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11811" w14:textId="606772F8" w:rsidR="00C30ECE" w:rsidRPr="009E4093" w:rsidRDefault="0044714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Module number:</w:t>
      </w:r>
      <w:r w:rsidR="00D642DA">
        <w:rPr>
          <w:rFonts w:ascii="Arial" w:hAnsi="Arial" w:cs="Arial"/>
          <w:b/>
          <w:bCs/>
          <w:sz w:val="24"/>
          <w:szCs w:val="24"/>
        </w:rPr>
        <w:t xml:space="preserve"> </w:t>
      </w:r>
      <w:r w:rsidR="0003741B">
        <w:rPr>
          <w:rFonts w:ascii="Arial" w:hAnsi="Arial" w:cs="Arial"/>
          <w:b/>
          <w:bCs/>
          <w:sz w:val="24"/>
          <w:szCs w:val="24"/>
        </w:rPr>
        <w:t xml:space="preserve">ECEY5011 </w:t>
      </w:r>
    </w:p>
    <w:p w14:paraId="27A72BB6" w14:textId="2A935819" w:rsidR="00C30ECE" w:rsidRDefault="00D642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Student number: 2200885 </w:t>
      </w:r>
    </w:p>
    <w:p w14:paraId="71A78574" w14:textId="21D9BD2E" w:rsidR="00D642DA" w:rsidRDefault="00D642D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Word count: </w:t>
      </w:r>
      <w:r w:rsidR="009335AF">
        <w:rPr>
          <w:rFonts w:ascii="Arial" w:hAnsi="Arial" w:cs="Arial"/>
          <w:b/>
          <w:bCs/>
          <w:sz w:val="24"/>
          <w:szCs w:val="24"/>
        </w:rPr>
        <w:t>2</w:t>
      </w:r>
      <w:r w:rsidR="00C81904">
        <w:rPr>
          <w:rFonts w:ascii="Arial" w:hAnsi="Arial" w:cs="Arial"/>
          <w:b/>
          <w:bCs/>
          <w:sz w:val="24"/>
          <w:szCs w:val="24"/>
        </w:rPr>
        <w:t xml:space="preserve">188 </w:t>
      </w:r>
      <w:r w:rsidR="00AC05CD">
        <w:rPr>
          <w:rFonts w:ascii="Arial" w:hAnsi="Arial" w:cs="Arial"/>
          <w:b/>
          <w:bCs/>
          <w:sz w:val="24"/>
          <w:szCs w:val="24"/>
        </w:rPr>
        <w:t xml:space="preserve">words </w:t>
      </w:r>
    </w:p>
    <w:p w14:paraId="274BE94C" w14:textId="2641DD5B" w:rsidR="00D642DA" w:rsidRDefault="00D642DA">
      <w:pPr>
        <w:rPr>
          <w:rFonts w:ascii="Arial" w:hAnsi="Arial" w:cs="Arial"/>
          <w:b/>
          <w:bCs/>
          <w:sz w:val="24"/>
          <w:szCs w:val="24"/>
        </w:rPr>
      </w:pPr>
    </w:p>
    <w:p w14:paraId="47D5B03E" w14:textId="52BBAFB7" w:rsidR="00D642DA" w:rsidRPr="00D642DA" w:rsidRDefault="00D642DA" w:rsidP="0050090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Practical Performance Portfolio</w:t>
      </w:r>
    </w:p>
    <w:p w14:paraId="0A9CF40E" w14:textId="77777777" w:rsidR="00D642DA" w:rsidRDefault="00D642D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989D7D9" w14:textId="79909EE6" w:rsidR="00C30ECE" w:rsidRDefault="009E4093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A: Recognising and Recording </w:t>
      </w:r>
      <w:r w:rsidR="00C30EC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3C2CCD20" w14:textId="51878E61" w:rsidR="009E4093" w:rsidRDefault="009E409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6B54EB9" w14:textId="00F194E4" w:rsidR="006C47A0" w:rsidRDefault="005A1C34" w:rsidP="00E054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content of part A will be based upon case study </w:t>
      </w:r>
      <w:r w:rsidR="0024533B">
        <w:rPr>
          <w:rFonts w:ascii="Arial" w:hAnsi="Arial" w:cs="Arial"/>
          <w:sz w:val="24"/>
          <w:szCs w:val="24"/>
        </w:rPr>
        <w:t>three</w:t>
      </w:r>
      <w:r w:rsidR="00777444">
        <w:rPr>
          <w:rFonts w:ascii="Arial" w:hAnsi="Arial" w:cs="Arial"/>
          <w:sz w:val="24"/>
          <w:szCs w:val="24"/>
        </w:rPr>
        <w:t>, t</w:t>
      </w:r>
      <w:r w:rsidR="0024533B">
        <w:rPr>
          <w:rFonts w:ascii="Arial" w:hAnsi="Arial" w:cs="Arial"/>
          <w:sz w:val="24"/>
          <w:szCs w:val="24"/>
        </w:rPr>
        <w:t>his case study</w:t>
      </w:r>
      <w:r w:rsidR="00777444">
        <w:rPr>
          <w:rFonts w:ascii="Arial" w:hAnsi="Arial" w:cs="Arial"/>
          <w:sz w:val="24"/>
          <w:szCs w:val="24"/>
        </w:rPr>
        <w:t xml:space="preserve"> </w:t>
      </w:r>
      <w:r w:rsidR="0024533B">
        <w:rPr>
          <w:rFonts w:ascii="Arial" w:hAnsi="Arial" w:cs="Arial"/>
          <w:sz w:val="24"/>
          <w:szCs w:val="24"/>
        </w:rPr>
        <w:t xml:space="preserve">describes </w:t>
      </w:r>
      <w:r w:rsidR="006D504A">
        <w:rPr>
          <w:rFonts w:ascii="Arial" w:hAnsi="Arial" w:cs="Arial"/>
          <w:sz w:val="24"/>
          <w:szCs w:val="24"/>
        </w:rPr>
        <w:t xml:space="preserve">a </w:t>
      </w:r>
      <w:r w:rsidR="00777444">
        <w:rPr>
          <w:rFonts w:ascii="Arial" w:hAnsi="Arial" w:cs="Arial"/>
          <w:sz w:val="24"/>
          <w:szCs w:val="24"/>
        </w:rPr>
        <w:t>two</w:t>
      </w:r>
      <w:r w:rsidR="006D504A">
        <w:rPr>
          <w:rFonts w:ascii="Arial" w:hAnsi="Arial" w:cs="Arial"/>
          <w:sz w:val="24"/>
          <w:szCs w:val="24"/>
        </w:rPr>
        <w:t xml:space="preserve"> year and </w:t>
      </w:r>
      <w:r w:rsidR="003E6EBB">
        <w:rPr>
          <w:rFonts w:ascii="Arial" w:hAnsi="Arial" w:cs="Arial"/>
          <w:sz w:val="24"/>
          <w:szCs w:val="24"/>
        </w:rPr>
        <w:t>four-month-old</w:t>
      </w:r>
      <w:r w:rsidR="006D504A">
        <w:rPr>
          <w:rFonts w:ascii="Arial" w:hAnsi="Arial" w:cs="Arial"/>
          <w:sz w:val="24"/>
          <w:szCs w:val="24"/>
        </w:rPr>
        <w:t xml:space="preserve"> little girl named Lucy. </w:t>
      </w:r>
      <w:r w:rsidR="00FB22A2">
        <w:rPr>
          <w:rFonts w:ascii="Arial" w:hAnsi="Arial" w:cs="Arial"/>
          <w:sz w:val="24"/>
          <w:szCs w:val="24"/>
        </w:rPr>
        <w:t xml:space="preserve">Lucy has been attending the setting for </w:t>
      </w:r>
      <w:r w:rsidR="00F355E5">
        <w:rPr>
          <w:rFonts w:ascii="Arial" w:hAnsi="Arial" w:cs="Arial"/>
          <w:sz w:val="24"/>
          <w:szCs w:val="24"/>
        </w:rPr>
        <w:t xml:space="preserve">only two weeks </w:t>
      </w:r>
      <w:r w:rsidR="007C219E">
        <w:rPr>
          <w:rFonts w:ascii="Arial" w:hAnsi="Arial" w:cs="Arial"/>
          <w:sz w:val="24"/>
          <w:szCs w:val="24"/>
        </w:rPr>
        <w:t xml:space="preserve">but has been </w:t>
      </w:r>
      <w:r w:rsidR="00ED715A">
        <w:rPr>
          <w:rFonts w:ascii="Arial" w:hAnsi="Arial" w:cs="Arial"/>
          <w:sz w:val="24"/>
          <w:szCs w:val="24"/>
        </w:rPr>
        <w:t>present</w:t>
      </w:r>
      <w:r w:rsidR="007C219E">
        <w:rPr>
          <w:rFonts w:ascii="Arial" w:hAnsi="Arial" w:cs="Arial"/>
          <w:sz w:val="24"/>
          <w:szCs w:val="24"/>
        </w:rPr>
        <w:t xml:space="preserve"> </w:t>
      </w:r>
      <w:r w:rsidR="00491F02">
        <w:rPr>
          <w:rFonts w:ascii="Arial" w:hAnsi="Arial" w:cs="Arial"/>
          <w:sz w:val="24"/>
          <w:szCs w:val="24"/>
        </w:rPr>
        <w:t>every day</w:t>
      </w:r>
      <w:r w:rsidR="002D6C34">
        <w:rPr>
          <w:rFonts w:ascii="Arial" w:hAnsi="Arial" w:cs="Arial"/>
          <w:sz w:val="24"/>
          <w:szCs w:val="24"/>
        </w:rPr>
        <w:t xml:space="preserve"> and has </w:t>
      </w:r>
      <w:r w:rsidR="00584C8E">
        <w:rPr>
          <w:rFonts w:ascii="Arial" w:hAnsi="Arial" w:cs="Arial"/>
          <w:sz w:val="24"/>
          <w:szCs w:val="24"/>
        </w:rPr>
        <w:t xml:space="preserve">settled quickly into. </w:t>
      </w:r>
      <w:r w:rsidR="00441430">
        <w:rPr>
          <w:rFonts w:ascii="Arial" w:hAnsi="Arial" w:cs="Arial"/>
          <w:sz w:val="24"/>
          <w:szCs w:val="24"/>
        </w:rPr>
        <w:t xml:space="preserve">Mum and </w:t>
      </w:r>
      <w:r w:rsidR="007B16FB">
        <w:rPr>
          <w:rFonts w:ascii="Arial" w:hAnsi="Arial" w:cs="Arial"/>
          <w:sz w:val="24"/>
          <w:szCs w:val="24"/>
        </w:rPr>
        <w:t>d</w:t>
      </w:r>
      <w:r w:rsidR="00441430">
        <w:rPr>
          <w:rFonts w:ascii="Arial" w:hAnsi="Arial" w:cs="Arial"/>
          <w:sz w:val="24"/>
          <w:szCs w:val="24"/>
        </w:rPr>
        <w:t>ad</w:t>
      </w:r>
      <w:r w:rsidR="00C17DD5">
        <w:rPr>
          <w:rFonts w:ascii="Arial" w:hAnsi="Arial" w:cs="Arial"/>
          <w:sz w:val="24"/>
          <w:szCs w:val="24"/>
        </w:rPr>
        <w:t xml:space="preserve"> carry out the drop off and pick up of Lucy</w:t>
      </w:r>
      <w:r w:rsidR="00441430">
        <w:rPr>
          <w:rFonts w:ascii="Arial" w:hAnsi="Arial" w:cs="Arial"/>
          <w:sz w:val="24"/>
          <w:szCs w:val="24"/>
        </w:rPr>
        <w:t xml:space="preserve"> </w:t>
      </w:r>
      <w:r w:rsidR="00711720">
        <w:rPr>
          <w:rFonts w:ascii="Arial" w:hAnsi="Arial" w:cs="Arial"/>
          <w:sz w:val="24"/>
          <w:szCs w:val="24"/>
        </w:rPr>
        <w:t>at all times</w:t>
      </w:r>
      <w:r w:rsidR="006F4272">
        <w:rPr>
          <w:rFonts w:ascii="Arial" w:hAnsi="Arial" w:cs="Arial"/>
          <w:sz w:val="24"/>
          <w:szCs w:val="24"/>
        </w:rPr>
        <w:t xml:space="preserve">, </w:t>
      </w:r>
      <w:r w:rsidR="00954730">
        <w:rPr>
          <w:rFonts w:ascii="Arial" w:hAnsi="Arial" w:cs="Arial"/>
          <w:sz w:val="24"/>
          <w:szCs w:val="24"/>
        </w:rPr>
        <w:t xml:space="preserve">where it is noticed that </w:t>
      </w:r>
      <w:r w:rsidR="006F4272">
        <w:rPr>
          <w:rFonts w:ascii="Arial" w:hAnsi="Arial" w:cs="Arial"/>
          <w:sz w:val="24"/>
          <w:szCs w:val="24"/>
        </w:rPr>
        <w:t xml:space="preserve">mum seems to be reserved and quite whereas dad </w:t>
      </w:r>
      <w:r w:rsidR="00D90C7A">
        <w:rPr>
          <w:rFonts w:ascii="Arial" w:hAnsi="Arial" w:cs="Arial"/>
          <w:sz w:val="24"/>
          <w:szCs w:val="24"/>
        </w:rPr>
        <w:t xml:space="preserve">is </w:t>
      </w:r>
      <w:r w:rsidR="000F466E">
        <w:rPr>
          <w:rFonts w:ascii="Arial" w:hAnsi="Arial" w:cs="Arial"/>
          <w:sz w:val="24"/>
          <w:szCs w:val="24"/>
        </w:rPr>
        <w:t>confident</w:t>
      </w:r>
      <w:r w:rsidR="00D90C7A">
        <w:rPr>
          <w:rFonts w:ascii="Arial" w:hAnsi="Arial" w:cs="Arial"/>
          <w:sz w:val="24"/>
          <w:szCs w:val="24"/>
        </w:rPr>
        <w:t xml:space="preserve"> and does all the talking. </w:t>
      </w:r>
      <w:r w:rsidR="007B16FB">
        <w:rPr>
          <w:rFonts w:ascii="Arial" w:hAnsi="Arial" w:cs="Arial"/>
          <w:sz w:val="24"/>
          <w:szCs w:val="24"/>
        </w:rPr>
        <w:t xml:space="preserve">According to dad, Lucy has been fully toilet trained since she was </w:t>
      </w:r>
      <w:r w:rsidR="00A94D51">
        <w:rPr>
          <w:rFonts w:ascii="Arial" w:hAnsi="Arial" w:cs="Arial"/>
          <w:sz w:val="24"/>
          <w:szCs w:val="24"/>
        </w:rPr>
        <w:t xml:space="preserve">two years old. </w:t>
      </w:r>
      <w:r w:rsidR="00AA31BD">
        <w:rPr>
          <w:rFonts w:ascii="Arial" w:hAnsi="Arial" w:cs="Arial"/>
          <w:sz w:val="24"/>
          <w:szCs w:val="24"/>
        </w:rPr>
        <w:t>Throughout the case study, there are several highlighted concerns of suspected mistreatment and abuse of Lucy</w:t>
      </w:r>
      <w:r w:rsidR="000E3DB7">
        <w:rPr>
          <w:rFonts w:ascii="Arial" w:hAnsi="Arial" w:cs="Arial"/>
          <w:sz w:val="24"/>
          <w:szCs w:val="24"/>
        </w:rPr>
        <w:t xml:space="preserve"> including </w:t>
      </w:r>
      <w:r w:rsidR="00725F40">
        <w:rPr>
          <w:rFonts w:ascii="Arial" w:hAnsi="Arial" w:cs="Arial"/>
          <w:sz w:val="24"/>
          <w:szCs w:val="24"/>
        </w:rPr>
        <w:t xml:space="preserve">an incident </w:t>
      </w:r>
      <w:r w:rsidR="000E3DB7">
        <w:rPr>
          <w:rFonts w:ascii="Arial" w:hAnsi="Arial" w:cs="Arial"/>
          <w:sz w:val="24"/>
          <w:szCs w:val="24"/>
        </w:rPr>
        <w:t xml:space="preserve">yesterday </w:t>
      </w:r>
      <w:r w:rsidR="00D201C5">
        <w:rPr>
          <w:rFonts w:ascii="Arial" w:hAnsi="Arial" w:cs="Arial"/>
          <w:sz w:val="24"/>
          <w:szCs w:val="24"/>
        </w:rPr>
        <w:t xml:space="preserve">where </w:t>
      </w:r>
      <w:r w:rsidR="000E3DB7">
        <w:rPr>
          <w:rFonts w:ascii="Arial" w:hAnsi="Arial" w:cs="Arial"/>
          <w:sz w:val="24"/>
          <w:szCs w:val="24"/>
        </w:rPr>
        <w:t xml:space="preserve">Lucy visited the toilet numerous times </w:t>
      </w:r>
      <w:r w:rsidR="00D201C5">
        <w:rPr>
          <w:rFonts w:ascii="Arial" w:hAnsi="Arial" w:cs="Arial"/>
          <w:sz w:val="24"/>
          <w:szCs w:val="24"/>
        </w:rPr>
        <w:t xml:space="preserve">and complained that it was painful. </w:t>
      </w:r>
      <w:r w:rsidR="000352C3">
        <w:rPr>
          <w:rFonts w:ascii="Arial" w:hAnsi="Arial" w:cs="Arial"/>
          <w:sz w:val="24"/>
          <w:szCs w:val="24"/>
        </w:rPr>
        <w:t xml:space="preserve">At the end of the session, </w:t>
      </w:r>
      <w:r w:rsidR="005F7C24">
        <w:rPr>
          <w:rFonts w:ascii="Arial" w:hAnsi="Arial" w:cs="Arial"/>
          <w:sz w:val="24"/>
          <w:szCs w:val="24"/>
        </w:rPr>
        <w:t xml:space="preserve">the </w:t>
      </w:r>
      <w:r w:rsidR="000352C3">
        <w:rPr>
          <w:rFonts w:ascii="Arial" w:hAnsi="Arial" w:cs="Arial"/>
          <w:sz w:val="24"/>
          <w:szCs w:val="24"/>
        </w:rPr>
        <w:t xml:space="preserve">key worker mentioned this to </w:t>
      </w:r>
      <w:r w:rsidR="005A02AF">
        <w:rPr>
          <w:rFonts w:ascii="Arial" w:hAnsi="Arial" w:cs="Arial"/>
          <w:sz w:val="24"/>
          <w:szCs w:val="24"/>
        </w:rPr>
        <w:t xml:space="preserve">dad which he replied with </w:t>
      </w:r>
      <w:r w:rsidR="00771903">
        <w:rPr>
          <w:rFonts w:ascii="Arial" w:hAnsi="Arial" w:cs="Arial"/>
          <w:sz w:val="24"/>
          <w:szCs w:val="24"/>
        </w:rPr>
        <w:t>“she is just playing games”. However</w:t>
      </w:r>
      <w:r w:rsidR="00755DD8">
        <w:rPr>
          <w:rFonts w:ascii="Arial" w:hAnsi="Arial" w:cs="Arial"/>
          <w:sz w:val="24"/>
          <w:szCs w:val="24"/>
        </w:rPr>
        <w:t xml:space="preserve">, </w:t>
      </w:r>
      <w:r w:rsidR="00771903">
        <w:rPr>
          <w:rFonts w:ascii="Arial" w:hAnsi="Arial" w:cs="Arial"/>
          <w:sz w:val="24"/>
          <w:szCs w:val="24"/>
        </w:rPr>
        <w:t>during today’s session</w:t>
      </w:r>
      <w:r w:rsidR="00755DD8">
        <w:rPr>
          <w:rFonts w:ascii="Arial" w:hAnsi="Arial" w:cs="Arial"/>
          <w:sz w:val="24"/>
          <w:szCs w:val="24"/>
        </w:rPr>
        <w:t xml:space="preserve"> the </w:t>
      </w:r>
      <w:r w:rsidR="00DA492F">
        <w:rPr>
          <w:rFonts w:ascii="Arial" w:hAnsi="Arial" w:cs="Arial"/>
          <w:sz w:val="24"/>
          <w:szCs w:val="24"/>
        </w:rPr>
        <w:t>practitioner</w:t>
      </w:r>
      <w:r w:rsidR="005F7C24">
        <w:rPr>
          <w:rFonts w:ascii="Arial" w:hAnsi="Arial" w:cs="Arial"/>
          <w:sz w:val="24"/>
          <w:szCs w:val="24"/>
        </w:rPr>
        <w:t xml:space="preserve"> was able </w:t>
      </w:r>
      <w:r w:rsidR="00DA492F">
        <w:rPr>
          <w:rFonts w:ascii="Arial" w:hAnsi="Arial" w:cs="Arial"/>
          <w:sz w:val="24"/>
          <w:szCs w:val="24"/>
        </w:rPr>
        <w:t>to hear</w:t>
      </w:r>
      <w:r w:rsidR="00755DD8">
        <w:rPr>
          <w:rFonts w:ascii="Arial" w:hAnsi="Arial" w:cs="Arial"/>
          <w:sz w:val="24"/>
          <w:szCs w:val="24"/>
        </w:rPr>
        <w:t xml:space="preserve"> Lucy crying from </w:t>
      </w:r>
      <w:r w:rsidR="00DA683A">
        <w:rPr>
          <w:rFonts w:ascii="Arial" w:hAnsi="Arial" w:cs="Arial"/>
          <w:sz w:val="24"/>
          <w:szCs w:val="24"/>
        </w:rPr>
        <w:t xml:space="preserve">within </w:t>
      </w:r>
      <w:r w:rsidR="00755DD8">
        <w:rPr>
          <w:rFonts w:ascii="Arial" w:hAnsi="Arial" w:cs="Arial"/>
          <w:sz w:val="24"/>
          <w:szCs w:val="24"/>
        </w:rPr>
        <w:t xml:space="preserve">the toilets </w:t>
      </w:r>
      <w:r w:rsidR="00185760">
        <w:rPr>
          <w:rFonts w:ascii="Arial" w:hAnsi="Arial" w:cs="Arial"/>
          <w:sz w:val="24"/>
          <w:szCs w:val="24"/>
        </w:rPr>
        <w:t>which the</w:t>
      </w:r>
      <w:r w:rsidR="00DA492F">
        <w:rPr>
          <w:rFonts w:ascii="Arial" w:hAnsi="Arial" w:cs="Arial"/>
          <w:sz w:val="24"/>
          <w:szCs w:val="24"/>
        </w:rPr>
        <w:t>n the</w:t>
      </w:r>
      <w:r w:rsidR="00185760">
        <w:rPr>
          <w:rFonts w:ascii="Arial" w:hAnsi="Arial" w:cs="Arial"/>
          <w:sz w:val="24"/>
          <w:szCs w:val="24"/>
        </w:rPr>
        <w:t xml:space="preserve"> key worker went to investigate</w:t>
      </w:r>
      <w:r w:rsidR="00DA683A">
        <w:rPr>
          <w:rFonts w:ascii="Arial" w:hAnsi="Arial" w:cs="Arial"/>
          <w:sz w:val="24"/>
          <w:szCs w:val="24"/>
        </w:rPr>
        <w:t>,</w:t>
      </w:r>
      <w:r w:rsidR="00185760">
        <w:rPr>
          <w:rFonts w:ascii="Arial" w:hAnsi="Arial" w:cs="Arial"/>
          <w:sz w:val="24"/>
          <w:szCs w:val="24"/>
        </w:rPr>
        <w:t xml:space="preserve"> to find Lucy naked from the </w:t>
      </w:r>
      <w:r w:rsidR="00491F02">
        <w:rPr>
          <w:rFonts w:ascii="Arial" w:hAnsi="Arial" w:cs="Arial"/>
          <w:sz w:val="24"/>
          <w:szCs w:val="24"/>
        </w:rPr>
        <w:t>waist</w:t>
      </w:r>
      <w:r w:rsidR="00185760">
        <w:rPr>
          <w:rFonts w:ascii="Arial" w:hAnsi="Arial" w:cs="Arial"/>
          <w:sz w:val="24"/>
          <w:szCs w:val="24"/>
        </w:rPr>
        <w:t xml:space="preserve"> down</w:t>
      </w:r>
      <w:r w:rsidR="00DA683A">
        <w:rPr>
          <w:rFonts w:ascii="Arial" w:hAnsi="Arial" w:cs="Arial"/>
          <w:sz w:val="24"/>
          <w:szCs w:val="24"/>
        </w:rPr>
        <w:t xml:space="preserve">. It was clear that there was some discharge from her </w:t>
      </w:r>
      <w:r w:rsidR="0038227E">
        <w:rPr>
          <w:rFonts w:ascii="Arial" w:hAnsi="Arial" w:cs="Arial"/>
          <w:sz w:val="24"/>
          <w:szCs w:val="24"/>
        </w:rPr>
        <w:t xml:space="preserve">genitals, in addition </w:t>
      </w:r>
      <w:r w:rsidR="007C5FB6">
        <w:rPr>
          <w:rFonts w:ascii="Arial" w:hAnsi="Arial" w:cs="Arial"/>
          <w:sz w:val="24"/>
          <w:szCs w:val="24"/>
        </w:rPr>
        <w:t xml:space="preserve">to </w:t>
      </w:r>
      <w:r w:rsidR="009A00F1">
        <w:rPr>
          <w:rFonts w:ascii="Arial" w:hAnsi="Arial" w:cs="Arial"/>
          <w:sz w:val="24"/>
          <w:szCs w:val="24"/>
        </w:rPr>
        <w:t xml:space="preserve">redness. </w:t>
      </w:r>
      <w:r w:rsidR="00E01491">
        <w:rPr>
          <w:rFonts w:ascii="Arial" w:hAnsi="Arial" w:cs="Arial"/>
          <w:sz w:val="24"/>
          <w:szCs w:val="24"/>
        </w:rPr>
        <w:t>Concerned the p</w:t>
      </w:r>
      <w:r w:rsidR="00E8172A">
        <w:rPr>
          <w:rFonts w:ascii="Arial" w:hAnsi="Arial" w:cs="Arial"/>
          <w:sz w:val="24"/>
          <w:szCs w:val="24"/>
        </w:rPr>
        <w:t>ractitioner asked Lucy if anything had happened</w:t>
      </w:r>
      <w:r w:rsidR="008D213B">
        <w:rPr>
          <w:rFonts w:ascii="Arial" w:hAnsi="Arial" w:cs="Arial"/>
          <w:sz w:val="24"/>
          <w:szCs w:val="24"/>
        </w:rPr>
        <w:t xml:space="preserve">, where Lucy replied with daddy had told her </w:t>
      </w:r>
      <w:r w:rsidR="003E6EBB">
        <w:rPr>
          <w:rFonts w:ascii="Arial" w:hAnsi="Arial" w:cs="Arial"/>
          <w:sz w:val="24"/>
          <w:szCs w:val="24"/>
        </w:rPr>
        <w:t>“It</w:t>
      </w:r>
      <w:r w:rsidR="008D213B">
        <w:rPr>
          <w:rFonts w:ascii="Arial" w:hAnsi="Arial" w:cs="Arial"/>
          <w:sz w:val="24"/>
          <w:szCs w:val="24"/>
        </w:rPr>
        <w:t xml:space="preserve"> was their secret”</w:t>
      </w:r>
      <w:r w:rsidR="00476676">
        <w:rPr>
          <w:rFonts w:ascii="Arial" w:hAnsi="Arial" w:cs="Arial"/>
          <w:sz w:val="24"/>
          <w:szCs w:val="24"/>
        </w:rPr>
        <w:t xml:space="preserve">, as a result of this it is a great concern that Lucy is being sexually abused and </w:t>
      </w:r>
      <w:r w:rsidR="009C6E7D">
        <w:rPr>
          <w:rFonts w:ascii="Arial" w:hAnsi="Arial" w:cs="Arial"/>
          <w:sz w:val="24"/>
          <w:szCs w:val="24"/>
        </w:rPr>
        <w:t xml:space="preserve">exploited. </w:t>
      </w:r>
      <w:r w:rsidR="003A2414">
        <w:rPr>
          <w:rFonts w:ascii="Arial" w:hAnsi="Arial" w:cs="Arial"/>
          <w:sz w:val="24"/>
          <w:szCs w:val="24"/>
        </w:rPr>
        <w:t xml:space="preserve">According to </w:t>
      </w:r>
      <w:r w:rsidR="00AD551B">
        <w:rPr>
          <w:rFonts w:ascii="Arial" w:hAnsi="Arial" w:cs="Arial"/>
          <w:sz w:val="24"/>
          <w:szCs w:val="24"/>
        </w:rPr>
        <w:t xml:space="preserve">the Sexual Offences Act (2003) </w:t>
      </w:r>
      <w:r w:rsidR="008A1779">
        <w:rPr>
          <w:rFonts w:ascii="Arial" w:hAnsi="Arial" w:cs="Arial"/>
          <w:sz w:val="24"/>
          <w:szCs w:val="24"/>
        </w:rPr>
        <w:t>all children including</w:t>
      </w:r>
      <w:r w:rsidR="006C6070">
        <w:rPr>
          <w:rFonts w:ascii="Arial" w:hAnsi="Arial" w:cs="Arial"/>
          <w:sz w:val="24"/>
          <w:szCs w:val="24"/>
        </w:rPr>
        <w:t xml:space="preserve"> Lucy</w:t>
      </w:r>
      <w:r w:rsidR="00A73344">
        <w:rPr>
          <w:rFonts w:ascii="Arial" w:hAnsi="Arial" w:cs="Arial"/>
          <w:sz w:val="24"/>
          <w:szCs w:val="24"/>
        </w:rPr>
        <w:t xml:space="preserve"> should be pr</w:t>
      </w:r>
      <w:r w:rsidR="00C3661B">
        <w:rPr>
          <w:rFonts w:ascii="Arial" w:hAnsi="Arial" w:cs="Arial"/>
          <w:sz w:val="24"/>
          <w:szCs w:val="24"/>
        </w:rPr>
        <w:t>evented and protected from the following</w:t>
      </w:r>
      <w:r w:rsidR="00DF39B1">
        <w:rPr>
          <w:rFonts w:ascii="Arial" w:hAnsi="Arial" w:cs="Arial"/>
          <w:sz w:val="24"/>
          <w:szCs w:val="24"/>
        </w:rPr>
        <w:t xml:space="preserve"> </w:t>
      </w:r>
      <w:r w:rsidR="00AB2789">
        <w:rPr>
          <w:rFonts w:ascii="Arial" w:hAnsi="Arial" w:cs="Arial"/>
          <w:sz w:val="24"/>
          <w:szCs w:val="24"/>
        </w:rPr>
        <w:t xml:space="preserve">offences </w:t>
      </w:r>
      <w:r w:rsidR="008A4669">
        <w:rPr>
          <w:rFonts w:ascii="Arial" w:hAnsi="Arial" w:cs="Arial"/>
          <w:sz w:val="24"/>
          <w:szCs w:val="24"/>
        </w:rPr>
        <w:t xml:space="preserve">participating in </w:t>
      </w:r>
      <w:r w:rsidR="00952860">
        <w:rPr>
          <w:rFonts w:ascii="Arial" w:hAnsi="Arial" w:cs="Arial"/>
          <w:sz w:val="24"/>
          <w:szCs w:val="24"/>
        </w:rPr>
        <w:t xml:space="preserve">sexual activity, </w:t>
      </w:r>
      <w:r w:rsidR="00F17D53">
        <w:rPr>
          <w:rFonts w:ascii="Arial" w:hAnsi="Arial" w:cs="Arial"/>
          <w:sz w:val="24"/>
          <w:szCs w:val="24"/>
        </w:rPr>
        <w:t>inciting a child to engage in sexual activity</w:t>
      </w:r>
      <w:r w:rsidR="003543FC">
        <w:rPr>
          <w:rFonts w:ascii="Arial" w:hAnsi="Arial" w:cs="Arial"/>
          <w:sz w:val="24"/>
          <w:szCs w:val="24"/>
        </w:rPr>
        <w:t xml:space="preserve">, engagement of sexual acts in the presence of a child, </w:t>
      </w:r>
      <w:r w:rsidR="00132F76">
        <w:rPr>
          <w:rFonts w:ascii="Arial" w:hAnsi="Arial" w:cs="Arial"/>
          <w:sz w:val="24"/>
          <w:szCs w:val="24"/>
        </w:rPr>
        <w:t>facilitating a child to watch a sexual act</w:t>
      </w:r>
      <w:r w:rsidR="00A47EE3">
        <w:rPr>
          <w:rFonts w:ascii="Arial" w:hAnsi="Arial" w:cs="Arial"/>
          <w:sz w:val="24"/>
          <w:szCs w:val="24"/>
        </w:rPr>
        <w:t xml:space="preserve"> as well as, sexual communication with a child and grooming. </w:t>
      </w:r>
      <w:r w:rsidR="00DF287B">
        <w:rPr>
          <w:rFonts w:ascii="Arial" w:hAnsi="Arial" w:cs="Arial"/>
          <w:sz w:val="24"/>
          <w:szCs w:val="24"/>
        </w:rPr>
        <w:t>Taking into consideration this act</w:t>
      </w:r>
      <w:r w:rsidR="008174CD">
        <w:rPr>
          <w:rFonts w:ascii="Arial" w:hAnsi="Arial" w:cs="Arial"/>
          <w:sz w:val="24"/>
          <w:szCs w:val="24"/>
        </w:rPr>
        <w:t>,</w:t>
      </w:r>
      <w:r w:rsidR="0022494C">
        <w:rPr>
          <w:rFonts w:ascii="Arial" w:hAnsi="Arial" w:cs="Arial"/>
          <w:sz w:val="24"/>
          <w:szCs w:val="24"/>
        </w:rPr>
        <w:t xml:space="preserve"> Hobart and Frankel </w:t>
      </w:r>
      <w:r w:rsidR="008174CD">
        <w:rPr>
          <w:rFonts w:ascii="Arial" w:hAnsi="Arial" w:cs="Arial"/>
          <w:sz w:val="24"/>
          <w:szCs w:val="24"/>
        </w:rPr>
        <w:t>(2009) indicate</w:t>
      </w:r>
      <w:r w:rsidR="00B17204">
        <w:rPr>
          <w:rFonts w:ascii="Arial" w:hAnsi="Arial" w:cs="Arial"/>
          <w:sz w:val="24"/>
          <w:szCs w:val="24"/>
        </w:rPr>
        <w:t xml:space="preserve">s that the sexual abuse </w:t>
      </w:r>
      <w:r w:rsidR="003A3958">
        <w:rPr>
          <w:rFonts w:ascii="Arial" w:hAnsi="Arial" w:cs="Arial"/>
          <w:sz w:val="24"/>
          <w:szCs w:val="24"/>
        </w:rPr>
        <w:t xml:space="preserve">of a child </w:t>
      </w:r>
      <w:r w:rsidR="00A65B0A">
        <w:rPr>
          <w:rFonts w:ascii="Arial" w:hAnsi="Arial" w:cs="Arial"/>
          <w:sz w:val="24"/>
          <w:szCs w:val="24"/>
        </w:rPr>
        <w:t xml:space="preserve">is a </w:t>
      </w:r>
      <w:r w:rsidR="009370CD">
        <w:rPr>
          <w:rFonts w:ascii="Arial" w:hAnsi="Arial" w:cs="Arial"/>
          <w:sz w:val="24"/>
          <w:szCs w:val="24"/>
        </w:rPr>
        <w:t xml:space="preserve">betrayal of trust and responsibility, an abuse of power that </w:t>
      </w:r>
      <w:r w:rsidR="00DA774F">
        <w:rPr>
          <w:rFonts w:ascii="Arial" w:hAnsi="Arial" w:cs="Arial"/>
          <w:sz w:val="24"/>
          <w:szCs w:val="24"/>
        </w:rPr>
        <w:t xml:space="preserve">allows the perpetrator to </w:t>
      </w:r>
      <w:r w:rsidR="004747B4">
        <w:rPr>
          <w:rFonts w:ascii="Arial" w:hAnsi="Arial" w:cs="Arial"/>
          <w:sz w:val="24"/>
          <w:szCs w:val="24"/>
        </w:rPr>
        <w:t xml:space="preserve">coerce a child to take part in sexual activity. </w:t>
      </w:r>
      <w:r w:rsidR="0098008C">
        <w:rPr>
          <w:rFonts w:ascii="Arial" w:hAnsi="Arial" w:cs="Arial"/>
          <w:sz w:val="24"/>
          <w:szCs w:val="24"/>
        </w:rPr>
        <w:t xml:space="preserve">Young children </w:t>
      </w:r>
      <w:r w:rsidR="001C3F79">
        <w:rPr>
          <w:rFonts w:ascii="Arial" w:hAnsi="Arial" w:cs="Arial"/>
          <w:sz w:val="24"/>
          <w:szCs w:val="24"/>
        </w:rPr>
        <w:t xml:space="preserve">of Lucy’s age </w:t>
      </w:r>
      <w:r w:rsidR="00F20D9F">
        <w:rPr>
          <w:rFonts w:ascii="Arial" w:hAnsi="Arial" w:cs="Arial"/>
          <w:sz w:val="24"/>
          <w:szCs w:val="24"/>
        </w:rPr>
        <w:t>have a want to please</w:t>
      </w:r>
      <w:r w:rsidR="009665A9">
        <w:rPr>
          <w:rFonts w:ascii="Arial" w:hAnsi="Arial" w:cs="Arial"/>
          <w:sz w:val="24"/>
          <w:szCs w:val="24"/>
        </w:rPr>
        <w:t xml:space="preserve">, </w:t>
      </w:r>
      <w:r w:rsidR="00F20D9F">
        <w:rPr>
          <w:rFonts w:ascii="Arial" w:hAnsi="Arial" w:cs="Arial"/>
          <w:sz w:val="24"/>
          <w:szCs w:val="24"/>
        </w:rPr>
        <w:t xml:space="preserve">gaining love and approval from </w:t>
      </w:r>
      <w:r w:rsidR="005E0E55">
        <w:rPr>
          <w:rFonts w:ascii="Arial" w:hAnsi="Arial" w:cs="Arial"/>
          <w:sz w:val="24"/>
          <w:szCs w:val="24"/>
        </w:rPr>
        <w:t>adults</w:t>
      </w:r>
      <w:r w:rsidR="005B301C">
        <w:rPr>
          <w:rFonts w:ascii="Arial" w:hAnsi="Arial" w:cs="Arial"/>
          <w:sz w:val="24"/>
          <w:szCs w:val="24"/>
        </w:rPr>
        <w:t xml:space="preserve"> due to </w:t>
      </w:r>
      <w:r w:rsidR="00307073">
        <w:rPr>
          <w:rFonts w:ascii="Arial" w:hAnsi="Arial" w:cs="Arial"/>
          <w:sz w:val="24"/>
          <w:szCs w:val="24"/>
        </w:rPr>
        <w:t xml:space="preserve">children </w:t>
      </w:r>
      <w:r w:rsidR="005B301C">
        <w:rPr>
          <w:rFonts w:ascii="Arial" w:hAnsi="Arial" w:cs="Arial"/>
          <w:sz w:val="24"/>
          <w:szCs w:val="24"/>
        </w:rPr>
        <w:t>being</w:t>
      </w:r>
      <w:r w:rsidR="00307073">
        <w:rPr>
          <w:rFonts w:ascii="Arial" w:hAnsi="Arial" w:cs="Arial"/>
          <w:sz w:val="24"/>
          <w:szCs w:val="24"/>
        </w:rPr>
        <w:t xml:space="preserve"> trusting and dependant</w:t>
      </w:r>
      <w:r w:rsidR="00F53B8E">
        <w:rPr>
          <w:rFonts w:ascii="Arial" w:hAnsi="Arial" w:cs="Arial"/>
          <w:sz w:val="24"/>
          <w:szCs w:val="24"/>
        </w:rPr>
        <w:t xml:space="preserve"> individuals</w:t>
      </w:r>
      <w:r w:rsidR="00307073">
        <w:rPr>
          <w:rFonts w:ascii="Arial" w:hAnsi="Arial" w:cs="Arial"/>
          <w:sz w:val="24"/>
          <w:szCs w:val="24"/>
        </w:rPr>
        <w:t>.</w:t>
      </w:r>
      <w:r w:rsidR="00F53B8E">
        <w:rPr>
          <w:rFonts w:ascii="Arial" w:hAnsi="Arial" w:cs="Arial"/>
          <w:sz w:val="24"/>
          <w:szCs w:val="24"/>
        </w:rPr>
        <w:t xml:space="preserve"> </w:t>
      </w:r>
      <w:r w:rsidR="006D116F">
        <w:rPr>
          <w:rFonts w:ascii="Arial" w:hAnsi="Arial" w:cs="Arial"/>
          <w:sz w:val="24"/>
          <w:szCs w:val="24"/>
        </w:rPr>
        <w:t>Concerns of this nature</w:t>
      </w:r>
      <w:r w:rsidR="00C30A0A">
        <w:rPr>
          <w:rFonts w:ascii="Arial" w:hAnsi="Arial" w:cs="Arial"/>
          <w:sz w:val="24"/>
          <w:szCs w:val="24"/>
        </w:rPr>
        <w:t xml:space="preserve"> are a violation of </w:t>
      </w:r>
      <w:r w:rsidR="0028524F">
        <w:rPr>
          <w:rFonts w:ascii="Arial" w:hAnsi="Arial" w:cs="Arial"/>
          <w:sz w:val="24"/>
          <w:szCs w:val="24"/>
        </w:rPr>
        <w:t>article 34 of the U</w:t>
      </w:r>
      <w:r w:rsidR="00AE5D9F">
        <w:rPr>
          <w:rFonts w:ascii="Arial" w:hAnsi="Arial" w:cs="Arial"/>
          <w:sz w:val="24"/>
          <w:szCs w:val="24"/>
        </w:rPr>
        <w:t>NCRC</w:t>
      </w:r>
      <w:r w:rsidR="00693BD4">
        <w:rPr>
          <w:rFonts w:ascii="Arial" w:hAnsi="Arial" w:cs="Arial"/>
          <w:sz w:val="24"/>
          <w:szCs w:val="24"/>
        </w:rPr>
        <w:t xml:space="preserve"> </w:t>
      </w:r>
      <w:r w:rsidR="00CF513F">
        <w:rPr>
          <w:rFonts w:ascii="Arial" w:hAnsi="Arial" w:cs="Arial"/>
          <w:sz w:val="24"/>
          <w:szCs w:val="24"/>
        </w:rPr>
        <w:t>(2023)</w:t>
      </w:r>
      <w:r w:rsidR="00D60173">
        <w:rPr>
          <w:rFonts w:ascii="Arial" w:hAnsi="Arial" w:cs="Arial"/>
          <w:sz w:val="24"/>
          <w:szCs w:val="24"/>
        </w:rPr>
        <w:t xml:space="preserve">, this states that Governments </w:t>
      </w:r>
      <w:r w:rsidR="00AB2AC7">
        <w:rPr>
          <w:rFonts w:ascii="Arial" w:hAnsi="Arial" w:cs="Arial"/>
          <w:sz w:val="24"/>
          <w:szCs w:val="24"/>
        </w:rPr>
        <w:t xml:space="preserve">must protect children from all forms of </w:t>
      </w:r>
      <w:r w:rsidR="006D116F">
        <w:rPr>
          <w:rFonts w:ascii="Arial" w:hAnsi="Arial" w:cs="Arial"/>
          <w:sz w:val="24"/>
          <w:szCs w:val="24"/>
        </w:rPr>
        <w:t xml:space="preserve">sexual abuse and exploitation. </w:t>
      </w:r>
      <w:r w:rsidR="00F944B3">
        <w:rPr>
          <w:rFonts w:ascii="Arial" w:hAnsi="Arial" w:cs="Arial"/>
          <w:sz w:val="24"/>
          <w:szCs w:val="24"/>
        </w:rPr>
        <w:t>Whilst considering this</w:t>
      </w:r>
      <w:r w:rsidR="00EE3623">
        <w:rPr>
          <w:rFonts w:ascii="Arial" w:hAnsi="Arial" w:cs="Arial"/>
          <w:sz w:val="24"/>
          <w:szCs w:val="24"/>
        </w:rPr>
        <w:t xml:space="preserve">, the process of recognising </w:t>
      </w:r>
      <w:r w:rsidR="00F77E32">
        <w:rPr>
          <w:rFonts w:ascii="Arial" w:hAnsi="Arial" w:cs="Arial"/>
          <w:sz w:val="24"/>
          <w:szCs w:val="24"/>
        </w:rPr>
        <w:t>such safeguarding concerns pr</w:t>
      </w:r>
      <w:r w:rsidR="006A46AF">
        <w:rPr>
          <w:rFonts w:ascii="Arial" w:hAnsi="Arial" w:cs="Arial"/>
          <w:sz w:val="24"/>
          <w:szCs w:val="24"/>
        </w:rPr>
        <w:t xml:space="preserve">ofessionals should refer to the </w:t>
      </w:r>
      <w:r w:rsidR="00755BE5">
        <w:rPr>
          <w:rFonts w:ascii="Arial" w:hAnsi="Arial" w:cs="Arial"/>
          <w:sz w:val="24"/>
          <w:szCs w:val="24"/>
        </w:rPr>
        <w:t>Wales Safeguarding Procedures (2</w:t>
      </w:r>
      <w:r w:rsidR="005F1322">
        <w:rPr>
          <w:rFonts w:ascii="Arial" w:hAnsi="Arial" w:cs="Arial"/>
          <w:sz w:val="24"/>
          <w:szCs w:val="24"/>
        </w:rPr>
        <w:t>024</w:t>
      </w:r>
      <w:r w:rsidR="00755BE5">
        <w:rPr>
          <w:rFonts w:ascii="Arial" w:hAnsi="Arial" w:cs="Arial"/>
          <w:sz w:val="24"/>
          <w:szCs w:val="24"/>
        </w:rPr>
        <w:t xml:space="preserve">). This describes the </w:t>
      </w:r>
      <w:r w:rsidR="00557A8B">
        <w:rPr>
          <w:rFonts w:ascii="Arial" w:hAnsi="Arial" w:cs="Arial"/>
          <w:sz w:val="24"/>
          <w:szCs w:val="24"/>
        </w:rPr>
        <w:t>practitioner’s</w:t>
      </w:r>
      <w:r w:rsidR="00235C25">
        <w:rPr>
          <w:rFonts w:ascii="Arial" w:hAnsi="Arial" w:cs="Arial"/>
          <w:sz w:val="24"/>
          <w:szCs w:val="24"/>
        </w:rPr>
        <w:t xml:space="preserve"> </w:t>
      </w:r>
      <w:r w:rsidR="000C2E94">
        <w:rPr>
          <w:rFonts w:ascii="Arial" w:hAnsi="Arial" w:cs="Arial"/>
          <w:sz w:val="24"/>
          <w:szCs w:val="24"/>
        </w:rPr>
        <w:t xml:space="preserve">duty of care </w:t>
      </w:r>
      <w:r w:rsidR="00235C25">
        <w:rPr>
          <w:rFonts w:ascii="Arial" w:hAnsi="Arial" w:cs="Arial"/>
          <w:sz w:val="24"/>
          <w:szCs w:val="24"/>
        </w:rPr>
        <w:t xml:space="preserve">to </w:t>
      </w:r>
      <w:r w:rsidR="00DA03C9">
        <w:rPr>
          <w:rFonts w:ascii="Arial" w:hAnsi="Arial" w:cs="Arial"/>
          <w:sz w:val="24"/>
          <w:szCs w:val="24"/>
        </w:rPr>
        <w:t xml:space="preserve">the </w:t>
      </w:r>
      <w:r w:rsidR="00235C25">
        <w:rPr>
          <w:rFonts w:ascii="Arial" w:hAnsi="Arial" w:cs="Arial"/>
          <w:sz w:val="24"/>
          <w:szCs w:val="24"/>
        </w:rPr>
        <w:t>child</w:t>
      </w:r>
      <w:r w:rsidR="00E75BA1">
        <w:rPr>
          <w:rFonts w:ascii="Arial" w:hAnsi="Arial" w:cs="Arial"/>
          <w:sz w:val="24"/>
          <w:szCs w:val="24"/>
        </w:rPr>
        <w:t>,</w:t>
      </w:r>
      <w:r w:rsidR="00235C25">
        <w:rPr>
          <w:rFonts w:ascii="Arial" w:hAnsi="Arial" w:cs="Arial"/>
          <w:sz w:val="24"/>
          <w:szCs w:val="24"/>
        </w:rPr>
        <w:t xml:space="preserve"> </w:t>
      </w:r>
      <w:r w:rsidR="00557A8B">
        <w:rPr>
          <w:rFonts w:ascii="Arial" w:hAnsi="Arial" w:cs="Arial"/>
          <w:sz w:val="24"/>
          <w:szCs w:val="24"/>
        </w:rPr>
        <w:t xml:space="preserve">emphasising the </w:t>
      </w:r>
      <w:r w:rsidR="000C2E94">
        <w:rPr>
          <w:rFonts w:ascii="Arial" w:hAnsi="Arial" w:cs="Arial"/>
          <w:sz w:val="24"/>
          <w:szCs w:val="24"/>
        </w:rPr>
        <w:t xml:space="preserve">responsibility to </w:t>
      </w:r>
      <w:r w:rsidR="00557A8B">
        <w:rPr>
          <w:rFonts w:ascii="Arial" w:hAnsi="Arial" w:cs="Arial"/>
          <w:sz w:val="24"/>
          <w:szCs w:val="24"/>
        </w:rPr>
        <w:t xml:space="preserve">recognise and report </w:t>
      </w:r>
      <w:r w:rsidR="00E75BA1">
        <w:rPr>
          <w:rFonts w:ascii="Arial" w:hAnsi="Arial" w:cs="Arial"/>
          <w:sz w:val="24"/>
          <w:szCs w:val="24"/>
        </w:rPr>
        <w:t>suspected mistreatment or abuse.</w:t>
      </w:r>
      <w:r w:rsidR="002F66E1">
        <w:rPr>
          <w:rFonts w:ascii="Arial" w:hAnsi="Arial" w:cs="Arial"/>
          <w:sz w:val="24"/>
          <w:szCs w:val="24"/>
        </w:rPr>
        <w:t xml:space="preserve"> </w:t>
      </w:r>
      <w:r w:rsidR="00284956">
        <w:rPr>
          <w:rFonts w:ascii="Arial" w:hAnsi="Arial" w:cs="Arial"/>
          <w:sz w:val="24"/>
          <w:szCs w:val="24"/>
        </w:rPr>
        <w:t>In th</w:t>
      </w:r>
      <w:r w:rsidR="00112491">
        <w:rPr>
          <w:rFonts w:ascii="Arial" w:hAnsi="Arial" w:cs="Arial"/>
          <w:sz w:val="24"/>
          <w:szCs w:val="24"/>
        </w:rPr>
        <w:t xml:space="preserve">e </w:t>
      </w:r>
      <w:r w:rsidR="00284956">
        <w:rPr>
          <w:rFonts w:ascii="Arial" w:hAnsi="Arial" w:cs="Arial"/>
          <w:sz w:val="24"/>
          <w:szCs w:val="24"/>
        </w:rPr>
        <w:t>cas</w:t>
      </w:r>
      <w:r w:rsidR="00112491">
        <w:rPr>
          <w:rFonts w:ascii="Arial" w:hAnsi="Arial" w:cs="Arial"/>
          <w:sz w:val="24"/>
          <w:szCs w:val="24"/>
        </w:rPr>
        <w:t>e where sexua</w:t>
      </w:r>
      <w:r w:rsidR="00DD0F55">
        <w:rPr>
          <w:rFonts w:ascii="Arial" w:hAnsi="Arial" w:cs="Arial"/>
          <w:sz w:val="24"/>
          <w:szCs w:val="24"/>
        </w:rPr>
        <w:t xml:space="preserve">l abuse is </w:t>
      </w:r>
      <w:r w:rsidR="00740F93">
        <w:rPr>
          <w:rFonts w:ascii="Arial" w:hAnsi="Arial" w:cs="Arial"/>
          <w:sz w:val="24"/>
          <w:szCs w:val="24"/>
        </w:rPr>
        <w:t>considered</w:t>
      </w:r>
      <w:r w:rsidR="00284956">
        <w:rPr>
          <w:rFonts w:ascii="Arial" w:hAnsi="Arial" w:cs="Arial"/>
          <w:sz w:val="24"/>
          <w:szCs w:val="24"/>
        </w:rPr>
        <w:t xml:space="preserve">, it is highlighted by </w:t>
      </w:r>
      <w:r w:rsidR="00292BFE">
        <w:rPr>
          <w:rFonts w:ascii="Arial" w:hAnsi="Arial" w:cs="Arial"/>
          <w:sz w:val="24"/>
          <w:szCs w:val="24"/>
        </w:rPr>
        <w:t>th</w:t>
      </w:r>
      <w:r w:rsidR="00803CA2">
        <w:rPr>
          <w:rFonts w:ascii="Arial" w:hAnsi="Arial" w:cs="Arial"/>
          <w:sz w:val="24"/>
          <w:szCs w:val="24"/>
        </w:rPr>
        <w:t xml:space="preserve">e NHS (2023) </w:t>
      </w:r>
      <w:r w:rsidR="000C71A5">
        <w:rPr>
          <w:rFonts w:ascii="Arial" w:hAnsi="Arial" w:cs="Arial"/>
          <w:sz w:val="24"/>
          <w:szCs w:val="24"/>
        </w:rPr>
        <w:t>that</w:t>
      </w:r>
      <w:r w:rsidR="00754AFC">
        <w:rPr>
          <w:rFonts w:ascii="Arial" w:hAnsi="Arial" w:cs="Arial"/>
          <w:sz w:val="24"/>
          <w:szCs w:val="24"/>
        </w:rPr>
        <w:t xml:space="preserve"> an </w:t>
      </w:r>
      <w:r w:rsidR="00201D3A">
        <w:rPr>
          <w:rFonts w:ascii="Arial" w:hAnsi="Arial" w:cs="Arial"/>
          <w:sz w:val="24"/>
          <w:szCs w:val="24"/>
        </w:rPr>
        <w:t>early</w:t>
      </w:r>
      <w:r w:rsidR="00754AFC">
        <w:rPr>
          <w:rFonts w:ascii="Arial" w:hAnsi="Arial" w:cs="Arial"/>
          <w:sz w:val="24"/>
          <w:szCs w:val="24"/>
        </w:rPr>
        <w:t xml:space="preserve"> </w:t>
      </w:r>
      <w:r w:rsidR="00077D24">
        <w:rPr>
          <w:rFonts w:ascii="Arial" w:hAnsi="Arial" w:cs="Arial"/>
          <w:sz w:val="24"/>
          <w:szCs w:val="24"/>
        </w:rPr>
        <w:t xml:space="preserve">insertion provides a greater opportunity to </w:t>
      </w:r>
      <w:r w:rsidR="007F78CE">
        <w:rPr>
          <w:rFonts w:ascii="Arial" w:hAnsi="Arial" w:cs="Arial"/>
          <w:sz w:val="24"/>
          <w:szCs w:val="24"/>
        </w:rPr>
        <w:t>prevent</w:t>
      </w:r>
      <w:r w:rsidR="00FB2FE3">
        <w:rPr>
          <w:rFonts w:ascii="Arial" w:hAnsi="Arial" w:cs="Arial"/>
          <w:sz w:val="24"/>
          <w:szCs w:val="24"/>
        </w:rPr>
        <w:t>ing</w:t>
      </w:r>
      <w:r w:rsidR="007F78CE">
        <w:rPr>
          <w:rFonts w:ascii="Arial" w:hAnsi="Arial" w:cs="Arial"/>
          <w:sz w:val="24"/>
          <w:szCs w:val="24"/>
        </w:rPr>
        <w:t xml:space="preserve"> further abuse</w:t>
      </w:r>
      <w:r w:rsidR="00FB2FE3">
        <w:rPr>
          <w:rFonts w:ascii="Arial" w:hAnsi="Arial" w:cs="Arial"/>
          <w:sz w:val="24"/>
          <w:szCs w:val="24"/>
        </w:rPr>
        <w:t xml:space="preserve">. </w:t>
      </w:r>
      <w:r w:rsidR="008E11E9">
        <w:rPr>
          <w:rFonts w:ascii="Arial" w:hAnsi="Arial" w:cs="Arial"/>
          <w:sz w:val="24"/>
          <w:szCs w:val="24"/>
        </w:rPr>
        <w:t xml:space="preserve">Lucy’s case is </w:t>
      </w:r>
      <w:r w:rsidR="00A328D8">
        <w:rPr>
          <w:rFonts w:ascii="Arial" w:hAnsi="Arial" w:cs="Arial"/>
          <w:sz w:val="24"/>
          <w:szCs w:val="24"/>
        </w:rPr>
        <w:t xml:space="preserve">regarded as a matter of urgency </w:t>
      </w:r>
      <w:r w:rsidR="00AD0E76">
        <w:rPr>
          <w:rFonts w:ascii="Arial" w:hAnsi="Arial" w:cs="Arial"/>
          <w:sz w:val="24"/>
          <w:szCs w:val="24"/>
        </w:rPr>
        <w:t>due to</w:t>
      </w:r>
      <w:r w:rsidR="00D24307">
        <w:rPr>
          <w:rFonts w:ascii="Arial" w:hAnsi="Arial" w:cs="Arial"/>
          <w:sz w:val="24"/>
          <w:szCs w:val="24"/>
        </w:rPr>
        <w:t xml:space="preserve"> the highlighted concerns ranging from physical </w:t>
      </w:r>
      <w:r w:rsidR="00C302C1">
        <w:rPr>
          <w:rFonts w:ascii="Arial" w:hAnsi="Arial" w:cs="Arial"/>
          <w:sz w:val="24"/>
          <w:szCs w:val="24"/>
        </w:rPr>
        <w:t>indications</w:t>
      </w:r>
      <w:r w:rsidR="00C24002">
        <w:rPr>
          <w:rFonts w:ascii="Arial" w:hAnsi="Arial" w:cs="Arial"/>
          <w:sz w:val="24"/>
          <w:szCs w:val="24"/>
        </w:rPr>
        <w:t>,</w:t>
      </w:r>
      <w:r w:rsidR="00C302C1">
        <w:rPr>
          <w:rFonts w:ascii="Arial" w:hAnsi="Arial" w:cs="Arial"/>
          <w:sz w:val="24"/>
          <w:szCs w:val="24"/>
        </w:rPr>
        <w:t xml:space="preserve"> in addition </w:t>
      </w:r>
      <w:r w:rsidR="00C24002">
        <w:rPr>
          <w:rFonts w:ascii="Arial" w:hAnsi="Arial" w:cs="Arial"/>
          <w:sz w:val="24"/>
          <w:szCs w:val="24"/>
        </w:rPr>
        <w:t>to Lucy</w:t>
      </w:r>
      <w:r w:rsidR="00C67420">
        <w:rPr>
          <w:rFonts w:ascii="Arial" w:hAnsi="Arial" w:cs="Arial"/>
          <w:sz w:val="24"/>
          <w:szCs w:val="24"/>
        </w:rPr>
        <w:t>’a perspective</w:t>
      </w:r>
      <w:r w:rsidR="00C24002">
        <w:rPr>
          <w:rFonts w:ascii="Arial" w:hAnsi="Arial" w:cs="Arial"/>
          <w:sz w:val="24"/>
          <w:szCs w:val="24"/>
        </w:rPr>
        <w:t xml:space="preserve"> of</w:t>
      </w:r>
      <w:r w:rsidR="00C67420">
        <w:rPr>
          <w:rFonts w:ascii="Arial" w:hAnsi="Arial" w:cs="Arial"/>
          <w:sz w:val="24"/>
          <w:szCs w:val="24"/>
        </w:rPr>
        <w:t xml:space="preserve"> what had happened.</w:t>
      </w:r>
      <w:r w:rsidR="00345D22">
        <w:rPr>
          <w:rFonts w:ascii="Arial" w:hAnsi="Arial" w:cs="Arial"/>
          <w:sz w:val="24"/>
          <w:szCs w:val="24"/>
        </w:rPr>
        <w:t xml:space="preserve"> As a result of this,</w:t>
      </w:r>
      <w:r w:rsidR="004021D2">
        <w:rPr>
          <w:rFonts w:ascii="Arial" w:hAnsi="Arial" w:cs="Arial"/>
          <w:sz w:val="24"/>
          <w:szCs w:val="24"/>
        </w:rPr>
        <w:t xml:space="preserve"> a </w:t>
      </w:r>
      <w:r w:rsidR="007B75FF">
        <w:rPr>
          <w:rFonts w:ascii="Arial" w:hAnsi="Arial" w:cs="Arial"/>
          <w:sz w:val="24"/>
          <w:szCs w:val="24"/>
        </w:rPr>
        <w:t xml:space="preserve">direct </w:t>
      </w:r>
      <w:r w:rsidR="00584D10">
        <w:rPr>
          <w:rFonts w:ascii="Arial" w:hAnsi="Arial" w:cs="Arial"/>
          <w:sz w:val="24"/>
          <w:szCs w:val="24"/>
        </w:rPr>
        <w:t xml:space="preserve">report </w:t>
      </w:r>
      <w:r w:rsidR="00D64AE2">
        <w:rPr>
          <w:rFonts w:ascii="Arial" w:hAnsi="Arial" w:cs="Arial"/>
          <w:sz w:val="24"/>
          <w:szCs w:val="24"/>
        </w:rPr>
        <w:t xml:space="preserve">must be made to the police or </w:t>
      </w:r>
      <w:r w:rsidR="00823CC4">
        <w:rPr>
          <w:rFonts w:ascii="Arial" w:hAnsi="Arial" w:cs="Arial"/>
          <w:sz w:val="24"/>
          <w:szCs w:val="24"/>
        </w:rPr>
        <w:t xml:space="preserve">the local children social services. </w:t>
      </w:r>
      <w:r w:rsidR="009C334B">
        <w:rPr>
          <w:rFonts w:ascii="Arial" w:hAnsi="Arial" w:cs="Arial"/>
          <w:sz w:val="24"/>
          <w:szCs w:val="24"/>
        </w:rPr>
        <w:t xml:space="preserve">According to </w:t>
      </w:r>
      <w:r w:rsidR="00D56D4A">
        <w:rPr>
          <w:rFonts w:ascii="Arial" w:hAnsi="Arial" w:cs="Arial"/>
          <w:sz w:val="24"/>
          <w:szCs w:val="24"/>
        </w:rPr>
        <w:t>Child Protection Services (</w:t>
      </w:r>
      <w:r w:rsidR="00F7310E">
        <w:rPr>
          <w:rFonts w:ascii="Arial" w:hAnsi="Arial" w:cs="Arial"/>
          <w:sz w:val="24"/>
          <w:szCs w:val="24"/>
        </w:rPr>
        <w:t xml:space="preserve">2022) </w:t>
      </w:r>
      <w:r w:rsidR="009C334B">
        <w:rPr>
          <w:rFonts w:ascii="Arial" w:hAnsi="Arial" w:cs="Arial"/>
          <w:sz w:val="24"/>
          <w:szCs w:val="24"/>
        </w:rPr>
        <w:t xml:space="preserve">once the </w:t>
      </w:r>
      <w:r w:rsidR="005E4555">
        <w:rPr>
          <w:rFonts w:ascii="Arial" w:hAnsi="Arial" w:cs="Arial"/>
          <w:sz w:val="24"/>
          <w:szCs w:val="24"/>
        </w:rPr>
        <w:t>police force</w:t>
      </w:r>
      <w:r w:rsidR="00341E70">
        <w:rPr>
          <w:rFonts w:ascii="Arial" w:hAnsi="Arial" w:cs="Arial"/>
          <w:sz w:val="24"/>
          <w:szCs w:val="24"/>
        </w:rPr>
        <w:t xml:space="preserve"> or </w:t>
      </w:r>
      <w:r w:rsidR="005E4555">
        <w:rPr>
          <w:rFonts w:ascii="Arial" w:hAnsi="Arial" w:cs="Arial"/>
          <w:sz w:val="24"/>
          <w:szCs w:val="24"/>
        </w:rPr>
        <w:t xml:space="preserve">social services </w:t>
      </w:r>
      <w:r w:rsidR="009C334B">
        <w:rPr>
          <w:rFonts w:ascii="Arial" w:hAnsi="Arial" w:cs="Arial"/>
          <w:sz w:val="24"/>
          <w:szCs w:val="24"/>
        </w:rPr>
        <w:t>receive an allegation of</w:t>
      </w:r>
      <w:r w:rsidR="00341E70">
        <w:rPr>
          <w:rFonts w:ascii="Arial" w:hAnsi="Arial" w:cs="Arial"/>
          <w:sz w:val="24"/>
          <w:szCs w:val="24"/>
        </w:rPr>
        <w:t xml:space="preserve"> sexual abuse of a </w:t>
      </w:r>
      <w:r w:rsidR="001C69C4">
        <w:rPr>
          <w:rFonts w:ascii="Arial" w:hAnsi="Arial" w:cs="Arial"/>
          <w:sz w:val="24"/>
          <w:szCs w:val="24"/>
        </w:rPr>
        <w:t>child,</w:t>
      </w:r>
      <w:r w:rsidR="00341E70">
        <w:rPr>
          <w:rFonts w:ascii="Arial" w:hAnsi="Arial" w:cs="Arial"/>
          <w:sz w:val="24"/>
          <w:szCs w:val="24"/>
        </w:rPr>
        <w:t xml:space="preserve"> they</w:t>
      </w:r>
      <w:r w:rsidR="006C0168">
        <w:rPr>
          <w:rFonts w:ascii="Arial" w:hAnsi="Arial" w:cs="Arial"/>
          <w:sz w:val="24"/>
          <w:szCs w:val="24"/>
        </w:rPr>
        <w:t xml:space="preserve"> have a responsibility to </w:t>
      </w:r>
      <w:r w:rsidR="00027608">
        <w:rPr>
          <w:rFonts w:ascii="Arial" w:hAnsi="Arial" w:cs="Arial"/>
          <w:sz w:val="24"/>
          <w:szCs w:val="24"/>
        </w:rPr>
        <w:t xml:space="preserve">inform one another if that authority have not been informed prior. </w:t>
      </w:r>
      <w:r w:rsidR="00AA0F6B">
        <w:rPr>
          <w:rFonts w:ascii="Arial" w:hAnsi="Arial" w:cs="Arial"/>
          <w:sz w:val="24"/>
          <w:szCs w:val="24"/>
        </w:rPr>
        <w:t xml:space="preserve">The significance </w:t>
      </w:r>
      <w:r w:rsidR="005B2ED3">
        <w:rPr>
          <w:rFonts w:ascii="Arial" w:hAnsi="Arial" w:cs="Arial"/>
          <w:sz w:val="24"/>
          <w:szCs w:val="24"/>
        </w:rPr>
        <w:t xml:space="preserve">of </w:t>
      </w:r>
      <w:r w:rsidR="001C69C4">
        <w:rPr>
          <w:rFonts w:ascii="Arial" w:hAnsi="Arial" w:cs="Arial"/>
          <w:sz w:val="24"/>
          <w:szCs w:val="24"/>
        </w:rPr>
        <w:t>multi-agency</w:t>
      </w:r>
      <w:r w:rsidR="003815E8">
        <w:rPr>
          <w:rFonts w:ascii="Arial" w:hAnsi="Arial" w:cs="Arial"/>
          <w:sz w:val="24"/>
          <w:szCs w:val="24"/>
        </w:rPr>
        <w:t xml:space="preserve"> working between these </w:t>
      </w:r>
      <w:r w:rsidR="003652E2">
        <w:rPr>
          <w:rFonts w:ascii="Arial" w:hAnsi="Arial" w:cs="Arial"/>
          <w:sz w:val="24"/>
          <w:szCs w:val="24"/>
        </w:rPr>
        <w:t xml:space="preserve">professionals </w:t>
      </w:r>
      <w:r w:rsidR="004B1D98">
        <w:rPr>
          <w:rFonts w:ascii="Arial" w:hAnsi="Arial" w:cs="Arial"/>
          <w:sz w:val="24"/>
          <w:szCs w:val="24"/>
        </w:rPr>
        <w:t xml:space="preserve">determines the outcomes for the child and perpetrator </w:t>
      </w:r>
      <w:r w:rsidR="000C0DF5">
        <w:rPr>
          <w:rFonts w:ascii="Arial" w:hAnsi="Arial" w:cs="Arial"/>
          <w:sz w:val="24"/>
          <w:szCs w:val="24"/>
        </w:rPr>
        <w:t xml:space="preserve">within the case. </w:t>
      </w:r>
      <w:r w:rsidR="001C69C4">
        <w:rPr>
          <w:rFonts w:ascii="Arial" w:hAnsi="Arial" w:cs="Arial"/>
          <w:sz w:val="24"/>
          <w:szCs w:val="24"/>
        </w:rPr>
        <w:t xml:space="preserve">Determining evidence of </w:t>
      </w:r>
      <w:r w:rsidR="00C160DA">
        <w:rPr>
          <w:rFonts w:ascii="Arial" w:hAnsi="Arial" w:cs="Arial"/>
          <w:sz w:val="24"/>
          <w:szCs w:val="24"/>
        </w:rPr>
        <w:t xml:space="preserve">sexual abuse </w:t>
      </w:r>
      <w:r w:rsidR="008236E2">
        <w:rPr>
          <w:rFonts w:ascii="Arial" w:hAnsi="Arial" w:cs="Arial"/>
          <w:sz w:val="24"/>
          <w:szCs w:val="24"/>
        </w:rPr>
        <w:t xml:space="preserve">in Lucy’s circumstances </w:t>
      </w:r>
      <w:r w:rsidR="00C160DA">
        <w:rPr>
          <w:rFonts w:ascii="Arial" w:hAnsi="Arial" w:cs="Arial"/>
          <w:sz w:val="24"/>
          <w:szCs w:val="24"/>
        </w:rPr>
        <w:t xml:space="preserve">can </w:t>
      </w:r>
      <w:r w:rsidR="00BC5365">
        <w:rPr>
          <w:rFonts w:ascii="Arial" w:hAnsi="Arial" w:cs="Arial"/>
          <w:sz w:val="24"/>
          <w:szCs w:val="24"/>
        </w:rPr>
        <w:t xml:space="preserve">aid a </w:t>
      </w:r>
      <w:r w:rsidR="00FE552C">
        <w:rPr>
          <w:rFonts w:ascii="Arial" w:hAnsi="Arial" w:cs="Arial"/>
          <w:sz w:val="24"/>
          <w:szCs w:val="24"/>
        </w:rPr>
        <w:t>possible</w:t>
      </w:r>
      <w:r w:rsidR="00BC5365">
        <w:rPr>
          <w:rFonts w:ascii="Arial" w:hAnsi="Arial" w:cs="Arial"/>
          <w:sz w:val="24"/>
          <w:szCs w:val="24"/>
        </w:rPr>
        <w:t xml:space="preserve"> conviction</w:t>
      </w:r>
      <w:r w:rsidR="008236E2">
        <w:rPr>
          <w:rFonts w:ascii="Arial" w:hAnsi="Arial" w:cs="Arial"/>
          <w:sz w:val="24"/>
          <w:szCs w:val="24"/>
        </w:rPr>
        <w:t xml:space="preserve"> </w:t>
      </w:r>
      <w:r w:rsidR="00BC5365">
        <w:rPr>
          <w:rFonts w:ascii="Arial" w:hAnsi="Arial" w:cs="Arial"/>
          <w:sz w:val="24"/>
          <w:szCs w:val="24"/>
        </w:rPr>
        <w:t>or</w:t>
      </w:r>
      <w:r w:rsidR="00FE552C">
        <w:rPr>
          <w:rFonts w:ascii="Arial" w:hAnsi="Arial" w:cs="Arial"/>
          <w:sz w:val="24"/>
          <w:szCs w:val="24"/>
        </w:rPr>
        <w:t xml:space="preserve"> </w:t>
      </w:r>
      <w:r w:rsidR="00FE552C">
        <w:rPr>
          <w:rFonts w:ascii="Arial" w:hAnsi="Arial" w:cs="Arial"/>
          <w:sz w:val="24"/>
          <w:szCs w:val="24"/>
        </w:rPr>
        <w:lastRenderedPageBreak/>
        <w:t xml:space="preserve">removal of </w:t>
      </w:r>
      <w:r w:rsidR="008236E2">
        <w:rPr>
          <w:rFonts w:ascii="Arial" w:hAnsi="Arial" w:cs="Arial"/>
          <w:sz w:val="24"/>
          <w:szCs w:val="24"/>
        </w:rPr>
        <w:t>Lucy</w:t>
      </w:r>
      <w:r w:rsidR="00FE552C">
        <w:rPr>
          <w:rFonts w:ascii="Arial" w:hAnsi="Arial" w:cs="Arial"/>
          <w:sz w:val="24"/>
          <w:szCs w:val="24"/>
        </w:rPr>
        <w:t xml:space="preserve"> from </w:t>
      </w:r>
      <w:r w:rsidR="008236E2">
        <w:rPr>
          <w:rFonts w:ascii="Arial" w:hAnsi="Arial" w:cs="Arial"/>
          <w:sz w:val="24"/>
          <w:szCs w:val="24"/>
        </w:rPr>
        <w:t>the fa</w:t>
      </w:r>
      <w:r w:rsidR="004E7288">
        <w:rPr>
          <w:rFonts w:ascii="Arial" w:hAnsi="Arial" w:cs="Arial"/>
          <w:sz w:val="24"/>
          <w:szCs w:val="24"/>
        </w:rPr>
        <w:t>mily home. Due to th</w:t>
      </w:r>
      <w:r w:rsidR="004117EC">
        <w:rPr>
          <w:rFonts w:ascii="Arial" w:hAnsi="Arial" w:cs="Arial"/>
          <w:sz w:val="24"/>
          <w:szCs w:val="24"/>
        </w:rPr>
        <w:t>is the accurac</w:t>
      </w:r>
      <w:r w:rsidR="00C77CE7">
        <w:rPr>
          <w:rFonts w:ascii="Arial" w:hAnsi="Arial" w:cs="Arial"/>
          <w:sz w:val="24"/>
          <w:szCs w:val="24"/>
        </w:rPr>
        <w:t xml:space="preserve">y of </w:t>
      </w:r>
      <w:r w:rsidR="004117EC">
        <w:rPr>
          <w:rFonts w:ascii="Arial" w:hAnsi="Arial" w:cs="Arial"/>
          <w:sz w:val="24"/>
          <w:szCs w:val="24"/>
        </w:rPr>
        <w:t>recognis</w:t>
      </w:r>
      <w:r w:rsidR="00C77CE7">
        <w:rPr>
          <w:rFonts w:ascii="Arial" w:hAnsi="Arial" w:cs="Arial"/>
          <w:sz w:val="24"/>
          <w:szCs w:val="24"/>
        </w:rPr>
        <w:t>ing as w</w:t>
      </w:r>
      <w:r w:rsidR="00961E74">
        <w:rPr>
          <w:rFonts w:ascii="Arial" w:hAnsi="Arial" w:cs="Arial"/>
          <w:sz w:val="24"/>
          <w:szCs w:val="24"/>
        </w:rPr>
        <w:t>ell as reporting</w:t>
      </w:r>
      <w:r w:rsidR="00C77CE7">
        <w:rPr>
          <w:rFonts w:ascii="Arial" w:hAnsi="Arial" w:cs="Arial"/>
          <w:sz w:val="24"/>
          <w:szCs w:val="24"/>
        </w:rPr>
        <w:t xml:space="preserve"> these</w:t>
      </w:r>
      <w:r w:rsidR="004117EC">
        <w:rPr>
          <w:rFonts w:ascii="Arial" w:hAnsi="Arial" w:cs="Arial"/>
          <w:sz w:val="24"/>
          <w:szCs w:val="24"/>
        </w:rPr>
        <w:t xml:space="preserve"> concerns is vital. </w:t>
      </w:r>
      <w:r w:rsidR="00F46D1C">
        <w:rPr>
          <w:rFonts w:ascii="Arial" w:hAnsi="Arial" w:cs="Arial"/>
          <w:sz w:val="24"/>
          <w:szCs w:val="24"/>
        </w:rPr>
        <w:t>Supporting this</w:t>
      </w:r>
      <w:r w:rsidR="00A51630">
        <w:rPr>
          <w:rFonts w:ascii="Arial" w:hAnsi="Arial" w:cs="Arial"/>
          <w:sz w:val="24"/>
          <w:szCs w:val="24"/>
        </w:rPr>
        <w:t xml:space="preserve"> the Education Safeguarding </w:t>
      </w:r>
      <w:r w:rsidR="00F46D1C">
        <w:rPr>
          <w:rFonts w:ascii="Arial" w:hAnsi="Arial" w:cs="Arial"/>
          <w:sz w:val="24"/>
          <w:szCs w:val="24"/>
        </w:rPr>
        <w:t xml:space="preserve"> </w:t>
      </w:r>
      <w:r w:rsidR="00961E74">
        <w:rPr>
          <w:rFonts w:ascii="Arial" w:hAnsi="Arial" w:cs="Arial"/>
          <w:sz w:val="24"/>
          <w:szCs w:val="24"/>
        </w:rPr>
        <w:t xml:space="preserve"> </w:t>
      </w:r>
      <w:r w:rsidR="00A51630">
        <w:rPr>
          <w:rFonts w:ascii="Arial" w:hAnsi="Arial" w:cs="Arial"/>
          <w:sz w:val="24"/>
          <w:szCs w:val="24"/>
        </w:rPr>
        <w:t>Process</w:t>
      </w:r>
      <w:r w:rsidR="00EF37CC">
        <w:rPr>
          <w:rFonts w:ascii="Arial" w:hAnsi="Arial" w:cs="Arial"/>
          <w:sz w:val="24"/>
          <w:szCs w:val="24"/>
        </w:rPr>
        <w:t xml:space="preserve"> (2018),</w:t>
      </w:r>
      <w:r w:rsidR="00A51630">
        <w:rPr>
          <w:rFonts w:ascii="Arial" w:hAnsi="Arial" w:cs="Arial"/>
          <w:sz w:val="24"/>
          <w:szCs w:val="24"/>
        </w:rPr>
        <w:t xml:space="preserve"> suggests that </w:t>
      </w:r>
      <w:r w:rsidR="00961E74">
        <w:rPr>
          <w:rFonts w:ascii="Arial" w:hAnsi="Arial" w:cs="Arial"/>
          <w:sz w:val="24"/>
          <w:szCs w:val="24"/>
        </w:rPr>
        <w:t xml:space="preserve">the </w:t>
      </w:r>
      <w:r w:rsidR="00AB12AD">
        <w:rPr>
          <w:rFonts w:ascii="Arial" w:hAnsi="Arial" w:cs="Arial"/>
          <w:sz w:val="24"/>
          <w:szCs w:val="24"/>
        </w:rPr>
        <w:t xml:space="preserve">action of recording </w:t>
      </w:r>
      <w:r w:rsidR="00EF37CC">
        <w:rPr>
          <w:rFonts w:ascii="Arial" w:hAnsi="Arial" w:cs="Arial"/>
          <w:sz w:val="24"/>
          <w:szCs w:val="24"/>
        </w:rPr>
        <w:t xml:space="preserve">a safeguarding concern </w:t>
      </w:r>
      <w:r w:rsidR="00126031">
        <w:rPr>
          <w:rFonts w:ascii="Arial" w:hAnsi="Arial" w:cs="Arial"/>
          <w:sz w:val="24"/>
          <w:szCs w:val="24"/>
        </w:rPr>
        <w:t xml:space="preserve">should be </w:t>
      </w:r>
      <w:r w:rsidR="00954291">
        <w:rPr>
          <w:rFonts w:ascii="Arial" w:hAnsi="Arial" w:cs="Arial"/>
          <w:sz w:val="24"/>
          <w:szCs w:val="24"/>
        </w:rPr>
        <w:t>a detailed account of events</w:t>
      </w:r>
      <w:r w:rsidR="00B43B35">
        <w:rPr>
          <w:rFonts w:ascii="Arial" w:hAnsi="Arial" w:cs="Arial"/>
          <w:sz w:val="24"/>
          <w:szCs w:val="24"/>
        </w:rPr>
        <w:t xml:space="preserve"> that is noted </w:t>
      </w:r>
      <w:r w:rsidR="000676D3">
        <w:rPr>
          <w:rFonts w:ascii="Arial" w:hAnsi="Arial" w:cs="Arial"/>
          <w:sz w:val="24"/>
          <w:szCs w:val="24"/>
        </w:rPr>
        <w:t xml:space="preserve">as soon as the concern arises. </w:t>
      </w:r>
      <w:r w:rsidR="00D7755F">
        <w:rPr>
          <w:rFonts w:ascii="Arial" w:hAnsi="Arial" w:cs="Arial"/>
          <w:sz w:val="24"/>
          <w:szCs w:val="24"/>
        </w:rPr>
        <w:t>Taking into account</w:t>
      </w:r>
      <w:r w:rsidR="00166405">
        <w:rPr>
          <w:rFonts w:ascii="Arial" w:hAnsi="Arial" w:cs="Arial"/>
          <w:sz w:val="24"/>
          <w:szCs w:val="24"/>
        </w:rPr>
        <w:t>,</w:t>
      </w:r>
      <w:r w:rsidR="00D7755F">
        <w:rPr>
          <w:rFonts w:ascii="Arial" w:hAnsi="Arial" w:cs="Arial"/>
          <w:sz w:val="24"/>
          <w:szCs w:val="24"/>
        </w:rPr>
        <w:t xml:space="preserve"> observations of Lucy</w:t>
      </w:r>
      <w:r w:rsidR="00F222DD">
        <w:rPr>
          <w:rFonts w:ascii="Arial" w:hAnsi="Arial" w:cs="Arial"/>
          <w:sz w:val="24"/>
          <w:szCs w:val="24"/>
        </w:rPr>
        <w:t xml:space="preserve"> that offer a</w:t>
      </w:r>
      <w:r w:rsidR="00166405">
        <w:rPr>
          <w:rFonts w:ascii="Arial" w:hAnsi="Arial" w:cs="Arial"/>
          <w:sz w:val="24"/>
          <w:szCs w:val="24"/>
        </w:rPr>
        <w:t xml:space="preserve"> perspective </w:t>
      </w:r>
      <w:r w:rsidR="005C05F9">
        <w:rPr>
          <w:rFonts w:ascii="Arial" w:hAnsi="Arial" w:cs="Arial"/>
          <w:sz w:val="24"/>
          <w:szCs w:val="24"/>
        </w:rPr>
        <w:t xml:space="preserve">that suspect </w:t>
      </w:r>
      <w:r w:rsidR="00166405">
        <w:rPr>
          <w:rFonts w:ascii="Arial" w:hAnsi="Arial" w:cs="Arial"/>
          <w:sz w:val="24"/>
          <w:szCs w:val="24"/>
        </w:rPr>
        <w:t>abuse may be taking place</w:t>
      </w:r>
      <w:r w:rsidR="00FD1E59">
        <w:rPr>
          <w:rFonts w:ascii="Arial" w:hAnsi="Arial" w:cs="Arial"/>
          <w:sz w:val="24"/>
          <w:szCs w:val="24"/>
        </w:rPr>
        <w:t xml:space="preserve">, in addition to </w:t>
      </w:r>
      <w:r w:rsidR="00E26907">
        <w:rPr>
          <w:rFonts w:ascii="Arial" w:hAnsi="Arial" w:cs="Arial"/>
          <w:sz w:val="24"/>
          <w:szCs w:val="24"/>
        </w:rPr>
        <w:t>the questions asked to Lucy and her response.</w:t>
      </w:r>
      <w:r w:rsidR="00C62C4C">
        <w:rPr>
          <w:rFonts w:ascii="Arial" w:hAnsi="Arial" w:cs="Arial"/>
          <w:sz w:val="24"/>
          <w:szCs w:val="24"/>
        </w:rPr>
        <w:t xml:space="preserve"> Whilst recognising a concern</w:t>
      </w:r>
      <w:r w:rsidR="00D54392">
        <w:rPr>
          <w:rFonts w:ascii="Arial" w:hAnsi="Arial" w:cs="Arial"/>
          <w:sz w:val="24"/>
          <w:szCs w:val="24"/>
        </w:rPr>
        <w:t xml:space="preserve">, </w:t>
      </w:r>
      <w:r w:rsidR="00C62C4C">
        <w:rPr>
          <w:rFonts w:ascii="Arial" w:hAnsi="Arial" w:cs="Arial"/>
          <w:sz w:val="24"/>
          <w:szCs w:val="24"/>
        </w:rPr>
        <w:t xml:space="preserve">it is significant that </w:t>
      </w:r>
      <w:r w:rsidR="00A46700">
        <w:rPr>
          <w:rFonts w:ascii="Arial" w:hAnsi="Arial" w:cs="Arial"/>
          <w:sz w:val="24"/>
          <w:szCs w:val="24"/>
        </w:rPr>
        <w:t xml:space="preserve">key workers consider the possibility of bias </w:t>
      </w:r>
      <w:r w:rsidR="000D5C0E">
        <w:rPr>
          <w:rFonts w:ascii="Arial" w:hAnsi="Arial" w:cs="Arial"/>
          <w:sz w:val="24"/>
          <w:szCs w:val="24"/>
        </w:rPr>
        <w:t xml:space="preserve">that </w:t>
      </w:r>
      <w:r w:rsidR="007509D7">
        <w:rPr>
          <w:rFonts w:ascii="Arial" w:hAnsi="Arial" w:cs="Arial"/>
          <w:sz w:val="24"/>
          <w:szCs w:val="24"/>
        </w:rPr>
        <w:t xml:space="preserve">prompts </w:t>
      </w:r>
      <w:r w:rsidR="000D5C0E">
        <w:rPr>
          <w:rFonts w:ascii="Arial" w:hAnsi="Arial" w:cs="Arial"/>
          <w:sz w:val="24"/>
          <w:szCs w:val="24"/>
        </w:rPr>
        <w:t xml:space="preserve">an </w:t>
      </w:r>
      <w:r w:rsidR="007509D7">
        <w:rPr>
          <w:rFonts w:ascii="Arial" w:hAnsi="Arial" w:cs="Arial"/>
          <w:sz w:val="24"/>
          <w:szCs w:val="24"/>
        </w:rPr>
        <w:t>assumption.</w:t>
      </w:r>
      <w:r w:rsidR="000D5C0E">
        <w:rPr>
          <w:rFonts w:ascii="Arial" w:hAnsi="Arial" w:cs="Arial"/>
          <w:sz w:val="24"/>
          <w:szCs w:val="24"/>
        </w:rPr>
        <w:t xml:space="preserve"> </w:t>
      </w:r>
      <w:r w:rsidR="007509D7">
        <w:rPr>
          <w:rFonts w:ascii="Arial" w:hAnsi="Arial" w:cs="Arial"/>
          <w:sz w:val="24"/>
          <w:szCs w:val="24"/>
        </w:rPr>
        <w:t xml:space="preserve">However, </w:t>
      </w:r>
      <w:r w:rsidR="00D46996">
        <w:rPr>
          <w:rFonts w:ascii="Arial" w:hAnsi="Arial" w:cs="Arial"/>
          <w:sz w:val="24"/>
          <w:szCs w:val="24"/>
        </w:rPr>
        <w:t xml:space="preserve">taking note of </w:t>
      </w:r>
      <w:r w:rsidR="0057734C">
        <w:rPr>
          <w:rFonts w:ascii="Arial" w:hAnsi="Arial" w:cs="Arial"/>
          <w:sz w:val="24"/>
          <w:szCs w:val="24"/>
        </w:rPr>
        <w:t>any</w:t>
      </w:r>
      <w:r w:rsidR="00D46996">
        <w:rPr>
          <w:rFonts w:ascii="Arial" w:hAnsi="Arial" w:cs="Arial"/>
          <w:sz w:val="24"/>
          <w:szCs w:val="24"/>
        </w:rPr>
        <w:t xml:space="preserve"> possible concern</w:t>
      </w:r>
      <w:r w:rsidR="00E05CF4">
        <w:rPr>
          <w:rFonts w:ascii="Arial" w:hAnsi="Arial" w:cs="Arial"/>
          <w:sz w:val="24"/>
          <w:szCs w:val="24"/>
        </w:rPr>
        <w:t>s</w:t>
      </w:r>
      <w:r w:rsidR="0057734C">
        <w:rPr>
          <w:rFonts w:ascii="Arial" w:hAnsi="Arial" w:cs="Arial"/>
          <w:sz w:val="24"/>
          <w:szCs w:val="24"/>
        </w:rPr>
        <w:t xml:space="preserve"> </w:t>
      </w:r>
      <w:r w:rsidR="00E05CF4">
        <w:rPr>
          <w:rFonts w:ascii="Arial" w:hAnsi="Arial" w:cs="Arial"/>
          <w:sz w:val="24"/>
          <w:szCs w:val="24"/>
        </w:rPr>
        <w:t xml:space="preserve">suggests good practice within the setting. </w:t>
      </w:r>
      <w:r w:rsidR="00311B77">
        <w:rPr>
          <w:rFonts w:ascii="Arial" w:hAnsi="Arial" w:cs="Arial"/>
          <w:sz w:val="24"/>
          <w:szCs w:val="24"/>
        </w:rPr>
        <w:t>Indicated b</w:t>
      </w:r>
      <w:r w:rsidR="00E47F1C">
        <w:rPr>
          <w:rFonts w:ascii="Arial" w:hAnsi="Arial" w:cs="Arial"/>
          <w:sz w:val="24"/>
          <w:szCs w:val="24"/>
        </w:rPr>
        <w:t>y Stop It Now (</w:t>
      </w:r>
      <w:r w:rsidR="0012578D">
        <w:rPr>
          <w:rFonts w:ascii="Arial" w:hAnsi="Arial" w:cs="Arial"/>
          <w:sz w:val="24"/>
          <w:szCs w:val="24"/>
        </w:rPr>
        <w:t xml:space="preserve">2022) once an accusation of </w:t>
      </w:r>
      <w:r w:rsidR="00801474">
        <w:rPr>
          <w:rFonts w:ascii="Arial" w:hAnsi="Arial" w:cs="Arial"/>
          <w:sz w:val="24"/>
          <w:szCs w:val="24"/>
        </w:rPr>
        <w:t xml:space="preserve">child </w:t>
      </w:r>
      <w:r w:rsidR="00621196">
        <w:rPr>
          <w:rFonts w:ascii="Arial" w:hAnsi="Arial" w:cs="Arial"/>
          <w:sz w:val="24"/>
          <w:szCs w:val="24"/>
        </w:rPr>
        <w:t>sexual abuse is made</w:t>
      </w:r>
      <w:r w:rsidR="00801474">
        <w:rPr>
          <w:rFonts w:ascii="Arial" w:hAnsi="Arial" w:cs="Arial"/>
          <w:sz w:val="24"/>
          <w:szCs w:val="24"/>
        </w:rPr>
        <w:t xml:space="preserve">, a </w:t>
      </w:r>
      <w:r w:rsidR="0067501F">
        <w:rPr>
          <w:rFonts w:ascii="Arial" w:hAnsi="Arial" w:cs="Arial"/>
          <w:sz w:val="24"/>
          <w:szCs w:val="24"/>
        </w:rPr>
        <w:t>specially trained police</w:t>
      </w:r>
      <w:r w:rsidR="00801474">
        <w:rPr>
          <w:rFonts w:ascii="Arial" w:hAnsi="Arial" w:cs="Arial"/>
          <w:sz w:val="24"/>
          <w:szCs w:val="24"/>
        </w:rPr>
        <w:t xml:space="preserve"> officer will meet </w:t>
      </w:r>
      <w:r w:rsidR="0067501F">
        <w:rPr>
          <w:rFonts w:ascii="Arial" w:hAnsi="Arial" w:cs="Arial"/>
          <w:sz w:val="24"/>
          <w:szCs w:val="24"/>
        </w:rPr>
        <w:t xml:space="preserve">with </w:t>
      </w:r>
      <w:r w:rsidR="001D532B">
        <w:rPr>
          <w:rFonts w:ascii="Arial" w:hAnsi="Arial" w:cs="Arial"/>
          <w:sz w:val="24"/>
          <w:szCs w:val="24"/>
        </w:rPr>
        <w:t xml:space="preserve">Lucy </w:t>
      </w:r>
      <w:r w:rsidR="00801474">
        <w:rPr>
          <w:rFonts w:ascii="Arial" w:hAnsi="Arial" w:cs="Arial"/>
          <w:sz w:val="24"/>
          <w:szCs w:val="24"/>
        </w:rPr>
        <w:t>to</w:t>
      </w:r>
      <w:r w:rsidR="00076BA4">
        <w:rPr>
          <w:rFonts w:ascii="Arial" w:hAnsi="Arial" w:cs="Arial"/>
          <w:sz w:val="24"/>
          <w:szCs w:val="24"/>
        </w:rPr>
        <w:t xml:space="preserve"> </w:t>
      </w:r>
      <w:r w:rsidR="00ED38AD">
        <w:rPr>
          <w:rFonts w:ascii="Arial" w:hAnsi="Arial" w:cs="Arial"/>
          <w:sz w:val="24"/>
          <w:szCs w:val="24"/>
        </w:rPr>
        <w:t xml:space="preserve">interview </w:t>
      </w:r>
      <w:r w:rsidR="001D532B">
        <w:rPr>
          <w:rFonts w:ascii="Arial" w:hAnsi="Arial" w:cs="Arial"/>
          <w:sz w:val="24"/>
          <w:szCs w:val="24"/>
        </w:rPr>
        <w:t>her</w:t>
      </w:r>
      <w:r w:rsidR="0067501F">
        <w:rPr>
          <w:rFonts w:ascii="Arial" w:hAnsi="Arial" w:cs="Arial"/>
          <w:sz w:val="24"/>
          <w:szCs w:val="24"/>
        </w:rPr>
        <w:t xml:space="preserve">, </w:t>
      </w:r>
      <w:r w:rsidR="003E50F5">
        <w:rPr>
          <w:rFonts w:ascii="Arial" w:hAnsi="Arial" w:cs="Arial"/>
          <w:sz w:val="24"/>
          <w:szCs w:val="24"/>
        </w:rPr>
        <w:t xml:space="preserve">asking </w:t>
      </w:r>
      <w:r w:rsidR="00CB78C9">
        <w:rPr>
          <w:rFonts w:ascii="Arial" w:hAnsi="Arial" w:cs="Arial"/>
          <w:sz w:val="24"/>
          <w:szCs w:val="24"/>
        </w:rPr>
        <w:t>for her</w:t>
      </w:r>
      <w:r w:rsidR="000B6B58">
        <w:rPr>
          <w:rFonts w:ascii="Arial" w:hAnsi="Arial" w:cs="Arial"/>
          <w:sz w:val="24"/>
          <w:szCs w:val="24"/>
        </w:rPr>
        <w:t xml:space="preserve"> to explain in </w:t>
      </w:r>
      <w:r w:rsidR="000D7E27">
        <w:rPr>
          <w:rFonts w:ascii="Arial" w:hAnsi="Arial" w:cs="Arial"/>
          <w:sz w:val="24"/>
          <w:szCs w:val="24"/>
        </w:rPr>
        <w:t>her</w:t>
      </w:r>
      <w:r w:rsidR="000B6B58">
        <w:rPr>
          <w:rFonts w:ascii="Arial" w:hAnsi="Arial" w:cs="Arial"/>
          <w:sz w:val="24"/>
          <w:szCs w:val="24"/>
        </w:rPr>
        <w:t xml:space="preserve"> own words what has </w:t>
      </w:r>
      <w:r w:rsidR="00654514">
        <w:rPr>
          <w:rFonts w:ascii="Arial" w:hAnsi="Arial" w:cs="Arial"/>
          <w:sz w:val="24"/>
          <w:szCs w:val="24"/>
        </w:rPr>
        <w:t xml:space="preserve">happened. </w:t>
      </w:r>
      <w:r w:rsidR="00E138AA">
        <w:rPr>
          <w:rFonts w:ascii="Arial" w:hAnsi="Arial" w:cs="Arial"/>
          <w:sz w:val="24"/>
          <w:szCs w:val="24"/>
        </w:rPr>
        <w:t xml:space="preserve">Once </w:t>
      </w:r>
      <w:r w:rsidR="006F74D5">
        <w:rPr>
          <w:rFonts w:ascii="Arial" w:hAnsi="Arial" w:cs="Arial"/>
          <w:sz w:val="24"/>
          <w:szCs w:val="24"/>
        </w:rPr>
        <w:t xml:space="preserve">the interview </w:t>
      </w:r>
      <w:r w:rsidR="00E138AA">
        <w:rPr>
          <w:rFonts w:ascii="Arial" w:hAnsi="Arial" w:cs="Arial"/>
          <w:sz w:val="24"/>
          <w:szCs w:val="24"/>
        </w:rPr>
        <w:t xml:space="preserve">has taken place a </w:t>
      </w:r>
      <w:r w:rsidR="006F74D5">
        <w:rPr>
          <w:rFonts w:ascii="Arial" w:hAnsi="Arial" w:cs="Arial"/>
          <w:sz w:val="24"/>
          <w:szCs w:val="24"/>
        </w:rPr>
        <w:t xml:space="preserve">decision </w:t>
      </w:r>
      <w:r w:rsidR="00B253A4">
        <w:rPr>
          <w:rFonts w:ascii="Arial" w:hAnsi="Arial" w:cs="Arial"/>
          <w:sz w:val="24"/>
          <w:szCs w:val="24"/>
        </w:rPr>
        <w:t>will be made</w:t>
      </w:r>
      <w:r w:rsidR="006F74D5">
        <w:rPr>
          <w:rFonts w:ascii="Arial" w:hAnsi="Arial" w:cs="Arial"/>
          <w:sz w:val="24"/>
          <w:szCs w:val="24"/>
        </w:rPr>
        <w:t xml:space="preserve"> by a social worker, that ensure’s</w:t>
      </w:r>
      <w:r w:rsidR="00B253A4">
        <w:rPr>
          <w:rFonts w:ascii="Arial" w:hAnsi="Arial" w:cs="Arial"/>
          <w:sz w:val="24"/>
          <w:szCs w:val="24"/>
        </w:rPr>
        <w:t xml:space="preserve"> </w:t>
      </w:r>
      <w:r w:rsidR="001D532B">
        <w:rPr>
          <w:rFonts w:ascii="Arial" w:hAnsi="Arial" w:cs="Arial"/>
          <w:sz w:val="24"/>
          <w:szCs w:val="24"/>
        </w:rPr>
        <w:t>Lucy’s</w:t>
      </w:r>
      <w:r w:rsidR="00B253A4">
        <w:rPr>
          <w:rFonts w:ascii="Arial" w:hAnsi="Arial" w:cs="Arial"/>
          <w:sz w:val="24"/>
          <w:szCs w:val="24"/>
        </w:rPr>
        <w:t xml:space="preserve"> safety</w:t>
      </w:r>
      <w:r w:rsidR="00972471">
        <w:rPr>
          <w:rFonts w:ascii="Arial" w:hAnsi="Arial" w:cs="Arial"/>
          <w:sz w:val="24"/>
          <w:szCs w:val="24"/>
        </w:rPr>
        <w:t xml:space="preserve"> </w:t>
      </w:r>
      <w:r w:rsidR="00B253A4">
        <w:rPr>
          <w:rFonts w:ascii="Arial" w:hAnsi="Arial" w:cs="Arial"/>
          <w:sz w:val="24"/>
          <w:szCs w:val="24"/>
        </w:rPr>
        <w:t>th</w:t>
      </w:r>
      <w:r w:rsidR="00665DE6">
        <w:rPr>
          <w:rFonts w:ascii="Arial" w:hAnsi="Arial" w:cs="Arial"/>
          <w:sz w:val="24"/>
          <w:szCs w:val="24"/>
        </w:rPr>
        <w:t xml:space="preserve">is can include </w:t>
      </w:r>
      <w:r w:rsidR="00B253A4">
        <w:rPr>
          <w:rFonts w:ascii="Arial" w:hAnsi="Arial" w:cs="Arial"/>
          <w:sz w:val="24"/>
          <w:szCs w:val="24"/>
        </w:rPr>
        <w:t>temporary foster care</w:t>
      </w:r>
      <w:r w:rsidR="00665DE6">
        <w:rPr>
          <w:rFonts w:ascii="Arial" w:hAnsi="Arial" w:cs="Arial"/>
          <w:sz w:val="24"/>
          <w:szCs w:val="24"/>
        </w:rPr>
        <w:t xml:space="preserve">. </w:t>
      </w:r>
      <w:r w:rsidR="000B0B4A">
        <w:rPr>
          <w:rFonts w:ascii="Arial" w:hAnsi="Arial" w:cs="Arial"/>
          <w:sz w:val="24"/>
          <w:szCs w:val="24"/>
        </w:rPr>
        <w:t>Gathering further evidence</w:t>
      </w:r>
      <w:r w:rsidR="00735108">
        <w:rPr>
          <w:rFonts w:ascii="Arial" w:hAnsi="Arial" w:cs="Arial"/>
          <w:sz w:val="24"/>
          <w:szCs w:val="24"/>
        </w:rPr>
        <w:t xml:space="preserve"> of sexual abuse consists of a medical examination</w:t>
      </w:r>
      <w:r w:rsidR="00BE0C1E">
        <w:rPr>
          <w:rFonts w:ascii="Arial" w:hAnsi="Arial" w:cs="Arial"/>
          <w:sz w:val="24"/>
          <w:szCs w:val="24"/>
        </w:rPr>
        <w:t xml:space="preserve"> of the child, which can result in a conviction </w:t>
      </w:r>
      <w:r w:rsidR="00D7753A">
        <w:rPr>
          <w:rFonts w:ascii="Arial" w:hAnsi="Arial" w:cs="Arial"/>
          <w:sz w:val="24"/>
          <w:szCs w:val="24"/>
        </w:rPr>
        <w:t xml:space="preserve">as well as the basis </w:t>
      </w:r>
      <w:r w:rsidR="002C0DA0">
        <w:rPr>
          <w:rFonts w:ascii="Arial" w:hAnsi="Arial" w:cs="Arial"/>
          <w:sz w:val="24"/>
          <w:szCs w:val="24"/>
        </w:rPr>
        <w:t>for a</w:t>
      </w:r>
      <w:r w:rsidR="00D7753A">
        <w:rPr>
          <w:rFonts w:ascii="Arial" w:hAnsi="Arial" w:cs="Arial"/>
          <w:sz w:val="24"/>
          <w:szCs w:val="24"/>
        </w:rPr>
        <w:t xml:space="preserve"> permanent foster home. </w:t>
      </w:r>
      <w:r w:rsidR="00CE2E62">
        <w:rPr>
          <w:rFonts w:ascii="Arial" w:hAnsi="Arial" w:cs="Arial"/>
          <w:sz w:val="24"/>
          <w:szCs w:val="24"/>
        </w:rPr>
        <w:t xml:space="preserve">Due to the </w:t>
      </w:r>
      <w:r w:rsidR="00406B17">
        <w:rPr>
          <w:rFonts w:ascii="Arial" w:hAnsi="Arial" w:cs="Arial"/>
          <w:sz w:val="24"/>
          <w:szCs w:val="24"/>
        </w:rPr>
        <w:t>urgency</w:t>
      </w:r>
      <w:r w:rsidR="00CE2E62">
        <w:rPr>
          <w:rFonts w:ascii="Arial" w:hAnsi="Arial" w:cs="Arial"/>
          <w:sz w:val="24"/>
          <w:szCs w:val="24"/>
        </w:rPr>
        <w:t xml:space="preserve"> of Lucy’s case</w:t>
      </w:r>
      <w:r w:rsidR="007B0122">
        <w:rPr>
          <w:rFonts w:ascii="Arial" w:hAnsi="Arial" w:cs="Arial"/>
          <w:sz w:val="24"/>
          <w:szCs w:val="24"/>
        </w:rPr>
        <w:t xml:space="preserve">, the outcome </w:t>
      </w:r>
      <w:r w:rsidR="00AC1468">
        <w:rPr>
          <w:rFonts w:ascii="Arial" w:hAnsi="Arial" w:cs="Arial"/>
          <w:sz w:val="24"/>
          <w:szCs w:val="24"/>
        </w:rPr>
        <w:t>of</w:t>
      </w:r>
      <w:r w:rsidR="00B3410F">
        <w:rPr>
          <w:rFonts w:ascii="Arial" w:hAnsi="Arial" w:cs="Arial"/>
          <w:sz w:val="24"/>
          <w:szCs w:val="24"/>
        </w:rPr>
        <w:t xml:space="preserve"> recognising and recording </w:t>
      </w:r>
      <w:r w:rsidR="00F006AA">
        <w:rPr>
          <w:rFonts w:ascii="Arial" w:hAnsi="Arial" w:cs="Arial"/>
          <w:sz w:val="24"/>
          <w:szCs w:val="24"/>
        </w:rPr>
        <w:t xml:space="preserve">the noted concerns </w:t>
      </w:r>
      <w:r w:rsidR="00406B17">
        <w:rPr>
          <w:rFonts w:ascii="Arial" w:hAnsi="Arial" w:cs="Arial"/>
          <w:sz w:val="24"/>
          <w:szCs w:val="24"/>
        </w:rPr>
        <w:t xml:space="preserve">would determine </w:t>
      </w:r>
      <w:r w:rsidR="00E054B3">
        <w:rPr>
          <w:rFonts w:ascii="Arial" w:hAnsi="Arial" w:cs="Arial"/>
          <w:sz w:val="24"/>
          <w:szCs w:val="24"/>
        </w:rPr>
        <w:t>her safety of further abuse from taking place.</w:t>
      </w:r>
    </w:p>
    <w:p w14:paraId="67769E9B" w14:textId="77777777" w:rsidR="00574B22" w:rsidRPr="00E054B3" w:rsidRDefault="00574B22" w:rsidP="00E054B3">
      <w:pPr>
        <w:rPr>
          <w:rFonts w:ascii="Arial" w:hAnsi="Arial" w:cs="Arial"/>
          <w:sz w:val="24"/>
          <w:szCs w:val="24"/>
        </w:rPr>
      </w:pPr>
    </w:p>
    <w:p w14:paraId="782C4BD7" w14:textId="60DDBCAD" w:rsidR="00F52271" w:rsidRPr="00F52271" w:rsidRDefault="00F52271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B: </w:t>
      </w:r>
      <w:r w:rsidR="007F6681">
        <w:rPr>
          <w:rFonts w:ascii="Arial" w:hAnsi="Arial" w:cs="Arial"/>
          <w:b/>
          <w:bCs/>
          <w:sz w:val="24"/>
          <w:szCs w:val="24"/>
          <w:u w:val="single"/>
        </w:rPr>
        <w:t xml:space="preserve">Reporting and Referral </w:t>
      </w:r>
    </w:p>
    <w:p w14:paraId="52755D59" w14:textId="77777777" w:rsidR="00787FE2" w:rsidRDefault="00787FE2">
      <w:pPr>
        <w:rPr>
          <w:rFonts w:ascii="Arial" w:hAnsi="Arial" w:cs="Arial"/>
          <w:sz w:val="24"/>
          <w:szCs w:val="24"/>
        </w:rPr>
      </w:pPr>
    </w:p>
    <w:p w14:paraId="3040180D" w14:textId="079C51EA" w:rsidR="00C46EF7" w:rsidRPr="003A6918" w:rsidRDefault="00AC6565" w:rsidP="003A69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F9401B">
        <w:rPr>
          <w:rFonts w:ascii="Arial" w:hAnsi="Arial" w:cs="Arial"/>
          <w:sz w:val="24"/>
          <w:szCs w:val="24"/>
        </w:rPr>
        <w:t xml:space="preserve">The </w:t>
      </w:r>
      <w:r w:rsidR="00050443">
        <w:rPr>
          <w:rFonts w:ascii="Arial" w:hAnsi="Arial" w:cs="Arial"/>
          <w:sz w:val="24"/>
          <w:szCs w:val="24"/>
        </w:rPr>
        <w:t xml:space="preserve">Department for Education </w:t>
      </w:r>
      <w:r w:rsidR="00F9401B">
        <w:rPr>
          <w:rFonts w:ascii="Arial" w:hAnsi="Arial" w:cs="Arial"/>
          <w:sz w:val="24"/>
          <w:szCs w:val="24"/>
        </w:rPr>
        <w:t xml:space="preserve">(2013) safeguarding children </w:t>
      </w:r>
      <w:r w:rsidR="003C5706">
        <w:rPr>
          <w:rFonts w:ascii="Arial" w:hAnsi="Arial" w:cs="Arial"/>
          <w:sz w:val="24"/>
          <w:szCs w:val="24"/>
        </w:rPr>
        <w:t>is the action professionals take to promote the welfare of children and protect them from harm</w:t>
      </w:r>
      <w:r w:rsidR="00CF7FF9">
        <w:rPr>
          <w:rFonts w:ascii="Arial" w:hAnsi="Arial" w:cs="Arial"/>
          <w:sz w:val="24"/>
          <w:szCs w:val="24"/>
        </w:rPr>
        <w:t>. This suggests protecting children from maltreatment</w:t>
      </w:r>
      <w:r w:rsidR="003F7C7D">
        <w:rPr>
          <w:rFonts w:ascii="Arial" w:hAnsi="Arial" w:cs="Arial"/>
          <w:sz w:val="24"/>
          <w:szCs w:val="24"/>
        </w:rPr>
        <w:t xml:space="preserve"> and </w:t>
      </w:r>
      <w:r w:rsidR="00CC612F">
        <w:rPr>
          <w:rFonts w:ascii="Arial" w:hAnsi="Arial" w:cs="Arial"/>
          <w:sz w:val="24"/>
          <w:szCs w:val="24"/>
        </w:rPr>
        <w:t>preventing impairment</w:t>
      </w:r>
      <w:r w:rsidR="00407FCA">
        <w:rPr>
          <w:rFonts w:ascii="Arial" w:hAnsi="Arial" w:cs="Arial"/>
          <w:sz w:val="24"/>
          <w:szCs w:val="24"/>
        </w:rPr>
        <w:t>s</w:t>
      </w:r>
      <w:r w:rsidR="00CC612F">
        <w:rPr>
          <w:rFonts w:ascii="Arial" w:hAnsi="Arial" w:cs="Arial"/>
          <w:sz w:val="24"/>
          <w:szCs w:val="24"/>
        </w:rPr>
        <w:t xml:space="preserve"> </w:t>
      </w:r>
      <w:r w:rsidR="00407FCA">
        <w:rPr>
          <w:rFonts w:ascii="Arial" w:hAnsi="Arial" w:cs="Arial"/>
          <w:sz w:val="24"/>
          <w:szCs w:val="24"/>
        </w:rPr>
        <w:t xml:space="preserve">to </w:t>
      </w:r>
      <w:r w:rsidR="00CC612F">
        <w:rPr>
          <w:rFonts w:ascii="Arial" w:hAnsi="Arial" w:cs="Arial"/>
          <w:sz w:val="24"/>
          <w:szCs w:val="24"/>
        </w:rPr>
        <w:t xml:space="preserve">children’s health or </w:t>
      </w:r>
      <w:r w:rsidR="003F7C7D">
        <w:rPr>
          <w:rFonts w:ascii="Arial" w:hAnsi="Arial" w:cs="Arial"/>
          <w:sz w:val="24"/>
          <w:szCs w:val="24"/>
        </w:rPr>
        <w:t xml:space="preserve">development. In addition to, </w:t>
      </w:r>
      <w:r w:rsidR="00BE698B">
        <w:rPr>
          <w:rFonts w:ascii="Arial" w:hAnsi="Arial" w:cs="Arial"/>
          <w:sz w:val="24"/>
          <w:szCs w:val="24"/>
        </w:rPr>
        <w:t xml:space="preserve">ensuring that children are able to grow in such circumstances </w:t>
      </w:r>
      <w:r w:rsidR="00BF32F4">
        <w:rPr>
          <w:rFonts w:ascii="Arial" w:hAnsi="Arial" w:cs="Arial"/>
          <w:sz w:val="24"/>
          <w:szCs w:val="24"/>
        </w:rPr>
        <w:t xml:space="preserve">consistent with the provision of safe and effective care as well as, </w:t>
      </w:r>
      <w:r w:rsidR="009411B1">
        <w:rPr>
          <w:rFonts w:ascii="Arial" w:hAnsi="Arial" w:cs="Arial"/>
          <w:sz w:val="24"/>
          <w:szCs w:val="24"/>
        </w:rPr>
        <w:t>professionals</w:t>
      </w:r>
      <w:r w:rsidR="00F15F25">
        <w:rPr>
          <w:rFonts w:ascii="Arial" w:hAnsi="Arial" w:cs="Arial"/>
          <w:sz w:val="24"/>
          <w:szCs w:val="24"/>
        </w:rPr>
        <w:t xml:space="preserve"> taking action when needed to enable all children </w:t>
      </w:r>
      <w:r w:rsidR="003F7C7D">
        <w:rPr>
          <w:rFonts w:ascii="Arial" w:hAnsi="Arial" w:cs="Arial"/>
          <w:sz w:val="24"/>
          <w:szCs w:val="24"/>
        </w:rPr>
        <w:t>to have the best outcomes.</w:t>
      </w:r>
      <w:r w:rsidR="009411B1">
        <w:rPr>
          <w:rFonts w:ascii="Arial" w:hAnsi="Arial" w:cs="Arial"/>
          <w:sz w:val="24"/>
          <w:szCs w:val="24"/>
        </w:rPr>
        <w:t xml:space="preserve"> </w:t>
      </w:r>
      <w:r w:rsidR="006C0C92">
        <w:rPr>
          <w:rFonts w:ascii="Arial" w:hAnsi="Arial" w:cs="Arial"/>
          <w:sz w:val="24"/>
          <w:szCs w:val="24"/>
        </w:rPr>
        <w:t>Safeguarding is each individual</w:t>
      </w:r>
      <w:r w:rsidR="00C93D93">
        <w:rPr>
          <w:rFonts w:ascii="Arial" w:hAnsi="Arial" w:cs="Arial"/>
          <w:sz w:val="24"/>
          <w:szCs w:val="24"/>
        </w:rPr>
        <w:t xml:space="preserve">’s responsibility who has a role within that child’s life, </w:t>
      </w:r>
      <w:r w:rsidR="00E443F0">
        <w:rPr>
          <w:rFonts w:ascii="Arial" w:hAnsi="Arial" w:cs="Arial"/>
          <w:sz w:val="24"/>
          <w:szCs w:val="24"/>
        </w:rPr>
        <w:t xml:space="preserve">such roles can vary from early years professionals to </w:t>
      </w:r>
      <w:r w:rsidR="00184086">
        <w:rPr>
          <w:rFonts w:ascii="Arial" w:hAnsi="Arial" w:cs="Arial"/>
          <w:sz w:val="24"/>
          <w:szCs w:val="24"/>
        </w:rPr>
        <w:t>teachers, GPs</w:t>
      </w:r>
      <w:r w:rsidR="00E443F0">
        <w:rPr>
          <w:rFonts w:ascii="Arial" w:hAnsi="Arial" w:cs="Arial"/>
          <w:sz w:val="24"/>
          <w:szCs w:val="24"/>
        </w:rPr>
        <w:t xml:space="preserve"> or </w:t>
      </w:r>
      <w:r w:rsidR="00184086">
        <w:rPr>
          <w:rFonts w:ascii="Arial" w:hAnsi="Arial" w:cs="Arial"/>
          <w:sz w:val="24"/>
          <w:szCs w:val="24"/>
        </w:rPr>
        <w:t>health visitors</w:t>
      </w:r>
      <w:r w:rsidR="00E443F0">
        <w:rPr>
          <w:rFonts w:ascii="Arial" w:hAnsi="Arial" w:cs="Arial"/>
          <w:sz w:val="24"/>
          <w:szCs w:val="24"/>
        </w:rPr>
        <w:t xml:space="preserve">. </w:t>
      </w:r>
      <w:r w:rsidR="00CC40EA">
        <w:rPr>
          <w:rFonts w:ascii="Arial" w:hAnsi="Arial" w:cs="Arial"/>
          <w:sz w:val="24"/>
          <w:szCs w:val="24"/>
        </w:rPr>
        <w:t>Described by N</w:t>
      </w:r>
      <w:r w:rsidR="00E12D15">
        <w:rPr>
          <w:rFonts w:ascii="Arial" w:hAnsi="Arial" w:cs="Arial"/>
          <w:sz w:val="24"/>
          <w:szCs w:val="24"/>
        </w:rPr>
        <w:t>CVO (2024</w:t>
      </w:r>
      <w:r w:rsidR="00CF724F">
        <w:rPr>
          <w:rFonts w:ascii="Arial" w:hAnsi="Arial" w:cs="Arial"/>
          <w:sz w:val="24"/>
          <w:szCs w:val="24"/>
        </w:rPr>
        <w:t>)</w:t>
      </w:r>
      <w:r w:rsidR="00E12D15">
        <w:rPr>
          <w:rFonts w:ascii="Arial" w:hAnsi="Arial" w:cs="Arial"/>
          <w:sz w:val="24"/>
          <w:szCs w:val="24"/>
        </w:rPr>
        <w:t xml:space="preserve"> when a safeguarding issue </w:t>
      </w:r>
      <w:r w:rsidR="00CF724F">
        <w:rPr>
          <w:rFonts w:ascii="Arial" w:hAnsi="Arial" w:cs="Arial"/>
          <w:sz w:val="24"/>
          <w:szCs w:val="24"/>
        </w:rPr>
        <w:t xml:space="preserve">arises a </w:t>
      </w:r>
      <w:r w:rsidR="008F7AB1">
        <w:rPr>
          <w:rFonts w:ascii="Arial" w:hAnsi="Arial" w:cs="Arial"/>
          <w:sz w:val="24"/>
          <w:szCs w:val="24"/>
        </w:rPr>
        <w:t>report</w:t>
      </w:r>
      <w:r w:rsidR="00334E62">
        <w:rPr>
          <w:rFonts w:ascii="Arial" w:hAnsi="Arial" w:cs="Arial"/>
          <w:sz w:val="24"/>
          <w:szCs w:val="24"/>
        </w:rPr>
        <w:t xml:space="preserve"> </w:t>
      </w:r>
      <w:r w:rsidR="00735D00">
        <w:rPr>
          <w:rFonts w:ascii="Arial" w:hAnsi="Arial" w:cs="Arial"/>
          <w:sz w:val="24"/>
          <w:szCs w:val="24"/>
        </w:rPr>
        <w:t xml:space="preserve">should be </w:t>
      </w:r>
      <w:r w:rsidR="00CC5255">
        <w:rPr>
          <w:rFonts w:ascii="Arial" w:hAnsi="Arial" w:cs="Arial"/>
          <w:sz w:val="24"/>
          <w:szCs w:val="24"/>
        </w:rPr>
        <w:t xml:space="preserve">constructed </w:t>
      </w:r>
      <w:r w:rsidR="00CF724F">
        <w:rPr>
          <w:rFonts w:ascii="Arial" w:hAnsi="Arial" w:cs="Arial"/>
          <w:sz w:val="24"/>
          <w:szCs w:val="24"/>
        </w:rPr>
        <w:t xml:space="preserve">by </w:t>
      </w:r>
      <w:r w:rsidR="00CF7888">
        <w:rPr>
          <w:rFonts w:ascii="Arial" w:hAnsi="Arial" w:cs="Arial"/>
          <w:sz w:val="24"/>
          <w:szCs w:val="24"/>
        </w:rPr>
        <w:t xml:space="preserve">the practitioner, this </w:t>
      </w:r>
      <w:r w:rsidR="008F7AB1">
        <w:rPr>
          <w:rFonts w:ascii="Arial" w:hAnsi="Arial" w:cs="Arial"/>
          <w:sz w:val="24"/>
          <w:szCs w:val="24"/>
        </w:rPr>
        <w:t xml:space="preserve">consists of </w:t>
      </w:r>
      <w:r w:rsidR="0029539B">
        <w:rPr>
          <w:rFonts w:ascii="Arial" w:hAnsi="Arial" w:cs="Arial"/>
          <w:sz w:val="24"/>
          <w:szCs w:val="24"/>
        </w:rPr>
        <w:t xml:space="preserve">a summary of </w:t>
      </w:r>
      <w:r w:rsidR="00793140">
        <w:rPr>
          <w:rFonts w:ascii="Arial" w:hAnsi="Arial" w:cs="Arial"/>
          <w:sz w:val="24"/>
          <w:szCs w:val="24"/>
        </w:rPr>
        <w:t xml:space="preserve">the </w:t>
      </w:r>
      <w:r w:rsidR="00395D1A">
        <w:rPr>
          <w:rFonts w:ascii="Arial" w:hAnsi="Arial" w:cs="Arial"/>
          <w:sz w:val="24"/>
          <w:szCs w:val="24"/>
        </w:rPr>
        <w:t xml:space="preserve">nature of </w:t>
      </w:r>
      <w:r w:rsidR="0029539B">
        <w:rPr>
          <w:rFonts w:ascii="Arial" w:hAnsi="Arial" w:cs="Arial"/>
          <w:sz w:val="24"/>
          <w:szCs w:val="24"/>
        </w:rPr>
        <w:t>concerns noted</w:t>
      </w:r>
      <w:r w:rsidR="00793140">
        <w:rPr>
          <w:rFonts w:ascii="Arial" w:hAnsi="Arial" w:cs="Arial"/>
          <w:sz w:val="24"/>
          <w:szCs w:val="24"/>
        </w:rPr>
        <w:t xml:space="preserve">. </w:t>
      </w:r>
      <w:r w:rsidR="00396810">
        <w:rPr>
          <w:rFonts w:ascii="Arial" w:hAnsi="Arial" w:cs="Arial"/>
          <w:sz w:val="24"/>
          <w:szCs w:val="24"/>
        </w:rPr>
        <w:t xml:space="preserve">Such information like </w:t>
      </w:r>
      <w:r w:rsidR="00BA45D0">
        <w:rPr>
          <w:rFonts w:ascii="Arial" w:hAnsi="Arial" w:cs="Arial"/>
          <w:sz w:val="24"/>
          <w:szCs w:val="24"/>
        </w:rPr>
        <w:t>the total number of concerns</w:t>
      </w:r>
      <w:r w:rsidR="00B30036">
        <w:rPr>
          <w:rFonts w:ascii="Arial" w:hAnsi="Arial" w:cs="Arial"/>
          <w:sz w:val="24"/>
          <w:szCs w:val="24"/>
        </w:rPr>
        <w:t xml:space="preserve"> and </w:t>
      </w:r>
      <w:r w:rsidR="003F2E4E">
        <w:rPr>
          <w:rFonts w:ascii="Arial" w:hAnsi="Arial" w:cs="Arial"/>
          <w:sz w:val="24"/>
          <w:szCs w:val="24"/>
        </w:rPr>
        <w:t xml:space="preserve">the </w:t>
      </w:r>
      <w:r w:rsidR="00AA6AAF">
        <w:rPr>
          <w:rFonts w:ascii="Arial" w:hAnsi="Arial" w:cs="Arial"/>
          <w:sz w:val="24"/>
          <w:szCs w:val="24"/>
        </w:rPr>
        <w:t xml:space="preserve">forms of harm </w:t>
      </w:r>
      <w:r w:rsidR="00B30036">
        <w:rPr>
          <w:rFonts w:ascii="Arial" w:hAnsi="Arial" w:cs="Arial"/>
          <w:sz w:val="24"/>
          <w:szCs w:val="24"/>
        </w:rPr>
        <w:t>identified</w:t>
      </w:r>
      <w:r w:rsidR="00164787">
        <w:rPr>
          <w:rFonts w:ascii="Arial" w:hAnsi="Arial" w:cs="Arial"/>
          <w:sz w:val="24"/>
          <w:szCs w:val="24"/>
        </w:rPr>
        <w:t xml:space="preserve"> must be described within</w:t>
      </w:r>
      <w:r w:rsidR="007B3896">
        <w:rPr>
          <w:rFonts w:ascii="Arial" w:hAnsi="Arial" w:cs="Arial"/>
          <w:sz w:val="24"/>
          <w:szCs w:val="24"/>
        </w:rPr>
        <w:t xml:space="preserve"> that</w:t>
      </w:r>
      <w:r w:rsidR="00164787">
        <w:rPr>
          <w:rFonts w:ascii="Arial" w:hAnsi="Arial" w:cs="Arial"/>
          <w:sz w:val="24"/>
          <w:szCs w:val="24"/>
        </w:rPr>
        <w:t xml:space="preserve"> report. </w:t>
      </w:r>
      <w:r w:rsidR="008D7007">
        <w:rPr>
          <w:rFonts w:ascii="Arial" w:hAnsi="Arial" w:cs="Arial"/>
          <w:sz w:val="24"/>
          <w:szCs w:val="24"/>
        </w:rPr>
        <w:t>Suggested</w:t>
      </w:r>
      <w:r w:rsidR="00164787">
        <w:rPr>
          <w:rFonts w:ascii="Arial" w:hAnsi="Arial" w:cs="Arial"/>
          <w:sz w:val="24"/>
          <w:szCs w:val="24"/>
        </w:rPr>
        <w:t xml:space="preserve"> b</w:t>
      </w:r>
      <w:r w:rsidR="00F56B81">
        <w:rPr>
          <w:rFonts w:ascii="Arial" w:hAnsi="Arial" w:cs="Arial"/>
          <w:sz w:val="24"/>
          <w:szCs w:val="24"/>
        </w:rPr>
        <w:t>y the NHS (</w:t>
      </w:r>
      <w:r w:rsidR="00B328B6">
        <w:rPr>
          <w:rFonts w:ascii="Arial" w:hAnsi="Arial" w:cs="Arial"/>
          <w:sz w:val="24"/>
          <w:szCs w:val="24"/>
        </w:rPr>
        <w:t xml:space="preserve">2021) </w:t>
      </w:r>
      <w:r w:rsidR="008D7007">
        <w:rPr>
          <w:rFonts w:ascii="Arial" w:hAnsi="Arial" w:cs="Arial"/>
          <w:sz w:val="24"/>
          <w:szCs w:val="24"/>
        </w:rPr>
        <w:t xml:space="preserve">it is </w:t>
      </w:r>
      <w:r w:rsidR="00B43BDE">
        <w:rPr>
          <w:rFonts w:ascii="Arial" w:hAnsi="Arial" w:cs="Arial"/>
          <w:sz w:val="24"/>
          <w:szCs w:val="24"/>
        </w:rPr>
        <w:t>vital</w:t>
      </w:r>
      <w:r w:rsidR="008D7007">
        <w:rPr>
          <w:rFonts w:ascii="Arial" w:hAnsi="Arial" w:cs="Arial"/>
          <w:sz w:val="24"/>
          <w:szCs w:val="24"/>
        </w:rPr>
        <w:t xml:space="preserve"> for p</w:t>
      </w:r>
      <w:r w:rsidR="00D75A8F">
        <w:rPr>
          <w:rFonts w:ascii="Arial" w:hAnsi="Arial" w:cs="Arial"/>
          <w:sz w:val="24"/>
          <w:szCs w:val="24"/>
        </w:rPr>
        <w:t>rofessionals to be aware of the signs of abuse</w:t>
      </w:r>
      <w:r w:rsidR="009E169D">
        <w:rPr>
          <w:rFonts w:ascii="Arial" w:hAnsi="Arial" w:cs="Arial"/>
          <w:sz w:val="24"/>
          <w:szCs w:val="24"/>
        </w:rPr>
        <w:t>,</w:t>
      </w:r>
      <w:r w:rsidR="00D75A8F">
        <w:rPr>
          <w:rFonts w:ascii="Arial" w:hAnsi="Arial" w:cs="Arial"/>
          <w:sz w:val="24"/>
          <w:szCs w:val="24"/>
        </w:rPr>
        <w:t xml:space="preserve"> </w:t>
      </w:r>
      <w:r w:rsidR="00596DF0">
        <w:rPr>
          <w:rFonts w:ascii="Arial" w:hAnsi="Arial" w:cs="Arial"/>
          <w:sz w:val="24"/>
          <w:szCs w:val="24"/>
        </w:rPr>
        <w:t>i</w:t>
      </w:r>
      <w:r w:rsidR="009E169D">
        <w:rPr>
          <w:rFonts w:ascii="Arial" w:hAnsi="Arial" w:cs="Arial"/>
          <w:sz w:val="24"/>
          <w:szCs w:val="24"/>
        </w:rPr>
        <w:t>ssuing</w:t>
      </w:r>
      <w:r w:rsidR="00F464F9">
        <w:rPr>
          <w:rFonts w:ascii="Arial" w:hAnsi="Arial" w:cs="Arial"/>
          <w:sz w:val="24"/>
          <w:szCs w:val="24"/>
        </w:rPr>
        <w:t xml:space="preserve"> a report </w:t>
      </w:r>
      <w:r w:rsidR="00E732B5">
        <w:rPr>
          <w:rFonts w:ascii="Arial" w:hAnsi="Arial" w:cs="Arial"/>
          <w:sz w:val="24"/>
          <w:szCs w:val="24"/>
        </w:rPr>
        <w:t xml:space="preserve">can result in </w:t>
      </w:r>
      <w:r w:rsidR="003C33A8">
        <w:rPr>
          <w:rFonts w:ascii="Arial" w:hAnsi="Arial" w:cs="Arial"/>
          <w:sz w:val="24"/>
          <w:szCs w:val="24"/>
        </w:rPr>
        <w:t xml:space="preserve">a quick solution that </w:t>
      </w:r>
      <w:r w:rsidR="00B43BDE">
        <w:rPr>
          <w:rFonts w:ascii="Arial" w:hAnsi="Arial" w:cs="Arial"/>
          <w:sz w:val="24"/>
          <w:szCs w:val="24"/>
        </w:rPr>
        <w:t xml:space="preserve">prevents further abuse from taking place. </w:t>
      </w:r>
      <w:r w:rsidR="004E3D07">
        <w:rPr>
          <w:rFonts w:ascii="Arial" w:hAnsi="Arial" w:cs="Arial"/>
          <w:sz w:val="24"/>
          <w:szCs w:val="24"/>
        </w:rPr>
        <w:t>This is supported by the NSPCC (</w:t>
      </w:r>
      <w:r w:rsidR="00EC5DA9">
        <w:rPr>
          <w:rFonts w:ascii="Arial" w:hAnsi="Arial" w:cs="Arial"/>
          <w:sz w:val="24"/>
          <w:szCs w:val="24"/>
        </w:rPr>
        <w:t xml:space="preserve">2024) </w:t>
      </w:r>
      <w:r w:rsidR="00070F6C">
        <w:rPr>
          <w:rFonts w:ascii="Arial" w:hAnsi="Arial" w:cs="Arial"/>
          <w:sz w:val="24"/>
          <w:szCs w:val="24"/>
        </w:rPr>
        <w:t>when stated that if concerns are not raised</w:t>
      </w:r>
      <w:r w:rsidR="00683160">
        <w:rPr>
          <w:rFonts w:ascii="Arial" w:hAnsi="Arial" w:cs="Arial"/>
          <w:sz w:val="24"/>
          <w:szCs w:val="24"/>
        </w:rPr>
        <w:t xml:space="preserve">, a child is at risk </w:t>
      </w:r>
      <w:r w:rsidR="00826250">
        <w:rPr>
          <w:rFonts w:ascii="Arial" w:hAnsi="Arial" w:cs="Arial"/>
          <w:sz w:val="24"/>
          <w:szCs w:val="24"/>
        </w:rPr>
        <w:t xml:space="preserve">of being in danger and enduring </w:t>
      </w:r>
      <w:r w:rsidR="000A10B6">
        <w:rPr>
          <w:rFonts w:ascii="Arial" w:hAnsi="Arial" w:cs="Arial"/>
          <w:sz w:val="24"/>
          <w:szCs w:val="24"/>
        </w:rPr>
        <w:t xml:space="preserve">additional abuse. </w:t>
      </w:r>
      <w:r w:rsidR="001A1173">
        <w:rPr>
          <w:rFonts w:ascii="Arial" w:hAnsi="Arial" w:cs="Arial"/>
          <w:sz w:val="24"/>
          <w:szCs w:val="24"/>
        </w:rPr>
        <w:t xml:space="preserve">By </w:t>
      </w:r>
      <w:r w:rsidR="005C08D9">
        <w:rPr>
          <w:rFonts w:ascii="Arial" w:hAnsi="Arial" w:cs="Arial"/>
          <w:sz w:val="24"/>
          <w:szCs w:val="24"/>
        </w:rPr>
        <w:t>furnishing a</w:t>
      </w:r>
      <w:r w:rsidR="001A1173">
        <w:rPr>
          <w:rFonts w:ascii="Arial" w:hAnsi="Arial" w:cs="Arial"/>
          <w:sz w:val="24"/>
          <w:szCs w:val="24"/>
        </w:rPr>
        <w:t xml:space="preserve"> report </w:t>
      </w:r>
      <w:r w:rsidR="005C08D9">
        <w:rPr>
          <w:rFonts w:ascii="Arial" w:hAnsi="Arial" w:cs="Arial"/>
          <w:sz w:val="24"/>
          <w:szCs w:val="24"/>
        </w:rPr>
        <w:t xml:space="preserve">that </w:t>
      </w:r>
      <w:r w:rsidR="00B144E5">
        <w:rPr>
          <w:rFonts w:ascii="Arial" w:hAnsi="Arial" w:cs="Arial"/>
          <w:sz w:val="24"/>
          <w:szCs w:val="24"/>
        </w:rPr>
        <w:t xml:space="preserve">professional is taking the first steps to </w:t>
      </w:r>
      <w:r w:rsidR="009E72FE">
        <w:rPr>
          <w:rFonts w:ascii="Arial" w:hAnsi="Arial" w:cs="Arial"/>
          <w:sz w:val="24"/>
          <w:szCs w:val="24"/>
        </w:rPr>
        <w:t>keeping th</w:t>
      </w:r>
      <w:r w:rsidR="005F0EF5">
        <w:rPr>
          <w:rFonts w:ascii="Arial" w:hAnsi="Arial" w:cs="Arial"/>
          <w:sz w:val="24"/>
          <w:szCs w:val="24"/>
        </w:rPr>
        <w:t xml:space="preserve">e </w:t>
      </w:r>
      <w:r w:rsidR="009E72FE">
        <w:rPr>
          <w:rFonts w:ascii="Arial" w:hAnsi="Arial" w:cs="Arial"/>
          <w:sz w:val="24"/>
          <w:szCs w:val="24"/>
        </w:rPr>
        <w:t xml:space="preserve">child safe where they are able to get the </w:t>
      </w:r>
      <w:r w:rsidR="00DB2579">
        <w:rPr>
          <w:rFonts w:ascii="Arial" w:hAnsi="Arial" w:cs="Arial"/>
          <w:sz w:val="24"/>
          <w:szCs w:val="24"/>
        </w:rPr>
        <w:t xml:space="preserve">appropriate </w:t>
      </w:r>
      <w:r w:rsidR="009E72FE">
        <w:rPr>
          <w:rFonts w:ascii="Arial" w:hAnsi="Arial" w:cs="Arial"/>
          <w:sz w:val="24"/>
          <w:szCs w:val="24"/>
        </w:rPr>
        <w:t xml:space="preserve">support </w:t>
      </w:r>
      <w:r w:rsidR="00DB2579">
        <w:rPr>
          <w:rFonts w:ascii="Arial" w:hAnsi="Arial" w:cs="Arial"/>
          <w:sz w:val="24"/>
          <w:szCs w:val="24"/>
        </w:rPr>
        <w:t>needed for their health and well-being</w:t>
      </w:r>
      <w:r w:rsidR="005F0EF5">
        <w:rPr>
          <w:rFonts w:ascii="Arial" w:hAnsi="Arial" w:cs="Arial"/>
          <w:sz w:val="24"/>
          <w:szCs w:val="24"/>
        </w:rPr>
        <w:t xml:space="preserve">. </w:t>
      </w:r>
      <w:r w:rsidR="00A664B2">
        <w:rPr>
          <w:rFonts w:ascii="Arial" w:hAnsi="Arial" w:cs="Arial"/>
          <w:sz w:val="24"/>
          <w:szCs w:val="24"/>
        </w:rPr>
        <w:t xml:space="preserve">Indicated by </w:t>
      </w:r>
      <w:r w:rsidR="00000118">
        <w:rPr>
          <w:rFonts w:ascii="Arial" w:hAnsi="Arial" w:cs="Arial"/>
          <w:sz w:val="24"/>
          <w:szCs w:val="24"/>
        </w:rPr>
        <w:t>the Ann Craft Trust (</w:t>
      </w:r>
      <w:r w:rsidR="005E6F0A">
        <w:rPr>
          <w:rFonts w:ascii="Arial" w:hAnsi="Arial" w:cs="Arial"/>
          <w:sz w:val="24"/>
          <w:szCs w:val="24"/>
        </w:rPr>
        <w:t xml:space="preserve">2024) </w:t>
      </w:r>
      <w:r w:rsidR="00723E9B">
        <w:rPr>
          <w:rFonts w:ascii="Arial" w:hAnsi="Arial" w:cs="Arial"/>
          <w:sz w:val="24"/>
          <w:szCs w:val="24"/>
        </w:rPr>
        <w:t xml:space="preserve">safeguarding policies </w:t>
      </w:r>
      <w:r w:rsidR="00F8792F">
        <w:rPr>
          <w:rFonts w:ascii="Arial" w:hAnsi="Arial" w:cs="Arial"/>
          <w:sz w:val="24"/>
          <w:szCs w:val="24"/>
        </w:rPr>
        <w:t>are created to</w:t>
      </w:r>
      <w:r w:rsidR="002B0B83">
        <w:rPr>
          <w:rFonts w:ascii="Arial" w:hAnsi="Arial" w:cs="Arial"/>
          <w:sz w:val="24"/>
          <w:szCs w:val="24"/>
        </w:rPr>
        <w:t xml:space="preserve"> be accessible for every role within </w:t>
      </w:r>
      <w:r w:rsidR="004441F8">
        <w:rPr>
          <w:rFonts w:ascii="Arial" w:hAnsi="Arial" w:cs="Arial"/>
          <w:sz w:val="24"/>
          <w:szCs w:val="24"/>
        </w:rPr>
        <w:t>the setting</w:t>
      </w:r>
      <w:r w:rsidR="00CD4DB1">
        <w:rPr>
          <w:rFonts w:ascii="Arial" w:hAnsi="Arial" w:cs="Arial"/>
          <w:sz w:val="24"/>
          <w:szCs w:val="24"/>
        </w:rPr>
        <w:t>,</w:t>
      </w:r>
      <w:r w:rsidR="004441F8">
        <w:rPr>
          <w:rFonts w:ascii="Arial" w:hAnsi="Arial" w:cs="Arial"/>
          <w:sz w:val="24"/>
          <w:szCs w:val="24"/>
        </w:rPr>
        <w:t xml:space="preserve"> </w:t>
      </w:r>
      <w:r w:rsidR="001423E3">
        <w:rPr>
          <w:rFonts w:ascii="Arial" w:hAnsi="Arial" w:cs="Arial"/>
          <w:sz w:val="24"/>
          <w:szCs w:val="24"/>
        </w:rPr>
        <w:t>ensuring</w:t>
      </w:r>
      <w:r w:rsidR="00E36B1A">
        <w:rPr>
          <w:rFonts w:ascii="Arial" w:hAnsi="Arial" w:cs="Arial"/>
          <w:sz w:val="24"/>
          <w:szCs w:val="24"/>
        </w:rPr>
        <w:t xml:space="preserve"> that </w:t>
      </w:r>
      <w:r w:rsidR="007002B1">
        <w:rPr>
          <w:rFonts w:ascii="Arial" w:hAnsi="Arial" w:cs="Arial"/>
          <w:sz w:val="24"/>
          <w:szCs w:val="24"/>
        </w:rPr>
        <w:t xml:space="preserve">each individual is aware of their </w:t>
      </w:r>
      <w:r w:rsidR="001423E3">
        <w:rPr>
          <w:rFonts w:ascii="Arial" w:hAnsi="Arial" w:cs="Arial"/>
          <w:sz w:val="24"/>
          <w:szCs w:val="24"/>
        </w:rPr>
        <w:t xml:space="preserve">responsibility to </w:t>
      </w:r>
      <w:r w:rsidR="008A2574">
        <w:rPr>
          <w:rFonts w:ascii="Arial" w:hAnsi="Arial" w:cs="Arial"/>
          <w:sz w:val="24"/>
          <w:szCs w:val="24"/>
        </w:rPr>
        <w:t xml:space="preserve">recognise, </w:t>
      </w:r>
      <w:r w:rsidR="00BB2310">
        <w:rPr>
          <w:rFonts w:ascii="Arial" w:hAnsi="Arial" w:cs="Arial"/>
          <w:sz w:val="24"/>
          <w:szCs w:val="24"/>
        </w:rPr>
        <w:t xml:space="preserve">report and </w:t>
      </w:r>
      <w:r w:rsidR="00F8792F">
        <w:rPr>
          <w:rFonts w:ascii="Arial" w:hAnsi="Arial" w:cs="Arial"/>
          <w:sz w:val="24"/>
          <w:szCs w:val="24"/>
        </w:rPr>
        <w:t xml:space="preserve">record safeguarding concerns. </w:t>
      </w:r>
      <w:r w:rsidR="005512A4">
        <w:rPr>
          <w:rFonts w:ascii="Arial" w:hAnsi="Arial" w:cs="Arial"/>
          <w:sz w:val="24"/>
          <w:szCs w:val="24"/>
        </w:rPr>
        <w:t xml:space="preserve">It is significant that when </w:t>
      </w:r>
      <w:r w:rsidR="005E48AB">
        <w:rPr>
          <w:rFonts w:ascii="Arial" w:hAnsi="Arial" w:cs="Arial"/>
          <w:sz w:val="24"/>
          <w:szCs w:val="24"/>
        </w:rPr>
        <w:t>professional</w:t>
      </w:r>
      <w:r w:rsidR="00052C1E">
        <w:rPr>
          <w:rFonts w:ascii="Arial" w:hAnsi="Arial" w:cs="Arial"/>
          <w:sz w:val="24"/>
          <w:szCs w:val="24"/>
        </w:rPr>
        <w:t>s</w:t>
      </w:r>
      <w:r w:rsidR="005E48AB">
        <w:rPr>
          <w:rFonts w:ascii="Arial" w:hAnsi="Arial" w:cs="Arial"/>
          <w:sz w:val="24"/>
          <w:szCs w:val="24"/>
        </w:rPr>
        <w:t xml:space="preserve"> form</w:t>
      </w:r>
      <w:r w:rsidR="00052C1E">
        <w:rPr>
          <w:rFonts w:ascii="Arial" w:hAnsi="Arial" w:cs="Arial"/>
          <w:sz w:val="24"/>
          <w:szCs w:val="24"/>
        </w:rPr>
        <w:t xml:space="preserve"> </w:t>
      </w:r>
      <w:r w:rsidR="005E48AB">
        <w:rPr>
          <w:rFonts w:ascii="Arial" w:hAnsi="Arial" w:cs="Arial"/>
          <w:sz w:val="24"/>
          <w:szCs w:val="24"/>
        </w:rPr>
        <w:t xml:space="preserve">a </w:t>
      </w:r>
      <w:r w:rsidR="006C47A0">
        <w:rPr>
          <w:rFonts w:ascii="Arial" w:hAnsi="Arial" w:cs="Arial"/>
          <w:sz w:val="24"/>
          <w:szCs w:val="24"/>
        </w:rPr>
        <w:t>report,</w:t>
      </w:r>
      <w:r w:rsidR="005E48AB">
        <w:rPr>
          <w:rFonts w:ascii="Arial" w:hAnsi="Arial" w:cs="Arial"/>
          <w:sz w:val="24"/>
          <w:szCs w:val="24"/>
        </w:rPr>
        <w:t xml:space="preserve"> </w:t>
      </w:r>
      <w:r w:rsidR="00A23736">
        <w:rPr>
          <w:rFonts w:ascii="Arial" w:hAnsi="Arial" w:cs="Arial"/>
          <w:sz w:val="24"/>
          <w:szCs w:val="24"/>
        </w:rPr>
        <w:t xml:space="preserve">they aware of the legal requirements that need to be meet, in addition to </w:t>
      </w:r>
      <w:r w:rsidR="006E480B">
        <w:rPr>
          <w:rFonts w:ascii="Arial" w:hAnsi="Arial" w:cs="Arial"/>
          <w:sz w:val="24"/>
          <w:szCs w:val="24"/>
        </w:rPr>
        <w:t>reporting to the local authority</w:t>
      </w:r>
      <w:r w:rsidR="00BC4FC3">
        <w:rPr>
          <w:rFonts w:ascii="Arial" w:hAnsi="Arial" w:cs="Arial"/>
          <w:sz w:val="24"/>
          <w:szCs w:val="24"/>
        </w:rPr>
        <w:t xml:space="preserve"> in a </w:t>
      </w:r>
      <w:r w:rsidR="00D71D47">
        <w:rPr>
          <w:rFonts w:ascii="Arial" w:hAnsi="Arial" w:cs="Arial"/>
          <w:sz w:val="24"/>
          <w:szCs w:val="24"/>
        </w:rPr>
        <w:t xml:space="preserve">timely fashion. </w:t>
      </w:r>
      <w:r w:rsidR="00FC59EC">
        <w:rPr>
          <w:rFonts w:ascii="Arial" w:hAnsi="Arial" w:cs="Arial"/>
          <w:sz w:val="24"/>
          <w:szCs w:val="24"/>
        </w:rPr>
        <w:t>Taking into account</w:t>
      </w:r>
      <w:r w:rsidR="009229E9">
        <w:rPr>
          <w:rFonts w:ascii="Arial" w:hAnsi="Arial" w:cs="Arial"/>
          <w:sz w:val="24"/>
          <w:szCs w:val="24"/>
        </w:rPr>
        <w:t>,</w:t>
      </w:r>
      <w:r w:rsidR="00FC59EC">
        <w:rPr>
          <w:rFonts w:ascii="Arial" w:hAnsi="Arial" w:cs="Arial"/>
          <w:sz w:val="24"/>
          <w:szCs w:val="24"/>
        </w:rPr>
        <w:t xml:space="preserve"> </w:t>
      </w:r>
      <w:r w:rsidR="009229E9">
        <w:rPr>
          <w:rFonts w:ascii="Arial" w:hAnsi="Arial" w:cs="Arial"/>
          <w:sz w:val="24"/>
          <w:szCs w:val="24"/>
        </w:rPr>
        <w:t>the</w:t>
      </w:r>
      <w:r w:rsidR="005E1D1B">
        <w:rPr>
          <w:rFonts w:ascii="Arial" w:hAnsi="Arial" w:cs="Arial"/>
          <w:sz w:val="24"/>
          <w:szCs w:val="24"/>
        </w:rPr>
        <w:t xml:space="preserve"> </w:t>
      </w:r>
      <w:r w:rsidR="001C55B7">
        <w:rPr>
          <w:rFonts w:ascii="Arial" w:hAnsi="Arial" w:cs="Arial"/>
          <w:sz w:val="24"/>
          <w:szCs w:val="24"/>
        </w:rPr>
        <w:t xml:space="preserve">substantial importance </w:t>
      </w:r>
      <w:r w:rsidR="009229E9">
        <w:rPr>
          <w:rFonts w:ascii="Arial" w:hAnsi="Arial" w:cs="Arial"/>
          <w:sz w:val="24"/>
          <w:szCs w:val="24"/>
        </w:rPr>
        <w:t>that</w:t>
      </w:r>
      <w:r w:rsidR="005C22C1">
        <w:rPr>
          <w:rFonts w:ascii="Arial" w:hAnsi="Arial" w:cs="Arial"/>
          <w:sz w:val="24"/>
          <w:szCs w:val="24"/>
        </w:rPr>
        <w:t xml:space="preserve"> </w:t>
      </w:r>
      <w:r w:rsidR="005B6A29">
        <w:rPr>
          <w:rFonts w:ascii="Arial" w:hAnsi="Arial" w:cs="Arial"/>
          <w:sz w:val="24"/>
          <w:szCs w:val="24"/>
        </w:rPr>
        <w:t>professionals</w:t>
      </w:r>
      <w:r w:rsidR="009F37A4">
        <w:rPr>
          <w:rFonts w:ascii="Arial" w:hAnsi="Arial" w:cs="Arial"/>
          <w:sz w:val="24"/>
          <w:szCs w:val="24"/>
        </w:rPr>
        <w:t xml:space="preserve"> </w:t>
      </w:r>
      <w:r w:rsidR="00AC6B65">
        <w:rPr>
          <w:rFonts w:ascii="Arial" w:hAnsi="Arial" w:cs="Arial"/>
          <w:sz w:val="24"/>
          <w:szCs w:val="24"/>
        </w:rPr>
        <w:t xml:space="preserve">utilise </w:t>
      </w:r>
      <w:r w:rsidR="005B6A29">
        <w:rPr>
          <w:rFonts w:ascii="Arial" w:hAnsi="Arial" w:cs="Arial"/>
          <w:sz w:val="24"/>
          <w:szCs w:val="24"/>
        </w:rPr>
        <w:t xml:space="preserve">the time to </w:t>
      </w:r>
      <w:r w:rsidR="005C69B4">
        <w:rPr>
          <w:rFonts w:ascii="Arial" w:hAnsi="Arial" w:cs="Arial"/>
          <w:sz w:val="24"/>
          <w:szCs w:val="24"/>
        </w:rPr>
        <w:t xml:space="preserve">understand </w:t>
      </w:r>
      <w:r w:rsidR="009229E9">
        <w:rPr>
          <w:rFonts w:ascii="Arial" w:hAnsi="Arial" w:cs="Arial"/>
          <w:sz w:val="24"/>
          <w:szCs w:val="24"/>
        </w:rPr>
        <w:t>the</w:t>
      </w:r>
      <w:r w:rsidR="007D11C6">
        <w:rPr>
          <w:rFonts w:ascii="Arial" w:hAnsi="Arial" w:cs="Arial"/>
          <w:sz w:val="24"/>
          <w:szCs w:val="24"/>
        </w:rPr>
        <w:t xml:space="preserve"> local authorities reporting thresholds. </w:t>
      </w:r>
      <w:r w:rsidR="004712C3">
        <w:rPr>
          <w:rFonts w:ascii="Arial" w:hAnsi="Arial" w:cs="Arial"/>
          <w:sz w:val="24"/>
          <w:szCs w:val="24"/>
        </w:rPr>
        <w:t xml:space="preserve">Stated </w:t>
      </w:r>
      <w:r w:rsidR="006B4D9D">
        <w:rPr>
          <w:rFonts w:ascii="Arial" w:hAnsi="Arial" w:cs="Arial"/>
          <w:sz w:val="24"/>
          <w:szCs w:val="24"/>
        </w:rPr>
        <w:t>by South Wales Police (</w:t>
      </w:r>
      <w:r w:rsidR="00787DB4">
        <w:rPr>
          <w:rFonts w:ascii="Arial" w:hAnsi="Arial" w:cs="Arial"/>
          <w:sz w:val="24"/>
          <w:szCs w:val="24"/>
        </w:rPr>
        <w:t>2024) when</w:t>
      </w:r>
      <w:r w:rsidR="00CD43E9">
        <w:rPr>
          <w:rFonts w:ascii="Arial" w:hAnsi="Arial" w:cs="Arial"/>
          <w:sz w:val="24"/>
          <w:szCs w:val="24"/>
        </w:rPr>
        <w:t xml:space="preserve"> a safeguarding concern </w:t>
      </w:r>
      <w:r w:rsidR="00B66CE0">
        <w:rPr>
          <w:rFonts w:ascii="Arial" w:hAnsi="Arial" w:cs="Arial"/>
          <w:sz w:val="24"/>
          <w:szCs w:val="24"/>
        </w:rPr>
        <w:t xml:space="preserve">arise’s </w:t>
      </w:r>
      <w:r w:rsidR="00EF085C">
        <w:rPr>
          <w:rFonts w:ascii="Arial" w:hAnsi="Arial" w:cs="Arial"/>
          <w:sz w:val="24"/>
          <w:szCs w:val="24"/>
        </w:rPr>
        <w:t xml:space="preserve">professionals have a </w:t>
      </w:r>
      <w:r w:rsidR="0048406B">
        <w:rPr>
          <w:rFonts w:ascii="Arial" w:hAnsi="Arial" w:cs="Arial"/>
          <w:sz w:val="24"/>
          <w:szCs w:val="24"/>
        </w:rPr>
        <w:t xml:space="preserve">responsibility </w:t>
      </w:r>
      <w:r w:rsidR="00601CDC">
        <w:rPr>
          <w:rFonts w:ascii="Arial" w:hAnsi="Arial" w:cs="Arial"/>
          <w:sz w:val="24"/>
          <w:szCs w:val="24"/>
        </w:rPr>
        <w:t>t</w:t>
      </w:r>
      <w:r w:rsidR="00EF085C">
        <w:rPr>
          <w:rFonts w:ascii="Arial" w:hAnsi="Arial" w:cs="Arial"/>
          <w:sz w:val="24"/>
          <w:szCs w:val="24"/>
        </w:rPr>
        <w:t xml:space="preserve">o </w:t>
      </w:r>
      <w:r w:rsidR="0048406B">
        <w:rPr>
          <w:rFonts w:ascii="Arial" w:hAnsi="Arial" w:cs="Arial"/>
          <w:sz w:val="24"/>
          <w:szCs w:val="24"/>
        </w:rPr>
        <w:t>refer their concerns</w:t>
      </w:r>
      <w:r w:rsidR="00B66CE0">
        <w:rPr>
          <w:rFonts w:ascii="Arial" w:hAnsi="Arial" w:cs="Arial"/>
          <w:sz w:val="24"/>
          <w:szCs w:val="24"/>
        </w:rPr>
        <w:t xml:space="preserve"> to the</w:t>
      </w:r>
      <w:r w:rsidR="006B4D9D">
        <w:rPr>
          <w:rFonts w:ascii="Arial" w:hAnsi="Arial" w:cs="Arial"/>
          <w:sz w:val="24"/>
          <w:szCs w:val="24"/>
        </w:rPr>
        <w:t xml:space="preserve"> Children’s Social Care </w:t>
      </w:r>
      <w:r w:rsidR="0048406B">
        <w:rPr>
          <w:rFonts w:ascii="Arial" w:hAnsi="Arial" w:cs="Arial"/>
          <w:sz w:val="24"/>
          <w:szCs w:val="24"/>
        </w:rPr>
        <w:t xml:space="preserve">through the local council. </w:t>
      </w:r>
      <w:r w:rsidR="00601CDC">
        <w:rPr>
          <w:rFonts w:ascii="Arial" w:hAnsi="Arial" w:cs="Arial"/>
          <w:sz w:val="24"/>
          <w:szCs w:val="24"/>
        </w:rPr>
        <w:t xml:space="preserve">This </w:t>
      </w:r>
      <w:r w:rsidR="002E2ECA">
        <w:rPr>
          <w:rFonts w:ascii="Arial" w:hAnsi="Arial" w:cs="Arial"/>
          <w:sz w:val="24"/>
          <w:szCs w:val="24"/>
        </w:rPr>
        <w:t>implies</w:t>
      </w:r>
      <w:r w:rsidR="00601CDC">
        <w:rPr>
          <w:rFonts w:ascii="Arial" w:hAnsi="Arial" w:cs="Arial"/>
          <w:sz w:val="24"/>
          <w:szCs w:val="24"/>
        </w:rPr>
        <w:t xml:space="preserve"> that </w:t>
      </w:r>
      <w:r w:rsidR="00F37545">
        <w:rPr>
          <w:rFonts w:ascii="Arial" w:hAnsi="Arial" w:cs="Arial"/>
          <w:sz w:val="24"/>
          <w:szCs w:val="24"/>
        </w:rPr>
        <w:t xml:space="preserve">practitioners should </w:t>
      </w:r>
      <w:r w:rsidR="00CA7F20">
        <w:rPr>
          <w:rFonts w:ascii="Arial" w:hAnsi="Arial" w:cs="Arial"/>
          <w:sz w:val="24"/>
          <w:szCs w:val="24"/>
        </w:rPr>
        <w:t xml:space="preserve">disclose </w:t>
      </w:r>
      <w:r w:rsidR="00D40564">
        <w:rPr>
          <w:rFonts w:ascii="Arial" w:hAnsi="Arial" w:cs="Arial"/>
          <w:sz w:val="24"/>
          <w:szCs w:val="24"/>
        </w:rPr>
        <w:t>the concerns they have to a superior member of staff</w:t>
      </w:r>
      <w:r w:rsidR="005730A7">
        <w:rPr>
          <w:rFonts w:ascii="Arial" w:hAnsi="Arial" w:cs="Arial"/>
          <w:sz w:val="24"/>
          <w:szCs w:val="24"/>
        </w:rPr>
        <w:t xml:space="preserve">. </w:t>
      </w:r>
      <w:r w:rsidR="00A42C17">
        <w:rPr>
          <w:rFonts w:ascii="Arial" w:hAnsi="Arial" w:cs="Arial"/>
          <w:sz w:val="24"/>
          <w:szCs w:val="24"/>
        </w:rPr>
        <w:t xml:space="preserve">According to Children’s Law (2023) in the context of </w:t>
      </w:r>
      <w:r w:rsidR="00001C3A">
        <w:rPr>
          <w:rFonts w:ascii="Arial" w:hAnsi="Arial" w:cs="Arial"/>
          <w:sz w:val="24"/>
          <w:szCs w:val="24"/>
        </w:rPr>
        <w:t>a child prote</w:t>
      </w:r>
      <w:r w:rsidR="001B07AC">
        <w:rPr>
          <w:rFonts w:ascii="Arial" w:hAnsi="Arial" w:cs="Arial"/>
          <w:sz w:val="24"/>
          <w:szCs w:val="24"/>
        </w:rPr>
        <w:t xml:space="preserve">ction </w:t>
      </w:r>
      <w:r w:rsidR="00001C3A">
        <w:rPr>
          <w:rFonts w:ascii="Arial" w:hAnsi="Arial" w:cs="Arial"/>
          <w:sz w:val="24"/>
          <w:szCs w:val="24"/>
        </w:rPr>
        <w:t xml:space="preserve">matter, a referral </w:t>
      </w:r>
      <w:r w:rsidR="000B4366">
        <w:rPr>
          <w:rFonts w:ascii="Arial" w:hAnsi="Arial" w:cs="Arial"/>
          <w:sz w:val="24"/>
          <w:szCs w:val="24"/>
        </w:rPr>
        <w:t xml:space="preserve">is </w:t>
      </w:r>
      <w:r w:rsidR="003B6A8D">
        <w:rPr>
          <w:rFonts w:ascii="Arial" w:hAnsi="Arial" w:cs="Arial"/>
          <w:sz w:val="24"/>
          <w:szCs w:val="24"/>
        </w:rPr>
        <w:t xml:space="preserve">the act of reporting </w:t>
      </w:r>
      <w:r w:rsidR="001E326D">
        <w:rPr>
          <w:rFonts w:ascii="Arial" w:hAnsi="Arial" w:cs="Arial"/>
          <w:sz w:val="24"/>
          <w:szCs w:val="24"/>
        </w:rPr>
        <w:t xml:space="preserve">safeguarding concerns to </w:t>
      </w:r>
      <w:r w:rsidR="00BD152F">
        <w:rPr>
          <w:rFonts w:ascii="Arial" w:hAnsi="Arial" w:cs="Arial"/>
          <w:sz w:val="24"/>
          <w:szCs w:val="24"/>
        </w:rPr>
        <w:t xml:space="preserve">the </w:t>
      </w:r>
      <w:r w:rsidR="00BD152F">
        <w:rPr>
          <w:rFonts w:ascii="Arial" w:hAnsi="Arial" w:cs="Arial"/>
          <w:sz w:val="24"/>
          <w:szCs w:val="24"/>
        </w:rPr>
        <w:lastRenderedPageBreak/>
        <w:t xml:space="preserve">sufficient </w:t>
      </w:r>
      <w:r w:rsidR="00C20089">
        <w:rPr>
          <w:rFonts w:ascii="Arial" w:hAnsi="Arial" w:cs="Arial"/>
          <w:sz w:val="24"/>
          <w:szCs w:val="24"/>
        </w:rPr>
        <w:t>authorities</w:t>
      </w:r>
      <w:r w:rsidR="00936F68">
        <w:rPr>
          <w:rFonts w:ascii="Arial" w:hAnsi="Arial" w:cs="Arial"/>
          <w:sz w:val="24"/>
          <w:szCs w:val="24"/>
        </w:rPr>
        <w:t xml:space="preserve"> such </w:t>
      </w:r>
      <w:r w:rsidR="008D7EB0">
        <w:rPr>
          <w:rFonts w:ascii="Arial" w:hAnsi="Arial" w:cs="Arial"/>
          <w:sz w:val="24"/>
          <w:szCs w:val="24"/>
        </w:rPr>
        <w:t xml:space="preserve">concerns </w:t>
      </w:r>
      <w:r w:rsidR="00936F68">
        <w:rPr>
          <w:rFonts w:ascii="Arial" w:hAnsi="Arial" w:cs="Arial"/>
          <w:sz w:val="24"/>
          <w:szCs w:val="24"/>
        </w:rPr>
        <w:t xml:space="preserve">that risk a </w:t>
      </w:r>
      <w:r w:rsidR="001B07AC">
        <w:rPr>
          <w:rFonts w:ascii="Arial" w:hAnsi="Arial" w:cs="Arial"/>
          <w:sz w:val="24"/>
          <w:szCs w:val="24"/>
        </w:rPr>
        <w:t xml:space="preserve">child’s safety and well-being. </w:t>
      </w:r>
      <w:r w:rsidR="00397DB4">
        <w:rPr>
          <w:rFonts w:ascii="Arial" w:hAnsi="Arial" w:cs="Arial"/>
          <w:sz w:val="24"/>
          <w:szCs w:val="24"/>
        </w:rPr>
        <w:t xml:space="preserve">Supporting the Department for Education (2013) </w:t>
      </w:r>
      <w:r w:rsidR="005234A2">
        <w:rPr>
          <w:rFonts w:ascii="Arial" w:hAnsi="Arial" w:cs="Arial"/>
          <w:sz w:val="24"/>
          <w:szCs w:val="24"/>
        </w:rPr>
        <w:t xml:space="preserve">a referral can be made by </w:t>
      </w:r>
      <w:r w:rsidR="00E1568C">
        <w:rPr>
          <w:rFonts w:ascii="Arial" w:hAnsi="Arial" w:cs="Arial"/>
          <w:sz w:val="24"/>
          <w:szCs w:val="24"/>
        </w:rPr>
        <w:t>any role within that child’s life</w:t>
      </w:r>
      <w:r w:rsidR="009C3E88">
        <w:rPr>
          <w:rFonts w:ascii="Arial" w:hAnsi="Arial" w:cs="Arial"/>
          <w:sz w:val="24"/>
          <w:szCs w:val="24"/>
        </w:rPr>
        <w:t>, suggesting a guardian</w:t>
      </w:r>
      <w:r w:rsidR="00516F9E">
        <w:rPr>
          <w:rFonts w:ascii="Arial" w:hAnsi="Arial" w:cs="Arial"/>
          <w:sz w:val="24"/>
          <w:szCs w:val="24"/>
        </w:rPr>
        <w:t>, extended family member</w:t>
      </w:r>
      <w:r w:rsidR="00AB6E2A">
        <w:rPr>
          <w:rFonts w:ascii="Arial" w:hAnsi="Arial" w:cs="Arial"/>
          <w:sz w:val="24"/>
          <w:szCs w:val="24"/>
        </w:rPr>
        <w:t xml:space="preserve">, friend or </w:t>
      </w:r>
      <w:r w:rsidR="0054775E">
        <w:rPr>
          <w:rFonts w:ascii="Arial" w:hAnsi="Arial" w:cs="Arial"/>
          <w:sz w:val="24"/>
          <w:szCs w:val="24"/>
        </w:rPr>
        <w:t xml:space="preserve">professionals. </w:t>
      </w:r>
      <w:r w:rsidR="00E44F38">
        <w:rPr>
          <w:rFonts w:ascii="Arial" w:hAnsi="Arial" w:cs="Arial"/>
          <w:sz w:val="24"/>
          <w:szCs w:val="24"/>
        </w:rPr>
        <w:t xml:space="preserve">Once </w:t>
      </w:r>
      <w:r w:rsidR="007D1359">
        <w:rPr>
          <w:rFonts w:ascii="Arial" w:hAnsi="Arial" w:cs="Arial"/>
          <w:sz w:val="24"/>
          <w:szCs w:val="24"/>
        </w:rPr>
        <w:t xml:space="preserve">children’s services </w:t>
      </w:r>
      <w:r w:rsidR="00644C86">
        <w:rPr>
          <w:rFonts w:ascii="Arial" w:hAnsi="Arial" w:cs="Arial"/>
          <w:sz w:val="24"/>
          <w:szCs w:val="24"/>
        </w:rPr>
        <w:t xml:space="preserve">receive </w:t>
      </w:r>
      <w:r w:rsidR="00641E8F">
        <w:rPr>
          <w:rFonts w:ascii="Arial" w:hAnsi="Arial" w:cs="Arial"/>
          <w:sz w:val="24"/>
          <w:szCs w:val="24"/>
        </w:rPr>
        <w:t xml:space="preserve">a referral </w:t>
      </w:r>
      <w:r w:rsidR="00853BD5">
        <w:rPr>
          <w:rFonts w:ascii="Arial" w:hAnsi="Arial" w:cs="Arial"/>
          <w:sz w:val="24"/>
          <w:szCs w:val="24"/>
        </w:rPr>
        <w:t xml:space="preserve">a </w:t>
      </w:r>
      <w:r w:rsidR="002C4E48">
        <w:rPr>
          <w:rFonts w:ascii="Arial" w:hAnsi="Arial" w:cs="Arial"/>
          <w:sz w:val="24"/>
          <w:szCs w:val="24"/>
        </w:rPr>
        <w:t xml:space="preserve">course of action must be determined by a </w:t>
      </w:r>
      <w:r w:rsidR="000C0FCB">
        <w:rPr>
          <w:rFonts w:ascii="Arial" w:hAnsi="Arial" w:cs="Arial"/>
          <w:sz w:val="24"/>
          <w:szCs w:val="24"/>
        </w:rPr>
        <w:t>social worker.</w:t>
      </w:r>
      <w:r w:rsidR="00353408">
        <w:rPr>
          <w:rFonts w:ascii="Arial" w:hAnsi="Arial" w:cs="Arial"/>
          <w:sz w:val="24"/>
          <w:szCs w:val="24"/>
        </w:rPr>
        <w:t xml:space="preserve"> This can vary from </w:t>
      </w:r>
      <w:r w:rsidR="0009373A">
        <w:rPr>
          <w:rFonts w:ascii="Arial" w:hAnsi="Arial" w:cs="Arial"/>
          <w:sz w:val="24"/>
          <w:szCs w:val="24"/>
        </w:rPr>
        <w:t>the child</w:t>
      </w:r>
      <w:r w:rsidR="00242EB7">
        <w:rPr>
          <w:rFonts w:ascii="Arial" w:hAnsi="Arial" w:cs="Arial"/>
          <w:sz w:val="24"/>
          <w:szCs w:val="24"/>
        </w:rPr>
        <w:t xml:space="preserve"> </w:t>
      </w:r>
      <w:r w:rsidR="00A20CEA">
        <w:rPr>
          <w:rFonts w:ascii="Arial" w:hAnsi="Arial" w:cs="Arial"/>
          <w:sz w:val="24"/>
          <w:szCs w:val="24"/>
        </w:rPr>
        <w:t xml:space="preserve">needing </w:t>
      </w:r>
      <w:r w:rsidR="00A748E1">
        <w:rPr>
          <w:rFonts w:ascii="Arial" w:hAnsi="Arial" w:cs="Arial"/>
          <w:sz w:val="24"/>
          <w:szCs w:val="24"/>
        </w:rPr>
        <w:t xml:space="preserve">immediate </w:t>
      </w:r>
      <w:r w:rsidR="002146B0">
        <w:rPr>
          <w:rFonts w:ascii="Arial" w:hAnsi="Arial" w:cs="Arial"/>
          <w:sz w:val="24"/>
          <w:szCs w:val="24"/>
        </w:rPr>
        <w:t xml:space="preserve">protection </w:t>
      </w:r>
      <w:r w:rsidR="00407D30">
        <w:rPr>
          <w:rFonts w:ascii="Arial" w:hAnsi="Arial" w:cs="Arial"/>
          <w:sz w:val="24"/>
          <w:szCs w:val="24"/>
        </w:rPr>
        <w:t xml:space="preserve">thus </w:t>
      </w:r>
      <w:r w:rsidR="00CF19CE">
        <w:rPr>
          <w:rFonts w:ascii="Arial" w:hAnsi="Arial" w:cs="Arial"/>
          <w:sz w:val="24"/>
          <w:szCs w:val="24"/>
        </w:rPr>
        <w:t xml:space="preserve">urgency </w:t>
      </w:r>
      <w:r w:rsidR="008421C5">
        <w:rPr>
          <w:rFonts w:ascii="Arial" w:hAnsi="Arial" w:cs="Arial"/>
          <w:sz w:val="24"/>
          <w:szCs w:val="24"/>
        </w:rPr>
        <w:t xml:space="preserve">or </w:t>
      </w:r>
      <w:r w:rsidR="00156769">
        <w:rPr>
          <w:rFonts w:ascii="Arial" w:hAnsi="Arial" w:cs="Arial"/>
          <w:sz w:val="24"/>
          <w:szCs w:val="24"/>
        </w:rPr>
        <w:t xml:space="preserve">further </w:t>
      </w:r>
      <w:r w:rsidR="00645B9C">
        <w:rPr>
          <w:rFonts w:ascii="Arial" w:hAnsi="Arial" w:cs="Arial"/>
          <w:sz w:val="24"/>
          <w:szCs w:val="24"/>
        </w:rPr>
        <w:t xml:space="preserve">specialist </w:t>
      </w:r>
      <w:r w:rsidR="005F2E11">
        <w:rPr>
          <w:rFonts w:ascii="Arial" w:hAnsi="Arial" w:cs="Arial"/>
          <w:sz w:val="24"/>
          <w:szCs w:val="24"/>
        </w:rPr>
        <w:t xml:space="preserve">assessments to be taken place. </w:t>
      </w:r>
      <w:r w:rsidR="00611184">
        <w:rPr>
          <w:rFonts w:ascii="Arial" w:hAnsi="Arial" w:cs="Arial"/>
          <w:sz w:val="24"/>
          <w:szCs w:val="24"/>
        </w:rPr>
        <w:t xml:space="preserve">Stated </w:t>
      </w:r>
      <w:r w:rsidR="00782EA3">
        <w:rPr>
          <w:rFonts w:ascii="Arial" w:hAnsi="Arial" w:cs="Arial"/>
          <w:sz w:val="24"/>
          <w:szCs w:val="24"/>
        </w:rPr>
        <w:t xml:space="preserve">by </w:t>
      </w:r>
      <w:proofErr w:type="spellStart"/>
      <w:r w:rsidR="000F3DC4">
        <w:rPr>
          <w:rFonts w:ascii="Arial" w:hAnsi="Arial" w:cs="Arial"/>
          <w:sz w:val="24"/>
          <w:szCs w:val="24"/>
        </w:rPr>
        <w:t>Offen</w:t>
      </w:r>
      <w:proofErr w:type="spellEnd"/>
      <w:r w:rsidR="000F3DC4">
        <w:rPr>
          <w:rFonts w:ascii="Arial" w:hAnsi="Arial" w:cs="Arial"/>
          <w:sz w:val="24"/>
          <w:szCs w:val="24"/>
        </w:rPr>
        <w:t xml:space="preserve"> (20</w:t>
      </w:r>
      <w:r w:rsidR="00E57F53">
        <w:rPr>
          <w:rFonts w:ascii="Arial" w:hAnsi="Arial" w:cs="Arial"/>
          <w:sz w:val="24"/>
          <w:szCs w:val="24"/>
        </w:rPr>
        <w:t>21</w:t>
      </w:r>
      <w:r w:rsidR="000F3DC4">
        <w:rPr>
          <w:rFonts w:ascii="Arial" w:hAnsi="Arial" w:cs="Arial"/>
          <w:sz w:val="24"/>
          <w:szCs w:val="24"/>
        </w:rPr>
        <w:t xml:space="preserve">) </w:t>
      </w:r>
      <w:r w:rsidR="00191ED2">
        <w:rPr>
          <w:rFonts w:ascii="Arial" w:hAnsi="Arial" w:cs="Arial"/>
          <w:sz w:val="24"/>
          <w:szCs w:val="24"/>
        </w:rPr>
        <w:t xml:space="preserve">all professionals have the responsibility to </w:t>
      </w:r>
      <w:r w:rsidR="005478A3">
        <w:rPr>
          <w:rFonts w:ascii="Arial" w:hAnsi="Arial" w:cs="Arial"/>
          <w:sz w:val="24"/>
          <w:szCs w:val="24"/>
        </w:rPr>
        <w:t xml:space="preserve">keep the </w:t>
      </w:r>
      <w:r w:rsidR="00675FB2">
        <w:rPr>
          <w:rFonts w:ascii="Arial" w:hAnsi="Arial" w:cs="Arial"/>
          <w:sz w:val="24"/>
          <w:szCs w:val="24"/>
        </w:rPr>
        <w:t xml:space="preserve">child’s safety and well-being at the </w:t>
      </w:r>
      <w:r w:rsidR="002A7917">
        <w:rPr>
          <w:rFonts w:ascii="Arial" w:hAnsi="Arial" w:cs="Arial"/>
          <w:sz w:val="24"/>
          <w:szCs w:val="24"/>
        </w:rPr>
        <w:t xml:space="preserve">forefront of their </w:t>
      </w:r>
      <w:r w:rsidR="00C973BB">
        <w:rPr>
          <w:rFonts w:ascii="Arial" w:hAnsi="Arial" w:cs="Arial"/>
          <w:sz w:val="24"/>
          <w:szCs w:val="24"/>
        </w:rPr>
        <w:t>actions. W</w:t>
      </w:r>
      <w:r w:rsidR="00993E5F">
        <w:rPr>
          <w:rFonts w:ascii="Arial" w:hAnsi="Arial" w:cs="Arial"/>
          <w:sz w:val="24"/>
          <w:szCs w:val="24"/>
        </w:rPr>
        <w:t xml:space="preserve">ith regards to </w:t>
      </w:r>
      <w:r w:rsidR="00722341">
        <w:rPr>
          <w:rFonts w:ascii="Arial" w:hAnsi="Arial" w:cs="Arial"/>
          <w:sz w:val="24"/>
          <w:szCs w:val="24"/>
        </w:rPr>
        <w:t xml:space="preserve">a </w:t>
      </w:r>
      <w:r w:rsidR="00C973BB">
        <w:rPr>
          <w:rFonts w:ascii="Arial" w:hAnsi="Arial" w:cs="Arial"/>
          <w:sz w:val="24"/>
          <w:szCs w:val="24"/>
        </w:rPr>
        <w:t xml:space="preserve">safeguarding concern, </w:t>
      </w:r>
      <w:r w:rsidR="00142EA9">
        <w:rPr>
          <w:rFonts w:ascii="Arial" w:hAnsi="Arial" w:cs="Arial"/>
          <w:sz w:val="24"/>
          <w:szCs w:val="24"/>
        </w:rPr>
        <w:t>which often is a</w:t>
      </w:r>
      <w:r w:rsidR="00722341">
        <w:rPr>
          <w:rFonts w:ascii="Arial" w:hAnsi="Arial" w:cs="Arial"/>
          <w:sz w:val="24"/>
          <w:szCs w:val="24"/>
        </w:rPr>
        <w:t xml:space="preserve"> difficult process</w:t>
      </w:r>
      <w:r w:rsidR="00142EA9">
        <w:rPr>
          <w:rFonts w:ascii="Arial" w:hAnsi="Arial" w:cs="Arial"/>
          <w:sz w:val="24"/>
          <w:szCs w:val="24"/>
        </w:rPr>
        <w:t>.</w:t>
      </w:r>
      <w:r w:rsidR="00BD4420">
        <w:rPr>
          <w:rFonts w:ascii="Arial" w:hAnsi="Arial" w:cs="Arial"/>
          <w:sz w:val="24"/>
          <w:szCs w:val="24"/>
        </w:rPr>
        <w:t xml:space="preserve"> However, through</w:t>
      </w:r>
      <w:r w:rsidR="000D3D50">
        <w:rPr>
          <w:rFonts w:ascii="Arial" w:hAnsi="Arial" w:cs="Arial"/>
          <w:sz w:val="24"/>
          <w:szCs w:val="24"/>
        </w:rPr>
        <w:t xml:space="preserve"> </w:t>
      </w:r>
      <w:r w:rsidR="00FC24C5">
        <w:rPr>
          <w:rFonts w:ascii="Arial" w:hAnsi="Arial" w:cs="Arial"/>
          <w:sz w:val="24"/>
          <w:szCs w:val="24"/>
        </w:rPr>
        <w:t xml:space="preserve">reporting </w:t>
      </w:r>
      <w:r w:rsidR="00BD4420">
        <w:rPr>
          <w:rFonts w:ascii="Arial" w:hAnsi="Arial" w:cs="Arial"/>
          <w:sz w:val="24"/>
          <w:szCs w:val="24"/>
        </w:rPr>
        <w:t xml:space="preserve">such </w:t>
      </w:r>
      <w:r w:rsidR="00FC24C5">
        <w:rPr>
          <w:rFonts w:ascii="Arial" w:hAnsi="Arial" w:cs="Arial"/>
          <w:sz w:val="24"/>
          <w:szCs w:val="24"/>
        </w:rPr>
        <w:t xml:space="preserve">concerns </w:t>
      </w:r>
      <w:r w:rsidR="000D3D50">
        <w:rPr>
          <w:rFonts w:ascii="Arial" w:hAnsi="Arial" w:cs="Arial"/>
          <w:sz w:val="24"/>
          <w:szCs w:val="24"/>
        </w:rPr>
        <w:t>t</w:t>
      </w:r>
      <w:r w:rsidR="00FC24C5">
        <w:rPr>
          <w:rFonts w:ascii="Arial" w:hAnsi="Arial" w:cs="Arial"/>
          <w:sz w:val="24"/>
          <w:szCs w:val="24"/>
        </w:rPr>
        <w:t xml:space="preserve">he child and family </w:t>
      </w:r>
      <w:r w:rsidR="007B3D89">
        <w:rPr>
          <w:rFonts w:ascii="Arial" w:hAnsi="Arial" w:cs="Arial"/>
          <w:sz w:val="24"/>
          <w:szCs w:val="24"/>
        </w:rPr>
        <w:t xml:space="preserve">are offered </w:t>
      </w:r>
      <w:r w:rsidR="00FC24C5">
        <w:rPr>
          <w:rFonts w:ascii="Arial" w:hAnsi="Arial" w:cs="Arial"/>
          <w:sz w:val="24"/>
          <w:szCs w:val="24"/>
        </w:rPr>
        <w:t xml:space="preserve">the support they need </w:t>
      </w:r>
      <w:r w:rsidR="0076766C">
        <w:rPr>
          <w:rFonts w:ascii="Arial" w:hAnsi="Arial" w:cs="Arial"/>
          <w:sz w:val="24"/>
          <w:szCs w:val="24"/>
        </w:rPr>
        <w:t xml:space="preserve">considering a </w:t>
      </w:r>
      <w:r w:rsidR="00993E5F">
        <w:rPr>
          <w:rFonts w:ascii="Arial" w:hAnsi="Arial" w:cs="Arial"/>
          <w:sz w:val="24"/>
          <w:szCs w:val="24"/>
        </w:rPr>
        <w:t xml:space="preserve">referral </w:t>
      </w:r>
      <w:r w:rsidR="007218B9">
        <w:rPr>
          <w:rFonts w:ascii="Arial" w:hAnsi="Arial" w:cs="Arial"/>
          <w:sz w:val="24"/>
          <w:szCs w:val="24"/>
        </w:rPr>
        <w:t xml:space="preserve">to the </w:t>
      </w:r>
      <w:r w:rsidR="00414766">
        <w:rPr>
          <w:rFonts w:ascii="Arial" w:hAnsi="Arial" w:cs="Arial"/>
          <w:sz w:val="24"/>
          <w:szCs w:val="24"/>
        </w:rPr>
        <w:t xml:space="preserve">appropriate services. </w:t>
      </w:r>
      <w:r w:rsidR="00B94638">
        <w:rPr>
          <w:rFonts w:ascii="Arial" w:hAnsi="Arial" w:cs="Arial"/>
          <w:sz w:val="24"/>
          <w:szCs w:val="24"/>
        </w:rPr>
        <w:t>Aiding this perspective</w:t>
      </w:r>
      <w:r w:rsidR="00AC111D">
        <w:rPr>
          <w:rFonts w:ascii="Arial" w:hAnsi="Arial" w:cs="Arial"/>
          <w:sz w:val="24"/>
          <w:szCs w:val="24"/>
        </w:rPr>
        <w:t>,</w:t>
      </w:r>
      <w:r w:rsidR="00D436A4">
        <w:rPr>
          <w:rFonts w:ascii="Arial" w:hAnsi="Arial" w:cs="Arial"/>
          <w:sz w:val="24"/>
          <w:szCs w:val="24"/>
        </w:rPr>
        <w:t xml:space="preserve"> the UK Government (2014) </w:t>
      </w:r>
      <w:r w:rsidR="00C64C49">
        <w:rPr>
          <w:rFonts w:ascii="Arial" w:hAnsi="Arial" w:cs="Arial"/>
          <w:sz w:val="24"/>
          <w:szCs w:val="24"/>
        </w:rPr>
        <w:t>descri</w:t>
      </w:r>
      <w:r w:rsidR="00437801">
        <w:rPr>
          <w:rFonts w:ascii="Arial" w:hAnsi="Arial" w:cs="Arial"/>
          <w:sz w:val="24"/>
          <w:szCs w:val="24"/>
        </w:rPr>
        <w:t>bes</w:t>
      </w:r>
      <w:r w:rsidR="00C64C49">
        <w:rPr>
          <w:rFonts w:ascii="Arial" w:hAnsi="Arial" w:cs="Arial"/>
          <w:sz w:val="24"/>
          <w:szCs w:val="24"/>
        </w:rPr>
        <w:t xml:space="preserve"> t</w:t>
      </w:r>
      <w:r w:rsidR="00F57A3A">
        <w:rPr>
          <w:rFonts w:ascii="Arial" w:hAnsi="Arial" w:cs="Arial"/>
          <w:sz w:val="24"/>
          <w:szCs w:val="24"/>
        </w:rPr>
        <w:t xml:space="preserve">he significance of </w:t>
      </w:r>
      <w:r w:rsidR="00FA0D9B">
        <w:rPr>
          <w:rFonts w:ascii="Arial" w:hAnsi="Arial" w:cs="Arial"/>
          <w:sz w:val="24"/>
          <w:szCs w:val="24"/>
        </w:rPr>
        <w:t xml:space="preserve">the Multi </w:t>
      </w:r>
      <w:r w:rsidR="00417F6A">
        <w:rPr>
          <w:rFonts w:ascii="Arial" w:hAnsi="Arial" w:cs="Arial"/>
          <w:sz w:val="24"/>
          <w:szCs w:val="24"/>
        </w:rPr>
        <w:t xml:space="preserve">Agency Safeguarding </w:t>
      </w:r>
      <w:r w:rsidR="00266524">
        <w:rPr>
          <w:rFonts w:ascii="Arial" w:hAnsi="Arial" w:cs="Arial"/>
          <w:sz w:val="24"/>
          <w:szCs w:val="24"/>
        </w:rPr>
        <w:t>Hubs (MASH)</w:t>
      </w:r>
      <w:r w:rsidR="007C3A3E">
        <w:rPr>
          <w:rFonts w:ascii="Arial" w:hAnsi="Arial" w:cs="Arial"/>
          <w:sz w:val="24"/>
          <w:szCs w:val="24"/>
        </w:rPr>
        <w:t xml:space="preserve"> when safeguarding. </w:t>
      </w:r>
      <w:r w:rsidR="00E970EA">
        <w:rPr>
          <w:rFonts w:ascii="Arial" w:hAnsi="Arial" w:cs="Arial"/>
          <w:sz w:val="24"/>
          <w:szCs w:val="24"/>
        </w:rPr>
        <w:t>After</w:t>
      </w:r>
      <w:r w:rsidR="00E23DE5">
        <w:rPr>
          <w:rFonts w:ascii="Arial" w:hAnsi="Arial" w:cs="Arial"/>
          <w:sz w:val="24"/>
          <w:szCs w:val="24"/>
        </w:rPr>
        <w:t xml:space="preserve"> </w:t>
      </w:r>
      <w:r w:rsidR="00D20A95">
        <w:rPr>
          <w:rFonts w:ascii="Arial" w:hAnsi="Arial" w:cs="Arial"/>
          <w:sz w:val="24"/>
          <w:szCs w:val="24"/>
        </w:rPr>
        <w:t xml:space="preserve">the tragedy of </w:t>
      </w:r>
      <w:r w:rsidR="008402A8">
        <w:rPr>
          <w:rFonts w:ascii="Arial" w:hAnsi="Arial" w:cs="Arial"/>
          <w:sz w:val="24"/>
          <w:szCs w:val="24"/>
        </w:rPr>
        <w:t xml:space="preserve">Daniel </w:t>
      </w:r>
      <w:proofErr w:type="spellStart"/>
      <w:r w:rsidR="00D47219">
        <w:rPr>
          <w:rFonts w:ascii="Arial" w:hAnsi="Arial" w:cs="Arial"/>
          <w:sz w:val="24"/>
          <w:szCs w:val="24"/>
        </w:rPr>
        <w:t>Pelka</w:t>
      </w:r>
      <w:proofErr w:type="spellEnd"/>
      <w:r w:rsidR="00D47219">
        <w:rPr>
          <w:rFonts w:ascii="Arial" w:hAnsi="Arial" w:cs="Arial"/>
          <w:sz w:val="24"/>
          <w:szCs w:val="24"/>
        </w:rPr>
        <w:t>,</w:t>
      </w:r>
      <w:r w:rsidR="00E970EA">
        <w:rPr>
          <w:rFonts w:ascii="Arial" w:hAnsi="Arial" w:cs="Arial"/>
          <w:sz w:val="24"/>
          <w:szCs w:val="24"/>
        </w:rPr>
        <w:t xml:space="preserve"> it was established that a change was needed </w:t>
      </w:r>
      <w:r w:rsidR="00FB0B8F">
        <w:rPr>
          <w:rFonts w:ascii="Arial" w:hAnsi="Arial" w:cs="Arial"/>
          <w:sz w:val="24"/>
          <w:szCs w:val="24"/>
        </w:rPr>
        <w:t xml:space="preserve">within Legislation </w:t>
      </w:r>
      <w:r w:rsidR="00557FFB">
        <w:rPr>
          <w:rFonts w:ascii="Arial" w:hAnsi="Arial" w:cs="Arial"/>
          <w:sz w:val="24"/>
          <w:szCs w:val="24"/>
        </w:rPr>
        <w:t xml:space="preserve">resulting in the </w:t>
      </w:r>
      <w:r w:rsidR="00AA1FCB">
        <w:rPr>
          <w:rFonts w:ascii="Arial" w:hAnsi="Arial" w:cs="Arial"/>
          <w:sz w:val="24"/>
          <w:szCs w:val="24"/>
        </w:rPr>
        <w:t>development of MASH. M</w:t>
      </w:r>
      <w:r w:rsidR="00C3733D">
        <w:rPr>
          <w:rFonts w:ascii="Arial" w:hAnsi="Arial" w:cs="Arial"/>
          <w:sz w:val="24"/>
          <w:szCs w:val="24"/>
        </w:rPr>
        <w:t xml:space="preserve">ulti agency working is key to safeguarding as it </w:t>
      </w:r>
      <w:r w:rsidR="00AA1FCB">
        <w:rPr>
          <w:rFonts w:ascii="Arial" w:hAnsi="Arial" w:cs="Arial"/>
          <w:sz w:val="24"/>
          <w:szCs w:val="24"/>
        </w:rPr>
        <w:t xml:space="preserve">provides </w:t>
      </w:r>
      <w:r w:rsidR="00751C32">
        <w:rPr>
          <w:rFonts w:ascii="Arial" w:hAnsi="Arial" w:cs="Arial"/>
          <w:sz w:val="24"/>
          <w:szCs w:val="24"/>
        </w:rPr>
        <w:t>practitioners</w:t>
      </w:r>
      <w:r w:rsidR="00AA1FCB">
        <w:rPr>
          <w:rFonts w:ascii="Arial" w:hAnsi="Arial" w:cs="Arial"/>
          <w:sz w:val="24"/>
          <w:szCs w:val="24"/>
        </w:rPr>
        <w:t xml:space="preserve"> with the opportunity to </w:t>
      </w:r>
      <w:r w:rsidR="00A042B3">
        <w:rPr>
          <w:rFonts w:ascii="Arial" w:hAnsi="Arial" w:cs="Arial"/>
          <w:sz w:val="24"/>
          <w:szCs w:val="24"/>
        </w:rPr>
        <w:t xml:space="preserve">share information highlighting </w:t>
      </w:r>
      <w:r w:rsidR="00751C32">
        <w:rPr>
          <w:rFonts w:ascii="Arial" w:hAnsi="Arial" w:cs="Arial"/>
          <w:sz w:val="24"/>
          <w:szCs w:val="24"/>
        </w:rPr>
        <w:t xml:space="preserve">potential </w:t>
      </w:r>
      <w:r w:rsidR="00A042B3">
        <w:rPr>
          <w:rFonts w:ascii="Arial" w:hAnsi="Arial" w:cs="Arial"/>
          <w:sz w:val="24"/>
          <w:szCs w:val="24"/>
        </w:rPr>
        <w:t xml:space="preserve">risks to </w:t>
      </w:r>
      <w:r w:rsidR="00751C32">
        <w:rPr>
          <w:rFonts w:ascii="Arial" w:hAnsi="Arial" w:cs="Arial"/>
          <w:sz w:val="24"/>
          <w:szCs w:val="24"/>
        </w:rPr>
        <w:t>a child</w:t>
      </w:r>
      <w:r w:rsidR="005261E3">
        <w:rPr>
          <w:rFonts w:ascii="Arial" w:hAnsi="Arial" w:cs="Arial"/>
          <w:sz w:val="24"/>
          <w:szCs w:val="24"/>
        </w:rPr>
        <w:t xml:space="preserve">. </w:t>
      </w:r>
      <w:r w:rsidR="00267F0A">
        <w:rPr>
          <w:rFonts w:ascii="Arial" w:hAnsi="Arial" w:cs="Arial"/>
          <w:sz w:val="24"/>
          <w:szCs w:val="24"/>
        </w:rPr>
        <w:t xml:space="preserve">A </w:t>
      </w:r>
      <w:r w:rsidR="00872C2D">
        <w:rPr>
          <w:rFonts w:ascii="Arial" w:hAnsi="Arial" w:cs="Arial"/>
          <w:sz w:val="24"/>
          <w:szCs w:val="24"/>
        </w:rPr>
        <w:t xml:space="preserve">referral </w:t>
      </w:r>
      <w:r w:rsidR="00A57D2B">
        <w:rPr>
          <w:rFonts w:ascii="Arial" w:hAnsi="Arial" w:cs="Arial"/>
          <w:sz w:val="24"/>
          <w:szCs w:val="24"/>
        </w:rPr>
        <w:t xml:space="preserve">obtains </w:t>
      </w:r>
      <w:r w:rsidR="000C2E5D">
        <w:rPr>
          <w:rFonts w:ascii="Arial" w:hAnsi="Arial" w:cs="Arial"/>
          <w:sz w:val="24"/>
          <w:szCs w:val="24"/>
        </w:rPr>
        <w:t xml:space="preserve">a more informed approach </w:t>
      </w:r>
      <w:r w:rsidR="00C436C0">
        <w:rPr>
          <w:rFonts w:ascii="Arial" w:hAnsi="Arial" w:cs="Arial"/>
          <w:sz w:val="24"/>
          <w:szCs w:val="24"/>
        </w:rPr>
        <w:t xml:space="preserve">that greater ensures that the child is </w:t>
      </w:r>
      <w:r w:rsidR="009B3D94">
        <w:rPr>
          <w:rFonts w:ascii="Arial" w:hAnsi="Arial" w:cs="Arial"/>
          <w:sz w:val="24"/>
          <w:szCs w:val="24"/>
        </w:rPr>
        <w:t xml:space="preserve">protected from </w:t>
      </w:r>
      <w:r w:rsidR="00B65CF8">
        <w:rPr>
          <w:rFonts w:ascii="Arial" w:hAnsi="Arial" w:cs="Arial"/>
          <w:sz w:val="24"/>
          <w:szCs w:val="24"/>
        </w:rPr>
        <w:t xml:space="preserve">deplorable abuse and exploitation. </w:t>
      </w:r>
      <w:r w:rsidR="00C23297">
        <w:rPr>
          <w:rFonts w:ascii="Arial" w:hAnsi="Arial" w:cs="Arial"/>
          <w:sz w:val="24"/>
          <w:szCs w:val="24"/>
        </w:rPr>
        <w:t>In accordance with this</w:t>
      </w:r>
      <w:r w:rsidR="003A6918">
        <w:rPr>
          <w:rFonts w:ascii="Arial" w:hAnsi="Arial" w:cs="Arial"/>
          <w:sz w:val="24"/>
          <w:szCs w:val="24"/>
        </w:rPr>
        <w:t>,</w:t>
      </w:r>
      <w:r w:rsidR="00C23297">
        <w:rPr>
          <w:rFonts w:ascii="Arial" w:hAnsi="Arial" w:cs="Arial"/>
          <w:sz w:val="24"/>
          <w:szCs w:val="24"/>
        </w:rPr>
        <w:t xml:space="preserve"> is the </w:t>
      </w:r>
      <w:r w:rsidR="000B5FC4">
        <w:rPr>
          <w:rFonts w:ascii="Arial" w:hAnsi="Arial" w:cs="Arial"/>
          <w:sz w:val="24"/>
          <w:szCs w:val="24"/>
        </w:rPr>
        <w:t>NSPCC (</w:t>
      </w:r>
      <w:r w:rsidR="00AE54E4">
        <w:rPr>
          <w:rFonts w:ascii="Arial" w:hAnsi="Arial" w:cs="Arial"/>
          <w:sz w:val="24"/>
          <w:szCs w:val="24"/>
        </w:rPr>
        <w:t>202</w:t>
      </w:r>
      <w:r w:rsidR="0094194B">
        <w:rPr>
          <w:rFonts w:ascii="Arial" w:hAnsi="Arial" w:cs="Arial"/>
          <w:sz w:val="24"/>
          <w:szCs w:val="24"/>
        </w:rPr>
        <w:t>2</w:t>
      </w:r>
      <w:r w:rsidR="00AE54E4">
        <w:rPr>
          <w:rFonts w:ascii="Arial" w:hAnsi="Arial" w:cs="Arial"/>
          <w:sz w:val="24"/>
          <w:szCs w:val="24"/>
        </w:rPr>
        <w:t xml:space="preserve">) </w:t>
      </w:r>
      <w:r w:rsidR="00911973">
        <w:rPr>
          <w:rFonts w:ascii="Arial" w:hAnsi="Arial" w:cs="Arial"/>
          <w:sz w:val="24"/>
          <w:szCs w:val="24"/>
        </w:rPr>
        <w:t xml:space="preserve">which </w:t>
      </w:r>
      <w:r w:rsidR="003A6918">
        <w:rPr>
          <w:rFonts w:ascii="Arial" w:hAnsi="Arial" w:cs="Arial"/>
          <w:sz w:val="24"/>
          <w:szCs w:val="24"/>
        </w:rPr>
        <w:t xml:space="preserve">expresses that </w:t>
      </w:r>
      <w:r w:rsidR="00B165B7">
        <w:rPr>
          <w:rFonts w:ascii="Arial" w:hAnsi="Arial" w:cs="Arial"/>
          <w:sz w:val="24"/>
          <w:szCs w:val="24"/>
        </w:rPr>
        <w:t xml:space="preserve">multiagency working is </w:t>
      </w:r>
      <w:r w:rsidR="008B5C09">
        <w:rPr>
          <w:rFonts w:ascii="Arial" w:hAnsi="Arial" w:cs="Arial"/>
          <w:sz w:val="24"/>
          <w:szCs w:val="24"/>
        </w:rPr>
        <w:t xml:space="preserve">key to </w:t>
      </w:r>
      <w:r w:rsidR="00C65155">
        <w:rPr>
          <w:rFonts w:ascii="Arial" w:hAnsi="Arial" w:cs="Arial"/>
          <w:sz w:val="24"/>
          <w:szCs w:val="24"/>
        </w:rPr>
        <w:t xml:space="preserve">effective safeguarding and child protection. </w:t>
      </w:r>
      <w:r w:rsidR="000574F9">
        <w:rPr>
          <w:rFonts w:ascii="Arial" w:hAnsi="Arial" w:cs="Arial"/>
          <w:sz w:val="24"/>
          <w:szCs w:val="24"/>
        </w:rPr>
        <w:t xml:space="preserve">Through </w:t>
      </w:r>
      <w:r w:rsidR="00553DCD">
        <w:rPr>
          <w:rFonts w:ascii="Arial" w:hAnsi="Arial" w:cs="Arial"/>
          <w:sz w:val="24"/>
          <w:szCs w:val="24"/>
        </w:rPr>
        <w:t xml:space="preserve">collectively </w:t>
      </w:r>
      <w:r w:rsidR="00057DE1">
        <w:rPr>
          <w:rFonts w:ascii="Arial" w:hAnsi="Arial" w:cs="Arial"/>
          <w:sz w:val="24"/>
          <w:szCs w:val="24"/>
        </w:rPr>
        <w:t xml:space="preserve">working </w:t>
      </w:r>
      <w:r w:rsidR="00C93349">
        <w:rPr>
          <w:rFonts w:ascii="Arial" w:hAnsi="Arial" w:cs="Arial"/>
          <w:sz w:val="24"/>
          <w:szCs w:val="24"/>
        </w:rPr>
        <w:t xml:space="preserve">practitioners are able to gain </w:t>
      </w:r>
      <w:r w:rsidR="00133EE6">
        <w:rPr>
          <w:rFonts w:ascii="Arial" w:hAnsi="Arial" w:cs="Arial"/>
          <w:sz w:val="24"/>
          <w:szCs w:val="24"/>
        </w:rPr>
        <w:t xml:space="preserve">a full overview of </w:t>
      </w:r>
      <w:r w:rsidR="0056213C">
        <w:rPr>
          <w:rFonts w:ascii="Arial" w:hAnsi="Arial" w:cs="Arial"/>
          <w:sz w:val="24"/>
          <w:szCs w:val="24"/>
        </w:rPr>
        <w:t xml:space="preserve">a child’s situation and </w:t>
      </w:r>
      <w:r w:rsidR="00023D2B">
        <w:rPr>
          <w:rFonts w:ascii="Arial" w:hAnsi="Arial" w:cs="Arial"/>
          <w:sz w:val="24"/>
          <w:szCs w:val="24"/>
        </w:rPr>
        <w:t xml:space="preserve">create a </w:t>
      </w:r>
      <w:r w:rsidR="007C21BA">
        <w:rPr>
          <w:rFonts w:ascii="Arial" w:hAnsi="Arial" w:cs="Arial"/>
          <w:sz w:val="24"/>
          <w:szCs w:val="24"/>
        </w:rPr>
        <w:t xml:space="preserve">co-ordinated </w:t>
      </w:r>
      <w:r w:rsidR="000063B2">
        <w:rPr>
          <w:rFonts w:ascii="Arial" w:hAnsi="Arial" w:cs="Arial"/>
          <w:sz w:val="24"/>
          <w:szCs w:val="24"/>
        </w:rPr>
        <w:t xml:space="preserve">perspective to </w:t>
      </w:r>
      <w:r w:rsidR="001456E8">
        <w:rPr>
          <w:rFonts w:ascii="Arial" w:hAnsi="Arial" w:cs="Arial"/>
          <w:sz w:val="24"/>
          <w:szCs w:val="24"/>
        </w:rPr>
        <w:t xml:space="preserve">assist. </w:t>
      </w:r>
      <w:r w:rsidR="002B6C68">
        <w:rPr>
          <w:rFonts w:ascii="Arial" w:hAnsi="Arial" w:cs="Arial"/>
          <w:sz w:val="24"/>
          <w:szCs w:val="24"/>
        </w:rPr>
        <w:t>The emphasise</w:t>
      </w:r>
      <w:r w:rsidR="00DA3057">
        <w:rPr>
          <w:rFonts w:ascii="Arial" w:hAnsi="Arial" w:cs="Arial"/>
          <w:sz w:val="24"/>
          <w:szCs w:val="24"/>
        </w:rPr>
        <w:t xml:space="preserve"> of </w:t>
      </w:r>
      <w:r w:rsidR="00750118">
        <w:rPr>
          <w:rFonts w:ascii="Arial" w:hAnsi="Arial" w:cs="Arial"/>
          <w:sz w:val="24"/>
          <w:szCs w:val="24"/>
        </w:rPr>
        <w:t xml:space="preserve">information sharing and collaboration </w:t>
      </w:r>
      <w:r w:rsidR="001D6B3F">
        <w:rPr>
          <w:rFonts w:ascii="Arial" w:hAnsi="Arial" w:cs="Arial"/>
          <w:sz w:val="24"/>
          <w:szCs w:val="24"/>
        </w:rPr>
        <w:t>between agencies</w:t>
      </w:r>
      <w:r w:rsidR="00A016DA">
        <w:rPr>
          <w:rFonts w:ascii="Arial" w:hAnsi="Arial" w:cs="Arial"/>
          <w:sz w:val="24"/>
          <w:szCs w:val="24"/>
        </w:rPr>
        <w:t xml:space="preserve"> enables</w:t>
      </w:r>
      <w:r w:rsidR="001D6B3F">
        <w:rPr>
          <w:rFonts w:ascii="Arial" w:hAnsi="Arial" w:cs="Arial"/>
          <w:sz w:val="24"/>
          <w:szCs w:val="24"/>
        </w:rPr>
        <w:t xml:space="preserve"> professionals </w:t>
      </w:r>
      <w:r w:rsidR="00CE698F">
        <w:rPr>
          <w:rFonts w:ascii="Arial" w:hAnsi="Arial" w:cs="Arial"/>
          <w:sz w:val="24"/>
          <w:szCs w:val="24"/>
        </w:rPr>
        <w:t xml:space="preserve">to </w:t>
      </w:r>
      <w:r w:rsidR="00A016DA">
        <w:rPr>
          <w:rFonts w:ascii="Arial" w:hAnsi="Arial" w:cs="Arial"/>
          <w:sz w:val="24"/>
          <w:szCs w:val="24"/>
        </w:rPr>
        <w:t xml:space="preserve">gain a </w:t>
      </w:r>
      <w:r w:rsidR="00CE698F">
        <w:rPr>
          <w:rFonts w:ascii="Arial" w:hAnsi="Arial" w:cs="Arial"/>
          <w:sz w:val="24"/>
          <w:szCs w:val="24"/>
        </w:rPr>
        <w:t>greater understa</w:t>
      </w:r>
      <w:r w:rsidR="009A20FB">
        <w:rPr>
          <w:rFonts w:ascii="Arial" w:hAnsi="Arial" w:cs="Arial"/>
          <w:sz w:val="24"/>
          <w:szCs w:val="24"/>
        </w:rPr>
        <w:t>nding of</w:t>
      </w:r>
      <w:r w:rsidR="00CE698F">
        <w:rPr>
          <w:rFonts w:ascii="Arial" w:hAnsi="Arial" w:cs="Arial"/>
          <w:sz w:val="24"/>
          <w:szCs w:val="24"/>
        </w:rPr>
        <w:t xml:space="preserve"> </w:t>
      </w:r>
      <w:r w:rsidR="00BD4B76">
        <w:rPr>
          <w:rFonts w:ascii="Arial" w:hAnsi="Arial" w:cs="Arial"/>
          <w:sz w:val="24"/>
          <w:szCs w:val="24"/>
        </w:rPr>
        <w:t xml:space="preserve">all </w:t>
      </w:r>
      <w:r w:rsidR="009A20FB">
        <w:rPr>
          <w:rFonts w:ascii="Arial" w:hAnsi="Arial" w:cs="Arial"/>
          <w:sz w:val="24"/>
          <w:szCs w:val="24"/>
        </w:rPr>
        <w:t xml:space="preserve">the </w:t>
      </w:r>
      <w:r w:rsidR="00BD4B76">
        <w:rPr>
          <w:rFonts w:ascii="Arial" w:hAnsi="Arial" w:cs="Arial"/>
          <w:sz w:val="24"/>
          <w:szCs w:val="24"/>
        </w:rPr>
        <w:t xml:space="preserve">risks </w:t>
      </w:r>
      <w:r w:rsidR="009A20FB">
        <w:rPr>
          <w:rFonts w:ascii="Arial" w:hAnsi="Arial" w:cs="Arial"/>
          <w:sz w:val="24"/>
          <w:szCs w:val="24"/>
        </w:rPr>
        <w:t xml:space="preserve">the </w:t>
      </w:r>
      <w:r w:rsidR="00BD4B76">
        <w:rPr>
          <w:rFonts w:ascii="Arial" w:hAnsi="Arial" w:cs="Arial"/>
          <w:sz w:val="24"/>
          <w:szCs w:val="24"/>
        </w:rPr>
        <w:t xml:space="preserve">child is exposed to </w:t>
      </w:r>
      <w:r w:rsidR="005E0BD2">
        <w:rPr>
          <w:rFonts w:ascii="Arial" w:hAnsi="Arial" w:cs="Arial"/>
          <w:sz w:val="24"/>
          <w:szCs w:val="24"/>
        </w:rPr>
        <w:t xml:space="preserve">and what action is </w:t>
      </w:r>
      <w:r w:rsidR="0050753D">
        <w:rPr>
          <w:rFonts w:ascii="Arial" w:hAnsi="Arial" w:cs="Arial"/>
          <w:sz w:val="24"/>
          <w:szCs w:val="24"/>
        </w:rPr>
        <w:t xml:space="preserve">appropriate </w:t>
      </w:r>
      <w:r w:rsidR="001A5FCE">
        <w:rPr>
          <w:rFonts w:ascii="Arial" w:hAnsi="Arial" w:cs="Arial"/>
          <w:sz w:val="24"/>
          <w:szCs w:val="24"/>
        </w:rPr>
        <w:t xml:space="preserve">within them circumstances. Taking into consideration the </w:t>
      </w:r>
      <w:r w:rsidR="00237574">
        <w:rPr>
          <w:rFonts w:ascii="Arial" w:hAnsi="Arial" w:cs="Arial"/>
          <w:sz w:val="24"/>
          <w:szCs w:val="24"/>
        </w:rPr>
        <w:t xml:space="preserve">Social Services and Well-being </w:t>
      </w:r>
      <w:r w:rsidR="00E9457D">
        <w:rPr>
          <w:rFonts w:ascii="Arial" w:hAnsi="Arial" w:cs="Arial"/>
          <w:sz w:val="24"/>
          <w:szCs w:val="24"/>
        </w:rPr>
        <w:t xml:space="preserve">(Wales) Act (2014) </w:t>
      </w:r>
      <w:r w:rsidR="004D44AB">
        <w:rPr>
          <w:rFonts w:ascii="Arial" w:hAnsi="Arial" w:cs="Arial"/>
          <w:sz w:val="24"/>
          <w:szCs w:val="24"/>
        </w:rPr>
        <w:t xml:space="preserve">which provides </w:t>
      </w:r>
      <w:r w:rsidR="00E9457D">
        <w:rPr>
          <w:rFonts w:ascii="Arial" w:hAnsi="Arial" w:cs="Arial"/>
          <w:sz w:val="24"/>
          <w:szCs w:val="24"/>
        </w:rPr>
        <w:t xml:space="preserve">a </w:t>
      </w:r>
      <w:r w:rsidR="00A21397">
        <w:rPr>
          <w:rFonts w:ascii="Arial" w:hAnsi="Arial" w:cs="Arial"/>
          <w:sz w:val="24"/>
          <w:szCs w:val="24"/>
        </w:rPr>
        <w:t xml:space="preserve">legal framework </w:t>
      </w:r>
      <w:r w:rsidR="000C6278">
        <w:rPr>
          <w:rFonts w:ascii="Arial" w:hAnsi="Arial" w:cs="Arial"/>
          <w:sz w:val="24"/>
          <w:szCs w:val="24"/>
        </w:rPr>
        <w:t xml:space="preserve">for social </w:t>
      </w:r>
      <w:r w:rsidR="006302D1">
        <w:rPr>
          <w:rFonts w:ascii="Arial" w:hAnsi="Arial" w:cs="Arial"/>
          <w:sz w:val="24"/>
          <w:szCs w:val="24"/>
        </w:rPr>
        <w:t xml:space="preserve">service provision </w:t>
      </w:r>
      <w:r w:rsidR="007258E7">
        <w:rPr>
          <w:rFonts w:ascii="Arial" w:hAnsi="Arial" w:cs="Arial"/>
          <w:sz w:val="24"/>
          <w:szCs w:val="24"/>
        </w:rPr>
        <w:t xml:space="preserve">in Wales. This </w:t>
      </w:r>
      <w:r w:rsidR="00E17081">
        <w:rPr>
          <w:rFonts w:ascii="Arial" w:hAnsi="Arial" w:cs="Arial"/>
          <w:sz w:val="24"/>
          <w:szCs w:val="24"/>
        </w:rPr>
        <w:t xml:space="preserve">framework </w:t>
      </w:r>
      <w:r w:rsidR="000839E4">
        <w:rPr>
          <w:rFonts w:ascii="Arial" w:hAnsi="Arial" w:cs="Arial"/>
          <w:sz w:val="24"/>
          <w:szCs w:val="24"/>
        </w:rPr>
        <w:t xml:space="preserve">indicates the significance of </w:t>
      </w:r>
      <w:r w:rsidR="00E3160F">
        <w:rPr>
          <w:rFonts w:ascii="Arial" w:hAnsi="Arial" w:cs="Arial"/>
          <w:sz w:val="24"/>
          <w:szCs w:val="24"/>
        </w:rPr>
        <w:t xml:space="preserve">multi-agency working </w:t>
      </w:r>
      <w:r w:rsidR="00743A9C">
        <w:rPr>
          <w:rFonts w:ascii="Arial" w:hAnsi="Arial" w:cs="Arial"/>
          <w:sz w:val="24"/>
          <w:szCs w:val="24"/>
        </w:rPr>
        <w:t xml:space="preserve">at a local level </w:t>
      </w:r>
      <w:r w:rsidR="008C2448">
        <w:rPr>
          <w:rFonts w:ascii="Arial" w:hAnsi="Arial" w:cs="Arial"/>
          <w:sz w:val="24"/>
          <w:szCs w:val="24"/>
        </w:rPr>
        <w:t xml:space="preserve">through </w:t>
      </w:r>
      <w:r w:rsidR="004A2EF2">
        <w:rPr>
          <w:rFonts w:ascii="Arial" w:hAnsi="Arial" w:cs="Arial"/>
          <w:sz w:val="24"/>
          <w:szCs w:val="24"/>
        </w:rPr>
        <w:t>reg</w:t>
      </w:r>
      <w:r w:rsidR="00751AE8">
        <w:rPr>
          <w:rFonts w:ascii="Arial" w:hAnsi="Arial" w:cs="Arial"/>
          <w:sz w:val="24"/>
          <w:szCs w:val="24"/>
        </w:rPr>
        <w:t xml:space="preserve">ional </w:t>
      </w:r>
      <w:r w:rsidR="00A24C8A">
        <w:rPr>
          <w:rFonts w:ascii="Arial" w:hAnsi="Arial" w:cs="Arial"/>
          <w:sz w:val="24"/>
          <w:szCs w:val="24"/>
        </w:rPr>
        <w:t>safeguarding children boards</w:t>
      </w:r>
      <w:r w:rsidR="00AC6749">
        <w:rPr>
          <w:rFonts w:ascii="Arial" w:hAnsi="Arial" w:cs="Arial"/>
          <w:sz w:val="24"/>
          <w:szCs w:val="24"/>
        </w:rPr>
        <w:t xml:space="preserve">. This ensures </w:t>
      </w:r>
      <w:r w:rsidR="008570BE">
        <w:rPr>
          <w:rFonts w:ascii="Arial" w:hAnsi="Arial" w:cs="Arial"/>
          <w:sz w:val="24"/>
          <w:szCs w:val="24"/>
        </w:rPr>
        <w:t xml:space="preserve">the effectiveness </w:t>
      </w:r>
      <w:r w:rsidR="00FB1C9B">
        <w:rPr>
          <w:rFonts w:ascii="Arial" w:hAnsi="Arial" w:cs="Arial"/>
          <w:sz w:val="24"/>
          <w:szCs w:val="24"/>
        </w:rPr>
        <w:t xml:space="preserve">of co-ordinating </w:t>
      </w:r>
      <w:r w:rsidR="00922974">
        <w:rPr>
          <w:rFonts w:ascii="Arial" w:hAnsi="Arial" w:cs="Arial"/>
          <w:sz w:val="24"/>
          <w:szCs w:val="24"/>
        </w:rPr>
        <w:t xml:space="preserve">work to protect </w:t>
      </w:r>
      <w:r w:rsidR="00F75C08">
        <w:rPr>
          <w:rFonts w:ascii="Arial" w:hAnsi="Arial" w:cs="Arial"/>
          <w:sz w:val="24"/>
          <w:szCs w:val="24"/>
        </w:rPr>
        <w:t>and promote the welfare of children</w:t>
      </w:r>
      <w:r w:rsidR="002D23C6">
        <w:rPr>
          <w:rFonts w:ascii="Arial" w:hAnsi="Arial" w:cs="Arial"/>
          <w:sz w:val="24"/>
          <w:szCs w:val="24"/>
        </w:rPr>
        <w:t xml:space="preserve">. </w:t>
      </w:r>
      <w:r w:rsidR="00C32F6A">
        <w:rPr>
          <w:rFonts w:ascii="Arial" w:hAnsi="Arial" w:cs="Arial"/>
          <w:sz w:val="24"/>
          <w:szCs w:val="24"/>
        </w:rPr>
        <w:t xml:space="preserve">Those responsible for </w:t>
      </w:r>
      <w:r w:rsidR="002D23C6">
        <w:rPr>
          <w:rFonts w:ascii="Arial" w:hAnsi="Arial" w:cs="Arial"/>
          <w:sz w:val="24"/>
          <w:szCs w:val="24"/>
        </w:rPr>
        <w:t>the</w:t>
      </w:r>
      <w:r w:rsidR="00B83613">
        <w:rPr>
          <w:rFonts w:ascii="Arial" w:hAnsi="Arial" w:cs="Arial"/>
          <w:sz w:val="24"/>
          <w:szCs w:val="24"/>
        </w:rPr>
        <w:t xml:space="preserve"> local children protection </w:t>
      </w:r>
      <w:r w:rsidR="00C77ADA">
        <w:rPr>
          <w:rFonts w:ascii="Arial" w:hAnsi="Arial" w:cs="Arial"/>
          <w:sz w:val="24"/>
          <w:szCs w:val="24"/>
        </w:rPr>
        <w:t xml:space="preserve">policy </w:t>
      </w:r>
      <w:r w:rsidR="000562F9">
        <w:rPr>
          <w:rFonts w:ascii="Arial" w:hAnsi="Arial" w:cs="Arial"/>
          <w:sz w:val="24"/>
          <w:szCs w:val="24"/>
        </w:rPr>
        <w:t>with procedure and guidance</w:t>
      </w:r>
      <w:r w:rsidR="00AE3C8C">
        <w:rPr>
          <w:rFonts w:ascii="Arial" w:hAnsi="Arial" w:cs="Arial"/>
          <w:sz w:val="24"/>
          <w:szCs w:val="24"/>
        </w:rPr>
        <w:t xml:space="preserve"> include</w:t>
      </w:r>
      <w:r w:rsidR="00CF299E">
        <w:rPr>
          <w:rFonts w:ascii="Arial" w:hAnsi="Arial" w:cs="Arial"/>
          <w:sz w:val="24"/>
          <w:szCs w:val="24"/>
        </w:rPr>
        <w:t xml:space="preserve"> local authority, chief officer of police, </w:t>
      </w:r>
      <w:r w:rsidR="007B0463">
        <w:rPr>
          <w:rFonts w:ascii="Arial" w:hAnsi="Arial" w:cs="Arial"/>
          <w:sz w:val="24"/>
          <w:szCs w:val="24"/>
        </w:rPr>
        <w:t xml:space="preserve">local health board, </w:t>
      </w:r>
      <w:r w:rsidR="00342B44">
        <w:rPr>
          <w:rFonts w:ascii="Arial" w:hAnsi="Arial" w:cs="Arial"/>
          <w:sz w:val="24"/>
          <w:szCs w:val="24"/>
        </w:rPr>
        <w:t xml:space="preserve">NHS trust and </w:t>
      </w:r>
      <w:r w:rsidR="00BA719C">
        <w:rPr>
          <w:rFonts w:ascii="Arial" w:hAnsi="Arial" w:cs="Arial"/>
          <w:sz w:val="24"/>
          <w:szCs w:val="24"/>
        </w:rPr>
        <w:t xml:space="preserve">provider of </w:t>
      </w:r>
      <w:r w:rsidR="00DA11D6">
        <w:rPr>
          <w:rFonts w:ascii="Arial" w:hAnsi="Arial" w:cs="Arial"/>
          <w:sz w:val="24"/>
          <w:szCs w:val="24"/>
        </w:rPr>
        <w:t xml:space="preserve">probation services. </w:t>
      </w:r>
    </w:p>
    <w:p w14:paraId="5D2A2616" w14:textId="3504109B" w:rsidR="007F6681" w:rsidRDefault="007F6681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7FDD263" w14:textId="3C74CE6A" w:rsidR="007F6681" w:rsidRDefault="007F6681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C: </w:t>
      </w:r>
      <w:r w:rsidR="00267F0D">
        <w:rPr>
          <w:rFonts w:ascii="Arial" w:hAnsi="Arial" w:cs="Arial"/>
          <w:b/>
          <w:bCs/>
          <w:sz w:val="24"/>
          <w:szCs w:val="24"/>
          <w:u w:val="single"/>
        </w:rPr>
        <w:t xml:space="preserve">Setting Responsibilities </w:t>
      </w:r>
    </w:p>
    <w:p w14:paraId="19D13440" w14:textId="77777777" w:rsidR="003049D8" w:rsidRDefault="003049D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EA8647F" w14:textId="5AD01CA6" w:rsidR="008E4DDE" w:rsidRDefault="00B0630C" w:rsidP="008E4D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Indicated by </w:t>
      </w:r>
      <w:proofErr w:type="spellStart"/>
      <w:r>
        <w:rPr>
          <w:rFonts w:ascii="Arial" w:hAnsi="Arial" w:cs="Arial"/>
          <w:sz w:val="24"/>
          <w:szCs w:val="24"/>
        </w:rPr>
        <w:t>P</w:t>
      </w:r>
      <w:r w:rsidR="005D53B8">
        <w:rPr>
          <w:rFonts w:ascii="Arial" w:hAnsi="Arial" w:cs="Arial"/>
          <w:sz w:val="24"/>
          <w:szCs w:val="24"/>
        </w:rPr>
        <w:t>acey</w:t>
      </w:r>
      <w:proofErr w:type="spellEnd"/>
      <w:r w:rsidR="005D53B8">
        <w:rPr>
          <w:rFonts w:ascii="Arial" w:hAnsi="Arial" w:cs="Arial"/>
          <w:sz w:val="24"/>
          <w:szCs w:val="24"/>
        </w:rPr>
        <w:t xml:space="preserve"> (2024) </w:t>
      </w:r>
      <w:r w:rsidR="00C76977">
        <w:rPr>
          <w:rFonts w:ascii="Arial" w:hAnsi="Arial" w:cs="Arial"/>
          <w:sz w:val="24"/>
          <w:szCs w:val="24"/>
        </w:rPr>
        <w:t xml:space="preserve">early years </w:t>
      </w:r>
      <w:r w:rsidR="002A65C8">
        <w:rPr>
          <w:rFonts w:ascii="Arial" w:hAnsi="Arial" w:cs="Arial"/>
          <w:sz w:val="24"/>
          <w:szCs w:val="24"/>
        </w:rPr>
        <w:t xml:space="preserve">key workers have </w:t>
      </w:r>
      <w:r w:rsidR="00E75AB1">
        <w:rPr>
          <w:rFonts w:ascii="Arial" w:hAnsi="Arial" w:cs="Arial"/>
          <w:sz w:val="24"/>
          <w:szCs w:val="24"/>
        </w:rPr>
        <w:t>a</w:t>
      </w:r>
      <w:r w:rsidR="002A65C8">
        <w:rPr>
          <w:rFonts w:ascii="Arial" w:hAnsi="Arial" w:cs="Arial"/>
          <w:sz w:val="24"/>
          <w:szCs w:val="24"/>
        </w:rPr>
        <w:t xml:space="preserve"> responsibility </w:t>
      </w:r>
      <w:r w:rsidR="00E75AB1">
        <w:rPr>
          <w:rFonts w:ascii="Arial" w:hAnsi="Arial" w:cs="Arial"/>
          <w:sz w:val="24"/>
          <w:szCs w:val="24"/>
        </w:rPr>
        <w:t xml:space="preserve">to ensure that all children </w:t>
      </w:r>
      <w:r w:rsidR="00A678A2">
        <w:rPr>
          <w:rFonts w:ascii="Arial" w:hAnsi="Arial" w:cs="Arial"/>
          <w:sz w:val="24"/>
          <w:szCs w:val="24"/>
        </w:rPr>
        <w:t xml:space="preserve">are able to grow and develop in a safe </w:t>
      </w:r>
      <w:r w:rsidR="0008796A">
        <w:rPr>
          <w:rFonts w:ascii="Arial" w:hAnsi="Arial" w:cs="Arial"/>
          <w:sz w:val="24"/>
          <w:szCs w:val="24"/>
        </w:rPr>
        <w:t xml:space="preserve">nurturing environment. </w:t>
      </w:r>
      <w:r w:rsidR="00AF2A37">
        <w:rPr>
          <w:rFonts w:ascii="Arial" w:hAnsi="Arial" w:cs="Arial"/>
          <w:sz w:val="24"/>
          <w:szCs w:val="24"/>
        </w:rPr>
        <w:t xml:space="preserve">Within </w:t>
      </w:r>
      <w:r w:rsidR="00B34A1E">
        <w:rPr>
          <w:rFonts w:ascii="Arial" w:hAnsi="Arial" w:cs="Arial"/>
          <w:sz w:val="24"/>
          <w:szCs w:val="24"/>
        </w:rPr>
        <w:t xml:space="preserve">the Early </w:t>
      </w:r>
      <w:r w:rsidR="000411A4">
        <w:rPr>
          <w:rFonts w:ascii="Arial" w:hAnsi="Arial" w:cs="Arial"/>
          <w:sz w:val="24"/>
          <w:szCs w:val="24"/>
        </w:rPr>
        <w:t xml:space="preserve">years foundation </w:t>
      </w:r>
      <w:r w:rsidR="003C114A">
        <w:rPr>
          <w:rFonts w:ascii="Arial" w:hAnsi="Arial" w:cs="Arial"/>
          <w:sz w:val="24"/>
          <w:szCs w:val="24"/>
        </w:rPr>
        <w:t xml:space="preserve">stage statutory </w:t>
      </w:r>
      <w:r w:rsidR="00D04CF7">
        <w:rPr>
          <w:rFonts w:ascii="Arial" w:hAnsi="Arial" w:cs="Arial"/>
          <w:sz w:val="24"/>
          <w:szCs w:val="24"/>
        </w:rPr>
        <w:t>frameworks</w:t>
      </w:r>
      <w:r w:rsidR="00997AB9">
        <w:rPr>
          <w:rFonts w:ascii="Arial" w:hAnsi="Arial" w:cs="Arial"/>
          <w:sz w:val="24"/>
          <w:szCs w:val="24"/>
        </w:rPr>
        <w:t>, it is stated that it is</w:t>
      </w:r>
      <w:r w:rsidR="00D04CF7">
        <w:rPr>
          <w:rFonts w:ascii="Arial" w:hAnsi="Arial" w:cs="Arial"/>
          <w:sz w:val="24"/>
          <w:szCs w:val="24"/>
        </w:rPr>
        <w:t xml:space="preserve"> require</w:t>
      </w:r>
      <w:r w:rsidR="00997AB9">
        <w:rPr>
          <w:rFonts w:ascii="Arial" w:hAnsi="Arial" w:cs="Arial"/>
          <w:sz w:val="24"/>
          <w:szCs w:val="24"/>
        </w:rPr>
        <w:t xml:space="preserve">d </w:t>
      </w:r>
      <w:r w:rsidR="00332DA8">
        <w:rPr>
          <w:rFonts w:ascii="Arial" w:hAnsi="Arial" w:cs="Arial"/>
          <w:sz w:val="24"/>
          <w:szCs w:val="24"/>
        </w:rPr>
        <w:t xml:space="preserve">that </w:t>
      </w:r>
      <w:r w:rsidR="00D04CF7">
        <w:rPr>
          <w:rFonts w:ascii="Arial" w:hAnsi="Arial" w:cs="Arial"/>
          <w:sz w:val="24"/>
          <w:szCs w:val="24"/>
        </w:rPr>
        <w:t xml:space="preserve">practitioners </w:t>
      </w:r>
      <w:r w:rsidR="00106045">
        <w:rPr>
          <w:rFonts w:ascii="Arial" w:hAnsi="Arial" w:cs="Arial"/>
          <w:sz w:val="24"/>
          <w:szCs w:val="24"/>
        </w:rPr>
        <w:t>must be</w:t>
      </w:r>
      <w:r w:rsidR="00997AB9">
        <w:rPr>
          <w:rFonts w:ascii="Arial" w:hAnsi="Arial" w:cs="Arial"/>
          <w:sz w:val="24"/>
          <w:szCs w:val="24"/>
        </w:rPr>
        <w:t xml:space="preserve"> alert of</w:t>
      </w:r>
      <w:r w:rsidR="00206959">
        <w:rPr>
          <w:rFonts w:ascii="Arial" w:hAnsi="Arial" w:cs="Arial"/>
          <w:sz w:val="24"/>
          <w:szCs w:val="24"/>
        </w:rPr>
        <w:t xml:space="preserve"> any issues that </w:t>
      </w:r>
      <w:r w:rsidR="00A20D9F">
        <w:rPr>
          <w:rFonts w:ascii="Arial" w:hAnsi="Arial" w:cs="Arial"/>
          <w:sz w:val="24"/>
          <w:szCs w:val="24"/>
        </w:rPr>
        <w:t>concer</w:t>
      </w:r>
      <w:r w:rsidR="005905B2">
        <w:rPr>
          <w:rFonts w:ascii="Arial" w:hAnsi="Arial" w:cs="Arial"/>
          <w:sz w:val="24"/>
          <w:szCs w:val="24"/>
        </w:rPr>
        <w:t xml:space="preserve">n a child’s </w:t>
      </w:r>
      <w:r w:rsidR="00D86B67">
        <w:rPr>
          <w:rFonts w:ascii="Arial" w:hAnsi="Arial" w:cs="Arial"/>
          <w:sz w:val="24"/>
          <w:szCs w:val="24"/>
        </w:rPr>
        <w:t xml:space="preserve">life at home or elsewhere. </w:t>
      </w:r>
      <w:r w:rsidR="000277A9">
        <w:rPr>
          <w:rFonts w:ascii="Arial" w:hAnsi="Arial" w:cs="Arial"/>
          <w:sz w:val="24"/>
          <w:szCs w:val="24"/>
        </w:rPr>
        <w:t xml:space="preserve">This suggests that practitioners </w:t>
      </w:r>
      <w:r w:rsidR="001369B0">
        <w:rPr>
          <w:rFonts w:ascii="Arial" w:hAnsi="Arial" w:cs="Arial"/>
          <w:sz w:val="24"/>
          <w:szCs w:val="24"/>
        </w:rPr>
        <w:t xml:space="preserve">must implement the appropriate policies and procedures of the setting </w:t>
      </w:r>
      <w:r w:rsidR="003A4AE5">
        <w:rPr>
          <w:rFonts w:ascii="Arial" w:hAnsi="Arial" w:cs="Arial"/>
          <w:sz w:val="24"/>
          <w:szCs w:val="24"/>
        </w:rPr>
        <w:t xml:space="preserve">to keep children safe </w:t>
      </w:r>
      <w:r w:rsidR="00B025EC">
        <w:rPr>
          <w:rFonts w:ascii="Arial" w:hAnsi="Arial" w:cs="Arial"/>
          <w:sz w:val="24"/>
          <w:szCs w:val="24"/>
        </w:rPr>
        <w:t xml:space="preserve">and that meet the </w:t>
      </w:r>
      <w:r w:rsidR="003B3D96">
        <w:rPr>
          <w:rFonts w:ascii="Arial" w:hAnsi="Arial" w:cs="Arial"/>
          <w:sz w:val="24"/>
          <w:szCs w:val="24"/>
        </w:rPr>
        <w:t>foundation phase</w:t>
      </w:r>
      <w:r w:rsidR="00194F73">
        <w:rPr>
          <w:rFonts w:ascii="Arial" w:hAnsi="Arial" w:cs="Arial"/>
          <w:sz w:val="24"/>
          <w:szCs w:val="24"/>
        </w:rPr>
        <w:t xml:space="preserve"> </w:t>
      </w:r>
      <w:r w:rsidR="008257BB">
        <w:rPr>
          <w:rFonts w:ascii="Arial" w:hAnsi="Arial" w:cs="Arial"/>
          <w:sz w:val="24"/>
          <w:szCs w:val="24"/>
        </w:rPr>
        <w:t xml:space="preserve">terms. </w:t>
      </w:r>
      <w:r w:rsidR="00A32170">
        <w:rPr>
          <w:rFonts w:ascii="Arial" w:hAnsi="Arial" w:cs="Arial"/>
          <w:sz w:val="24"/>
          <w:szCs w:val="24"/>
        </w:rPr>
        <w:t>Considering this</w:t>
      </w:r>
      <w:r w:rsidR="007B61FF">
        <w:rPr>
          <w:rFonts w:ascii="Arial" w:hAnsi="Arial" w:cs="Arial"/>
          <w:sz w:val="24"/>
          <w:szCs w:val="24"/>
        </w:rPr>
        <w:t xml:space="preserve">, it is </w:t>
      </w:r>
      <w:r w:rsidR="00AB0023">
        <w:rPr>
          <w:rFonts w:ascii="Arial" w:hAnsi="Arial" w:cs="Arial"/>
          <w:sz w:val="24"/>
          <w:szCs w:val="24"/>
        </w:rPr>
        <w:t xml:space="preserve">significant that practitioners </w:t>
      </w:r>
      <w:r w:rsidR="00C32952">
        <w:rPr>
          <w:rFonts w:ascii="Arial" w:hAnsi="Arial" w:cs="Arial"/>
          <w:sz w:val="24"/>
          <w:szCs w:val="24"/>
        </w:rPr>
        <w:t>have up to date training</w:t>
      </w:r>
      <w:r w:rsidR="006A4348">
        <w:rPr>
          <w:rFonts w:ascii="Arial" w:hAnsi="Arial" w:cs="Arial"/>
          <w:sz w:val="24"/>
          <w:szCs w:val="24"/>
        </w:rPr>
        <w:t xml:space="preserve"> where their knowledge and understanding is further enhanced</w:t>
      </w:r>
      <w:r w:rsidR="00002699">
        <w:rPr>
          <w:rFonts w:ascii="Arial" w:hAnsi="Arial" w:cs="Arial"/>
          <w:sz w:val="24"/>
          <w:szCs w:val="24"/>
        </w:rPr>
        <w:t>,</w:t>
      </w:r>
      <w:r w:rsidR="00E63353">
        <w:rPr>
          <w:rFonts w:ascii="Arial" w:hAnsi="Arial" w:cs="Arial"/>
          <w:sz w:val="24"/>
          <w:szCs w:val="24"/>
        </w:rPr>
        <w:t xml:space="preserve"> in addition to</w:t>
      </w:r>
      <w:r w:rsidR="002231AE">
        <w:rPr>
          <w:rFonts w:ascii="Arial" w:hAnsi="Arial" w:cs="Arial"/>
          <w:sz w:val="24"/>
          <w:szCs w:val="24"/>
        </w:rPr>
        <w:t xml:space="preserve"> frequent DBS checks. </w:t>
      </w:r>
      <w:r w:rsidR="00947919">
        <w:rPr>
          <w:rFonts w:ascii="Arial" w:hAnsi="Arial" w:cs="Arial"/>
          <w:sz w:val="24"/>
          <w:szCs w:val="24"/>
        </w:rPr>
        <w:t>Stated b</w:t>
      </w:r>
      <w:r w:rsidR="007E7324">
        <w:rPr>
          <w:rFonts w:ascii="Arial" w:hAnsi="Arial" w:cs="Arial"/>
          <w:sz w:val="24"/>
          <w:szCs w:val="24"/>
        </w:rPr>
        <w:t xml:space="preserve">y </w:t>
      </w:r>
      <w:r w:rsidR="0099600C">
        <w:rPr>
          <w:rFonts w:ascii="Arial" w:hAnsi="Arial" w:cs="Arial"/>
          <w:sz w:val="24"/>
          <w:szCs w:val="24"/>
        </w:rPr>
        <w:t>Mind (202</w:t>
      </w:r>
      <w:r w:rsidR="001C3A8B">
        <w:rPr>
          <w:rFonts w:ascii="Arial" w:hAnsi="Arial" w:cs="Arial"/>
          <w:sz w:val="24"/>
          <w:szCs w:val="24"/>
        </w:rPr>
        <w:t xml:space="preserve">2) the DBS check is a way for employers </w:t>
      </w:r>
      <w:r w:rsidR="004250E6">
        <w:rPr>
          <w:rFonts w:ascii="Arial" w:hAnsi="Arial" w:cs="Arial"/>
          <w:sz w:val="24"/>
          <w:szCs w:val="24"/>
        </w:rPr>
        <w:t xml:space="preserve">to check </w:t>
      </w:r>
      <w:r w:rsidR="00931B5F">
        <w:rPr>
          <w:rFonts w:ascii="Arial" w:hAnsi="Arial" w:cs="Arial"/>
          <w:sz w:val="24"/>
          <w:szCs w:val="24"/>
        </w:rPr>
        <w:t xml:space="preserve">an </w:t>
      </w:r>
      <w:r w:rsidR="00DC3E3B">
        <w:rPr>
          <w:rFonts w:ascii="Arial" w:hAnsi="Arial" w:cs="Arial"/>
          <w:sz w:val="24"/>
          <w:szCs w:val="24"/>
        </w:rPr>
        <w:t>individual's</w:t>
      </w:r>
      <w:r w:rsidR="00931B5F">
        <w:rPr>
          <w:rFonts w:ascii="Arial" w:hAnsi="Arial" w:cs="Arial"/>
          <w:sz w:val="24"/>
          <w:szCs w:val="24"/>
        </w:rPr>
        <w:t xml:space="preserve"> history through </w:t>
      </w:r>
      <w:r w:rsidR="00D95DD6">
        <w:rPr>
          <w:rFonts w:ascii="Arial" w:hAnsi="Arial" w:cs="Arial"/>
          <w:sz w:val="24"/>
          <w:szCs w:val="24"/>
        </w:rPr>
        <w:t>their criminal records. This provides employe</w:t>
      </w:r>
      <w:r w:rsidR="00D03C95">
        <w:rPr>
          <w:rFonts w:ascii="Arial" w:hAnsi="Arial" w:cs="Arial"/>
          <w:sz w:val="24"/>
          <w:szCs w:val="24"/>
        </w:rPr>
        <w:t>rs</w:t>
      </w:r>
      <w:r w:rsidR="00D95DD6">
        <w:rPr>
          <w:rFonts w:ascii="Arial" w:hAnsi="Arial" w:cs="Arial"/>
          <w:sz w:val="24"/>
          <w:szCs w:val="24"/>
        </w:rPr>
        <w:t xml:space="preserve"> with an insight</w:t>
      </w:r>
      <w:r w:rsidR="00DC3E3B">
        <w:rPr>
          <w:rFonts w:ascii="Arial" w:hAnsi="Arial" w:cs="Arial"/>
          <w:sz w:val="24"/>
          <w:szCs w:val="24"/>
        </w:rPr>
        <w:t xml:space="preserve"> of whether an </w:t>
      </w:r>
      <w:r w:rsidR="004250E6">
        <w:rPr>
          <w:rFonts w:ascii="Arial" w:hAnsi="Arial" w:cs="Arial"/>
          <w:sz w:val="24"/>
          <w:szCs w:val="24"/>
        </w:rPr>
        <w:t xml:space="preserve">individual </w:t>
      </w:r>
      <w:r w:rsidR="00035786">
        <w:rPr>
          <w:rFonts w:ascii="Arial" w:hAnsi="Arial" w:cs="Arial"/>
          <w:sz w:val="24"/>
          <w:szCs w:val="24"/>
        </w:rPr>
        <w:t>is suitable to work with children or vulnerable adults</w:t>
      </w:r>
      <w:r w:rsidR="00DC3E3B">
        <w:rPr>
          <w:rFonts w:ascii="Arial" w:hAnsi="Arial" w:cs="Arial"/>
          <w:sz w:val="24"/>
          <w:szCs w:val="24"/>
        </w:rPr>
        <w:t>, based upon the nature of</w:t>
      </w:r>
      <w:r w:rsidR="00D03C95">
        <w:rPr>
          <w:rFonts w:ascii="Arial" w:hAnsi="Arial" w:cs="Arial"/>
          <w:sz w:val="24"/>
          <w:szCs w:val="24"/>
        </w:rPr>
        <w:t xml:space="preserve"> any</w:t>
      </w:r>
      <w:r w:rsidR="00DC3E3B">
        <w:rPr>
          <w:rFonts w:ascii="Arial" w:hAnsi="Arial" w:cs="Arial"/>
          <w:sz w:val="24"/>
          <w:szCs w:val="24"/>
        </w:rPr>
        <w:t xml:space="preserve"> prior convictions.</w:t>
      </w:r>
      <w:r w:rsidR="00D03C95">
        <w:rPr>
          <w:rFonts w:ascii="Arial" w:hAnsi="Arial" w:cs="Arial"/>
          <w:sz w:val="24"/>
          <w:szCs w:val="24"/>
        </w:rPr>
        <w:t xml:space="preserve"> </w:t>
      </w:r>
      <w:r w:rsidR="00D61DAC">
        <w:rPr>
          <w:rFonts w:ascii="Arial" w:hAnsi="Arial" w:cs="Arial"/>
          <w:sz w:val="24"/>
          <w:szCs w:val="24"/>
        </w:rPr>
        <w:t>The procedure of carry</w:t>
      </w:r>
      <w:r w:rsidR="00CA3A29">
        <w:rPr>
          <w:rFonts w:ascii="Arial" w:hAnsi="Arial" w:cs="Arial"/>
          <w:sz w:val="24"/>
          <w:szCs w:val="24"/>
        </w:rPr>
        <w:t>ing out</w:t>
      </w:r>
      <w:r w:rsidR="00D61DAC">
        <w:rPr>
          <w:rFonts w:ascii="Arial" w:hAnsi="Arial" w:cs="Arial"/>
          <w:sz w:val="24"/>
          <w:szCs w:val="24"/>
        </w:rPr>
        <w:t xml:space="preserve"> the </w:t>
      </w:r>
      <w:r w:rsidR="00F94E34">
        <w:rPr>
          <w:rFonts w:ascii="Arial" w:hAnsi="Arial" w:cs="Arial"/>
          <w:sz w:val="24"/>
          <w:szCs w:val="24"/>
        </w:rPr>
        <w:t>DBS</w:t>
      </w:r>
      <w:r w:rsidR="00D61DAC">
        <w:rPr>
          <w:rFonts w:ascii="Arial" w:hAnsi="Arial" w:cs="Arial"/>
          <w:sz w:val="24"/>
          <w:szCs w:val="24"/>
        </w:rPr>
        <w:t xml:space="preserve"> check </w:t>
      </w:r>
      <w:r w:rsidR="00F94E34">
        <w:rPr>
          <w:rFonts w:ascii="Arial" w:hAnsi="Arial" w:cs="Arial"/>
          <w:sz w:val="24"/>
          <w:szCs w:val="24"/>
        </w:rPr>
        <w:t xml:space="preserve">was </w:t>
      </w:r>
      <w:r w:rsidR="00937386">
        <w:rPr>
          <w:rFonts w:ascii="Arial" w:hAnsi="Arial" w:cs="Arial"/>
          <w:sz w:val="24"/>
          <w:szCs w:val="24"/>
        </w:rPr>
        <w:t xml:space="preserve">further </w:t>
      </w:r>
      <w:r w:rsidR="00EE2C6F">
        <w:rPr>
          <w:rFonts w:ascii="Arial" w:hAnsi="Arial" w:cs="Arial"/>
          <w:sz w:val="24"/>
          <w:szCs w:val="24"/>
        </w:rPr>
        <w:t xml:space="preserve">enhanced </w:t>
      </w:r>
      <w:r w:rsidR="00937386">
        <w:rPr>
          <w:rFonts w:ascii="Arial" w:hAnsi="Arial" w:cs="Arial"/>
          <w:sz w:val="24"/>
          <w:szCs w:val="24"/>
        </w:rPr>
        <w:t xml:space="preserve">from the </w:t>
      </w:r>
      <w:r w:rsidR="00C0626F">
        <w:rPr>
          <w:rFonts w:ascii="Arial" w:hAnsi="Arial" w:cs="Arial"/>
          <w:sz w:val="24"/>
          <w:szCs w:val="24"/>
        </w:rPr>
        <w:t>CR</w:t>
      </w:r>
      <w:r w:rsidR="00815765">
        <w:rPr>
          <w:rFonts w:ascii="Arial" w:hAnsi="Arial" w:cs="Arial"/>
          <w:sz w:val="24"/>
          <w:szCs w:val="24"/>
        </w:rPr>
        <w:t>B</w:t>
      </w:r>
      <w:r w:rsidR="00C0626F">
        <w:rPr>
          <w:rFonts w:ascii="Arial" w:hAnsi="Arial" w:cs="Arial"/>
          <w:sz w:val="24"/>
          <w:szCs w:val="24"/>
        </w:rPr>
        <w:t xml:space="preserve"> check</w:t>
      </w:r>
      <w:r w:rsidR="00815765">
        <w:rPr>
          <w:rFonts w:ascii="Arial" w:hAnsi="Arial" w:cs="Arial"/>
          <w:sz w:val="24"/>
          <w:szCs w:val="24"/>
        </w:rPr>
        <w:t xml:space="preserve"> (2002). </w:t>
      </w:r>
      <w:r w:rsidR="00C0626F">
        <w:rPr>
          <w:rFonts w:ascii="Arial" w:hAnsi="Arial" w:cs="Arial"/>
          <w:sz w:val="24"/>
          <w:szCs w:val="24"/>
        </w:rPr>
        <w:t xml:space="preserve"> </w:t>
      </w:r>
      <w:r w:rsidR="001E141B">
        <w:rPr>
          <w:rFonts w:ascii="Arial" w:hAnsi="Arial" w:cs="Arial"/>
          <w:sz w:val="24"/>
          <w:szCs w:val="24"/>
        </w:rPr>
        <w:t xml:space="preserve">Whilst considering </w:t>
      </w:r>
      <w:r w:rsidR="004F0332">
        <w:rPr>
          <w:rFonts w:ascii="Arial" w:hAnsi="Arial" w:cs="Arial"/>
          <w:sz w:val="24"/>
          <w:szCs w:val="24"/>
        </w:rPr>
        <w:t xml:space="preserve">setting </w:t>
      </w:r>
      <w:r w:rsidR="001237F8">
        <w:rPr>
          <w:rFonts w:ascii="Arial" w:hAnsi="Arial" w:cs="Arial"/>
          <w:sz w:val="24"/>
          <w:szCs w:val="24"/>
        </w:rPr>
        <w:t xml:space="preserve">responsibilities within </w:t>
      </w:r>
      <w:r w:rsidR="006F157B">
        <w:rPr>
          <w:rFonts w:ascii="Arial" w:hAnsi="Arial" w:cs="Arial"/>
          <w:sz w:val="24"/>
          <w:szCs w:val="24"/>
        </w:rPr>
        <w:t>settings, suggested</w:t>
      </w:r>
      <w:r w:rsidR="00426D47">
        <w:rPr>
          <w:rFonts w:ascii="Arial" w:hAnsi="Arial" w:cs="Arial"/>
          <w:sz w:val="24"/>
          <w:szCs w:val="24"/>
        </w:rPr>
        <w:t xml:space="preserve"> by </w:t>
      </w:r>
      <w:r w:rsidR="00FA55A5">
        <w:rPr>
          <w:rFonts w:ascii="Arial" w:hAnsi="Arial" w:cs="Arial"/>
          <w:sz w:val="24"/>
          <w:szCs w:val="24"/>
        </w:rPr>
        <w:t xml:space="preserve">UK Government (2015) </w:t>
      </w:r>
      <w:r w:rsidR="000C2B1C">
        <w:rPr>
          <w:rFonts w:ascii="Arial" w:hAnsi="Arial" w:cs="Arial"/>
          <w:sz w:val="24"/>
          <w:szCs w:val="24"/>
        </w:rPr>
        <w:t>that</w:t>
      </w:r>
      <w:r w:rsidR="00D04AC4">
        <w:rPr>
          <w:rFonts w:ascii="Arial" w:hAnsi="Arial" w:cs="Arial"/>
          <w:sz w:val="24"/>
          <w:szCs w:val="24"/>
        </w:rPr>
        <w:t xml:space="preserve"> any </w:t>
      </w:r>
      <w:r w:rsidR="00320765">
        <w:rPr>
          <w:rFonts w:ascii="Arial" w:hAnsi="Arial" w:cs="Arial"/>
          <w:sz w:val="24"/>
          <w:szCs w:val="24"/>
        </w:rPr>
        <w:t xml:space="preserve">unusual changes in </w:t>
      </w:r>
      <w:r w:rsidR="00F52DF9">
        <w:rPr>
          <w:rFonts w:ascii="Arial" w:hAnsi="Arial" w:cs="Arial"/>
          <w:sz w:val="24"/>
          <w:szCs w:val="24"/>
        </w:rPr>
        <w:t>a</w:t>
      </w:r>
      <w:r w:rsidR="00136B9B">
        <w:rPr>
          <w:rFonts w:ascii="Arial" w:hAnsi="Arial" w:cs="Arial"/>
          <w:sz w:val="24"/>
          <w:szCs w:val="24"/>
        </w:rPr>
        <w:t xml:space="preserve"> child’s demeanour</w:t>
      </w:r>
      <w:r w:rsidR="0085202A">
        <w:rPr>
          <w:rFonts w:ascii="Arial" w:hAnsi="Arial" w:cs="Arial"/>
          <w:sz w:val="24"/>
          <w:szCs w:val="24"/>
        </w:rPr>
        <w:t xml:space="preserve">, behaviour or </w:t>
      </w:r>
      <w:r w:rsidR="00C82DCE">
        <w:rPr>
          <w:rFonts w:ascii="Arial" w:hAnsi="Arial" w:cs="Arial"/>
          <w:sz w:val="24"/>
          <w:szCs w:val="24"/>
        </w:rPr>
        <w:t xml:space="preserve">appearance should be taken note of </w:t>
      </w:r>
      <w:r w:rsidR="00815765">
        <w:rPr>
          <w:rFonts w:ascii="Arial" w:hAnsi="Arial" w:cs="Arial"/>
          <w:sz w:val="24"/>
          <w:szCs w:val="24"/>
        </w:rPr>
        <w:t>by practitioners.</w:t>
      </w:r>
      <w:r w:rsidR="00D4284E">
        <w:rPr>
          <w:rFonts w:ascii="Arial" w:hAnsi="Arial" w:cs="Arial"/>
          <w:sz w:val="24"/>
          <w:szCs w:val="24"/>
        </w:rPr>
        <w:t xml:space="preserve"> </w:t>
      </w:r>
      <w:r w:rsidR="00C82DCE">
        <w:rPr>
          <w:rFonts w:ascii="Arial" w:hAnsi="Arial" w:cs="Arial"/>
          <w:sz w:val="24"/>
          <w:szCs w:val="24"/>
        </w:rPr>
        <w:t xml:space="preserve">This indicates that any </w:t>
      </w:r>
      <w:r w:rsidR="008D76D3">
        <w:rPr>
          <w:rFonts w:ascii="Arial" w:hAnsi="Arial" w:cs="Arial"/>
          <w:sz w:val="24"/>
          <w:szCs w:val="24"/>
        </w:rPr>
        <w:t xml:space="preserve">concern </w:t>
      </w:r>
      <w:r w:rsidR="00F86036">
        <w:rPr>
          <w:rFonts w:ascii="Arial" w:hAnsi="Arial" w:cs="Arial"/>
          <w:sz w:val="24"/>
          <w:szCs w:val="24"/>
        </w:rPr>
        <w:lastRenderedPageBreak/>
        <w:t>that</w:t>
      </w:r>
      <w:r w:rsidR="008D76D3">
        <w:rPr>
          <w:rFonts w:ascii="Arial" w:hAnsi="Arial" w:cs="Arial"/>
          <w:sz w:val="24"/>
          <w:szCs w:val="24"/>
        </w:rPr>
        <w:t xml:space="preserve"> may not be</w:t>
      </w:r>
      <w:r w:rsidR="005E29BC">
        <w:rPr>
          <w:rFonts w:ascii="Arial" w:hAnsi="Arial" w:cs="Arial"/>
          <w:sz w:val="24"/>
          <w:szCs w:val="24"/>
        </w:rPr>
        <w:t xml:space="preserve"> contemplated</w:t>
      </w:r>
      <w:r w:rsidR="00F86036">
        <w:rPr>
          <w:rFonts w:ascii="Arial" w:hAnsi="Arial" w:cs="Arial"/>
          <w:sz w:val="24"/>
          <w:szCs w:val="24"/>
        </w:rPr>
        <w:t xml:space="preserve"> as a serious </w:t>
      </w:r>
      <w:r w:rsidR="008E4DDE">
        <w:rPr>
          <w:rFonts w:ascii="Arial" w:hAnsi="Arial" w:cs="Arial"/>
          <w:sz w:val="24"/>
          <w:szCs w:val="24"/>
        </w:rPr>
        <w:t>worry</w:t>
      </w:r>
      <w:r w:rsidR="008F248F">
        <w:rPr>
          <w:rFonts w:ascii="Arial" w:hAnsi="Arial" w:cs="Arial"/>
          <w:sz w:val="24"/>
          <w:szCs w:val="24"/>
        </w:rPr>
        <w:t xml:space="preserve">, </w:t>
      </w:r>
      <w:r w:rsidR="00F86036">
        <w:rPr>
          <w:rFonts w:ascii="Arial" w:hAnsi="Arial" w:cs="Arial"/>
          <w:sz w:val="24"/>
          <w:szCs w:val="24"/>
        </w:rPr>
        <w:t xml:space="preserve">should still be </w:t>
      </w:r>
      <w:r w:rsidR="000D50D7">
        <w:rPr>
          <w:rFonts w:ascii="Arial" w:hAnsi="Arial" w:cs="Arial"/>
          <w:sz w:val="24"/>
          <w:szCs w:val="24"/>
        </w:rPr>
        <w:t xml:space="preserve">interpreted as a </w:t>
      </w:r>
      <w:r w:rsidR="008E4DDE">
        <w:rPr>
          <w:rFonts w:ascii="Arial" w:hAnsi="Arial" w:cs="Arial"/>
          <w:sz w:val="24"/>
          <w:szCs w:val="24"/>
        </w:rPr>
        <w:t xml:space="preserve">concern. </w:t>
      </w:r>
      <w:r w:rsidR="00A51825">
        <w:rPr>
          <w:rFonts w:ascii="Arial" w:hAnsi="Arial" w:cs="Arial"/>
          <w:sz w:val="24"/>
          <w:szCs w:val="24"/>
        </w:rPr>
        <w:t xml:space="preserve">It is further stated that practitioners should </w:t>
      </w:r>
      <w:r w:rsidR="00C2637D">
        <w:rPr>
          <w:rFonts w:ascii="Arial" w:hAnsi="Arial" w:cs="Arial"/>
          <w:sz w:val="24"/>
          <w:szCs w:val="24"/>
        </w:rPr>
        <w:t xml:space="preserve">respond to </w:t>
      </w:r>
      <w:r w:rsidR="00D54D5C">
        <w:rPr>
          <w:rFonts w:ascii="Arial" w:hAnsi="Arial" w:cs="Arial"/>
          <w:sz w:val="24"/>
          <w:szCs w:val="24"/>
        </w:rPr>
        <w:t xml:space="preserve">a </w:t>
      </w:r>
      <w:r w:rsidR="005A527F">
        <w:rPr>
          <w:rFonts w:ascii="Arial" w:hAnsi="Arial" w:cs="Arial"/>
          <w:sz w:val="24"/>
          <w:szCs w:val="24"/>
        </w:rPr>
        <w:t>child suspected to being abused</w:t>
      </w:r>
      <w:r w:rsidR="00B00DD3">
        <w:rPr>
          <w:rFonts w:ascii="Arial" w:hAnsi="Arial" w:cs="Arial"/>
          <w:sz w:val="24"/>
          <w:szCs w:val="24"/>
        </w:rPr>
        <w:t>,</w:t>
      </w:r>
      <w:r w:rsidR="005A527F">
        <w:rPr>
          <w:rFonts w:ascii="Arial" w:hAnsi="Arial" w:cs="Arial"/>
          <w:sz w:val="24"/>
          <w:szCs w:val="24"/>
        </w:rPr>
        <w:t xml:space="preserve"> </w:t>
      </w:r>
      <w:r w:rsidR="006A376A">
        <w:rPr>
          <w:rFonts w:ascii="Arial" w:hAnsi="Arial" w:cs="Arial"/>
          <w:sz w:val="24"/>
          <w:szCs w:val="24"/>
        </w:rPr>
        <w:t xml:space="preserve">with an open mind </w:t>
      </w:r>
      <w:r w:rsidR="008B5E54">
        <w:rPr>
          <w:rFonts w:ascii="Arial" w:hAnsi="Arial" w:cs="Arial"/>
          <w:sz w:val="24"/>
          <w:szCs w:val="24"/>
        </w:rPr>
        <w:t xml:space="preserve">in addition to </w:t>
      </w:r>
      <w:r w:rsidR="006A376A">
        <w:rPr>
          <w:rFonts w:ascii="Arial" w:hAnsi="Arial" w:cs="Arial"/>
          <w:sz w:val="24"/>
          <w:szCs w:val="24"/>
        </w:rPr>
        <w:t xml:space="preserve">taking the time to </w:t>
      </w:r>
      <w:r w:rsidR="00B00DD3">
        <w:rPr>
          <w:rFonts w:ascii="Arial" w:hAnsi="Arial" w:cs="Arial"/>
          <w:sz w:val="24"/>
          <w:szCs w:val="24"/>
        </w:rPr>
        <w:t xml:space="preserve">carefully listen to the </w:t>
      </w:r>
      <w:r w:rsidR="008B5E54">
        <w:rPr>
          <w:rFonts w:ascii="Arial" w:hAnsi="Arial" w:cs="Arial"/>
          <w:sz w:val="24"/>
          <w:szCs w:val="24"/>
        </w:rPr>
        <w:t>child allowing</w:t>
      </w:r>
      <w:r w:rsidR="009F67DF">
        <w:rPr>
          <w:rFonts w:ascii="Arial" w:hAnsi="Arial" w:cs="Arial"/>
          <w:sz w:val="24"/>
          <w:szCs w:val="24"/>
        </w:rPr>
        <w:t xml:space="preserve"> th</w:t>
      </w:r>
      <w:r w:rsidR="008B5E54">
        <w:rPr>
          <w:rFonts w:ascii="Arial" w:hAnsi="Arial" w:cs="Arial"/>
          <w:sz w:val="24"/>
          <w:szCs w:val="24"/>
        </w:rPr>
        <w:t xml:space="preserve">em </w:t>
      </w:r>
      <w:r w:rsidR="009F67DF">
        <w:rPr>
          <w:rFonts w:ascii="Arial" w:hAnsi="Arial" w:cs="Arial"/>
          <w:sz w:val="24"/>
          <w:szCs w:val="24"/>
        </w:rPr>
        <w:t xml:space="preserve">in their own time to disclose their </w:t>
      </w:r>
      <w:r w:rsidR="00B00DD3">
        <w:rPr>
          <w:rFonts w:ascii="Arial" w:hAnsi="Arial" w:cs="Arial"/>
          <w:sz w:val="24"/>
          <w:szCs w:val="24"/>
        </w:rPr>
        <w:t xml:space="preserve">experiences. </w:t>
      </w:r>
      <w:r w:rsidR="004D4921">
        <w:rPr>
          <w:rFonts w:ascii="Arial" w:hAnsi="Arial" w:cs="Arial"/>
          <w:sz w:val="24"/>
          <w:szCs w:val="24"/>
        </w:rPr>
        <w:t xml:space="preserve">Fundamentally, </w:t>
      </w:r>
      <w:r w:rsidR="00F52DF9">
        <w:rPr>
          <w:rFonts w:ascii="Arial" w:hAnsi="Arial" w:cs="Arial"/>
          <w:sz w:val="24"/>
          <w:szCs w:val="24"/>
        </w:rPr>
        <w:t>asking open questions</w:t>
      </w:r>
      <w:r w:rsidR="00596F17">
        <w:rPr>
          <w:rFonts w:ascii="Arial" w:hAnsi="Arial" w:cs="Arial"/>
          <w:sz w:val="24"/>
          <w:szCs w:val="24"/>
        </w:rPr>
        <w:t xml:space="preserve"> </w:t>
      </w:r>
      <w:r w:rsidR="006E0F82">
        <w:rPr>
          <w:rFonts w:ascii="Arial" w:hAnsi="Arial" w:cs="Arial"/>
          <w:sz w:val="24"/>
          <w:szCs w:val="24"/>
        </w:rPr>
        <w:t xml:space="preserve">can </w:t>
      </w:r>
      <w:r w:rsidR="00BB1A9B">
        <w:rPr>
          <w:rFonts w:ascii="Arial" w:hAnsi="Arial" w:cs="Arial"/>
          <w:sz w:val="24"/>
          <w:szCs w:val="24"/>
        </w:rPr>
        <w:t xml:space="preserve">offer </w:t>
      </w:r>
      <w:r w:rsidR="00B73380">
        <w:rPr>
          <w:rFonts w:ascii="Arial" w:hAnsi="Arial" w:cs="Arial"/>
          <w:sz w:val="24"/>
          <w:szCs w:val="24"/>
        </w:rPr>
        <w:t>practitioners</w:t>
      </w:r>
      <w:r w:rsidR="00BB1A9B">
        <w:rPr>
          <w:rFonts w:ascii="Arial" w:hAnsi="Arial" w:cs="Arial"/>
          <w:sz w:val="24"/>
          <w:szCs w:val="24"/>
        </w:rPr>
        <w:t xml:space="preserve"> </w:t>
      </w:r>
      <w:r w:rsidR="006E0F82">
        <w:rPr>
          <w:rFonts w:ascii="Arial" w:hAnsi="Arial" w:cs="Arial"/>
          <w:sz w:val="24"/>
          <w:szCs w:val="24"/>
        </w:rPr>
        <w:t>a clear understanding</w:t>
      </w:r>
      <w:r w:rsidR="008034DA">
        <w:rPr>
          <w:rFonts w:ascii="Arial" w:hAnsi="Arial" w:cs="Arial"/>
          <w:sz w:val="24"/>
          <w:szCs w:val="24"/>
        </w:rPr>
        <w:t xml:space="preserve"> as well as</w:t>
      </w:r>
      <w:r w:rsidR="00F530C4">
        <w:rPr>
          <w:rFonts w:ascii="Arial" w:hAnsi="Arial" w:cs="Arial"/>
          <w:sz w:val="24"/>
          <w:szCs w:val="24"/>
        </w:rPr>
        <w:t xml:space="preserve"> providing an accurate account of events in </w:t>
      </w:r>
      <w:r w:rsidR="00BB1A9B">
        <w:rPr>
          <w:rFonts w:ascii="Arial" w:hAnsi="Arial" w:cs="Arial"/>
          <w:sz w:val="24"/>
          <w:szCs w:val="24"/>
        </w:rPr>
        <w:t>the</w:t>
      </w:r>
      <w:r w:rsidR="00B73380">
        <w:rPr>
          <w:rFonts w:ascii="Arial" w:hAnsi="Arial" w:cs="Arial"/>
          <w:sz w:val="24"/>
          <w:szCs w:val="24"/>
        </w:rPr>
        <w:t xml:space="preserve"> child’s</w:t>
      </w:r>
      <w:r w:rsidR="00BB1A9B">
        <w:rPr>
          <w:rFonts w:ascii="Arial" w:hAnsi="Arial" w:cs="Arial"/>
          <w:sz w:val="24"/>
          <w:szCs w:val="24"/>
        </w:rPr>
        <w:t xml:space="preserve"> own </w:t>
      </w:r>
      <w:r w:rsidR="00B73380">
        <w:rPr>
          <w:rFonts w:ascii="Arial" w:hAnsi="Arial" w:cs="Arial"/>
          <w:sz w:val="24"/>
          <w:szCs w:val="24"/>
        </w:rPr>
        <w:t>word</w:t>
      </w:r>
      <w:r w:rsidR="00726568">
        <w:rPr>
          <w:rFonts w:ascii="Arial" w:hAnsi="Arial" w:cs="Arial"/>
          <w:sz w:val="24"/>
          <w:szCs w:val="24"/>
        </w:rPr>
        <w:t>s</w:t>
      </w:r>
      <w:r w:rsidR="00070CE3">
        <w:rPr>
          <w:rFonts w:ascii="Arial" w:hAnsi="Arial" w:cs="Arial"/>
          <w:sz w:val="24"/>
          <w:szCs w:val="24"/>
        </w:rPr>
        <w:t xml:space="preserve">. Which </w:t>
      </w:r>
      <w:r w:rsidR="00726568">
        <w:rPr>
          <w:rFonts w:ascii="Arial" w:hAnsi="Arial" w:cs="Arial"/>
          <w:sz w:val="24"/>
          <w:szCs w:val="24"/>
        </w:rPr>
        <w:t>should then be</w:t>
      </w:r>
      <w:r w:rsidR="00070CE3">
        <w:rPr>
          <w:rFonts w:ascii="Arial" w:hAnsi="Arial" w:cs="Arial"/>
          <w:sz w:val="24"/>
          <w:szCs w:val="24"/>
        </w:rPr>
        <w:t xml:space="preserve"> directly communicated to</w:t>
      </w:r>
      <w:r w:rsidR="00FC5741">
        <w:rPr>
          <w:rFonts w:ascii="Arial" w:hAnsi="Arial" w:cs="Arial"/>
          <w:sz w:val="24"/>
          <w:szCs w:val="24"/>
        </w:rPr>
        <w:t xml:space="preserve"> the Designated Safeguarding Officer</w:t>
      </w:r>
      <w:r w:rsidR="00181E68">
        <w:rPr>
          <w:rFonts w:ascii="Arial" w:hAnsi="Arial" w:cs="Arial"/>
          <w:sz w:val="24"/>
          <w:szCs w:val="24"/>
        </w:rPr>
        <w:t xml:space="preserve">, of </w:t>
      </w:r>
      <w:r w:rsidR="00273A11">
        <w:rPr>
          <w:rFonts w:ascii="Arial" w:hAnsi="Arial" w:cs="Arial"/>
          <w:sz w:val="24"/>
          <w:szCs w:val="24"/>
        </w:rPr>
        <w:t>the</w:t>
      </w:r>
      <w:r w:rsidR="00181E68">
        <w:rPr>
          <w:rFonts w:ascii="Arial" w:hAnsi="Arial" w:cs="Arial"/>
          <w:sz w:val="24"/>
          <w:szCs w:val="24"/>
        </w:rPr>
        <w:t xml:space="preserve"> setting</w:t>
      </w:r>
      <w:r w:rsidR="00FC5741">
        <w:rPr>
          <w:rFonts w:ascii="Arial" w:hAnsi="Arial" w:cs="Arial"/>
          <w:sz w:val="24"/>
          <w:szCs w:val="24"/>
        </w:rPr>
        <w:t xml:space="preserve"> the same day</w:t>
      </w:r>
      <w:r w:rsidR="00B73380">
        <w:rPr>
          <w:rFonts w:ascii="Arial" w:hAnsi="Arial" w:cs="Arial"/>
          <w:sz w:val="24"/>
          <w:szCs w:val="24"/>
        </w:rPr>
        <w:t>.</w:t>
      </w:r>
      <w:r w:rsidR="00BB1A9B">
        <w:rPr>
          <w:rFonts w:ascii="Arial" w:hAnsi="Arial" w:cs="Arial"/>
          <w:sz w:val="24"/>
          <w:szCs w:val="24"/>
        </w:rPr>
        <w:t xml:space="preserve"> </w:t>
      </w:r>
      <w:r w:rsidR="00B6458A">
        <w:rPr>
          <w:rFonts w:ascii="Arial" w:hAnsi="Arial" w:cs="Arial"/>
          <w:sz w:val="24"/>
          <w:szCs w:val="24"/>
        </w:rPr>
        <w:t xml:space="preserve">This is supported by </w:t>
      </w:r>
      <w:r w:rsidR="00DD75F8">
        <w:rPr>
          <w:rFonts w:ascii="Arial" w:hAnsi="Arial" w:cs="Arial"/>
          <w:sz w:val="24"/>
          <w:szCs w:val="24"/>
        </w:rPr>
        <w:t>British Council (</w:t>
      </w:r>
      <w:r w:rsidR="00ED3AEC">
        <w:rPr>
          <w:rFonts w:ascii="Arial" w:hAnsi="Arial" w:cs="Arial"/>
          <w:sz w:val="24"/>
          <w:szCs w:val="24"/>
        </w:rPr>
        <w:t>no date)</w:t>
      </w:r>
      <w:r w:rsidR="00CE2D35">
        <w:rPr>
          <w:rFonts w:ascii="Arial" w:hAnsi="Arial" w:cs="Arial"/>
          <w:sz w:val="24"/>
          <w:szCs w:val="24"/>
        </w:rPr>
        <w:t xml:space="preserve"> stating that </w:t>
      </w:r>
      <w:r w:rsidR="00656007">
        <w:rPr>
          <w:rFonts w:ascii="Arial" w:hAnsi="Arial" w:cs="Arial"/>
          <w:sz w:val="24"/>
          <w:szCs w:val="24"/>
        </w:rPr>
        <w:t xml:space="preserve">professionals should </w:t>
      </w:r>
      <w:r w:rsidR="00F85686">
        <w:rPr>
          <w:rFonts w:ascii="Arial" w:hAnsi="Arial" w:cs="Arial"/>
          <w:sz w:val="24"/>
          <w:szCs w:val="24"/>
        </w:rPr>
        <w:t xml:space="preserve">not respond to a concern </w:t>
      </w:r>
      <w:r w:rsidR="007231AF">
        <w:rPr>
          <w:rFonts w:ascii="Arial" w:hAnsi="Arial" w:cs="Arial"/>
          <w:sz w:val="24"/>
          <w:szCs w:val="24"/>
        </w:rPr>
        <w:t xml:space="preserve">by </w:t>
      </w:r>
      <w:r w:rsidR="00FA00D6">
        <w:rPr>
          <w:rFonts w:ascii="Arial" w:hAnsi="Arial" w:cs="Arial"/>
          <w:sz w:val="24"/>
          <w:szCs w:val="24"/>
        </w:rPr>
        <w:t xml:space="preserve">making assumptions </w:t>
      </w:r>
      <w:r w:rsidR="000E0BC7">
        <w:rPr>
          <w:rFonts w:ascii="Arial" w:hAnsi="Arial" w:cs="Arial"/>
          <w:sz w:val="24"/>
          <w:szCs w:val="24"/>
        </w:rPr>
        <w:t xml:space="preserve">or suggestions about what </w:t>
      </w:r>
      <w:r w:rsidR="007231AF">
        <w:rPr>
          <w:rFonts w:ascii="Arial" w:hAnsi="Arial" w:cs="Arial"/>
          <w:sz w:val="24"/>
          <w:szCs w:val="24"/>
        </w:rPr>
        <w:t>may be</w:t>
      </w:r>
      <w:r w:rsidR="000E0BC7">
        <w:rPr>
          <w:rFonts w:ascii="Arial" w:hAnsi="Arial" w:cs="Arial"/>
          <w:sz w:val="24"/>
          <w:szCs w:val="24"/>
        </w:rPr>
        <w:t xml:space="preserve"> </w:t>
      </w:r>
      <w:r w:rsidR="005E1A68">
        <w:rPr>
          <w:rFonts w:ascii="Arial" w:hAnsi="Arial" w:cs="Arial"/>
          <w:sz w:val="24"/>
          <w:szCs w:val="24"/>
        </w:rPr>
        <w:t>happening or</w:t>
      </w:r>
      <w:r w:rsidR="000E0BC7">
        <w:rPr>
          <w:rFonts w:ascii="Arial" w:hAnsi="Arial" w:cs="Arial"/>
          <w:sz w:val="24"/>
          <w:szCs w:val="24"/>
        </w:rPr>
        <w:t xml:space="preserve"> what a child has said. </w:t>
      </w:r>
      <w:r w:rsidR="005E1A68">
        <w:rPr>
          <w:rFonts w:ascii="Arial" w:hAnsi="Arial" w:cs="Arial"/>
          <w:sz w:val="24"/>
          <w:szCs w:val="24"/>
        </w:rPr>
        <w:t xml:space="preserve">It is important that </w:t>
      </w:r>
      <w:r w:rsidR="00A40D42">
        <w:rPr>
          <w:rFonts w:ascii="Arial" w:hAnsi="Arial" w:cs="Arial"/>
          <w:sz w:val="24"/>
          <w:szCs w:val="24"/>
        </w:rPr>
        <w:t xml:space="preserve">partitioners do not </w:t>
      </w:r>
      <w:r w:rsidR="007059E5">
        <w:rPr>
          <w:rFonts w:ascii="Arial" w:hAnsi="Arial" w:cs="Arial"/>
          <w:sz w:val="24"/>
          <w:szCs w:val="24"/>
        </w:rPr>
        <w:t xml:space="preserve">speculate or accuse individuals </w:t>
      </w:r>
      <w:r w:rsidR="00F954EF">
        <w:rPr>
          <w:rFonts w:ascii="Arial" w:hAnsi="Arial" w:cs="Arial"/>
          <w:sz w:val="24"/>
          <w:szCs w:val="24"/>
        </w:rPr>
        <w:t xml:space="preserve">whilst taking into account </w:t>
      </w:r>
      <w:r w:rsidR="00FF1410">
        <w:rPr>
          <w:rFonts w:ascii="Arial" w:hAnsi="Arial" w:cs="Arial"/>
          <w:sz w:val="24"/>
          <w:szCs w:val="24"/>
        </w:rPr>
        <w:t>th</w:t>
      </w:r>
      <w:r w:rsidR="00D52C56">
        <w:rPr>
          <w:rFonts w:ascii="Arial" w:hAnsi="Arial" w:cs="Arial"/>
          <w:sz w:val="24"/>
          <w:szCs w:val="24"/>
        </w:rPr>
        <w:t xml:space="preserve">e inability to display </w:t>
      </w:r>
      <w:r w:rsidR="00E04747">
        <w:rPr>
          <w:rFonts w:ascii="Arial" w:hAnsi="Arial" w:cs="Arial"/>
          <w:sz w:val="24"/>
          <w:szCs w:val="24"/>
        </w:rPr>
        <w:t>their</w:t>
      </w:r>
      <w:r w:rsidR="00D52C56">
        <w:rPr>
          <w:rFonts w:ascii="Arial" w:hAnsi="Arial" w:cs="Arial"/>
          <w:sz w:val="24"/>
          <w:szCs w:val="24"/>
        </w:rPr>
        <w:t xml:space="preserve"> own emotions like shock or </w:t>
      </w:r>
      <w:r w:rsidR="00E04747">
        <w:rPr>
          <w:rFonts w:ascii="Arial" w:hAnsi="Arial" w:cs="Arial"/>
          <w:sz w:val="24"/>
          <w:szCs w:val="24"/>
        </w:rPr>
        <w:t>anger.</w:t>
      </w:r>
      <w:r w:rsidR="00D52C56">
        <w:rPr>
          <w:rFonts w:ascii="Arial" w:hAnsi="Arial" w:cs="Arial"/>
          <w:sz w:val="24"/>
          <w:szCs w:val="24"/>
        </w:rPr>
        <w:t xml:space="preserve"> </w:t>
      </w:r>
      <w:r w:rsidR="00210403">
        <w:rPr>
          <w:rFonts w:ascii="Arial" w:hAnsi="Arial" w:cs="Arial"/>
          <w:sz w:val="24"/>
          <w:szCs w:val="24"/>
        </w:rPr>
        <w:t xml:space="preserve">Furthermore, key workers should not offer victims of abuse </w:t>
      </w:r>
      <w:r w:rsidR="00AF7117">
        <w:rPr>
          <w:rFonts w:ascii="Arial" w:hAnsi="Arial" w:cs="Arial"/>
          <w:sz w:val="24"/>
          <w:szCs w:val="24"/>
        </w:rPr>
        <w:t>false promises regarding the</w:t>
      </w:r>
      <w:r w:rsidR="00AE3D57">
        <w:rPr>
          <w:rFonts w:ascii="Arial" w:hAnsi="Arial" w:cs="Arial"/>
          <w:sz w:val="24"/>
          <w:szCs w:val="24"/>
        </w:rPr>
        <w:t xml:space="preserve"> outcome of their</w:t>
      </w:r>
      <w:r w:rsidR="00AF7117">
        <w:rPr>
          <w:rFonts w:ascii="Arial" w:hAnsi="Arial" w:cs="Arial"/>
          <w:sz w:val="24"/>
          <w:szCs w:val="24"/>
        </w:rPr>
        <w:t xml:space="preserve"> case </w:t>
      </w:r>
      <w:r w:rsidR="00AE3D57">
        <w:rPr>
          <w:rFonts w:ascii="Arial" w:hAnsi="Arial" w:cs="Arial"/>
          <w:sz w:val="24"/>
          <w:szCs w:val="24"/>
        </w:rPr>
        <w:t>or confidentiality</w:t>
      </w:r>
      <w:r w:rsidR="00DC3B81">
        <w:rPr>
          <w:rFonts w:ascii="Arial" w:hAnsi="Arial" w:cs="Arial"/>
          <w:sz w:val="24"/>
          <w:szCs w:val="24"/>
        </w:rPr>
        <w:t xml:space="preserve">, </w:t>
      </w:r>
      <w:r w:rsidR="00E31868">
        <w:rPr>
          <w:rFonts w:ascii="Arial" w:hAnsi="Arial" w:cs="Arial"/>
          <w:sz w:val="24"/>
          <w:szCs w:val="24"/>
        </w:rPr>
        <w:t>however professionals should reassure the child that they have done nothing wrong whilst explaining the next steps</w:t>
      </w:r>
      <w:r w:rsidR="00DA5746">
        <w:rPr>
          <w:rFonts w:ascii="Arial" w:hAnsi="Arial" w:cs="Arial"/>
          <w:sz w:val="24"/>
          <w:szCs w:val="24"/>
        </w:rPr>
        <w:t xml:space="preserve">. </w:t>
      </w:r>
      <w:r w:rsidR="00CA1783">
        <w:rPr>
          <w:rFonts w:ascii="Arial" w:hAnsi="Arial" w:cs="Arial"/>
          <w:sz w:val="24"/>
          <w:szCs w:val="24"/>
        </w:rPr>
        <w:t xml:space="preserve">Considering this, described by </w:t>
      </w:r>
      <w:r w:rsidR="00291EC2">
        <w:rPr>
          <w:rFonts w:ascii="Arial" w:hAnsi="Arial" w:cs="Arial"/>
          <w:sz w:val="24"/>
          <w:szCs w:val="24"/>
        </w:rPr>
        <w:t>Pro Safeguarding (</w:t>
      </w:r>
      <w:r w:rsidR="00595EED">
        <w:rPr>
          <w:rFonts w:ascii="Arial" w:hAnsi="Arial" w:cs="Arial"/>
          <w:sz w:val="24"/>
          <w:szCs w:val="24"/>
        </w:rPr>
        <w:t xml:space="preserve">2024) there </w:t>
      </w:r>
      <w:r w:rsidR="00851355">
        <w:rPr>
          <w:rFonts w:ascii="Arial" w:hAnsi="Arial" w:cs="Arial"/>
          <w:sz w:val="24"/>
          <w:szCs w:val="24"/>
        </w:rPr>
        <w:t>are</w:t>
      </w:r>
      <w:r w:rsidR="00595EED">
        <w:rPr>
          <w:rFonts w:ascii="Arial" w:hAnsi="Arial" w:cs="Arial"/>
          <w:sz w:val="24"/>
          <w:szCs w:val="24"/>
        </w:rPr>
        <w:t xml:space="preserve"> a variety </w:t>
      </w:r>
      <w:r w:rsidR="00AE646A">
        <w:rPr>
          <w:rFonts w:ascii="Arial" w:hAnsi="Arial" w:cs="Arial"/>
          <w:sz w:val="24"/>
          <w:szCs w:val="24"/>
        </w:rPr>
        <w:t xml:space="preserve">of </w:t>
      </w:r>
      <w:r w:rsidR="00FD33EE">
        <w:rPr>
          <w:rFonts w:ascii="Arial" w:hAnsi="Arial" w:cs="Arial"/>
          <w:sz w:val="24"/>
          <w:szCs w:val="24"/>
        </w:rPr>
        <w:t xml:space="preserve">factors </w:t>
      </w:r>
      <w:r w:rsidR="006F09C4">
        <w:rPr>
          <w:rFonts w:ascii="Arial" w:hAnsi="Arial" w:cs="Arial"/>
          <w:sz w:val="24"/>
          <w:szCs w:val="24"/>
        </w:rPr>
        <w:t xml:space="preserve">that </w:t>
      </w:r>
      <w:r w:rsidR="00CD420D">
        <w:rPr>
          <w:rFonts w:ascii="Arial" w:hAnsi="Arial" w:cs="Arial"/>
          <w:sz w:val="24"/>
          <w:szCs w:val="24"/>
        </w:rPr>
        <w:t xml:space="preserve">can </w:t>
      </w:r>
      <w:r w:rsidR="00FC66E7">
        <w:rPr>
          <w:rFonts w:ascii="Arial" w:hAnsi="Arial" w:cs="Arial"/>
          <w:sz w:val="24"/>
          <w:szCs w:val="24"/>
        </w:rPr>
        <w:t>delay</w:t>
      </w:r>
      <w:r w:rsidR="00CD420D">
        <w:rPr>
          <w:rFonts w:ascii="Arial" w:hAnsi="Arial" w:cs="Arial"/>
          <w:sz w:val="24"/>
          <w:szCs w:val="24"/>
        </w:rPr>
        <w:t xml:space="preserve"> </w:t>
      </w:r>
      <w:r w:rsidR="009513C1">
        <w:rPr>
          <w:rFonts w:ascii="Arial" w:hAnsi="Arial" w:cs="Arial"/>
          <w:sz w:val="24"/>
          <w:szCs w:val="24"/>
        </w:rPr>
        <w:t xml:space="preserve">a professional </w:t>
      </w:r>
      <w:r w:rsidR="0067128D">
        <w:rPr>
          <w:rFonts w:ascii="Arial" w:hAnsi="Arial" w:cs="Arial"/>
          <w:sz w:val="24"/>
          <w:szCs w:val="24"/>
        </w:rPr>
        <w:t xml:space="preserve">responding to a safeguarding </w:t>
      </w:r>
      <w:r w:rsidR="00163E6A">
        <w:rPr>
          <w:rFonts w:ascii="Arial" w:hAnsi="Arial" w:cs="Arial"/>
          <w:sz w:val="24"/>
          <w:szCs w:val="24"/>
        </w:rPr>
        <w:t>concern. This includes</w:t>
      </w:r>
      <w:r w:rsidR="007E5293">
        <w:rPr>
          <w:rFonts w:ascii="Arial" w:hAnsi="Arial" w:cs="Arial"/>
          <w:sz w:val="24"/>
          <w:szCs w:val="24"/>
        </w:rPr>
        <w:t xml:space="preserve"> </w:t>
      </w:r>
      <w:r w:rsidR="00045CC6">
        <w:rPr>
          <w:rFonts w:ascii="Arial" w:hAnsi="Arial" w:cs="Arial"/>
          <w:sz w:val="24"/>
          <w:szCs w:val="24"/>
        </w:rPr>
        <w:t xml:space="preserve">a lack of knowledge of what </w:t>
      </w:r>
      <w:r w:rsidR="00B752FF">
        <w:rPr>
          <w:rFonts w:ascii="Arial" w:hAnsi="Arial" w:cs="Arial"/>
          <w:sz w:val="24"/>
          <w:szCs w:val="24"/>
        </w:rPr>
        <w:t>constitutes as abuse or neglect</w:t>
      </w:r>
      <w:r w:rsidR="00421E16">
        <w:rPr>
          <w:rFonts w:ascii="Arial" w:hAnsi="Arial" w:cs="Arial"/>
          <w:sz w:val="24"/>
          <w:szCs w:val="24"/>
        </w:rPr>
        <w:t xml:space="preserve">, </w:t>
      </w:r>
      <w:r w:rsidR="00A94F3F">
        <w:rPr>
          <w:rFonts w:ascii="Arial" w:hAnsi="Arial" w:cs="Arial"/>
          <w:sz w:val="24"/>
          <w:szCs w:val="24"/>
        </w:rPr>
        <w:t xml:space="preserve">unclear policies and </w:t>
      </w:r>
      <w:r w:rsidR="0030527D">
        <w:rPr>
          <w:rFonts w:ascii="Arial" w:hAnsi="Arial" w:cs="Arial"/>
          <w:sz w:val="24"/>
          <w:szCs w:val="24"/>
        </w:rPr>
        <w:t xml:space="preserve">procedures for reporting </w:t>
      </w:r>
      <w:r w:rsidR="00A30219">
        <w:rPr>
          <w:rFonts w:ascii="Arial" w:hAnsi="Arial" w:cs="Arial"/>
          <w:sz w:val="24"/>
          <w:szCs w:val="24"/>
        </w:rPr>
        <w:t xml:space="preserve">or investigating incidents as well </w:t>
      </w:r>
      <w:r w:rsidR="007E5293">
        <w:rPr>
          <w:rFonts w:ascii="Arial" w:hAnsi="Arial" w:cs="Arial"/>
          <w:sz w:val="24"/>
          <w:szCs w:val="24"/>
        </w:rPr>
        <w:t xml:space="preserve">as, </w:t>
      </w:r>
      <w:r w:rsidR="00577351">
        <w:rPr>
          <w:rFonts w:ascii="Arial" w:hAnsi="Arial" w:cs="Arial"/>
          <w:sz w:val="24"/>
          <w:szCs w:val="24"/>
        </w:rPr>
        <w:t xml:space="preserve">inadequate training </w:t>
      </w:r>
      <w:r w:rsidR="001E0D90">
        <w:rPr>
          <w:rFonts w:ascii="Arial" w:hAnsi="Arial" w:cs="Arial"/>
          <w:sz w:val="24"/>
          <w:szCs w:val="24"/>
        </w:rPr>
        <w:t xml:space="preserve">and </w:t>
      </w:r>
      <w:r w:rsidR="00577351">
        <w:rPr>
          <w:rFonts w:ascii="Arial" w:hAnsi="Arial" w:cs="Arial"/>
          <w:sz w:val="24"/>
          <w:szCs w:val="24"/>
        </w:rPr>
        <w:t xml:space="preserve">fear of reprisal. </w:t>
      </w:r>
      <w:r w:rsidR="00E8279B">
        <w:rPr>
          <w:rFonts w:ascii="Arial" w:hAnsi="Arial" w:cs="Arial"/>
          <w:sz w:val="24"/>
          <w:szCs w:val="24"/>
        </w:rPr>
        <w:t>Paying regard to this</w:t>
      </w:r>
      <w:r w:rsidR="0026622D">
        <w:rPr>
          <w:rFonts w:ascii="Arial" w:hAnsi="Arial" w:cs="Arial"/>
          <w:sz w:val="24"/>
          <w:szCs w:val="24"/>
        </w:rPr>
        <w:t>, according t</w:t>
      </w:r>
      <w:r w:rsidR="00281A74">
        <w:rPr>
          <w:rFonts w:ascii="Arial" w:hAnsi="Arial" w:cs="Arial"/>
          <w:sz w:val="24"/>
          <w:szCs w:val="24"/>
        </w:rPr>
        <w:t xml:space="preserve">o Sharley (2021) early years </w:t>
      </w:r>
      <w:r w:rsidR="00956EAC">
        <w:rPr>
          <w:rFonts w:ascii="Arial" w:hAnsi="Arial" w:cs="Arial"/>
          <w:sz w:val="24"/>
          <w:szCs w:val="24"/>
        </w:rPr>
        <w:t xml:space="preserve">settings </w:t>
      </w:r>
      <w:r w:rsidR="00FD67E4">
        <w:rPr>
          <w:rFonts w:ascii="Arial" w:hAnsi="Arial" w:cs="Arial"/>
          <w:sz w:val="24"/>
          <w:szCs w:val="24"/>
        </w:rPr>
        <w:t xml:space="preserve">play a central role in a child’s life </w:t>
      </w:r>
      <w:r w:rsidR="0096320C">
        <w:rPr>
          <w:rFonts w:ascii="Arial" w:hAnsi="Arial" w:cs="Arial"/>
          <w:sz w:val="24"/>
          <w:szCs w:val="24"/>
        </w:rPr>
        <w:t xml:space="preserve">and </w:t>
      </w:r>
      <w:r w:rsidR="00A47B27">
        <w:rPr>
          <w:rFonts w:ascii="Arial" w:hAnsi="Arial" w:cs="Arial"/>
          <w:sz w:val="24"/>
          <w:szCs w:val="24"/>
        </w:rPr>
        <w:t xml:space="preserve">have a responsibility to protect and care for the children </w:t>
      </w:r>
      <w:r w:rsidR="009E33BB">
        <w:rPr>
          <w:rFonts w:ascii="Arial" w:hAnsi="Arial" w:cs="Arial"/>
          <w:sz w:val="24"/>
          <w:szCs w:val="24"/>
        </w:rPr>
        <w:t>under their supervision</w:t>
      </w:r>
      <w:r w:rsidR="000F4B8D">
        <w:rPr>
          <w:rFonts w:ascii="Arial" w:hAnsi="Arial" w:cs="Arial"/>
          <w:sz w:val="24"/>
          <w:szCs w:val="24"/>
        </w:rPr>
        <w:t>. It is</w:t>
      </w:r>
      <w:r w:rsidR="009E33BB">
        <w:rPr>
          <w:rFonts w:ascii="Arial" w:hAnsi="Arial" w:cs="Arial"/>
          <w:sz w:val="24"/>
          <w:szCs w:val="24"/>
        </w:rPr>
        <w:t xml:space="preserve"> further</w:t>
      </w:r>
      <w:r w:rsidR="000F4B8D">
        <w:rPr>
          <w:rFonts w:ascii="Arial" w:hAnsi="Arial" w:cs="Arial"/>
          <w:sz w:val="24"/>
          <w:szCs w:val="24"/>
        </w:rPr>
        <w:t xml:space="preserve"> stated that all </w:t>
      </w:r>
      <w:r w:rsidR="00093887">
        <w:rPr>
          <w:rFonts w:ascii="Arial" w:hAnsi="Arial" w:cs="Arial"/>
          <w:sz w:val="24"/>
          <w:szCs w:val="24"/>
        </w:rPr>
        <w:t>practitioners</w:t>
      </w:r>
      <w:r w:rsidR="00B10465">
        <w:rPr>
          <w:rFonts w:ascii="Arial" w:hAnsi="Arial" w:cs="Arial"/>
          <w:sz w:val="24"/>
          <w:szCs w:val="24"/>
        </w:rPr>
        <w:t xml:space="preserve"> have </w:t>
      </w:r>
      <w:r w:rsidR="00B807CD">
        <w:rPr>
          <w:rFonts w:ascii="Arial" w:hAnsi="Arial" w:cs="Arial"/>
          <w:sz w:val="24"/>
          <w:szCs w:val="24"/>
        </w:rPr>
        <w:t xml:space="preserve">a </w:t>
      </w:r>
      <w:r w:rsidR="00093887">
        <w:rPr>
          <w:rFonts w:ascii="Arial" w:hAnsi="Arial" w:cs="Arial"/>
          <w:sz w:val="24"/>
          <w:szCs w:val="24"/>
        </w:rPr>
        <w:t>duty</w:t>
      </w:r>
      <w:r w:rsidR="00B10465">
        <w:rPr>
          <w:rFonts w:ascii="Arial" w:hAnsi="Arial" w:cs="Arial"/>
          <w:sz w:val="24"/>
          <w:szCs w:val="24"/>
        </w:rPr>
        <w:t xml:space="preserve"> to </w:t>
      </w:r>
      <w:r w:rsidR="00093887">
        <w:rPr>
          <w:rFonts w:ascii="Arial" w:hAnsi="Arial" w:cs="Arial"/>
          <w:sz w:val="24"/>
          <w:szCs w:val="24"/>
        </w:rPr>
        <w:t>safeguard</w:t>
      </w:r>
      <w:r w:rsidR="00B10465">
        <w:rPr>
          <w:rFonts w:ascii="Arial" w:hAnsi="Arial" w:cs="Arial"/>
          <w:sz w:val="24"/>
          <w:szCs w:val="24"/>
        </w:rPr>
        <w:t xml:space="preserve"> </w:t>
      </w:r>
      <w:r w:rsidR="00093887">
        <w:rPr>
          <w:rFonts w:ascii="Arial" w:hAnsi="Arial" w:cs="Arial"/>
          <w:sz w:val="24"/>
          <w:szCs w:val="24"/>
        </w:rPr>
        <w:t xml:space="preserve">children must </w:t>
      </w:r>
      <w:r w:rsidR="00A3633D">
        <w:rPr>
          <w:rFonts w:ascii="Arial" w:hAnsi="Arial" w:cs="Arial"/>
          <w:sz w:val="24"/>
          <w:szCs w:val="24"/>
        </w:rPr>
        <w:t xml:space="preserve">relate directly to the </w:t>
      </w:r>
      <w:r w:rsidR="00956EAC">
        <w:rPr>
          <w:rFonts w:ascii="Arial" w:hAnsi="Arial" w:cs="Arial"/>
          <w:sz w:val="24"/>
          <w:szCs w:val="24"/>
        </w:rPr>
        <w:t xml:space="preserve">Social Services </w:t>
      </w:r>
      <w:r w:rsidR="00DA357C">
        <w:rPr>
          <w:rFonts w:ascii="Arial" w:hAnsi="Arial" w:cs="Arial"/>
          <w:sz w:val="24"/>
          <w:szCs w:val="24"/>
        </w:rPr>
        <w:t xml:space="preserve">and Well-being </w:t>
      </w:r>
      <w:r w:rsidR="00C1375E">
        <w:rPr>
          <w:rFonts w:ascii="Arial" w:hAnsi="Arial" w:cs="Arial"/>
          <w:sz w:val="24"/>
          <w:szCs w:val="24"/>
        </w:rPr>
        <w:t>(Wales) Act (</w:t>
      </w:r>
      <w:r w:rsidR="00D9238C">
        <w:rPr>
          <w:rFonts w:ascii="Arial" w:hAnsi="Arial" w:cs="Arial"/>
          <w:sz w:val="24"/>
          <w:szCs w:val="24"/>
        </w:rPr>
        <w:t>2014)</w:t>
      </w:r>
      <w:r w:rsidR="00B807CD">
        <w:rPr>
          <w:rFonts w:ascii="Arial" w:hAnsi="Arial" w:cs="Arial"/>
          <w:sz w:val="24"/>
          <w:szCs w:val="24"/>
        </w:rPr>
        <w:t>. Which</w:t>
      </w:r>
      <w:r w:rsidR="00AC4331">
        <w:rPr>
          <w:rFonts w:ascii="Arial" w:hAnsi="Arial" w:cs="Arial"/>
          <w:sz w:val="24"/>
          <w:szCs w:val="24"/>
        </w:rPr>
        <w:t xml:space="preserve"> emphasis the significance of establishing relationships with</w:t>
      </w:r>
      <w:r w:rsidR="003D1C9F">
        <w:rPr>
          <w:rFonts w:ascii="Arial" w:hAnsi="Arial" w:cs="Arial"/>
          <w:sz w:val="24"/>
          <w:szCs w:val="24"/>
        </w:rPr>
        <w:t>in</w:t>
      </w:r>
      <w:r w:rsidR="00AC4331">
        <w:rPr>
          <w:rFonts w:ascii="Arial" w:hAnsi="Arial" w:cs="Arial"/>
          <w:sz w:val="24"/>
          <w:szCs w:val="24"/>
        </w:rPr>
        <w:t xml:space="preserve"> </w:t>
      </w:r>
      <w:r w:rsidR="00DB7718">
        <w:rPr>
          <w:rFonts w:ascii="Arial" w:hAnsi="Arial" w:cs="Arial"/>
          <w:sz w:val="24"/>
          <w:szCs w:val="24"/>
        </w:rPr>
        <w:t>settings</w:t>
      </w:r>
      <w:r w:rsidR="007279FA">
        <w:rPr>
          <w:rFonts w:ascii="Arial" w:hAnsi="Arial" w:cs="Arial"/>
          <w:sz w:val="24"/>
          <w:szCs w:val="24"/>
        </w:rPr>
        <w:t>, in addition to</w:t>
      </w:r>
      <w:r w:rsidR="00DB7718">
        <w:rPr>
          <w:rFonts w:ascii="Arial" w:hAnsi="Arial" w:cs="Arial"/>
          <w:sz w:val="24"/>
          <w:szCs w:val="24"/>
        </w:rPr>
        <w:t xml:space="preserve"> other agencies </w:t>
      </w:r>
      <w:r w:rsidR="00DD5B2B">
        <w:rPr>
          <w:rFonts w:ascii="Arial" w:hAnsi="Arial" w:cs="Arial"/>
          <w:sz w:val="24"/>
          <w:szCs w:val="24"/>
        </w:rPr>
        <w:t>providing</w:t>
      </w:r>
      <w:r w:rsidR="003D1C9F">
        <w:rPr>
          <w:rFonts w:ascii="Arial" w:hAnsi="Arial" w:cs="Arial"/>
          <w:sz w:val="24"/>
          <w:szCs w:val="24"/>
        </w:rPr>
        <w:t xml:space="preserve"> effective communication </w:t>
      </w:r>
      <w:r w:rsidR="00DF49E5">
        <w:rPr>
          <w:rFonts w:ascii="Arial" w:hAnsi="Arial" w:cs="Arial"/>
          <w:sz w:val="24"/>
          <w:szCs w:val="24"/>
        </w:rPr>
        <w:t xml:space="preserve">that </w:t>
      </w:r>
      <w:r w:rsidR="00DD5B2B">
        <w:rPr>
          <w:rFonts w:ascii="Arial" w:hAnsi="Arial" w:cs="Arial"/>
          <w:sz w:val="24"/>
          <w:szCs w:val="24"/>
        </w:rPr>
        <w:t>promote</w:t>
      </w:r>
      <w:r w:rsidR="001437A9">
        <w:rPr>
          <w:rFonts w:ascii="Arial" w:hAnsi="Arial" w:cs="Arial"/>
          <w:sz w:val="24"/>
          <w:szCs w:val="24"/>
        </w:rPr>
        <w:t>s</w:t>
      </w:r>
      <w:r w:rsidR="00DD5B2B">
        <w:rPr>
          <w:rFonts w:ascii="Arial" w:hAnsi="Arial" w:cs="Arial"/>
          <w:sz w:val="24"/>
          <w:szCs w:val="24"/>
        </w:rPr>
        <w:t xml:space="preserve"> the welfare of children.</w:t>
      </w:r>
      <w:r w:rsidR="00501430">
        <w:rPr>
          <w:rFonts w:ascii="Arial" w:hAnsi="Arial" w:cs="Arial"/>
          <w:sz w:val="24"/>
          <w:szCs w:val="24"/>
        </w:rPr>
        <w:t xml:space="preserve"> Early years settings </w:t>
      </w:r>
      <w:r w:rsidR="002D21A4">
        <w:rPr>
          <w:rFonts w:ascii="Arial" w:hAnsi="Arial" w:cs="Arial"/>
          <w:sz w:val="24"/>
          <w:szCs w:val="24"/>
        </w:rPr>
        <w:t xml:space="preserve">are responsible for establishing a child centred approach </w:t>
      </w:r>
      <w:r w:rsidR="008A0354">
        <w:rPr>
          <w:rFonts w:ascii="Arial" w:hAnsi="Arial" w:cs="Arial"/>
          <w:sz w:val="24"/>
          <w:szCs w:val="24"/>
        </w:rPr>
        <w:t>thr</w:t>
      </w:r>
      <w:r w:rsidR="0001156E">
        <w:rPr>
          <w:rFonts w:ascii="Arial" w:hAnsi="Arial" w:cs="Arial"/>
          <w:sz w:val="24"/>
          <w:szCs w:val="24"/>
        </w:rPr>
        <w:t>ough their policies and procedures offering up to date training for their key</w:t>
      </w:r>
      <w:r w:rsidR="00643031">
        <w:rPr>
          <w:rFonts w:ascii="Arial" w:hAnsi="Arial" w:cs="Arial"/>
          <w:sz w:val="24"/>
          <w:szCs w:val="24"/>
        </w:rPr>
        <w:t xml:space="preserve"> workers. </w:t>
      </w:r>
      <w:r w:rsidR="002E04E7">
        <w:rPr>
          <w:rFonts w:ascii="Arial" w:hAnsi="Arial" w:cs="Arial"/>
          <w:sz w:val="24"/>
          <w:szCs w:val="24"/>
        </w:rPr>
        <w:t>Alo</w:t>
      </w:r>
      <w:r w:rsidR="00ED55C1">
        <w:rPr>
          <w:rFonts w:ascii="Arial" w:hAnsi="Arial" w:cs="Arial"/>
          <w:sz w:val="24"/>
          <w:szCs w:val="24"/>
        </w:rPr>
        <w:t xml:space="preserve">ng with, early years settings </w:t>
      </w:r>
      <w:r w:rsidR="00545794">
        <w:rPr>
          <w:rFonts w:ascii="Arial" w:hAnsi="Arial" w:cs="Arial"/>
          <w:sz w:val="24"/>
          <w:szCs w:val="24"/>
        </w:rPr>
        <w:t>re</w:t>
      </w:r>
      <w:r w:rsidR="00291445">
        <w:rPr>
          <w:rFonts w:ascii="Arial" w:hAnsi="Arial" w:cs="Arial"/>
          <w:sz w:val="24"/>
          <w:szCs w:val="24"/>
        </w:rPr>
        <w:t xml:space="preserve">ferring to the </w:t>
      </w:r>
      <w:r w:rsidR="003E6E99">
        <w:rPr>
          <w:rFonts w:ascii="Arial" w:hAnsi="Arial" w:cs="Arial"/>
          <w:sz w:val="24"/>
          <w:szCs w:val="24"/>
        </w:rPr>
        <w:t>General Data</w:t>
      </w:r>
      <w:r w:rsidR="00141CF8">
        <w:rPr>
          <w:rFonts w:ascii="Arial" w:hAnsi="Arial" w:cs="Arial"/>
          <w:sz w:val="24"/>
          <w:szCs w:val="24"/>
        </w:rPr>
        <w:t xml:space="preserve"> Protection Regulation (2018) that indicates the importance </w:t>
      </w:r>
      <w:r w:rsidR="00CA2F5C">
        <w:rPr>
          <w:rFonts w:ascii="Arial" w:hAnsi="Arial" w:cs="Arial"/>
          <w:sz w:val="24"/>
          <w:szCs w:val="24"/>
        </w:rPr>
        <w:t>of protecting records</w:t>
      </w:r>
      <w:r w:rsidR="00426766">
        <w:rPr>
          <w:rFonts w:ascii="Arial" w:hAnsi="Arial" w:cs="Arial"/>
          <w:sz w:val="24"/>
          <w:szCs w:val="24"/>
        </w:rPr>
        <w:t>,</w:t>
      </w:r>
      <w:r w:rsidR="00CA2F5C">
        <w:rPr>
          <w:rFonts w:ascii="Arial" w:hAnsi="Arial" w:cs="Arial"/>
          <w:sz w:val="24"/>
          <w:szCs w:val="24"/>
        </w:rPr>
        <w:t xml:space="preserve"> </w:t>
      </w:r>
      <w:r w:rsidR="00A710DA">
        <w:rPr>
          <w:rFonts w:ascii="Arial" w:hAnsi="Arial" w:cs="Arial"/>
          <w:sz w:val="24"/>
          <w:szCs w:val="24"/>
        </w:rPr>
        <w:t>promoting effective</w:t>
      </w:r>
      <w:r w:rsidR="00FC3068">
        <w:rPr>
          <w:rFonts w:ascii="Arial" w:hAnsi="Arial" w:cs="Arial"/>
          <w:sz w:val="24"/>
          <w:szCs w:val="24"/>
        </w:rPr>
        <w:t xml:space="preserve"> practice </w:t>
      </w:r>
      <w:r w:rsidR="00426766">
        <w:rPr>
          <w:rFonts w:ascii="Arial" w:hAnsi="Arial" w:cs="Arial"/>
          <w:sz w:val="24"/>
          <w:szCs w:val="24"/>
        </w:rPr>
        <w:t xml:space="preserve">concerning an </w:t>
      </w:r>
      <w:r w:rsidR="00A710DA">
        <w:rPr>
          <w:rFonts w:ascii="Arial" w:hAnsi="Arial" w:cs="Arial"/>
          <w:sz w:val="24"/>
          <w:szCs w:val="24"/>
        </w:rPr>
        <w:t>individua</w:t>
      </w:r>
      <w:r w:rsidR="009E33BB">
        <w:rPr>
          <w:rFonts w:ascii="Arial" w:hAnsi="Arial" w:cs="Arial"/>
          <w:sz w:val="24"/>
          <w:szCs w:val="24"/>
        </w:rPr>
        <w:t>l’s</w:t>
      </w:r>
      <w:r w:rsidR="00A710DA">
        <w:rPr>
          <w:rFonts w:ascii="Arial" w:hAnsi="Arial" w:cs="Arial"/>
          <w:sz w:val="24"/>
          <w:szCs w:val="24"/>
        </w:rPr>
        <w:t xml:space="preserve"> </w:t>
      </w:r>
      <w:r w:rsidR="00426766">
        <w:rPr>
          <w:rFonts w:ascii="Arial" w:hAnsi="Arial" w:cs="Arial"/>
          <w:sz w:val="24"/>
          <w:szCs w:val="24"/>
        </w:rPr>
        <w:t xml:space="preserve">confidentiality. </w:t>
      </w:r>
    </w:p>
    <w:p w14:paraId="002FF82B" w14:textId="77777777" w:rsidR="000A34AC" w:rsidRDefault="000A34AC" w:rsidP="00266AB5">
      <w:pPr>
        <w:rPr>
          <w:rFonts w:ascii="Arial" w:hAnsi="Arial" w:cs="Arial"/>
          <w:sz w:val="24"/>
          <w:szCs w:val="24"/>
        </w:rPr>
      </w:pPr>
    </w:p>
    <w:p w14:paraId="5FEA863D" w14:textId="77777777" w:rsidR="00266AB5" w:rsidRDefault="00266AB5" w:rsidP="00266AB5">
      <w:pPr>
        <w:rPr>
          <w:rFonts w:ascii="Arial" w:hAnsi="Arial" w:cs="Arial"/>
          <w:sz w:val="24"/>
          <w:szCs w:val="24"/>
        </w:rPr>
      </w:pPr>
    </w:p>
    <w:p w14:paraId="7052F26D" w14:textId="24DA2D86" w:rsidR="00266AB5" w:rsidRPr="00266AB5" w:rsidRDefault="00266AB5" w:rsidP="00266AB5">
      <w:pPr>
        <w:rPr>
          <w:rFonts w:ascii="Arial" w:hAnsi="Arial" w:cs="Arial"/>
          <w:b/>
          <w:bCs/>
          <w:kern w:val="2"/>
          <w:sz w:val="24"/>
          <w:szCs w:val="24"/>
          <w:u w:val="single"/>
          <w14:ligatures w14:val="standardContextual"/>
        </w:rPr>
      </w:pPr>
      <w:r w:rsidRPr="00266AB5">
        <w:rPr>
          <w:rFonts w:ascii="Arial" w:hAnsi="Arial" w:cs="Arial"/>
          <w:b/>
          <w:bCs/>
          <w:kern w:val="2"/>
          <w:sz w:val="24"/>
          <w:szCs w:val="24"/>
          <w:u w:val="single"/>
          <w14:ligatures w14:val="standardContextual"/>
        </w:rPr>
        <w:t xml:space="preserve"> Reference List </w:t>
      </w:r>
    </w:p>
    <w:p w14:paraId="392B2D85" w14:textId="77777777" w:rsidR="00266AB5" w:rsidRPr="00266AB5" w:rsidRDefault="00266AB5" w:rsidP="00266AB5">
      <w:pPr>
        <w:rPr>
          <w:rFonts w:ascii="Arial" w:hAnsi="Arial" w:cs="Arial"/>
          <w:b/>
          <w:bCs/>
          <w:kern w:val="2"/>
          <w:sz w:val="24"/>
          <w:szCs w:val="24"/>
          <w:u w:val="single"/>
          <w14:ligatures w14:val="standardContextual"/>
        </w:rPr>
      </w:pPr>
    </w:p>
    <w:p w14:paraId="487E0CC6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Ann Craft Trust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Reporting and Recording Safeguarding Issues.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Avalaible at: </w:t>
      </w:r>
      <w:hyperlink r:id="rId5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https://www.anncrafttrust.org/safeguarding-checklist-reporting-recording/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11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26BCF062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395E9B05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British Council (no date)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Guidance on handling a disclosure from a child.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6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https://www.britishcouncil.org/sites/default/files/handling_disclosure_from_a_child_0.pdf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16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7D6DEA3A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7CBFA3FC" w14:textId="77777777" w:rsidR="00266AB5" w:rsidRPr="00266AB5" w:rsidRDefault="00266AB5" w:rsidP="00266AB5">
      <w:pPr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Child Law Advice (2023)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Children’s services referral and assessment.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Avalaible at: </w:t>
      </w:r>
      <w:hyperlink r:id="rId7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https://childlawadvice.org.uk/information-pages/child-protection-referral-assessments-and-outcomes/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7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  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 </w:t>
      </w:r>
    </w:p>
    <w:p w14:paraId="5F02F08F" w14:textId="77777777" w:rsidR="00266AB5" w:rsidRPr="00266AB5" w:rsidRDefault="00266AB5" w:rsidP="00266AB5">
      <w:pPr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</w:pPr>
    </w:p>
    <w:p w14:paraId="28BFAE01" w14:textId="77777777" w:rsidR="006577B5" w:rsidRDefault="006577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3028018C" w14:textId="77777777" w:rsidR="006577B5" w:rsidRDefault="006577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ED37B17" w14:textId="5C833228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lastRenderedPageBreak/>
        <w:t xml:space="preserve">Child Protection Services (2022)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Child Sexual Abuse: Guidelines on Prosecuting Cases of Child Sexual Abuse.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8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https://www.cps.gov.uk/legal-guidance/child-sexual-abuse-guidelines-prosecuting-cases-child-sexual-abuse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13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6225CC5D" w14:textId="77777777" w:rsidR="00266AB5" w:rsidRPr="00266AB5" w:rsidRDefault="00266AB5" w:rsidP="00266AB5">
      <w:pPr>
        <w:rPr>
          <w:rFonts w:ascii="Arial" w:hAnsi="Arial" w:cs="Arial"/>
          <w:b/>
          <w:bCs/>
          <w:kern w:val="2"/>
          <w:sz w:val="24"/>
          <w:szCs w:val="24"/>
          <w:u w:val="single"/>
          <w14:ligatures w14:val="standardContextual"/>
        </w:rPr>
      </w:pPr>
    </w:p>
    <w:p w14:paraId="5F1DEFAA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Hobart, C. and Frankel, J. (2009)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Safeguarding Children.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3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rd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edn</w:t>
      </w:r>
      <w:proofErr w:type="spellEnd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. Cheltenham: </w:t>
      </w:r>
      <w:proofErr w:type="spellStart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Thornes</w:t>
      </w:r>
      <w:proofErr w:type="spellEnd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Ltd. </w:t>
      </w:r>
    </w:p>
    <w:p w14:paraId="1A802B78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421064D9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Local Government (2018) General Data Protection Regulation 2018. Available at: </w:t>
      </w:r>
      <w:hyperlink r:id="rId9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https://www.local.gov.uk/sites/default/files/documents/The%2BGeneral%2BProtection%2BData%2BRegulation%2B%28GDPR%29%2B-%2BGuidance%2Bfor%2BMembers.pdf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17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09F9B2E6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4B50E1C5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Mind (2022)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DBS checks and your mental health.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0" w:anchor=":~:text=A%20DBS%20check%20is%20a,for%20Disclosure%20and%20Barring%20Service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https://www.mind.org.uk/information-support/legal-rights/dbs-checks-and-your-mental-health/about-dbs-checks/#:~:text=A%20DBS%20check%20is%20a,for%20Disclosure%20and%20Barring%20Service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12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78F20F97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794D0991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NSPCC (2022)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Multiagency Working.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1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https://learning.nspcc.org.uk/child-protection-system/multi-agency-working-child-protection/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7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1B74E74E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6EDA56E7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NCVO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About Safeguarding Reports.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2" w:anchor=":~:text=A%20summary%20of%20safeguarding%20concerns,referrals%20passed%20to%20safeguarding%20authorities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https://www.ncvo.org.uk/help-and-guidance/safeguarding/specialist-guides/certain-roles/trustees/safeguarding-reports/#:~:text=A%20summary%20of%20safeguarding%20concerns,referrals%20passed%20to%20safeguarding%20authorities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5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4944C544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6E50AA60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NHS (2021)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Abuse and Neglect of vulnerable adults.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3" w:anchor=":~:text=It%27s%20important%20to%20know%20the,allow%20the%20abuse%20to%20continue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https://www.nhs.uk/conditions/social-care-and-support-guide/help-from-social-services-and-charities/abuse-and-neglect-vulnerable-adults/#:~:text=It%27s%20important%20to%20know%20the,allow%20the%20abuse%20to%20continue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6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27A51B90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41F325E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NSPCC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If you’re worried a child is being abused or neglected.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Avalaible at: </w:t>
      </w:r>
      <w:hyperlink r:id="rId14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https://www.nspcc.org.uk/keeping-children-safe/reporting-abuse/what-if-suspect-abuse/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6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3BDBE577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7DFECB3C" w14:textId="77777777" w:rsidR="00266AB5" w:rsidRPr="00266AB5" w:rsidRDefault="00266AB5" w:rsidP="00266AB5">
      <w:pPr>
        <w:rPr>
          <w:rFonts w:ascii="Arial" w:hAnsi="Arial" w:cs="Arial"/>
          <w:color w:val="FF0000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NHS (2023)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Spotting signs of child sexual abuse.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5" w:anchor=":~:text=You%20can%20talk%20directly%20to,NSPCC%20via%20email%20or%20online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https://www.nhs.uk/live-well/spotting-signs-of-child-sexual-abuse/#:~:text=You%20can%20talk%20directly%20to,NSPCC%20via%20email%20or%20online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13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32C7C82A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3556C767" w14:textId="77777777" w:rsidR="00266AB5" w:rsidRPr="00266AB5" w:rsidRDefault="00266AB5" w:rsidP="00266AB5">
      <w:pPr>
        <w:rPr>
          <w:rFonts w:ascii="Arial" w:hAnsi="Arial" w:cs="Arial"/>
          <w:color w:val="FF0000"/>
          <w:kern w:val="2"/>
          <w:sz w:val="24"/>
          <w:szCs w:val="24"/>
          <w14:ligatures w14:val="standardContextual"/>
        </w:rPr>
      </w:pPr>
      <w:proofErr w:type="spellStart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Offen</w:t>
      </w:r>
      <w:proofErr w:type="spellEnd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, E. (2021) ‘Safeguarding: Doing the Difficult Thing’,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Primary Dental Journal,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(10)1. Available at: </w:t>
      </w:r>
      <w:hyperlink r:id="rId16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https://doi.org/10.1177/2050168420980981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11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5D2C9395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12269AD1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proofErr w:type="spellStart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Pacey</w:t>
      </w:r>
      <w:proofErr w:type="spellEnd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Safeguarding.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7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https://www.pacey.org.uk/working-in-childcare/spotlight-on/safeguarding/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10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6E0DF5AD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2896DF11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Pro Safeguarding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Barriers to reporting abuse.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18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https://www.prosafeguarding.co.uk/training/video/barriers-to-reporting-abuse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16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3EF85456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57C833D1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South Wales Police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How to report possible child abuse.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Avalaible at: </w:t>
      </w:r>
      <w:hyperlink r:id="rId19" w:anchor=":~:text=If%20you%27re%20a%20child,Care%20through%20your%20local%20council%20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https://www.south-wales.police.uk/advice/advice-and-information/caa/child-abuse/how-to-report-possible-child-abuse/#:~:text=If%20you%27re%20a%20child,Care%20through%20your%20local%20council%20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6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3678CB31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5317F0B7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Stop It Now (2022)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Child sexual abuse: investigations: a guide for parents and carers.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Avalaible at: </w:t>
      </w:r>
      <w:hyperlink r:id="rId20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https://www.stopitnow.org.uk/wp-content/uploads/2021/02/WG-Non-Abusing-Parent-Guide_FEB21.pdf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14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587A751F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6CEBFB87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Sharley, V. (2021) ‘Responding to Child Neglect in Schools: factors which scaffold safeguarding practice for staff in mainstream education in Wales’,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Research Papers in Education,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38(6), pp. 1008-1028. Avalaible at: </w:t>
      </w:r>
      <w:hyperlink r:id="rId21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https://doi-org.ezproxy.uwtsd.ac.uk/10.1080/02671522.2022.2089211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17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341D5F02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65D29808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The Department for Education (2013)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Woking Together to Safeguard Children.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England: </w:t>
      </w:r>
      <w:proofErr w:type="spellStart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Shurville</w:t>
      </w:r>
      <w:proofErr w:type="spellEnd"/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Publishing. </w:t>
      </w:r>
    </w:p>
    <w:p w14:paraId="5B1F4F9C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5B3DF24E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The Education Safeguarding Service (2018)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Safeguarding record keeping guidance for education settings.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22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https://www.kelsi.org.uk/__data/assets/pdf_file/0017/65051/Safeguarding-record-keeping-guidelines.pdf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14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728583FB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72538BC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UNCRC (2023)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A Summary of the UN Convention on the Rights of the Child.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23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https://www.unicef.org.uk/wp-content/uploads/2019/10/UNCRC_summary-1_1.pdf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22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nd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December 2023). </w:t>
      </w:r>
    </w:p>
    <w:p w14:paraId="39FE4436" w14:textId="77777777" w:rsidR="00266AB5" w:rsidRPr="00266AB5" w:rsidRDefault="00266AB5" w:rsidP="00266AB5">
      <w:pPr>
        <w:rPr>
          <w:rFonts w:ascii="Arial" w:hAnsi="Arial" w:cs="Arial"/>
          <w:b/>
          <w:bCs/>
          <w:kern w:val="2"/>
          <w:sz w:val="24"/>
          <w:szCs w:val="24"/>
          <w:u w:val="single"/>
          <w14:ligatures w14:val="standardContextual"/>
        </w:rPr>
      </w:pPr>
    </w:p>
    <w:p w14:paraId="6A8BA322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UK Government (2003) Sexual Offences Act 2003. Available at: </w:t>
      </w:r>
      <w:hyperlink r:id="rId24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https://www.legislation.gov.uk/ukpga/2003/42/contents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22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nd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December 2023). </w:t>
      </w:r>
    </w:p>
    <w:p w14:paraId="09FE2F30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77650420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UK Government (2014) Social Services and Well-being (Wales) Act 2014. Avalaible at: </w:t>
      </w:r>
      <w:hyperlink r:id="rId25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https://www.legislation.gov.uk/anaw/2014/4/contents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7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795C2899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5F8E61DA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UK Government (2014) Working together to safeguard children: Multi Agency Safeguarding Hubs. Available at: </w:t>
      </w:r>
      <w:hyperlink r:id="rId26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https://www.gov.uk/government/news/working-together-to-safeguard-children-multi-agency-safeguarding-hubs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11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744CD42A" w14:textId="77777777" w:rsid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3CE979FC" w14:textId="77777777" w:rsid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75751409" w14:textId="77777777" w:rsid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7EEA56C8" w14:textId="77777777" w:rsidR="006577B5" w:rsidRPr="00266AB5" w:rsidRDefault="006577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427445A5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lastRenderedPageBreak/>
        <w:t xml:space="preserve">UK Government (2015)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What to do if you’re worried a child is being abused: Advice for practitioners.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Available at: </w:t>
      </w:r>
      <w:hyperlink r:id="rId27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https://assets.publishing.service.gov.uk/media/5a80597640f0b62302692fa1/What_to_do_if_you_re_worried_a_child_is_being_abused.pdf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(Accessed: 16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01A0A47C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AD2DED9" w14:textId="4BDD6465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Wales Safeguarding Procedures (2024) </w:t>
      </w:r>
      <w:r w:rsidRPr="00266AB5">
        <w:rPr>
          <w:rFonts w:ascii="Arial" w:hAnsi="Arial" w:cs="Arial"/>
          <w:i/>
          <w:iCs/>
          <w:kern w:val="2"/>
          <w:sz w:val="24"/>
          <w:szCs w:val="24"/>
          <w14:ligatures w14:val="standardContextual"/>
        </w:rPr>
        <w:t xml:space="preserve">Children and Young people at risk of harm. 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Avalaible at: </w:t>
      </w:r>
      <w:hyperlink r:id="rId28" w:history="1">
        <w:r w:rsidRPr="00266AB5">
          <w:rPr>
            <w:rFonts w:ascii="Arial" w:hAnsi="Arial" w:cs="Arial"/>
            <w:color w:val="0563C1" w:themeColor="hyperlink"/>
            <w:kern w:val="2"/>
            <w:sz w:val="24"/>
            <w:szCs w:val="24"/>
            <w:u w:val="single"/>
            <w14:ligatures w14:val="standardContextual"/>
          </w:rPr>
          <w:t>https://www.safeguarding.wales/en/chi-i/</w:t>
        </w:r>
      </w:hyperlink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</w:t>
      </w:r>
      <w:r w:rsidR="007A12E9">
        <w:rPr>
          <w:rFonts w:ascii="Arial" w:hAnsi="Arial" w:cs="Arial"/>
          <w:kern w:val="2"/>
          <w:sz w:val="24"/>
          <w:szCs w:val="24"/>
          <w14:ligatures w14:val="standardContextual"/>
        </w:rPr>
        <w:t>(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>Accessed: 13</w:t>
      </w:r>
      <w:r w:rsidRPr="00266AB5">
        <w:rPr>
          <w:rFonts w:ascii="Arial" w:hAnsi="Arial" w:cs="Arial"/>
          <w:kern w:val="2"/>
          <w:sz w:val="24"/>
          <w:szCs w:val="24"/>
          <w:vertAlign w:val="superscript"/>
          <w14:ligatures w14:val="standardContextual"/>
        </w:rPr>
        <w:t>th</w:t>
      </w:r>
      <w:r w:rsidRPr="00266AB5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January 2024). </w:t>
      </w:r>
    </w:p>
    <w:p w14:paraId="56BBEE58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2B37E33" w14:textId="77777777" w:rsidR="00266AB5" w:rsidRPr="00266AB5" w:rsidRDefault="00266AB5" w:rsidP="00266AB5">
      <w:pPr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25E8D57D" w14:textId="77777777" w:rsidR="00266AB5" w:rsidRPr="000A34AC" w:rsidRDefault="00266AB5" w:rsidP="00266AB5">
      <w:pPr>
        <w:rPr>
          <w:rFonts w:ascii="Arial" w:hAnsi="Arial" w:cs="Arial"/>
          <w:sz w:val="24"/>
          <w:szCs w:val="24"/>
        </w:rPr>
      </w:pPr>
    </w:p>
    <w:sectPr w:rsidR="00266AB5" w:rsidRPr="000A3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F98"/>
    <w:multiLevelType w:val="hybridMultilevel"/>
    <w:tmpl w:val="475601D8"/>
    <w:lvl w:ilvl="0" w:tplc="FFFFFFFF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B6BBF"/>
    <w:multiLevelType w:val="hybridMultilevel"/>
    <w:tmpl w:val="857A2B8A"/>
    <w:lvl w:ilvl="0" w:tplc="FFFFFFFF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72F03"/>
    <w:multiLevelType w:val="hybridMultilevel"/>
    <w:tmpl w:val="B2B0769E"/>
    <w:lvl w:ilvl="0" w:tplc="FFFFFFFF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54F72"/>
    <w:multiLevelType w:val="hybridMultilevel"/>
    <w:tmpl w:val="655E6018"/>
    <w:lvl w:ilvl="0" w:tplc="FFFFFFFF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511953">
    <w:abstractNumId w:val="0"/>
  </w:num>
  <w:num w:numId="2" w16cid:durableId="1086194632">
    <w:abstractNumId w:val="1"/>
  </w:num>
  <w:num w:numId="3" w16cid:durableId="429549802">
    <w:abstractNumId w:val="3"/>
  </w:num>
  <w:num w:numId="4" w16cid:durableId="1350912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ECE"/>
    <w:rsid w:val="00000118"/>
    <w:rsid w:val="00001C3A"/>
    <w:rsid w:val="00002699"/>
    <w:rsid w:val="000063B2"/>
    <w:rsid w:val="0001156E"/>
    <w:rsid w:val="0001172B"/>
    <w:rsid w:val="00012978"/>
    <w:rsid w:val="00023D2B"/>
    <w:rsid w:val="00026525"/>
    <w:rsid w:val="00027608"/>
    <w:rsid w:val="000277A9"/>
    <w:rsid w:val="00032A32"/>
    <w:rsid w:val="000352C3"/>
    <w:rsid w:val="00035786"/>
    <w:rsid w:val="00035DA6"/>
    <w:rsid w:val="0003741B"/>
    <w:rsid w:val="000411A4"/>
    <w:rsid w:val="000426F2"/>
    <w:rsid w:val="00045CC6"/>
    <w:rsid w:val="00050443"/>
    <w:rsid w:val="00052C1E"/>
    <w:rsid w:val="000534C5"/>
    <w:rsid w:val="000562F9"/>
    <w:rsid w:val="000574F9"/>
    <w:rsid w:val="00057DE1"/>
    <w:rsid w:val="000676D3"/>
    <w:rsid w:val="00070CE3"/>
    <w:rsid w:val="00070F6C"/>
    <w:rsid w:val="00074A83"/>
    <w:rsid w:val="00076BA4"/>
    <w:rsid w:val="00077D24"/>
    <w:rsid w:val="00082347"/>
    <w:rsid w:val="000839E4"/>
    <w:rsid w:val="0008796A"/>
    <w:rsid w:val="0009373A"/>
    <w:rsid w:val="00093887"/>
    <w:rsid w:val="000A10B6"/>
    <w:rsid w:val="000A1BAF"/>
    <w:rsid w:val="000A34AC"/>
    <w:rsid w:val="000B0B4A"/>
    <w:rsid w:val="000B4366"/>
    <w:rsid w:val="000B5FC4"/>
    <w:rsid w:val="000B6B58"/>
    <w:rsid w:val="000C0DF5"/>
    <w:rsid w:val="000C0FCB"/>
    <w:rsid w:val="000C2B1C"/>
    <w:rsid w:val="000C2E5D"/>
    <w:rsid w:val="000C2E94"/>
    <w:rsid w:val="000C2F34"/>
    <w:rsid w:val="000C6278"/>
    <w:rsid w:val="000C71A5"/>
    <w:rsid w:val="000D3D50"/>
    <w:rsid w:val="000D50D7"/>
    <w:rsid w:val="000D5C0E"/>
    <w:rsid w:val="000D7E27"/>
    <w:rsid w:val="000E0BC7"/>
    <w:rsid w:val="000E119D"/>
    <w:rsid w:val="000E3DB7"/>
    <w:rsid w:val="000F3AEA"/>
    <w:rsid w:val="000F3DC4"/>
    <w:rsid w:val="000F466E"/>
    <w:rsid w:val="000F4B8D"/>
    <w:rsid w:val="00106045"/>
    <w:rsid w:val="00112491"/>
    <w:rsid w:val="001161F4"/>
    <w:rsid w:val="001237F8"/>
    <w:rsid w:val="0012578D"/>
    <w:rsid w:val="00126031"/>
    <w:rsid w:val="00132F76"/>
    <w:rsid w:val="00133EE6"/>
    <w:rsid w:val="001348FA"/>
    <w:rsid w:val="001369B0"/>
    <w:rsid w:val="00136B9B"/>
    <w:rsid w:val="00141CF8"/>
    <w:rsid w:val="001423E3"/>
    <w:rsid w:val="00142EA9"/>
    <w:rsid w:val="001437A9"/>
    <w:rsid w:val="001454AC"/>
    <w:rsid w:val="001456E8"/>
    <w:rsid w:val="00147BDE"/>
    <w:rsid w:val="00156769"/>
    <w:rsid w:val="00163E6A"/>
    <w:rsid w:val="00164787"/>
    <w:rsid w:val="00166405"/>
    <w:rsid w:val="00176A08"/>
    <w:rsid w:val="00181E68"/>
    <w:rsid w:val="00184086"/>
    <w:rsid w:val="00185760"/>
    <w:rsid w:val="00191ED2"/>
    <w:rsid w:val="001946F7"/>
    <w:rsid w:val="00194F73"/>
    <w:rsid w:val="001A1173"/>
    <w:rsid w:val="001A5FCE"/>
    <w:rsid w:val="001B07AC"/>
    <w:rsid w:val="001B51AE"/>
    <w:rsid w:val="001C1B63"/>
    <w:rsid w:val="001C3A8B"/>
    <w:rsid w:val="001C3F79"/>
    <w:rsid w:val="001C5408"/>
    <w:rsid w:val="001C55B7"/>
    <w:rsid w:val="001C69C4"/>
    <w:rsid w:val="001D3FCD"/>
    <w:rsid w:val="001D532B"/>
    <w:rsid w:val="001D6B3F"/>
    <w:rsid w:val="001E0D90"/>
    <w:rsid w:val="001E141B"/>
    <w:rsid w:val="001E326D"/>
    <w:rsid w:val="001F77C1"/>
    <w:rsid w:val="00201D3A"/>
    <w:rsid w:val="002028B3"/>
    <w:rsid w:val="00206959"/>
    <w:rsid w:val="00210403"/>
    <w:rsid w:val="002146B0"/>
    <w:rsid w:val="002231AE"/>
    <w:rsid w:val="0022494C"/>
    <w:rsid w:val="00235C25"/>
    <w:rsid w:val="00237574"/>
    <w:rsid w:val="00242EB7"/>
    <w:rsid w:val="0024533B"/>
    <w:rsid w:val="002603C2"/>
    <w:rsid w:val="0026622D"/>
    <w:rsid w:val="00266524"/>
    <w:rsid w:val="00266AB5"/>
    <w:rsid w:val="00267F0A"/>
    <w:rsid w:val="00267F0D"/>
    <w:rsid w:val="00272E7C"/>
    <w:rsid w:val="00273A11"/>
    <w:rsid w:val="00277EB5"/>
    <w:rsid w:val="00280200"/>
    <w:rsid w:val="00281A74"/>
    <w:rsid w:val="00284956"/>
    <w:rsid w:val="0028524F"/>
    <w:rsid w:val="002879FF"/>
    <w:rsid w:val="00291445"/>
    <w:rsid w:val="00291EC2"/>
    <w:rsid w:val="002922BE"/>
    <w:rsid w:val="00292BFE"/>
    <w:rsid w:val="0029539B"/>
    <w:rsid w:val="0029669E"/>
    <w:rsid w:val="002A65C8"/>
    <w:rsid w:val="002A7917"/>
    <w:rsid w:val="002B0B83"/>
    <w:rsid w:val="002B6C68"/>
    <w:rsid w:val="002C0DA0"/>
    <w:rsid w:val="002C3E44"/>
    <w:rsid w:val="002C4E48"/>
    <w:rsid w:val="002D18B2"/>
    <w:rsid w:val="002D21A4"/>
    <w:rsid w:val="002D23C6"/>
    <w:rsid w:val="002D6C34"/>
    <w:rsid w:val="002E04E7"/>
    <w:rsid w:val="002E2ECA"/>
    <w:rsid w:val="002F249D"/>
    <w:rsid w:val="002F66E1"/>
    <w:rsid w:val="003049D8"/>
    <w:rsid w:val="0030527D"/>
    <w:rsid w:val="00307073"/>
    <w:rsid w:val="00311B77"/>
    <w:rsid w:val="00320765"/>
    <w:rsid w:val="00332DA8"/>
    <w:rsid w:val="00334E62"/>
    <w:rsid w:val="00341E70"/>
    <w:rsid w:val="00342B44"/>
    <w:rsid w:val="00345D22"/>
    <w:rsid w:val="00351D4B"/>
    <w:rsid w:val="00352431"/>
    <w:rsid w:val="00353408"/>
    <w:rsid w:val="003543FC"/>
    <w:rsid w:val="00360991"/>
    <w:rsid w:val="00361CE0"/>
    <w:rsid w:val="003652E2"/>
    <w:rsid w:val="0037459D"/>
    <w:rsid w:val="003815E8"/>
    <w:rsid w:val="0038227E"/>
    <w:rsid w:val="00394C4D"/>
    <w:rsid w:val="00395D1A"/>
    <w:rsid w:val="00396810"/>
    <w:rsid w:val="00397DB4"/>
    <w:rsid w:val="003A2414"/>
    <w:rsid w:val="003A3958"/>
    <w:rsid w:val="003A4AE5"/>
    <w:rsid w:val="003A6918"/>
    <w:rsid w:val="003B2249"/>
    <w:rsid w:val="003B3D96"/>
    <w:rsid w:val="003B6A8D"/>
    <w:rsid w:val="003C114A"/>
    <w:rsid w:val="003C33A8"/>
    <w:rsid w:val="003C5706"/>
    <w:rsid w:val="003D1C9F"/>
    <w:rsid w:val="003E50F5"/>
    <w:rsid w:val="003E6E99"/>
    <w:rsid w:val="003E6EBB"/>
    <w:rsid w:val="003F2E4E"/>
    <w:rsid w:val="003F528A"/>
    <w:rsid w:val="003F7C7D"/>
    <w:rsid w:val="004021D2"/>
    <w:rsid w:val="00406B17"/>
    <w:rsid w:val="00407D30"/>
    <w:rsid w:val="00407FCA"/>
    <w:rsid w:val="004117EC"/>
    <w:rsid w:val="00414766"/>
    <w:rsid w:val="00416CC0"/>
    <w:rsid w:val="00417F6A"/>
    <w:rsid w:val="00421E16"/>
    <w:rsid w:val="0042263C"/>
    <w:rsid w:val="004250E6"/>
    <w:rsid w:val="00426766"/>
    <w:rsid w:val="00426D47"/>
    <w:rsid w:val="004327F5"/>
    <w:rsid w:val="00437801"/>
    <w:rsid w:val="00441430"/>
    <w:rsid w:val="00443287"/>
    <w:rsid w:val="004441F8"/>
    <w:rsid w:val="00447141"/>
    <w:rsid w:val="004712C3"/>
    <w:rsid w:val="004747B4"/>
    <w:rsid w:val="00476676"/>
    <w:rsid w:val="0048406B"/>
    <w:rsid w:val="00491F02"/>
    <w:rsid w:val="004A2EF2"/>
    <w:rsid w:val="004A4345"/>
    <w:rsid w:val="004B0185"/>
    <w:rsid w:val="004B1D98"/>
    <w:rsid w:val="004B4E3F"/>
    <w:rsid w:val="004D44AB"/>
    <w:rsid w:val="004D4921"/>
    <w:rsid w:val="004E3D07"/>
    <w:rsid w:val="004E4EFA"/>
    <w:rsid w:val="004E7288"/>
    <w:rsid w:val="004F0332"/>
    <w:rsid w:val="0050090C"/>
    <w:rsid w:val="00501430"/>
    <w:rsid w:val="0050753D"/>
    <w:rsid w:val="00516F9E"/>
    <w:rsid w:val="005234A2"/>
    <w:rsid w:val="00523B1E"/>
    <w:rsid w:val="005261E3"/>
    <w:rsid w:val="005277B1"/>
    <w:rsid w:val="00545794"/>
    <w:rsid w:val="0054775E"/>
    <w:rsid w:val="005478A3"/>
    <w:rsid w:val="0055072A"/>
    <w:rsid w:val="005512A4"/>
    <w:rsid w:val="00553DCD"/>
    <w:rsid w:val="00556BE2"/>
    <w:rsid w:val="00557A8B"/>
    <w:rsid w:val="00557FFB"/>
    <w:rsid w:val="0056213C"/>
    <w:rsid w:val="005673A3"/>
    <w:rsid w:val="005730A7"/>
    <w:rsid w:val="00574B22"/>
    <w:rsid w:val="00576A22"/>
    <w:rsid w:val="0057734C"/>
    <w:rsid w:val="00577351"/>
    <w:rsid w:val="00580B00"/>
    <w:rsid w:val="005838D7"/>
    <w:rsid w:val="00584C8E"/>
    <w:rsid w:val="00584D10"/>
    <w:rsid w:val="0058754A"/>
    <w:rsid w:val="005905B2"/>
    <w:rsid w:val="00592152"/>
    <w:rsid w:val="00595EED"/>
    <w:rsid w:val="00596DBA"/>
    <w:rsid w:val="00596DF0"/>
    <w:rsid w:val="00596F17"/>
    <w:rsid w:val="005A02AF"/>
    <w:rsid w:val="005A0B15"/>
    <w:rsid w:val="005A1C34"/>
    <w:rsid w:val="005A527F"/>
    <w:rsid w:val="005B2ED3"/>
    <w:rsid w:val="005B301C"/>
    <w:rsid w:val="005B6A29"/>
    <w:rsid w:val="005C05F9"/>
    <w:rsid w:val="005C08D9"/>
    <w:rsid w:val="005C22C1"/>
    <w:rsid w:val="005C69B4"/>
    <w:rsid w:val="005D53B8"/>
    <w:rsid w:val="005E0BD2"/>
    <w:rsid w:val="005E0E55"/>
    <w:rsid w:val="005E1A68"/>
    <w:rsid w:val="005E1D1B"/>
    <w:rsid w:val="005E29BC"/>
    <w:rsid w:val="005E4555"/>
    <w:rsid w:val="005E48AB"/>
    <w:rsid w:val="005E6F0A"/>
    <w:rsid w:val="005F0EF5"/>
    <w:rsid w:val="005F1322"/>
    <w:rsid w:val="005F2E11"/>
    <w:rsid w:val="005F7C24"/>
    <w:rsid w:val="00601CDC"/>
    <w:rsid w:val="00611184"/>
    <w:rsid w:val="00621196"/>
    <w:rsid w:val="006302D1"/>
    <w:rsid w:val="00636035"/>
    <w:rsid w:val="00636CBF"/>
    <w:rsid w:val="00641E8F"/>
    <w:rsid w:val="00643031"/>
    <w:rsid w:val="00644C86"/>
    <w:rsid w:val="00645B9C"/>
    <w:rsid w:val="00654514"/>
    <w:rsid w:val="00656007"/>
    <w:rsid w:val="006577B5"/>
    <w:rsid w:val="00660ADE"/>
    <w:rsid w:val="00664E3B"/>
    <w:rsid w:val="00665DE6"/>
    <w:rsid w:val="0067128D"/>
    <w:rsid w:val="0067501F"/>
    <w:rsid w:val="00675FB2"/>
    <w:rsid w:val="00683160"/>
    <w:rsid w:val="00691DBA"/>
    <w:rsid w:val="00693BD4"/>
    <w:rsid w:val="00694F58"/>
    <w:rsid w:val="006A376A"/>
    <w:rsid w:val="006A4348"/>
    <w:rsid w:val="006A46AF"/>
    <w:rsid w:val="006B4D9D"/>
    <w:rsid w:val="006C0168"/>
    <w:rsid w:val="006C0C92"/>
    <w:rsid w:val="006C47A0"/>
    <w:rsid w:val="006C6070"/>
    <w:rsid w:val="006D116F"/>
    <w:rsid w:val="006D504A"/>
    <w:rsid w:val="006E0F82"/>
    <w:rsid w:val="006E480B"/>
    <w:rsid w:val="006F09C4"/>
    <w:rsid w:val="006F157B"/>
    <w:rsid w:val="006F4272"/>
    <w:rsid w:val="006F74D5"/>
    <w:rsid w:val="007002B1"/>
    <w:rsid w:val="007059E5"/>
    <w:rsid w:val="00711720"/>
    <w:rsid w:val="007218B9"/>
    <w:rsid w:val="00722341"/>
    <w:rsid w:val="007231AF"/>
    <w:rsid w:val="00723E9B"/>
    <w:rsid w:val="007258E7"/>
    <w:rsid w:val="00725F40"/>
    <w:rsid w:val="00726568"/>
    <w:rsid w:val="007279FA"/>
    <w:rsid w:val="00735108"/>
    <w:rsid w:val="00735D00"/>
    <w:rsid w:val="00737348"/>
    <w:rsid w:val="00740F93"/>
    <w:rsid w:val="00741DE5"/>
    <w:rsid w:val="00743A9C"/>
    <w:rsid w:val="00746C15"/>
    <w:rsid w:val="00750118"/>
    <w:rsid w:val="007509D7"/>
    <w:rsid w:val="00751AE8"/>
    <w:rsid w:val="00751C32"/>
    <w:rsid w:val="0075435D"/>
    <w:rsid w:val="00754AFC"/>
    <w:rsid w:val="00755BE5"/>
    <w:rsid w:val="00755DD8"/>
    <w:rsid w:val="00762818"/>
    <w:rsid w:val="007655BD"/>
    <w:rsid w:val="0076766C"/>
    <w:rsid w:val="00771903"/>
    <w:rsid w:val="00777444"/>
    <w:rsid w:val="0078138D"/>
    <w:rsid w:val="00782EA3"/>
    <w:rsid w:val="00787DB4"/>
    <w:rsid w:val="00787FE2"/>
    <w:rsid w:val="00793140"/>
    <w:rsid w:val="007A12E9"/>
    <w:rsid w:val="007B0122"/>
    <w:rsid w:val="007B0463"/>
    <w:rsid w:val="007B16FB"/>
    <w:rsid w:val="007B3896"/>
    <w:rsid w:val="007B3D89"/>
    <w:rsid w:val="007B61FF"/>
    <w:rsid w:val="007B75FF"/>
    <w:rsid w:val="007C219E"/>
    <w:rsid w:val="007C21BA"/>
    <w:rsid w:val="007C3A3E"/>
    <w:rsid w:val="007C5FB6"/>
    <w:rsid w:val="007D11C6"/>
    <w:rsid w:val="007D1359"/>
    <w:rsid w:val="007D5036"/>
    <w:rsid w:val="007D566D"/>
    <w:rsid w:val="007E4DC2"/>
    <w:rsid w:val="007E5293"/>
    <w:rsid w:val="007E7324"/>
    <w:rsid w:val="007F6681"/>
    <w:rsid w:val="007F78CE"/>
    <w:rsid w:val="007F7D82"/>
    <w:rsid w:val="00801474"/>
    <w:rsid w:val="008034DA"/>
    <w:rsid w:val="00803CA2"/>
    <w:rsid w:val="00812EA8"/>
    <w:rsid w:val="00815765"/>
    <w:rsid w:val="008174CD"/>
    <w:rsid w:val="008236E2"/>
    <w:rsid w:val="00823CC4"/>
    <w:rsid w:val="008257BB"/>
    <w:rsid w:val="00826250"/>
    <w:rsid w:val="008402A8"/>
    <w:rsid w:val="008421C5"/>
    <w:rsid w:val="00842DC8"/>
    <w:rsid w:val="00851355"/>
    <w:rsid w:val="0085202A"/>
    <w:rsid w:val="00853BD5"/>
    <w:rsid w:val="008570BE"/>
    <w:rsid w:val="008657ED"/>
    <w:rsid w:val="00870A1B"/>
    <w:rsid w:val="00872C2D"/>
    <w:rsid w:val="00875290"/>
    <w:rsid w:val="00892EFA"/>
    <w:rsid w:val="00896664"/>
    <w:rsid w:val="008A0354"/>
    <w:rsid w:val="008A1779"/>
    <w:rsid w:val="008A2574"/>
    <w:rsid w:val="008A4669"/>
    <w:rsid w:val="008B0682"/>
    <w:rsid w:val="008B5C09"/>
    <w:rsid w:val="008B5E54"/>
    <w:rsid w:val="008C2448"/>
    <w:rsid w:val="008D213B"/>
    <w:rsid w:val="008D52B0"/>
    <w:rsid w:val="008D7007"/>
    <w:rsid w:val="008D76D3"/>
    <w:rsid w:val="008D7EB0"/>
    <w:rsid w:val="008E11E9"/>
    <w:rsid w:val="008E228F"/>
    <w:rsid w:val="008E4DDE"/>
    <w:rsid w:val="008F2071"/>
    <w:rsid w:val="008F248F"/>
    <w:rsid w:val="008F7AB1"/>
    <w:rsid w:val="008F7FFC"/>
    <w:rsid w:val="00911973"/>
    <w:rsid w:val="00920DD4"/>
    <w:rsid w:val="00922974"/>
    <w:rsid w:val="009229E9"/>
    <w:rsid w:val="00931B5F"/>
    <w:rsid w:val="009335AF"/>
    <w:rsid w:val="00936F68"/>
    <w:rsid w:val="009370CD"/>
    <w:rsid w:val="00937386"/>
    <w:rsid w:val="009411B1"/>
    <w:rsid w:val="0094194B"/>
    <w:rsid w:val="00947919"/>
    <w:rsid w:val="009503E2"/>
    <w:rsid w:val="009513C1"/>
    <w:rsid w:val="00952860"/>
    <w:rsid w:val="00954291"/>
    <w:rsid w:val="00954730"/>
    <w:rsid w:val="00956EAC"/>
    <w:rsid w:val="00961E74"/>
    <w:rsid w:val="0096320C"/>
    <w:rsid w:val="009665A9"/>
    <w:rsid w:val="00972471"/>
    <w:rsid w:val="0098008C"/>
    <w:rsid w:val="0098171E"/>
    <w:rsid w:val="00993E5F"/>
    <w:rsid w:val="0099600C"/>
    <w:rsid w:val="00997AB9"/>
    <w:rsid w:val="009A00F1"/>
    <w:rsid w:val="009A20FB"/>
    <w:rsid w:val="009B3D94"/>
    <w:rsid w:val="009C26EE"/>
    <w:rsid w:val="009C334B"/>
    <w:rsid w:val="009C3E88"/>
    <w:rsid w:val="009C6E7D"/>
    <w:rsid w:val="009D3F3D"/>
    <w:rsid w:val="009E169D"/>
    <w:rsid w:val="009E1B15"/>
    <w:rsid w:val="009E33BB"/>
    <w:rsid w:val="009E4093"/>
    <w:rsid w:val="009E6641"/>
    <w:rsid w:val="009E72FE"/>
    <w:rsid w:val="009F37A4"/>
    <w:rsid w:val="009F67DF"/>
    <w:rsid w:val="00A016DA"/>
    <w:rsid w:val="00A042B3"/>
    <w:rsid w:val="00A15C07"/>
    <w:rsid w:val="00A20CEA"/>
    <w:rsid w:val="00A20D9F"/>
    <w:rsid w:val="00A21397"/>
    <w:rsid w:val="00A23736"/>
    <w:rsid w:val="00A24BA8"/>
    <w:rsid w:val="00A24C8A"/>
    <w:rsid w:val="00A276FA"/>
    <w:rsid w:val="00A30219"/>
    <w:rsid w:val="00A32170"/>
    <w:rsid w:val="00A328D8"/>
    <w:rsid w:val="00A3633D"/>
    <w:rsid w:val="00A40D42"/>
    <w:rsid w:val="00A42C17"/>
    <w:rsid w:val="00A46700"/>
    <w:rsid w:val="00A47B27"/>
    <w:rsid w:val="00A47EE3"/>
    <w:rsid w:val="00A51630"/>
    <w:rsid w:val="00A51825"/>
    <w:rsid w:val="00A57D2B"/>
    <w:rsid w:val="00A6182C"/>
    <w:rsid w:val="00A65B0A"/>
    <w:rsid w:val="00A664B2"/>
    <w:rsid w:val="00A6732D"/>
    <w:rsid w:val="00A678A2"/>
    <w:rsid w:val="00A70D62"/>
    <w:rsid w:val="00A710DA"/>
    <w:rsid w:val="00A73344"/>
    <w:rsid w:val="00A73B28"/>
    <w:rsid w:val="00A748E1"/>
    <w:rsid w:val="00A87A07"/>
    <w:rsid w:val="00A902F4"/>
    <w:rsid w:val="00A91D02"/>
    <w:rsid w:val="00A94D51"/>
    <w:rsid w:val="00A94F3F"/>
    <w:rsid w:val="00AA0F6B"/>
    <w:rsid w:val="00AA1FCB"/>
    <w:rsid w:val="00AA31BD"/>
    <w:rsid w:val="00AA5BC1"/>
    <w:rsid w:val="00AA6AAF"/>
    <w:rsid w:val="00AB0023"/>
    <w:rsid w:val="00AB12AD"/>
    <w:rsid w:val="00AB2789"/>
    <w:rsid w:val="00AB2AC7"/>
    <w:rsid w:val="00AB6E2A"/>
    <w:rsid w:val="00AC05CD"/>
    <w:rsid w:val="00AC111D"/>
    <w:rsid w:val="00AC1468"/>
    <w:rsid w:val="00AC4331"/>
    <w:rsid w:val="00AC6565"/>
    <w:rsid w:val="00AC6749"/>
    <w:rsid w:val="00AC6B65"/>
    <w:rsid w:val="00AD0E76"/>
    <w:rsid w:val="00AD38C5"/>
    <w:rsid w:val="00AD551B"/>
    <w:rsid w:val="00AE3C8C"/>
    <w:rsid w:val="00AE3D57"/>
    <w:rsid w:val="00AE54E4"/>
    <w:rsid w:val="00AE5D9F"/>
    <w:rsid w:val="00AE646A"/>
    <w:rsid w:val="00AF2A37"/>
    <w:rsid w:val="00AF7117"/>
    <w:rsid w:val="00B00DD3"/>
    <w:rsid w:val="00B025EC"/>
    <w:rsid w:val="00B0630C"/>
    <w:rsid w:val="00B10465"/>
    <w:rsid w:val="00B144E5"/>
    <w:rsid w:val="00B165B7"/>
    <w:rsid w:val="00B17204"/>
    <w:rsid w:val="00B20027"/>
    <w:rsid w:val="00B253A4"/>
    <w:rsid w:val="00B30036"/>
    <w:rsid w:val="00B328B6"/>
    <w:rsid w:val="00B3410F"/>
    <w:rsid w:val="00B34A1E"/>
    <w:rsid w:val="00B43B35"/>
    <w:rsid w:val="00B43BDE"/>
    <w:rsid w:val="00B45A96"/>
    <w:rsid w:val="00B46905"/>
    <w:rsid w:val="00B6458A"/>
    <w:rsid w:val="00B65A87"/>
    <w:rsid w:val="00B65CF8"/>
    <w:rsid w:val="00B66CE0"/>
    <w:rsid w:val="00B73380"/>
    <w:rsid w:val="00B752FF"/>
    <w:rsid w:val="00B807CD"/>
    <w:rsid w:val="00B83613"/>
    <w:rsid w:val="00B8459B"/>
    <w:rsid w:val="00B93A50"/>
    <w:rsid w:val="00B94638"/>
    <w:rsid w:val="00BA45D0"/>
    <w:rsid w:val="00BA719C"/>
    <w:rsid w:val="00BB1A9B"/>
    <w:rsid w:val="00BB2310"/>
    <w:rsid w:val="00BC4FC3"/>
    <w:rsid w:val="00BC5365"/>
    <w:rsid w:val="00BD152F"/>
    <w:rsid w:val="00BD4420"/>
    <w:rsid w:val="00BD45BF"/>
    <w:rsid w:val="00BD4B76"/>
    <w:rsid w:val="00BE0C1E"/>
    <w:rsid w:val="00BE1869"/>
    <w:rsid w:val="00BE698B"/>
    <w:rsid w:val="00BE7BE5"/>
    <w:rsid w:val="00BF32F4"/>
    <w:rsid w:val="00BF6C3D"/>
    <w:rsid w:val="00C03814"/>
    <w:rsid w:val="00C0626F"/>
    <w:rsid w:val="00C1375E"/>
    <w:rsid w:val="00C160DA"/>
    <w:rsid w:val="00C17DD5"/>
    <w:rsid w:val="00C20089"/>
    <w:rsid w:val="00C23297"/>
    <w:rsid w:val="00C24002"/>
    <w:rsid w:val="00C2637D"/>
    <w:rsid w:val="00C302C1"/>
    <w:rsid w:val="00C30A0A"/>
    <w:rsid w:val="00C30ECE"/>
    <w:rsid w:val="00C32952"/>
    <w:rsid w:val="00C32F6A"/>
    <w:rsid w:val="00C3661B"/>
    <w:rsid w:val="00C3733D"/>
    <w:rsid w:val="00C411CC"/>
    <w:rsid w:val="00C42D4F"/>
    <w:rsid w:val="00C436C0"/>
    <w:rsid w:val="00C46EF7"/>
    <w:rsid w:val="00C606BF"/>
    <w:rsid w:val="00C616E3"/>
    <w:rsid w:val="00C62C4C"/>
    <w:rsid w:val="00C64C49"/>
    <w:rsid w:val="00C65155"/>
    <w:rsid w:val="00C6660F"/>
    <w:rsid w:val="00C67420"/>
    <w:rsid w:val="00C76977"/>
    <w:rsid w:val="00C77ADA"/>
    <w:rsid w:val="00C77CE7"/>
    <w:rsid w:val="00C81904"/>
    <w:rsid w:val="00C82DCE"/>
    <w:rsid w:val="00C93349"/>
    <w:rsid w:val="00C93D93"/>
    <w:rsid w:val="00C973BB"/>
    <w:rsid w:val="00CA1783"/>
    <w:rsid w:val="00CA2F5C"/>
    <w:rsid w:val="00CA3A29"/>
    <w:rsid w:val="00CA7F20"/>
    <w:rsid w:val="00CB0D39"/>
    <w:rsid w:val="00CB3784"/>
    <w:rsid w:val="00CB78C9"/>
    <w:rsid w:val="00CC40EA"/>
    <w:rsid w:val="00CC5255"/>
    <w:rsid w:val="00CC612F"/>
    <w:rsid w:val="00CD420D"/>
    <w:rsid w:val="00CD43E9"/>
    <w:rsid w:val="00CD4DB1"/>
    <w:rsid w:val="00CE2D35"/>
    <w:rsid w:val="00CE2E62"/>
    <w:rsid w:val="00CE698F"/>
    <w:rsid w:val="00CF19CE"/>
    <w:rsid w:val="00CF299E"/>
    <w:rsid w:val="00CF513F"/>
    <w:rsid w:val="00CF724F"/>
    <w:rsid w:val="00CF7888"/>
    <w:rsid w:val="00CF7FF9"/>
    <w:rsid w:val="00D01CEC"/>
    <w:rsid w:val="00D03C95"/>
    <w:rsid w:val="00D04AC4"/>
    <w:rsid w:val="00D04CF7"/>
    <w:rsid w:val="00D1476A"/>
    <w:rsid w:val="00D201C5"/>
    <w:rsid w:val="00D20A95"/>
    <w:rsid w:val="00D24307"/>
    <w:rsid w:val="00D31A77"/>
    <w:rsid w:val="00D40564"/>
    <w:rsid w:val="00D4284E"/>
    <w:rsid w:val="00D436A4"/>
    <w:rsid w:val="00D44EA4"/>
    <w:rsid w:val="00D4504B"/>
    <w:rsid w:val="00D46996"/>
    <w:rsid w:val="00D47219"/>
    <w:rsid w:val="00D52C56"/>
    <w:rsid w:val="00D54392"/>
    <w:rsid w:val="00D54D5C"/>
    <w:rsid w:val="00D56D4A"/>
    <w:rsid w:val="00D60173"/>
    <w:rsid w:val="00D60A00"/>
    <w:rsid w:val="00D61DAC"/>
    <w:rsid w:val="00D642DA"/>
    <w:rsid w:val="00D64AE2"/>
    <w:rsid w:val="00D71D47"/>
    <w:rsid w:val="00D75A8F"/>
    <w:rsid w:val="00D7753A"/>
    <w:rsid w:val="00D7755F"/>
    <w:rsid w:val="00D83706"/>
    <w:rsid w:val="00D86B67"/>
    <w:rsid w:val="00D90C7A"/>
    <w:rsid w:val="00D9238C"/>
    <w:rsid w:val="00D95DD6"/>
    <w:rsid w:val="00DA03C9"/>
    <w:rsid w:val="00DA11D6"/>
    <w:rsid w:val="00DA3057"/>
    <w:rsid w:val="00DA357C"/>
    <w:rsid w:val="00DA492F"/>
    <w:rsid w:val="00DA5746"/>
    <w:rsid w:val="00DA683A"/>
    <w:rsid w:val="00DA774F"/>
    <w:rsid w:val="00DB2579"/>
    <w:rsid w:val="00DB7718"/>
    <w:rsid w:val="00DC3B81"/>
    <w:rsid w:val="00DC3E3B"/>
    <w:rsid w:val="00DD0F55"/>
    <w:rsid w:val="00DD5B2B"/>
    <w:rsid w:val="00DD75F8"/>
    <w:rsid w:val="00DE4739"/>
    <w:rsid w:val="00DF0795"/>
    <w:rsid w:val="00DF287B"/>
    <w:rsid w:val="00DF39B1"/>
    <w:rsid w:val="00DF49E5"/>
    <w:rsid w:val="00DF6E90"/>
    <w:rsid w:val="00E01491"/>
    <w:rsid w:val="00E04747"/>
    <w:rsid w:val="00E054B3"/>
    <w:rsid w:val="00E05CF4"/>
    <w:rsid w:val="00E12D15"/>
    <w:rsid w:val="00E138AA"/>
    <w:rsid w:val="00E14A59"/>
    <w:rsid w:val="00E1568C"/>
    <w:rsid w:val="00E17081"/>
    <w:rsid w:val="00E23DE5"/>
    <w:rsid w:val="00E2583F"/>
    <w:rsid w:val="00E26907"/>
    <w:rsid w:val="00E3160F"/>
    <w:rsid w:val="00E31868"/>
    <w:rsid w:val="00E36B1A"/>
    <w:rsid w:val="00E40F50"/>
    <w:rsid w:val="00E443F0"/>
    <w:rsid w:val="00E44F38"/>
    <w:rsid w:val="00E46AC7"/>
    <w:rsid w:val="00E46B5A"/>
    <w:rsid w:val="00E4799A"/>
    <w:rsid w:val="00E47F1C"/>
    <w:rsid w:val="00E57F53"/>
    <w:rsid w:val="00E616F0"/>
    <w:rsid w:val="00E63353"/>
    <w:rsid w:val="00E63C71"/>
    <w:rsid w:val="00E732B5"/>
    <w:rsid w:val="00E75AB1"/>
    <w:rsid w:val="00E75BA1"/>
    <w:rsid w:val="00E8172A"/>
    <w:rsid w:val="00E8279B"/>
    <w:rsid w:val="00E9457D"/>
    <w:rsid w:val="00E970EA"/>
    <w:rsid w:val="00EA0CA9"/>
    <w:rsid w:val="00EC5CDC"/>
    <w:rsid w:val="00EC5DA9"/>
    <w:rsid w:val="00ED38AD"/>
    <w:rsid w:val="00ED3AEC"/>
    <w:rsid w:val="00ED55C1"/>
    <w:rsid w:val="00ED715A"/>
    <w:rsid w:val="00EE05D3"/>
    <w:rsid w:val="00EE2C6F"/>
    <w:rsid w:val="00EE3623"/>
    <w:rsid w:val="00EF085C"/>
    <w:rsid w:val="00EF37CC"/>
    <w:rsid w:val="00F005B3"/>
    <w:rsid w:val="00F006AA"/>
    <w:rsid w:val="00F15F25"/>
    <w:rsid w:val="00F17D53"/>
    <w:rsid w:val="00F20D9F"/>
    <w:rsid w:val="00F222DD"/>
    <w:rsid w:val="00F355E5"/>
    <w:rsid w:val="00F37545"/>
    <w:rsid w:val="00F4016F"/>
    <w:rsid w:val="00F4082A"/>
    <w:rsid w:val="00F464F9"/>
    <w:rsid w:val="00F46D1C"/>
    <w:rsid w:val="00F52271"/>
    <w:rsid w:val="00F52DF9"/>
    <w:rsid w:val="00F530C4"/>
    <w:rsid w:val="00F53B8E"/>
    <w:rsid w:val="00F5457F"/>
    <w:rsid w:val="00F56B81"/>
    <w:rsid w:val="00F57A3A"/>
    <w:rsid w:val="00F7310E"/>
    <w:rsid w:val="00F75C08"/>
    <w:rsid w:val="00F77E32"/>
    <w:rsid w:val="00F8221B"/>
    <w:rsid w:val="00F85686"/>
    <w:rsid w:val="00F86036"/>
    <w:rsid w:val="00F8792F"/>
    <w:rsid w:val="00F92AE9"/>
    <w:rsid w:val="00F9401B"/>
    <w:rsid w:val="00F944B3"/>
    <w:rsid w:val="00F94E34"/>
    <w:rsid w:val="00F954EF"/>
    <w:rsid w:val="00FA00D6"/>
    <w:rsid w:val="00FA0D9B"/>
    <w:rsid w:val="00FA55A5"/>
    <w:rsid w:val="00FB0B8F"/>
    <w:rsid w:val="00FB1C9B"/>
    <w:rsid w:val="00FB22A2"/>
    <w:rsid w:val="00FB2FE3"/>
    <w:rsid w:val="00FB37DA"/>
    <w:rsid w:val="00FC24C5"/>
    <w:rsid w:val="00FC3068"/>
    <w:rsid w:val="00FC5741"/>
    <w:rsid w:val="00FC59EC"/>
    <w:rsid w:val="00FC5DDE"/>
    <w:rsid w:val="00FC66E7"/>
    <w:rsid w:val="00FD1E59"/>
    <w:rsid w:val="00FD33EE"/>
    <w:rsid w:val="00FD3CC4"/>
    <w:rsid w:val="00FD67E4"/>
    <w:rsid w:val="00FE552C"/>
    <w:rsid w:val="00FE75FE"/>
    <w:rsid w:val="00FF1410"/>
    <w:rsid w:val="00FF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15607F"/>
  <w15:chartTrackingRefBased/>
  <w15:docId w15:val="{76D0CC46-C6FC-BD46-993E-54E2AE790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7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6A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s.gov.uk/legal-guidance/child-sexual-abuse-guidelines-prosecuting-cases-child-sexual-abuse" TargetMode="External"/><Relationship Id="rId13" Type="http://schemas.openxmlformats.org/officeDocument/2006/relationships/hyperlink" Target="https://www.nhs.uk/conditions/social-care-and-support-guide/help-from-social-services-and-charities/abuse-and-neglect-vulnerable-adults/" TargetMode="External"/><Relationship Id="rId18" Type="http://schemas.openxmlformats.org/officeDocument/2006/relationships/hyperlink" Target="https://www.prosafeguarding.co.uk/training/video/barriers-to-reporting-abuse" TargetMode="External"/><Relationship Id="rId26" Type="http://schemas.openxmlformats.org/officeDocument/2006/relationships/hyperlink" Target="https://www.gov.uk/government/news/working-together-to-safeguard-children-multi-agency-safeguarding-hub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-org.ezproxy.uwtsd.ac.uk/10.1080/02671522.2022.2089211" TargetMode="External"/><Relationship Id="rId7" Type="http://schemas.openxmlformats.org/officeDocument/2006/relationships/hyperlink" Target="https://childlawadvice.org.uk/information-pages/child-protection-referral-assessments-and-outcomes/" TargetMode="External"/><Relationship Id="rId12" Type="http://schemas.openxmlformats.org/officeDocument/2006/relationships/hyperlink" Target="https://www.ncvo.org.uk/help-and-guidance/safeguarding/specialist-guides/certain-roles/trustees/safeguarding-reports/" TargetMode="External"/><Relationship Id="rId17" Type="http://schemas.openxmlformats.org/officeDocument/2006/relationships/hyperlink" Target="https://www.pacey.org.uk/working-in-childcare/spotlight-on/safeguarding/" TargetMode="External"/><Relationship Id="rId25" Type="http://schemas.openxmlformats.org/officeDocument/2006/relationships/hyperlink" Target="https://www.legislation.gov.uk/anaw/2014/4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77/2050168420980981" TargetMode="External"/><Relationship Id="rId20" Type="http://schemas.openxmlformats.org/officeDocument/2006/relationships/hyperlink" Target="https://www.stopitnow.org.uk/wp-content/uploads/2021/02/WG-Non-Abusing-Parent-Guide_FEB21.pdf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ritishcouncil.org/sites/default/files/handling_disclosure_from_a_child_0.pdf" TargetMode="External"/><Relationship Id="rId11" Type="http://schemas.openxmlformats.org/officeDocument/2006/relationships/hyperlink" Target="https://learning.nspcc.org.uk/child-protection-system/multi-agency-working-child-protection/" TargetMode="External"/><Relationship Id="rId24" Type="http://schemas.openxmlformats.org/officeDocument/2006/relationships/hyperlink" Target="https://www.legislation.gov.uk/ukpga/2003/42/contents" TargetMode="External"/><Relationship Id="rId5" Type="http://schemas.openxmlformats.org/officeDocument/2006/relationships/hyperlink" Target="https://www.anncrafttrust.org/safeguarding-checklist-reporting-recording/" TargetMode="External"/><Relationship Id="rId15" Type="http://schemas.openxmlformats.org/officeDocument/2006/relationships/hyperlink" Target="https://www.nhs.uk/live-well/spotting-signs-of-child-sexual-abuse/" TargetMode="External"/><Relationship Id="rId23" Type="http://schemas.openxmlformats.org/officeDocument/2006/relationships/hyperlink" Target="https://www.unicef.org.uk/wp-content/uploads/2019/10/UNCRC_summary-1_1.pdf" TargetMode="External"/><Relationship Id="rId28" Type="http://schemas.openxmlformats.org/officeDocument/2006/relationships/hyperlink" Target="https://www.safeguarding.wales/en/chi-i/" TargetMode="External"/><Relationship Id="rId10" Type="http://schemas.openxmlformats.org/officeDocument/2006/relationships/hyperlink" Target="https://www.mind.org.uk/information-support/legal-rights/dbs-checks-and-your-mental-health/about-dbs-checks/" TargetMode="External"/><Relationship Id="rId19" Type="http://schemas.openxmlformats.org/officeDocument/2006/relationships/hyperlink" Target="https://www.south-wales.police.uk/advice/advice-and-information/caa/child-abuse/how-to-report-possible-child-abuse/" TargetMode="External"/><Relationship Id="rId31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www.local.gov.uk/sites/default/files/documents/The%2BGeneral%2BProtection%2BData%2BRegulation%2B%28GDPR%29%2B-%2BGuidance%2Bfor%2BMembers.pdf" TargetMode="External"/><Relationship Id="rId14" Type="http://schemas.openxmlformats.org/officeDocument/2006/relationships/hyperlink" Target="https://www.nspcc.org.uk/keeping-children-safe/reporting-abuse/what-if-suspect-abuse/" TargetMode="External"/><Relationship Id="rId22" Type="http://schemas.openxmlformats.org/officeDocument/2006/relationships/hyperlink" Target="https://www.kelsi.org.uk/__data/assets/pdf_file/0017/65051/Safeguarding-record-keeping-guidelines.pdf" TargetMode="External"/><Relationship Id="rId27" Type="http://schemas.openxmlformats.org/officeDocument/2006/relationships/hyperlink" Target="https://assets.publishing.service.gov.uk/media/5a80597640f0b62302692fa1/What_to_do_if_you_re_worried_a_child_is_being_abused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3372</Words>
  <Characters>19227</Characters>
  <Application>Microsoft Office Word</Application>
  <DocSecurity>0</DocSecurity>
  <Lines>160</Lines>
  <Paragraphs>45</Paragraphs>
  <ScaleCrop>false</ScaleCrop>
  <Company/>
  <LinksUpToDate>false</LinksUpToDate>
  <CharactersWithSpaces>22554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Charleigh Steel (2200885)</dc:creator>
  <cp:keywords/>
  <dc:description/>
  <cp:lastModifiedBy>Charleigh Steel (2200885)</cp:lastModifiedBy>
  <cp:revision>2</cp:revision>
  <dcterms:created xsi:type="dcterms:W3CDTF">2024-01-18T15:36:00Z</dcterms:created>
  <dcterms:modified xsi:type="dcterms:W3CDTF">2024-01-18T15:36:00Z</dcterms:modified>
</cp:coreProperties>
</file>