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5AFB1" w14:textId="77777777" w:rsidR="00ED298D" w:rsidRDefault="00ED298D" w:rsidP="00ED298D">
      <w:pPr>
        <w:jc w:val="center"/>
        <w:rPr>
          <w:rFonts w:ascii="Arial" w:hAnsi="Arial" w:cs="Arial"/>
          <w:b/>
          <w:bCs/>
          <w:sz w:val="40"/>
          <w:szCs w:val="40"/>
        </w:rPr>
      </w:pPr>
    </w:p>
    <w:p w14:paraId="7215350B" w14:textId="77777777" w:rsidR="00ED298D" w:rsidRDefault="00ED298D" w:rsidP="00ED298D">
      <w:pPr>
        <w:jc w:val="center"/>
        <w:rPr>
          <w:rFonts w:ascii="Arial" w:hAnsi="Arial" w:cs="Arial"/>
          <w:b/>
          <w:bCs/>
          <w:sz w:val="40"/>
          <w:szCs w:val="40"/>
        </w:rPr>
      </w:pPr>
    </w:p>
    <w:p w14:paraId="085A27E9" w14:textId="0611C091" w:rsidR="00ED298D" w:rsidRPr="00ED298D" w:rsidRDefault="00ED298D" w:rsidP="00ED298D">
      <w:pPr>
        <w:jc w:val="center"/>
        <w:rPr>
          <w:rFonts w:ascii="Arial" w:hAnsi="Arial" w:cs="Arial"/>
          <w:b/>
          <w:bCs/>
          <w:sz w:val="52"/>
          <w:szCs w:val="52"/>
        </w:rPr>
      </w:pPr>
      <w:r w:rsidRPr="00ED298D">
        <w:rPr>
          <w:rFonts w:ascii="Arial" w:hAnsi="Arial" w:cs="Arial"/>
          <w:b/>
          <w:bCs/>
          <w:sz w:val="52"/>
          <w:szCs w:val="52"/>
        </w:rPr>
        <w:t>Reflective Portfolio</w:t>
      </w:r>
    </w:p>
    <w:p w14:paraId="41EFCCBF" w14:textId="77777777" w:rsidR="00ED298D" w:rsidRPr="00ED298D" w:rsidRDefault="00ED298D">
      <w:pPr>
        <w:rPr>
          <w:rFonts w:ascii="Arial" w:hAnsi="Arial" w:cs="Arial"/>
          <w:b/>
          <w:bCs/>
        </w:rPr>
      </w:pPr>
    </w:p>
    <w:p w14:paraId="23BAA6D9" w14:textId="095B65A5" w:rsidR="00ED298D" w:rsidRDefault="00ED298D">
      <w:pPr>
        <w:rPr>
          <w:rFonts w:ascii="Arial" w:hAnsi="Arial" w:cs="Arial"/>
          <w:b/>
          <w:bCs/>
        </w:rPr>
      </w:pPr>
    </w:p>
    <w:p w14:paraId="3A872AE9" w14:textId="77777777" w:rsidR="009B17C6" w:rsidRDefault="009B17C6">
      <w:pPr>
        <w:rPr>
          <w:rFonts w:ascii="Arial" w:hAnsi="Arial" w:cs="Arial"/>
          <w:sz w:val="36"/>
          <w:szCs w:val="36"/>
        </w:rPr>
      </w:pPr>
    </w:p>
    <w:p w14:paraId="2751AD9C" w14:textId="77777777" w:rsidR="009B17C6" w:rsidRDefault="009B17C6">
      <w:pPr>
        <w:rPr>
          <w:rFonts w:ascii="Arial" w:hAnsi="Arial" w:cs="Arial"/>
          <w:sz w:val="36"/>
          <w:szCs w:val="36"/>
        </w:rPr>
      </w:pPr>
    </w:p>
    <w:p w14:paraId="1178570C" w14:textId="77777777" w:rsidR="009B17C6" w:rsidRDefault="009B17C6">
      <w:pPr>
        <w:rPr>
          <w:rFonts w:ascii="Arial" w:hAnsi="Arial" w:cs="Arial"/>
          <w:sz w:val="36"/>
          <w:szCs w:val="36"/>
        </w:rPr>
      </w:pPr>
    </w:p>
    <w:p w14:paraId="11BFB5DD" w14:textId="77777777" w:rsidR="009B17C6" w:rsidRDefault="009B17C6">
      <w:pPr>
        <w:rPr>
          <w:rFonts w:ascii="Arial" w:hAnsi="Arial" w:cs="Arial"/>
          <w:sz w:val="36"/>
          <w:szCs w:val="36"/>
        </w:rPr>
      </w:pPr>
    </w:p>
    <w:p w14:paraId="49B36341" w14:textId="77777777" w:rsidR="009B17C6" w:rsidRDefault="009B17C6">
      <w:pPr>
        <w:rPr>
          <w:rFonts w:ascii="Arial" w:hAnsi="Arial" w:cs="Arial"/>
          <w:sz w:val="36"/>
          <w:szCs w:val="36"/>
        </w:rPr>
      </w:pPr>
    </w:p>
    <w:p w14:paraId="12572C5B" w14:textId="02B08A39" w:rsidR="00ED298D" w:rsidRPr="00ED298D" w:rsidRDefault="00ED298D">
      <w:pPr>
        <w:rPr>
          <w:rFonts w:ascii="Arial" w:hAnsi="Arial" w:cs="Arial"/>
          <w:sz w:val="36"/>
          <w:szCs w:val="36"/>
        </w:rPr>
      </w:pPr>
      <w:r w:rsidRPr="00ED298D">
        <w:rPr>
          <w:rFonts w:ascii="Arial" w:hAnsi="Arial" w:cs="Arial"/>
          <w:sz w:val="36"/>
          <w:szCs w:val="36"/>
        </w:rPr>
        <w:t>Student name: Diosnel Cordero Romero</w:t>
      </w:r>
    </w:p>
    <w:p w14:paraId="7FBD4F65" w14:textId="174275C6" w:rsidR="00ED298D" w:rsidRDefault="00ED298D">
      <w:pPr>
        <w:rPr>
          <w:rFonts w:ascii="Arial" w:hAnsi="Arial" w:cs="Arial"/>
          <w:sz w:val="36"/>
          <w:szCs w:val="36"/>
        </w:rPr>
      </w:pPr>
      <w:r w:rsidRPr="00ED298D">
        <w:rPr>
          <w:rFonts w:ascii="Arial" w:hAnsi="Arial" w:cs="Arial"/>
          <w:sz w:val="36"/>
          <w:szCs w:val="36"/>
        </w:rPr>
        <w:t xml:space="preserve">Student ID: </w:t>
      </w:r>
      <w:r>
        <w:rPr>
          <w:rFonts w:ascii="Arial" w:hAnsi="Arial" w:cs="Arial"/>
          <w:sz w:val="36"/>
          <w:szCs w:val="36"/>
        </w:rPr>
        <w:t>2131587</w:t>
      </w:r>
    </w:p>
    <w:p w14:paraId="6BACDB9C" w14:textId="4C33669A" w:rsidR="00ED298D" w:rsidRDefault="00ED298D">
      <w:pPr>
        <w:rPr>
          <w:rFonts w:ascii="Arial" w:hAnsi="Arial" w:cs="Arial"/>
          <w:sz w:val="36"/>
          <w:szCs w:val="36"/>
        </w:rPr>
      </w:pPr>
      <w:r>
        <w:rPr>
          <w:rFonts w:ascii="Arial" w:hAnsi="Arial" w:cs="Arial"/>
          <w:sz w:val="36"/>
          <w:szCs w:val="36"/>
        </w:rPr>
        <w:t xml:space="preserve">Module code: </w:t>
      </w:r>
      <w:r w:rsidRPr="00ED298D">
        <w:rPr>
          <w:rFonts w:ascii="Arial" w:hAnsi="Arial" w:cs="Arial"/>
          <w:sz w:val="36"/>
          <w:szCs w:val="36"/>
        </w:rPr>
        <w:t>BMSW4005</w:t>
      </w:r>
    </w:p>
    <w:p w14:paraId="6AF3FBB5" w14:textId="4FB1093E" w:rsidR="00ED298D" w:rsidRDefault="00ED298D">
      <w:pPr>
        <w:rPr>
          <w:rFonts w:ascii="Arial" w:hAnsi="Arial" w:cs="Arial"/>
          <w:sz w:val="36"/>
          <w:szCs w:val="36"/>
        </w:rPr>
      </w:pPr>
      <w:r>
        <w:rPr>
          <w:rFonts w:ascii="Arial" w:hAnsi="Arial" w:cs="Arial"/>
          <w:sz w:val="36"/>
          <w:szCs w:val="36"/>
        </w:rPr>
        <w:t xml:space="preserve">Module </w:t>
      </w:r>
      <w:r w:rsidR="009B17C6">
        <w:rPr>
          <w:rFonts w:ascii="Arial" w:hAnsi="Arial" w:cs="Arial"/>
          <w:sz w:val="36"/>
          <w:szCs w:val="36"/>
        </w:rPr>
        <w:t>title</w:t>
      </w:r>
      <w:r>
        <w:rPr>
          <w:rFonts w:ascii="Arial" w:hAnsi="Arial" w:cs="Arial"/>
          <w:sz w:val="36"/>
          <w:szCs w:val="36"/>
        </w:rPr>
        <w:t xml:space="preserve">: </w:t>
      </w:r>
      <w:r w:rsidRPr="00ED298D">
        <w:rPr>
          <w:rFonts w:ascii="Arial" w:hAnsi="Arial" w:cs="Arial"/>
          <w:sz w:val="36"/>
          <w:szCs w:val="36"/>
        </w:rPr>
        <w:t>Professional and Career development</w:t>
      </w:r>
    </w:p>
    <w:p w14:paraId="205B94F4" w14:textId="7770D743" w:rsidR="00ED298D" w:rsidRPr="00ED298D" w:rsidRDefault="00ED298D">
      <w:pPr>
        <w:rPr>
          <w:rFonts w:ascii="Arial" w:hAnsi="Arial" w:cs="Arial"/>
          <w:sz w:val="36"/>
          <w:szCs w:val="36"/>
        </w:rPr>
      </w:pPr>
      <w:r>
        <w:rPr>
          <w:rFonts w:ascii="Arial" w:hAnsi="Arial" w:cs="Arial"/>
          <w:sz w:val="36"/>
          <w:szCs w:val="36"/>
        </w:rPr>
        <w:t xml:space="preserve">Module lecturer: </w:t>
      </w:r>
      <w:r w:rsidR="009B17C6" w:rsidRPr="009B17C6">
        <w:rPr>
          <w:rFonts w:ascii="Arial" w:hAnsi="Arial" w:cs="Arial"/>
          <w:sz w:val="36"/>
          <w:szCs w:val="36"/>
        </w:rPr>
        <w:t>Zahida Khan</w:t>
      </w:r>
    </w:p>
    <w:p w14:paraId="6AD9E663" w14:textId="77777777" w:rsidR="00ED298D" w:rsidRPr="00ED298D" w:rsidRDefault="00ED298D">
      <w:pPr>
        <w:rPr>
          <w:rFonts w:ascii="Arial" w:hAnsi="Arial" w:cs="Arial"/>
          <w:sz w:val="36"/>
          <w:szCs w:val="36"/>
        </w:rPr>
      </w:pPr>
    </w:p>
    <w:p w14:paraId="6831F0DD" w14:textId="77777777" w:rsidR="00ED298D" w:rsidRPr="00ED298D" w:rsidRDefault="00ED298D">
      <w:pPr>
        <w:rPr>
          <w:rFonts w:ascii="Arial" w:hAnsi="Arial" w:cs="Arial"/>
          <w:b/>
          <w:bCs/>
        </w:rPr>
      </w:pPr>
    </w:p>
    <w:p w14:paraId="0FC86DF3" w14:textId="77777777" w:rsidR="00ED298D" w:rsidRPr="00ED298D" w:rsidRDefault="00ED298D">
      <w:pPr>
        <w:rPr>
          <w:rFonts w:ascii="Arial" w:hAnsi="Arial" w:cs="Arial"/>
          <w:b/>
          <w:bCs/>
        </w:rPr>
      </w:pPr>
    </w:p>
    <w:p w14:paraId="76371B02" w14:textId="77777777" w:rsidR="00ED298D" w:rsidRPr="00ED298D" w:rsidRDefault="00ED298D">
      <w:pPr>
        <w:rPr>
          <w:rFonts w:ascii="Arial" w:hAnsi="Arial" w:cs="Arial"/>
          <w:b/>
          <w:bCs/>
        </w:rPr>
      </w:pPr>
    </w:p>
    <w:p w14:paraId="09BA76AA" w14:textId="77777777" w:rsidR="00ED298D" w:rsidRPr="00ED298D" w:rsidRDefault="00ED298D">
      <w:pPr>
        <w:rPr>
          <w:rFonts w:ascii="Arial" w:hAnsi="Arial" w:cs="Arial"/>
          <w:b/>
          <w:bCs/>
        </w:rPr>
      </w:pPr>
    </w:p>
    <w:p w14:paraId="7AAADD02" w14:textId="77777777" w:rsidR="00ED298D" w:rsidRPr="00ED298D" w:rsidRDefault="00ED298D">
      <w:pPr>
        <w:rPr>
          <w:rFonts w:ascii="Arial" w:hAnsi="Arial" w:cs="Arial"/>
          <w:b/>
          <w:bCs/>
        </w:rPr>
      </w:pPr>
    </w:p>
    <w:p w14:paraId="3DA99F25" w14:textId="77777777" w:rsidR="00ED298D" w:rsidRPr="00ED298D" w:rsidRDefault="00ED298D">
      <w:pPr>
        <w:rPr>
          <w:rFonts w:ascii="Arial" w:hAnsi="Arial" w:cs="Arial"/>
          <w:b/>
          <w:bCs/>
        </w:rPr>
      </w:pPr>
    </w:p>
    <w:p w14:paraId="72B6B3EB" w14:textId="77777777" w:rsidR="00ED298D" w:rsidRPr="00ED298D" w:rsidRDefault="00ED298D">
      <w:pPr>
        <w:rPr>
          <w:rFonts w:ascii="Arial" w:hAnsi="Arial" w:cs="Arial"/>
          <w:b/>
          <w:bCs/>
        </w:rPr>
      </w:pPr>
    </w:p>
    <w:p w14:paraId="231FCDF3" w14:textId="77777777" w:rsidR="00ED298D" w:rsidRPr="00ED298D" w:rsidRDefault="00ED298D">
      <w:pPr>
        <w:rPr>
          <w:rFonts w:ascii="Arial" w:hAnsi="Arial" w:cs="Arial"/>
          <w:b/>
          <w:bCs/>
        </w:rPr>
      </w:pPr>
    </w:p>
    <w:p w14:paraId="49974527" w14:textId="77777777" w:rsidR="00ED298D" w:rsidRPr="00ED298D" w:rsidRDefault="00ED298D">
      <w:pPr>
        <w:rPr>
          <w:rFonts w:ascii="Arial" w:hAnsi="Arial" w:cs="Arial"/>
          <w:b/>
          <w:bCs/>
        </w:rPr>
      </w:pPr>
    </w:p>
    <w:p w14:paraId="7C6C928F" w14:textId="77777777" w:rsidR="009B17C6" w:rsidRDefault="009B17C6">
      <w:pPr>
        <w:rPr>
          <w:rFonts w:ascii="Arial" w:hAnsi="Arial" w:cs="Arial"/>
          <w:b/>
          <w:bCs/>
        </w:rPr>
      </w:pPr>
    </w:p>
    <w:p w14:paraId="196EFE4F" w14:textId="2170B8C1" w:rsidR="00ED298D" w:rsidRDefault="009B17C6">
      <w:pPr>
        <w:rPr>
          <w:rFonts w:ascii="Arial" w:hAnsi="Arial" w:cs="Arial"/>
          <w:b/>
          <w:bCs/>
        </w:rPr>
      </w:pPr>
      <w:r>
        <w:rPr>
          <w:rFonts w:ascii="Arial" w:hAnsi="Arial" w:cs="Arial"/>
          <w:b/>
          <w:bCs/>
        </w:rPr>
        <w:lastRenderedPageBreak/>
        <w:t>Content Page</w:t>
      </w:r>
    </w:p>
    <w:p w14:paraId="5298920F" w14:textId="422835B9" w:rsidR="009B17C6" w:rsidRDefault="009B17C6">
      <w:pPr>
        <w:rPr>
          <w:rFonts w:ascii="Arial" w:hAnsi="Arial" w:cs="Arial"/>
          <w:b/>
          <w:bCs/>
        </w:rPr>
      </w:pPr>
    </w:p>
    <w:p w14:paraId="1BA1BFBE" w14:textId="603C5AB9" w:rsidR="009B17C6" w:rsidRPr="009B17C6" w:rsidRDefault="009B17C6">
      <w:pPr>
        <w:rPr>
          <w:rFonts w:ascii="Arial" w:hAnsi="Arial" w:cs="Arial"/>
        </w:rPr>
      </w:pPr>
      <w:r w:rsidRPr="009B17C6">
        <w:rPr>
          <w:rFonts w:ascii="Arial" w:hAnsi="Arial" w:cs="Arial"/>
        </w:rPr>
        <w:t>Introduction…………………………………………………………….…………</w:t>
      </w:r>
      <w:r>
        <w:rPr>
          <w:rFonts w:ascii="Arial" w:hAnsi="Arial" w:cs="Arial"/>
        </w:rPr>
        <w:t>..</w:t>
      </w:r>
      <w:r w:rsidRPr="009B17C6">
        <w:rPr>
          <w:rFonts w:ascii="Arial" w:hAnsi="Arial" w:cs="Arial"/>
        </w:rPr>
        <w:t>…………..Page 3</w:t>
      </w:r>
    </w:p>
    <w:p w14:paraId="481FD606" w14:textId="71C65CF0" w:rsidR="009B17C6" w:rsidRPr="009B17C6" w:rsidRDefault="009B17C6" w:rsidP="009B17C6">
      <w:pPr>
        <w:rPr>
          <w:rFonts w:ascii="Arial" w:hAnsi="Arial" w:cs="Arial"/>
        </w:rPr>
      </w:pPr>
      <w:r w:rsidRPr="009B17C6">
        <w:rPr>
          <w:rFonts w:ascii="Arial" w:hAnsi="Arial" w:cs="Arial"/>
        </w:rPr>
        <w:t>SWOT Analysis</w:t>
      </w:r>
      <w:r w:rsidRPr="009B17C6">
        <w:rPr>
          <w:rFonts w:ascii="Arial" w:hAnsi="Arial" w:cs="Arial"/>
        </w:rPr>
        <w:t>………………………………………………………………...…</w:t>
      </w:r>
      <w:r>
        <w:rPr>
          <w:rFonts w:ascii="Arial" w:hAnsi="Arial" w:cs="Arial"/>
        </w:rPr>
        <w:t>.</w:t>
      </w:r>
      <w:r w:rsidRPr="009B17C6">
        <w:rPr>
          <w:rFonts w:ascii="Arial" w:hAnsi="Arial" w:cs="Arial"/>
        </w:rPr>
        <w:t>…………..Page 3</w:t>
      </w:r>
    </w:p>
    <w:p w14:paraId="233A204A" w14:textId="723C1969" w:rsidR="009B17C6" w:rsidRPr="009B17C6" w:rsidRDefault="009B17C6" w:rsidP="009B17C6">
      <w:pPr>
        <w:rPr>
          <w:rFonts w:ascii="Arial" w:hAnsi="Arial" w:cs="Arial"/>
        </w:rPr>
      </w:pPr>
      <w:r w:rsidRPr="009B17C6">
        <w:rPr>
          <w:rFonts w:ascii="Arial" w:hAnsi="Arial" w:cs="Arial"/>
        </w:rPr>
        <w:t>Personal Development Plan</w:t>
      </w:r>
      <w:r w:rsidRPr="009B17C6">
        <w:rPr>
          <w:rFonts w:ascii="Arial" w:hAnsi="Arial" w:cs="Arial"/>
        </w:rPr>
        <w:t>……………………………………………………</w:t>
      </w:r>
      <w:r>
        <w:rPr>
          <w:rFonts w:ascii="Arial" w:hAnsi="Arial" w:cs="Arial"/>
        </w:rPr>
        <w:t>...</w:t>
      </w:r>
      <w:r w:rsidRPr="009B17C6">
        <w:rPr>
          <w:rFonts w:ascii="Arial" w:hAnsi="Arial" w:cs="Arial"/>
        </w:rPr>
        <w:t>…………..Page 3</w:t>
      </w:r>
    </w:p>
    <w:p w14:paraId="1FD6C4E6" w14:textId="2C30EE9C" w:rsidR="009B17C6" w:rsidRPr="009B17C6" w:rsidRDefault="009B17C6" w:rsidP="009B17C6">
      <w:pPr>
        <w:rPr>
          <w:rFonts w:ascii="Arial" w:hAnsi="Arial" w:cs="Arial"/>
        </w:rPr>
      </w:pPr>
      <w:r w:rsidRPr="009B17C6">
        <w:rPr>
          <w:rFonts w:ascii="Arial" w:hAnsi="Arial" w:cs="Arial"/>
        </w:rPr>
        <w:t>Learning style theories</w:t>
      </w:r>
      <w:r w:rsidRPr="009B17C6">
        <w:rPr>
          <w:rFonts w:ascii="Arial" w:hAnsi="Arial" w:cs="Arial"/>
        </w:rPr>
        <w:t>……………………………………………………</w:t>
      </w:r>
      <w:r>
        <w:rPr>
          <w:rFonts w:ascii="Arial" w:hAnsi="Arial" w:cs="Arial"/>
        </w:rPr>
        <w:t>……...</w:t>
      </w:r>
      <w:r w:rsidRPr="009B17C6">
        <w:rPr>
          <w:rFonts w:ascii="Arial" w:hAnsi="Arial" w:cs="Arial"/>
        </w:rPr>
        <w:t>…………...Page 4</w:t>
      </w:r>
    </w:p>
    <w:p w14:paraId="35EC5695" w14:textId="7110EEC2" w:rsidR="009B17C6" w:rsidRPr="009B17C6" w:rsidRDefault="009B17C6" w:rsidP="009B17C6">
      <w:pPr>
        <w:rPr>
          <w:rFonts w:ascii="Arial" w:hAnsi="Arial" w:cs="Arial"/>
        </w:rPr>
      </w:pPr>
      <w:r w:rsidRPr="009B17C6">
        <w:rPr>
          <w:rFonts w:ascii="Arial" w:hAnsi="Arial" w:cs="Arial"/>
        </w:rPr>
        <w:t>Setting goals and objectives (SMART)</w:t>
      </w:r>
      <w:r w:rsidRPr="009B17C6">
        <w:rPr>
          <w:rFonts w:ascii="Arial" w:hAnsi="Arial" w:cs="Arial"/>
        </w:rPr>
        <w:t>……</w:t>
      </w:r>
      <w:r>
        <w:rPr>
          <w:rFonts w:ascii="Arial" w:hAnsi="Arial" w:cs="Arial"/>
        </w:rPr>
        <w:t>……………………………………………...</w:t>
      </w:r>
      <w:r w:rsidRPr="009B17C6">
        <w:rPr>
          <w:rFonts w:ascii="Arial" w:hAnsi="Arial" w:cs="Arial"/>
        </w:rPr>
        <w:t>…Page 5</w:t>
      </w:r>
    </w:p>
    <w:p w14:paraId="6D6EA0E8" w14:textId="3512FF9E" w:rsidR="009B17C6" w:rsidRDefault="009B17C6">
      <w:pPr>
        <w:rPr>
          <w:rFonts w:ascii="Arial" w:hAnsi="Arial" w:cs="Arial"/>
        </w:rPr>
      </w:pPr>
      <w:r w:rsidRPr="009B17C6">
        <w:rPr>
          <w:rFonts w:ascii="Arial" w:hAnsi="Arial" w:cs="Arial"/>
        </w:rPr>
        <w:t>UK Employment Law and career development</w:t>
      </w:r>
      <w:r>
        <w:rPr>
          <w:rFonts w:ascii="Arial" w:hAnsi="Arial" w:cs="Arial"/>
        </w:rPr>
        <w:t>…………………………………………….Page 6</w:t>
      </w:r>
    </w:p>
    <w:p w14:paraId="34E51E53" w14:textId="0BD15142" w:rsidR="009B17C6" w:rsidRPr="009B17C6" w:rsidRDefault="009B17C6">
      <w:pPr>
        <w:rPr>
          <w:rFonts w:ascii="Arial" w:hAnsi="Arial" w:cs="Arial"/>
        </w:rPr>
      </w:pPr>
      <w:r w:rsidRPr="009B17C6">
        <w:rPr>
          <w:rFonts w:ascii="Arial" w:hAnsi="Arial" w:cs="Arial"/>
        </w:rPr>
        <w:t>Learning theories</w:t>
      </w:r>
      <w:r>
        <w:rPr>
          <w:rFonts w:ascii="Arial" w:hAnsi="Arial" w:cs="Arial"/>
        </w:rPr>
        <w:t>……………………………………………………………………………....Page 6</w:t>
      </w:r>
    </w:p>
    <w:p w14:paraId="07554FC9" w14:textId="476FD615" w:rsidR="00ED298D" w:rsidRPr="009B17C6" w:rsidRDefault="009B17C6">
      <w:pPr>
        <w:rPr>
          <w:rFonts w:ascii="Arial" w:hAnsi="Arial" w:cs="Arial"/>
        </w:rPr>
      </w:pPr>
      <w:r w:rsidRPr="009B17C6">
        <w:rPr>
          <w:rFonts w:ascii="Arial" w:hAnsi="Arial" w:cs="Arial"/>
        </w:rPr>
        <w:t>Self-awareness methods</w:t>
      </w:r>
      <w:r>
        <w:rPr>
          <w:rFonts w:ascii="Arial" w:hAnsi="Arial" w:cs="Arial"/>
        </w:rPr>
        <w:t>……………………………………………………………………...Page 7</w:t>
      </w:r>
    </w:p>
    <w:p w14:paraId="02B2501D" w14:textId="028E88DF" w:rsidR="00ED298D" w:rsidRPr="009B17C6" w:rsidRDefault="009B17C6">
      <w:pPr>
        <w:rPr>
          <w:rFonts w:ascii="Arial" w:hAnsi="Arial" w:cs="Arial"/>
        </w:rPr>
      </w:pPr>
      <w:r w:rsidRPr="009B17C6">
        <w:rPr>
          <w:rFonts w:ascii="Arial" w:hAnsi="Arial" w:cs="Arial"/>
        </w:rPr>
        <w:t>Mock interview and open book experience</w:t>
      </w:r>
      <w:r>
        <w:rPr>
          <w:rFonts w:ascii="Arial" w:hAnsi="Arial" w:cs="Arial"/>
        </w:rPr>
        <w:t>…………………………………………………Page 7</w:t>
      </w:r>
    </w:p>
    <w:p w14:paraId="6D5C16A3" w14:textId="7420AB41" w:rsidR="00ED298D" w:rsidRDefault="009B17C6">
      <w:pPr>
        <w:rPr>
          <w:rFonts w:ascii="Arial" w:hAnsi="Arial" w:cs="Arial"/>
        </w:rPr>
      </w:pPr>
      <w:r>
        <w:rPr>
          <w:rFonts w:ascii="Arial" w:hAnsi="Arial" w:cs="Arial"/>
        </w:rPr>
        <w:t>Conclusion…………………………………………………………………………………...…Page 8</w:t>
      </w:r>
    </w:p>
    <w:p w14:paraId="2456D2DA" w14:textId="704EFDEF" w:rsidR="009B17C6" w:rsidRPr="009B17C6" w:rsidRDefault="009B17C6">
      <w:pPr>
        <w:rPr>
          <w:rFonts w:ascii="Arial" w:hAnsi="Arial" w:cs="Arial"/>
        </w:rPr>
      </w:pPr>
      <w:r>
        <w:rPr>
          <w:rFonts w:ascii="Arial" w:hAnsi="Arial" w:cs="Arial"/>
        </w:rPr>
        <w:t>References…………………………………………………………………………………..…Page 9</w:t>
      </w:r>
    </w:p>
    <w:p w14:paraId="48CAE110" w14:textId="77777777" w:rsidR="00ED298D" w:rsidRPr="00ED298D" w:rsidRDefault="00ED298D">
      <w:pPr>
        <w:rPr>
          <w:rFonts w:ascii="Arial" w:hAnsi="Arial" w:cs="Arial"/>
          <w:b/>
          <w:bCs/>
        </w:rPr>
      </w:pPr>
    </w:p>
    <w:p w14:paraId="042BF062" w14:textId="77777777" w:rsidR="00ED298D" w:rsidRPr="00ED298D" w:rsidRDefault="00ED298D">
      <w:pPr>
        <w:rPr>
          <w:rFonts w:ascii="Arial" w:hAnsi="Arial" w:cs="Arial"/>
          <w:b/>
          <w:bCs/>
        </w:rPr>
      </w:pPr>
    </w:p>
    <w:p w14:paraId="49870D68" w14:textId="77777777" w:rsidR="00ED298D" w:rsidRPr="00ED298D" w:rsidRDefault="00ED298D">
      <w:pPr>
        <w:rPr>
          <w:rFonts w:ascii="Arial" w:hAnsi="Arial" w:cs="Arial"/>
          <w:b/>
          <w:bCs/>
        </w:rPr>
      </w:pPr>
    </w:p>
    <w:p w14:paraId="4E8CB955" w14:textId="77777777" w:rsidR="00ED298D" w:rsidRPr="00ED298D" w:rsidRDefault="00ED298D">
      <w:pPr>
        <w:rPr>
          <w:rFonts w:ascii="Arial" w:hAnsi="Arial" w:cs="Arial"/>
          <w:b/>
          <w:bCs/>
        </w:rPr>
      </w:pPr>
    </w:p>
    <w:p w14:paraId="570C6C0D" w14:textId="77777777" w:rsidR="00ED298D" w:rsidRPr="00ED298D" w:rsidRDefault="00ED298D">
      <w:pPr>
        <w:rPr>
          <w:rFonts w:ascii="Arial" w:hAnsi="Arial" w:cs="Arial"/>
          <w:b/>
          <w:bCs/>
        </w:rPr>
      </w:pPr>
    </w:p>
    <w:p w14:paraId="3ABA48D0" w14:textId="77777777" w:rsidR="00ED298D" w:rsidRPr="00ED298D" w:rsidRDefault="00ED298D">
      <w:pPr>
        <w:rPr>
          <w:rFonts w:ascii="Arial" w:hAnsi="Arial" w:cs="Arial"/>
          <w:b/>
          <w:bCs/>
        </w:rPr>
      </w:pPr>
    </w:p>
    <w:p w14:paraId="5C7C6E86" w14:textId="77777777" w:rsidR="00ED298D" w:rsidRPr="00ED298D" w:rsidRDefault="00ED298D">
      <w:pPr>
        <w:rPr>
          <w:rFonts w:ascii="Arial" w:hAnsi="Arial" w:cs="Arial"/>
          <w:b/>
          <w:bCs/>
        </w:rPr>
      </w:pPr>
    </w:p>
    <w:p w14:paraId="661A1693" w14:textId="77777777" w:rsidR="00ED298D" w:rsidRPr="00ED298D" w:rsidRDefault="00ED298D">
      <w:pPr>
        <w:rPr>
          <w:rFonts w:ascii="Arial" w:hAnsi="Arial" w:cs="Arial"/>
          <w:b/>
          <w:bCs/>
        </w:rPr>
      </w:pPr>
    </w:p>
    <w:p w14:paraId="7BAA5624" w14:textId="77777777" w:rsidR="00ED298D" w:rsidRPr="00ED298D" w:rsidRDefault="00ED298D">
      <w:pPr>
        <w:rPr>
          <w:rFonts w:ascii="Arial" w:hAnsi="Arial" w:cs="Arial"/>
          <w:b/>
          <w:bCs/>
        </w:rPr>
      </w:pPr>
    </w:p>
    <w:p w14:paraId="2CF1F615" w14:textId="77777777" w:rsidR="00ED298D" w:rsidRPr="00ED298D" w:rsidRDefault="00ED298D">
      <w:pPr>
        <w:rPr>
          <w:rFonts w:ascii="Arial" w:hAnsi="Arial" w:cs="Arial"/>
          <w:b/>
          <w:bCs/>
        </w:rPr>
      </w:pPr>
    </w:p>
    <w:p w14:paraId="42DCDEBF" w14:textId="77777777" w:rsidR="00ED298D" w:rsidRPr="00ED298D" w:rsidRDefault="00ED298D">
      <w:pPr>
        <w:rPr>
          <w:rFonts w:ascii="Arial" w:hAnsi="Arial" w:cs="Arial"/>
          <w:b/>
          <w:bCs/>
        </w:rPr>
      </w:pPr>
    </w:p>
    <w:p w14:paraId="5030BF7A" w14:textId="77777777" w:rsidR="00ED298D" w:rsidRPr="00ED298D" w:rsidRDefault="00ED298D">
      <w:pPr>
        <w:rPr>
          <w:rFonts w:ascii="Arial" w:hAnsi="Arial" w:cs="Arial"/>
          <w:b/>
          <w:bCs/>
        </w:rPr>
      </w:pPr>
    </w:p>
    <w:p w14:paraId="0AD0CF63" w14:textId="77777777" w:rsidR="00ED298D" w:rsidRPr="00ED298D" w:rsidRDefault="00ED298D">
      <w:pPr>
        <w:rPr>
          <w:rFonts w:ascii="Arial" w:hAnsi="Arial" w:cs="Arial"/>
          <w:b/>
          <w:bCs/>
        </w:rPr>
      </w:pPr>
    </w:p>
    <w:p w14:paraId="21AA5331" w14:textId="77777777" w:rsidR="00ED298D" w:rsidRPr="00ED298D" w:rsidRDefault="00ED298D">
      <w:pPr>
        <w:rPr>
          <w:rFonts w:ascii="Arial" w:hAnsi="Arial" w:cs="Arial"/>
          <w:b/>
          <w:bCs/>
        </w:rPr>
      </w:pPr>
    </w:p>
    <w:p w14:paraId="2E06BB86" w14:textId="77777777" w:rsidR="00ED298D" w:rsidRPr="00ED298D" w:rsidRDefault="00ED298D">
      <w:pPr>
        <w:rPr>
          <w:rFonts w:ascii="Arial" w:hAnsi="Arial" w:cs="Arial"/>
          <w:b/>
          <w:bCs/>
        </w:rPr>
      </w:pPr>
    </w:p>
    <w:p w14:paraId="3D0714E3" w14:textId="77777777" w:rsidR="009B17C6" w:rsidRDefault="009B17C6">
      <w:pPr>
        <w:rPr>
          <w:rFonts w:ascii="Arial" w:hAnsi="Arial" w:cs="Arial"/>
          <w:b/>
          <w:bCs/>
        </w:rPr>
      </w:pPr>
    </w:p>
    <w:p w14:paraId="7EDEED98" w14:textId="77777777" w:rsidR="009B17C6" w:rsidRDefault="009B17C6">
      <w:pPr>
        <w:rPr>
          <w:rFonts w:ascii="Arial" w:hAnsi="Arial" w:cs="Arial"/>
          <w:b/>
          <w:bCs/>
        </w:rPr>
      </w:pPr>
    </w:p>
    <w:p w14:paraId="49573B9F" w14:textId="77777777" w:rsidR="009B17C6" w:rsidRDefault="009B17C6">
      <w:pPr>
        <w:rPr>
          <w:rFonts w:ascii="Arial" w:hAnsi="Arial" w:cs="Arial"/>
          <w:b/>
          <w:bCs/>
        </w:rPr>
      </w:pPr>
    </w:p>
    <w:p w14:paraId="5AF6D638" w14:textId="77777777" w:rsidR="009B17C6" w:rsidRDefault="009B17C6">
      <w:pPr>
        <w:rPr>
          <w:rFonts w:ascii="Arial" w:hAnsi="Arial" w:cs="Arial"/>
          <w:b/>
          <w:bCs/>
        </w:rPr>
      </w:pPr>
    </w:p>
    <w:p w14:paraId="04C9A293" w14:textId="6C3F7EF8" w:rsidR="00B70501" w:rsidRPr="00ED298D" w:rsidRDefault="00B70501">
      <w:pPr>
        <w:rPr>
          <w:rFonts w:ascii="Arial" w:hAnsi="Arial" w:cs="Arial"/>
          <w:b/>
          <w:bCs/>
        </w:rPr>
      </w:pPr>
      <w:r w:rsidRPr="00ED298D">
        <w:rPr>
          <w:rFonts w:ascii="Arial" w:hAnsi="Arial" w:cs="Arial"/>
          <w:b/>
          <w:bCs/>
        </w:rPr>
        <w:lastRenderedPageBreak/>
        <w:t>Introduction</w:t>
      </w:r>
    </w:p>
    <w:p w14:paraId="5C2E21BA" w14:textId="77777777" w:rsidR="00ED298D" w:rsidRDefault="00ED298D">
      <w:pPr>
        <w:rPr>
          <w:rFonts w:ascii="Arial" w:hAnsi="Arial" w:cs="Arial"/>
        </w:rPr>
      </w:pPr>
    </w:p>
    <w:p w14:paraId="1DA552A4" w14:textId="19513A16" w:rsidR="00B70501" w:rsidRPr="00ED298D" w:rsidRDefault="00B70501">
      <w:pPr>
        <w:rPr>
          <w:rFonts w:ascii="Arial" w:hAnsi="Arial" w:cs="Arial"/>
          <w:color w:val="000000"/>
        </w:rPr>
      </w:pPr>
      <w:r w:rsidRPr="00ED298D">
        <w:rPr>
          <w:rFonts w:ascii="Arial" w:hAnsi="Arial" w:cs="Arial"/>
        </w:rPr>
        <w:t xml:space="preserve">I will start my reflective portfolio by analyzing my skills and competencies using </w:t>
      </w:r>
      <w:r w:rsidRPr="00ED298D">
        <w:rPr>
          <w:rFonts w:ascii="Arial" w:hAnsi="Arial" w:cs="Arial"/>
          <w:color w:val="000000"/>
        </w:rPr>
        <w:t>SWOT Analysis</w:t>
      </w:r>
      <w:r w:rsidR="00A33D2A" w:rsidRPr="00ED298D">
        <w:rPr>
          <w:rFonts w:ascii="Arial" w:hAnsi="Arial" w:cs="Arial"/>
          <w:color w:val="000000"/>
        </w:rPr>
        <w:t>.</w:t>
      </w:r>
    </w:p>
    <w:p w14:paraId="259D98AF" w14:textId="044853FC" w:rsidR="00A33D2A" w:rsidRPr="00ED298D" w:rsidRDefault="00A33D2A">
      <w:pPr>
        <w:rPr>
          <w:rFonts w:ascii="Arial" w:hAnsi="Arial" w:cs="Arial"/>
        </w:rPr>
      </w:pPr>
      <w:r w:rsidRPr="00ED298D">
        <w:rPr>
          <w:rFonts w:ascii="Arial" w:hAnsi="Arial" w:cs="Arial"/>
        </w:rPr>
        <w:t>By using a SWOT analysis, I can identify my strengths, weaknesses, opportunities, and threats. This information can then be used to create a Personal Development Plan, which outlines specific steps to build on strengths, address weaknesses, and take advantage of opportunities while minimizing the impact of threats. This can help me achieve my academic and career goals and succeed in a competitive environment.</w:t>
      </w:r>
    </w:p>
    <w:p w14:paraId="65CAA6DD" w14:textId="77777777" w:rsidR="00865E9E" w:rsidRPr="00ED298D" w:rsidRDefault="00865E9E">
      <w:pPr>
        <w:rPr>
          <w:rFonts w:ascii="Arial" w:hAnsi="Arial" w:cs="Arial"/>
        </w:rPr>
      </w:pPr>
    </w:p>
    <w:p w14:paraId="4AD9B7B6" w14:textId="17ADEFFF" w:rsidR="00B70501" w:rsidRPr="00ED298D" w:rsidRDefault="00B70501">
      <w:pPr>
        <w:rPr>
          <w:rFonts w:ascii="Arial" w:hAnsi="Arial" w:cs="Arial"/>
          <w:b/>
          <w:bCs/>
        </w:rPr>
      </w:pPr>
      <w:r w:rsidRPr="00ED298D">
        <w:rPr>
          <w:rFonts w:ascii="Arial" w:hAnsi="Arial" w:cs="Arial"/>
          <w:b/>
          <w:bCs/>
        </w:rPr>
        <w:t>SWOT Analysis</w:t>
      </w:r>
    </w:p>
    <w:p w14:paraId="226A577D" w14:textId="77777777" w:rsidR="00B70501" w:rsidRPr="00ED298D" w:rsidRDefault="00B70501" w:rsidP="00B70501">
      <w:pPr>
        <w:rPr>
          <w:rFonts w:ascii="Arial" w:hAnsi="Arial" w:cs="Arial"/>
          <w:u w:val="single"/>
        </w:rPr>
      </w:pPr>
      <w:r w:rsidRPr="00ED298D">
        <w:rPr>
          <w:rFonts w:ascii="Arial" w:hAnsi="Arial" w:cs="Arial"/>
          <w:u w:val="single"/>
        </w:rPr>
        <w:t>Strengths:</w:t>
      </w:r>
    </w:p>
    <w:p w14:paraId="653B866A" w14:textId="77777777" w:rsidR="00B70501" w:rsidRPr="00ED298D" w:rsidRDefault="00B70501" w:rsidP="00B70501">
      <w:pPr>
        <w:pStyle w:val="ListParagraph"/>
        <w:numPr>
          <w:ilvl w:val="0"/>
          <w:numId w:val="5"/>
        </w:numPr>
        <w:rPr>
          <w:rFonts w:ascii="Arial" w:hAnsi="Arial" w:cs="Arial"/>
        </w:rPr>
      </w:pPr>
      <w:r w:rsidRPr="00ED298D">
        <w:rPr>
          <w:rFonts w:ascii="Arial" w:hAnsi="Arial" w:cs="Arial"/>
        </w:rPr>
        <w:t>Good time management skills and ability to balance academic and personal commitments.</w:t>
      </w:r>
    </w:p>
    <w:p w14:paraId="2518F096" w14:textId="77777777" w:rsidR="00B70501" w:rsidRPr="00ED298D" w:rsidRDefault="00B70501" w:rsidP="00B70501">
      <w:pPr>
        <w:pStyle w:val="ListParagraph"/>
        <w:numPr>
          <w:ilvl w:val="0"/>
          <w:numId w:val="5"/>
        </w:numPr>
        <w:rPr>
          <w:rFonts w:ascii="Arial" w:hAnsi="Arial" w:cs="Arial"/>
        </w:rPr>
      </w:pPr>
      <w:r w:rsidRPr="00ED298D">
        <w:rPr>
          <w:rFonts w:ascii="Arial" w:hAnsi="Arial" w:cs="Arial"/>
        </w:rPr>
        <w:t>Active participation in extracurricular activities, such as clubs and volunteer work.</w:t>
      </w:r>
    </w:p>
    <w:p w14:paraId="48D26935" w14:textId="19A9CB66" w:rsidR="00B70501" w:rsidRPr="00ED298D" w:rsidRDefault="00B70501" w:rsidP="00B70501">
      <w:pPr>
        <w:pStyle w:val="ListParagraph"/>
        <w:numPr>
          <w:ilvl w:val="0"/>
          <w:numId w:val="5"/>
        </w:numPr>
        <w:rPr>
          <w:rFonts w:ascii="Arial" w:hAnsi="Arial" w:cs="Arial"/>
        </w:rPr>
      </w:pPr>
      <w:r w:rsidRPr="00ED298D">
        <w:rPr>
          <w:rFonts w:ascii="Arial" w:hAnsi="Arial" w:cs="Arial"/>
        </w:rPr>
        <w:t>Strong critical thinking and problem-solving skills.</w:t>
      </w:r>
    </w:p>
    <w:p w14:paraId="21ECCABE" w14:textId="64C0A821" w:rsidR="00B70501" w:rsidRPr="00ED298D" w:rsidRDefault="00B70501" w:rsidP="00B70501">
      <w:pPr>
        <w:pStyle w:val="ListParagraph"/>
        <w:numPr>
          <w:ilvl w:val="0"/>
          <w:numId w:val="5"/>
        </w:numPr>
        <w:rPr>
          <w:rFonts w:ascii="Arial" w:hAnsi="Arial" w:cs="Arial"/>
        </w:rPr>
      </w:pPr>
      <w:r w:rsidRPr="00ED298D">
        <w:rPr>
          <w:rFonts w:ascii="Arial" w:hAnsi="Arial" w:cs="Arial"/>
        </w:rPr>
        <w:t>Confident in public speaking and presentations.</w:t>
      </w:r>
    </w:p>
    <w:p w14:paraId="4B1AF15E" w14:textId="77777777" w:rsidR="00B70501" w:rsidRPr="00ED298D" w:rsidRDefault="00B70501" w:rsidP="00B70501">
      <w:pPr>
        <w:rPr>
          <w:rFonts w:ascii="Arial" w:hAnsi="Arial" w:cs="Arial"/>
          <w:u w:val="single"/>
        </w:rPr>
      </w:pPr>
      <w:r w:rsidRPr="00ED298D">
        <w:rPr>
          <w:rFonts w:ascii="Arial" w:hAnsi="Arial" w:cs="Arial"/>
          <w:u w:val="single"/>
        </w:rPr>
        <w:t>Weaknesses:</w:t>
      </w:r>
    </w:p>
    <w:p w14:paraId="45C8EFF6" w14:textId="77777777" w:rsidR="00B70501" w:rsidRPr="00ED298D" w:rsidRDefault="00B70501" w:rsidP="00B70501">
      <w:pPr>
        <w:pStyle w:val="ListParagraph"/>
        <w:numPr>
          <w:ilvl w:val="0"/>
          <w:numId w:val="6"/>
        </w:numPr>
        <w:rPr>
          <w:rFonts w:ascii="Arial" w:hAnsi="Arial" w:cs="Arial"/>
        </w:rPr>
      </w:pPr>
      <w:r w:rsidRPr="00ED298D">
        <w:rPr>
          <w:rFonts w:ascii="Arial" w:hAnsi="Arial" w:cs="Arial"/>
        </w:rPr>
        <w:t>Difficulty in staying motivated when facing challenging tasks or assignments.</w:t>
      </w:r>
    </w:p>
    <w:p w14:paraId="40502507" w14:textId="77777777" w:rsidR="00B70501" w:rsidRPr="00ED298D" w:rsidRDefault="00B70501" w:rsidP="00B70501">
      <w:pPr>
        <w:pStyle w:val="ListParagraph"/>
        <w:numPr>
          <w:ilvl w:val="0"/>
          <w:numId w:val="6"/>
        </w:numPr>
        <w:rPr>
          <w:rFonts w:ascii="Arial" w:hAnsi="Arial" w:cs="Arial"/>
        </w:rPr>
      </w:pPr>
      <w:r w:rsidRPr="00ED298D">
        <w:rPr>
          <w:rFonts w:ascii="Arial" w:hAnsi="Arial" w:cs="Arial"/>
        </w:rPr>
        <w:t>Limited financial resources to support academic pursuits.</w:t>
      </w:r>
    </w:p>
    <w:p w14:paraId="44B84CA2" w14:textId="5DA954E8" w:rsidR="00B70501" w:rsidRPr="00ED298D" w:rsidRDefault="00B70501" w:rsidP="00B70501">
      <w:pPr>
        <w:pStyle w:val="ListParagraph"/>
        <w:numPr>
          <w:ilvl w:val="0"/>
          <w:numId w:val="6"/>
        </w:numPr>
        <w:rPr>
          <w:rFonts w:ascii="Arial" w:hAnsi="Arial" w:cs="Arial"/>
        </w:rPr>
      </w:pPr>
      <w:r w:rsidRPr="00ED298D">
        <w:rPr>
          <w:rFonts w:ascii="Arial" w:hAnsi="Arial" w:cs="Arial"/>
        </w:rPr>
        <w:t>Limited network of professional contacts.</w:t>
      </w:r>
    </w:p>
    <w:p w14:paraId="6AB4724A" w14:textId="77258D68" w:rsidR="00B70501" w:rsidRPr="00ED298D" w:rsidRDefault="00B70501" w:rsidP="00B70501">
      <w:pPr>
        <w:pStyle w:val="ListParagraph"/>
        <w:numPr>
          <w:ilvl w:val="0"/>
          <w:numId w:val="6"/>
        </w:numPr>
        <w:rPr>
          <w:rFonts w:ascii="Arial" w:hAnsi="Arial" w:cs="Arial"/>
        </w:rPr>
      </w:pPr>
      <w:r w:rsidRPr="00ED298D">
        <w:rPr>
          <w:rFonts w:ascii="Arial" w:hAnsi="Arial" w:cs="Arial"/>
        </w:rPr>
        <w:t>Limited communication skills in English.</w:t>
      </w:r>
    </w:p>
    <w:p w14:paraId="6D60BD36" w14:textId="77777777" w:rsidR="00B70501" w:rsidRPr="00ED298D" w:rsidRDefault="00B70501" w:rsidP="00B70501">
      <w:pPr>
        <w:rPr>
          <w:rFonts w:ascii="Arial" w:hAnsi="Arial" w:cs="Arial"/>
          <w:u w:val="single"/>
        </w:rPr>
      </w:pPr>
      <w:r w:rsidRPr="00ED298D">
        <w:rPr>
          <w:rFonts w:ascii="Arial" w:hAnsi="Arial" w:cs="Arial"/>
          <w:u w:val="single"/>
        </w:rPr>
        <w:t>Opportunities:</w:t>
      </w:r>
    </w:p>
    <w:p w14:paraId="63134627" w14:textId="77777777" w:rsidR="00B70501" w:rsidRPr="00ED298D" w:rsidRDefault="00B70501" w:rsidP="00B70501">
      <w:pPr>
        <w:pStyle w:val="ListParagraph"/>
        <w:numPr>
          <w:ilvl w:val="0"/>
          <w:numId w:val="7"/>
        </w:numPr>
        <w:rPr>
          <w:rFonts w:ascii="Arial" w:hAnsi="Arial" w:cs="Arial"/>
        </w:rPr>
      </w:pPr>
      <w:r w:rsidRPr="00ED298D">
        <w:rPr>
          <w:rFonts w:ascii="Arial" w:hAnsi="Arial" w:cs="Arial"/>
        </w:rPr>
        <w:t>Access to academic resources such as libraries, online databases, and tutoring services.</w:t>
      </w:r>
    </w:p>
    <w:p w14:paraId="75774458" w14:textId="77777777" w:rsidR="00B70501" w:rsidRPr="00ED298D" w:rsidRDefault="00B70501" w:rsidP="00B70501">
      <w:pPr>
        <w:pStyle w:val="ListParagraph"/>
        <w:numPr>
          <w:ilvl w:val="0"/>
          <w:numId w:val="7"/>
        </w:numPr>
        <w:rPr>
          <w:rFonts w:ascii="Arial" w:hAnsi="Arial" w:cs="Arial"/>
        </w:rPr>
      </w:pPr>
      <w:r w:rsidRPr="00ED298D">
        <w:rPr>
          <w:rFonts w:ascii="Arial" w:hAnsi="Arial" w:cs="Arial"/>
        </w:rPr>
        <w:t>Opportunities to attend conferences and seminars to expand knowledge and network with professionals.</w:t>
      </w:r>
    </w:p>
    <w:p w14:paraId="7B85DFAC" w14:textId="77777777" w:rsidR="00B70501" w:rsidRPr="00ED298D" w:rsidRDefault="00B70501" w:rsidP="00B70501">
      <w:pPr>
        <w:pStyle w:val="ListParagraph"/>
        <w:numPr>
          <w:ilvl w:val="0"/>
          <w:numId w:val="7"/>
        </w:numPr>
        <w:rPr>
          <w:rFonts w:ascii="Arial" w:hAnsi="Arial" w:cs="Arial"/>
        </w:rPr>
      </w:pPr>
      <w:r w:rsidRPr="00ED298D">
        <w:rPr>
          <w:rFonts w:ascii="Arial" w:hAnsi="Arial" w:cs="Arial"/>
        </w:rPr>
        <w:t>Possibility to pursue internships or co-op programs to gain practical work experience.</w:t>
      </w:r>
    </w:p>
    <w:p w14:paraId="59E2C57D" w14:textId="77777777" w:rsidR="00B70501" w:rsidRPr="00ED298D" w:rsidRDefault="00B70501" w:rsidP="00A33D2A">
      <w:pPr>
        <w:pStyle w:val="ListParagraph"/>
        <w:numPr>
          <w:ilvl w:val="0"/>
          <w:numId w:val="7"/>
        </w:numPr>
        <w:rPr>
          <w:rFonts w:ascii="Arial" w:hAnsi="Arial" w:cs="Arial"/>
        </w:rPr>
      </w:pPr>
      <w:r w:rsidRPr="00ED298D">
        <w:rPr>
          <w:rFonts w:ascii="Arial" w:hAnsi="Arial" w:cs="Arial"/>
        </w:rPr>
        <w:t>Availability of scholarships and financial aid to support academic pursuits.</w:t>
      </w:r>
    </w:p>
    <w:p w14:paraId="6BBF3DED" w14:textId="77777777" w:rsidR="00B70501" w:rsidRPr="00ED298D" w:rsidRDefault="00B70501" w:rsidP="00B70501">
      <w:pPr>
        <w:rPr>
          <w:rFonts w:ascii="Arial" w:hAnsi="Arial" w:cs="Arial"/>
          <w:u w:val="single"/>
        </w:rPr>
      </w:pPr>
      <w:r w:rsidRPr="00ED298D">
        <w:rPr>
          <w:rFonts w:ascii="Arial" w:hAnsi="Arial" w:cs="Arial"/>
          <w:u w:val="single"/>
        </w:rPr>
        <w:t>Threats:</w:t>
      </w:r>
    </w:p>
    <w:p w14:paraId="76D18AB8" w14:textId="77777777" w:rsidR="00B70501" w:rsidRPr="00ED298D" w:rsidRDefault="00B70501" w:rsidP="00A33D2A">
      <w:pPr>
        <w:pStyle w:val="ListParagraph"/>
        <w:numPr>
          <w:ilvl w:val="0"/>
          <w:numId w:val="8"/>
        </w:numPr>
        <w:rPr>
          <w:rFonts w:ascii="Arial" w:hAnsi="Arial" w:cs="Arial"/>
        </w:rPr>
      </w:pPr>
      <w:r w:rsidRPr="00ED298D">
        <w:rPr>
          <w:rFonts w:ascii="Arial" w:hAnsi="Arial" w:cs="Arial"/>
        </w:rPr>
        <w:t>Competition from other students in a highly competitive academic environment.</w:t>
      </w:r>
    </w:p>
    <w:p w14:paraId="1E63BBAF" w14:textId="77777777" w:rsidR="00A33D2A" w:rsidRPr="00ED298D" w:rsidRDefault="00B70501" w:rsidP="00B70501">
      <w:pPr>
        <w:pStyle w:val="ListParagraph"/>
        <w:numPr>
          <w:ilvl w:val="0"/>
          <w:numId w:val="8"/>
        </w:numPr>
        <w:rPr>
          <w:rFonts w:ascii="Arial" w:hAnsi="Arial" w:cs="Arial"/>
        </w:rPr>
      </w:pPr>
      <w:r w:rsidRPr="00ED298D">
        <w:rPr>
          <w:rFonts w:ascii="Arial" w:hAnsi="Arial" w:cs="Arial"/>
        </w:rPr>
        <w:t>Limited job opportunities and economic uncertainty upon graduation.</w:t>
      </w:r>
    </w:p>
    <w:p w14:paraId="41F16E11" w14:textId="451810D0" w:rsidR="00A33D2A" w:rsidRPr="00ED298D" w:rsidRDefault="00B70501" w:rsidP="00A33D2A">
      <w:pPr>
        <w:pStyle w:val="ListParagraph"/>
        <w:numPr>
          <w:ilvl w:val="0"/>
          <w:numId w:val="8"/>
        </w:numPr>
        <w:rPr>
          <w:rFonts w:ascii="Arial" w:hAnsi="Arial" w:cs="Arial"/>
        </w:rPr>
      </w:pPr>
      <w:r w:rsidRPr="00ED298D">
        <w:rPr>
          <w:rFonts w:ascii="Arial" w:hAnsi="Arial" w:cs="Arial"/>
        </w:rPr>
        <w:t>Changes in the education system or curriculum that could impact academic performance or job prospects.</w:t>
      </w:r>
    </w:p>
    <w:p w14:paraId="4749D39A" w14:textId="77777777" w:rsidR="00A33D2A" w:rsidRPr="00ED298D" w:rsidRDefault="00A33D2A" w:rsidP="00A33D2A">
      <w:pPr>
        <w:pStyle w:val="ListParagraph"/>
        <w:rPr>
          <w:rFonts w:ascii="Arial" w:hAnsi="Arial" w:cs="Arial"/>
        </w:rPr>
      </w:pPr>
    </w:p>
    <w:p w14:paraId="3183DCAF" w14:textId="1B80E2AB" w:rsidR="00865E9E" w:rsidRPr="00ED298D" w:rsidRDefault="00865E9E" w:rsidP="00B70501">
      <w:pPr>
        <w:rPr>
          <w:rFonts w:ascii="Arial" w:hAnsi="Arial" w:cs="Arial"/>
          <w:b/>
          <w:bCs/>
        </w:rPr>
      </w:pPr>
      <w:r w:rsidRPr="00ED298D">
        <w:rPr>
          <w:rFonts w:ascii="Arial" w:hAnsi="Arial" w:cs="Arial"/>
          <w:b/>
          <w:bCs/>
        </w:rPr>
        <w:t>Personal Development Plan</w:t>
      </w:r>
    </w:p>
    <w:p w14:paraId="34773004" w14:textId="2A704E98" w:rsidR="00A33D2A" w:rsidRPr="00ED298D" w:rsidRDefault="007924D6" w:rsidP="00B70501">
      <w:pPr>
        <w:rPr>
          <w:rFonts w:ascii="Arial" w:hAnsi="Arial" w:cs="Arial"/>
        </w:rPr>
      </w:pPr>
      <w:r w:rsidRPr="00ED298D">
        <w:rPr>
          <w:rFonts w:ascii="Arial" w:hAnsi="Arial" w:cs="Arial"/>
        </w:rPr>
        <w:t>Based on the SWOT analysis, I have created a Personal Development Plan, highlighting my goals, and action steps.</w:t>
      </w:r>
    </w:p>
    <w:p w14:paraId="4838A90A" w14:textId="77777777" w:rsidR="00A33D2A" w:rsidRPr="00ED298D" w:rsidRDefault="00A33D2A" w:rsidP="00A33D2A">
      <w:pPr>
        <w:rPr>
          <w:rFonts w:ascii="Arial" w:hAnsi="Arial" w:cs="Arial"/>
          <w:u w:val="single"/>
        </w:rPr>
      </w:pPr>
      <w:r w:rsidRPr="00ED298D">
        <w:rPr>
          <w:rFonts w:ascii="Arial" w:hAnsi="Arial" w:cs="Arial"/>
          <w:u w:val="single"/>
        </w:rPr>
        <w:t>Goals:</w:t>
      </w:r>
    </w:p>
    <w:p w14:paraId="3EEB147D" w14:textId="5DF47FFE" w:rsidR="007924D6" w:rsidRPr="00ED298D" w:rsidRDefault="00A33D2A" w:rsidP="00F21B9F">
      <w:pPr>
        <w:pStyle w:val="ListParagraph"/>
        <w:numPr>
          <w:ilvl w:val="0"/>
          <w:numId w:val="9"/>
        </w:numPr>
        <w:rPr>
          <w:rFonts w:ascii="Arial" w:hAnsi="Arial" w:cs="Arial"/>
        </w:rPr>
      </w:pPr>
      <w:r w:rsidRPr="00ED298D">
        <w:rPr>
          <w:rFonts w:ascii="Arial" w:hAnsi="Arial" w:cs="Arial"/>
        </w:rPr>
        <w:t xml:space="preserve">Gain confidence in </w:t>
      </w:r>
      <w:r w:rsidR="007924D6" w:rsidRPr="00ED298D">
        <w:rPr>
          <w:rFonts w:ascii="Arial" w:hAnsi="Arial" w:cs="Arial"/>
        </w:rPr>
        <w:t>communication in Englis</w:t>
      </w:r>
      <w:r w:rsidR="00865E9E" w:rsidRPr="00ED298D">
        <w:rPr>
          <w:rFonts w:ascii="Arial" w:hAnsi="Arial" w:cs="Arial"/>
        </w:rPr>
        <w:t>h.</w:t>
      </w:r>
    </w:p>
    <w:p w14:paraId="5DDCAB07" w14:textId="77777777" w:rsidR="007924D6" w:rsidRPr="00ED298D" w:rsidRDefault="00A33D2A" w:rsidP="00A33D2A">
      <w:pPr>
        <w:pStyle w:val="ListParagraph"/>
        <w:numPr>
          <w:ilvl w:val="0"/>
          <w:numId w:val="9"/>
        </w:numPr>
        <w:rPr>
          <w:rFonts w:ascii="Arial" w:hAnsi="Arial" w:cs="Arial"/>
        </w:rPr>
      </w:pPr>
      <w:r w:rsidRPr="00ED298D">
        <w:rPr>
          <w:rFonts w:ascii="Arial" w:hAnsi="Arial" w:cs="Arial"/>
        </w:rPr>
        <w:lastRenderedPageBreak/>
        <w:t>Expand professional network and gain practical work experience.</w:t>
      </w:r>
    </w:p>
    <w:p w14:paraId="308F27A4" w14:textId="77777777" w:rsidR="007924D6" w:rsidRPr="00ED298D" w:rsidRDefault="00A33D2A" w:rsidP="00A33D2A">
      <w:pPr>
        <w:pStyle w:val="ListParagraph"/>
        <w:numPr>
          <w:ilvl w:val="0"/>
          <w:numId w:val="9"/>
        </w:numPr>
        <w:rPr>
          <w:rFonts w:ascii="Arial" w:hAnsi="Arial" w:cs="Arial"/>
        </w:rPr>
      </w:pPr>
      <w:r w:rsidRPr="00ED298D">
        <w:rPr>
          <w:rFonts w:ascii="Arial" w:hAnsi="Arial" w:cs="Arial"/>
        </w:rPr>
        <w:t>Find ways to finance academic pursuits and minimize student debt.</w:t>
      </w:r>
    </w:p>
    <w:p w14:paraId="6B511DDD" w14:textId="77777777" w:rsidR="007924D6" w:rsidRPr="00ED298D" w:rsidRDefault="007924D6" w:rsidP="007924D6">
      <w:pPr>
        <w:ind w:left="360"/>
        <w:rPr>
          <w:rFonts w:ascii="Arial" w:hAnsi="Arial" w:cs="Arial"/>
        </w:rPr>
      </w:pPr>
    </w:p>
    <w:p w14:paraId="73E474DB" w14:textId="7EF07F50" w:rsidR="00A33D2A" w:rsidRPr="00ED298D" w:rsidRDefault="00A33D2A" w:rsidP="007924D6">
      <w:pPr>
        <w:rPr>
          <w:rFonts w:ascii="Arial" w:hAnsi="Arial" w:cs="Arial"/>
        </w:rPr>
      </w:pPr>
      <w:r w:rsidRPr="00ED298D">
        <w:rPr>
          <w:rFonts w:ascii="Arial" w:hAnsi="Arial" w:cs="Arial"/>
          <w:u w:val="single"/>
        </w:rPr>
        <w:t>Action Steps:</w:t>
      </w:r>
    </w:p>
    <w:p w14:paraId="1B61D888" w14:textId="1C050FB6" w:rsidR="007924D6" w:rsidRPr="00ED298D" w:rsidRDefault="00865E9E" w:rsidP="00865E9E">
      <w:pPr>
        <w:rPr>
          <w:rFonts w:ascii="Arial" w:hAnsi="Arial" w:cs="Arial"/>
        </w:rPr>
      </w:pPr>
      <w:r w:rsidRPr="00ED298D">
        <w:rPr>
          <w:rFonts w:ascii="Arial" w:hAnsi="Arial" w:cs="Arial"/>
        </w:rPr>
        <w:t>Build confidence in English speaking:</w:t>
      </w:r>
    </w:p>
    <w:p w14:paraId="11C718FC" w14:textId="77777777" w:rsidR="007924D6" w:rsidRPr="00ED298D" w:rsidRDefault="00A33D2A" w:rsidP="00A33D2A">
      <w:pPr>
        <w:pStyle w:val="ListParagraph"/>
        <w:numPr>
          <w:ilvl w:val="0"/>
          <w:numId w:val="10"/>
        </w:numPr>
        <w:rPr>
          <w:rFonts w:ascii="Arial" w:hAnsi="Arial" w:cs="Arial"/>
        </w:rPr>
      </w:pPr>
      <w:r w:rsidRPr="00ED298D">
        <w:rPr>
          <w:rFonts w:ascii="Arial" w:hAnsi="Arial" w:cs="Arial"/>
        </w:rPr>
        <w:t>Join a public speaking club or group.</w:t>
      </w:r>
    </w:p>
    <w:p w14:paraId="7D40A52E" w14:textId="77777777" w:rsidR="007924D6" w:rsidRPr="00ED298D" w:rsidRDefault="00A33D2A" w:rsidP="00A33D2A">
      <w:pPr>
        <w:pStyle w:val="ListParagraph"/>
        <w:numPr>
          <w:ilvl w:val="0"/>
          <w:numId w:val="10"/>
        </w:numPr>
        <w:rPr>
          <w:rFonts w:ascii="Arial" w:hAnsi="Arial" w:cs="Arial"/>
        </w:rPr>
      </w:pPr>
      <w:r w:rsidRPr="00ED298D">
        <w:rPr>
          <w:rFonts w:ascii="Arial" w:hAnsi="Arial" w:cs="Arial"/>
        </w:rPr>
        <w:t>Practice speaking in front of friends and family.</w:t>
      </w:r>
    </w:p>
    <w:p w14:paraId="738F8C36" w14:textId="2A4E6298" w:rsidR="00A33D2A" w:rsidRPr="00ED298D" w:rsidRDefault="00A33D2A" w:rsidP="00A33D2A">
      <w:pPr>
        <w:pStyle w:val="ListParagraph"/>
        <w:numPr>
          <w:ilvl w:val="0"/>
          <w:numId w:val="10"/>
        </w:numPr>
        <w:rPr>
          <w:rFonts w:ascii="Arial" w:hAnsi="Arial" w:cs="Arial"/>
        </w:rPr>
      </w:pPr>
      <w:r w:rsidRPr="00ED298D">
        <w:rPr>
          <w:rFonts w:ascii="Arial" w:hAnsi="Arial" w:cs="Arial"/>
        </w:rPr>
        <w:t xml:space="preserve">Attend workshops or seminars on </w:t>
      </w:r>
      <w:r w:rsidR="00865E9E" w:rsidRPr="00ED298D">
        <w:rPr>
          <w:rFonts w:ascii="Arial" w:hAnsi="Arial" w:cs="Arial"/>
        </w:rPr>
        <w:t>English speaking</w:t>
      </w:r>
    </w:p>
    <w:p w14:paraId="6026D857" w14:textId="77777777" w:rsidR="00865E9E" w:rsidRPr="00ED298D" w:rsidRDefault="00A33D2A" w:rsidP="00A33D2A">
      <w:pPr>
        <w:rPr>
          <w:rFonts w:ascii="Arial" w:hAnsi="Arial" w:cs="Arial"/>
        </w:rPr>
      </w:pPr>
      <w:r w:rsidRPr="00ED298D">
        <w:rPr>
          <w:rFonts w:ascii="Arial" w:hAnsi="Arial" w:cs="Arial"/>
        </w:rPr>
        <w:t>Expand professional network and gain practical work experience:</w:t>
      </w:r>
    </w:p>
    <w:p w14:paraId="2653B82D" w14:textId="70B80F10" w:rsidR="00A33D2A" w:rsidRPr="00ED298D" w:rsidRDefault="00A33D2A" w:rsidP="00865E9E">
      <w:pPr>
        <w:pStyle w:val="ListParagraph"/>
        <w:numPr>
          <w:ilvl w:val="0"/>
          <w:numId w:val="13"/>
        </w:numPr>
        <w:rPr>
          <w:rFonts w:ascii="Arial" w:hAnsi="Arial" w:cs="Arial"/>
        </w:rPr>
      </w:pPr>
      <w:r w:rsidRPr="00ED298D">
        <w:rPr>
          <w:rFonts w:ascii="Arial" w:hAnsi="Arial" w:cs="Arial"/>
        </w:rPr>
        <w:t>Attend job fairs, conferences, and seminars to meet professionals and learn about career opportunities.</w:t>
      </w:r>
    </w:p>
    <w:p w14:paraId="74CD6B8A" w14:textId="77777777" w:rsidR="00A33D2A" w:rsidRPr="00ED298D" w:rsidRDefault="00A33D2A" w:rsidP="00865E9E">
      <w:pPr>
        <w:pStyle w:val="ListParagraph"/>
        <w:numPr>
          <w:ilvl w:val="0"/>
          <w:numId w:val="13"/>
        </w:numPr>
        <w:rPr>
          <w:rFonts w:ascii="Arial" w:hAnsi="Arial" w:cs="Arial"/>
        </w:rPr>
      </w:pPr>
      <w:r w:rsidRPr="00ED298D">
        <w:rPr>
          <w:rFonts w:ascii="Arial" w:hAnsi="Arial" w:cs="Arial"/>
        </w:rPr>
        <w:t>Join student organizations or clubs related to areas of interest.</w:t>
      </w:r>
    </w:p>
    <w:p w14:paraId="07A37B22" w14:textId="77777777" w:rsidR="00A33D2A" w:rsidRPr="00ED298D" w:rsidRDefault="00A33D2A" w:rsidP="00865E9E">
      <w:pPr>
        <w:pStyle w:val="ListParagraph"/>
        <w:numPr>
          <w:ilvl w:val="0"/>
          <w:numId w:val="13"/>
        </w:numPr>
        <w:rPr>
          <w:rFonts w:ascii="Arial" w:hAnsi="Arial" w:cs="Arial"/>
        </w:rPr>
      </w:pPr>
      <w:r w:rsidRPr="00ED298D">
        <w:rPr>
          <w:rFonts w:ascii="Arial" w:hAnsi="Arial" w:cs="Arial"/>
        </w:rPr>
        <w:t>Seek out internships or co-op programs to gain practical work experience and network with professionals.</w:t>
      </w:r>
    </w:p>
    <w:p w14:paraId="7DFF8A5B" w14:textId="77777777" w:rsidR="00865E9E" w:rsidRPr="00ED298D" w:rsidRDefault="00A33D2A" w:rsidP="00865E9E">
      <w:pPr>
        <w:pStyle w:val="ListParagraph"/>
        <w:numPr>
          <w:ilvl w:val="0"/>
          <w:numId w:val="13"/>
        </w:numPr>
        <w:rPr>
          <w:rFonts w:ascii="Arial" w:hAnsi="Arial" w:cs="Arial"/>
        </w:rPr>
      </w:pPr>
      <w:r w:rsidRPr="00ED298D">
        <w:rPr>
          <w:rFonts w:ascii="Arial" w:hAnsi="Arial" w:cs="Arial"/>
        </w:rPr>
        <w:t>Use LinkedIn and other social media platforms to connect with professionals in the field.</w:t>
      </w:r>
    </w:p>
    <w:p w14:paraId="0EFF1CD2" w14:textId="4F6BC9AE" w:rsidR="00865E9E" w:rsidRPr="00ED298D" w:rsidRDefault="00865E9E" w:rsidP="00865E9E">
      <w:pPr>
        <w:rPr>
          <w:rFonts w:ascii="Arial" w:hAnsi="Arial" w:cs="Arial"/>
        </w:rPr>
      </w:pPr>
      <w:r w:rsidRPr="00ED298D">
        <w:rPr>
          <w:rFonts w:ascii="Arial" w:hAnsi="Arial" w:cs="Arial"/>
        </w:rPr>
        <w:t>Finance academic pursuits and minimize student debt:</w:t>
      </w:r>
    </w:p>
    <w:p w14:paraId="6C01585D" w14:textId="77777777" w:rsidR="00865E9E" w:rsidRPr="00ED298D" w:rsidRDefault="00865E9E" w:rsidP="00865E9E">
      <w:pPr>
        <w:pStyle w:val="ListParagraph"/>
        <w:numPr>
          <w:ilvl w:val="0"/>
          <w:numId w:val="13"/>
        </w:numPr>
        <w:rPr>
          <w:rFonts w:ascii="Arial" w:hAnsi="Arial" w:cs="Arial"/>
        </w:rPr>
      </w:pPr>
      <w:r w:rsidRPr="00ED298D">
        <w:rPr>
          <w:rFonts w:ascii="Arial" w:hAnsi="Arial" w:cs="Arial"/>
        </w:rPr>
        <w:t>Research and apply for scholarships and financial aid.</w:t>
      </w:r>
    </w:p>
    <w:p w14:paraId="0AA7CAD8" w14:textId="77777777" w:rsidR="00865E9E" w:rsidRPr="00ED298D" w:rsidRDefault="00865E9E" w:rsidP="00865E9E">
      <w:pPr>
        <w:pStyle w:val="ListParagraph"/>
        <w:numPr>
          <w:ilvl w:val="0"/>
          <w:numId w:val="13"/>
        </w:numPr>
        <w:rPr>
          <w:rFonts w:ascii="Arial" w:hAnsi="Arial" w:cs="Arial"/>
        </w:rPr>
      </w:pPr>
      <w:r w:rsidRPr="00ED298D">
        <w:rPr>
          <w:rFonts w:ascii="Arial" w:hAnsi="Arial" w:cs="Arial"/>
        </w:rPr>
        <w:t>Seek out part-time jobs or paid internships to supplement income.</w:t>
      </w:r>
    </w:p>
    <w:p w14:paraId="621D790A" w14:textId="77777777" w:rsidR="00865E9E" w:rsidRPr="00ED298D" w:rsidRDefault="00865E9E" w:rsidP="00865E9E">
      <w:pPr>
        <w:pStyle w:val="ListParagraph"/>
        <w:numPr>
          <w:ilvl w:val="0"/>
          <w:numId w:val="13"/>
        </w:numPr>
        <w:rPr>
          <w:rFonts w:ascii="Arial" w:hAnsi="Arial" w:cs="Arial"/>
        </w:rPr>
      </w:pPr>
      <w:r w:rsidRPr="00ED298D">
        <w:rPr>
          <w:rFonts w:ascii="Arial" w:hAnsi="Arial" w:cs="Arial"/>
        </w:rPr>
        <w:t>Create a budget and stick to it.</w:t>
      </w:r>
    </w:p>
    <w:p w14:paraId="0E3426E2" w14:textId="3CB4DD94" w:rsidR="00865E9E" w:rsidRPr="00ED298D" w:rsidRDefault="00865E9E" w:rsidP="00865E9E">
      <w:pPr>
        <w:pStyle w:val="ListParagraph"/>
        <w:numPr>
          <w:ilvl w:val="0"/>
          <w:numId w:val="13"/>
        </w:numPr>
        <w:rPr>
          <w:rFonts w:ascii="Arial" w:hAnsi="Arial" w:cs="Arial"/>
        </w:rPr>
      </w:pPr>
      <w:r w:rsidRPr="00ED298D">
        <w:rPr>
          <w:rFonts w:ascii="Arial" w:hAnsi="Arial" w:cs="Arial"/>
        </w:rPr>
        <w:t>Avoid taking out unnecessary loans or credit card debt.</w:t>
      </w:r>
    </w:p>
    <w:p w14:paraId="231EE352" w14:textId="01A53FAD" w:rsidR="00A33D2A" w:rsidRPr="00ED298D" w:rsidRDefault="00A33D2A" w:rsidP="00A33D2A">
      <w:pPr>
        <w:rPr>
          <w:rFonts w:ascii="Arial" w:hAnsi="Arial" w:cs="Arial"/>
        </w:rPr>
      </w:pPr>
      <w:r w:rsidRPr="00ED298D">
        <w:rPr>
          <w:rFonts w:ascii="Arial" w:hAnsi="Arial" w:cs="Arial"/>
        </w:rPr>
        <w:t xml:space="preserve">By implementing these action steps, </w:t>
      </w:r>
      <w:r w:rsidR="00865E9E" w:rsidRPr="00ED298D">
        <w:rPr>
          <w:rFonts w:ascii="Arial" w:hAnsi="Arial" w:cs="Arial"/>
        </w:rPr>
        <w:t>I</w:t>
      </w:r>
      <w:r w:rsidRPr="00ED298D">
        <w:rPr>
          <w:rFonts w:ascii="Arial" w:hAnsi="Arial" w:cs="Arial"/>
        </w:rPr>
        <w:t xml:space="preserve"> can achieve </w:t>
      </w:r>
      <w:r w:rsidR="00865E9E" w:rsidRPr="00ED298D">
        <w:rPr>
          <w:rFonts w:ascii="Arial" w:hAnsi="Arial" w:cs="Arial"/>
        </w:rPr>
        <w:t>my</w:t>
      </w:r>
      <w:r w:rsidRPr="00ED298D">
        <w:rPr>
          <w:rFonts w:ascii="Arial" w:hAnsi="Arial" w:cs="Arial"/>
        </w:rPr>
        <w:t xml:space="preserve"> goals and succeed in </w:t>
      </w:r>
      <w:r w:rsidR="00865E9E" w:rsidRPr="00ED298D">
        <w:rPr>
          <w:rFonts w:ascii="Arial" w:hAnsi="Arial" w:cs="Arial"/>
        </w:rPr>
        <w:t>my</w:t>
      </w:r>
      <w:r w:rsidRPr="00ED298D">
        <w:rPr>
          <w:rFonts w:ascii="Arial" w:hAnsi="Arial" w:cs="Arial"/>
        </w:rPr>
        <w:t xml:space="preserve"> academic and career pursuits</w:t>
      </w:r>
      <w:r w:rsidR="00865E9E" w:rsidRPr="00ED298D">
        <w:rPr>
          <w:rFonts w:ascii="Arial" w:hAnsi="Arial" w:cs="Arial"/>
        </w:rPr>
        <w:t>.</w:t>
      </w:r>
    </w:p>
    <w:p w14:paraId="3B887935" w14:textId="7D9ECA48" w:rsidR="00865E9E" w:rsidRPr="00ED298D" w:rsidRDefault="00865E9E" w:rsidP="00A33D2A">
      <w:pPr>
        <w:rPr>
          <w:rFonts w:ascii="Arial" w:hAnsi="Arial" w:cs="Arial"/>
        </w:rPr>
      </w:pPr>
    </w:p>
    <w:p w14:paraId="4FC32444" w14:textId="5F184B7D" w:rsidR="00865E9E" w:rsidRPr="00ED298D" w:rsidRDefault="00C4512B" w:rsidP="00A33D2A">
      <w:pPr>
        <w:rPr>
          <w:rFonts w:ascii="Arial" w:hAnsi="Arial" w:cs="Arial"/>
          <w:b/>
          <w:bCs/>
        </w:rPr>
      </w:pPr>
      <w:r w:rsidRPr="00ED298D">
        <w:rPr>
          <w:rFonts w:ascii="Arial" w:hAnsi="Arial" w:cs="Arial"/>
          <w:b/>
          <w:bCs/>
        </w:rPr>
        <w:t>Learning style theories</w:t>
      </w:r>
    </w:p>
    <w:p w14:paraId="1C94C1EC" w14:textId="77777777" w:rsidR="00C4512B" w:rsidRPr="00ED298D" w:rsidRDefault="00C4512B" w:rsidP="00A33D2A">
      <w:pPr>
        <w:rPr>
          <w:rFonts w:ascii="Arial" w:hAnsi="Arial" w:cs="Arial"/>
        </w:rPr>
      </w:pPr>
      <w:r w:rsidRPr="00ED298D">
        <w:rPr>
          <w:rFonts w:ascii="Arial" w:hAnsi="Arial" w:cs="Arial"/>
        </w:rPr>
        <w:t xml:space="preserve">Visual, auditory, and kinesthetic learning styles are three of the most commonly identified styles of learning. Understanding these learning styles can help individuals tailor their learning experiences to their preferences, making it easier to acquire knowledge and skills. </w:t>
      </w:r>
    </w:p>
    <w:p w14:paraId="4214DE4A" w14:textId="5ECC2145" w:rsidR="00C4512B" w:rsidRPr="00ED298D" w:rsidRDefault="00C4512B" w:rsidP="00A33D2A">
      <w:pPr>
        <w:rPr>
          <w:rFonts w:ascii="Arial" w:hAnsi="Arial" w:cs="Arial"/>
        </w:rPr>
      </w:pPr>
      <w:r w:rsidRPr="00ED298D">
        <w:rPr>
          <w:rFonts w:ascii="Arial" w:hAnsi="Arial" w:cs="Arial"/>
        </w:rPr>
        <w:t>In this reflective portfolio, I will explore the definition of visual, auditory, and kinesthetic learning styles, how they impact learning, and how has this impacted me at my workplace.</w:t>
      </w:r>
    </w:p>
    <w:p w14:paraId="5C19AE43" w14:textId="77777777" w:rsidR="00E744B0" w:rsidRPr="00ED298D" w:rsidRDefault="00E744B0" w:rsidP="00E744B0">
      <w:pPr>
        <w:rPr>
          <w:rFonts w:ascii="Arial" w:hAnsi="Arial" w:cs="Arial"/>
        </w:rPr>
      </w:pPr>
      <w:r w:rsidRPr="00ED298D">
        <w:rPr>
          <w:rFonts w:ascii="Arial" w:hAnsi="Arial" w:cs="Arial"/>
        </w:rPr>
        <w:t>As an administrative assistant, I have come to realize that my learning style significantly impacts my ability to perform my duties effectively. My learning style is predominantly visual, with a secondary preference for kinesthetic learning. While my auditory learning ability is not as strong as my visual and kinesthetic abilities, I still recognize its importance in my role.</w:t>
      </w:r>
    </w:p>
    <w:p w14:paraId="6FD668A4" w14:textId="77777777" w:rsidR="00E744B0" w:rsidRPr="00ED298D" w:rsidRDefault="00E744B0" w:rsidP="00E744B0">
      <w:pPr>
        <w:rPr>
          <w:rFonts w:ascii="Arial" w:hAnsi="Arial" w:cs="Arial"/>
        </w:rPr>
      </w:pPr>
      <w:r w:rsidRPr="00ED298D">
        <w:rPr>
          <w:rFonts w:ascii="Arial" w:hAnsi="Arial" w:cs="Arial"/>
        </w:rPr>
        <w:t>As a visual learner, I prefer to receive information through images, charts, and diagrams. This has been particularly useful in my role when it comes to organizing data and preparing reports. For example, when compiling data for a presentation, I often use graphs and charts to present the information in a clear and concise way. I find that this not only helps me understand the data better but also makes it easier for others to understand and digest.</w:t>
      </w:r>
    </w:p>
    <w:p w14:paraId="0F793D37" w14:textId="77777777" w:rsidR="00E744B0" w:rsidRPr="00ED298D" w:rsidRDefault="00E744B0" w:rsidP="00E744B0">
      <w:pPr>
        <w:rPr>
          <w:rFonts w:ascii="Arial" w:hAnsi="Arial" w:cs="Arial"/>
        </w:rPr>
      </w:pPr>
    </w:p>
    <w:p w14:paraId="392E0E2B" w14:textId="77777777" w:rsidR="00E744B0" w:rsidRPr="00ED298D" w:rsidRDefault="00E744B0" w:rsidP="00E744B0">
      <w:pPr>
        <w:rPr>
          <w:rFonts w:ascii="Arial" w:hAnsi="Arial" w:cs="Arial"/>
        </w:rPr>
      </w:pPr>
      <w:r w:rsidRPr="00ED298D">
        <w:rPr>
          <w:rFonts w:ascii="Arial" w:hAnsi="Arial" w:cs="Arial"/>
        </w:rPr>
        <w:lastRenderedPageBreak/>
        <w:t>My preference for kinesthetic learning has also been helpful in my role as an administrative assistant. I find that physically engaging with tasks, such as organizing files or preparing materials for a meeting, helps me understand and retain information better. For example, when preparing materials for a meeting, I often physically arrange the documents to ensure that they are in the order that I want them to be presented. This helps me remember the order of the documents and ensures that I present the information in a logical and organized manner.</w:t>
      </w:r>
    </w:p>
    <w:p w14:paraId="25BEDDAC" w14:textId="77777777" w:rsidR="00E744B0" w:rsidRPr="00ED298D" w:rsidRDefault="00E744B0" w:rsidP="00E744B0">
      <w:pPr>
        <w:rPr>
          <w:rFonts w:ascii="Arial" w:hAnsi="Arial" w:cs="Arial"/>
        </w:rPr>
      </w:pPr>
      <w:r w:rsidRPr="00ED298D">
        <w:rPr>
          <w:rFonts w:ascii="Arial" w:hAnsi="Arial" w:cs="Arial"/>
        </w:rPr>
        <w:t>While my auditory learning ability is not as strong as my visual and kinesthetic abilities, I still recognize its importance in my role as an administrative assistant. I find that listening to instructions, either from my supervisor or colleagues, is important for me to understand the task at hand. Additionally, during meetings, listening to the conversations and discussions helps me understand the various viewpoints and ideas that are being presented.</w:t>
      </w:r>
    </w:p>
    <w:p w14:paraId="1DB302B4" w14:textId="77777777" w:rsidR="00E744B0" w:rsidRPr="00ED298D" w:rsidRDefault="00E744B0" w:rsidP="00E744B0">
      <w:pPr>
        <w:rPr>
          <w:rFonts w:ascii="Arial" w:hAnsi="Arial" w:cs="Arial"/>
        </w:rPr>
      </w:pPr>
      <w:r w:rsidRPr="00ED298D">
        <w:rPr>
          <w:rFonts w:ascii="Arial" w:hAnsi="Arial" w:cs="Arial"/>
        </w:rPr>
        <w:t>The importance of understanding and utilizing different learning styles in an administrative assistant role cannot be overstated. Administrative assistants are often required to communicate information and data to others, whether it be through presentations, reports, or emails. By utilizing different learning styles, administrative assistants can present information in a way that is clear, concise, and easily understood by others.</w:t>
      </w:r>
    </w:p>
    <w:p w14:paraId="58509457" w14:textId="77777777" w:rsidR="00E744B0" w:rsidRPr="00ED298D" w:rsidRDefault="00E744B0" w:rsidP="00E744B0">
      <w:pPr>
        <w:rPr>
          <w:rFonts w:ascii="Arial" w:hAnsi="Arial" w:cs="Arial"/>
        </w:rPr>
      </w:pPr>
      <w:r w:rsidRPr="00ED298D">
        <w:rPr>
          <w:rFonts w:ascii="Arial" w:hAnsi="Arial" w:cs="Arial"/>
        </w:rPr>
        <w:t>For example, when presenting data, an administrative assistant may use visual aids, such as charts and graphs, to present the information in a way that is easy to understand. Additionally, the administrative assistant may provide hands-on demonstrations or activities to reinforce the information presented. By utilizing different learning styles, the administrative assistant can ensure that the information is presented in a way that caters to the learning styles of their audience.</w:t>
      </w:r>
    </w:p>
    <w:p w14:paraId="0C88C909" w14:textId="77777777" w:rsidR="00E744B0" w:rsidRPr="00ED298D" w:rsidRDefault="00E744B0" w:rsidP="00E744B0">
      <w:pPr>
        <w:rPr>
          <w:rFonts w:ascii="Arial" w:hAnsi="Arial" w:cs="Arial"/>
        </w:rPr>
      </w:pPr>
      <w:r w:rsidRPr="00ED298D">
        <w:rPr>
          <w:rFonts w:ascii="Arial" w:hAnsi="Arial" w:cs="Arial"/>
        </w:rPr>
        <w:t>In my own experience as an administrative assistant, I have found that my learning style has also influenced the way I communicate with others. For example, when communicating with colleagues, I often use visual aids, such as screenshots and diagrams, to illustrate my point. This not only helps me clarify my thoughts but also helps my colleagues understand the information more easily.</w:t>
      </w:r>
    </w:p>
    <w:p w14:paraId="1741FA0A" w14:textId="59221405" w:rsidR="00FE70F4" w:rsidRPr="00ED298D" w:rsidRDefault="00E744B0" w:rsidP="00E744B0">
      <w:pPr>
        <w:rPr>
          <w:rFonts w:ascii="Arial" w:hAnsi="Arial" w:cs="Arial"/>
        </w:rPr>
      </w:pPr>
      <w:r w:rsidRPr="00ED298D">
        <w:rPr>
          <w:rFonts w:ascii="Arial" w:hAnsi="Arial" w:cs="Arial"/>
        </w:rPr>
        <w:t>To further enhance my professional development, I plan to explore different strategies for incorporating auditory learning into my role as an administrative assistant. One strategy that I have considered is listening to audio recordings of meetings and discussions to reinforce my understanding of the information presented. Additionally, I plan to explore different ways of incorporating visual aids into my emails and written communications to ensure that the information is presented in a way that is easy to understand.</w:t>
      </w:r>
    </w:p>
    <w:p w14:paraId="5E50CBBE" w14:textId="318277A2" w:rsidR="005F552C" w:rsidRPr="00ED298D" w:rsidRDefault="005F552C" w:rsidP="00E744B0">
      <w:pPr>
        <w:rPr>
          <w:rFonts w:ascii="Arial" w:hAnsi="Arial" w:cs="Arial"/>
        </w:rPr>
      </w:pPr>
      <w:r w:rsidRPr="00ED298D">
        <w:rPr>
          <w:rFonts w:ascii="Arial" w:hAnsi="Arial" w:cs="Arial"/>
        </w:rPr>
        <w:t xml:space="preserve">During this module I have learned about </w:t>
      </w:r>
      <w:r w:rsidR="00FE70F4" w:rsidRPr="00ED298D">
        <w:rPr>
          <w:rFonts w:ascii="Arial" w:hAnsi="Arial" w:cs="Arial"/>
        </w:rPr>
        <w:t>different concepts which contribute to my personal career development, and I will describe and assess each concept in this reflective portfolio.</w:t>
      </w:r>
    </w:p>
    <w:p w14:paraId="75345C96" w14:textId="77777777" w:rsidR="00FE70F4" w:rsidRPr="00ED298D" w:rsidRDefault="00FE70F4" w:rsidP="00E744B0">
      <w:pPr>
        <w:rPr>
          <w:rFonts w:ascii="Arial" w:hAnsi="Arial" w:cs="Arial"/>
        </w:rPr>
      </w:pPr>
    </w:p>
    <w:p w14:paraId="6C4E8D6B" w14:textId="384415D3" w:rsidR="00FE70F4" w:rsidRPr="00ED298D" w:rsidRDefault="00FE70F4" w:rsidP="00E744B0">
      <w:pPr>
        <w:rPr>
          <w:rFonts w:ascii="Arial" w:hAnsi="Arial" w:cs="Arial"/>
          <w:b/>
          <w:bCs/>
        </w:rPr>
      </w:pPr>
      <w:r w:rsidRPr="00ED298D">
        <w:rPr>
          <w:rFonts w:ascii="Arial" w:hAnsi="Arial" w:cs="Arial"/>
          <w:b/>
          <w:bCs/>
        </w:rPr>
        <w:t>Setting goals and objectives (SMART)</w:t>
      </w:r>
    </w:p>
    <w:p w14:paraId="5962ECF3" w14:textId="77777777" w:rsidR="00071020" w:rsidRPr="00ED298D" w:rsidRDefault="00071020" w:rsidP="00071020">
      <w:pPr>
        <w:rPr>
          <w:rFonts w:ascii="Arial" w:hAnsi="Arial" w:cs="Arial"/>
        </w:rPr>
      </w:pPr>
      <w:r w:rsidRPr="00ED298D">
        <w:rPr>
          <w:rFonts w:ascii="Arial" w:hAnsi="Arial" w:cs="Arial"/>
        </w:rPr>
        <w:t>The SMART criteria are a useful framework for setting goals and objectives that are Specific, Measurable, Achievable, Relevant, and Time-bound. As an administrative assistant, understanding this concept is essential for developing and achieving meaningful goals, enhancing job performance, and contributing positively to organizational success.</w:t>
      </w:r>
    </w:p>
    <w:p w14:paraId="4329153F" w14:textId="77777777" w:rsidR="00071020" w:rsidRPr="00ED298D" w:rsidRDefault="00071020" w:rsidP="00071020">
      <w:pPr>
        <w:rPr>
          <w:rFonts w:ascii="Arial" w:hAnsi="Arial" w:cs="Arial"/>
        </w:rPr>
      </w:pPr>
    </w:p>
    <w:p w14:paraId="1A20EC1A" w14:textId="77777777" w:rsidR="00071020" w:rsidRPr="00ED298D" w:rsidRDefault="00071020" w:rsidP="00071020">
      <w:pPr>
        <w:rPr>
          <w:rFonts w:ascii="Arial" w:hAnsi="Arial" w:cs="Arial"/>
        </w:rPr>
      </w:pPr>
      <w:r w:rsidRPr="00ED298D">
        <w:rPr>
          <w:rFonts w:ascii="Arial" w:hAnsi="Arial" w:cs="Arial"/>
        </w:rPr>
        <w:lastRenderedPageBreak/>
        <w:t>By setting specific and measurable goals, administrative assistants can identify what they want to achieve and how they will measure success. Achievable goals ensure that the goals are realistic and feasible, taking into account the administrative assistant's current workload and skillset. Relevant goals align with the job role and organization's objectives, while time-bound goals have a specific deadline, providing a sense of urgency and accountability.</w:t>
      </w:r>
    </w:p>
    <w:p w14:paraId="50DC055E" w14:textId="77777777" w:rsidR="00071020" w:rsidRPr="00ED298D" w:rsidRDefault="00071020" w:rsidP="00071020">
      <w:pPr>
        <w:rPr>
          <w:rFonts w:ascii="Arial" w:hAnsi="Arial" w:cs="Arial"/>
        </w:rPr>
      </w:pPr>
      <w:r w:rsidRPr="00ED298D">
        <w:rPr>
          <w:rFonts w:ascii="Arial" w:hAnsi="Arial" w:cs="Arial"/>
        </w:rPr>
        <w:t>As a professional in administrative assistance, my understanding of the SMART criteria has developed through my experience and learning. I have come to appreciate the importance of setting clear and specific goals that are achievable within a given timeframe. By setting SMART goals, I have been able to prioritize my workload, manage my time more effectively, and focus on tasks that align with organizational objectives.</w:t>
      </w:r>
    </w:p>
    <w:p w14:paraId="73EAEA83" w14:textId="77777777" w:rsidR="00071020" w:rsidRPr="00ED298D" w:rsidRDefault="00071020" w:rsidP="00071020">
      <w:pPr>
        <w:rPr>
          <w:rFonts w:ascii="Arial" w:hAnsi="Arial" w:cs="Arial"/>
        </w:rPr>
      </w:pPr>
    </w:p>
    <w:p w14:paraId="3CDB09D9" w14:textId="6545D54A" w:rsidR="00567901" w:rsidRPr="00ED298D" w:rsidRDefault="00567901" w:rsidP="00567901">
      <w:pPr>
        <w:rPr>
          <w:rFonts w:ascii="Arial" w:hAnsi="Arial" w:cs="Arial"/>
          <w:b/>
          <w:bCs/>
        </w:rPr>
      </w:pPr>
      <w:r w:rsidRPr="00ED298D">
        <w:rPr>
          <w:rFonts w:ascii="Arial" w:hAnsi="Arial" w:cs="Arial"/>
          <w:b/>
          <w:bCs/>
        </w:rPr>
        <w:t>UK Employment Law and career development</w:t>
      </w:r>
    </w:p>
    <w:p w14:paraId="0B392364" w14:textId="77777777" w:rsidR="00567901" w:rsidRPr="00ED298D" w:rsidRDefault="00567901" w:rsidP="00567901">
      <w:pPr>
        <w:rPr>
          <w:rFonts w:ascii="Arial" w:hAnsi="Arial" w:cs="Arial"/>
        </w:rPr>
      </w:pPr>
      <w:r w:rsidRPr="00ED298D">
        <w:rPr>
          <w:rFonts w:ascii="Arial" w:hAnsi="Arial" w:cs="Arial"/>
        </w:rPr>
        <w:t>UK employment law and career development are essential concepts that have significantly impacted my professional development as an administrative assistant. Understanding these concepts has enabled me to ensure fair treatment in the workplace, progress in my career and become a valuable contributor to the organization's success.</w:t>
      </w:r>
    </w:p>
    <w:p w14:paraId="2E12858D" w14:textId="77777777" w:rsidR="00567901" w:rsidRPr="00ED298D" w:rsidRDefault="00567901" w:rsidP="00567901">
      <w:pPr>
        <w:rPr>
          <w:rFonts w:ascii="Arial" w:hAnsi="Arial" w:cs="Arial"/>
        </w:rPr>
      </w:pPr>
      <w:r w:rsidRPr="00ED298D">
        <w:rPr>
          <w:rFonts w:ascii="Arial" w:hAnsi="Arial" w:cs="Arial"/>
        </w:rPr>
        <w:t>As an administrative assistant, understanding UK employment law has been crucial in protecting my rights and ensuring that I am treated fairly in the workplace. I have developed an in-depth knowledge of employment contracts, discrimination laws, health and safety regulations, and working hours to identify any potential issues and seek legal advice when necessary. This understanding has enabled me to negotiate better terms and conditions of employment, understand my rights, and work in a safe and healthy environment.</w:t>
      </w:r>
    </w:p>
    <w:p w14:paraId="111DA4C3" w14:textId="77777777" w:rsidR="00567901" w:rsidRPr="00ED298D" w:rsidRDefault="00567901" w:rsidP="00567901">
      <w:pPr>
        <w:rPr>
          <w:rFonts w:ascii="Arial" w:hAnsi="Arial" w:cs="Arial"/>
        </w:rPr>
      </w:pPr>
      <w:r w:rsidRPr="00ED298D">
        <w:rPr>
          <w:rFonts w:ascii="Arial" w:hAnsi="Arial" w:cs="Arial"/>
        </w:rPr>
        <w:t>Furthermore, career development has been essential in my professional growth as an administrative assistant. By identifying my career goals and developing strategies to achieve them, such as undertaking training and seeking additional responsibilities, I have been able to enhance my skills and knowledge. This has led to greater job satisfaction, increased earning potential, and job security. Additionally, it has enabled me to become a more valuable contributor to the organization's success by bringing new skills and ideas to my role.</w:t>
      </w:r>
    </w:p>
    <w:p w14:paraId="6039DAA8" w14:textId="77777777" w:rsidR="00567901" w:rsidRPr="00ED298D" w:rsidRDefault="00567901" w:rsidP="00567901">
      <w:pPr>
        <w:rPr>
          <w:rFonts w:ascii="Arial" w:hAnsi="Arial" w:cs="Arial"/>
        </w:rPr>
      </w:pPr>
      <w:r w:rsidRPr="00ED298D">
        <w:rPr>
          <w:rFonts w:ascii="Arial" w:hAnsi="Arial" w:cs="Arial"/>
        </w:rPr>
        <w:t>My understanding of UK employment law and career development has developed through my experience and learning. Through various training programs and research, I have acquired a deep understanding of these concepts and how they impact my job as an administrative assistant. I have also learned to appreciate the importance of regularly updating my knowledge and skills to remain competitive and relevant in the job market.</w:t>
      </w:r>
    </w:p>
    <w:p w14:paraId="2686502D" w14:textId="77777777" w:rsidR="00567901" w:rsidRPr="00ED298D" w:rsidRDefault="00567901" w:rsidP="00567901">
      <w:pPr>
        <w:rPr>
          <w:rFonts w:ascii="Arial" w:hAnsi="Arial" w:cs="Arial"/>
        </w:rPr>
      </w:pPr>
    </w:p>
    <w:p w14:paraId="6E1F7AF5" w14:textId="197D005E" w:rsidR="00567901" w:rsidRPr="00ED298D" w:rsidRDefault="00425052" w:rsidP="00567901">
      <w:pPr>
        <w:rPr>
          <w:rFonts w:ascii="Arial" w:hAnsi="Arial" w:cs="Arial"/>
          <w:b/>
          <w:bCs/>
        </w:rPr>
      </w:pPr>
      <w:r w:rsidRPr="00ED298D">
        <w:rPr>
          <w:rFonts w:ascii="Arial" w:hAnsi="Arial" w:cs="Arial"/>
          <w:b/>
          <w:bCs/>
        </w:rPr>
        <w:t>Learning theories</w:t>
      </w:r>
    </w:p>
    <w:p w14:paraId="6AF4988A" w14:textId="77777777" w:rsidR="001A2A35" w:rsidRPr="00ED298D" w:rsidRDefault="001A2A35" w:rsidP="001A2A35">
      <w:pPr>
        <w:rPr>
          <w:rFonts w:ascii="Arial" w:hAnsi="Arial" w:cs="Arial"/>
        </w:rPr>
      </w:pPr>
      <w:r w:rsidRPr="00ED298D">
        <w:rPr>
          <w:rFonts w:ascii="Arial" w:hAnsi="Arial" w:cs="Arial"/>
        </w:rPr>
        <w:t>Learning theories are critical concepts that have significantly impacted my professional development as an administrative assistant. Understanding these theories has helped me to improve my performance, enhance my skills and knowledge, and become a valuable contributor to the organization's success.</w:t>
      </w:r>
    </w:p>
    <w:p w14:paraId="1852321D" w14:textId="77777777" w:rsidR="001A2A35" w:rsidRPr="00ED298D" w:rsidRDefault="001A2A35" w:rsidP="001A2A35">
      <w:pPr>
        <w:rPr>
          <w:rFonts w:ascii="Arial" w:hAnsi="Arial" w:cs="Arial"/>
        </w:rPr>
      </w:pPr>
      <w:r w:rsidRPr="00ED298D">
        <w:rPr>
          <w:rFonts w:ascii="Arial" w:hAnsi="Arial" w:cs="Arial"/>
        </w:rPr>
        <w:t>As an administrative assistant, my understanding of learning theories has enabled me to identify the most effective learning methods to enhance my skills and knowledge. For example, by understanding the principles of behaviorism, I have been able to identify the most effective ways to reward positive behavior and encourage performance improvement.</w:t>
      </w:r>
    </w:p>
    <w:p w14:paraId="68906F7A" w14:textId="2D28FBD7" w:rsidR="001A2A35" w:rsidRPr="00ED298D" w:rsidRDefault="001A2A35" w:rsidP="001A2A35">
      <w:pPr>
        <w:rPr>
          <w:rFonts w:ascii="Arial" w:hAnsi="Arial" w:cs="Arial"/>
        </w:rPr>
      </w:pPr>
      <w:r w:rsidRPr="00ED298D">
        <w:rPr>
          <w:rFonts w:ascii="Arial" w:hAnsi="Arial" w:cs="Arial"/>
        </w:rPr>
        <w:lastRenderedPageBreak/>
        <w:t>Additionally, by understanding the cognitive learning theory, I have been able to develop more effective memory and problem-solving strategies, which has significantly enhanced my job performance.</w:t>
      </w:r>
    </w:p>
    <w:p w14:paraId="217D8F6C" w14:textId="77777777" w:rsidR="001A2A35" w:rsidRPr="00ED298D" w:rsidRDefault="001A2A35" w:rsidP="001A2A35">
      <w:pPr>
        <w:rPr>
          <w:rFonts w:ascii="Arial" w:hAnsi="Arial" w:cs="Arial"/>
        </w:rPr>
      </w:pPr>
      <w:r w:rsidRPr="00ED298D">
        <w:rPr>
          <w:rFonts w:ascii="Arial" w:hAnsi="Arial" w:cs="Arial"/>
        </w:rPr>
        <w:t>Furthermore, understanding learning theories has also enabled me to identify the most effective training and development programs to enhance my skills and knowledge. For example, by understanding the principles of constructivism, I have been able to identify training programs that encourage active learning, critical thinking, and problem-solving. This has enabled me to develop a deeper understanding of complex tasks, communicate more effectively, and become a more valuable contributor to the organization's success.</w:t>
      </w:r>
    </w:p>
    <w:p w14:paraId="61DCA2EB" w14:textId="679A707B" w:rsidR="001A2A35" w:rsidRPr="00ED298D" w:rsidRDefault="001A2A35" w:rsidP="001A2A35">
      <w:pPr>
        <w:rPr>
          <w:rFonts w:ascii="Arial" w:hAnsi="Arial" w:cs="Arial"/>
        </w:rPr>
      </w:pPr>
    </w:p>
    <w:p w14:paraId="2ADA10A7" w14:textId="3A40B3A7" w:rsidR="001A2A35" w:rsidRPr="00ED298D" w:rsidRDefault="001A2A35" w:rsidP="001A2A35">
      <w:pPr>
        <w:rPr>
          <w:rFonts w:ascii="Arial" w:hAnsi="Arial" w:cs="Arial"/>
          <w:b/>
          <w:bCs/>
        </w:rPr>
      </w:pPr>
      <w:bookmarkStart w:id="0" w:name="_Hlk130845202"/>
      <w:r w:rsidRPr="00ED298D">
        <w:rPr>
          <w:rFonts w:ascii="Arial" w:hAnsi="Arial" w:cs="Arial"/>
          <w:b/>
          <w:bCs/>
        </w:rPr>
        <w:t>Self-awareness methods</w:t>
      </w:r>
    </w:p>
    <w:bookmarkEnd w:id="0"/>
    <w:p w14:paraId="4630E502" w14:textId="77777777" w:rsidR="001A2A35" w:rsidRPr="00ED298D" w:rsidRDefault="001A2A35" w:rsidP="001A2A35">
      <w:pPr>
        <w:rPr>
          <w:rFonts w:ascii="Arial" w:hAnsi="Arial" w:cs="Arial"/>
        </w:rPr>
      </w:pPr>
      <w:r w:rsidRPr="00ED298D">
        <w:rPr>
          <w:rFonts w:ascii="Arial" w:hAnsi="Arial" w:cs="Arial"/>
        </w:rPr>
        <w:t>Self-awareness is a critical concept that has significantly impacted my professional development as an administrative assistant. Self-awareness involves having an accurate understanding of one's strengths, weaknesses, personality, emotions, and values, which is essential for personal growth, job performance, and career development.</w:t>
      </w:r>
    </w:p>
    <w:p w14:paraId="70A0D9C4" w14:textId="77777777" w:rsidR="001A2A35" w:rsidRPr="00ED298D" w:rsidRDefault="001A2A35" w:rsidP="001A2A35">
      <w:pPr>
        <w:rPr>
          <w:rFonts w:ascii="Arial" w:hAnsi="Arial" w:cs="Arial"/>
        </w:rPr>
      </w:pPr>
      <w:r w:rsidRPr="00ED298D">
        <w:rPr>
          <w:rFonts w:ascii="Arial" w:hAnsi="Arial" w:cs="Arial"/>
        </w:rPr>
        <w:t>One method of enhancing self-awareness that has been useful to me as an administrative assistant is journaling. By reflecting on my experiences, thoughts, and emotions, I have been able to identify patterns in my behavior, improve my emotional intelligence, and identify areas for personal and professional growth. For example, through journaling, I have identified my tendency to procrastinate and have been able to develop strategies to overcome this behavior.</w:t>
      </w:r>
    </w:p>
    <w:p w14:paraId="565FCAE1" w14:textId="77777777" w:rsidR="001A2A35" w:rsidRPr="00ED298D" w:rsidRDefault="001A2A35" w:rsidP="001A2A35">
      <w:pPr>
        <w:rPr>
          <w:rFonts w:ascii="Arial" w:hAnsi="Arial" w:cs="Arial"/>
        </w:rPr>
      </w:pPr>
      <w:r w:rsidRPr="00ED298D">
        <w:rPr>
          <w:rFonts w:ascii="Arial" w:hAnsi="Arial" w:cs="Arial"/>
        </w:rPr>
        <w:t>Another method that has been useful to me is seeking feedback from my colleagues and supervisors. By soliciting feedback, I have been able to gain a better understanding of my job performance, identify areas for improvement, and develop a more accurate understanding of how others perceive me. For example, through feedback, I have learned that I tend to interrupt others during meetings and have been able to develop strategies to overcome this behavior.</w:t>
      </w:r>
    </w:p>
    <w:p w14:paraId="2472605C" w14:textId="77777777" w:rsidR="001A2A35" w:rsidRPr="00ED298D" w:rsidRDefault="001A2A35" w:rsidP="001A2A35">
      <w:pPr>
        <w:rPr>
          <w:rFonts w:ascii="Arial" w:hAnsi="Arial" w:cs="Arial"/>
        </w:rPr>
      </w:pPr>
      <w:r w:rsidRPr="00ED298D">
        <w:rPr>
          <w:rFonts w:ascii="Arial" w:hAnsi="Arial" w:cs="Arial"/>
        </w:rPr>
        <w:t>My understanding of self-awareness has developed through various methods, including training programs, coaching, and practical experience. Through these methods, I have learned to appreciate the importance of self-awareness for personal growth, job performance, and career development.</w:t>
      </w:r>
    </w:p>
    <w:p w14:paraId="3688296A" w14:textId="7C21824D" w:rsidR="005F552C" w:rsidRPr="00ED298D" w:rsidRDefault="005F552C" w:rsidP="00E744B0">
      <w:pPr>
        <w:rPr>
          <w:rFonts w:ascii="Arial" w:hAnsi="Arial" w:cs="Arial"/>
        </w:rPr>
      </w:pPr>
    </w:p>
    <w:p w14:paraId="2C90B4D1" w14:textId="1888B4DC" w:rsidR="001A2A35" w:rsidRPr="00ED298D" w:rsidRDefault="001A2A35" w:rsidP="00E744B0">
      <w:pPr>
        <w:rPr>
          <w:rFonts w:ascii="Arial" w:hAnsi="Arial" w:cs="Arial"/>
          <w:b/>
          <w:bCs/>
        </w:rPr>
      </w:pPr>
      <w:r w:rsidRPr="00ED298D">
        <w:rPr>
          <w:rFonts w:ascii="Arial" w:hAnsi="Arial" w:cs="Arial"/>
          <w:b/>
          <w:bCs/>
        </w:rPr>
        <w:t>Mock interview and open book experience</w:t>
      </w:r>
    </w:p>
    <w:p w14:paraId="4DAB0BB2" w14:textId="77777777" w:rsidR="001A2A35" w:rsidRPr="00ED298D" w:rsidRDefault="001A2A35" w:rsidP="001A2A35">
      <w:pPr>
        <w:rPr>
          <w:rFonts w:ascii="Arial" w:hAnsi="Arial" w:cs="Arial"/>
        </w:rPr>
      </w:pPr>
      <w:r w:rsidRPr="00ED298D">
        <w:rPr>
          <w:rFonts w:ascii="Arial" w:hAnsi="Arial" w:cs="Arial"/>
        </w:rPr>
        <w:t>Mock interviews and open book experiences are useful tools for preparing for job interviews and exams, respectively. As an administrative assistant, I have found these concepts to be helpful in improving my confidence, knowledge, and skills.</w:t>
      </w:r>
    </w:p>
    <w:p w14:paraId="4CED217E" w14:textId="77777777" w:rsidR="001A2A35" w:rsidRPr="00ED298D" w:rsidRDefault="001A2A35" w:rsidP="001A2A35">
      <w:pPr>
        <w:rPr>
          <w:rFonts w:ascii="Arial" w:hAnsi="Arial" w:cs="Arial"/>
        </w:rPr>
      </w:pPr>
      <w:r w:rsidRPr="00ED298D">
        <w:rPr>
          <w:rFonts w:ascii="Arial" w:hAnsi="Arial" w:cs="Arial"/>
        </w:rPr>
        <w:t>Mock interviews have allowed me to practice my interviewing skills, answer potential questions, and receive feedback from peers and mentors. Through this experience, I have been able to improve my communication skills, gain confidence in my abilities, and identify areas for improvement.</w:t>
      </w:r>
    </w:p>
    <w:p w14:paraId="43777F82" w14:textId="3F2C15F3" w:rsidR="001A2A35" w:rsidRPr="00ED298D" w:rsidRDefault="001A2A35" w:rsidP="001A2A35">
      <w:pPr>
        <w:rPr>
          <w:rFonts w:ascii="Arial" w:hAnsi="Arial" w:cs="Arial"/>
        </w:rPr>
      </w:pPr>
      <w:r w:rsidRPr="00ED298D">
        <w:rPr>
          <w:rFonts w:ascii="Arial" w:hAnsi="Arial" w:cs="Arial"/>
        </w:rPr>
        <w:t xml:space="preserve">Open book experiences have enabled me to access and use resources during exams, allowing me to demonstrate my knowledge and skills more effectively. </w:t>
      </w:r>
    </w:p>
    <w:p w14:paraId="7CE260F8" w14:textId="626C0555" w:rsidR="00E744B0" w:rsidRPr="00ED298D" w:rsidRDefault="00E744B0" w:rsidP="00E744B0">
      <w:pPr>
        <w:rPr>
          <w:rFonts w:ascii="Arial" w:hAnsi="Arial" w:cs="Arial"/>
        </w:rPr>
      </w:pPr>
    </w:p>
    <w:p w14:paraId="651572F5" w14:textId="62CCB8B7" w:rsidR="00E744B0" w:rsidRPr="00ED298D" w:rsidRDefault="00ED298D" w:rsidP="00E744B0">
      <w:pPr>
        <w:rPr>
          <w:rFonts w:ascii="Arial" w:hAnsi="Arial" w:cs="Arial"/>
          <w:b/>
          <w:bCs/>
        </w:rPr>
      </w:pPr>
      <w:r w:rsidRPr="00ED298D">
        <w:rPr>
          <w:rFonts w:ascii="Arial" w:hAnsi="Arial" w:cs="Arial"/>
          <w:b/>
          <w:bCs/>
        </w:rPr>
        <w:lastRenderedPageBreak/>
        <w:t>Conclusion</w:t>
      </w:r>
    </w:p>
    <w:p w14:paraId="6E1E4277" w14:textId="77777777" w:rsidR="009B17C6" w:rsidRDefault="009B17C6" w:rsidP="00ED298D">
      <w:pPr>
        <w:rPr>
          <w:rFonts w:ascii="Arial" w:hAnsi="Arial" w:cs="Arial"/>
        </w:rPr>
      </w:pPr>
    </w:p>
    <w:p w14:paraId="70805D68" w14:textId="4A85125C" w:rsidR="00ED298D" w:rsidRPr="00ED298D" w:rsidRDefault="00ED298D" w:rsidP="00ED298D">
      <w:pPr>
        <w:rPr>
          <w:rFonts w:ascii="Arial" w:hAnsi="Arial" w:cs="Arial"/>
        </w:rPr>
      </w:pPr>
      <w:r w:rsidRPr="00ED298D">
        <w:rPr>
          <w:rFonts w:ascii="Arial" w:hAnsi="Arial" w:cs="Arial"/>
        </w:rPr>
        <w:t>I</w:t>
      </w:r>
      <w:r w:rsidRPr="00ED298D">
        <w:rPr>
          <w:rFonts w:ascii="Arial" w:hAnsi="Arial" w:cs="Arial"/>
        </w:rPr>
        <w:t>n conclusion, personal career development concepts are essential for achieving career success and personal growth. The concepts discussed, including setting SMART goals and objectives, understanding UK employment law, learning theories, self-awareness methods, mock interviews, and open book experiences, have all contributed to my development as an administrative assistant.</w:t>
      </w:r>
    </w:p>
    <w:p w14:paraId="078C62F5" w14:textId="77777777" w:rsidR="00ED298D" w:rsidRPr="00ED298D" w:rsidRDefault="00ED298D" w:rsidP="00ED298D">
      <w:pPr>
        <w:rPr>
          <w:rFonts w:ascii="Arial" w:hAnsi="Arial" w:cs="Arial"/>
        </w:rPr>
      </w:pPr>
    </w:p>
    <w:p w14:paraId="2FBD145E" w14:textId="77777777" w:rsidR="00ED298D" w:rsidRPr="00ED298D" w:rsidRDefault="00ED298D" w:rsidP="00ED298D">
      <w:pPr>
        <w:rPr>
          <w:rFonts w:ascii="Arial" w:hAnsi="Arial" w:cs="Arial"/>
        </w:rPr>
      </w:pPr>
      <w:r w:rsidRPr="00ED298D">
        <w:rPr>
          <w:rFonts w:ascii="Arial" w:hAnsi="Arial" w:cs="Arial"/>
        </w:rPr>
        <w:t>By applying these concepts, I have been able to improve my skills, knowledge, and confidence, as well as identify and work towards my career goals. Understanding these concepts has also allowed me to adapt to changes in the workplace and develop a growth mindset.</w:t>
      </w:r>
    </w:p>
    <w:p w14:paraId="03C318F1" w14:textId="77777777" w:rsidR="00ED298D" w:rsidRPr="00ED298D" w:rsidRDefault="00ED298D" w:rsidP="00ED298D">
      <w:pPr>
        <w:rPr>
          <w:rFonts w:ascii="Arial" w:hAnsi="Arial" w:cs="Arial"/>
        </w:rPr>
      </w:pPr>
    </w:p>
    <w:p w14:paraId="62D72EBA" w14:textId="6EA09144" w:rsidR="00ED298D" w:rsidRPr="00ED298D" w:rsidRDefault="00ED298D" w:rsidP="00ED298D">
      <w:pPr>
        <w:rPr>
          <w:rFonts w:ascii="Arial" w:hAnsi="Arial" w:cs="Arial"/>
        </w:rPr>
      </w:pPr>
      <w:r w:rsidRPr="00ED298D">
        <w:rPr>
          <w:rFonts w:ascii="Arial" w:hAnsi="Arial" w:cs="Arial"/>
        </w:rPr>
        <w:t>Continued learning and application of these concepts will continue to support my personal career development and lead to future success.</w:t>
      </w:r>
    </w:p>
    <w:p w14:paraId="51887B50" w14:textId="77777777" w:rsidR="00ED298D" w:rsidRPr="00ED298D" w:rsidRDefault="00ED298D" w:rsidP="00E744B0">
      <w:pPr>
        <w:rPr>
          <w:rFonts w:ascii="Arial" w:hAnsi="Arial" w:cs="Arial"/>
          <w:b/>
          <w:bCs/>
        </w:rPr>
      </w:pPr>
    </w:p>
    <w:p w14:paraId="18BFDFF2" w14:textId="13FF009D" w:rsidR="00E744B0" w:rsidRPr="00ED298D" w:rsidRDefault="00E744B0" w:rsidP="00E744B0">
      <w:pPr>
        <w:rPr>
          <w:rFonts w:ascii="Arial" w:hAnsi="Arial" w:cs="Arial"/>
        </w:rPr>
      </w:pPr>
    </w:p>
    <w:p w14:paraId="38C74C45" w14:textId="50C5C69C" w:rsidR="00E744B0" w:rsidRPr="00ED298D" w:rsidRDefault="00E744B0" w:rsidP="00E744B0">
      <w:pPr>
        <w:rPr>
          <w:rFonts w:ascii="Arial" w:hAnsi="Arial" w:cs="Arial"/>
        </w:rPr>
      </w:pPr>
    </w:p>
    <w:p w14:paraId="4E613CD1" w14:textId="0366F838" w:rsidR="00E744B0" w:rsidRPr="00ED298D" w:rsidRDefault="00E744B0" w:rsidP="00E744B0">
      <w:pPr>
        <w:rPr>
          <w:rFonts w:ascii="Arial" w:hAnsi="Arial" w:cs="Arial"/>
        </w:rPr>
      </w:pPr>
    </w:p>
    <w:p w14:paraId="204D2B1A" w14:textId="4B7B451C" w:rsidR="00E744B0" w:rsidRPr="00ED298D" w:rsidRDefault="00E744B0" w:rsidP="00E744B0">
      <w:pPr>
        <w:rPr>
          <w:rFonts w:ascii="Arial" w:hAnsi="Arial" w:cs="Arial"/>
        </w:rPr>
      </w:pPr>
    </w:p>
    <w:p w14:paraId="531713A5" w14:textId="77777777" w:rsidR="00E744B0" w:rsidRPr="00ED298D" w:rsidRDefault="00E744B0" w:rsidP="00E744B0">
      <w:pPr>
        <w:rPr>
          <w:rFonts w:ascii="Arial" w:hAnsi="Arial" w:cs="Arial"/>
        </w:rPr>
      </w:pPr>
    </w:p>
    <w:p w14:paraId="19ECD70B" w14:textId="77777777" w:rsidR="00ED298D" w:rsidRPr="00ED298D" w:rsidRDefault="00ED298D" w:rsidP="00E744B0">
      <w:pPr>
        <w:rPr>
          <w:rFonts w:ascii="Arial" w:hAnsi="Arial" w:cs="Arial"/>
        </w:rPr>
      </w:pPr>
    </w:p>
    <w:p w14:paraId="325473F0" w14:textId="77777777" w:rsidR="00ED298D" w:rsidRPr="00ED298D" w:rsidRDefault="00ED298D" w:rsidP="00E744B0">
      <w:pPr>
        <w:rPr>
          <w:rFonts w:ascii="Arial" w:hAnsi="Arial" w:cs="Arial"/>
        </w:rPr>
      </w:pPr>
    </w:p>
    <w:p w14:paraId="613981ED" w14:textId="77777777" w:rsidR="00ED298D" w:rsidRPr="00ED298D" w:rsidRDefault="00ED298D" w:rsidP="00E744B0">
      <w:pPr>
        <w:rPr>
          <w:rFonts w:ascii="Arial" w:hAnsi="Arial" w:cs="Arial"/>
        </w:rPr>
      </w:pPr>
    </w:p>
    <w:p w14:paraId="34A8C734" w14:textId="77777777" w:rsidR="00ED298D" w:rsidRPr="00ED298D" w:rsidRDefault="00ED298D" w:rsidP="00E744B0">
      <w:pPr>
        <w:rPr>
          <w:rFonts w:ascii="Arial" w:hAnsi="Arial" w:cs="Arial"/>
        </w:rPr>
      </w:pPr>
    </w:p>
    <w:p w14:paraId="6C8140D9" w14:textId="77777777" w:rsidR="00ED298D" w:rsidRPr="00ED298D" w:rsidRDefault="00ED298D" w:rsidP="00E744B0">
      <w:pPr>
        <w:rPr>
          <w:rFonts w:ascii="Arial" w:hAnsi="Arial" w:cs="Arial"/>
        </w:rPr>
      </w:pPr>
    </w:p>
    <w:p w14:paraId="16FD1F74" w14:textId="77777777" w:rsidR="00ED298D" w:rsidRPr="00ED298D" w:rsidRDefault="00ED298D" w:rsidP="00E744B0">
      <w:pPr>
        <w:rPr>
          <w:rFonts w:ascii="Arial" w:hAnsi="Arial" w:cs="Arial"/>
        </w:rPr>
      </w:pPr>
    </w:p>
    <w:p w14:paraId="7D48AF1B" w14:textId="77777777" w:rsidR="00ED298D" w:rsidRPr="00ED298D" w:rsidRDefault="00ED298D" w:rsidP="00E744B0">
      <w:pPr>
        <w:rPr>
          <w:rFonts w:ascii="Arial" w:hAnsi="Arial" w:cs="Arial"/>
        </w:rPr>
      </w:pPr>
    </w:p>
    <w:p w14:paraId="0F1D357E" w14:textId="77777777" w:rsidR="00ED298D" w:rsidRPr="00ED298D" w:rsidRDefault="00ED298D" w:rsidP="00E744B0">
      <w:pPr>
        <w:rPr>
          <w:rFonts w:ascii="Arial" w:hAnsi="Arial" w:cs="Arial"/>
        </w:rPr>
      </w:pPr>
    </w:p>
    <w:p w14:paraId="225D9D27" w14:textId="77777777" w:rsidR="00ED298D" w:rsidRPr="00ED298D" w:rsidRDefault="00ED298D" w:rsidP="00E744B0">
      <w:pPr>
        <w:rPr>
          <w:rFonts w:ascii="Arial" w:hAnsi="Arial" w:cs="Arial"/>
        </w:rPr>
      </w:pPr>
    </w:p>
    <w:p w14:paraId="6E9C7C36" w14:textId="77777777" w:rsidR="00ED298D" w:rsidRPr="00ED298D" w:rsidRDefault="00ED298D" w:rsidP="00E744B0">
      <w:pPr>
        <w:rPr>
          <w:rFonts w:ascii="Arial" w:hAnsi="Arial" w:cs="Arial"/>
        </w:rPr>
      </w:pPr>
    </w:p>
    <w:p w14:paraId="76F1094F" w14:textId="77777777" w:rsidR="00ED298D" w:rsidRPr="00ED298D" w:rsidRDefault="00ED298D" w:rsidP="00E744B0">
      <w:pPr>
        <w:rPr>
          <w:rFonts w:ascii="Arial" w:hAnsi="Arial" w:cs="Arial"/>
        </w:rPr>
      </w:pPr>
    </w:p>
    <w:p w14:paraId="31205BC4" w14:textId="77777777" w:rsidR="00ED298D" w:rsidRPr="00ED298D" w:rsidRDefault="00ED298D" w:rsidP="00E744B0">
      <w:pPr>
        <w:rPr>
          <w:rFonts w:ascii="Arial" w:hAnsi="Arial" w:cs="Arial"/>
        </w:rPr>
      </w:pPr>
    </w:p>
    <w:p w14:paraId="17C2478F" w14:textId="77777777" w:rsidR="00ED298D" w:rsidRPr="00ED298D" w:rsidRDefault="00ED298D" w:rsidP="00E744B0">
      <w:pPr>
        <w:rPr>
          <w:rFonts w:ascii="Arial" w:hAnsi="Arial" w:cs="Arial"/>
        </w:rPr>
      </w:pPr>
    </w:p>
    <w:p w14:paraId="0EC49C9D" w14:textId="77777777" w:rsidR="009B17C6" w:rsidRDefault="009B17C6" w:rsidP="00E744B0">
      <w:pPr>
        <w:rPr>
          <w:rFonts w:ascii="Arial" w:hAnsi="Arial" w:cs="Arial"/>
        </w:rPr>
      </w:pPr>
    </w:p>
    <w:p w14:paraId="13AF00C8" w14:textId="19E8B06A" w:rsidR="00E744B0" w:rsidRPr="00ED298D" w:rsidRDefault="00E744B0" w:rsidP="00E744B0">
      <w:pPr>
        <w:rPr>
          <w:rFonts w:ascii="Arial" w:hAnsi="Arial" w:cs="Arial"/>
          <w:b/>
          <w:bCs/>
        </w:rPr>
      </w:pPr>
      <w:r w:rsidRPr="00ED298D">
        <w:rPr>
          <w:rFonts w:ascii="Arial" w:hAnsi="Arial" w:cs="Arial"/>
          <w:b/>
          <w:bCs/>
        </w:rPr>
        <w:lastRenderedPageBreak/>
        <w:t>References:</w:t>
      </w:r>
    </w:p>
    <w:p w14:paraId="20152FEA" w14:textId="77777777" w:rsidR="00ED298D" w:rsidRPr="00ED298D" w:rsidRDefault="00ED298D" w:rsidP="00E744B0">
      <w:pPr>
        <w:rPr>
          <w:rFonts w:ascii="Arial" w:hAnsi="Arial" w:cs="Arial"/>
        </w:rPr>
      </w:pPr>
    </w:p>
    <w:p w14:paraId="58254E93" w14:textId="20A2C967" w:rsidR="00E744B0" w:rsidRPr="00ED298D" w:rsidRDefault="00E744B0" w:rsidP="00E744B0">
      <w:pPr>
        <w:rPr>
          <w:rFonts w:ascii="Arial" w:hAnsi="Arial" w:cs="Arial"/>
        </w:rPr>
      </w:pPr>
      <w:r w:rsidRPr="00ED298D">
        <w:rPr>
          <w:rFonts w:ascii="Arial" w:hAnsi="Arial" w:cs="Arial"/>
        </w:rPr>
        <w:t>Felder, R. M., &amp; Silverman, L. K. (1988). Learning and teaching styles in engineering</w:t>
      </w:r>
    </w:p>
    <w:p w14:paraId="1AD20A25" w14:textId="77777777" w:rsidR="00071020" w:rsidRPr="00ED298D" w:rsidRDefault="00071020" w:rsidP="00071020">
      <w:pPr>
        <w:rPr>
          <w:rFonts w:ascii="Arial" w:hAnsi="Arial" w:cs="Arial"/>
        </w:rPr>
      </w:pPr>
      <w:r w:rsidRPr="00ED298D">
        <w:rPr>
          <w:rFonts w:ascii="Arial" w:hAnsi="Arial" w:cs="Arial"/>
        </w:rPr>
        <w:t>Locke, E. A., &amp; Latham, G. P. (2002). Building a practically useful theory of goal setting and task motivation: A 35-year odyssey. American Psychologist, 57(9), 705-717. doi: 10.1037/0003-066x.57.9.705</w:t>
      </w:r>
    </w:p>
    <w:p w14:paraId="24D4DF2D" w14:textId="77777777" w:rsidR="00567901" w:rsidRPr="00ED298D" w:rsidRDefault="00567901" w:rsidP="00567901">
      <w:pPr>
        <w:rPr>
          <w:rFonts w:ascii="Arial" w:hAnsi="Arial" w:cs="Arial"/>
        </w:rPr>
      </w:pPr>
      <w:r w:rsidRPr="00ED298D">
        <w:rPr>
          <w:rFonts w:ascii="Arial" w:hAnsi="Arial" w:cs="Arial"/>
        </w:rPr>
        <w:t>ACAS. (2021). Employment law. Retrieved from https://www.acas.org.uk/employment-law</w:t>
      </w:r>
    </w:p>
    <w:p w14:paraId="4CF5E437" w14:textId="77777777" w:rsidR="00567901" w:rsidRPr="00ED298D" w:rsidRDefault="00567901" w:rsidP="00567901">
      <w:pPr>
        <w:rPr>
          <w:rFonts w:ascii="Arial" w:hAnsi="Arial" w:cs="Arial"/>
        </w:rPr>
      </w:pPr>
      <w:r w:rsidRPr="00ED298D">
        <w:rPr>
          <w:rFonts w:ascii="Arial" w:hAnsi="Arial" w:cs="Arial"/>
        </w:rPr>
        <w:t>CIPD. (2021). Career development. Retrieved from https://www.cipd.co.uk/knowledge/career/development</w:t>
      </w:r>
    </w:p>
    <w:p w14:paraId="3A761F35" w14:textId="77777777" w:rsidR="001A2A35" w:rsidRPr="00ED298D" w:rsidRDefault="001A2A35" w:rsidP="001A2A35">
      <w:pPr>
        <w:rPr>
          <w:rFonts w:ascii="Arial" w:hAnsi="Arial" w:cs="Arial"/>
        </w:rPr>
      </w:pPr>
      <w:r w:rsidRPr="00ED298D">
        <w:rPr>
          <w:rFonts w:ascii="Arial" w:hAnsi="Arial" w:cs="Arial"/>
        </w:rPr>
        <w:t>Ormrod, J. E. (2014). Essentials of educational psychology: Big ideas to guide effective teaching. Pearson Higher Ed.</w:t>
      </w:r>
    </w:p>
    <w:p w14:paraId="444D614C" w14:textId="77777777" w:rsidR="001A2A35" w:rsidRPr="00ED298D" w:rsidRDefault="001A2A35" w:rsidP="001A2A35">
      <w:pPr>
        <w:rPr>
          <w:rFonts w:ascii="Arial" w:hAnsi="Arial" w:cs="Arial"/>
        </w:rPr>
      </w:pPr>
      <w:r w:rsidRPr="00ED298D">
        <w:rPr>
          <w:rFonts w:ascii="Arial" w:hAnsi="Arial" w:cs="Arial"/>
        </w:rPr>
        <w:t>Schunk, D. H., &amp; Ertmer, P. A. (2013). Learning theories: An educational perspective. Pearson.</w:t>
      </w:r>
    </w:p>
    <w:p w14:paraId="31A23F1B" w14:textId="77777777" w:rsidR="001A2A35" w:rsidRPr="00ED298D" w:rsidRDefault="001A2A35" w:rsidP="001A2A35">
      <w:pPr>
        <w:rPr>
          <w:rFonts w:ascii="Arial" w:hAnsi="Arial" w:cs="Arial"/>
        </w:rPr>
      </w:pPr>
      <w:r w:rsidRPr="00ED298D">
        <w:rPr>
          <w:rFonts w:ascii="Arial" w:hAnsi="Arial" w:cs="Arial"/>
        </w:rPr>
        <w:t>Greenberg, L. S. (2017). Emotion-focused therapy: Coaching clients to work through their feelings. American Psychological Association.</w:t>
      </w:r>
    </w:p>
    <w:p w14:paraId="34109B45" w14:textId="77777777" w:rsidR="001A2A35" w:rsidRPr="00ED298D" w:rsidRDefault="001A2A35" w:rsidP="001A2A35">
      <w:pPr>
        <w:rPr>
          <w:rFonts w:ascii="Arial" w:hAnsi="Arial" w:cs="Arial"/>
        </w:rPr>
      </w:pPr>
      <w:r w:rsidRPr="00ED298D">
        <w:rPr>
          <w:rFonts w:ascii="Arial" w:hAnsi="Arial" w:cs="Arial"/>
        </w:rPr>
        <w:t>Tollefson, N., &amp; Pfieffer, J. (2017). Coaching for teacher self-awareness: A qualitative study. Journal of Educational Research and Practice, 7(1), 29-44.</w:t>
      </w:r>
    </w:p>
    <w:p w14:paraId="66CD3390" w14:textId="69400269" w:rsidR="00071020" w:rsidRPr="00ED298D" w:rsidRDefault="00071020" w:rsidP="00E744B0">
      <w:pPr>
        <w:rPr>
          <w:rFonts w:ascii="Arial" w:hAnsi="Arial" w:cs="Arial"/>
        </w:rPr>
      </w:pPr>
    </w:p>
    <w:p w14:paraId="57A973F3" w14:textId="77777777" w:rsidR="00071020" w:rsidRPr="00ED298D" w:rsidRDefault="00071020" w:rsidP="00E744B0">
      <w:pPr>
        <w:rPr>
          <w:rFonts w:ascii="Arial" w:hAnsi="Arial" w:cs="Arial"/>
        </w:rPr>
      </w:pPr>
    </w:p>
    <w:p w14:paraId="2BAEF939" w14:textId="77777777" w:rsidR="00C4512B" w:rsidRPr="00ED298D" w:rsidRDefault="00C4512B" w:rsidP="00A33D2A">
      <w:pPr>
        <w:rPr>
          <w:rFonts w:ascii="Arial" w:hAnsi="Arial" w:cs="Arial"/>
        </w:rPr>
      </w:pPr>
    </w:p>
    <w:sectPr w:rsidR="00C4512B" w:rsidRPr="00ED298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62ABA" w14:textId="77777777" w:rsidR="00316FBD" w:rsidRDefault="00316FBD" w:rsidP="00ED298D">
      <w:pPr>
        <w:spacing w:after="0" w:line="240" w:lineRule="auto"/>
      </w:pPr>
      <w:r>
        <w:separator/>
      </w:r>
    </w:p>
  </w:endnote>
  <w:endnote w:type="continuationSeparator" w:id="0">
    <w:p w14:paraId="18A9C20C" w14:textId="77777777" w:rsidR="00316FBD" w:rsidRDefault="00316FBD" w:rsidP="00ED2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7467198"/>
      <w:docPartObj>
        <w:docPartGallery w:val="Page Numbers (Bottom of Page)"/>
        <w:docPartUnique/>
      </w:docPartObj>
    </w:sdtPr>
    <w:sdtEndPr>
      <w:rPr>
        <w:noProof/>
      </w:rPr>
    </w:sdtEndPr>
    <w:sdtContent>
      <w:p w14:paraId="27F683B9" w14:textId="1AAAA413" w:rsidR="00ED298D" w:rsidRDefault="00ED29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C3F7C7" w14:textId="77777777" w:rsidR="00ED298D" w:rsidRDefault="00ED2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AED91" w14:textId="77777777" w:rsidR="00316FBD" w:rsidRDefault="00316FBD" w:rsidP="00ED298D">
      <w:pPr>
        <w:spacing w:after="0" w:line="240" w:lineRule="auto"/>
      </w:pPr>
      <w:r>
        <w:separator/>
      </w:r>
    </w:p>
  </w:footnote>
  <w:footnote w:type="continuationSeparator" w:id="0">
    <w:p w14:paraId="5A029D3B" w14:textId="77777777" w:rsidR="00316FBD" w:rsidRDefault="00316FBD" w:rsidP="00ED29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1004D"/>
    <w:multiLevelType w:val="hybridMultilevel"/>
    <w:tmpl w:val="62D06038"/>
    <w:lvl w:ilvl="0" w:tplc="B96CDD7A">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43759"/>
    <w:multiLevelType w:val="hybridMultilevel"/>
    <w:tmpl w:val="70EA6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9280F"/>
    <w:multiLevelType w:val="hybridMultilevel"/>
    <w:tmpl w:val="CFE05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597280"/>
    <w:multiLevelType w:val="multilevel"/>
    <w:tmpl w:val="C2AA9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2A65B8"/>
    <w:multiLevelType w:val="hybridMultilevel"/>
    <w:tmpl w:val="2B1AE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2E713C"/>
    <w:multiLevelType w:val="hybridMultilevel"/>
    <w:tmpl w:val="2B384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FB4ED4"/>
    <w:multiLevelType w:val="hybridMultilevel"/>
    <w:tmpl w:val="32507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FA2891"/>
    <w:multiLevelType w:val="hybridMultilevel"/>
    <w:tmpl w:val="CDDE5B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EF11E2F"/>
    <w:multiLevelType w:val="multilevel"/>
    <w:tmpl w:val="5AB0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E6E4B5D"/>
    <w:multiLevelType w:val="multilevel"/>
    <w:tmpl w:val="C16E1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DE33AE5"/>
    <w:multiLevelType w:val="hybridMultilevel"/>
    <w:tmpl w:val="22C43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305C60"/>
    <w:multiLevelType w:val="multilevel"/>
    <w:tmpl w:val="3AE82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F565241"/>
    <w:multiLevelType w:val="hybridMultilevel"/>
    <w:tmpl w:val="B2E80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6346039">
    <w:abstractNumId w:val="9"/>
  </w:num>
  <w:num w:numId="2" w16cid:durableId="1558053931">
    <w:abstractNumId w:val="11"/>
  </w:num>
  <w:num w:numId="3" w16cid:durableId="325862822">
    <w:abstractNumId w:val="3"/>
  </w:num>
  <w:num w:numId="4" w16cid:durableId="1040057571">
    <w:abstractNumId w:val="8"/>
  </w:num>
  <w:num w:numId="5" w16cid:durableId="4745204">
    <w:abstractNumId w:val="6"/>
  </w:num>
  <w:num w:numId="6" w16cid:durableId="225528416">
    <w:abstractNumId w:val="4"/>
  </w:num>
  <w:num w:numId="7" w16cid:durableId="39134991">
    <w:abstractNumId w:val="2"/>
  </w:num>
  <w:num w:numId="8" w16cid:durableId="1812014209">
    <w:abstractNumId w:val="5"/>
  </w:num>
  <w:num w:numId="9" w16cid:durableId="56828966">
    <w:abstractNumId w:val="10"/>
  </w:num>
  <w:num w:numId="10" w16cid:durableId="1006830798">
    <w:abstractNumId w:val="0"/>
  </w:num>
  <w:num w:numId="11" w16cid:durableId="1516187142">
    <w:abstractNumId w:val="7"/>
  </w:num>
  <w:num w:numId="12" w16cid:durableId="162861036">
    <w:abstractNumId w:val="12"/>
  </w:num>
  <w:num w:numId="13" w16cid:durableId="800882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E7E"/>
    <w:rsid w:val="00071020"/>
    <w:rsid w:val="001A2A35"/>
    <w:rsid w:val="00316FBD"/>
    <w:rsid w:val="00425052"/>
    <w:rsid w:val="00522E7E"/>
    <w:rsid w:val="00567901"/>
    <w:rsid w:val="005F552C"/>
    <w:rsid w:val="007924D6"/>
    <w:rsid w:val="00865E9E"/>
    <w:rsid w:val="009B17C6"/>
    <w:rsid w:val="00A33D2A"/>
    <w:rsid w:val="00AD25DC"/>
    <w:rsid w:val="00B70501"/>
    <w:rsid w:val="00C4512B"/>
    <w:rsid w:val="00E744B0"/>
    <w:rsid w:val="00ED298D"/>
    <w:rsid w:val="00FE70F4"/>
    <w:rsid w:val="00FF4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6A983"/>
  <w15:chartTrackingRefBased/>
  <w15:docId w15:val="{CAA8388A-75AC-48C3-9C76-DE3762BD7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705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B7050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7050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B7050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70501"/>
    <w:rPr>
      <w:rFonts w:ascii="Arial" w:eastAsia="Times New Roman" w:hAnsi="Arial" w:cs="Arial"/>
      <w:vanish/>
      <w:sz w:val="16"/>
      <w:szCs w:val="16"/>
      <w:lang w:eastAsia="en-GB"/>
    </w:rPr>
  </w:style>
  <w:style w:type="paragraph" w:styleId="ListParagraph">
    <w:name w:val="List Paragraph"/>
    <w:basedOn w:val="Normal"/>
    <w:uiPriority w:val="34"/>
    <w:qFormat/>
    <w:rsid w:val="00B70501"/>
    <w:pPr>
      <w:ind w:left="720"/>
      <w:contextualSpacing/>
    </w:pPr>
  </w:style>
  <w:style w:type="paragraph" w:styleId="Header">
    <w:name w:val="header"/>
    <w:basedOn w:val="Normal"/>
    <w:link w:val="HeaderChar"/>
    <w:uiPriority w:val="99"/>
    <w:unhideWhenUsed/>
    <w:rsid w:val="00ED29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98D"/>
  </w:style>
  <w:style w:type="paragraph" w:styleId="Footer">
    <w:name w:val="footer"/>
    <w:basedOn w:val="Normal"/>
    <w:link w:val="FooterChar"/>
    <w:uiPriority w:val="99"/>
    <w:unhideWhenUsed/>
    <w:rsid w:val="00ED2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9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103303">
      <w:bodyDiv w:val="1"/>
      <w:marLeft w:val="0"/>
      <w:marRight w:val="0"/>
      <w:marTop w:val="0"/>
      <w:marBottom w:val="0"/>
      <w:divBdr>
        <w:top w:val="none" w:sz="0" w:space="0" w:color="auto"/>
        <w:left w:val="none" w:sz="0" w:space="0" w:color="auto"/>
        <w:bottom w:val="none" w:sz="0" w:space="0" w:color="auto"/>
        <w:right w:val="none" w:sz="0" w:space="0" w:color="auto"/>
      </w:divBdr>
    </w:div>
    <w:div w:id="419181651">
      <w:bodyDiv w:val="1"/>
      <w:marLeft w:val="0"/>
      <w:marRight w:val="0"/>
      <w:marTop w:val="0"/>
      <w:marBottom w:val="0"/>
      <w:divBdr>
        <w:top w:val="none" w:sz="0" w:space="0" w:color="auto"/>
        <w:left w:val="none" w:sz="0" w:space="0" w:color="auto"/>
        <w:bottom w:val="none" w:sz="0" w:space="0" w:color="auto"/>
        <w:right w:val="none" w:sz="0" w:space="0" w:color="auto"/>
      </w:divBdr>
    </w:div>
    <w:div w:id="600376893">
      <w:bodyDiv w:val="1"/>
      <w:marLeft w:val="0"/>
      <w:marRight w:val="0"/>
      <w:marTop w:val="0"/>
      <w:marBottom w:val="0"/>
      <w:divBdr>
        <w:top w:val="none" w:sz="0" w:space="0" w:color="auto"/>
        <w:left w:val="none" w:sz="0" w:space="0" w:color="auto"/>
        <w:bottom w:val="none" w:sz="0" w:space="0" w:color="auto"/>
        <w:right w:val="none" w:sz="0" w:space="0" w:color="auto"/>
      </w:divBdr>
    </w:div>
    <w:div w:id="905871063">
      <w:bodyDiv w:val="1"/>
      <w:marLeft w:val="0"/>
      <w:marRight w:val="0"/>
      <w:marTop w:val="0"/>
      <w:marBottom w:val="0"/>
      <w:divBdr>
        <w:top w:val="none" w:sz="0" w:space="0" w:color="auto"/>
        <w:left w:val="none" w:sz="0" w:space="0" w:color="auto"/>
        <w:bottom w:val="none" w:sz="0" w:space="0" w:color="auto"/>
        <w:right w:val="none" w:sz="0" w:space="0" w:color="auto"/>
      </w:divBdr>
    </w:div>
    <w:div w:id="2094621721">
      <w:bodyDiv w:val="1"/>
      <w:marLeft w:val="0"/>
      <w:marRight w:val="0"/>
      <w:marTop w:val="0"/>
      <w:marBottom w:val="0"/>
      <w:divBdr>
        <w:top w:val="none" w:sz="0" w:space="0" w:color="auto"/>
        <w:left w:val="none" w:sz="0" w:space="0" w:color="auto"/>
        <w:bottom w:val="none" w:sz="0" w:space="0" w:color="auto"/>
        <w:right w:val="none" w:sz="0" w:space="0" w:color="auto"/>
      </w:divBdr>
      <w:divsChild>
        <w:div w:id="2055887734">
          <w:marLeft w:val="0"/>
          <w:marRight w:val="0"/>
          <w:marTop w:val="0"/>
          <w:marBottom w:val="0"/>
          <w:divBdr>
            <w:top w:val="single" w:sz="2" w:space="0" w:color="D9D9E3"/>
            <w:left w:val="single" w:sz="2" w:space="0" w:color="D9D9E3"/>
            <w:bottom w:val="single" w:sz="2" w:space="0" w:color="D9D9E3"/>
            <w:right w:val="single" w:sz="2" w:space="0" w:color="D9D9E3"/>
          </w:divBdr>
          <w:divsChild>
            <w:div w:id="1646275283">
              <w:marLeft w:val="0"/>
              <w:marRight w:val="0"/>
              <w:marTop w:val="0"/>
              <w:marBottom w:val="0"/>
              <w:divBdr>
                <w:top w:val="single" w:sz="2" w:space="0" w:color="D9D9E3"/>
                <w:left w:val="single" w:sz="2" w:space="0" w:color="D9D9E3"/>
                <w:bottom w:val="single" w:sz="2" w:space="0" w:color="D9D9E3"/>
                <w:right w:val="single" w:sz="2" w:space="0" w:color="D9D9E3"/>
              </w:divBdr>
              <w:divsChild>
                <w:div w:id="943920626">
                  <w:marLeft w:val="0"/>
                  <w:marRight w:val="0"/>
                  <w:marTop w:val="0"/>
                  <w:marBottom w:val="0"/>
                  <w:divBdr>
                    <w:top w:val="single" w:sz="2" w:space="0" w:color="D9D9E3"/>
                    <w:left w:val="single" w:sz="2" w:space="0" w:color="D9D9E3"/>
                    <w:bottom w:val="single" w:sz="2" w:space="0" w:color="D9D9E3"/>
                    <w:right w:val="single" w:sz="2" w:space="0" w:color="D9D9E3"/>
                  </w:divBdr>
                  <w:divsChild>
                    <w:div w:id="651255709">
                      <w:marLeft w:val="0"/>
                      <w:marRight w:val="0"/>
                      <w:marTop w:val="0"/>
                      <w:marBottom w:val="0"/>
                      <w:divBdr>
                        <w:top w:val="single" w:sz="2" w:space="0" w:color="D9D9E3"/>
                        <w:left w:val="single" w:sz="2" w:space="0" w:color="D9D9E3"/>
                        <w:bottom w:val="single" w:sz="2" w:space="0" w:color="D9D9E3"/>
                        <w:right w:val="single" w:sz="2" w:space="0" w:color="D9D9E3"/>
                      </w:divBdr>
                      <w:divsChild>
                        <w:div w:id="664554766">
                          <w:marLeft w:val="0"/>
                          <w:marRight w:val="0"/>
                          <w:marTop w:val="0"/>
                          <w:marBottom w:val="0"/>
                          <w:divBdr>
                            <w:top w:val="single" w:sz="2" w:space="0" w:color="auto"/>
                            <w:left w:val="single" w:sz="2" w:space="0" w:color="auto"/>
                            <w:bottom w:val="single" w:sz="6" w:space="0" w:color="auto"/>
                            <w:right w:val="single" w:sz="2" w:space="0" w:color="auto"/>
                          </w:divBdr>
                          <w:divsChild>
                            <w:div w:id="624389352">
                              <w:marLeft w:val="0"/>
                              <w:marRight w:val="0"/>
                              <w:marTop w:val="100"/>
                              <w:marBottom w:val="100"/>
                              <w:divBdr>
                                <w:top w:val="single" w:sz="2" w:space="0" w:color="D9D9E3"/>
                                <w:left w:val="single" w:sz="2" w:space="0" w:color="D9D9E3"/>
                                <w:bottom w:val="single" w:sz="2" w:space="0" w:color="D9D9E3"/>
                                <w:right w:val="single" w:sz="2" w:space="0" w:color="D9D9E3"/>
                              </w:divBdr>
                              <w:divsChild>
                                <w:div w:id="1944991629">
                                  <w:marLeft w:val="0"/>
                                  <w:marRight w:val="0"/>
                                  <w:marTop w:val="0"/>
                                  <w:marBottom w:val="0"/>
                                  <w:divBdr>
                                    <w:top w:val="single" w:sz="2" w:space="0" w:color="D9D9E3"/>
                                    <w:left w:val="single" w:sz="2" w:space="0" w:color="D9D9E3"/>
                                    <w:bottom w:val="single" w:sz="2" w:space="0" w:color="D9D9E3"/>
                                    <w:right w:val="single" w:sz="2" w:space="0" w:color="D9D9E3"/>
                                  </w:divBdr>
                                  <w:divsChild>
                                    <w:div w:id="1845197695">
                                      <w:marLeft w:val="0"/>
                                      <w:marRight w:val="0"/>
                                      <w:marTop w:val="0"/>
                                      <w:marBottom w:val="0"/>
                                      <w:divBdr>
                                        <w:top w:val="single" w:sz="2" w:space="0" w:color="D9D9E3"/>
                                        <w:left w:val="single" w:sz="2" w:space="0" w:color="D9D9E3"/>
                                        <w:bottom w:val="single" w:sz="2" w:space="0" w:color="D9D9E3"/>
                                        <w:right w:val="single" w:sz="2" w:space="0" w:color="D9D9E3"/>
                                      </w:divBdr>
                                      <w:divsChild>
                                        <w:div w:id="46269003">
                                          <w:marLeft w:val="0"/>
                                          <w:marRight w:val="0"/>
                                          <w:marTop w:val="0"/>
                                          <w:marBottom w:val="0"/>
                                          <w:divBdr>
                                            <w:top w:val="single" w:sz="2" w:space="0" w:color="D9D9E3"/>
                                            <w:left w:val="single" w:sz="2" w:space="0" w:color="D9D9E3"/>
                                            <w:bottom w:val="single" w:sz="2" w:space="0" w:color="D9D9E3"/>
                                            <w:right w:val="single" w:sz="2" w:space="0" w:color="D9D9E3"/>
                                          </w:divBdr>
                                          <w:divsChild>
                                            <w:div w:id="1640844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02753705">
          <w:marLeft w:val="0"/>
          <w:marRight w:val="0"/>
          <w:marTop w:val="0"/>
          <w:marBottom w:val="0"/>
          <w:divBdr>
            <w:top w:val="none" w:sz="0" w:space="0" w:color="auto"/>
            <w:left w:val="none" w:sz="0" w:space="0" w:color="auto"/>
            <w:bottom w:val="none" w:sz="0" w:space="0" w:color="auto"/>
            <w:right w:val="none" w:sz="0" w:space="0" w:color="auto"/>
          </w:divBdr>
          <w:divsChild>
            <w:div w:id="1862743554">
              <w:marLeft w:val="0"/>
              <w:marRight w:val="0"/>
              <w:marTop w:val="0"/>
              <w:marBottom w:val="0"/>
              <w:divBdr>
                <w:top w:val="single" w:sz="2" w:space="0" w:color="D9D9E3"/>
                <w:left w:val="single" w:sz="2" w:space="0" w:color="D9D9E3"/>
                <w:bottom w:val="single" w:sz="2" w:space="0" w:color="D9D9E3"/>
                <w:right w:val="single" w:sz="2" w:space="0" w:color="D9D9E3"/>
              </w:divBdr>
              <w:divsChild>
                <w:div w:id="107552796">
                  <w:marLeft w:val="0"/>
                  <w:marRight w:val="0"/>
                  <w:marTop w:val="0"/>
                  <w:marBottom w:val="0"/>
                  <w:divBdr>
                    <w:top w:val="single" w:sz="2" w:space="0" w:color="D9D9E3"/>
                    <w:left w:val="single" w:sz="2" w:space="0" w:color="D9D9E3"/>
                    <w:bottom w:val="single" w:sz="2" w:space="0" w:color="D9D9E3"/>
                    <w:right w:val="single" w:sz="2" w:space="0" w:color="D9D9E3"/>
                  </w:divBdr>
                  <w:divsChild>
                    <w:div w:id="16156728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9</Pages>
  <Words>2510</Words>
  <Characters>14312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Diosnel Cordero Romero</dc:creator>
  <cp:keywords/>
  <dc:description/>
  <cp:lastModifiedBy>Diosnel Cordero Romero</cp:lastModifiedBy>
  <cp:revision>8</cp:revision>
  <dcterms:created xsi:type="dcterms:W3CDTF">2023-03-26T22:12:00Z</dcterms:created>
  <dcterms:modified xsi:type="dcterms:W3CDTF">2023-03-27T20:36:00Z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ba44443380f82d571d653f180c2ed639ea730486e149e15da365d00a7aa55d6a</vt:lpwstr>
  </property>
</Properties>
</file>