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F5596" w14:textId="77777777" w:rsidR="005405A4" w:rsidRDefault="005405A4" w:rsidP="005405A4">
      <w:pPr>
        <w:spacing w:line="360" w:lineRule="auto"/>
        <w:jc w:val="center"/>
        <w:rPr>
          <w:rFonts w:cs="Arial"/>
          <w:b/>
          <w:sz w:val="36"/>
        </w:rPr>
      </w:pPr>
      <w:bookmarkStart w:id="0" w:name="_Toc181904993"/>
    </w:p>
    <w:p w14:paraId="3B4303E1" w14:textId="77777777" w:rsidR="005405A4" w:rsidRDefault="005405A4" w:rsidP="005405A4">
      <w:pPr>
        <w:spacing w:line="360" w:lineRule="auto"/>
        <w:jc w:val="center"/>
        <w:rPr>
          <w:rFonts w:cs="Arial"/>
          <w:b/>
          <w:sz w:val="36"/>
        </w:rPr>
      </w:pPr>
    </w:p>
    <w:p w14:paraId="14F8A4E9" w14:textId="77777777" w:rsidR="005405A4" w:rsidRPr="00506BC2" w:rsidRDefault="005405A4" w:rsidP="005405A4">
      <w:pPr>
        <w:spacing w:line="360" w:lineRule="auto"/>
        <w:jc w:val="center"/>
        <w:rPr>
          <w:rFonts w:cs="Arial"/>
          <w:b/>
          <w:sz w:val="36"/>
        </w:rPr>
      </w:pPr>
      <w:r w:rsidRPr="00506BC2">
        <w:rPr>
          <w:rFonts w:cs="Arial"/>
          <w:b/>
          <w:sz w:val="36"/>
        </w:rPr>
        <w:t>Programme:</w:t>
      </w:r>
      <w:r>
        <w:rPr>
          <w:rFonts w:cs="Arial"/>
          <w:b/>
          <w:sz w:val="36"/>
        </w:rPr>
        <w:t xml:space="preserve"> </w:t>
      </w:r>
      <w:r w:rsidRPr="00506BC2">
        <w:rPr>
          <w:rFonts w:cs="Arial"/>
          <w:b/>
          <w:sz w:val="36"/>
        </w:rPr>
        <w:t>BA International Hotel Management</w:t>
      </w:r>
    </w:p>
    <w:p w14:paraId="21DB2DC7" w14:textId="77777777" w:rsidR="005405A4" w:rsidRPr="00506BC2" w:rsidRDefault="005405A4" w:rsidP="005405A4">
      <w:pPr>
        <w:spacing w:line="360" w:lineRule="auto"/>
        <w:jc w:val="center"/>
        <w:rPr>
          <w:rFonts w:cs="Arial"/>
          <w:b/>
          <w:sz w:val="36"/>
        </w:rPr>
      </w:pPr>
      <w:r w:rsidRPr="00506BC2">
        <w:rPr>
          <w:rFonts w:cs="Arial"/>
          <w:b/>
          <w:sz w:val="36"/>
        </w:rPr>
        <w:t>Module: Managing Guest Service Operations</w:t>
      </w:r>
    </w:p>
    <w:p w14:paraId="7077E86F" w14:textId="77777777" w:rsidR="005405A4" w:rsidRPr="00506BC2" w:rsidRDefault="005405A4" w:rsidP="005405A4">
      <w:pPr>
        <w:spacing w:line="360" w:lineRule="auto"/>
        <w:jc w:val="center"/>
        <w:rPr>
          <w:rFonts w:cs="Arial"/>
          <w:b/>
          <w:sz w:val="36"/>
        </w:rPr>
      </w:pPr>
      <w:r w:rsidRPr="00506BC2">
        <w:rPr>
          <w:rFonts w:cs="Arial"/>
          <w:b/>
          <w:sz w:val="36"/>
        </w:rPr>
        <w:t>Module code: BMIH6003</w:t>
      </w:r>
    </w:p>
    <w:p w14:paraId="431CCC8E" w14:textId="77777777" w:rsidR="005405A4" w:rsidRDefault="005405A4" w:rsidP="005405A4">
      <w:pPr>
        <w:spacing w:line="360" w:lineRule="auto"/>
        <w:jc w:val="center"/>
        <w:rPr>
          <w:rFonts w:cs="Arial"/>
          <w:b/>
          <w:sz w:val="36"/>
        </w:rPr>
      </w:pPr>
      <w:r w:rsidRPr="00506BC2">
        <w:rPr>
          <w:rFonts w:cs="Arial"/>
          <w:b/>
          <w:sz w:val="36"/>
        </w:rPr>
        <w:t>Word Count: 1238</w:t>
      </w:r>
    </w:p>
    <w:p w14:paraId="42E04285" w14:textId="77777777" w:rsidR="005405A4" w:rsidRPr="00112F48" w:rsidRDefault="005405A4" w:rsidP="005405A4">
      <w:pPr>
        <w:spacing w:line="360" w:lineRule="auto"/>
        <w:jc w:val="center"/>
        <w:rPr>
          <w:rFonts w:cs="Arial"/>
          <w:b/>
          <w:bCs/>
          <w:sz w:val="28"/>
          <w:szCs w:val="28"/>
        </w:rPr>
      </w:pPr>
      <w:r w:rsidRPr="00112F48">
        <w:rPr>
          <w:rFonts w:cs="Arial"/>
          <w:b/>
          <w:bCs/>
          <w:sz w:val="28"/>
          <w:szCs w:val="28"/>
        </w:rPr>
        <w:t xml:space="preserve">Lecturer </w:t>
      </w:r>
      <w:proofErr w:type="spellStart"/>
      <w:r w:rsidRPr="00112F48">
        <w:rPr>
          <w:rFonts w:cs="Arial"/>
          <w:b/>
          <w:bCs/>
          <w:sz w:val="28"/>
          <w:szCs w:val="28"/>
        </w:rPr>
        <w:t>Name:</w:t>
      </w:r>
      <w:r>
        <w:rPr>
          <w:rFonts w:cs="Arial"/>
          <w:b/>
          <w:bCs/>
          <w:sz w:val="28"/>
          <w:szCs w:val="28"/>
        </w:rPr>
        <w:t>Jessica</w:t>
      </w:r>
      <w:proofErr w:type="spellEnd"/>
      <w:r>
        <w:rPr>
          <w:rFonts w:cs="Arial"/>
          <w:b/>
          <w:bCs/>
          <w:sz w:val="28"/>
          <w:szCs w:val="28"/>
        </w:rPr>
        <w:t xml:space="preserve"> Newport BA</w:t>
      </w:r>
    </w:p>
    <w:p w14:paraId="3064C77A" w14:textId="77777777" w:rsidR="005405A4" w:rsidRPr="005405A4" w:rsidRDefault="005405A4" w:rsidP="005405A4">
      <w:pPr>
        <w:spacing w:line="360" w:lineRule="auto"/>
        <w:jc w:val="center"/>
        <w:rPr>
          <w:rFonts w:cs="Arial"/>
          <w:b/>
          <w:bCs/>
          <w:sz w:val="28"/>
          <w:szCs w:val="28"/>
        </w:rPr>
      </w:pPr>
      <w:r w:rsidRPr="005405A4">
        <w:rPr>
          <w:rFonts w:cs="Arial"/>
          <w:b/>
          <w:bCs/>
          <w:sz w:val="28"/>
          <w:szCs w:val="28"/>
        </w:rPr>
        <w:t>Student Name: Daniela Gabriela Vartolomeu</w:t>
      </w:r>
    </w:p>
    <w:p w14:paraId="25456106" w14:textId="77777777" w:rsidR="005405A4" w:rsidRPr="007B19CF" w:rsidRDefault="005405A4" w:rsidP="005405A4">
      <w:pPr>
        <w:spacing w:line="360" w:lineRule="auto"/>
        <w:jc w:val="center"/>
        <w:rPr>
          <w:rFonts w:cs="Arial"/>
          <w:b/>
          <w:bCs/>
          <w:szCs w:val="24"/>
        </w:rPr>
      </w:pPr>
      <w:r w:rsidRPr="00112F48">
        <w:rPr>
          <w:rFonts w:cs="Arial"/>
          <w:b/>
          <w:bCs/>
          <w:sz w:val="28"/>
          <w:szCs w:val="28"/>
        </w:rPr>
        <w:t>Student ID:</w:t>
      </w:r>
      <w:r>
        <w:rPr>
          <w:rFonts w:cs="Arial"/>
          <w:b/>
          <w:bCs/>
          <w:sz w:val="28"/>
          <w:szCs w:val="28"/>
        </w:rPr>
        <w:t>2130495</w:t>
      </w:r>
    </w:p>
    <w:p w14:paraId="71A7E484" w14:textId="77777777" w:rsidR="005405A4" w:rsidRDefault="005405A4" w:rsidP="005405A4">
      <w:pPr>
        <w:spacing w:line="360" w:lineRule="auto"/>
        <w:jc w:val="center"/>
        <w:rPr>
          <w:rFonts w:cs="Arial"/>
          <w:b/>
          <w:bCs/>
          <w:sz w:val="28"/>
          <w:szCs w:val="28"/>
        </w:rPr>
      </w:pPr>
      <w:r w:rsidRPr="00112F48">
        <w:rPr>
          <w:rFonts w:cs="Arial"/>
          <w:b/>
          <w:bCs/>
          <w:sz w:val="28"/>
          <w:szCs w:val="28"/>
        </w:rPr>
        <w:t>Word count: 12</w:t>
      </w:r>
      <w:r>
        <w:rPr>
          <w:rFonts w:cs="Arial"/>
          <w:b/>
          <w:bCs/>
          <w:sz w:val="28"/>
          <w:szCs w:val="28"/>
        </w:rPr>
        <w:t>37</w:t>
      </w:r>
    </w:p>
    <w:p w14:paraId="50F684C7" w14:textId="77777777" w:rsidR="005405A4" w:rsidRDefault="005405A4" w:rsidP="005405A4">
      <w:pPr>
        <w:spacing w:line="360" w:lineRule="auto"/>
        <w:jc w:val="center"/>
        <w:rPr>
          <w:rFonts w:cs="Arial"/>
          <w:b/>
          <w:bCs/>
          <w:sz w:val="28"/>
          <w:szCs w:val="28"/>
        </w:rPr>
      </w:pPr>
    </w:p>
    <w:p w14:paraId="1C50A4A1" w14:textId="77777777" w:rsidR="005405A4" w:rsidRPr="00112F48" w:rsidRDefault="005405A4" w:rsidP="005405A4">
      <w:pPr>
        <w:spacing w:line="360" w:lineRule="auto"/>
        <w:jc w:val="center"/>
        <w:rPr>
          <w:rFonts w:cs="Arial"/>
          <w:b/>
          <w:bCs/>
          <w:sz w:val="28"/>
          <w:szCs w:val="28"/>
        </w:rPr>
      </w:pPr>
    </w:p>
    <w:p w14:paraId="5CC88243" w14:textId="77777777" w:rsidR="005405A4" w:rsidRDefault="005405A4" w:rsidP="005405A4">
      <w:pPr>
        <w:spacing w:line="360" w:lineRule="auto"/>
        <w:jc w:val="center"/>
        <w:rPr>
          <w:rFonts w:cs="Times New Roman"/>
          <w:b/>
        </w:rPr>
      </w:pPr>
      <w:r w:rsidRPr="00BE2462">
        <w:rPr>
          <w:rFonts w:cs="Times New Roman"/>
          <w:b/>
        </w:rPr>
        <w:t>Acknowledgement</w:t>
      </w:r>
    </w:p>
    <w:p w14:paraId="133A3303" w14:textId="77777777" w:rsidR="005405A4" w:rsidRDefault="005405A4" w:rsidP="005405A4">
      <w:pPr>
        <w:spacing w:line="360" w:lineRule="auto"/>
        <w:jc w:val="center"/>
      </w:pPr>
      <w:r w:rsidRPr="00886433">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AC3B86E" w14:textId="77777777" w:rsidR="005405A4" w:rsidRDefault="005405A4" w:rsidP="005405A4">
      <w:pPr>
        <w:spacing w:line="360" w:lineRule="auto"/>
        <w:jc w:val="center"/>
      </w:pPr>
    </w:p>
    <w:p w14:paraId="01873299" w14:textId="77777777" w:rsidR="005405A4" w:rsidRDefault="005405A4" w:rsidP="005405A4">
      <w:pPr>
        <w:jc w:val="center"/>
      </w:pPr>
    </w:p>
    <w:p w14:paraId="3AACDADE" w14:textId="77777777" w:rsidR="005405A4" w:rsidRDefault="005405A4" w:rsidP="005405A4">
      <w:pPr>
        <w:jc w:val="center"/>
      </w:pPr>
    </w:p>
    <w:p w14:paraId="145554D6" w14:textId="77777777" w:rsidR="005405A4" w:rsidRDefault="005405A4" w:rsidP="005405A4">
      <w:pPr>
        <w:jc w:val="center"/>
      </w:pPr>
    </w:p>
    <w:p w14:paraId="28A4610C" w14:textId="77777777" w:rsidR="005405A4" w:rsidRDefault="005405A4" w:rsidP="005405A4">
      <w:pPr>
        <w:jc w:val="center"/>
        <w:rPr>
          <w:b/>
          <w:bCs/>
        </w:rPr>
      </w:pPr>
    </w:p>
    <w:p w14:paraId="452BD1E4" w14:textId="77777777" w:rsidR="005405A4" w:rsidRPr="00506BC2" w:rsidRDefault="005405A4" w:rsidP="005405A4">
      <w:pPr>
        <w:spacing w:line="360" w:lineRule="auto"/>
        <w:rPr>
          <w:rFonts w:cs="Arial"/>
          <w:b/>
          <w:sz w:val="36"/>
        </w:rPr>
      </w:pPr>
    </w:p>
    <w:sdt>
      <w:sdtPr>
        <w:rPr>
          <w:rFonts w:eastAsiaTheme="minorHAnsi" w:cs="Arial"/>
          <w:color w:val="auto"/>
          <w:sz w:val="24"/>
          <w:szCs w:val="22"/>
          <w:lang w:val="en-GB"/>
        </w:rPr>
        <w:id w:val="-588856339"/>
        <w:docPartObj>
          <w:docPartGallery w:val="Table of Contents"/>
          <w:docPartUnique/>
        </w:docPartObj>
      </w:sdtPr>
      <w:sdtEndPr>
        <w:rPr>
          <w:b/>
          <w:bCs/>
          <w:noProof/>
        </w:rPr>
      </w:sdtEndPr>
      <w:sdtContent>
        <w:p w14:paraId="3D1FEB13" w14:textId="77777777" w:rsidR="005405A4" w:rsidRPr="00506BC2" w:rsidRDefault="005405A4" w:rsidP="005405A4">
          <w:pPr>
            <w:pStyle w:val="TOCHeading"/>
            <w:spacing w:line="360" w:lineRule="auto"/>
            <w:rPr>
              <w:rFonts w:cs="Arial"/>
              <w:b/>
            </w:rPr>
          </w:pPr>
          <w:r w:rsidRPr="00506BC2">
            <w:rPr>
              <w:rFonts w:cs="Arial"/>
              <w:b/>
            </w:rPr>
            <w:t>Table of Contents</w:t>
          </w:r>
        </w:p>
        <w:p w14:paraId="0C8A0A2D" w14:textId="77777777" w:rsidR="005405A4" w:rsidRDefault="005405A4" w:rsidP="005405A4">
          <w:pPr>
            <w:pStyle w:val="TOC1"/>
            <w:tabs>
              <w:tab w:val="right" w:leader="dot" w:pos="9350"/>
            </w:tabs>
            <w:rPr>
              <w:rFonts w:asciiTheme="minorHAnsi" w:eastAsiaTheme="minorEastAsia" w:hAnsiTheme="minorHAnsi"/>
              <w:noProof/>
              <w:sz w:val="22"/>
              <w:lang w:val="en-US"/>
            </w:rPr>
          </w:pPr>
          <w:r w:rsidRPr="00506BC2">
            <w:rPr>
              <w:rFonts w:cs="Arial"/>
            </w:rPr>
            <w:fldChar w:fldCharType="begin"/>
          </w:r>
          <w:r w:rsidRPr="00506BC2">
            <w:rPr>
              <w:rFonts w:cs="Arial"/>
            </w:rPr>
            <w:instrText xml:space="preserve"> TOC \o "1-3" \h \z \u </w:instrText>
          </w:r>
          <w:r w:rsidRPr="00506BC2">
            <w:rPr>
              <w:rFonts w:cs="Arial"/>
            </w:rPr>
            <w:fldChar w:fldCharType="separate"/>
          </w:r>
          <w:hyperlink w:anchor="_Toc182415176" w:history="1">
            <w:r w:rsidRPr="00D27217">
              <w:rPr>
                <w:rStyle w:val="Hyperlink"/>
                <w:rFonts w:cs="Arial"/>
                <w:noProof/>
              </w:rPr>
              <w:t>Introduction</w:t>
            </w:r>
            <w:r>
              <w:rPr>
                <w:noProof/>
                <w:webHidden/>
              </w:rPr>
              <w:tab/>
            </w:r>
            <w:r>
              <w:rPr>
                <w:noProof/>
                <w:webHidden/>
              </w:rPr>
              <w:fldChar w:fldCharType="begin"/>
            </w:r>
            <w:r>
              <w:rPr>
                <w:noProof/>
                <w:webHidden/>
              </w:rPr>
              <w:instrText xml:space="preserve"> PAGEREF _Toc182415176 \h </w:instrText>
            </w:r>
            <w:r>
              <w:rPr>
                <w:noProof/>
                <w:webHidden/>
              </w:rPr>
            </w:r>
            <w:r>
              <w:rPr>
                <w:noProof/>
                <w:webHidden/>
              </w:rPr>
              <w:fldChar w:fldCharType="separate"/>
            </w:r>
            <w:r>
              <w:rPr>
                <w:noProof/>
                <w:webHidden/>
              </w:rPr>
              <w:t>3</w:t>
            </w:r>
            <w:r>
              <w:rPr>
                <w:noProof/>
                <w:webHidden/>
              </w:rPr>
              <w:fldChar w:fldCharType="end"/>
            </w:r>
          </w:hyperlink>
        </w:p>
        <w:p w14:paraId="26B524C2" w14:textId="77777777" w:rsidR="005405A4" w:rsidRDefault="005405A4" w:rsidP="005405A4">
          <w:pPr>
            <w:pStyle w:val="TOC1"/>
            <w:tabs>
              <w:tab w:val="right" w:leader="dot" w:pos="9350"/>
            </w:tabs>
            <w:rPr>
              <w:rFonts w:asciiTheme="minorHAnsi" w:eastAsiaTheme="minorEastAsia" w:hAnsiTheme="minorHAnsi"/>
              <w:noProof/>
              <w:sz w:val="22"/>
              <w:lang w:val="en-US"/>
            </w:rPr>
          </w:pPr>
          <w:hyperlink w:anchor="_Toc182415177" w:history="1">
            <w:r w:rsidRPr="00D27217">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_Toc182415177 \h </w:instrText>
            </w:r>
            <w:r>
              <w:rPr>
                <w:noProof/>
                <w:webHidden/>
              </w:rPr>
            </w:r>
            <w:r>
              <w:rPr>
                <w:noProof/>
                <w:webHidden/>
              </w:rPr>
              <w:fldChar w:fldCharType="separate"/>
            </w:r>
            <w:r>
              <w:rPr>
                <w:noProof/>
                <w:webHidden/>
              </w:rPr>
              <w:t>4</w:t>
            </w:r>
            <w:r>
              <w:rPr>
                <w:noProof/>
                <w:webHidden/>
              </w:rPr>
              <w:fldChar w:fldCharType="end"/>
            </w:r>
          </w:hyperlink>
        </w:p>
        <w:p w14:paraId="0E4FFA1A" w14:textId="77777777" w:rsidR="005405A4" w:rsidRDefault="005405A4" w:rsidP="005405A4">
          <w:pPr>
            <w:pStyle w:val="TOC1"/>
            <w:tabs>
              <w:tab w:val="right" w:leader="dot" w:pos="9350"/>
            </w:tabs>
            <w:rPr>
              <w:rFonts w:asciiTheme="minorHAnsi" w:eastAsiaTheme="minorEastAsia" w:hAnsiTheme="minorHAnsi"/>
              <w:noProof/>
              <w:sz w:val="22"/>
              <w:lang w:val="en-US"/>
            </w:rPr>
          </w:pPr>
          <w:hyperlink w:anchor="_Toc182415178" w:history="1">
            <w:r w:rsidRPr="00D27217">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_Toc182415178 \h </w:instrText>
            </w:r>
            <w:r>
              <w:rPr>
                <w:noProof/>
                <w:webHidden/>
              </w:rPr>
            </w:r>
            <w:r>
              <w:rPr>
                <w:noProof/>
                <w:webHidden/>
              </w:rPr>
              <w:fldChar w:fldCharType="separate"/>
            </w:r>
            <w:r>
              <w:rPr>
                <w:noProof/>
                <w:webHidden/>
              </w:rPr>
              <w:t>5</w:t>
            </w:r>
            <w:r>
              <w:rPr>
                <w:noProof/>
                <w:webHidden/>
              </w:rPr>
              <w:fldChar w:fldCharType="end"/>
            </w:r>
          </w:hyperlink>
        </w:p>
        <w:p w14:paraId="2D3A5FD5" w14:textId="77777777" w:rsidR="005405A4" w:rsidRDefault="005405A4" w:rsidP="005405A4">
          <w:pPr>
            <w:pStyle w:val="TOC1"/>
            <w:tabs>
              <w:tab w:val="right" w:leader="dot" w:pos="9350"/>
            </w:tabs>
            <w:rPr>
              <w:rFonts w:asciiTheme="minorHAnsi" w:eastAsiaTheme="minorEastAsia" w:hAnsiTheme="minorHAnsi"/>
              <w:noProof/>
              <w:sz w:val="22"/>
              <w:lang w:val="en-US"/>
            </w:rPr>
          </w:pPr>
          <w:hyperlink w:anchor="_Toc182415179" w:history="1">
            <w:r w:rsidRPr="00D27217">
              <w:rPr>
                <w:rStyle w:val="Hyperlink"/>
                <w:noProof/>
              </w:rPr>
              <w:t>Section 3: Reflection on Organisational Issues</w:t>
            </w:r>
            <w:r>
              <w:rPr>
                <w:noProof/>
                <w:webHidden/>
              </w:rPr>
              <w:tab/>
            </w:r>
            <w:r>
              <w:rPr>
                <w:noProof/>
                <w:webHidden/>
              </w:rPr>
              <w:fldChar w:fldCharType="begin"/>
            </w:r>
            <w:r>
              <w:rPr>
                <w:noProof/>
                <w:webHidden/>
              </w:rPr>
              <w:instrText xml:space="preserve"> PAGEREF _Toc182415179 \h </w:instrText>
            </w:r>
            <w:r>
              <w:rPr>
                <w:noProof/>
                <w:webHidden/>
              </w:rPr>
            </w:r>
            <w:r>
              <w:rPr>
                <w:noProof/>
                <w:webHidden/>
              </w:rPr>
              <w:fldChar w:fldCharType="separate"/>
            </w:r>
            <w:r>
              <w:rPr>
                <w:noProof/>
                <w:webHidden/>
              </w:rPr>
              <w:t>6</w:t>
            </w:r>
            <w:r>
              <w:rPr>
                <w:noProof/>
                <w:webHidden/>
              </w:rPr>
              <w:fldChar w:fldCharType="end"/>
            </w:r>
          </w:hyperlink>
        </w:p>
        <w:p w14:paraId="337B448C" w14:textId="77777777" w:rsidR="005405A4" w:rsidRDefault="005405A4" w:rsidP="005405A4">
          <w:pPr>
            <w:pStyle w:val="TOC1"/>
            <w:tabs>
              <w:tab w:val="right" w:leader="dot" w:pos="9350"/>
            </w:tabs>
            <w:rPr>
              <w:rFonts w:asciiTheme="minorHAnsi" w:eastAsiaTheme="minorEastAsia" w:hAnsiTheme="minorHAnsi"/>
              <w:noProof/>
              <w:sz w:val="22"/>
              <w:lang w:val="en-US"/>
            </w:rPr>
          </w:pPr>
          <w:hyperlink w:anchor="_Toc182415180" w:history="1">
            <w:r w:rsidRPr="00D27217">
              <w:rPr>
                <w:rStyle w:val="Hyperlink"/>
                <w:rFonts w:cs="Arial"/>
                <w:noProof/>
              </w:rPr>
              <w:t>Conclusion and Action Plan</w:t>
            </w:r>
            <w:r>
              <w:rPr>
                <w:noProof/>
                <w:webHidden/>
              </w:rPr>
              <w:tab/>
            </w:r>
            <w:r>
              <w:rPr>
                <w:noProof/>
                <w:webHidden/>
              </w:rPr>
              <w:fldChar w:fldCharType="begin"/>
            </w:r>
            <w:r>
              <w:rPr>
                <w:noProof/>
                <w:webHidden/>
              </w:rPr>
              <w:instrText xml:space="preserve"> PAGEREF _Toc182415180 \h </w:instrText>
            </w:r>
            <w:r>
              <w:rPr>
                <w:noProof/>
                <w:webHidden/>
              </w:rPr>
            </w:r>
            <w:r>
              <w:rPr>
                <w:noProof/>
                <w:webHidden/>
              </w:rPr>
              <w:fldChar w:fldCharType="separate"/>
            </w:r>
            <w:r>
              <w:rPr>
                <w:noProof/>
                <w:webHidden/>
              </w:rPr>
              <w:t>7</w:t>
            </w:r>
            <w:r>
              <w:rPr>
                <w:noProof/>
                <w:webHidden/>
              </w:rPr>
              <w:fldChar w:fldCharType="end"/>
            </w:r>
          </w:hyperlink>
        </w:p>
        <w:p w14:paraId="1B01845B" w14:textId="77777777" w:rsidR="005405A4" w:rsidRDefault="005405A4" w:rsidP="005405A4">
          <w:pPr>
            <w:pStyle w:val="TOC1"/>
            <w:tabs>
              <w:tab w:val="right" w:leader="dot" w:pos="9350"/>
            </w:tabs>
            <w:rPr>
              <w:rFonts w:asciiTheme="minorHAnsi" w:eastAsiaTheme="minorEastAsia" w:hAnsiTheme="minorHAnsi"/>
              <w:noProof/>
              <w:sz w:val="22"/>
              <w:lang w:val="en-US"/>
            </w:rPr>
          </w:pPr>
          <w:hyperlink w:anchor="_Toc182415181" w:history="1">
            <w:r w:rsidRPr="00D27217">
              <w:rPr>
                <w:rStyle w:val="Hyperlink"/>
                <w:rFonts w:cs="Arial"/>
                <w:noProof/>
              </w:rPr>
              <w:t>References</w:t>
            </w:r>
            <w:r>
              <w:rPr>
                <w:noProof/>
                <w:webHidden/>
              </w:rPr>
              <w:tab/>
            </w:r>
            <w:r>
              <w:rPr>
                <w:noProof/>
                <w:webHidden/>
              </w:rPr>
              <w:fldChar w:fldCharType="begin"/>
            </w:r>
            <w:r>
              <w:rPr>
                <w:noProof/>
                <w:webHidden/>
              </w:rPr>
              <w:instrText xml:space="preserve"> PAGEREF _Toc182415181 \h </w:instrText>
            </w:r>
            <w:r>
              <w:rPr>
                <w:noProof/>
                <w:webHidden/>
              </w:rPr>
            </w:r>
            <w:r>
              <w:rPr>
                <w:noProof/>
                <w:webHidden/>
              </w:rPr>
              <w:fldChar w:fldCharType="separate"/>
            </w:r>
            <w:r>
              <w:rPr>
                <w:noProof/>
                <w:webHidden/>
              </w:rPr>
              <w:t>8</w:t>
            </w:r>
            <w:r>
              <w:rPr>
                <w:noProof/>
                <w:webHidden/>
              </w:rPr>
              <w:fldChar w:fldCharType="end"/>
            </w:r>
          </w:hyperlink>
        </w:p>
        <w:p w14:paraId="243F5434" w14:textId="77777777" w:rsidR="005405A4" w:rsidRPr="00506BC2" w:rsidRDefault="005405A4" w:rsidP="005405A4">
          <w:pPr>
            <w:spacing w:line="360" w:lineRule="auto"/>
            <w:rPr>
              <w:rFonts w:cs="Arial"/>
            </w:rPr>
          </w:pPr>
          <w:r w:rsidRPr="00506BC2">
            <w:rPr>
              <w:rFonts w:cs="Arial"/>
              <w:b/>
              <w:bCs/>
              <w:noProof/>
            </w:rPr>
            <w:fldChar w:fldCharType="end"/>
          </w:r>
        </w:p>
      </w:sdtContent>
    </w:sdt>
    <w:p w14:paraId="2C8E0AC3" w14:textId="77777777" w:rsidR="005405A4" w:rsidRPr="00506BC2" w:rsidRDefault="005405A4" w:rsidP="005405A4">
      <w:pPr>
        <w:spacing w:line="360" w:lineRule="auto"/>
        <w:rPr>
          <w:rFonts w:cs="Arial"/>
        </w:rPr>
      </w:pPr>
    </w:p>
    <w:p w14:paraId="603F9356" w14:textId="77777777" w:rsidR="005405A4" w:rsidRPr="00506BC2" w:rsidRDefault="005405A4" w:rsidP="005405A4">
      <w:pPr>
        <w:spacing w:line="360" w:lineRule="auto"/>
        <w:rPr>
          <w:rFonts w:eastAsiaTheme="majorEastAsia" w:cs="Arial"/>
          <w:b/>
          <w:bCs/>
          <w:color w:val="0F4761" w:themeColor="accent1" w:themeShade="BF"/>
          <w:sz w:val="28"/>
          <w:szCs w:val="28"/>
        </w:rPr>
      </w:pPr>
      <w:r w:rsidRPr="00506BC2">
        <w:rPr>
          <w:rFonts w:cs="Arial"/>
        </w:rPr>
        <w:br w:type="page"/>
      </w:r>
    </w:p>
    <w:p w14:paraId="02042270" w14:textId="77777777" w:rsidR="005405A4" w:rsidRPr="004F3DCC" w:rsidRDefault="005405A4" w:rsidP="005405A4">
      <w:pPr>
        <w:pStyle w:val="Heading1"/>
        <w:spacing w:line="360" w:lineRule="auto"/>
        <w:jc w:val="both"/>
        <w:rPr>
          <w:rFonts w:cs="Arial"/>
          <w:color w:val="auto"/>
        </w:rPr>
      </w:pPr>
      <w:bookmarkStart w:id="1" w:name="_Toc182415176"/>
      <w:r w:rsidRPr="004F3DCC">
        <w:rPr>
          <w:rFonts w:cs="Arial"/>
          <w:color w:val="auto"/>
        </w:rPr>
        <w:lastRenderedPageBreak/>
        <w:t>Introduction</w:t>
      </w:r>
      <w:bookmarkEnd w:id="0"/>
      <w:bookmarkEnd w:id="1"/>
    </w:p>
    <w:p w14:paraId="73A9CE25" w14:textId="77777777" w:rsidR="005405A4" w:rsidRPr="004F3DCC" w:rsidRDefault="005405A4" w:rsidP="005405A4">
      <w:pPr>
        <w:spacing w:line="360" w:lineRule="auto"/>
        <w:jc w:val="both"/>
        <w:rPr>
          <w:rFonts w:cs="Arial"/>
        </w:rPr>
      </w:pPr>
      <w:r w:rsidRPr="004F3DCC">
        <w:rPr>
          <w:rFonts w:cs="Arial"/>
        </w:rPr>
        <w:t xml:space="preserve">This reflective report is the part of my placement in Ibis Hotel located in Birmingham New Street Station. In this hotel, I have been assigned to learn work based skills and technical knowledge through the placement in guest service operations of Ibis Hotel. The guest service operations of Ibis Hotel includes the overall services provided to the guests from their pre arrival period to during their stay at the property (Johnston, R., Clark, G. and </w:t>
      </w:r>
      <w:proofErr w:type="spellStart"/>
      <w:r w:rsidRPr="004F3DCC">
        <w:rPr>
          <w:rFonts w:cs="Arial"/>
        </w:rPr>
        <w:t>Shulver</w:t>
      </w:r>
      <w:proofErr w:type="spellEnd"/>
      <w:r w:rsidRPr="004F3DCC">
        <w:rPr>
          <w:rFonts w:cs="Arial"/>
        </w:rPr>
        <w:t xml:space="preserve">, M. 2018). The organisation focuses on efficient check in and out process, clean and functional rooms along with 24/7 front office support and buffet breakfast service to the customers (Vallen, G.K. and Vallen, Jerome J., 2019). My reflective report will follow the Gibbs reflection Model for reflecting my learning and knowledge through the placement at front office department. The learning objective for the placement within this are shown below: </w:t>
      </w:r>
    </w:p>
    <w:p w14:paraId="545648C5" w14:textId="77777777" w:rsidR="005405A4" w:rsidRPr="004F3DCC" w:rsidRDefault="005405A4" w:rsidP="005405A4">
      <w:pPr>
        <w:pStyle w:val="ListParagraph"/>
        <w:numPr>
          <w:ilvl w:val="0"/>
          <w:numId w:val="1"/>
        </w:numPr>
        <w:spacing w:line="360" w:lineRule="auto"/>
        <w:jc w:val="both"/>
        <w:rPr>
          <w:rFonts w:cs="Arial"/>
        </w:rPr>
      </w:pPr>
      <w:r w:rsidRPr="004F3DCC">
        <w:rPr>
          <w:rFonts w:cs="Arial"/>
        </w:rPr>
        <w:t>To develop  interpersonal skills through managing customers at the time of check- ins, check outs and guest inquiries</w:t>
      </w:r>
    </w:p>
    <w:p w14:paraId="0D328A8E" w14:textId="77777777" w:rsidR="005405A4" w:rsidRPr="004F3DCC" w:rsidRDefault="005405A4" w:rsidP="005405A4">
      <w:pPr>
        <w:pStyle w:val="ListParagraph"/>
        <w:numPr>
          <w:ilvl w:val="0"/>
          <w:numId w:val="1"/>
        </w:numPr>
        <w:spacing w:line="360" w:lineRule="auto"/>
        <w:jc w:val="both"/>
        <w:rPr>
          <w:rFonts w:cs="Arial"/>
        </w:rPr>
      </w:pPr>
      <w:r w:rsidRPr="004F3DCC">
        <w:rPr>
          <w:rFonts w:cs="Arial"/>
        </w:rPr>
        <w:t xml:space="preserve">To work in a team with other departments through managing proper communication </w:t>
      </w:r>
    </w:p>
    <w:p w14:paraId="66FA2D05" w14:textId="77777777" w:rsidR="005405A4" w:rsidRPr="004F3DCC" w:rsidRDefault="005405A4" w:rsidP="005405A4">
      <w:pPr>
        <w:pStyle w:val="ListParagraph"/>
        <w:numPr>
          <w:ilvl w:val="0"/>
          <w:numId w:val="1"/>
        </w:numPr>
        <w:spacing w:line="360" w:lineRule="auto"/>
        <w:jc w:val="both"/>
        <w:rPr>
          <w:rFonts w:cs="Arial"/>
        </w:rPr>
      </w:pPr>
      <w:r w:rsidRPr="004F3DCC">
        <w:rPr>
          <w:rFonts w:cs="Arial"/>
        </w:rPr>
        <w:t xml:space="preserve">To handle challenging situations within the department. </w:t>
      </w:r>
    </w:p>
    <w:p w14:paraId="269E04F1" w14:textId="77777777" w:rsidR="005405A4" w:rsidRPr="004F3DCC" w:rsidRDefault="005405A4" w:rsidP="005405A4">
      <w:pPr>
        <w:spacing w:line="360" w:lineRule="auto"/>
        <w:rPr>
          <w:rFonts w:eastAsiaTheme="majorEastAsia" w:cs="Arial"/>
          <w:sz w:val="26"/>
          <w:szCs w:val="26"/>
        </w:rPr>
      </w:pPr>
      <w:bookmarkStart w:id="2" w:name="_Toc181904994"/>
      <w:r w:rsidRPr="004F3DCC">
        <w:rPr>
          <w:rFonts w:cs="Arial"/>
        </w:rPr>
        <w:br w:type="page"/>
      </w:r>
    </w:p>
    <w:p w14:paraId="17304927" w14:textId="77777777" w:rsidR="005405A4" w:rsidRPr="004F3DCC" w:rsidRDefault="005405A4" w:rsidP="005405A4">
      <w:pPr>
        <w:pStyle w:val="Heading1"/>
        <w:jc w:val="both"/>
        <w:rPr>
          <w:color w:val="auto"/>
        </w:rPr>
      </w:pPr>
      <w:bookmarkStart w:id="3" w:name="_Toc182415177"/>
      <w:r w:rsidRPr="004F3DCC">
        <w:rPr>
          <w:color w:val="auto"/>
        </w:rPr>
        <w:lastRenderedPageBreak/>
        <w:t>Section 1: Reflection on Experience and Personal Development</w:t>
      </w:r>
      <w:bookmarkEnd w:id="2"/>
      <w:bookmarkEnd w:id="3"/>
    </w:p>
    <w:p w14:paraId="3273081A" w14:textId="77777777" w:rsidR="005405A4" w:rsidRPr="004F3DCC" w:rsidRDefault="005405A4" w:rsidP="005405A4">
      <w:pPr>
        <w:spacing w:line="360" w:lineRule="auto"/>
        <w:jc w:val="both"/>
        <w:rPr>
          <w:rFonts w:cs="Arial"/>
        </w:rPr>
      </w:pPr>
      <w:r w:rsidRPr="004F3DCC">
        <w:rPr>
          <w:rFonts w:cs="Arial"/>
        </w:rPr>
        <w:t xml:space="preserve">As per the first stage of Gibbs reflection model, description, I will describe my experience that I have played by positioning myself in the supervisory role at the front office department of Ibis Hotel. I have experienced that communication skill is must for managing front office operation. The staffs employed in the front office department require to be prompt while meeting the needs and queries of guests. I have also learnt that technological knowledge and their application serve as the strong tool to success in the front office department. I have </w:t>
      </w:r>
      <w:r w:rsidRPr="004F3DCC">
        <w:rPr>
          <w:rFonts w:cs="Arial"/>
          <w:szCs w:val="24"/>
        </w:rPr>
        <w:t>gathered knowledge about how to deal with the guest while they arrive at the hotels, conduct quick check in and check out and update the information of the guests in the hotel’s management system (</w:t>
      </w:r>
      <w:r w:rsidRPr="004F3DCC">
        <w:rPr>
          <w:rFonts w:cs="Arial"/>
          <w:szCs w:val="24"/>
          <w:shd w:val="clear" w:color="auto" w:fill="FFFFFF"/>
        </w:rPr>
        <w:t>Abbott, P. and Lewry, S., 2018)</w:t>
      </w:r>
      <w:r w:rsidRPr="004F3DCC">
        <w:rPr>
          <w:rFonts w:cs="Arial"/>
          <w:szCs w:val="24"/>
        </w:rPr>
        <w:t>.</w:t>
      </w:r>
      <w:r w:rsidRPr="004F3DCC">
        <w:rPr>
          <w:rFonts w:cs="Arial"/>
        </w:rPr>
        <w:t xml:space="preserve"> As a front office staff, I have also learnt about managing the booking in hotel, preparing bills and handling the guest’s needs who are already at the property. The theoretical knowledge has made me learn about the activities front office department but this experience through placement has made me focus on the application of both work based skills and technical knowledge for the purpose of my personal development (</w:t>
      </w:r>
      <w:r w:rsidRPr="004F3DCC">
        <w:rPr>
          <w:rFonts w:cs="Arial"/>
          <w:szCs w:val="24"/>
          <w:shd w:val="clear" w:color="auto" w:fill="FFFFFF"/>
        </w:rPr>
        <w:t xml:space="preserve">Jawabreh, O., Al </w:t>
      </w:r>
      <w:proofErr w:type="spellStart"/>
      <w:r w:rsidRPr="004F3DCC">
        <w:rPr>
          <w:rFonts w:cs="Arial"/>
          <w:szCs w:val="24"/>
          <w:shd w:val="clear" w:color="auto" w:fill="FFFFFF"/>
        </w:rPr>
        <w:t>Fayoumi</w:t>
      </w:r>
      <w:proofErr w:type="spellEnd"/>
      <w:r w:rsidRPr="004F3DCC">
        <w:rPr>
          <w:rFonts w:cs="Arial"/>
          <w:szCs w:val="24"/>
          <w:shd w:val="clear" w:color="auto" w:fill="FFFFFF"/>
        </w:rPr>
        <w:t xml:space="preserve">, T. and </w:t>
      </w:r>
      <w:proofErr w:type="spellStart"/>
      <w:r w:rsidRPr="004F3DCC">
        <w:rPr>
          <w:rFonts w:cs="Arial"/>
          <w:szCs w:val="24"/>
          <w:shd w:val="clear" w:color="auto" w:fill="FFFFFF"/>
        </w:rPr>
        <w:t>Bareya</w:t>
      </w:r>
      <w:proofErr w:type="spellEnd"/>
      <w:r w:rsidRPr="004F3DCC">
        <w:rPr>
          <w:rFonts w:cs="Arial"/>
          <w:szCs w:val="24"/>
          <w:shd w:val="clear" w:color="auto" w:fill="FFFFFF"/>
        </w:rPr>
        <w:t>, A., 2022)</w:t>
      </w:r>
      <w:r w:rsidRPr="004F3DCC">
        <w:rPr>
          <w:rFonts w:cs="Arial"/>
        </w:rPr>
        <w:t xml:space="preserve">. </w:t>
      </w:r>
    </w:p>
    <w:p w14:paraId="020AAA5C" w14:textId="77777777" w:rsidR="005405A4" w:rsidRPr="004F3DCC" w:rsidRDefault="005405A4" w:rsidP="005405A4">
      <w:pPr>
        <w:spacing w:line="360" w:lineRule="auto"/>
        <w:jc w:val="both"/>
        <w:rPr>
          <w:rFonts w:cs="Arial"/>
        </w:rPr>
      </w:pPr>
      <w:r w:rsidRPr="004F3DCC">
        <w:rPr>
          <w:rFonts w:cs="Arial"/>
        </w:rPr>
        <w:t xml:space="preserve">The second stage of Gibbs reflection model is </w:t>
      </w:r>
      <w:r w:rsidRPr="004F3DCC">
        <w:rPr>
          <w:rFonts w:cs="Arial"/>
          <w:szCs w:val="24"/>
        </w:rPr>
        <w:t>feeling. It reflects on the emotions and thoughts of individuals that they have experienced (</w:t>
      </w:r>
      <w:proofErr w:type="spellStart"/>
      <w:r w:rsidRPr="004F3DCC">
        <w:rPr>
          <w:rFonts w:cs="Arial"/>
          <w:szCs w:val="24"/>
          <w:shd w:val="clear" w:color="auto" w:fill="FFFFFF"/>
        </w:rPr>
        <w:t>Adeani</w:t>
      </w:r>
      <w:proofErr w:type="spellEnd"/>
      <w:r w:rsidRPr="004F3DCC">
        <w:rPr>
          <w:rFonts w:cs="Arial"/>
          <w:szCs w:val="24"/>
          <w:shd w:val="clear" w:color="auto" w:fill="FFFFFF"/>
        </w:rPr>
        <w:t xml:space="preserve">, I.S., </w:t>
      </w:r>
      <w:proofErr w:type="spellStart"/>
      <w:r w:rsidRPr="004F3DCC">
        <w:rPr>
          <w:rFonts w:cs="Arial"/>
          <w:szCs w:val="24"/>
          <w:shd w:val="clear" w:color="auto" w:fill="FFFFFF"/>
        </w:rPr>
        <w:t>Febriani</w:t>
      </w:r>
      <w:proofErr w:type="spellEnd"/>
      <w:r w:rsidRPr="004F3DCC">
        <w:rPr>
          <w:rFonts w:cs="Arial"/>
          <w:szCs w:val="24"/>
          <w:shd w:val="clear" w:color="auto" w:fill="FFFFFF"/>
        </w:rPr>
        <w:t xml:space="preserve">, R.B. and </w:t>
      </w:r>
      <w:proofErr w:type="spellStart"/>
      <w:r w:rsidRPr="004F3DCC">
        <w:rPr>
          <w:rFonts w:cs="Arial"/>
          <w:szCs w:val="24"/>
          <w:shd w:val="clear" w:color="auto" w:fill="FFFFFF"/>
        </w:rPr>
        <w:t>Syafryadin</w:t>
      </w:r>
      <w:proofErr w:type="spellEnd"/>
      <w:r w:rsidRPr="004F3DCC">
        <w:rPr>
          <w:rFonts w:cs="Arial"/>
          <w:szCs w:val="24"/>
          <w:shd w:val="clear" w:color="auto" w:fill="FFFFFF"/>
        </w:rPr>
        <w:t>, S., 2020)</w:t>
      </w:r>
      <w:r w:rsidRPr="004F3DCC">
        <w:rPr>
          <w:rFonts w:cs="Arial"/>
          <w:szCs w:val="24"/>
        </w:rPr>
        <w:t>. Relating with this stage, I think that I have learnt the half of hotel operations through the placement in Ibis Hotel at the front office department. The department plays crucial role both for the organisation and employees (Wood</w:t>
      </w:r>
      <w:r w:rsidRPr="004F3DCC">
        <w:rPr>
          <w:rFonts w:cs="Arial"/>
        </w:rPr>
        <w:t xml:space="preserve">, R.C., 2015). During the placement, the organisation has provided me both online and on the job training regarding guest service. This practical knowledge and hands on training has supported me to relate my academic knowledge for personal development where I have learnt to understand the value of communication teamwork, task management, personal skills and guest services in the context personal and vocational development. </w:t>
      </w:r>
    </w:p>
    <w:p w14:paraId="6E3647E3" w14:textId="77777777" w:rsidR="005405A4" w:rsidRPr="004F3DCC" w:rsidRDefault="005405A4" w:rsidP="005405A4">
      <w:pPr>
        <w:spacing w:line="360" w:lineRule="auto"/>
        <w:rPr>
          <w:rFonts w:eastAsiaTheme="majorEastAsia" w:cs="Arial"/>
          <w:sz w:val="26"/>
          <w:szCs w:val="26"/>
        </w:rPr>
      </w:pPr>
      <w:bookmarkStart w:id="4" w:name="_Toc181904995"/>
      <w:r w:rsidRPr="004F3DCC">
        <w:rPr>
          <w:rFonts w:cs="Arial"/>
        </w:rPr>
        <w:br w:type="page"/>
      </w:r>
    </w:p>
    <w:p w14:paraId="3370BFB6" w14:textId="77777777" w:rsidR="005405A4" w:rsidRPr="004F3DCC" w:rsidRDefault="005405A4" w:rsidP="005405A4">
      <w:pPr>
        <w:pStyle w:val="Heading1"/>
        <w:rPr>
          <w:color w:val="auto"/>
        </w:rPr>
      </w:pPr>
      <w:bookmarkStart w:id="5" w:name="_Toc182415178"/>
      <w:r w:rsidRPr="004F3DCC">
        <w:rPr>
          <w:color w:val="auto"/>
        </w:rPr>
        <w:lastRenderedPageBreak/>
        <w:t>Section 2: Critical Analysis of Work-Based Skills and Technical Knowledge</w:t>
      </w:r>
      <w:bookmarkEnd w:id="4"/>
      <w:bookmarkEnd w:id="5"/>
    </w:p>
    <w:p w14:paraId="0777776C" w14:textId="77777777" w:rsidR="005405A4" w:rsidRPr="004F3DCC" w:rsidRDefault="005405A4" w:rsidP="005405A4">
      <w:pPr>
        <w:spacing w:line="360" w:lineRule="auto"/>
        <w:jc w:val="both"/>
        <w:rPr>
          <w:rFonts w:cs="Arial"/>
        </w:rPr>
      </w:pPr>
      <w:r w:rsidRPr="004F3DCC">
        <w:rPr>
          <w:rFonts w:cs="Arial"/>
        </w:rPr>
        <w:t xml:space="preserve">The third stage of Gibbs reflection model is evaluation where the positive and negative sides of experience are usually assessed </w:t>
      </w:r>
      <w:r w:rsidRPr="004F3DCC">
        <w:rPr>
          <w:rFonts w:cs="Arial"/>
          <w:szCs w:val="24"/>
        </w:rPr>
        <w:t>(</w:t>
      </w:r>
      <w:proofErr w:type="spellStart"/>
      <w:r w:rsidRPr="004F3DCC">
        <w:rPr>
          <w:rFonts w:cs="Arial"/>
          <w:szCs w:val="24"/>
          <w:shd w:val="clear" w:color="auto" w:fill="FFFFFF"/>
        </w:rPr>
        <w:t>Adeani</w:t>
      </w:r>
      <w:proofErr w:type="spellEnd"/>
      <w:r w:rsidRPr="004F3DCC">
        <w:rPr>
          <w:rFonts w:cs="Arial"/>
          <w:szCs w:val="24"/>
          <w:shd w:val="clear" w:color="auto" w:fill="FFFFFF"/>
        </w:rPr>
        <w:t xml:space="preserve">, I.S., </w:t>
      </w:r>
      <w:proofErr w:type="spellStart"/>
      <w:r w:rsidRPr="004F3DCC">
        <w:rPr>
          <w:rFonts w:cs="Arial"/>
          <w:szCs w:val="24"/>
          <w:shd w:val="clear" w:color="auto" w:fill="FFFFFF"/>
        </w:rPr>
        <w:t>Febriani</w:t>
      </w:r>
      <w:proofErr w:type="spellEnd"/>
      <w:r w:rsidRPr="004F3DCC">
        <w:rPr>
          <w:rFonts w:cs="Arial"/>
          <w:szCs w:val="24"/>
          <w:shd w:val="clear" w:color="auto" w:fill="FFFFFF"/>
        </w:rPr>
        <w:t xml:space="preserve">, R.B. and </w:t>
      </w:r>
      <w:proofErr w:type="spellStart"/>
      <w:r w:rsidRPr="004F3DCC">
        <w:rPr>
          <w:rFonts w:cs="Arial"/>
          <w:szCs w:val="24"/>
          <w:shd w:val="clear" w:color="auto" w:fill="FFFFFF"/>
        </w:rPr>
        <w:t>Syafryadin</w:t>
      </w:r>
      <w:proofErr w:type="spellEnd"/>
      <w:r w:rsidRPr="004F3DCC">
        <w:rPr>
          <w:rFonts w:cs="Arial"/>
          <w:szCs w:val="24"/>
          <w:shd w:val="clear" w:color="auto" w:fill="FFFFFF"/>
        </w:rPr>
        <w:t>, S., 2020)</w:t>
      </w:r>
      <w:r w:rsidRPr="004F3DCC">
        <w:rPr>
          <w:rFonts w:cs="Arial"/>
        </w:rPr>
        <w:t>. The positive experience is that I have learnt some important work based skills and also achieved technical knowledge like time management, attention to detail, communication, problem solving and conflict resolution (Hai</w:t>
      </w:r>
      <w:r w:rsidRPr="004F3DCC">
        <w:rPr>
          <w:rFonts w:ascii="Cambria Math" w:hAnsi="Cambria Math" w:cs="Cambria Math"/>
        </w:rPr>
        <w:t>‐</w:t>
      </w:r>
      <w:r w:rsidRPr="004F3DCC">
        <w:rPr>
          <w:rFonts w:cs="Arial"/>
        </w:rPr>
        <w:t>yan, K. and Baum, T., 2016). Through shadowing the supervisory role at front office department of Ibis Hotel, I can now communicate well both with my co- workers and guests through focusing on attention in detail to avoid any kind of issue or resentment in guest service. As the part of evaluation stage, I have negative experience in handling guest in busy schedule (Schoch, L., 2021). The guest had to wait in line due to the work load of business conference. The guest become angry for not getting the prompt service while checking into the hotel.</w:t>
      </w:r>
    </w:p>
    <w:p w14:paraId="0D2D1698" w14:textId="77777777" w:rsidR="005405A4" w:rsidRPr="004F3DCC" w:rsidRDefault="005405A4" w:rsidP="005405A4">
      <w:pPr>
        <w:spacing w:line="360" w:lineRule="auto"/>
        <w:jc w:val="both"/>
        <w:rPr>
          <w:rFonts w:cs="Arial"/>
        </w:rPr>
      </w:pPr>
      <w:r w:rsidRPr="004F3DCC">
        <w:rPr>
          <w:rFonts w:cs="Arial"/>
        </w:rPr>
        <w:t xml:space="preserve">The fourth stage of </w:t>
      </w:r>
      <w:r w:rsidRPr="004F3DCC">
        <w:rPr>
          <w:rFonts w:cs="Arial"/>
          <w:lang w:val="en-US"/>
        </w:rPr>
        <w:t xml:space="preserve">Gibbs reflection model is analysis </w:t>
      </w:r>
      <w:r w:rsidRPr="004F3DCC">
        <w:rPr>
          <w:rFonts w:cs="Arial"/>
          <w:szCs w:val="24"/>
        </w:rPr>
        <w:t>(</w:t>
      </w:r>
      <w:proofErr w:type="spellStart"/>
      <w:r w:rsidRPr="004F3DCC">
        <w:rPr>
          <w:rFonts w:cs="Arial"/>
          <w:szCs w:val="24"/>
          <w:shd w:val="clear" w:color="auto" w:fill="FFFFFF"/>
        </w:rPr>
        <w:t>Adeani</w:t>
      </w:r>
      <w:proofErr w:type="spellEnd"/>
      <w:r w:rsidRPr="004F3DCC">
        <w:rPr>
          <w:rFonts w:cs="Arial"/>
          <w:szCs w:val="24"/>
          <w:shd w:val="clear" w:color="auto" w:fill="FFFFFF"/>
        </w:rPr>
        <w:t xml:space="preserve">, I.S., </w:t>
      </w:r>
      <w:proofErr w:type="spellStart"/>
      <w:r w:rsidRPr="004F3DCC">
        <w:rPr>
          <w:rFonts w:cs="Arial"/>
          <w:szCs w:val="24"/>
          <w:shd w:val="clear" w:color="auto" w:fill="FFFFFF"/>
        </w:rPr>
        <w:t>Febriani</w:t>
      </w:r>
      <w:proofErr w:type="spellEnd"/>
      <w:r w:rsidRPr="004F3DCC">
        <w:rPr>
          <w:rFonts w:cs="Arial"/>
          <w:szCs w:val="24"/>
          <w:shd w:val="clear" w:color="auto" w:fill="FFFFFF"/>
        </w:rPr>
        <w:t xml:space="preserve">, R.B. and </w:t>
      </w:r>
      <w:proofErr w:type="spellStart"/>
      <w:r w:rsidRPr="004F3DCC">
        <w:rPr>
          <w:rFonts w:cs="Arial"/>
          <w:szCs w:val="24"/>
          <w:shd w:val="clear" w:color="auto" w:fill="FFFFFF"/>
        </w:rPr>
        <w:t>Syafryadin</w:t>
      </w:r>
      <w:proofErr w:type="spellEnd"/>
      <w:r w:rsidRPr="004F3DCC">
        <w:rPr>
          <w:rFonts w:cs="Arial"/>
          <w:szCs w:val="24"/>
          <w:shd w:val="clear" w:color="auto" w:fill="FFFFFF"/>
        </w:rPr>
        <w:t>, S., 2020)</w:t>
      </w:r>
      <w:r w:rsidRPr="004F3DCC">
        <w:rPr>
          <w:rFonts w:cs="Arial"/>
          <w:lang w:val="en-US"/>
        </w:rPr>
        <w:t xml:space="preserve">. Relating with this stage, I have </w:t>
      </w:r>
      <w:proofErr w:type="spellStart"/>
      <w:r w:rsidRPr="004F3DCC">
        <w:rPr>
          <w:rFonts w:cs="Arial"/>
          <w:lang w:val="en-US"/>
        </w:rPr>
        <w:t>analysed</w:t>
      </w:r>
      <w:proofErr w:type="spellEnd"/>
      <w:r w:rsidRPr="004F3DCC">
        <w:rPr>
          <w:rFonts w:cs="Arial"/>
          <w:lang w:val="en-US"/>
        </w:rPr>
        <w:t xml:space="preserve"> the reason behind my negative experience during the placement in Ibis Hotel. The multitasking is the factor that I was lack of while playing my role at the front office department. I have failed to manage the workload during the busy schedule but my supervisor has supported me to handle the guest by communicating with him about the situation due to the event at the </w:t>
      </w:r>
      <w:proofErr w:type="spellStart"/>
      <w:r w:rsidRPr="004F3DCC">
        <w:rPr>
          <w:rFonts w:cs="Arial"/>
          <w:lang w:val="en-US"/>
        </w:rPr>
        <w:t>organisation</w:t>
      </w:r>
      <w:proofErr w:type="spellEnd"/>
      <w:r w:rsidRPr="004F3DCC">
        <w:rPr>
          <w:rFonts w:cs="Arial"/>
          <w:lang w:val="en-US"/>
        </w:rPr>
        <w:t xml:space="preserve">. The technical knowledge of problem solving and communication skill of my supervisor have made the situation from getting worse at the right time. </w:t>
      </w:r>
    </w:p>
    <w:p w14:paraId="15C88D14" w14:textId="77777777" w:rsidR="005405A4" w:rsidRPr="004F3DCC" w:rsidRDefault="005405A4" w:rsidP="005405A4">
      <w:pPr>
        <w:spacing w:line="360" w:lineRule="auto"/>
        <w:rPr>
          <w:rFonts w:eastAsiaTheme="majorEastAsia" w:cs="Arial"/>
          <w:sz w:val="26"/>
          <w:szCs w:val="26"/>
        </w:rPr>
      </w:pPr>
      <w:bookmarkStart w:id="6" w:name="_Toc181904996"/>
      <w:r w:rsidRPr="004F3DCC">
        <w:rPr>
          <w:rFonts w:cs="Arial"/>
        </w:rPr>
        <w:br w:type="page"/>
      </w:r>
    </w:p>
    <w:p w14:paraId="49D8F329" w14:textId="77777777" w:rsidR="005405A4" w:rsidRPr="004F3DCC" w:rsidRDefault="005405A4" w:rsidP="005405A4">
      <w:pPr>
        <w:pStyle w:val="Heading1"/>
        <w:rPr>
          <w:color w:val="auto"/>
        </w:rPr>
      </w:pPr>
      <w:bookmarkStart w:id="7" w:name="_Toc182415179"/>
      <w:r w:rsidRPr="004F3DCC">
        <w:rPr>
          <w:color w:val="auto"/>
        </w:rPr>
        <w:lastRenderedPageBreak/>
        <w:t>Section 3: Reflection on Organisational Issues</w:t>
      </w:r>
      <w:bookmarkEnd w:id="6"/>
      <w:bookmarkEnd w:id="7"/>
    </w:p>
    <w:p w14:paraId="22F53CE5" w14:textId="77777777" w:rsidR="005405A4" w:rsidRPr="004F3DCC" w:rsidRDefault="005405A4" w:rsidP="005405A4">
      <w:pPr>
        <w:spacing w:line="360" w:lineRule="auto"/>
        <w:jc w:val="both"/>
        <w:rPr>
          <w:rFonts w:cs="Arial"/>
          <w:lang w:val="en-US"/>
        </w:rPr>
      </w:pPr>
      <w:r w:rsidRPr="004F3DCC">
        <w:rPr>
          <w:rFonts w:cs="Arial"/>
        </w:rPr>
        <w:t xml:space="preserve">The last stages of </w:t>
      </w:r>
      <w:r w:rsidRPr="004F3DCC">
        <w:rPr>
          <w:rFonts w:cs="Arial"/>
          <w:lang w:val="en-US"/>
        </w:rPr>
        <w:t xml:space="preserve">Gibbs reflection model are conclusion and action plan </w:t>
      </w:r>
      <w:r w:rsidRPr="004F3DCC">
        <w:rPr>
          <w:rFonts w:cs="Arial"/>
          <w:szCs w:val="24"/>
        </w:rPr>
        <w:t>(</w:t>
      </w:r>
      <w:proofErr w:type="spellStart"/>
      <w:r w:rsidRPr="004F3DCC">
        <w:rPr>
          <w:rFonts w:cs="Arial"/>
          <w:szCs w:val="24"/>
          <w:shd w:val="clear" w:color="auto" w:fill="FFFFFF"/>
        </w:rPr>
        <w:t>Adeani</w:t>
      </w:r>
      <w:proofErr w:type="spellEnd"/>
      <w:r w:rsidRPr="004F3DCC">
        <w:rPr>
          <w:rFonts w:cs="Arial"/>
          <w:szCs w:val="24"/>
          <w:shd w:val="clear" w:color="auto" w:fill="FFFFFF"/>
        </w:rPr>
        <w:t xml:space="preserve">, I.S., </w:t>
      </w:r>
      <w:proofErr w:type="spellStart"/>
      <w:r w:rsidRPr="004F3DCC">
        <w:rPr>
          <w:rFonts w:cs="Arial"/>
          <w:szCs w:val="24"/>
          <w:shd w:val="clear" w:color="auto" w:fill="FFFFFF"/>
        </w:rPr>
        <w:t>Febriani</w:t>
      </w:r>
      <w:proofErr w:type="spellEnd"/>
      <w:r w:rsidRPr="004F3DCC">
        <w:rPr>
          <w:rFonts w:cs="Arial"/>
          <w:szCs w:val="24"/>
          <w:shd w:val="clear" w:color="auto" w:fill="FFFFFF"/>
        </w:rPr>
        <w:t xml:space="preserve">, R.B. and </w:t>
      </w:r>
      <w:proofErr w:type="spellStart"/>
      <w:r w:rsidRPr="004F3DCC">
        <w:rPr>
          <w:rFonts w:cs="Arial"/>
          <w:szCs w:val="24"/>
          <w:shd w:val="clear" w:color="auto" w:fill="FFFFFF"/>
        </w:rPr>
        <w:t>Syafryadin</w:t>
      </w:r>
      <w:proofErr w:type="spellEnd"/>
      <w:r w:rsidRPr="004F3DCC">
        <w:rPr>
          <w:rFonts w:cs="Arial"/>
          <w:szCs w:val="24"/>
          <w:shd w:val="clear" w:color="auto" w:fill="FFFFFF"/>
        </w:rPr>
        <w:t>, S., 2020)</w:t>
      </w:r>
      <w:r w:rsidRPr="004F3DCC">
        <w:rPr>
          <w:rFonts w:cs="Arial"/>
          <w:lang w:val="en-US"/>
        </w:rPr>
        <w:t xml:space="preserve">. According to these stages, work based skills and technical knowledge are highly important for making continuous improvement in guest service of Ibis Hotel. Highlighting the negative experience during the placement, I have learnt that I should observe my supervisor and experienced employees more how they handle front office operations at the time of busy schedule or event at the </w:t>
      </w:r>
      <w:proofErr w:type="spellStart"/>
      <w:r w:rsidRPr="004F3DCC">
        <w:rPr>
          <w:rFonts w:cs="Arial"/>
          <w:lang w:val="en-US"/>
        </w:rPr>
        <w:t>organisation</w:t>
      </w:r>
      <w:proofErr w:type="spellEnd"/>
      <w:r w:rsidRPr="004F3DCC">
        <w:rPr>
          <w:rFonts w:cs="Arial"/>
          <w:lang w:val="en-US"/>
        </w:rPr>
        <w:t xml:space="preserve"> without making any of the guest resent. The issue that I have faced has greater impact on the performance of whole department and overall operations. Front office department is face of the hospitality </w:t>
      </w:r>
      <w:proofErr w:type="spellStart"/>
      <w:r w:rsidRPr="004F3DCC">
        <w:rPr>
          <w:rFonts w:cs="Arial"/>
          <w:lang w:val="en-US"/>
        </w:rPr>
        <w:t>organisation</w:t>
      </w:r>
      <w:proofErr w:type="spellEnd"/>
      <w:r w:rsidRPr="004F3DCC">
        <w:rPr>
          <w:rFonts w:cs="Arial"/>
          <w:lang w:val="en-US"/>
        </w:rPr>
        <w:t xml:space="preserve"> and the failure in providing quality guest service may create huge business loss to the </w:t>
      </w:r>
      <w:proofErr w:type="spellStart"/>
      <w:r w:rsidRPr="004F3DCC">
        <w:rPr>
          <w:rFonts w:cs="Arial"/>
          <w:lang w:val="en-US"/>
        </w:rPr>
        <w:t>organisation</w:t>
      </w:r>
      <w:proofErr w:type="spellEnd"/>
      <w:r w:rsidRPr="004F3DCC">
        <w:rPr>
          <w:rFonts w:cs="Arial"/>
          <w:lang w:val="en-US"/>
        </w:rPr>
        <w:t xml:space="preserve"> like Ibis Hotel (</w:t>
      </w:r>
      <w:r w:rsidRPr="004F3DCC">
        <w:rPr>
          <w:rFonts w:cs="Arial"/>
        </w:rPr>
        <w:t xml:space="preserve">Johnston, R., Clark, G. and </w:t>
      </w:r>
      <w:proofErr w:type="spellStart"/>
      <w:r w:rsidRPr="004F3DCC">
        <w:rPr>
          <w:rFonts w:cs="Arial"/>
        </w:rPr>
        <w:t>Shulver</w:t>
      </w:r>
      <w:proofErr w:type="spellEnd"/>
      <w:r w:rsidRPr="004F3DCC">
        <w:rPr>
          <w:rFonts w:cs="Arial"/>
        </w:rPr>
        <w:t>, M., 2018)</w:t>
      </w:r>
      <w:r w:rsidRPr="004F3DCC">
        <w:rPr>
          <w:rFonts w:cs="Arial"/>
          <w:lang w:val="en-US"/>
        </w:rPr>
        <w:t xml:space="preserve">. The possible solution for this kind of issue is to </w:t>
      </w:r>
      <w:proofErr w:type="spellStart"/>
      <w:r w:rsidRPr="004F3DCC">
        <w:rPr>
          <w:rFonts w:cs="Arial"/>
          <w:lang w:val="en-US"/>
        </w:rPr>
        <w:t>organisation</w:t>
      </w:r>
      <w:proofErr w:type="spellEnd"/>
      <w:r w:rsidRPr="004F3DCC">
        <w:rPr>
          <w:rFonts w:cs="Arial"/>
          <w:lang w:val="en-US"/>
        </w:rPr>
        <w:t xml:space="preserve"> training and learning program according to the needs of every staff. The human relation theory, Maslow’s hierarchy of needs, </w:t>
      </w:r>
      <w:r w:rsidRPr="004F3DCC">
        <w:rPr>
          <w:rFonts w:cs="Arial"/>
        </w:rPr>
        <w:t>can be applied here to organize these kinds of programs for the staffs at the front office department (</w:t>
      </w:r>
      <w:proofErr w:type="spellStart"/>
      <w:r w:rsidRPr="004F3DCC">
        <w:rPr>
          <w:rFonts w:cs="Arial"/>
        </w:rPr>
        <w:t>Kistyanto</w:t>
      </w:r>
      <w:proofErr w:type="spellEnd"/>
      <w:r w:rsidRPr="004F3DCC">
        <w:rPr>
          <w:rFonts w:cs="Arial"/>
        </w:rPr>
        <w:t xml:space="preserve">, A., Sanaji, S. and </w:t>
      </w:r>
      <w:proofErr w:type="spellStart"/>
      <w:r w:rsidRPr="004F3DCC">
        <w:rPr>
          <w:rFonts w:cs="Arial"/>
        </w:rPr>
        <w:t>Witjaksono</w:t>
      </w:r>
      <w:proofErr w:type="spellEnd"/>
      <w:r w:rsidRPr="004F3DCC">
        <w:rPr>
          <w:rFonts w:cs="Arial"/>
        </w:rPr>
        <w:t>, A.D., 2024). Identifying the employee needs at different stages accords to Maslow’s hierarchy can be the solution to eliminate the issues that the employees like me face while dealing the guests and operations at the front office department (</w:t>
      </w:r>
      <w:r w:rsidRPr="004F3DCC">
        <w:rPr>
          <w:rFonts w:cs="Arial"/>
          <w:szCs w:val="24"/>
          <w:shd w:val="clear" w:color="auto" w:fill="FFFFFF"/>
        </w:rPr>
        <w:t>Nwokorie, E.C., 2021)</w:t>
      </w:r>
      <w:r w:rsidRPr="004F3DCC">
        <w:rPr>
          <w:rFonts w:cs="Arial"/>
        </w:rPr>
        <w:t>. Moreover</w:t>
      </w:r>
      <w:r w:rsidRPr="004F3DCC">
        <w:rPr>
          <w:rFonts w:cs="Arial"/>
          <w:lang w:val="en-US"/>
        </w:rPr>
        <w:t>, the employees should also conduct self-analysis in order to identify their strengths and weakness through applying SWOT analysis model so that they can develop both personal and professionals skills (</w:t>
      </w:r>
      <w:r w:rsidRPr="004F3DCC">
        <w:rPr>
          <w:rFonts w:cs="Arial"/>
          <w:szCs w:val="24"/>
          <w:shd w:val="clear" w:color="auto" w:fill="FFFFFF"/>
        </w:rPr>
        <w:t>Leigh, D., 2019)</w:t>
      </w:r>
      <w:r w:rsidRPr="004F3DCC">
        <w:rPr>
          <w:rFonts w:cs="Arial"/>
          <w:lang w:val="en-US"/>
        </w:rPr>
        <w:t xml:space="preserve">. </w:t>
      </w:r>
    </w:p>
    <w:p w14:paraId="352DDE3B" w14:textId="77777777" w:rsidR="005405A4" w:rsidRPr="004F3DCC" w:rsidRDefault="005405A4" w:rsidP="005405A4">
      <w:pPr>
        <w:spacing w:line="360" w:lineRule="auto"/>
        <w:rPr>
          <w:rFonts w:eastAsiaTheme="majorEastAsia" w:cs="Arial"/>
          <w:b/>
          <w:bCs/>
          <w:sz w:val="28"/>
          <w:szCs w:val="28"/>
        </w:rPr>
      </w:pPr>
      <w:bookmarkStart w:id="8" w:name="_Toc181904997"/>
      <w:r w:rsidRPr="004F3DCC">
        <w:rPr>
          <w:rFonts w:cs="Arial"/>
        </w:rPr>
        <w:br w:type="page"/>
      </w:r>
    </w:p>
    <w:p w14:paraId="3BB34A63" w14:textId="77777777" w:rsidR="005405A4" w:rsidRPr="004F3DCC" w:rsidRDefault="005405A4" w:rsidP="005405A4">
      <w:pPr>
        <w:pStyle w:val="Heading1"/>
        <w:spacing w:line="360" w:lineRule="auto"/>
        <w:jc w:val="both"/>
        <w:rPr>
          <w:rFonts w:cs="Arial"/>
          <w:color w:val="auto"/>
        </w:rPr>
      </w:pPr>
      <w:bookmarkStart w:id="9" w:name="_Toc182415180"/>
      <w:r w:rsidRPr="004F3DCC">
        <w:rPr>
          <w:rFonts w:cs="Arial"/>
          <w:color w:val="auto"/>
        </w:rPr>
        <w:lastRenderedPageBreak/>
        <w:t>Conclusion and Action Plan</w:t>
      </w:r>
      <w:bookmarkEnd w:id="8"/>
      <w:bookmarkEnd w:id="9"/>
      <w:r w:rsidRPr="004F3DCC">
        <w:rPr>
          <w:rFonts w:cs="Arial"/>
          <w:color w:val="auto"/>
        </w:rPr>
        <w:t xml:space="preserve"> </w:t>
      </w:r>
    </w:p>
    <w:p w14:paraId="68398058" w14:textId="77777777" w:rsidR="005405A4" w:rsidRPr="004F3DCC" w:rsidRDefault="005405A4" w:rsidP="005405A4">
      <w:pPr>
        <w:spacing w:line="360" w:lineRule="auto"/>
        <w:jc w:val="both"/>
        <w:rPr>
          <w:rFonts w:cs="Arial"/>
        </w:rPr>
      </w:pPr>
      <w:r w:rsidRPr="004F3DCC">
        <w:rPr>
          <w:rFonts w:cs="Arial"/>
        </w:rPr>
        <w:t>Front office department is one of the important department in hospitality organisation which creates value to the guests (</w:t>
      </w:r>
      <w:proofErr w:type="spellStart"/>
      <w:r w:rsidRPr="004F3DCC">
        <w:rPr>
          <w:rFonts w:cs="Arial"/>
        </w:rPr>
        <w:t>Tewan</w:t>
      </w:r>
      <w:proofErr w:type="spellEnd"/>
      <w:r w:rsidRPr="004F3DCC">
        <w:rPr>
          <w:rFonts w:cs="Arial"/>
        </w:rPr>
        <w:t>, J., 2019). By the placement in this area, I have achieved several skills and also learned to align these practical knowledge with my theoretical knowledge. The shadowing experience has made me gain communication skill, time management, attention to detail, problem solving and conflict resolution. I have also learnt that these understanding of guest service standards will help me handle the guests in future (</w:t>
      </w:r>
      <w:proofErr w:type="spellStart"/>
      <w:r w:rsidRPr="004F3DCC">
        <w:rPr>
          <w:rFonts w:cs="Arial"/>
          <w:szCs w:val="24"/>
          <w:shd w:val="clear" w:color="auto" w:fill="FFFFFF"/>
        </w:rPr>
        <w:t>Sutarma</w:t>
      </w:r>
      <w:proofErr w:type="spellEnd"/>
      <w:r w:rsidRPr="004F3DCC">
        <w:rPr>
          <w:rFonts w:cs="Arial"/>
          <w:szCs w:val="24"/>
          <w:shd w:val="clear" w:color="auto" w:fill="FFFFFF"/>
        </w:rPr>
        <w:t xml:space="preserve">, I.G.P., </w:t>
      </w:r>
      <w:proofErr w:type="spellStart"/>
      <w:r w:rsidRPr="004F3DCC">
        <w:rPr>
          <w:rFonts w:cs="Arial"/>
          <w:szCs w:val="24"/>
          <w:shd w:val="clear" w:color="auto" w:fill="FFFFFF"/>
        </w:rPr>
        <w:t>Sutama</w:t>
      </w:r>
      <w:proofErr w:type="spellEnd"/>
      <w:r w:rsidRPr="004F3DCC">
        <w:rPr>
          <w:rFonts w:cs="Arial"/>
          <w:szCs w:val="24"/>
          <w:shd w:val="clear" w:color="auto" w:fill="FFFFFF"/>
        </w:rPr>
        <w:t>, I.K. and Ernawati, N.M., 2022)</w:t>
      </w:r>
      <w:r w:rsidRPr="004F3DCC">
        <w:rPr>
          <w:rFonts w:cs="Arial"/>
        </w:rPr>
        <w:t xml:space="preserve">. Through working and learning practically in front office department, I have made my future career aspiration to work and grow in this department of hotel guest service industry. Relating with my interest in this area, I have decided work at different properties in hospitality industry to achieve expertise in this field as well as learn and improve my skill set more. </w:t>
      </w:r>
    </w:p>
    <w:p w14:paraId="00FD9BA5" w14:textId="77777777" w:rsidR="005405A4" w:rsidRPr="004F3DCC" w:rsidRDefault="005405A4" w:rsidP="005405A4">
      <w:pPr>
        <w:spacing w:line="360" w:lineRule="auto"/>
        <w:rPr>
          <w:rFonts w:eastAsiaTheme="majorEastAsia" w:cs="Arial"/>
          <w:b/>
          <w:bCs/>
          <w:sz w:val="28"/>
          <w:szCs w:val="28"/>
        </w:rPr>
      </w:pPr>
      <w:r w:rsidRPr="004F3DCC">
        <w:rPr>
          <w:rFonts w:cs="Arial"/>
        </w:rPr>
        <w:br w:type="page"/>
      </w:r>
    </w:p>
    <w:p w14:paraId="1C48BD18" w14:textId="77777777" w:rsidR="005405A4" w:rsidRPr="004F3DCC" w:rsidRDefault="005405A4" w:rsidP="005405A4">
      <w:pPr>
        <w:pStyle w:val="Heading1"/>
        <w:spacing w:line="360" w:lineRule="auto"/>
        <w:rPr>
          <w:rFonts w:cs="Arial"/>
          <w:color w:val="auto"/>
        </w:rPr>
      </w:pPr>
      <w:bookmarkStart w:id="10" w:name="_Toc182415181"/>
      <w:r w:rsidRPr="004F3DCC">
        <w:rPr>
          <w:rFonts w:cs="Arial"/>
          <w:color w:val="auto"/>
        </w:rPr>
        <w:lastRenderedPageBreak/>
        <w:t>References</w:t>
      </w:r>
      <w:bookmarkEnd w:id="10"/>
    </w:p>
    <w:p w14:paraId="2D8B0562" w14:textId="77777777" w:rsidR="005405A4" w:rsidRPr="004F3DCC" w:rsidRDefault="005405A4" w:rsidP="005405A4">
      <w:pPr>
        <w:spacing w:line="360" w:lineRule="auto"/>
        <w:rPr>
          <w:rFonts w:cs="Arial"/>
        </w:rPr>
      </w:pPr>
    </w:p>
    <w:p w14:paraId="495A4067"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 xml:space="preserve">Abbott, P. and Lewry, S. (2018) </w:t>
      </w:r>
      <w:r w:rsidRPr="004F3DCC">
        <w:rPr>
          <w:rFonts w:cs="Arial"/>
          <w:i/>
          <w:iCs/>
          <w:szCs w:val="24"/>
          <w:shd w:val="clear" w:color="auto" w:fill="FFFFFF"/>
        </w:rPr>
        <w:t>Front office</w:t>
      </w:r>
      <w:r w:rsidRPr="004F3DCC">
        <w:rPr>
          <w:rFonts w:cs="Arial"/>
          <w:szCs w:val="24"/>
          <w:shd w:val="clear" w:color="auto" w:fill="FFFFFF"/>
        </w:rPr>
        <w:t>. Routledge.</w:t>
      </w:r>
    </w:p>
    <w:p w14:paraId="26658FAA" w14:textId="77777777" w:rsidR="005405A4" w:rsidRPr="004F3DCC" w:rsidRDefault="005405A4" w:rsidP="005405A4">
      <w:pPr>
        <w:pStyle w:val="ListParagraph"/>
        <w:numPr>
          <w:ilvl w:val="0"/>
          <w:numId w:val="2"/>
        </w:numPr>
        <w:spacing w:line="360" w:lineRule="auto"/>
        <w:jc w:val="both"/>
        <w:rPr>
          <w:rFonts w:cs="Arial"/>
          <w:szCs w:val="24"/>
        </w:rPr>
      </w:pPr>
      <w:proofErr w:type="spellStart"/>
      <w:r w:rsidRPr="004F3DCC">
        <w:rPr>
          <w:rFonts w:cs="Arial"/>
          <w:szCs w:val="24"/>
          <w:shd w:val="clear" w:color="auto" w:fill="FFFFFF"/>
        </w:rPr>
        <w:t>Adeani</w:t>
      </w:r>
      <w:proofErr w:type="spellEnd"/>
      <w:r w:rsidRPr="004F3DCC">
        <w:rPr>
          <w:rFonts w:cs="Arial"/>
          <w:szCs w:val="24"/>
          <w:shd w:val="clear" w:color="auto" w:fill="FFFFFF"/>
        </w:rPr>
        <w:t xml:space="preserve">, I.S., </w:t>
      </w:r>
      <w:proofErr w:type="spellStart"/>
      <w:r w:rsidRPr="004F3DCC">
        <w:rPr>
          <w:rFonts w:cs="Arial"/>
          <w:szCs w:val="24"/>
          <w:shd w:val="clear" w:color="auto" w:fill="FFFFFF"/>
        </w:rPr>
        <w:t>Febriani</w:t>
      </w:r>
      <w:proofErr w:type="spellEnd"/>
      <w:r w:rsidRPr="004F3DCC">
        <w:rPr>
          <w:rFonts w:cs="Arial"/>
          <w:szCs w:val="24"/>
          <w:shd w:val="clear" w:color="auto" w:fill="FFFFFF"/>
        </w:rPr>
        <w:t xml:space="preserve">, R.B. and </w:t>
      </w:r>
      <w:proofErr w:type="spellStart"/>
      <w:r w:rsidRPr="004F3DCC">
        <w:rPr>
          <w:rFonts w:cs="Arial"/>
          <w:szCs w:val="24"/>
          <w:shd w:val="clear" w:color="auto" w:fill="FFFFFF"/>
        </w:rPr>
        <w:t>Syafryadin</w:t>
      </w:r>
      <w:proofErr w:type="spellEnd"/>
      <w:r w:rsidRPr="004F3DCC">
        <w:rPr>
          <w:rFonts w:cs="Arial"/>
          <w:szCs w:val="24"/>
          <w:shd w:val="clear" w:color="auto" w:fill="FFFFFF"/>
        </w:rPr>
        <w:t xml:space="preserve">, S. (2020) Using </w:t>
      </w:r>
      <w:proofErr w:type="spellStart"/>
      <w:r w:rsidRPr="004F3DCC">
        <w:rPr>
          <w:rFonts w:cs="Arial"/>
          <w:szCs w:val="24"/>
          <w:shd w:val="clear" w:color="auto" w:fill="FFFFFF"/>
        </w:rPr>
        <w:t>GIBBS’reflective</w:t>
      </w:r>
      <w:proofErr w:type="spellEnd"/>
      <w:r w:rsidRPr="004F3DCC">
        <w:rPr>
          <w:rFonts w:cs="Arial"/>
          <w:szCs w:val="24"/>
          <w:shd w:val="clear" w:color="auto" w:fill="FFFFFF"/>
        </w:rPr>
        <w:t xml:space="preserve"> cycle in making reflections of literary analysis. </w:t>
      </w:r>
      <w:r w:rsidRPr="004F3DCC">
        <w:rPr>
          <w:rFonts w:cs="Arial"/>
          <w:i/>
          <w:iCs/>
          <w:szCs w:val="24"/>
          <w:shd w:val="clear" w:color="auto" w:fill="FFFFFF"/>
        </w:rPr>
        <w:t>Indonesian EFL Journal</w:t>
      </w:r>
      <w:r w:rsidRPr="004F3DCC">
        <w:rPr>
          <w:rFonts w:cs="Arial"/>
          <w:szCs w:val="24"/>
          <w:shd w:val="clear" w:color="auto" w:fill="FFFFFF"/>
        </w:rPr>
        <w:t>, </w:t>
      </w:r>
      <w:r w:rsidRPr="004F3DCC">
        <w:rPr>
          <w:rFonts w:cs="Arial"/>
          <w:i/>
          <w:iCs/>
          <w:szCs w:val="24"/>
          <w:shd w:val="clear" w:color="auto" w:fill="FFFFFF"/>
        </w:rPr>
        <w:t>6</w:t>
      </w:r>
      <w:r w:rsidRPr="004F3DCC">
        <w:rPr>
          <w:rFonts w:cs="Arial"/>
          <w:szCs w:val="24"/>
          <w:shd w:val="clear" w:color="auto" w:fill="FFFFFF"/>
        </w:rPr>
        <w:t>(2), pp.139-148.</w:t>
      </w:r>
    </w:p>
    <w:p w14:paraId="21453FA1"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rPr>
        <w:t xml:space="preserve">Bardi, J. (2016) </w:t>
      </w:r>
      <w:r w:rsidRPr="004F3DCC">
        <w:rPr>
          <w:rFonts w:cs="Arial"/>
          <w:i/>
          <w:szCs w:val="24"/>
        </w:rPr>
        <w:t>Hotel Front Office Management</w:t>
      </w:r>
      <w:r w:rsidRPr="004F3DCC">
        <w:rPr>
          <w:rFonts w:cs="Arial"/>
          <w:szCs w:val="24"/>
        </w:rPr>
        <w:t>. 5th Ed. London: Wiley.</w:t>
      </w:r>
    </w:p>
    <w:p w14:paraId="78A6D947"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Hai</w:t>
      </w:r>
      <w:r w:rsidRPr="004F3DCC">
        <w:rPr>
          <w:rFonts w:ascii="Cambria Math" w:hAnsi="Cambria Math" w:cs="Cambria Math"/>
          <w:szCs w:val="24"/>
          <w:shd w:val="clear" w:color="auto" w:fill="FFFFFF"/>
        </w:rPr>
        <w:t>‐</w:t>
      </w:r>
      <w:r w:rsidRPr="004F3DCC">
        <w:rPr>
          <w:rFonts w:cs="Arial"/>
          <w:szCs w:val="24"/>
          <w:shd w:val="clear" w:color="auto" w:fill="FFFFFF"/>
        </w:rPr>
        <w:t>yan, K. and Baum, T. (2016) Skills and work in the hospitality sector: The case of hotel front office employees in China. </w:t>
      </w:r>
      <w:r w:rsidRPr="004F3DCC">
        <w:rPr>
          <w:rFonts w:cs="Arial"/>
          <w:i/>
          <w:iCs/>
          <w:szCs w:val="24"/>
          <w:shd w:val="clear" w:color="auto" w:fill="FFFFFF"/>
        </w:rPr>
        <w:t>International Journal of Contemporary Hospitality Management</w:t>
      </w:r>
      <w:r w:rsidRPr="004F3DCC">
        <w:rPr>
          <w:rFonts w:cs="Arial"/>
          <w:szCs w:val="24"/>
          <w:shd w:val="clear" w:color="auto" w:fill="FFFFFF"/>
        </w:rPr>
        <w:t>, </w:t>
      </w:r>
      <w:r w:rsidRPr="004F3DCC">
        <w:rPr>
          <w:rFonts w:cs="Arial"/>
          <w:i/>
          <w:iCs/>
          <w:szCs w:val="24"/>
          <w:shd w:val="clear" w:color="auto" w:fill="FFFFFF"/>
        </w:rPr>
        <w:t>18</w:t>
      </w:r>
      <w:r w:rsidRPr="004F3DCC">
        <w:rPr>
          <w:rFonts w:cs="Arial"/>
          <w:szCs w:val="24"/>
          <w:shd w:val="clear" w:color="auto" w:fill="FFFFFF"/>
        </w:rPr>
        <w:t>(6), pp.509-518.</w:t>
      </w:r>
    </w:p>
    <w:p w14:paraId="33EA782C"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 xml:space="preserve">Jawabreh, O., Al </w:t>
      </w:r>
      <w:proofErr w:type="spellStart"/>
      <w:r w:rsidRPr="004F3DCC">
        <w:rPr>
          <w:rFonts w:cs="Arial"/>
          <w:szCs w:val="24"/>
          <w:shd w:val="clear" w:color="auto" w:fill="FFFFFF"/>
        </w:rPr>
        <w:t>Fayoumi</w:t>
      </w:r>
      <w:proofErr w:type="spellEnd"/>
      <w:r w:rsidRPr="004F3DCC">
        <w:rPr>
          <w:rFonts w:cs="Arial"/>
          <w:szCs w:val="24"/>
          <w:shd w:val="clear" w:color="auto" w:fill="FFFFFF"/>
        </w:rPr>
        <w:t xml:space="preserve">, T. and </w:t>
      </w:r>
      <w:proofErr w:type="spellStart"/>
      <w:r w:rsidRPr="004F3DCC">
        <w:rPr>
          <w:rFonts w:cs="Arial"/>
          <w:szCs w:val="24"/>
          <w:shd w:val="clear" w:color="auto" w:fill="FFFFFF"/>
        </w:rPr>
        <w:t>Bareya</w:t>
      </w:r>
      <w:proofErr w:type="spellEnd"/>
      <w:r w:rsidRPr="004F3DCC">
        <w:rPr>
          <w:rFonts w:cs="Arial"/>
          <w:szCs w:val="24"/>
          <w:shd w:val="clear" w:color="auto" w:fill="FFFFFF"/>
        </w:rPr>
        <w:t>, A. (2022) Customer satisfaction towards communication skills of front office staff at the hotel (case study five stars Hotels in Aqaba). </w:t>
      </w:r>
      <w:r w:rsidRPr="004F3DCC">
        <w:rPr>
          <w:rFonts w:cs="Arial"/>
          <w:i/>
          <w:iCs/>
          <w:szCs w:val="24"/>
          <w:shd w:val="clear" w:color="auto" w:fill="FFFFFF"/>
        </w:rPr>
        <w:t xml:space="preserve">Geo Journal of Tourism and </w:t>
      </w:r>
      <w:proofErr w:type="spellStart"/>
      <w:r w:rsidRPr="004F3DCC">
        <w:rPr>
          <w:rFonts w:cs="Arial"/>
          <w:i/>
          <w:iCs/>
          <w:szCs w:val="24"/>
          <w:shd w:val="clear" w:color="auto" w:fill="FFFFFF"/>
        </w:rPr>
        <w:t>Geosites</w:t>
      </w:r>
      <w:proofErr w:type="spellEnd"/>
      <w:r w:rsidRPr="004F3DCC">
        <w:rPr>
          <w:rFonts w:cs="Arial"/>
          <w:szCs w:val="24"/>
          <w:shd w:val="clear" w:color="auto" w:fill="FFFFFF"/>
        </w:rPr>
        <w:t>, </w:t>
      </w:r>
      <w:r w:rsidRPr="004F3DCC">
        <w:rPr>
          <w:rFonts w:cs="Arial"/>
          <w:i/>
          <w:iCs/>
          <w:szCs w:val="24"/>
          <w:shd w:val="clear" w:color="auto" w:fill="FFFFFF"/>
        </w:rPr>
        <w:t>44</w:t>
      </w:r>
      <w:r w:rsidRPr="004F3DCC">
        <w:rPr>
          <w:rFonts w:cs="Arial"/>
          <w:szCs w:val="24"/>
          <w:shd w:val="clear" w:color="auto" w:fill="FFFFFF"/>
        </w:rPr>
        <w:t>(4), pp.1312-1318.</w:t>
      </w:r>
    </w:p>
    <w:p w14:paraId="451101BB"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rPr>
        <w:t xml:space="preserve">Johnston, R., Clark, G. and </w:t>
      </w:r>
      <w:proofErr w:type="spellStart"/>
      <w:r w:rsidRPr="004F3DCC">
        <w:rPr>
          <w:rFonts w:cs="Arial"/>
          <w:szCs w:val="24"/>
        </w:rPr>
        <w:t>Shulver</w:t>
      </w:r>
      <w:proofErr w:type="spellEnd"/>
      <w:r w:rsidRPr="004F3DCC">
        <w:rPr>
          <w:rFonts w:cs="Arial"/>
          <w:szCs w:val="24"/>
        </w:rPr>
        <w:t xml:space="preserve">, M. (2018) </w:t>
      </w:r>
      <w:r w:rsidRPr="004F3DCC">
        <w:rPr>
          <w:rFonts w:cs="Arial"/>
          <w:i/>
          <w:szCs w:val="24"/>
        </w:rPr>
        <w:t>Service Operations Management</w:t>
      </w:r>
      <w:r w:rsidRPr="004F3DCC">
        <w:rPr>
          <w:rFonts w:cs="Arial"/>
          <w:szCs w:val="24"/>
        </w:rPr>
        <w:t>. London: Pearson.</w:t>
      </w:r>
    </w:p>
    <w:p w14:paraId="387C434B" w14:textId="77777777" w:rsidR="005405A4" w:rsidRPr="004F3DCC" w:rsidRDefault="005405A4" w:rsidP="005405A4">
      <w:pPr>
        <w:pStyle w:val="ListParagraph"/>
        <w:numPr>
          <w:ilvl w:val="0"/>
          <w:numId w:val="2"/>
        </w:numPr>
        <w:spacing w:line="360" w:lineRule="auto"/>
        <w:jc w:val="both"/>
        <w:rPr>
          <w:rFonts w:cs="Arial"/>
          <w:szCs w:val="24"/>
        </w:rPr>
      </w:pPr>
      <w:proofErr w:type="spellStart"/>
      <w:r w:rsidRPr="004F3DCC">
        <w:rPr>
          <w:rFonts w:cs="Arial"/>
          <w:szCs w:val="24"/>
          <w:shd w:val="clear" w:color="auto" w:fill="FFFFFF"/>
        </w:rPr>
        <w:t>Kistyanto</w:t>
      </w:r>
      <w:proofErr w:type="spellEnd"/>
      <w:r w:rsidRPr="004F3DCC">
        <w:rPr>
          <w:rFonts w:cs="Arial"/>
          <w:szCs w:val="24"/>
          <w:shd w:val="clear" w:color="auto" w:fill="FFFFFF"/>
        </w:rPr>
        <w:t xml:space="preserve">, A., Sanaji, S. and </w:t>
      </w:r>
      <w:proofErr w:type="spellStart"/>
      <w:r w:rsidRPr="004F3DCC">
        <w:rPr>
          <w:rFonts w:cs="Arial"/>
          <w:szCs w:val="24"/>
          <w:shd w:val="clear" w:color="auto" w:fill="FFFFFF"/>
        </w:rPr>
        <w:t>Witjaksono</w:t>
      </w:r>
      <w:proofErr w:type="spellEnd"/>
      <w:r w:rsidRPr="004F3DCC">
        <w:rPr>
          <w:rFonts w:cs="Arial"/>
          <w:szCs w:val="24"/>
          <w:shd w:val="clear" w:color="auto" w:fill="FFFFFF"/>
        </w:rPr>
        <w:t>, A.D. (2024) The Application of Human Relations Theory in Overcoming Resistance to Management Policy: A Literature Study. </w:t>
      </w:r>
      <w:r w:rsidRPr="004F3DCC">
        <w:rPr>
          <w:rFonts w:cs="Arial"/>
          <w:i/>
          <w:iCs/>
          <w:szCs w:val="24"/>
          <w:shd w:val="clear" w:color="auto" w:fill="FFFFFF"/>
        </w:rPr>
        <w:t>Riwayat: Educational Journal of History and Humanities</w:t>
      </w:r>
      <w:r w:rsidRPr="004F3DCC">
        <w:rPr>
          <w:rFonts w:cs="Arial"/>
          <w:szCs w:val="24"/>
          <w:shd w:val="clear" w:color="auto" w:fill="FFFFFF"/>
        </w:rPr>
        <w:t>, </w:t>
      </w:r>
      <w:r w:rsidRPr="004F3DCC">
        <w:rPr>
          <w:rFonts w:cs="Arial"/>
          <w:i/>
          <w:iCs/>
          <w:szCs w:val="24"/>
          <w:shd w:val="clear" w:color="auto" w:fill="FFFFFF"/>
        </w:rPr>
        <w:t>7</w:t>
      </w:r>
      <w:r w:rsidRPr="004F3DCC">
        <w:rPr>
          <w:rFonts w:cs="Arial"/>
          <w:szCs w:val="24"/>
          <w:shd w:val="clear" w:color="auto" w:fill="FFFFFF"/>
        </w:rPr>
        <w:t>(3), pp.918-926.</w:t>
      </w:r>
    </w:p>
    <w:p w14:paraId="122E5E5A"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 xml:space="preserve">Leigh, D. (2019). SWOT analysis </w:t>
      </w:r>
      <w:r w:rsidRPr="004F3DCC">
        <w:rPr>
          <w:rFonts w:cs="Arial"/>
          <w:i/>
          <w:iCs/>
          <w:szCs w:val="24"/>
          <w:shd w:val="clear" w:color="auto" w:fill="FFFFFF"/>
        </w:rPr>
        <w:t>Handbook of Improving Performance in the Workplace: Volumes 1</w:t>
      </w:r>
      <w:r w:rsidRPr="004F3DCC">
        <w:rPr>
          <w:rFonts w:ascii="Cambria Math" w:hAnsi="Cambria Math" w:cs="Cambria Math"/>
          <w:i/>
          <w:iCs/>
          <w:szCs w:val="24"/>
          <w:shd w:val="clear" w:color="auto" w:fill="FFFFFF"/>
        </w:rPr>
        <w:t>‐</w:t>
      </w:r>
      <w:r w:rsidRPr="004F3DCC">
        <w:rPr>
          <w:rFonts w:cs="Arial"/>
          <w:i/>
          <w:iCs/>
          <w:szCs w:val="24"/>
          <w:shd w:val="clear" w:color="auto" w:fill="FFFFFF"/>
        </w:rPr>
        <w:t>3</w:t>
      </w:r>
      <w:r w:rsidRPr="004F3DCC">
        <w:rPr>
          <w:rFonts w:cs="Arial"/>
          <w:szCs w:val="24"/>
          <w:shd w:val="clear" w:color="auto" w:fill="FFFFFF"/>
        </w:rPr>
        <w:t>, pp.115-140.</w:t>
      </w:r>
    </w:p>
    <w:p w14:paraId="17E66ED3"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Nwokorie, E.C. (2021) Service management and guest satisfaction for the hotel industry in Abeokuta, Nigeria. </w:t>
      </w:r>
      <w:proofErr w:type="spellStart"/>
      <w:r w:rsidRPr="004F3DCC">
        <w:rPr>
          <w:rFonts w:cs="Arial"/>
          <w:i/>
          <w:iCs/>
          <w:szCs w:val="24"/>
          <w:shd w:val="clear" w:color="auto" w:fill="FFFFFF"/>
        </w:rPr>
        <w:t>Zbornik</w:t>
      </w:r>
      <w:proofErr w:type="spellEnd"/>
      <w:r w:rsidRPr="004F3DCC">
        <w:rPr>
          <w:rFonts w:cs="Arial"/>
          <w:i/>
          <w:iCs/>
          <w:szCs w:val="24"/>
          <w:shd w:val="clear" w:color="auto" w:fill="FFFFFF"/>
        </w:rPr>
        <w:t xml:space="preserve"> </w:t>
      </w:r>
      <w:proofErr w:type="spellStart"/>
      <w:r w:rsidRPr="004F3DCC">
        <w:rPr>
          <w:rFonts w:cs="Arial"/>
          <w:i/>
          <w:iCs/>
          <w:szCs w:val="24"/>
          <w:shd w:val="clear" w:color="auto" w:fill="FFFFFF"/>
        </w:rPr>
        <w:t>radova</w:t>
      </w:r>
      <w:proofErr w:type="spellEnd"/>
      <w:r w:rsidRPr="004F3DCC">
        <w:rPr>
          <w:rFonts w:cs="Arial"/>
          <w:i/>
          <w:iCs/>
          <w:szCs w:val="24"/>
          <w:shd w:val="clear" w:color="auto" w:fill="FFFFFF"/>
        </w:rPr>
        <w:t xml:space="preserve"> </w:t>
      </w:r>
      <w:proofErr w:type="spellStart"/>
      <w:r w:rsidRPr="004F3DCC">
        <w:rPr>
          <w:rFonts w:cs="Arial"/>
          <w:i/>
          <w:iCs/>
          <w:szCs w:val="24"/>
          <w:shd w:val="clear" w:color="auto" w:fill="FFFFFF"/>
        </w:rPr>
        <w:t>Departmana</w:t>
      </w:r>
      <w:proofErr w:type="spellEnd"/>
      <w:r w:rsidRPr="004F3DCC">
        <w:rPr>
          <w:rFonts w:cs="Arial"/>
          <w:i/>
          <w:iCs/>
          <w:szCs w:val="24"/>
          <w:shd w:val="clear" w:color="auto" w:fill="FFFFFF"/>
        </w:rPr>
        <w:t xml:space="preserve"> za </w:t>
      </w:r>
      <w:proofErr w:type="spellStart"/>
      <w:r w:rsidRPr="004F3DCC">
        <w:rPr>
          <w:rFonts w:cs="Arial"/>
          <w:i/>
          <w:iCs/>
          <w:szCs w:val="24"/>
          <w:shd w:val="clear" w:color="auto" w:fill="FFFFFF"/>
        </w:rPr>
        <w:t>geografiju</w:t>
      </w:r>
      <w:proofErr w:type="spellEnd"/>
      <w:r w:rsidRPr="004F3DCC">
        <w:rPr>
          <w:rFonts w:cs="Arial"/>
          <w:i/>
          <w:iCs/>
          <w:szCs w:val="24"/>
          <w:shd w:val="clear" w:color="auto" w:fill="FFFFFF"/>
        </w:rPr>
        <w:t xml:space="preserve">, </w:t>
      </w:r>
      <w:proofErr w:type="spellStart"/>
      <w:r w:rsidRPr="004F3DCC">
        <w:rPr>
          <w:rFonts w:cs="Arial"/>
          <w:i/>
          <w:iCs/>
          <w:szCs w:val="24"/>
          <w:shd w:val="clear" w:color="auto" w:fill="FFFFFF"/>
        </w:rPr>
        <w:t>turizam</w:t>
      </w:r>
      <w:proofErr w:type="spellEnd"/>
      <w:r w:rsidRPr="004F3DCC">
        <w:rPr>
          <w:rFonts w:cs="Arial"/>
          <w:i/>
          <w:iCs/>
          <w:szCs w:val="24"/>
          <w:shd w:val="clear" w:color="auto" w:fill="FFFFFF"/>
        </w:rPr>
        <w:t xml:space="preserve"> </w:t>
      </w:r>
      <w:proofErr w:type="spellStart"/>
      <w:r w:rsidRPr="004F3DCC">
        <w:rPr>
          <w:rFonts w:cs="Arial"/>
          <w:i/>
          <w:iCs/>
          <w:szCs w:val="24"/>
          <w:shd w:val="clear" w:color="auto" w:fill="FFFFFF"/>
        </w:rPr>
        <w:t>i</w:t>
      </w:r>
      <w:proofErr w:type="spellEnd"/>
      <w:r w:rsidRPr="004F3DCC">
        <w:rPr>
          <w:rFonts w:cs="Arial"/>
          <w:i/>
          <w:iCs/>
          <w:szCs w:val="24"/>
          <w:shd w:val="clear" w:color="auto" w:fill="FFFFFF"/>
        </w:rPr>
        <w:t xml:space="preserve"> </w:t>
      </w:r>
      <w:proofErr w:type="spellStart"/>
      <w:r w:rsidRPr="004F3DCC">
        <w:rPr>
          <w:rFonts w:cs="Arial"/>
          <w:i/>
          <w:iCs/>
          <w:szCs w:val="24"/>
          <w:shd w:val="clear" w:color="auto" w:fill="FFFFFF"/>
        </w:rPr>
        <w:t>hotelijerstvo</w:t>
      </w:r>
      <w:proofErr w:type="spellEnd"/>
      <w:r w:rsidRPr="004F3DCC">
        <w:rPr>
          <w:rFonts w:cs="Arial"/>
          <w:szCs w:val="24"/>
          <w:shd w:val="clear" w:color="auto" w:fill="FFFFFF"/>
        </w:rPr>
        <w:t>, </w:t>
      </w:r>
      <w:r w:rsidRPr="004F3DCC">
        <w:rPr>
          <w:rFonts w:cs="Arial"/>
          <w:i/>
          <w:iCs/>
          <w:szCs w:val="24"/>
          <w:shd w:val="clear" w:color="auto" w:fill="FFFFFF"/>
        </w:rPr>
        <w:t>50</w:t>
      </w:r>
      <w:r w:rsidRPr="004F3DCC">
        <w:rPr>
          <w:rFonts w:cs="Arial"/>
          <w:szCs w:val="24"/>
          <w:shd w:val="clear" w:color="auto" w:fill="FFFFFF"/>
        </w:rPr>
        <w:t>(1), pp.52-69.</w:t>
      </w:r>
    </w:p>
    <w:p w14:paraId="7E365D1B"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shd w:val="clear" w:color="auto" w:fill="FFFFFF"/>
        </w:rPr>
        <w:t>Schoch, L. (2021) Reflections on the Parkinson’s Project: learning experiences with the Gibbs’ Reflective Cycle.</w:t>
      </w:r>
    </w:p>
    <w:p w14:paraId="069EC774" w14:textId="77777777" w:rsidR="005405A4" w:rsidRPr="004F3DCC" w:rsidRDefault="005405A4" w:rsidP="005405A4">
      <w:pPr>
        <w:pStyle w:val="ListParagraph"/>
        <w:numPr>
          <w:ilvl w:val="0"/>
          <w:numId w:val="2"/>
        </w:numPr>
        <w:spacing w:line="360" w:lineRule="auto"/>
        <w:jc w:val="both"/>
        <w:rPr>
          <w:rFonts w:cs="Arial"/>
          <w:szCs w:val="24"/>
        </w:rPr>
      </w:pPr>
      <w:proofErr w:type="spellStart"/>
      <w:r w:rsidRPr="004F3DCC">
        <w:rPr>
          <w:rFonts w:cs="Arial"/>
          <w:szCs w:val="24"/>
          <w:shd w:val="clear" w:color="auto" w:fill="FFFFFF"/>
        </w:rPr>
        <w:t>Sutarma</w:t>
      </w:r>
      <w:proofErr w:type="spellEnd"/>
      <w:r w:rsidRPr="004F3DCC">
        <w:rPr>
          <w:rFonts w:cs="Arial"/>
          <w:szCs w:val="24"/>
          <w:shd w:val="clear" w:color="auto" w:fill="FFFFFF"/>
        </w:rPr>
        <w:t xml:space="preserve">, I.G.P., </w:t>
      </w:r>
      <w:proofErr w:type="spellStart"/>
      <w:r w:rsidRPr="004F3DCC">
        <w:rPr>
          <w:rFonts w:cs="Arial"/>
          <w:szCs w:val="24"/>
          <w:shd w:val="clear" w:color="auto" w:fill="FFFFFF"/>
        </w:rPr>
        <w:t>Sutama</w:t>
      </w:r>
      <w:proofErr w:type="spellEnd"/>
      <w:r w:rsidRPr="004F3DCC">
        <w:rPr>
          <w:rFonts w:cs="Arial"/>
          <w:szCs w:val="24"/>
          <w:shd w:val="clear" w:color="auto" w:fill="FFFFFF"/>
        </w:rPr>
        <w:t>, I.K. and Ernawati, N.M. (2022) Analysis of Service Quality of Front Office Staff in Increasing Guest Satisfaction. </w:t>
      </w:r>
      <w:r w:rsidRPr="004F3DCC">
        <w:rPr>
          <w:rFonts w:cs="Arial"/>
          <w:i/>
          <w:iCs/>
          <w:szCs w:val="24"/>
          <w:shd w:val="clear" w:color="auto" w:fill="FFFFFF"/>
        </w:rPr>
        <w:t xml:space="preserve">International Journal of </w:t>
      </w:r>
      <w:proofErr w:type="spellStart"/>
      <w:r w:rsidRPr="004F3DCC">
        <w:rPr>
          <w:rFonts w:cs="Arial"/>
          <w:i/>
          <w:iCs/>
          <w:szCs w:val="24"/>
          <w:shd w:val="clear" w:color="auto" w:fill="FFFFFF"/>
        </w:rPr>
        <w:t>Glocal</w:t>
      </w:r>
      <w:proofErr w:type="spellEnd"/>
      <w:r w:rsidRPr="004F3DCC">
        <w:rPr>
          <w:rFonts w:cs="Arial"/>
          <w:i/>
          <w:iCs/>
          <w:szCs w:val="24"/>
          <w:shd w:val="clear" w:color="auto" w:fill="FFFFFF"/>
        </w:rPr>
        <w:t xml:space="preserve"> Tourism</w:t>
      </w:r>
      <w:r w:rsidRPr="004F3DCC">
        <w:rPr>
          <w:rFonts w:cs="Arial"/>
          <w:szCs w:val="24"/>
          <w:shd w:val="clear" w:color="auto" w:fill="FFFFFF"/>
        </w:rPr>
        <w:t>, </w:t>
      </w:r>
      <w:r w:rsidRPr="004F3DCC">
        <w:rPr>
          <w:rFonts w:cs="Arial"/>
          <w:i/>
          <w:iCs/>
          <w:szCs w:val="24"/>
          <w:shd w:val="clear" w:color="auto" w:fill="FFFFFF"/>
        </w:rPr>
        <w:t>3</w:t>
      </w:r>
      <w:r w:rsidRPr="004F3DCC">
        <w:rPr>
          <w:rFonts w:cs="Arial"/>
          <w:szCs w:val="24"/>
          <w:shd w:val="clear" w:color="auto" w:fill="FFFFFF"/>
        </w:rPr>
        <w:t>(3), pp.190-203.</w:t>
      </w:r>
    </w:p>
    <w:p w14:paraId="14565D53" w14:textId="77777777" w:rsidR="005405A4" w:rsidRPr="004F3DCC" w:rsidRDefault="005405A4" w:rsidP="005405A4">
      <w:pPr>
        <w:pStyle w:val="ListParagraph"/>
        <w:numPr>
          <w:ilvl w:val="0"/>
          <w:numId w:val="2"/>
        </w:numPr>
        <w:spacing w:line="360" w:lineRule="auto"/>
        <w:jc w:val="both"/>
        <w:rPr>
          <w:rFonts w:cs="Arial"/>
          <w:szCs w:val="24"/>
        </w:rPr>
      </w:pPr>
      <w:proofErr w:type="spellStart"/>
      <w:r w:rsidRPr="004F3DCC">
        <w:rPr>
          <w:rFonts w:cs="Arial"/>
          <w:szCs w:val="24"/>
        </w:rPr>
        <w:t>Tewan</w:t>
      </w:r>
      <w:proofErr w:type="spellEnd"/>
      <w:r w:rsidRPr="004F3DCC">
        <w:rPr>
          <w:rFonts w:cs="Arial"/>
          <w:szCs w:val="24"/>
        </w:rPr>
        <w:t xml:space="preserve">, J. (2019) </w:t>
      </w:r>
      <w:r w:rsidRPr="004F3DCC">
        <w:rPr>
          <w:rFonts w:cs="Arial"/>
          <w:i/>
          <w:szCs w:val="24"/>
        </w:rPr>
        <w:t>Hotel Front Office: Operations and Management</w:t>
      </w:r>
      <w:r w:rsidRPr="004F3DCC">
        <w:rPr>
          <w:rFonts w:cs="Arial"/>
          <w:szCs w:val="24"/>
        </w:rPr>
        <w:t>. Oxford: Higher Education Press.</w:t>
      </w:r>
    </w:p>
    <w:p w14:paraId="5046E4C3"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rPr>
        <w:lastRenderedPageBreak/>
        <w:t xml:space="preserve">Vallen, G.K. and Vallen, Jerome J. (2019) </w:t>
      </w:r>
      <w:r w:rsidRPr="004F3DCC">
        <w:rPr>
          <w:rFonts w:cs="Arial"/>
          <w:i/>
          <w:szCs w:val="24"/>
        </w:rPr>
        <w:t>Check-In Check-Out: Managing Hotel Operations</w:t>
      </w:r>
      <w:r w:rsidRPr="004F3DCC">
        <w:rPr>
          <w:rFonts w:cs="Arial"/>
          <w:szCs w:val="24"/>
        </w:rPr>
        <w:t>. 9th Ed. Harlow: Pearson Education Limited.</w:t>
      </w:r>
    </w:p>
    <w:p w14:paraId="4AC2DBBD" w14:textId="77777777" w:rsidR="005405A4" w:rsidRPr="004F3DCC" w:rsidRDefault="005405A4" w:rsidP="005405A4">
      <w:pPr>
        <w:pStyle w:val="ListParagraph"/>
        <w:numPr>
          <w:ilvl w:val="0"/>
          <w:numId w:val="2"/>
        </w:numPr>
        <w:spacing w:line="360" w:lineRule="auto"/>
        <w:jc w:val="both"/>
        <w:rPr>
          <w:rFonts w:cs="Arial"/>
          <w:szCs w:val="24"/>
        </w:rPr>
      </w:pPr>
      <w:r w:rsidRPr="004F3DCC">
        <w:rPr>
          <w:rFonts w:cs="Arial"/>
          <w:szCs w:val="24"/>
        </w:rPr>
        <w:t xml:space="preserve">Wood, R.C. (2015) </w:t>
      </w:r>
      <w:r w:rsidRPr="004F3DCC">
        <w:rPr>
          <w:rFonts w:cs="Arial"/>
          <w:i/>
          <w:szCs w:val="24"/>
        </w:rPr>
        <w:t>Key Concepts in Hospitality Management</w:t>
      </w:r>
      <w:r w:rsidRPr="004F3DCC">
        <w:rPr>
          <w:rFonts w:cs="Arial"/>
          <w:szCs w:val="24"/>
        </w:rPr>
        <w:t>. London: SAGE Publications Ltd.</w:t>
      </w:r>
    </w:p>
    <w:p w14:paraId="173F0E79" w14:textId="1A3A8059" w:rsidR="002D08A1" w:rsidRPr="005405A4" w:rsidRDefault="002D08A1" w:rsidP="005405A4">
      <w:pPr>
        <w:spacing w:line="360" w:lineRule="auto"/>
        <w:rPr>
          <w:szCs w:val="24"/>
        </w:rPr>
      </w:pPr>
    </w:p>
    <w:sectPr w:rsidR="002D08A1" w:rsidRPr="005405A4" w:rsidSect="005405A4">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3263189"/>
      <w:docPartObj>
        <w:docPartGallery w:val="Page Numbers (Bottom of Page)"/>
        <w:docPartUnique/>
      </w:docPartObj>
    </w:sdtPr>
    <w:sdtEndPr>
      <w:rPr>
        <w:noProof/>
      </w:rPr>
    </w:sdtEndPr>
    <w:sdtContent>
      <w:p w14:paraId="3074C5C4" w14:textId="77777777" w:rsidR="005405A4" w:rsidRDefault="005405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D3BD75" w14:textId="77777777" w:rsidR="005405A4" w:rsidRDefault="005405A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628CD"/>
    <w:multiLevelType w:val="hybridMultilevel"/>
    <w:tmpl w:val="FB7A0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723105"/>
    <w:multiLevelType w:val="hybridMultilevel"/>
    <w:tmpl w:val="A48C3E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63445173">
    <w:abstractNumId w:val="0"/>
  </w:num>
  <w:num w:numId="2" w16cid:durableId="1577738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BF"/>
    <w:rsid w:val="002D08A1"/>
    <w:rsid w:val="003236EE"/>
    <w:rsid w:val="005405A4"/>
    <w:rsid w:val="009106BF"/>
    <w:rsid w:val="00BC3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26BB"/>
  <w15:chartTrackingRefBased/>
  <w15:docId w15:val="{8E7991E7-4B5C-482C-BA43-9598ABD1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5A4"/>
    <w:rPr>
      <w:rFonts w:ascii="Arial" w:hAnsi="Arial"/>
      <w:kern w:val="0"/>
      <w:sz w:val="24"/>
      <w14:ligatures w14:val="none"/>
    </w:rPr>
  </w:style>
  <w:style w:type="paragraph" w:styleId="Heading1">
    <w:name w:val="heading 1"/>
    <w:basedOn w:val="Normal"/>
    <w:next w:val="Normal"/>
    <w:link w:val="Heading1Char"/>
    <w:uiPriority w:val="9"/>
    <w:qFormat/>
    <w:rsid w:val="00910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0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06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06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06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06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6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6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6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6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06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06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06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06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06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6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6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6BF"/>
    <w:rPr>
      <w:rFonts w:eastAsiaTheme="majorEastAsia" w:cstheme="majorBidi"/>
      <w:color w:val="272727" w:themeColor="text1" w:themeTint="D8"/>
    </w:rPr>
  </w:style>
  <w:style w:type="paragraph" w:styleId="Title">
    <w:name w:val="Title"/>
    <w:basedOn w:val="Normal"/>
    <w:next w:val="Normal"/>
    <w:link w:val="TitleChar"/>
    <w:uiPriority w:val="10"/>
    <w:qFormat/>
    <w:rsid w:val="00910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6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6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6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6BF"/>
    <w:pPr>
      <w:spacing w:before="160"/>
      <w:jc w:val="center"/>
    </w:pPr>
    <w:rPr>
      <w:i/>
      <w:iCs/>
      <w:color w:val="404040" w:themeColor="text1" w:themeTint="BF"/>
    </w:rPr>
  </w:style>
  <w:style w:type="character" w:customStyle="1" w:styleId="QuoteChar">
    <w:name w:val="Quote Char"/>
    <w:basedOn w:val="DefaultParagraphFont"/>
    <w:link w:val="Quote"/>
    <w:uiPriority w:val="29"/>
    <w:rsid w:val="009106BF"/>
    <w:rPr>
      <w:i/>
      <w:iCs/>
      <w:color w:val="404040" w:themeColor="text1" w:themeTint="BF"/>
    </w:rPr>
  </w:style>
  <w:style w:type="paragraph" w:styleId="ListParagraph">
    <w:name w:val="List Paragraph"/>
    <w:basedOn w:val="Normal"/>
    <w:uiPriority w:val="34"/>
    <w:qFormat/>
    <w:rsid w:val="009106BF"/>
    <w:pPr>
      <w:ind w:left="720"/>
      <w:contextualSpacing/>
    </w:pPr>
  </w:style>
  <w:style w:type="character" w:styleId="IntenseEmphasis">
    <w:name w:val="Intense Emphasis"/>
    <w:basedOn w:val="DefaultParagraphFont"/>
    <w:uiPriority w:val="21"/>
    <w:qFormat/>
    <w:rsid w:val="009106BF"/>
    <w:rPr>
      <w:i/>
      <w:iCs/>
      <w:color w:val="0F4761" w:themeColor="accent1" w:themeShade="BF"/>
    </w:rPr>
  </w:style>
  <w:style w:type="paragraph" w:styleId="IntenseQuote">
    <w:name w:val="Intense Quote"/>
    <w:basedOn w:val="Normal"/>
    <w:next w:val="Normal"/>
    <w:link w:val="IntenseQuoteChar"/>
    <w:uiPriority w:val="30"/>
    <w:qFormat/>
    <w:rsid w:val="00910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06BF"/>
    <w:rPr>
      <w:i/>
      <w:iCs/>
      <w:color w:val="0F4761" w:themeColor="accent1" w:themeShade="BF"/>
    </w:rPr>
  </w:style>
  <w:style w:type="character" w:styleId="IntenseReference">
    <w:name w:val="Intense Reference"/>
    <w:basedOn w:val="DefaultParagraphFont"/>
    <w:uiPriority w:val="32"/>
    <w:qFormat/>
    <w:rsid w:val="009106BF"/>
    <w:rPr>
      <w:b/>
      <w:bCs/>
      <w:smallCaps/>
      <w:color w:val="0F4761" w:themeColor="accent1" w:themeShade="BF"/>
      <w:spacing w:val="5"/>
    </w:rPr>
  </w:style>
  <w:style w:type="paragraph" w:styleId="TOCHeading">
    <w:name w:val="TOC Heading"/>
    <w:basedOn w:val="Heading1"/>
    <w:next w:val="Normal"/>
    <w:uiPriority w:val="39"/>
    <w:unhideWhenUsed/>
    <w:qFormat/>
    <w:rsid w:val="005405A4"/>
    <w:pPr>
      <w:spacing w:before="240" w:after="0"/>
      <w:outlineLvl w:val="9"/>
    </w:pPr>
    <w:rPr>
      <w:rFonts w:ascii="Arial" w:hAnsi="Arial"/>
      <w:sz w:val="32"/>
      <w:szCs w:val="32"/>
      <w:lang w:val="en-US"/>
    </w:rPr>
  </w:style>
  <w:style w:type="paragraph" w:styleId="TOC1">
    <w:name w:val="toc 1"/>
    <w:basedOn w:val="Normal"/>
    <w:next w:val="Normal"/>
    <w:autoRedefine/>
    <w:uiPriority w:val="39"/>
    <w:unhideWhenUsed/>
    <w:rsid w:val="005405A4"/>
    <w:pPr>
      <w:spacing w:after="100"/>
    </w:pPr>
  </w:style>
  <w:style w:type="character" w:styleId="Hyperlink">
    <w:name w:val="Hyperlink"/>
    <w:basedOn w:val="DefaultParagraphFont"/>
    <w:uiPriority w:val="99"/>
    <w:unhideWhenUsed/>
    <w:rsid w:val="005405A4"/>
    <w:rPr>
      <w:color w:val="467886" w:themeColor="hyperlink"/>
      <w:u w:val="single"/>
    </w:rPr>
  </w:style>
  <w:style w:type="paragraph" w:styleId="Footer">
    <w:name w:val="footer"/>
    <w:basedOn w:val="Normal"/>
    <w:link w:val="FooterChar"/>
    <w:uiPriority w:val="99"/>
    <w:unhideWhenUsed/>
    <w:rsid w:val="00540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A4"/>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1654</Words>
  <Characters>9430</Characters>
  <Application>Microsoft Office Word</Application>
  <DocSecurity>0</DocSecurity>
  <Lines>78</Lines>
  <Paragraphs>22</Paragraphs>
  <ScaleCrop>false</ScaleCrop>
  <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2</cp:revision>
  <dcterms:created xsi:type="dcterms:W3CDTF">2024-11-15T15:32:00Z</dcterms:created>
  <dcterms:modified xsi:type="dcterms:W3CDTF">2024-11-15T18:09:00Z</dcterms:modified>
</cp:coreProperties>
</file>