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67072578"/>
        <w:docPartObj>
          <w:docPartGallery w:val="Cover Pages"/>
          <w:docPartUnique/>
        </w:docPartObj>
      </w:sdtPr>
      <w:sdtEndPr/>
      <w:sdtContent>
        <w:p w14:paraId="4343CA84" w14:textId="2AAE6229" w:rsidR="00886B4F" w:rsidRDefault="00886B4F">
          <w:pPr>
            <w:rPr>
              <w:rFonts w:asciiTheme="majorHAnsi" w:hAnsiTheme="majorHAnsi" w:cstheme="majorHAnsi"/>
              <w:b/>
              <w:bCs/>
              <w:i/>
              <w:iCs/>
              <w:sz w:val="56"/>
              <w:szCs w:val="52"/>
            </w:rPr>
          </w:pPr>
          <w:r w:rsidRPr="00CD5B2B">
            <w:rPr>
              <w:b/>
              <w:bCs/>
              <w:i/>
              <w:iCs/>
              <w:noProof/>
              <w:sz w:val="56"/>
              <w:szCs w:val="52"/>
            </w:rPr>
            <mc:AlternateContent>
              <mc:Choice Requires="wps">
                <w:drawing>
                  <wp:anchor distT="0" distB="0" distL="114300" distR="114300" simplePos="0" relativeHeight="251660288" behindDoc="1" locked="0" layoutInCell="1" allowOverlap="1" wp14:anchorId="0C7493B5" wp14:editId="1B13E3EE">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44F2CBBC"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" strokecolor="#272727 [2749]" strokeweight="2.25pt">
                    <v:stroke joinstyle="miter"/>
                    <w10:wrap anchorx="page" anchory="page"/>
                  </v:line>
                </w:pict>
              </mc:Fallback>
            </mc:AlternateContent>
          </w:r>
          <w:r w:rsidRPr="00CD5B2B">
            <w:rPr>
              <w:b/>
              <w:bCs/>
              <w:i/>
              <w:iCs/>
              <w:noProof/>
              <w:sz w:val="56"/>
              <w:szCs w:val="52"/>
            </w:rPr>
            <mc:AlternateContent>
              <mc:Choice Requires="wps">
                <w:drawing>
                  <wp:anchor distT="0" distB="0" distL="114300" distR="114300" simplePos="0" relativeHeight="251659264" behindDoc="0" locked="0" layoutInCell="1" allowOverlap="1" wp14:anchorId="6857EACF" wp14:editId="0FD7F26D">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FBA462D" w14:textId="5AE21CA5" w:rsidR="00886B4F" w:rsidRDefault="00886B4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LCBB4004 Marketing Fundamentals</w:t>
                                    </w:r>
                                  </w:p>
                                </w:sdtContent>
                              </w:sdt>
                              <w:p w14:paraId="08230A03" w14:textId="3B771F60" w:rsidR="00886B4F" w:rsidRDefault="00886B4F">
                                <w:pPr>
                                  <w:pStyle w:val="NoSpacing"/>
                                  <w:rPr>
                                    <w:color w:val="262626" w:themeColor="text1" w:themeTint="D9"/>
                                    <w:sz w:val="36"/>
                                    <w:szCs w:val="36"/>
                                  </w:rPr>
                                </w:pPr>
                                <w:r>
                                  <w:rPr>
                                    <w:color w:val="262626" w:themeColor="text1" w:themeTint="D9"/>
                                    <w:sz w:val="36"/>
                                    <w:szCs w:val="36"/>
                                  </w:rPr>
                                  <w:t>Assessment 1</w:t>
                                </w:r>
                              </w:p>
                              <w:p w14:paraId="63FB767F" w14:textId="3ABAC899" w:rsidR="00CD5B2B" w:rsidRDefault="00CB587B">
                                <w:pPr>
                                  <w:pStyle w:val="NoSpacing"/>
                                  <w:rPr>
                                    <w:color w:val="262626" w:themeColor="text1" w:themeTint="D9"/>
                                    <w:sz w:val="36"/>
                                    <w:szCs w:val="36"/>
                                  </w:rPr>
                                </w:pPr>
                                <w:r>
                                  <w:rPr>
                                    <w:color w:val="262626" w:themeColor="text1" w:themeTint="D9"/>
                                    <w:sz w:val="36"/>
                                    <w:szCs w:val="36"/>
                                  </w:rPr>
                                  <w:t>26.04.2021</w:t>
                                </w:r>
                              </w:p>
                              <w:p w14:paraId="3C22B9B7" w14:textId="1B3B6FEF" w:rsidR="00CD5B2B" w:rsidRDefault="00CD5B2B">
                                <w:pPr>
                                  <w:pStyle w:val="NoSpacing"/>
                                  <w:rPr>
                                    <w:color w:val="262626" w:themeColor="text1" w:themeTint="D9"/>
                                    <w:sz w:val="36"/>
                                    <w:szCs w:val="36"/>
                                  </w:rPr>
                                </w:pPr>
                              </w:p>
                              <w:p w14:paraId="5241DE1E" w14:textId="43F30AE0" w:rsidR="00CD5B2B" w:rsidRDefault="00CD5B2B">
                                <w:pPr>
                                  <w:pStyle w:val="NoSpacing"/>
                                  <w:rPr>
                                    <w:color w:val="262626" w:themeColor="text1" w:themeTint="D9"/>
                                    <w:sz w:val="36"/>
                                    <w:szCs w:val="36"/>
                                  </w:rPr>
                                </w:pPr>
                              </w:p>
                              <w:p w14:paraId="5DF51561" w14:textId="1E421A8F" w:rsidR="00CD5B2B" w:rsidRDefault="00CD5B2B">
                                <w:pPr>
                                  <w:pStyle w:val="NoSpacing"/>
                                  <w:rPr>
                                    <w:color w:val="262626" w:themeColor="text1" w:themeTint="D9"/>
                                    <w:sz w:val="36"/>
                                    <w:szCs w:val="36"/>
                                  </w:rPr>
                                </w:pPr>
                              </w:p>
                              <w:p w14:paraId="69019E23" w14:textId="7E1C9BC6" w:rsidR="00CD5B2B" w:rsidRDefault="00CD5B2B">
                                <w:pPr>
                                  <w:pStyle w:val="NoSpacing"/>
                                  <w:rPr>
                                    <w:color w:val="262626" w:themeColor="text1" w:themeTint="D9"/>
                                    <w:sz w:val="36"/>
                                    <w:szCs w:val="36"/>
                                  </w:rPr>
                                </w:pPr>
                              </w:p>
                              <w:p w14:paraId="2A90ECD3" w14:textId="14DA11BA" w:rsidR="00CD5B2B" w:rsidRDefault="00CD5B2B">
                                <w:pPr>
                                  <w:pStyle w:val="NoSpacing"/>
                                  <w:rPr>
                                    <w:color w:val="262626" w:themeColor="text1" w:themeTint="D9"/>
                                    <w:sz w:val="36"/>
                                    <w:szCs w:val="36"/>
                                  </w:rPr>
                                </w:pPr>
                              </w:p>
                              <w:p w14:paraId="0CE6D375" w14:textId="0E4ADC8A" w:rsidR="00CD5B2B" w:rsidRDefault="00CD5B2B">
                                <w:pPr>
                                  <w:pStyle w:val="NoSpacing"/>
                                  <w:rPr>
                                    <w:color w:val="262626" w:themeColor="text1" w:themeTint="D9"/>
                                    <w:sz w:val="36"/>
                                    <w:szCs w:val="36"/>
                                  </w:rPr>
                                </w:pPr>
                              </w:p>
                              <w:p w14:paraId="68FB53FA" w14:textId="0CD1805B" w:rsidR="00CD5B2B" w:rsidRDefault="00CD5B2B">
                                <w:pPr>
                                  <w:pStyle w:val="NoSpacing"/>
                                  <w:rPr>
                                    <w:color w:val="262626" w:themeColor="text1" w:themeTint="D9"/>
                                    <w:sz w:val="36"/>
                                    <w:szCs w:val="36"/>
                                  </w:rPr>
                                </w:pPr>
                              </w:p>
                              <w:p w14:paraId="5C35D110" w14:textId="17A240E3" w:rsidR="00CD5B2B" w:rsidRDefault="00CD5B2B">
                                <w:pPr>
                                  <w:pStyle w:val="NoSpacing"/>
                                  <w:rPr>
                                    <w:color w:val="262626" w:themeColor="text1" w:themeTint="D9"/>
                                    <w:sz w:val="36"/>
                                    <w:szCs w:val="36"/>
                                  </w:rPr>
                                </w:pPr>
                              </w:p>
                              <w:p w14:paraId="469FF16C" w14:textId="00FD957A" w:rsidR="00CD5B2B" w:rsidRDefault="00CD5B2B">
                                <w:pPr>
                                  <w:pStyle w:val="NoSpacing"/>
                                  <w:rPr>
                                    <w:color w:val="262626" w:themeColor="text1" w:themeTint="D9"/>
                                    <w:sz w:val="36"/>
                                    <w:szCs w:val="36"/>
                                  </w:rPr>
                                </w:pPr>
                              </w:p>
                              <w:p w14:paraId="17B8AB03" w14:textId="77777777" w:rsidR="00CD5B2B" w:rsidRDefault="00CD5B2B">
                                <w:pPr>
                                  <w:pStyle w:val="NoSpacing"/>
                                  <w:rPr>
                                    <w:color w:val="262626" w:themeColor="text1" w:themeTint="D9"/>
                                    <w:sz w:val="36"/>
                                    <w:szCs w:val="36"/>
                                  </w:rPr>
                                </w:pPr>
                              </w:p>
                              <w:p w14:paraId="73A68BD9" w14:textId="22854A97" w:rsidR="00CD5B2B" w:rsidRPr="00CD5B2B" w:rsidRDefault="00CD5B2B">
                                <w:pPr>
                                  <w:pStyle w:val="NoSpacing"/>
                                  <w:rPr>
                                    <w:rFonts w:cstheme="minorHAnsi"/>
                                    <w:i/>
                                    <w:iCs/>
                                    <w:color w:val="262626" w:themeColor="text1" w:themeTint="D9"/>
                                    <w:sz w:val="32"/>
                                    <w:szCs w:val="32"/>
                                  </w:rPr>
                                </w:pPr>
                                <w:r w:rsidRPr="00CD5B2B">
                                  <w:rPr>
                                    <w:rFonts w:cstheme="minorHAnsi"/>
                                    <w:i/>
                                    <w:iCs/>
                                    <w:color w:val="262626" w:themeColor="text1" w:themeTint="D9"/>
                                    <w:sz w:val="32"/>
                                    <w:szCs w:val="32"/>
                                  </w:rPr>
                                  <w:t>Lecturer</w:t>
                                </w:r>
                                <w:r>
                                  <w:rPr>
                                    <w:rFonts w:cstheme="minorHAnsi"/>
                                    <w:i/>
                                    <w:iCs/>
                                    <w:color w:val="262626" w:themeColor="text1" w:themeTint="D9"/>
                                    <w:sz w:val="32"/>
                                    <w:szCs w:val="32"/>
                                  </w:rPr>
                                  <w:t>: Ze Zook</w:t>
                                </w:r>
                              </w:p>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type w14:anchorId="6857EACF" id="_x0000_t202" coordsize="21600,21600" o:spt="202" path="m,l,21600r21600,l21600,xe">
                    <v:stroke joinstyle="miter"/>
                    <v:path gradientshapeok="t" o:connecttype="rect"/>
                  </v:shapetype>
                  <v:shape id="Text Box 38" o:spid="_x0000_s1026"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" filled="f" stroked="f" strokeweight=".5pt">
                    <v:textbox style="mso-fit-shape-to-text:t" inset="93.6pt,,0">
                      <w:txbxContent>
                        <w:sdt>
                          <w:sdtPr>
                            <w:rPr>
                              <w:rFonts w:asciiTheme="majorHAnsi" w:hAnsiTheme="majorHAnsi"/>
                              <w:i/>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5FBA462D" w14:textId="5AE21CA5" w:rsidR="00886B4F" w:rsidRDefault="00886B4F">
                              <w:pPr>
                                <w:pStyle w:val="NoSpacing"/>
                                <w:spacing w:after="900"/>
                                <w:rPr>
                                  <w:rFonts w:asciiTheme="majorHAnsi" w:hAnsiTheme="majorHAnsi"/>
                                  <w:i/>
                                  <w:caps/>
                                  <w:color w:val="262626" w:themeColor="text1" w:themeTint="D9"/>
                                  <w:sz w:val="120"/>
                                  <w:szCs w:val="120"/>
                                </w:rPr>
                              </w:pPr>
                              <w:r>
                                <w:rPr>
                                  <w:rFonts w:asciiTheme="majorHAnsi" w:hAnsiTheme="majorHAnsi"/>
                                  <w:i/>
                                  <w:caps/>
                                  <w:color w:val="262626" w:themeColor="text1" w:themeTint="D9"/>
                                  <w:sz w:val="120"/>
                                  <w:szCs w:val="120"/>
                                </w:rPr>
                                <w:t>LCBB4004 Marketing Fundamentals</w:t>
                              </w:r>
                            </w:p>
                          </w:sdtContent>
                        </w:sdt>
                        <w:p w14:paraId="08230A03" w14:textId="3B771F60" w:rsidR="00886B4F" w:rsidRDefault="00886B4F">
                          <w:pPr>
                            <w:pStyle w:val="NoSpacing"/>
                            <w:rPr>
                              <w:color w:val="262626" w:themeColor="text1" w:themeTint="D9"/>
                              <w:sz w:val="36"/>
                              <w:szCs w:val="36"/>
                            </w:rPr>
                          </w:pPr>
                          <w:r>
                            <w:rPr>
                              <w:color w:val="262626" w:themeColor="text1" w:themeTint="D9"/>
                              <w:sz w:val="36"/>
                              <w:szCs w:val="36"/>
                            </w:rPr>
                            <w:t>Assessment 1</w:t>
                          </w:r>
                        </w:p>
                        <w:p w14:paraId="63FB767F" w14:textId="3ABAC899" w:rsidR="00CD5B2B" w:rsidRDefault="00CB587B">
                          <w:pPr>
                            <w:pStyle w:val="NoSpacing"/>
                            <w:rPr>
                              <w:color w:val="262626" w:themeColor="text1" w:themeTint="D9"/>
                              <w:sz w:val="36"/>
                              <w:szCs w:val="36"/>
                            </w:rPr>
                          </w:pPr>
                          <w:r>
                            <w:rPr>
                              <w:color w:val="262626" w:themeColor="text1" w:themeTint="D9"/>
                              <w:sz w:val="36"/>
                              <w:szCs w:val="36"/>
                            </w:rPr>
                            <w:t>26.04.2021</w:t>
                          </w:r>
                        </w:p>
                        <w:p w14:paraId="3C22B9B7" w14:textId="1B3B6FEF" w:rsidR="00CD5B2B" w:rsidRDefault="00CD5B2B">
                          <w:pPr>
                            <w:pStyle w:val="NoSpacing"/>
                            <w:rPr>
                              <w:color w:val="262626" w:themeColor="text1" w:themeTint="D9"/>
                              <w:sz w:val="36"/>
                              <w:szCs w:val="36"/>
                            </w:rPr>
                          </w:pPr>
                        </w:p>
                        <w:p w14:paraId="5241DE1E" w14:textId="43F30AE0" w:rsidR="00CD5B2B" w:rsidRDefault="00CD5B2B">
                          <w:pPr>
                            <w:pStyle w:val="NoSpacing"/>
                            <w:rPr>
                              <w:color w:val="262626" w:themeColor="text1" w:themeTint="D9"/>
                              <w:sz w:val="36"/>
                              <w:szCs w:val="36"/>
                            </w:rPr>
                          </w:pPr>
                        </w:p>
                        <w:p w14:paraId="5DF51561" w14:textId="1E421A8F" w:rsidR="00CD5B2B" w:rsidRDefault="00CD5B2B">
                          <w:pPr>
                            <w:pStyle w:val="NoSpacing"/>
                            <w:rPr>
                              <w:color w:val="262626" w:themeColor="text1" w:themeTint="D9"/>
                              <w:sz w:val="36"/>
                              <w:szCs w:val="36"/>
                            </w:rPr>
                          </w:pPr>
                        </w:p>
                        <w:p w14:paraId="69019E23" w14:textId="7E1C9BC6" w:rsidR="00CD5B2B" w:rsidRDefault="00CD5B2B">
                          <w:pPr>
                            <w:pStyle w:val="NoSpacing"/>
                            <w:rPr>
                              <w:color w:val="262626" w:themeColor="text1" w:themeTint="D9"/>
                              <w:sz w:val="36"/>
                              <w:szCs w:val="36"/>
                            </w:rPr>
                          </w:pPr>
                        </w:p>
                        <w:p w14:paraId="2A90ECD3" w14:textId="14DA11BA" w:rsidR="00CD5B2B" w:rsidRDefault="00CD5B2B">
                          <w:pPr>
                            <w:pStyle w:val="NoSpacing"/>
                            <w:rPr>
                              <w:color w:val="262626" w:themeColor="text1" w:themeTint="D9"/>
                              <w:sz w:val="36"/>
                              <w:szCs w:val="36"/>
                            </w:rPr>
                          </w:pPr>
                        </w:p>
                        <w:p w14:paraId="0CE6D375" w14:textId="0E4ADC8A" w:rsidR="00CD5B2B" w:rsidRDefault="00CD5B2B">
                          <w:pPr>
                            <w:pStyle w:val="NoSpacing"/>
                            <w:rPr>
                              <w:color w:val="262626" w:themeColor="text1" w:themeTint="D9"/>
                              <w:sz w:val="36"/>
                              <w:szCs w:val="36"/>
                            </w:rPr>
                          </w:pPr>
                        </w:p>
                        <w:p w14:paraId="68FB53FA" w14:textId="0CD1805B" w:rsidR="00CD5B2B" w:rsidRDefault="00CD5B2B">
                          <w:pPr>
                            <w:pStyle w:val="NoSpacing"/>
                            <w:rPr>
                              <w:color w:val="262626" w:themeColor="text1" w:themeTint="D9"/>
                              <w:sz w:val="36"/>
                              <w:szCs w:val="36"/>
                            </w:rPr>
                          </w:pPr>
                        </w:p>
                        <w:p w14:paraId="5C35D110" w14:textId="17A240E3" w:rsidR="00CD5B2B" w:rsidRDefault="00CD5B2B">
                          <w:pPr>
                            <w:pStyle w:val="NoSpacing"/>
                            <w:rPr>
                              <w:color w:val="262626" w:themeColor="text1" w:themeTint="D9"/>
                              <w:sz w:val="36"/>
                              <w:szCs w:val="36"/>
                            </w:rPr>
                          </w:pPr>
                        </w:p>
                        <w:p w14:paraId="469FF16C" w14:textId="00FD957A" w:rsidR="00CD5B2B" w:rsidRDefault="00CD5B2B">
                          <w:pPr>
                            <w:pStyle w:val="NoSpacing"/>
                            <w:rPr>
                              <w:color w:val="262626" w:themeColor="text1" w:themeTint="D9"/>
                              <w:sz w:val="36"/>
                              <w:szCs w:val="36"/>
                            </w:rPr>
                          </w:pPr>
                        </w:p>
                        <w:p w14:paraId="17B8AB03" w14:textId="77777777" w:rsidR="00CD5B2B" w:rsidRDefault="00CD5B2B">
                          <w:pPr>
                            <w:pStyle w:val="NoSpacing"/>
                            <w:rPr>
                              <w:color w:val="262626" w:themeColor="text1" w:themeTint="D9"/>
                              <w:sz w:val="36"/>
                              <w:szCs w:val="36"/>
                            </w:rPr>
                          </w:pPr>
                        </w:p>
                        <w:p w14:paraId="73A68BD9" w14:textId="22854A97" w:rsidR="00CD5B2B" w:rsidRPr="00CD5B2B" w:rsidRDefault="00CD5B2B">
                          <w:pPr>
                            <w:pStyle w:val="NoSpacing"/>
                            <w:rPr>
                              <w:rFonts w:cstheme="minorHAnsi"/>
                              <w:i/>
                              <w:iCs/>
                              <w:color w:val="262626" w:themeColor="text1" w:themeTint="D9"/>
                              <w:sz w:val="32"/>
                              <w:szCs w:val="32"/>
                            </w:rPr>
                          </w:pPr>
                          <w:r w:rsidRPr="00CD5B2B">
                            <w:rPr>
                              <w:rFonts w:cstheme="minorHAnsi"/>
                              <w:i/>
                              <w:iCs/>
                              <w:color w:val="262626" w:themeColor="text1" w:themeTint="D9"/>
                              <w:sz w:val="32"/>
                              <w:szCs w:val="32"/>
                            </w:rPr>
                            <w:t>Lecturer</w:t>
                          </w:r>
                          <w:r>
                            <w:rPr>
                              <w:rFonts w:cstheme="minorHAnsi"/>
                              <w:i/>
                              <w:iCs/>
                              <w:color w:val="262626" w:themeColor="text1" w:themeTint="D9"/>
                              <w:sz w:val="32"/>
                              <w:szCs w:val="32"/>
                            </w:rPr>
                            <w:t>: Ze Zook</w:t>
                          </w:r>
                        </w:p>
                      </w:txbxContent>
                    </v:textbox>
                    <w10:wrap anchorx="page" anchory="page"/>
                  </v:shape>
                </w:pict>
              </mc:Fallback>
            </mc:AlternateContent>
          </w:r>
          <w:r w:rsidR="00CD5B2B" w:rsidRPr="00CD5B2B">
            <w:rPr>
              <w:rFonts w:asciiTheme="majorHAnsi" w:hAnsiTheme="majorHAnsi" w:cstheme="majorHAnsi"/>
              <w:b/>
              <w:bCs/>
              <w:i/>
              <w:iCs/>
              <w:sz w:val="56"/>
              <w:szCs w:val="52"/>
            </w:rPr>
            <w:t>BA(HONS)Business management</w:t>
          </w:r>
        </w:p>
        <w:p w14:paraId="0537C8C0" w14:textId="77777777" w:rsidR="00CB587B" w:rsidRPr="00CD5B2B" w:rsidRDefault="00CB587B">
          <w:pPr>
            <w:rPr>
              <w:rFonts w:asciiTheme="majorHAnsi" w:hAnsiTheme="majorHAnsi" w:cstheme="majorHAnsi"/>
              <w:b/>
              <w:bCs/>
              <w:i/>
              <w:iCs/>
              <w:sz w:val="56"/>
              <w:szCs w:val="52"/>
            </w:rPr>
          </w:pPr>
        </w:p>
        <w:p w14:paraId="001B2A6E" w14:textId="1A7EC828" w:rsidR="00886B4F" w:rsidRDefault="00CD5B2B">
          <w:pPr>
            <w:spacing w:after="0" w:line="240" w:lineRule="auto"/>
          </w:pPr>
          <w:r w:rsidRPr="00CD5B2B">
            <w:rPr>
              <w:b/>
              <w:bCs/>
              <w:i/>
              <w:iCs/>
              <w:noProof/>
              <w:sz w:val="56"/>
              <w:szCs w:val="52"/>
            </w:rPr>
            <mc:AlternateContent>
              <mc:Choice Requires="wps">
                <w:drawing>
                  <wp:anchor distT="0" distB="0" distL="114300" distR="114300" simplePos="0" relativeHeight="251661312" behindDoc="0" locked="0" layoutInCell="1" allowOverlap="1" wp14:anchorId="1ABCF0FD" wp14:editId="588FB72A">
                    <wp:simplePos x="0" y="0"/>
                    <wp:positionH relativeFrom="page">
                      <wp:posOffset>-47625</wp:posOffset>
                    </wp:positionH>
                    <wp:positionV relativeFrom="page">
                      <wp:posOffset>8639174</wp:posOffset>
                    </wp:positionV>
                    <wp:extent cx="6713220" cy="2096135"/>
                    <wp:effectExtent l="0" t="0" r="1524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6713220" cy="2096135"/>
                            </a:xfrm>
                            <a:prstGeom prst="rect">
                              <a:avLst/>
                            </a:prstGeom>
                            <a:noFill/>
                            <a:ln w="6350">
                              <a:noFill/>
                            </a:ln>
                          </wps:spPr>
                          <wps:txbx>
                            <w:txbxContent>
                              <w:p w14:paraId="7B0184AB" w14:textId="24FD662E" w:rsidR="00886B4F" w:rsidRDefault="009F1D57">
                                <w:pPr>
                                  <w:pStyle w:val="NoSpacing"/>
                                  <w:spacing w:after="480"/>
                                  <w:rPr>
                                    <w:i/>
                                    <w:color w:val="262626" w:themeColor="text1" w:themeTint="D9"/>
                                    <w:sz w:val="32"/>
                                    <w:szCs w:val="32"/>
                                  </w:rPr>
                                </w:pPr>
                                <w:r>
                                  <w:rPr>
                                    <w:i/>
                                    <w:color w:val="262626" w:themeColor="text1" w:themeTint="D9"/>
                                    <w:sz w:val="32"/>
                                    <w:szCs w:val="32"/>
                                  </w:rPr>
                                  <w:t xml:space="preserve">Student ID: 2020080 </w:t>
                                </w:r>
                              </w:p>
                              <w:p w14:paraId="044B81AC" w14:textId="36C7DCE7" w:rsidR="00886B4F" w:rsidRDefault="0029575D">
                                <w:pPr>
                                  <w:pStyle w:val="NoSpacing"/>
                                  <w:rPr>
                                    <w:i/>
                                    <w:color w:val="262626" w:themeColor="text1" w:themeTint="D9"/>
                                    <w:sz w:val="26"/>
                                    <w:szCs w:val="26"/>
                                  </w:rPr>
                                </w:pPr>
                                <w:sdt>
                                  <w:sdtPr>
                                    <w:rPr>
                                      <w:i/>
                                      <w:color w:val="262626" w:themeColor="text1" w:themeTint="D9"/>
                                      <w:sz w:val="32"/>
                                      <w:szCs w:val="32"/>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886B4F" w:rsidRPr="00CD5B2B">
                                      <w:rPr>
                                        <w:i/>
                                        <w:color w:val="262626" w:themeColor="text1" w:themeTint="D9"/>
                                        <w:sz w:val="32"/>
                                        <w:szCs w:val="32"/>
                                      </w:rPr>
                                      <w:t>Student Name:</w:t>
                                    </w:r>
                                  </w:sdtContent>
                                </w:sdt>
                                <w:r w:rsidR="00886B4F">
                                  <w:rPr>
                                    <w:i/>
                                    <w:color w:val="262626" w:themeColor="text1" w:themeTint="D9"/>
                                    <w:sz w:val="26"/>
                                    <w:szCs w:val="26"/>
                                  </w:rPr>
                                  <w:t xml:space="preserve"> </w:t>
                                </w:r>
                                <w:r w:rsidR="009F1D57">
                                  <w:rPr>
                                    <w:i/>
                                    <w:color w:val="262626" w:themeColor="text1" w:themeTint="D9"/>
                                    <w:sz w:val="32"/>
                                    <w:szCs w:val="32"/>
                                  </w:rPr>
                                  <w:t xml:space="preserve">Yordan Gospodinov </w:t>
                                </w:r>
                                <w:proofErr w:type="spellStart"/>
                                <w:r w:rsidR="009F1D57">
                                  <w:rPr>
                                    <w:i/>
                                    <w:color w:val="262626" w:themeColor="text1" w:themeTint="D9"/>
                                    <w:sz w:val="32"/>
                                    <w:szCs w:val="32"/>
                                  </w:rPr>
                                  <w:t>Gospodinov</w:t>
                                </w:r>
                                <w:proofErr w:type="spellEnd"/>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 w14:anchorId="1ABCF0FD" id="Text Box 36" o:spid="_x0000_s1027" type="#_x0000_t202" alt="Title: Title and subtitle" style="position:absolute;margin-left:-3.75pt;margin-top:680.25pt;width:528.6pt;height:165.05pt;z-index:251661312;visibility:visible;mso-wrap-style:square;mso-width-percent:890;mso-height-percent:0;mso-wrap-distance-left:9pt;mso-wrap-distance-top:0;mso-wrap-distance-right:9pt;mso-wrap-distance-bottom:0;mso-position-horizontal:absolute;mso-position-horizontal-relative:page;mso-position-vertical:absolute;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" filled="f" stroked="f" strokeweight=".5pt">
                    <v:textbox inset="93.6pt,7.2pt,0,1in">
                      <w:txbxContent>
                        <w:p w14:paraId="7B0184AB" w14:textId="24FD662E" w:rsidR="00886B4F" w:rsidRDefault="009F1D57">
                          <w:pPr>
                            <w:pStyle w:val="NoSpacing"/>
                            <w:spacing w:after="480"/>
                            <w:rPr>
                              <w:i/>
                              <w:color w:val="262626" w:themeColor="text1" w:themeTint="D9"/>
                              <w:sz w:val="32"/>
                              <w:szCs w:val="32"/>
                            </w:rPr>
                          </w:pPr>
                          <w:r>
                            <w:rPr>
                              <w:i/>
                              <w:color w:val="262626" w:themeColor="text1" w:themeTint="D9"/>
                              <w:sz w:val="32"/>
                              <w:szCs w:val="32"/>
                            </w:rPr>
                            <w:t xml:space="preserve">Student ID: 2020080 </w:t>
                          </w:r>
                        </w:p>
                        <w:p w14:paraId="044B81AC" w14:textId="36C7DCE7" w:rsidR="00886B4F" w:rsidRDefault="007E0F31">
                          <w:pPr>
                            <w:pStyle w:val="NoSpacing"/>
                            <w:rPr>
                              <w:i/>
                              <w:color w:val="262626" w:themeColor="text1" w:themeTint="D9"/>
                              <w:sz w:val="26"/>
                              <w:szCs w:val="26"/>
                            </w:rPr>
                          </w:pPr>
                          <w:sdt>
                            <w:sdtPr>
                              <w:rPr>
                                <w:i/>
                                <w:color w:val="262626" w:themeColor="text1" w:themeTint="D9"/>
                                <w:sz w:val="32"/>
                                <w:szCs w:val="32"/>
                              </w:rPr>
                              <w:alias w:val="Company"/>
                              <w:tag w:val=""/>
                              <w:id w:val="775749618"/>
                              <w:dataBinding w:prefixMappings="xmlns:ns0='http://schemas.openxmlformats.org/officeDocument/2006/extended-properties' " w:xpath="/ns0:Properties[1]/ns0:Company[1]" w:storeItemID="{6668398D-A668-4E3E-A5EB-62B293D839F1}"/>
                              <w15:appearance w15:val="hidden"/>
                              <w:text/>
                            </w:sdtPr>
                            <w:sdtEndPr/>
                            <w:sdtContent>
                              <w:r w:rsidR="00886B4F" w:rsidRPr="00CD5B2B">
                                <w:rPr>
                                  <w:i/>
                                  <w:color w:val="262626" w:themeColor="text1" w:themeTint="D9"/>
                                  <w:sz w:val="32"/>
                                  <w:szCs w:val="32"/>
                                </w:rPr>
                                <w:t>Student Name:</w:t>
                              </w:r>
                            </w:sdtContent>
                          </w:sdt>
                          <w:r w:rsidR="00886B4F">
                            <w:rPr>
                              <w:i/>
                              <w:color w:val="262626" w:themeColor="text1" w:themeTint="D9"/>
                              <w:sz w:val="26"/>
                              <w:szCs w:val="26"/>
                            </w:rPr>
                            <w:t xml:space="preserve"> </w:t>
                          </w:r>
                          <w:r w:rsidR="009F1D57">
                            <w:rPr>
                              <w:i/>
                              <w:color w:val="262626" w:themeColor="text1" w:themeTint="D9"/>
                              <w:sz w:val="32"/>
                              <w:szCs w:val="32"/>
                            </w:rPr>
                            <w:t xml:space="preserve">Yordan Gospodinov </w:t>
                          </w:r>
                          <w:proofErr w:type="spellStart"/>
                          <w:r w:rsidR="009F1D57">
                            <w:rPr>
                              <w:i/>
                              <w:color w:val="262626" w:themeColor="text1" w:themeTint="D9"/>
                              <w:sz w:val="32"/>
                              <w:szCs w:val="32"/>
                            </w:rPr>
                            <w:t>Gospodinov</w:t>
                          </w:r>
                          <w:proofErr w:type="spellEnd"/>
                        </w:p>
                      </w:txbxContent>
                    </v:textbox>
                    <w10:wrap anchorx="page" anchory="page"/>
                  </v:shape>
                </w:pict>
              </mc:Fallback>
            </mc:AlternateContent>
          </w:r>
          <w:r w:rsidR="00886B4F">
            <w:br w:type="page"/>
          </w:r>
        </w:p>
      </w:sdtContent>
    </w:sdt>
    <w:sdt>
      <w:sdtPr>
        <w:rPr>
          <w:rFonts w:ascii="Arial" w:eastAsiaTheme="minorHAnsi" w:hAnsi="Arial" w:cstheme="minorBidi"/>
          <w:b w:val="0"/>
          <w:bCs w:val="0"/>
          <w:color w:val="auto"/>
          <w:sz w:val="24"/>
          <w:szCs w:val="22"/>
          <w:lang w:val="en-GB"/>
        </w:rPr>
        <w:id w:val="-1586373524"/>
        <w:docPartObj>
          <w:docPartGallery w:val="Table of Contents"/>
          <w:docPartUnique/>
        </w:docPartObj>
      </w:sdtPr>
      <w:sdtEndPr>
        <w:rPr>
          <w:noProof/>
        </w:rPr>
      </w:sdtEndPr>
      <w:sdtContent>
        <w:p w14:paraId="71E0FEC3" w14:textId="5AC84984" w:rsidR="00790540" w:rsidRDefault="00790540">
          <w:pPr>
            <w:pStyle w:val="TOCHeading"/>
          </w:pPr>
          <w:r>
            <w:t>Table of Contents</w:t>
          </w:r>
        </w:p>
        <w:p w14:paraId="387C0DAC" w14:textId="701AFB3B" w:rsidR="00790540" w:rsidRDefault="00790540">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70345599" w:history="1">
            <w:r w:rsidRPr="00722B7D">
              <w:rPr>
                <w:rStyle w:val="Hyperlink"/>
                <w:noProof/>
              </w:rPr>
              <w:t>Introduction</w:t>
            </w:r>
            <w:r>
              <w:rPr>
                <w:noProof/>
                <w:webHidden/>
              </w:rPr>
              <w:tab/>
            </w:r>
            <w:r>
              <w:rPr>
                <w:noProof/>
                <w:webHidden/>
              </w:rPr>
              <w:fldChar w:fldCharType="begin"/>
            </w:r>
            <w:r>
              <w:rPr>
                <w:noProof/>
                <w:webHidden/>
              </w:rPr>
              <w:instrText xml:space="preserve"> PAGEREF _Toc70345599 \h </w:instrText>
            </w:r>
            <w:r>
              <w:rPr>
                <w:noProof/>
                <w:webHidden/>
              </w:rPr>
            </w:r>
            <w:r>
              <w:rPr>
                <w:noProof/>
                <w:webHidden/>
              </w:rPr>
              <w:fldChar w:fldCharType="separate"/>
            </w:r>
            <w:r>
              <w:rPr>
                <w:noProof/>
                <w:webHidden/>
              </w:rPr>
              <w:t>2</w:t>
            </w:r>
            <w:r>
              <w:rPr>
                <w:noProof/>
                <w:webHidden/>
              </w:rPr>
              <w:fldChar w:fldCharType="end"/>
            </w:r>
          </w:hyperlink>
        </w:p>
        <w:p w14:paraId="0A254FBC" w14:textId="62EA82A1" w:rsidR="00790540" w:rsidRDefault="0029575D">
          <w:pPr>
            <w:pStyle w:val="TOC1"/>
            <w:tabs>
              <w:tab w:val="right" w:leader="dot" w:pos="9016"/>
            </w:tabs>
            <w:rPr>
              <w:rFonts w:eastAsiaTheme="minorEastAsia" w:cstheme="minorBidi"/>
              <w:b w:val="0"/>
              <w:bCs w:val="0"/>
              <w:i w:val="0"/>
              <w:iCs w:val="0"/>
              <w:noProof/>
              <w:lang w:eastAsia="en-GB"/>
            </w:rPr>
          </w:pPr>
          <w:hyperlink w:anchor="_Toc70345600" w:history="1">
            <w:r w:rsidR="00790540" w:rsidRPr="00722B7D">
              <w:rPr>
                <w:rStyle w:val="Hyperlink"/>
                <w:noProof/>
              </w:rPr>
              <w:t>Marketing Mix Analysis on Apple Inc</w:t>
            </w:r>
            <w:r w:rsidR="00790540">
              <w:rPr>
                <w:noProof/>
                <w:webHidden/>
              </w:rPr>
              <w:tab/>
            </w:r>
            <w:r w:rsidR="00790540">
              <w:rPr>
                <w:noProof/>
                <w:webHidden/>
              </w:rPr>
              <w:fldChar w:fldCharType="begin"/>
            </w:r>
            <w:r w:rsidR="00790540">
              <w:rPr>
                <w:noProof/>
                <w:webHidden/>
              </w:rPr>
              <w:instrText xml:space="preserve"> PAGEREF _Toc70345600 \h </w:instrText>
            </w:r>
            <w:r w:rsidR="00790540">
              <w:rPr>
                <w:noProof/>
                <w:webHidden/>
              </w:rPr>
            </w:r>
            <w:r w:rsidR="00790540">
              <w:rPr>
                <w:noProof/>
                <w:webHidden/>
              </w:rPr>
              <w:fldChar w:fldCharType="separate"/>
            </w:r>
            <w:r w:rsidR="00790540">
              <w:rPr>
                <w:noProof/>
                <w:webHidden/>
              </w:rPr>
              <w:t>2</w:t>
            </w:r>
            <w:r w:rsidR="00790540">
              <w:rPr>
                <w:noProof/>
                <w:webHidden/>
              </w:rPr>
              <w:fldChar w:fldCharType="end"/>
            </w:r>
          </w:hyperlink>
        </w:p>
        <w:p w14:paraId="5470A761" w14:textId="2F5210D7" w:rsidR="00790540" w:rsidRDefault="0029575D">
          <w:pPr>
            <w:pStyle w:val="TOC2"/>
            <w:tabs>
              <w:tab w:val="right" w:leader="dot" w:pos="9016"/>
            </w:tabs>
            <w:rPr>
              <w:rFonts w:eastAsiaTheme="minorEastAsia" w:cstheme="minorBidi"/>
              <w:b w:val="0"/>
              <w:bCs w:val="0"/>
              <w:noProof/>
              <w:sz w:val="24"/>
              <w:szCs w:val="24"/>
              <w:lang w:eastAsia="en-GB"/>
            </w:rPr>
          </w:pPr>
          <w:hyperlink w:anchor="_Toc70345601" w:history="1">
            <w:r w:rsidR="00790540" w:rsidRPr="00722B7D">
              <w:rPr>
                <w:rStyle w:val="Hyperlink"/>
                <w:noProof/>
              </w:rPr>
              <w:t>Product Strategy</w:t>
            </w:r>
            <w:r w:rsidR="00790540">
              <w:rPr>
                <w:noProof/>
                <w:webHidden/>
              </w:rPr>
              <w:tab/>
            </w:r>
            <w:r w:rsidR="00790540">
              <w:rPr>
                <w:noProof/>
                <w:webHidden/>
              </w:rPr>
              <w:fldChar w:fldCharType="begin"/>
            </w:r>
            <w:r w:rsidR="00790540">
              <w:rPr>
                <w:noProof/>
                <w:webHidden/>
              </w:rPr>
              <w:instrText xml:space="preserve"> PAGEREF _Toc70345601 \h </w:instrText>
            </w:r>
            <w:r w:rsidR="00790540">
              <w:rPr>
                <w:noProof/>
                <w:webHidden/>
              </w:rPr>
            </w:r>
            <w:r w:rsidR="00790540">
              <w:rPr>
                <w:noProof/>
                <w:webHidden/>
              </w:rPr>
              <w:fldChar w:fldCharType="separate"/>
            </w:r>
            <w:r w:rsidR="00790540">
              <w:rPr>
                <w:noProof/>
                <w:webHidden/>
              </w:rPr>
              <w:t>2</w:t>
            </w:r>
            <w:r w:rsidR="00790540">
              <w:rPr>
                <w:noProof/>
                <w:webHidden/>
              </w:rPr>
              <w:fldChar w:fldCharType="end"/>
            </w:r>
          </w:hyperlink>
        </w:p>
        <w:p w14:paraId="00D2040B" w14:textId="3C36C5BF" w:rsidR="00790540" w:rsidRDefault="0029575D">
          <w:pPr>
            <w:pStyle w:val="TOC2"/>
            <w:tabs>
              <w:tab w:val="right" w:leader="dot" w:pos="9016"/>
            </w:tabs>
            <w:rPr>
              <w:rFonts w:eastAsiaTheme="minorEastAsia" w:cstheme="minorBidi"/>
              <w:b w:val="0"/>
              <w:bCs w:val="0"/>
              <w:noProof/>
              <w:sz w:val="24"/>
              <w:szCs w:val="24"/>
              <w:lang w:eastAsia="en-GB"/>
            </w:rPr>
          </w:pPr>
          <w:hyperlink w:anchor="_Toc70345602" w:history="1">
            <w:r w:rsidR="00790540" w:rsidRPr="00722B7D">
              <w:rPr>
                <w:rStyle w:val="Hyperlink"/>
                <w:noProof/>
              </w:rPr>
              <w:t>Pricing Strategy</w:t>
            </w:r>
            <w:r w:rsidR="00790540">
              <w:rPr>
                <w:noProof/>
                <w:webHidden/>
              </w:rPr>
              <w:tab/>
            </w:r>
            <w:r w:rsidR="00790540">
              <w:rPr>
                <w:noProof/>
                <w:webHidden/>
              </w:rPr>
              <w:fldChar w:fldCharType="begin"/>
            </w:r>
            <w:r w:rsidR="00790540">
              <w:rPr>
                <w:noProof/>
                <w:webHidden/>
              </w:rPr>
              <w:instrText xml:space="preserve"> PAGEREF _Toc70345602 \h </w:instrText>
            </w:r>
            <w:r w:rsidR="00790540">
              <w:rPr>
                <w:noProof/>
                <w:webHidden/>
              </w:rPr>
            </w:r>
            <w:r w:rsidR="00790540">
              <w:rPr>
                <w:noProof/>
                <w:webHidden/>
              </w:rPr>
              <w:fldChar w:fldCharType="separate"/>
            </w:r>
            <w:r w:rsidR="00790540">
              <w:rPr>
                <w:noProof/>
                <w:webHidden/>
              </w:rPr>
              <w:t>3</w:t>
            </w:r>
            <w:r w:rsidR="00790540">
              <w:rPr>
                <w:noProof/>
                <w:webHidden/>
              </w:rPr>
              <w:fldChar w:fldCharType="end"/>
            </w:r>
          </w:hyperlink>
        </w:p>
        <w:p w14:paraId="13F1B845" w14:textId="2279843C" w:rsidR="00790540" w:rsidRDefault="0029575D">
          <w:pPr>
            <w:pStyle w:val="TOC2"/>
            <w:tabs>
              <w:tab w:val="right" w:leader="dot" w:pos="9016"/>
            </w:tabs>
            <w:rPr>
              <w:rFonts w:eastAsiaTheme="minorEastAsia" w:cstheme="minorBidi"/>
              <w:b w:val="0"/>
              <w:bCs w:val="0"/>
              <w:noProof/>
              <w:sz w:val="24"/>
              <w:szCs w:val="24"/>
              <w:lang w:eastAsia="en-GB"/>
            </w:rPr>
          </w:pPr>
          <w:hyperlink w:anchor="_Toc70345603" w:history="1">
            <w:r w:rsidR="00790540" w:rsidRPr="00722B7D">
              <w:rPr>
                <w:rStyle w:val="Hyperlink"/>
                <w:noProof/>
              </w:rPr>
              <w:t>Placing Strategy and Distribution</w:t>
            </w:r>
            <w:r w:rsidR="00790540">
              <w:rPr>
                <w:noProof/>
                <w:webHidden/>
              </w:rPr>
              <w:tab/>
            </w:r>
            <w:r w:rsidR="00790540">
              <w:rPr>
                <w:noProof/>
                <w:webHidden/>
              </w:rPr>
              <w:fldChar w:fldCharType="begin"/>
            </w:r>
            <w:r w:rsidR="00790540">
              <w:rPr>
                <w:noProof/>
                <w:webHidden/>
              </w:rPr>
              <w:instrText xml:space="preserve"> PAGEREF _Toc70345603 \h </w:instrText>
            </w:r>
            <w:r w:rsidR="00790540">
              <w:rPr>
                <w:noProof/>
                <w:webHidden/>
              </w:rPr>
            </w:r>
            <w:r w:rsidR="00790540">
              <w:rPr>
                <w:noProof/>
                <w:webHidden/>
              </w:rPr>
              <w:fldChar w:fldCharType="separate"/>
            </w:r>
            <w:r w:rsidR="00790540">
              <w:rPr>
                <w:noProof/>
                <w:webHidden/>
              </w:rPr>
              <w:t>4</w:t>
            </w:r>
            <w:r w:rsidR="00790540">
              <w:rPr>
                <w:noProof/>
                <w:webHidden/>
              </w:rPr>
              <w:fldChar w:fldCharType="end"/>
            </w:r>
          </w:hyperlink>
        </w:p>
        <w:p w14:paraId="3B36F13B" w14:textId="77C66B53" w:rsidR="00790540" w:rsidRDefault="0029575D">
          <w:pPr>
            <w:pStyle w:val="TOC2"/>
            <w:tabs>
              <w:tab w:val="right" w:leader="dot" w:pos="9016"/>
            </w:tabs>
            <w:rPr>
              <w:rFonts w:eastAsiaTheme="minorEastAsia" w:cstheme="minorBidi"/>
              <w:b w:val="0"/>
              <w:bCs w:val="0"/>
              <w:noProof/>
              <w:sz w:val="24"/>
              <w:szCs w:val="24"/>
              <w:lang w:eastAsia="en-GB"/>
            </w:rPr>
          </w:pPr>
          <w:hyperlink w:anchor="_Toc70345604" w:history="1">
            <w:r w:rsidR="00790540" w:rsidRPr="00722B7D">
              <w:rPr>
                <w:rStyle w:val="Hyperlink"/>
                <w:noProof/>
              </w:rPr>
              <w:t>Promotion Strategy</w:t>
            </w:r>
            <w:r w:rsidR="00790540">
              <w:rPr>
                <w:noProof/>
                <w:webHidden/>
              </w:rPr>
              <w:tab/>
            </w:r>
            <w:r w:rsidR="00790540">
              <w:rPr>
                <w:noProof/>
                <w:webHidden/>
              </w:rPr>
              <w:fldChar w:fldCharType="begin"/>
            </w:r>
            <w:r w:rsidR="00790540">
              <w:rPr>
                <w:noProof/>
                <w:webHidden/>
              </w:rPr>
              <w:instrText xml:space="preserve"> PAGEREF _Toc70345604 \h </w:instrText>
            </w:r>
            <w:r w:rsidR="00790540">
              <w:rPr>
                <w:noProof/>
                <w:webHidden/>
              </w:rPr>
            </w:r>
            <w:r w:rsidR="00790540">
              <w:rPr>
                <w:noProof/>
                <w:webHidden/>
              </w:rPr>
              <w:fldChar w:fldCharType="separate"/>
            </w:r>
            <w:r w:rsidR="00790540">
              <w:rPr>
                <w:noProof/>
                <w:webHidden/>
              </w:rPr>
              <w:t>4</w:t>
            </w:r>
            <w:r w:rsidR="00790540">
              <w:rPr>
                <w:noProof/>
                <w:webHidden/>
              </w:rPr>
              <w:fldChar w:fldCharType="end"/>
            </w:r>
          </w:hyperlink>
        </w:p>
        <w:p w14:paraId="45D13252" w14:textId="4DC75EED" w:rsidR="00790540" w:rsidRDefault="0029575D">
          <w:pPr>
            <w:pStyle w:val="TOC1"/>
            <w:tabs>
              <w:tab w:val="right" w:leader="dot" w:pos="9016"/>
            </w:tabs>
            <w:rPr>
              <w:rFonts w:eastAsiaTheme="minorEastAsia" w:cstheme="minorBidi"/>
              <w:b w:val="0"/>
              <w:bCs w:val="0"/>
              <w:i w:val="0"/>
              <w:iCs w:val="0"/>
              <w:noProof/>
              <w:lang w:eastAsia="en-GB"/>
            </w:rPr>
          </w:pPr>
          <w:hyperlink w:anchor="_Toc70345605" w:history="1">
            <w:r w:rsidR="00790540" w:rsidRPr="00722B7D">
              <w:rPr>
                <w:rStyle w:val="Hyperlink"/>
                <w:noProof/>
              </w:rPr>
              <w:t>Evaluation of the Marketing Mix for Apple Inc</w:t>
            </w:r>
            <w:r w:rsidR="00790540">
              <w:rPr>
                <w:noProof/>
                <w:webHidden/>
              </w:rPr>
              <w:tab/>
            </w:r>
            <w:r w:rsidR="00790540">
              <w:rPr>
                <w:noProof/>
                <w:webHidden/>
              </w:rPr>
              <w:fldChar w:fldCharType="begin"/>
            </w:r>
            <w:r w:rsidR="00790540">
              <w:rPr>
                <w:noProof/>
                <w:webHidden/>
              </w:rPr>
              <w:instrText xml:space="preserve"> PAGEREF _Toc70345605 \h </w:instrText>
            </w:r>
            <w:r w:rsidR="00790540">
              <w:rPr>
                <w:noProof/>
                <w:webHidden/>
              </w:rPr>
            </w:r>
            <w:r w:rsidR="00790540">
              <w:rPr>
                <w:noProof/>
                <w:webHidden/>
              </w:rPr>
              <w:fldChar w:fldCharType="separate"/>
            </w:r>
            <w:r w:rsidR="00790540">
              <w:rPr>
                <w:noProof/>
                <w:webHidden/>
              </w:rPr>
              <w:t>5</w:t>
            </w:r>
            <w:r w:rsidR="00790540">
              <w:rPr>
                <w:noProof/>
                <w:webHidden/>
              </w:rPr>
              <w:fldChar w:fldCharType="end"/>
            </w:r>
          </w:hyperlink>
        </w:p>
        <w:p w14:paraId="058459B2" w14:textId="038FB2CC" w:rsidR="00790540" w:rsidRDefault="0029575D">
          <w:pPr>
            <w:pStyle w:val="TOC1"/>
            <w:tabs>
              <w:tab w:val="right" w:leader="dot" w:pos="9016"/>
            </w:tabs>
            <w:rPr>
              <w:rFonts w:eastAsiaTheme="minorEastAsia" w:cstheme="minorBidi"/>
              <w:b w:val="0"/>
              <w:bCs w:val="0"/>
              <w:i w:val="0"/>
              <w:iCs w:val="0"/>
              <w:noProof/>
              <w:lang w:eastAsia="en-GB"/>
            </w:rPr>
          </w:pPr>
          <w:hyperlink w:anchor="_Toc70345606" w:history="1">
            <w:r w:rsidR="00790540" w:rsidRPr="00722B7D">
              <w:rPr>
                <w:rStyle w:val="Hyperlink"/>
                <w:noProof/>
              </w:rPr>
              <w:t>Conclusion</w:t>
            </w:r>
            <w:r w:rsidR="00790540">
              <w:rPr>
                <w:noProof/>
                <w:webHidden/>
              </w:rPr>
              <w:tab/>
            </w:r>
            <w:r w:rsidR="00790540">
              <w:rPr>
                <w:noProof/>
                <w:webHidden/>
              </w:rPr>
              <w:fldChar w:fldCharType="begin"/>
            </w:r>
            <w:r w:rsidR="00790540">
              <w:rPr>
                <w:noProof/>
                <w:webHidden/>
              </w:rPr>
              <w:instrText xml:space="preserve"> PAGEREF _Toc70345606 \h </w:instrText>
            </w:r>
            <w:r w:rsidR="00790540">
              <w:rPr>
                <w:noProof/>
                <w:webHidden/>
              </w:rPr>
            </w:r>
            <w:r w:rsidR="00790540">
              <w:rPr>
                <w:noProof/>
                <w:webHidden/>
              </w:rPr>
              <w:fldChar w:fldCharType="separate"/>
            </w:r>
            <w:r w:rsidR="00790540">
              <w:rPr>
                <w:noProof/>
                <w:webHidden/>
              </w:rPr>
              <w:t>5</w:t>
            </w:r>
            <w:r w:rsidR="00790540">
              <w:rPr>
                <w:noProof/>
                <w:webHidden/>
              </w:rPr>
              <w:fldChar w:fldCharType="end"/>
            </w:r>
          </w:hyperlink>
        </w:p>
        <w:p w14:paraId="4171B657" w14:textId="0D159F64" w:rsidR="00790540" w:rsidRDefault="0029575D">
          <w:pPr>
            <w:pStyle w:val="TOC1"/>
            <w:tabs>
              <w:tab w:val="right" w:leader="dot" w:pos="9016"/>
            </w:tabs>
            <w:rPr>
              <w:rFonts w:eastAsiaTheme="minorEastAsia" w:cstheme="minorBidi"/>
              <w:b w:val="0"/>
              <w:bCs w:val="0"/>
              <w:i w:val="0"/>
              <w:iCs w:val="0"/>
              <w:noProof/>
              <w:lang w:eastAsia="en-GB"/>
            </w:rPr>
          </w:pPr>
          <w:hyperlink w:anchor="_Toc70345607" w:history="1">
            <w:r w:rsidR="00790540" w:rsidRPr="00722B7D">
              <w:rPr>
                <w:rStyle w:val="Hyperlink"/>
                <w:noProof/>
              </w:rPr>
              <w:t>Reference List</w:t>
            </w:r>
            <w:r w:rsidR="00790540">
              <w:rPr>
                <w:noProof/>
                <w:webHidden/>
              </w:rPr>
              <w:tab/>
            </w:r>
            <w:r w:rsidR="00790540">
              <w:rPr>
                <w:noProof/>
                <w:webHidden/>
              </w:rPr>
              <w:fldChar w:fldCharType="begin"/>
            </w:r>
            <w:r w:rsidR="00790540">
              <w:rPr>
                <w:noProof/>
                <w:webHidden/>
              </w:rPr>
              <w:instrText xml:space="preserve"> PAGEREF _Toc70345607 \h </w:instrText>
            </w:r>
            <w:r w:rsidR="00790540">
              <w:rPr>
                <w:noProof/>
                <w:webHidden/>
              </w:rPr>
            </w:r>
            <w:r w:rsidR="00790540">
              <w:rPr>
                <w:noProof/>
                <w:webHidden/>
              </w:rPr>
              <w:fldChar w:fldCharType="separate"/>
            </w:r>
            <w:r w:rsidR="00790540">
              <w:rPr>
                <w:noProof/>
                <w:webHidden/>
              </w:rPr>
              <w:t>6</w:t>
            </w:r>
            <w:r w:rsidR="00790540">
              <w:rPr>
                <w:noProof/>
                <w:webHidden/>
              </w:rPr>
              <w:fldChar w:fldCharType="end"/>
            </w:r>
          </w:hyperlink>
        </w:p>
        <w:p w14:paraId="5F9A80FD" w14:textId="426CF5AE" w:rsidR="00790540" w:rsidRDefault="00790540">
          <w:r>
            <w:rPr>
              <w:b/>
              <w:bCs/>
              <w:noProof/>
            </w:rPr>
            <w:fldChar w:fldCharType="end"/>
          </w:r>
        </w:p>
      </w:sdtContent>
    </w:sdt>
    <w:p w14:paraId="05E69C29" w14:textId="77777777" w:rsidR="00FE6EE1" w:rsidRDefault="0029575D"/>
    <w:p w14:paraId="33BFD51B" w14:textId="615F4A8B" w:rsidR="00080928" w:rsidRDefault="00080928"/>
    <w:p w14:paraId="1FBB9941" w14:textId="7AF31585" w:rsidR="00080928" w:rsidRDefault="00080928"/>
    <w:p w14:paraId="5A8D9763" w14:textId="04F5856A" w:rsidR="00080928" w:rsidRDefault="00080928"/>
    <w:p w14:paraId="5A0BDBD1" w14:textId="13FCD67E" w:rsidR="00080928" w:rsidRDefault="00080928"/>
    <w:p w14:paraId="65BD5306" w14:textId="2B26F050" w:rsidR="00080928" w:rsidRDefault="00080928"/>
    <w:p w14:paraId="0FDDEC75" w14:textId="4FC4EB3E" w:rsidR="00080928" w:rsidRDefault="00080928"/>
    <w:p w14:paraId="50817FD7" w14:textId="13123E8A" w:rsidR="00080928" w:rsidRDefault="00080928"/>
    <w:p w14:paraId="3DF5E908" w14:textId="1DF9BAE4" w:rsidR="00080928" w:rsidRDefault="00080928"/>
    <w:p w14:paraId="10836E49" w14:textId="1D2A9581" w:rsidR="00080928" w:rsidRDefault="00080928"/>
    <w:p w14:paraId="05B62512" w14:textId="37B8E7A6" w:rsidR="00080928" w:rsidRDefault="00080928"/>
    <w:p w14:paraId="4B9BA96A" w14:textId="2DBF26BE" w:rsidR="00080928" w:rsidRDefault="00080928"/>
    <w:p w14:paraId="193E1BB2" w14:textId="7EB938E1" w:rsidR="00080928" w:rsidRDefault="00080928"/>
    <w:p w14:paraId="22C7F8F1" w14:textId="6CA5E9EC" w:rsidR="00080928" w:rsidRDefault="00080928"/>
    <w:p w14:paraId="340C01AA" w14:textId="4BA8A535" w:rsidR="00080928" w:rsidRDefault="00080928"/>
    <w:p w14:paraId="351BA807" w14:textId="0109E971" w:rsidR="00080928" w:rsidRDefault="00080928"/>
    <w:p w14:paraId="744D3FCE" w14:textId="5295C509" w:rsidR="00080928" w:rsidRDefault="00080928"/>
    <w:p w14:paraId="56B4D1BF" w14:textId="7C5B32ED" w:rsidR="00080928" w:rsidRDefault="00080928" w:rsidP="00080928">
      <w:pPr>
        <w:pStyle w:val="Heading1"/>
      </w:pPr>
      <w:bookmarkStart w:id="0" w:name="_Toc70345599"/>
      <w:r>
        <w:lastRenderedPageBreak/>
        <w:t>Introduction</w:t>
      </w:r>
      <w:bookmarkEnd w:id="0"/>
    </w:p>
    <w:p w14:paraId="21272826" w14:textId="55A9A899" w:rsidR="00886B4F" w:rsidRDefault="00790540" w:rsidP="00886B4F">
      <w:r w:rsidRPr="00790540">
        <w:t xml:space="preserve">Encouraging the use of the marketing mid technique is important guidelines for how an organization coordinates with the performance of its business and exercises for coordinating with economic situations. We have completed more specific blending techniques used by Apple Inc. Under the mentioned techniques for presenting mixtures, they provide knowledge on how to adequately deal with economic situations and market rivalry through the study of appropriate elements, appropriation, </w:t>
      </w:r>
      <w:proofErr w:type="gramStart"/>
      <w:r w:rsidRPr="00790540">
        <w:t>progress</w:t>
      </w:r>
      <w:proofErr w:type="gramEnd"/>
      <w:r w:rsidRPr="00790540">
        <w:t xml:space="preserve"> and evaluation by such an organization. The organization has invented a colossal picture of the brand through the consistent and viable use of demonstrating a mixing procedure universally and locally. This has helped Apple expand its business through various channels and with an evolving combination of items along with robust progress procedures. This review shows how the organization uses demonstrating mixed media techniques in the most ideal way and what additional advances can be made to upgrade the </w:t>
      </w:r>
      <w:proofErr w:type="spellStart"/>
      <w:r w:rsidRPr="00790540">
        <w:t>endeavors</w:t>
      </w:r>
      <w:proofErr w:type="spellEnd"/>
      <w:r w:rsidRPr="00790540">
        <w:t>.</w:t>
      </w:r>
    </w:p>
    <w:p w14:paraId="195054C5" w14:textId="508E8011" w:rsidR="00886B4F" w:rsidRDefault="00886B4F" w:rsidP="00790540">
      <w:pPr>
        <w:pStyle w:val="Heading1"/>
      </w:pPr>
      <w:bookmarkStart w:id="1" w:name="_Toc70345600"/>
      <w:r>
        <w:t>Marketing Mix Analysis on Apple Inc</w:t>
      </w:r>
      <w:bookmarkEnd w:id="1"/>
    </w:p>
    <w:p w14:paraId="05D3E5DE" w14:textId="74791A0D" w:rsidR="00886B4F" w:rsidRDefault="00886B4F" w:rsidP="00790540">
      <w:pPr>
        <w:pStyle w:val="Heading2"/>
      </w:pPr>
      <w:bookmarkStart w:id="2" w:name="_Toc70345601"/>
      <w:r>
        <w:t>Product</w:t>
      </w:r>
      <w:r w:rsidR="00790540">
        <w:t xml:space="preserve"> Strategy</w:t>
      </w:r>
      <w:bookmarkEnd w:id="2"/>
    </w:p>
    <w:p w14:paraId="6951DFF9" w14:textId="77777777" w:rsidR="00790540" w:rsidRDefault="00790540" w:rsidP="00790540">
      <w:r>
        <w:t>The organization has introduced numerous electronic gadgets, but the iPhone is its excellent element, which is the blockbuster of the organization. In the long run, the organization began to add a lot of inventive accents, which became the best option among mobile phone customers. The audience liked the mix, promoting the iPhone as it was defined, while keeping the innovation as a great charm. We need to check out more details about the Apple iPhone ad combination.</w:t>
      </w:r>
    </w:p>
    <w:p w14:paraId="050A4E45" w14:textId="77777777" w:rsidR="00790540" w:rsidRDefault="00790540" w:rsidP="00790540">
      <w:r>
        <w:t xml:space="preserve">Retail outlets are great sales channels for the organization. The organization sells more mobile phones through retail outlets and online scenes. Apple generates more revenue per square meter than some other retailers in the United States. According to financial organization Peter Oppenheimer, in 2014, Apple's 400 stores </w:t>
      </w:r>
      <w:proofErr w:type="spellStart"/>
      <w:r>
        <w:t>totaled</w:t>
      </w:r>
      <w:proofErr w:type="spellEnd"/>
      <w:r>
        <w:t xml:space="preserve"> $ 4 billion in net profit. Apple sells most of its electronic gadgets through its stores. Later, the situation </w:t>
      </w:r>
      <w:proofErr w:type="gramStart"/>
      <w:r>
        <w:t>changed</w:t>
      </w:r>
      <w:proofErr w:type="gramEnd"/>
      <w:r>
        <w:t xml:space="preserve"> and online sales improved from the organization's website, according to a survey conducted by participants in the Buyer Knowledge Survey (CIRP). The review mentions that between 2011 and 2012, 1,300 shoppers bought an iPhone, iMac, and iPad from Macintosh stores or online scenes, more than the organization's accomplices.</w:t>
      </w:r>
    </w:p>
    <w:p w14:paraId="2202D135" w14:textId="2543E28C" w:rsidR="00886B4F" w:rsidRDefault="00790540" w:rsidP="00790540">
      <w:proofErr w:type="spellStart"/>
      <w:r>
        <w:t>IPhones</w:t>
      </w:r>
      <w:proofErr w:type="spellEnd"/>
      <w:r>
        <w:t xml:space="preserve"> are also sold by retailers such as Best Purchase, Walmart, Amazon, </w:t>
      </w:r>
      <w:proofErr w:type="gramStart"/>
      <w:r>
        <w:t>Target</w:t>
      </w:r>
      <w:proofErr w:type="gramEnd"/>
      <w:r>
        <w:t xml:space="preserve"> and some other online retailers. Another notable transmission channel for Apple is remote vendors. AT&amp;T, Verizon, T-Portable and Run offer customers more ideal deals with their remote plans and sell more iPhones and tablets. In the United States, the organization's retail outlets, along with the organization's online customer base, sold 47% of Macintoshes and 40% of iPads purchased in the December 2011 and August 2012 survey. sold 21% of iPhones "(mpk732, 2015). According to 2015, Apple has about 240-250 stores in the United States, Best Purchase has 1,300 </w:t>
      </w:r>
      <w:r>
        <w:lastRenderedPageBreak/>
        <w:t>stores, and AT&amp;T, Verizon, Run and T-Portable join more than 4,000 stores. numbers are almost multiplying by this way iPhone sells.</w:t>
      </w:r>
      <w:r w:rsidR="00223CA3">
        <w:t xml:space="preserve"> </w:t>
      </w:r>
      <w:r>
        <w:t>The organization does not seem to feel the loss of profitable channels.</w:t>
      </w:r>
      <w:r w:rsidR="00223CA3">
        <w:t xml:space="preserve"> </w:t>
      </w:r>
      <w:r>
        <w:t>Existing distribution channels give the best entry to the market to buyers.</w:t>
      </w:r>
    </w:p>
    <w:p w14:paraId="74135470" w14:textId="1CF964ED" w:rsidR="00886B4F" w:rsidRDefault="00886B4F" w:rsidP="00790540">
      <w:pPr>
        <w:pStyle w:val="Heading2"/>
      </w:pPr>
      <w:bookmarkStart w:id="3" w:name="_Toc70345602"/>
      <w:r>
        <w:t xml:space="preserve">Pricing </w:t>
      </w:r>
      <w:r w:rsidR="00790540">
        <w:t>Strategy</w:t>
      </w:r>
      <w:bookmarkEnd w:id="3"/>
    </w:p>
    <w:p w14:paraId="1C89732A" w14:textId="61C39B78" w:rsidR="00886B4F" w:rsidRDefault="00790540" w:rsidP="00886B4F">
      <w:r w:rsidRPr="00790540">
        <w:t xml:space="preserve">As the organization continued to add new accents to the iPhone, it also continued to expand the price. Apple is known for its depreciating costs. However, the organization has effectively supported degreasing. With an exclusive purpose, as well as the element and enhancements that help focus, the iPhone has skimming costs. This is more expensive when compared to most phones you are looking for. Samsung already knows </w:t>
      </w:r>
      <w:proofErr w:type="gramStart"/>
      <w:r w:rsidRPr="00790540">
        <w:t>a large number of</w:t>
      </w:r>
      <w:proofErr w:type="gramEnd"/>
      <w:r w:rsidRPr="00790540">
        <w:t xml:space="preserve"> competitors with the iPhone. However, the organization's customers do not move and are very loyal to the organization's brand and iPhone (Bhasin, 2018). The expensive iPhone has become a superficial point of interest for people with higher pay. Perhaps, rather than becoming a negative factor, the excessive costs helped the organization sell more gadgets. One </w:t>
      </w:r>
      <w:proofErr w:type="gramStart"/>
      <w:r w:rsidRPr="00790540">
        <w:t>really fascinating</w:t>
      </w:r>
      <w:proofErr w:type="gramEnd"/>
      <w:r w:rsidRPr="00790540">
        <w:t xml:space="preserve"> point to note here is that the organization does not give any limits on the cost of the iPhone. Nevertheless, the organization provides several restrictions such as the progress of transactions and business contracts with remote suppliers. The organization maintains standard costs in both the local and global business sectors. Unlike the contenders like Samsung, OPPO, XIOMI and several others, the organization's mobile phones are positioned as gadgets with excessive costs.</w:t>
      </w:r>
    </w:p>
    <w:p w14:paraId="6013C356" w14:textId="261D02D4" w:rsidR="00886B4F" w:rsidRDefault="00790540" w:rsidP="00886B4F">
      <w:r w:rsidRPr="00790540">
        <w:t xml:space="preserve">One </w:t>
      </w:r>
      <w:r>
        <w:t>additional</w:t>
      </w:r>
      <w:r w:rsidRPr="00790540">
        <w:t xml:space="preserve"> </w:t>
      </w:r>
      <w:r>
        <w:t>pricing</w:t>
      </w:r>
      <w:r w:rsidRPr="00790540">
        <w:t xml:space="preserve"> methodology to note here is the convenient change of value to more established forms of items once the organization has submitted new forms. In 2017, when the organization sent the iPhone X and iPhone 8 / 8S, the organization reduced the cost of the iPhone 6S and iPhone 7. Thus, middle-paid people began to buy those items that they could no longer afford. At the same time, higher-paying people began buying more up-to-date forms of the iPhone. In fact, an amazing methodology. The elements of the organization </w:t>
      </w:r>
      <w:proofErr w:type="gramStart"/>
      <w:r w:rsidRPr="00790540">
        <w:t>are considered to be</w:t>
      </w:r>
      <w:proofErr w:type="gramEnd"/>
      <w:r w:rsidRPr="00790540">
        <w:t xml:space="preserve"> items of very good quality due to such excessive gadget costs. As mentioned above, when an organization reduces costs by introducing new mobile phones, they can also be considered as gadgets for the mid-market.</w:t>
      </w:r>
    </w:p>
    <w:p w14:paraId="7139931B" w14:textId="27DE73D5" w:rsidR="00886B4F" w:rsidRDefault="00886B4F" w:rsidP="00790540">
      <w:pPr>
        <w:pStyle w:val="Heading2"/>
      </w:pPr>
      <w:bookmarkStart w:id="4" w:name="_Toc70345603"/>
      <w:r>
        <w:t>Plac</w:t>
      </w:r>
      <w:r w:rsidR="00790540">
        <w:t>ing Strategy and Distribution</w:t>
      </w:r>
      <w:bookmarkEnd w:id="4"/>
    </w:p>
    <w:p w14:paraId="5C70A2CE" w14:textId="747F5983" w:rsidR="00790540" w:rsidRDefault="00790540" w:rsidP="00790540">
      <w:r>
        <w:t xml:space="preserve">Apple sells its products like no other electronic organization </w:t>
      </w:r>
      <w:proofErr w:type="gramStart"/>
      <w:r>
        <w:t>as a result of</w:t>
      </w:r>
      <w:proofErr w:type="gramEnd"/>
      <w:r>
        <w:t xml:space="preserve"> an experimental methodology for direct evaluation and channel evaluation of its retail and Internet divisions. There are some specific reasons that make a sales organization and channel system interesting. The organization does not impose any restrictions through direct sales channels. </w:t>
      </w:r>
      <w:proofErr w:type="gramStart"/>
      <w:r>
        <w:t>Despite the fact that</w:t>
      </w:r>
      <w:proofErr w:type="gramEnd"/>
      <w:r>
        <w:t xml:space="preserve"> this gives an assessment of renovated items. Costs are subject to </w:t>
      </w:r>
      <w:proofErr w:type="gramStart"/>
      <w:r>
        <w:t>change, but</w:t>
      </w:r>
      <w:proofErr w:type="gramEnd"/>
      <w:r>
        <w:t xml:space="preserve"> are never sold in direct sales.</w:t>
      </w:r>
    </w:p>
    <w:p w14:paraId="39B565AC" w14:textId="6822A03C" w:rsidR="00886B4F" w:rsidRDefault="00790540" w:rsidP="00790540">
      <w:r>
        <w:lastRenderedPageBreak/>
        <w:t xml:space="preserve">The organization keeps partner costs stable. The organization does this by keeping the seller's edges thin. This does not reduce the volume of suppliers and thus maintains reliable conditions between affiliates of such an item. For </w:t>
      </w:r>
      <w:proofErr w:type="gramStart"/>
      <w:r>
        <w:t>example</w:t>
      </w:r>
      <w:proofErr w:type="gramEnd"/>
      <w:r>
        <w:t xml:space="preserve"> iPhone, iPad, iWatch. The organization of retail and online facades facing customers are interesting. They are for training and support rather than for sale. They are elementary, even gloomy, with insignificant inscriptions and perfectly clear information. The inevitable slope is that a bunch of people are there to help you and no one is there to sell you </w:t>
      </w:r>
      <w:proofErr w:type="gramStart"/>
      <w:r>
        <w:t>anything ”</w:t>
      </w:r>
      <w:proofErr w:type="gramEnd"/>
      <w:r>
        <w:t>(mpk732, 2015).</w:t>
      </w:r>
    </w:p>
    <w:p w14:paraId="7B73F07E" w14:textId="6061785F" w:rsidR="00886B4F" w:rsidRDefault="00886B4F" w:rsidP="00790540">
      <w:pPr>
        <w:pStyle w:val="Heading2"/>
      </w:pPr>
      <w:bookmarkStart w:id="5" w:name="_Toc70345604"/>
      <w:r>
        <w:t>Promotion</w:t>
      </w:r>
      <w:r w:rsidR="00790540">
        <w:t xml:space="preserve"> Strategy</w:t>
      </w:r>
      <w:bookmarkEnd w:id="5"/>
    </w:p>
    <w:p w14:paraId="4661F99C" w14:textId="77777777" w:rsidR="00790540" w:rsidRDefault="00790540" w:rsidP="00790540">
      <w:r>
        <w:t xml:space="preserve">The message of the organization you promote is straight forward - Keep it straight. Apple understands that customers and end customers do not have to engage in complex promotion efforts or notifications. In essence, the organization directly displays the records of items, costs and improvements and offers them to customers. These techniques include print media, television announcements, banners, effortless articles, and more. Presenting ads does not show where to buy </w:t>
      </w:r>
      <w:proofErr w:type="gramStart"/>
      <w:r>
        <w:t>items, but</w:t>
      </w:r>
      <w:proofErr w:type="gramEnd"/>
      <w:r>
        <w:t xml:space="preserve"> shows the highlights of the items and lets them appear, saving all ads and promoting messages directly. The organization essentially leaves the noisy noise, strips the substance to the absolute minimum and shows clear designs that decipher their message.</w:t>
      </w:r>
    </w:p>
    <w:p w14:paraId="37B1C012" w14:textId="77777777" w:rsidR="00790540" w:rsidRDefault="00790540" w:rsidP="00790540">
      <w:r>
        <w:t xml:space="preserve">Although the organization has the ability and financial plan to make its own gadget promoting TV programs and movies, but it is good to start more modestly. Each advertiser can place an item with an influencer, which they can then share in their web-based media outlets such as Twitter, Instagram, </w:t>
      </w:r>
      <w:proofErr w:type="gramStart"/>
      <w:r>
        <w:t>Facebook</w:t>
      </w:r>
      <w:proofErr w:type="gramEnd"/>
      <w:r>
        <w:t xml:space="preserve"> or Snapchat. When the influencer shares the subject and shows his supporters how useful it is, others begin to have confidence around him. Advanced promotion through web-based media is a key demonstration tool for the organization, which conveys the advertising message in an experienced way.</w:t>
      </w:r>
    </w:p>
    <w:p w14:paraId="0FE07F7A" w14:textId="392249AE" w:rsidR="00886B4F" w:rsidRDefault="00790540" w:rsidP="00790540">
      <w:r>
        <w:t xml:space="preserve">Another significant advantage of web-based media </w:t>
      </w:r>
      <w:proofErr w:type="gramStart"/>
      <w:r>
        <w:t>demonstrations</w:t>
      </w:r>
      <w:proofErr w:type="gramEnd"/>
      <w:r>
        <w:t xml:space="preserve"> is customer audits for you. The organization uses audits conducted at various web-based media stages to entice more customers. Customers share their prospects and positive experiences for iPhone, Macintosh books, </w:t>
      </w:r>
      <w:proofErr w:type="spellStart"/>
      <w:r>
        <w:t>iWatches</w:t>
      </w:r>
      <w:proofErr w:type="spellEnd"/>
      <w:r>
        <w:t xml:space="preserve">. At any time when a person intends to purchase a new phone, the person indicates to view surveys through web-based media for the item. The auditors speak for themselves and distribute the demonstration message directly to new customers. The organization of these </w:t>
      </w:r>
      <w:proofErr w:type="spellStart"/>
      <w:r>
        <w:t>endeavors</w:t>
      </w:r>
      <w:proofErr w:type="spellEnd"/>
      <w:r>
        <w:t xml:space="preserve">, the organization further demonstrates their essence in various technological cases, shows to connect with a larger crowd. Apple additionally supports various occasions and exercises for social work, which </w:t>
      </w:r>
      <w:proofErr w:type="gramStart"/>
      <w:r>
        <w:t>makes</w:t>
      </w:r>
      <w:proofErr w:type="gramEnd"/>
      <w:r>
        <w:t xml:space="preserve"> a positive picture of the brand among the people who make apple products more ideal among buyers. These are the few different ways and strategies that an organization uses to spread its promotional message locally and universally.</w:t>
      </w:r>
    </w:p>
    <w:p w14:paraId="234CD87C" w14:textId="12816AD0" w:rsidR="00DF247F" w:rsidRDefault="00DF247F" w:rsidP="00790540">
      <w:pPr>
        <w:pStyle w:val="Heading1"/>
      </w:pPr>
      <w:bookmarkStart w:id="6" w:name="_Toc70345605"/>
      <w:r>
        <w:lastRenderedPageBreak/>
        <w:t>Evaluation of the Marketing Mix</w:t>
      </w:r>
      <w:r w:rsidR="00790540">
        <w:t xml:space="preserve"> for Apple Inc</w:t>
      </w:r>
      <w:bookmarkEnd w:id="6"/>
    </w:p>
    <w:p w14:paraId="0AEB8AA2" w14:textId="4DB673F5" w:rsidR="00790540" w:rsidRDefault="00790540" w:rsidP="00790540">
      <w:r w:rsidRPr="00790540">
        <w:t>At the same time, these advertising techniques must be evaluated. For example, an organization that uses web-based media, print media, and TV commercials for the new iPhone X it advertises. The promotion of evaluation can be characterized as a bunch of measures that help demonstrators to qualify, think and decipher the performance of advertising. In addition to any of the above efforts, Apple needs to evaluate its online media and print media, which are displayed</w:t>
      </w:r>
      <w:r>
        <w:t>. In this modern mobile phone market, Apple needs to appreciate the demonstration efforts of contenders such as Samsung, XIOMO and similarly continue to evaluate its own systems. Samsung is showing more elegant accents on lower priced phones and this area where the organization needs to land better in web-based media and an online venture site. Apple must pass on all promotional initiatives from back to front. The organization must be supportive of supporters, as well as ensure that representatives and sellers know. This is certainly a key factor in the smooth running of iPhone X promotional systems.</w:t>
      </w:r>
    </w:p>
    <w:p w14:paraId="0932118B" w14:textId="77777777" w:rsidR="00790540" w:rsidRDefault="00790540" w:rsidP="00790540">
      <w:pPr>
        <w:pStyle w:val="Heading1"/>
      </w:pPr>
      <w:bookmarkStart w:id="7" w:name="_Toc70345606"/>
      <w:r>
        <w:t>Conclusion</w:t>
      </w:r>
      <w:bookmarkEnd w:id="7"/>
    </w:p>
    <w:p w14:paraId="1ADA3E2A" w14:textId="4C273E92" w:rsidR="00790540" w:rsidRDefault="00790540" w:rsidP="00790540">
      <w:r>
        <w:t>Among all the angles of analysing the marketing mix mentioned in this report, the evaluation methodology is something where the organization needs to be more cautious as it can become a huge soft spot for the organization. As mentioned earlier, the organization does not bargain for the price of items. In addition, other mobile phone manufacturers such as Samsung are also creating additionally developed mobile phones, but the costs are cheaper than the iPhone.</w:t>
      </w:r>
    </w:p>
    <w:p w14:paraId="18984C0C" w14:textId="25AA1624" w:rsidR="00790540" w:rsidRDefault="00790540" w:rsidP="00790540"/>
    <w:p w14:paraId="09203C3F" w14:textId="34B3F635" w:rsidR="00790540" w:rsidRDefault="00790540" w:rsidP="00790540"/>
    <w:p w14:paraId="76F9275E" w14:textId="4F68325D" w:rsidR="00790540" w:rsidRDefault="00790540" w:rsidP="00790540"/>
    <w:p w14:paraId="6B61054E" w14:textId="04157448" w:rsidR="00790540" w:rsidRDefault="00790540" w:rsidP="00790540"/>
    <w:p w14:paraId="461A93D8" w14:textId="6B8B4BB4" w:rsidR="00790540" w:rsidRDefault="00790540" w:rsidP="00790540"/>
    <w:p w14:paraId="59E42017" w14:textId="1FAFFB2F" w:rsidR="00790540" w:rsidRDefault="00790540" w:rsidP="00790540"/>
    <w:p w14:paraId="3D43F1F9" w14:textId="72A6A443" w:rsidR="00790540" w:rsidRDefault="00790540" w:rsidP="00790540"/>
    <w:p w14:paraId="7DF89120" w14:textId="43E48351" w:rsidR="00790540" w:rsidRDefault="00790540" w:rsidP="00790540"/>
    <w:p w14:paraId="308E9CA8" w14:textId="6A1CB7E3" w:rsidR="00790540" w:rsidRDefault="00790540" w:rsidP="00790540"/>
    <w:p w14:paraId="6AC77E04" w14:textId="023A57A4" w:rsidR="00790540" w:rsidRDefault="00790540" w:rsidP="00790540"/>
    <w:p w14:paraId="1340EF8B" w14:textId="3D326D7B" w:rsidR="00790540" w:rsidRDefault="00790540" w:rsidP="00790540"/>
    <w:p w14:paraId="7388E8FA" w14:textId="665EBD5F" w:rsidR="00790540" w:rsidRDefault="00790540" w:rsidP="00790540"/>
    <w:p w14:paraId="5B93DDC5" w14:textId="6627C565" w:rsidR="00790540" w:rsidRDefault="00790540" w:rsidP="00790540">
      <w:pPr>
        <w:pStyle w:val="Heading1"/>
      </w:pPr>
      <w:bookmarkStart w:id="8" w:name="_Toc70345607"/>
      <w:r>
        <w:lastRenderedPageBreak/>
        <w:t>Reference List</w:t>
      </w:r>
      <w:bookmarkEnd w:id="8"/>
    </w:p>
    <w:p w14:paraId="132C708A" w14:textId="409460A3" w:rsidR="00790540" w:rsidRDefault="00790540" w:rsidP="00790540">
      <w:r>
        <w:t xml:space="preserve">Apple Marketing strategy- Retrieved from </w:t>
      </w:r>
      <w:hyperlink r:id="rId7" w:history="1">
        <w:r w:rsidRPr="00022E70">
          <w:rPr>
            <w:rStyle w:val="Hyperlink"/>
          </w:rPr>
          <w:t>https://www.marketing91.com/marketing-strategy-apple/</w:t>
        </w:r>
      </w:hyperlink>
      <w:r>
        <w:t xml:space="preserve"> [Accessed: 14/04/2021].</w:t>
      </w:r>
    </w:p>
    <w:p w14:paraId="2AE6186E" w14:textId="669E3E79" w:rsidR="00790540" w:rsidRDefault="00790540" w:rsidP="00790540">
      <w:r>
        <w:t xml:space="preserve">Apple iPhone marketing mix- Retrieved from </w:t>
      </w:r>
      <w:hyperlink r:id="rId8" w:history="1">
        <w:r w:rsidRPr="00022E70">
          <w:rPr>
            <w:rStyle w:val="Hyperlink"/>
          </w:rPr>
          <w:t>https://www.marketing91.com/iphone-marketing-mix/</w:t>
        </w:r>
      </w:hyperlink>
      <w:r>
        <w:t xml:space="preserve"> [Accessed: 14/04/2021].</w:t>
      </w:r>
    </w:p>
    <w:p w14:paraId="41E43069" w14:textId="55B37AF5" w:rsidR="00790540" w:rsidRDefault="00790540" w:rsidP="00790540">
      <w:proofErr w:type="spellStart"/>
      <w:r>
        <w:t>Klie</w:t>
      </w:r>
      <w:proofErr w:type="spellEnd"/>
      <w:r>
        <w:t xml:space="preserve">, L. (2016). On social, not all </w:t>
      </w:r>
      <w:proofErr w:type="gramStart"/>
      <w:r>
        <w:t>negative</w:t>
      </w:r>
      <w:proofErr w:type="gramEnd"/>
      <w:r>
        <w:t xml:space="preserve"> are bad. CRM Magazine, 20(7), 38–41 </w:t>
      </w:r>
      <w:proofErr w:type="spellStart"/>
      <w:r>
        <w:t>Pophal</w:t>
      </w:r>
      <w:proofErr w:type="spellEnd"/>
      <w:r>
        <w:t xml:space="preserve">, L. (2015). Email marketing: Updating an old standard for today's consumer. </w:t>
      </w:r>
      <w:proofErr w:type="spellStart"/>
      <w:r>
        <w:t>Econtent</w:t>
      </w:r>
      <w:proofErr w:type="spellEnd"/>
      <w:r>
        <w:t>, 38(6), 10–15</w:t>
      </w:r>
    </w:p>
    <w:p w14:paraId="33EB01A3" w14:textId="0BE3AE4B" w:rsidR="00790540" w:rsidRDefault="00790540" w:rsidP="00790540">
      <w:r>
        <w:t xml:space="preserve">Apple’s sales and channel strategy- Key to its successes- Retrieved from </w:t>
      </w:r>
      <w:hyperlink r:id="rId9" w:history="1">
        <w:r w:rsidRPr="00022E70">
          <w:rPr>
            <w:rStyle w:val="Hyperlink"/>
          </w:rPr>
          <w:t>https://mpk732.wordpress.com/2015/05/16/apples-sales-and-channel-strategy-key-to-its-success/</w:t>
        </w:r>
      </w:hyperlink>
      <w:r>
        <w:t xml:space="preserve"> [Accessed: 14/04/2021].</w:t>
      </w:r>
    </w:p>
    <w:p w14:paraId="59AA9AE9" w14:textId="19264768" w:rsidR="00790540" w:rsidRDefault="00790540" w:rsidP="00790540">
      <w:r>
        <w:t xml:space="preserve">10 Things you need to learn from Apple’s marketing- Retrieved from </w:t>
      </w:r>
      <w:hyperlink r:id="rId10" w:history="1">
        <w:r w:rsidRPr="00022E70">
          <w:rPr>
            <w:rStyle w:val="Hyperlink"/>
          </w:rPr>
          <w:t>https://www.entrepreneur.com/article/280692</w:t>
        </w:r>
      </w:hyperlink>
      <w:r>
        <w:t xml:space="preserve"> [Accessed: 14/04/2021].</w:t>
      </w:r>
    </w:p>
    <w:p w14:paraId="0105CE8A" w14:textId="2DCC1C32" w:rsidR="00790540" w:rsidRDefault="00790540" w:rsidP="00790540">
      <w:r>
        <w:t xml:space="preserve">Marketing Evaluation- Learning from Apple’s Marketing Strategies- Retrieved from </w:t>
      </w:r>
      <w:hyperlink r:id="rId11" w:history="1">
        <w:r w:rsidRPr="00022E70">
          <w:rPr>
            <w:rStyle w:val="Hyperlink"/>
          </w:rPr>
          <w:t>https://mpk732t12016clusterb.wordpress.com/2016/05/22/marketing-evaluation-learning-from- apples-marketing-strategies/</w:t>
        </w:r>
      </w:hyperlink>
      <w:r>
        <w:t xml:space="preserve"> [Accessed: 14/04/2021].</w:t>
      </w:r>
    </w:p>
    <w:p w14:paraId="56D13B34" w14:textId="617F48CD" w:rsidR="00790540" w:rsidRDefault="00790540" w:rsidP="00790540">
      <w:r>
        <w:t xml:space="preserve">Analyst sees ‘signs of trouble’ due to Apple's high iPhone prices- Retrieved from </w:t>
      </w:r>
      <w:hyperlink r:id="rId12" w:history="1">
        <w:r w:rsidRPr="00022E70">
          <w:rPr>
            <w:rStyle w:val="Hyperlink"/>
          </w:rPr>
          <w:t>https://www.cnbc.com/2018/03/19/analyst-sees-signs-of-trouble-due-to-apples-high-iphone- prices.html</w:t>
        </w:r>
      </w:hyperlink>
      <w:r>
        <w:t xml:space="preserve"> [Accessed: 14/04/2021].</w:t>
      </w:r>
    </w:p>
    <w:p w14:paraId="0953F331" w14:textId="77777777" w:rsidR="00790540" w:rsidRPr="00080928" w:rsidRDefault="00790540" w:rsidP="00790540"/>
    <w:sectPr w:rsidR="00790540" w:rsidRPr="00080928" w:rsidSect="00080928">
      <w:footerReference w:type="even"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B6FB20" w14:textId="77777777" w:rsidR="0029575D" w:rsidRDefault="0029575D" w:rsidP="00080928">
      <w:pPr>
        <w:spacing w:after="0" w:line="240" w:lineRule="auto"/>
      </w:pPr>
      <w:r>
        <w:separator/>
      </w:r>
    </w:p>
  </w:endnote>
  <w:endnote w:type="continuationSeparator" w:id="0">
    <w:p w14:paraId="1573AACB" w14:textId="77777777" w:rsidR="0029575D" w:rsidRDefault="0029575D" w:rsidP="00080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94426598"/>
      <w:docPartObj>
        <w:docPartGallery w:val="Page Numbers (Bottom of Page)"/>
        <w:docPartUnique/>
      </w:docPartObj>
    </w:sdtPr>
    <w:sdtEndPr>
      <w:rPr>
        <w:rStyle w:val="PageNumber"/>
      </w:rPr>
    </w:sdtEndPr>
    <w:sdtContent>
      <w:p w14:paraId="5BE3EDF3" w14:textId="0B61B50C" w:rsidR="00080928" w:rsidRDefault="00080928"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65F139" w14:textId="77777777" w:rsidR="00080928" w:rsidRDefault="00080928" w:rsidP="0008092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8008669"/>
      <w:docPartObj>
        <w:docPartGallery w:val="Page Numbers (Bottom of Page)"/>
        <w:docPartUnique/>
      </w:docPartObj>
    </w:sdtPr>
    <w:sdtEndPr>
      <w:rPr>
        <w:rStyle w:val="PageNumber"/>
      </w:rPr>
    </w:sdtEndPr>
    <w:sdtContent>
      <w:p w14:paraId="5A3CC5A8" w14:textId="23C8727C" w:rsidR="00080928" w:rsidRDefault="00080928" w:rsidP="00022E7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2F5781" w14:textId="77777777" w:rsidR="00080928" w:rsidRDefault="00080928" w:rsidP="0008092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BFD5D" w14:textId="77777777" w:rsidR="0029575D" w:rsidRDefault="0029575D" w:rsidP="00080928">
      <w:pPr>
        <w:spacing w:after="0" w:line="240" w:lineRule="auto"/>
      </w:pPr>
      <w:r>
        <w:separator/>
      </w:r>
    </w:p>
  </w:footnote>
  <w:footnote w:type="continuationSeparator" w:id="0">
    <w:p w14:paraId="4954C8AE" w14:textId="77777777" w:rsidR="0029575D" w:rsidRDefault="0029575D" w:rsidP="000809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928"/>
    <w:rsid w:val="00080928"/>
    <w:rsid w:val="000C7513"/>
    <w:rsid w:val="001B0BC4"/>
    <w:rsid w:val="00223CA3"/>
    <w:rsid w:val="0029575D"/>
    <w:rsid w:val="005433BA"/>
    <w:rsid w:val="00790540"/>
    <w:rsid w:val="007A3D60"/>
    <w:rsid w:val="007E0F31"/>
    <w:rsid w:val="00886B4F"/>
    <w:rsid w:val="009F1D57"/>
    <w:rsid w:val="00CB587B"/>
    <w:rsid w:val="00CD5B2B"/>
    <w:rsid w:val="00D00976"/>
    <w:rsid w:val="00DF247F"/>
    <w:rsid w:val="00EA2662"/>
    <w:rsid w:val="00EB0A82"/>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BEB13"/>
  <w15:chartTrackingRefBased/>
  <w15:docId w15:val="{E89AA384-B975-1447-ABAA-161ECACECA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0809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05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80928"/>
    <w:rPr>
      <w:rFonts w:eastAsiaTheme="minorEastAsia"/>
      <w:sz w:val="22"/>
      <w:szCs w:val="22"/>
      <w:lang w:val="en-US" w:eastAsia="zh-CN"/>
    </w:rPr>
  </w:style>
  <w:style w:type="character" w:customStyle="1" w:styleId="NoSpacingChar">
    <w:name w:val="No Spacing Char"/>
    <w:basedOn w:val="DefaultParagraphFont"/>
    <w:link w:val="NoSpacing"/>
    <w:uiPriority w:val="1"/>
    <w:rsid w:val="00080928"/>
    <w:rPr>
      <w:rFonts w:eastAsiaTheme="minorEastAsia"/>
      <w:sz w:val="22"/>
      <w:szCs w:val="22"/>
      <w:lang w:val="en-US" w:eastAsia="zh-CN"/>
    </w:rPr>
  </w:style>
  <w:style w:type="character" w:customStyle="1" w:styleId="Heading1Char">
    <w:name w:val="Heading 1 Char"/>
    <w:basedOn w:val="DefaultParagraphFont"/>
    <w:link w:val="Heading1"/>
    <w:uiPriority w:val="9"/>
    <w:rsid w:val="0008092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080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0928"/>
    <w:rPr>
      <w:rFonts w:ascii="Arial" w:hAnsi="Arial"/>
      <w:szCs w:val="22"/>
    </w:rPr>
  </w:style>
  <w:style w:type="character" w:styleId="PageNumber">
    <w:name w:val="page number"/>
    <w:basedOn w:val="DefaultParagraphFont"/>
    <w:uiPriority w:val="99"/>
    <w:semiHidden/>
    <w:unhideWhenUsed/>
    <w:rsid w:val="00080928"/>
  </w:style>
  <w:style w:type="character" w:styleId="Hyperlink">
    <w:name w:val="Hyperlink"/>
    <w:basedOn w:val="DefaultParagraphFont"/>
    <w:uiPriority w:val="99"/>
    <w:unhideWhenUsed/>
    <w:rsid w:val="00790540"/>
    <w:rPr>
      <w:color w:val="0563C1" w:themeColor="hyperlink"/>
      <w:u w:val="single"/>
    </w:rPr>
  </w:style>
  <w:style w:type="character" w:styleId="UnresolvedMention">
    <w:name w:val="Unresolved Mention"/>
    <w:basedOn w:val="DefaultParagraphFont"/>
    <w:uiPriority w:val="99"/>
    <w:semiHidden/>
    <w:unhideWhenUsed/>
    <w:rsid w:val="00790540"/>
    <w:rPr>
      <w:color w:val="605E5C"/>
      <w:shd w:val="clear" w:color="auto" w:fill="E1DFDD"/>
    </w:rPr>
  </w:style>
  <w:style w:type="character" w:customStyle="1" w:styleId="Heading2Char">
    <w:name w:val="Heading 2 Char"/>
    <w:basedOn w:val="DefaultParagraphFont"/>
    <w:link w:val="Heading2"/>
    <w:uiPriority w:val="9"/>
    <w:rsid w:val="0079054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90540"/>
    <w:pPr>
      <w:spacing w:before="480"/>
      <w:outlineLvl w:val="9"/>
    </w:pPr>
    <w:rPr>
      <w:b/>
      <w:bCs/>
      <w:sz w:val="28"/>
      <w:szCs w:val="28"/>
      <w:lang w:val="en-US"/>
    </w:rPr>
  </w:style>
  <w:style w:type="paragraph" w:styleId="TOC1">
    <w:name w:val="toc 1"/>
    <w:basedOn w:val="Normal"/>
    <w:next w:val="Normal"/>
    <w:autoRedefine/>
    <w:uiPriority w:val="39"/>
    <w:unhideWhenUsed/>
    <w:rsid w:val="00790540"/>
    <w:pPr>
      <w:spacing w:before="120" w:after="0"/>
    </w:pPr>
    <w:rPr>
      <w:rFonts w:asciiTheme="minorHAnsi" w:hAnsiTheme="minorHAnsi" w:cstheme="minorHAnsi"/>
      <w:b/>
      <w:bCs/>
      <w:i/>
      <w:iCs/>
      <w:szCs w:val="24"/>
    </w:rPr>
  </w:style>
  <w:style w:type="paragraph" w:styleId="TOC2">
    <w:name w:val="toc 2"/>
    <w:basedOn w:val="Normal"/>
    <w:next w:val="Normal"/>
    <w:autoRedefine/>
    <w:uiPriority w:val="39"/>
    <w:unhideWhenUsed/>
    <w:rsid w:val="00790540"/>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790540"/>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790540"/>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790540"/>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790540"/>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790540"/>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790540"/>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790540"/>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0702510">
      <w:bodyDiv w:val="1"/>
      <w:marLeft w:val="0"/>
      <w:marRight w:val="0"/>
      <w:marTop w:val="0"/>
      <w:marBottom w:val="0"/>
      <w:divBdr>
        <w:top w:val="none" w:sz="0" w:space="0" w:color="auto"/>
        <w:left w:val="none" w:sz="0" w:space="0" w:color="auto"/>
        <w:bottom w:val="none" w:sz="0" w:space="0" w:color="auto"/>
        <w:right w:val="none" w:sz="0" w:space="0" w:color="auto"/>
      </w:divBdr>
      <w:divsChild>
        <w:div w:id="503519708">
          <w:marLeft w:val="0"/>
          <w:marRight w:val="0"/>
          <w:marTop w:val="0"/>
          <w:marBottom w:val="0"/>
          <w:divBdr>
            <w:top w:val="none" w:sz="0" w:space="0" w:color="auto"/>
            <w:left w:val="none" w:sz="0" w:space="0" w:color="auto"/>
            <w:bottom w:val="none" w:sz="0" w:space="0" w:color="auto"/>
            <w:right w:val="none" w:sz="0" w:space="0" w:color="auto"/>
          </w:divBdr>
          <w:divsChild>
            <w:div w:id="700788250">
              <w:marLeft w:val="0"/>
              <w:marRight w:val="0"/>
              <w:marTop w:val="0"/>
              <w:marBottom w:val="0"/>
              <w:divBdr>
                <w:top w:val="none" w:sz="0" w:space="0" w:color="auto"/>
                <w:left w:val="none" w:sz="0" w:space="0" w:color="auto"/>
                <w:bottom w:val="none" w:sz="0" w:space="0" w:color="auto"/>
                <w:right w:val="none" w:sz="0" w:space="0" w:color="auto"/>
              </w:divBdr>
              <w:divsChild>
                <w:div w:id="1614556557">
                  <w:marLeft w:val="0"/>
                  <w:marRight w:val="0"/>
                  <w:marTop w:val="0"/>
                  <w:marBottom w:val="0"/>
                  <w:divBdr>
                    <w:top w:val="none" w:sz="0" w:space="0" w:color="auto"/>
                    <w:left w:val="none" w:sz="0" w:space="0" w:color="auto"/>
                    <w:bottom w:val="none" w:sz="0" w:space="0" w:color="auto"/>
                    <w:right w:val="none" w:sz="0" w:space="0" w:color="auto"/>
                  </w:divBdr>
                  <w:divsChild>
                    <w:div w:id="255407731">
                      <w:marLeft w:val="0"/>
                      <w:marRight w:val="0"/>
                      <w:marTop w:val="0"/>
                      <w:marBottom w:val="0"/>
                      <w:divBdr>
                        <w:top w:val="none" w:sz="0" w:space="0" w:color="auto"/>
                        <w:left w:val="none" w:sz="0" w:space="0" w:color="auto"/>
                        <w:bottom w:val="none" w:sz="0" w:space="0" w:color="auto"/>
                        <w:right w:val="none" w:sz="0" w:space="0" w:color="auto"/>
                      </w:divBdr>
                    </w:div>
                  </w:divsChild>
                </w:div>
                <w:div w:id="2043702130">
                  <w:marLeft w:val="0"/>
                  <w:marRight w:val="0"/>
                  <w:marTop w:val="0"/>
                  <w:marBottom w:val="0"/>
                  <w:divBdr>
                    <w:top w:val="none" w:sz="0" w:space="0" w:color="auto"/>
                    <w:left w:val="none" w:sz="0" w:space="0" w:color="auto"/>
                    <w:bottom w:val="none" w:sz="0" w:space="0" w:color="auto"/>
                    <w:right w:val="none" w:sz="0" w:space="0" w:color="auto"/>
                  </w:divBdr>
                  <w:divsChild>
                    <w:div w:id="317654960">
                      <w:marLeft w:val="0"/>
                      <w:marRight w:val="0"/>
                      <w:marTop w:val="0"/>
                      <w:marBottom w:val="0"/>
                      <w:divBdr>
                        <w:top w:val="none" w:sz="0" w:space="0" w:color="auto"/>
                        <w:left w:val="none" w:sz="0" w:space="0" w:color="auto"/>
                        <w:bottom w:val="none" w:sz="0" w:space="0" w:color="auto"/>
                        <w:right w:val="none" w:sz="0" w:space="0" w:color="auto"/>
                      </w:divBdr>
                    </w:div>
                  </w:divsChild>
                </w:div>
                <w:div w:id="1282346322">
                  <w:marLeft w:val="0"/>
                  <w:marRight w:val="0"/>
                  <w:marTop w:val="0"/>
                  <w:marBottom w:val="0"/>
                  <w:divBdr>
                    <w:top w:val="none" w:sz="0" w:space="0" w:color="auto"/>
                    <w:left w:val="none" w:sz="0" w:space="0" w:color="auto"/>
                    <w:bottom w:val="none" w:sz="0" w:space="0" w:color="auto"/>
                    <w:right w:val="none" w:sz="0" w:space="0" w:color="auto"/>
                  </w:divBdr>
                  <w:divsChild>
                    <w:div w:id="348414511">
                      <w:marLeft w:val="0"/>
                      <w:marRight w:val="0"/>
                      <w:marTop w:val="0"/>
                      <w:marBottom w:val="0"/>
                      <w:divBdr>
                        <w:top w:val="none" w:sz="0" w:space="0" w:color="auto"/>
                        <w:left w:val="none" w:sz="0" w:space="0" w:color="auto"/>
                        <w:bottom w:val="none" w:sz="0" w:space="0" w:color="auto"/>
                        <w:right w:val="none" w:sz="0" w:space="0" w:color="auto"/>
                      </w:divBdr>
                    </w:div>
                  </w:divsChild>
                </w:div>
                <w:div w:id="2098634">
                  <w:marLeft w:val="0"/>
                  <w:marRight w:val="0"/>
                  <w:marTop w:val="0"/>
                  <w:marBottom w:val="0"/>
                  <w:divBdr>
                    <w:top w:val="none" w:sz="0" w:space="0" w:color="auto"/>
                    <w:left w:val="none" w:sz="0" w:space="0" w:color="auto"/>
                    <w:bottom w:val="none" w:sz="0" w:space="0" w:color="auto"/>
                    <w:right w:val="none" w:sz="0" w:space="0" w:color="auto"/>
                  </w:divBdr>
                  <w:divsChild>
                    <w:div w:id="43450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keting91.com/iphone-marketing-mix/"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marketing91.com/marketing-strategy-apple/" TargetMode="External"/><Relationship Id="rId12" Type="http://schemas.openxmlformats.org/officeDocument/2006/relationships/hyperlink" Target="https://www.cnbc.com/2018/03/19/analyst-sees-signs-of-trouble-due-to-apples-high-iphone-%20pric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pk732t12016clusterb.wordpress.com/2016/05/22/marketing-evaluation-learning-from-%20apples-marketing-strategie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entrepreneur.com/article/280692" TargetMode="External"/><Relationship Id="rId4" Type="http://schemas.openxmlformats.org/officeDocument/2006/relationships/webSettings" Target="webSettings.xml"/><Relationship Id="rId9" Type="http://schemas.openxmlformats.org/officeDocument/2006/relationships/hyperlink" Target="https://mpk732.wordpress.com/2015/05/16/apples-sales-and-channel-strategy-key-to-its-success/"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58EC03-2AA6-3A42-85DC-21A87E854E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7</Pages>
  <Words>1952</Words>
  <Characters>11129</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LCBB4004 Marketing Fundamentals</vt:lpstr>
    </vt:vector>
  </TitlesOfParts>
  <Company>Student Name:</Company>
  <LinksUpToDate>false</LinksUpToDate>
  <CharactersWithSpaces>13055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LCBB4004 Marketing Fundamentals</dc:title>
  <dc:subject>Assessment 1</dc:subject>
  <dc:creator>Student ID: 2020080</dc:creator>
  <cp:keywords/>
  <dc:description/>
  <cp:lastModifiedBy>Yordan Gospodinov Gospodinov (2020080)</cp:lastModifiedBy>
  <cp:revision>5</cp:revision>
  <dcterms:created xsi:type="dcterms:W3CDTF">2021-04-26T15:06:00Z</dcterms:created>
  <dcterms:modified xsi:type="dcterms:W3CDTF">2021-04-26T17:12:00Z</dcterms:modified>
</cp:coreProperties>
</file>