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370F27B" w14:textId="77777777" w:rsidR="00DE6B2F"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 xml:space="preserve">OF </w:t>
      </w:r>
    </w:p>
    <w:p w14:paraId="077617B9" w14:textId="7A8DDACB" w:rsidR="00582E41" w:rsidRPr="00E917C3" w:rsidRDefault="00DE6B2F" w:rsidP="60269D23">
      <w:pPr>
        <w:ind w:right="-957"/>
        <w:rPr>
          <w:rFonts w:eastAsia="Arial" w:cs="Arial"/>
          <w:b/>
          <w:bCs/>
          <w:sz w:val="44"/>
          <w:szCs w:val="44"/>
        </w:rPr>
      </w:pPr>
      <w:r w:rsidRPr="00DE6B2F">
        <w:rPr>
          <w:b/>
          <w:bCs/>
          <w:sz w:val="44"/>
          <w:szCs w:val="44"/>
        </w:rPr>
        <w:t xml:space="preserve">Applied Drama: </w:t>
      </w:r>
      <w:r>
        <w:rPr>
          <w:b/>
          <w:bCs/>
          <w:sz w:val="44"/>
          <w:szCs w:val="44"/>
        </w:rPr>
        <w:t xml:space="preserve">Education Wellbeing Community </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47950C9A" w:rsidR="00CD642C" w:rsidRPr="00E917C3" w:rsidRDefault="00CD642C" w:rsidP="60269D23">
      <w:pPr>
        <w:ind w:right="-957"/>
        <w:rPr>
          <w:rFonts w:eastAsia="Arial" w:cs="Arial"/>
          <w:b/>
          <w:bCs/>
          <w:sz w:val="44"/>
          <w:szCs w:val="44"/>
        </w:rPr>
      </w:pPr>
      <w:r w:rsidRPr="36AA3193">
        <w:rPr>
          <w:b/>
          <w:bCs/>
          <w:sz w:val="44"/>
          <w:szCs w:val="44"/>
        </w:rPr>
        <w:t xml:space="preserve">LEVEL </w:t>
      </w:r>
      <w:r w:rsidR="002D7A3C">
        <w:rPr>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21E9D19D" w:rsidR="4EC3712B" w:rsidRDefault="00186DE9" w:rsidP="4EC3712B">
      <w:pPr>
        <w:ind w:right="-957"/>
        <w:rPr>
          <w:rFonts w:eastAsia="Arial" w:cs="Arial"/>
          <w:b/>
          <w:bCs/>
          <w:sz w:val="44"/>
          <w:szCs w:val="44"/>
        </w:rPr>
      </w:pPr>
      <w:r>
        <w:rPr>
          <w:b/>
          <w:bCs/>
          <w:sz w:val="44"/>
          <w:szCs w:val="44"/>
        </w:rPr>
        <w:t>Wales Institute of Science and Arts</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3B129EB9" w14:textId="2A61C3E5" w:rsidR="004D3E6C"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20123160" w:history="1">
        <w:r w:rsidR="004D3E6C" w:rsidRPr="005334BB">
          <w:rPr>
            <w:rStyle w:val="Hyperlink"/>
            <w:noProof/>
          </w:rPr>
          <w:t>INTRODUCTION</w:t>
        </w:r>
        <w:r w:rsidR="004D3E6C">
          <w:rPr>
            <w:noProof/>
            <w:webHidden/>
          </w:rPr>
          <w:tab/>
        </w:r>
        <w:r w:rsidR="004D3E6C">
          <w:rPr>
            <w:noProof/>
            <w:webHidden/>
          </w:rPr>
          <w:fldChar w:fldCharType="begin"/>
        </w:r>
        <w:r w:rsidR="004D3E6C">
          <w:rPr>
            <w:noProof/>
            <w:webHidden/>
          </w:rPr>
          <w:instrText xml:space="preserve"> PAGEREF _Toc20123160 \h </w:instrText>
        </w:r>
        <w:r w:rsidR="004D3E6C">
          <w:rPr>
            <w:noProof/>
            <w:webHidden/>
          </w:rPr>
        </w:r>
        <w:r w:rsidR="004D3E6C">
          <w:rPr>
            <w:noProof/>
            <w:webHidden/>
          </w:rPr>
          <w:fldChar w:fldCharType="separate"/>
        </w:r>
        <w:r w:rsidR="004D3E6C">
          <w:rPr>
            <w:noProof/>
            <w:webHidden/>
          </w:rPr>
          <w:t>1</w:t>
        </w:r>
        <w:r w:rsidR="004D3E6C">
          <w:rPr>
            <w:noProof/>
            <w:webHidden/>
          </w:rPr>
          <w:fldChar w:fldCharType="end"/>
        </w:r>
      </w:hyperlink>
    </w:p>
    <w:p w14:paraId="545FF393" w14:textId="32E42B45" w:rsidR="004D3E6C" w:rsidRDefault="00586B4C">
      <w:pPr>
        <w:pStyle w:val="TOC1"/>
        <w:rPr>
          <w:rFonts w:asciiTheme="minorHAnsi" w:eastAsiaTheme="minorEastAsia" w:hAnsiTheme="minorHAnsi" w:cstheme="minorBidi"/>
          <w:noProof/>
          <w:szCs w:val="22"/>
        </w:rPr>
      </w:pPr>
      <w:hyperlink w:anchor="_Toc20123161" w:history="1">
        <w:r w:rsidR="004D3E6C" w:rsidRPr="005334BB">
          <w:rPr>
            <w:rStyle w:val="Hyperlink"/>
            <w:noProof/>
          </w:rPr>
          <w:t>FEEDBACK</w:t>
        </w:r>
        <w:r w:rsidR="004D3E6C">
          <w:rPr>
            <w:noProof/>
            <w:webHidden/>
          </w:rPr>
          <w:tab/>
        </w:r>
        <w:r w:rsidR="004D3E6C">
          <w:rPr>
            <w:noProof/>
            <w:webHidden/>
          </w:rPr>
          <w:fldChar w:fldCharType="begin"/>
        </w:r>
        <w:r w:rsidR="004D3E6C">
          <w:rPr>
            <w:noProof/>
            <w:webHidden/>
          </w:rPr>
          <w:instrText xml:space="preserve"> PAGEREF _Toc20123161 \h </w:instrText>
        </w:r>
        <w:r w:rsidR="004D3E6C">
          <w:rPr>
            <w:noProof/>
            <w:webHidden/>
          </w:rPr>
        </w:r>
        <w:r w:rsidR="004D3E6C">
          <w:rPr>
            <w:noProof/>
            <w:webHidden/>
          </w:rPr>
          <w:fldChar w:fldCharType="separate"/>
        </w:r>
        <w:r w:rsidR="004D3E6C">
          <w:rPr>
            <w:noProof/>
            <w:webHidden/>
          </w:rPr>
          <w:t>1</w:t>
        </w:r>
        <w:r w:rsidR="004D3E6C">
          <w:rPr>
            <w:noProof/>
            <w:webHidden/>
          </w:rPr>
          <w:fldChar w:fldCharType="end"/>
        </w:r>
      </w:hyperlink>
    </w:p>
    <w:p w14:paraId="00103C7A" w14:textId="6A066BFA" w:rsidR="004D3E6C" w:rsidRDefault="00586B4C">
      <w:pPr>
        <w:pStyle w:val="TOC1"/>
        <w:rPr>
          <w:rFonts w:asciiTheme="minorHAnsi" w:eastAsiaTheme="minorEastAsia" w:hAnsiTheme="minorHAnsi" w:cstheme="minorBidi"/>
          <w:noProof/>
          <w:szCs w:val="22"/>
        </w:rPr>
      </w:pPr>
      <w:hyperlink w:anchor="_Toc20123162" w:history="1">
        <w:r w:rsidR="004D3E6C" w:rsidRPr="005334BB">
          <w:rPr>
            <w:rStyle w:val="Hyperlink"/>
            <w:noProof/>
          </w:rPr>
          <w:t>PROGRAMMES OF STUDY AND PROGRAMME DIRECTORS</w:t>
        </w:r>
        <w:r w:rsidR="004D3E6C">
          <w:rPr>
            <w:noProof/>
            <w:webHidden/>
          </w:rPr>
          <w:tab/>
        </w:r>
        <w:r w:rsidR="004D3E6C">
          <w:rPr>
            <w:noProof/>
            <w:webHidden/>
          </w:rPr>
          <w:fldChar w:fldCharType="begin"/>
        </w:r>
        <w:r w:rsidR="004D3E6C">
          <w:rPr>
            <w:noProof/>
            <w:webHidden/>
          </w:rPr>
          <w:instrText xml:space="preserve"> PAGEREF _Toc20123162 \h </w:instrText>
        </w:r>
        <w:r w:rsidR="004D3E6C">
          <w:rPr>
            <w:noProof/>
            <w:webHidden/>
          </w:rPr>
        </w:r>
        <w:r w:rsidR="004D3E6C">
          <w:rPr>
            <w:noProof/>
            <w:webHidden/>
          </w:rPr>
          <w:fldChar w:fldCharType="separate"/>
        </w:r>
        <w:r w:rsidR="004D3E6C">
          <w:rPr>
            <w:noProof/>
            <w:webHidden/>
          </w:rPr>
          <w:t>2</w:t>
        </w:r>
        <w:r w:rsidR="004D3E6C">
          <w:rPr>
            <w:noProof/>
            <w:webHidden/>
          </w:rPr>
          <w:fldChar w:fldCharType="end"/>
        </w:r>
      </w:hyperlink>
    </w:p>
    <w:p w14:paraId="09ECC148" w14:textId="365B4322" w:rsidR="004D3E6C" w:rsidRDefault="00586B4C">
      <w:pPr>
        <w:pStyle w:val="TOC1"/>
        <w:rPr>
          <w:rFonts w:asciiTheme="minorHAnsi" w:eastAsiaTheme="minorEastAsia" w:hAnsiTheme="minorHAnsi" w:cstheme="minorBidi"/>
          <w:noProof/>
          <w:szCs w:val="22"/>
        </w:rPr>
      </w:pPr>
      <w:hyperlink w:anchor="_Toc20123163" w:history="1">
        <w:r w:rsidR="004D3E6C" w:rsidRPr="005334BB">
          <w:rPr>
            <w:rStyle w:val="Hyperlink"/>
            <w:noProof/>
          </w:rPr>
          <w:t>SUPPORT DURING YOUR STUDIES</w:t>
        </w:r>
        <w:r w:rsidR="004D3E6C">
          <w:rPr>
            <w:noProof/>
            <w:webHidden/>
          </w:rPr>
          <w:tab/>
        </w:r>
        <w:r w:rsidR="004D3E6C">
          <w:rPr>
            <w:noProof/>
            <w:webHidden/>
          </w:rPr>
          <w:fldChar w:fldCharType="begin"/>
        </w:r>
        <w:r w:rsidR="004D3E6C">
          <w:rPr>
            <w:noProof/>
            <w:webHidden/>
          </w:rPr>
          <w:instrText xml:space="preserve"> PAGEREF _Toc20123163 \h </w:instrText>
        </w:r>
        <w:r w:rsidR="004D3E6C">
          <w:rPr>
            <w:noProof/>
            <w:webHidden/>
          </w:rPr>
        </w:r>
        <w:r w:rsidR="004D3E6C">
          <w:rPr>
            <w:noProof/>
            <w:webHidden/>
          </w:rPr>
          <w:fldChar w:fldCharType="separate"/>
        </w:r>
        <w:r w:rsidR="004D3E6C">
          <w:rPr>
            <w:noProof/>
            <w:webHidden/>
          </w:rPr>
          <w:t>2</w:t>
        </w:r>
        <w:r w:rsidR="004D3E6C">
          <w:rPr>
            <w:noProof/>
            <w:webHidden/>
          </w:rPr>
          <w:fldChar w:fldCharType="end"/>
        </w:r>
      </w:hyperlink>
    </w:p>
    <w:p w14:paraId="03851938" w14:textId="7CBD7A47" w:rsidR="004D3E6C" w:rsidRDefault="00586B4C">
      <w:pPr>
        <w:pStyle w:val="TOC1"/>
        <w:rPr>
          <w:rFonts w:asciiTheme="minorHAnsi" w:eastAsiaTheme="minorEastAsia" w:hAnsiTheme="minorHAnsi" w:cstheme="minorBidi"/>
          <w:noProof/>
          <w:szCs w:val="22"/>
        </w:rPr>
      </w:pPr>
      <w:hyperlink w:anchor="_Toc20123165" w:history="1">
        <w:r w:rsidR="004D3E6C" w:rsidRPr="005334BB">
          <w:rPr>
            <w:rStyle w:val="Hyperlink"/>
            <w:noProof/>
          </w:rPr>
          <w:t>ACADEMIC YEAR 2019/2020</w:t>
        </w:r>
        <w:r w:rsidR="004D3E6C">
          <w:rPr>
            <w:noProof/>
            <w:webHidden/>
          </w:rPr>
          <w:tab/>
        </w:r>
        <w:r w:rsidR="004D3E6C">
          <w:rPr>
            <w:noProof/>
            <w:webHidden/>
          </w:rPr>
          <w:fldChar w:fldCharType="begin"/>
        </w:r>
        <w:r w:rsidR="004D3E6C">
          <w:rPr>
            <w:noProof/>
            <w:webHidden/>
          </w:rPr>
          <w:instrText xml:space="preserve"> PAGEREF _Toc20123165 \h </w:instrText>
        </w:r>
        <w:r w:rsidR="004D3E6C">
          <w:rPr>
            <w:noProof/>
            <w:webHidden/>
          </w:rPr>
        </w:r>
        <w:r w:rsidR="004D3E6C">
          <w:rPr>
            <w:noProof/>
            <w:webHidden/>
          </w:rPr>
          <w:fldChar w:fldCharType="separate"/>
        </w:r>
        <w:r w:rsidR="004D3E6C">
          <w:rPr>
            <w:noProof/>
            <w:webHidden/>
          </w:rPr>
          <w:t>4</w:t>
        </w:r>
        <w:r w:rsidR="004D3E6C">
          <w:rPr>
            <w:noProof/>
            <w:webHidden/>
          </w:rPr>
          <w:fldChar w:fldCharType="end"/>
        </w:r>
      </w:hyperlink>
    </w:p>
    <w:p w14:paraId="2425215C" w14:textId="7D408E63" w:rsidR="004D3E6C" w:rsidRDefault="00586B4C">
      <w:pPr>
        <w:pStyle w:val="TOC1"/>
        <w:rPr>
          <w:rFonts w:asciiTheme="minorHAnsi" w:eastAsiaTheme="minorEastAsia" w:hAnsiTheme="minorHAnsi" w:cstheme="minorBidi"/>
          <w:noProof/>
          <w:szCs w:val="22"/>
        </w:rPr>
      </w:pPr>
      <w:hyperlink w:anchor="_Toc20123166" w:history="1">
        <w:r w:rsidR="004D3E6C" w:rsidRPr="005334BB">
          <w:rPr>
            <w:rStyle w:val="Hyperlink"/>
            <w:rFonts w:eastAsia="Arial" w:cs="Arial"/>
            <w:noProof/>
          </w:rPr>
          <w:t>DISCLOSURE AND BARRING SERVICE (DBS) – ENHANCED</w:t>
        </w:r>
        <w:r w:rsidR="004D3E6C">
          <w:rPr>
            <w:noProof/>
            <w:webHidden/>
          </w:rPr>
          <w:tab/>
        </w:r>
        <w:r w:rsidR="004D3E6C">
          <w:rPr>
            <w:noProof/>
            <w:webHidden/>
          </w:rPr>
          <w:fldChar w:fldCharType="begin"/>
        </w:r>
        <w:r w:rsidR="004D3E6C">
          <w:rPr>
            <w:noProof/>
            <w:webHidden/>
          </w:rPr>
          <w:instrText xml:space="preserve"> PAGEREF _Toc20123166 \h </w:instrText>
        </w:r>
        <w:r w:rsidR="004D3E6C">
          <w:rPr>
            <w:noProof/>
            <w:webHidden/>
          </w:rPr>
        </w:r>
        <w:r w:rsidR="004D3E6C">
          <w:rPr>
            <w:noProof/>
            <w:webHidden/>
          </w:rPr>
          <w:fldChar w:fldCharType="separate"/>
        </w:r>
        <w:r w:rsidR="004D3E6C">
          <w:rPr>
            <w:noProof/>
            <w:webHidden/>
          </w:rPr>
          <w:t>4</w:t>
        </w:r>
        <w:r w:rsidR="004D3E6C">
          <w:rPr>
            <w:noProof/>
            <w:webHidden/>
          </w:rPr>
          <w:fldChar w:fldCharType="end"/>
        </w:r>
      </w:hyperlink>
    </w:p>
    <w:p w14:paraId="3F7D79C0" w14:textId="1C7B7359" w:rsidR="004D3E6C" w:rsidRDefault="00586B4C">
      <w:pPr>
        <w:pStyle w:val="TOC1"/>
        <w:rPr>
          <w:rFonts w:asciiTheme="minorHAnsi" w:eastAsiaTheme="minorEastAsia" w:hAnsiTheme="minorHAnsi" w:cstheme="minorBidi"/>
          <w:noProof/>
          <w:szCs w:val="22"/>
        </w:rPr>
      </w:pPr>
      <w:hyperlink w:anchor="_Toc20123167" w:history="1">
        <w:r w:rsidR="004D3E6C" w:rsidRPr="005334BB">
          <w:rPr>
            <w:rStyle w:val="Hyperlink"/>
            <w:noProof/>
          </w:rPr>
          <w:t>MODULAR TERMINOLOGY</w:t>
        </w:r>
        <w:r w:rsidR="004D3E6C">
          <w:rPr>
            <w:noProof/>
            <w:webHidden/>
          </w:rPr>
          <w:tab/>
        </w:r>
        <w:r w:rsidR="004D3E6C">
          <w:rPr>
            <w:noProof/>
            <w:webHidden/>
          </w:rPr>
          <w:fldChar w:fldCharType="begin"/>
        </w:r>
        <w:r w:rsidR="004D3E6C">
          <w:rPr>
            <w:noProof/>
            <w:webHidden/>
          </w:rPr>
          <w:instrText xml:space="preserve"> PAGEREF _Toc20123167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4BB47E7C" w14:textId="4B65C0E9" w:rsidR="004D3E6C" w:rsidRDefault="00586B4C">
      <w:pPr>
        <w:pStyle w:val="TOC1"/>
        <w:rPr>
          <w:rFonts w:asciiTheme="minorHAnsi" w:eastAsiaTheme="minorEastAsia" w:hAnsiTheme="minorHAnsi" w:cstheme="minorBidi"/>
          <w:noProof/>
          <w:szCs w:val="22"/>
        </w:rPr>
      </w:pPr>
      <w:hyperlink w:anchor="_Toc20123168" w:history="1">
        <w:r w:rsidR="004D3E6C" w:rsidRPr="005334BB">
          <w:rPr>
            <w:rStyle w:val="Hyperlink"/>
            <w:noProof/>
          </w:rPr>
          <w:t>ASSESSMENT</w:t>
        </w:r>
        <w:r w:rsidR="004D3E6C">
          <w:rPr>
            <w:noProof/>
            <w:webHidden/>
          </w:rPr>
          <w:tab/>
        </w:r>
        <w:r w:rsidR="004D3E6C">
          <w:rPr>
            <w:noProof/>
            <w:webHidden/>
          </w:rPr>
          <w:fldChar w:fldCharType="begin"/>
        </w:r>
        <w:r w:rsidR="004D3E6C">
          <w:rPr>
            <w:noProof/>
            <w:webHidden/>
          </w:rPr>
          <w:instrText xml:space="preserve"> PAGEREF _Toc20123168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66653CAD" w14:textId="1CDBB669" w:rsidR="004D3E6C" w:rsidRDefault="00586B4C">
      <w:pPr>
        <w:pStyle w:val="TOC2"/>
        <w:rPr>
          <w:rFonts w:asciiTheme="minorHAnsi" w:eastAsiaTheme="minorEastAsia" w:hAnsiTheme="minorHAnsi" w:cstheme="minorBidi"/>
          <w:noProof/>
          <w:szCs w:val="22"/>
        </w:rPr>
      </w:pPr>
      <w:hyperlink w:anchor="_Toc20123169" w:history="1">
        <w:r w:rsidR="004D3E6C" w:rsidRPr="005334BB">
          <w:rPr>
            <w:rStyle w:val="Hyperlink"/>
            <w:noProof/>
          </w:rPr>
          <w:t>Extenuating Circumstances</w:t>
        </w:r>
        <w:r w:rsidR="004D3E6C">
          <w:rPr>
            <w:noProof/>
            <w:webHidden/>
          </w:rPr>
          <w:tab/>
        </w:r>
        <w:r w:rsidR="004D3E6C">
          <w:rPr>
            <w:noProof/>
            <w:webHidden/>
          </w:rPr>
          <w:fldChar w:fldCharType="begin"/>
        </w:r>
        <w:r w:rsidR="004D3E6C">
          <w:rPr>
            <w:noProof/>
            <w:webHidden/>
          </w:rPr>
          <w:instrText xml:space="preserve"> PAGEREF _Toc20123169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54D5ACB0" w14:textId="4FC8FAB3" w:rsidR="004D3E6C" w:rsidRDefault="00586B4C">
      <w:pPr>
        <w:pStyle w:val="TOC2"/>
        <w:rPr>
          <w:rFonts w:asciiTheme="minorHAnsi" w:eastAsiaTheme="minorEastAsia" w:hAnsiTheme="minorHAnsi" w:cstheme="minorBidi"/>
          <w:noProof/>
          <w:szCs w:val="22"/>
        </w:rPr>
      </w:pPr>
      <w:hyperlink w:anchor="_Toc20123170" w:history="1">
        <w:r w:rsidR="004D3E6C" w:rsidRPr="005334BB">
          <w:rPr>
            <w:rStyle w:val="Hyperlink"/>
            <w:noProof/>
          </w:rPr>
          <w:t>Additional needs in terms of assessment</w:t>
        </w:r>
        <w:r w:rsidR="004D3E6C">
          <w:rPr>
            <w:noProof/>
            <w:webHidden/>
          </w:rPr>
          <w:tab/>
        </w:r>
        <w:r w:rsidR="004D3E6C">
          <w:rPr>
            <w:noProof/>
            <w:webHidden/>
          </w:rPr>
          <w:fldChar w:fldCharType="begin"/>
        </w:r>
        <w:r w:rsidR="004D3E6C">
          <w:rPr>
            <w:noProof/>
            <w:webHidden/>
          </w:rPr>
          <w:instrText xml:space="preserve"> PAGEREF _Toc20123170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244EAEBC" w14:textId="1E08BDFE" w:rsidR="004D3E6C" w:rsidRDefault="00586B4C">
      <w:pPr>
        <w:pStyle w:val="TOC2"/>
        <w:rPr>
          <w:rFonts w:asciiTheme="minorHAnsi" w:eastAsiaTheme="minorEastAsia" w:hAnsiTheme="minorHAnsi" w:cstheme="minorBidi"/>
          <w:noProof/>
          <w:szCs w:val="22"/>
        </w:rPr>
      </w:pPr>
      <w:hyperlink w:anchor="_Toc20123171" w:history="1">
        <w:r w:rsidR="004D3E6C" w:rsidRPr="005334BB">
          <w:rPr>
            <w:rStyle w:val="Hyperlink"/>
            <w:rFonts w:eastAsia="Arial" w:cs="Arial"/>
            <w:noProof/>
          </w:rPr>
          <w:t>Academic Appeals</w:t>
        </w:r>
        <w:r w:rsidR="004D3E6C">
          <w:rPr>
            <w:noProof/>
            <w:webHidden/>
          </w:rPr>
          <w:tab/>
        </w:r>
        <w:r w:rsidR="004D3E6C">
          <w:rPr>
            <w:noProof/>
            <w:webHidden/>
          </w:rPr>
          <w:fldChar w:fldCharType="begin"/>
        </w:r>
        <w:r w:rsidR="004D3E6C">
          <w:rPr>
            <w:noProof/>
            <w:webHidden/>
          </w:rPr>
          <w:instrText xml:space="preserve"> PAGEREF _Toc20123171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7992311E" w14:textId="438DADB0" w:rsidR="004D3E6C" w:rsidRDefault="00586B4C">
      <w:pPr>
        <w:pStyle w:val="TOC2"/>
        <w:rPr>
          <w:rFonts w:asciiTheme="minorHAnsi" w:eastAsiaTheme="minorEastAsia" w:hAnsiTheme="minorHAnsi" w:cstheme="minorBidi"/>
          <w:noProof/>
          <w:szCs w:val="22"/>
        </w:rPr>
      </w:pPr>
      <w:hyperlink w:anchor="_Toc20123172" w:history="1">
        <w:r w:rsidR="004D3E6C" w:rsidRPr="005334BB">
          <w:rPr>
            <w:rStyle w:val="Hyperlink"/>
            <w:noProof/>
          </w:rPr>
          <w:t>Assessment Regulations</w:t>
        </w:r>
        <w:r w:rsidR="004D3E6C">
          <w:rPr>
            <w:noProof/>
            <w:webHidden/>
          </w:rPr>
          <w:tab/>
        </w:r>
        <w:r w:rsidR="004D3E6C">
          <w:rPr>
            <w:noProof/>
            <w:webHidden/>
          </w:rPr>
          <w:fldChar w:fldCharType="begin"/>
        </w:r>
        <w:r w:rsidR="004D3E6C">
          <w:rPr>
            <w:noProof/>
            <w:webHidden/>
          </w:rPr>
          <w:instrText xml:space="preserve"> PAGEREF _Toc20123172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78734F65" w14:textId="3C4FDF45" w:rsidR="004D3E6C" w:rsidRDefault="00586B4C">
      <w:pPr>
        <w:pStyle w:val="TOC2"/>
        <w:rPr>
          <w:rFonts w:asciiTheme="minorHAnsi" w:eastAsiaTheme="minorEastAsia" w:hAnsiTheme="minorHAnsi" w:cstheme="minorBidi"/>
          <w:noProof/>
          <w:szCs w:val="22"/>
        </w:rPr>
      </w:pPr>
      <w:hyperlink w:anchor="_Toc20123173" w:history="1">
        <w:r w:rsidR="004D3E6C" w:rsidRPr="005334BB">
          <w:rPr>
            <w:rStyle w:val="Hyperlink"/>
            <w:noProof/>
          </w:rPr>
          <w:t>Responsibilities of students in relation to the assessment process</w:t>
        </w:r>
        <w:r w:rsidR="004D3E6C">
          <w:rPr>
            <w:noProof/>
            <w:webHidden/>
          </w:rPr>
          <w:tab/>
        </w:r>
        <w:r w:rsidR="004D3E6C">
          <w:rPr>
            <w:noProof/>
            <w:webHidden/>
          </w:rPr>
          <w:fldChar w:fldCharType="begin"/>
        </w:r>
        <w:r w:rsidR="004D3E6C">
          <w:rPr>
            <w:noProof/>
            <w:webHidden/>
          </w:rPr>
          <w:instrText xml:space="preserve"> PAGEREF _Toc20123173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7AB9CD80" w14:textId="399DAD5F" w:rsidR="004D3E6C" w:rsidRDefault="00586B4C">
      <w:pPr>
        <w:pStyle w:val="TOC1"/>
        <w:rPr>
          <w:rFonts w:asciiTheme="minorHAnsi" w:eastAsiaTheme="minorEastAsia" w:hAnsiTheme="minorHAnsi" w:cstheme="minorBidi"/>
          <w:noProof/>
          <w:szCs w:val="22"/>
        </w:rPr>
      </w:pPr>
      <w:hyperlink w:anchor="_Toc20123174" w:history="1">
        <w:r w:rsidR="004D3E6C" w:rsidRPr="005334BB">
          <w:rPr>
            <w:rStyle w:val="Hyperlink"/>
            <w:noProof/>
          </w:rPr>
          <w:t>VIRTUAL LEARNING ENVIRONMENT (VLE)</w:t>
        </w:r>
        <w:r w:rsidR="004D3E6C">
          <w:rPr>
            <w:noProof/>
            <w:webHidden/>
          </w:rPr>
          <w:tab/>
        </w:r>
        <w:r w:rsidR="004D3E6C">
          <w:rPr>
            <w:noProof/>
            <w:webHidden/>
          </w:rPr>
          <w:fldChar w:fldCharType="begin"/>
        </w:r>
        <w:r w:rsidR="004D3E6C">
          <w:rPr>
            <w:noProof/>
            <w:webHidden/>
          </w:rPr>
          <w:instrText xml:space="preserve"> PAGEREF _Toc20123174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450D926C" w14:textId="7552261C" w:rsidR="004D3E6C" w:rsidRDefault="00586B4C">
      <w:pPr>
        <w:pStyle w:val="TOC1"/>
        <w:rPr>
          <w:rFonts w:asciiTheme="minorHAnsi" w:eastAsiaTheme="minorEastAsia" w:hAnsiTheme="minorHAnsi" w:cstheme="minorBidi"/>
          <w:noProof/>
          <w:szCs w:val="22"/>
        </w:rPr>
      </w:pPr>
      <w:hyperlink w:anchor="_Toc20123175" w:history="1">
        <w:r w:rsidR="004D3E6C" w:rsidRPr="005334BB">
          <w:rPr>
            <w:rStyle w:val="Hyperlink"/>
            <w:noProof/>
          </w:rPr>
          <w:t>ASSESSMENT FEEDBACK VIA TURNITIN</w:t>
        </w:r>
        <w:r w:rsidR="004D3E6C">
          <w:rPr>
            <w:noProof/>
            <w:webHidden/>
          </w:rPr>
          <w:tab/>
        </w:r>
        <w:r w:rsidR="004D3E6C">
          <w:rPr>
            <w:noProof/>
            <w:webHidden/>
          </w:rPr>
          <w:fldChar w:fldCharType="begin"/>
        </w:r>
        <w:r w:rsidR="004D3E6C">
          <w:rPr>
            <w:noProof/>
            <w:webHidden/>
          </w:rPr>
          <w:instrText xml:space="preserve"> PAGEREF _Toc20123175 \h </w:instrText>
        </w:r>
        <w:r w:rsidR="004D3E6C">
          <w:rPr>
            <w:noProof/>
            <w:webHidden/>
          </w:rPr>
        </w:r>
        <w:r w:rsidR="004D3E6C">
          <w:rPr>
            <w:noProof/>
            <w:webHidden/>
          </w:rPr>
          <w:fldChar w:fldCharType="separate"/>
        </w:r>
        <w:r w:rsidR="004D3E6C">
          <w:rPr>
            <w:noProof/>
            <w:webHidden/>
          </w:rPr>
          <w:t>8</w:t>
        </w:r>
        <w:r w:rsidR="004D3E6C">
          <w:rPr>
            <w:noProof/>
            <w:webHidden/>
          </w:rPr>
          <w:fldChar w:fldCharType="end"/>
        </w:r>
      </w:hyperlink>
    </w:p>
    <w:p w14:paraId="34B71ADE" w14:textId="68E7634A" w:rsidR="004D3E6C" w:rsidRDefault="00586B4C">
      <w:pPr>
        <w:pStyle w:val="TOC1"/>
        <w:rPr>
          <w:rFonts w:asciiTheme="minorHAnsi" w:eastAsiaTheme="minorEastAsia" w:hAnsiTheme="minorHAnsi" w:cstheme="minorBidi"/>
          <w:noProof/>
          <w:szCs w:val="22"/>
        </w:rPr>
      </w:pPr>
      <w:hyperlink w:anchor="_Toc20123176" w:history="1">
        <w:r w:rsidR="004D3E6C" w:rsidRPr="005334BB">
          <w:rPr>
            <w:rStyle w:val="Hyperlink"/>
            <w:noProof/>
          </w:rPr>
          <w:t>PROGRAMMES OF STUDY</w:t>
        </w:r>
        <w:r w:rsidR="004D3E6C">
          <w:rPr>
            <w:noProof/>
            <w:webHidden/>
          </w:rPr>
          <w:tab/>
        </w:r>
        <w:r w:rsidR="004D3E6C">
          <w:rPr>
            <w:noProof/>
            <w:webHidden/>
          </w:rPr>
          <w:fldChar w:fldCharType="begin"/>
        </w:r>
        <w:r w:rsidR="004D3E6C">
          <w:rPr>
            <w:noProof/>
            <w:webHidden/>
          </w:rPr>
          <w:instrText xml:space="preserve"> PAGEREF _Toc20123176 \h </w:instrText>
        </w:r>
        <w:r w:rsidR="004D3E6C">
          <w:rPr>
            <w:noProof/>
            <w:webHidden/>
          </w:rPr>
        </w:r>
        <w:r w:rsidR="004D3E6C">
          <w:rPr>
            <w:noProof/>
            <w:webHidden/>
          </w:rPr>
          <w:fldChar w:fldCharType="separate"/>
        </w:r>
        <w:r w:rsidR="004D3E6C">
          <w:rPr>
            <w:noProof/>
            <w:webHidden/>
          </w:rPr>
          <w:t>1</w:t>
        </w:r>
        <w:r w:rsidR="004D3E6C">
          <w:rPr>
            <w:noProof/>
            <w:webHidden/>
          </w:rPr>
          <w:fldChar w:fldCharType="end"/>
        </w:r>
      </w:hyperlink>
    </w:p>
    <w:p w14:paraId="6F8E841F" w14:textId="70E8C0EA" w:rsidR="004D3E6C" w:rsidRDefault="00586B4C">
      <w:pPr>
        <w:pStyle w:val="TOC1"/>
        <w:rPr>
          <w:rFonts w:asciiTheme="minorHAnsi" w:eastAsiaTheme="minorEastAsia" w:hAnsiTheme="minorHAnsi" w:cstheme="minorBidi"/>
          <w:noProof/>
          <w:szCs w:val="22"/>
        </w:rPr>
      </w:pPr>
      <w:hyperlink w:anchor="_Toc20123177" w:history="1">
        <w:r w:rsidR="004D3E6C" w:rsidRPr="005334BB">
          <w:rPr>
            <w:rStyle w:val="Hyperlink"/>
            <w:noProof/>
          </w:rPr>
          <w:t>UNIVERSITY ATTENDANCE POLICY</w:t>
        </w:r>
        <w:r w:rsidR="004D3E6C">
          <w:rPr>
            <w:noProof/>
            <w:webHidden/>
          </w:rPr>
          <w:tab/>
        </w:r>
        <w:r w:rsidR="004D3E6C">
          <w:rPr>
            <w:noProof/>
            <w:webHidden/>
          </w:rPr>
          <w:fldChar w:fldCharType="begin"/>
        </w:r>
        <w:r w:rsidR="004D3E6C">
          <w:rPr>
            <w:noProof/>
            <w:webHidden/>
          </w:rPr>
          <w:instrText xml:space="preserve"> PAGEREF _Toc20123177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496F926C" w14:textId="0085CC15" w:rsidR="004D3E6C" w:rsidRDefault="00586B4C">
      <w:pPr>
        <w:pStyle w:val="TOC1"/>
        <w:rPr>
          <w:rFonts w:asciiTheme="minorHAnsi" w:eastAsiaTheme="minorEastAsia" w:hAnsiTheme="minorHAnsi" w:cstheme="minorBidi"/>
          <w:noProof/>
          <w:szCs w:val="22"/>
        </w:rPr>
      </w:pPr>
      <w:hyperlink w:anchor="_Toc20123178" w:history="1">
        <w:r w:rsidR="004D3E6C" w:rsidRPr="005334BB">
          <w:rPr>
            <w:rStyle w:val="Hyperlink"/>
            <w:noProof/>
          </w:rPr>
          <w:t>CODES OF CONDUCT</w:t>
        </w:r>
        <w:r w:rsidR="004D3E6C">
          <w:rPr>
            <w:noProof/>
            <w:webHidden/>
          </w:rPr>
          <w:tab/>
        </w:r>
        <w:r w:rsidR="004D3E6C">
          <w:rPr>
            <w:noProof/>
            <w:webHidden/>
          </w:rPr>
          <w:fldChar w:fldCharType="begin"/>
        </w:r>
        <w:r w:rsidR="004D3E6C">
          <w:rPr>
            <w:noProof/>
            <w:webHidden/>
          </w:rPr>
          <w:instrText xml:space="preserve"> PAGEREF _Toc20123178 \h </w:instrText>
        </w:r>
        <w:r w:rsidR="004D3E6C">
          <w:rPr>
            <w:noProof/>
            <w:webHidden/>
          </w:rPr>
        </w:r>
        <w:r w:rsidR="004D3E6C">
          <w:rPr>
            <w:noProof/>
            <w:webHidden/>
          </w:rPr>
          <w:fldChar w:fldCharType="separate"/>
        </w:r>
        <w:r w:rsidR="004D3E6C">
          <w:rPr>
            <w:noProof/>
            <w:webHidden/>
          </w:rPr>
          <w:t>5</w:t>
        </w:r>
        <w:r w:rsidR="004D3E6C">
          <w:rPr>
            <w:noProof/>
            <w:webHidden/>
          </w:rPr>
          <w:fldChar w:fldCharType="end"/>
        </w:r>
      </w:hyperlink>
    </w:p>
    <w:p w14:paraId="58510822" w14:textId="148D26AC" w:rsidR="004D3E6C" w:rsidRDefault="00586B4C">
      <w:pPr>
        <w:pStyle w:val="TOC1"/>
        <w:rPr>
          <w:rFonts w:asciiTheme="minorHAnsi" w:eastAsiaTheme="minorEastAsia" w:hAnsiTheme="minorHAnsi" w:cstheme="minorBidi"/>
          <w:noProof/>
          <w:szCs w:val="22"/>
        </w:rPr>
      </w:pPr>
      <w:hyperlink w:anchor="_Toc20123179" w:history="1">
        <w:r w:rsidR="004D3E6C" w:rsidRPr="005334BB">
          <w:rPr>
            <w:rStyle w:val="Hyperlink"/>
            <w:noProof/>
          </w:rPr>
          <w:t>ABOUT UNFAIR PRACTICE AND PLAGIARISM</w:t>
        </w:r>
        <w:r w:rsidR="004D3E6C">
          <w:rPr>
            <w:noProof/>
            <w:webHidden/>
          </w:rPr>
          <w:tab/>
        </w:r>
        <w:r w:rsidR="004D3E6C">
          <w:rPr>
            <w:noProof/>
            <w:webHidden/>
          </w:rPr>
          <w:fldChar w:fldCharType="begin"/>
        </w:r>
        <w:r w:rsidR="004D3E6C">
          <w:rPr>
            <w:noProof/>
            <w:webHidden/>
          </w:rPr>
          <w:instrText xml:space="preserve"> PAGEREF _Toc20123179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37B1E475" w14:textId="4F1DFD0F" w:rsidR="004D3E6C" w:rsidRDefault="00586B4C">
      <w:pPr>
        <w:pStyle w:val="TOC2"/>
        <w:rPr>
          <w:rFonts w:asciiTheme="minorHAnsi" w:eastAsiaTheme="minorEastAsia" w:hAnsiTheme="minorHAnsi" w:cstheme="minorBidi"/>
          <w:noProof/>
          <w:szCs w:val="22"/>
        </w:rPr>
      </w:pPr>
      <w:hyperlink w:anchor="_Toc20123180" w:history="1">
        <w:r w:rsidR="004D3E6C" w:rsidRPr="005334BB">
          <w:rPr>
            <w:rStyle w:val="Hyperlink"/>
            <w:noProof/>
            <w:lang w:val="en-US"/>
          </w:rPr>
          <w:t>Plagiarism: Regulations, Procedure and Penalties</w:t>
        </w:r>
        <w:r w:rsidR="004D3E6C">
          <w:rPr>
            <w:noProof/>
            <w:webHidden/>
          </w:rPr>
          <w:tab/>
        </w:r>
        <w:r w:rsidR="004D3E6C">
          <w:rPr>
            <w:noProof/>
            <w:webHidden/>
          </w:rPr>
          <w:fldChar w:fldCharType="begin"/>
        </w:r>
        <w:r w:rsidR="004D3E6C">
          <w:rPr>
            <w:noProof/>
            <w:webHidden/>
          </w:rPr>
          <w:instrText xml:space="preserve"> PAGEREF _Toc20123180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3E9629C1" w14:textId="5F79B2CB" w:rsidR="004D3E6C" w:rsidRDefault="00586B4C">
      <w:pPr>
        <w:pStyle w:val="TOC2"/>
        <w:rPr>
          <w:rFonts w:asciiTheme="minorHAnsi" w:eastAsiaTheme="minorEastAsia" w:hAnsiTheme="minorHAnsi" w:cstheme="minorBidi"/>
          <w:noProof/>
          <w:szCs w:val="22"/>
        </w:rPr>
      </w:pPr>
      <w:hyperlink w:anchor="_Toc20123181" w:history="1">
        <w:r w:rsidR="004D3E6C" w:rsidRPr="005334BB">
          <w:rPr>
            <w:rStyle w:val="Hyperlink"/>
            <w:noProof/>
            <w:lang w:val="en-US"/>
          </w:rPr>
          <w:t>Avoiding Plagiarism</w:t>
        </w:r>
        <w:r w:rsidR="004D3E6C">
          <w:rPr>
            <w:noProof/>
            <w:webHidden/>
          </w:rPr>
          <w:tab/>
        </w:r>
        <w:r w:rsidR="004D3E6C">
          <w:rPr>
            <w:noProof/>
            <w:webHidden/>
          </w:rPr>
          <w:fldChar w:fldCharType="begin"/>
        </w:r>
        <w:r w:rsidR="004D3E6C">
          <w:rPr>
            <w:noProof/>
            <w:webHidden/>
          </w:rPr>
          <w:instrText xml:space="preserve"> PAGEREF _Toc20123181 \h </w:instrText>
        </w:r>
        <w:r w:rsidR="004D3E6C">
          <w:rPr>
            <w:noProof/>
            <w:webHidden/>
          </w:rPr>
        </w:r>
        <w:r w:rsidR="004D3E6C">
          <w:rPr>
            <w:noProof/>
            <w:webHidden/>
          </w:rPr>
          <w:fldChar w:fldCharType="separate"/>
        </w:r>
        <w:r w:rsidR="004D3E6C">
          <w:rPr>
            <w:noProof/>
            <w:webHidden/>
          </w:rPr>
          <w:t>6</w:t>
        </w:r>
        <w:r w:rsidR="004D3E6C">
          <w:rPr>
            <w:noProof/>
            <w:webHidden/>
          </w:rPr>
          <w:fldChar w:fldCharType="end"/>
        </w:r>
      </w:hyperlink>
    </w:p>
    <w:p w14:paraId="21CCB55F" w14:textId="7477A66F" w:rsidR="004D3E6C" w:rsidRDefault="00586B4C">
      <w:pPr>
        <w:pStyle w:val="TOC2"/>
        <w:rPr>
          <w:rFonts w:asciiTheme="minorHAnsi" w:eastAsiaTheme="minorEastAsia" w:hAnsiTheme="minorHAnsi" w:cstheme="minorBidi"/>
          <w:noProof/>
          <w:szCs w:val="22"/>
        </w:rPr>
      </w:pPr>
      <w:hyperlink w:anchor="_Toc20123182" w:history="1">
        <w:r w:rsidR="004D3E6C" w:rsidRPr="005334BB">
          <w:rPr>
            <w:rStyle w:val="Hyperlink"/>
            <w:noProof/>
            <w:lang w:val="en-US"/>
          </w:rPr>
          <w:t>Other types of Unfair Practice</w:t>
        </w:r>
        <w:r w:rsidR="004D3E6C">
          <w:rPr>
            <w:noProof/>
            <w:webHidden/>
          </w:rPr>
          <w:tab/>
        </w:r>
        <w:r w:rsidR="004D3E6C">
          <w:rPr>
            <w:noProof/>
            <w:webHidden/>
          </w:rPr>
          <w:fldChar w:fldCharType="begin"/>
        </w:r>
        <w:r w:rsidR="004D3E6C">
          <w:rPr>
            <w:noProof/>
            <w:webHidden/>
          </w:rPr>
          <w:instrText xml:space="preserve"> PAGEREF _Toc20123182 \h </w:instrText>
        </w:r>
        <w:r w:rsidR="004D3E6C">
          <w:rPr>
            <w:noProof/>
            <w:webHidden/>
          </w:rPr>
        </w:r>
        <w:r w:rsidR="004D3E6C">
          <w:rPr>
            <w:noProof/>
            <w:webHidden/>
          </w:rPr>
          <w:fldChar w:fldCharType="separate"/>
        </w:r>
        <w:r w:rsidR="004D3E6C">
          <w:rPr>
            <w:noProof/>
            <w:webHidden/>
          </w:rPr>
          <w:t>7</w:t>
        </w:r>
        <w:r w:rsidR="004D3E6C">
          <w:rPr>
            <w:noProof/>
            <w:webHidden/>
          </w:rPr>
          <w:fldChar w:fldCharType="end"/>
        </w:r>
      </w:hyperlink>
    </w:p>
    <w:p w14:paraId="4556B256" w14:textId="52901897" w:rsidR="004D3E6C" w:rsidRDefault="00586B4C">
      <w:pPr>
        <w:pStyle w:val="TOC1"/>
        <w:rPr>
          <w:rFonts w:asciiTheme="minorHAnsi" w:eastAsiaTheme="minorEastAsia" w:hAnsiTheme="minorHAnsi" w:cstheme="minorBidi"/>
          <w:noProof/>
          <w:szCs w:val="22"/>
        </w:rPr>
      </w:pPr>
      <w:hyperlink w:anchor="_Toc20123183" w:history="1">
        <w:r w:rsidR="004D3E6C" w:rsidRPr="005334BB">
          <w:rPr>
            <w:rStyle w:val="Hyperlink"/>
            <w:noProof/>
          </w:rPr>
          <w:t>LIBRARY AND LEARNING RESOURCES</w:t>
        </w:r>
        <w:r w:rsidR="004D3E6C">
          <w:rPr>
            <w:noProof/>
            <w:webHidden/>
          </w:rPr>
          <w:tab/>
        </w:r>
        <w:r w:rsidR="004D3E6C">
          <w:rPr>
            <w:noProof/>
            <w:webHidden/>
          </w:rPr>
          <w:fldChar w:fldCharType="begin"/>
        </w:r>
        <w:r w:rsidR="004D3E6C">
          <w:rPr>
            <w:noProof/>
            <w:webHidden/>
          </w:rPr>
          <w:instrText xml:space="preserve"> PAGEREF _Toc20123183 \h </w:instrText>
        </w:r>
        <w:r w:rsidR="004D3E6C">
          <w:rPr>
            <w:noProof/>
            <w:webHidden/>
          </w:rPr>
        </w:r>
        <w:r w:rsidR="004D3E6C">
          <w:rPr>
            <w:noProof/>
            <w:webHidden/>
          </w:rPr>
          <w:fldChar w:fldCharType="separate"/>
        </w:r>
        <w:r w:rsidR="004D3E6C">
          <w:rPr>
            <w:noProof/>
            <w:webHidden/>
          </w:rPr>
          <w:t>7</w:t>
        </w:r>
        <w:r w:rsidR="004D3E6C">
          <w:rPr>
            <w:noProof/>
            <w:webHidden/>
          </w:rPr>
          <w:fldChar w:fldCharType="end"/>
        </w:r>
      </w:hyperlink>
    </w:p>
    <w:p w14:paraId="2A046941" w14:textId="38B8B65E" w:rsidR="004D3E6C" w:rsidRDefault="00586B4C">
      <w:pPr>
        <w:pStyle w:val="TOC1"/>
        <w:rPr>
          <w:rFonts w:asciiTheme="minorHAnsi" w:eastAsiaTheme="minorEastAsia" w:hAnsiTheme="minorHAnsi" w:cstheme="minorBidi"/>
          <w:noProof/>
          <w:szCs w:val="22"/>
        </w:rPr>
      </w:pPr>
      <w:hyperlink w:anchor="_Toc20123184" w:history="1">
        <w:r w:rsidR="004D3E6C" w:rsidRPr="005334BB">
          <w:rPr>
            <w:rStyle w:val="Hyperlink"/>
            <w:noProof/>
          </w:rPr>
          <w:t>STUDENT SERVICES</w:t>
        </w:r>
        <w:r w:rsidR="004D3E6C">
          <w:rPr>
            <w:noProof/>
            <w:webHidden/>
          </w:rPr>
          <w:tab/>
        </w:r>
        <w:r w:rsidR="004D3E6C">
          <w:rPr>
            <w:noProof/>
            <w:webHidden/>
          </w:rPr>
          <w:fldChar w:fldCharType="begin"/>
        </w:r>
        <w:r w:rsidR="004D3E6C">
          <w:rPr>
            <w:noProof/>
            <w:webHidden/>
          </w:rPr>
          <w:instrText xml:space="preserve"> PAGEREF _Toc20123184 \h </w:instrText>
        </w:r>
        <w:r w:rsidR="004D3E6C">
          <w:rPr>
            <w:noProof/>
            <w:webHidden/>
          </w:rPr>
        </w:r>
        <w:r w:rsidR="004D3E6C">
          <w:rPr>
            <w:noProof/>
            <w:webHidden/>
          </w:rPr>
          <w:fldChar w:fldCharType="separate"/>
        </w:r>
        <w:r w:rsidR="004D3E6C">
          <w:rPr>
            <w:noProof/>
            <w:webHidden/>
          </w:rPr>
          <w:t>9</w:t>
        </w:r>
        <w:r w:rsidR="004D3E6C">
          <w:rPr>
            <w:noProof/>
            <w:webHidden/>
          </w:rPr>
          <w:fldChar w:fldCharType="end"/>
        </w:r>
      </w:hyperlink>
    </w:p>
    <w:p w14:paraId="0646BE8E" w14:textId="7C43A1AA" w:rsidR="004D3E6C" w:rsidRDefault="00586B4C">
      <w:pPr>
        <w:pStyle w:val="TOC1"/>
        <w:rPr>
          <w:rFonts w:asciiTheme="minorHAnsi" w:eastAsiaTheme="minorEastAsia" w:hAnsiTheme="minorHAnsi" w:cstheme="minorBidi"/>
          <w:noProof/>
          <w:szCs w:val="22"/>
        </w:rPr>
      </w:pPr>
      <w:hyperlink w:anchor="_Toc20123185" w:history="1">
        <w:r w:rsidR="004D3E6C" w:rsidRPr="005334BB">
          <w:rPr>
            <w:rStyle w:val="Hyperlink"/>
            <w:noProof/>
          </w:rPr>
          <w:t>STUDY SKILLS</w:t>
        </w:r>
        <w:r w:rsidR="004D3E6C">
          <w:rPr>
            <w:noProof/>
            <w:webHidden/>
          </w:rPr>
          <w:tab/>
        </w:r>
        <w:r w:rsidR="004D3E6C">
          <w:rPr>
            <w:noProof/>
            <w:webHidden/>
          </w:rPr>
          <w:fldChar w:fldCharType="begin"/>
        </w:r>
        <w:r w:rsidR="004D3E6C">
          <w:rPr>
            <w:noProof/>
            <w:webHidden/>
          </w:rPr>
          <w:instrText xml:space="preserve"> PAGEREF _Toc20123185 \h </w:instrText>
        </w:r>
        <w:r w:rsidR="004D3E6C">
          <w:rPr>
            <w:noProof/>
            <w:webHidden/>
          </w:rPr>
        </w:r>
        <w:r w:rsidR="004D3E6C">
          <w:rPr>
            <w:noProof/>
            <w:webHidden/>
          </w:rPr>
          <w:fldChar w:fldCharType="separate"/>
        </w:r>
        <w:r w:rsidR="004D3E6C">
          <w:rPr>
            <w:noProof/>
            <w:webHidden/>
          </w:rPr>
          <w:t>9</w:t>
        </w:r>
        <w:r w:rsidR="004D3E6C">
          <w:rPr>
            <w:noProof/>
            <w:webHidden/>
          </w:rPr>
          <w:fldChar w:fldCharType="end"/>
        </w:r>
      </w:hyperlink>
    </w:p>
    <w:p w14:paraId="6308FC31" w14:textId="3C311A16" w:rsidR="004D3E6C" w:rsidRDefault="00586B4C">
      <w:pPr>
        <w:pStyle w:val="TOC1"/>
        <w:rPr>
          <w:rFonts w:asciiTheme="minorHAnsi" w:eastAsiaTheme="minorEastAsia" w:hAnsiTheme="minorHAnsi" w:cstheme="minorBidi"/>
          <w:noProof/>
          <w:szCs w:val="22"/>
        </w:rPr>
      </w:pPr>
      <w:hyperlink w:anchor="_Toc20123186" w:history="1">
        <w:r w:rsidR="004D3E6C" w:rsidRPr="005334BB">
          <w:rPr>
            <w:rStyle w:val="Hyperlink"/>
            <w:noProof/>
          </w:rPr>
          <w:t>COMPLAINTS</w:t>
        </w:r>
        <w:r w:rsidR="004D3E6C">
          <w:rPr>
            <w:noProof/>
            <w:webHidden/>
          </w:rPr>
          <w:tab/>
        </w:r>
        <w:r w:rsidR="004D3E6C">
          <w:rPr>
            <w:noProof/>
            <w:webHidden/>
          </w:rPr>
          <w:fldChar w:fldCharType="begin"/>
        </w:r>
        <w:r w:rsidR="004D3E6C">
          <w:rPr>
            <w:noProof/>
            <w:webHidden/>
          </w:rPr>
          <w:instrText xml:space="preserve"> PAGEREF _Toc20123186 \h </w:instrText>
        </w:r>
        <w:r w:rsidR="004D3E6C">
          <w:rPr>
            <w:noProof/>
            <w:webHidden/>
          </w:rPr>
        </w:r>
        <w:r w:rsidR="004D3E6C">
          <w:rPr>
            <w:noProof/>
            <w:webHidden/>
          </w:rPr>
          <w:fldChar w:fldCharType="separate"/>
        </w:r>
        <w:r w:rsidR="004D3E6C">
          <w:rPr>
            <w:noProof/>
            <w:webHidden/>
          </w:rPr>
          <w:t>9</w:t>
        </w:r>
        <w:r w:rsidR="004D3E6C">
          <w:rPr>
            <w:noProof/>
            <w:webHidden/>
          </w:rPr>
          <w:fldChar w:fldCharType="end"/>
        </w:r>
      </w:hyperlink>
    </w:p>
    <w:p w14:paraId="73A7DEF2" w14:textId="630467E5"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20123160"/>
      <w:r w:rsidRPr="004C0775">
        <w:lastRenderedPageBreak/>
        <w:t>INTRODUCTION</w:t>
      </w:r>
      <w:bookmarkEnd w:id="0"/>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20123161"/>
      <w:r>
        <w:t>FEEDBACK</w:t>
      </w:r>
      <w:bookmarkEnd w:id="1"/>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2" w:name="_Toc20123162"/>
      <w:r w:rsidR="00F51B89">
        <w:lastRenderedPageBreak/>
        <w:t>PROGRAMMES OF STUDY AND PROGRAMME DIRECTORS</w:t>
      </w:r>
      <w:bookmarkEnd w:id="2"/>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2096"/>
        <w:gridCol w:w="1377"/>
        <w:gridCol w:w="2898"/>
      </w:tblGrid>
      <w:tr w:rsidR="000A1F1B" w14:paraId="07FD495A" w14:textId="77777777" w:rsidTr="000A1F1B">
        <w:tc>
          <w:tcPr>
            <w:tcW w:w="2836" w:type="dxa"/>
            <w:tcBorders>
              <w:top w:val="single" w:sz="4" w:space="0" w:color="auto"/>
              <w:left w:val="single" w:sz="4" w:space="0" w:color="auto"/>
              <w:bottom w:val="single" w:sz="4" w:space="0" w:color="auto"/>
              <w:right w:val="single" w:sz="4" w:space="0" w:color="auto"/>
            </w:tcBorders>
            <w:hideMark/>
          </w:tcPr>
          <w:p w14:paraId="69A5AAE5" w14:textId="77777777" w:rsidR="000A1F1B" w:rsidRDefault="000A1F1B">
            <w:pPr>
              <w:jc w:val="both"/>
              <w:rPr>
                <w:rFonts w:eastAsia="Arial" w:cs="Arial"/>
                <w:b/>
                <w:bCs/>
                <w:sz w:val="20"/>
              </w:rPr>
            </w:pPr>
            <w:bookmarkStart w:id="3" w:name="_Toc20123163"/>
            <w:r>
              <w:rPr>
                <w:b/>
                <w:bCs/>
                <w:sz w:val="20"/>
              </w:rPr>
              <w:t>Programme of Study</w:t>
            </w:r>
          </w:p>
        </w:tc>
        <w:tc>
          <w:tcPr>
            <w:tcW w:w="2268" w:type="dxa"/>
            <w:tcBorders>
              <w:top w:val="single" w:sz="4" w:space="0" w:color="auto"/>
              <w:left w:val="single" w:sz="4" w:space="0" w:color="auto"/>
              <w:bottom w:val="single" w:sz="4" w:space="0" w:color="auto"/>
              <w:right w:val="single" w:sz="4" w:space="0" w:color="auto"/>
            </w:tcBorders>
            <w:hideMark/>
          </w:tcPr>
          <w:p w14:paraId="1399F799" w14:textId="77777777" w:rsidR="000A1F1B" w:rsidRDefault="000A1F1B">
            <w:pPr>
              <w:jc w:val="both"/>
              <w:rPr>
                <w:rFonts w:eastAsia="Arial" w:cs="Arial"/>
                <w:b/>
                <w:bCs/>
                <w:sz w:val="20"/>
              </w:rPr>
            </w:pPr>
            <w:r>
              <w:rPr>
                <w:b/>
                <w:bCs/>
                <w:sz w:val="20"/>
              </w:rPr>
              <w:t>Programme Director</w:t>
            </w:r>
          </w:p>
        </w:tc>
        <w:tc>
          <w:tcPr>
            <w:tcW w:w="1559" w:type="dxa"/>
            <w:tcBorders>
              <w:top w:val="single" w:sz="4" w:space="0" w:color="auto"/>
              <w:left w:val="single" w:sz="4" w:space="0" w:color="auto"/>
              <w:bottom w:val="single" w:sz="4" w:space="0" w:color="auto"/>
              <w:right w:val="single" w:sz="4" w:space="0" w:color="auto"/>
            </w:tcBorders>
            <w:hideMark/>
          </w:tcPr>
          <w:p w14:paraId="14BC6B59" w14:textId="77777777" w:rsidR="000A1F1B" w:rsidRDefault="000A1F1B">
            <w:pPr>
              <w:jc w:val="both"/>
              <w:rPr>
                <w:rFonts w:eastAsia="Arial" w:cs="Arial"/>
                <w:b/>
                <w:bCs/>
                <w:sz w:val="20"/>
              </w:rPr>
            </w:pPr>
            <w:r>
              <w:rPr>
                <w:b/>
                <w:bCs/>
                <w:sz w:val="20"/>
              </w:rPr>
              <w:t>Tel. No.</w:t>
            </w:r>
          </w:p>
        </w:tc>
        <w:tc>
          <w:tcPr>
            <w:tcW w:w="2268" w:type="dxa"/>
            <w:tcBorders>
              <w:top w:val="single" w:sz="4" w:space="0" w:color="auto"/>
              <w:left w:val="single" w:sz="4" w:space="0" w:color="auto"/>
              <w:bottom w:val="single" w:sz="4" w:space="0" w:color="auto"/>
              <w:right w:val="single" w:sz="4" w:space="0" w:color="auto"/>
            </w:tcBorders>
            <w:hideMark/>
          </w:tcPr>
          <w:p w14:paraId="1B6EE2BE" w14:textId="77777777" w:rsidR="000A1F1B" w:rsidRDefault="000A1F1B">
            <w:pPr>
              <w:jc w:val="both"/>
              <w:rPr>
                <w:rFonts w:eastAsia="Arial" w:cs="Arial"/>
                <w:b/>
                <w:bCs/>
                <w:sz w:val="20"/>
              </w:rPr>
            </w:pPr>
            <w:r>
              <w:rPr>
                <w:b/>
                <w:bCs/>
                <w:sz w:val="20"/>
              </w:rPr>
              <w:t>E-mail</w:t>
            </w:r>
          </w:p>
        </w:tc>
      </w:tr>
      <w:tr w:rsidR="000A1F1B" w14:paraId="7D128ADF" w14:textId="77777777" w:rsidTr="000A1F1B">
        <w:tc>
          <w:tcPr>
            <w:tcW w:w="2836" w:type="dxa"/>
            <w:tcBorders>
              <w:top w:val="single" w:sz="4" w:space="0" w:color="auto"/>
              <w:left w:val="single" w:sz="4" w:space="0" w:color="auto"/>
              <w:bottom w:val="single" w:sz="4" w:space="0" w:color="auto"/>
              <w:right w:val="single" w:sz="4" w:space="0" w:color="auto"/>
            </w:tcBorders>
          </w:tcPr>
          <w:p w14:paraId="1AF3A943" w14:textId="77777777" w:rsidR="000A1F1B" w:rsidRDefault="000A1F1B">
            <w:pPr>
              <w:ind w:right="-957"/>
              <w:rPr>
                <w:bCs/>
                <w:sz w:val="20"/>
              </w:rPr>
            </w:pPr>
            <w:r>
              <w:rPr>
                <w:bCs/>
                <w:sz w:val="20"/>
              </w:rPr>
              <w:t xml:space="preserve">Applied Drama: Education </w:t>
            </w:r>
          </w:p>
          <w:p w14:paraId="10B11F39" w14:textId="77777777" w:rsidR="000A1F1B" w:rsidRDefault="000A1F1B">
            <w:pPr>
              <w:ind w:right="-957"/>
              <w:rPr>
                <w:rFonts w:eastAsia="Arial" w:cs="Arial"/>
                <w:bCs/>
                <w:sz w:val="20"/>
              </w:rPr>
            </w:pPr>
            <w:r>
              <w:rPr>
                <w:bCs/>
                <w:sz w:val="20"/>
              </w:rPr>
              <w:t xml:space="preserve">Wellbeing Community </w:t>
            </w:r>
          </w:p>
          <w:p w14:paraId="760783CD"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hideMark/>
          </w:tcPr>
          <w:p w14:paraId="19585539" w14:textId="77777777" w:rsidR="000A1F1B" w:rsidRDefault="000A1F1B">
            <w:pPr>
              <w:jc w:val="both"/>
              <w:rPr>
                <w:rFonts w:cs="Arial"/>
                <w:sz w:val="20"/>
              </w:rPr>
            </w:pPr>
            <w:r>
              <w:rPr>
                <w:rFonts w:cs="Arial"/>
                <w:sz w:val="20"/>
              </w:rPr>
              <w:t>Jonathan Pugh</w:t>
            </w:r>
          </w:p>
        </w:tc>
        <w:tc>
          <w:tcPr>
            <w:tcW w:w="1559" w:type="dxa"/>
            <w:tcBorders>
              <w:top w:val="single" w:sz="4" w:space="0" w:color="auto"/>
              <w:left w:val="single" w:sz="4" w:space="0" w:color="auto"/>
              <w:bottom w:val="single" w:sz="4" w:space="0" w:color="auto"/>
              <w:right w:val="single" w:sz="4" w:space="0" w:color="auto"/>
            </w:tcBorders>
          </w:tcPr>
          <w:p w14:paraId="6CCA2806"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hideMark/>
          </w:tcPr>
          <w:p w14:paraId="226E507D" w14:textId="77777777" w:rsidR="000A1F1B" w:rsidRDefault="000A1F1B">
            <w:pPr>
              <w:jc w:val="both"/>
              <w:rPr>
                <w:rFonts w:cs="Arial"/>
                <w:sz w:val="20"/>
              </w:rPr>
            </w:pPr>
            <w:proofErr w:type="spellStart"/>
            <w:r>
              <w:rPr>
                <w:rFonts w:cs="Arial"/>
                <w:sz w:val="20"/>
              </w:rPr>
              <w:t>J.Pugh@UWTSD</w:t>
            </w:r>
            <w:proofErr w:type="spellEnd"/>
            <w:r>
              <w:rPr>
                <w:rFonts w:cs="Arial"/>
                <w:sz w:val="20"/>
              </w:rPr>
              <w:t xml:space="preserve"> .ac.uk</w:t>
            </w:r>
          </w:p>
        </w:tc>
      </w:tr>
      <w:tr w:rsidR="000A1F1B" w14:paraId="64769297" w14:textId="77777777" w:rsidTr="000A1F1B">
        <w:tc>
          <w:tcPr>
            <w:tcW w:w="2836" w:type="dxa"/>
            <w:tcBorders>
              <w:top w:val="single" w:sz="4" w:space="0" w:color="auto"/>
              <w:left w:val="single" w:sz="4" w:space="0" w:color="auto"/>
              <w:bottom w:val="single" w:sz="4" w:space="0" w:color="auto"/>
              <w:right w:val="single" w:sz="4" w:space="0" w:color="auto"/>
            </w:tcBorders>
          </w:tcPr>
          <w:p w14:paraId="4B668772"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tcPr>
          <w:p w14:paraId="3766F2C3" w14:textId="77777777" w:rsidR="000A1F1B" w:rsidRDefault="000A1F1B">
            <w:pPr>
              <w:jc w:val="both"/>
              <w:rPr>
                <w:rFonts w:cs="Arial"/>
                <w:sz w:val="20"/>
              </w:rPr>
            </w:pPr>
          </w:p>
        </w:tc>
        <w:tc>
          <w:tcPr>
            <w:tcW w:w="1559" w:type="dxa"/>
            <w:tcBorders>
              <w:top w:val="single" w:sz="4" w:space="0" w:color="auto"/>
              <w:left w:val="single" w:sz="4" w:space="0" w:color="auto"/>
              <w:bottom w:val="single" w:sz="4" w:space="0" w:color="auto"/>
              <w:right w:val="single" w:sz="4" w:space="0" w:color="auto"/>
            </w:tcBorders>
          </w:tcPr>
          <w:p w14:paraId="037BEE39"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tcPr>
          <w:p w14:paraId="446EA9D8" w14:textId="77777777" w:rsidR="000A1F1B" w:rsidRDefault="000A1F1B">
            <w:pPr>
              <w:jc w:val="both"/>
              <w:rPr>
                <w:rFonts w:cs="Arial"/>
                <w:sz w:val="20"/>
              </w:rPr>
            </w:pPr>
          </w:p>
        </w:tc>
      </w:tr>
      <w:tr w:rsidR="000A1F1B" w14:paraId="12F4DDE3" w14:textId="77777777" w:rsidTr="000A1F1B">
        <w:tc>
          <w:tcPr>
            <w:tcW w:w="2836" w:type="dxa"/>
            <w:tcBorders>
              <w:top w:val="single" w:sz="4" w:space="0" w:color="auto"/>
              <w:left w:val="single" w:sz="4" w:space="0" w:color="auto"/>
              <w:bottom w:val="single" w:sz="4" w:space="0" w:color="auto"/>
              <w:right w:val="single" w:sz="4" w:space="0" w:color="auto"/>
            </w:tcBorders>
          </w:tcPr>
          <w:p w14:paraId="33E2A3DE" w14:textId="77777777" w:rsidR="000A1F1B" w:rsidRDefault="000A1F1B">
            <w:pPr>
              <w:ind w:right="-957"/>
              <w:rPr>
                <w:bCs/>
                <w:sz w:val="20"/>
              </w:rPr>
            </w:pPr>
            <w:r>
              <w:rPr>
                <w:bCs/>
                <w:sz w:val="20"/>
              </w:rPr>
              <w:t xml:space="preserve">Applied Drama: Education </w:t>
            </w:r>
          </w:p>
          <w:p w14:paraId="18B53C8A" w14:textId="77777777" w:rsidR="000A1F1B" w:rsidRDefault="000A1F1B">
            <w:pPr>
              <w:ind w:right="-957"/>
              <w:rPr>
                <w:rFonts w:eastAsia="Arial" w:cs="Arial"/>
                <w:bCs/>
                <w:sz w:val="20"/>
              </w:rPr>
            </w:pPr>
            <w:r>
              <w:rPr>
                <w:bCs/>
                <w:sz w:val="20"/>
              </w:rPr>
              <w:t xml:space="preserve">Wellbeing Community </w:t>
            </w:r>
          </w:p>
          <w:p w14:paraId="7BE03925"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hideMark/>
          </w:tcPr>
          <w:p w14:paraId="63FD376D" w14:textId="77777777" w:rsidR="000A1F1B" w:rsidRDefault="000A1F1B">
            <w:pPr>
              <w:jc w:val="both"/>
              <w:rPr>
                <w:rFonts w:cs="Arial"/>
                <w:sz w:val="20"/>
              </w:rPr>
            </w:pPr>
            <w:r>
              <w:rPr>
                <w:rFonts w:cs="Arial"/>
                <w:sz w:val="20"/>
              </w:rPr>
              <w:t>Lead Lecturer</w:t>
            </w:r>
          </w:p>
        </w:tc>
        <w:tc>
          <w:tcPr>
            <w:tcW w:w="1559" w:type="dxa"/>
            <w:tcBorders>
              <w:top w:val="single" w:sz="4" w:space="0" w:color="auto"/>
              <w:left w:val="single" w:sz="4" w:space="0" w:color="auto"/>
              <w:bottom w:val="single" w:sz="4" w:space="0" w:color="auto"/>
              <w:right w:val="single" w:sz="4" w:space="0" w:color="auto"/>
            </w:tcBorders>
          </w:tcPr>
          <w:p w14:paraId="04443B86" w14:textId="77777777" w:rsidR="000A1F1B" w:rsidRDefault="000A1F1B">
            <w:pPr>
              <w:jc w:val="both"/>
              <w:rPr>
                <w:rFonts w:cs="Arial"/>
                <w:sz w:val="20"/>
              </w:rPr>
            </w:pPr>
          </w:p>
        </w:tc>
        <w:tc>
          <w:tcPr>
            <w:tcW w:w="2268" w:type="dxa"/>
            <w:tcBorders>
              <w:top w:val="single" w:sz="4" w:space="0" w:color="auto"/>
              <w:left w:val="single" w:sz="4" w:space="0" w:color="auto"/>
              <w:bottom w:val="single" w:sz="4" w:space="0" w:color="auto"/>
              <w:right w:val="single" w:sz="4" w:space="0" w:color="auto"/>
            </w:tcBorders>
            <w:hideMark/>
          </w:tcPr>
          <w:p w14:paraId="48AC3EDF" w14:textId="77777777" w:rsidR="000A1F1B" w:rsidRDefault="000A1F1B">
            <w:pPr>
              <w:jc w:val="both"/>
              <w:rPr>
                <w:rFonts w:cs="Arial"/>
                <w:sz w:val="20"/>
              </w:rPr>
            </w:pPr>
            <w:r>
              <w:rPr>
                <w:rFonts w:cs="Arial"/>
                <w:sz w:val="20"/>
              </w:rPr>
              <w:t>Alison.Franks@UWTSD.ac.uk</w:t>
            </w:r>
          </w:p>
        </w:tc>
      </w:tr>
    </w:tbl>
    <w:p w14:paraId="6D4D88D0" w14:textId="77777777" w:rsidR="000A1F1B" w:rsidRDefault="000A1F1B" w:rsidP="003D42A1">
      <w:pPr>
        <w:pStyle w:val="Heading1"/>
      </w:pPr>
    </w:p>
    <w:p w14:paraId="05281558" w14:textId="4DA5D0F1" w:rsidR="00CD642C" w:rsidRPr="002633D8" w:rsidRDefault="001A6F19" w:rsidP="003D42A1">
      <w:pPr>
        <w:pStyle w:val="Heading1"/>
        <w:rPr>
          <w:rFonts w:cs="Arial"/>
        </w:rPr>
      </w:pPr>
      <w:r w:rsidRPr="002633D8">
        <w:t>SUPPORT</w:t>
      </w:r>
      <w:r w:rsidR="7B41C66D" w:rsidRPr="002633D8">
        <w:t xml:space="preserve"> DURING YOUR STUDIES</w:t>
      </w:r>
      <w:bookmarkEnd w:id="3"/>
    </w:p>
    <w:p w14:paraId="1BBBD3AD" w14:textId="73109530" w:rsidR="003D42A1" w:rsidRPr="00B7742F" w:rsidRDefault="63270DCE" w:rsidP="00B7742F">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3F702F7C" w:rsidR="00612AE3" w:rsidRPr="002633D8" w:rsidRDefault="003D42A1" w:rsidP="003D42A1">
      <w:pPr>
        <w:pStyle w:val="Heading1"/>
        <w:jc w:val="left"/>
      </w:pPr>
      <w:bookmarkStart w:id="4" w:name="_Toc20123164"/>
      <w:r w:rsidRPr="003D42A1">
        <w:rPr>
          <w:b w:val="0"/>
        </w:rPr>
        <w:t xml:space="preserve">Your pastoral tutor will be </w:t>
      </w:r>
      <w:r w:rsidR="00C239DD">
        <w:rPr>
          <w:b w:val="0"/>
        </w:rPr>
        <w:t>Jonathan Pugh</w:t>
      </w:r>
      <w:r w:rsidRPr="003D42A1">
        <w:rPr>
          <w:b w:val="0"/>
        </w:rPr>
        <w:t xml:space="preserve">, based in the main office in </w:t>
      </w:r>
      <w:proofErr w:type="spellStart"/>
      <w:r w:rsidRPr="003D42A1">
        <w:rPr>
          <w:b w:val="0"/>
        </w:rPr>
        <w:t>Llys</w:t>
      </w:r>
      <w:proofErr w:type="spellEnd"/>
      <w:r w:rsidRPr="003D42A1">
        <w:rPr>
          <w:b w:val="0"/>
        </w:rPr>
        <w:t xml:space="preserve"> </w:t>
      </w:r>
      <w:proofErr w:type="spellStart"/>
      <w:r w:rsidRPr="003D42A1">
        <w:rPr>
          <w:b w:val="0"/>
        </w:rPr>
        <w:t>Glas</w:t>
      </w:r>
      <w:proofErr w:type="spellEnd"/>
      <w:r w:rsidRPr="003D42A1">
        <w:rPr>
          <w:b w:val="0"/>
        </w:rPr>
        <w:t xml:space="preserve">. </w:t>
      </w:r>
      <w:r w:rsidR="00C239DD">
        <w:rPr>
          <w:b w:val="0"/>
        </w:rPr>
        <w:t xml:space="preserve">Jonathan’s </w:t>
      </w:r>
      <w:r w:rsidRPr="003D42A1">
        <w:rPr>
          <w:b w:val="0"/>
        </w:rPr>
        <w:t xml:space="preserve">email address is </w:t>
      </w:r>
      <w:r w:rsidR="00C239DD">
        <w:rPr>
          <w:b w:val="0"/>
        </w:rPr>
        <w:t>J.Pugh</w:t>
      </w:r>
      <w:r w:rsidRPr="003D42A1">
        <w:rPr>
          <w:b w:val="0"/>
        </w:rPr>
        <w:t>@UWTSD.ac.uk</w:t>
      </w:r>
      <w:r w:rsidR="00612AE3">
        <w:br w:type="page"/>
      </w:r>
      <w:r w:rsidR="00612AE3"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A7E77" w:rsidRDefault="006D063E" w:rsidP="60269D23">
            <w:pPr>
              <w:jc w:val="both"/>
              <w:rPr>
                <w:rFonts w:eastAsia="Arial" w:cs="Arial"/>
                <w:b/>
                <w:bCs/>
                <w:sz w:val="20"/>
              </w:rPr>
            </w:pPr>
            <w:r w:rsidRPr="00CA7E77">
              <w:rPr>
                <w:b/>
                <w:bCs/>
                <w:sz w:val="20"/>
              </w:rPr>
              <w:t>Programme of Study</w:t>
            </w:r>
          </w:p>
        </w:tc>
        <w:tc>
          <w:tcPr>
            <w:tcW w:w="3079" w:type="dxa"/>
            <w:shd w:val="clear" w:color="auto" w:fill="auto"/>
          </w:tcPr>
          <w:p w14:paraId="0FB08D8D" w14:textId="13F711E8" w:rsidR="006D063E" w:rsidRPr="00CA7E77" w:rsidRDefault="006D063E" w:rsidP="60269D23">
            <w:pPr>
              <w:jc w:val="both"/>
              <w:rPr>
                <w:rFonts w:eastAsia="Arial" w:cs="Arial"/>
                <w:b/>
                <w:bCs/>
                <w:sz w:val="20"/>
              </w:rPr>
            </w:pPr>
            <w:r w:rsidRPr="00CA7E77">
              <w:rPr>
                <w:b/>
                <w:bCs/>
                <w:sz w:val="20"/>
              </w:rPr>
              <w:t>External Examiner</w:t>
            </w:r>
            <w:r w:rsidR="0074262E" w:rsidRPr="00CA7E77">
              <w:rPr>
                <w:b/>
                <w:bCs/>
                <w:sz w:val="20"/>
              </w:rPr>
              <w:t xml:space="preserve"> for 201</w:t>
            </w:r>
            <w:r w:rsidR="00FE1A39" w:rsidRPr="00CA7E77">
              <w:rPr>
                <w:b/>
                <w:bCs/>
                <w:sz w:val="20"/>
              </w:rPr>
              <w:t>9</w:t>
            </w:r>
            <w:r w:rsidR="0074262E" w:rsidRPr="00CA7E77">
              <w:rPr>
                <w:b/>
                <w:bCs/>
                <w:sz w:val="20"/>
              </w:rPr>
              <w:t>/</w:t>
            </w:r>
            <w:r w:rsidR="00FE1A39" w:rsidRPr="00CA7E77">
              <w:rPr>
                <w:b/>
                <w:bCs/>
                <w:sz w:val="20"/>
              </w:rPr>
              <w:t>20</w:t>
            </w:r>
          </w:p>
          <w:p w14:paraId="033318CB" w14:textId="77777777" w:rsidR="0074262E" w:rsidRPr="00CA7E77" w:rsidRDefault="0074262E" w:rsidP="60269D23">
            <w:pPr>
              <w:jc w:val="both"/>
              <w:rPr>
                <w:rFonts w:eastAsia="Arial" w:cs="Arial"/>
                <w:b/>
                <w:bCs/>
                <w:sz w:val="20"/>
              </w:rPr>
            </w:pPr>
            <w:r w:rsidRPr="00CA7E77">
              <w:rPr>
                <w:rFonts w:eastAsia="Arial" w:cs="Arial"/>
                <w:b/>
                <w:bCs/>
                <w:sz w:val="20"/>
              </w:rPr>
              <w:t>(</w:t>
            </w:r>
            <w:r w:rsidR="0020432D" w:rsidRPr="00CA7E77">
              <w:rPr>
                <w:b/>
                <w:bCs/>
                <w:sz w:val="20"/>
              </w:rPr>
              <w:t>forename</w:t>
            </w:r>
            <w:r w:rsidRPr="00CA7E77">
              <w:rPr>
                <w:b/>
                <w:bCs/>
                <w:sz w:val="20"/>
              </w:rPr>
              <w:t>/surname)</w:t>
            </w:r>
          </w:p>
        </w:tc>
        <w:tc>
          <w:tcPr>
            <w:tcW w:w="3119" w:type="dxa"/>
            <w:shd w:val="clear" w:color="auto" w:fill="auto"/>
          </w:tcPr>
          <w:p w14:paraId="5A4ACA8F" w14:textId="4C75C2CF" w:rsidR="006D063E" w:rsidRPr="00CA7E77" w:rsidRDefault="006D063E" w:rsidP="00FE1A39">
            <w:pPr>
              <w:jc w:val="both"/>
              <w:rPr>
                <w:rFonts w:eastAsia="Arial" w:cs="Arial"/>
                <w:b/>
                <w:bCs/>
                <w:sz w:val="20"/>
              </w:rPr>
            </w:pPr>
            <w:r w:rsidRPr="00CA7E77">
              <w:rPr>
                <w:b/>
                <w:bCs/>
                <w:sz w:val="20"/>
              </w:rPr>
              <w:t>External Examiner for 201</w:t>
            </w:r>
            <w:r w:rsidR="00FE1A39" w:rsidRPr="00CA7E77">
              <w:rPr>
                <w:b/>
                <w:bCs/>
                <w:sz w:val="20"/>
              </w:rPr>
              <w:t>8</w:t>
            </w:r>
            <w:r w:rsidR="00EB4341" w:rsidRPr="00CA7E77">
              <w:rPr>
                <w:b/>
                <w:bCs/>
                <w:sz w:val="20"/>
              </w:rPr>
              <w:t>/1</w:t>
            </w:r>
            <w:r w:rsidR="00FE1A39" w:rsidRPr="00CA7E77">
              <w:rPr>
                <w:b/>
                <w:bCs/>
                <w:sz w:val="20"/>
              </w:rPr>
              <w:t>9</w:t>
            </w:r>
            <w:r w:rsidR="0095757E" w:rsidRPr="00CA7E77">
              <w:rPr>
                <w:rFonts w:eastAsia="Arial" w:cs="Arial"/>
                <w:b/>
                <w:bCs/>
                <w:sz w:val="20"/>
              </w:rPr>
              <w:t xml:space="preserve"> </w:t>
            </w:r>
            <w:r w:rsidRPr="00CA7E77">
              <w:rPr>
                <w:b/>
                <w:bCs/>
                <w:sz w:val="20"/>
              </w:rPr>
              <w:t>(if different to current)</w:t>
            </w:r>
          </w:p>
        </w:tc>
      </w:tr>
      <w:tr w:rsidR="006D063E" w:rsidRPr="00DA611E" w14:paraId="58E58C21" w14:textId="77777777" w:rsidTr="60269D23">
        <w:tc>
          <w:tcPr>
            <w:tcW w:w="3017" w:type="dxa"/>
            <w:shd w:val="clear" w:color="auto" w:fill="auto"/>
          </w:tcPr>
          <w:p w14:paraId="74156458" w14:textId="77777777" w:rsidR="00DB29FD" w:rsidRDefault="00DB29FD" w:rsidP="00DB29FD">
            <w:pPr>
              <w:ind w:right="-957"/>
              <w:rPr>
                <w:bCs/>
                <w:sz w:val="20"/>
              </w:rPr>
            </w:pPr>
            <w:r w:rsidRPr="003D42A1">
              <w:rPr>
                <w:bCs/>
                <w:sz w:val="20"/>
              </w:rPr>
              <w:t xml:space="preserve">Applied Drama: Education </w:t>
            </w:r>
          </w:p>
          <w:p w14:paraId="73B76D64" w14:textId="77777777" w:rsidR="00DB29FD" w:rsidRPr="003D42A1" w:rsidRDefault="00DB29FD" w:rsidP="00DB29FD">
            <w:pPr>
              <w:ind w:right="-957"/>
              <w:rPr>
                <w:rFonts w:eastAsia="Arial" w:cs="Arial"/>
                <w:bCs/>
                <w:sz w:val="20"/>
              </w:rPr>
            </w:pPr>
            <w:r w:rsidRPr="003D42A1">
              <w:rPr>
                <w:bCs/>
                <w:sz w:val="20"/>
              </w:rPr>
              <w:t xml:space="preserve">Wellbeing Community </w:t>
            </w:r>
          </w:p>
          <w:p w14:paraId="5F87CD1B" w14:textId="77777777" w:rsidR="006D063E" w:rsidRPr="00DA611E" w:rsidRDefault="006D063E" w:rsidP="00DA611E">
            <w:pPr>
              <w:jc w:val="both"/>
              <w:rPr>
                <w:rFonts w:cs="Arial"/>
                <w:sz w:val="20"/>
                <w:szCs w:val="22"/>
              </w:rPr>
            </w:pPr>
          </w:p>
        </w:tc>
        <w:tc>
          <w:tcPr>
            <w:tcW w:w="3079" w:type="dxa"/>
            <w:shd w:val="clear" w:color="auto" w:fill="auto"/>
          </w:tcPr>
          <w:p w14:paraId="77D47DBE" w14:textId="5EEC850B" w:rsidR="006D063E" w:rsidRPr="00DA611E" w:rsidRDefault="00DB29FD" w:rsidP="00DA611E">
            <w:pPr>
              <w:jc w:val="both"/>
              <w:rPr>
                <w:rFonts w:cs="Arial"/>
                <w:sz w:val="20"/>
                <w:szCs w:val="22"/>
              </w:rPr>
            </w:pPr>
            <w:r>
              <w:rPr>
                <w:rFonts w:cs="Arial"/>
                <w:sz w:val="20"/>
                <w:szCs w:val="22"/>
              </w:rPr>
              <w:t>Matt Hahn</w:t>
            </w:r>
          </w:p>
        </w:tc>
        <w:tc>
          <w:tcPr>
            <w:tcW w:w="3119" w:type="dxa"/>
            <w:shd w:val="clear" w:color="auto" w:fill="auto"/>
          </w:tcPr>
          <w:p w14:paraId="2DE8D950" w14:textId="32B8F09B" w:rsidR="006D063E" w:rsidRPr="00DA611E" w:rsidRDefault="00DB29FD" w:rsidP="00DA611E">
            <w:pPr>
              <w:jc w:val="both"/>
              <w:rPr>
                <w:rFonts w:cs="Arial"/>
                <w:sz w:val="20"/>
                <w:szCs w:val="22"/>
              </w:rPr>
            </w:pPr>
            <w:r>
              <w:rPr>
                <w:rFonts w:cs="Arial"/>
                <w:sz w:val="20"/>
                <w:szCs w:val="22"/>
              </w:rPr>
              <w:t>N/A</w:t>
            </w: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5" w:name="_Toc20123165"/>
      <w:r w:rsidRPr="002633D8">
        <w:lastRenderedPageBreak/>
        <w:t>ACADEMIC YEAR 201</w:t>
      </w:r>
      <w:r w:rsidR="00FE1A39">
        <w:t>9</w:t>
      </w:r>
      <w:r w:rsidRPr="002633D8">
        <w:t>/20</w:t>
      </w:r>
      <w:r w:rsidR="00FE1A39">
        <w:t>20</w:t>
      </w:r>
      <w:bookmarkEnd w:id="5"/>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6" w:name="_Toc20123166"/>
      <w:r w:rsidRPr="36AA3193">
        <w:rPr>
          <w:rStyle w:val="ft24"/>
          <w:rFonts w:ascii="Arial" w:eastAsia="Arial" w:hAnsi="Arial" w:cs="Arial"/>
          <w:sz w:val="22"/>
          <w:szCs w:val="22"/>
        </w:rPr>
        <w:t>DISCLOSURE AND BARRING SERVICE (DBS) – ENHANCED</w:t>
      </w:r>
      <w:bookmarkEnd w:id="6"/>
    </w:p>
    <w:p w14:paraId="34B95192" w14:textId="2E65DEEA" w:rsidR="002633D8" w:rsidRPr="002633D8" w:rsidRDefault="00B67563" w:rsidP="36AA3193">
      <w:pPr>
        <w:jc w:val="both"/>
        <w:rPr>
          <w:rStyle w:val="ft24"/>
          <w:rFonts w:ascii="Arial" w:eastAsia="Arial" w:hAnsi="Arial" w:cs="Arial"/>
          <w:sz w:val="22"/>
          <w:szCs w:val="22"/>
        </w:rPr>
      </w:pPr>
      <w:r w:rsidRPr="00B67563">
        <w:rPr>
          <w:rStyle w:val="ft24"/>
          <w:rFonts w:ascii="Arial" w:eastAsia="Arial" w:hAnsi="Arial" w:cs="Arial"/>
          <w:sz w:val="22"/>
          <w:szCs w:val="22"/>
        </w:rPr>
        <w:t>As</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7" w:name="_Toc20123167"/>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586B4C" w:rsidP="60269D23">
      <w:pPr>
        <w:jc w:val="both"/>
        <w:rPr>
          <w:rFonts w:eastAsia="Arial" w:cs="Arial"/>
        </w:rPr>
      </w:pPr>
      <w:hyperlink r:id="rId12"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20123168"/>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9" w:name="_Toc20123169"/>
      <w:r w:rsidRPr="00EA0886">
        <w:t>Extenuating Circumstances</w:t>
      </w:r>
      <w:bookmarkEnd w:id="9"/>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586B4C" w:rsidP="002633D8">
      <w:pPr>
        <w:jc w:val="both"/>
        <w:rPr>
          <w:rFonts w:cs="Arial"/>
          <w:szCs w:val="22"/>
        </w:rPr>
      </w:pPr>
      <w:hyperlink r:id="rId13"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0" w:name="_Toc20123170"/>
      <w:r>
        <w:t>Additional</w:t>
      </w:r>
      <w:r w:rsidRPr="002633D8">
        <w:t xml:space="preserve"> </w:t>
      </w:r>
      <w:r w:rsidR="002633D8" w:rsidRP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586B4C" w:rsidP="002633D8">
      <w:pPr>
        <w:jc w:val="both"/>
        <w:rPr>
          <w:rFonts w:cs="Arial"/>
          <w:szCs w:val="22"/>
        </w:rPr>
      </w:pPr>
      <w:hyperlink r:id="rId14"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1" w:name="_Toc20123171"/>
      <w:r w:rsidRPr="36AA3193">
        <w:rPr>
          <w:rStyle w:val="ft24"/>
          <w:rFonts w:ascii="Arial" w:eastAsia="Arial" w:hAnsi="Arial" w:cs="Arial"/>
          <w:sz w:val="22"/>
          <w:szCs w:val="22"/>
        </w:rPr>
        <w:lastRenderedPageBreak/>
        <w:t>Academic Appeals</w:t>
      </w:r>
      <w:bookmarkEnd w:id="11"/>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586B4C"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2" w:name="_Toc20123172"/>
      <w:r w:rsidRPr="00EA0886">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586B4C">
      <w:pPr>
        <w:rPr>
          <w:rFonts w:cs="Arial"/>
          <w:szCs w:val="22"/>
        </w:rPr>
      </w:pPr>
      <w:hyperlink w:history="1"/>
      <w:hyperlink r:id="rId16"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3" w:name="_Toc20123173"/>
      <w:r w:rsidRPr="00EA0886">
        <w:t>Responsibilities of students in relation to the assessment process</w:t>
      </w:r>
      <w:bookmarkEnd w:id="13"/>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4" w:name="_Toc20123174"/>
      <w:r>
        <w:t>VIRTUAL LEARNING ENVIRONMENT (VLE)</w:t>
      </w:r>
      <w:bookmarkEnd w:id="14"/>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7"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8"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19"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0"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1"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5" w:name="_Toc20123175"/>
      <w:r w:rsidRPr="0018478B">
        <w:lastRenderedPageBreak/>
        <w:t>ASSESSMENT FEEDBACK VIA TURNITIN</w:t>
      </w:r>
      <w:bookmarkEnd w:id="15"/>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2"/>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6" w:name="_Toc20123176"/>
      <w:r w:rsidRPr="002633D8">
        <w:lastRenderedPageBreak/>
        <w:t>PROGRAMME</w:t>
      </w:r>
      <w:r w:rsidR="00AE44C5">
        <w:t>S</w:t>
      </w:r>
      <w:r w:rsidRPr="002633D8">
        <w:t xml:space="preserve"> OF STUDY</w:t>
      </w:r>
      <w:bookmarkEnd w:id="16"/>
    </w:p>
    <w:p w14:paraId="649E8531" w14:textId="11BB925A" w:rsidR="00B67563" w:rsidRPr="00B67563" w:rsidRDefault="005878D9" w:rsidP="00B67563">
      <w:pPr>
        <w:ind w:right="-957"/>
        <w:rPr>
          <w:rFonts w:eastAsia="Arial" w:cs="Arial"/>
          <w:b/>
          <w:bCs/>
          <w:szCs w:val="22"/>
        </w:rPr>
      </w:pPr>
      <w:r>
        <w:rPr>
          <w:b/>
          <w:bCs/>
          <w:szCs w:val="22"/>
        </w:rPr>
        <w:t xml:space="preserve">(1) </w:t>
      </w:r>
      <w:r w:rsidR="00B67563" w:rsidRPr="00B67563">
        <w:rPr>
          <w:b/>
          <w:bCs/>
          <w:szCs w:val="22"/>
        </w:rPr>
        <w:t xml:space="preserve">Applied Drama: Education Wellbeing Community </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6DB29C57" w14:textId="0F9EB920" w:rsidR="005878D9" w:rsidRDefault="005878D9" w:rsidP="005878D9">
      <w:pPr>
        <w:ind w:right="-2"/>
        <w:rPr>
          <w:rFonts w:cs="Arial"/>
          <w:b/>
          <w:u w:val="single"/>
        </w:rPr>
      </w:pPr>
      <w:r w:rsidRPr="00BC3AB3">
        <w:rPr>
          <w:rFonts w:cs="Arial"/>
          <w:b/>
          <w:u w:val="single"/>
        </w:rPr>
        <w:t>BA (Hons) Applied Drama</w:t>
      </w:r>
      <w:r>
        <w:rPr>
          <w:rFonts w:cs="Arial"/>
          <w:b/>
          <w:u w:val="single"/>
        </w:rPr>
        <w:t>: Education, Wellbeing, Community</w:t>
      </w:r>
    </w:p>
    <w:p w14:paraId="5730B200" w14:textId="77777777" w:rsidR="005878D9" w:rsidRPr="00BC3AB3" w:rsidRDefault="005878D9" w:rsidP="005878D9">
      <w:pPr>
        <w:ind w:right="-2"/>
        <w:rPr>
          <w:rFonts w:cs="Arial"/>
          <w:b/>
          <w:u w:val="single"/>
        </w:rPr>
      </w:pPr>
    </w:p>
    <w:p w14:paraId="78249BE1" w14:textId="77777777" w:rsidR="005878D9" w:rsidRDefault="005878D9" w:rsidP="005878D9">
      <w:pPr>
        <w:kinsoku w:val="0"/>
        <w:overflowPunct w:val="0"/>
        <w:spacing w:before="18"/>
        <w:ind w:right="-2"/>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02299EBE" w14:textId="77777777" w:rsidR="005878D9" w:rsidRPr="00BC3AB3" w:rsidRDefault="005878D9" w:rsidP="005878D9">
      <w:pPr>
        <w:kinsoku w:val="0"/>
        <w:overflowPunct w:val="0"/>
        <w:spacing w:before="18"/>
        <w:ind w:right="-2"/>
        <w:rPr>
          <w:rFonts w:cs="Arial"/>
          <w:b/>
        </w:rPr>
      </w:pP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16CC66DA" w14:textId="77777777" w:rsidTr="005878D9">
        <w:trPr>
          <w:trHeight w:hRule="exact" w:val="914"/>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2F7D04B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A29E12D"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63B0643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102AA1E"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5E450395"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18A75E4C"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67D94F8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1AAC254C"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3A928240" w14:textId="77777777" w:rsidR="005878D9" w:rsidRPr="00BC3AB3" w:rsidRDefault="005878D9" w:rsidP="005878D9">
            <w:pPr>
              <w:pStyle w:val="TableParagraph"/>
              <w:kinsoku w:val="0"/>
              <w:overflowPunct w:val="0"/>
              <w:spacing w:before="11" w:line="276" w:lineRule="auto"/>
              <w:ind w:right="-2"/>
              <w:rPr>
                <w:rFonts w:ascii="Arial" w:hAnsi="Arial" w:cs="Arial"/>
              </w:rPr>
            </w:pPr>
          </w:p>
          <w:p w14:paraId="219BAEE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1</w:t>
            </w:r>
          </w:p>
        </w:tc>
        <w:tc>
          <w:tcPr>
            <w:tcW w:w="7335" w:type="dxa"/>
            <w:tcBorders>
              <w:top w:val="single" w:sz="4" w:space="0" w:color="000000"/>
              <w:left w:val="single" w:sz="4" w:space="0" w:color="000000"/>
              <w:bottom w:val="single" w:sz="4" w:space="0" w:color="000000"/>
              <w:right w:val="single" w:sz="4" w:space="0" w:color="000000"/>
            </w:tcBorders>
          </w:tcPr>
          <w:p w14:paraId="6C91FC6E" w14:textId="77777777" w:rsidR="005878D9" w:rsidRPr="00BC3AB3" w:rsidRDefault="005878D9" w:rsidP="005878D9">
            <w:pPr>
              <w:autoSpaceDE w:val="0"/>
              <w:autoSpaceDN w:val="0"/>
              <w:adjustRightInd w:val="0"/>
              <w:ind w:left="20" w:right="-2"/>
              <w:rPr>
                <w:rFonts w:cs="Arial"/>
              </w:rPr>
            </w:pPr>
            <w:r w:rsidRPr="00BC3AB3">
              <w:rPr>
                <w:rFonts w:cs="Arial"/>
              </w:rPr>
              <w:t>Intelligent engagement with key practitioners and practices and/or theorists and their cultural and/or historical contexts</w:t>
            </w:r>
          </w:p>
        </w:tc>
        <w:tc>
          <w:tcPr>
            <w:tcW w:w="1337" w:type="dxa"/>
            <w:tcBorders>
              <w:top w:val="single" w:sz="4" w:space="0" w:color="000000"/>
              <w:left w:val="single" w:sz="4" w:space="0" w:color="000000"/>
              <w:bottom w:val="single" w:sz="4" w:space="0" w:color="000000"/>
              <w:right w:val="single" w:sz="4" w:space="0" w:color="000000"/>
            </w:tcBorders>
          </w:tcPr>
          <w:p w14:paraId="378DF55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C0A8564"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7.12/iv</w:t>
            </w:r>
          </w:p>
        </w:tc>
      </w:tr>
      <w:tr w:rsidR="005878D9" w:rsidRPr="00BC3AB3" w14:paraId="4E1DC5DB" w14:textId="77777777" w:rsidTr="005878D9">
        <w:trPr>
          <w:trHeight w:hRule="exact" w:val="1368"/>
        </w:trPr>
        <w:tc>
          <w:tcPr>
            <w:tcW w:w="571" w:type="dxa"/>
            <w:tcBorders>
              <w:top w:val="single" w:sz="4" w:space="0" w:color="000000"/>
              <w:left w:val="single" w:sz="4" w:space="0" w:color="000000"/>
              <w:bottom w:val="single" w:sz="4" w:space="0" w:color="000000"/>
              <w:right w:val="single" w:sz="4" w:space="0" w:color="000000"/>
            </w:tcBorders>
          </w:tcPr>
          <w:p w14:paraId="591F918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2B1EB55F"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2</w:t>
            </w:r>
          </w:p>
        </w:tc>
        <w:tc>
          <w:tcPr>
            <w:tcW w:w="7335" w:type="dxa"/>
            <w:tcBorders>
              <w:top w:val="single" w:sz="4" w:space="0" w:color="000000"/>
              <w:left w:val="single" w:sz="4" w:space="0" w:color="000000"/>
              <w:bottom w:val="single" w:sz="4" w:space="0" w:color="000000"/>
              <w:right w:val="single" w:sz="4" w:space="0" w:color="000000"/>
            </w:tcBorders>
          </w:tcPr>
          <w:p w14:paraId="5420C25F" w14:textId="77777777" w:rsidR="005878D9" w:rsidRPr="00BC3AB3" w:rsidRDefault="005878D9" w:rsidP="005878D9">
            <w:pPr>
              <w:autoSpaceDE w:val="0"/>
              <w:autoSpaceDN w:val="0"/>
              <w:adjustRightInd w:val="0"/>
              <w:ind w:right="-2"/>
              <w:rPr>
                <w:rFonts w:cs="Arial"/>
              </w:rPr>
            </w:pPr>
          </w:p>
          <w:p w14:paraId="07CD8D95"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key components of performance within the disciplines such as the role and function of ideational sources, performers, body, space, sound, text, movement and environment</w:t>
            </w:r>
          </w:p>
        </w:tc>
        <w:tc>
          <w:tcPr>
            <w:tcW w:w="1337" w:type="dxa"/>
            <w:tcBorders>
              <w:top w:val="single" w:sz="4" w:space="0" w:color="000000"/>
              <w:left w:val="single" w:sz="4" w:space="0" w:color="000000"/>
              <w:bottom w:val="single" w:sz="4" w:space="0" w:color="000000"/>
              <w:right w:val="single" w:sz="4" w:space="0" w:color="000000"/>
            </w:tcBorders>
          </w:tcPr>
          <w:p w14:paraId="73BD432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EC60795"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7.12/ix</w:t>
            </w:r>
          </w:p>
        </w:tc>
      </w:tr>
      <w:tr w:rsidR="005878D9" w:rsidRPr="00BC3AB3" w14:paraId="5DCCB308"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673C3D85"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D1104C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3</w:t>
            </w:r>
          </w:p>
        </w:tc>
        <w:tc>
          <w:tcPr>
            <w:tcW w:w="7335" w:type="dxa"/>
            <w:tcBorders>
              <w:top w:val="single" w:sz="4" w:space="0" w:color="000000"/>
              <w:left w:val="single" w:sz="4" w:space="0" w:color="000000"/>
              <w:bottom w:val="single" w:sz="4" w:space="0" w:color="000000"/>
              <w:right w:val="single" w:sz="4" w:space="0" w:color="000000"/>
            </w:tcBorders>
          </w:tcPr>
          <w:p w14:paraId="60F17B51" w14:textId="77777777" w:rsidR="005878D9" w:rsidRPr="00BC3AB3" w:rsidRDefault="005878D9" w:rsidP="005878D9">
            <w:pPr>
              <w:autoSpaceDE w:val="0"/>
              <w:autoSpaceDN w:val="0"/>
              <w:adjustRightInd w:val="0"/>
              <w:ind w:right="-2"/>
              <w:rPr>
                <w:rFonts w:cs="Arial"/>
              </w:rPr>
            </w:pPr>
            <w:r w:rsidRPr="00BC3AB3">
              <w:rPr>
                <w:rFonts w:cs="Arial"/>
              </w:rPr>
              <w:t>Creative and intelligent engagement with the role and function of performance in social, educational, community and other participatory settings</w:t>
            </w:r>
          </w:p>
        </w:tc>
        <w:tc>
          <w:tcPr>
            <w:tcW w:w="1337" w:type="dxa"/>
            <w:tcBorders>
              <w:top w:val="single" w:sz="4" w:space="0" w:color="000000"/>
              <w:left w:val="single" w:sz="4" w:space="0" w:color="000000"/>
              <w:bottom w:val="single" w:sz="4" w:space="0" w:color="000000"/>
              <w:right w:val="single" w:sz="4" w:space="0" w:color="000000"/>
            </w:tcBorders>
          </w:tcPr>
          <w:p w14:paraId="2B14CCA3"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7FB468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w:t>
            </w:r>
          </w:p>
        </w:tc>
      </w:tr>
      <w:tr w:rsidR="005878D9" w:rsidRPr="00BC3AB3" w14:paraId="743F19D6"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10FD1087"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4</w:t>
            </w:r>
          </w:p>
        </w:tc>
        <w:tc>
          <w:tcPr>
            <w:tcW w:w="7335" w:type="dxa"/>
            <w:tcBorders>
              <w:top w:val="single" w:sz="4" w:space="0" w:color="000000"/>
              <w:left w:val="single" w:sz="4" w:space="0" w:color="000000"/>
              <w:bottom w:val="single" w:sz="4" w:space="0" w:color="000000"/>
              <w:right w:val="single" w:sz="4" w:space="0" w:color="000000"/>
            </w:tcBorders>
          </w:tcPr>
          <w:p w14:paraId="576FBD9E"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group and collective processes</w:t>
            </w:r>
          </w:p>
        </w:tc>
        <w:tc>
          <w:tcPr>
            <w:tcW w:w="1337" w:type="dxa"/>
            <w:tcBorders>
              <w:top w:val="single" w:sz="4" w:space="0" w:color="000000"/>
              <w:left w:val="single" w:sz="4" w:space="0" w:color="000000"/>
              <w:bottom w:val="single" w:sz="4" w:space="0" w:color="000000"/>
              <w:right w:val="single" w:sz="4" w:space="0" w:color="000000"/>
            </w:tcBorders>
          </w:tcPr>
          <w:p w14:paraId="74CA478A"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F275D9D"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7.12/viii</w:t>
            </w:r>
          </w:p>
        </w:tc>
      </w:tr>
      <w:tr w:rsidR="005878D9" w:rsidRPr="00BC3AB3" w14:paraId="2F5A4B67" w14:textId="77777777" w:rsidTr="005878D9">
        <w:trPr>
          <w:trHeight w:hRule="exact" w:val="1058"/>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3CF23B9"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5</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2C9A4926" w14:textId="77777777" w:rsidR="005878D9" w:rsidRPr="00BC3AB3" w:rsidRDefault="005878D9" w:rsidP="005878D9">
            <w:pPr>
              <w:autoSpaceDE w:val="0"/>
              <w:autoSpaceDN w:val="0"/>
              <w:adjustRightInd w:val="0"/>
              <w:ind w:right="-2"/>
              <w:rPr>
                <w:rFonts w:cs="Arial"/>
              </w:rPr>
            </w:pPr>
            <w:r w:rsidRPr="00BC3AB3">
              <w:rPr>
                <w:rFonts w:cs="Arial"/>
              </w:rPr>
              <w:t>Intelligent understanding of the responsibilities of performance practitioners to facilitate safe, environmentally sensitive, sustainable and ethical working practices.</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35F5019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34A959C"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7.12/xi</w:t>
            </w:r>
          </w:p>
        </w:tc>
      </w:tr>
    </w:tbl>
    <w:p w14:paraId="360B7E11" w14:textId="77777777" w:rsidR="005878D9" w:rsidRDefault="005878D9" w:rsidP="005878D9">
      <w:pPr>
        <w:ind w:right="-2" w:firstLine="720"/>
        <w:rPr>
          <w:rFonts w:cs="Arial"/>
        </w:rPr>
      </w:pPr>
    </w:p>
    <w:p w14:paraId="71F02F3C" w14:textId="77777777" w:rsidR="005878D9" w:rsidRDefault="005878D9" w:rsidP="005878D9">
      <w:pPr>
        <w:ind w:right="-2" w:firstLine="720"/>
        <w:rPr>
          <w:rFonts w:cs="Arial"/>
        </w:rPr>
      </w:pPr>
    </w:p>
    <w:p w14:paraId="26510191" w14:textId="77777777" w:rsidR="005878D9" w:rsidRDefault="005878D9" w:rsidP="005878D9">
      <w:pPr>
        <w:ind w:right="-2" w:firstLine="720"/>
        <w:rPr>
          <w:rFonts w:cs="Arial"/>
        </w:rPr>
      </w:pPr>
    </w:p>
    <w:p w14:paraId="0CB5D964" w14:textId="77777777" w:rsidR="005878D9" w:rsidRPr="00BC3AB3" w:rsidRDefault="005878D9" w:rsidP="005878D9">
      <w:pPr>
        <w:ind w:right="-2" w:firstLine="720"/>
        <w:rPr>
          <w:rFonts w:cs="Arial"/>
        </w:rPr>
      </w:pPr>
    </w:p>
    <w:p w14:paraId="37619045" w14:textId="77777777" w:rsidR="005878D9" w:rsidRPr="00FA750A" w:rsidRDefault="005878D9" w:rsidP="005878D9">
      <w:pPr>
        <w:rPr>
          <w:rFonts w:cs="Arial"/>
          <w:b/>
          <w:bCs/>
        </w:rPr>
      </w:pPr>
      <w:bookmarkStart w:id="17" w:name="_Toc480528577"/>
      <w:r w:rsidRPr="00FA750A">
        <w:rPr>
          <w:rFonts w:cs="Arial"/>
          <w:b/>
        </w:rPr>
        <w:t>Sub</w:t>
      </w:r>
      <w:r w:rsidRPr="00FA750A">
        <w:rPr>
          <w:rFonts w:cs="Arial"/>
          <w:b/>
          <w:spacing w:val="-2"/>
        </w:rPr>
        <w:t>j</w:t>
      </w:r>
      <w:r w:rsidRPr="00FA750A">
        <w:rPr>
          <w:rFonts w:cs="Arial"/>
          <w:b/>
        </w:rPr>
        <w:t>ect</w:t>
      </w:r>
      <w:r w:rsidRPr="00FA750A">
        <w:rPr>
          <w:rFonts w:cs="Arial"/>
          <w:b/>
          <w:spacing w:val="2"/>
        </w:rPr>
        <w:t xml:space="preserve"> </w:t>
      </w:r>
      <w:r w:rsidRPr="00FA750A">
        <w:rPr>
          <w:rFonts w:cs="Arial"/>
          <w:b/>
        </w:rPr>
        <w:t>Speci</w:t>
      </w:r>
      <w:r w:rsidRPr="00FA750A">
        <w:rPr>
          <w:rFonts w:cs="Arial"/>
          <w:b/>
          <w:spacing w:val="-2"/>
        </w:rPr>
        <w:t>f</w:t>
      </w:r>
      <w:r w:rsidRPr="00FA750A">
        <w:rPr>
          <w:rFonts w:cs="Arial"/>
          <w:b/>
        </w:rPr>
        <w:t>ic S</w:t>
      </w:r>
      <w:r w:rsidRPr="00FA750A">
        <w:rPr>
          <w:rFonts w:cs="Arial"/>
          <w:b/>
          <w:spacing w:val="-3"/>
        </w:rPr>
        <w:t>k</w:t>
      </w:r>
      <w:r w:rsidRPr="00FA750A">
        <w:rPr>
          <w:rFonts w:cs="Arial"/>
          <w:b/>
        </w:rPr>
        <w:t>i</w:t>
      </w:r>
      <w:r w:rsidRPr="00FA750A">
        <w:rPr>
          <w:rFonts w:cs="Arial"/>
          <w:b/>
          <w:spacing w:val="-2"/>
        </w:rPr>
        <w:t>l</w:t>
      </w:r>
      <w:r w:rsidRPr="00FA750A">
        <w:rPr>
          <w:rFonts w:cs="Arial"/>
          <w:b/>
        </w:rPr>
        <w:t>ls</w:t>
      </w:r>
      <w:bookmarkEnd w:id="17"/>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3790710C" w14:textId="77777777" w:rsidTr="005878D9">
        <w:trPr>
          <w:trHeight w:hRule="exact" w:val="805"/>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34E870B9"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43931E3"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313BB2A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A41545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174D2C67"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06AD380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E49FD8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2BAFAA6F"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3B4DB200"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6</w:t>
            </w:r>
          </w:p>
        </w:tc>
        <w:tc>
          <w:tcPr>
            <w:tcW w:w="7335" w:type="dxa"/>
            <w:tcBorders>
              <w:top w:val="single" w:sz="4" w:space="0" w:color="000000"/>
              <w:left w:val="single" w:sz="4" w:space="0" w:color="000000"/>
              <w:bottom w:val="single" w:sz="4" w:space="0" w:color="000000"/>
              <w:right w:val="single" w:sz="4" w:space="0" w:color="000000"/>
            </w:tcBorders>
          </w:tcPr>
          <w:p w14:paraId="2EB27F45"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with the skills and processes of performance and production, and have an ability to select, refine and present these in performance</w:t>
            </w:r>
          </w:p>
        </w:tc>
        <w:tc>
          <w:tcPr>
            <w:tcW w:w="1337" w:type="dxa"/>
            <w:tcBorders>
              <w:top w:val="single" w:sz="4" w:space="0" w:color="000000"/>
              <w:left w:val="single" w:sz="4" w:space="0" w:color="000000"/>
              <w:bottom w:val="single" w:sz="4" w:space="0" w:color="000000"/>
              <w:right w:val="single" w:sz="4" w:space="0" w:color="000000"/>
            </w:tcBorders>
          </w:tcPr>
          <w:p w14:paraId="10C948A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F5905B"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w:t>
            </w:r>
            <w:proofErr w:type="spellStart"/>
            <w:r>
              <w:rPr>
                <w:rFonts w:ascii="Arial" w:hAnsi="Arial" w:cs="Arial"/>
                <w:sz w:val="22"/>
                <w:szCs w:val="22"/>
              </w:rPr>
              <w:t>i</w:t>
            </w:r>
            <w:proofErr w:type="spellEnd"/>
          </w:p>
        </w:tc>
      </w:tr>
      <w:tr w:rsidR="005878D9" w:rsidRPr="00BC3AB3" w14:paraId="7C2954F8"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0D2A20B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7</w:t>
            </w:r>
          </w:p>
        </w:tc>
        <w:tc>
          <w:tcPr>
            <w:tcW w:w="7335" w:type="dxa"/>
            <w:tcBorders>
              <w:top w:val="single" w:sz="4" w:space="0" w:color="000000"/>
              <w:left w:val="single" w:sz="4" w:space="0" w:color="000000"/>
              <w:bottom w:val="single" w:sz="4" w:space="0" w:color="000000"/>
              <w:right w:val="single" w:sz="4" w:space="0" w:color="000000"/>
            </w:tcBorders>
          </w:tcPr>
          <w:p w14:paraId="2435F5C2"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in appropriate independent research, whether investigating past or present performances or as part of the process of creating new performance</w:t>
            </w:r>
          </w:p>
        </w:tc>
        <w:tc>
          <w:tcPr>
            <w:tcW w:w="1337" w:type="dxa"/>
            <w:tcBorders>
              <w:top w:val="single" w:sz="4" w:space="0" w:color="000000"/>
              <w:left w:val="single" w:sz="4" w:space="0" w:color="000000"/>
              <w:bottom w:val="single" w:sz="4" w:space="0" w:color="000000"/>
              <w:right w:val="single" w:sz="4" w:space="0" w:color="000000"/>
            </w:tcBorders>
          </w:tcPr>
          <w:p w14:paraId="4521CED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D0822BC"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7.13/iv</w:t>
            </w:r>
          </w:p>
        </w:tc>
      </w:tr>
      <w:tr w:rsidR="005878D9" w:rsidRPr="00BC3AB3" w14:paraId="4CD5088D"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58ADA3A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8</w:t>
            </w:r>
          </w:p>
        </w:tc>
        <w:tc>
          <w:tcPr>
            <w:tcW w:w="7335" w:type="dxa"/>
            <w:tcBorders>
              <w:top w:val="single" w:sz="4" w:space="0" w:color="000000"/>
              <w:left w:val="single" w:sz="4" w:space="0" w:color="000000"/>
              <w:bottom w:val="single" w:sz="4" w:space="0" w:color="000000"/>
              <w:right w:val="single" w:sz="4" w:space="0" w:color="000000"/>
            </w:tcBorders>
          </w:tcPr>
          <w:p w14:paraId="186C3DB9" w14:textId="77777777" w:rsidR="005878D9" w:rsidRPr="00BC3AB3" w:rsidRDefault="005878D9" w:rsidP="005878D9">
            <w:pPr>
              <w:autoSpaceDE w:val="0"/>
              <w:autoSpaceDN w:val="0"/>
              <w:adjustRightInd w:val="0"/>
              <w:ind w:right="-2"/>
              <w:rPr>
                <w:rFonts w:cs="Arial"/>
              </w:rPr>
            </w:pPr>
            <w:r w:rsidRPr="00BC3AB3">
              <w:rPr>
                <w:rFonts w:cs="Arial"/>
              </w:rPr>
              <w:t>Identify and interpret critically the cultural frameworks that surround performance events and on which these events impinge.</w:t>
            </w:r>
          </w:p>
        </w:tc>
        <w:tc>
          <w:tcPr>
            <w:tcW w:w="1337" w:type="dxa"/>
            <w:tcBorders>
              <w:top w:val="single" w:sz="4" w:space="0" w:color="000000"/>
              <w:left w:val="single" w:sz="4" w:space="0" w:color="000000"/>
              <w:bottom w:val="single" w:sz="4" w:space="0" w:color="000000"/>
              <w:right w:val="single" w:sz="4" w:space="0" w:color="000000"/>
            </w:tcBorders>
          </w:tcPr>
          <w:p w14:paraId="0B88A5F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52F02F"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7.13/v</w:t>
            </w:r>
          </w:p>
        </w:tc>
      </w:tr>
      <w:tr w:rsidR="005878D9" w:rsidRPr="00BC3AB3" w14:paraId="711F0A12" w14:textId="77777777" w:rsidTr="005878D9">
        <w:trPr>
          <w:trHeight w:hRule="exact" w:val="1314"/>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3B5DC05" w14:textId="77777777" w:rsidR="005878D9" w:rsidRPr="00916100" w:rsidRDefault="005878D9" w:rsidP="005878D9">
            <w:pPr>
              <w:pStyle w:val="TableParagraph"/>
              <w:kinsoku w:val="0"/>
              <w:overflowPunct w:val="0"/>
              <w:spacing w:before="11" w:line="276" w:lineRule="auto"/>
              <w:ind w:right="-2"/>
              <w:rPr>
                <w:rFonts w:ascii="Arial" w:hAnsi="Arial" w:cs="Arial"/>
                <w:sz w:val="22"/>
                <w:szCs w:val="22"/>
              </w:rPr>
            </w:pPr>
            <w:r w:rsidRPr="00916100">
              <w:rPr>
                <w:rFonts w:ascii="Arial" w:hAnsi="Arial" w:cs="Arial"/>
                <w:sz w:val="22"/>
                <w:szCs w:val="22"/>
              </w:rPr>
              <w:lastRenderedPageBreak/>
              <w:t xml:space="preserve"> 9</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12C67AA5" w14:textId="77777777" w:rsidR="005878D9" w:rsidRPr="00BC3AB3" w:rsidRDefault="005878D9" w:rsidP="005878D9">
            <w:pPr>
              <w:autoSpaceDE w:val="0"/>
              <w:autoSpaceDN w:val="0"/>
              <w:adjustRightInd w:val="0"/>
              <w:ind w:right="-2"/>
              <w:rPr>
                <w:rFonts w:cs="Arial"/>
              </w:rPr>
            </w:pPr>
            <w:r w:rsidRPr="00BC3AB3">
              <w:rPr>
                <w:rFonts w:cs="Arial"/>
              </w:rPr>
              <w:t xml:space="preserve">Engage creatively and critically with the creation and/or production of performance through a developed and sensitive understanding of appropriate performance vocabularies, techniques, crafts, structures and working methods </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635BC2B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249B7DA"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7.13/iii</w:t>
            </w:r>
          </w:p>
        </w:tc>
      </w:tr>
    </w:tbl>
    <w:p w14:paraId="4ED2599C" w14:textId="77777777" w:rsidR="005878D9" w:rsidRDefault="005878D9" w:rsidP="005878D9">
      <w:pPr>
        <w:kinsoku w:val="0"/>
        <w:overflowPunct w:val="0"/>
        <w:spacing w:before="64"/>
        <w:ind w:left="220" w:right="-2"/>
        <w:rPr>
          <w:rFonts w:cs="Arial"/>
          <w:b/>
          <w:bCs/>
          <w:spacing w:val="1"/>
        </w:rPr>
      </w:pPr>
    </w:p>
    <w:p w14:paraId="76C4A649" w14:textId="77777777" w:rsidR="005878D9" w:rsidRPr="00BC3AB3" w:rsidRDefault="005878D9" w:rsidP="005878D9">
      <w:pPr>
        <w:kinsoku w:val="0"/>
        <w:overflowPunct w:val="0"/>
        <w:spacing w:before="64"/>
        <w:ind w:right="-2"/>
        <w:rPr>
          <w:rFonts w:cs="Arial"/>
        </w:rPr>
      </w:pPr>
      <w:r w:rsidRPr="00BC3AB3">
        <w:rPr>
          <w:rFonts w:cs="Arial"/>
          <w:b/>
          <w:bCs/>
          <w:spacing w:val="1"/>
        </w:rPr>
        <w:t>G</w:t>
      </w:r>
      <w:r w:rsidRPr="00BC3AB3">
        <w:rPr>
          <w:rFonts w:cs="Arial"/>
          <w:b/>
          <w:bCs/>
          <w:spacing w:val="-1"/>
        </w:rPr>
        <w:t>ene</w:t>
      </w:r>
      <w:r w:rsidRPr="00BC3AB3">
        <w:rPr>
          <w:rFonts w:cs="Arial"/>
          <w:b/>
          <w:bCs/>
          <w:spacing w:val="-2"/>
        </w:rPr>
        <w:t>r</w:t>
      </w:r>
      <w:r w:rsidRPr="00BC3AB3">
        <w:rPr>
          <w:rFonts w:cs="Arial"/>
          <w:b/>
          <w:bCs/>
          <w:spacing w:val="1"/>
        </w:rPr>
        <w:t>i</w:t>
      </w:r>
      <w:r w:rsidRPr="00BC3AB3">
        <w:rPr>
          <w:rFonts w:cs="Arial"/>
          <w:b/>
          <w:bCs/>
        </w:rPr>
        <w:t>c</w:t>
      </w:r>
      <w:r w:rsidRPr="00BC3AB3">
        <w:rPr>
          <w:rFonts w:cs="Arial"/>
          <w:b/>
          <w:bCs/>
          <w:spacing w:val="-2"/>
        </w:rPr>
        <w:t xml:space="preserve"> </w:t>
      </w:r>
      <w:r w:rsidRPr="00BC3AB3">
        <w:rPr>
          <w:rFonts w:cs="Arial"/>
          <w:b/>
          <w:bCs/>
          <w:spacing w:val="1"/>
        </w:rPr>
        <w:t>G</w:t>
      </w:r>
      <w:r w:rsidRPr="00BC3AB3">
        <w:rPr>
          <w:rFonts w:cs="Arial"/>
          <w:b/>
          <w:bCs/>
        </w:rPr>
        <w:t>r</w:t>
      </w:r>
      <w:r w:rsidRPr="00BC3AB3">
        <w:rPr>
          <w:rFonts w:cs="Arial"/>
          <w:b/>
          <w:bCs/>
          <w:spacing w:val="-1"/>
        </w:rPr>
        <w:t>adu</w:t>
      </w:r>
      <w:r w:rsidRPr="00BC3AB3">
        <w:rPr>
          <w:rFonts w:cs="Arial"/>
          <w:b/>
          <w:bCs/>
          <w:spacing w:val="-3"/>
        </w:rPr>
        <w:t>a</w:t>
      </w:r>
      <w:r w:rsidRPr="00BC3AB3">
        <w:rPr>
          <w:rFonts w:cs="Arial"/>
          <w:b/>
          <w:bCs/>
        </w:rPr>
        <w:t xml:space="preserve">te </w:t>
      </w:r>
      <w:r w:rsidRPr="00BC3AB3">
        <w:rPr>
          <w:rFonts w:cs="Arial"/>
          <w:b/>
          <w:bCs/>
          <w:spacing w:val="-1"/>
        </w:rPr>
        <w:t>S</w:t>
      </w:r>
      <w:r w:rsidRPr="00BC3AB3">
        <w:rPr>
          <w:rFonts w:cs="Arial"/>
          <w:b/>
          <w:bCs/>
          <w:spacing w:val="-3"/>
        </w:rPr>
        <w:t>k</w:t>
      </w:r>
      <w:r w:rsidRPr="00BC3AB3">
        <w:rPr>
          <w:rFonts w:cs="Arial"/>
          <w:b/>
          <w:bCs/>
          <w:spacing w:val="1"/>
        </w:rPr>
        <w:t>i</w:t>
      </w:r>
      <w:r w:rsidRPr="00BC3AB3">
        <w:rPr>
          <w:rFonts w:cs="Arial"/>
          <w:b/>
          <w:bCs/>
          <w:spacing w:val="-2"/>
        </w:rPr>
        <w:t>ll</w:t>
      </w:r>
      <w:r w:rsidRPr="00BC3AB3">
        <w:rPr>
          <w:rFonts w:cs="Arial"/>
          <w:b/>
          <w:bCs/>
        </w:rPr>
        <w:t>s</w:t>
      </w: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672B3390"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712C3EF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4977B0A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0FC05E9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1FAA179"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67118322"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25E0A9F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6E415F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52F3BCD2" w14:textId="77777777" w:rsidTr="005878D9">
        <w:trPr>
          <w:trHeight w:hRule="exact" w:val="1274"/>
        </w:trPr>
        <w:tc>
          <w:tcPr>
            <w:tcW w:w="571" w:type="dxa"/>
            <w:tcBorders>
              <w:top w:val="single" w:sz="4" w:space="0" w:color="000000"/>
              <w:left w:val="single" w:sz="4" w:space="0" w:color="000000"/>
              <w:bottom w:val="single" w:sz="4" w:space="0" w:color="000000"/>
              <w:right w:val="single" w:sz="4" w:space="0" w:color="000000"/>
            </w:tcBorders>
          </w:tcPr>
          <w:p w14:paraId="7F661A2A"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10</w:t>
            </w:r>
          </w:p>
        </w:tc>
        <w:tc>
          <w:tcPr>
            <w:tcW w:w="7335" w:type="dxa"/>
            <w:tcBorders>
              <w:top w:val="single" w:sz="4" w:space="0" w:color="000000"/>
              <w:left w:val="single" w:sz="4" w:space="0" w:color="000000"/>
              <w:bottom w:val="single" w:sz="4" w:space="0" w:color="000000"/>
              <w:right w:val="single" w:sz="4" w:space="0" w:color="000000"/>
            </w:tcBorders>
          </w:tcPr>
          <w:p w14:paraId="0B06AAF5" w14:textId="77777777" w:rsidR="005878D9" w:rsidRPr="00BC3AB3" w:rsidRDefault="005878D9" w:rsidP="005878D9">
            <w:pPr>
              <w:autoSpaceDE w:val="0"/>
              <w:autoSpaceDN w:val="0"/>
              <w:adjustRightInd w:val="0"/>
              <w:ind w:right="-2"/>
              <w:rPr>
                <w:rFonts w:cs="Arial"/>
              </w:rPr>
            </w:pPr>
            <w:r w:rsidRPr="00BC3AB3">
              <w:rPr>
                <w:rFonts w:cs="Arial"/>
              </w:rPr>
              <w:t>Have a developed capacity to analyse and critically examine and evaluate forms of discourse and their effects on representation in the arts, media and public life</w:t>
            </w:r>
          </w:p>
        </w:tc>
        <w:tc>
          <w:tcPr>
            <w:tcW w:w="1337" w:type="dxa"/>
            <w:tcBorders>
              <w:top w:val="single" w:sz="4" w:space="0" w:color="000000"/>
              <w:left w:val="single" w:sz="4" w:space="0" w:color="000000"/>
              <w:bottom w:val="single" w:sz="4" w:space="0" w:color="000000"/>
              <w:right w:val="single" w:sz="4" w:space="0" w:color="000000"/>
            </w:tcBorders>
          </w:tcPr>
          <w:p w14:paraId="19D9297C"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B194187"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w:t>
            </w:r>
          </w:p>
        </w:tc>
      </w:tr>
      <w:tr w:rsidR="005878D9" w:rsidRPr="00BC3AB3" w14:paraId="21CE2D9D" w14:textId="77777777" w:rsidTr="005878D9">
        <w:trPr>
          <w:trHeight w:hRule="exact" w:val="768"/>
        </w:trPr>
        <w:tc>
          <w:tcPr>
            <w:tcW w:w="571" w:type="dxa"/>
            <w:tcBorders>
              <w:top w:val="single" w:sz="4" w:space="0" w:color="000000"/>
              <w:left w:val="single" w:sz="4" w:space="0" w:color="000000"/>
              <w:bottom w:val="single" w:sz="4" w:space="0" w:color="000000"/>
              <w:right w:val="single" w:sz="4" w:space="0" w:color="000000"/>
            </w:tcBorders>
          </w:tcPr>
          <w:p w14:paraId="6B9FA9E4"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11</w:t>
            </w:r>
          </w:p>
        </w:tc>
        <w:tc>
          <w:tcPr>
            <w:tcW w:w="7335" w:type="dxa"/>
            <w:tcBorders>
              <w:top w:val="single" w:sz="4" w:space="0" w:color="000000"/>
              <w:left w:val="single" w:sz="4" w:space="0" w:color="000000"/>
              <w:bottom w:val="single" w:sz="4" w:space="0" w:color="000000"/>
              <w:right w:val="single" w:sz="4" w:space="0" w:color="000000"/>
            </w:tcBorders>
          </w:tcPr>
          <w:p w14:paraId="6745755B" w14:textId="77777777" w:rsidR="005878D9" w:rsidRPr="00BC3AB3" w:rsidRDefault="005878D9" w:rsidP="005878D9">
            <w:pPr>
              <w:autoSpaceDE w:val="0"/>
              <w:autoSpaceDN w:val="0"/>
              <w:adjustRightInd w:val="0"/>
              <w:ind w:right="-2"/>
              <w:rPr>
                <w:rFonts w:cs="Arial"/>
              </w:rPr>
            </w:pPr>
            <w:r w:rsidRPr="00BC3AB3">
              <w:rPr>
                <w:rFonts w:cs="Arial"/>
              </w:rPr>
              <w:t>Be able to work creatively and imaginatively in a group and have the developed creative skills needed for the realisation of practice-based work</w:t>
            </w:r>
          </w:p>
        </w:tc>
        <w:tc>
          <w:tcPr>
            <w:tcW w:w="1337" w:type="dxa"/>
            <w:tcBorders>
              <w:top w:val="single" w:sz="4" w:space="0" w:color="000000"/>
              <w:left w:val="single" w:sz="4" w:space="0" w:color="000000"/>
              <w:bottom w:val="single" w:sz="4" w:space="0" w:color="000000"/>
              <w:right w:val="single" w:sz="4" w:space="0" w:color="000000"/>
            </w:tcBorders>
          </w:tcPr>
          <w:p w14:paraId="6EB402B1"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AD829F4"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7.14/iii</w:t>
            </w:r>
          </w:p>
        </w:tc>
      </w:tr>
      <w:tr w:rsidR="005878D9" w:rsidRPr="00BC3AB3" w14:paraId="060C260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7DB8ADCF"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12</w:t>
            </w:r>
          </w:p>
        </w:tc>
        <w:tc>
          <w:tcPr>
            <w:tcW w:w="7335" w:type="dxa"/>
            <w:tcBorders>
              <w:top w:val="single" w:sz="4" w:space="0" w:color="000000"/>
              <w:left w:val="single" w:sz="4" w:space="0" w:color="000000"/>
              <w:bottom w:val="single" w:sz="4" w:space="0" w:color="000000"/>
              <w:right w:val="single" w:sz="4" w:space="0" w:color="000000"/>
            </w:tcBorders>
          </w:tcPr>
          <w:p w14:paraId="30F0CCDF" w14:textId="77777777" w:rsidR="005878D9" w:rsidRPr="00BC3AB3" w:rsidRDefault="005878D9" w:rsidP="005878D9">
            <w:pPr>
              <w:autoSpaceDE w:val="0"/>
              <w:autoSpaceDN w:val="0"/>
              <w:adjustRightInd w:val="0"/>
              <w:ind w:right="-2"/>
              <w:rPr>
                <w:rFonts w:cs="Arial"/>
              </w:rPr>
            </w:pPr>
            <w:r w:rsidRPr="00BC3AB3">
              <w:rPr>
                <w:rFonts w:cs="Arial"/>
              </w:rPr>
              <w:t>Be able to manage personal workloads efficiently and effectively, meet deadlines, and negotiate and pursue goals with others</w:t>
            </w:r>
          </w:p>
        </w:tc>
        <w:tc>
          <w:tcPr>
            <w:tcW w:w="1337" w:type="dxa"/>
            <w:tcBorders>
              <w:top w:val="single" w:sz="4" w:space="0" w:color="000000"/>
              <w:left w:val="single" w:sz="4" w:space="0" w:color="000000"/>
              <w:bottom w:val="single" w:sz="4" w:space="0" w:color="000000"/>
              <w:right w:val="single" w:sz="4" w:space="0" w:color="000000"/>
            </w:tcBorders>
          </w:tcPr>
          <w:p w14:paraId="20F0456E"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CA44C33"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7.14/iv</w:t>
            </w:r>
          </w:p>
        </w:tc>
      </w:tr>
      <w:tr w:rsidR="005878D9" w:rsidRPr="00BC3AB3" w14:paraId="42222B6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1B1CC5A6"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13</w:t>
            </w:r>
          </w:p>
        </w:tc>
        <w:tc>
          <w:tcPr>
            <w:tcW w:w="7335" w:type="dxa"/>
            <w:tcBorders>
              <w:top w:val="single" w:sz="4" w:space="0" w:color="000000"/>
              <w:left w:val="single" w:sz="4" w:space="0" w:color="000000"/>
              <w:bottom w:val="single" w:sz="4" w:space="0" w:color="000000"/>
              <w:right w:val="single" w:sz="4" w:space="0" w:color="000000"/>
            </w:tcBorders>
          </w:tcPr>
          <w:p w14:paraId="39D72D9F" w14:textId="77777777" w:rsidR="005878D9" w:rsidRPr="00BC3AB3" w:rsidRDefault="005878D9" w:rsidP="005878D9">
            <w:pPr>
              <w:autoSpaceDE w:val="0"/>
              <w:autoSpaceDN w:val="0"/>
              <w:adjustRightInd w:val="0"/>
              <w:ind w:right="-2"/>
              <w:rPr>
                <w:rFonts w:cs="Arial"/>
              </w:rPr>
            </w:pPr>
            <w:r w:rsidRPr="00BC3AB3">
              <w:rPr>
                <w:rFonts w:cs="Arial"/>
              </w:rPr>
              <w:t>Have developed the ability to constructively and effectively manage creative, personal and interpersonal issues</w:t>
            </w:r>
          </w:p>
        </w:tc>
        <w:tc>
          <w:tcPr>
            <w:tcW w:w="1337" w:type="dxa"/>
            <w:tcBorders>
              <w:top w:val="single" w:sz="4" w:space="0" w:color="000000"/>
              <w:left w:val="single" w:sz="4" w:space="0" w:color="000000"/>
              <w:bottom w:val="single" w:sz="4" w:space="0" w:color="000000"/>
              <w:right w:val="single" w:sz="4" w:space="0" w:color="000000"/>
            </w:tcBorders>
          </w:tcPr>
          <w:p w14:paraId="0EFE0F1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4394E50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7.14/v</w:t>
            </w:r>
          </w:p>
        </w:tc>
      </w:tr>
    </w:tbl>
    <w:p w14:paraId="33E91386" w14:textId="77777777" w:rsidR="005878D9" w:rsidRDefault="005878D9" w:rsidP="005878D9">
      <w:pPr>
        <w:kinsoku w:val="0"/>
        <w:overflowPunct w:val="0"/>
        <w:ind w:right="-2"/>
        <w:rPr>
          <w:rFonts w:cs="Arial"/>
          <w:sz w:val="20"/>
        </w:rPr>
      </w:pPr>
    </w:p>
    <w:p w14:paraId="656CEE29" w14:textId="77777777" w:rsidR="00CD642C" w:rsidRPr="002633D8" w:rsidRDefault="00CD642C">
      <w:pPr>
        <w:jc w:val="both"/>
        <w:rPr>
          <w:rFonts w:cs="Arial"/>
          <w:szCs w:val="22"/>
        </w:rPr>
      </w:pPr>
    </w:p>
    <w:p w14:paraId="1EF97782" w14:textId="4FF6F856" w:rsidR="00CD642C" w:rsidRPr="00911498" w:rsidRDefault="00911498" w:rsidP="60269D23">
      <w:pPr>
        <w:rPr>
          <w:rFonts w:eastAsia="Arial" w:cs="Arial"/>
        </w:rPr>
      </w:pPr>
      <w:r w:rsidRPr="36AA3193">
        <w:rPr>
          <w:b/>
          <w:bCs/>
        </w:rPr>
        <w:t xml:space="preserve">Level </w:t>
      </w:r>
      <w:r w:rsidR="00586B4C">
        <w:rPr>
          <w:b/>
          <w:bCs/>
        </w:rPr>
        <w:t>6</w:t>
      </w:r>
      <w:bookmarkStart w:id="18" w:name="_GoBack"/>
      <w:bookmarkEnd w:id="18"/>
    </w:p>
    <w:p w14:paraId="636A7D2F" w14:textId="77777777" w:rsidR="00CD642C" w:rsidRPr="002633D8" w:rsidRDefault="00CD642C">
      <w:pPr>
        <w:jc w:val="both"/>
        <w:rPr>
          <w:rFonts w:cs="Arial"/>
          <w:szCs w:val="22"/>
        </w:rPr>
      </w:pPr>
    </w:p>
    <w:p w14:paraId="07514E71" w14:textId="5AC136E7" w:rsidR="00CD642C" w:rsidRPr="002633D8" w:rsidRDefault="00CD642C" w:rsidP="60269D23">
      <w:pPr>
        <w:jc w:val="both"/>
        <w:rPr>
          <w:rFonts w:eastAsia="Arial" w:cs="Arial"/>
        </w:rPr>
      </w:pPr>
      <w:r w:rsidRPr="00B67563">
        <w:t xml:space="preserve">All Level </w:t>
      </w:r>
      <w:r w:rsidR="002D7A3C">
        <w:t>6</w:t>
      </w:r>
      <w:r w:rsidRPr="00B67563">
        <w:t xml:space="preserve"> students must normally pursue 120 credits at Level </w:t>
      </w:r>
      <w:r w:rsidR="002D7A3C">
        <w:t>6</w:t>
      </w:r>
      <w:r w:rsidRPr="00B67563">
        <w:t>.</w:t>
      </w:r>
      <w:r w:rsidRPr="36AA3193">
        <w:t xml:space="preserve">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7ED32DC" w14:textId="2E060754" w:rsidR="007C04B2" w:rsidRPr="00D93F8E" w:rsidRDefault="00911498" w:rsidP="00D93F8E">
      <w:pPr>
        <w:rPr>
          <w:b/>
          <w:bCs/>
        </w:rPr>
      </w:pPr>
      <w:r w:rsidRPr="5E3379FD">
        <w:rPr>
          <w:b/>
          <w:bCs/>
        </w:rPr>
        <w:t>Modules</w:t>
      </w:r>
    </w:p>
    <w:p w14:paraId="74E7CD64" w14:textId="77777777" w:rsidR="00CD642C" w:rsidRDefault="00CD642C">
      <w:pPr>
        <w:rPr>
          <w:rFonts w:cs="Arial"/>
          <w:i/>
          <w:szCs w:val="22"/>
        </w:rPr>
      </w:pPr>
    </w:p>
    <w:p w14:paraId="7BBF5B61" w14:textId="427217C0" w:rsidR="00676F0E" w:rsidRPr="0094238A" w:rsidRDefault="0094238A" w:rsidP="60269D23">
      <w:pPr>
        <w:rPr>
          <w:rFonts w:eastAsia="Arial" w:cs="Arial"/>
          <w:b/>
          <w:bCs/>
          <w:i/>
          <w:iCs/>
        </w:rPr>
      </w:pPr>
      <w:r w:rsidRPr="36AA3193">
        <w:rPr>
          <w:b/>
          <w:bCs/>
        </w:rPr>
        <w:t>PROGRAMME STRUCTURE</w:t>
      </w:r>
    </w:p>
    <w:p w14:paraId="7721815C" w14:textId="77777777" w:rsidR="00676F0E" w:rsidRDefault="00676F0E">
      <w:pPr>
        <w:rPr>
          <w:rFonts w:cs="Arial"/>
          <w:szCs w:val="22"/>
        </w:rPr>
      </w:pPr>
    </w:p>
    <w:p w14:paraId="5B6CA0A1" w14:textId="77777777" w:rsidR="00676F0E" w:rsidRPr="00D93F8E" w:rsidRDefault="00676F0E" w:rsidP="60269D23">
      <w:pPr>
        <w:rPr>
          <w:rFonts w:eastAsia="Arial" w:cs="Arial"/>
          <w:b/>
          <w:bCs/>
        </w:rPr>
      </w:pPr>
      <w:r w:rsidRPr="00D93F8E">
        <w:rPr>
          <w:b/>
          <w:bCs/>
        </w:rPr>
        <w:t>Structure: Full-time Students</w:t>
      </w:r>
    </w:p>
    <w:p w14:paraId="715B2437" w14:textId="77777777" w:rsidR="00676F0E" w:rsidRPr="00475BFD" w:rsidRDefault="00676F0E" w:rsidP="00676F0E">
      <w:pPr>
        <w:autoSpaceDE w:val="0"/>
        <w:autoSpaceDN w:val="0"/>
        <w:adjustRightInd w:val="0"/>
        <w:rPr>
          <w:rFonts w:cs="Arial"/>
          <w:b/>
          <w:bCs/>
          <w:sz w:val="24"/>
          <w:szCs w:val="24"/>
        </w:rPr>
      </w:pPr>
    </w:p>
    <w:p w14:paraId="5089491E" w14:textId="77777777" w:rsidR="00676F0E" w:rsidRDefault="00676F0E" w:rsidP="00D93F8E">
      <w:pPr>
        <w:autoSpaceDE w:val="0"/>
        <w:autoSpaceDN w:val="0"/>
        <w:adjustRightInd w:val="0"/>
        <w:ind w:left="2160" w:firstLine="720"/>
        <w:rPr>
          <w:b/>
          <w:bCs/>
        </w:rPr>
      </w:pPr>
      <w:r w:rsidRPr="36AA3193">
        <w:rPr>
          <w:b/>
          <w:bCs/>
        </w:rPr>
        <w:t>Semester 1</w:t>
      </w:r>
    </w:p>
    <w:p w14:paraId="1A7644E5" w14:textId="77777777" w:rsidR="00D93F8E" w:rsidRPr="00475BFD" w:rsidRDefault="00D93F8E" w:rsidP="00D93F8E">
      <w:pPr>
        <w:autoSpaceDE w:val="0"/>
        <w:autoSpaceDN w:val="0"/>
        <w:adjustRightInd w:val="0"/>
        <w:ind w:left="2160" w:firstLine="720"/>
        <w:rPr>
          <w:rFonts w:eastAsia="Arial" w:cs="Arial"/>
          <w:b/>
          <w:bCs/>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4B59D93" w14:textId="12B9CEFF" w:rsidTr="00E92E35">
        <w:trPr>
          <w:trHeight w:val="778"/>
        </w:trPr>
        <w:tc>
          <w:tcPr>
            <w:tcW w:w="1526" w:type="dxa"/>
            <w:shd w:val="clear" w:color="auto" w:fill="D9D9D9" w:themeFill="background1" w:themeFillShade="D9"/>
          </w:tcPr>
          <w:p w14:paraId="3DC6D68B" w14:textId="77777777" w:rsidR="00E92E35" w:rsidRPr="00475BFD" w:rsidRDefault="00E92E35"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02179C0" w14:textId="77777777" w:rsidR="00E92E35" w:rsidRPr="00475BFD" w:rsidRDefault="00E92E35"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6F4879C3" w14:textId="77777777" w:rsidR="00E92E35" w:rsidRPr="00475BFD" w:rsidRDefault="00E92E35"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4A7424D3" w14:textId="77777777" w:rsidR="00E92E35" w:rsidRPr="00475BFD" w:rsidRDefault="00E92E35" w:rsidP="60269D23">
            <w:pPr>
              <w:tabs>
                <w:tab w:val="left" w:pos="0"/>
              </w:tabs>
              <w:autoSpaceDE w:val="0"/>
              <w:autoSpaceDN w:val="0"/>
              <w:adjustRightInd w:val="0"/>
              <w:rPr>
                <w:rFonts w:eastAsia="Arial" w:cs="Arial"/>
                <w:b/>
                <w:bCs/>
              </w:rPr>
            </w:pPr>
            <w:r w:rsidRPr="36AA3193">
              <w:rPr>
                <w:b/>
                <w:bCs/>
              </w:rPr>
              <w:t>Credits</w:t>
            </w:r>
          </w:p>
        </w:tc>
      </w:tr>
      <w:tr w:rsidR="003A0B18" w:rsidRPr="00475BFD" w14:paraId="5BA0E221" w14:textId="77777777" w:rsidTr="00E92E35">
        <w:trPr>
          <w:trHeight w:val="259"/>
        </w:trPr>
        <w:tc>
          <w:tcPr>
            <w:tcW w:w="1526" w:type="dxa"/>
            <w:shd w:val="clear" w:color="auto" w:fill="auto"/>
          </w:tcPr>
          <w:p w14:paraId="23183F55" w14:textId="5F5AC5FE" w:rsidR="003A0B18" w:rsidRDefault="003A0B18" w:rsidP="008912EB">
            <w:pPr>
              <w:autoSpaceDE w:val="0"/>
              <w:autoSpaceDN w:val="0"/>
              <w:adjustRightInd w:val="0"/>
              <w:rPr>
                <w:rFonts w:cs="Arial"/>
              </w:rPr>
            </w:pPr>
            <w:r>
              <w:rPr>
                <w:rFonts w:cs="Arial"/>
              </w:rPr>
              <w:t>HPAD6002</w:t>
            </w:r>
          </w:p>
        </w:tc>
        <w:tc>
          <w:tcPr>
            <w:tcW w:w="2551" w:type="dxa"/>
            <w:shd w:val="clear" w:color="auto" w:fill="auto"/>
          </w:tcPr>
          <w:p w14:paraId="7442760B" w14:textId="386A8E25" w:rsidR="003A0B18" w:rsidRDefault="003A0B18" w:rsidP="008912EB">
            <w:pPr>
              <w:rPr>
                <w:rFonts w:cs="Arial"/>
              </w:rPr>
            </w:pPr>
            <w:r w:rsidRPr="00BC3AB3">
              <w:rPr>
                <w:rFonts w:cs="Arial"/>
              </w:rPr>
              <w:t>Applied Practice in Action</w:t>
            </w:r>
          </w:p>
        </w:tc>
        <w:tc>
          <w:tcPr>
            <w:tcW w:w="1701" w:type="dxa"/>
          </w:tcPr>
          <w:p w14:paraId="34B77FDB" w14:textId="233C648D" w:rsidR="003A0B18" w:rsidRDefault="003A0B18" w:rsidP="008912EB">
            <w:pPr>
              <w:autoSpaceDE w:val="0"/>
              <w:autoSpaceDN w:val="0"/>
              <w:adjustRightInd w:val="0"/>
              <w:rPr>
                <w:rFonts w:cs="Arial"/>
              </w:rPr>
            </w:pPr>
            <w:r w:rsidRPr="001B6468">
              <w:rPr>
                <w:rFonts w:cs="Arial"/>
              </w:rPr>
              <w:t>Compulsory</w:t>
            </w:r>
          </w:p>
        </w:tc>
        <w:tc>
          <w:tcPr>
            <w:tcW w:w="1701" w:type="dxa"/>
            <w:shd w:val="clear" w:color="auto" w:fill="auto"/>
          </w:tcPr>
          <w:p w14:paraId="7EB0B1C6" w14:textId="6ADBF85B" w:rsidR="003A0B18" w:rsidRDefault="003A0B18" w:rsidP="008912EB">
            <w:pPr>
              <w:tabs>
                <w:tab w:val="left" w:pos="0"/>
              </w:tabs>
              <w:autoSpaceDE w:val="0"/>
              <w:autoSpaceDN w:val="0"/>
              <w:adjustRightInd w:val="0"/>
              <w:rPr>
                <w:rFonts w:cs="Arial"/>
              </w:rPr>
            </w:pPr>
            <w:r>
              <w:rPr>
                <w:rFonts w:cs="Arial"/>
              </w:rPr>
              <w:t>20</w:t>
            </w:r>
          </w:p>
        </w:tc>
      </w:tr>
      <w:tr w:rsidR="003A0B18" w:rsidRPr="00475BFD" w14:paraId="4AED98C6" w14:textId="77777777" w:rsidTr="00E92E35">
        <w:trPr>
          <w:trHeight w:val="259"/>
        </w:trPr>
        <w:tc>
          <w:tcPr>
            <w:tcW w:w="1526" w:type="dxa"/>
            <w:shd w:val="clear" w:color="auto" w:fill="auto"/>
          </w:tcPr>
          <w:p w14:paraId="07A03CC0" w14:textId="17664D38" w:rsidR="003A0B18" w:rsidRDefault="003A0B18" w:rsidP="008912EB">
            <w:pPr>
              <w:autoSpaceDE w:val="0"/>
              <w:autoSpaceDN w:val="0"/>
              <w:adjustRightInd w:val="0"/>
              <w:rPr>
                <w:rFonts w:cs="Arial"/>
              </w:rPr>
            </w:pPr>
            <w:r>
              <w:rPr>
                <w:rFonts w:cs="Arial"/>
              </w:rPr>
              <w:t>HPCP6004</w:t>
            </w:r>
          </w:p>
        </w:tc>
        <w:tc>
          <w:tcPr>
            <w:tcW w:w="2551" w:type="dxa"/>
            <w:shd w:val="clear" w:color="auto" w:fill="auto"/>
          </w:tcPr>
          <w:p w14:paraId="2947465A" w14:textId="4AAD09ED" w:rsidR="003A0B18" w:rsidRPr="00BC3AB3" w:rsidRDefault="003A0B18" w:rsidP="008912EB">
            <w:pPr>
              <w:rPr>
                <w:rFonts w:cs="Arial"/>
              </w:rPr>
            </w:pPr>
            <w:r>
              <w:rPr>
                <w:rFonts w:cs="Arial"/>
              </w:rPr>
              <w:t>Investigating Performance</w:t>
            </w:r>
          </w:p>
        </w:tc>
        <w:tc>
          <w:tcPr>
            <w:tcW w:w="1701" w:type="dxa"/>
          </w:tcPr>
          <w:p w14:paraId="2E62B1CE" w14:textId="5EEA2CE5" w:rsidR="003A0B18" w:rsidRPr="00BC3AB3" w:rsidRDefault="003A0B18" w:rsidP="008912EB">
            <w:pPr>
              <w:autoSpaceDE w:val="0"/>
              <w:autoSpaceDN w:val="0"/>
              <w:adjustRightInd w:val="0"/>
              <w:rPr>
                <w:rFonts w:cs="Arial"/>
              </w:rPr>
            </w:pPr>
            <w:r w:rsidRPr="001B6468">
              <w:rPr>
                <w:rFonts w:cs="Arial"/>
              </w:rPr>
              <w:t>Compulsory</w:t>
            </w:r>
          </w:p>
        </w:tc>
        <w:tc>
          <w:tcPr>
            <w:tcW w:w="1701" w:type="dxa"/>
            <w:shd w:val="clear" w:color="auto" w:fill="auto"/>
          </w:tcPr>
          <w:p w14:paraId="1B4BEDC7" w14:textId="6B62A5DB" w:rsidR="003A0B18" w:rsidRDefault="003A0B18" w:rsidP="008912EB">
            <w:pPr>
              <w:tabs>
                <w:tab w:val="left" w:pos="0"/>
              </w:tabs>
              <w:autoSpaceDE w:val="0"/>
              <w:autoSpaceDN w:val="0"/>
              <w:adjustRightInd w:val="0"/>
              <w:rPr>
                <w:rFonts w:cs="Arial"/>
              </w:rPr>
            </w:pPr>
            <w:r>
              <w:rPr>
                <w:rFonts w:cs="Arial"/>
              </w:rPr>
              <w:t>20</w:t>
            </w:r>
          </w:p>
        </w:tc>
      </w:tr>
      <w:tr w:rsidR="003A0B18" w:rsidRPr="00475BFD" w14:paraId="1E344C33" w14:textId="77777777" w:rsidTr="00E92E35">
        <w:trPr>
          <w:trHeight w:val="259"/>
        </w:trPr>
        <w:tc>
          <w:tcPr>
            <w:tcW w:w="1526" w:type="dxa"/>
            <w:shd w:val="clear" w:color="auto" w:fill="auto"/>
          </w:tcPr>
          <w:p w14:paraId="1B1F84B6" w14:textId="6348D5D7" w:rsidR="003A0B18" w:rsidRDefault="003A0B18" w:rsidP="008912EB">
            <w:pPr>
              <w:autoSpaceDE w:val="0"/>
              <w:autoSpaceDN w:val="0"/>
              <w:adjustRightInd w:val="0"/>
              <w:rPr>
                <w:rFonts w:cs="Arial"/>
              </w:rPr>
            </w:pPr>
            <w:r>
              <w:rPr>
                <w:rFonts w:cs="Arial"/>
              </w:rPr>
              <w:t>ADAD6002</w:t>
            </w:r>
          </w:p>
        </w:tc>
        <w:tc>
          <w:tcPr>
            <w:tcW w:w="2551" w:type="dxa"/>
            <w:shd w:val="clear" w:color="auto" w:fill="auto"/>
          </w:tcPr>
          <w:p w14:paraId="23330400" w14:textId="7C408440" w:rsidR="003A0B18" w:rsidRPr="00BC3AB3" w:rsidRDefault="003A0B18" w:rsidP="008912EB">
            <w:pPr>
              <w:rPr>
                <w:rFonts w:cs="Arial"/>
              </w:rPr>
            </w:pPr>
            <w:r>
              <w:rPr>
                <w:rFonts w:cs="Arial"/>
              </w:rPr>
              <w:t>Professional Promotion</w:t>
            </w:r>
          </w:p>
        </w:tc>
        <w:tc>
          <w:tcPr>
            <w:tcW w:w="1701" w:type="dxa"/>
          </w:tcPr>
          <w:p w14:paraId="51971D13" w14:textId="77777777" w:rsidR="003A0B18" w:rsidRDefault="003A0B18" w:rsidP="008912EB">
            <w:pPr>
              <w:autoSpaceDE w:val="0"/>
              <w:autoSpaceDN w:val="0"/>
              <w:adjustRightInd w:val="0"/>
              <w:rPr>
                <w:rFonts w:cs="Arial"/>
              </w:rPr>
            </w:pPr>
            <w:r w:rsidRPr="001B6468">
              <w:rPr>
                <w:rFonts w:cs="Arial"/>
              </w:rPr>
              <w:t>Compulsory</w:t>
            </w:r>
          </w:p>
          <w:p w14:paraId="772D2B38" w14:textId="776303B2" w:rsidR="003A0B18" w:rsidRPr="00BC3AB3" w:rsidRDefault="003A0B18" w:rsidP="008912EB">
            <w:pPr>
              <w:autoSpaceDE w:val="0"/>
              <w:autoSpaceDN w:val="0"/>
              <w:adjustRightInd w:val="0"/>
              <w:rPr>
                <w:rFonts w:cs="Arial"/>
              </w:rPr>
            </w:pPr>
          </w:p>
        </w:tc>
        <w:tc>
          <w:tcPr>
            <w:tcW w:w="1701" w:type="dxa"/>
            <w:shd w:val="clear" w:color="auto" w:fill="auto"/>
          </w:tcPr>
          <w:p w14:paraId="1ADFFE87" w14:textId="2C91C90A" w:rsidR="003A0B18" w:rsidRDefault="003A0B18" w:rsidP="008912EB">
            <w:pPr>
              <w:tabs>
                <w:tab w:val="left" w:pos="0"/>
              </w:tabs>
              <w:autoSpaceDE w:val="0"/>
              <w:autoSpaceDN w:val="0"/>
              <w:adjustRightInd w:val="0"/>
              <w:rPr>
                <w:rFonts w:cs="Arial"/>
              </w:rPr>
            </w:pPr>
            <w:r>
              <w:rPr>
                <w:rFonts w:cs="Arial"/>
              </w:rPr>
              <w:t>20</w:t>
            </w:r>
          </w:p>
        </w:tc>
      </w:tr>
      <w:tr w:rsidR="003A0B18" w:rsidRPr="00475BFD" w14:paraId="00F24A9F" w14:textId="77777777" w:rsidTr="00E92E35">
        <w:trPr>
          <w:trHeight w:val="259"/>
        </w:trPr>
        <w:tc>
          <w:tcPr>
            <w:tcW w:w="1526" w:type="dxa"/>
            <w:shd w:val="clear" w:color="auto" w:fill="auto"/>
          </w:tcPr>
          <w:p w14:paraId="691B8C0D" w14:textId="70D16BD7" w:rsidR="003A0B18" w:rsidRDefault="003A0B18" w:rsidP="008912EB">
            <w:pPr>
              <w:autoSpaceDE w:val="0"/>
              <w:autoSpaceDN w:val="0"/>
              <w:adjustRightInd w:val="0"/>
              <w:rPr>
                <w:rFonts w:cs="Arial"/>
              </w:rPr>
            </w:pPr>
          </w:p>
        </w:tc>
        <w:tc>
          <w:tcPr>
            <w:tcW w:w="2551" w:type="dxa"/>
            <w:shd w:val="clear" w:color="auto" w:fill="auto"/>
          </w:tcPr>
          <w:p w14:paraId="60D8C1BC" w14:textId="00C06AE4" w:rsidR="003A0B18" w:rsidRPr="00BC3AB3" w:rsidRDefault="003A0B18" w:rsidP="008912EB">
            <w:pPr>
              <w:rPr>
                <w:rFonts w:cs="Arial"/>
              </w:rPr>
            </w:pPr>
          </w:p>
        </w:tc>
        <w:tc>
          <w:tcPr>
            <w:tcW w:w="1701" w:type="dxa"/>
          </w:tcPr>
          <w:p w14:paraId="768D4287" w14:textId="237EC6A3" w:rsidR="003A0B18" w:rsidRPr="00BC3AB3" w:rsidRDefault="003A0B18" w:rsidP="003A0B18">
            <w:pPr>
              <w:autoSpaceDE w:val="0"/>
              <w:autoSpaceDN w:val="0"/>
              <w:adjustRightInd w:val="0"/>
              <w:rPr>
                <w:rFonts w:cs="Arial"/>
              </w:rPr>
            </w:pPr>
          </w:p>
        </w:tc>
        <w:tc>
          <w:tcPr>
            <w:tcW w:w="1701" w:type="dxa"/>
            <w:shd w:val="clear" w:color="auto" w:fill="auto"/>
          </w:tcPr>
          <w:p w14:paraId="243E3134" w14:textId="56837732" w:rsidR="003A0B18" w:rsidRDefault="003A0B18" w:rsidP="008912EB">
            <w:pPr>
              <w:tabs>
                <w:tab w:val="left" w:pos="0"/>
              </w:tabs>
              <w:autoSpaceDE w:val="0"/>
              <w:autoSpaceDN w:val="0"/>
              <w:adjustRightInd w:val="0"/>
              <w:rPr>
                <w:rFonts w:cs="Arial"/>
              </w:rPr>
            </w:pPr>
          </w:p>
        </w:tc>
      </w:tr>
    </w:tbl>
    <w:p w14:paraId="4BAB29B8" w14:textId="77777777" w:rsidR="00D93F8E" w:rsidRDefault="00D93F8E" w:rsidP="00D93F8E">
      <w:pPr>
        <w:rPr>
          <w:rFonts w:cs="Arial"/>
          <w:b/>
          <w:bCs/>
        </w:rPr>
      </w:pPr>
    </w:p>
    <w:p w14:paraId="222AB605" w14:textId="006C5F06" w:rsidR="00676F0E" w:rsidRPr="00475BFD" w:rsidRDefault="00D93F8E" w:rsidP="00D93F8E">
      <w:pPr>
        <w:rPr>
          <w:rFonts w:eastAsia="Arial" w:cs="Arial"/>
          <w:b/>
          <w:bCs/>
        </w:rPr>
      </w:pPr>
      <w:r>
        <w:rPr>
          <w:rFonts w:cs="Arial"/>
          <w:b/>
          <w:bCs/>
        </w:rPr>
        <w:lastRenderedPageBreak/>
        <w:tab/>
      </w:r>
      <w:r>
        <w:rPr>
          <w:rFonts w:cs="Arial"/>
          <w:b/>
          <w:bCs/>
        </w:rPr>
        <w:tab/>
      </w:r>
      <w:r>
        <w:rPr>
          <w:rFonts w:cs="Arial"/>
          <w:b/>
          <w:bCs/>
        </w:rPr>
        <w:tab/>
      </w:r>
      <w:r>
        <w:rPr>
          <w:rFonts w:cs="Arial"/>
          <w:b/>
          <w:bCs/>
        </w:rPr>
        <w:tab/>
      </w:r>
      <w:r w:rsidR="00676F0E" w:rsidRPr="36AA3193">
        <w:rPr>
          <w:b/>
          <w:bCs/>
        </w:rPr>
        <w:t>Semester 2</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7683F8E" w14:textId="77777777" w:rsidTr="00E92E35">
        <w:trPr>
          <w:trHeight w:val="778"/>
        </w:trPr>
        <w:tc>
          <w:tcPr>
            <w:tcW w:w="1526" w:type="dxa"/>
            <w:shd w:val="clear" w:color="auto" w:fill="D9D9D9" w:themeFill="background1" w:themeFillShade="D9"/>
          </w:tcPr>
          <w:p w14:paraId="5B95A585"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6FBD901"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56C0AE3D"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38E940D0"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156775" w:rsidRPr="00475BFD" w14:paraId="2817B8CF" w14:textId="77777777" w:rsidTr="00E92E35">
        <w:trPr>
          <w:trHeight w:val="259"/>
        </w:trPr>
        <w:tc>
          <w:tcPr>
            <w:tcW w:w="1526" w:type="dxa"/>
            <w:shd w:val="clear" w:color="auto" w:fill="auto"/>
          </w:tcPr>
          <w:p w14:paraId="1F95F342" w14:textId="3A974AA5" w:rsidR="00156775" w:rsidRPr="00475BFD" w:rsidRDefault="00156775" w:rsidP="008912EB">
            <w:pPr>
              <w:autoSpaceDE w:val="0"/>
              <w:autoSpaceDN w:val="0"/>
              <w:adjustRightInd w:val="0"/>
              <w:rPr>
                <w:rFonts w:cs="Arial"/>
              </w:rPr>
            </w:pPr>
            <w:r>
              <w:rPr>
                <w:rFonts w:cs="Arial"/>
              </w:rPr>
              <w:t>HPAD6001</w:t>
            </w:r>
          </w:p>
        </w:tc>
        <w:tc>
          <w:tcPr>
            <w:tcW w:w="2551" w:type="dxa"/>
            <w:shd w:val="clear" w:color="auto" w:fill="auto"/>
          </w:tcPr>
          <w:p w14:paraId="56A1F7ED" w14:textId="591772A2" w:rsidR="00156775" w:rsidRPr="00475BFD" w:rsidRDefault="00156775" w:rsidP="008912EB">
            <w:pPr>
              <w:rPr>
                <w:rFonts w:cs="Arial"/>
              </w:rPr>
            </w:pPr>
            <w:r w:rsidRPr="00BC3AB3">
              <w:rPr>
                <w:rFonts w:cs="Arial"/>
              </w:rPr>
              <w:t>The Advanced Practitioner</w:t>
            </w:r>
          </w:p>
        </w:tc>
        <w:tc>
          <w:tcPr>
            <w:tcW w:w="1701" w:type="dxa"/>
          </w:tcPr>
          <w:p w14:paraId="1EB12DD8" w14:textId="3EA79681" w:rsidR="00156775" w:rsidRPr="00475BFD" w:rsidRDefault="00156775" w:rsidP="008912EB">
            <w:pPr>
              <w:autoSpaceDE w:val="0"/>
              <w:autoSpaceDN w:val="0"/>
              <w:adjustRightInd w:val="0"/>
              <w:rPr>
                <w:rFonts w:cs="Arial"/>
                <w:bCs/>
              </w:rPr>
            </w:pPr>
            <w:r w:rsidRPr="001B6468">
              <w:rPr>
                <w:rFonts w:cs="Arial"/>
              </w:rPr>
              <w:t>Compulsory</w:t>
            </w:r>
          </w:p>
        </w:tc>
        <w:tc>
          <w:tcPr>
            <w:tcW w:w="1701" w:type="dxa"/>
            <w:shd w:val="clear" w:color="auto" w:fill="auto"/>
          </w:tcPr>
          <w:p w14:paraId="0E387CC8" w14:textId="03F73FF1" w:rsidR="00156775" w:rsidRPr="00475BFD" w:rsidRDefault="00156775" w:rsidP="008912EB">
            <w:pPr>
              <w:tabs>
                <w:tab w:val="left" w:pos="0"/>
              </w:tabs>
              <w:autoSpaceDE w:val="0"/>
              <w:autoSpaceDN w:val="0"/>
              <w:adjustRightInd w:val="0"/>
              <w:rPr>
                <w:rFonts w:cs="Arial"/>
                <w:bCs/>
              </w:rPr>
            </w:pPr>
            <w:r w:rsidRPr="00BC3AB3">
              <w:rPr>
                <w:rFonts w:cs="Arial"/>
              </w:rPr>
              <w:t>30</w:t>
            </w:r>
          </w:p>
        </w:tc>
      </w:tr>
      <w:tr w:rsidR="00156775" w:rsidRPr="00475BFD" w14:paraId="3B3EBEA4" w14:textId="77777777" w:rsidTr="00E92E35">
        <w:trPr>
          <w:trHeight w:val="259"/>
        </w:trPr>
        <w:tc>
          <w:tcPr>
            <w:tcW w:w="1526" w:type="dxa"/>
            <w:shd w:val="clear" w:color="auto" w:fill="auto"/>
          </w:tcPr>
          <w:p w14:paraId="3119A0DC" w14:textId="739590C2" w:rsidR="00156775" w:rsidRPr="00475BFD" w:rsidRDefault="00156775" w:rsidP="008912EB">
            <w:pPr>
              <w:autoSpaceDE w:val="0"/>
              <w:autoSpaceDN w:val="0"/>
              <w:adjustRightInd w:val="0"/>
              <w:rPr>
                <w:rFonts w:cs="Arial"/>
              </w:rPr>
            </w:pPr>
            <w:r>
              <w:rPr>
                <w:rFonts w:cs="Arial"/>
              </w:rPr>
              <w:t>HPCP6003</w:t>
            </w:r>
          </w:p>
        </w:tc>
        <w:tc>
          <w:tcPr>
            <w:tcW w:w="2551" w:type="dxa"/>
            <w:shd w:val="clear" w:color="auto" w:fill="auto"/>
          </w:tcPr>
          <w:p w14:paraId="3F3CF296" w14:textId="4BDF4F7F" w:rsidR="00156775" w:rsidRPr="00475BFD" w:rsidRDefault="00156775" w:rsidP="008912EB">
            <w:pPr>
              <w:rPr>
                <w:rFonts w:cs="Arial"/>
              </w:rPr>
            </w:pPr>
            <w:r w:rsidRPr="00BC3AB3">
              <w:rPr>
                <w:rFonts w:cs="Arial"/>
              </w:rPr>
              <w:t xml:space="preserve">Independent Project </w:t>
            </w:r>
          </w:p>
        </w:tc>
        <w:tc>
          <w:tcPr>
            <w:tcW w:w="1701" w:type="dxa"/>
          </w:tcPr>
          <w:p w14:paraId="20333617" w14:textId="3E45A7E8" w:rsidR="00156775" w:rsidRPr="00475BFD" w:rsidRDefault="00156775" w:rsidP="008912EB">
            <w:pPr>
              <w:autoSpaceDE w:val="0"/>
              <w:autoSpaceDN w:val="0"/>
              <w:adjustRightInd w:val="0"/>
              <w:rPr>
                <w:rFonts w:cs="Arial"/>
                <w:bCs/>
              </w:rPr>
            </w:pPr>
            <w:r w:rsidRPr="001B6468">
              <w:rPr>
                <w:rFonts w:cs="Arial"/>
              </w:rPr>
              <w:t>Compulsory</w:t>
            </w:r>
          </w:p>
        </w:tc>
        <w:tc>
          <w:tcPr>
            <w:tcW w:w="1701" w:type="dxa"/>
            <w:shd w:val="clear" w:color="auto" w:fill="auto"/>
          </w:tcPr>
          <w:p w14:paraId="67AEE2C6" w14:textId="3F5CB48D" w:rsidR="00156775" w:rsidRPr="00475BFD" w:rsidRDefault="00156775" w:rsidP="008912EB">
            <w:pPr>
              <w:tabs>
                <w:tab w:val="left" w:pos="0"/>
              </w:tabs>
              <w:autoSpaceDE w:val="0"/>
              <w:autoSpaceDN w:val="0"/>
              <w:adjustRightInd w:val="0"/>
              <w:rPr>
                <w:rFonts w:cs="Arial"/>
                <w:bCs/>
              </w:rPr>
            </w:pPr>
            <w:r w:rsidRPr="00BC3AB3">
              <w:rPr>
                <w:rFonts w:cs="Arial"/>
              </w:rPr>
              <w:t>30</w:t>
            </w:r>
          </w:p>
        </w:tc>
      </w:tr>
      <w:tr w:rsidR="00156775" w:rsidRPr="00475BFD" w14:paraId="01F48654" w14:textId="77777777" w:rsidTr="00E92E35">
        <w:trPr>
          <w:trHeight w:val="758"/>
        </w:trPr>
        <w:tc>
          <w:tcPr>
            <w:tcW w:w="1526" w:type="dxa"/>
            <w:shd w:val="clear" w:color="auto" w:fill="auto"/>
          </w:tcPr>
          <w:p w14:paraId="7230047F" w14:textId="1CD1F213" w:rsidR="00156775" w:rsidRPr="00E5384F" w:rsidRDefault="00156775" w:rsidP="008912EB">
            <w:pPr>
              <w:autoSpaceDE w:val="0"/>
              <w:autoSpaceDN w:val="0"/>
              <w:adjustRightInd w:val="0"/>
              <w:rPr>
                <w:rFonts w:cs="Arial"/>
              </w:rPr>
            </w:pPr>
            <w:r w:rsidRPr="00E5384F">
              <w:rPr>
                <w:rFonts w:cs="Arial"/>
              </w:rPr>
              <w:t>HPCP6007</w:t>
            </w:r>
          </w:p>
        </w:tc>
        <w:tc>
          <w:tcPr>
            <w:tcW w:w="2551" w:type="dxa"/>
            <w:shd w:val="clear" w:color="auto" w:fill="auto"/>
          </w:tcPr>
          <w:p w14:paraId="37297A8B" w14:textId="3D40872A" w:rsidR="00156775" w:rsidRPr="00296E4E" w:rsidRDefault="00156775" w:rsidP="008912EB">
            <w:pPr>
              <w:rPr>
                <w:rFonts w:cs="Arial"/>
              </w:rPr>
            </w:pPr>
            <w:r>
              <w:rPr>
                <w:rFonts w:cs="Arial"/>
              </w:rPr>
              <w:t>Retrieval Module 3</w:t>
            </w:r>
          </w:p>
        </w:tc>
        <w:tc>
          <w:tcPr>
            <w:tcW w:w="1701" w:type="dxa"/>
          </w:tcPr>
          <w:p w14:paraId="4D4EEA75" w14:textId="0B262DDB" w:rsidR="00156775" w:rsidRDefault="003A0B18" w:rsidP="008912EB">
            <w:pPr>
              <w:autoSpaceDE w:val="0"/>
              <w:autoSpaceDN w:val="0"/>
              <w:adjustRightInd w:val="0"/>
              <w:rPr>
                <w:rFonts w:cs="Arial"/>
              </w:rPr>
            </w:pPr>
            <w:r>
              <w:rPr>
                <w:rFonts w:cs="Arial"/>
              </w:rPr>
              <w:t>Extenuating Circumstances</w:t>
            </w:r>
          </w:p>
        </w:tc>
        <w:tc>
          <w:tcPr>
            <w:tcW w:w="1701" w:type="dxa"/>
            <w:shd w:val="clear" w:color="auto" w:fill="auto"/>
          </w:tcPr>
          <w:p w14:paraId="67855AAD" w14:textId="38F477B4" w:rsidR="00156775" w:rsidRPr="00087F49" w:rsidRDefault="00156775" w:rsidP="008912EB">
            <w:pPr>
              <w:tabs>
                <w:tab w:val="left" w:pos="0"/>
              </w:tabs>
              <w:autoSpaceDE w:val="0"/>
              <w:autoSpaceDN w:val="0"/>
              <w:adjustRightInd w:val="0"/>
              <w:rPr>
                <w:rFonts w:cs="Arial"/>
              </w:rPr>
            </w:pPr>
            <w:r>
              <w:rPr>
                <w:rFonts w:cs="Arial"/>
              </w:rPr>
              <w:t>30</w:t>
            </w:r>
          </w:p>
        </w:tc>
      </w:tr>
    </w:tbl>
    <w:p w14:paraId="712464F4" w14:textId="4837A9B4" w:rsidR="00D93F8E" w:rsidRPr="36AA3193" w:rsidRDefault="006471E2" w:rsidP="00D93F8E">
      <w:pPr>
        <w:pStyle w:val="Heading2"/>
        <w:numPr>
          <w:ilvl w:val="0"/>
          <w:numId w:val="28"/>
        </w:numPr>
        <w:ind w:left="360"/>
      </w:pPr>
      <w:r w:rsidRPr="60269D23">
        <w:rPr>
          <w:rFonts w:eastAsia="Arial" w:cs="Arial"/>
          <w:b w:val="0"/>
        </w:rPr>
        <w:br w:type="page"/>
      </w:r>
      <w:r w:rsidR="00D93F8E" w:rsidRPr="36AA3193">
        <w:lastRenderedPageBreak/>
        <w:t xml:space="preserve"> </w:t>
      </w:r>
    </w:p>
    <w:p w14:paraId="1301DC40" w14:textId="3853EE8B"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13042447"/>
      <w:bookmarkStart w:id="20" w:name="_Toc20123177"/>
      <w:r w:rsidR="008B5DA1" w:rsidRPr="002633D8">
        <w:lastRenderedPageBreak/>
        <w:t>UNIVERSITY ATTENDANCE POLICY</w:t>
      </w:r>
      <w:bookmarkEnd w:id="19"/>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4"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5"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1" w:name="_Toc20123178"/>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6"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7"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2" w:name="_Toc20123179"/>
      <w:r w:rsidR="004B278F" w:rsidRPr="004B278F">
        <w:lastRenderedPageBreak/>
        <w:t>ABOUT UNFAIR PRACTICE AND PLAGIARISM</w:t>
      </w:r>
      <w:bookmarkEnd w:id="22"/>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3" w:name="_Toc20123180"/>
      <w:r w:rsidRPr="004B278F">
        <w:rPr>
          <w:lang w:val="en-US"/>
        </w:rPr>
        <w:t>Plagi</w:t>
      </w:r>
      <w:r>
        <w:rPr>
          <w:lang w:val="en-US"/>
        </w:rPr>
        <w:t>arism: Regulations, Procedure a</w:t>
      </w:r>
      <w:r w:rsidRPr="004B278F">
        <w:rPr>
          <w:lang w:val="en-US"/>
        </w:rPr>
        <w:t>nd Penalties</w:t>
      </w:r>
      <w:bookmarkEnd w:id="23"/>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586B4C" w:rsidP="006607C8">
      <w:pPr>
        <w:jc w:val="both"/>
        <w:rPr>
          <w:rFonts w:cs="Arial"/>
          <w:szCs w:val="22"/>
        </w:rPr>
      </w:pPr>
      <w:hyperlink r:id="rId28"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4" w:name="_Toc20123181"/>
      <w:r w:rsidRPr="004B278F">
        <w:rPr>
          <w:lang w:val="en-US"/>
        </w:rPr>
        <w:t>Avoiding Plagiarism</w:t>
      </w:r>
      <w:bookmarkEnd w:id="24"/>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4A685B93"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w:t>
      </w:r>
      <w:r w:rsidR="007E4647">
        <w:lastRenderedPageBreak/>
        <w:t xml:space="preserve">APA, Harvard, IEEE and MHRA and provides a handbook for each of these styles.  For your </w:t>
      </w:r>
      <w:r w:rsidR="00FD5E18">
        <w:t>programme</w:t>
      </w:r>
      <w:r w:rsidR="007E4647">
        <w:t xml:space="preserve"> of </w:t>
      </w:r>
      <w:r w:rsidR="00232D57">
        <w:t>study,</w:t>
      </w:r>
      <w:r w:rsidR="007E4647">
        <w:t xml:space="preserve"> you should be using </w:t>
      </w:r>
      <w:proofErr w:type="spellStart"/>
      <w:r w:rsidR="00D93F8E">
        <w:t>Havard</w:t>
      </w:r>
      <w:proofErr w:type="spellEnd"/>
      <w:r w:rsidR="00D93F8E">
        <w:t xml:space="preserve">. </w:t>
      </w:r>
      <w:r w:rsidR="007E4647">
        <w:t xml:space="preserve">The handbooks can be </w:t>
      </w:r>
      <w:r w:rsidR="0028771A">
        <w:t xml:space="preserve">found online: </w:t>
      </w:r>
      <w:hyperlink r:id="rId29"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5" w:name="_Toc20123182"/>
      <w:r>
        <w:rPr>
          <w:lang w:val="en-US"/>
        </w:rPr>
        <w:t>Other types o</w:t>
      </w:r>
      <w:r w:rsidRPr="004B278F">
        <w:rPr>
          <w:lang w:val="en-US"/>
        </w:rPr>
        <w:t>f Unfair Practice</w:t>
      </w:r>
      <w:bookmarkEnd w:id="25"/>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6" w:name="_Toc20123183"/>
      <w:r w:rsidRPr="00EE18B4">
        <w:t>LIBRARY AND LEARNING RESOURCES</w:t>
      </w:r>
      <w:bookmarkEnd w:id="26"/>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0"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1"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2"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7" w:name="_Toc20123184"/>
      <w:r>
        <w:lastRenderedPageBreak/>
        <w:t>STUDENT SERVICES</w:t>
      </w:r>
      <w:bookmarkEnd w:id="2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3"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8" w:name="_Toc20123185"/>
      <w:r w:rsidRPr="002633D8">
        <w:t>STUDY SKILLS</w:t>
      </w:r>
      <w:bookmarkEnd w:id="2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4"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w:t>
      </w:r>
      <w:proofErr w:type="gramStart"/>
      <w:r w:rsidR="007E75DD" w:rsidRPr="36AA3193">
        <w:t>appointments</w:t>
      </w:r>
      <w:proofErr w:type="gramEnd"/>
      <w:r w:rsidR="007E75DD" w:rsidRPr="36AA3193">
        <w:t xml:space="preserve">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5"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9" w:name="_Toc20123186"/>
      <w:r w:rsidRPr="002633D8">
        <w:t>COMPLAINTS</w:t>
      </w:r>
      <w:bookmarkEnd w:id="29"/>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586B4C" w:rsidP="00B53C61">
      <w:pPr>
        <w:jc w:val="both"/>
        <w:rPr>
          <w:rFonts w:cs="Arial"/>
          <w:b/>
          <w:szCs w:val="22"/>
        </w:rPr>
      </w:pPr>
      <w:hyperlink r:id="rId36"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7"/>
      <w:footerReference w:type="default" r:id="rId38"/>
      <w:footerReference w:type="first" r:id="rId39"/>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53E90" w14:textId="77777777" w:rsidR="00A1703A" w:rsidRDefault="00A1703A">
      <w:r>
        <w:separator/>
      </w:r>
    </w:p>
  </w:endnote>
  <w:endnote w:type="continuationSeparator" w:id="0">
    <w:p w14:paraId="30C56BBB" w14:textId="77777777" w:rsidR="00A1703A" w:rsidRDefault="00A1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A1703A" w:rsidRDefault="00A170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1703A" w:rsidRDefault="00A170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A1703A" w:rsidRDefault="00A1703A">
    <w:pPr>
      <w:pStyle w:val="Footer"/>
      <w:framePr w:wrap="around" w:vAnchor="text" w:hAnchor="margin" w:xAlign="center" w:y="1"/>
      <w:rPr>
        <w:rStyle w:val="PageNumber"/>
        <w:sz w:val="28"/>
      </w:rPr>
    </w:pPr>
  </w:p>
  <w:p w14:paraId="6D75C1C0" w14:textId="77777777" w:rsidR="00A1703A" w:rsidRDefault="00A1703A">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043"/>
      <w:docPartObj>
        <w:docPartGallery w:val="Page Numbers (Bottom of Page)"/>
        <w:docPartUnique/>
      </w:docPartObj>
    </w:sdtPr>
    <w:sdtEndPr>
      <w:rPr>
        <w:noProof/>
      </w:rPr>
    </w:sdtEndPr>
    <w:sdtContent>
      <w:p w14:paraId="61F58116" w14:textId="777A2B0F" w:rsidR="00A1703A" w:rsidRPr="00D91FF0" w:rsidRDefault="00A1703A" w:rsidP="00D91FF0">
        <w:pPr>
          <w:pStyle w:val="Footer"/>
          <w:jc w:val="center"/>
        </w:pPr>
        <w:r>
          <w:fldChar w:fldCharType="begin"/>
        </w:r>
        <w:r>
          <w:instrText xml:space="preserve"> PAGE   \* MERGEFORMAT </w:instrText>
        </w:r>
        <w:r>
          <w:fldChar w:fldCharType="separate"/>
        </w:r>
        <w:r w:rsidR="00586B4C">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0D3E3560" w:rsidR="00A1703A" w:rsidRPr="001479AD" w:rsidRDefault="00A1703A" w:rsidP="001479AD">
        <w:pPr>
          <w:pStyle w:val="Footer"/>
          <w:jc w:val="center"/>
        </w:pPr>
        <w:r>
          <w:fldChar w:fldCharType="begin"/>
        </w:r>
        <w:r>
          <w:instrText xml:space="preserve"> PAGE   \* MERGEFORMAT </w:instrText>
        </w:r>
        <w:r>
          <w:fldChar w:fldCharType="separate"/>
        </w:r>
        <w:r w:rsidR="00586B4C">
          <w:rPr>
            <w:noProof/>
          </w:rPr>
          <w:t>4</w:t>
        </w:r>
        <w:r>
          <w:rPr>
            <w:noProof/>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A1703A" w:rsidRDefault="00A1703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7D502" w14:textId="77777777" w:rsidR="00A1703A" w:rsidRDefault="00A1703A">
      <w:r>
        <w:separator/>
      </w:r>
    </w:p>
  </w:footnote>
  <w:footnote w:type="continuationSeparator" w:id="0">
    <w:p w14:paraId="21C5B577" w14:textId="77777777" w:rsidR="00A1703A" w:rsidRDefault="00A170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4DA2325E" w14:textId="77777777" w:rsidTr="52D764D0">
      <w:tc>
        <w:tcPr>
          <w:tcW w:w="2769" w:type="dxa"/>
        </w:tcPr>
        <w:p w14:paraId="5337E612" w14:textId="3A30D8C6" w:rsidR="00A1703A" w:rsidRDefault="00A1703A" w:rsidP="60269D23">
          <w:pPr>
            <w:pStyle w:val="Header"/>
            <w:ind w:left="-115"/>
          </w:pPr>
        </w:p>
      </w:tc>
      <w:tc>
        <w:tcPr>
          <w:tcW w:w="2769" w:type="dxa"/>
        </w:tcPr>
        <w:p w14:paraId="13E43C41" w14:textId="398A7270" w:rsidR="00A1703A" w:rsidRDefault="00A1703A" w:rsidP="60269D23">
          <w:pPr>
            <w:pStyle w:val="Header"/>
            <w:jc w:val="center"/>
          </w:pPr>
        </w:p>
      </w:tc>
      <w:tc>
        <w:tcPr>
          <w:tcW w:w="2769" w:type="dxa"/>
        </w:tcPr>
        <w:p w14:paraId="1461C640" w14:textId="346799A2" w:rsidR="00A1703A" w:rsidRDefault="00A1703A" w:rsidP="60269D23">
          <w:pPr>
            <w:pStyle w:val="Header"/>
            <w:ind w:right="-115"/>
            <w:jc w:val="right"/>
          </w:pPr>
        </w:p>
      </w:tc>
    </w:tr>
  </w:tbl>
  <w:p w14:paraId="3969D3B3" w14:textId="4370D621" w:rsidR="00A1703A" w:rsidRDefault="00A1703A" w:rsidP="60269D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0BE316EC" w14:textId="77777777" w:rsidTr="52D764D0">
      <w:tc>
        <w:tcPr>
          <w:tcW w:w="2769" w:type="dxa"/>
        </w:tcPr>
        <w:p w14:paraId="63B516CC" w14:textId="69693CA8" w:rsidR="00A1703A" w:rsidRDefault="00A1703A" w:rsidP="60269D23">
          <w:pPr>
            <w:pStyle w:val="Header"/>
            <w:ind w:left="-115"/>
          </w:pPr>
        </w:p>
      </w:tc>
      <w:tc>
        <w:tcPr>
          <w:tcW w:w="2769" w:type="dxa"/>
        </w:tcPr>
        <w:p w14:paraId="35EA3088" w14:textId="5F1AA480" w:rsidR="00A1703A" w:rsidRDefault="00A1703A" w:rsidP="60269D23">
          <w:pPr>
            <w:pStyle w:val="Header"/>
            <w:jc w:val="center"/>
          </w:pPr>
        </w:p>
      </w:tc>
      <w:tc>
        <w:tcPr>
          <w:tcW w:w="2769" w:type="dxa"/>
        </w:tcPr>
        <w:p w14:paraId="45E6645A" w14:textId="4743D059" w:rsidR="00A1703A" w:rsidRDefault="00A1703A" w:rsidP="60269D23">
          <w:pPr>
            <w:pStyle w:val="Header"/>
            <w:ind w:right="-115"/>
            <w:jc w:val="right"/>
          </w:pPr>
        </w:p>
      </w:tc>
    </w:tr>
  </w:tbl>
  <w:p w14:paraId="3B113442" w14:textId="12563FE5" w:rsidR="00A1703A" w:rsidRDefault="00A1703A" w:rsidP="60269D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1A"/>
    <w:multiLevelType w:val="multilevel"/>
    <w:tmpl w:val="0000089D"/>
    <w:lvl w:ilvl="0">
      <w:start w:val="1"/>
      <w:numFmt w:val="lowerRoman"/>
      <w:lvlText w:val="%1."/>
      <w:lvlJc w:val="left"/>
      <w:pPr>
        <w:ind w:hanging="720"/>
      </w:pPr>
      <w:rPr>
        <w:rFonts w:ascii="Arial" w:hAnsi="Arial" w:cs="Arial"/>
        <w:b w:val="0"/>
        <w:bCs w:val="0"/>
        <w:spacing w:val="-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6F750FA"/>
    <w:multiLevelType w:val="hybridMultilevel"/>
    <w:tmpl w:val="4AF2AF50"/>
    <w:styleLink w:val="Headings2"/>
    <w:lvl w:ilvl="0" w:tplc="397E0312">
      <w:start w:val="1"/>
      <w:numFmt w:val="decimal"/>
      <w:pStyle w:val="AQHSub-1"/>
      <w:lvlText w:val="3.%1"/>
      <w:lvlJc w:val="left"/>
      <w:pPr>
        <w:ind w:left="720" w:hanging="360"/>
      </w:pPr>
      <w:rPr>
        <w:rFonts w:hint="default"/>
      </w:rPr>
    </w:lvl>
    <w:lvl w:ilvl="1" w:tplc="04090019">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5"/>
  </w:num>
  <w:num w:numId="4">
    <w:abstractNumId w:val="14"/>
  </w:num>
  <w:num w:numId="5">
    <w:abstractNumId w:val="3"/>
  </w:num>
  <w:num w:numId="6">
    <w:abstractNumId w:val="18"/>
  </w:num>
  <w:num w:numId="7">
    <w:abstractNumId w:val="5"/>
  </w:num>
  <w:num w:numId="8">
    <w:abstractNumId w:val="8"/>
  </w:num>
  <w:num w:numId="9">
    <w:abstractNumId w:val="6"/>
  </w:num>
  <w:num w:numId="10">
    <w:abstractNumId w:val="12"/>
  </w:num>
  <w:num w:numId="11">
    <w:abstractNumId w:val="27"/>
  </w:num>
  <w:num w:numId="12">
    <w:abstractNumId w:val="28"/>
  </w:num>
  <w:num w:numId="13">
    <w:abstractNumId w:val="9"/>
  </w:num>
  <w:num w:numId="14">
    <w:abstractNumId w:val="29"/>
  </w:num>
  <w:num w:numId="15">
    <w:abstractNumId w:val="24"/>
  </w:num>
  <w:num w:numId="16">
    <w:abstractNumId w:val="17"/>
  </w:num>
  <w:num w:numId="17">
    <w:abstractNumId w:val="10"/>
  </w:num>
  <w:num w:numId="18">
    <w:abstractNumId w:val="16"/>
  </w:num>
  <w:num w:numId="19">
    <w:abstractNumId w:val="22"/>
  </w:num>
  <w:num w:numId="20">
    <w:abstractNumId w:val="24"/>
  </w:num>
  <w:num w:numId="21">
    <w:abstractNumId w:val="11"/>
  </w:num>
  <w:num w:numId="22">
    <w:abstractNumId w:val="20"/>
  </w:num>
  <w:num w:numId="23">
    <w:abstractNumId w:val="25"/>
  </w:num>
  <w:num w:numId="24">
    <w:abstractNumId w:val="7"/>
  </w:num>
  <w:num w:numId="25">
    <w:abstractNumId w:val="23"/>
  </w:num>
  <w:num w:numId="26">
    <w:abstractNumId w:val="21"/>
  </w:num>
  <w:num w:numId="27">
    <w:abstractNumId w:val="26"/>
  </w:num>
  <w:num w:numId="28">
    <w:abstractNumId w:val="13"/>
  </w:num>
  <w:num w:numId="29">
    <w:abstractNumId w:val="24"/>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285C"/>
    <w:rsid w:val="00067B7C"/>
    <w:rsid w:val="000716C8"/>
    <w:rsid w:val="00081B4F"/>
    <w:rsid w:val="00086590"/>
    <w:rsid w:val="0008690A"/>
    <w:rsid w:val="000915A3"/>
    <w:rsid w:val="00095EFD"/>
    <w:rsid w:val="0009787F"/>
    <w:rsid w:val="000A1F1B"/>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56775"/>
    <w:rsid w:val="00165871"/>
    <w:rsid w:val="0018478B"/>
    <w:rsid w:val="00186DE9"/>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D7A3C"/>
    <w:rsid w:val="002E36C4"/>
    <w:rsid w:val="002F0104"/>
    <w:rsid w:val="00302A1B"/>
    <w:rsid w:val="00302BC7"/>
    <w:rsid w:val="003048EC"/>
    <w:rsid w:val="00306091"/>
    <w:rsid w:val="00307F45"/>
    <w:rsid w:val="0031181D"/>
    <w:rsid w:val="00313789"/>
    <w:rsid w:val="00331631"/>
    <w:rsid w:val="00355029"/>
    <w:rsid w:val="00355E9A"/>
    <w:rsid w:val="00367A89"/>
    <w:rsid w:val="003806E1"/>
    <w:rsid w:val="00384F09"/>
    <w:rsid w:val="00392121"/>
    <w:rsid w:val="003943F9"/>
    <w:rsid w:val="00396FFA"/>
    <w:rsid w:val="00397D02"/>
    <w:rsid w:val="003A0786"/>
    <w:rsid w:val="003A0B18"/>
    <w:rsid w:val="003A2D09"/>
    <w:rsid w:val="003A7B49"/>
    <w:rsid w:val="003B113F"/>
    <w:rsid w:val="003C07AC"/>
    <w:rsid w:val="003C5BB2"/>
    <w:rsid w:val="003C7E39"/>
    <w:rsid w:val="003D42A1"/>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92D0C"/>
    <w:rsid w:val="004B278F"/>
    <w:rsid w:val="004B66A9"/>
    <w:rsid w:val="004C0775"/>
    <w:rsid w:val="004C3C23"/>
    <w:rsid w:val="004D3E6C"/>
    <w:rsid w:val="004D4EF9"/>
    <w:rsid w:val="004E5C01"/>
    <w:rsid w:val="004E7D21"/>
    <w:rsid w:val="004F738D"/>
    <w:rsid w:val="005044B2"/>
    <w:rsid w:val="00525184"/>
    <w:rsid w:val="005307ED"/>
    <w:rsid w:val="00533F82"/>
    <w:rsid w:val="00534AB3"/>
    <w:rsid w:val="005433AC"/>
    <w:rsid w:val="00545578"/>
    <w:rsid w:val="00551876"/>
    <w:rsid w:val="00554835"/>
    <w:rsid w:val="00556078"/>
    <w:rsid w:val="00556506"/>
    <w:rsid w:val="005665B7"/>
    <w:rsid w:val="005762D2"/>
    <w:rsid w:val="00582E41"/>
    <w:rsid w:val="00583A38"/>
    <w:rsid w:val="00586B4C"/>
    <w:rsid w:val="005878D9"/>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1DAB"/>
    <w:rsid w:val="00653D80"/>
    <w:rsid w:val="006607C8"/>
    <w:rsid w:val="00665883"/>
    <w:rsid w:val="00666A2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26382"/>
    <w:rsid w:val="0074262E"/>
    <w:rsid w:val="00760F18"/>
    <w:rsid w:val="007654A3"/>
    <w:rsid w:val="00780642"/>
    <w:rsid w:val="00786E8E"/>
    <w:rsid w:val="00791C1F"/>
    <w:rsid w:val="007931F3"/>
    <w:rsid w:val="00793D2F"/>
    <w:rsid w:val="00794848"/>
    <w:rsid w:val="00796B18"/>
    <w:rsid w:val="007A5BEC"/>
    <w:rsid w:val="007B1ADE"/>
    <w:rsid w:val="007C04B2"/>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E2E2F"/>
    <w:rsid w:val="009E34DE"/>
    <w:rsid w:val="009E6079"/>
    <w:rsid w:val="009E6F23"/>
    <w:rsid w:val="00A1703A"/>
    <w:rsid w:val="00A33EB7"/>
    <w:rsid w:val="00A3433D"/>
    <w:rsid w:val="00A35705"/>
    <w:rsid w:val="00A539D8"/>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67563"/>
    <w:rsid w:val="00B7742F"/>
    <w:rsid w:val="00B82571"/>
    <w:rsid w:val="00B83B2E"/>
    <w:rsid w:val="00B83C91"/>
    <w:rsid w:val="00B861B2"/>
    <w:rsid w:val="00B90AA0"/>
    <w:rsid w:val="00B9558E"/>
    <w:rsid w:val="00B962EB"/>
    <w:rsid w:val="00BA2AF8"/>
    <w:rsid w:val="00BA5091"/>
    <w:rsid w:val="00BC532F"/>
    <w:rsid w:val="00BE6FBD"/>
    <w:rsid w:val="00BF786C"/>
    <w:rsid w:val="00BF7D92"/>
    <w:rsid w:val="00C113A9"/>
    <w:rsid w:val="00C12C2A"/>
    <w:rsid w:val="00C212AD"/>
    <w:rsid w:val="00C21756"/>
    <w:rsid w:val="00C239DD"/>
    <w:rsid w:val="00C36563"/>
    <w:rsid w:val="00C36AD3"/>
    <w:rsid w:val="00C46679"/>
    <w:rsid w:val="00C5463E"/>
    <w:rsid w:val="00C75F9B"/>
    <w:rsid w:val="00C77039"/>
    <w:rsid w:val="00CA7E77"/>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93F8E"/>
    <w:rsid w:val="00DA611E"/>
    <w:rsid w:val="00DB29FD"/>
    <w:rsid w:val="00DC33B5"/>
    <w:rsid w:val="00DC5C92"/>
    <w:rsid w:val="00DD6588"/>
    <w:rsid w:val="00DE1887"/>
    <w:rsid w:val="00DE561F"/>
    <w:rsid w:val="00DE6B2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2E35"/>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110D2EE"/>
  <w15:docId w15:val="{0E2E60A2-CEAC-4F11-AE94-7E0810A1F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1">
    <w:name w:val="AQH Sub-1"/>
    <w:basedOn w:val="Heading2"/>
    <w:qFormat/>
    <w:rsid w:val="007C04B2"/>
    <w:pPr>
      <w:numPr>
        <w:ilvl w:val="1"/>
        <w:numId w:val="31"/>
      </w:numPr>
      <w:spacing w:after="240"/>
      <w:ind w:right="0"/>
      <w:jc w:val="both"/>
    </w:pPr>
    <w:rPr>
      <w:rFonts w:cs="Arial"/>
      <w:bCs/>
      <w:color w:val="000000"/>
    </w:rPr>
  </w:style>
  <w:style w:type="numbering" w:customStyle="1" w:styleId="Headings2">
    <w:name w:val="Headings2"/>
    <w:uiPriority w:val="99"/>
    <w:rsid w:val="007C04B2"/>
    <w:pPr>
      <w:numPr>
        <w:numId w:val="31"/>
      </w:numPr>
    </w:pPr>
  </w:style>
  <w:style w:type="character" w:customStyle="1" w:styleId="ListParagraphChar">
    <w:name w:val="List Paragraph Char"/>
    <w:link w:val="ListParagraph"/>
    <w:uiPriority w:val="34"/>
    <w:locked/>
    <w:rsid w:val="007C04B2"/>
    <w:rPr>
      <w:rFonts w:ascii="Calibri" w:eastAsia="Calibri" w:hAnsi="Calibri" w:cs="Calibri"/>
      <w:sz w:val="22"/>
      <w:szCs w:val="22"/>
      <w:lang w:eastAsia="en-US"/>
    </w:rPr>
  </w:style>
  <w:style w:type="paragraph" w:customStyle="1" w:styleId="TableParagraph">
    <w:name w:val="Table Paragraph"/>
    <w:basedOn w:val="Normal"/>
    <w:uiPriority w:val="1"/>
    <w:qFormat/>
    <w:rsid w:val="005878D9"/>
    <w:pPr>
      <w:widowControl w:val="0"/>
      <w:autoSpaceDE w:val="0"/>
      <w:autoSpaceDN w:val="0"/>
      <w:adjustRightInd w:val="0"/>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82087559">
      <w:bodyDiv w:val="1"/>
      <w:marLeft w:val="0"/>
      <w:marRight w:val="0"/>
      <w:marTop w:val="0"/>
      <w:marBottom w:val="0"/>
      <w:divBdr>
        <w:top w:val="none" w:sz="0" w:space="0" w:color="auto"/>
        <w:left w:val="none" w:sz="0" w:space="0" w:color="auto"/>
        <w:bottom w:val="none" w:sz="0" w:space="0" w:color="auto"/>
        <w:right w:val="none" w:sz="0" w:space="0" w:color="auto"/>
      </w:divBdr>
    </w:div>
    <w:div w:id="1696465520">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uwtsd.ac.uk" TargetMode="External"/><Relationship Id="rId26" Type="http://schemas.openxmlformats.org/officeDocument/2006/relationships/hyperlink" Target="https://www.uwtsd.ac.uk/studentcharter/"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ITServiceDesk@uwtsd.ac.u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hyperlink" Target="https://gov.wales/sites/default/files/publications/2018-02/level-descriptors.pdf" TargetMode="External"/><Relationship Id="rId17" Type="http://schemas.openxmlformats.org/officeDocument/2006/relationships/hyperlink" Target="http://myday.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http://www.uwtsd.ac.uk/student-services/"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s://webhelp.uwtsd.ac.uk" TargetMode="External"/><Relationship Id="rId29" Type="http://schemas.openxmlformats.org/officeDocument/2006/relationships/hyperlink" Target="https://www.uwtsd.ac.uk/library/infoskills/referencing-handbook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wtsd.ac.uk/academic-office/other-forms-and-policies/" TargetMode="External"/><Relationship Id="rId32" Type="http://schemas.openxmlformats.org/officeDocument/2006/relationships/hyperlink" Target="http://www.uwtsd.ac.uk/library/"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image" Target="media/image2.png"/><Relationship Id="rId28" Type="http://schemas.openxmlformats.org/officeDocument/2006/relationships/hyperlink" Target="http://www.uwtsd.ac.uk/academic-office/university-regulations-student-guide/" TargetMode="External"/><Relationship Id="rId36" Type="http://schemas.openxmlformats.org/officeDocument/2006/relationships/hyperlink" Target="http://www.uwtsd.ac.uk/academic-office/procedures-for-academic-appeals-complaints-and-other-student-cases/" TargetMode="External"/><Relationship Id="rId10" Type="http://schemas.openxmlformats.org/officeDocument/2006/relationships/footer" Target="footer1.xml"/><Relationship Id="rId19" Type="http://schemas.openxmlformats.org/officeDocument/2006/relationships/hyperlink" Target="http://moodle.uwtsd.ac.uk/" TargetMode="External"/><Relationship Id="rId31" Type="http://schemas.openxmlformats.org/officeDocument/2006/relationships/hyperlink" Target="https://www.uwtsd.ac.uk/library/infoskill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services-for-disabled-students/" TargetMode="External"/><Relationship Id="rId22" Type="http://schemas.openxmlformats.org/officeDocument/2006/relationships/footer" Target="footer3.xml"/><Relationship Id="rId27" Type="http://schemas.openxmlformats.org/officeDocument/2006/relationships/hyperlink" Target="https://uowtsd.sharepoint.com/student-info/SitePages/Regulations.aspx" TargetMode="External"/><Relationship Id="rId30" Type="http://schemas.openxmlformats.org/officeDocument/2006/relationships/hyperlink" Target="http://www.uwtsd.ac.uk/library/library-guide/need-more/" TargetMode="External"/><Relationship Id="rId35" Type="http://schemas.openxmlformats.org/officeDocument/2006/relationships/hyperlink" Target="http://www.uwtsd.ac.uk/study-skills/" TargetMode="Externa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54D8D-656B-47D5-8749-87EF7573F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4623</Words>
  <Characters>30327</Characters>
  <Application>Microsoft Office Word</Application>
  <DocSecurity>0</DocSecurity>
  <Lines>252</Lines>
  <Paragraphs>69</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Jonathan Pugh</cp:lastModifiedBy>
  <cp:revision>4</cp:revision>
  <cp:lastPrinted>2018-07-24T12:52:00Z</cp:lastPrinted>
  <dcterms:created xsi:type="dcterms:W3CDTF">2019-09-23T08:26:00Z</dcterms:created>
  <dcterms:modified xsi:type="dcterms:W3CDTF">2019-09-25T16:55:00Z</dcterms:modified>
</cp:coreProperties>
</file>