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CF970B" w14:textId="77777777" w:rsidR="002857A6" w:rsidRPr="00280C7E" w:rsidRDefault="00184457" w:rsidP="000E71C5">
      <w:pPr>
        <w:spacing w:line="276" w:lineRule="auto"/>
        <w:jc w:val="center"/>
        <w:rPr>
          <w:rFonts w:ascii="Arial" w:hAnsi="Arial" w:cs="Arial"/>
          <w:sz w:val="28"/>
          <w:szCs w:val="28"/>
        </w:rPr>
      </w:pPr>
      <w:r w:rsidRPr="00280C7E">
        <w:rPr>
          <w:rFonts w:ascii="Arial" w:hAnsi="Arial" w:cs="Arial"/>
          <w:sz w:val="28"/>
          <w:szCs w:val="28"/>
        </w:rPr>
        <w:t>Module Title: Managing Guest Service Operations</w:t>
      </w:r>
    </w:p>
    <w:p w14:paraId="44E260C1" w14:textId="77777777" w:rsidR="002F6084" w:rsidRDefault="00184457" w:rsidP="000E71C5">
      <w:pPr>
        <w:spacing w:line="276" w:lineRule="auto"/>
        <w:jc w:val="center"/>
        <w:rPr>
          <w:rFonts w:ascii="Arial" w:hAnsi="Arial" w:cs="Arial"/>
          <w:sz w:val="28"/>
          <w:szCs w:val="28"/>
        </w:rPr>
      </w:pPr>
      <w:r w:rsidRPr="00280C7E">
        <w:rPr>
          <w:rFonts w:ascii="Arial" w:hAnsi="Arial" w:cs="Arial"/>
          <w:sz w:val="28"/>
          <w:szCs w:val="28"/>
        </w:rPr>
        <w:t>Module Code: BMIH6003</w:t>
      </w:r>
    </w:p>
    <w:p w14:paraId="42BA8BEC" w14:textId="09FDFEDA" w:rsidR="00000D85" w:rsidRPr="00280C7E" w:rsidRDefault="00000D85" w:rsidP="000E71C5">
      <w:pPr>
        <w:spacing w:line="276" w:lineRule="auto"/>
        <w:jc w:val="center"/>
        <w:rPr>
          <w:rFonts w:ascii="Arial" w:hAnsi="Arial" w:cs="Arial"/>
          <w:sz w:val="28"/>
          <w:szCs w:val="28"/>
        </w:rPr>
      </w:pPr>
      <w:r>
        <w:rPr>
          <w:rFonts w:ascii="Arial" w:hAnsi="Arial" w:cs="Arial"/>
          <w:sz w:val="28"/>
          <w:szCs w:val="28"/>
        </w:rPr>
        <w:t>Student Name: Sayeda Laila Yeasmine</w:t>
      </w:r>
    </w:p>
    <w:p w14:paraId="3BA6AB33" w14:textId="0409721D" w:rsidR="002F6084" w:rsidRPr="00280C7E" w:rsidRDefault="00184457" w:rsidP="000E71C5">
      <w:pPr>
        <w:spacing w:line="276" w:lineRule="auto"/>
        <w:jc w:val="center"/>
        <w:rPr>
          <w:rFonts w:ascii="Arial" w:hAnsi="Arial" w:cs="Arial"/>
          <w:sz w:val="28"/>
          <w:szCs w:val="28"/>
        </w:rPr>
      </w:pPr>
      <w:r w:rsidRPr="00280C7E">
        <w:rPr>
          <w:rFonts w:ascii="Arial" w:hAnsi="Arial" w:cs="Arial"/>
          <w:sz w:val="28"/>
          <w:szCs w:val="28"/>
        </w:rPr>
        <w:t>Students ID:</w:t>
      </w:r>
      <w:r w:rsidR="00000D85">
        <w:rPr>
          <w:rFonts w:ascii="Arial" w:hAnsi="Arial" w:cs="Arial"/>
          <w:sz w:val="28"/>
          <w:szCs w:val="28"/>
        </w:rPr>
        <w:t xml:space="preserve"> 2119793</w:t>
      </w:r>
    </w:p>
    <w:p w14:paraId="7E98A7E4" w14:textId="77777777" w:rsidR="00A73C23" w:rsidRPr="00280C7E" w:rsidRDefault="00A73C23" w:rsidP="00A73C23">
      <w:pPr>
        <w:spacing w:line="276" w:lineRule="auto"/>
        <w:rPr>
          <w:rFonts w:ascii="Arial" w:hAnsi="Arial" w:cs="Arial"/>
          <w:sz w:val="28"/>
          <w:szCs w:val="28"/>
        </w:rPr>
      </w:pPr>
    </w:p>
    <w:p w14:paraId="4A475865" w14:textId="77777777" w:rsidR="001C5A5D" w:rsidRPr="00280C7E" w:rsidRDefault="001C5A5D" w:rsidP="000E71C5">
      <w:pPr>
        <w:spacing w:line="276" w:lineRule="auto"/>
        <w:jc w:val="center"/>
        <w:rPr>
          <w:rFonts w:ascii="Arial" w:hAnsi="Arial" w:cs="Arial"/>
          <w:sz w:val="28"/>
          <w:szCs w:val="28"/>
        </w:rPr>
      </w:pPr>
    </w:p>
    <w:p w14:paraId="51D50505" w14:textId="7DD03BF2" w:rsidR="001C5A5D" w:rsidRPr="00280C7E" w:rsidRDefault="001C5A5D" w:rsidP="001C5A5D">
      <w:pPr>
        <w:spacing w:line="276" w:lineRule="auto"/>
        <w:rPr>
          <w:rFonts w:ascii="Arial" w:hAnsi="Arial" w:cs="Arial"/>
          <w:sz w:val="28"/>
          <w:szCs w:val="28"/>
        </w:rPr>
      </w:pPr>
    </w:p>
    <w:p w14:paraId="3BDBE440" w14:textId="76598FB7" w:rsidR="001C5A5D" w:rsidRPr="00280C7E" w:rsidRDefault="001C5A5D" w:rsidP="001C5A5D">
      <w:pPr>
        <w:spacing w:after="160" w:line="259" w:lineRule="auto"/>
        <w:jc w:val="left"/>
        <w:rPr>
          <w:rFonts w:ascii="Arial" w:hAnsi="Arial" w:cs="Arial"/>
          <w:sz w:val="28"/>
          <w:szCs w:val="28"/>
        </w:rPr>
      </w:pPr>
      <w:r w:rsidRPr="00280C7E">
        <w:rPr>
          <w:rFonts w:ascii="Arial" w:hAnsi="Arial" w:cs="Arial"/>
          <w:sz w:val="28"/>
          <w:szCs w:val="28"/>
        </w:rPr>
        <w:br w:type="page"/>
      </w:r>
    </w:p>
    <w:sdt>
      <w:sdtPr>
        <w:rPr>
          <w:rFonts w:ascii="Arial" w:eastAsia="SimSun" w:hAnsi="Arial" w:cs="Arial"/>
          <w:color w:val="auto"/>
          <w:sz w:val="24"/>
          <w:szCs w:val="22"/>
        </w:rPr>
        <w:id w:val="1604848169"/>
        <w:docPartObj>
          <w:docPartGallery w:val="Table of Contents"/>
          <w:docPartUnique/>
        </w:docPartObj>
      </w:sdtPr>
      <w:sdtEndPr>
        <w:rPr>
          <w:b/>
          <w:bCs/>
          <w:noProof/>
          <w:szCs w:val="24"/>
        </w:rPr>
      </w:sdtEndPr>
      <w:sdtContent>
        <w:p w14:paraId="611A6CDF" w14:textId="2B21194D" w:rsidR="001C5A5D" w:rsidRPr="00280C7E" w:rsidRDefault="001C5A5D">
          <w:pPr>
            <w:pStyle w:val="TOCHeading"/>
            <w:rPr>
              <w:rFonts w:ascii="Arial" w:hAnsi="Arial" w:cs="Arial"/>
              <w:color w:val="auto"/>
            </w:rPr>
          </w:pPr>
          <w:r w:rsidRPr="00280C7E">
            <w:rPr>
              <w:rFonts w:ascii="Arial" w:hAnsi="Arial" w:cs="Arial"/>
              <w:color w:val="auto"/>
            </w:rPr>
            <w:t>Contents</w:t>
          </w:r>
        </w:p>
        <w:p w14:paraId="0DD74918" w14:textId="29178521" w:rsidR="001C5A5D" w:rsidRPr="00280C7E" w:rsidRDefault="001C5A5D">
          <w:pPr>
            <w:pStyle w:val="TOC1"/>
            <w:tabs>
              <w:tab w:val="right" w:leader="dot" w:pos="9350"/>
            </w:tabs>
            <w:rPr>
              <w:rFonts w:ascii="Arial" w:eastAsiaTheme="minorEastAsia" w:hAnsi="Arial" w:cs="Arial"/>
              <w:noProof/>
              <w:kern w:val="2"/>
              <w:szCs w:val="24"/>
              <w14:ligatures w14:val="standardContextual"/>
            </w:rPr>
          </w:pPr>
          <w:r w:rsidRPr="00280C7E">
            <w:rPr>
              <w:rFonts w:ascii="Arial" w:hAnsi="Arial" w:cs="Arial"/>
              <w:szCs w:val="24"/>
            </w:rPr>
            <w:fldChar w:fldCharType="begin"/>
          </w:r>
          <w:r w:rsidRPr="00280C7E">
            <w:rPr>
              <w:rFonts w:ascii="Arial" w:hAnsi="Arial" w:cs="Arial"/>
              <w:szCs w:val="24"/>
            </w:rPr>
            <w:instrText xml:space="preserve"> TOC \o "1-3" \h \z \u </w:instrText>
          </w:r>
          <w:r w:rsidRPr="00280C7E">
            <w:rPr>
              <w:rFonts w:ascii="Arial" w:hAnsi="Arial" w:cs="Arial"/>
              <w:szCs w:val="24"/>
            </w:rPr>
            <w:fldChar w:fldCharType="separate"/>
          </w:r>
          <w:hyperlink w:anchor="_Toc168274235" w:history="1">
            <w:r w:rsidRPr="00280C7E">
              <w:rPr>
                <w:rStyle w:val="Hyperlink"/>
                <w:rFonts w:ascii="Arial" w:hAnsi="Arial" w:cs="Arial"/>
                <w:noProof/>
                <w:color w:val="auto"/>
                <w:szCs w:val="24"/>
              </w:rPr>
              <w:t>Introduction:</w:t>
            </w:r>
            <w:r w:rsidRPr="00280C7E">
              <w:rPr>
                <w:rFonts w:ascii="Arial" w:hAnsi="Arial" w:cs="Arial"/>
                <w:noProof/>
                <w:webHidden/>
                <w:szCs w:val="24"/>
              </w:rPr>
              <w:tab/>
            </w:r>
            <w:r w:rsidRPr="00280C7E">
              <w:rPr>
                <w:rFonts w:ascii="Arial" w:hAnsi="Arial" w:cs="Arial"/>
                <w:noProof/>
                <w:webHidden/>
                <w:szCs w:val="24"/>
              </w:rPr>
              <w:fldChar w:fldCharType="begin"/>
            </w:r>
            <w:r w:rsidRPr="00280C7E">
              <w:rPr>
                <w:rFonts w:ascii="Arial" w:hAnsi="Arial" w:cs="Arial"/>
                <w:noProof/>
                <w:webHidden/>
                <w:szCs w:val="24"/>
              </w:rPr>
              <w:instrText xml:space="preserve"> PAGEREF _Toc168274235 \h </w:instrText>
            </w:r>
            <w:r w:rsidRPr="00280C7E">
              <w:rPr>
                <w:rFonts w:ascii="Arial" w:hAnsi="Arial" w:cs="Arial"/>
                <w:noProof/>
                <w:webHidden/>
                <w:szCs w:val="24"/>
              </w:rPr>
            </w:r>
            <w:r w:rsidRPr="00280C7E">
              <w:rPr>
                <w:rFonts w:ascii="Arial" w:hAnsi="Arial" w:cs="Arial"/>
                <w:noProof/>
                <w:webHidden/>
                <w:szCs w:val="24"/>
              </w:rPr>
              <w:fldChar w:fldCharType="separate"/>
            </w:r>
            <w:r w:rsidRPr="00280C7E">
              <w:rPr>
                <w:rFonts w:ascii="Arial" w:hAnsi="Arial" w:cs="Arial"/>
                <w:noProof/>
                <w:webHidden/>
                <w:szCs w:val="24"/>
              </w:rPr>
              <w:t>1</w:t>
            </w:r>
            <w:r w:rsidRPr="00280C7E">
              <w:rPr>
                <w:rFonts w:ascii="Arial" w:hAnsi="Arial" w:cs="Arial"/>
                <w:noProof/>
                <w:webHidden/>
                <w:szCs w:val="24"/>
              </w:rPr>
              <w:fldChar w:fldCharType="end"/>
            </w:r>
          </w:hyperlink>
        </w:p>
        <w:p w14:paraId="171BE86D" w14:textId="77C626A3" w:rsidR="001C5A5D" w:rsidRPr="00280C7E" w:rsidRDefault="00000D85">
          <w:pPr>
            <w:pStyle w:val="TOC1"/>
            <w:tabs>
              <w:tab w:val="right" w:leader="dot" w:pos="9350"/>
            </w:tabs>
            <w:rPr>
              <w:rFonts w:ascii="Arial" w:eastAsiaTheme="minorEastAsia" w:hAnsi="Arial" w:cs="Arial"/>
              <w:noProof/>
              <w:kern w:val="2"/>
              <w:szCs w:val="24"/>
              <w14:ligatures w14:val="standardContextual"/>
            </w:rPr>
          </w:pPr>
          <w:hyperlink w:anchor="_Toc168274236" w:history="1">
            <w:r w:rsidR="001C5A5D" w:rsidRPr="00280C7E">
              <w:rPr>
                <w:rStyle w:val="Hyperlink"/>
                <w:rFonts w:ascii="Arial" w:hAnsi="Arial" w:cs="Arial"/>
                <w:noProof/>
                <w:color w:val="auto"/>
                <w:szCs w:val="24"/>
              </w:rPr>
              <w:t>Section 1: Reflection on Experience and Personal Development</w:t>
            </w:r>
            <w:r w:rsidR="001C5A5D" w:rsidRPr="00280C7E">
              <w:rPr>
                <w:rFonts w:ascii="Arial" w:hAnsi="Arial" w:cs="Arial"/>
                <w:noProof/>
                <w:webHidden/>
                <w:szCs w:val="24"/>
              </w:rPr>
              <w:tab/>
            </w:r>
            <w:r w:rsidR="001C5A5D" w:rsidRPr="00280C7E">
              <w:rPr>
                <w:rFonts w:ascii="Arial" w:hAnsi="Arial" w:cs="Arial"/>
                <w:noProof/>
                <w:webHidden/>
                <w:szCs w:val="24"/>
              </w:rPr>
              <w:fldChar w:fldCharType="begin"/>
            </w:r>
            <w:r w:rsidR="001C5A5D" w:rsidRPr="00280C7E">
              <w:rPr>
                <w:rFonts w:ascii="Arial" w:hAnsi="Arial" w:cs="Arial"/>
                <w:noProof/>
                <w:webHidden/>
                <w:szCs w:val="24"/>
              </w:rPr>
              <w:instrText xml:space="preserve"> PAGEREF _Toc168274236 \h </w:instrText>
            </w:r>
            <w:r w:rsidR="001C5A5D" w:rsidRPr="00280C7E">
              <w:rPr>
                <w:rFonts w:ascii="Arial" w:hAnsi="Arial" w:cs="Arial"/>
                <w:noProof/>
                <w:webHidden/>
                <w:szCs w:val="24"/>
              </w:rPr>
            </w:r>
            <w:r w:rsidR="001C5A5D" w:rsidRPr="00280C7E">
              <w:rPr>
                <w:rFonts w:ascii="Arial" w:hAnsi="Arial" w:cs="Arial"/>
                <w:noProof/>
                <w:webHidden/>
                <w:szCs w:val="24"/>
              </w:rPr>
              <w:fldChar w:fldCharType="separate"/>
            </w:r>
            <w:r w:rsidR="001C5A5D" w:rsidRPr="00280C7E">
              <w:rPr>
                <w:rFonts w:ascii="Arial" w:hAnsi="Arial" w:cs="Arial"/>
                <w:noProof/>
                <w:webHidden/>
                <w:szCs w:val="24"/>
              </w:rPr>
              <w:t>1</w:t>
            </w:r>
            <w:r w:rsidR="001C5A5D" w:rsidRPr="00280C7E">
              <w:rPr>
                <w:rFonts w:ascii="Arial" w:hAnsi="Arial" w:cs="Arial"/>
                <w:noProof/>
                <w:webHidden/>
                <w:szCs w:val="24"/>
              </w:rPr>
              <w:fldChar w:fldCharType="end"/>
            </w:r>
          </w:hyperlink>
        </w:p>
        <w:p w14:paraId="24B054BF" w14:textId="65612A1E" w:rsidR="001C5A5D" w:rsidRPr="00280C7E" w:rsidRDefault="00000D85">
          <w:pPr>
            <w:pStyle w:val="TOC1"/>
            <w:tabs>
              <w:tab w:val="right" w:leader="dot" w:pos="9350"/>
            </w:tabs>
            <w:rPr>
              <w:rFonts w:ascii="Arial" w:eastAsiaTheme="minorEastAsia" w:hAnsi="Arial" w:cs="Arial"/>
              <w:noProof/>
              <w:kern w:val="2"/>
              <w:szCs w:val="24"/>
              <w14:ligatures w14:val="standardContextual"/>
            </w:rPr>
          </w:pPr>
          <w:hyperlink w:anchor="_Toc168274237" w:history="1">
            <w:r w:rsidR="001C5A5D" w:rsidRPr="00280C7E">
              <w:rPr>
                <w:rStyle w:val="Hyperlink"/>
                <w:rFonts w:ascii="Arial" w:hAnsi="Arial" w:cs="Arial"/>
                <w:noProof/>
                <w:color w:val="auto"/>
                <w:szCs w:val="24"/>
              </w:rPr>
              <w:t>Section 2: Critical Analysis of Work-Based Skills and Technical Knowledge</w:t>
            </w:r>
            <w:r w:rsidR="001C5A5D" w:rsidRPr="00280C7E">
              <w:rPr>
                <w:rFonts w:ascii="Arial" w:hAnsi="Arial" w:cs="Arial"/>
                <w:noProof/>
                <w:webHidden/>
                <w:szCs w:val="24"/>
              </w:rPr>
              <w:tab/>
            </w:r>
            <w:r w:rsidR="001C5A5D" w:rsidRPr="00280C7E">
              <w:rPr>
                <w:rFonts w:ascii="Arial" w:hAnsi="Arial" w:cs="Arial"/>
                <w:noProof/>
                <w:webHidden/>
                <w:szCs w:val="24"/>
              </w:rPr>
              <w:fldChar w:fldCharType="begin"/>
            </w:r>
            <w:r w:rsidR="001C5A5D" w:rsidRPr="00280C7E">
              <w:rPr>
                <w:rFonts w:ascii="Arial" w:hAnsi="Arial" w:cs="Arial"/>
                <w:noProof/>
                <w:webHidden/>
                <w:szCs w:val="24"/>
              </w:rPr>
              <w:instrText xml:space="preserve"> PAGEREF _Toc168274237 \h </w:instrText>
            </w:r>
            <w:r w:rsidR="001C5A5D" w:rsidRPr="00280C7E">
              <w:rPr>
                <w:rFonts w:ascii="Arial" w:hAnsi="Arial" w:cs="Arial"/>
                <w:noProof/>
                <w:webHidden/>
                <w:szCs w:val="24"/>
              </w:rPr>
            </w:r>
            <w:r w:rsidR="001C5A5D" w:rsidRPr="00280C7E">
              <w:rPr>
                <w:rFonts w:ascii="Arial" w:hAnsi="Arial" w:cs="Arial"/>
                <w:noProof/>
                <w:webHidden/>
                <w:szCs w:val="24"/>
              </w:rPr>
              <w:fldChar w:fldCharType="separate"/>
            </w:r>
            <w:r w:rsidR="001C5A5D" w:rsidRPr="00280C7E">
              <w:rPr>
                <w:rFonts w:ascii="Arial" w:hAnsi="Arial" w:cs="Arial"/>
                <w:noProof/>
                <w:webHidden/>
                <w:szCs w:val="24"/>
              </w:rPr>
              <w:t>2</w:t>
            </w:r>
            <w:r w:rsidR="001C5A5D" w:rsidRPr="00280C7E">
              <w:rPr>
                <w:rFonts w:ascii="Arial" w:hAnsi="Arial" w:cs="Arial"/>
                <w:noProof/>
                <w:webHidden/>
                <w:szCs w:val="24"/>
              </w:rPr>
              <w:fldChar w:fldCharType="end"/>
            </w:r>
          </w:hyperlink>
        </w:p>
        <w:p w14:paraId="1BAFF13D" w14:textId="2B234C1D" w:rsidR="001C5A5D" w:rsidRPr="00280C7E" w:rsidRDefault="00000D85">
          <w:pPr>
            <w:pStyle w:val="TOC1"/>
            <w:tabs>
              <w:tab w:val="right" w:leader="dot" w:pos="9350"/>
            </w:tabs>
            <w:rPr>
              <w:rFonts w:ascii="Arial" w:eastAsiaTheme="minorEastAsia" w:hAnsi="Arial" w:cs="Arial"/>
              <w:noProof/>
              <w:kern w:val="2"/>
              <w:szCs w:val="24"/>
              <w14:ligatures w14:val="standardContextual"/>
            </w:rPr>
          </w:pPr>
          <w:hyperlink w:anchor="_Toc168274238" w:history="1">
            <w:r w:rsidR="001C5A5D" w:rsidRPr="00280C7E">
              <w:rPr>
                <w:rStyle w:val="Hyperlink"/>
                <w:rFonts w:ascii="Arial" w:hAnsi="Arial" w:cs="Arial"/>
                <w:noProof/>
                <w:color w:val="auto"/>
                <w:szCs w:val="24"/>
              </w:rPr>
              <w:t>Section 3: Reflection on Organisational Issues:</w:t>
            </w:r>
            <w:r w:rsidR="001C5A5D" w:rsidRPr="00280C7E">
              <w:rPr>
                <w:rFonts w:ascii="Arial" w:hAnsi="Arial" w:cs="Arial"/>
                <w:noProof/>
                <w:webHidden/>
                <w:szCs w:val="24"/>
              </w:rPr>
              <w:tab/>
            </w:r>
            <w:r w:rsidR="001C5A5D" w:rsidRPr="00280C7E">
              <w:rPr>
                <w:rFonts w:ascii="Arial" w:hAnsi="Arial" w:cs="Arial"/>
                <w:noProof/>
                <w:webHidden/>
                <w:szCs w:val="24"/>
              </w:rPr>
              <w:fldChar w:fldCharType="begin"/>
            </w:r>
            <w:r w:rsidR="001C5A5D" w:rsidRPr="00280C7E">
              <w:rPr>
                <w:rFonts w:ascii="Arial" w:hAnsi="Arial" w:cs="Arial"/>
                <w:noProof/>
                <w:webHidden/>
                <w:szCs w:val="24"/>
              </w:rPr>
              <w:instrText xml:space="preserve"> PAGEREF _Toc168274238 \h </w:instrText>
            </w:r>
            <w:r w:rsidR="001C5A5D" w:rsidRPr="00280C7E">
              <w:rPr>
                <w:rFonts w:ascii="Arial" w:hAnsi="Arial" w:cs="Arial"/>
                <w:noProof/>
                <w:webHidden/>
                <w:szCs w:val="24"/>
              </w:rPr>
            </w:r>
            <w:r w:rsidR="001C5A5D" w:rsidRPr="00280C7E">
              <w:rPr>
                <w:rFonts w:ascii="Arial" w:hAnsi="Arial" w:cs="Arial"/>
                <w:noProof/>
                <w:webHidden/>
                <w:szCs w:val="24"/>
              </w:rPr>
              <w:fldChar w:fldCharType="separate"/>
            </w:r>
            <w:r w:rsidR="001C5A5D" w:rsidRPr="00280C7E">
              <w:rPr>
                <w:rFonts w:ascii="Arial" w:hAnsi="Arial" w:cs="Arial"/>
                <w:noProof/>
                <w:webHidden/>
                <w:szCs w:val="24"/>
              </w:rPr>
              <w:t>2</w:t>
            </w:r>
            <w:r w:rsidR="001C5A5D" w:rsidRPr="00280C7E">
              <w:rPr>
                <w:rFonts w:ascii="Arial" w:hAnsi="Arial" w:cs="Arial"/>
                <w:noProof/>
                <w:webHidden/>
                <w:szCs w:val="24"/>
              </w:rPr>
              <w:fldChar w:fldCharType="end"/>
            </w:r>
          </w:hyperlink>
        </w:p>
        <w:p w14:paraId="47C6806F" w14:textId="60D6F06C" w:rsidR="001C5A5D" w:rsidRPr="00280C7E" w:rsidRDefault="00000D85">
          <w:pPr>
            <w:pStyle w:val="TOC1"/>
            <w:tabs>
              <w:tab w:val="right" w:leader="dot" w:pos="9350"/>
            </w:tabs>
            <w:rPr>
              <w:rFonts w:ascii="Arial" w:eastAsiaTheme="minorEastAsia" w:hAnsi="Arial" w:cs="Arial"/>
              <w:noProof/>
              <w:kern w:val="2"/>
              <w:szCs w:val="24"/>
              <w14:ligatures w14:val="standardContextual"/>
            </w:rPr>
          </w:pPr>
          <w:hyperlink w:anchor="_Toc168274239" w:history="1">
            <w:r w:rsidR="001C5A5D" w:rsidRPr="00280C7E">
              <w:rPr>
                <w:rStyle w:val="Hyperlink"/>
                <w:rFonts w:ascii="Arial" w:hAnsi="Arial" w:cs="Arial"/>
                <w:noProof/>
                <w:color w:val="auto"/>
                <w:szCs w:val="24"/>
              </w:rPr>
              <w:t>Section 4: Future Action Plan</w:t>
            </w:r>
            <w:r w:rsidR="001C5A5D" w:rsidRPr="00280C7E">
              <w:rPr>
                <w:rFonts w:ascii="Arial" w:hAnsi="Arial" w:cs="Arial"/>
                <w:noProof/>
                <w:webHidden/>
                <w:szCs w:val="24"/>
              </w:rPr>
              <w:tab/>
            </w:r>
            <w:r w:rsidR="001C5A5D" w:rsidRPr="00280C7E">
              <w:rPr>
                <w:rFonts w:ascii="Arial" w:hAnsi="Arial" w:cs="Arial"/>
                <w:noProof/>
                <w:webHidden/>
                <w:szCs w:val="24"/>
              </w:rPr>
              <w:fldChar w:fldCharType="begin"/>
            </w:r>
            <w:r w:rsidR="001C5A5D" w:rsidRPr="00280C7E">
              <w:rPr>
                <w:rFonts w:ascii="Arial" w:hAnsi="Arial" w:cs="Arial"/>
                <w:noProof/>
                <w:webHidden/>
                <w:szCs w:val="24"/>
              </w:rPr>
              <w:instrText xml:space="preserve"> PAGEREF _Toc168274239 \h </w:instrText>
            </w:r>
            <w:r w:rsidR="001C5A5D" w:rsidRPr="00280C7E">
              <w:rPr>
                <w:rFonts w:ascii="Arial" w:hAnsi="Arial" w:cs="Arial"/>
                <w:noProof/>
                <w:webHidden/>
                <w:szCs w:val="24"/>
              </w:rPr>
            </w:r>
            <w:r w:rsidR="001C5A5D" w:rsidRPr="00280C7E">
              <w:rPr>
                <w:rFonts w:ascii="Arial" w:hAnsi="Arial" w:cs="Arial"/>
                <w:noProof/>
                <w:webHidden/>
                <w:szCs w:val="24"/>
              </w:rPr>
              <w:fldChar w:fldCharType="separate"/>
            </w:r>
            <w:r w:rsidR="001C5A5D" w:rsidRPr="00280C7E">
              <w:rPr>
                <w:rFonts w:ascii="Arial" w:hAnsi="Arial" w:cs="Arial"/>
                <w:noProof/>
                <w:webHidden/>
                <w:szCs w:val="24"/>
              </w:rPr>
              <w:t>3</w:t>
            </w:r>
            <w:r w:rsidR="001C5A5D" w:rsidRPr="00280C7E">
              <w:rPr>
                <w:rFonts w:ascii="Arial" w:hAnsi="Arial" w:cs="Arial"/>
                <w:noProof/>
                <w:webHidden/>
                <w:szCs w:val="24"/>
              </w:rPr>
              <w:fldChar w:fldCharType="end"/>
            </w:r>
          </w:hyperlink>
        </w:p>
        <w:p w14:paraId="253A02E9" w14:textId="70B3A99A" w:rsidR="001C5A5D" w:rsidRPr="00280C7E" w:rsidRDefault="00000D85">
          <w:pPr>
            <w:pStyle w:val="TOC1"/>
            <w:tabs>
              <w:tab w:val="right" w:leader="dot" w:pos="9350"/>
            </w:tabs>
            <w:rPr>
              <w:rFonts w:ascii="Arial" w:eastAsiaTheme="minorEastAsia" w:hAnsi="Arial" w:cs="Arial"/>
              <w:noProof/>
              <w:kern w:val="2"/>
              <w:szCs w:val="24"/>
              <w14:ligatures w14:val="standardContextual"/>
            </w:rPr>
          </w:pPr>
          <w:hyperlink w:anchor="_Toc168274240" w:history="1">
            <w:r w:rsidR="001C5A5D" w:rsidRPr="00280C7E">
              <w:rPr>
                <w:rStyle w:val="Hyperlink"/>
                <w:rFonts w:ascii="Arial" w:hAnsi="Arial" w:cs="Arial"/>
                <w:noProof/>
                <w:color w:val="auto"/>
                <w:szCs w:val="24"/>
              </w:rPr>
              <w:t>Conclusion:</w:t>
            </w:r>
            <w:r w:rsidR="001C5A5D" w:rsidRPr="00280C7E">
              <w:rPr>
                <w:rFonts w:ascii="Arial" w:hAnsi="Arial" w:cs="Arial"/>
                <w:noProof/>
                <w:webHidden/>
                <w:szCs w:val="24"/>
              </w:rPr>
              <w:tab/>
            </w:r>
            <w:r w:rsidR="001C5A5D" w:rsidRPr="00280C7E">
              <w:rPr>
                <w:rFonts w:ascii="Arial" w:hAnsi="Arial" w:cs="Arial"/>
                <w:noProof/>
                <w:webHidden/>
                <w:szCs w:val="24"/>
              </w:rPr>
              <w:fldChar w:fldCharType="begin"/>
            </w:r>
            <w:r w:rsidR="001C5A5D" w:rsidRPr="00280C7E">
              <w:rPr>
                <w:rFonts w:ascii="Arial" w:hAnsi="Arial" w:cs="Arial"/>
                <w:noProof/>
                <w:webHidden/>
                <w:szCs w:val="24"/>
              </w:rPr>
              <w:instrText xml:space="preserve"> PAGEREF _Toc168274240 \h </w:instrText>
            </w:r>
            <w:r w:rsidR="001C5A5D" w:rsidRPr="00280C7E">
              <w:rPr>
                <w:rFonts w:ascii="Arial" w:hAnsi="Arial" w:cs="Arial"/>
                <w:noProof/>
                <w:webHidden/>
                <w:szCs w:val="24"/>
              </w:rPr>
            </w:r>
            <w:r w:rsidR="001C5A5D" w:rsidRPr="00280C7E">
              <w:rPr>
                <w:rFonts w:ascii="Arial" w:hAnsi="Arial" w:cs="Arial"/>
                <w:noProof/>
                <w:webHidden/>
                <w:szCs w:val="24"/>
              </w:rPr>
              <w:fldChar w:fldCharType="separate"/>
            </w:r>
            <w:r w:rsidR="001C5A5D" w:rsidRPr="00280C7E">
              <w:rPr>
                <w:rFonts w:ascii="Arial" w:hAnsi="Arial" w:cs="Arial"/>
                <w:noProof/>
                <w:webHidden/>
                <w:szCs w:val="24"/>
              </w:rPr>
              <w:t>5</w:t>
            </w:r>
            <w:r w:rsidR="001C5A5D" w:rsidRPr="00280C7E">
              <w:rPr>
                <w:rFonts w:ascii="Arial" w:hAnsi="Arial" w:cs="Arial"/>
                <w:noProof/>
                <w:webHidden/>
                <w:szCs w:val="24"/>
              </w:rPr>
              <w:fldChar w:fldCharType="end"/>
            </w:r>
          </w:hyperlink>
        </w:p>
        <w:p w14:paraId="3D8E5D4A" w14:textId="37CBF9B9" w:rsidR="001C5A5D" w:rsidRPr="00280C7E" w:rsidRDefault="00000D85">
          <w:pPr>
            <w:pStyle w:val="TOC1"/>
            <w:tabs>
              <w:tab w:val="right" w:leader="dot" w:pos="9350"/>
            </w:tabs>
            <w:rPr>
              <w:rFonts w:ascii="Arial" w:eastAsiaTheme="minorEastAsia" w:hAnsi="Arial" w:cs="Arial"/>
              <w:noProof/>
              <w:kern w:val="2"/>
              <w:szCs w:val="24"/>
              <w14:ligatures w14:val="standardContextual"/>
            </w:rPr>
          </w:pPr>
          <w:hyperlink w:anchor="_Toc168274241" w:history="1">
            <w:r w:rsidR="001C5A5D" w:rsidRPr="00280C7E">
              <w:rPr>
                <w:rStyle w:val="Hyperlink"/>
                <w:rFonts w:ascii="Arial" w:eastAsia="Times New Roman" w:hAnsi="Arial" w:cs="Arial"/>
                <w:noProof/>
                <w:color w:val="auto"/>
                <w:szCs w:val="24"/>
              </w:rPr>
              <w:t>References</w:t>
            </w:r>
            <w:r w:rsidR="001C5A5D" w:rsidRPr="00280C7E">
              <w:rPr>
                <w:rFonts w:ascii="Arial" w:hAnsi="Arial" w:cs="Arial"/>
                <w:noProof/>
                <w:webHidden/>
                <w:szCs w:val="24"/>
              </w:rPr>
              <w:tab/>
            </w:r>
            <w:r w:rsidR="001C5A5D" w:rsidRPr="00280C7E">
              <w:rPr>
                <w:rFonts w:ascii="Arial" w:hAnsi="Arial" w:cs="Arial"/>
                <w:noProof/>
                <w:webHidden/>
                <w:szCs w:val="24"/>
              </w:rPr>
              <w:fldChar w:fldCharType="begin"/>
            </w:r>
            <w:r w:rsidR="001C5A5D" w:rsidRPr="00280C7E">
              <w:rPr>
                <w:rFonts w:ascii="Arial" w:hAnsi="Arial" w:cs="Arial"/>
                <w:noProof/>
                <w:webHidden/>
                <w:szCs w:val="24"/>
              </w:rPr>
              <w:instrText xml:space="preserve"> PAGEREF _Toc168274241 \h </w:instrText>
            </w:r>
            <w:r w:rsidR="001C5A5D" w:rsidRPr="00280C7E">
              <w:rPr>
                <w:rFonts w:ascii="Arial" w:hAnsi="Arial" w:cs="Arial"/>
                <w:noProof/>
                <w:webHidden/>
                <w:szCs w:val="24"/>
              </w:rPr>
            </w:r>
            <w:r w:rsidR="001C5A5D" w:rsidRPr="00280C7E">
              <w:rPr>
                <w:rFonts w:ascii="Arial" w:hAnsi="Arial" w:cs="Arial"/>
                <w:noProof/>
                <w:webHidden/>
                <w:szCs w:val="24"/>
              </w:rPr>
              <w:fldChar w:fldCharType="separate"/>
            </w:r>
            <w:r w:rsidR="001C5A5D" w:rsidRPr="00280C7E">
              <w:rPr>
                <w:rFonts w:ascii="Arial" w:hAnsi="Arial" w:cs="Arial"/>
                <w:noProof/>
                <w:webHidden/>
                <w:szCs w:val="24"/>
              </w:rPr>
              <w:t>6</w:t>
            </w:r>
            <w:r w:rsidR="001C5A5D" w:rsidRPr="00280C7E">
              <w:rPr>
                <w:rFonts w:ascii="Arial" w:hAnsi="Arial" w:cs="Arial"/>
                <w:noProof/>
                <w:webHidden/>
                <w:szCs w:val="24"/>
              </w:rPr>
              <w:fldChar w:fldCharType="end"/>
            </w:r>
          </w:hyperlink>
        </w:p>
        <w:p w14:paraId="4DCFA3C4" w14:textId="199DC603" w:rsidR="001C5A5D" w:rsidRPr="00280C7E" w:rsidRDefault="001C5A5D">
          <w:pPr>
            <w:rPr>
              <w:rFonts w:ascii="Arial" w:hAnsi="Arial" w:cs="Arial"/>
              <w:szCs w:val="24"/>
            </w:rPr>
          </w:pPr>
          <w:r w:rsidRPr="00280C7E">
            <w:rPr>
              <w:rFonts w:ascii="Arial" w:hAnsi="Arial" w:cs="Arial"/>
              <w:b/>
              <w:bCs/>
              <w:noProof/>
              <w:szCs w:val="24"/>
            </w:rPr>
            <w:fldChar w:fldCharType="end"/>
          </w:r>
        </w:p>
      </w:sdtContent>
    </w:sdt>
    <w:p w14:paraId="6655B654" w14:textId="77777777" w:rsidR="001C5A5D" w:rsidRPr="00280C7E" w:rsidRDefault="001C5A5D" w:rsidP="001C5A5D">
      <w:pPr>
        <w:spacing w:line="276" w:lineRule="auto"/>
        <w:rPr>
          <w:rFonts w:ascii="Arial" w:hAnsi="Arial" w:cs="Arial"/>
          <w:szCs w:val="24"/>
        </w:rPr>
      </w:pPr>
    </w:p>
    <w:p w14:paraId="7CC3960A" w14:textId="77777777" w:rsidR="001C5A5D" w:rsidRPr="00280C7E" w:rsidRDefault="001C5A5D">
      <w:pPr>
        <w:spacing w:after="160" w:line="259" w:lineRule="auto"/>
        <w:jc w:val="left"/>
        <w:rPr>
          <w:rFonts w:ascii="Arial" w:hAnsi="Arial" w:cs="Arial"/>
          <w:b/>
          <w:szCs w:val="24"/>
        </w:rPr>
        <w:sectPr w:rsidR="001C5A5D" w:rsidRPr="00280C7E" w:rsidSect="001C5A5D">
          <w:footerReference w:type="default" r:id="rId8"/>
          <w:pgSz w:w="12240" w:h="15840"/>
          <w:pgMar w:top="1440" w:right="1440" w:bottom="1440" w:left="1440" w:header="720" w:footer="720" w:gutter="0"/>
          <w:pgNumType w:fmt="lowerRoman"/>
          <w:cols w:space="720"/>
          <w:docGrid w:linePitch="360"/>
        </w:sectPr>
      </w:pPr>
    </w:p>
    <w:p w14:paraId="658E6A04" w14:textId="18CDA8FF" w:rsidR="0092431F" w:rsidRPr="00280C7E" w:rsidRDefault="0092431F" w:rsidP="00280C7E">
      <w:pPr>
        <w:pStyle w:val="Heading1"/>
        <w:rPr>
          <w:rFonts w:ascii="Arial" w:hAnsi="Arial" w:cs="Arial"/>
          <w:color w:val="auto"/>
          <w:sz w:val="28"/>
          <w:szCs w:val="28"/>
        </w:rPr>
      </w:pPr>
      <w:bookmarkStart w:id="0" w:name="_Toc168274235"/>
      <w:r w:rsidRPr="00280C7E">
        <w:rPr>
          <w:rFonts w:ascii="Arial" w:hAnsi="Arial" w:cs="Arial"/>
          <w:color w:val="auto"/>
          <w:sz w:val="28"/>
          <w:szCs w:val="28"/>
        </w:rPr>
        <w:lastRenderedPageBreak/>
        <w:t>Introduction:</w:t>
      </w:r>
      <w:bookmarkEnd w:id="0"/>
    </w:p>
    <w:p w14:paraId="510F078F" w14:textId="49C570BF" w:rsidR="002F6084" w:rsidRPr="00280C7E" w:rsidRDefault="00184457" w:rsidP="00280C7E">
      <w:pPr>
        <w:rPr>
          <w:rFonts w:ascii="Arial" w:eastAsia="Times New Roman" w:hAnsi="Arial" w:cs="Arial"/>
          <w:szCs w:val="24"/>
        </w:rPr>
      </w:pPr>
      <w:r w:rsidRPr="00280C7E">
        <w:rPr>
          <w:rFonts w:ascii="Arial" w:hAnsi="Arial" w:cs="Arial"/>
          <w:szCs w:val="24"/>
        </w:rPr>
        <w:t xml:space="preserve">This essay has been prepared on managing guest service operations. </w:t>
      </w:r>
      <w:r w:rsidR="000979F0" w:rsidRPr="00280C7E">
        <w:rPr>
          <w:rFonts w:ascii="Arial" w:hAnsi="Arial" w:cs="Arial"/>
          <w:szCs w:val="24"/>
        </w:rPr>
        <w:t>As</w:t>
      </w:r>
      <w:r w:rsidRPr="00280C7E">
        <w:rPr>
          <w:rFonts w:ascii="Arial" w:hAnsi="Arial" w:cs="Arial"/>
          <w:szCs w:val="24"/>
        </w:rPr>
        <w:t xml:space="preserve"> a student of international hotel management, </w:t>
      </w:r>
      <w:r w:rsidR="000979F0" w:rsidRPr="00280C7E">
        <w:rPr>
          <w:rFonts w:ascii="Arial" w:hAnsi="Arial" w:cs="Arial"/>
          <w:szCs w:val="24"/>
        </w:rPr>
        <w:t xml:space="preserve">I </w:t>
      </w:r>
      <w:r w:rsidRPr="00280C7E">
        <w:rPr>
          <w:rFonts w:ascii="Arial" w:hAnsi="Arial" w:cs="Arial"/>
          <w:szCs w:val="24"/>
        </w:rPr>
        <w:t xml:space="preserve">should know about the guest service operation, and how </w:t>
      </w:r>
      <w:r w:rsidR="000979F0" w:rsidRPr="00280C7E">
        <w:rPr>
          <w:rFonts w:ascii="Arial" w:hAnsi="Arial" w:cs="Arial"/>
          <w:szCs w:val="24"/>
        </w:rPr>
        <w:t xml:space="preserve">I </w:t>
      </w:r>
      <w:r w:rsidRPr="00280C7E">
        <w:rPr>
          <w:rFonts w:ascii="Arial" w:hAnsi="Arial" w:cs="Arial"/>
          <w:szCs w:val="24"/>
        </w:rPr>
        <w:t xml:space="preserve">would serve the guests practically when they enter the field. </w:t>
      </w:r>
      <w:r w:rsidR="00C17643" w:rsidRPr="00280C7E">
        <w:rPr>
          <w:rFonts w:ascii="Arial" w:hAnsi="Arial" w:cs="Arial"/>
          <w:szCs w:val="24"/>
        </w:rPr>
        <w:t>The possibility of staying in the tourism field or hotel management industry is very high for a student of hotel management</w:t>
      </w:r>
      <w:r w:rsidR="003352C4" w:rsidRPr="00280C7E">
        <w:rPr>
          <w:rFonts w:ascii="Arial" w:hAnsi="Arial" w:cs="Arial"/>
          <w:szCs w:val="24"/>
        </w:rPr>
        <w:t xml:space="preserve"> </w:t>
      </w:r>
      <w:r w:rsidR="003352C4" w:rsidRPr="00280C7E">
        <w:rPr>
          <w:rFonts w:ascii="Arial" w:eastAsia="Times New Roman" w:hAnsi="Arial" w:cs="Arial"/>
          <w:szCs w:val="24"/>
        </w:rPr>
        <w:t>(Chakravarti, 2018)</w:t>
      </w:r>
      <w:r w:rsidR="00C17643" w:rsidRPr="00280C7E">
        <w:rPr>
          <w:rFonts w:ascii="Arial" w:hAnsi="Arial" w:cs="Arial"/>
          <w:szCs w:val="24"/>
        </w:rPr>
        <w:t xml:space="preserve">. </w:t>
      </w:r>
      <w:r w:rsidR="000979F0" w:rsidRPr="00280C7E">
        <w:rPr>
          <w:rFonts w:ascii="Arial" w:hAnsi="Arial" w:cs="Arial"/>
          <w:szCs w:val="24"/>
        </w:rPr>
        <w:t xml:space="preserve">In this essay, I performed a managing position at Delta Hotel by Marriott situated at Bexleyheath across the departments. </w:t>
      </w:r>
      <w:r w:rsidR="00C17643" w:rsidRPr="00280C7E">
        <w:rPr>
          <w:rFonts w:ascii="Arial" w:hAnsi="Arial" w:cs="Arial"/>
          <w:szCs w:val="24"/>
        </w:rPr>
        <w:t xml:space="preserve">It is mandatory to provide them with knowledge about the hotel management industry and more specifically about guest service operations. </w:t>
      </w:r>
    </w:p>
    <w:p w14:paraId="6478039E" w14:textId="66DF3762" w:rsidR="0092431F" w:rsidRPr="00280C7E" w:rsidRDefault="0092431F" w:rsidP="00280C7E">
      <w:pPr>
        <w:pStyle w:val="Heading1"/>
        <w:spacing w:line="276" w:lineRule="auto"/>
        <w:rPr>
          <w:rFonts w:ascii="Arial" w:hAnsi="Arial" w:cs="Arial"/>
          <w:color w:val="auto"/>
          <w:sz w:val="24"/>
          <w:szCs w:val="24"/>
        </w:rPr>
      </w:pPr>
      <w:bookmarkStart w:id="1" w:name="_Toc168274236"/>
      <w:r w:rsidRPr="00280C7E">
        <w:rPr>
          <w:rFonts w:ascii="Arial" w:hAnsi="Arial" w:cs="Arial"/>
          <w:color w:val="auto"/>
          <w:sz w:val="24"/>
          <w:szCs w:val="24"/>
        </w:rPr>
        <w:t>Section 1: Reflection on Experience and Personal Development</w:t>
      </w:r>
      <w:bookmarkEnd w:id="1"/>
    </w:p>
    <w:p w14:paraId="48A1DAE1" w14:textId="5D2CE504" w:rsidR="00534605" w:rsidRPr="00280C7E" w:rsidRDefault="00184457" w:rsidP="00280C7E">
      <w:pPr>
        <w:rPr>
          <w:rFonts w:ascii="Arial" w:hAnsi="Arial" w:cs="Arial"/>
          <w:szCs w:val="24"/>
        </w:rPr>
      </w:pPr>
      <w:r w:rsidRPr="00280C7E">
        <w:rPr>
          <w:rFonts w:ascii="Arial" w:hAnsi="Arial" w:cs="Arial"/>
          <w:szCs w:val="24"/>
        </w:rPr>
        <w:t>Guest service operation helps to develop a long-term customer relationship</w:t>
      </w:r>
      <w:r w:rsidR="000979F0" w:rsidRPr="00280C7E">
        <w:rPr>
          <w:rFonts w:ascii="Arial" w:hAnsi="Arial" w:cs="Arial"/>
          <w:szCs w:val="24"/>
        </w:rPr>
        <w:t xml:space="preserve"> in Delta Hotel by Marriott</w:t>
      </w:r>
      <w:r w:rsidRPr="00280C7E">
        <w:rPr>
          <w:rFonts w:ascii="Arial" w:hAnsi="Arial" w:cs="Arial"/>
          <w:szCs w:val="24"/>
        </w:rPr>
        <w:t xml:space="preserve">, which is the long-term goal of </w:t>
      </w:r>
      <w:r w:rsidR="00280C7E" w:rsidRPr="00280C7E">
        <w:rPr>
          <w:rFonts w:ascii="Arial" w:hAnsi="Arial" w:cs="Arial"/>
          <w:szCs w:val="24"/>
        </w:rPr>
        <w:t>organizations</w:t>
      </w:r>
      <w:r w:rsidRPr="00280C7E">
        <w:rPr>
          <w:rFonts w:ascii="Arial" w:hAnsi="Arial" w:cs="Arial"/>
          <w:szCs w:val="24"/>
        </w:rPr>
        <w:t xml:space="preserve"> in the hotel management industry. Ensuring a pleasant experience for the customer is the main goal of the guest service operation team. There are several types of guest service operations which are discussed below. </w:t>
      </w:r>
    </w:p>
    <w:p w14:paraId="0456D317" w14:textId="1E2803A0" w:rsidR="00C17643" w:rsidRPr="00280C7E" w:rsidRDefault="00184457" w:rsidP="00280C7E">
      <w:pPr>
        <w:rPr>
          <w:rFonts w:ascii="Arial" w:hAnsi="Arial" w:cs="Arial"/>
          <w:szCs w:val="24"/>
        </w:rPr>
      </w:pPr>
      <w:r w:rsidRPr="00280C7E">
        <w:rPr>
          <w:rFonts w:ascii="Arial" w:hAnsi="Arial" w:cs="Arial"/>
          <w:b/>
          <w:bCs/>
          <w:szCs w:val="24"/>
        </w:rPr>
        <w:t>Reception:</w:t>
      </w:r>
      <w:r w:rsidRPr="00280C7E">
        <w:rPr>
          <w:rFonts w:ascii="Arial" w:hAnsi="Arial" w:cs="Arial"/>
          <w:szCs w:val="24"/>
        </w:rPr>
        <w:t xml:space="preserve"> This is the first stage of providing guest services. When a guest enters the</w:t>
      </w:r>
      <w:r w:rsidR="000979F0" w:rsidRPr="00280C7E">
        <w:rPr>
          <w:rFonts w:ascii="Arial" w:hAnsi="Arial" w:cs="Arial"/>
          <w:szCs w:val="24"/>
        </w:rPr>
        <w:t xml:space="preserve"> Delta Hotel by Marriott</w:t>
      </w:r>
      <w:r w:rsidRPr="00280C7E">
        <w:rPr>
          <w:rFonts w:ascii="Arial" w:hAnsi="Arial" w:cs="Arial"/>
          <w:szCs w:val="24"/>
        </w:rPr>
        <w:t xml:space="preserve">, the receptionist has to </w:t>
      </w:r>
      <w:r w:rsidR="002047DA" w:rsidRPr="00280C7E">
        <w:rPr>
          <w:rFonts w:ascii="Arial" w:hAnsi="Arial" w:cs="Arial"/>
          <w:szCs w:val="24"/>
        </w:rPr>
        <w:t>ensure a warm welcome, which guests will remember for the rest of their live</w:t>
      </w:r>
      <w:r w:rsidR="00C16625" w:rsidRPr="00280C7E">
        <w:rPr>
          <w:rFonts w:ascii="Arial" w:hAnsi="Arial" w:cs="Arial"/>
          <w:szCs w:val="24"/>
        </w:rPr>
        <w:t>s (Bardi, 2010)</w:t>
      </w:r>
      <w:r w:rsidR="002047DA" w:rsidRPr="00280C7E">
        <w:rPr>
          <w:rFonts w:ascii="Arial" w:hAnsi="Arial" w:cs="Arial"/>
          <w:szCs w:val="24"/>
        </w:rPr>
        <w:t xml:space="preserve">. When they talk about the hotel, they will mention their first gesture or welcoming vibe with others. </w:t>
      </w:r>
    </w:p>
    <w:p w14:paraId="11ECDBAC" w14:textId="77777777" w:rsidR="00534605" w:rsidRPr="00280C7E" w:rsidRDefault="00184457" w:rsidP="00280C7E">
      <w:pPr>
        <w:rPr>
          <w:rFonts w:ascii="Arial" w:hAnsi="Arial" w:cs="Arial"/>
          <w:szCs w:val="24"/>
        </w:rPr>
      </w:pPr>
      <w:r w:rsidRPr="00280C7E">
        <w:rPr>
          <w:rFonts w:ascii="Arial" w:hAnsi="Arial" w:cs="Arial"/>
          <w:b/>
          <w:bCs/>
          <w:szCs w:val="24"/>
        </w:rPr>
        <w:t>Housekeeping:</w:t>
      </w:r>
      <w:r w:rsidR="002047DA" w:rsidRPr="00280C7E">
        <w:rPr>
          <w:rFonts w:ascii="Arial" w:hAnsi="Arial" w:cs="Arial"/>
          <w:szCs w:val="24"/>
        </w:rPr>
        <w:t xml:space="preserve"> Guests are very sensitive to maintaining hygiene and the hotel management team has to ensure that by keeping the housekeeping team available whenever need the support</w:t>
      </w:r>
      <w:r w:rsidR="00C16625" w:rsidRPr="00280C7E">
        <w:rPr>
          <w:rFonts w:ascii="Arial" w:hAnsi="Arial" w:cs="Arial"/>
          <w:szCs w:val="24"/>
        </w:rPr>
        <w:t xml:space="preserve"> (Casado, 2012)</w:t>
      </w:r>
      <w:r w:rsidR="002047DA" w:rsidRPr="00280C7E">
        <w:rPr>
          <w:rFonts w:ascii="Arial" w:hAnsi="Arial" w:cs="Arial"/>
          <w:szCs w:val="24"/>
        </w:rPr>
        <w:t xml:space="preserve">.  </w:t>
      </w:r>
    </w:p>
    <w:p w14:paraId="46B3FF72" w14:textId="77777777" w:rsidR="00534605" w:rsidRPr="00280C7E" w:rsidRDefault="00184457" w:rsidP="00280C7E">
      <w:pPr>
        <w:rPr>
          <w:rFonts w:ascii="Arial" w:hAnsi="Arial" w:cs="Arial"/>
          <w:szCs w:val="24"/>
        </w:rPr>
      </w:pPr>
      <w:r w:rsidRPr="00280C7E">
        <w:rPr>
          <w:rFonts w:ascii="Arial" w:hAnsi="Arial" w:cs="Arial"/>
          <w:b/>
          <w:bCs/>
          <w:szCs w:val="24"/>
        </w:rPr>
        <w:t>Meeting and Events:</w:t>
      </w:r>
      <w:r w:rsidR="002047DA" w:rsidRPr="00280C7E">
        <w:rPr>
          <w:rFonts w:ascii="Arial" w:hAnsi="Arial" w:cs="Arial"/>
          <w:b/>
          <w:bCs/>
          <w:szCs w:val="24"/>
        </w:rPr>
        <w:t xml:space="preserve"> </w:t>
      </w:r>
      <w:r w:rsidR="002047DA" w:rsidRPr="00280C7E">
        <w:rPr>
          <w:rFonts w:ascii="Arial" w:hAnsi="Arial" w:cs="Arial"/>
          <w:szCs w:val="24"/>
        </w:rPr>
        <w:t xml:space="preserve">Sometimes, many guests visit distant places for office purposes along with entertainment. In that case, the hotel management team has to arrange a meeting or event for the guest. They have to keep the set-up ready for this kind of situation if guests become satisfied with the hotel management team. It will help in the long run to establish the business. </w:t>
      </w:r>
    </w:p>
    <w:p w14:paraId="025B8778" w14:textId="77777777" w:rsidR="00534605" w:rsidRPr="00280C7E" w:rsidRDefault="00184457" w:rsidP="00280C7E">
      <w:pPr>
        <w:rPr>
          <w:rFonts w:ascii="Arial" w:hAnsi="Arial" w:cs="Arial"/>
          <w:szCs w:val="24"/>
        </w:rPr>
      </w:pPr>
      <w:r w:rsidRPr="00280C7E">
        <w:rPr>
          <w:rFonts w:ascii="Arial" w:hAnsi="Arial" w:cs="Arial"/>
          <w:b/>
          <w:bCs/>
          <w:szCs w:val="24"/>
        </w:rPr>
        <w:lastRenderedPageBreak/>
        <w:t>Leisure Club:</w:t>
      </w:r>
      <w:r w:rsidR="002047DA" w:rsidRPr="00280C7E">
        <w:rPr>
          <w:rFonts w:ascii="Arial" w:hAnsi="Arial" w:cs="Arial"/>
          <w:szCs w:val="24"/>
        </w:rPr>
        <w:t xml:space="preserve"> The team can ensure different physical and entertainment activities to make the leisure period of guests enjoyable. </w:t>
      </w:r>
      <w:r w:rsidR="007914A1" w:rsidRPr="00280C7E">
        <w:rPr>
          <w:rFonts w:ascii="Arial" w:hAnsi="Arial" w:cs="Arial"/>
          <w:szCs w:val="24"/>
        </w:rPr>
        <w:t xml:space="preserve">The leisure club should be enjoyable for the guests if they do not feel bored or irritated as they choose this place for enjoyment. </w:t>
      </w:r>
    </w:p>
    <w:p w14:paraId="5670A492" w14:textId="77777777" w:rsidR="0092431F" w:rsidRPr="00280C7E" w:rsidRDefault="0092431F" w:rsidP="00280C7E">
      <w:pPr>
        <w:rPr>
          <w:rFonts w:ascii="Arial" w:hAnsi="Arial" w:cs="Arial"/>
          <w:szCs w:val="24"/>
        </w:rPr>
      </w:pPr>
    </w:p>
    <w:p w14:paraId="04A75FFD" w14:textId="2B5B3056" w:rsidR="0092431F" w:rsidRPr="00280C7E" w:rsidRDefault="0092431F" w:rsidP="00280C7E">
      <w:pPr>
        <w:pStyle w:val="Heading1"/>
        <w:spacing w:line="276" w:lineRule="auto"/>
        <w:rPr>
          <w:rFonts w:ascii="Arial" w:hAnsi="Arial" w:cs="Arial"/>
          <w:color w:val="auto"/>
          <w:sz w:val="24"/>
          <w:szCs w:val="24"/>
        </w:rPr>
      </w:pPr>
      <w:bookmarkStart w:id="2" w:name="_Toc168274237"/>
      <w:r w:rsidRPr="00280C7E">
        <w:rPr>
          <w:rFonts w:ascii="Arial" w:hAnsi="Arial" w:cs="Arial"/>
          <w:color w:val="auto"/>
          <w:sz w:val="24"/>
          <w:szCs w:val="24"/>
        </w:rPr>
        <w:t>Section 2: Critical Analysis of Work-Based Skills and Technical Knowledge</w:t>
      </w:r>
      <w:bookmarkEnd w:id="2"/>
    </w:p>
    <w:p w14:paraId="0C68ABE9" w14:textId="0425F4F3" w:rsidR="007914A1" w:rsidRPr="00280C7E" w:rsidRDefault="00184457" w:rsidP="00280C7E">
      <w:pPr>
        <w:rPr>
          <w:rFonts w:ascii="Arial" w:hAnsi="Arial" w:cs="Arial"/>
          <w:szCs w:val="24"/>
        </w:rPr>
      </w:pPr>
      <w:r w:rsidRPr="00280C7E">
        <w:rPr>
          <w:rFonts w:ascii="Arial" w:hAnsi="Arial" w:cs="Arial"/>
          <w:szCs w:val="24"/>
        </w:rPr>
        <w:t>The experience of preparing this essay and working on th</w:t>
      </w:r>
      <w:r w:rsidR="000979F0" w:rsidRPr="00280C7E">
        <w:rPr>
          <w:rFonts w:ascii="Arial" w:hAnsi="Arial" w:cs="Arial"/>
          <w:szCs w:val="24"/>
        </w:rPr>
        <w:t xml:space="preserve">e Delta Hotel by Marriott </w:t>
      </w:r>
      <w:r w:rsidRPr="00280C7E">
        <w:rPr>
          <w:rFonts w:ascii="Arial" w:hAnsi="Arial" w:cs="Arial"/>
          <w:szCs w:val="24"/>
        </w:rPr>
        <w:t xml:space="preserve">has been described below by following a reflective model. For analyzing the reflective experience Kolb's learning cycle has been described. </w:t>
      </w:r>
    </w:p>
    <w:p w14:paraId="2697CEA8" w14:textId="77777777" w:rsidR="007914A1" w:rsidRPr="00280C7E" w:rsidRDefault="00184457" w:rsidP="00280C7E">
      <w:pPr>
        <w:keepNext/>
        <w:rPr>
          <w:rFonts w:ascii="Arial" w:hAnsi="Arial" w:cs="Arial"/>
          <w:szCs w:val="24"/>
        </w:rPr>
      </w:pPr>
      <w:r w:rsidRPr="00280C7E">
        <w:rPr>
          <w:rFonts w:ascii="Arial" w:hAnsi="Arial" w:cs="Arial"/>
          <w:noProof/>
          <w:szCs w:val="24"/>
        </w:rPr>
        <w:drawing>
          <wp:inline distT="0" distB="0" distL="0" distR="0" wp14:anchorId="5D644160" wp14:editId="6A2CF61C">
            <wp:extent cx="5252149" cy="2315210"/>
            <wp:effectExtent l="0" t="0" r="0" b="0"/>
            <wp:docPr id="1" name="Picture 1" descr="Kolb's experiential learning cycle. Source: Adapted from Kolb (198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Kolb's experiential learning cycle. Source: Adapted from Kolb (1984)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254869" cy="2316409"/>
                    </a:xfrm>
                    <a:prstGeom prst="rect">
                      <a:avLst/>
                    </a:prstGeom>
                    <a:noFill/>
                    <a:ln>
                      <a:noFill/>
                    </a:ln>
                  </pic:spPr>
                </pic:pic>
              </a:graphicData>
            </a:graphic>
          </wp:inline>
        </w:drawing>
      </w:r>
    </w:p>
    <w:p w14:paraId="28DFD8AB" w14:textId="77777777" w:rsidR="007914A1" w:rsidRPr="00280C7E" w:rsidRDefault="00184457" w:rsidP="00280C7E">
      <w:pPr>
        <w:pStyle w:val="Caption"/>
        <w:rPr>
          <w:rFonts w:ascii="Arial" w:hAnsi="Arial" w:cs="Arial"/>
          <w:color w:val="auto"/>
          <w:sz w:val="24"/>
          <w:szCs w:val="24"/>
        </w:rPr>
      </w:pPr>
      <w:r w:rsidRPr="00280C7E">
        <w:rPr>
          <w:rFonts w:ascii="Arial" w:hAnsi="Arial" w:cs="Arial"/>
          <w:color w:val="auto"/>
          <w:sz w:val="24"/>
          <w:szCs w:val="24"/>
        </w:rPr>
        <w:t xml:space="preserve">Figure </w:t>
      </w:r>
      <w:r w:rsidR="008A06C5" w:rsidRPr="00280C7E">
        <w:rPr>
          <w:rFonts w:ascii="Arial" w:hAnsi="Arial" w:cs="Arial"/>
          <w:color w:val="auto"/>
          <w:sz w:val="24"/>
          <w:szCs w:val="24"/>
        </w:rPr>
        <w:fldChar w:fldCharType="begin"/>
      </w:r>
      <w:r w:rsidR="008A06C5" w:rsidRPr="00280C7E">
        <w:rPr>
          <w:rFonts w:ascii="Arial" w:hAnsi="Arial" w:cs="Arial"/>
          <w:color w:val="auto"/>
          <w:sz w:val="24"/>
          <w:szCs w:val="24"/>
        </w:rPr>
        <w:instrText xml:space="preserve"> SEQ Figure \* ARABIC </w:instrText>
      </w:r>
      <w:r w:rsidR="008A06C5" w:rsidRPr="00280C7E">
        <w:rPr>
          <w:rFonts w:ascii="Arial" w:hAnsi="Arial" w:cs="Arial"/>
          <w:color w:val="auto"/>
          <w:sz w:val="24"/>
          <w:szCs w:val="24"/>
        </w:rPr>
        <w:fldChar w:fldCharType="separate"/>
      </w:r>
      <w:r w:rsidRPr="00280C7E">
        <w:rPr>
          <w:rFonts w:ascii="Arial" w:hAnsi="Arial" w:cs="Arial"/>
          <w:noProof/>
          <w:color w:val="auto"/>
          <w:sz w:val="24"/>
          <w:szCs w:val="24"/>
        </w:rPr>
        <w:t>1</w:t>
      </w:r>
      <w:r w:rsidR="008A06C5" w:rsidRPr="00280C7E">
        <w:rPr>
          <w:rFonts w:ascii="Arial" w:hAnsi="Arial" w:cs="Arial"/>
          <w:noProof/>
          <w:color w:val="auto"/>
          <w:sz w:val="24"/>
          <w:szCs w:val="24"/>
        </w:rPr>
        <w:fldChar w:fldCharType="end"/>
      </w:r>
      <w:r w:rsidRPr="00280C7E">
        <w:rPr>
          <w:rFonts w:ascii="Arial" w:hAnsi="Arial" w:cs="Arial"/>
          <w:color w:val="auto"/>
          <w:sz w:val="24"/>
          <w:szCs w:val="24"/>
        </w:rPr>
        <w:t>:Kolb's Learning Cycle 1984</w:t>
      </w:r>
    </w:p>
    <w:p w14:paraId="2E87D3F4" w14:textId="77777777" w:rsidR="007914A1" w:rsidRPr="00280C7E" w:rsidRDefault="00184457" w:rsidP="00280C7E">
      <w:pPr>
        <w:spacing w:after="0" w:line="240" w:lineRule="auto"/>
        <w:rPr>
          <w:rFonts w:ascii="Arial" w:eastAsia="Times New Roman" w:hAnsi="Arial" w:cs="Arial"/>
          <w:szCs w:val="24"/>
        </w:rPr>
      </w:pPr>
      <w:r w:rsidRPr="00280C7E">
        <w:rPr>
          <w:rFonts w:ascii="Arial" w:hAnsi="Arial" w:cs="Arial"/>
          <w:szCs w:val="24"/>
        </w:rPr>
        <w:t>Source:</w:t>
      </w:r>
      <w:r w:rsidR="00C16625" w:rsidRPr="00280C7E">
        <w:rPr>
          <w:rFonts w:ascii="Arial" w:hAnsi="Arial" w:cs="Arial"/>
          <w:szCs w:val="24"/>
        </w:rPr>
        <w:t xml:space="preserve"> </w:t>
      </w:r>
      <w:r w:rsidR="00C16625" w:rsidRPr="00280C7E">
        <w:rPr>
          <w:rFonts w:ascii="Arial" w:eastAsia="Times New Roman" w:hAnsi="Arial" w:cs="Arial"/>
          <w:szCs w:val="24"/>
        </w:rPr>
        <w:t>(Kolb and Kolb, 2009)</w:t>
      </w:r>
    </w:p>
    <w:p w14:paraId="35D81F8D" w14:textId="77777777" w:rsidR="00A8274D" w:rsidRPr="00280C7E" w:rsidRDefault="00A8274D" w:rsidP="00280C7E">
      <w:pPr>
        <w:spacing w:after="0" w:line="240" w:lineRule="auto"/>
        <w:rPr>
          <w:rFonts w:ascii="Arial" w:eastAsia="Times New Roman" w:hAnsi="Arial" w:cs="Arial"/>
          <w:szCs w:val="24"/>
        </w:rPr>
      </w:pPr>
    </w:p>
    <w:p w14:paraId="2BDAFFD6" w14:textId="77777777" w:rsidR="00C16625" w:rsidRPr="00280C7E" w:rsidRDefault="00C16625" w:rsidP="00280C7E">
      <w:pPr>
        <w:spacing w:after="0" w:line="240" w:lineRule="auto"/>
        <w:rPr>
          <w:rFonts w:ascii="Arial" w:eastAsia="Times New Roman" w:hAnsi="Arial" w:cs="Arial"/>
          <w:szCs w:val="24"/>
        </w:rPr>
      </w:pPr>
    </w:p>
    <w:p w14:paraId="0B957BD1" w14:textId="3EB7BF8B" w:rsidR="00CF0B0E" w:rsidRPr="00280C7E" w:rsidRDefault="00184457" w:rsidP="00280C7E">
      <w:pPr>
        <w:rPr>
          <w:rFonts w:ascii="Arial" w:eastAsia="Times New Roman" w:hAnsi="Arial" w:cs="Arial"/>
          <w:szCs w:val="24"/>
        </w:rPr>
      </w:pPr>
      <w:r w:rsidRPr="00280C7E">
        <w:rPr>
          <w:rFonts w:ascii="Arial" w:hAnsi="Arial" w:cs="Arial"/>
          <w:szCs w:val="24"/>
        </w:rPr>
        <w:t xml:space="preserve">In this essay, concrete experience would work on the present situation of the students by preparing the essay. The student has a tangible experience. This might be a new circumstance or experience, or it could be a reanalysis of a previously encountered event in the context of </w:t>
      </w:r>
      <w:r w:rsidR="000979F0" w:rsidRPr="00280C7E">
        <w:rPr>
          <w:rFonts w:ascii="Arial" w:hAnsi="Arial" w:cs="Arial"/>
          <w:szCs w:val="24"/>
        </w:rPr>
        <w:t xml:space="preserve">Delta Hotel by Marriott </w:t>
      </w:r>
      <w:r w:rsidRPr="00280C7E">
        <w:rPr>
          <w:rFonts w:ascii="Arial" w:hAnsi="Arial" w:cs="Arial"/>
          <w:szCs w:val="24"/>
        </w:rPr>
        <w:t>novel ideas</w:t>
      </w:r>
      <w:r w:rsidR="00C16625" w:rsidRPr="00280C7E">
        <w:rPr>
          <w:rFonts w:ascii="Arial" w:hAnsi="Arial" w:cs="Arial"/>
          <w:szCs w:val="24"/>
        </w:rPr>
        <w:t xml:space="preserve"> (Fallon, &amp; Rutherford, 2010)</w:t>
      </w:r>
      <w:r w:rsidRPr="00280C7E">
        <w:rPr>
          <w:rFonts w:ascii="Arial" w:hAnsi="Arial" w:cs="Arial"/>
          <w:szCs w:val="24"/>
        </w:rPr>
        <w:t xml:space="preserve">. For example, the students who are working on this essay have concrete experience in the </w:t>
      </w:r>
      <w:r w:rsidR="000979F0" w:rsidRPr="00280C7E">
        <w:rPr>
          <w:rFonts w:ascii="Arial" w:hAnsi="Arial" w:cs="Arial"/>
          <w:szCs w:val="24"/>
        </w:rPr>
        <w:t xml:space="preserve">Delta Hotel by Marriott </w:t>
      </w:r>
      <w:r w:rsidRPr="00280C7E">
        <w:rPr>
          <w:rFonts w:ascii="Arial" w:hAnsi="Arial" w:cs="Arial"/>
          <w:szCs w:val="24"/>
        </w:rPr>
        <w:t xml:space="preserve">of hotel management specifically in guest service operations. After that, comes the stage of observation. In this phase, the student has to observe the situation in an </w:t>
      </w:r>
      <w:r w:rsidR="00280C7E" w:rsidRPr="00280C7E">
        <w:rPr>
          <w:rFonts w:ascii="Arial" w:hAnsi="Arial" w:cs="Arial"/>
          <w:szCs w:val="24"/>
        </w:rPr>
        <w:t>organization</w:t>
      </w:r>
      <w:r w:rsidRPr="00280C7E">
        <w:rPr>
          <w:rFonts w:ascii="Arial" w:hAnsi="Arial" w:cs="Arial"/>
          <w:szCs w:val="24"/>
        </w:rPr>
        <w:t xml:space="preserve">, to serve the services to the customers. In a hotel, there are many types of services and an employee cannot offer any type of service to the guest. </w:t>
      </w:r>
      <w:r w:rsidRPr="00280C7E">
        <w:rPr>
          <w:rFonts w:ascii="Arial" w:hAnsi="Arial" w:cs="Arial"/>
          <w:szCs w:val="24"/>
        </w:rPr>
        <w:lastRenderedPageBreak/>
        <w:t xml:space="preserve">Before offering the services, they have to understand the needs and demands of the customers. </w:t>
      </w:r>
      <w:r w:rsidRPr="00280C7E">
        <w:rPr>
          <w:rFonts w:ascii="Arial" w:eastAsia="Times New Roman" w:hAnsi="Arial" w:cs="Arial"/>
          <w:szCs w:val="24"/>
        </w:rPr>
        <w:t>The student considers the novel event in the context of their prior learning</w:t>
      </w:r>
      <w:r w:rsidR="00C16625" w:rsidRPr="00280C7E">
        <w:rPr>
          <w:rFonts w:ascii="Arial" w:eastAsia="Times New Roman" w:hAnsi="Arial" w:cs="Arial"/>
          <w:szCs w:val="24"/>
        </w:rPr>
        <w:t xml:space="preserve"> (Kolb and Lindberg, 1984)</w:t>
      </w:r>
      <w:r w:rsidRPr="00280C7E">
        <w:rPr>
          <w:rFonts w:ascii="Arial" w:eastAsia="Times New Roman" w:hAnsi="Arial" w:cs="Arial"/>
          <w:szCs w:val="24"/>
        </w:rPr>
        <w:t>. Any discrepancies between knowledge and experience are especially crucial.</w:t>
      </w:r>
      <w:r w:rsidR="00424E2A" w:rsidRPr="00280C7E">
        <w:rPr>
          <w:rFonts w:ascii="Arial" w:eastAsia="Times New Roman" w:hAnsi="Arial" w:cs="Arial"/>
          <w:szCs w:val="24"/>
        </w:rPr>
        <w:t xml:space="preserve"> New possibilities for action can be derived from the assimilation and distillation of reflections into abstract conceptions. To assist </w:t>
      </w:r>
      <w:r w:rsidR="00280C7E" w:rsidRPr="00280C7E">
        <w:rPr>
          <w:rFonts w:ascii="Arial" w:eastAsia="Times New Roman" w:hAnsi="Arial" w:cs="Arial"/>
          <w:szCs w:val="24"/>
        </w:rPr>
        <w:t>students,</w:t>
      </w:r>
      <w:r w:rsidR="00424E2A" w:rsidRPr="00280C7E">
        <w:rPr>
          <w:rFonts w:ascii="Arial" w:eastAsia="Times New Roman" w:hAnsi="Arial" w:cs="Arial"/>
          <w:szCs w:val="24"/>
        </w:rPr>
        <w:t xml:space="preserve"> master the application of information and skills to achieve performance objectives, teachers serve as both standard-setters and evaluators. Experimentation results from newly developed or altered notions</w:t>
      </w:r>
      <w:r w:rsidR="000979F0" w:rsidRPr="00280C7E">
        <w:rPr>
          <w:rFonts w:ascii="Arial" w:eastAsia="Times New Roman" w:hAnsi="Arial" w:cs="Arial"/>
          <w:szCs w:val="24"/>
        </w:rPr>
        <w:t xml:space="preserve"> in </w:t>
      </w:r>
      <w:r w:rsidR="000979F0" w:rsidRPr="00280C7E">
        <w:rPr>
          <w:rFonts w:ascii="Arial" w:hAnsi="Arial" w:cs="Arial"/>
          <w:szCs w:val="24"/>
        </w:rPr>
        <w:t>Delta Hotel by Marriott</w:t>
      </w:r>
      <w:r w:rsidR="00424E2A" w:rsidRPr="00280C7E">
        <w:rPr>
          <w:rFonts w:ascii="Arial" w:eastAsia="Times New Roman" w:hAnsi="Arial" w:cs="Arial"/>
          <w:szCs w:val="24"/>
        </w:rPr>
        <w:t>. The student observes what occurs when they apply their concept to the environment</w:t>
      </w:r>
      <w:r w:rsidR="00C16625" w:rsidRPr="00280C7E">
        <w:rPr>
          <w:rFonts w:ascii="Arial" w:eastAsia="Times New Roman" w:hAnsi="Arial" w:cs="Arial"/>
          <w:szCs w:val="24"/>
        </w:rPr>
        <w:t xml:space="preserve"> (Whishaw and Kolb, 1984)</w:t>
      </w:r>
      <w:r w:rsidR="00424E2A" w:rsidRPr="00280C7E">
        <w:rPr>
          <w:rFonts w:ascii="Arial" w:eastAsia="Times New Roman" w:hAnsi="Arial" w:cs="Arial"/>
          <w:szCs w:val="24"/>
        </w:rPr>
        <w:t>. This serves as the default starting point for the next cycle as some of them will work and others won't. The new "concrete experiences" are formed by the experiences gained during the active experimental stage.</w:t>
      </w:r>
    </w:p>
    <w:p w14:paraId="604D1EF3" w14:textId="6BCF1A5D" w:rsidR="000979F0" w:rsidRPr="00280C7E" w:rsidRDefault="000979F0" w:rsidP="00280C7E">
      <w:pPr>
        <w:pStyle w:val="Heading1"/>
        <w:spacing w:line="276" w:lineRule="auto"/>
        <w:rPr>
          <w:rFonts w:ascii="Arial" w:hAnsi="Arial" w:cs="Arial"/>
          <w:color w:val="auto"/>
          <w:sz w:val="24"/>
          <w:szCs w:val="24"/>
        </w:rPr>
      </w:pPr>
      <w:bookmarkStart w:id="3" w:name="_Toc168274238"/>
      <w:r w:rsidRPr="00280C7E">
        <w:rPr>
          <w:rFonts w:ascii="Arial" w:hAnsi="Arial" w:cs="Arial"/>
          <w:color w:val="auto"/>
          <w:sz w:val="24"/>
          <w:szCs w:val="24"/>
        </w:rPr>
        <w:t xml:space="preserve">Section 3: Reflection on </w:t>
      </w:r>
      <w:r w:rsidR="00280C7E" w:rsidRPr="00280C7E">
        <w:rPr>
          <w:rFonts w:ascii="Arial" w:hAnsi="Arial" w:cs="Arial"/>
          <w:color w:val="auto"/>
          <w:sz w:val="24"/>
          <w:szCs w:val="24"/>
        </w:rPr>
        <w:t>Organizational</w:t>
      </w:r>
      <w:r w:rsidRPr="00280C7E">
        <w:rPr>
          <w:rFonts w:ascii="Arial" w:hAnsi="Arial" w:cs="Arial"/>
          <w:color w:val="auto"/>
          <w:sz w:val="24"/>
          <w:szCs w:val="24"/>
        </w:rPr>
        <w:t xml:space="preserve"> Issues:</w:t>
      </w:r>
      <w:bookmarkEnd w:id="3"/>
    </w:p>
    <w:p w14:paraId="1D09B1A1" w14:textId="7BE0BE98" w:rsidR="0092431F" w:rsidRPr="00280C7E" w:rsidRDefault="00184457" w:rsidP="00280C7E">
      <w:pPr>
        <w:rPr>
          <w:rFonts w:ascii="Arial" w:eastAsia="Times New Roman" w:hAnsi="Arial" w:cs="Arial"/>
          <w:szCs w:val="24"/>
        </w:rPr>
      </w:pPr>
      <w:r w:rsidRPr="00280C7E">
        <w:rPr>
          <w:rFonts w:ascii="Arial" w:hAnsi="Arial" w:cs="Arial"/>
          <w:szCs w:val="24"/>
        </w:rPr>
        <w:t>The project's main goal is to automate hotel administration tasks such as bill production, client check-in and check-out, and room management. Administrators can maintain hotel records and change information, and internet users can examine information as well</w:t>
      </w:r>
      <w:r w:rsidR="00C16625" w:rsidRPr="00280C7E">
        <w:rPr>
          <w:rFonts w:ascii="Arial" w:hAnsi="Arial" w:cs="Arial"/>
          <w:szCs w:val="24"/>
        </w:rPr>
        <w:t xml:space="preserve"> </w:t>
      </w:r>
      <w:r w:rsidR="00C16625" w:rsidRPr="00280C7E">
        <w:rPr>
          <w:rFonts w:ascii="Arial" w:eastAsia="Times New Roman" w:hAnsi="Arial" w:cs="Arial"/>
          <w:szCs w:val="24"/>
        </w:rPr>
        <w:t>(</w:t>
      </w:r>
      <w:proofErr w:type="spellStart"/>
      <w:r w:rsidR="00C16625" w:rsidRPr="00280C7E">
        <w:rPr>
          <w:rFonts w:ascii="Arial" w:eastAsia="Times New Roman" w:hAnsi="Arial" w:cs="Arial"/>
          <w:szCs w:val="24"/>
        </w:rPr>
        <w:t>Wodak</w:t>
      </w:r>
      <w:proofErr w:type="spellEnd"/>
      <w:r w:rsidR="00C16625" w:rsidRPr="00280C7E">
        <w:rPr>
          <w:rFonts w:ascii="Arial" w:eastAsia="Times New Roman" w:hAnsi="Arial" w:cs="Arial"/>
          <w:szCs w:val="24"/>
        </w:rPr>
        <w:t>, 2017)</w:t>
      </w:r>
      <w:r w:rsidRPr="00280C7E">
        <w:rPr>
          <w:rFonts w:ascii="Arial" w:hAnsi="Arial" w:cs="Arial"/>
          <w:szCs w:val="24"/>
        </w:rPr>
        <w:t xml:space="preserve">. </w:t>
      </w:r>
      <w:r w:rsidRPr="00280C7E">
        <w:rPr>
          <w:rFonts w:ascii="Arial" w:eastAsia="Times New Roman" w:hAnsi="Arial" w:cs="Arial"/>
          <w:szCs w:val="24"/>
        </w:rPr>
        <w:t>Hotel management aims to attract and retain a steady stream of visitors and customers all year round, while simultaneously exhibiting a diverse range of offerings.</w:t>
      </w:r>
      <w:r w:rsidR="000979F0" w:rsidRPr="00280C7E">
        <w:rPr>
          <w:rFonts w:ascii="Arial" w:eastAsia="Times New Roman" w:hAnsi="Arial" w:cs="Arial"/>
          <w:szCs w:val="24"/>
        </w:rPr>
        <w:t xml:space="preserve"> At the period of working in </w:t>
      </w:r>
      <w:r w:rsidR="000979F0" w:rsidRPr="00280C7E">
        <w:rPr>
          <w:rFonts w:ascii="Arial" w:hAnsi="Arial" w:cs="Arial"/>
          <w:szCs w:val="24"/>
        </w:rPr>
        <w:t xml:space="preserve">Delta Hotel by Marriott, I have to face issues like communication </w:t>
      </w:r>
      <w:r w:rsidR="002424A2" w:rsidRPr="00280C7E">
        <w:rPr>
          <w:rFonts w:ascii="Arial" w:hAnsi="Arial" w:cs="Arial"/>
          <w:szCs w:val="24"/>
        </w:rPr>
        <w:t>inefficiency</w:t>
      </w:r>
      <w:r w:rsidR="000979F0" w:rsidRPr="00280C7E">
        <w:rPr>
          <w:rFonts w:ascii="Arial" w:hAnsi="Arial" w:cs="Arial"/>
          <w:szCs w:val="24"/>
        </w:rPr>
        <w:t>, lack of knowledge about customers</w:t>
      </w:r>
      <w:r w:rsidR="002424A2" w:rsidRPr="00280C7E">
        <w:rPr>
          <w:rFonts w:ascii="Arial" w:hAnsi="Arial" w:cs="Arial"/>
          <w:szCs w:val="24"/>
        </w:rPr>
        <w:t xml:space="preserve">, effective way of decision making etc. These things are included in the future action to solve the issues by taking necessary steps. </w:t>
      </w:r>
    </w:p>
    <w:p w14:paraId="340333E3" w14:textId="00CC8462" w:rsidR="0092431F" w:rsidRPr="00280C7E" w:rsidRDefault="0092431F" w:rsidP="00280C7E">
      <w:pPr>
        <w:pStyle w:val="Heading1"/>
        <w:spacing w:line="276" w:lineRule="auto"/>
        <w:rPr>
          <w:rFonts w:ascii="Arial" w:hAnsi="Arial" w:cs="Arial"/>
          <w:color w:val="auto"/>
          <w:sz w:val="24"/>
          <w:szCs w:val="24"/>
        </w:rPr>
      </w:pPr>
      <w:bookmarkStart w:id="4" w:name="_Toc168274239"/>
      <w:r w:rsidRPr="00280C7E">
        <w:rPr>
          <w:rFonts w:ascii="Arial" w:hAnsi="Arial" w:cs="Arial"/>
          <w:color w:val="auto"/>
          <w:sz w:val="24"/>
          <w:szCs w:val="24"/>
        </w:rPr>
        <w:t>Section 4: Future</w:t>
      </w:r>
      <w:r w:rsidR="00A8274D" w:rsidRPr="00280C7E">
        <w:rPr>
          <w:rFonts w:ascii="Arial" w:hAnsi="Arial" w:cs="Arial"/>
          <w:color w:val="auto"/>
          <w:sz w:val="24"/>
          <w:szCs w:val="24"/>
        </w:rPr>
        <w:t xml:space="preserve"> Action</w:t>
      </w:r>
      <w:r w:rsidRPr="00280C7E">
        <w:rPr>
          <w:rFonts w:ascii="Arial" w:hAnsi="Arial" w:cs="Arial"/>
          <w:color w:val="auto"/>
          <w:sz w:val="24"/>
          <w:szCs w:val="24"/>
        </w:rPr>
        <w:t xml:space="preserve"> Plan</w:t>
      </w:r>
      <w:bookmarkEnd w:id="4"/>
    </w:p>
    <w:p w14:paraId="3AC9E340" w14:textId="2D33B714" w:rsidR="00424E2A" w:rsidRPr="00280C7E" w:rsidRDefault="00184457" w:rsidP="00280C7E">
      <w:pPr>
        <w:rPr>
          <w:rFonts w:ascii="Arial" w:hAnsi="Arial" w:cs="Arial"/>
          <w:szCs w:val="24"/>
        </w:rPr>
      </w:pPr>
      <w:r w:rsidRPr="00280C7E">
        <w:rPr>
          <w:rFonts w:ascii="Arial" w:hAnsi="Arial" w:cs="Arial"/>
          <w:szCs w:val="24"/>
        </w:rPr>
        <w:t>The future action plan of an individual has been developed from the reflective part of the essay.</w:t>
      </w:r>
    </w:p>
    <w:tbl>
      <w:tblPr>
        <w:tblStyle w:val="TableGrid"/>
        <w:tblW w:w="0" w:type="auto"/>
        <w:tblLook w:val="04A0" w:firstRow="1" w:lastRow="0" w:firstColumn="1" w:lastColumn="0" w:noHBand="0" w:noVBand="1"/>
      </w:tblPr>
      <w:tblGrid>
        <w:gridCol w:w="1884"/>
        <w:gridCol w:w="1949"/>
        <w:gridCol w:w="1854"/>
        <w:gridCol w:w="2551"/>
        <w:gridCol w:w="1112"/>
      </w:tblGrid>
      <w:tr w:rsidR="00280C7E" w:rsidRPr="00280C7E" w14:paraId="2D570F53" w14:textId="77777777" w:rsidTr="0048131C">
        <w:tc>
          <w:tcPr>
            <w:tcW w:w="1763" w:type="dxa"/>
            <w:vAlign w:val="center"/>
          </w:tcPr>
          <w:p w14:paraId="6E1FF1B7" w14:textId="77777777" w:rsidR="00424E2A" w:rsidRPr="00280C7E" w:rsidRDefault="00184457" w:rsidP="00280C7E">
            <w:pPr>
              <w:rPr>
                <w:rFonts w:ascii="Arial" w:hAnsi="Arial" w:cs="Arial"/>
                <w:b/>
                <w:bCs/>
                <w:szCs w:val="24"/>
              </w:rPr>
            </w:pPr>
            <w:r w:rsidRPr="00280C7E">
              <w:rPr>
                <w:rFonts w:ascii="Arial" w:hAnsi="Arial" w:cs="Arial"/>
                <w:b/>
                <w:bCs/>
                <w:szCs w:val="24"/>
              </w:rPr>
              <w:t>Skills</w:t>
            </w:r>
          </w:p>
        </w:tc>
        <w:tc>
          <w:tcPr>
            <w:tcW w:w="2049" w:type="dxa"/>
            <w:vAlign w:val="center"/>
          </w:tcPr>
          <w:p w14:paraId="5A88F6E9" w14:textId="77777777" w:rsidR="00424E2A" w:rsidRPr="00280C7E" w:rsidRDefault="00184457" w:rsidP="00280C7E">
            <w:pPr>
              <w:rPr>
                <w:rFonts w:ascii="Arial" w:hAnsi="Arial" w:cs="Arial"/>
                <w:b/>
                <w:bCs/>
                <w:szCs w:val="24"/>
              </w:rPr>
            </w:pPr>
            <w:r w:rsidRPr="00280C7E">
              <w:rPr>
                <w:rFonts w:ascii="Arial" w:hAnsi="Arial" w:cs="Arial"/>
                <w:b/>
                <w:bCs/>
                <w:szCs w:val="24"/>
              </w:rPr>
              <w:t>Current Situation</w:t>
            </w:r>
          </w:p>
        </w:tc>
        <w:tc>
          <w:tcPr>
            <w:tcW w:w="2107" w:type="dxa"/>
            <w:vAlign w:val="center"/>
          </w:tcPr>
          <w:p w14:paraId="5375252E" w14:textId="77777777" w:rsidR="00424E2A" w:rsidRPr="00280C7E" w:rsidRDefault="00184457" w:rsidP="00280C7E">
            <w:pPr>
              <w:rPr>
                <w:rFonts w:ascii="Arial" w:hAnsi="Arial" w:cs="Arial"/>
                <w:b/>
                <w:bCs/>
                <w:szCs w:val="24"/>
              </w:rPr>
            </w:pPr>
            <w:r w:rsidRPr="00280C7E">
              <w:rPr>
                <w:rFonts w:ascii="Arial" w:hAnsi="Arial" w:cs="Arial"/>
                <w:b/>
                <w:bCs/>
                <w:szCs w:val="24"/>
              </w:rPr>
              <w:t>Goals</w:t>
            </w:r>
          </w:p>
        </w:tc>
        <w:tc>
          <w:tcPr>
            <w:tcW w:w="2334" w:type="dxa"/>
            <w:vAlign w:val="center"/>
          </w:tcPr>
          <w:p w14:paraId="50203C10" w14:textId="77777777" w:rsidR="00424E2A" w:rsidRPr="00280C7E" w:rsidRDefault="00184457" w:rsidP="00280C7E">
            <w:pPr>
              <w:rPr>
                <w:rFonts w:ascii="Arial" w:hAnsi="Arial" w:cs="Arial"/>
                <w:b/>
                <w:bCs/>
                <w:szCs w:val="24"/>
              </w:rPr>
            </w:pPr>
            <w:r w:rsidRPr="00280C7E">
              <w:rPr>
                <w:rFonts w:ascii="Arial" w:hAnsi="Arial" w:cs="Arial"/>
                <w:b/>
                <w:bCs/>
                <w:szCs w:val="24"/>
              </w:rPr>
              <w:t>Resources</w:t>
            </w:r>
          </w:p>
        </w:tc>
        <w:tc>
          <w:tcPr>
            <w:tcW w:w="1323" w:type="dxa"/>
            <w:vAlign w:val="center"/>
          </w:tcPr>
          <w:p w14:paraId="7FAD104B" w14:textId="77777777" w:rsidR="00424E2A" w:rsidRPr="00280C7E" w:rsidRDefault="00184457" w:rsidP="00280C7E">
            <w:pPr>
              <w:rPr>
                <w:rFonts w:ascii="Arial" w:hAnsi="Arial" w:cs="Arial"/>
                <w:b/>
                <w:bCs/>
                <w:szCs w:val="24"/>
              </w:rPr>
            </w:pPr>
            <w:r w:rsidRPr="00280C7E">
              <w:rPr>
                <w:rFonts w:ascii="Arial" w:hAnsi="Arial" w:cs="Arial"/>
                <w:b/>
                <w:bCs/>
                <w:szCs w:val="24"/>
              </w:rPr>
              <w:t>Time Limit</w:t>
            </w:r>
          </w:p>
        </w:tc>
      </w:tr>
      <w:tr w:rsidR="00280C7E" w:rsidRPr="00280C7E" w14:paraId="009F2CC0" w14:textId="77777777" w:rsidTr="0048131C">
        <w:tc>
          <w:tcPr>
            <w:tcW w:w="1763" w:type="dxa"/>
            <w:vAlign w:val="center"/>
          </w:tcPr>
          <w:p w14:paraId="7FF3A336" w14:textId="2C47B163" w:rsidR="00424E2A" w:rsidRPr="00280C7E" w:rsidRDefault="00184457" w:rsidP="00280C7E">
            <w:pPr>
              <w:rPr>
                <w:rFonts w:ascii="Arial" w:hAnsi="Arial" w:cs="Arial"/>
                <w:szCs w:val="24"/>
              </w:rPr>
            </w:pPr>
            <w:r w:rsidRPr="00280C7E">
              <w:rPr>
                <w:rFonts w:ascii="Arial" w:hAnsi="Arial" w:cs="Arial"/>
                <w:szCs w:val="24"/>
              </w:rPr>
              <w:lastRenderedPageBreak/>
              <w:t>The skill of hiring a skilled employee</w:t>
            </w:r>
          </w:p>
        </w:tc>
        <w:tc>
          <w:tcPr>
            <w:tcW w:w="2049" w:type="dxa"/>
          </w:tcPr>
          <w:p w14:paraId="40C95A6F" w14:textId="77777777" w:rsidR="00424E2A" w:rsidRPr="00280C7E" w:rsidRDefault="00184457" w:rsidP="00280C7E">
            <w:pPr>
              <w:rPr>
                <w:rFonts w:ascii="Arial" w:hAnsi="Arial" w:cs="Arial"/>
                <w:szCs w:val="24"/>
              </w:rPr>
            </w:pPr>
            <w:r w:rsidRPr="00280C7E">
              <w:rPr>
                <w:rFonts w:ascii="Arial" w:hAnsi="Arial" w:cs="Arial"/>
                <w:szCs w:val="24"/>
              </w:rPr>
              <w:t xml:space="preserve">I am a beginner in this field of hotel management. I still lack practical knowledge about what kind of skills and abilities are necessary for the period of hiring employees for the team based on the position. </w:t>
            </w:r>
          </w:p>
        </w:tc>
        <w:tc>
          <w:tcPr>
            <w:tcW w:w="2107" w:type="dxa"/>
          </w:tcPr>
          <w:p w14:paraId="079F2C12" w14:textId="77777777" w:rsidR="00424E2A" w:rsidRPr="00280C7E" w:rsidRDefault="00184457" w:rsidP="00280C7E">
            <w:pPr>
              <w:rPr>
                <w:rFonts w:ascii="Arial" w:eastAsia="Times New Roman" w:hAnsi="Arial" w:cs="Arial"/>
                <w:szCs w:val="24"/>
              </w:rPr>
            </w:pPr>
            <w:r w:rsidRPr="00280C7E">
              <w:rPr>
                <w:rFonts w:ascii="Arial" w:hAnsi="Arial" w:cs="Arial"/>
                <w:szCs w:val="24"/>
              </w:rPr>
              <w:t>I want to be a good team leader and for that, I need a dynamic and skilled team</w:t>
            </w:r>
            <w:r w:rsidR="003352C4" w:rsidRPr="00280C7E">
              <w:rPr>
                <w:rFonts w:ascii="Arial" w:hAnsi="Arial" w:cs="Arial"/>
                <w:szCs w:val="24"/>
              </w:rPr>
              <w:t xml:space="preserve"> </w:t>
            </w:r>
            <w:r w:rsidR="003352C4" w:rsidRPr="00280C7E">
              <w:rPr>
                <w:rFonts w:ascii="Arial" w:eastAsia="Times New Roman" w:hAnsi="Arial" w:cs="Arial"/>
                <w:szCs w:val="24"/>
              </w:rPr>
              <w:t>(Bicer, 2022)</w:t>
            </w:r>
            <w:r w:rsidRPr="00280C7E">
              <w:rPr>
                <w:rFonts w:ascii="Arial" w:hAnsi="Arial" w:cs="Arial"/>
                <w:szCs w:val="24"/>
              </w:rPr>
              <w:t xml:space="preserve">. To develop a dynamic team, I have to hire skilled employees before and I have to work on that.  </w:t>
            </w:r>
          </w:p>
        </w:tc>
        <w:tc>
          <w:tcPr>
            <w:tcW w:w="2334" w:type="dxa"/>
          </w:tcPr>
          <w:p w14:paraId="006A568E" w14:textId="77777777" w:rsidR="00424E2A" w:rsidRPr="00280C7E" w:rsidRDefault="00184457" w:rsidP="00280C7E">
            <w:pPr>
              <w:pStyle w:val="ListParagraph"/>
              <w:numPr>
                <w:ilvl w:val="0"/>
                <w:numId w:val="1"/>
              </w:numPr>
              <w:rPr>
                <w:rFonts w:ascii="Arial" w:hAnsi="Arial" w:cs="Arial"/>
                <w:szCs w:val="24"/>
              </w:rPr>
            </w:pPr>
            <w:r w:rsidRPr="00280C7E">
              <w:rPr>
                <w:rFonts w:ascii="Arial" w:hAnsi="Arial" w:cs="Arial"/>
                <w:szCs w:val="24"/>
              </w:rPr>
              <w:t xml:space="preserve">Doing employee research based on the position  </w:t>
            </w:r>
          </w:p>
        </w:tc>
        <w:tc>
          <w:tcPr>
            <w:tcW w:w="1323" w:type="dxa"/>
          </w:tcPr>
          <w:p w14:paraId="0A8738EA" w14:textId="77777777" w:rsidR="00424E2A" w:rsidRPr="00280C7E" w:rsidRDefault="00184457" w:rsidP="00280C7E">
            <w:pPr>
              <w:rPr>
                <w:rFonts w:ascii="Arial" w:hAnsi="Arial" w:cs="Arial"/>
                <w:szCs w:val="24"/>
              </w:rPr>
            </w:pPr>
            <w:r w:rsidRPr="00280C7E">
              <w:rPr>
                <w:rFonts w:ascii="Arial" w:hAnsi="Arial" w:cs="Arial"/>
                <w:szCs w:val="24"/>
              </w:rPr>
              <w:t xml:space="preserve">3 Months </w:t>
            </w:r>
          </w:p>
        </w:tc>
      </w:tr>
      <w:tr w:rsidR="00280C7E" w:rsidRPr="00280C7E" w14:paraId="0B60DE51" w14:textId="77777777" w:rsidTr="0048131C">
        <w:tc>
          <w:tcPr>
            <w:tcW w:w="1763" w:type="dxa"/>
            <w:vAlign w:val="center"/>
          </w:tcPr>
          <w:p w14:paraId="75846227" w14:textId="556CDEC2" w:rsidR="00424E2A" w:rsidRPr="00280C7E" w:rsidRDefault="00184457" w:rsidP="00280C7E">
            <w:pPr>
              <w:rPr>
                <w:rFonts w:ascii="Arial" w:hAnsi="Arial" w:cs="Arial"/>
                <w:szCs w:val="24"/>
              </w:rPr>
            </w:pPr>
            <w:r w:rsidRPr="00280C7E">
              <w:rPr>
                <w:rFonts w:ascii="Arial" w:hAnsi="Arial" w:cs="Arial"/>
                <w:szCs w:val="24"/>
              </w:rPr>
              <w:t>Decision Making</w:t>
            </w:r>
          </w:p>
        </w:tc>
        <w:tc>
          <w:tcPr>
            <w:tcW w:w="2049" w:type="dxa"/>
          </w:tcPr>
          <w:p w14:paraId="72B674A7" w14:textId="77777777" w:rsidR="00424E2A" w:rsidRPr="00280C7E" w:rsidRDefault="00184457" w:rsidP="00280C7E">
            <w:pPr>
              <w:rPr>
                <w:rFonts w:ascii="Arial" w:eastAsia="Times New Roman" w:hAnsi="Arial" w:cs="Arial"/>
                <w:szCs w:val="24"/>
              </w:rPr>
            </w:pPr>
            <w:r w:rsidRPr="00280C7E">
              <w:rPr>
                <w:rFonts w:ascii="Arial" w:hAnsi="Arial" w:cs="Arial"/>
                <w:szCs w:val="24"/>
              </w:rPr>
              <w:t>As I am new in the field, I'm not an effective decision-maker. I should know the tactics for making effective decision</w:t>
            </w:r>
            <w:r w:rsidR="003352C4" w:rsidRPr="00280C7E">
              <w:rPr>
                <w:rFonts w:ascii="Arial" w:hAnsi="Arial" w:cs="Arial"/>
                <w:szCs w:val="24"/>
              </w:rPr>
              <w:t xml:space="preserve">s </w:t>
            </w:r>
            <w:r w:rsidR="003352C4" w:rsidRPr="00280C7E">
              <w:rPr>
                <w:rFonts w:ascii="Arial" w:eastAsia="Times New Roman" w:hAnsi="Arial" w:cs="Arial"/>
                <w:szCs w:val="24"/>
              </w:rPr>
              <w:t>(Anderson, 2019)</w:t>
            </w:r>
            <w:r w:rsidRPr="00280C7E">
              <w:rPr>
                <w:rFonts w:ascii="Arial" w:hAnsi="Arial" w:cs="Arial"/>
                <w:szCs w:val="24"/>
              </w:rPr>
              <w:t xml:space="preserve">. </w:t>
            </w:r>
          </w:p>
        </w:tc>
        <w:tc>
          <w:tcPr>
            <w:tcW w:w="2107" w:type="dxa"/>
          </w:tcPr>
          <w:p w14:paraId="5CA62FD0" w14:textId="7929C6D9" w:rsidR="00424E2A" w:rsidRPr="00280C7E" w:rsidRDefault="00184457" w:rsidP="00280C7E">
            <w:pPr>
              <w:rPr>
                <w:rFonts w:ascii="Arial" w:eastAsia="Times New Roman" w:hAnsi="Arial" w:cs="Arial"/>
                <w:szCs w:val="24"/>
              </w:rPr>
            </w:pPr>
            <w:r w:rsidRPr="00280C7E">
              <w:rPr>
                <w:rFonts w:ascii="Arial" w:hAnsi="Arial" w:cs="Arial"/>
                <w:szCs w:val="24"/>
              </w:rPr>
              <w:t xml:space="preserve">Want to be a decision-maker </w:t>
            </w:r>
            <w:r w:rsidR="007D1932" w:rsidRPr="00280C7E">
              <w:rPr>
                <w:rFonts w:ascii="Arial" w:hAnsi="Arial" w:cs="Arial"/>
                <w:szCs w:val="24"/>
              </w:rPr>
              <w:t xml:space="preserve">in the </w:t>
            </w:r>
            <w:r w:rsidR="00280C7E" w:rsidRPr="00280C7E">
              <w:rPr>
                <w:rFonts w:ascii="Arial" w:hAnsi="Arial" w:cs="Arial"/>
                <w:szCs w:val="24"/>
              </w:rPr>
              <w:t>organization</w:t>
            </w:r>
            <w:r w:rsidR="007D1932" w:rsidRPr="00280C7E">
              <w:rPr>
                <w:rFonts w:ascii="Arial" w:hAnsi="Arial" w:cs="Arial"/>
                <w:szCs w:val="24"/>
              </w:rPr>
              <w:t xml:space="preserve"> based on the situation and </w:t>
            </w:r>
            <w:r w:rsidR="00280C7E" w:rsidRPr="00280C7E">
              <w:rPr>
                <w:rFonts w:ascii="Arial" w:hAnsi="Arial" w:cs="Arial"/>
                <w:szCs w:val="24"/>
              </w:rPr>
              <w:t>analyzing</w:t>
            </w:r>
            <w:r w:rsidR="007D1932" w:rsidRPr="00280C7E">
              <w:rPr>
                <w:rFonts w:ascii="Arial" w:hAnsi="Arial" w:cs="Arial"/>
                <w:szCs w:val="24"/>
              </w:rPr>
              <w:t xml:space="preserve"> the market condition. </w:t>
            </w:r>
          </w:p>
        </w:tc>
        <w:tc>
          <w:tcPr>
            <w:tcW w:w="2334" w:type="dxa"/>
          </w:tcPr>
          <w:p w14:paraId="6E853638" w14:textId="77777777" w:rsidR="00F36F85" w:rsidRPr="00280C7E" w:rsidRDefault="00184457" w:rsidP="00280C7E">
            <w:pPr>
              <w:pStyle w:val="ListParagraph"/>
              <w:numPr>
                <w:ilvl w:val="0"/>
                <w:numId w:val="2"/>
              </w:numPr>
              <w:rPr>
                <w:rFonts w:ascii="Arial" w:hAnsi="Arial" w:cs="Arial"/>
                <w:szCs w:val="24"/>
              </w:rPr>
            </w:pPr>
            <w:r w:rsidRPr="00280C7E">
              <w:rPr>
                <w:rFonts w:ascii="Arial" w:hAnsi="Arial" w:cs="Arial"/>
                <w:szCs w:val="24"/>
              </w:rPr>
              <w:t>Keeping an eye on the experts who have market experiences</w:t>
            </w:r>
          </w:p>
          <w:p w14:paraId="077E059F" w14:textId="77777777" w:rsidR="00424E2A" w:rsidRPr="00280C7E" w:rsidRDefault="00184457" w:rsidP="00280C7E">
            <w:pPr>
              <w:pStyle w:val="ListParagraph"/>
              <w:numPr>
                <w:ilvl w:val="0"/>
                <w:numId w:val="2"/>
              </w:numPr>
              <w:rPr>
                <w:rFonts w:ascii="Arial" w:hAnsi="Arial" w:cs="Arial"/>
                <w:szCs w:val="24"/>
              </w:rPr>
            </w:pPr>
            <w:r w:rsidRPr="00280C7E">
              <w:rPr>
                <w:rFonts w:ascii="Arial" w:hAnsi="Arial" w:cs="Arial"/>
                <w:szCs w:val="24"/>
              </w:rPr>
              <w:t xml:space="preserve">Observation skill  </w:t>
            </w:r>
          </w:p>
        </w:tc>
        <w:tc>
          <w:tcPr>
            <w:tcW w:w="1323" w:type="dxa"/>
          </w:tcPr>
          <w:p w14:paraId="08AA613C" w14:textId="77777777" w:rsidR="00424E2A" w:rsidRPr="00280C7E" w:rsidRDefault="00184457" w:rsidP="00280C7E">
            <w:pPr>
              <w:rPr>
                <w:rFonts w:ascii="Arial" w:hAnsi="Arial" w:cs="Arial"/>
                <w:szCs w:val="24"/>
              </w:rPr>
            </w:pPr>
            <w:r w:rsidRPr="00280C7E">
              <w:rPr>
                <w:rFonts w:ascii="Arial" w:hAnsi="Arial" w:cs="Arial"/>
                <w:szCs w:val="24"/>
              </w:rPr>
              <w:t xml:space="preserve">6 months </w:t>
            </w:r>
          </w:p>
        </w:tc>
      </w:tr>
      <w:tr w:rsidR="00280C7E" w:rsidRPr="00280C7E" w14:paraId="17607288" w14:textId="77777777" w:rsidTr="0048131C">
        <w:tc>
          <w:tcPr>
            <w:tcW w:w="1763" w:type="dxa"/>
            <w:vAlign w:val="center"/>
          </w:tcPr>
          <w:p w14:paraId="1E3D80A6" w14:textId="77777777" w:rsidR="00424E2A" w:rsidRPr="00280C7E" w:rsidRDefault="00184457" w:rsidP="00280C7E">
            <w:pPr>
              <w:rPr>
                <w:rFonts w:ascii="Arial" w:hAnsi="Arial" w:cs="Arial"/>
                <w:szCs w:val="24"/>
              </w:rPr>
            </w:pPr>
            <w:r w:rsidRPr="00280C7E">
              <w:rPr>
                <w:rFonts w:ascii="Arial" w:hAnsi="Arial" w:cs="Arial"/>
                <w:szCs w:val="24"/>
              </w:rPr>
              <w:t>Effective Communication Skill</w:t>
            </w:r>
          </w:p>
        </w:tc>
        <w:tc>
          <w:tcPr>
            <w:tcW w:w="2049" w:type="dxa"/>
          </w:tcPr>
          <w:p w14:paraId="387D3520" w14:textId="77777777" w:rsidR="00424E2A" w:rsidRPr="00280C7E" w:rsidRDefault="00184457" w:rsidP="00280C7E">
            <w:pPr>
              <w:rPr>
                <w:rFonts w:ascii="Arial" w:hAnsi="Arial" w:cs="Arial"/>
                <w:szCs w:val="24"/>
              </w:rPr>
            </w:pPr>
            <w:r w:rsidRPr="00280C7E">
              <w:rPr>
                <w:rFonts w:ascii="Arial" w:hAnsi="Arial" w:cs="Arial"/>
                <w:szCs w:val="24"/>
              </w:rPr>
              <w:t xml:space="preserve">I am not an efficient communicator. I am not good at </w:t>
            </w:r>
            <w:r w:rsidRPr="00280C7E">
              <w:rPr>
                <w:rFonts w:ascii="Arial" w:hAnsi="Arial" w:cs="Arial"/>
                <w:szCs w:val="24"/>
              </w:rPr>
              <w:lastRenderedPageBreak/>
              <w:t xml:space="preserve">making communication. </w:t>
            </w:r>
          </w:p>
        </w:tc>
        <w:tc>
          <w:tcPr>
            <w:tcW w:w="2107" w:type="dxa"/>
          </w:tcPr>
          <w:p w14:paraId="366BD7C7" w14:textId="77777777" w:rsidR="00424E2A" w:rsidRPr="00280C7E" w:rsidRDefault="00184457" w:rsidP="00280C7E">
            <w:pPr>
              <w:rPr>
                <w:rFonts w:ascii="Arial" w:hAnsi="Arial" w:cs="Arial"/>
                <w:szCs w:val="24"/>
              </w:rPr>
            </w:pPr>
            <w:r w:rsidRPr="00280C7E">
              <w:rPr>
                <w:rFonts w:ascii="Arial" w:hAnsi="Arial" w:cs="Arial"/>
                <w:szCs w:val="24"/>
              </w:rPr>
              <w:lastRenderedPageBreak/>
              <w:t xml:space="preserve">I want to be a good communicator in both formal </w:t>
            </w:r>
            <w:r w:rsidRPr="00280C7E">
              <w:rPr>
                <w:rFonts w:ascii="Arial" w:hAnsi="Arial" w:cs="Arial"/>
                <w:szCs w:val="24"/>
              </w:rPr>
              <w:lastRenderedPageBreak/>
              <w:t xml:space="preserve">and informal ways. I should know how to start a conversation by reading the minds of the customers. </w:t>
            </w:r>
          </w:p>
        </w:tc>
        <w:tc>
          <w:tcPr>
            <w:tcW w:w="2334" w:type="dxa"/>
          </w:tcPr>
          <w:p w14:paraId="6241CE40" w14:textId="77777777" w:rsidR="00424E2A" w:rsidRPr="00280C7E" w:rsidRDefault="00184457" w:rsidP="00280C7E">
            <w:pPr>
              <w:pStyle w:val="ListParagraph"/>
              <w:numPr>
                <w:ilvl w:val="0"/>
                <w:numId w:val="3"/>
              </w:numPr>
              <w:rPr>
                <w:rFonts w:ascii="Arial" w:hAnsi="Arial" w:cs="Arial"/>
                <w:szCs w:val="24"/>
              </w:rPr>
            </w:pPr>
            <w:r w:rsidRPr="00280C7E">
              <w:rPr>
                <w:rFonts w:ascii="Arial" w:hAnsi="Arial" w:cs="Arial"/>
                <w:szCs w:val="24"/>
              </w:rPr>
              <w:lastRenderedPageBreak/>
              <w:t xml:space="preserve">Self-assessment by staying in the practical field </w:t>
            </w:r>
          </w:p>
          <w:p w14:paraId="119248BE" w14:textId="77777777" w:rsidR="00424E2A" w:rsidRPr="00280C7E" w:rsidRDefault="00184457" w:rsidP="00280C7E">
            <w:pPr>
              <w:pStyle w:val="ListParagraph"/>
              <w:numPr>
                <w:ilvl w:val="0"/>
                <w:numId w:val="3"/>
              </w:numPr>
              <w:rPr>
                <w:rFonts w:ascii="Arial" w:hAnsi="Arial" w:cs="Arial"/>
                <w:szCs w:val="24"/>
              </w:rPr>
            </w:pPr>
            <w:r w:rsidRPr="00280C7E">
              <w:rPr>
                <w:rFonts w:ascii="Arial" w:hAnsi="Arial" w:cs="Arial"/>
                <w:szCs w:val="24"/>
              </w:rPr>
              <w:lastRenderedPageBreak/>
              <w:t xml:space="preserve">Taking online courses </w:t>
            </w:r>
          </w:p>
        </w:tc>
        <w:tc>
          <w:tcPr>
            <w:tcW w:w="1323" w:type="dxa"/>
          </w:tcPr>
          <w:p w14:paraId="33FD4C2F" w14:textId="77777777" w:rsidR="00424E2A" w:rsidRPr="00280C7E" w:rsidRDefault="00184457" w:rsidP="00280C7E">
            <w:pPr>
              <w:rPr>
                <w:rFonts w:ascii="Arial" w:hAnsi="Arial" w:cs="Arial"/>
                <w:szCs w:val="24"/>
              </w:rPr>
            </w:pPr>
            <w:r w:rsidRPr="00280C7E">
              <w:rPr>
                <w:rFonts w:ascii="Arial" w:hAnsi="Arial" w:cs="Arial"/>
                <w:szCs w:val="24"/>
              </w:rPr>
              <w:lastRenderedPageBreak/>
              <w:t xml:space="preserve">1 Year </w:t>
            </w:r>
          </w:p>
        </w:tc>
      </w:tr>
      <w:tr w:rsidR="00280C7E" w:rsidRPr="00280C7E" w14:paraId="1E27AF42" w14:textId="77777777" w:rsidTr="0048131C">
        <w:tc>
          <w:tcPr>
            <w:tcW w:w="1763" w:type="dxa"/>
            <w:vAlign w:val="center"/>
          </w:tcPr>
          <w:p w14:paraId="6A167B82" w14:textId="479503D3" w:rsidR="00424E2A" w:rsidRPr="00280C7E" w:rsidRDefault="00184457" w:rsidP="00280C7E">
            <w:pPr>
              <w:rPr>
                <w:rFonts w:ascii="Arial" w:hAnsi="Arial" w:cs="Arial"/>
                <w:szCs w:val="24"/>
              </w:rPr>
            </w:pPr>
            <w:r w:rsidRPr="00280C7E">
              <w:rPr>
                <w:rFonts w:ascii="Arial" w:hAnsi="Arial" w:cs="Arial"/>
                <w:szCs w:val="24"/>
              </w:rPr>
              <w:t xml:space="preserve">Customers </w:t>
            </w:r>
            <w:r w:rsidR="00280C7E" w:rsidRPr="00280C7E">
              <w:rPr>
                <w:rFonts w:ascii="Arial" w:hAnsi="Arial" w:cs="Arial"/>
                <w:szCs w:val="24"/>
              </w:rPr>
              <w:t>analyzing</w:t>
            </w:r>
            <w:r w:rsidRPr="00280C7E">
              <w:rPr>
                <w:rFonts w:ascii="Arial" w:hAnsi="Arial" w:cs="Arial"/>
                <w:szCs w:val="24"/>
              </w:rPr>
              <w:t xml:space="preserve"> skill</w:t>
            </w:r>
          </w:p>
        </w:tc>
        <w:tc>
          <w:tcPr>
            <w:tcW w:w="2049" w:type="dxa"/>
          </w:tcPr>
          <w:p w14:paraId="7B8D1B97" w14:textId="77777777" w:rsidR="00424E2A" w:rsidRPr="00280C7E" w:rsidRDefault="00184457" w:rsidP="00280C7E">
            <w:pPr>
              <w:rPr>
                <w:rFonts w:ascii="Arial" w:eastAsia="Times New Roman" w:hAnsi="Arial" w:cs="Arial"/>
                <w:szCs w:val="24"/>
              </w:rPr>
            </w:pPr>
            <w:r w:rsidRPr="00280C7E">
              <w:rPr>
                <w:rFonts w:ascii="Arial" w:hAnsi="Arial" w:cs="Arial"/>
                <w:szCs w:val="24"/>
              </w:rPr>
              <w:t>As I would work in the hotel management industry, I have to work with customers mostly</w:t>
            </w:r>
            <w:r w:rsidR="003352C4" w:rsidRPr="00280C7E">
              <w:rPr>
                <w:rFonts w:ascii="Arial" w:hAnsi="Arial" w:cs="Arial"/>
                <w:szCs w:val="24"/>
              </w:rPr>
              <w:t xml:space="preserve"> </w:t>
            </w:r>
            <w:r w:rsidR="003352C4" w:rsidRPr="00280C7E">
              <w:rPr>
                <w:rFonts w:ascii="Arial" w:eastAsia="Times New Roman" w:hAnsi="Arial" w:cs="Arial"/>
                <w:szCs w:val="24"/>
              </w:rPr>
              <w:t>(Teece, 2019)</w:t>
            </w:r>
            <w:r w:rsidRPr="00280C7E">
              <w:rPr>
                <w:rFonts w:ascii="Arial" w:hAnsi="Arial" w:cs="Arial"/>
                <w:szCs w:val="24"/>
              </w:rPr>
              <w:t xml:space="preserve">. I need to research customers continuously to understand the movement but I'm not good at that. </w:t>
            </w:r>
          </w:p>
        </w:tc>
        <w:tc>
          <w:tcPr>
            <w:tcW w:w="2107" w:type="dxa"/>
          </w:tcPr>
          <w:p w14:paraId="6F68693D" w14:textId="77777777" w:rsidR="00424E2A" w:rsidRPr="00280C7E" w:rsidRDefault="00184457" w:rsidP="00280C7E">
            <w:pPr>
              <w:rPr>
                <w:rFonts w:ascii="Arial" w:hAnsi="Arial" w:cs="Arial"/>
                <w:szCs w:val="24"/>
              </w:rPr>
            </w:pPr>
            <w:r w:rsidRPr="00280C7E">
              <w:rPr>
                <w:rFonts w:ascii="Arial" w:hAnsi="Arial" w:cs="Arial"/>
                <w:szCs w:val="24"/>
              </w:rPr>
              <w:t xml:space="preserve">Have to be updated on customers' trend, their needs and demands from the industry and bring change according to that. </w:t>
            </w:r>
          </w:p>
        </w:tc>
        <w:tc>
          <w:tcPr>
            <w:tcW w:w="2334" w:type="dxa"/>
          </w:tcPr>
          <w:p w14:paraId="139A2CE5" w14:textId="77777777" w:rsidR="00424E2A" w:rsidRPr="00280C7E" w:rsidRDefault="00184457" w:rsidP="00280C7E">
            <w:pPr>
              <w:pStyle w:val="ListParagraph"/>
              <w:numPr>
                <w:ilvl w:val="0"/>
                <w:numId w:val="3"/>
              </w:numPr>
              <w:rPr>
                <w:rFonts w:ascii="Arial" w:hAnsi="Arial" w:cs="Arial"/>
                <w:szCs w:val="24"/>
              </w:rPr>
            </w:pPr>
            <w:r w:rsidRPr="00280C7E">
              <w:rPr>
                <w:rFonts w:ascii="Arial" w:hAnsi="Arial" w:cs="Arial"/>
                <w:szCs w:val="24"/>
              </w:rPr>
              <w:t xml:space="preserve">Practical knowledge </w:t>
            </w:r>
          </w:p>
          <w:p w14:paraId="1CB8F7AE" w14:textId="77777777" w:rsidR="00F36F85" w:rsidRPr="00280C7E" w:rsidRDefault="00184457" w:rsidP="00280C7E">
            <w:pPr>
              <w:pStyle w:val="ListParagraph"/>
              <w:numPr>
                <w:ilvl w:val="0"/>
                <w:numId w:val="3"/>
              </w:numPr>
              <w:rPr>
                <w:rFonts w:ascii="Arial" w:hAnsi="Arial" w:cs="Arial"/>
                <w:szCs w:val="24"/>
              </w:rPr>
            </w:pPr>
            <w:r w:rsidRPr="00280C7E">
              <w:rPr>
                <w:rFonts w:ascii="Arial" w:hAnsi="Arial" w:cs="Arial"/>
                <w:szCs w:val="24"/>
              </w:rPr>
              <w:t xml:space="preserve">Making effective communication with market experts. </w:t>
            </w:r>
          </w:p>
        </w:tc>
        <w:tc>
          <w:tcPr>
            <w:tcW w:w="1323" w:type="dxa"/>
          </w:tcPr>
          <w:p w14:paraId="7F02814F" w14:textId="77777777" w:rsidR="00424E2A" w:rsidRPr="00280C7E" w:rsidRDefault="00184457" w:rsidP="00280C7E">
            <w:pPr>
              <w:rPr>
                <w:rFonts w:ascii="Arial" w:hAnsi="Arial" w:cs="Arial"/>
                <w:szCs w:val="24"/>
              </w:rPr>
            </w:pPr>
            <w:r w:rsidRPr="00280C7E">
              <w:rPr>
                <w:rFonts w:ascii="Arial" w:hAnsi="Arial" w:cs="Arial"/>
                <w:szCs w:val="24"/>
              </w:rPr>
              <w:t xml:space="preserve">8 Months </w:t>
            </w:r>
          </w:p>
        </w:tc>
      </w:tr>
    </w:tbl>
    <w:p w14:paraId="32F218D0" w14:textId="77777777" w:rsidR="0092431F" w:rsidRPr="00280C7E" w:rsidRDefault="0092431F" w:rsidP="00280C7E">
      <w:pPr>
        <w:rPr>
          <w:rFonts w:ascii="Arial" w:hAnsi="Arial" w:cs="Arial"/>
          <w:szCs w:val="24"/>
        </w:rPr>
      </w:pPr>
    </w:p>
    <w:p w14:paraId="6B941494" w14:textId="77777777" w:rsidR="00280C7E" w:rsidRDefault="00280C7E" w:rsidP="00280C7E">
      <w:pPr>
        <w:pStyle w:val="Heading1"/>
        <w:rPr>
          <w:rFonts w:ascii="Arial" w:hAnsi="Arial" w:cs="Arial"/>
          <w:color w:val="auto"/>
          <w:sz w:val="24"/>
          <w:szCs w:val="24"/>
        </w:rPr>
      </w:pPr>
      <w:bookmarkStart w:id="5" w:name="_Toc168274240"/>
    </w:p>
    <w:p w14:paraId="64AC547A" w14:textId="77777777" w:rsidR="00280C7E" w:rsidRDefault="00280C7E" w:rsidP="00280C7E">
      <w:pPr>
        <w:pStyle w:val="Heading1"/>
        <w:rPr>
          <w:rFonts w:ascii="Arial" w:hAnsi="Arial" w:cs="Arial"/>
          <w:color w:val="auto"/>
          <w:sz w:val="24"/>
          <w:szCs w:val="24"/>
        </w:rPr>
      </w:pPr>
    </w:p>
    <w:p w14:paraId="0D110BED" w14:textId="2AE66B3A" w:rsidR="0092431F" w:rsidRPr="00280C7E" w:rsidRDefault="0092431F" w:rsidP="00280C7E">
      <w:pPr>
        <w:pStyle w:val="Heading1"/>
        <w:rPr>
          <w:rFonts w:ascii="Arial" w:hAnsi="Arial" w:cs="Arial"/>
          <w:color w:val="auto"/>
          <w:sz w:val="24"/>
          <w:szCs w:val="24"/>
        </w:rPr>
      </w:pPr>
      <w:r w:rsidRPr="00280C7E">
        <w:rPr>
          <w:rFonts w:ascii="Arial" w:hAnsi="Arial" w:cs="Arial"/>
          <w:color w:val="auto"/>
          <w:sz w:val="24"/>
          <w:szCs w:val="24"/>
        </w:rPr>
        <w:t>Conclusion:</w:t>
      </w:r>
      <w:bookmarkEnd w:id="5"/>
    </w:p>
    <w:p w14:paraId="5A2092E5" w14:textId="51A2E963" w:rsidR="007914A1" w:rsidRPr="00280C7E" w:rsidRDefault="00184457" w:rsidP="00280C7E">
      <w:pPr>
        <w:rPr>
          <w:rFonts w:ascii="Arial" w:hAnsi="Arial" w:cs="Arial"/>
          <w:szCs w:val="24"/>
        </w:rPr>
      </w:pPr>
      <w:r w:rsidRPr="00280C7E">
        <w:rPr>
          <w:rFonts w:ascii="Arial" w:hAnsi="Arial" w:cs="Arial"/>
          <w:szCs w:val="24"/>
        </w:rPr>
        <w:t xml:space="preserve">This essay is a reflection on the operation of hotel management's guest service department. The hotel management sector is active in the nation's tourism destinations, where businesses must provide top-notch services since visitors come there to have a good time. The team's duties include greeting clients with courtesy and making sure they receive quality service. To ensure sustainability in the hotel management industry, an </w:t>
      </w:r>
      <w:r w:rsidR="00280C7E" w:rsidRPr="00280C7E">
        <w:rPr>
          <w:rFonts w:ascii="Arial" w:hAnsi="Arial" w:cs="Arial"/>
          <w:szCs w:val="24"/>
        </w:rPr>
        <w:t>organization</w:t>
      </w:r>
      <w:r w:rsidRPr="00280C7E">
        <w:rPr>
          <w:rFonts w:ascii="Arial" w:hAnsi="Arial" w:cs="Arial"/>
          <w:szCs w:val="24"/>
        </w:rPr>
        <w:t xml:space="preserve"> needs to build a good customer relationship. Because customers will bring another customer and for that </w:t>
      </w:r>
      <w:r w:rsidR="00280C7E" w:rsidRPr="00280C7E">
        <w:rPr>
          <w:rFonts w:ascii="Arial" w:hAnsi="Arial" w:cs="Arial"/>
          <w:szCs w:val="24"/>
        </w:rPr>
        <w:t>organization</w:t>
      </w:r>
      <w:r w:rsidRPr="00280C7E">
        <w:rPr>
          <w:rFonts w:ascii="Arial" w:hAnsi="Arial" w:cs="Arial"/>
          <w:szCs w:val="24"/>
        </w:rPr>
        <w:t xml:space="preserve"> needs to provide quality services. </w:t>
      </w:r>
    </w:p>
    <w:p w14:paraId="2EB0346F" w14:textId="77777777" w:rsidR="00C16625" w:rsidRPr="00280C7E" w:rsidRDefault="00184457">
      <w:pPr>
        <w:spacing w:after="160" w:line="259" w:lineRule="auto"/>
        <w:jc w:val="left"/>
        <w:rPr>
          <w:rFonts w:ascii="Arial" w:hAnsi="Arial" w:cs="Arial"/>
          <w:szCs w:val="24"/>
        </w:rPr>
      </w:pPr>
      <w:r w:rsidRPr="00280C7E">
        <w:rPr>
          <w:rFonts w:ascii="Arial" w:hAnsi="Arial" w:cs="Arial"/>
          <w:szCs w:val="24"/>
        </w:rPr>
        <w:br w:type="page"/>
      </w:r>
    </w:p>
    <w:p w14:paraId="38D8469D" w14:textId="77777777" w:rsidR="003352C4" w:rsidRPr="00280C7E" w:rsidRDefault="00184457" w:rsidP="003352C4">
      <w:pPr>
        <w:pStyle w:val="Heading1"/>
        <w:rPr>
          <w:rFonts w:ascii="Arial" w:eastAsia="Times New Roman" w:hAnsi="Arial" w:cs="Arial"/>
          <w:color w:val="auto"/>
          <w:sz w:val="24"/>
          <w:szCs w:val="24"/>
        </w:rPr>
      </w:pPr>
      <w:bookmarkStart w:id="6" w:name="_Toc168274241"/>
      <w:r w:rsidRPr="00280C7E">
        <w:rPr>
          <w:rFonts w:ascii="Arial" w:eastAsia="Times New Roman" w:hAnsi="Arial" w:cs="Arial"/>
          <w:color w:val="auto"/>
          <w:sz w:val="24"/>
          <w:szCs w:val="24"/>
        </w:rPr>
        <w:lastRenderedPageBreak/>
        <w:t>References</w:t>
      </w:r>
      <w:bookmarkEnd w:id="6"/>
    </w:p>
    <w:p w14:paraId="5C19C907"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Anderson, D.R. (2019). </w:t>
      </w:r>
      <w:r w:rsidRPr="00280C7E">
        <w:rPr>
          <w:rFonts w:ascii="Arial" w:eastAsia="Times New Roman" w:hAnsi="Arial" w:cs="Arial"/>
          <w:i/>
          <w:iCs/>
          <w:szCs w:val="24"/>
        </w:rPr>
        <w:t>An introduction to management science: quantitative approaches to decision making</w:t>
      </w:r>
      <w:r w:rsidRPr="00280C7E">
        <w:rPr>
          <w:rFonts w:ascii="Arial" w:eastAsia="Times New Roman" w:hAnsi="Arial" w:cs="Arial"/>
          <w:szCs w:val="24"/>
        </w:rPr>
        <w:t>. Boston, MA: Cengage.</w:t>
      </w:r>
    </w:p>
    <w:p w14:paraId="64420322" w14:textId="77777777" w:rsidR="003352C4" w:rsidRPr="00280C7E" w:rsidRDefault="00184457" w:rsidP="003302C8">
      <w:pPr>
        <w:rPr>
          <w:rFonts w:ascii="Arial" w:hAnsi="Arial" w:cs="Arial"/>
          <w:szCs w:val="24"/>
        </w:rPr>
      </w:pPr>
      <w:r w:rsidRPr="00280C7E">
        <w:rPr>
          <w:rFonts w:ascii="Arial" w:hAnsi="Arial" w:cs="Arial"/>
          <w:szCs w:val="24"/>
        </w:rPr>
        <w:t>Bardi, J. (2010) Hotel Front Office Management, Wiley, London</w:t>
      </w:r>
    </w:p>
    <w:p w14:paraId="537F1747"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Bicer, C. (2022). Avoiding Halo Effect in Employee Selection: Implementing Effective Techniques in Hiring. </w:t>
      </w:r>
      <w:proofErr w:type="spellStart"/>
      <w:r w:rsidRPr="00280C7E">
        <w:rPr>
          <w:rFonts w:ascii="Arial" w:eastAsia="Times New Roman" w:hAnsi="Arial" w:cs="Arial"/>
          <w:i/>
          <w:iCs/>
          <w:szCs w:val="24"/>
        </w:rPr>
        <w:t>Fiscaoeconomia</w:t>
      </w:r>
      <w:proofErr w:type="spellEnd"/>
      <w:r w:rsidRPr="00280C7E">
        <w:rPr>
          <w:rFonts w:ascii="Arial" w:eastAsia="Times New Roman" w:hAnsi="Arial" w:cs="Arial"/>
          <w:szCs w:val="24"/>
        </w:rPr>
        <w:t xml:space="preserve">, 6(2), pp.743–758. </w:t>
      </w:r>
      <w:proofErr w:type="spellStart"/>
      <w:proofErr w:type="gramStart"/>
      <w:r w:rsidRPr="00280C7E">
        <w:rPr>
          <w:rFonts w:ascii="Arial" w:eastAsia="Times New Roman" w:hAnsi="Arial" w:cs="Arial"/>
          <w:szCs w:val="24"/>
        </w:rPr>
        <w:t>doi:https</w:t>
      </w:r>
      <w:proofErr w:type="spellEnd"/>
      <w:r w:rsidRPr="00280C7E">
        <w:rPr>
          <w:rFonts w:ascii="Arial" w:eastAsia="Times New Roman" w:hAnsi="Arial" w:cs="Arial"/>
          <w:szCs w:val="24"/>
        </w:rPr>
        <w:t>://doi.org/10.25295/fsecon.1074425</w:t>
      </w:r>
      <w:proofErr w:type="gramEnd"/>
      <w:r w:rsidRPr="00280C7E">
        <w:rPr>
          <w:rFonts w:ascii="Arial" w:eastAsia="Times New Roman" w:hAnsi="Arial" w:cs="Arial"/>
          <w:szCs w:val="24"/>
        </w:rPr>
        <w:t>.</w:t>
      </w:r>
    </w:p>
    <w:p w14:paraId="4DACD629" w14:textId="77777777" w:rsidR="003352C4" w:rsidRPr="00280C7E" w:rsidRDefault="00184457" w:rsidP="003302C8">
      <w:pPr>
        <w:rPr>
          <w:rFonts w:ascii="Arial" w:hAnsi="Arial" w:cs="Arial"/>
          <w:szCs w:val="24"/>
        </w:rPr>
      </w:pPr>
      <w:r w:rsidRPr="00280C7E">
        <w:rPr>
          <w:rFonts w:ascii="Arial" w:hAnsi="Arial" w:cs="Arial"/>
          <w:szCs w:val="24"/>
        </w:rPr>
        <w:t>Casado, M. (2012) Housekeeping Management, Wiley, London</w:t>
      </w:r>
    </w:p>
    <w:p w14:paraId="7AA0B4CA"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Chakravarti, B.K. (2018). </w:t>
      </w:r>
      <w:r w:rsidRPr="00280C7E">
        <w:rPr>
          <w:rFonts w:ascii="Arial" w:eastAsia="Times New Roman" w:hAnsi="Arial" w:cs="Arial"/>
          <w:i/>
          <w:iCs/>
          <w:szCs w:val="24"/>
        </w:rPr>
        <w:t>Hotel management</w:t>
      </w:r>
      <w:r w:rsidRPr="00280C7E">
        <w:rPr>
          <w:rFonts w:ascii="Arial" w:eastAsia="Times New Roman" w:hAnsi="Arial" w:cs="Arial"/>
          <w:szCs w:val="24"/>
        </w:rPr>
        <w:t>. New Delhi: A.P.H. Pub. Corp.</w:t>
      </w:r>
    </w:p>
    <w:p w14:paraId="024497AE" w14:textId="77777777" w:rsidR="003352C4" w:rsidRPr="00280C7E" w:rsidRDefault="00184457" w:rsidP="003302C8">
      <w:pPr>
        <w:rPr>
          <w:rFonts w:ascii="Arial" w:hAnsi="Arial" w:cs="Arial"/>
          <w:szCs w:val="24"/>
        </w:rPr>
      </w:pPr>
      <w:r w:rsidRPr="00280C7E">
        <w:rPr>
          <w:rFonts w:ascii="Arial" w:hAnsi="Arial" w:cs="Arial"/>
          <w:szCs w:val="24"/>
        </w:rPr>
        <w:t>Fallon, M. &amp;Rutherford, D. (2010) Hotel Management and Operations, Wiley, London</w:t>
      </w:r>
    </w:p>
    <w:p w14:paraId="1C7BB013"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Kolb, A.Y. and Kolb, D.A. (2009). The Learning Way. </w:t>
      </w:r>
      <w:r w:rsidRPr="00280C7E">
        <w:rPr>
          <w:rFonts w:ascii="Arial" w:eastAsia="Times New Roman" w:hAnsi="Arial" w:cs="Arial"/>
          <w:i/>
          <w:iCs/>
          <w:szCs w:val="24"/>
        </w:rPr>
        <w:t>Simulation &amp; Gaming</w:t>
      </w:r>
      <w:r w:rsidRPr="00280C7E">
        <w:rPr>
          <w:rFonts w:ascii="Arial" w:eastAsia="Times New Roman" w:hAnsi="Arial" w:cs="Arial"/>
          <w:szCs w:val="24"/>
        </w:rPr>
        <w:t xml:space="preserve">, 40(3), pp.297–327. </w:t>
      </w:r>
      <w:proofErr w:type="spellStart"/>
      <w:proofErr w:type="gramStart"/>
      <w:r w:rsidRPr="00280C7E">
        <w:rPr>
          <w:rFonts w:ascii="Arial" w:eastAsia="Times New Roman" w:hAnsi="Arial" w:cs="Arial"/>
          <w:szCs w:val="24"/>
        </w:rPr>
        <w:t>doi:https</w:t>
      </w:r>
      <w:proofErr w:type="spellEnd"/>
      <w:r w:rsidRPr="00280C7E">
        <w:rPr>
          <w:rFonts w:ascii="Arial" w:eastAsia="Times New Roman" w:hAnsi="Arial" w:cs="Arial"/>
          <w:szCs w:val="24"/>
        </w:rPr>
        <w:t>://doi.org/10.1177/1046878108325713</w:t>
      </w:r>
      <w:proofErr w:type="gramEnd"/>
      <w:r w:rsidRPr="00280C7E">
        <w:rPr>
          <w:rFonts w:ascii="Arial" w:eastAsia="Times New Roman" w:hAnsi="Arial" w:cs="Arial"/>
          <w:szCs w:val="24"/>
        </w:rPr>
        <w:t>.</w:t>
      </w:r>
    </w:p>
    <w:p w14:paraId="501E95C8"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Kolb, R. and Lindberg, C. (1984). The Third Reformation? Charismatic Movements and the Luther Tradition. </w:t>
      </w:r>
      <w:r w:rsidRPr="00280C7E">
        <w:rPr>
          <w:rFonts w:ascii="Arial" w:eastAsia="Times New Roman" w:hAnsi="Arial" w:cs="Arial"/>
          <w:i/>
          <w:iCs/>
          <w:szCs w:val="24"/>
        </w:rPr>
        <w:t>The American Historical Review</w:t>
      </w:r>
      <w:r w:rsidRPr="00280C7E">
        <w:rPr>
          <w:rFonts w:ascii="Arial" w:eastAsia="Times New Roman" w:hAnsi="Arial" w:cs="Arial"/>
          <w:szCs w:val="24"/>
        </w:rPr>
        <w:t xml:space="preserve">, 89(4), p.1040. </w:t>
      </w:r>
      <w:proofErr w:type="spellStart"/>
      <w:proofErr w:type="gramStart"/>
      <w:r w:rsidRPr="00280C7E">
        <w:rPr>
          <w:rFonts w:ascii="Arial" w:eastAsia="Times New Roman" w:hAnsi="Arial" w:cs="Arial"/>
          <w:szCs w:val="24"/>
        </w:rPr>
        <w:t>doi:https</w:t>
      </w:r>
      <w:proofErr w:type="spellEnd"/>
      <w:r w:rsidRPr="00280C7E">
        <w:rPr>
          <w:rFonts w:ascii="Arial" w:eastAsia="Times New Roman" w:hAnsi="Arial" w:cs="Arial"/>
          <w:szCs w:val="24"/>
        </w:rPr>
        <w:t>://doi.org/10.2307/1866408</w:t>
      </w:r>
      <w:proofErr w:type="gramEnd"/>
      <w:r w:rsidRPr="00280C7E">
        <w:rPr>
          <w:rFonts w:ascii="Arial" w:eastAsia="Times New Roman" w:hAnsi="Arial" w:cs="Arial"/>
          <w:szCs w:val="24"/>
        </w:rPr>
        <w:t>.</w:t>
      </w:r>
    </w:p>
    <w:p w14:paraId="4064F212"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Teece, D.J. (2019). Dynamic Capabilities: Routines versus Entrepreneurial Action. </w:t>
      </w:r>
      <w:r w:rsidRPr="00280C7E">
        <w:rPr>
          <w:rFonts w:ascii="Arial" w:eastAsia="Times New Roman" w:hAnsi="Arial" w:cs="Arial"/>
          <w:i/>
          <w:iCs/>
          <w:szCs w:val="24"/>
        </w:rPr>
        <w:t>Journal of Management Studies</w:t>
      </w:r>
      <w:r w:rsidRPr="00280C7E">
        <w:rPr>
          <w:rFonts w:ascii="Arial" w:eastAsia="Times New Roman" w:hAnsi="Arial" w:cs="Arial"/>
          <w:szCs w:val="24"/>
        </w:rPr>
        <w:t>, 49(8), pp.1395–1401.</w:t>
      </w:r>
    </w:p>
    <w:p w14:paraId="7BA78343" w14:textId="77777777" w:rsidR="003352C4" w:rsidRPr="00280C7E" w:rsidRDefault="00184457" w:rsidP="003352C4">
      <w:pPr>
        <w:spacing w:after="240"/>
        <w:jc w:val="left"/>
        <w:rPr>
          <w:rFonts w:ascii="Arial" w:eastAsia="Times New Roman" w:hAnsi="Arial" w:cs="Arial"/>
          <w:szCs w:val="24"/>
        </w:rPr>
      </w:pPr>
      <w:r w:rsidRPr="00280C7E">
        <w:rPr>
          <w:rFonts w:ascii="Arial" w:eastAsia="Times New Roman" w:hAnsi="Arial" w:cs="Arial"/>
          <w:szCs w:val="24"/>
        </w:rPr>
        <w:t xml:space="preserve">Whishaw, I.Q. and Kolb, B. (1984). Decortication abolishes place but not cue learning in rats. </w:t>
      </w:r>
      <w:proofErr w:type="spellStart"/>
      <w:r w:rsidRPr="00280C7E">
        <w:rPr>
          <w:rFonts w:ascii="Arial" w:eastAsia="Times New Roman" w:hAnsi="Arial" w:cs="Arial"/>
          <w:i/>
          <w:iCs/>
          <w:szCs w:val="24"/>
        </w:rPr>
        <w:t>Behavioural</w:t>
      </w:r>
      <w:proofErr w:type="spellEnd"/>
      <w:r w:rsidRPr="00280C7E">
        <w:rPr>
          <w:rFonts w:ascii="Arial" w:eastAsia="Times New Roman" w:hAnsi="Arial" w:cs="Arial"/>
          <w:i/>
          <w:iCs/>
          <w:szCs w:val="24"/>
        </w:rPr>
        <w:t xml:space="preserve"> Brain Research</w:t>
      </w:r>
      <w:r w:rsidRPr="00280C7E">
        <w:rPr>
          <w:rFonts w:ascii="Arial" w:eastAsia="Times New Roman" w:hAnsi="Arial" w:cs="Arial"/>
          <w:szCs w:val="24"/>
        </w:rPr>
        <w:t xml:space="preserve">, 11(2), pp.123–134. </w:t>
      </w:r>
      <w:proofErr w:type="spellStart"/>
      <w:proofErr w:type="gramStart"/>
      <w:r w:rsidRPr="00280C7E">
        <w:rPr>
          <w:rFonts w:ascii="Arial" w:eastAsia="Times New Roman" w:hAnsi="Arial" w:cs="Arial"/>
          <w:szCs w:val="24"/>
        </w:rPr>
        <w:t>doi:https</w:t>
      </w:r>
      <w:proofErr w:type="spellEnd"/>
      <w:r w:rsidRPr="00280C7E">
        <w:rPr>
          <w:rFonts w:ascii="Arial" w:eastAsia="Times New Roman" w:hAnsi="Arial" w:cs="Arial"/>
          <w:szCs w:val="24"/>
        </w:rPr>
        <w:t>://doi.org/10.1016/0166-4328(84)90135-9</w:t>
      </w:r>
      <w:proofErr w:type="gramEnd"/>
      <w:r w:rsidRPr="00280C7E">
        <w:rPr>
          <w:rFonts w:ascii="Arial" w:eastAsia="Times New Roman" w:hAnsi="Arial" w:cs="Arial"/>
          <w:szCs w:val="24"/>
        </w:rPr>
        <w:t>.</w:t>
      </w:r>
    </w:p>
    <w:p w14:paraId="6463A2AA" w14:textId="77777777" w:rsidR="003352C4" w:rsidRPr="00280C7E" w:rsidRDefault="00184457" w:rsidP="003352C4">
      <w:pPr>
        <w:spacing w:after="240"/>
        <w:jc w:val="left"/>
        <w:rPr>
          <w:rFonts w:ascii="Arial" w:eastAsia="Times New Roman" w:hAnsi="Arial" w:cs="Arial"/>
          <w:szCs w:val="24"/>
        </w:rPr>
      </w:pPr>
      <w:proofErr w:type="spellStart"/>
      <w:r w:rsidRPr="00280C7E">
        <w:rPr>
          <w:rFonts w:ascii="Arial" w:eastAsia="Times New Roman" w:hAnsi="Arial" w:cs="Arial"/>
          <w:szCs w:val="24"/>
        </w:rPr>
        <w:t>Wodak</w:t>
      </w:r>
      <w:proofErr w:type="spellEnd"/>
      <w:r w:rsidRPr="00280C7E">
        <w:rPr>
          <w:rFonts w:ascii="Arial" w:eastAsia="Times New Roman" w:hAnsi="Arial" w:cs="Arial"/>
          <w:szCs w:val="24"/>
        </w:rPr>
        <w:t xml:space="preserve">, L. (2017). </w:t>
      </w:r>
      <w:r w:rsidRPr="00280C7E">
        <w:rPr>
          <w:rFonts w:ascii="Arial" w:eastAsia="Times New Roman" w:hAnsi="Arial" w:cs="Arial"/>
          <w:i/>
          <w:iCs/>
          <w:szCs w:val="24"/>
        </w:rPr>
        <w:t>Hotel administration</w:t>
      </w:r>
      <w:r w:rsidRPr="00280C7E">
        <w:rPr>
          <w:rFonts w:ascii="Arial" w:eastAsia="Times New Roman" w:hAnsi="Arial" w:cs="Arial"/>
          <w:szCs w:val="24"/>
        </w:rPr>
        <w:t xml:space="preserve">. New Rochelle, NY: Magnum Publishing </w:t>
      </w:r>
      <w:proofErr w:type="spellStart"/>
      <w:r w:rsidRPr="00280C7E">
        <w:rPr>
          <w:rFonts w:ascii="Arial" w:eastAsia="Times New Roman" w:hAnsi="Arial" w:cs="Arial"/>
          <w:szCs w:val="24"/>
        </w:rPr>
        <w:t>Llc</w:t>
      </w:r>
      <w:proofErr w:type="spellEnd"/>
      <w:r w:rsidRPr="00280C7E">
        <w:rPr>
          <w:rFonts w:ascii="Arial" w:eastAsia="Times New Roman" w:hAnsi="Arial" w:cs="Arial"/>
          <w:szCs w:val="24"/>
        </w:rPr>
        <w:t>.</w:t>
      </w:r>
    </w:p>
    <w:sectPr w:rsidR="003352C4" w:rsidRPr="00280C7E" w:rsidSect="001C5A5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B4F448" w14:textId="77777777" w:rsidR="008A06C5" w:rsidRDefault="008A06C5" w:rsidP="00721A90">
      <w:pPr>
        <w:spacing w:after="0" w:line="240" w:lineRule="auto"/>
      </w:pPr>
      <w:r>
        <w:separator/>
      </w:r>
    </w:p>
  </w:endnote>
  <w:endnote w:type="continuationSeparator" w:id="0">
    <w:p w14:paraId="0AD03E29" w14:textId="77777777" w:rsidR="008A06C5" w:rsidRDefault="008A06C5" w:rsidP="00721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039299"/>
      <w:docPartObj>
        <w:docPartGallery w:val="Page Numbers (Bottom of Page)"/>
        <w:docPartUnique/>
      </w:docPartObj>
    </w:sdtPr>
    <w:sdtEndPr>
      <w:rPr>
        <w:noProof/>
      </w:rPr>
    </w:sdtEndPr>
    <w:sdtContent>
      <w:p w14:paraId="5CC86B10" w14:textId="37C32C94" w:rsidR="000E71C5" w:rsidRDefault="000E71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CA72EB" w14:textId="77777777" w:rsidR="00721A90" w:rsidRDefault="00721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29225" w14:textId="77777777" w:rsidR="008A06C5" w:rsidRDefault="008A06C5" w:rsidP="00721A90">
      <w:pPr>
        <w:spacing w:after="0" w:line="240" w:lineRule="auto"/>
      </w:pPr>
      <w:r>
        <w:separator/>
      </w:r>
    </w:p>
  </w:footnote>
  <w:footnote w:type="continuationSeparator" w:id="0">
    <w:p w14:paraId="73E592A2" w14:textId="77777777" w:rsidR="008A06C5" w:rsidRDefault="008A06C5" w:rsidP="00721A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0597D"/>
    <w:multiLevelType w:val="hybridMultilevel"/>
    <w:tmpl w:val="C8D07176"/>
    <w:lvl w:ilvl="0" w:tplc="A82AF340">
      <w:start w:val="1"/>
      <w:numFmt w:val="bullet"/>
      <w:lvlText w:val=""/>
      <w:lvlJc w:val="left"/>
      <w:pPr>
        <w:ind w:left="720" w:hanging="360"/>
      </w:pPr>
      <w:rPr>
        <w:rFonts w:ascii="Symbol" w:hAnsi="Symbol" w:hint="default"/>
      </w:rPr>
    </w:lvl>
    <w:lvl w:ilvl="1" w:tplc="65784450" w:tentative="1">
      <w:start w:val="1"/>
      <w:numFmt w:val="bullet"/>
      <w:lvlText w:val="o"/>
      <w:lvlJc w:val="left"/>
      <w:pPr>
        <w:ind w:left="1440" w:hanging="360"/>
      </w:pPr>
      <w:rPr>
        <w:rFonts w:ascii="Courier New" w:hAnsi="Courier New" w:cs="Courier New" w:hint="default"/>
      </w:rPr>
    </w:lvl>
    <w:lvl w:ilvl="2" w:tplc="3FFC0718" w:tentative="1">
      <w:start w:val="1"/>
      <w:numFmt w:val="bullet"/>
      <w:lvlText w:val=""/>
      <w:lvlJc w:val="left"/>
      <w:pPr>
        <w:ind w:left="2160" w:hanging="360"/>
      </w:pPr>
      <w:rPr>
        <w:rFonts w:ascii="Wingdings" w:hAnsi="Wingdings" w:hint="default"/>
      </w:rPr>
    </w:lvl>
    <w:lvl w:ilvl="3" w:tplc="8EEC7D20" w:tentative="1">
      <w:start w:val="1"/>
      <w:numFmt w:val="bullet"/>
      <w:lvlText w:val=""/>
      <w:lvlJc w:val="left"/>
      <w:pPr>
        <w:ind w:left="2880" w:hanging="360"/>
      </w:pPr>
      <w:rPr>
        <w:rFonts w:ascii="Symbol" w:hAnsi="Symbol" w:hint="default"/>
      </w:rPr>
    </w:lvl>
    <w:lvl w:ilvl="4" w:tplc="A61AC4EA" w:tentative="1">
      <w:start w:val="1"/>
      <w:numFmt w:val="bullet"/>
      <w:lvlText w:val="o"/>
      <w:lvlJc w:val="left"/>
      <w:pPr>
        <w:ind w:left="3600" w:hanging="360"/>
      </w:pPr>
      <w:rPr>
        <w:rFonts w:ascii="Courier New" w:hAnsi="Courier New" w:cs="Courier New" w:hint="default"/>
      </w:rPr>
    </w:lvl>
    <w:lvl w:ilvl="5" w:tplc="E40E8210" w:tentative="1">
      <w:start w:val="1"/>
      <w:numFmt w:val="bullet"/>
      <w:lvlText w:val=""/>
      <w:lvlJc w:val="left"/>
      <w:pPr>
        <w:ind w:left="4320" w:hanging="360"/>
      </w:pPr>
      <w:rPr>
        <w:rFonts w:ascii="Wingdings" w:hAnsi="Wingdings" w:hint="default"/>
      </w:rPr>
    </w:lvl>
    <w:lvl w:ilvl="6" w:tplc="3A4AB4C0" w:tentative="1">
      <w:start w:val="1"/>
      <w:numFmt w:val="bullet"/>
      <w:lvlText w:val=""/>
      <w:lvlJc w:val="left"/>
      <w:pPr>
        <w:ind w:left="5040" w:hanging="360"/>
      </w:pPr>
      <w:rPr>
        <w:rFonts w:ascii="Symbol" w:hAnsi="Symbol" w:hint="default"/>
      </w:rPr>
    </w:lvl>
    <w:lvl w:ilvl="7" w:tplc="A0B86002" w:tentative="1">
      <w:start w:val="1"/>
      <w:numFmt w:val="bullet"/>
      <w:lvlText w:val="o"/>
      <w:lvlJc w:val="left"/>
      <w:pPr>
        <w:ind w:left="5760" w:hanging="360"/>
      </w:pPr>
      <w:rPr>
        <w:rFonts w:ascii="Courier New" w:hAnsi="Courier New" w:cs="Courier New" w:hint="default"/>
      </w:rPr>
    </w:lvl>
    <w:lvl w:ilvl="8" w:tplc="88D499EA" w:tentative="1">
      <w:start w:val="1"/>
      <w:numFmt w:val="bullet"/>
      <w:lvlText w:val=""/>
      <w:lvlJc w:val="left"/>
      <w:pPr>
        <w:ind w:left="6480" w:hanging="360"/>
      </w:pPr>
      <w:rPr>
        <w:rFonts w:ascii="Wingdings" w:hAnsi="Wingdings" w:hint="default"/>
      </w:rPr>
    </w:lvl>
  </w:abstractNum>
  <w:abstractNum w:abstractNumId="1" w15:restartNumberingAfterBreak="0">
    <w:nsid w:val="317D44A2"/>
    <w:multiLevelType w:val="hybridMultilevel"/>
    <w:tmpl w:val="72BAD538"/>
    <w:lvl w:ilvl="0" w:tplc="47281650">
      <w:start w:val="1"/>
      <w:numFmt w:val="bullet"/>
      <w:lvlText w:val=""/>
      <w:lvlJc w:val="left"/>
      <w:pPr>
        <w:ind w:left="720" w:hanging="360"/>
      </w:pPr>
      <w:rPr>
        <w:rFonts w:ascii="Symbol" w:hAnsi="Symbol" w:hint="default"/>
      </w:rPr>
    </w:lvl>
    <w:lvl w:ilvl="1" w:tplc="47A28E60" w:tentative="1">
      <w:start w:val="1"/>
      <w:numFmt w:val="bullet"/>
      <w:lvlText w:val="o"/>
      <w:lvlJc w:val="left"/>
      <w:pPr>
        <w:ind w:left="1440" w:hanging="360"/>
      </w:pPr>
      <w:rPr>
        <w:rFonts w:ascii="Courier New" w:hAnsi="Courier New" w:cs="Courier New" w:hint="default"/>
      </w:rPr>
    </w:lvl>
    <w:lvl w:ilvl="2" w:tplc="5A68AEE8" w:tentative="1">
      <w:start w:val="1"/>
      <w:numFmt w:val="bullet"/>
      <w:lvlText w:val=""/>
      <w:lvlJc w:val="left"/>
      <w:pPr>
        <w:ind w:left="2160" w:hanging="360"/>
      </w:pPr>
      <w:rPr>
        <w:rFonts w:ascii="Wingdings" w:hAnsi="Wingdings" w:hint="default"/>
      </w:rPr>
    </w:lvl>
    <w:lvl w:ilvl="3" w:tplc="796A6B88" w:tentative="1">
      <w:start w:val="1"/>
      <w:numFmt w:val="bullet"/>
      <w:lvlText w:val=""/>
      <w:lvlJc w:val="left"/>
      <w:pPr>
        <w:ind w:left="2880" w:hanging="360"/>
      </w:pPr>
      <w:rPr>
        <w:rFonts w:ascii="Symbol" w:hAnsi="Symbol" w:hint="default"/>
      </w:rPr>
    </w:lvl>
    <w:lvl w:ilvl="4" w:tplc="BB3A11BA" w:tentative="1">
      <w:start w:val="1"/>
      <w:numFmt w:val="bullet"/>
      <w:lvlText w:val="o"/>
      <w:lvlJc w:val="left"/>
      <w:pPr>
        <w:ind w:left="3600" w:hanging="360"/>
      </w:pPr>
      <w:rPr>
        <w:rFonts w:ascii="Courier New" w:hAnsi="Courier New" w:cs="Courier New" w:hint="default"/>
      </w:rPr>
    </w:lvl>
    <w:lvl w:ilvl="5" w:tplc="4F9684F6" w:tentative="1">
      <w:start w:val="1"/>
      <w:numFmt w:val="bullet"/>
      <w:lvlText w:val=""/>
      <w:lvlJc w:val="left"/>
      <w:pPr>
        <w:ind w:left="4320" w:hanging="360"/>
      </w:pPr>
      <w:rPr>
        <w:rFonts w:ascii="Wingdings" w:hAnsi="Wingdings" w:hint="default"/>
      </w:rPr>
    </w:lvl>
    <w:lvl w:ilvl="6" w:tplc="6A9421E2" w:tentative="1">
      <w:start w:val="1"/>
      <w:numFmt w:val="bullet"/>
      <w:lvlText w:val=""/>
      <w:lvlJc w:val="left"/>
      <w:pPr>
        <w:ind w:left="5040" w:hanging="360"/>
      </w:pPr>
      <w:rPr>
        <w:rFonts w:ascii="Symbol" w:hAnsi="Symbol" w:hint="default"/>
      </w:rPr>
    </w:lvl>
    <w:lvl w:ilvl="7" w:tplc="3A564F22" w:tentative="1">
      <w:start w:val="1"/>
      <w:numFmt w:val="bullet"/>
      <w:lvlText w:val="o"/>
      <w:lvlJc w:val="left"/>
      <w:pPr>
        <w:ind w:left="5760" w:hanging="360"/>
      </w:pPr>
      <w:rPr>
        <w:rFonts w:ascii="Courier New" w:hAnsi="Courier New" w:cs="Courier New" w:hint="default"/>
      </w:rPr>
    </w:lvl>
    <w:lvl w:ilvl="8" w:tplc="23641E5A" w:tentative="1">
      <w:start w:val="1"/>
      <w:numFmt w:val="bullet"/>
      <w:lvlText w:val=""/>
      <w:lvlJc w:val="left"/>
      <w:pPr>
        <w:ind w:left="6480" w:hanging="360"/>
      </w:pPr>
      <w:rPr>
        <w:rFonts w:ascii="Wingdings" w:hAnsi="Wingdings" w:hint="default"/>
      </w:rPr>
    </w:lvl>
  </w:abstractNum>
  <w:abstractNum w:abstractNumId="2" w15:restartNumberingAfterBreak="0">
    <w:nsid w:val="673F1C0F"/>
    <w:multiLevelType w:val="hybridMultilevel"/>
    <w:tmpl w:val="2E3E7854"/>
    <w:lvl w:ilvl="0" w:tplc="9B3CF820">
      <w:start w:val="1"/>
      <w:numFmt w:val="bullet"/>
      <w:lvlText w:val=""/>
      <w:lvlJc w:val="left"/>
      <w:pPr>
        <w:ind w:left="720" w:hanging="360"/>
      </w:pPr>
      <w:rPr>
        <w:rFonts w:ascii="Symbol" w:hAnsi="Symbol" w:hint="default"/>
      </w:rPr>
    </w:lvl>
    <w:lvl w:ilvl="1" w:tplc="9E907884" w:tentative="1">
      <w:start w:val="1"/>
      <w:numFmt w:val="bullet"/>
      <w:lvlText w:val="o"/>
      <w:lvlJc w:val="left"/>
      <w:pPr>
        <w:ind w:left="1440" w:hanging="360"/>
      </w:pPr>
      <w:rPr>
        <w:rFonts w:ascii="Courier New" w:hAnsi="Courier New" w:cs="Courier New" w:hint="default"/>
      </w:rPr>
    </w:lvl>
    <w:lvl w:ilvl="2" w:tplc="DA8A7EAC" w:tentative="1">
      <w:start w:val="1"/>
      <w:numFmt w:val="bullet"/>
      <w:lvlText w:val=""/>
      <w:lvlJc w:val="left"/>
      <w:pPr>
        <w:ind w:left="2160" w:hanging="360"/>
      </w:pPr>
      <w:rPr>
        <w:rFonts w:ascii="Wingdings" w:hAnsi="Wingdings" w:hint="default"/>
      </w:rPr>
    </w:lvl>
    <w:lvl w:ilvl="3" w:tplc="275A0376" w:tentative="1">
      <w:start w:val="1"/>
      <w:numFmt w:val="bullet"/>
      <w:lvlText w:val=""/>
      <w:lvlJc w:val="left"/>
      <w:pPr>
        <w:ind w:left="2880" w:hanging="360"/>
      </w:pPr>
      <w:rPr>
        <w:rFonts w:ascii="Symbol" w:hAnsi="Symbol" w:hint="default"/>
      </w:rPr>
    </w:lvl>
    <w:lvl w:ilvl="4" w:tplc="2C24DABE" w:tentative="1">
      <w:start w:val="1"/>
      <w:numFmt w:val="bullet"/>
      <w:lvlText w:val="o"/>
      <w:lvlJc w:val="left"/>
      <w:pPr>
        <w:ind w:left="3600" w:hanging="360"/>
      </w:pPr>
      <w:rPr>
        <w:rFonts w:ascii="Courier New" w:hAnsi="Courier New" w:cs="Courier New" w:hint="default"/>
      </w:rPr>
    </w:lvl>
    <w:lvl w:ilvl="5" w:tplc="35F67BBA" w:tentative="1">
      <w:start w:val="1"/>
      <w:numFmt w:val="bullet"/>
      <w:lvlText w:val=""/>
      <w:lvlJc w:val="left"/>
      <w:pPr>
        <w:ind w:left="4320" w:hanging="360"/>
      </w:pPr>
      <w:rPr>
        <w:rFonts w:ascii="Wingdings" w:hAnsi="Wingdings" w:hint="default"/>
      </w:rPr>
    </w:lvl>
    <w:lvl w:ilvl="6" w:tplc="130AD43A" w:tentative="1">
      <w:start w:val="1"/>
      <w:numFmt w:val="bullet"/>
      <w:lvlText w:val=""/>
      <w:lvlJc w:val="left"/>
      <w:pPr>
        <w:ind w:left="5040" w:hanging="360"/>
      </w:pPr>
      <w:rPr>
        <w:rFonts w:ascii="Symbol" w:hAnsi="Symbol" w:hint="default"/>
      </w:rPr>
    </w:lvl>
    <w:lvl w:ilvl="7" w:tplc="60948ED0" w:tentative="1">
      <w:start w:val="1"/>
      <w:numFmt w:val="bullet"/>
      <w:lvlText w:val="o"/>
      <w:lvlJc w:val="left"/>
      <w:pPr>
        <w:ind w:left="5760" w:hanging="360"/>
      </w:pPr>
      <w:rPr>
        <w:rFonts w:ascii="Courier New" w:hAnsi="Courier New" w:cs="Courier New" w:hint="default"/>
      </w:rPr>
    </w:lvl>
    <w:lvl w:ilvl="8" w:tplc="47C6ED4A" w:tentative="1">
      <w:start w:val="1"/>
      <w:numFmt w:val="bullet"/>
      <w:lvlText w:val=""/>
      <w:lvlJc w:val="left"/>
      <w:pPr>
        <w:ind w:left="6480" w:hanging="360"/>
      </w:pPr>
      <w:rPr>
        <w:rFonts w:ascii="Wingdings" w:hAnsi="Wingdings" w:hint="default"/>
      </w:rPr>
    </w:lvl>
  </w:abstractNum>
  <w:num w:numId="1" w16cid:durableId="1978760075">
    <w:abstractNumId w:val="2"/>
  </w:num>
  <w:num w:numId="2" w16cid:durableId="1972175148">
    <w:abstractNumId w:val="1"/>
  </w:num>
  <w:num w:numId="3" w16cid:durableId="154730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742"/>
    <w:rsid w:val="00000D85"/>
    <w:rsid w:val="000979F0"/>
    <w:rsid w:val="000A3A95"/>
    <w:rsid w:val="000E71C5"/>
    <w:rsid w:val="00117C2F"/>
    <w:rsid w:val="00184457"/>
    <w:rsid w:val="001B4742"/>
    <w:rsid w:val="001B52FB"/>
    <w:rsid w:val="001C5A5D"/>
    <w:rsid w:val="002047DA"/>
    <w:rsid w:val="002424A2"/>
    <w:rsid w:val="00275CCC"/>
    <w:rsid w:val="00280C7E"/>
    <w:rsid w:val="002857A6"/>
    <w:rsid w:val="002F6084"/>
    <w:rsid w:val="003302C8"/>
    <w:rsid w:val="003352C4"/>
    <w:rsid w:val="00384C6D"/>
    <w:rsid w:val="00390B8E"/>
    <w:rsid w:val="00424E2A"/>
    <w:rsid w:val="0048131C"/>
    <w:rsid w:val="00534605"/>
    <w:rsid w:val="005525DA"/>
    <w:rsid w:val="005C797F"/>
    <w:rsid w:val="00651775"/>
    <w:rsid w:val="00721A90"/>
    <w:rsid w:val="007914A1"/>
    <w:rsid w:val="007D1932"/>
    <w:rsid w:val="007D536B"/>
    <w:rsid w:val="008222A3"/>
    <w:rsid w:val="00874493"/>
    <w:rsid w:val="00875605"/>
    <w:rsid w:val="008846EA"/>
    <w:rsid w:val="008A06C5"/>
    <w:rsid w:val="008F1E67"/>
    <w:rsid w:val="0092431F"/>
    <w:rsid w:val="009253C5"/>
    <w:rsid w:val="009D488F"/>
    <w:rsid w:val="00A01048"/>
    <w:rsid w:val="00A73C23"/>
    <w:rsid w:val="00A8274D"/>
    <w:rsid w:val="00A950F6"/>
    <w:rsid w:val="00B14BBD"/>
    <w:rsid w:val="00BC7D02"/>
    <w:rsid w:val="00C00C3B"/>
    <w:rsid w:val="00C16625"/>
    <w:rsid w:val="00C17643"/>
    <w:rsid w:val="00C25C6B"/>
    <w:rsid w:val="00CF0B0E"/>
    <w:rsid w:val="00D12254"/>
    <w:rsid w:val="00D902F5"/>
    <w:rsid w:val="00E84137"/>
    <w:rsid w:val="00E917E5"/>
    <w:rsid w:val="00EF646F"/>
    <w:rsid w:val="00F36F85"/>
    <w:rsid w:val="00FA4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8488C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6EA"/>
    <w:pPr>
      <w:spacing w:after="200" w:line="360" w:lineRule="auto"/>
      <w:jc w:val="both"/>
    </w:pPr>
    <w:rPr>
      <w:rFonts w:ascii="Times New Roman" w:eastAsia="SimSun" w:hAnsi="Times New Roman"/>
      <w:sz w:val="24"/>
    </w:rPr>
  </w:style>
  <w:style w:type="paragraph" w:styleId="Heading1">
    <w:name w:val="heading 1"/>
    <w:basedOn w:val="Normal"/>
    <w:next w:val="Normal"/>
    <w:link w:val="Heading1Char"/>
    <w:uiPriority w:val="9"/>
    <w:qFormat/>
    <w:rsid w:val="00A01048"/>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9253C5"/>
    <w:pPr>
      <w:keepNext/>
      <w:keepLines/>
      <w:spacing w:before="4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9D488F"/>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04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9253C5"/>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9D488F"/>
    <w:rPr>
      <w:rFonts w:ascii="Times New Roman" w:eastAsiaTheme="majorEastAsia" w:hAnsi="Times New Roman" w:cstheme="majorBidi"/>
      <w:color w:val="1F3763" w:themeColor="accent1" w:themeShade="7F"/>
      <w:sz w:val="24"/>
      <w:szCs w:val="24"/>
    </w:rPr>
  </w:style>
  <w:style w:type="paragraph" w:styleId="Caption">
    <w:name w:val="caption"/>
    <w:basedOn w:val="Normal"/>
    <w:next w:val="Normal"/>
    <w:uiPriority w:val="35"/>
    <w:unhideWhenUsed/>
    <w:qFormat/>
    <w:rsid w:val="007914A1"/>
    <w:pPr>
      <w:spacing w:line="240" w:lineRule="auto"/>
    </w:pPr>
    <w:rPr>
      <w:i/>
      <w:iCs/>
      <w:color w:val="44546A" w:themeColor="text2"/>
      <w:sz w:val="18"/>
      <w:szCs w:val="18"/>
    </w:rPr>
  </w:style>
  <w:style w:type="paragraph" w:styleId="ListParagraph">
    <w:name w:val="List Paragraph"/>
    <w:basedOn w:val="Normal"/>
    <w:uiPriority w:val="34"/>
    <w:qFormat/>
    <w:rsid w:val="00424E2A"/>
    <w:pPr>
      <w:ind w:left="720"/>
      <w:contextualSpacing/>
    </w:pPr>
  </w:style>
  <w:style w:type="table" w:styleId="TableGrid">
    <w:name w:val="Table Grid"/>
    <w:basedOn w:val="TableNormal"/>
    <w:uiPriority w:val="39"/>
    <w:rsid w:val="00424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352C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721A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1A90"/>
    <w:rPr>
      <w:rFonts w:ascii="Times New Roman" w:eastAsia="SimSun" w:hAnsi="Times New Roman"/>
      <w:sz w:val="24"/>
    </w:rPr>
  </w:style>
  <w:style w:type="paragraph" w:styleId="Footer">
    <w:name w:val="footer"/>
    <w:basedOn w:val="Normal"/>
    <w:link w:val="FooterChar"/>
    <w:uiPriority w:val="99"/>
    <w:unhideWhenUsed/>
    <w:rsid w:val="00721A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1A90"/>
    <w:rPr>
      <w:rFonts w:ascii="Times New Roman" w:eastAsia="SimSun" w:hAnsi="Times New Roman"/>
      <w:sz w:val="24"/>
    </w:rPr>
  </w:style>
  <w:style w:type="paragraph" w:styleId="TOCHeading">
    <w:name w:val="TOC Heading"/>
    <w:basedOn w:val="Heading1"/>
    <w:next w:val="Normal"/>
    <w:uiPriority w:val="39"/>
    <w:unhideWhenUsed/>
    <w:qFormat/>
    <w:rsid w:val="001C5A5D"/>
    <w:pPr>
      <w:spacing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C5A5D"/>
    <w:pPr>
      <w:spacing w:after="100"/>
    </w:pPr>
  </w:style>
  <w:style w:type="character" w:styleId="Hyperlink">
    <w:name w:val="Hyperlink"/>
    <w:basedOn w:val="DefaultParagraphFont"/>
    <w:uiPriority w:val="99"/>
    <w:unhideWhenUsed/>
    <w:rsid w:val="001C5A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0D29A-C931-48D7-BB6C-D24974C41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1458</Words>
  <Characters>8316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2024-06-02T22:18:00Z</dcterms:created>
  <dcterms:modified xsi:type="dcterms:W3CDTF">2024-06-02T22:18:00Z</dcterms:modified>
</cp:coreProperties>
</file>