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61CE2" w14:textId="77777777" w:rsidR="00771293" w:rsidRDefault="00771293" w:rsidP="00771293">
      <w:pPr>
        <w:rPr>
          <w:rFonts w:ascii="Arial" w:hAnsi="Arial" w:cs="Arial"/>
          <w:b/>
          <w:bCs/>
          <w:color w:val="000000" w:themeColor="text1"/>
          <w:sz w:val="22"/>
        </w:rPr>
      </w:pPr>
      <w:bookmarkStart w:id="0" w:name="F41.1"/>
    </w:p>
    <w:p w14:paraId="0CDB0F35" w14:textId="77777777" w:rsidR="00771293" w:rsidRPr="00771293" w:rsidRDefault="00771293" w:rsidP="0090511A">
      <w:pPr>
        <w:spacing w:line="360" w:lineRule="auto"/>
        <w:rPr>
          <w:rFonts w:ascii="Arial" w:hAnsi="Arial" w:cs="Arial"/>
          <w:b/>
          <w:bCs/>
          <w:i/>
          <w:iCs/>
          <w:color w:val="000000" w:themeColor="text1"/>
          <w:sz w:val="28"/>
          <w:szCs w:val="28"/>
          <w:u w:val="single"/>
        </w:rPr>
      </w:pPr>
    </w:p>
    <w:p w14:paraId="28398EE4" w14:textId="77777777" w:rsidR="00FE7DB4" w:rsidRDefault="00771293" w:rsidP="00771293">
      <w:pPr>
        <w:spacing w:line="360" w:lineRule="auto"/>
        <w:jc w:val="center"/>
        <w:rPr>
          <w:rFonts w:ascii="Arial" w:hAnsi="Arial" w:cs="Arial"/>
          <w:b/>
          <w:bCs/>
          <w:i/>
          <w:iCs/>
          <w:color w:val="000000" w:themeColor="text1"/>
          <w:sz w:val="28"/>
          <w:szCs w:val="28"/>
          <w:u w:val="single"/>
        </w:rPr>
      </w:pPr>
      <w:r w:rsidRPr="00771293">
        <w:rPr>
          <w:rFonts w:ascii="Arial" w:hAnsi="Arial" w:cs="Arial"/>
          <w:b/>
          <w:bCs/>
          <w:i/>
          <w:iCs/>
          <w:color w:val="000000" w:themeColor="text1"/>
          <w:sz w:val="28"/>
          <w:szCs w:val="28"/>
          <w:u w:val="single"/>
        </w:rPr>
        <w:t>Module Title:</w:t>
      </w:r>
    </w:p>
    <w:p w14:paraId="4AE312A2" w14:textId="04D3B71B" w:rsidR="00771293" w:rsidRPr="00AC5532" w:rsidRDefault="00771293" w:rsidP="00771293">
      <w:pPr>
        <w:spacing w:line="360" w:lineRule="auto"/>
        <w:jc w:val="center"/>
        <w:rPr>
          <w:rFonts w:ascii="Arial" w:hAnsi="Arial" w:cs="Arial"/>
          <w:b/>
          <w:bCs/>
          <w:i/>
          <w:iCs/>
          <w:color w:val="000000" w:themeColor="text1"/>
          <w:sz w:val="40"/>
          <w:szCs w:val="40"/>
          <w:u w:val="single"/>
        </w:rPr>
      </w:pPr>
      <w:r w:rsidRPr="00AC5532">
        <w:rPr>
          <w:rFonts w:ascii="Arial" w:hAnsi="Arial" w:cs="Arial"/>
          <w:b/>
          <w:bCs/>
          <w:i/>
          <w:iCs/>
          <w:color w:val="000000" w:themeColor="text1"/>
          <w:sz w:val="40"/>
          <w:szCs w:val="40"/>
          <w:u w:val="single"/>
        </w:rPr>
        <w:t xml:space="preserve"> Mental Disorders &amp; Psychopathology</w:t>
      </w:r>
    </w:p>
    <w:p w14:paraId="14CDF07F" w14:textId="3B8FF9B3" w:rsidR="00310F16" w:rsidRDefault="00310F16" w:rsidP="00AC5532">
      <w:pPr>
        <w:spacing w:line="360" w:lineRule="auto"/>
        <w:rPr>
          <w:rFonts w:ascii="Arial" w:hAnsi="Arial" w:cs="Arial"/>
          <w:b/>
          <w:bCs/>
          <w:i/>
          <w:iCs/>
          <w:color w:val="000000" w:themeColor="text1"/>
          <w:sz w:val="36"/>
          <w:szCs w:val="36"/>
          <w:u w:val="single"/>
        </w:rPr>
      </w:pPr>
    </w:p>
    <w:p w14:paraId="1D6B1F65" w14:textId="77777777" w:rsidR="00310F16" w:rsidRPr="00FE7DB4" w:rsidRDefault="00310F16" w:rsidP="00771293">
      <w:pPr>
        <w:spacing w:line="360" w:lineRule="auto"/>
        <w:jc w:val="center"/>
        <w:rPr>
          <w:rFonts w:ascii="Arial" w:hAnsi="Arial" w:cs="Arial"/>
          <w:b/>
          <w:bCs/>
          <w:i/>
          <w:iCs/>
          <w:color w:val="000000" w:themeColor="text1"/>
          <w:sz w:val="36"/>
          <w:szCs w:val="36"/>
          <w:u w:val="single"/>
        </w:rPr>
      </w:pPr>
    </w:p>
    <w:p w14:paraId="044EBB67" w14:textId="31A03797" w:rsidR="00771293" w:rsidRDefault="00771293" w:rsidP="00771293">
      <w:pPr>
        <w:spacing w:line="360" w:lineRule="auto"/>
        <w:jc w:val="center"/>
        <w:rPr>
          <w:rFonts w:ascii="Arial" w:hAnsi="Arial" w:cs="Arial"/>
          <w:b/>
          <w:bCs/>
          <w:i/>
          <w:iCs/>
          <w:color w:val="000000" w:themeColor="text1"/>
          <w:sz w:val="36"/>
          <w:szCs w:val="36"/>
          <w:u w:val="single"/>
        </w:rPr>
      </w:pPr>
      <w:r w:rsidRPr="00B84FFF">
        <w:rPr>
          <w:rFonts w:ascii="Arial" w:hAnsi="Arial" w:cs="Arial"/>
          <w:b/>
          <w:bCs/>
          <w:i/>
          <w:iCs/>
          <w:color w:val="000000" w:themeColor="text1"/>
          <w:sz w:val="28"/>
          <w:szCs w:val="28"/>
          <w:u w:val="single"/>
        </w:rPr>
        <w:t>Module Number</w:t>
      </w:r>
      <w:r w:rsidRPr="00FE7DB4">
        <w:rPr>
          <w:rFonts w:ascii="Arial" w:hAnsi="Arial" w:cs="Arial"/>
          <w:b/>
          <w:bCs/>
          <w:i/>
          <w:iCs/>
          <w:color w:val="000000" w:themeColor="text1"/>
          <w:sz w:val="36"/>
          <w:szCs w:val="36"/>
          <w:u w:val="single"/>
        </w:rPr>
        <w:t>: BMHP6006_BIRM</w:t>
      </w:r>
    </w:p>
    <w:p w14:paraId="6A8163C9" w14:textId="77777777" w:rsidR="00310F16" w:rsidRPr="00FE7DB4" w:rsidRDefault="00310F16" w:rsidP="00771293">
      <w:pPr>
        <w:spacing w:line="360" w:lineRule="auto"/>
        <w:jc w:val="center"/>
        <w:rPr>
          <w:rFonts w:ascii="Arial" w:hAnsi="Arial" w:cs="Arial"/>
          <w:b/>
          <w:bCs/>
          <w:i/>
          <w:iCs/>
          <w:color w:val="000000" w:themeColor="text1"/>
          <w:sz w:val="36"/>
          <w:szCs w:val="36"/>
          <w:u w:val="single"/>
        </w:rPr>
      </w:pPr>
    </w:p>
    <w:p w14:paraId="7B40AD0C" w14:textId="77777777" w:rsidR="00FE7DB4" w:rsidRPr="0090511A" w:rsidRDefault="00771293" w:rsidP="00771293">
      <w:pPr>
        <w:spacing w:line="360" w:lineRule="auto"/>
        <w:jc w:val="center"/>
        <w:rPr>
          <w:rFonts w:ascii="Arial" w:hAnsi="Arial" w:cs="Arial"/>
          <w:b/>
          <w:bCs/>
          <w:i/>
          <w:iCs/>
          <w:color w:val="000000" w:themeColor="text1"/>
          <w:sz w:val="32"/>
          <w:szCs w:val="32"/>
          <w:u w:val="single"/>
        </w:rPr>
      </w:pPr>
      <w:r w:rsidRPr="0090511A">
        <w:rPr>
          <w:rFonts w:ascii="Arial" w:hAnsi="Arial" w:cs="Arial"/>
          <w:b/>
          <w:bCs/>
          <w:i/>
          <w:iCs/>
          <w:color w:val="000000" w:themeColor="text1"/>
          <w:sz w:val="32"/>
          <w:szCs w:val="32"/>
          <w:u w:val="single"/>
        </w:rPr>
        <w:t xml:space="preserve">Component 2 </w:t>
      </w:r>
    </w:p>
    <w:p w14:paraId="5B781D22" w14:textId="78E81A2A" w:rsidR="00771293" w:rsidRPr="00771293" w:rsidRDefault="00771293" w:rsidP="00771293">
      <w:pPr>
        <w:spacing w:line="360" w:lineRule="auto"/>
        <w:jc w:val="center"/>
        <w:rPr>
          <w:rFonts w:ascii="Arial" w:hAnsi="Arial" w:cs="Arial"/>
          <w:b/>
          <w:bCs/>
          <w:i/>
          <w:iCs/>
          <w:color w:val="000000" w:themeColor="text1"/>
          <w:sz w:val="28"/>
          <w:szCs w:val="28"/>
          <w:u w:val="single"/>
        </w:rPr>
      </w:pPr>
      <w:r w:rsidRPr="00771293">
        <w:rPr>
          <w:rFonts w:ascii="Arial" w:hAnsi="Arial" w:cs="Arial"/>
          <w:b/>
          <w:bCs/>
          <w:i/>
          <w:iCs/>
          <w:color w:val="000000" w:themeColor="text1"/>
          <w:sz w:val="28"/>
          <w:szCs w:val="28"/>
          <w:u w:val="single"/>
        </w:rPr>
        <w:t xml:space="preserve"> Written Assignment 3000 Words</w:t>
      </w:r>
    </w:p>
    <w:p w14:paraId="42639B64" w14:textId="024D2CAA" w:rsidR="005E456A" w:rsidRDefault="005E456A" w:rsidP="00AC5532">
      <w:pPr>
        <w:spacing w:line="360" w:lineRule="auto"/>
        <w:rPr>
          <w:rFonts w:ascii="Arial" w:hAnsi="Arial" w:cs="Arial"/>
          <w:b/>
          <w:bCs/>
          <w:i/>
          <w:iCs/>
          <w:color w:val="000000" w:themeColor="text1"/>
          <w:sz w:val="28"/>
          <w:szCs w:val="28"/>
          <w:u w:val="single"/>
        </w:rPr>
      </w:pPr>
    </w:p>
    <w:p w14:paraId="65B7275C" w14:textId="77777777" w:rsidR="005E456A" w:rsidRPr="00771293" w:rsidRDefault="005E456A" w:rsidP="00771293">
      <w:pPr>
        <w:spacing w:line="360" w:lineRule="auto"/>
        <w:jc w:val="center"/>
        <w:rPr>
          <w:rFonts w:ascii="Arial" w:hAnsi="Arial" w:cs="Arial"/>
          <w:b/>
          <w:bCs/>
          <w:i/>
          <w:iCs/>
          <w:color w:val="000000" w:themeColor="text1"/>
          <w:sz w:val="28"/>
          <w:szCs w:val="28"/>
          <w:u w:val="single"/>
        </w:rPr>
      </w:pPr>
    </w:p>
    <w:p w14:paraId="1BFD0F2C" w14:textId="77777777" w:rsidR="005E456A" w:rsidRPr="00B84FFF" w:rsidRDefault="005E456A" w:rsidP="005E456A">
      <w:pPr>
        <w:spacing w:line="360" w:lineRule="auto"/>
        <w:jc w:val="center"/>
        <w:rPr>
          <w:rFonts w:ascii="Arial" w:hAnsi="Arial" w:cs="Arial"/>
          <w:b/>
          <w:bCs/>
          <w:sz w:val="32"/>
          <w:szCs w:val="32"/>
        </w:rPr>
      </w:pPr>
      <w:r w:rsidRPr="00E165E6">
        <w:rPr>
          <w:rFonts w:ascii="Arial" w:hAnsi="Arial" w:cs="Arial"/>
          <w:b/>
          <w:bCs/>
        </w:rPr>
        <w:t>Lecturer</w:t>
      </w:r>
      <w:r w:rsidRPr="00B84FFF">
        <w:rPr>
          <w:rFonts w:ascii="Arial" w:hAnsi="Arial" w:cs="Arial"/>
          <w:b/>
          <w:bCs/>
          <w:sz w:val="32"/>
          <w:szCs w:val="32"/>
        </w:rPr>
        <w:t>: Chloe Harries</w:t>
      </w:r>
    </w:p>
    <w:p w14:paraId="563BB94A" w14:textId="77777777" w:rsidR="005E456A" w:rsidRPr="00B84FFF" w:rsidRDefault="005E456A" w:rsidP="005E456A">
      <w:pPr>
        <w:spacing w:line="360" w:lineRule="auto"/>
        <w:jc w:val="center"/>
        <w:rPr>
          <w:rFonts w:ascii="Arial" w:hAnsi="Arial" w:cs="Arial"/>
          <w:b/>
          <w:bCs/>
          <w:sz w:val="32"/>
          <w:szCs w:val="32"/>
        </w:rPr>
      </w:pPr>
      <w:r w:rsidRPr="00E165E6">
        <w:rPr>
          <w:rFonts w:ascii="Arial" w:hAnsi="Arial" w:cs="Arial"/>
          <w:sz w:val="28"/>
          <w:szCs w:val="28"/>
        </w:rPr>
        <w:t xml:space="preserve">Verifier: </w:t>
      </w:r>
      <w:r w:rsidRPr="00B84FFF">
        <w:rPr>
          <w:rFonts w:ascii="Arial" w:hAnsi="Arial" w:cs="Arial"/>
          <w:b/>
          <w:bCs/>
          <w:sz w:val="32"/>
          <w:szCs w:val="32"/>
        </w:rPr>
        <w:t>Dr Mark Gallagher-Read</w:t>
      </w:r>
    </w:p>
    <w:p w14:paraId="13BFD022" w14:textId="74FE5D4C" w:rsidR="00EF7E29" w:rsidRDefault="00EF7E29" w:rsidP="009D73D5">
      <w:pPr>
        <w:rPr>
          <w:rFonts w:ascii="Arial" w:hAnsi="Arial" w:cs="Arial"/>
          <w:b/>
          <w:bCs/>
          <w:color w:val="000000" w:themeColor="text1"/>
          <w:sz w:val="22"/>
        </w:rPr>
      </w:pPr>
      <w:r>
        <w:rPr>
          <w:rFonts w:ascii="Arial" w:hAnsi="Arial" w:cs="Arial"/>
          <w:b/>
          <w:bCs/>
          <w:color w:val="000000" w:themeColor="text1"/>
          <w:sz w:val="22"/>
        </w:rPr>
        <w:t xml:space="preserve"> </w:t>
      </w:r>
    </w:p>
    <w:p w14:paraId="0312E0AC" w14:textId="77777777" w:rsidR="00771293" w:rsidRDefault="00771293" w:rsidP="009D73D5">
      <w:pPr>
        <w:rPr>
          <w:rFonts w:ascii="Arial" w:hAnsi="Arial" w:cs="Arial"/>
          <w:b/>
          <w:bCs/>
          <w:color w:val="000000" w:themeColor="text1"/>
          <w:sz w:val="22"/>
        </w:rPr>
      </w:pPr>
    </w:p>
    <w:p w14:paraId="24F7DF34" w14:textId="77777777" w:rsidR="00771293" w:rsidRDefault="00771293" w:rsidP="009D73D5">
      <w:pPr>
        <w:rPr>
          <w:rFonts w:ascii="Arial" w:hAnsi="Arial" w:cs="Arial"/>
          <w:b/>
          <w:bCs/>
          <w:color w:val="000000" w:themeColor="text1"/>
          <w:sz w:val="22"/>
        </w:rPr>
      </w:pPr>
    </w:p>
    <w:p w14:paraId="23A003D0" w14:textId="32F3D7D1" w:rsidR="005E456A" w:rsidRDefault="00AC5532" w:rsidP="00BB1916">
      <w:r>
        <w:fldChar w:fldCharType="begin"/>
      </w:r>
      <w:r>
        <w:instrText xml:space="preserve"> INCLUDEPICTURE "/var/folders/3q/hxyp2wss1sb7_t1mpyklxy3w0000gp/T/com.microsoft.Word/WebArchiveCopyPasteTempFiles/2Q==" \* MERGEFORMATINET </w:instrText>
      </w:r>
      <w:r>
        <w:fldChar w:fldCharType="separate"/>
      </w:r>
      <w:r>
        <w:rPr>
          <w:noProof/>
        </w:rPr>
        <w:drawing>
          <wp:inline distT="0" distB="0" distL="0" distR="0" wp14:anchorId="4CDA5DC9" wp14:editId="07C008BE">
            <wp:extent cx="2585085" cy="2333767"/>
            <wp:effectExtent l="0" t="0" r="5715" b="3175"/>
            <wp:docPr id="3" name="Picture 3" descr="Mind Thoughts Mental Illness Stock Illustration - Download Image Now -  iStoc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ind Thoughts Mental Illness Stock Illustration - Download Image Now -  iStock"/>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11368" cy="2357494"/>
                    </a:xfrm>
                    <a:prstGeom prst="rect">
                      <a:avLst/>
                    </a:prstGeom>
                    <a:noFill/>
                    <a:ln>
                      <a:noFill/>
                    </a:ln>
                  </pic:spPr>
                </pic:pic>
              </a:graphicData>
            </a:graphic>
          </wp:inline>
        </w:drawing>
      </w:r>
      <w:r>
        <w:fldChar w:fldCharType="end"/>
      </w:r>
      <w:r>
        <w:t xml:space="preserve">   </w:t>
      </w:r>
      <w:r>
        <w:fldChar w:fldCharType="begin"/>
      </w:r>
      <w:r>
        <w:instrText xml:space="preserve"> INCLUDEPICTURE "/var/folders/3q/hxyp2wss1sb7_t1mpyklxy3w0000gp/T/com.microsoft.Word/WebArchiveCopyPasteTempFiles/images?q=tbnANd9GcS5KXEHVatVqtT9v98jcKewnFn9u1GHcigjtg&amp;usqp=CAU" \* MERGEFORMATINET </w:instrText>
      </w:r>
      <w:r>
        <w:fldChar w:fldCharType="separate"/>
      </w:r>
      <w:r>
        <w:rPr>
          <w:noProof/>
        </w:rPr>
        <w:drawing>
          <wp:inline distT="0" distB="0" distL="0" distR="0" wp14:anchorId="2347465A" wp14:editId="1BD001FE">
            <wp:extent cx="2893745" cy="2334819"/>
            <wp:effectExtent l="0" t="0" r="1905" b="2540"/>
            <wp:docPr id="4" name="Picture 4" descr="What Is Your Mental Disorder? QUIZ ✓ (PERSONALITY TEST)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What Is Your Mental Disorder? QUIZ ✓ (PERSONALITY TEST) - YouTub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7634" cy="2362163"/>
                    </a:xfrm>
                    <a:prstGeom prst="rect">
                      <a:avLst/>
                    </a:prstGeom>
                    <a:noFill/>
                    <a:ln>
                      <a:noFill/>
                    </a:ln>
                  </pic:spPr>
                </pic:pic>
              </a:graphicData>
            </a:graphic>
          </wp:inline>
        </w:drawing>
      </w:r>
      <w:r>
        <w:fldChar w:fldCharType="end"/>
      </w:r>
    </w:p>
    <w:p w14:paraId="4FAB3E26" w14:textId="777C0DBF" w:rsidR="00BB1916" w:rsidRDefault="00BB1916" w:rsidP="00BB1916"/>
    <w:p w14:paraId="6D283F56" w14:textId="77777777" w:rsidR="00BB1916" w:rsidRPr="00BB1916" w:rsidRDefault="00BB1916" w:rsidP="00BB1916"/>
    <w:p w14:paraId="3A217ECE" w14:textId="120737CB" w:rsidR="005E456A" w:rsidRDefault="005E456A" w:rsidP="005E456A">
      <w:pPr>
        <w:jc w:val="center"/>
        <w:rPr>
          <w:rFonts w:ascii="Arial" w:hAnsi="Arial" w:cs="Arial"/>
          <w:b/>
          <w:bCs/>
          <w:color w:val="000000" w:themeColor="text1"/>
          <w:sz w:val="22"/>
        </w:rPr>
      </w:pPr>
    </w:p>
    <w:p w14:paraId="39F421DD" w14:textId="77777777" w:rsidR="0090511A" w:rsidRDefault="0090511A" w:rsidP="005E456A">
      <w:pPr>
        <w:jc w:val="center"/>
        <w:rPr>
          <w:rFonts w:ascii="Arial" w:hAnsi="Arial" w:cs="Arial"/>
          <w:b/>
          <w:bCs/>
          <w:color w:val="000000" w:themeColor="text1"/>
          <w:sz w:val="22"/>
        </w:rPr>
      </w:pPr>
    </w:p>
    <w:p w14:paraId="280B3186" w14:textId="77777777" w:rsidR="005E456A" w:rsidRDefault="005E456A" w:rsidP="0090511A">
      <w:pPr>
        <w:rPr>
          <w:rFonts w:ascii="Arial" w:hAnsi="Arial" w:cs="Arial"/>
          <w:b/>
          <w:bCs/>
          <w:color w:val="000000" w:themeColor="text1"/>
          <w:sz w:val="22"/>
        </w:rPr>
      </w:pPr>
    </w:p>
    <w:p w14:paraId="6458FF25" w14:textId="3CD73B50" w:rsidR="00771293" w:rsidRPr="00BB1916" w:rsidRDefault="00FC5FD4" w:rsidP="005E456A">
      <w:pPr>
        <w:jc w:val="center"/>
        <w:rPr>
          <w:rFonts w:ascii="Arial" w:hAnsi="Arial" w:cs="Arial"/>
          <w:b/>
          <w:bCs/>
          <w:color w:val="000000" w:themeColor="text1"/>
          <w:sz w:val="28"/>
          <w:szCs w:val="28"/>
        </w:rPr>
      </w:pPr>
      <w:r>
        <w:rPr>
          <w:rFonts w:ascii="Arial" w:hAnsi="Arial" w:cs="Arial"/>
          <w:b/>
          <w:bCs/>
          <w:color w:val="000000" w:themeColor="text1"/>
          <w:sz w:val="22"/>
        </w:rPr>
        <w:t xml:space="preserve">Presented by: </w:t>
      </w:r>
      <w:r w:rsidRPr="0012323B">
        <w:rPr>
          <w:rFonts w:ascii="Arial" w:hAnsi="Arial" w:cs="Arial"/>
          <w:b/>
          <w:bCs/>
          <w:color w:val="000000" w:themeColor="text1"/>
          <w:sz w:val="28"/>
          <w:szCs w:val="28"/>
          <w:u w:val="single"/>
        </w:rPr>
        <w:t>Gulnaz Begum 1907551</w:t>
      </w:r>
    </w:p>
    <w:p w14:paraId="6D9684EB" w14:textId="77777777" w:rsidR="00771293" w:rsidRDefault="00771293" w:rsidP="009D73D5">
      <w:pPr>
        <w:rPr>
          <w:rFonts w:ascii="Arial" w:hAnsi="Arial" w:cs="Arial"/>
          <w:b/>
          <w:bCs/>
          <w:color w:val="000000" w:themeColor="text1"/>
          <w:sz w:val="22"/>
        </w:rPr>
      </w:pPr>
    </w:p>
    <w:sdt>
      <w:sdtPr>
        <w:rPr>
          <w:rFonts w:asciiTheme="minorHAnsi" w:eastAsiaTheme="minorHAnsi" w:hAnsiTheme="minorHAnsi" w:cstheme="minorBidi"/>
          <w:b w:val="0"/>
          <w:bCs w:val="0"/>
          <w:color w:val="auto"/>
          <w:sz w:val="24"/>
          <w:szCs w:val="24"/>
          <w:lang w:val="en-GB"/>
        </w:rPr>
        <w:id w:val="-1110971828"/>
        <w:docPartObj>
          <w:docPartGallery w:val="Table of Contents"/>
          <w:docPartUnique/>
        </w:docPartObj>
      </w:sdtPr>
      <w:sdtEndPr>
        <w:rPr>
          <w:rFonts w:ascii="Times New Roman" w:eastAsia="Times New Roman" w:hAnsi="Times New Roman" w:cs="Times New Roman"/>
          <w:noProof/>
        </w:rPr>
      </w:sdtEndPr>
      <w:sdtContent>
        <w:p w14:paraId="1AB487C1" w14:textId="41B43A89" w:rsidR="001A2B67" w:rsidRDefault="001A2B67" w:rsidP="00CB4654">
          <w:pPr>
            <w:pStyle w:val="TOCHeading"/>
            <w:jc w:val="center"/>
            <w:rPr>
              <w:rFonts w:ascii="Arial" w:hAnsi="Arial" w:cs="Arial"/>
              <w:color w:val="000000" w:themeColor="text1"/>
              <w:sz w:val="52"/>
              <w:szCs w:val="52"/>
              <w:u w:val="single"/>
            </w:rPr>
          </w:pPr>
          <w:r w:rsidRPr="0041676B">
            <w:rPr>
              <w:rFonts w:ascii="Arial" w:hAnsi="Arial" w:cs="Arial"/>
              <w:color w:val="000000" w:themeColor="text1"/>
              <w:sz w:val="52"/>
              <w:szCs w:val="52"/>
              <w:u w:val="single"/>
            </w:rPr>
            <w:t>Table of Contents</w:t>
          </w:r>
        </w:p>
        <w:p w14:paraId="3A366779" w14:textId="2647AE4A" w:rsidR="0041676B" w:rsidRDefault="0041676B" w:rsidP="0041676B">
          <w:pPr>
            <w:rPr>
              <w:lang w:val="en-US"/>
            </w:rPr>
          </w:pPr>
        </w:p>
        <w:p w14:paraId="26F602D5" w14:textId="07147A18" w:rsidR="0041676B" w:rsidRDefault="0041676B" w:rsidP="0041676B">
          <w:pPr>
            <w:rPr>
              <w:lang w:val="en-US"/>
            </w:rPr>
          </w:pPr>
        </w:p>
        <w:p w14:paraId="379C9654" w14:textId="0D3FE36B" w:rsidR="0041676B" w:rsidRDefault="0041676B" w:rsidP="0041676B">
          <w:pPr>
            <w:rPr>
              <w:lang w:val="en-US"/>
            </w:rPr>
          </w:pPr>
        </w:p>
        <w:p w14:paraId="67043D9C" w14:textId="28BC7D4A" w:rsidR="0041676B" w:rsidRDefault="0041676B" w:rsidP="0041676B">
          <w:pPr>
            <w:rPr>
              <w:lang w:val="en-US"/>
            </w:rPr>
          </w:pPr>
        </w:p>
        <w:p w14:paraId="6DAA21B2" w14:textId="77777777" w:rsidR="0041676B" w:rsidRPr="0041676B" w:rsidRDefault="0041676B" w:rsidP="0041676B">
          <w:pPr>
            <w:rPr>
              <w:lang w:val="en-US"/>
            </w:rPr>
          </w:pPr>
        </w:p>
        <w:p w14:paraId="4C6AB2F3" w14:textId="78C541E1" w:rsidR="00AE4BE0" w:rsidRDefault="001A2B67">
          <w:pPr>
            <w:pStyle w:val="TOC2"/>
            <w:tabs>
              <w:tab w:val="left" w:pos="423"/>
              <w:tab w:val="right" w:leader="dot" w:pos="9010"/>
            </w:tabs>
            <w:rPr>
              <w:rFonts w:asciiTheme="minorHAnsi" w:eastAsiaTheme="minorEastAsia" w:hAnsiTheme="minorHAnsi" w:cstheme="minorBidi"/>
              <w:b w:val="0"/>
              <w:bCs w:val="0"/>
              <w:smallCaps w:val="0"/>
              <w:noProof/>
              <w:sz w:val="24"/>
              <w:szCs w:val="24"/>
            </w:rPr>
          </w:pPr>
          <w:r>
            <w:rPr>
              <w:b w:val="0"/>
              <w:bCs w:val="0"/>
            </w:rPr>
            <w:fldChar w:fldCharType="begin"/>
          </w:r>
          <w:r>
            <w:instrText xml:space="preserve"> TOC \o "1-3" \h \z \u </w:instrText>
          </w:r>
          <w:r>
            <w:rPr>
              <w:b w:val="0"/>
              <w:bCs w:val="0"/>
            </w:rPr>
            <w:fldChar w:fldCharType="separate"/>
          </w:r>
          <w:hyperlink w:anchor="_Toc89709173" w:history="1">
            <w:r w:rsidR="00AE4BE0" w:rsidRPr="000F6E6A">
              <w:rPr>
                <w:rStyle w:val="Hyperlink"/>
                <w:rFonts w:ascii="Arial" w:hAnsi="Arial" w:cs="Arial"/>
                <w:noProof/>
              </w:rPr>
              <w:t>1.</w:t>
            </w:r>
            <w:r w:rsidR="00AE4BE0">
              <w:rPr>
                <w:rFonts w:asciiTheme="minorHAnsi" w:eastAsiaTheme="minorEastAsia" w:hAnsiTheme="minorHAnsi" w:cstheme="minorBidi"/>
                <w:b w:val="0"/>
                <w:bCs w:val="0"/>
                <w:smallCaps w:val="0"/>
                <w:noProof/>
                <w:sz w:val="24"/>
                <w:szCs w:val="24"/>
              </w:rPr>
              <w:tab/>
            </w:r>
            <w:r w:rsidR="00AE4BE0" w:rsidRPr="000F6E6A">
              <w:rPr>
                <w:rStyle w:val="Hyperlink"/>
                <w:rFonts w:ascii="Arial" w:hAnsi="Arial" w:cs="Arial"/>
                <w:noProof/>
              </w:rPr>
              <w:t>Introduction</w:t>
            </w:r>
            <w:r w:rsidR="00AE4BE0">
              <w:rPr>
                <w:noProof/>
                <w:webHidden/>
              </w:rPr>
              <w:tab/>
            </w:r>
            <w:r w:rsidR="00AE4BE0">
              <w:rPr>
                <w:noProof/>
                <w:webHidden/>
              </w:rPr>
              <w:fldChar w:fldCharType="begin"/>
            </w:r>
            <w:r w:rsidR="00AE4BE0">
              <w:rPr>
                <w:noProof/>
                <w:webHidden/>
              </w:rPr>
              <w:instrText xml:space="preserve"> PAGEREF _Toc89709173 \h </w:instrText>
            </w:r>
            <w:r w:rsidR="00AE4BE0">
              <w:rPr>
                <w:noProof/>
                <w:webHidden/>
              </w:rPr>
            </w:r>
            <w:r w:rsidR="00AE4BE0">
              <w:rPr>
                <w:noProof/>
                <w:webHidden/>
              </w:rPr>
              <w:fldChar w:fldCharType="separate"/>
            </w:r>
            <w:r w:rsidR="00630B73">
              <w:rPr>
                <w:noProof/>
                <w:webHidden/>
              </w:rPr>
              <w:t>3</w:t>
            </w:r>
            <w:r w:rsidR="00AE4BE0">
              <w:rPr>
                <w:noProof/>
                <w:webHidden/>
              </w:rPr>
              <w:fldChar w:fldCharType="end"/>
            </w:r>
          </w:hyperlink>
        </w:p>
        <w:p w14:paraId="345FECB2" w14:textId="5C8F7A8A"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4" w:history="1">
            <w:r w:rsidRPr="000F6E6A">
              <w:rPr>
                <w:rStyle w:val="Hyperlink"/>
                <w:rFonts w:ascii="Arial" w:hAnsi="Arial" w:cs="Arial"/>
                <w:noProof/>
              </w:rPr>
              <w:t>2.  General Anxiety Disorder</w:t>
            </w:r>
            <w:r>
              <w:rPr>
                <w:noProof/>
                <w:webHidden/>
              </w:rPr>
              <w:tab/>
            </w:r>
            <w:r>
              <w:rPr>
                <w:noProof/>
                <w:webHidden/>
              </w:rPr>
              <w:fldChar w:fldCharType="begin"/>
            </w:r>
            <w:r>
              <w:rPr>
                <w:noProof/>
                <w:webHidden/>
              </w:rPr>
              <w:instrText xml:space="preserve"> PAGEREF _Toc89709174 \h </w:instrText>
            </w:r>
            <w:r>
              <w:rPr>
                <w:noProof/>
                <w:webHidden/>
              </w:rPr>
            </w:r>
            <w:r>
              <w:rPr>
                <w:noProof/>
                <w:webHidden/>
              </w:rPr>
              <w:fldChar w:fldCharType="separate"/>
            </w:r>
            <w:r w:rsidR="00630B73">
              <w:rPr>
                <w:noProof/>
                <w:webHidden/>
              </w:rPr>
              <w:t>4</w:t>
            </w:r>
            <w:r>
              <w:rPr>
                <w:noProof/>
                <w:webHidden/>
              </w:rPr>
              <w:fldChar w:fldCharType="end"/>
            </w:r>
          </w:hyperlink>
        </w:p>
        <w:p w14:paraId="5F082907" w14:textId="11340AD9"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5" w:history="1">
            <w:r w:rsidRPr="000F6E6A">
              <w:rPr>
                <w:rStyle w:val="Hyperlink"/>
                <w:rFonts w:ascii="Arial" w:hAnsi="Arial" w:cs="Arial"/>
                <w:noProof/>
              </w:rPr>
              <w:t>2.1 – Definition and classification</w:t>
            </w:r>
            <w:r>
              <w:rPr>
                <w:noProof/>
                <w:webHidden/>
              </w:rPr>
              <w:tab/>
            </w:r>
            <w:r>
              <w:rPr>
                <w:noProof/>
                <w:webHidden/>
              </w:rPr>
              <w:fldChar w:fldCharType="begin"/>
            </w:r>
            <w:r>
              <w:rPr>
                <w:noProof/>
                <w:webHidden/>
              </w:rPr>
              <w:instrText xml:space="preserve"> PAGEREF _Toc89709175 \h </w:instrText>
            </w:r>
            <w:r>
              <w:rPr>
                <w:noProof/>
                <w:webHidden/>
              </w:rPr>
            </w:r>
            <w:r>
              <w:rPr>
                <w:noProof/>
                <w:webHidden/>
              </w:rPr>
              <w:fldChar w:fldCharType="separate"/>
            </w:r>
            <w:r w:rsidR="00630B73">
              <w:rPr>
                <w:noProof/>
                <w:webHidden/>
              </w:rPr>
              <w:t>4</w:t>
            </w:r>
            <w:r>
              <w:rPr>
                <w:noProof/>
                <w:webHidden/>
              </w:rPr>
              <w:fldChar w:fldCharType="end"/>
            </w:r>
          </w:hyperlink>
        </w:p>
        <w:p w14:paraId="571ACC81" w14:textId="12D4C8BB"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6" w:history="1">
            <w:r w:rsidRPr="000F6E6A">
              <w:rPr>
                <w:rStyle w:val="Hyperlink"/>
                <w:rFonts w:ascii="Arial" w:hAnsi="Arial" w:cs="Arial"/>
                <w:noProof/>
              </w:rPr>
              <w:t>2.2 – Diagnoses, causes and symptoms</w:t>
            </w:r>
            <w:r>
              <w:rPr>
                <w:noProof/>
                <w:webHidden/>
              </w:rPr>
              <w:tab/>
            </w:r>
            <w:r>
              <w:rPr>
                <w:noProof/>
                <w:webHidden/>
              </w:rPr>
              <w:fldChar w:fldCharType="begin"/>
            </w:r>
            <w:r>
              <w:rPr>
                <w:noProof/>
                <w:webHidden/>
              </w:rPr>
              <w:instrText xml:space="preserve"> PAGEREF _Toc89709176 \h </w:instrText>
            </w:r>
            <w:r>
              <w:rPr>
                <w:noProof/>
                <w:webHidden/>
              </w:rPr>
            </w:r>
            <w:r>
              <w:rPr>
                <w:noProof/>
                <w:webHidden/>
              </w:rPr>
              <w:fldChar w:fldCharType="separate"/>
            </w:r>
            <w:r w:rsidR="00630B73">
              <w:rPr>
                <w:noProof/>
                <w:webHidden/>
              </w:rPr>
              <w:t>4</w:t>
            </w:r>
            <w:r>
              <w:rPr>
                <w:noProof/>
                <w:webHidden/>
              </w:rPr>
              <w:fldChar w:fldCharType="end"/>
            </w:r>
          </w:hyperlink>
        </w:p>
        <w:p w14:paraId="3A245E56" w14:textId="1C9570A3"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7" w:history="1">
            <w:r w:rsidRPr="000F6E6A">
              <w:rPr>
                <w:rStyle w:val="Hyperlink"/>
                <w:noProof/>
              </w:rPr>
              <w:t>2.3 – Current treatment provision</w:t>
            </w:r>
            <w:r>
              <w:rPr>
                <w:noProof/>
                <w:webHidden/>
              </w:rPr>
              <w:tab/>
            </w:r>
            <w:r>
              <w:rPr>
                <w:noProof/>
                <w:webHidden/>
              </w:rPr>
              <w:fldChar w:fldCharType="begin"/>
            </w:r>
            <w:r>
              <w:rPr>
                <w:noProof/>
                <w:webHidden/>
              </w:rPr>
              <w:instrText xml:space="preserve"> PAGEREF _Toc89709177 \h </w:instrText>
            </w:r>
            <w:r>
              <w:rPr>
                <w:noProof/>
                <w:webHidden/>
              </w:rPr>
            </w:r>
            <w:r>
              <w:rPr>
                <w:noProof/>
                <w:webHidden/>
              </w:rPr>
              <w:fldChar w:fldCharType="separate"/>
            </w:r>
            <w:r w:rsidR="00630B73">
              <w:rPr>
                <w:noProof/>
                <w:webHidden/>
              </w:rPr>
              <w:t>5</w:t>
            </w:r>
            <w:r>
              <w:rPr>
                <w:noProof/>
                <w:webHidden/>
              </w:rPr>
              <w:fldChar w:fldCharType="end"/>
            </w:r>
          </w:hyperlink>
        </w:p>
        <w:p w14:paraId="2043CB2E" w14:textId="54231187"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8" w:history="1">
            <w:r w:rsidRPr="000F6E6A">
              <w:rPr>
                <w:rStyle w:val="Hyperlink"/>
                <w:noProof/>
              </w:rPr>
              <w:t>2.4 - Measurement of Rehabilitation</w:t>
            </w:r>
            <w:r>
              <w:rPr>
                <w:noProof/>
                <w:webHidden/>
              </w:rPr>
              <w:tab/>
            </w:r>
            <w:r>
              <w:rPr>
                <w:noProof/>
                <w:webHidden/>
              </w:rPr>
              <w:fldChar w:fldCharType="begin"/>
            </w:r>
            <w:r>
              <w:rPr>
                <w:noProof/>
                <w:webHidden/>
              </w:rPr>
              <w:instrText xml:space="preserve"> PAGEREF _Toc89709178 \h </w:instrText>
            </w:r>
            <w:r>
              <w:rPr>
                <w:noProof/>
                <w:webHidden/>
              </w:rPr>
            </w:r>
            <w:r>
              <w:rPr>
                <w:noProof/>
                <w:webHidden/>
              </w:rPr>
              <w:fldChar w:fldCharType="separate"/>
            </w:r>
            <w:r w:rsidR="00630B73">
              <w:rPr>
                <w:noProof/>
                <w:webHidden/>
              </w:rPr>
              <w:t>6</w:t>
            </w:r>
            <w:r>
              <w:rPr>
                <w:noProof/>
                <w:webHidden/>
              </w:rPr>
              <w:fldChar w:fldCharType="end"/>
            </w:r>
          </w:hyperlink>
        </w:p>
        <w:p w14:paraId="63D6778E" w14:textId="7FE47C6B"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79" w:history="1">
            <w:r w:rsidRPr="000F6E6A">
              <w:rPr>
                <w:rStyle w:val="Hyperlink"/>
                <w:noProof/>
              </w:rPr>
              <w:t>2.5 – Recommendation</w:t>
            </w:r>
            <w:r>
              <w:rPr>
                <w:noProof/>
                <w:webHidden/>
              </w:rPr>
              <w:tab/>
            </w:r>
            <w:r>
              <w:rPr>
                <w:noProof/>
                <w:webHidden/>
              </w:rPr>
              <w:fldChar w:fldCharType="begin"/>
            </w:r>
            <w:r>
              <w:rPr>
                <w:noProof/>
                <w:webHidden/>
              </w:rPr>
              <w:instrText xml:space="preserve"> PAGEREF _Toc89709179 \h </w:instrText>
            </w:r>
            <w:r>
              <w:rPr>
                <w:noProof/>
                <w:webHidden/>
              </w:rPr>
            </w:r>
            <w:r>
              <w:rPr>
                <w:noProof/>
                <w:webHidden/>
              </w:rPr>
              <w:fldChar w:fldCharType="separate"/>
            </w:r>
            <w:r w:rsidR="00630B73">
              <w:rPr>
                <w:noProof/>
                <w:webHidden/>
              </w:rPr>
              <w:t>7</w:t>
            </w:r>
            <w:r>
              <w:rPr>
                <w:noProof/>
                <w:webHidden/>
              </w:rPr>
              <w:fldChar w:fldCharType="end"/>
            </w:r>
          </w:hyperlink>
        </w:p>
        <w:p w14:paraId="35B5663E" w14:textId="61CF2C7A"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0" w:history="1">
            <w:r w:rsidRPr="000F6E6A">
              <w:rPr>
                <w:rStyle w:val="Hyperlink"/>
                <w:rFonts w:ascii="Arial" w:hAnsi="Arial" w:cs="Arial"/>
                <w:noProof/>
              </w:rPr>
              <w:t>3.       Schizophrenia</w:t>
            </w:r>
            <w:r>
              <w:rPr>
                <w:noProof/>
                <w:webHidden/>
              </w:rPr>
              <w:tab/>
            </w:r>
            <w:r>
              <w:rPr>
                <w:noProof/>
                <w:webHidden/>
              </w:rPr>
              <w:fldChar w:fldCharType="begin"/>
            </w:r>
            <w:r>
              <w:rPr>
                <w:noProof/>
                <w:webHidden/>
              </w:rPr>
              <w:instrText xml:space="preserve"> PAGEREF _Toc89709180 \h </w:instrText>
            </w:r>
            <w:r>
              <w:rPr>
                <w:noProof/>
                <w:webHidden/>
              </w:rPr>
            </w:r>
            <w:r>
              <w:rPr>
                <w:noProof/>
                <w:webHidden/>
              </w:rPr>
              <w:fldChar w:fldCharType="separate"/>
            </w:r>
            <w:r w:rsidR="00630B73">
              <w:rPr>
                <w:noProof/>
                <w:webHidden/>
              </w:rPr>
              <w:t>7</w:t>
            </w:r>
            <w:r>
              <w:rPr>
                <w:noProof/>
                <w:webHidden/>
              </w:rPr>
              <w:fldChar w:fldCharType="end"/>
            </w:r>
          </w:hyperlink>
        </w:p>
        <w:p w14:paraId="0B202255" w14:textId="2BD82B6D"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1" w:history="1">
            <w:r w:rsidRPr="000F6E6A">
              <w:rPr>
                <w:rStyle w:val="Hyperlink"/>
                <w:rFonts w:ascii="Arial" w:hAnsi="Arial" w:cs="Arial"/>
                <w:noProof/>
              </w:rPr>
              <w:t>3.1 – Definition and classification</w:t>
            </w:r>
            <w:r>
              <w:rPr>
                <w:noProof/>
                <w:webHidden/>
              </w:rPr>
              <w:tab/>
            </w:r>
            <w:r>
              <w:rPr>
                <w:noProof/>
                <w:webHidden/>
              </w:rPr>
              <w:fldChar w:fldCharType="begin"/>
            </w:r>
            <w:r>
              <w:rPr>
                <w:noProof/>
                <w:webHidden/>
              </w:rPr>
              <w:instrText xml:space="preserve"> PAGEREF _Toc89709181 \h </w:instrText>
            </w:r>
            <w:r>
              <w:rPr>
                <w:noProof/>
                <w:webHidden/>
              </w:rPr>
            </w:r>
            <w:r>
              <w:rPr>
                <w:noProof/>
                <w:webHidden/>
              </w:rPr>
              <w:fldChar w:fldCharType="separate"/>
            </w:r>
            <w:r w:rsidR="00630B73">
              <w:rPr>
                <w:noProof/>
                <w:webHidden/>
              </w:rPr>
              <w:t>7</w:t>
            </w:r>
            <w:r>
              <w:rPr>
                <w:noProof/>
                <w:webHidden/>
              </w:rPr>
              <w:fldChar w:fldCharType="end"/>
            </w:r>
          </w:hyperlink>
        </w:p>
        <w:p w14:paraId="6AD1C721" w14:textId="5E61E773"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2" w:history="1">
            <w:r w:rsidRPr="000F6E6A">
              <w:rPr>
                <w:rStyle w:val="Hyperlink"/>
                <w:noProof/>
              </w:rPr>
              <w:t>3.2 – Diagnoses, causes and symptoms</w:t>
            </w:r>
            <w:r>
              <w:rPr>
                <w:noProof/>
                <w:webHidden/>
              </w:rPr>
              <w:tab/>
            </w:r>
            <w:r>
              <w:rPr>
                <w:noProof/>
                <w:webHidden/>
              </w:rPr>
              <w:fldChar w:fldCharType="begin"/>
            </w:r>
            <w:r>
              <w:rPr>
                <w:noProof/>
                <w:webHidden/>
              </w:rPr>
              <w:instrText xml:space="preserve"> PAGEREF _Toc89709182 \h </w:instrText>
            </w:r>
            <w:r>
              <w:rPr>
                <w:noProof/>
                <w:webHidden/>
              </w:rPr>
            </w:r>
            <w:r>
              <w:rPr>
                <w:noProof/>
                <w:webHidden/>
              </w:rPr>
              <w:fldChar w:fldCharType="separate"/>
            </w:r>
            <w:r w:rsidR="00630B73">
              <w:rPr>
                <w:noProof/>
                <w:webHidden/>
              </w:rPr>
              <w:t>8</w:t>
            </w:r>
            <w:r>
              <w:rPr>
                <w:noProof/>
                <w:webHidden/>
              </w:rPr>
              <w:fldChar w:fldCharType="end"/>
            </w:r>
          </w:hyperlink>
        </w:p>
        <w:p w14:paraId="0CD13C4B" w14:textId="2BE94D69"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3" w:history="1">
            <w:r w:rsidRPr="000F6E6A">
              <w:rPr>
                <w:rStyle w:val="Hyperlink"/>
                <w:noProof/>
              </w:rPr>
              <w:t>3.3 – Current treatment provision</w:t>
            </w:r>
            <w:r>
              <w:rPr>
                <w:noProof/>
                <w:webHidden/>
              </w:rPr>
              <w:tab/>
            </w:r>
            <w:r>
              <w:rPr>
                <w:noProof/>
                <w:webHidden/>
              </w:rPr>
              <w:fldChar w:fldCharType="begin"/>
            </w:r>
            <w:r>
              <w:rPr>
                <w:noProof/>
                <w:webHidden/>
              </w:rPr>
              <w:instrText xml:space="preserve"> PAGEREF _Toc89709183 \h </w:instrText>
            </w:r>
            <w:r>
              <w:rPr>
                <w:noProof/>
                <w:webHidden/>
              </w:rPr>
            </w:r>
            <w:r>
              <w:rPr>
                <w:noProof/>
                <w:webHidden/>
              </w:rPr>
              <w:fldChar w:fldCharType="separate"/>
            </w:r>
            <w:r w:rsidR="00630B73">
              <w:rPr>
                <w:noProof/>
                <w:webHidden/>
              </w:rPr>
              <w:t>9</w:t>
            </w:r>
            <w:r>
              <w:rPr>
                <w:noProof/>
                <w:webHidden/>
              </w:rPr>
              <w:fldChar w:fldCharType="end"/>
            </w:r>
          </w:hyperlink>
        </w:p>
        <w:p w14:paraId="5202D419" w14:textId="5C3DBC4A"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4" w:history="1">
            <w:r w:rsidRPr="000F6E6A">
              <w:rPr>
                <w:rStyle w:val="Hyperlink"/>
                <w:noProof/>
              </w:rPr>
              <w:t>3.5 – Recommendation</w:t>
            </w:r>
            <w:r>
              <w:rPr>
                <w:noProof/>
                <w:webHidden/>
              </w:rPr>
              <w:tab/>
            </w:r>
            <w:r>
              <w:rPr>
                <w:noProof/>
                <w:webHidden/>
              </w:rPr>
              <w:fldChar w:fldCharType="begin"/>
            </w:r>
            <w:r>
              <w:rPr>
                <w:noProof/>
                <w:webHidden/>
              </w:rPr>
              <w:instrText xml:space="preserve"> PAGEREF _Toc89709184 \h </w:instrText>
            </w:r>
            <w:r>
              <w:rPr>
                <w:noProof/>
                <w:webHidden/>
              </w:rPr>
            </w:r>
            <w:r>
              <w:rPr>
                <w:noProof/>
                <w:webHidden/>
              </w:rPr>
              <w:fldChar w:fldCharType="separate"/>
            </w:r>
            <w:r w:rsidR="00630B73">
              <w:rPr>
                <w:noProof/>
                <w:webHidden/>
              </w:rPr>
              <w:t>10</w:t>
            </w:r>
            <w:r>
              <w:rPr>
                <w:noProof/>
                <w:webHidden/>
              </w:rPr>
              <w:fldChar w:fldCharType="end"/>
            </w:r>
          </w:hyperlink>
        </w:p>
        <w:p w14:paraId="518FAE87" w14:textId="45B68BC2"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5" w:history="1">
            <w:r w:rsidRPr="000F6E6A">
              <w:rPr>
                <w:rStyle w:val="Hyperlink"/>
                <w:noProof/>
              </w:rPr>
              <w:t>4.      Autism</w:t>
            </w:r>
            <w:r>
              <w:rPr>
                <w:noProof/>
                <w:webHidden/>
              </w:rPr>
              <w:tab/>
            </w:r>
            <w:r>
              <w:rPr>
                <w:noProof/>
                <w:webHidden/>
              </w:rPr>
              <w:fldChar w:fldCharType="begin"/>
            </w:r>
            <w:r>
              <w:rPr>
                <w:noProof/>
                <w:webHidden/>
              </w:rPr>
              <w:instrText xml:space="preserve"> PAGEREF _Toc89709185 \h </w:instrText>
            </w:r>
            <w:r>
              <w:rPr>
                <w:noProof/>
                <w:webHidden/>
              </w:rPr>
            </w:r>
            <w:r>
              <w:rPr>
                <w:noProof/>
                <w:webHidden/>
              </w:rPr>
              <w:fldChar w:fldCharType="separate"/>
            </w:r>
            <w:r w:rsidR="00630B73">
              <w:rPr>
                <w:noProof/>
                <w:webHidden/>
              </w:rPr>
              <w:t>10</w:t>
            </w:r>
            <w:r>
              <w:rPr>
                <w:noProof/>
                <w:webHidden/>
              </w:rPr>
              <w:fldChar w:fldCharType="end"/>
            </w:r>
          </w:hyperlink>
        </w:p>
        <w:p w14:paraId="10275D05" w14:textId="66DDE4A6"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6" w:history="1">
            <w:r w:rsidRPr="000F6E6A">
              <w:rPr>
                <w:rStyle w:val="Hyperlink"/>
                <w:noProof/>
              </w:rPr>
              <w:t>4.1 – Definition and classification</w:t>
            </w:r>
            <w:r>
              <w:rPr>
                <w:noProof/>
                <w:webHidden/>
              </w:rPr>
              <w:tab/>
            </w:r>
            <w:r>
              <w:rPr>
                <w:noProof/>
                <w:webHidden/>
              </w:rPr>
              <w:fldChar w:fldCharType="begin"/>
            </w:r>
            <w:r>
              <w:rPr>
                <w:noProof/>
                <w:webHidden/>
              </w:rPr>
              <w:instrText xml:space="preserve"> PAGEREF _Toc89709186 \h </w:instrText>
            </w:r>
            <w:r>
              <w:rPr>
                <w:noProof/>
                <w:webHidden/>
              </w:rPr>
            </w:r>
            <w:r>
              <w:rPr>
                <w:noProof/>
                <w:webHidden/>
              </w:rPr>
              <w:fldChar w:fldCharType="separate"/>
            </w:r>
            <w:r w:rsidR="00630B73">
              <w:rPr>
                <w:noProof/>
                <w:webHidden/>
              </w:rPr>
              <w:t>10</w:t>
            </w:r>
            <w:r>
              <w:rPr>
                <w:noProof/>
                <w:webHidden/>
              </w:rPr>
              <w:fldChar w:fldCharType="end"/>
            </w:r>
          </w:hyperlink>
        </w:p>
        <w:p w14:paraId="5128327A" w14:textId="472D823A"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7" w:history="1">
            <w:r w:rsidRPr="000F6E6A">
              <w:rPr>
                <w:rStyle w:val="Hyperlink"/>
                <w:noProof/>
              </w:rPr>
              <w:t>4.2 – Diagnoses, causes and symptoms</w:t>
            </w:r>
            <w:r>
              <w:rPr>
                <w:noProof/>
                <w:webHidden/>
              </w:rPr>
              <w:tab/>
            </w:r>
            <w:r>
              <w:rPr>
                <w:noProof/>
                <w:webHidden/>
              </w:rPr>
              <w:fldChar w:fldCharType="begin"/>
            </w:r>
            <w:r>
              <w:rPr>
                <w:noProof/>
                <w:webHidden/>
              </w:rPr>
              <w:instrText xml:space="preserve"> PAGEREF _Toc89709187 \h </w:instrText>
            </w:r>
            <w:r>
              <w:rPr>
                <w:noProof/>
                <w:webHidden/>
              </w:rPr>
            </w:r>
            <w:r>
              <w:rPr>
                <w:noProof/>
                <w:webHidden/>
              </w:rPr>
              <w:fldChar w:fldCharType="separate"/>
            </w:r>
            <w:r w:rsidR="00630B73">
              <w:rPr>
                <w:noProof/>
                <w:webHidden/>
              </w:rPr>
              <w:t>11</w:t>
            </w:r>
            <w:r>
              <w:rPr>
                <w:noProof/>
                <w:webHidden/>
              </w:rPr>
              <w:fldChar w:fldCharType="end"/>
            </w:r>
          </w:hyperlink>
        </w:p>
        <w:p w14:paraId="0E254BDD" w14:textId="206756F9"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8" w:history="1">
            <w:r w:rsidRPr="000F6E6A">
              <w:rPr>
                <w:rStyle w:val="Hyperlink"/>
                <w:noProof/>
              </w:rPr>
              <w:t>4.3 – Current treatment provision</w:t>
            </w:r>
            <w:r>
              <w:rPr>
                <w:noProof/>
                <w:webHidden/>
              </w:rPr>
              <w:tab/>
            </w:r>
            <w:r>
              <w:rPr>
                <w:noProof/>
                <w:webHidden/>
              </w:rPr>
              <w:fldChar w:fldCharType="begin"/>
            </w:r>
            <w:r>
              <w:rPr>
                <w:noProof/>
                <w:webHidden/>
              </w:rPr>
              <w:instrText xml:space="preserve"> PAGEREF _Toc89709188 \h </w:instrText>
            </w:r>
            <w:r>
              <w:rPr>
                <w:noProof/>
                <w:webHidden/>
              </w:rPr>
            </w:r>
            <w:r>
              <w:rPr>
                <w:noProof/>
                <w:webHidden/>
              </w:rPr>
              <w:fldChar w:fldCharType="separate"/>
            </w:r>
            <w:r w:rsidR="00630B73">
              <w:rPr>
                <w:noProof/>
                <w:webHidden/>
              </w:rPr>
              <w:t>12</w:t>
            </w:r>
            <w:r>
              <w:rPr>
                <w:noProof/>
                <w:webHidden/>
              </w:rPr>
              <w:fldChar w:fldCharType="end"/>
            </w:r>
          </w:hyperlink>
        </w:p>
        <w:p w14:paraId="47DC1315" w14:textId="4E0C83E5"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89" w:history="1">
            <w:r w:rsidRPr="000F6E6A">
              <w:rPr>
                <w:rStyle w:val="Hyperlink"/>
                <w:noProof/>
              </w:rPr>
              <w:t>4.4 - Measurement of Rehabilitation</w:t>
            </w:r>
            <w:r>
              <w:rPr>
                <w:noProof/>
                <w:webHidden/>
              </w:rPr>
              <w:tab/>
            </w:r>
            <w:r>
              <w:rPr>
                <w:noProof/>
                <w:webHidden/>
              </w:rPr>
              <w:fldChar w:fldCharType="begin"/>
            </w:r>
            <w:r>
              <w:rPr>
                <w:noProof/>
                <w:webHidden/>
              </w:rPr>
              <w:instrText xml:space="preserve"> PAGEREF _Toc89709189 \h </w:instrText>
            </w:r>
            <w:r>
              <w:rPr>
                <w:noProof/>
                <w:webHidden/>
              </w:rPr>
            </w:r>
            <w:r>
              <w:rPr>
                <w:noProof/>
                <w:webHidden/>
              </w:rPr>
              <w:fldChar w:fldCharType="separate"/>
            </w:r>
            <w:r w:rsidR="00630B73">
              <w:rPr>
                <w:noProof/>
                <w:webHidden/>
              </w:rPr>
              <w:t>12</w:t>
            </w:r>
            <w:r>
              <w:rPr>
                <w:noProof/>
                <w:webHidden/>
              </w:rPr>
              <w:fldChar w:fldCharType="end"/>
            </w:r>
          </w:hyperlink>
        </w:p>
        <w:p w14:paraId="60D4F680" w14:textId="3B0B9660"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0" w:history="1">
            <w:r w:rsidRPr="000F6E6A">
              <w:rPr>
                <w:rStyle w:val="Hyperlink"/>
                <w:noProof/>
              </w:rPr>
              <w:t>4.5 – Recommendation</w:t>
            </w:r>
            <w:r>
              <w:rPr>
                <w:noProof/>
                <w:webHidden/>
              </w:rPr>
              <w:tab/>
            </w:r>
            <w:r>
              <w:rPr>
                <w:noProof/>
                <w:webHidden/>
              </w:rPr>
              <w:fldChar w:fldCharType="begin"/>
            </w:r>
            <w:r>
              <w:rPr>
                <w:noProof/>
                <w:webHidden/>
              </w:rPr>
              <w:instrText xml:space="preserve"> PAGEREF _Toc89709190 \h </w:instrText>
            </w:r>
            <w:r>
              <w:rPr>
                <w:noProof/>
                <w:webHidden/>
              </w:rPr>
            </w:r>
            <w:r>
              <w:rPr>
                <w:noProof/>
                <w:webHidden/>
              </w:rPr>
              <w:fldChar w:fldCharType="separate"/>
            </w:r>
            <w:r w:rsidR="00630B73">
              <w:rPr>
                <w:noProof/>
                <w:webHidden/>
              </w:rPr>
              <w:t>13</w:t>
            </w:r>
            <w:r>
              <w:rPr>
                <w:noProof/>
                <w:webHidden/>
              </w:rPr>
              <w:fldChar w:fldCharType="end"/>
            </w:r>
          </w:hyperlink>
        </w:p>
        <w:p w14:paraId="65017F97" w14:textId="5161A072"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1" w:history="1">
            <w:r w:rsidRPr="000F6E6A">
              <w:rPr>
                <w:rStyle w:val="Hyperlink"/>
                <w:noProof/>
              </w:rPr>
              <w:t>5.     Conclu</w:t>
            </w:r>
            <w:r w:rsidRPr="000F6E6A">
              <w:rPr>
                <w:rStyle w:val="Hyperlink"/>
                <w:noProof/>
              </w:rPr>
              <w:t>s</w:t>
            </w:r>
            <w:r w:rsidRPr="000F6E6A">
              <w:rPr>
                <w:rStyle w:val="Hyperlink"/>
                <w:noProof/>
              </w:rPr>
              <w:t>i</w:t>
            </w:r>
            <w:r w:rsidRPr="000F6E6A">
              <w:rPr>
                <w:rStyle w:val="Hyperlink"/>
                <w:noProof/>
              </w:rPr>
              <w:t>o</w:t>
            </w:r>
            <w:r w:rsidRPr="000F6E6A">
              <w:rPr>
                <w:rStyle w:val="Hyperlink"/>
                <w:noProof/>
              </w:rPr>
              <w:t>n</w:t>
            </w:r>
            <w:r>
              <w:rPr>
                <w:noProof/>
                <w:webHidden/>
              </w:rPr>
              <w:tab/>
            </w:r>
            <w:r>
              <w:rPr>
                <w:noProof/>
                <w:webHidden/>
              </w:rPr>
              <w:fldChar w:fldCharType="begin"/>
            </w:r>
            <w:r>
              <w:rPr>
                <w:noProof/>
                <w:webHidden/>
              </w:rPr>
              <w:instrText xml:space="preserve"> PAGEREF _Toc89709191 \h </w:instrText>
            </w:r>
            <w:r>
              <w:rPr>
                <w:noProof/>
                <w:webHidden/>
              </w:rPr>
            </w:r>
            <w:r>
              <w:rPr>
                <w:noProof/>
                <w:webHidden/>
              </w:rPr>
              <w:fldChar w:fldCharType="separate"/>
            </w:r>
            <w:r w:rsidR="00630B73">
              <w:rPr>
                <w:noProof/>
                <w:webHidden/>
              </w:rPr>
              <w:t>15</w:t>
            </w:r>
            <w:r>
              <w:rPr>
                <w:noProof/>
                <w:webHidden/>
              </w:rPr>
              <w:fldChar w:fldCharType="end"/>
            </w:r>
          </w:hyperlink>
        </w:p>
        <w:p w14:paraId="05889DB3" w14:textId="42395FA0" w:rsidR="00AE4BE0" w:rsidRDefault="00AE4BE0">
          <w:pPr>
            <w:pStyle w:val="TOC2"/>
            <w:tabs>
              <w:tab w:val="right" w:leader="dot" w:pos="9010"/>
            </w:tabs>
            <w:rPr>
              <w:rFonts w:asciiTheme="minorHAnsi" w:eastAsiaTheme="minorEastAsia" w:hAnsiTheme="minorHAnsi" w:cstheme="minorBidi"/>
              <w:b w:val="0"/>
              <w:bCs w:val="0"/>
              <w:smallCaps w:val="0"/>
              <w:noProof/>
              <w:sz w:val="24"/>
              <w:szCs w:val="24"/>
            </w:rPr>
          </w:pPr>
          <w:hyperlink w:anchor="_Toc89709192" w:history="1">
            <w:r w:rsidRPr="000F6E6A">
              <w:rPr>
                <w:rStyle w:val="Hyperlink"/>
                <w:noProof/>
              </w:rPr>
              <w:t>6.     Referen</w:t>
            </w:r>
            <w:r w:rsidRPr="000F6E6A">
              <w:rPr>
                <w:rStyle w:val="Hyperlink"/>
                <w:noProof/>
              </w:rPr>
              <w:t>c</w:t>
            </w:r>
            <w:r w:rsidRPr="000F6E6A">
              <w:rPr>
                <w:rStyle w:val="Hyperlink"/>
                <w:noProof/>
              </w:rPr>
              <w:t>es</w:t>
            </w:r>
            <w:r>
              <w:rPr>
                <w:noProof/>
                <w:webHidden/>
              </w:rPr>
              <w:tab/>
            </w:r>
            <w:r>
              <w:rPr>
                <w:noProof/>
                <w:webHidden/>
              </w:rPr>
              <w:fldChar w:fldCharType="begin"/>
            </w:r>
            <w:r>
              <w:rPr>
                <w:noProof/>
                <w:webHidden/>
              </w:rPr>
              <w:instrText xml:space="preserve"> PAGEREF _Toc89709192 \h </w:instrText>
            </w:r>
            <w:r>
              <w:rPr>
                <w:noProof/>
                <w:webHidden/>
              </w:rPr>
            </w:r>
            <w:r>
              <w:rPr>
                <w:noProof/>
                <w:webHidden/>
              </w:rPr>
              <w:fldChar w:fldCharType="separate"/>
            </w:r>
            <w:r w:rsidR="00630B73">
              <w:rPr>
                <w:noProof/>
                <w:webHidden/>
              </w:rPr>
              <w:t>16</w:t>
            </w:r>
            <w:r>
              <w:rPr>
                <w:noProof/>
                <w:webHidden/>
              </w:rPr>
              <w:fldChar w:fldCharType="end"/>
            </w:r>
          </w:hyperlink>
        </w:p>
        <w:p w14:paraId="1AC8B48F" w14:textId="14CCD151" w:rsidR="001A2B67" w:rsidRDefault="001A2B67">
          <w:r>
            <w:rPr>
              <w:b/>
              <w:bCs/>
              <w:noProof/>
            </w:rPr>
            <w:fldChar w:fldCharType="end"/>
          </w:r>
        </w:p>
      </w:sdtContent>
    </w:sdt>
    <w:p w14:paraId="3D0DF64D" w14:textId="77777777" w:rsidR="00771293" w:rsidRDefault="00771293" w:rsidP="009D73D5">
      <w:pPr>
        <w:rPr>
          <w:rFonts w:ascii="Arial" w:hAnsi="Arial" w:cs="Arial"/>
          <w:b/>
          <w:bCs/>
          <w:color w:val="000000" w:themeColor="text1"/>
          <w:sz w:val="22"/>
        </w:rPr>
      </w:pPr>
    </w:p>
    <w:p w14:paraId="597963CE" w14:textId="77777777" w:rsidR="00771293" w:rsidRDefault="00771293" w:rsidP="009D73D5">
      <w:pPr>
        <w:rPr>
          <w:rFonts w:ascii="Arial" w:hAnsi="Arial" w:cs="Arial"/>
          <w:b/>
          <w:bCs/>
          <w:color w:val="000000" w:themeColor="text1"/>
          <w:sz w:val="22"/>
        </w:rPr>
      </w:pPr>
    </w:p>
    <w:p w14:paraId="326255A9" w14:textId="77777777" w:rsidR="00771293" w:rsidRDefault="00771293" w:rsidP="009D73D5">
      <w:pPr>
        <w:rPr>
          <w:rFonts w:ascii="Arial" w:hAnsi="Arial" w:cs="Arial"/>
          <w:b/>
          <w:bCs/>
          <w:color w:val="000000" w:themeColor="text1"/>
          <w:sz w:val="22"/>
        </w:rPr>
      </w:pPr>
    </w:p>
    <w:p w14:paraId="11FAF801" w14:textId="6802AE51" w:rsidR="008E50E9" w:rsidRDefault="008E50E9" w:rsidP="008E50E9"/>
    <w:p w14:paraId="49E64E04" w14:textId="234BBB35" w:rsidR="00541599" w:rsidRDefault="00541599" w:rsidP="008E50E9"/>
    <w:p w14:paraId="2B59AC3C" w14:textId="2A313451" w:rsidR="00541599" w:rsidRDefault="00541599" w:rsidP="008E50E9"/>
    <w:p w14:paraId="3CB0DBF2" w14:textId="67F2A88E" w:rsidR="00541599" w:rsidRDefault="00541599" w:rsidP="008E50E9"/>
    <w:p w14:paraId="63394107" w14:textId="26808389" w:rsidR="00541599" w:rsidRDefault="00541599" w:rsidP="008E50E9"/>
    <w:p w14:paraId="2B42D804" w14:textId="3E65E29A" w:rsidR="00541599" w:rsidRDefault="00541599" w:rsidP="008E50E9"/>
    <w:p w14:paraId="65B2FCEB" w14:textId="1E9DAE72" w:rsidR="00541599" w:rsidRDefault="00541599" w:rsidP="008E50E9"/>
    <w:p w14:paraId="223A148C" w14:textId="2932FD20" w:rsidR="00541599" w:rsidRDefault="00541599" w:rsidP="008E50E9"/>
    <w:p w14:paraId="24258C4B" w14:textId="4F83E0A7" w:rsidR="00541599" w:rsidRDefault="00541599" w:rsidP="008E50E9"/>
    <w:p w14:paraId="114E447B" w14:textId="02A5E60C" w:rsidR="00541599" w:rsidRDefault="00541599" w:rsidP="008E50E9"/>
    <w:p w14:paraId="31771927" w14:textId="410CA8E3" w:rsidR="00541599" w:rsidRDefault="00541599" w:rsidP="008E50E9"/>
    <w:p w14:paraId="1DB7F465" w14:textId="6ADBB6D4" w:rsidR="00541599" w:rsidRDefault="00541599" w:rsidP="008E50E9"/>
    <w:p w14:paraId="0A01D7FB" w14:textId="77777777" w:rsidR="00AE4BE0" w:rsidRDefault="00AE4BE0" w:rsidP="008E50E9"/>
    <w:p w14:paraId="4627B990" w14:textId="7D06913E" w:rsidR="00541599" w:rsidRDefault="00541599" w:rsidP="008E50E9"/>
    <w:p w14:paraId="7FFEDFBF" w14:textId="6FDA95B3" w:rsidR="00541599" w:rsidRDefault="00541599" w:rsidP="008E50E9"/>
    <w:p w14:paraId="2FADE2D9" w14:textId="3CE46B2F" w:rsidR="00541599" w:rsidRDefault="00541599" w:rsidP="008E50E9"/>
    <w:p w14:paraId="21F0C770" w14:textId="2D1FD39A" w:rsidR="00541599" w:rsidRDefault="00541599" w:rsidP="008E50E9"/>
    <w:p w14:paraId="39059276" w14:textId="25D098B4" w:rsidR="00541599" w:rsidRDefault="00541599" w:rsidP="008E50E9"/>
    <w:p w14:paraId="615B5979" w14:textId="51648FB2" w:rsidR="00541599" w:rsidRPr="005851A7" w:rsidRDefault="002812BD" w:rsidP="002812BD">
      <w:pPr>
        <w:pStyle w:val="Heading2"/>
        <w:spacing w:line="360" w:lineRule="auto"/>
        <w:jc w:val="center"/>
        <w:rPr>
          <w:rFonts w:ascii="Arial" w:hAnsi="Arial" w:cs="Arial"/>
          <w:b/>
          <w:bCs/>
          <w:color w:val="000000" w:themeColor="text1"/>
          <w:sz w:val="36"/>
          <w:szCs w:val="36"/>
          <w:u w:val="single"/>
        </w:rPr>
      </w:pPr>
      <w:bookmarkStart w:id="1" w:name="_Toc89709173"/>
      <w:r>
        <w:rPr>
          <w:rFonts w:ascii="Arial" w:hAnsi="Arial" w:cs="Arial"/>
          <w:b/>
          <w:bCs/>
          <w:color w:val="000000" w:themeColor="text1"/>
          <w:sz w:val="36"/>
          <w:szCs w:val="36"/>
          <w:u w:val="single"/>
        </w:rPr>
        <w:lastRenderedPageBreak/>
        <w:t xml:space="preserve">1: </w:t>
      </w:r>
      <w:r w:rsidR="009406B2" w:rsidRPr="005851A7">
        <w:rPr>
          <w:rFonts w:ascii="Arial" w:hAnsi="Arial" w:cs="Arial"/>
          <w:b/>
          <w:bCs/>
          <w:color w:val="000000" w:themeColor="text1"/>
          <w:sz w:val="36"/>
          <w:szCs w:val="36"/>
          <w:u w:val="single"/>
        </w:rPr>
        <w:t>INTRODUCTION</w:t>
      </w:r>
      <w:bookmarkEnd w:id="1"/>
    </w:p>
    <w:p w14:paraId="670B0D8E" w14:textId="77777777" w:rsidR="00541599" w:rsidRPr="007329E6" w:rsidRDefault="00541599" w:rsidP="005634FF">
      <w:pPr>
        <w:spacing w:line="360" w:lineRule="auto"/>
        <w:jc w:val="both"/>
        <w:rPr>
          <w:rFonts w:ascii="Arial" w:hAnsi="Arial" w:cs="Arial"/>
          <w:b/>
          <w:bCs/>
          <w:color w:val="000000" w:themeColor="text1"/>
          <w:sz w:val="32"/>
          <w:szCs w:val="32"/>
        </w:rPr>
      </w:pPr>
    </w:p>
    <w:p w14:paraId="1C59099E" w14:textId="37B0EB85" w:rsidR="00B370EE" w:rsidRPr="0086251B" w:rsidRDefault="003742A3" w:rsidP="00892E87">
      <w:pPr>
        <w:spacing w:before="100" w:beforeAutospacing="1" w:after="100" w:afterAutospacing="1" w:line="360" w:lineRule="auto"/>
        <w:jc w:val="both"/>
        <w:rPr>
          <w:rFonts w:ascii="Arial" w:hAnsi="Arial" w:cs="Arial"/>
          <w:color w:val="000000" w:themeColor="text1"/>
          <w:sz w:val="22"/>
          <w:szCs w:val="22"/>
        </w:rPr>
      </w:pPr>
      <w:r>
        <w:rPr>
          <w:rFonts w:ascii="Arial" w:hAnsi="Arial" w:cs="Arial"/>
          <w:color w:val="000000"/>
          <w:sz w:val="22"/>
          <w:szCs w:val="22"/>
          <w:shd w:val="clear" w:color="auto" w:fill="FFFFFF"/>
        </w:rPr>
        <w:t>The pur</w:t>
      </w:r>
      <w:r w:rsidR="0089262B">
        <w:rPr>
          <w:rFonts w:ascii="Arial" w:hAnsi="Arial" w:cs="Arial"/>
          <w:color w:val="000000"/>
          <w:sz w:val="22"/>
          <w:szCs w:val="22"/>
          <w:shd w:val="clear" w:color="auto" w:fill="FFFFFF"/>
        </w:rPr>
        <w:t>pose of this</w:t>
      </w:r>
      <w:r w:rsidR="008E21B6">
        <w:rPr>
          <w:rFonts w:ascii="Arial" w:hAnsi="Arial" w:cs="Arial"/>
          <w:color w:val="000000"/>
          <w:sz w:val="22"/>
          <w:szCs w:val="22"/>
          <w:shd w:val="clear" w:color="auto" w:fill="FFFFFF"/>
        </w:rPr>
        <w:t xml:space="preserve"> written report </w:t>
      </w:r>
      <w:r w:rsidR="00FE0129">
        <w:rPr>
          <w:rFonts w:ascii="Arial" w:hAnsi="Arial" w:cs="Arial"/>
          <w:color w:val="000000"/>
          <w:sz w:val="22"/>
          <w:szCs w:val="22"/>
          <w:shd w:val="clear" w:color="auto" w:fill="FFFFFF"/>
        </w:rPr>
        <w:t xml:space="preserve">is to </w:t>
      </w:r>
      <w:r w:rsidR="001542C6">
        <w:rPr>
          <w:rFonts w:ascii="Arial" w:hAnsi="Arial" w:cs="Arial"/>
          <w:color w:val="000000"/>
          <w:sz w:val="22"/>
          <w:szCs w:val="22"/>
          <w:shd w:val="clear" w:color="auto" w:fill="FFFFFF"/>
        </w:rPr>
        <w:t>study</w:t>
      </w:r>
      <w:r w:rsidR="001D3BAC">
        <w:rPr>
          <w:rFonts w:ascii="Arial" w:hAnsi="Arial" w:cs="Arial"/>
          <w:color w:val="000000"/>
          <w:sz w:val="22"/>
          <w:szCs w:val="22"/>
          <w:shd w:val="clear" w:color="auto" w:fill="FFFFFF"/>
        </w:rPr>
        <w:t xml:space="preserve"> the classification</w:t>
      </w:r>
      <w:r w:rsidR="00F26190">
        <w:rPr>
          <w:rFonts w:ascii="Arial" w:hAnsi="Arial" w:cs="Arial"/>
          <w:color w:val="000000"/>
          <w:sz w:val="22"/>
          <w:szCs w:val="22"/>
          <w:shd w:val="clear" w:color="auto" w:fill="FFFFFF"/>
        </w:rPr>
        <w:t xml:space="preserve">, </w:t>
      </w:r>
      <w:r w:rsidR="001D3BAC">
        <w:rPr>
          <w:rFonts w:ascii="Arial" w:hAnsi="Arial" w:cs="Arial"/>
          <w:color w:val="000000"/>
          <w:sz w:val="22"/>
          <w:szCs w:val="22"/>
          <w:shd w:val="clear" w:color="auto" w:fill="FFFFFF"/>
        </w:rPr>
        <w:t xml:space="preserve">diagnosis, treatments and the </w:t>
      </w:r>
      <w:r w:rsidR="004333AB">
        <w:rPr>
          <w:rFonts w:ascii="Arial" w:hAnsi="Arial" w:cs="Arial"/>
          <w:color w:val="000000"/>
          <w:sz w:val="22"/>
          <w:szCs w:val="22"/>
          <w:shd w:val="clear" w:color="auto" w:fill="FFFFFF"/>
        </w:rPr>
        <w:t xml:space="preserve">measurements of the </w:t>
      </w:r>
      <w:r w:rsidR="001D3BAC">
        <w:rPr>
          <w:rFonts w:ascii="Arial" w:hAnsi="Arial" w:cs="Arial"/>
          <w:color w:val="000000"/>
          <w:sz w:val="22"/>
          <w:szCs w:val="22"/>
          <w:shd w:val="clear" w:color="auto" w:fill="FFFFFF"/>
        </w:rPr>
        <w:t>rehabilitation</w:t>
      </w:r>
      <w:r w:rsidR="00CB11ED">
        <w:rPr>
          <w:rFonts w:ascii="Arial" w:hAnsi="Arial" w:cs="Arial"/>
          <w:color w:val="000000"/>
          <w:sz w:val="22"/>
          <w:szCs w:val="22"/>
          <w:shd w:val="clear" w:color="auto" w:fill="FFFFFF"/>
        </w:rPr>
        <w:t xml:space="preserve"> c</w:t>
      </w:r>
      <w:r w:rsidR="00CD2B63" w:rsidRPr="000D6100">
        <w:rPr>
          <w:rFonts w:ascii="Arial" w:hAnsi="Arial" w:cs="Arial"/>
          <w:color w:val="000000"/>
          <w:sz w:val="22"/>
          <w:szCs w:val="22"/>
          <w:shd w:val="clear" w:color="auto" w:fill="FFFFFF"/>
        </w:rPr>
        <w:t>onsider</w:t>
      </w:r>
      <w:r w:rsidR="009325A3">
        <w:rPr>
          <w:rFonts w:ascii="Arial" w:hAnsi="Arial" w:cs="Arial"/>
          <w:color w:val="000000"/>
          <w:sz w:val="22"/>
          <w:szCs w:val="22"/>
          <w:shd w:val="clear" w:color="auto" w:fill="FFFFFF"/>
        </w:rPr>
        <w:t>ing</w:t>
      </w:r>
      <w:r w:rsidR="00880CD9">
        <w:rPr>
          <w:rFonts w:ascii="Arial" w:hAnsi="Arial" w:cs="Arial"/>
          <w:color w:val="000000"/>
          <w:sz w:val="22"/>
          <w:szCs w:val="22"/>
          <w:shd w:val="clear" w:color="auto" w:fill="FFFFFF"/>
        </w:rPr>
        <w:t xml:space="preserve"> </w:t>
      </w:r>
      <w:r w:rsidR="009536F3" w:rsidRPr="000D6100">
        <w:rPr>
          <w:rFonts w:ascii="Arial" w:hAnsi="Arial" w:cs="Arial"/>
          <w:color w:val="000000"/>
          <w:sz w:val="22"/>
          <w:szCs w:val="22"/>
          <w:shd w:val="clear" w:color="auto" w:fill="FFFFFF"/>
        </w:rPr>
        <w:t>autism, schizophrenia, and generalised anxiety disorder.</w:t>
      </w:r>
      <w:r w:rsidR="007E3CCA">
        <w:rPr>
          <w:rFonts w:ascii="Arial" w:hAnsi="Arial" w:cs="Arial"/>
          <w:color w:val="000000"/>
          <w:sz w:val="22"/>
          <w:szCs w:val="22"/>
          <w:shd w:val="clear" w:color="auto" w:fill="FFFFFF"/>
        </w:rPr>
        <w:t xml:space="preserve"> </w:t>
      </w:r>
      <w:r w:rsidR="00B370EE" w:rsidRPr="000D6100">
        <w:rPr>
          <w:rFonts w:ascii="Arial" w:hAnsi="Arial" w:cs="Arial"/>
          <w:color w:val="000000"/>
          <w:sz w:val="22"/>
          <w:szCs w:val="22"/>
          <w:shd w:val="clear" w:color="auto" w:fill="FFFFFF"/>
        </w:rPr>
        <w:t xml:space="preserve">Although generalised anxiety disorder (GAD) is one of the most </w:t>
      </w:r>
      <w:r w:rsidR="00B46594" w:rsidRPr="000D6100">
        <w:rPr>
          <w:rFonts w:ascii="Arial" w:hAnsi="Arial" w:cs="Arial"/>
          <w:color w:val="000000"/>
          <w:sz w:val="22"/>
          <w:szCs w:val="22"/>
          <w:shd w:val="clear" w:color="auto" w:fill="FFFFFF"/>
        </w:rPr>
        <w:t>mutual</w:t>
      </w:r>
      <w:r w:rsidR="00B370EE" w:rsidRPr="000D6100">
        <w:rPr>
          <w:rFonts w:ascii="Arial" w:hAnsi="Arial" w:cs="Arial"/>
          <w:color w:val="000000"/>
          <w:sz w:val="22"/>
          <w:szCs w:val="22"/>
          <w:shd w:val="clear" w:color="auto" w:fill="FFFFFF"/>
        </w:rPr>
        <w:t xml:space="preserve"> mental disorders, there is no short </w:t>
      </w:r>
      <w:r w:rsidR="001B0251" w:rsidRPr="000D6100">
        <w:rPr>
          <w:rFonts w:ascii="Arial" w:hAnsi="Arial" w:cs="Arial"/>
          <w:color w:val="000000"/>
          <w:sz w:val="22"/>
          <w:szCs w:val="22"/>
          <w:shd w:val="clear" w:color="auto" w:fill="FFFFFF"/>
        </w:rPr>
        <w:t>medical</w:t>
      </w:r>
      <w:r w:rsidR="00B370EE" w:rsidRPr="000D6100">
        <w:rPr>
          <w:rFonts w:ascii="Arial" w:hAnsi="Arial" w:cs="Arial"/>
          <w:color w:val="000000"/>
          <w:sz w:val="22"/>
          <w:szCs w:val="22"/>
          <w:shd w:val="clear" w:color="auto" w:fill="FFFFFF"/>
        </w:rPr>
        <w:t xml:space="preserve"> measure</w:t>
      </w:r>
      <w:r w:rsidR="001B0251">
        <w:rPr>
          <w:rFonts w:ascii="Arial" w:hAnsi="Arial" w:cs="Arial"/>
          <w:color w:val="000000"/>
          <w:sz w:val="22"/>
          <w:szCs w:val="22"/>
          <w:shd w:val="clear" w:color="auto" w:fill="FFFFFF"/>
        </w:rPr>
        <w:t>s</w:t>
      </w:r>
      <w:r w:rsidR="00B370EE" w:rsidRPr="000D6100">
        <w:rPr>
          <w:rFonts w:ascii="Arial" w:hAnsi="Arial" w:cs="Arial"/>
          <w:color w:val="000000"/>
          <w:sz w:val="22"/>
          <w:szCs w:val="22"/>
          <w:shd w:val="clear" w:color="auto" w:fill="FFFFFF"/>
        </w:rPr>
        <w:t xml:space="preserve"> for </w:t>
      </w:r>
      <w:r w:rsidR="001B0251" w:rsidRPr="000D6100">
        <w:rPr>
          <w:rFonts w:ascii="Arial" w:hAnsi="Arial" w:cs="Arial"/>
          <w:color w:val="000000"/>
          <w:sz w:val="22"/>
          <w:szCs w:val="22"/>
          <w:shd w:val="clear" w:color="auto" w:fill="FFFFFF"/>
        </w:rPr>
        <w:t>considering</w:t>
      </w:r>
      <w:r w:rsidR="00B370EE" w:rsidRPr="000D6100">
        <w:rPr>
          <w:rFonts w:ascii="Arial" w:hAnsi="Arial" w:cs="Arial"/>
          <w:color w:val="000000"/>
          <w:sz w:val="22"/>
          <w:szCs w:val="22"/>
          <w:shd w:val="clear" w:color="auto" w:fill="FFFFFF"/>
        </w:rPr>
        <w:t xml:space="preserve"> </w:t>
      </w:r>
      <w:r w:rsidR="00D36F01">
        <w:rPr>
          <w:rFonts w:ascii="Arial" w:hAnsi="Arial" w:cs="Arial"/>
          <w:color w:val="000000"/>
          <w:sz w:val="22"/>
          <w:szCs w:val="22"/>
          <w:shd w:val="clear" w:color="auto" w:fill="FFFFFF"/>
        </w:rPr>
        <w:t>this</w:t>
      </w:r>
      <w:r w:rsidR="00B370EE" w:rsidRPr="000D6100">
        <w:rPr>
          <w:rFonts w:ascii="Arial" w:hAnsi="Arial" w:cs="Arial"/>
          <w:color w:val="000000"/>
          <w:sz w:val="22"/>
          <w:szCs w:val="22"/>
          <w:shd w:val="clear" w:color="auto" w:fill="FFFFFF"/>
        </w:rPr>
        <w:t xml:space="preserve">. </w:t>
      </w:r>
      <w:r w:rsidR="0086251B" w:rsidRPr="000D6100">
        <w:rPr>
          <w:rFonts w:ascii="Arial" w:hAnsi="Arial" w:cs="Arial"/>
          <w:color w:val="000000"/>
          <w:sz w:val="22"/>
          <w:szCs w:val="22"/>
          <w:shd w:val="clear" w:color="auto" w:fill="FFFFFF"/>
        </w:rPr>
        <w:t xml:space="preserve">Schizophrenia is a severe psychotic mental condition characterised by distorted perceptions and thoughts, as well as inappropriate or dulled emotions. Individuals suffering with this disease may maintain views that appear illogical to others. Autism is a lifelong, nonprogressive neurological condition that often manifests itself in childhood (Nickel et al., 2005). </w:t>
      </w:r>
    </w:p>
    <w:p w14:paraId="7CA3FA0B" w14:textId="1A035FCA" w:rsidR="009536F3" w:rsidRPr="00892E87" w:rsidRDefault="007E3CCA" w:rsidP="00892E87">
      <w:pPr>
        <w:spacing w:before="100" w:beforeAutospacing="1" w:after="100" w:afterAutospacing="1" w:line="360" w:lineRule="auto"/>
        <w:jc w:val="both"/>
        <w:rPr>
          <w:rFonts w:ascii="Arial" w:hAnsi="Arial" w:cs="Arial"/>
          <w:color w:val="000000"/>
          <w:sz w:val="22"/>
          <w:szCs w:val="22"/>
          <w:shd w:val="clear" w:color="auto" w:fill="FFFFFF"/>
        </w:rPr>
      </w:pPr>
      <w:r>
        <w:rPr>
          <w:rFonts w:ascii="Arial" w:hAnsi="Arial" w:cs="Arial"/>
          <w:color w:val="000000"/>
          <w:sz w:val="22"/>
          <w:szCs w:val="22"/>
          <w:shd w:val="clear" w:color="auto" w:fill="FFFFFF"/>
        </w:rPr>
        <w:t>This report will use the</w:t>
      </w:r>
      <w:r>
        <w:rPr>
          <w:rFonts w:ascii="Arial" w:hAnsi="Arial" w:cs="Arial"/>
          <w:color w:val="000000"/>
          <w:sz w:val="22"/>
          <w:szCs w:val="22"/>
          <w:shd w:val="clear" w:color="auto" w:fill="FFFFFF"/>
        </w:rPr>
        <w:t xml:space="preserve"> (ICD-10) chapter 5 </w:t>
      </w:r>
      <w:r w:rsidR="00150B56">
        <w:rPr>
          <w:rFonts w:ascii="Arial" w:hAnsi="Arial" w:cs="Arial"/>
          <w:color w:val="000000"/>
          <w:sz w:val="22"/>
          <w:szCs w:val="22"/>
          <w:shd w:val="clear" w:color="auto" w:fill="FFFFFF"/>
        </w:rPr>
        <w:t>to</w:t>
      </w:r>
      <w:r>
        <w:rPr>
          <w:rFonts w:ascii="Arial" w:hAnsi="Arial" w:cs="Arial"/>
          <w:color w:val="000000"/>
          <w:sz w:val="22"/>
          <w:szCs w:val="22"/>
          <w:shd w:val="clear" w:color="auto" w:fill="FFFFFF"/>
        </w:rPr>
        <w:t xml:space="preserve"> critically </w:t>
      </w:r>
      <w:r w:rsidR="00991960">
        <w:rPr>
          <w:rFonts w:ascii="Arial" w:hAnsi="Arial" w:cs="Arial"/>
          <w:color w:val="000000"/>
          <w:sz w:val="22"/>
          <w:szCs w:val="22"/>
          <w:shd w:val="clear" w:color="auto" w:fill="FFFFFF"/>
        </w:rPr>
        <w:t>define and classify these types of mental disorders.</w:t>
      </w:r>
      <w:r w:rsidR="00E316A8">
        <w:rPr>
          <w:rFonts w:ascii="Arial" w:hAnsi="Arial" w:cs="Arial"/>
          <w:color w:val="000000"/>
          <w:sz w:val="22"/>
          <w:szCs w:val="22"/>
          <w:shd w:val="clear" w:color="auto" w:fill="FFFFFF"/>
        </w:rPr>
        <w:t xml:space="preserve"> ICD stands for international classification of diseases, it is </w:t>
      </w:r>
      <w:r w:rsidR="002F0DF6">
        <w:rPr>
          <w:rFonts w:ascii="Arial" w:hAnsi="Arial" w:cs="Arial"/>
          <w:color w:val="000000"/>
          <w:sz w:val="22"/>
          <w:szCs w:val="22"/>
          <w:shd w:val="clear" w:color="auto" w:fill="FFFFFF"/>
        </w:rPr>
        <w:t>a</w:t>
      </w:r>
      <w:r w:rsidR="00A17267">
        <w:rPr>
          <w:rFonts w:ascii="Arial" w:hAnsi="Arial" w:cs="Arial"/>
          <w:color w:val="000000"/>
          <w:sz w:val="22"/>
          <w:szCs w:val="22"/>
          <w:shd w:val="clear" w:color="auto" w:fill="FFFFFF"/>
        </w:rPr>
        <w:t>n</w:t>
      </w:r>
      <w:r w:rsidR="002F0DF6">
        <w:rPr>
          <w:rFonts w:ascii="Arial" w:hAnsi="Arial" w:cs="Arial"/>
          <w:color w:val="000000"/>
          <w:sz w:val="22"/>
          <w:szCs w:val="22"/>
          <w:shd w:val="clear" w:color="auto" w:fill="FFFFFF"/>
        </w:rPr>
        <w:t xml:space="preserve"> </w:t>
      </w:r>
      <w:r w:rsidR="00DA4CB2">
        <w:rPr>
          <w:rFonts w:ascii="Arial" w:hAnsi="Arial" w:cs="Arial"/>
          <w:color w:val="000000"/>
          <w:sz w:val="22"/>
          <w:szCs w:val="22"/>
          <w:shd w:val="clear" w:color="auto" w:fill="FFFFFF"/>
        </w:rPr>
        <w:t>inclusive</w:t>
      </w:r>
      <w:r w:rsidR="008A681C">
        <w:rPr>
          <w:rFonts w:ascii="Arial" w:hAnsi="Arial" w:cs="Arial"/>
          <w:color w:val="000000"/>
          <w:sz w:val="22"/>
          <w:szCs w:val="22"/>
          <w:shd w:val="clear" w:color="auto" w:fill="FFFFFF"/>
        </w:rPr>
        <w:t xml:space="preserve"> </w:t>
      </w:r>
      <w:r w:rsidR="002F0DF6">
        <w:rPr>
          <w:rFonts w:ascii="Arial" w:hAnsi="Arial" w:cs="Arial"/>
          <w:color w:val="000000"/>
          <w:sz w:val="22"/>
          <w:szCs w:val="22"/>
          <w:shd w:val="clear" w:color="auto" w:fill="FFFFFF"/>
        </w:rPr>
        <w:t>manual</w:t>
      </w:r>
      <w:r w:rsidR="008A681C">
        <w:rPr>
          <w:rFonts w:ascii="Arial" w:hAnsi="Arial" w:cs="Arial"/>
          <w:color w:val="000000"/>
          <w:sz w:val="22"/>
          <w:szCs w:val="22"/>
          <w:shd w:val="clear" w:color="auto" w:fill="FFFFFF"/>
        </w:rPr>
        <w:t xml:space="preserve"> </w:t>
      </w:r>
      <w:r w:rsidR="002F0DF6">
        <w:rPr>
          <w:rFonts w:ascii="Arial" w:hAnsi="Arial" w:cs="Arial"/>
          <w:color w:val="000000"/>
          <w:sz w:val="22"/>
          <w:szCs w:val="22"/>
          <w:shd w:val="clear" w:color="auto" w:fill="FFFFFF"/>
        </w:rPr>
        <w:t xml:space="preserve">and </w:t>
      </w:r>
      <w:r w:rsidR="00BC74DC">
        <w:rPr>
          <w:rFonts w:ascii="Arial" w:hAnsi="Arial" w:cs="Arial"/>
          <w:color w:val="000000"/>
          <w:sz w:val="22"/>
          <w:szCs w:val="22"/>
          <w:shd w:val="clear" w:color="auto" w:fill="FFFFFF"/>
        </w:rPr>
        <w:t>problem-solving</w:t>
      </w:r>
      <w:r w:rsidR="002F0DF6">
        <w:rPr>
          <w:rFonts w:ascii="Arial" w:hAnsi="Arial" w:cs="Arial"/>
          <w:color w:val="000000"/>
          <w:sz w:val="22"/>
          <w:szCs w:val="22"/>
          <w:shd w:val="clear" w:color="auto" w:fill="FFFFFF"/>
        </w:rPr>
        <w:t xml:space="preserve"> tool which is designed, </w:t>
      </w:r>
      <w:r w:rsidR="00BC74DC">
        <w:rPr>
          <w:rFonts w:ascii="Arial" w:hAnsi="Arial" w:cs="Arial"/>
          <w:color w:val="000000"/>
          <w:sz w:val="22"/>
          <w:szCs w:val="22"/>
          <w:shd w:val="clear" w:color="auto" w:fill="FFFFFF"/>
        </w:rPr>
        <w:t>accomplished</w:t>
      </w:r>
      <w:r w:rsidR="008A681C">
        <w:rPr>
          <w:rFonts w:ascii="Arial" w:hAnsi="Arial" w:cs="Arial"/>
          <w:color w:val="000000"/>
          <w:sz w:val="22"/>
          <w:szCs w:val="22"/>
          <w:shd w:val="clear" w:color="auto" w:fill="FFFFFF"/>
        </w:rPr>
        <w:t xml:space="preserve"> and published by the </w:t>
      </w:r>
      <w:r w:rsidR="00A17267">
        <w:rPr>
          <w:rFonts w:ascii="Arial" w:hAnsi="Arial" w:cs="Arial"/>
          <w:color w:val="000000"/>
          <w:sz w:val="22"/>
          <w:szCs w:val="22"/>
          <w:shd w:val="clear" w:color="auto" w:fill="FFFFFF"/>
        </w:rPr>
        <w:t>W</w:t>
      </w:r>
      <w:r w:rsidR="008A681C">
        <w:rPr>
          <w:rFonts w:ascii="Arial" w:hAnsi="Arial" w:cs="Arial"/>
          <w:color w:val="000000"/>
          <w:sz w:val="22"/>
          <w:szCs w:val="22"/>
          <w:shd w:val="clear" w:color="auto" w:fill="FFFFFF"/>
        </w:rPr>
        <w:t xml:space="preserve">orld </w:t>
      </w:r>
      <w:r w:rsidR="00A17267">
        <w:rPr>
          <w:rFonts w:ascii="Arial" w:hAnsi="Arial" w:cs="Arial"/>
          <w:color w:val="000000"/>
          <w:sz w:val="22"/>
          <w:szCs w:val="22"/>
          <w:shd w:val="clear" w:color="auto" w:fill="FFFFFF"/>
        </w:rPr>
        <w:t>H</w:t>
      </w:r>
      <w:r w:rsidR="008A681C">
        <w:rPr>
          <w:rFonts w:ascii="Arial" w:hAnsi="Arial" w:cs="Arial"/>
          <w:color w:val="000000"/>
          <w:sz w:val="22"/>
          <w:szCs w:val="22"/>
          <w:shd w:val="clear" w:color="auto" w:fill="FFFFFF"/>
        </w:rPr>
        <w:t xml:space="preserve">ealth </w:t>
      </w:r>
      <w:r w:rsidR="00A17267">
        <w:rPr>
          <w:rFonts w:ascii="Arial" w:hAnsi="Arial" w:cs="Arial"/>
          <w:color w:val="000000"/>
          <w:sz w:val="22"/>
          <w:szCs w:val="22"/>
          <w:shd w:val="clear" w:color="auto" w:fill="FFFFFF"/>
        </w:rPr>
        <w:t>O</w:t>
      </w:r>
      <w:r w:rsidR="008A681C">
        <w:rPr>
          <w:rFonts w:ascii="Arial" w:hAnsi="Arial" w:cs="Arial"/>
          <w:color w:val="000000"/>
          <w:sz w:val="22"/>
          <w:szCs w:val="22"/>
          <w:shd w:val="clear" w:color="auto" w:fill="FFFFFF"/>
        </w:rPr>
        <w:t>rganisation</w:t>
      </w:r>
      <w:r w:rsidR="00892E87">
        <w:rPr>
          <w:rFonts w:ascii="Arial" w:hAnsi="Arial" w:cs="Arial"/>
          <w:color w:val="000000"/>
          <w:sz w:val="22"/>
          <w:szCs w:val="22"/>
          <w:shd w:val="clear" w:color="auto" w:fill="FFFFFF"/>
        </w:rPr>
        <w:t xml:space="preserve">. </w:t>
      </w:r>
      <w:r w:rsidR="00400F87">
        <w:rPr>
          <w:rFonts w:ascii="Arial" w:hAnsi="Arial" w:cs="Arial"/>
          <w:color w:val="000000"/>
          <w:sz w:val="22"/>
          <w:szCs w:val="22"/>
          <w:shd w:val="clear" w:color="auto" w:fill="FFFFFF"/>
        </w:rPr>
        <w:t>W</w:t>
      </w:r>
      <w:r w:rsidR="00CF421F">
        <w:rPr>
          <w:rFonts w:ascii="Arial" w:hAnsi="Arial" w:cs="Arial"/>
          <w:color w:val="000000"/>
          <w:sz w:val="22"/>
          <w:szCs w:val="22"/>
          <w:shd w:val="clear" w:color="auto" w:fill="FFFFFF"/>
        </w:rPr>
        <w:t xml:space="preserve">HO </w:t>
      </w:r>
      <w:r w:rsidR="00EA4E74">
        <w:rPr>
          <w:rFonts w:ascii="Arial" w:hAnsi="Arial" w:cs="Arial"/>
          <w:color w:val="000000"/>
          <w:sz w:val="22"/>
          <w:szCs w:val="22"/>
          <w:shd w:val="clear" w:color="auto" w:fill="FFFFFF"/>
        </w:rPr>
        <w:t>(</w:t>
      </w:r>
      <w:r w:rsidR="00CF421F">
        <w:rPr>
          <w:rFonts w:ascii="Arial" w:hAnsi="Arial" w:cs="Arial"/>
          <w:color w:val="000000"/>
          <w:sz w:val="22"/>
          <w:szCs w:val="22"/>
          <w:shd w:val="clear" w:color="auto" w:fill="FFFFFF"/>
        </w:rPr>
        <w:t>2021)</w:t>
      </w:r>
      <w:r w:rsidR="00400F87">
        <w:rPr>
          <w:rFonts w:ascii="Arial" w:hAnsi="Arial" w:cs="Arial"/>
          <w:color w:val="000000"/>
          <w:sz w:val="22"/>
          <w:szCs w:val="22"/>
          <w:shd w:val="clear" w:color="auto" w:fill="FFFFFF"/>
        </w:rPr>
        <w:t xml:space="preserve"> are a</w:t>
      </w:r>
      <w:r w:rsidR="001B61E6">
        <w:rPr>
          <w:rFonts w:ascii="Arial" w:hAnsi="Arial" w:cs="Arial"/>
          <w:color w:val="000000"/>
          <w:sz w:val="22"/>
          <w:szCs w:val="22"/>
          <w:shd w:val="clear" w:color="auto" w:fill="FFFFFF"/>
        </w:rPr>
        <w:t xml:space="preserve"> specialised agency of the united nation</w:t>
      </w:r>
      <w:r w:rsidR="001413F5">
        <w:rPr>
          <w:rFonts w:ascii="Arial" w:hAnsi="Arial" w:cs="Arial"/>
          <w:color w:val="000000"/>
          <w:sz w:val="22"/>
          <w:szCs w:val="22"/>
          <w:shd w:val="clear" w:color="auto" w:fill="FFFFFF"/>
        </w:rPr>
        <w:t xml:space="preserve"> </w:t>
      </w:r>
      <w:r w:rsidR="001B61E6">
        <w:rPr>
          <w:rFonts w:ascii="Arial" w:hAnsi="Arial" w:cs="Arial"/>
          <w:color w:val="000000"/>
          <w:sz w:val="22"/>
          <w:szCs w:val="22"/>
          <w:shd w:val="clear" w:color="auto" w:fill="FFFFFF"/>
        </w:rPr>
        <w:t>and are responsible</w:t>
      </w:r>
      <w:r w:rsidR="001413F5">
        <w:rPr>
          <w:rFonts w:ascii="Arial" w:hAnsi="Arial" w:cs="Arial"/>
          <w:color w:val="000000"/>
          <w:sz w:val="22"/>
          <w:szCs w:val="22"/>
          <w:shd w:val="clear" w:color="auto" w:fill="FFFFFF"/>
        </w:rPr>
        <w:t xml:space="preserve"> for planning and develop</w:t>
      </w:r>
      <w:r w:rsidR="00FC118F">
        <w:rPr>
          <w:rFonts w:ascii="Arial" w:hAnsi="Arial" w:cs="Arial"/>
          <w:color w:val="000000"/>
          <w:sz w:val="22"/>
          <w:szCs w:val="22"/>
          <w:shd w:val="clear" w:color="auto" w:fill="FFFFFF"/>
        </w:rPr>
        <w:t>ing policies for public health internationally</w:t>
      </w:r>
      <w:r w:rsidR="00CF421F">
        <w:rPr>
          <w:rFonts w:ascii="Arial" w:hAnsi="Arial" w:cs="Arial"/>
          <w:color w:val="000000"/>
          <w:sz w:val="22"/>
          <w:szCs w:val="22"/>
          <w:shd w:val="clear" w:color="auto" w:fill="FFFFFF"/>
        </w:rPr>
        <w:t xml:space="preserve">. </w:t>
      </w:r>
      <w:r w:rsidR="00EA4E74">
        <w:rPr>
          <w:rFonts w:ascii="Arial" w:hAnsi="Arial" w:cs="Arial"/>
          <w:color w:val="000000"/>
          <w:sz w:val="22"/>
          <w:szCs w:val="22"/>
          <w:shd w:val="clear" w:color="auto" w:fill="FFFFFF"/>
        </w:rPr>
        <w:t>NICE (2011)</w:t>
      </w:r>
      <w:r w:rsidR="009A3D5C">
        <w:rPr>
          <w:rFonts w:ascii="Arial" w:hAnsi="Arial" w:cs="Arial"/>
          <w:color w:val="000000"/>
          <w:sz w:val="22"/>
          <w:szCs w:val="22"/>
          <w:shd w:val="clear" w:color="auto" w:fill="FFFFFF"/>
        </w:rPr>
        <w:t xml:space="preserve"> mentioned that currently in the UK</w:t>
      </w:r>
      <w:r w:rsidR="00027551">
        <w:rPr>
          <w:rFonts w:ascii="Arial" w:hAnsi="Arial" w:cs="Arial"/>
          <w:color w:val="000000"/>
          <w:sz w:val="22"/>
          <w:szCs w:val="22"/>
          <w:shd w:val="clear" w:color="auto" w:fill="FFFFFF"/>
        </w:rPr>
        <w:t xml:space="preserve">, ICD-10 is used as a primary reference guide to mental health conditions </w:t>
      </w:r>
      <w:r w:rsidR="007E66F0">
        <w:rPr>
          <w:rFonts w:ascii="Arial" w:hAnsi="Arial" w:cs="Arial"/>
          <w:color w:val="000000"/>
          <w:sz w:val="22"/>
          <w:szCs w:val="22"/>
          <w:shd w:val="clear" w:color="auto" w:fill="FFFFFF"/>
        </w:rPr>
        <w:t xml:space="preserve">by using </w:t>
      </w:r>
      <w:r w:rsidR="00680A78">
        <w:rPr>
          <w:rFonts w:ascii="Arial" w:hAnsi="Arial" w:cs="Arial"/>
          <w:color w:val="000000"/>
          <w:sz w:val="22"/>
          <w:szCs w:val="22"/>
          <w:shd w:val="clear" w:color="auto" w:fill="FFFFFF"/>
        </w:rPr>
        <w:t>diagnosis codes</w:t>
      </w:r>
      <w:r w:rsidR="00E4047A">
        <w:rPr>
          <w:rFonts w:ascii="Arial" w:hAnsi="Arial" w:cs="Arial"/>
          <w:color w:val="000000"/>
          <w:sz w:val="22"/>
          <w:szCs w:val="22"/>
          <w:shd w:val="clear" w:color="auto" w:fill="FFFFFF"/>
        </w:rPr>
        <w:t xml:space="preserve"> to classify and </w:t>
      </w:r>
      <w:r w:rsidR="00BD1411">
        <w:rPr>
          <w:rFonts w:ascii="Arial" w:hAnsi="Arial" w:cs="Arial"/>
          <w:color w:val="000000"/>
          <w:sz w:val="22"/>
          <w:szCs w:val="22"/>
          <w:shd w:val="clear" w:color="auto" w:fill="FFFFFF"/>
        </w:rPr>
        <w:t>diagnose mental health disorders.</w:t>
      </w:r>
    </w:p>
    <w:p w14:paraId="776576DF" w14:textId="77777777" w:rsidR="004B73D4" w:rsidRDefault="008058FD" w:rsidP="004B73D4">
      <w:pPr>
        <w:spacing w:line="360" w:lineRule="auto"/>
        <w:jc w:val="both"/>
        <w:rPr>
          <w:rFonts w:ascii="Arial" w:hAnsi="Arial" w:cs="Arial"/>
          <w:sz w:val="22"/>
          <w:szCs w:val="22"/>
        </w:rPr>
      </w:pPr>
      <w:r w:rsidRPr="008058FD">
        <w:rPr>
          <w:rFonts w:ascii="Arial" w:hAnsi="Arial" w:cs="Arial"/>
          <w:color w:val="000000"/>
          <w:sz w:val="22"/>
          <w:szCs w:val="22"/>
          <w:shd w:val="clear" w:color="auto" w:fill="FFFFFF"/>
        </w:rPr>
        <w:t>Eastern European nations did not satisfy the inclusion criteria of substantial mental care improvements with rehabilitation in the middle half of the 20th century</w:t>
      </w:r>
      <w:r w:rsidR="00B81D7F">
        <w:rPr>
          <w:rFonts w:ascii="Arial" w:hAnsi="Arial" w:cs="Arial"/>
          <w:color w:val="000000"/>
          <w:sz w:val="22"/>
          <w:szCs w:val="22"/>
          <w:shd w:val="clear" w:color="auto" w:fill="FFFFFF"/>
        </w:rPr>
        <w:t>. T</w:t>
      </w:r>
      <w:r w:rsidRPr="008058FD">
        <w:rPr>
          <w:rFonts w:ascii="Arial" w:hAnsi="Arial" w:cs="Arial"/>
          <w:color w:val="000000"/>
          <w:sz w:val="22"/>
          <w:szCs w:val="22"/>
          <w:shd w:val="clear" w:color="auto" w:fill="FFFFFF"/>
        </w:rPr>
        <w:t>hey are in a various historical process of developing mental care than the countries in Western Europe.</w:t>
      </w:r>
      <w:r w:rsidRPr="008058FD">
        <w:rPr>
          <w:rFonts w:ascii="Arial" w:hAnsi="Arial" w:cs="Arial"/>
          <w:color w:val="000000"/>
          <w:sz w:val="22"/>
          <w:szCs w:val="22"/>
          <w:shd w:val="clear" w:color="auto" w:fill="FFFFFF"/>
        </w:rPr>
        <w:t xml:space="preserve"> </w:t>
      </w:r>
      <w:r w:rsidR="000D6100" w:rsidRPr="000D6100">
        <w:rPr>
          <w:rFonts w:ascii="Arial" w:hAnsi="Arial" w:cs="Arial"/>
          <w:color w:val="000000"/>
          <w:sz w:val="22"/>
          <w:szCs w:val="22"/>
          <w:shd w:val="clear" w:color="auto" w:fill="FFFFFF"/>
        </w:rPr>
        <w:t xml:space="preserve">(Priebe et al., 2008). </w:t>
      </w:r>
      <w:r w:rsidR="00AE2E89">
        <w:rPr>
          <w:rFonts w:ascii="Arial" w:hAnsi="Arial" w:cs="Arial"/>
          <w:color w:val="000000"/>
          <w:sz w:val="22"/>
          <w:szCs w:val="22"/>
          <w:shd w:val="clear" w:color="auto" w:fill="FFFFFF"/>
        </w:rPr>
        <w:t xml:space="preserve">This report will look closely at how mental health conditions </w:t>
      </w:r>
      <w:r w:rsidR="00C57ECB">
        <w:rPr>
          <w:rFonts w:ascii="Arial" w:hAnsi="Arial" w:cs="Arial"/>
          <w:color w:val="000000"/>
          <w:sz w:val="22"/>
          <w:szCs w:val="22"/>
          <w:shd w:val="clear" w:color="auto" w:fill="FFFFFF"/>
        </w:rPr>
        <w:t>are diagnosed and whether the treatments</w:t>
      </w:r>
      <w:r w:rsidR="00D542A1">
        <w:rPr>
          <w:rFonts w:ascii="Arial" w:hAnsi="Arial" w:cs="Arial"/>
          <w:color w:val="000000"/>
          <w:sz w:val="22"/>
          <w:szCs w:val="22"/>
          <w:shd w:val="clear" w:color="auto" w:fill="FFFFFF"/>
        </w:rPr>
        <w:t xml:space="preserve"> </w:t>
      </w:r>
      <w:r w:rsidR="00C57ECB">
        <w:rPr>
          <w:rFonts w:ascii="Arial" w:hAnsi="Arial" w:cs="Arial"/>
          <w:color w:val="000000"/>
          <w:sz w:val="22"/>
          <w:szCs w:val="22"/>
          <w:shd w:val="clear" w:color="auto" w:fill="FFFFFF"/>
        </w:rPr>
        <w:t xml:space="preserve">are </w:t>
      </w:r>
      <w:r w:rsidR="00AD70E8">
        <w:rPr>
          <w:rFonts w:ascii="Arial" w:hAnsi="Arial" w:cs="Arial"/>
          <w:color w:val="000000"/>
          <w:sz w:val="22"/>
          <w:szCs w:val="22"/>
          <w:shd w:val="clear" w:color="auto" w:fill="FFFFFF"/>
        </w:rPr>
        <w:t>adequate</w:t>
      </w:r>
      <w:r w:rsidR="00C57ECB">
        <w:rPr>
          <w:rFonts w:ascii="Arial" w:hAnsi="Arial" w:cs="Arial"/>
          <w:color w:val="000000"/>
          <w:sz w:val="22"/>
          <w:szCs w:val="22"/>
          <w:shd w:val="clear" w:color="auto" w:fill="FFFFFF"/>
        </w:rPr>
        <w:t xml:space="preserve"> for patients</w:t>
      </w:r>
      <w:r w:rsidR="00AD70E8">
        <w:rPr>
          <w:rFonts w:ascii="Arial" w:hAnsi="Arial" w:cs="Arial"/>
          <w:color w:val="000000"/>
          <w:sz w:val="22"/>
          <w:szCs w:val="22"/>
          <w:shd w:val="clear" w:color="auto" w:fill="FFFFFF"/>
        </w:rPr>
        <w:t>.</w:t>
      </w:r>
      <w:r w:rsidR="00B06CE0">
        <w:rPr>
          <w:rFonts w:ascii="Arial" w:hAnsi="Arial" w:cs="Arial"/>
          <w:color w:val="000000"/>
          <w:sz w:val="22"/>
          <w:szCs w:val="22"/>
          <w:shd w:val="clear" w:color="auto" w:fill="FFFFFF"/>
        </w:rPr>
        <w:t xml:space="preserve"> finally i</w:t>
      </w:r>
      <w:r w:rsidR="00B22012">
        <w:rPr>
          <w:rFonts w:ascii="Arial" w:hAnsi="Arial" w:cs="Arial"/>
          <w:color w:val="000000"/>
          <w:sz w:val="22"/>
          <w:szCs w:val="22"/>
          <w:shd w:val="clear" w:color="auto" w:fill="FFFFFF"/>
        </w:rPr>
        <w:t xml:space="preserve"> will give recommendations for the improvements that can be made </w:t>
      </w:r>
      <w:r w:rsidR="000338D2">
        <w:rPr>
          <w:rFonts w:ascii="Arial" w:hAnsi="Arial" w:cs="Arial"/>
          <w:color w:val="000000"/>
          <w:sz w:val="22"/>
          <w:szCs w:val="22"/>
          <w:shd w:val="clear" w:color="auto" w:fill="FFFFFF"/>
        </w:rPr>
        <w:t>with credible sources throughout</w:t>
      </w:r>
      <w:r w:rsidR="00B06CE0">
        <w:rPr>
          <w:rFonts w:ascii="Arial" w:hAnsi="Arial" w:cs="Arial"/>
          <w:color w:val="000000"/>
          <w:sz w:val="22"/>
          <w:szCs w:val="22"/>
          <w:shd w:val="clear" w:color="auto" w:fill="FFFFFF"/>
        </w:rPr>
        <w:t xml:space="preserve"> for </w:t>
      </w:r>
      <w:r w:rsidR="00B06CE0">
        <w:rPr>
          <w:rFonts w:ascii="Arial" w:hAnsi="Arial" w:cs="Arial"/>
          <w:color w:val="000000"/>
          <w:sz w:val="22"/>
          <w:szCs w:val="22"/>
          <w:shd w:val="clear" w:color="auto" w:fill="FFFFFF"/>
        </w:rPr>
        <w:t xml:space="preserve">all the </w:t>
      </w:r>
      <w:r w:rsidR="00B06CE0">
        <w:rPr>
          <w:rFonts w:ascii="Arial" w:hAnsi="Arial" w:cs="Arial"/>
          <w:color w:val="000000"/>
          <w:sz w:val="22"/>
          <w:szCs w:val="22"/>
          <w:shd w:val="clear" w:color="auto" w:fill="FFFFFF"/>
        </w:rPr>
        <w:t>condition</w:t>
      </w:r>
      <w:r w:rsidR="00B06CE0">
        <w:rPr>
          <w:rFonts w:ascii="Arial" w:hAnsi="Arial" w:cs="Arial"/>
          <w:color w:val="000000"/>
          <w:sz w:val="22"/>
          <w:szCs w:val="22"/>
          <w:shd w:val="clear" w:color="auto" w:fill="FFFFFF"/>
        </w:rPr>
        <w:t xml:space="preserve">s mentioned. </w:t>
      </w:r>
      <w:r w:rsidR="004B73D4" w:rsidRPr="00887CA4">
        <w:rPr>
          <w:rFonts w:ascii="Arial" w:hAnsi="Arial" w:cs="Arial"/>
          <w:sz w:val="22"/>
          <w:szCs w:val="22"/>
        </w:rPr>
        <w:t>In recent years, the mental health community has achieved significant advances in knowing more about the delivery of mental health services, enhancing efficiency and quality in services, and developing strengths and resilience in the face of life's pressures. This volume contributes to the knowledge foundation, allowing the critical work of system modification and service expansion to occur.</w:t>
      </w:r>
    </w:p>
    <w:p w14:paraId="424CF4E0" w14:textId="0A8E52BC" w:rsidR="001F53F2" w:rsidRDefault="001F53F2" w:rsidP="00892E87">
      <w:pPr>
        <w:spacing w:before="100" w:beforeAutospacing="1" w:after="100" w:afterAutospacing="1" w:line="360" w:lineRule="auto"/>
        <w:jc w:val="both"/>
        <w:rPr>
          <w:rFonts w:ascii="Arial" w:hAnsi="Arial" w:cs="Arial"/>
          <w:color w:val="1F3864" w:themeColor="accent1" w:themeShade="80"/>
          <w:sz w:val="22"/>
          <w:szCs w:val="22"/>
        </w:rPr>
      </w:pPr>
    </w:p>
    <w:p w14:paraId="04A035A4" w14:textId="11369432" w:rsidR="001F53F2" w:rsidRDefault="001F53F2" w:rsidP="00892E87">
      <w:pPr>
        <w:spacing w:line="360" w:lineRule="auto"/>
        <w:jc w:val="both"/>
        <w:rPr>
          <w:rFonts w:ascii="Arial" w:hAnsi="Arial" w:cs="Arial"/>
          <w:color w:val="1F3864" w:themeColor="accent1" w:themeShade="80"/>
          <w:sz w:val="22"/>
          <w:szCs w:val="22"/>
        </w:rPr>
      </w:pPr>
    </w:p>
    <w:p w14:paraId="22E85CCC" w14:textId="4CB9DA87" w:rsidR="002E7E45" w:rsidRDefault="002E7E45" w:rsidP="001A2B67">
      <w:pPr>
        <w:pStyle w:val="Heading2"/>
        <w:rPr>
          <w:rFonts w:ascii="Arial" w:hAnsi="Arial" w:cs="Arial"/>
          <w:color w:val="000000" w:themeColor="text1"/>
          <w:sz w:val="28"/>
          <w:szCs w:val="28"/>
        </w:rPr>
      </w:pPr>
    </w:p>
    <w:p w14:paraId="11015592" w14:textId="77777777" w:rsidR="006A03A7" w:rsidRPr="006A03A7" w:rsidRDefault="006A03A7" w:rsidP="006A03A7"/>
    <w:p w14:paraId="339C0D56" w14:textId="3F0B9776" w:rsidR="00584E5D" w:rsidRPr="00A96A1D" w:rsidRDefault="00B274FC" w:rsidP="00A96A1D">
      <w:pPr>
        <w:pStyle w:val="Heading2"/>
        <w:jc w:val="center"/>
        <w:rPr>
          <w:rFonts w:ascii="Arial" w:hAnsi="Arial" w:cs="Arial"/>
          <w:b/>
          <w:bCs/>
          <w:color w:val="000000" w:themeColor="text1"/>
          <w:sz w:val="32"/>
          <w:szCs w:val="32"/>
          <w:u w:val="single"/>
        </w:rPr>
      </w:pPr>
      <w:bookmarkStart w:id="2" w:name="_Toc89709174"/>
      <w:r>
        <w:rPr>
          <w:rFonts w:ascii="Arial" w:hAnsi="Arial" w:cs="Arial"/>
          <w:b/>
          <w:bCs/>
          <w:color w:val="000000" w:themeColor="text1"/>
          <w:sz w:val="32"/>
          <w:szCs w:val="32"/>
          <w:u w:val="single"/>
        </w:rPr>
        <w:lastRenderedPageBreak/>
        <w:t xml:space="preserve"> </w:t>
      </w:r>
      <w:r w:rsidR="009406B2" w:rsidRPr="00A96A1D">
        <w:rPr>
          <w:rFonts w:ascii="Arial" w:hAnsi="Arial" w:cs="Arial"/>
          <w:b/>
          <w:bCs/>
          <w:color w:val="000000" w:themeColor="text1"/>
          <w:sz w:val="32"/>
          <w:szCs w:val="32"/>
          <w:u w:val="single"/>
        </w:rPr>
        <w:t>2</w:t>
      </w:r>
      <w:r w:rsidR="002812BD">
        <w:rPr>
          <w:rFonts w:ascii="Arial" w:hAnsi="Arial" w:cs="Arial"/>
          <w:b/>
          <w:bCs/>
          <w:color w:val="000000" w:themeColor="text1"/>
          <w:sz w:val="32"/>
          <w:szCs w:val="32"/>
          <w:u w:val="single"/>
        </w:rPr>
        <w:t xml:space="preserve">: </w:t>
      </w:r>
      <w:r w:rsidR="009406B2" w:rsidRPr="00A96A1D">
        <w:rPr>
          <w:rFonts w:ascii="Arial" w:hAnsi="Arial" w:cs="Arial"/>
          <w:b/>
          <w:bCs/>
          <w:color w:val="000000" w:themeColor="text1"/>
          <w:sz w:val="32"/>
          <w:szCs w:val="32"/>
          <w:u w:val="single"/>
        </w:rPr>
        <w:t>GENERAL ANXIETY DISORDER</w:t>
      </w:r>
      <w:bookmarkEnd w:id="2"/>
    </w:p>
    <w:p w14:paraId="0C587386" w14:textId="7CD7A6CD" w:rsidR="008D2425" w:rsidRDefault="008D2425" w:rsidP="001A2B67">
      <w:pPr>
        <w:pStyle w:val="Heading2"/>
      </w:pPr>
    </w:p>
    <w:p w14:paraId="782703F9" w14:textId="77777777" w:rsidR="00A96A1D" w:rsidRPr="00A96A1D" w:rsidRDefault="00A96A1D" w:rsidP="00A96A1D"/>
    <w:p w14:paraId="6B141788" w14:textId="77777777" w:rsidR="00A96A1D" w:rsidRPr="00A96A1D" w:rsidRDefault="00A96A1D" w:rsidP="00A96A1D"/>
    <w:p w14:paraId="7AF93E21" w14:textId="70119983" w:rsidR="00A96A1D" w:rsidRDefault="00A96A1D" w:rsidP="006A03A7">
      <w:pPr>
        <w:pStyle w:val="Heading2"/>
        <w:rPr>
          <w:rFonts w:ascii="Arial" w:hAnsi="Arial" w:cs="Arial"/>
          <w:b/>
          <w:bCs/>
          <w:color w:val="000000" w:themeColor="text1"/>
          <w:sz w:val="28"/>
          <w:szCs w:val="28"/>
        </w:rPr>
      </w:pPr>
      <w:bookmarkStart w:id="3" w:name="_Toc89709175"/>
      <w:r w:rsidRPr="001F53F2">
        <w:rPr>
          <w:rFonts w:ascii="Arial" w:hAnsi="Arial" w:cs="Arial"/>
          <w:b/>
          <w:bCs/>
          <w:color w:val="000000" w:themeColor="text1"/>
          <w:sz w:val="28"/>
          <w:szCs w:val="28"/>
        </w:rPr>
        <w:t>2.1 – Definition and classification</w:t>
      </w:r>
      <w:bookmarkEnd w:id="3"/>
      <w:r w:rsidRPr="001F53F2">
        <w:rPr>
          <w:rFonts w:ascii="Arial" w:hAnsi="Arial" w:cs="Arial"/>
          <w:b/>
          <w:bCs/>
          <w:color w:val="000000" w:themeColor="text1"/>
          <w:sz w:val="28"/>
          <w:szCs w:val="28"/>
        </w:rPr>
        <w:t xml:space="preserve"> </w:t>
      </w:r>
    </w:p>
    <w:p w14:paraId="6E3B18BE" w14:textId="77777777" w:rsidR="000E0380" w:rsidRPr="000E0380" w:rsidRDefault="000E0380" w:rsidP="000E0380"/>
    <w:p w14:paraId="3A3726D0" w14:textId="585573EA" w:rsidR="001862A5" w:rsidRDefault="001862A5" w:rsidP="001E3BD7">
      <w:pPr>
        <w:spacing w:line="360" w:lineRule="auto"/>
        <w:jc w:val="both"/>
        <w:rPr>
          <w:rFonts w:ascii="Arial" w:hAnsi="Arial" w:cs="Arial"/>
          <w:color w:val="000000" w:themeColor="text1"/>
          <w:sz w:val="22"/>
          <w:szCs w:val="22"/>
        </w:rPr>
      </w:pPr>
      <w:r>
        <w:rPr>
          <w:rFonts w:ascii="Arial" w:hAnsi="Arial" w:cs="Arial"/>
          <w:color w:val="000000" w:themeColor="text1"/>
          <w:sz w:val="22"/>
          <w:szCs w:val="22"/>
        </w:rPr>
        <w:t>Generalised a</w:t>
      </w:r>
      <w:r w:rsidRPr="00D84CF4">
        <w:rPr>
          <w:rFonts w:ascii="Arial" w:hAnsi="Arial" w:cs="Arial"/>
          <w:color w:val="000000" w:themeColor="text1"/>
          <w:sz w:val="22"/>
          <w:szCs w:val="22"/>
        </w:rPr>
        <w:t xml:space="preserve">nxiety disorder </w:t>
      </w:r>
      <w:r>
        <w:rPr>
          <w:rFonts w:ascii="Arial" w:hAnsi="Arial" w:cs="Arial"/>
          <w:color w:val="000000" w:themeColor="text1"/>
          <w:sz w:val="22"/>
          <w:szCs w:val="22"/>
        </w:rPr>
        <w:t xml:space="preserve">(GAD) is coded </w:t>
      </w:r>
      <w:r w:rsidRPr="00013CC4">
        <w:rPr>
          <w:rFonts w:ascii="Arial" w:hAnsi="Arial" w:cs="Arial"/>
          <w:color w:val="000000" w:themeColor="text1"/>
          <w:sz w:val="22"/>
          <w:szCs w:val="22"/>
        </w:rPr>
        <w:t>F41.1</w:t>
      </w:r>
      <w:r>
        <w:rPr>
          <w:rFonts w:ascii="Arial" w:hAnsi="Arial" w:cs="Arial"/>
          <w:color w:val="000000" w:themeColor="text1"/>
          <w:sz w:val="22"/>
          <w:szCs w:val="22"/>
        </w:rPr>
        <w:t xml:space="preserve"> in the I</w:t>
      </w:r>
      <w:r w:rsidRPr="00013CC4">
        <w:rPr>
          <w:rFonts w:ascii="Arial" w:hAnsi="Arial" w:cs="Arial"/>
          <w:color w:val="000000" w:themeColor="text1"/>
          <w:sz w:val="22"/>
          <w:szCs w:val="22"/>
        </w:rPr>
        <w:t>CD</w:t>
      </w:r>
      <w:r>
        <w:rPr>
          <w:rFonts w:ascii="Arial" w:hAnsi="Arial" w:cs="Arial"/>
          <w:color w:val="000000" w:themeColor="text1"/>
          <w:sz w:val="22"/>
          <w:szCs w:val="22"/>
        </w:rPr>
        <w:t xml:space="preserve">-10 and is defined as an individual who has persistent and excessive </w:t>
      </w:r>
      <w:r w:rsidRPr="00D84CF4">
        <w:rPr>
          <w:rFonts w:ascii="Arial" w:hAnsi="Arial" w:cs="Arial"/>
          <w:color w:val="000000" w:themeColor="text1"/>
          <w:sz w:val="22"/>
          <w:szCs w:val="22"/>
        </w:rPr>
        <w:t>feelings of worry. An anxiety disorder occurs when anxiety intrudes with your capability to operate. When your emotions are aroused, you typically overreact. You have limited influence over how you respond to situations.</w:t>
      </w:r>
      <w:r w:rsidR="002203BA">
        <w:rPr>
          <w:rFonts w:ascii="Arial" w:hAnsi="Arial" w:cs="Arial"/>
          <w:color w:val="000000" w:themeColor="text1"/>
          <w:sz w:val="22"/>
          <w:szCs w:val="22"/>
        </w:rPr>
        <w:t xml:space="preserve"> </w:t>
      </w:r>
      <w:r w:rsidRPr="00013CC4">
        <w:rPr>
          <w:rFonts w:ascii="Arial" w:hAnsi="Arial" w:cs="Arial"/>
          <w:color w:val="000000" w:themeColor="text1"/>
          <w:sz w:val="22"/>
          <w:szCs w:val="22"/>
        </w:rPr>
        <w:t xml:space="preserve">Anxiety encompasses a person's condition, response, and neurosis, as well as neurasthenia </w:t>
      </w:r>
      <w:r>
        <w:rPr>
          <w:rFonts w:ascii="Arial" w:hAnsi="Arial" w:cs="Arial"/>
          <w:color w:val="000000" w:themeColor="text1"/>
          <w:sz w:val="22"/>
          <w:szCs w:val="22"/>
        </w:rPr>
        <w:t>(ICD-10</w:t>
      </w:r>
      <w:r w:rsidR="00171CB9">
        <w:rPr>
          <w:rFonts w:ascii="Arial" w:hAnsi="Arial" w:cs="Arial"/>
          <w:color w:val="000000" w:themeColor="text1"/>
          <w:sz w:val="22"/>
          <w:szCs w:val="22"/>
        </w:rPr>
        <w:t xml:space="preserve">, </w:t>
      </w:r>
      <w:r>
        <w:rPr>
          <w:rFonts w:ascii="Arial" w:hAnsi="Arial" w:cs="Arial"/>
          <w:color w:val="000000" w:themeColor="text1"/>
          <w:sz w:val="22"/>
          <w:szCs w:val="22"/>
        </w:rPr>
        <w:t>201</w:t>
      </w:r>
      <w:r w:rsidR="00966359">
        <w:rPr>
          <w:rFonts w:ascii="Arial" w:hAnsi="Arial" w:cs="Arial"/>
          <w:color w:val="000000" w:themeColor="text1"/>
          <w:sz w:val="22"/>
          <w:szCs w:val="22"/>
        </w:rPr>
        <w:t xml:space="preserve">9). </w:t>
      </w:r>
    </w:p>
    <w:p w14:paraId="7DC6B1D8" w14:textId="77777777" w:rsidR="00966359" w:rsidRDefault="00966359" w:rsidP="001E3BD7">
      <w:pPr>
        <w:spacing w:line="360" w:lineRule="auto"/>
        <w:jc w:val="both"/>
        <w:rPr>
          <w:rFonts w:ascii="Arial" w:hAnsi="Arial" w:cs="Arial"/>
          <w:color w:val="000000" w:themeColor="text1"/>
          <w:sz w:val="22"/>
          <w:szCs w:val="22"/>
        </w:rPr>
      </w:pPr>
    </w:p>
    <w:p w14:paraId="76540727" w14:textId="5357A70C" w:rsidR="009D34ED" w:rsidRPr="00BA01A4" w:rsidRDefault="00F650E7" w:rsidP="001E3BD7">
      <w:pPr>
        <w:spacing w:line="360" w:lineRule="auto"/>
        <w:jc w:val="both"/>
        <w:rPr>
          <w:rFonts w:ascii="Arial" w:hAnsi="Arial" w:cs="Arial"/>
          <w:color w:val="000000" w:themeColor="text1"/>
          <w:sz w:val="22"/>
          <w:szCs w:val="22"/>
        </w:rPr>
      </w:pPr>
      <w:r w:rsidRPr="00F650E7">
        <w:rPr>
          <w:rFonts w:ascii="Arial" w:hAnsi="Arial" w:cs="Arial"/>
          <w:color w:val="000000" w:themeColor="text1"/>
          <w:sz w:val="22"/>
          <w:szCs w:val="22"/>
        </w:rPr>
        <w:t xml:space="preserve">Anxiety disorders are classified as a mental disease. </w:t>
      </w:r>
      <w:r w:rsidR="002403C9" w:rsidRPr="002403C9">
        <w:rPr>
          <w:rFonts w:ascii="Arial" w:hAnsi="Arial" w:cs="Arial"/>
          <w:color w:val="000000" w:themeColor="text1"/>
          <w:sz w:val="22"/>
          <w:szCs w:val="22"/>
        </w:rPr>
        <w:t>If individuals develop an anxiousness condition, you may respond to particular situations and events with fear and worry</w:t>
      </w:r>
      <w:r w:rsidRPr="00F650E7">
        <w:rPr>
          <w:rFonts w:ascii="Arial" w:hAnsi="Arial" w:cs="Arial"/>
          <w:color w:val="000000" w:themeColor="text1"/>
          <w:sz w:val="22"/>
          <w:szCs w:val="22"/>
        </w:rPr>
        <w:t xml:space="preserve">. Physical signs of anxiety, such as a beating heart and perspiration, may also appear. You </w:t>
      </w:r>
      <w:r w:rsidR="00526B91" w:rsidRPr="00F650E7">
        <w:rPr>
          <w:rFonts w:ascii="Arial" w:hAnsi="Arial" w:cs="Arial"/>
          <w:color w:val="000000" w:themeColor="text1"/>
          <w:sz w:val="22"/>
          <w:szCs w:val="22"/>
        </w:rPr>
        <w:t>could</w:t>
      </w:r>
      <w:r w:rsidRPr="00F650E7">
        <w:rPr>
          <w:rFonts w:ascii="Arial" w:hAnsi="Arial" w:cs="Arial"/>
          <w:color w:val="000000" w:themeColor="text1"/>
          <w:sz w:val="22"/>
          <w:szCs w:val="22"/>
        </w:rPr>
        <w:t xml:space="preserve"> feel worried or tense if you </w:t>
      </w:r>
      <w:r w:rsidR="00A17EC7" w:rsidRPr="00F650E7">
        <w:rPr>
          <w:rFonts w:ascii="Arial" w:hAnsi="Arial" w:cs="Arial"/>
          <w:color w:val="000000" w:themeColor="text1"/>
          <w:sz w:val="22"/>
          <w:szCs w:val="22"/>
        </w:rPr>
        <w:t>consume</w:t>
      </w:r>
      <w:r w:rsidRPr="00F650E7">
        <w:rPr>
          <w:rFonts w:ascii="Arial" w:hAnsi="Arial" w:cs="Arial"/>
          <w:color w:val="000000" w:themeColor="text1"/>
          <w:sz w:val="22"/>
          <w:szCs w:val="22"/>
        </w:rPr>
        <w:t xml:space="preserve"> to deal with a </w:t>
      </w:r>
      <w:r w:rsidR="00A17EC7" w:rsidRPr="00F650E7">
        <w:rPr>
          <w:rFonts w:ascii="Arial" w:hAnsi="Arial" w:cs="Arial"/>
          <w:color w:val="000000" w:themeColor="text1"/>
          <w:sz w:val="22"/>
          <w:szCs w:val="22"/>
        </w:rPr>
        <w:t>difficulty</w:t>
      </w:r>
      <w:r w:rsidRPr="00F650E7">
        <w:rPr>
          <w:rFonts w:ascii="Arial" w:hAnsi="Arial" w:cs="Arial"/>
          <w:color w:val="000000" w:themeColor="text1"/>
          <w:sz w:val="22"/>
          <w:szCs w:val="22"/>
        </w:rPr>
        <w:t xml:space="preserve"> at work, go to a </w:t>
      </w:r>
      <w:r w:rsidR="00A17EC7" w:rsidRPr="00F650E7">
        <w:rPr>
          <w:rFonts w:ascii="Arial" w:hAnsi="Arial" w:cs="Arial"/>
          <w:color w:val="000000" w:themeColor="text1"/>
          <w:sz w:val="22"/>
          <w:szCs w:val="22"/>
        </w:rPr>
        <w:t>meeting</w:t>
      </w:r>
      <w:r w:rsidRPr="00F650E7">
        <w:rPr>
          <w:rFonts w:ascii="Arial" w:hAnsi="Arial" w:cs="Arial"/>
          <w:color w:val="000000" w:themeColor="text1"/>
          <w:sz w:val="22"/>
          <w:szCs w:val="22"/>
        </w:rPr>
        <w:t>, tak</w:t>
      </w:r>
      <w:r w:rsidR="007E43BD">
        <w:rPr>
          <w:rFonts w:ascii="Arial" w:hAnsi="Arial" w:cs="Arial"/>
          <w:color w:val="000000" w:themeColor="text1"/>
          <w:sz w:val="22"/>
          <w:szCs w:val="22"/>
        </w:rPr>
        <w:t>ing</w:t>
      </w:r>
      <w:r w:rsidRPr="00F650E7">
        <w:rPr>
          <w:rFonts w:ascii="Arial" w:hAnsi="Arial" w:cs="Arial"/>
          <w:color w:val="000000" w:themeColor="text1"/>
          <w:sz w:val="22"/>
          <w:szCs w:val="22"/>
        </w:rPr>
        <w:t xml:space="preserve"> a</w:t>
      </w:r>
      <w:r w:rsidR="007E43BD">
        <w:rPr>
          <w:rFonts w:ascii="Arial" w:hAnsi="Arial" w:cs="Arial"/>
          <w:color w:val="000000" w:themeColor="text1"/>
          <w:sz w:val="22"/>
          <w:szCs w:val="22"/>
        </w:rPr>
        <w:t>n</w:t>
      </w:r>
      <w:r w:rsidRPr="00F650E7">
        <w:rPr>
          <w:rFonts w:ascii="Arial" w:hAnsi="Arial" w:cs="Arial"/>
          <w:color w:val="000000" w:themeColor="text1"/>
          <w:sz w:val="22"/>
          <w:szCs w:val="22"/>
        </w:rPr>
        <w:t xml:space="preserve"> </w:t>
      </w:r>
      <w:r w:rsidR="007E43BD" w:rsidRPr="00F650E7">
        <w:rPr>
          <w:rFonts w:ascii="Arial" w:hAnsi="Arial" w:cs="Arial"/>
          <w:color w:val="000000" w:themeColor="text1"/>
          <w:sz w:val="22"/>
          <w:szCs w:val="22"/>
        </w:rPr>
        <w:t>exam</w:t>
      </w:r>
      <w:r w:rsidRPr="00F650E7">
        <w:rPr>
          <w:rFonts w:ascii="Arial" w:hAnsi="Arial" w:cs="Arial"/>
          <w:color w:val="000000" w:themeColor="text1"/>
          <w:sz w:val="22"/>
          <w:szCs w:val="22"/>
        </w:rPr>
        <w:t>, or mak</w:t>
      </w:r>
      <w:r w:rsidR="007E43BD">
        <w:rPr>
          <w:rFonts w:ascii="Arial" w:hAnsi="Arial" w:cs="Arial"/>
          <w:color w:val="000000" w:themeColor="text1"/>
          <w:sz w:val="22"/>
          <w:szCs w:val="22"/>
        </w:rPr>
        <w:t>ing</w:t>
      </w:r>
      <w:r w:rsidRPr="00F650E7">
        <w:rPr>
          <w:rFonts w:ascii="Arial" w:hAnsi="Arial" w:cs="Arial"/>
          <w:color w:val="000000" w:themeColor="text1"/>
          <w:sz w:val="22"/>
          <w:szCs w:val="22"/>
        </w:rPr>
        <w:t xml:space="preserve"> an important </w:t>
      </w:r>
      <w:r w:rsidR="000B5937" w:rsidRPr="00F650E7">
        <w:rPr>
          <w:rFonts w:ascii="Arial" w:hAnsi="Arial" w:cs="Arial"/>
          <w:color w:val="000000" w:themeColor="text1"/>
          <w:sz w:val="22"/>
          <w:szCs w:val="22"/>
        </w:rPr>
        <w:t>assessment</w:t>
      </w:r>
      <w:r w:rsidRPr="00F650E7">
        <w:rPr>
          <w:rFonts w:ascii="Arial" w:hAnsi="Arial" w:cs="Arial"/>
          <w:color w:val="000000" w:themeColor="text1"/>
          <w:sz w:val="22"/>
          <w:szCs w:val="22"/>
        </w:rPr>
        <w:t>. Anxiety, on the other hand, can be beneficial. Anxiety</w:t>
      </w:r>
      <w:r w:rsidR="008267C5">
        <w:rPr>
          <w:rFonts w:ascii="Arial" w:hAnsi="Arial" w:cs="Arial"/>
          <w:color w:val="000000" w:themeColor="text1"/>
          <w:sz w:val="22"/>
          <w:szCs w:val="22"/>
        </w:rPr>
        <w:t xml:space="preserve"> </w:t>
      </w:r>
      <w:r w:rsidRPr="00F650E7">
        <w:rPr>
          <w:rFonts w:ascii="Arial" w:hAnsi="Arial" w:cs="Arial"/>
          <w:color w:val="000000" w:themeColor="text1"/>
          <w:sz w:val="22"/>
          <w:szCs w:val="22"/>
        </w:rPr>
        <w:t>assists us in recognising potentially dangerous situations and focusing our attention, helping us to remain safe</w:t>
      </w:r>
      <w:r w:rsidR="00A3173A">
        <w:rPr>
          <w:rFonts w:ascii="Arial" w:hAnsi="Arial" w:cs="Arial"/>
          <w:color w:val="000000"/>
          <w:sz w:val="22"/>
          <w:szCs w:val="22"/>
          <w:shd w:val="clear" w:color="auto" w:fill="FFFFFF"/>
        </w:rPr>
        <w:t xml:space="preserve"> (</w:t>
      </w:r>
      <w:r w:rsidR="00A3173A" w:rsidRPr="00940DB6">
        <w:rPr>
          <w:rFonts w:ascii="Arial" w:hAnsi="Arial" w:cs="Arial"/>
          <w:color w:val="000000"/>
          <w:sz w:val="22"/>
          <w:szCs w:val="22"/>
          <w:shd w:val="clear" w:color="auto" w:fill="FFFFFF"/>
        </w:rPr>
        <w:t>Phillips</w:t>
      </w:r>
      <w:r w:rsidR="00A3173A">
        <w:rPr>
          <w:rFonts w:ascii="Arial" w:hAnsi="Arial" w:cs="Arial"/>
          <w:color w:val="000000"/>
          <w:sz w:val="22"/>
          <w:szCs w:val="22"/>
          <w:shd w:val="clear" w:color="auto" w:fill="FFFFFF"/>
        </w:rPr>
        <w:t xml:space="preserve"> et al</w:t>
      </w:r>
      <w:r w:rsidR="00A3173A" w:rsidRPr="00940DB6">
        <w:rPr>
          <w:rFonts w:ascii="Arial" w:hAnsi="Arial" w:cs="Arial"/>
          <w:color w:val="000000"/>
          <w:sz w:val="22"/>
          <w:szCs w:val="22"/>
          <w:shd w:val="clear" w:color="auto" w:fill="FFFFFF"/>
        </w:rPr>
        <w:t>.,</w:t>
      </w:r>
      <w:r w:rsidR="00A3173A">
        <w:rPr>
          <w:rFonts w:ascii="Arial" w:hAnsi="Arial" w:cs="Arial"/>
          <w:color w:val="000000"/>
          <w:sz w:val="22"/>
          <w:szCs w:val="22"/>
          <w:shd w:val="clear" w:color="auto" w:fill="FFFFFF"/>
        </w:rPr>
        <w:t xml:space="preserve"> </w:t>
      </w:r>
      <w:r w:rsidR="00A3173A" w:rsidRPr="00940DB6">
        <w:rPr>
          <w:rFonts w:ascii="Arial" w:hAnsi="Arial" w:cs="Arial"/>
          <w:color w:val="000000"/>
          <w:sz w:val="22"/>
          <w:szCs w:val="22"/>
          <w:shd w:val="clear" w:color="auto" w:fill="FFFFFF"/>
        </w:rPr>
        <w:t>2009).</w:t>
      </w:r>
      <w:r w:rsidR="009D34ED">
        <w:rPr>
          <w:rFonts w:ascii="Arial" w:hAnsi="Arial" w:cs="Arial"/>
          <w:color w:val="000000"/>
          <w:sz w:val="22"/>
          <w:szCs w:val="22"/>
          <w:shd w:val="clear" w:color="auto" w:fill="FFFFFF"/>
        </w:rPr>
        <w:t xml:space="preserve"> </w:t>
      </w:r>
      <w:r w:rsidR="009D34ED" w:rsidRPr="00013CC4">
        <w:rPr>
          <w:rFonts w:ascii="Arial" w:hAnsi="Arial" w:cs="Arial"/>
          <w:color w:val="000000" w:themeColor="text1"/>
          <w:sz w:val="22"/>
          <w:szCs w:val="22"/>
        </w:rPr>
        <w:t xml:space="preserve">Anxiety disorders in which the predominant symptom is not classified to a specific environmental circumstance. </w:t>
      </w:r>
      <w:r w:rsidR="009D34ED" w:rsidRPr="00E50078">
        <w:rPr>
          <w:rFonts w:ascii="Arial" w:hAnsi="Arial" w:cs="Arial"/>
          <w:color w:val="000000" w:themeColor="text1"/>
          <w:sz w:val="22"/>
          <w:szCs w:val="22"/>
        </w:rPr>
        <w:t>If the symptoms are obviously secondary or less severe, depressive and obsessional symptoms, as well as certain phobic anxiety traits, may be present.</w:t>
      </w:r>
    </w:p>
    <w:p w14:paraId="58872EB6" w14:textId="640BBACC" w:rsidR="00013CC4" w:rsidRDefault="00013CC4" w:rsidP="00273D7C">
      <w:pPr>
        <w:spacing w:line="360" w:lineRule="auto"/>
        <w:jc w:val="both"/>
        <w:rPr>
          <w:rFonts w:ascii="Arial" w:hAnsi="Arial" w:cs="Arial"/>
          <w:color w:val="000000" w:themeColor="text1"/>
          <w:sz w:val="22"/>
          <w:szCs w:val="22"/>
        </w:rPr>
      </w:pPr>
    </w:p>
    <w:p w14:paraId="7E0565FF" w14:textId="12EF5F2D" w:rsidR="00A16B71" w:rsidRDefault="00A16B71" w:rsidP="001B43D7">
      <w:pPr>
        <w:spacing w:line="360" w:lineRule="auto"/>
        <w:jc w:val="both"/>
        <w:rPr>
          <w:rFonts w:ascii="Arial" w:hAnsi="Arial" w:cs="Arial"/>
          <w:color w:val="000000" w:themeColor="text1"/>
          <w:sz w:val="22"/>
          <w:szCs w:val="22"/>
        </w:rPr>
      </w:pPr>
      <w:r w:rsidRPr="00A16B71">
        <w:rPr>
          <w:rFonts w:ascii="Arial" w:hAnsi="Arial" w:cs="Arial"/>
          <w:color w:val="000000" w:themeColor="text1"/>
          <w:sz w:val="22"/>
          <w:szCs w:val="22"/>
        </w:rPr>
        <w:t>Anxiety disorders are defined by the DSM-5 as having significant discomfort, as well as associated behavioural difficulties. Examples of these disorders include separation anxiety disorder, selective mutism, specific phobia, social anxiety disorder (social phobia), panic disorder, agoraphobia, generalised anxiety disorder, substance/medication-induced anxiety disorder, and anxiety disorder caused by another health concern.</w:t>
      </w:r>
    </w:p>
    <w:p w14:paraId="10F44226" w14:textId="0612103B" w:rsidR="006A03A7" w:rsidRPr="00013CC4" w:rsidRDefault="00BA2FC4" w:rsidP="001B43D7">
      <w:pPr>
        <w:spacing w:line="360" w:lineRule="auto"/>
        <w:jc w:val="both"/>
        <w:rPr>
          <w:rFonts w:ascii="Arial" w:hAnsi="Arial" w:cs="Arial"/>
          <w:b/>
          <w:bCs/>
          <w:sz w:val="28"/>
          <w:szCs w:val="28"/>
        </w:rPr>
      </w:pPr>
      <w:r>
        <w:br/>
      </w:r>
      <w:bookmarkStart w:id="4" w:name="_Toc89709176"/>
      <w:r w:rsidRPr="00A96A1D">
        <w:rPr>
          <w:rFonts w:ascii="Arial" w:hAnsi="Arial" w:cs="Arial"/>
          <w:b/>
          <w:bCs/>
          <w:color w:val="000000" w:themeColor="text1"/>
          <w:sz w:val="28"/>
          <w:szCs w:val="28"/>
        </w:rPr>
        <w:t>2.2 – Diagnoses, causes and symptoms</w:t>
      </w:r>
      <w:bookmarkEnd w:id="4"/>
      <w:r w:rsidRPr="00A96A1D">
        <w:rPr>
          <w:rFonts w:ascii="Arial" w:hAnsi="Arial" w:cs="Arial"/>
          <w:b/>
          <w:bCs/>
          <w:color w:val="000000" w:themeColor="text1"/>
          <w:sz w:val="28"/>
          <w:szCs w:val="28"/>
        </w:rPr>
        <w:t xml:space="preserve"> </w:t>
      </w:r>
    </w:p>
    <w:p w14:paraId="664A661B" w14:textId="0DBB80C3" w:rsidR="00745A9A" w:rsidRPr="006A03A7" w:rsidRDefault="00745A9A" w:rsidP="0057773F">
      <w:pPr>
        <w:spacing w:line="360" w:lineRule="auto"/>
        <w:rPr>
          <w:rFonts w:ascii="Arial" w:hAnsi="Arial" w:cs="Arial"/>
          <w:color w:val="000000" w:themeColor="text1"/>
          <w:sz w:val="22"/>
          <w:szCs w:val="22"/>
        </w:rPr>
      </w:pPr>
    </w:p>
    <w:p w14:paraId="526A2B1A" w14:textId="5F7C98B8" w:rsidR="00F4433D" w:rsidRDefault="00F4433D" w:rsidP="001E3BD7">
      <w:pPr>
        <w:spacing w:line="360" w:lineRule="auto"/>
        <w:jc w:val="both"/>
        <w:rPr>
          <w:rFonts w:ascii="Arial" w:hAnsi="Arial" w:cs="Arial"/>
          <w:color w:val="000000" w:themeColor="text1"/>
          <w:spacing w:val="2"/>
          <w:sz w:val="22"/>
          <w:szCs w:val="22"/>
        </w:rPr>
      </w:pPr>
      <w:r w:rsidRPr="00F4433D">
        <w:rPr>
          <w:rFonts w:ascii="Arial" w:hAnsi="Arial" w:cs="Arial"/>
          <w:color w:val="000000" w:themeColor="text1"/>
          <w:spacing w:val="2"/>
          <w:sz w:val="22"/>
          <w:szCs w:val="22"/>
        </w:rPr>
        <w:t xml:space="preserve">Generalized Anxiety Disorder (GAD) is defined by continuous and overwhelming anxiety about a variety of topics. GAD patients may be unduly anxious about </w:t>
      </w:r>
      <w:r w:rsidR="00730422" w:rsidRPr="00F4433D">
        <w:rPr>
          <w:rFonts w:ascii="Arial" w:hAnsi="Arial" w:cs="Arial"/>
          <w:color w:val="000000" w:themeColor="text1"/>
          <w:spacing w:val="2"/>
          <w:sz w:val="22"/>
          <w:szCs w:val="22"/>
        </w:rPr>
        <w:t>wealth</w:t>
      </w:r>
      <w:r w:rsidRPr="00F4433D">
        <w:rPr>
          <w:rFonts w:ascii="Arial" w:hAnsi="Arial" w:cs="Arial"/>
          <w:color w:val="000000" w:themeColor="text1"/>
          <w:spacing w:val="2"/>
          <w:sz w:val="22"/>
          <w:szCs w:val="22"/>
        </w:rPr>
        <w:t xml:space="preserve">, </w:t>
      </w:r>
      <w:r w:rsidR="00730422" w:rsidRPr="00F4433D">
        <w:rPr>
          <w:rFonts w:ascii="Arial" w:hAnsi="Arial" w:cs="Arial"/>
          <w:color w:val="000000" w:themeColor="text1"/>
          <w:spacing w:val="2"/>
          <w:sz w:val="22"/>
          <w:szCs w:val="22"/>
        </w:rPr>
        <w:t>wellbeing</w:t>
      </w:r>
      <w:r w:rsidRPr="00F4433D">
        <w:rPr>
          <w:rFonts w:ascii="Arial" w:hAnsi="Arial" w:cs="Arial"/>
          <w:color w:val="000000" w:themeColor="text1"/>
          <w:spacing w:val="2"/>
          <w:sz w:val="22"/>
          <w:szCs w:val="22"/>
        </w:rPr>
        <w:t xml:space="preserve">, </w:t>
      </w:r>
      <w:r w:rsidR="00730422" w:rsidRPr="00F4433D">
        <w:rPr>
          <w:rFonts w:ascii="Arial" w:hAnsi="Arial" w:cs="Arial"/>
          <w:color w:val="000000" w:themeColor="text1"/>
          <w:spacing w:val="2"/>
          <w:sz w:val="22"/>
          <w:szCs w:val="22"/>
        </w:rPr>
        <w:t>household</w:t>
      </w:r>
      <w:r w:rsidRPr="00F4433D">
        <w:rPr>
          <w:rFonts w:ascii="Arial" w:hAnsi="Arial" w:cs="Arial"/>
          <w:color w:val="000000" w:themeColor="text1"/>
          <w:spacing w:val="2"/>
          <w:sz w:val="22"/>
          <w:szCs w:val="22"/>
        </w:rPr>
        <w:t>, job</w:t>
      </w:r>
      <w:r w:rsidR="00D73989">
        <w:rPr>
          <w:rFonts w:ascii="Arial" w:hAnsi="Arial" w:cs="Arial"/>
          <w:color w:val="000000" w:themeColor="text1"/>
          <w:spacing w:val="2"/>
          <w:sz w:val="22"/>
          <w:szCs w:val="22"/>
        </w:rPr>
        <w:t xml:space="preserve"> </w:t>
      </w:r>
      <w:r w:rsidRPr="00F4433D">
        <w:rPr>
          <w:rFonts w:ascii="Arial" w:hAnsi="Arial" w:cs="Arial"/>
          <w:color w:val="000000" w:themeColor="text1"/>
          <w:spacing w:val="2"/>
          <w:sz w:val="22"/>
          <w:szCs w:val="22"/>
        </w:rPr>
        <w:t xml:space="preserve">or </w:t>
      </w:r>
      <w:r w:rsidR="00D73989" w:rsidRPr="00F4433D">
        <w:rPr>
          <w:rFonts w:ascii="Arial" w:hAnsi="Arial" w:cs="Arial"/>
          <w:color w:val="000000" w:themeColor="text1"/>
          <w:spacing w:val="2"/>
          <w:sz w:val="22"/>
          <w:szCs w:val="22"/>
        </w:rPr>
        <w:t>additional</w:t>
      </w:r>
      <w:r w:rsidRPr="00F4433D">
        <w:rPr>
          <w:rFonts w:ascii="Arial" w:hAnsi="Arial" w:cs="Arial"/>
          <w:color w:val="000000" w:themeColor="text1"/>
          <w:spacing w:val="2"/>
          <w:sz w:val="22"/>
          <w:szCs w:val="22"/>
        </w:rPr>
        <w:t xml:space="preserve"> difficulties. </w:t>
      </w:r>
      <w:r w:rsidR="00CA4B28">
        <w:rPr>
          <w:rFonts w:ascii="Arial" w:hAnsi="Arial" w:cs="Arial"/>
          <w:color w:val="000000" w:themeColor="text1"/>
          <w:spacing w:val="2"/>
          <w:sz w:val="22"/>
          <w:szCs w:val="22"/>
        </w:rPr>
        <w:t>People</w:t>
      </w:r>
      <w:r w:rsidRPr="00F4433D">
        <w:rPr>
          <w:rFonts w:ascii="Arial" w:hAnsi="Arial" w:cs="Arial"/>
          <w:color w:val="000000" w:themeColor="text1"/>
          <w:spacing w:val="2"/>
          <w:sz w:val="22"/>
          <w:szCs w:val="22"/>
        </w:rPr>
        <w:t xml:space="preserve"> </w:t>
      </w:r>
      <w:r w:rsidR="00CA4B28">
        <w:rPr>
          <w:rFonts w:ascii="Arial" w:hAnsi="Arial" w:cs="Arial"/>
          <w:color w:val="000000" w:themeColor="text1"/>
          <w:spacing w:val="2"/>
          <w:sz w:val="22"/>
          <w:szCs w:val="22"/>
        </w:rPr>
        <w:t xml:space="preserve">who are </w:t>
      </w:r>
      <w:r w:rsidRPr="00F4433D">
        <w:rPr>
          <w:rFonts w:ascii="Arial" w:hAnsi="Arial" w:cs="Arial"/>
          <w:color w:val="000000" w:themeColor="text1"/>
          <w:spacing w:val="2"/>
          <w:sz w:val="22"/>
          <w:szCs w:val="22"/>
        </w:rPr>
        <w:t>suffering have difficulty controlling their anxiety. They may be overly concerned about real occurrences, or they may assume the worst even when there is no need to be concerned.</w:t>
      </w:r>
    </w:p>
    <w:p w14:paraId="23858582" w14:textId="4ECE63B7" w:rsidR="004C20DA" w:rsidRDefault="00086DBD" w:rsidP="001E3BD7">
      <w:pPr>
        <w:spacing w:line="360" w:lineRule="auto"/>
        <w:jc w:val="both"/>
        <w:rPr>
          <w:rFonts w:ascii="Arial" w:hAnsi="Arial" w:cs="Arial"/>
          <w:color w:val="000000" w:themeColor="text1"/>
          <w:spacing w:val="2"/>
          <w:sz w:val="22"/>
          <w:szCs w:val="22"/>
        </w:rPr>
      </w:pPr>
      <w:r w:rsidRPr="00940DB6">
        <w:rPr>
          <w:rFonts w:ascii="Arial" w:hAnsi="Arial" w:cs="Arial"/>
          <w:sz w:val="22"/>
          <w:szCs w:val="22"/>
        </w:rPr>
        <w:lastRenderedPageBreak/>
        <w:t>Bandelow</w:t>
      </w:r>
      <w:r>
        <w:rPr>
          <w:rFonts w:ascii="Arial" w:hAnsi="Arial" w:cs="Arial"/>
          <w:sz w:val="22"/>
          <w:szCs w:val="22"/>
        </w:rPr>
        <w:t xml:space="preserve"> </w:t>
      </w:r>
      <w:r w:rsidRPr="00940DB6">
        <w:rPr>
          <w:rFonts w:ascii="Arial" w:hAnsi="Arial" w:cs="Arial"/>
          <w:sz w:val="22"/>
          <w:szCs w:val="22"/>
        </w:rPr>
        <w:t>(2017)</w:t>
      </w:r>
      <w:r w:rsidR="005401DD">
        <w:rPr>
          <w:rFonts w:ascii="Arial" w:hAnsi="Arial" w:cs="Arial"/>
          <w:sz w:val="22"/>
          <w:szCs w:val="22"/>
        </w:rPr>
        <w:t xml:space="preserve"> </w:t>
      </w:r>
      <w:r w:rsidRPr="00940DB6">
        <w:rPr>
          <w:rFonts w:ascii="Arial" w:hAnsi="Arial" w:cs="Arial"/>
          <w:sz w:val="22"/>
          <w:szCs w:val="22"/>
        </w:rPr>
        <w:t xml:space="preserve"> </w:t>
      </w:r>
      <w:r w:rsidR="005401DD">
        <w:rPr>
          <w:rFonts w:ascii="Arial" w:hAnsi="Arial" w:cs="Arial"/>
          <w:color w:val="000000" w:themeColor="text1"/>
          <w:spacing w:val="2"/>
          <w:sz w:val="22"/>
          <w:szCs w:val="22"/>
        </w:rPr>
        <w:t>states the</w:t>
      </w:r>
      <w:r w:rsidR="00E33215">
        <w:rPr>
          <w:rFonts w:ascii="Arial" w:hAnsi="Arial" w:cs="Arial"/>
          <w:color w:val="000000" w:themeColor="text1"/>
          <w:spacing w:val="2"/>
          <w:sz w:val="22"/>
          <w:szCs w:val="22"/>
        </w:rPr>
        <w:t xml:space="preserve"> DSM-5 code for anxiety is 300.02 and defines</w:t>
      </w:r>
      <w:r w:rsidR="00C4710F">
        <w:rPr>
          <w:rFonts w:ascii="Arial" w:hAnsi="Arial" w:cs="Arial"/>
          <w:color w:val="000000" w:themeColor="text1"/>
          <w:spacing w:val="2"/>
          <w:sz w:val="22"/>
          <w:szCs w:val="22"/>
        </w:rPr>
        <w:t xml:space="preserve"> </w:t>
      </w:r>
      <w:r w:rsidR="00B270E4" w:rsidRPr="00B270E4">
        <w:rPr>
          <w:rFonts w:ascii="Arial" w:hAnsi="Arial" w:cs="Arial"/>
          <w:color w:val="000000" w:themeColor="text1"/>
          <w:spacing w:val="2"/>
          <w:sz w:val="22"/>
          <w:szCs w:val="22"/>
        </w:rPr>
        <w:t xml:space="preserve">GAD </w:t>
      </w:r>
      <w:r w:rsidR="00C4710F">
        <w:rPr>
          <w:rFonts w:ascii="Arial" w:hAnsi="Arial" w:cs="Arial"/>
          <w:color w:val="000000" w:themeColor="text1"/>
          <w:spacing w:val="2"/>
          <w:sz w:val="22"/>
          <w:szCs w:val="22"/>
        </w:rPr>
        <w:t>as patients experiencing uncontrolled a</w:t>
      </w:r>
      <w:r w:rsidR="00140133">
        <w:rPr>
          <w:rFonts w:ascii="Arial" w:hAnsi="Arial" w:cs="Arial"/>
          <w:color w:val="000000" w:themeColor="text1"/>
          <w:spacing w:val="2"/>
          <w:sz w:val="22"/>
          <w:szCs w:val="22"/>
        </w:rPr>
        <w:t>n</w:t>
      </w:r>
      <w:r w:rsidR="00C4710F">
        <w:rPr>
          <w:rFonts w:ascii="Arial" w:hAnsi="Arial" w:cs="Arial"/>
          <w:color w:val="000000" w:themeColor="text1"/>
          <w:spacing w:val="2"/>
          <w:sz w:val="22"/>
          <w:szCs w:val="22"/>
        </w:rPr>
        <w:t>xiety</w:t>
      </w:r>
      <w:r w:rsidR="00963AC3">
        <w:rPr>
          <w:rFonts w:ascii="Arial" w:hAnsi="Arial" w:cs="Arial"/>
          <w:color w:val="000000" w:themeColor="text1"/>
          <w:spacing w:val="2"/>
          <w:sz w:val="22"/>
          <w:szCs w:val="22"/>
        </w:rPr>
        <w:t xml:space="preserve"> and is </w:t>
      </w:r>
      <w:r w:rsidR="00D84DA7" w:rsidRPr="00B270E4">
        <w:rPr>
          <w:rFonts w:ascii="Arial" w:hAnsi="Arial" w:cs="Arial"/>
          <w:color w:val="000000" w:themeColor="text1"/>
          <w:spacing w:val="2"/>
          <w:sz w:val="22"/>
          <w:szCs w:val="22"/>
        </w:rPr>
        <w:t>identified</w:t>
      </w:r>
      <w:r w:rsidR="00B270E4" w:rsidRPr="00B270E4">
        <w:rPr>
          <w:rFonts w:ascii="Arial" w:hAnsi="Arial" w:cs="Arial"/>
          <w:color w:val="000000" w:themeColor="text1"/>
          <w:spacing w:val="2"/>
          <w:sz w:val="22"/>
          <w:szCs w:val="22"/>
        </w:rPr>
        <w:t xml:space="preserve"> when </w:t>
      </w:r>
      <w:r w:rsidR="001C43FA" w:rsidRPr="00B270E4">
        <w:rPr>
          <w:rFonts w:ascii="Arial" w:hAnsi="Arial" w:cs="Arial"/>
          <w:color w:val="000000" w:themeColor="text1"/>
          <w:spacing w:val="2"/>
          <w:sz w:val="22"/>
          <w:szCs w:val="22"/>
        </w:rPr>
        <w:t>somebody</w:t>
      </w:r>
      <w:r w:rsidR="00B270E4" w:rsidRPr="00B270E4">
        <w:rPr>
          <w:rFonts w:ascii="Arial" w:hAnsi="Arial" w:cs="Arial"/>
          <w:color w:val="000000" w:themeColor="text1"/>
          <w:spacing w:val="2"/>
          <w:sz w:val="22"/>
          <w:szCs w:val="22"/>
        </w:rPr>
        <w:t xml:space="preserve"> exhibits three or more symptoms </w:t>
      </w:r>
      <w:r w:rsidR="00AE7A62">
        <w:rPr>
          <w:rFonts w:ascii="Arial" w:hAnsi="Arial" w:cs="Arial"/>
          <w:color w:val="000000" w:themeColor="text1"/>
          <w:spacing w:val="2"/>
          <w:sz w:val="22"/>
          <w:szCs w:val="22"/>
        </w:rPr>
        <w:t>f</w:t>
      </w:r>
      <w:r w:rsidR="00AE7A62" w:rsidRPr="00AE7A62">
        <w:rPr>
          <w:rFonts w:ascii="Arial" w:hAnsi="Arial" w:cs="Arial"/>
          <w:color w:val="000000" w:themeColor="text1"/>
          <w:spacing w:val="2"/>
          <w:sz w:val="22"/>
          <w:szCs w:val="22"/>
        </w:rPr>
        <w:t>or at least six months</w:t>
      </w:r>
      <w:r w:rsidR="00C40511">
        <w:rPr>
          <w:rFonts w:ascii="Arial" w:hAnsi="Arial" w:cs="Arial"/>
          <w:color w:val="000000" w:themeColor="text1"/>
          <w:spacing w:val="2"/>
          <w:sz w:val="22"/>
          <w:szCs w:val="22"/>
        </w:rPr>
        <w:t xml:space="preserve"> and</w:t>
      </w:r>
      <w:r w:rsidR="00AE7A62" w:rsidRPr="00AE7A62">
        <w:rPr>
          <w:rFonts w:ascii="Arial" w:hAnsi="Arial" w:cs="Arial"/>
          <w:color w:val="000000" w:themeColor="text1"/>
          <w:spacing w:val="2"/>
          <w:sz w:val="22"/>
          <w:szCs w:val="22"/>
        </w:rPr>
        <w:t> have struggled to regulate the concern on mo</w:t>
      </w:r>
      <w:r w:rsidR="00C40511">
        <w:rPr>
          <w:rFonts w:ascii="Arial" w:hAnsi="Arial" w:cs="Arial"/>
          <w:color w:val="000000" w:themeColor="text1"/>
          <w:spacing w:val="2"/>
          <w:sz w:val="22"/>
          <w:szCs w:val="22"/>
        </w:rPr>
        <w:t>st</w:t>
      </w:r>
      <w:r w:rsidR="00AE7A62" w:rsidRPr="00AE7A62">
        <w:rPr>
          <w:rFonts w:ascii="Arial" w:hAnsi="Arial" w:cs="Arial"/>
          <w:color w:val="000000" w:themeColor="text1"/>
          <w:spacing w:val="2"/>
          <w:sz w:val="22"/>
          <w:szCs w:val="22"/>
        </w:rPr>
        <w:t xml:space="preserve"> days.</w:t>
      </w:r>
      <w:r w:rsidR="00B270E4" w:rsidRPr="00B270E4">
        <w:rPr>
          <w:rFonts w:ascii="Arial" w:hAnsi="Arial" w:cs="Arial"/>
          <w:color w:val="000000" w:themeColor="text1"/>
          <w:spacing w:val="2"/>
          <w:sz w:val="22"/>
          <w:szCs w:val="22"/>
        </w:rPr>
        <w:t xml:space="preserve"> This contrasts GAD from concern, which may be limited to a single stressor event and last for a shorter period of time.</w:t>
      </w:r>
      <w:r w:rsidR="00B63833" w:rsidRPr="00B63833">
        <w:rPr>
          <w:rFonts w:ascii="Arial" w:hAnsi="Arial" w:cs="Arial"/>
          <w:color w:val="000000"/>
          <w:sz w:val="22"/>
          <w:szCs w:val="22"/>
          <w:shd w:val="clear" w:color="auto" w:fill="FFFFFF"/>
        </w:rPr>
        <w:t xml:space="preserve"> </w:t>
      </w:r>
    </w:p>
    <w:p w14:paraId="1747F4E2" w14:textId="77777777" w:rsidR="00B270E4" w:rsidRPr="004C20DA" w:rsidRDefault="00B270E4" w:rsidP="001E3BD7">
      <w:pPr>
        <w:spacing w:line="360" w:lineRule="auto"/>
        <w:jc w:val="both"/>
        <w:rPr>
          <w:rFonts w:ascii="Arial" w:hAnsi="Arial" w:cs="Arial"/>
          <w:color w:val="000000" w:themeColor="text1"/>
          <w:spacing w:val="2"/>
          <w:sz w:val="22"/>
          <w:szCs w:val="22"/>
        </w:rPr>
      </w:pPr>
    </w:p>
    <w:p w14:paraId="3F2BA446" w14:textId="4573824C" w:rsidR="002340B9" w:rsidRDefault="004C20DA" w:rsidP="001E3BD7">
      <w:pPr>
        <w:spacing w:line="360" w:lineRule="auto"/>
        <w:jc w:val="both"/>
        <w:rPr>
          <w:rFonts w:ascii="Arial" w:hAnsi="Arial" w:cs="Arial"/>
          <w:color w:val="000000" w:themeColor="text1"/>
          <w:spacing w:val="2"/>
          <w:sz w:val="22"/>
          <w:szCs w:val="22"/>
        </w:rPr>
      </w:pPr>
      <w:r w:rsidRPr="004C20DA">
        <w:rPr>
          <w:rFonts w:ascii="Arial" w:hAnsi="Arial" w:cs="Arial"/>
          <w:color w:val="000000" w:themeColor="text1"/>
          <w:spacing w:val="2"/>
          <w:sz w:val="22"/>
          <w:szCs w:val="22"/>
        </w:rPr>
        <w:t>According to Stein et al. (2010), GAD is characterised by a persistent and severe sensation of anxiety. People suffering have a difficult time controlling their anxieties. Despite a lack of proof, they have a tendency to predict tragedy.</w:t>
      </w:r>
    </w:p>
    <w:p w14:paraId="105F56EA" w14:textId="77777777" w:rsidR="004C20DA" w:rsidRPr="00A87645" w:rsidRDefault="004C20DA" w:rsidP="001E3BD7">
      <w:pPr>
        <w:spacing w:line="360" w:lineRule="auto"/>
        <w:jc w:val="both"/>
        <w:rPr>
          <w:rFonts w:ascii="Arial" w:hAnsi="Arial" w:cs="Arial"/>
          <w:color w:val="000000" w:themeColor="text1"/>
          <w:sz w:val="22"/>
          <w:szCs w:val="22"/>
        </w:rPr>
      </w:pPr>
    </w:p>
    <w:p w14:paraId="1BCAC8C1" w14:textId="26F6B779" w:rsidR="005F37D0" w:rsidRDefault="00083E79" w:rsidP="001E3BD7">
      <w:pPr>
        <w:spacing w:line="360" w:lineRule="auto"/>
        <w:jc w:val="both"/>
        <w:rPr>
          <w:rFonts w:ascii="Arial" w:hAnsi="Arial" w:cs="Arial"/>
          <w:color w:val="000000" w:themeColor="text1"/>
          <w:spacing w:val="2"/>
          <w:sz w:val="22"/>
          <w:szCs w:val="22"/>
        </w:rPr>
      </w:pPr>
      <w:r w:rsidRPr="00083E79">
        <w:rPr>
          <w:rFonts w:ascii="Arial" w:hAnsi="Arial" w:cs="Arial"/>
          <w:color w:val="000000" w:themeColor="text1"/>
          <w:spacing w:val="2"/>
          <w:sz w:val="22"/>
          <w:szCs w:val="22"/>
        </w:rPr>
        <w:t>GAD affects 6.8 million people</w:t>
      </w:r>
      <w:r w:rsidR="00901F5C">
        <w:rPr>
          <w:rFonts w:ascii="Arial" w:hAnsi="Arial" w:cs="Arial"/>
          <w:color w:val="000000" w:themeColor="text1"/>
          <w:spacing w:val="2"/>
          <w:sz w:val="22"/>
          <w:szCs w:val="22"/>
        </w:rPr>
        <w:t xml:space="preserve"> where f</w:t>
      </w:r>
      <w:r w:rsidRPr="00083E79">
        <w:rPr>
          <w:rFonts w:ascii="Arial" w:hAnsi="Arial" w:cs="Arial"/>
          <w:color w:val="000000" w:themeColor="text1"/>
          <w:spacing w:val="2"/>
          <w:sz w:val="22"/>
          <w:szCs w:val="22"/>
        </w:rPr>
        <w:t xml:space="preserve">emales are disturbed more </w:t>
      </w:r>
      <w:r w:rsidR="00164E62" w:rsidRPr="00083E79">
        <w:rPr>
          <w:rFonts w:ascii="Arial" w:hAnsi="Arial" w:cs="Arial"/>
          <w:color w:val="000000" w:themeColor="text1"/>
          <w:spacing w:val="2"/>
          <w:sz w:val="22"/>
          <w:szCs w:val="22"/>
        </w:rPr>
        <w:t>tha</w:t>
      </w:r>
      <w:r w:rsidR="00164E62">
        <w:rPr>
          <w:rFonts w:ascii="Arial" w:hAnsi="Arial" w:cs="Arial"/>
          <w:color w:val="000000" w:themeColor="text1"/>
          <w:spacing w:val="2"/>
          <w:sz w:val="22"/>
          <w:szCs w:val="22"/>
        </w:rPr>
        <w:t>n</w:t>
      </w:r>
      <w:r w:rsidR="0008428D">
        <w:rPr>
          <w:rFonts w:ascii="Arial" w:hAnsi="Arial" w:cs="Arial"/>
          <w:color w:val="000000" w:themeColor="text1"/>
          <w:spacing w:val="2"/>
          <w:sz w:val="22"/>
          <w:szCs w:val="22"/>
        </w:rPr>
        <w:t xml:space="preserve"> </w:t>
      </w:r>
      <w:r w:rsidRPr="00083E79">
        <w:rPr>
          <w:rFonts w:ascii="Arial" w:hAnsi="Arial" w:cs="Arial"/>
          <w:color w:val="000000" w:themeColor="text1"/>
          <w:spacing w:val="2"/>
          <w:sz w:val="22"/>
          <w:szCs w:val="22"/>
        </w:rPr>
        <w:t xml:space="preserve">men. The condition develops gradually and can occur at any age, while the risk is greatest between infancy and middle life. Although the exact aetiology of GAD is unknown, research indicates that biological variables, family history, and life </w:t>
      </w:r>
      <w:r w:rsidR="003E5C72" w:rsidRPr="00083E79">
        <w:rPr>
          <w:rFonts w:ascii="Arial" w:hAnsi="Arial" w:cs="Arial"/>
          <w:color w:val="000000" w:themeColor="text1"/>
          <w:spacing w:val="2"/>
          <w:sz w:val="22"/>
          <w:szCs w:val="22"/>
        </w:rPr>
        <w:t>involvements</w:t>
      </w:r>
      <w:r w:rsidRPr="00083E79">
        <w:rPr>
          <w:rFonts w:ascii="Arial" w:hAnsi="Arial" w:cs="Arial"/>
          <w:color w:val="000000" w:themeColor="text1"/>
          <w:spacing w:val="2"/>
          <w:sz w:val="22"/>
          <w:szCs w:val="22"/>
        </w:rPr>
        <w:t xml:space="preserve">, </w:t>
      </w:r>
      <w:r w:rsidR="003E5C72" w:rsidRPr="00083E79">
        <w:rPr>
          <w:rFonts w:ascii="Arial" w:hAnsi="Arial" w:cs="Arial"/>
          <w:color w:val="000000" w:themeColor="text1"/>
          <w:spacing w:val="2"/>
          <w:sz w:val="22"/>
          <w:szCs w:val="22"/>
        </w:rPr>
        <w:t>especially</w:t>
      </w:r>
      <w:r w:rsidRPr="00083E79">
        <w:rPr>
          <w:rFonts w:ascii="Arial" w:hAnsi="Arial" w:cs="Arial"/>
          <w:color w:val="000000" w:themeColor="text1"/>
          <w:spacing w:val="2"/>
          <w:sz w:val="22"/>
          <w:szCs w:val="22"/>
        </w:rPr>
        <w:t xml:space="preserve"> stressful ones, all have a </w:t>
      </w:r>
      <w:r w:rsidR="004B457F" w:rsidRPr="00083E79">
        <w:rPr>
          <w:rFonts w:ascii="Arial" w:hAnsi="Arial" w:cs="Arial"/>
          <w:color w:val="000000" w:themeColor="text1"/>
          <w:spacing w:val="2"/>
          <w:sz w:val="22"/>
          <w:szCs w:val="22"/>
        </w:rPr>
        <w:t>part</w:t>
      </w:r>
      <w:r w:rsidRPr="00083E79">
        <w:rPr>
          <w:rFonts w:ascii="Arial" w:hAnsi="Arial" w:cs="Arial"/>
          <w:color w:val="000000" w:themeColor="text1"/>
          <w:spacing w:val="2"/>
          <w:sz w:val="22"/>
          <w:szCs w:val="22"/>
        </w:rPr>
        <w:t xml:space="preserve"> (Zwaigenbaum et al., 2015).</w:t>
      </w:r>
    </w:p>
    <w:p w14:paraId="2712E2E6" w14:textId="77777777" w:rsidR="00083E79" w:rsidRDefault="00083E79" w:rsidP="001E3BD7">
      <w:pPr>
        <w:spacing w:line="360" w:lineRule="auto"/>
        <w:jc w:val="both"/>
        <w:rPr>
          <w:rFonts w:ascii="Arial" w:hAnsi="Arial" w:cs="Arial"/>
          <w:color w:val="000000" w:themeColor="text1"/>
          <w:spacing w:val="2"/>
          <w:sz w:val="22"/>
          <w:szCs w:val="22"/>
        </w:rPr>
      </w:pPr>
    </w:p>
    <w:p w14:paraId="07A86E63" w14:textId="5D1CD2CA" w:rsidR="007B54CD" w:rsidRDefault="006B537B" w:rsidP="007B54CD">
      <w:pPr>
        <w:spacing w:line="360" w:lineRule="auto"/>
        <w:jc w:val="both"/>
        <w:rPr>
          <w:rFonts w:ascii="Arial" w:hAnsi="Arial" w:cs="Arial"/>
          <w:color w:val="000000" w:themeColor="text1"/>
          <w:sz w:val="22"/>
          <w:szCs w:val="22"/>
          <w:shd w:val="clear" w:color="auto" w:fill="FFFFFF"/>
        </w:rPr>
      </w:pPr>
      <w:r w:rsidRPr="00AE4930">
        <w:rPr>
          <w:rFonts w:ascii="Arial" w:hAnsi="Arial" w:cs="Arial"/>
          <w:color w:val="000000" w:themeColor="text1"/>
          <w:sz w:val="22"/>
          <w:szCs w:val="22"/>
          <w:shd w:val="clear" w:color="auto" w:fill="FFFFFF"/>
        </w:rPr>
        <w:t xml:space="preserve">Excessive anxiety can be caused by a significant catastrophe or a succession of little life events, such as a family loss, professional stress, or ongoing financial concerns. Certain personality types are more prone to anxiety than others. </w:t>
      </w:r>
      <w:r w:rsidR="00D16CBF" w:rsidRPr="00D16CBF">
        <w:rPr>
          <w:rFonts w:ascii="Arial" w:hAnsi="Arial" w:cs="Arial"/>
          <w:color w:val="000000" w:themeColor="text1"/>
          <w:sz w:val="22"/>
          <w:szCs w:val="22"/>
          <w:shd w:val="clear" w:color="auto" w:fill="FFFFFF"/>
        </w:rPr>
        <w:t xml:space="preserve">Anxiety disorders are a form of mental illness. Symptoms include anxiousness, panic, and terror, as well as perspiration and a racing heart. Medication and cognitive behavioural therapy are two treatments options. </w:t>
      </w:r>
      <w:r w:rsidR="009119A4" w:rsidRPr="009119A4">
        <w:rPr>
          <w:rFonts w:ascii="Arial" w:hAnsi="Arial" w:cs="Arial"/>
          <w:color w:val="000000" w:themeColor="text1"/>
          <w:sz w:val="22"/>
          <w:szCs w:val="22"/>
          <w:shd w:val="clear" w:color="auto" w:fill="FFFFFF"/>
        </w:rPr>
        <w:t>Your healthcare professional can design a care plan that is personalised to your requirements.</w:t>
      </w:r>
      <w:r w:rsidR="009119A4">
        <w:rPr>
          <w:rFonts w:ascii="Arial" w:hAnsi="Arial" w:cs="Arial"/>
          <w:color w:val="000000" w:themeColor="text1"/>
          <w:sz w:val="22"/>
          <w:szCs w:val="22"/>
          <w:shd w:val="clear" w:color="auto" w:fill="FFFFFF"/>
        </w:rPr>
        <w:t xml:space="preserve"> </w:t>
      </w:r>
      <w:r w:rsidR="00A14FFB" w:rsidRPr="00A14FFB">
        <w:rPr>
          <w:rFonts w:ascii="Arial" w:hAnsi="Arial" w:cs="Arial"/>
          <w:color w:val="000000" w:themeColor="text1"/>
          <w:sz w:val="22"/>
          <w:szCs w:val="22"/>
        </w:rPr>
        <w:t>Anxiety problems may make getting through the day challenging. Fortunately, there are a number of effective therapies available for anxiety disorders</w:t>
      </w:r>
      <w:r w:rsidR="009653EE">
        <w:rPr>
          <w:rFonts w:ascii="Arial" w:hAnsi="Arial" w:cs="Arial"/>
          <w:color w:val="000000" w:themeColor="text1"/>
          <w:sz w:val="22"/>
          <w:szCs w:val="22"/>
        </w:rPr>
        <w:t xml:space="preserve"> </w:t>
      </w:r>
      <w:r w:rsidR="009653EE" w:rsidRPr="00AE4930">
        <w:rPr>
          <w:rFonts w:ascii="Arial" w:hAnsi="Arial" w:cs="Arial"/>
          <w:color w:val="000000" w:themeColor="text1"/>
          <w:sz w:val="22"/>
          <w:szCs w:val="22"/>
          <w:shd w:val="clear" w:color="auto" w:fill="FFFFFF"/>
        </w:rPr>
        <w:t>(</w:t>
      </w:r>
      <w:r w:rsidR="009653EE">
        <w:rPr>
          <w:rFonts w:ascii="Arial" w:hAnsi="Arial" w:cs="Arial"/>
          <w:color w:val="000000" w:themeColor="text1"/>
          <w:sz w:val="22"/>
          <w:szCs w:val="22"/>
          <w:shd w:val="clear" w:color="auto" w:fill="FFFFFF"/>
        </w:rPr>
        <w:t xml:space="preserve">WHO, </w:t>
      </w:r>
      <w:r w:rsidR="009653EE" w:rsidRPr="00AE4930">
        <w:rPr>
          <w:rFonts w:ascii="Arial" w:hAnsi="Arial" w:cs="Arial"/>
          <w:color w:val="000000" w:themeColor="text1"/>
          <w:sz w:val="22"/>
          <w:szCs w:val="22"/>
          <w:shd w:val="clear" w:color="auto" w:fill="FFFFFF"/>
        </w:rPr>
        <w:t>2017).</w:t>
      </w:r>
      <w:bookmarkStart w:id="5" w:name="_Toc89709177"/>
    </w:p>
    <w:p w14:paraId="77EBEF1A" w14:textId="77777777" w:rsidR="007B54CD" w:rsidRDefault="007B54CD" w:rsidP="007B54CD">
      <w:pPr>
        <w:spacing w:line="360" w:lineRule="auto"/>
        <w:jc w:val="both"/>
        <w:rPr>
          <w:rFonts w:ascii="Arial" w:hAnsi="Arial" w:cs="Arial"/>
          <w:color w:val="000000" w:themeColor="text1"/>
          <w:sz w:val="22"/>
          <w:szCs w:val="22"/>
          <w:shd w:val="clear" w:color="auto" w:fill="FFFFFF"/>
        </w:rPr>
      </w:pPr>
    </w:p>
    <w:p w14:paraId="3872B2C1" w14:textId="77777777" w:rsidR="00FB4792" w:rsidRDefault="007B54CD" w:rsidP="00FB4792">
      <w:pPr>
        <w:spacing w:line="360" w:lineRule="auto"/>
        <w:jc w:val="both"/>
        <w:rPr>
          <w:rFonts w:ascii="Arial" w:hAnsi="Arial" w:cs="Arial"/>
          <w:color w:val="000000" w:themeColor="text1"/>
          <w:sz w:val="22"/>
          <w:szCs w:val="22"/>
        </w:rPr>
      </w:pPr>
      <w:r w:rsidRPr="007B54CD">
        <w:rPr>
          <w:rFonts w:ascii="Arial" w:hAnsi="Arial" w:cs="Arial"/>
          <w:color w:val="000000" w:themeColor="text1"/>
          <w:sz w:val="22"/>
          <w:szCs w:val="22"/>
        </w:rPr>
        <w:t xml:space="preserve">Prolonged anxiety, shaking, muscle tensions, perspiration, </w:t>
      </w:r>
      <w:r w:rsidR="0042430C" w:rsidRPr="007B54CD">
        <w:rPr>
          <w:rFonts w:ascii="Arial" w:hAnsi="Arial" w:cs="Arial"/>
          <w:color w:val="000000" w:themeColor="text1"/>
          <w:sz w:val="22"/>
          <w:szCs w:val="22"/>
        </w:rPr>
        <w:t>light headedness</w:t>
      </w:r>
      <w:r w:rsidRPr="007B54CD">
        <w:rPr>
          <w:rFonts w:ascii="Arial" w:hAnsi="Arial" w:cs="Arial"/>
          <w:color w:val="000000" w:themeColor="text1"/>
          <w:sz w:val="22"/>
          <w:szCs w:val="22"/>
        </w:rPr>
        <w:t>, palpitations, dizziness, and epigastric pain are the most common symptoms of wide and determined anxiety that is not regulated or even predominates in any one conservational setting. Fears that the patient or a family member may become ill or be engaged in a disaster in the near future are common (Nickel, 2015).</w:t>
      </w:r>
    </w:p>
    <w:p w14:paraId="79E5B761" w14:textId="77777777" w:rsidR="00FB4792" w:rsidRDefault="00FB4792" w:rsidP="00FB4792">
      <w:pPr>
        <w:spacing w:line="360" w:lineRule="auto"/>
        <w:jc w:val="both"/>
        <w:rPr>
          <w:rFonts w:ascii="Arial" w:hAnsi="Arial" w:cs="Arial"/>
          <w:color w:val="000000" w:themeColor="text1"/>
          <w:sz w:val="22"/>
          <w:szCs w:val="22"/>
        </w:rPr>
      </w:pPr>
    </w:p>
    <w:p w14:paraId="7A91BC73" w14:textId="361E699D" w:rsidR="00A10EA1" w:rsidRPr="00A80FF2" w:rsidRDefault="002378DC" w:rsidP="00A80FF2">
      <w:pPr>
        <w:spacing w:line="360" w:lineRule="auto"/>
        <w:jc w:val="both"/>
        <w:rPr>
          <w:rFonts w:ascii="Arial" w:hAnsi="Arial" w:cs="Arial"/>
          <w:color w:val="000000" w:themeColor="text1"/>
          <w:sz w:val="22"/>
          <w:szCs w:val="22"/>
          <w:shd w:val="clear" w:color="auto" w:fill="FFFFFF"/>
        </w:rPr>
      </w:pPr>
      <w:r>
        <w:rPr>
          <w:rFonts w:ascii="Arial" w:hAnsi="Arial" w:cs="Arial"/>
          <w:color w:val="000000" w:themeColor="text1"/>
          <w:sz w:val="22"/>
          <w:szCs w:val="22"/>
        </w:rPr>
        <w:t xml:space="preserve">According to </w:t>
      </w:r>
      <w:r w:rsidR="00852F50" w:rsidRPr="00940DB6">
        <w:rPr>
          <w:rFonts w:ascii="Arial" w:hAnsi="Arial" w:cs="Arial"/>
          <w:color w:val="000000"/>
          <w:sz w:val="22"/>
          <w:szCs w:val="22"/>
          <w:shd w:val="clear" w:color="auto" w:fill="FFFFFF"/>
        </w:rPr>
        <w:t>Abel</w:t>
      </w:r>
      <w:r w:rsidR="00752645">
        <w:rPr>
          <w:rFonts w:ascii="Arial" w:hAnsi="Arial" w:cs="Arial"/>
          <w:color w:val="000000"/>
          <w:sz w:val="22"/>
          <w:szCs w:val="22"/>
          <w:shd w:val="clear" w:color="auto" w:fill="FFFFFF"/>
        </w:rPr>
        <w:t xml:space="preserve"> and </w:t>
      </w:r>
      <w:r w:rsidR="00852F50" w:rsidRPr="00940DB6">
        <w:rPr>
          <w:rFonts w:ascii="Arial" w:hAnsi="Arial" w:cs="Arial"/>
          <w:color w:val="000000"/>
          <w:sz w:val="22"/>
          <w:szCs w:val="22"/>
          <w:shd w:val="clear" w:color="auto" w:fill="FFFFFF"/>
        </w:rPr>
        <w:t>Borkovec (1995)</w:t>
      </w:r>
      <w:r w:rsidR="00300CA5">
        <w:rPr>
          <w:rFonts w:ascii="Arial" w:hAnsi="Arial" w:cs="Arial"/>
          <w:color w:val="000000"/>
          <w:sz w:val="22"/>
          <w:szCs w:val="22"/>
          <w:shd w:val="clear" w:color="auto" w:fill="FFFFFF"/>
        </w:rPr>
        <w:t xml:space="preserve"> </w:t>
      </w:r>
      <w:r w:rsidR="00C87A8E" w:rsidRPr="00C87A8E">
        <w:rPr>
          <w:rFonts w:ascii="Arial" w:hAnsi="Arial" w:cs="Arial"/>
          <w:color w:val="000000" w:themeColor="text1"/>
          <w:sz w:val="22"/>
          <w:szCs w:val="22"/>
        </w:rPr>
        <w:t xml:space="preserve">If you have </w:t>
      </w:r>
      <w:r w:rsidR="0087339D">
        <w:rPr>
          <w:rFonts w:ascii="Arial" w:hAnsi="Arial" w:cs="Arial"/>
          <w:color w:val="000000" w:themeColor="text1"/>
          <w:sz w:val="22"/>
          <w:szCs w:val="22"/>
        </w:rPr>
        <w:t>anxiety,</w:t>
      </w:r>
      <w:r w:rsidR="00C87A8E" w:rsidRPr="00C87A8E">
        <w:rPr>
          <w:rFonts w:ascii="Arial" w:hAnsi="Arial" w:cs="Arial"/>
          <w:color w:val="000000" w:themeColor="text1"/>
          <w:sz w:val="22"/>
          <w:szCs w:val="22"/>
        </w:rPr>
        <w:t xml:space="preserve"> you might experience intense and irrational worry, despite the fact that nothing causes these feelings. You may be anxious about a range of concern</w:t>
      </w:r>
      <w:r w:rsidR="0087339D">
        <w:rPr>
          <w:rFonts w:ascii="Arial" w:hAnsi="Arial" w:cs="Arial"/>
          <w:color w:val="000000" w:themeColor="text1"/>
          <w:sz w:val="22"/>
          <w:szCs w:val="22"/>
        </w:rPr>
        <w:t>s</w:t>
      </w:r>
      <w:r w:rsidR="00C87A8E" w:rsidRPr="00C87A8E">
        <w:rPr>
          <w:rFonts w:ascii="Arial" w:hAnsi="Arial" w:cs="Arial"/>
          <w:color w:val="000000" w:themeColor="text1"/>
          <w:sz w:val="22"/>
          <w:szCs w:val="22"/>
        </w:rPr>
        <w:t>, including your health, career, school, and relationships.</w:t>
      </w:r>
      <w:r w:rsidR="0087339D">
        <w:rPr>
          <w:rFonts w:ascii="Arial" w:hAnsi="Arial" w:cs="Arial"/>
          <w:color w:val="000000" w:themeColor="text1"/>
          <w:sz w:val="22"/>
          <w:szCs w:val="22"/>
        </w:rPr>
        <w:t xml:space="preserve"> </w:t>
      </w:r>
      <w:r w:rsidR="00A10EA1" w:rsidRPr="001F0A0F">
        <w:rPr>
          <w:rFonts w:ascii="Arial" w:hAnsi="Arial" w:cs="Arial"/>
          <w:color w:val="000000" w:themeColor="text1"/>
          <w:sz w:val="22"/>
          <w:szCs w:val="22"/>
        </w:rPr>
        <w:t xml:space="preserve">You may have the impression that your anxiety is spreading from one issue to the next. GAD physical </w:t>
      </w:r>
      <w:r w:rsidR="001741F7" w:rsidRPr="001F0A0F">
        <w:rPr>
          <w:rFonts w:ascii="Arial" w:hAnsi="Arial" w:cs="Arial"/>
          <w:color w:val="000000" w:themeColor="text1"/>
          <w:sz w:val="22"/>
          <w:szCs w:val="22"/>
        </w:rPr>
        <w:t>indications</w:t>
      </w:r>
      <w:r w:rsidR="00A10EA1" w:rsidRPr="001F0A0F">
        <w:rPr>
          <w:rFonts w:ascii="Arial" w:hAnsi="Arial" w:cs="Arial"/>
          <w:color w:val="000000" w:themeColor="text1"/>
          <w:sz w:val="22"/>
          <w:szCs w:val="22"/>
        </w:rPr>
        <w:t xml:space="preserve"> include agitation, trouble focusing, and sleeping difficulties.</w:t>
      </w:r>
    </w:p>
    <w:p w14:paraId="022ADEDF" w14:textId="7F8DB626" w:rsidR="00584E5D" w:rsidRPr="00A96A1D" w:rsidRDefault="00BA2FC4" w:rsidP="00A10EA1">
      <w:pPr>
        <w:pStyle w:val="Heading2"/>
        <w:rPr>
          <w:rFonts w:ascii="Arial" w:hAnsi="Arial" w:cs="Arial"/>
          <w:b/>
          <w:bCs/>
          <w:sz w:val="28"/>
          <w:szCs w:val="28"/>
        </w:rPr>
      </w:pPr>
      <w:r w:rsidRPr="00A96A1D">
        <w:rPr>
          <w:rFonts w:ascii="Arial" w:hAnsi="Arial" w:cs="Arial"/>
          <w:b/>
          <w:bCs/>
          <w:color w:val="000000" w:themeColor="text1"/>
          <w:sz w:val="28"/>
          <w:szCs w:val="28"/>
        </w:rPr>
        <w:lastRenderedPageBreak/>
        <w:t>2.3 – Current treatment provision</w:t>
      </w:r>
      <w:bookmarkEnd w:id="5"/>
      <w:r w:rsidRPr="00A96A1D">
        <w:rPr>
          <w:rFonts w:ascii="Arial" w:hAnsi="Arial" w:cs="Arial"/>
          <w:b/>
          <w:bCs/>
          <w:color w:val="000000" w:themeColor="text1"/>
          <w:sz w:val="28"/>
          <w:szCs w:val="28"/>
        </w:rPr>
        <w:t xml:space="preserve"> </w:t>
      </w:r>
    </w:p>
    <w:p w14:paraId="4FBDF44D" w14:textId="77777777" w:rsidR="00753F10" w:rsidRDefault="00753F10" w:rsidP="001A2B67">
      <w:pPr>
        <w:pStyle w:val="Heading2"/>
      </w:pPr>
    </w:p>
    <w:p w14:paraId="41209D5D" w14:textId="7381AB67" w:rsidR="00C42A47" w:rsidRPr="0051773C" w:rsidRDefault="00056106" w:rsidP="001E3BD7">
      <w:pPr>
        <w:spacing w:after="360" w:line="360" w:lineRule="auto"/>
        <w:jc w:val="both"/>
        <w:textAlignment w:val="baseline"/>
        <w:rPr>
          <w:rFonts w:ascii="Arial" w:hAnsi="Arial" w:cs="Arial"/>
          <w:color w:val="000000" w:themeColor="text1"/>
          <w:sz w:val="22"/>
          <w:szCs w:val="22"/>
          <w:shd w:val="clear" w:color="auto" w:fill="FFFFFF"/>
        </w:rPr>
      </w:pPr>
      <w:r w:rsidRPr="0051773C">
        <w:rPr>
          <w:rFonts w:ascii="Arial" w:hAnsi="Arial" w:cs="Arial"/>
          <w:color w:val="000000" w:themeColor="text1"/>
          <w:sz w:val="22"/>
          <w:szCs w:val="22"/>
          <w:shd w:val="clear" w:color="auto" w:fill="FFFFFF"/>
        </w:rPr>
        <w:t>Occupied</w:t>
      </w:r>
      <w:r w:rsidR="00C42A47" w:rsidRPr="0051773C">
        <w:rPr>
          <w:rFonts w:ascii="Arial" w:hAnsi="Arial" w:cs="Arial"/>
          <w:color w:val="000000" w:themeColor="text1"/>
          <w:sz w:val="22"/>
          <w:szCs w:val="22"/>
          <w:shd w:val="clear" w:color="auto" w:fill="FFFFFF"/>
        </w:rPr>
        <w:t xml:space="preserve"> </w:t>
      </w:r>
      <w:r w:rsidRPr="0051773C">
        <w:rPr>
          <w:rFonts w:ascii="Arial" w:hAnsi="Arial" w:cs="Arial"/>
          <w:color w:val="000000" w:themeColor="text1"/>
          <w:sz w:val="22"/>
          <w:szCs w:val="22"/>
          <w:shd w:val="clear" w:color="auto" w:fill="FFFFFF"/>
        </w:rPr>
        <w:t>through</w:t>
      </w:r>
      <w:r w:rsidR="000362FB">
        <w:rPr>
          <w:rFonts w:ascii="Arial" w:hAnsi="Arial" w:cs="Arial"/>
          <w:color w:val="000000" w:themeColor="text1"/>
          <w:sz w:val="22"/>
          <w:szCs w:val="22"/>
          <w:shd w:val="clear" w:color="auto" w:fill="FFFFFF"/>
        </w:rPr>
        <w:t xml:space="preserve"> </w:t>
      </w:r>
      <w:r w:rsidR="00C42A47" w:rsidRPr="0051773C">
        <w:rPr>
          <w:rFonts w:ascii="Arial" w:hAnsi="Arial" w:cs="Arial"/>
          <w:color w:val="000000" w:themeColor="text1"/>
          <w:sz w:val="22"/>
          <w:szCs w:val="22"/>
          <w:shd w:val="clear" w:color="auto" w:fill="FFFFFF"/>
        </w:rPr>
        <w:t xml:space="preserve">a </w:t>
      </w:r>
      <w:r w:rsidR="00C624D6" w:rsidRPr="0051773C">
        <w:rPr>
          <w:rFonts w:ascii="Arial" w:hAnsi="Arial" w:cs="Arial"/>
          <w:color w:val="000000" w:themeColor="text1"/>
          <w:sz w:val="22"/>
          <w:szCs w:val="22"/>
          <w:shd w:val="clear" w:color="auto" w:fill="FFFFFF"/>
        </w:rPr>
        <w:t>psychotherapist</w:t>
      </w:r>
      <w:r w:rsidR="00C42A47" w:rsidRPr="0051773C">
        <w:rPr>
          <w:rFonts w:ascii="Arial" w:hAnsi="Arial" w:cs="Arial"/>
          <w:color w:val="000000" w:themeColor="text1"/>
          <w:sz w:val="22"/>
          <w:szCs w:val="22"/>
          <w:shd w:val="clear" w:color="auto" w:fill="FFFFFF"/>
        </w:rPr>
        <w:t xml:space="preserve"> to </w:t>
      </w:r>
      <w:r w:rsidR="00C624D6" w:rsidRPr="0051773C">
        <w:rPr>
          <w:rFonts w:ascii="Arial" w:hAnsi="Arial" w:cs="Arial"/>
          <w:color w:val="000000" w:themeColor="text1"/>
          <w:sz w:val="22"/>
          <w:szCs w:val="22"/>
          <w:shd w:val="clear" w:color="auto" w:fill="FFFFFF"/>
        </w:rPr>
        <w:t>decrease</w:t>
      </w:r>
      <w:r w:rsidR="00C42A47" w:rsidRPr="0051773C">
        <w:rPr>
          <w:rFonts w:ascii="Arial" w:hAnsi="Arial" w:cs="Arial"/>
          <w:color w:val="000000" w:themeColor="text1"/>
          <w:sz w:val="22"/>
          <w:szCs w:val="22"/>
          <w:shd w:val="clear" w:color="auto" w:fill="FFFFFF"/>
        </w:rPr>
        <w:t xml:space="preserve"> your anxiety </w:t>
      </w:r>
      <w:r w:rsidR="00C624D6" w:rsidRPr="0051773C">
        <w:rPr>
          <w:rFonts w:ascii="Arial" w:hAnsi="Arial" w:cs="Arial"/>
          <w:color w:val="000000" w:themeColor="text1"/>
          <w:sz w:val="22"/>
          <w:szCs w:val="22"/>
          <w:shd w:val="clear" w:color="auto" w:fill="FFFFFF"/>
        </w:rPr>
        <w:t>indications</w:t>
      </w:r>
      <w:r w:rsidR="00C42A47" w:rsidRPr="0051773C">
        <w:rPr>
          <w:rFonts w:ascii="Arial" w:hAnsi="Arial" w:cs="Arial"/>
          <w:color w:val="000000" w:themeColor="text1"/>
          <w:sz w:val="22"/>
          <w:szCs w:val="22"/>
          <w:shd w:val="clear" w:color="auto" w:fill="FFFFFF"/>
        </w:rPr>
        <w:t xml:space="preserve"> is </w:t>
      </w:r>
      <w:r w:rsidR="000452EF" w:rsidRPr="0051773C">
        <w:rPr>
          <w:rFonts w:ascii="Arial" w:hAnsi="Arial" w:cs="Arial"/>
          <w:color w:val="000000" w:themeColor="text1"/>
          <w:sz w:val="22"/>
          <w:szCs w:val="22"/>
          <w:shd w:val="clear" w:color="auto" w:fill="FFFFFF"/>
        </w:rPr>
        <w:t>identified</w:t>
      </w:r>
      <w:r w:rsidR="00C42A47" w:rsidRPr="0051773C">
        <w:rPr>
          <w:rFonts w:ascii="Arial" w:hAnsi="Arial" w:cs="Arial"/>
          <w:color w:val="000000" w:themeColor="text1"/>
          <w:sz w:val="22"/>
          <w:szCs w:val="22"/>
          <w:shd w:val="clear" w:color="auto" w:fill="FFFFFF"/>
        </w:rPr>
        <w:t xml:space="preserve"> as psychotherapy, often </w:t>
      </w:r>
      <w:r w:rsidR="000452EF" w:rsidRPr="0051773C">
        <w:rPr>
          <w:rFonts w:ascii="Arial" w:hAnsi="Arial" w:cs="Arial"/>
          <w:color w:val="000000" w:themeColor="text1"/>
          <w:sz w:val="22"/>
          <w:szCs w:val="22"/>
          <w:shd w:val="clear" w:color="auto" w:fill="FFFFFF"/>
        </w:rPr>
        <w:t>recognised</w:t>
      </w:r>
      <w:r w:rsidR="00C42A47" w:rsidRPr="0051773C">
        <w:rPr>
          <w:rFonts w:ascii="Arial" w:hAnsi="Arial" w:cs="Arial"/>
          <w:color w:val="000000" w:themeColor="text1"/>
          <w:sz w:val="22"/>
          <w:szCs w:val="22"/>
          <w:shd w:val="clear" w:color="auto" w:fill="FFFFFF"/>
        </w:rPr>
        <w:t xml:space="preserve"> as talk therapy or psychological counselling. Cognitive behavioural therapy is the </w:t>
      </w:r>
      <w:r w:rsidR="007167AF" w:rsidRPr="0051773C">
        <w:rPr>
          <w:rFonts w:ascii="Arial" w:hAnsi="Arial" w:cs="Arial"/>
          <w:color w:val="000000" w:themeColor="text1"/>
          <w:sz w:val="22"/>
          <w:szCs w:val="22"/>
          <w:shd w:val="clear" w:color="auto" w:fill="FFFFFF"/>
        </w:rPr>
        <w:t>greatest</w:t>
      </w:r>
      <w:r w:rsidR="00C42A47" w:rsidRPr="0051773C">
        <w:rPr>
          <w:rFonts w:ascii="Arial" w:hAnsi="Arial" w:cs="Arial"/>
          <w:color w:val="000000" w:themeColor="text1"/>
          <w:sz w:val="22"/>
          <w:szCs w:val="22"/>
          <w:shd w:val="clear" w:color="auto" w:fill="FFFFFF"/>
        </w:rPr>
        <w:t xml:space="preserve"> </w:t>
      </w:r>
      <w:r w:rsidR="009D7CC3" w:rsidRPr="0051773C">
        <w:rPr>
          <w:rFonts w:ascii="Arial" w:hAnsi="Arial" w:cs="Arial"/>
          <w:color w:val="000000" w:themeColor="text1"/>
          <w:sz w:val="22"/>
          <w:szCs w:val="22"/>
          <w:shd w:val="clear" w:color="auto" w:fill="FFFFFF"/>
        </w:rPr>
        <w:t>efficient</w:t>
      </w:r>
      <w:r w:rsidR="00C42A47" w:rsidRPr="0051773C">
        <w:rPr>
          <w:rFonts w:ascii="Arial" w:hAnsi="Arial" w:cs="Arial"/>
          <w:color w:val="000000" w:themeColor="text1"/>
          <w:sz w:val="22"/>
          <w:szCs w:val="22"/>
          <w:shd w:val="clear" w:color="auto" w:fill="FFFFFF"/>
        </w:rPr>
        <w:t xml:space="preserve"> technique of treatment for generalised anxiety disorder. </w:t>
      </w:r>
    </w:p>
    <w:p w14:paraId="5CB5C1CA" w14:textId="2785417C" w:rsidR="00761A5F" w:rsidRPr="0051773C" w:rsidRDefault="00C42A47" w:rsidP="001E3BD7">
      <w:pPr>
        <w:spacing w:after="360" w:line="360" w:lineRule="auto"/>
        <w:jc w:val="both"/>
        <w:textAlignment w:val="baseline"/>
        <w:rPr>
          <w:rFonts w:ascii="Arial" w:hAnsi="Arial" w:cs="Arial"/>
          <w:color w:val="000000" w:themeColor="text1"/>
          <w:sz w:val="22"/>
          <w:szCs w:val="22"/>
          <w:shd w:val="clear" w:color="auto" w:fill="FFFFFF"/>
        </w:rPr>
      </w:pPr>
      <w:r w:rsidRPr="0051773C">
        <w:rPr>
          <w:rFonts w:ascii="Arial" w:hAnsi="Arial" w:cs="Arial"/>
          <w:color w:val="000000" w:themeColor="text1"/>
          <w:sz w:val="22"/>
          <w:szCs w:val="22"/>
          <w:shd w:val="clear" w:color="auto" w:fill="FFFFFF"/>
        </w:rPr>
        <w:t xml:space="preserve">Cognitive behavioural therapy is the most </w:t>
      </w:r>
      <w:r w:rsidR="0069286F" w:rsidRPr="0051773C">
        <w:rPr>
          <w:rFonts w:ascii="Arial" w:hAnsi="Arial" w:cs="Arial"/>
          <w:color w:val="000000" w:themeColor="text1"/>
          <w:sz w:val="22"/>
          <w:szCs w:val="22"/>
          <w:shd w:val="clear" w:color="auto" w:fill="FFFFFF"/>
        </w:rPr>
        <w:t>efficient</w:t>
      </w:r>
      <w:r w:rsidRPr="0051773C">
        <w:rPr>
          <w:rFonts w:ascii="Arial" w:hAnsi="Arial" w:cs="Arial"/>
          <w:color w:val="000000" w:themeColor="text1"/>
          <w:sz w:val="22"/>
          <w:szCs w:val="22"/>
          <w:shd w:val="clear" w:color="auto" w:fill="FFFFFF"/>
        </w:rPr>
        <w:t xml:space="preserve"> kind of </w:t>
      </w:r>
      <w:r w:rsidR="00A1649C" w:rsidRPr="0051773C">
        <w:rPr>
          <w:rFonts w:ascii="Arial" w:hAnsi="Arial" w:cs="Arial"/>
          <w:color w:val="000000" w:themeColor="text1"/>
          <w:sz w:val="22"/>
          <w:szCs w:val="22"/>
          <w:shd w:val="clear" w:color="auto" w:fill="FFFFFF"/>
        </w:rPr>
        <w:t>treatment</w:t>
      </w:r>
      <w:r w:rsidRPr="0051773C">
        <w:rPr>
          <w:rFonts w:ascii="Arial" w:hAnsi="Arial" w:cs="Arial"/>
          <w:color w:val="000000" w:themeColor="text1"/>
          <w:sz w:val="22"/>
          <w:szCs w:val="22"/>
          <w:shd w:val="clear" w:color="auto" w:fill="FFFFFF"/>
        </w:rPr>
        <w:t xml:space="preserve"> for anxiety disorders (CBT). CBT, which is frequently used as a short-term treatment, focuses on teaching you specific tactics to assist you lessen your symptoms and gradually return to the activities you've avoided due to anxiety.</w:t>
      </w:r>
    </w:p>
    <w:p w14:paraId="4D0CF876" w14:textId="4BE37812" w:rsidR="00E15265" w:rsidRDefault="009219D7" w:rsidP="00E15265">
      <w:pPr>
        <w:spacing w:after="360" w:line="360" w:lineRule="auto"/>
        <w:jc w:val="both"/>
        <w:textAlignment w:val="baseline"/>
        <w:rPr>
          <w:rFonts w:ascii="Arial" w:hAnsi="Arial" w:cs="Arial"/>
          <w:color w:val="000000" w:themeColor="text1"/>
          <w:sz w:val="22"/>
          <w:szCs w:val="22"/>
        </w:rPr>
      </w:pPr>
      <w:r w:rsidRPr="0051773C">
        <w:rPr>
          <w:rFonts w:ascii="Arial" w:hAnsi="Arial" w:cs="Arial"/>
          <w:color w:val="000000" w:themeColor="text1"/>
          <w:sz w:val="22"/>
          <w:szCs w:val="22"/>
        </w:rPr>
        <w:t xml:space="preserve">GAD can be helped by a variety of treatments. Supportive and interpersonal counselling might be beneficial. CBT is a highly studied treatment that explicitly tackles </w:t>
      </w:r>
      <w:r w:rsidR="00761A5F" w:rsidRPr="0051773C">
        <w:rPr>
          <w:rFonts w:ascii="Arial" w:hAnsi="Arial" w:cs="Arial"/>
          <w:color w:val="000000" w:themeColor="text1"/>
          <w:sz w:val="22"/>
          <w:szCs w:val="22"/>
        </w:rPr>
        <w:t>opinions</w:t>
      </w:r>
      <w:r w:rsidRPr="0051773C">
        <w:rPr>
          <w:rFonts w:ascii="Arial" w:hAnsi="Arial" w:cs="Arial"/>
          <w:color w:val="000000" w:themeColor="text1"/>
          <w:sz w:val="22"/>
          <w:szCs w:val="22"/>
        </w:rPr>
        <w:t xml:space="preserve">, </w:t>
      </w:r>
      <w:r w:rsidR="00701F4B" w:rsidRPr="0051773C">
        <w:rPr>
          <w:rFonts w:ascii="Arial" w:hAnsi="Arial" w:cs="Arial"/>
          <w:color w:val="000000" w:themeColor="text1"/>
          <w:sz w:val="22"/>
          <w:szCs w:val="22"/>
        </w:rPr>
        <w:t xml:space="preserve">is characterised by physical symptoms and behaviours such as over-preparation, planning, and avoidance. Acceptance and </w:t>
      </w:r>
      <w:r w:rsidR="00B177C9">
        <w:rPr>
          <w:rFonts w:ascii="Arial" w:hAnsi="Arial" w:cs="Arial"/>
          <w:color w:val="000000" w:themeColor="text1"/>
          <w:sz w:val="22"/>
          <w:szCs w:val="22"/>
        </w:rPr>
        <w:t>c</w:t>
      </w:r>
      <w:r w:rsidR="00701F4B" w:rsidRPr="0051773C">
        <w:rPr>
          <w:rFonts w:ascii="Arial" w:hAnsi="Arial" w:cs="Arial"/>
          <w:color w:val="000000" w:themeColor="text1"/>
          <w:sz w:val="22"/>
          <w:szCs w:val="22"/>
        </w:rPr>
        <w:t xml:space="preserve">ommitment </w:t>
      </w:r>
      <w:r w:rsidR="00B177C9">
        <w:rPr>
          <w:rFonts w:ascii="Arial" w:hAnsi="Arial" w:cs="Arial"/>
          <w:color w:val="000000" w:themeColor="text1"/>
          <w:sz w:val="22"/>
          <w:szCs w:val="22"/>
        </w:rPr>
        <w:t>t</w:t>
      </w:r>
      <w:r w:rsidR="00701F4B" w:rsidRPr="0051773C">
        <w:rPr>
          <w:rFonts w:ascii="Arial" w:hAnsi="Arial" w:cs="Arial"/>
          <w:color w:val="000000" w:themeColor="text1"/>
          <w:sz w:val="22"/>
          <w:szCs w:val="22"/>
        </w:rPr>
        <w:t>herapy, a mindfulness-based treatment, has also been tested with encouraging outcomes. All therapies</w:t>
      </w:r>
      <w:r w:rsidR="00313B3A">
        <w:rPr>
          <w:rFonts w:ascii="Arial" w:hAnsi="Arial" w:cs="Arial"/>
          <w:color w:val="000000" w:themeColor="text1"/>
          <w:sz w:val="22"/>
          <w:szCs w:val="22"/>
        </w:rPr>
        <w:t xml:space="preserve"> </w:t>
      </w:r>
      <w:r w:rsidR="00701F4B" w:rsidRPr="0051773C">
        <w:rPr>
          <w:rFonts w:ascii="Arial" w:hAnsi="Arial" w:cs="Arial"/>
          <w:color w:val="000000" w:themeColor="text1"/>
          <w:sz w:val="22"/>
          <w:szCs w:val="22"/>
        </w:rPr>
        <w:t xml:space="preserve">help patients change their </w:t>
      </w:r>
      <w:r w:rsidR="007E0214" w:rsidRPr="0051773C">
        <w:rPr>
          <w:rFonts w:ascii="Arial" w:hAnsi="Arial" w:cs="Arial"/>
          <w:color w:val="000000" w:themeColor="text1"/>
          <w:sz w:val="22"/>
          <w:szCs w:val="22"/>
        </w:rPr>
        <w:t>connection</w:t>
      </w:r>
      <w:r w:rsidR="00701F4B" w:rsidRPr="0051773C">
        <w:rPr>
          <w:rFonts w:ascii="Arial" w:hAnsi="Arial" w:cs="Arial"/>
          <w:color w:val="000000" w:themeColor="text1"/>
          <w:sz w:val="22"/>
          <w:szCs w:val="22"/>
        </w:rPr>
        <w:t xml:space="preserve"> to their symptoms. They help people comprehend the nature of anxiety, become less scared of the presence of worry, and make decisions that are not influenced by anxiety. The adult CBT </w:t>
      </w:r>
      <w:r w:rsidR="007E0214" w:rsidRPr="0051773C">
        <w:rPr>
          <w:rFonts w:ascii="Arial" w:hAnsi="Arial" w:cs="Arial"/>
          <w:color w:val="000000" w:themeColor="text1"/>
          <w:sz w:val="22"/>
          <w:szCs w:val="22"/>
        </w:rPr>
        <w:t>behaviours</w:t>
      </w:r>
      <w:r w:rsidR="00701F4B" w:rsidRPr="0051773C">
        <w:rPr>
          <w:rFonts w:ascii="Arial" w:hAnsi="Arial" w:cs="Arial"/>
          <w:color w:val="000000" w:themeColor="text1"/>
          <w:sz w:val="22"/>
          <w:szCs w:val="22"/>
        </w:rPr>
        <w:t xml:space="preserve"> for GAD have been successfully </w:t>
      </w:r>
      <w:r w:rsidR="00140485" w:rsidRPr="0051773C">
        <w:rPr>
          <w:rFonts w:ascii="Arial" w:hAnsi="Arial" w:cs="Arial"/>
          <w:color w:val="000000" w:themeColor="text1"/>
          <w:sz w:val="22"/>
          <w:szCs w:val="22"/>
        </w:rPr>
        <w:t>adapted</w:t>
      </w:r>
      <w:r w:rsidR="00701F4B" w:rsidRPr="0051773C">
        <w:rPr>
          <w:rFonts w:ascii="Arial" w:hAnsi="Arial" w:cs="Arial"/>
          <w:color w:val="000000" w:themeColor="text1"/>
          <w:sz w:val="22"/>
          <w:szCs w:val="22"/>
        </w:rPr>
        <w:t xml:space="preserve"> for children and adolescents.</w:t>
      </w:r>
    </w:p>
    <w:p w14:paraId="139D9F29" w14:textId="33520306" w:rsidR="00E15265" w:rsidRDefault="0032552E" w:rsidP="00E15265">
      <w:pPr>
        <w:spacing w:after="360" w:line="360" w:lineRule="auto"/>
        <w:jc w:val="both"/>
        <w:textAlignment w:val="baseline"/>
        <w:rPr>
          <w:rFonts w:ascii="Arial" w:hAnsi="Arial" w:cs="Arial"/>
          <w:color w:val="000000" w:themeColor="text1"/>
          <w:sz w:val="22"/>
          <w:szCs w:val="22"/>
        </w:rPr>
      </w:pPr>
      <w:r w:rsidRPr="00C1631E">
        <w:rPr>
          <w:rFonts w:ascii="Arial" w:hAnsi="Arial" w:cs="Arial"/>
          <w:color w:val="000000" w:themeColor="text1"/>
          <w:sz w:val="22"/>
          <w:szCs w:val="22"/>
        </w:rPr>
        <w:t>There are several medications available of which being SSRIs, either alone or in conjunction with treatment. A therapeutic programme may include relaxation techniques, meditation, yoga, exercise, and other alternative therapies</w:t>
      </w:r>
      <w:r w:rsidRPr="00C1631E">
        <w:rPr>
          <w:rFonts w:ascii="Arial" w:hAnsi="Arial" w:cs="Arial"/>
          <w:color w:val="000000" w:themeColor="text1"/>
          <w:sz w:val="22"/>
          <w:szCs w:val="22"/>
        </w:rPr>
        <w:t>.</w:t>
      </w:r>
      <w:r w:rsidR="00A26CC1">
        <w:rPr>
          <w:rFonts w:ascii="Arial" w:hAnsi="Arial" w:cs="Arial"/>
          <w:color w:val="000000" w:themeColor="text1"/>
          <w:sz w:val="22"/>
          <w:szCs w:val="22"/>
        </w:rPr>
        <w:t xml:space="preserve"> </w:t>
      </w:r>
      <w:r w:rsidR="005C1322" w:rsidRPr="00C1631E">
        <w:rPr>
          <w:rFonts w:ascii="Arial" w:hAnsi="Arial" w:cs="Arial"/>
          <w:color w:val="000000" w:themeColor="text1"/>
          <w:sz w:val="22"/>
          <w:szCs w:val="22"/>
        </w:rPr>
        <w:t>GAD is frequently accompanied by other anxiety disorders, depression, or drug misuse</w:t>
      </w:r>
      <w:r w:rsidR="001C13DA">
        <w:rPr>
          <w:rFonts w:ascii="Arial" w:hAnsi="Arial" w:cs="Arial"/>
          <w:color w:val="000000" w:themeColor="text1"/>
          <w:sz w:val="22"/>
          <w:szCs w:val="22"/>
        </w:rPr>
        <w:t>,</w:t>
      </w:r>
      <w:r w:rsidR="005C1322" w:rsidRPr="00C1631E">
        <w:rPr>
          <w:rFonts w:ascii="Arial" w:hAnsi="Arial" w:cs="Arial"/>
          <w:color w:val="000000" w:themeColor="text1"/>
          <w:sz w:val="22"/>
          <w:szCs w:val="22"/>
        </w:rPr>
        <w:t xml:space="preserve"> co-occurring problems must also be treated with suitable therapy.</w:t>
      </w:r>
    </w:p>
    <w:p w14:paraId="79368F36" w14:textId="77777777" w:rsidR="001C13DA" w:rsidRDefault="00BA2FC4" w:rsidP="00775C02">
      <w:pPr>
        <w:spacing w:after="360" w:line="360" w:lineRule="auto"/>
        <w:jc w:val="both"/>
        <w:textAlignment w:val="baseline"/>
        <w:rPr>
          <w:rFonts w:ascii="Arial" w:hAnsi="Arial" w:cs="Arial"/>
          <w:color w:val="000000" w:themeColor="text1"/>
          <w:sz w:val="22"/>
          <w:szCs w:val="22"/>
        </w:rPr>
      </w:pPr>
      <w:r>
        <w:br/>
      </w:r>
      <w:bookmarkStart w:id="6" w:name="_Toc89709178"/>
      <w:r w:rsidRPr="009406B2">
        <w:rPr>
          <w:rFonts w:ascii="Arial" w:hAnsi="Arial" w:cs="Arial"/>
          <w:b/>
          <w:bCs/>
          <w:color w:val="000000" w:themeColor="text1"/>
          <w:sz w:val="28"/>
          <w:szCs w:val="28"/>
        </w:rPr>
        <w:t>2.4 - Measurement of Rehabilitation</w:t>
      </w:r>
      <w:bookmarkEnd w:id="6"/>
    </w:p>
    <w:p w14:paraId="640A511A" w14:textId="77777777" w:rsidR="00EE7BC9" w:rsidRDefault="00A26CC1" w:rsidP="001E3BD7">
      <w:pPr>
        <w:spacing w:line="360" w:lineRule="auto"/>
        <w:jc w:val="both"/>
        <w:rPr>
          <w:rFonts w:ascii="Arial" w:hAnsi="Arial" w:cs="Arial"/>
          <w:color w:val="000000" w:themeColor="text1"/>
          <w:sz w:val="22"/>
          <w:szCs w:val="22"/>
        </w:rPr>
      </w:pPr>
      <w:r>
        <w:rPr>
          <w:rFonts w:ascii="Arial" w:hAnsi="Arial" w:cs="Arial"/>
          <w:color w:val="202124"/>
          <w:sz w:val="22"/>
          <w:szCs w:val="22"/>
          <w:shd w:val="clear" w:color="auto" w:fill="FFFFFF"/>
        </w:rPr>
        <w:t>S</w:t>
      </w:r>
      <w:r w:rsidR="00D019CA" w:rsidRPr="00D019CA">
        <w:rPr>
          <w:rFonts w:ascii="Arial" w:hAnsi="Arial" w:cs="Arial"/>
          <w:color w:val="202124"/>
          <w:sz w:val="22"/>
          <w:szCs w:val="22"/>
          <w:shd w:val="clear" w:color="auto" w:fill="FFFFFF"/>
        </w:rPr>
        <w:t xml:space="preserve">everity is determined by assessments of worrying frequently and distress, GAD symptoms, and impairment/interference in social and occupational functioning. The preliminary study revealed that it had high reliability, validity, and treatment sensitivity. </w:t>
      </w:r>
      <w:r w:rsidR="00EE7BC9" w:rsidRPr="00FF18D1">
        <w:rPr>
          <w:rFonts w:ascii="Arial" w:hAnsi="Arial" w:cs="Arial"/>
          <w:color w:val="000000" w:themeColor="text1"/>
          <w:sz w:val="22"/>
          <w:szCs w:val="22"/>
        </w:rPr>
        <w:t xml:space="preserve">Although there are several techniques of measuring rehabilitation, some approaches have remained to be beneficial in considering anxiety disorders and depression. Complementary and </w:t>
      </w:r>
      <w:r w:rsidR="00EE7BC9">
        <w:rPr>
          <w:rFonts w:ascii="Arial" w:hAnsi="Arial" w:cs="Arial"/>
          <w:color w:val="000000" w:themeColor="text1"/>
          <w:sz w:val="22"/>
          <w:szCs w:val="22"/>
        </w:rPr>
        <w:t>i</w:t>
      </w:r>
      <w:r w:rsidR="00EE7BC9" w:rsidRPr="00FF18D1">
        <w:rPr>
          <w:rFonts w:ascii="Arial" w:hAnsi="Arial" w:cs="Arial"/>
          <w:color w:val="000000" w:themeColor="text1"/>
          <w:sz w:val="22"/>
          <w:szCs w:val="22"/>
        </w:rPr>
        <w:t xml:space="preserve">ntegrative </w:t>
      </w:r>
      <w:r w:rsidR="00EE7BC9">
        <w:rPr>
          <w:rFonts w:ascii="Arial" w:hAnsi="Arial" w:cs="Arial"/>
          <w:color w:val="000000" w:themeColor="text1"/>
          <w:sz w:val="22"/>
          <w:szCs w:val="22"/>
        </w:rPr>
        <w:t>h</w:t>
      </w:r>
      <w:r w:rsidR="00EE7BC9" w:rsidRPr="00FF18D1">
        <w:rPr>
          <w:rFonts w:ascii="Arial" w:hAnsi="Arial" w:cs="Arial"/>
          <w:color w:val="000000" w:themeColor="text1"/>
          <w:sz w:val="22"/>
          <w:szCs w:val="22"/>
        </w:rPr>
        <w:t xml:space="preserve">ealth </w:t>
      </w:r>
      <w:r w:rsidR="00EE7BC9">
        <w:rPr>
          <w:rFonts w:ascii="Arial" w:hAnsi="Arial" w:cs="Arial"/>
          <w:color w:val="000000" w:themeColor="text1"/>
          <w:sz w:val="22"/>
          <w:szCs w:val="22"/>
        </w:rPr>
        <w:t>r</w:t>
      </w:r>
      <w:r w:rsidR="00EE7BC9" w:rsidRPr="00FF18D1">
        <w:rPr>
          <w:rFonts w:ascii="Arial" w:hAnsi="Arial" w:cs="Arial"/>
          <w:color w:val="000000" w:themeColor="text1"/>
          <w:sz w:val="22"/>
          <w:szCs w:val="22"/>
        </w:rPr>
        <w:t xml:space="preserve">esidential </w:t>
      </w:r>
      <w:r w:rsidR="00EE7BC9">
        <w:rPr>
          <w:rFonts w:ascii="Arial" w:hAnsi="Arial" w:cs="Arial"/>
          <w:color w:val="000000" w:themeColor="text1"/>
          <w:sz w:val="22"/>
          <w:szCs w:val="22"/>
        </w:rPr>
        <w:t>t</w:t>
      </w:r>
      <w:r w:rsidR="00EE7BC9" w:rsidRPr="00FF18D1">
        <w:rPr>
          <w:rFonts w:ascii="Arial" w:hAnsi="Arial" w:cs="Arial"/>
          <w:color w:val="000000" w:themeColor="text1"/>
          <w:sz w:val="22"/>
          <w:szCs w:val="22"/>
        </w:rPr>
        <w:t xml:space="preserve">reatment, different medication and transcranial </w:t>
      </w:r>
      <w:r w:rsidR="00EE7BC9">
        <w:rPr>
          <w:rFonts w:ascii="Arial" w:hAnsi="Arial" w:cs="Arial"/>
          <w:color w:val="000000" w:themeColor="text1"/>
          <w:sz w:val="22"/>
          <w:szCs w:val="22"/>
        </w:rPr>
        <w:t>m</w:t>
      </w:r>
      <w:r w:rsidR="00EE7BC9" w:rsidRPr="00FF18D1">
        <w:rPr>
          <w:rFonts w:ascii="Arial" w:hAnsi="Arial" w:cs="Arial"/>
          <w:color w:val="000000" w:themeColor="text1"/>
          <w:sz w:val="22"/>
          <w:szCs w:val="22"/>
        </w:rPr>
        <w:t xml:space="preserve">agnetic </w:t>
      </w:r>
      <w:r w:rsidR="00EE7BC9">
        <w:rPr>
          <w:rFonts w:ascii="Arial" w:hAnsi="Arial" w:cs="Arial"/>
          <w:color w:val="000000" w:themeColor="text1"/>
          <w:sz w:val="22"/>
          <w:szCs w:val="22"/>
        </w:rPr>
        <w:t>s</w:t>
      </w:r>
      <w:r w:rsidR="00EE7BC9" w:rsidRPr="00FF18D1">
        <w:rPr>
          <w:rFonts w:ascii="Arial" w:hAnsi="Arial" w:cs="Arial"/>
          <w:color w:val="000000" w:themeColor="text1"/>
          <w:sz w:val="22"/>
          <w:szCs w:val="22"/>
        </w:rPr>
        <w:t xml:space="preserve">timulation </w:t>
      </w:r>
      <w:r w:rsidR="00EE7BC9">
        <w:rPr>
          <w:rFonts w:ascii="Arial" w:hAnsi="Arial" w:cs="Arial"/>
          <w:color w:val="000000" w:themeColor="text1"/>
          <w:sz w:val="22"/>
          <w:szCs w:val="22"/>
        </w:rPr>
        <w:t>(</w:t>
      </w:r>
      <w:r w:rsidR="00EE7BC9" w:rsidRPr="00752D95">
        <w:rPr>
          <w:rFonts w:ascii="Arial" w:hAnsi="Arial" w:cs="Arial"/>
          <w:color w:val="000000" w:themeColor="text1"/>
          <w:sz w:val="22"/>
          <w:szCs w:val="22"/>
          <w:shd w:val="clear" w:color="auto" w:fill="FFFFFF"/>
        </w:rPr>
        <w:t>ADAA, 2021)</w:t>
      </w:r>
      <w:r w:rsidR="00EE7BC9" w:rsidRPr="00FF18D1">
        <w:rPr>
          <w:rFonts w:ascii="Arial" w:hAnsi="Arial" w:cs="Arial"/>
          <w:color w:val="000000" w:themeColor="text1"/>
          <w:sz w:val="22"/>
          <w:szCs w:val="22"/>
          <w:shd w:val="clear" w:color="auto" w:fill="FFFFFF"/>
        </w:rPr>
        <w:t>.</w:t>
      </w:r>
    </w:p>
    <w:p w14:paraId="22B6DBBE" w14:textId="38099E4A" w:rsidR="00562E8D" w:rsidRPr="00EE7BC9" w:rsidRDefault="00492D5F" w:rsidP="001E3BD7">
      <w:pPr>
        <w:spacing w:line="360" w:lineRule="auto"/>
        <w:jc w:val="both"/>
        <w:rPr>
          <w:rFonts w:ascii="Arial" w:hAnsi="Arial" w:cs="Arial"/>
          <w:color w:val="000000" w:themeColor="text1"/>
          <w:sz w:val="22"/>
          <w:szCs w:val="22"/>
        </w:rPr>
      </w:pPr>
      <w:r w:rsidRPr="00FF18D1">
        <w:rPr>
          <w:rFonts w:ascii="Arial" w:hAnsi="Arial" w:cs="Arial"/>
          <w:color w:val="000000" w:themeColor="text1"/>
          <w:sz w:val="22"/>
          <w:szCs w:val="22"/>
          <w:shd w:val="clear" w:color="auto" w:fill="FFFFFF"/>
        </w:rPr>
        <w:lastRenderedPageBreak/>
        <w:t>The Generalized Anxiety Disorder Scale (GAD-7) is a self-report diagnostic tool</w:t>
      </w:r>
      <w:r w:rsidRPr="00FF18D1">
        <w:rPr>
          <w:rFonts w:ascii="Arial" w:hAnsi="Arial" w:cs="Arial"/>
          <w:color w:val="000000" w:themeColor="text1"/>
          <w:sz w:val="22"/>
          <w:szCs w:val="22"/>
          <w:shd w:val="clear" w:color="auto" w:fill="FFFFFF"/>
        </w:rPr>
        <w:t xml:space="preserve">, </w:t>
      </w:r>
      <w:r w:rsidR="00D019CA" w:rsidRPr="00FF18D1">
        <w:rPr>
          <w:rFonts w:ascii="Arial" w:hAnsi="Arial" w:cs="Arial"/>
          <w:color w:val="000000" w:themeColor="text1"/>
          <w:sz w:val="22"/>
          <w:szCs w:val="22"/>
          <w:shd w:val="clear" w:color="auto" w:fill="FFFFFF"/>
        </w:rPr>
        <w:t>that is widely used for screening, diagnosis, and severity evaluation of anxiety disorders. Its psychometric features have rarely been explored from the standpoint of the Item Response Theory paradigm (Phillips et al., 2009).</w:t>
      </w:r>
    </w:p>
    <w:p w14:paraId="3FF9C7B4" w14:textId="77777777" w:rsidR="00D019CA" w:rsidRPr="00FF18D1" w:rsidRDefault="00D019CA" w:rsidP="001E3BD7">
      <w:pPr>
        <w:spacing w:line="360" w:lineRule="auto"/>
        <w:jc w:val="both"/>
        <w:rPr>
          <w:rFonts w:ascii="Arial" w:hAnsi="Arial" w:cs="Arial"/>
          <w:color w:val="000000" w:themeColor="text1"/>
          <w:sz w:val="22"/>
          <w:szCs w:val="22"/>
        </w:rPr>
      </w:pPr>
    </w:p>
    <w:p w14:paraId="1B78CE83" w14:textId="77777777" w:rsidR="00790800" w:rsidRDefault="00790800" w:rsidP="005F7598">
      <w:pPr>
        <w:spacing w:line="360" w:lineRule="auto"/>
        <w:rPr>
          <w:rFonts w:ascii="Arial" w:hAnsi="Arial" w:cs="Arial"/>
          <w:color w:val="000000" w:themeColor="text1"/>
          <w:sz w:val="22"/>
          <w:szCs w:val="22"/>
          <w:shd w:val="clear" w:color="auto" w:fill="FFFFFF"/>
        </w:rPr>
      </w:pPr>
    </w:p>
    <w:p w14:paraId="33EFCA14" w14:textId="36E2399E" w:rsidR="00BA2FC4" w:rsidRDefault="00BA2FC4" w:rsidP="001A2B67">
      <w:pPr>
        <w:pStyle w:val="Heading2"/>
        <w:rPr>
          <w:rFonts w:ascii="Arial" w:hAnsi="Arial" w:cs="Arial"/>
          <w:b/>
          <w:bCs/>
          <w:color w:val="000000" w:themeColor="text1"/>
          <w:sz w:val="28"/>
          <w:szCs w:val="28"/>
        </w:rPr>
      </w:pPr>
      <w:r w:rsidRPr="009406B2">
        <w:rPr>
          <w:rFonts w:ascii="Arial" w:hAnsi="Arial" w:cs="Arial"/>
          <w:b/>
          <w:bCs/>
          <w:color w:val="000000" w:themeColor="text1"/>
          <w:sz w:val="28"/>
          <w:szCs w:val="28"/>
        </w:rPr>
        <w:br/>
      </w:r>
      <w:bookmarkStart w:id="7" w:name="_Toc89709179"/>
      <w:r w:rsidRPr="009406B2">
        <w:rPr>
          <w:rFonts w:ascii="Arial" w:hAnsi="Arial" w:cs="Arial"/>
          <w:b/>
          <w:bCs/>
          <w:color w:val="000000" w:themeColor="text1"/>
          <w:sz w:val="28"/>
          <w:szCs w:val="28"/>
        </w:rPr>
        <w:t>2.5 – Recommendation</w:t>
      </w:r>
      <w:bookmarkEnd w:id="7"/>
    </w:p>
    <w:p w14:paraId="3FAB45A3" w14:textId="7F324367" w:rsidR="006D4D30" w:rsidRDefault="00012A26" w:rsidP="001E3BD7">
      <w:pPr>
        <w:spacing w:line="360" w:lineRule="auto"/>
        <w:jc w:val="both"/>
        <w:rPr>
          <w:rFonts w:ascii="Arial" w:hAnsi="Arial" w:cs="Arial"/>
          <w:color w:val="202124"/>
        </w:rPr>
      </w:pPr>
      <w:r w:rsidRPr="00012A26">
        <w:rPr>
          <w:rFonts w:ascii="Arial" w:hAnsi="Arial" w:cs="Arial"/>
          <w:b/>
          <w:bCs/>
          <w:color w:val="202124"/>
        </w:rPr>
        <w:br/>
      </w:r>
      <w:r w:rsidR="00B02029" w:rsidRPr="00B02029">
        <w:rPr>
          <w:rFonts w:ascii="Arial" w:hAnsi="Arial" w:cs="Arial"/>
          <w:color w:val="202124"/>
        </w:rPr>
        <w:t>The most effective type of treatment for GAD is cognitive behavioural therapy (CBT).</w:t>
      </w:r>
      <w:r w:rsidR="00430778">
        <w:rPr>
          <w:rFonts w:ascii="Arial" w:hAnsi="Arial" w:cs="Arial"/>
          <w:color w:val="202124"/>
        </w:rPr>
        <w:t xml:space="preserve"> </w:t>
      </w:r>
      <w:r w:rsidR="006A047C" w:rsidRPr="006A047C">
        <w:rPr>
          <w:rFonts w:ascii="Arial" w:hAnsi="Arial" w:cs="Arial"/>
          <w:color w:val="202124"/>
        </w:rPr>
        <w:t xml:space="preserve">Mind-body approaches, nutrition, exercise, and herbs may all assist to relieve anxiety. </w:t>
      </w:r>
      <w:r w:rsidR="00516DFF" w:rsidRPr="00516DFF">
        <w:rPr>
          <w:rFonts w:ascii="Arial" w:hAnsi="Arial" w:cs="Arial"/>
          <w:color w:val="202124"/>
        </w:rPr>
        <w:t>Progressive muscle relaxation,  meditation, and self-awareness are all methods that can help you try to relieve anxiety. Visual imagery and aromatherapy can also aid in relaxation and stress reduction.</w:t>
      </w:r>
      <w:r w:rsidR="00516DFF">
        <w:rPr>
          <w:rFonts w:ascii="Arial" w:hAnsi="Arial" w:cs="Arial"/>
          <w:color w:val="202124"/>
        </w:rPr>
        <w:t xml:space="preserve"> </w:t>
      </w:r>
      <w:r w:rsidR="006A047C" w:rsidRPr="006A047C">
        <w:rPr>
          <w:rFonts w:ascii="Arial" w:hAnsi="Arial" w:cs="Arial"/>
          <w:color w:val="202124"/>
        </w:rPr>
        <w:t>Person-</w:t>
      </w:r>
      <w:r w:rsidR="006A047C" w:rsidRPr="006A047C">
        <w:rPr>
          <w:rFonts w:ascii="Arial" w:hAnsi="Arial" w:cs="Arial"/>
          <w:color w:val="202124"/>
        </w:rPr>
        <w:t>centred</w:t>
      </w:r>
      <w:r w:rsidR="006A047C" w:rsidRPr="006A047C">
        <w:rPr>
          <w:rFonts w:ascii="Arial" w:hAnsi="Arial" w:cs="Arial"/>
          <w:color w:val="202124"/>
        </w:rPr>
        <w:t xml:space="preserve"> care is required to satisfy the needs of individuals, as is treating people with decency, respect, and compassion, as well as including people in decision making, in order to build a partnership approach.</w:t>
      </w:r>
    </w:p>
    <w:p w14:paraId="5C4E2178" w14:textId="77777777" w:rsidR="00430778" w:rsidRPr="001D687A" w:rsidRDefault="00430778" w:rsidP="001E3BD7">
      <w:pPr>
        <w:jc w:val="both"/>
      </w:pPr>
      <w:bookmarkStart w:id="8" w:name="_Toc89709180"/>
    </w:p>
    <w:p w14:paraId="3BB3C034" w14:textId="20EFA1AB" w:rsidR="001D687A" w:rsidRDefault="001D687A" w:rsidP="001E3BD7">
      <w:pPr>
        <w:pStyle w:val="Heading2"/>
        <w:jc w:val="both"/>
        <w:rPr>
          <w:rFonts w:ascii="Arial" w:hAnsi="Arial" w:cs="Arial"/>
          <w:b/>
          <w:bCs/>
          <w:color w:val="000000" w:themeColor="text1"/>
          <w:sz w:val="32"/>
          <w:szCs w:val="32"/>
          <w:u w:val="single"/>
        </w:rPr>
      </w:pPr>
    </w:p>
    <w:p w14:paraId="12A7D0A7" w14:textId="4AFC4918" w:rsidR="001D687A" w:rsidRDefault="001D687A" w:rsidP="001E3BD7">
      <w:pPr>
        <w:jc w:val="both"/>
      </w:pPr>
    </w:p>
    <w:p w14:paraId="4B8D00EC" w14:textId="77777777" w:rsidR="001D687A" w:rsidRPr="001D687A" w:rsidRDefault="001D687A" w:rsidP="001E3BD7">
      <w:pPr>
        <w:jc w:val="both"/>
      </w:pPr>
    </w:p>
    <w:p w14:paraId="336D873C" w14:textId="47C3C044" w:rsidR="0039244F" w:rsidRDefault="009406B2" w:rsidP="00BA6839">
      <w:pPr>
        <w:pStyle w:val="Heading2"/>
        <w:jc w:val="center"/>
        <w:rPr>
          <w:rFonts w:ascii="Arial" w:hAnsi="Arial" w:cs="Arial"/>
          <w:b/>
          <w:bCs/>
          <w:color w:val="000000" w:themeColor="text1"/>
          <w:sz w:val="32"/>
          <w:szCs w:val="32"/>
          <w:u w:val="single"/>
        </w:rPr>
      </w:pPr>
      <w:r w:rsidRPr="009406B2">
        <w:rPr>
          <w:rFonts w:ascii="Arial" w:hAnsi="Arial" w:cs="Arial"/>
          <w:b/>
          <w:bCs/>
          <w:color w:val="000000" w:themeColor="text1"/>
          <w:sz w:val="32"/>
          <w:szCs w:val="32"/>
          <w:u w:val="single"/>
        </w:rPr>
        <w:t>3</w:t>
      </w:r>
      <w:r w:rsidR="002812BD">
        <w:rPr>
          <w:rFonts w:ascii="Arial" w:hAnsi="Arial" w:cs="Arial"/>
          <w:b/>
          <w:bCs/>
          <w:color w:val="000000" w:themeColor="text1"/>
          <w:sz w:val="32"/>
          <w:szCs w:val="32"/>
          <w:u w:val="single"/>
        </w:rPr>
        <w:t xml:space="preserve">: </w:t>
      </w:r>
      <w:r w:rsidRPr="009406B2">
        <w:rPr>
          <w:rFonts w:ascii="Arial" w:hAnsi="Arial" w:cs="Arial"/>
          <w:b/>
          <w:bCs/>
          <w:color w:val="000000" w:themeColor="text1"/>
          <w:sz w:val="32"/>
          <w:szCs w:val="32"/>
          <w:u w:val="single"/>
        </w:rPr>
        <w:t>SCHIZOPHRENIA</w:t>
      </w:r>
      <w:bookmarkEnd w:id="8"/>
    </w:p>
    <w:p w14:paraId="2BBB9722" w14:textId="77777777" w:rsidR="008E08C2" w:rsidRPr="008E08C2" w:rsidRDefault="008E08C2" w:rsidP="008E08C2"/>
    <w:p w14:paraId="115A337D" w14:textId="77777777" w:rsidR="001D687A" w:rsidRDefault="001D687A" w:rsidP="009406B2">
      <w:pPr>
        <w:pStyle w:val="Heading2"/>
        <w:rPr>
          <w:rFonts w:ascii="Arial" w:hAnsi="Arial" w:cs="Arial"/>
          <w:color w:val="000000" w:themeColor="text1"/>
          <w:sz w:val="28"/>
          <w:szCs w:val="28"/>
        </w:rPr>
      </w:pPr>
    </w:p>
    <w:p w14:paraId="0BE9E350" w14:textId="7B694A74" w:rsidR="0039244F" w:rsidRDefault="0039244F" w:rsidP="009406B2">
      <w:pPr>
        <w:pStyle w:val="Heading2"/>
        <w:rPr>
          <w:rFonts w:ascii="Arial" w:hAnsi="Arial" w:cs="Arial"/>
          <w:b/>
          <w:bCs/>
          <w:color w:val="000000" w:themeColor="text1"/>
          <w:sz w:val="28"/>
          <w:szCs w:val="28"/>
        </w:rPr>
      </w:pPr>
      <w:r w:rsidRPr="00BA6839">
        <w:rPr>
          <w:rFonts w:ascii="Arial" w:hAnsi="Arial" w:cs="Arial"/>
          <w:color w:val="000000" w:themeColor="text1"/>
          <w:sz w:val="28"/>
          <w:szCs w:val="28"/>
        </w:rPr>
        <w:br/>
      </w:r>
      <w:bookmarkStart w:id="9" w:name="_Toc89709181"/>
      <w:r w:rsidRPr="009406B2">
        <w:rPr>
          <w:rFonts w:ascii="Arial" w:hAnsi="Arial" w:cs="Arial"/>
          <w:b/>
          <w:bCs/>
          <w:color w:val="000000" w:themeColor="text1"/>
          <w:sz w:val="28"/>
          <w:szCs w:val="28"/>
        </w:rPr>
        <w:t>3.1 – Definition and classification</w:t>
      </w:r>
      <w:bookmarkEnd w:id="9"/>
    </w:p>
    <w:p w14:paraId="62AC6EB3" w14:textId="77777777" w:rsidR="00B5125E" w:rsidRPr="00B5125E" w:rsidRDefault="00B5125E" w:rsidP="00B5125E"/>
    <w:p w14:paraId="3F898D9F" w14:textId="77777777" w:rsidR="00BA6839" w:rsidRPr="0017283F" w:rsidRDefault="00BA6839" w:rsidP="009B31A1">
      <w:pPr>
        <w:spacing w:line="360" w:lineRule="auto"/>
        <w:jc w:val="both"/>
        <w:rPr>
          <w:rFonts w:ascii="Arial" w:hAnsi="Arial" w:cs="Arial"/>
        </w:rPr>
      </w:pPr>
    </w:p>
    <w:p w14:paraId="2C50975A" w14:textId="57C52007" w:rsidR="005F5D28" w:rsidRPr="009B31A1" w:rsidRDefault="00C4375F" w:rsidP="009B31A1">
      <w:pPr>
        <w:spacing w:line="360" w:lineRule="auto"/>
        <w:jc w:val="both"/>
        <w:rPr>
          <w:rFonts w:ascii="Arial" w:hAnsi="Arial" w:cs="Arial"/>
          <w:color w:val="000000" w:themeColor="text1"/>
          <w:sz w:val="22"/>
          <w:szCs w:val="22"/>
        </w:rPr>
      </w:pPr>
      <w:r w:rsidRPr="009B31A1">
        <w:rPr>
          <w:rFonts w:ascii="Arial" w:hAnsi="Arial" w:cs="Arial"/>
          <w:color w:val="000000" w:themeColor="text1"/>
          <w:sz w:val="22"/>
          <w:szCs w:val="22"/>
          <w:shd w:val="clear" w:color="auto" w:fill="FFFFFF"/>
        </w:rPr>
        <w:t>According to ICD-10</w:t>
      </w:r>
      <w:r w:rsidR="005C627A" w:rsidRPr="009B31A1">
        <w:rPr>
          <w:rFonts w:ascii="Arial" w:hAnsi="Arial" w:cs="Arial"/>
          <w:color w:val="000000" w:themeColor="text1"/>
          <w:sz w:val="22"/>
          <w:szCs w:val="22"/>
          <w:shd w:val="clear" w:color="auto" w:fill="FFFFFF"/>
        </w:rPr>
        <w:t xml:space="preserve"> (2010) </w:t>
      </w:r>
      <w:r w:rsidR="00D527AA" w:rsidRPr="009B31A1">
        <w:rPr>
          <w:rFonts w:ascii="Arial" w:hAnsi="Arial" w:cs="Arial"/>
          <w:color w:val="000000" w:themeColor="text1"/>
          <w:sz w:val="22"/>
          <w:szCs w:val="22"/>
          <w:shd w:val="clear" w:color="auto" w:fill="FFFFFF"/>
        </w:rPr>
        <w:t xml:space="preserve">chapter 5 schizophrenia </w:t>
      </w:r>
      <w:r w:rsidR="005C627A" w:rsidRPr="009B31A1">
        <w:rPr>
          <w:rFonts w:ascii="Arial" w:hAnsi="Arial" w:cs="Arial"/>
          <w:color w:val="000000" w:themeColor="text1"/>
          <w:sz w:val="22"/>
          <w:szCs w:val="22"/>
          <w:shd w:val="clear" w:color="auto" w:fill="FFFFFF"/>
        </w:rPr>
        <w:t xml:space="preserve">is classified as </w:t>
      </w:r>
      <w:r w:rsidR="00F03C46" w:rsidRPr="009B31A1">
        <w:rPr>
          <w:rFonts w:ascii="Arial" w:hAnsi="Arial" w:cs="Arial"/>
          <w:color w:val="000000" w:themeColor="text1"/>
          <w:sz w:val="22"/>
          <w:szCs w:val="22"/>
        </w:rPr>
        <w:t>F20</w:t>
      </w:r>
      <w:r w:rsidR="00F30BAA" w:rsidRPr="009B31A1">
        <w:rPr>
          <w:rFonts w:ascii="Verdana" w:hAnsi="Verdana"/>
          <w:color w:val="000000" w:themeColor="text1"/>
          <w:sz w:val="18"/>
          <w:szCs w:val="18"/>
          <w:shd w:val="clear" w:color="auto" w:fill="FFFFFF"/>
        </w:rPr>
        <w:t xml:space="preserve"> </w:t>
      </w:r>
      <w:r w:rsidR="006611D0" w:rsidRPr="009B31A1">
        <w:rPr>
          <w:rFonts w:ascii="Arial" w:hAnsi="Arial" w:cs="Arial"/>
          <w:color w:val="000000" w:themeColor="text1"/>
          <w:sz w:val="22"/>
          <w:szCs w:val="22"/>
        </w:rPr>
        <w:t xml:space="preserve">Schizophrenic diseases are distinguished by basic and distinctive abnormalities of thought and perception, as well as incorrect or dulled feelings. Clear consciousness and intellectual aptitude are typically preserved, albeit some cognitive deficiencies may </w:t>
      </w:r>
      <w:r w:rsidR="00945C2F" w:rsidRPr="009B31A1">
        <w:rPr>
          <w:rFonts w:ascii="Arial" w:hAnsi="Arial" w:cs="Arial"/>
          <w:color w:val="000000" w:themeColor="text1"/>
          <w:sz w:val="22"/>
          <w:szCs w:val="22"/>
        </w:rPr>
        <w:t>mature</w:t>
      </w:r>
      <w:r w:rsidR="006611D0" w:rsidRPr="009B31A1">
        <w:rPr>
          <w:rFonts w:ascii="Arial" w:hAnsi="Arial" w:cs="Arial"/>
          <w:color w:val="000000" w:themeColor="text1"/>
          <w:sz w:val="22"/>
          <w:szCs w:val="22"/>
        </w:rPr>
        <w:t xml:space="preserve"> with time. </w:t>
      </w:r>
      <w:r w:rsidR="00035A92" w:rsidRPr="009B31A1">
        <w:rPr>
          <w:rFonts w:ascii="Arial" w:hAnsi="Arial" w:cs="Arial"/>
          <w:color w:val="000000" w:themeColor="text1"/>
          <w:sz w:val="22"/>
          <w:szCs w:val="22"/>
        </w:rPr>
        <w:t>The most important psychopathological phenomena are considered tone, considered insertion or withdrawal, thought broadcasting, delusional perception and delusions of control, influence, or passivity, hallucinatory voices commenting or discussing the patient in the third person, thought disorders, and negative symptoms.</w:t>
      </w:r>
    </w:p>
    <w:p w14:paraId="224E5A6C" w14:textId="77777777" w:rsidR="00035A92" w:rsidRDefault="00035A92" w:rsidP="001E3BD7">
      <w:pPr>
        <w:spacing w:line="360" w:lineRule="auto"/>
        <w:jc w:val="both"/>
        <w:rPr>
          <w:rFonts w:ascii="Arial" w:hAnsi="Arial" w:cs="Arial"/>
          <w:color w:val="000000" w:themeColor="text1"/>
          <w:sz w:val="22"/>
          <w:szCs w:val="22"/>
        </w:rPr>
      </w:pPr>
    </w:p>
    <w:p w14:paraId="7E98236C" w14:textId="08624499" w:rsidR="00055420" w:rsidRDefault="007322C5" w:rsidP="001E3BD7">
      <w:pPr>
        <w:spacing w:line="360" w:lineRule="auto"/>
        <w:jc w:val="both"/>
        <w:rPr>
          <w:rFonts w:ascii="Arial" w:hAnsi="Arial" w:cs="Arial"/>
          <w:sz w:val="22"/>
          <w:szCs w:val="22"/>
        </w:rPr>
      </w:pPr>
      <w:r>
        <w:rPr>
          <w:rFonts w:ascii="Arial" w:hAnsi="Arial" w:cs="Arial"/>
          <w:sz w:val="22"/>
          <w:szCs w:val="22"/>
        </w:rPr>
        <w:lastRenderedPageBreak/>
        <w:t>A</w:t>
      </w:r>
      <w:r w:rsidR="001337F3" w:rsidRPr="001337F3">
        <w:rPr>
          <w:rFonts w:ascii="Arial" w:hAnsi="Arial" w:cs="Arial"/>
          <w:sz w:val="22"/>
          <w:szCs w:val="22"/>
        </w:rPr>
        <w:t>ccording to Escobar</w:t>
      </w:r>
      <w:r w:rsidR="004D7A8C">
        <w:rPr>
          <w:rFonts w:ascii="Arial" w:hAnsi="Arial" w:cs="Arial"/>
          <w:sz w:val="22"/>
          <w:szCs w:val="22"/>
        </w:rPr>
        <w:t xml:space="preserve"> et al., </w:t>
      </w:r>
      <w:r w:rsidR="001337F3" w:rsidRPr="001337F3">
        <w:rPr>
          <w:rFonts w:ascii="Arial" w:hAnsi="Arial" w:cs="Arial"/>
          <w:sz w:val="22"/>
          <w:szCs w:val="22"/>
        </w:rPr>
        <w:t>(2000)</w:t>
      </w:r>
      <w:r>
        <w:rPr>
          <w:rFonts w:ascii="Arial" w:hAnsi="Arial" w:cs="Arial"/>
          <w:sz w:val="22"/>
          <w:szCs w:val="22"/>
        </w:rPr>
        <w:t xml:space="preserve"> </w:t>
      </w:r>
      <w:r w:rsidR="004201EF">
        <w:rPr>
          <w:rFonts w:ascii="Arial" w:hAnsi="Arial" w:cs="Arial"/>
          <w:sz w:val="22"/>
          <w:szCs w:val="22"/>
        </w:rPr>
        <w:t>s</w:t>
      </w:r>
      <w:r w:rsidR="00055420" w:rsidRPr="00055420">
        <w:rPr>
          <w:rFonts w:ascii="Arial" w:hAnsi="Arial" w:cs="Arial"/>
          <w:sz w:val="22"/>
          <w:szCs w:val="22"/>
        </w:rPr>
        <w:t xml:space="preserve">chizophrenia is a serious mental </w:t>
      </w:r>
      <w:r w:rsidR="00E241A3" w:rsidRPr="00055420">
        <w:rPr>
          <w:rFonts w:ascii="Arial" w:hAnsi="Arial" w:cs="Arial"/>
          <w:sz w:val="22"/>
          <w:szCs w:val="22"/>
        </w:rPr>
        <w:t>disease</w:t>
      </w:r>
      <w:r w:rsidR="00055420" w:rsidRPr="00055420">
        <w:rPr>
          <w:rFonts w:ascii="Arial" w:hAnsi="Arial" w:cs="Arial"/>
          <w:sz w:val="22"/>
          <w:szCs w:val="22"/>
        </w:rPr>
        <w:t xml:space="preserve"> in which patients </w:t>
      </w:r>
      <w:r w:rsidR="00AB5AA5" w:rsidRPr="00055420">
        <w:rPr>
          <w:rFonts w:ascii="Arial" w:hAnsi="Arial" w:cs="Arial"/>
          <w:sz w:val="22"/>
          <w:szCs w:val="22"/>
        </w:rPr>
        <w:t>consume</w:t>
      </w:r>
      <w:r w:rsidR="00055420" w:rsidRPr="00055420">
        <w:rPr>
          <w:rFonts w:ascii="Arial" w:hAnsi="Arial" w:cs="Arial"/>
          <w:sz w:val="22"/>
          <w:szCs w:val="22"/>
        </w:rPr>
        <w:t xml:space="preserve"> </w:t>
      </w:r>
      <w:r w:rsidR="000B7C91" w:rsidRPr="00055420">
        <w:rPr>
          <w:rFonts w:ascii="Arial" w:hAnsi="Arial" w:cs="Arial"/>
          <w:sz w:val="22"/>
          <w:szCs w:val="22"/>
        </w:rPr>
        <w:t>uncommon</w:t>
      </w:r>
      <w:r w:rsidR="00055420" w:rsidRPr="00055420">
        <w:rPr>
          <w:rFonts w:ascii="Arial" w:hAnsi="Arial" w:cs="Arial"/>
          <w:sz w:val="22"/>
          <w:szCs w:val="22"/>
        </w:rPr>
        <w:t xml:space="preserve"> </w:t>
      </w:r>
      <w:r w:rsidR="000B7C91" w:rsidRPr="00055420">
        <w:rPr>
          <w:rFonts w:ascii="Arial" w:hAnsi="Arial" w:cs="Arial"/>
          <w:sz w:val="22"/>
          <w:szCs w:val="22"/>
        </w:rPr>
        <w:t>observations</w:t>
      </w:r>
      <w:r w:rsidR="00055420" w:rsidRPr="00055420">
        <w:rPr>
          <w:rFonts w:ascii="Arial" w:hAnsi="Arial" w:cs="Arial"/>
          <w:sz w:val="22"/>
          <w:szCs w:val="22"/>
        </w:rPr>
        <w:t xml:space="preserve"> of </w:t>
      </w:r>
      <w:r w:rsidR="00AB5AA5" w:rsidRPr="00055420">
        <w:rPr>
          <w:rFonts w:ascii="Arial" w:hAnsi="Arial" w:cs="Arial"/>
          <w:sz w:val="22"/>
          <w:szCs w:val="22"/>
        </w:rPr>
        <w:t>realism</w:t>
      </w:r>
      <w:r w:rsidR="00055420" w:rsidRPr="00055420">
        <w:rPr>
          <w:rFonts w:ascii="Arial" w:hAnsi="Arial" w:cs="Arial"/>
          <w:sz w:val="22"/>
          <w:szCs w:val="22"/>
        </w:rPr>
        <w:t xml:space="preserve">. Schizophrenia can </w:t>
      </w:r>
      <w:r w:rsidR="00136C11" w:rsidRPr="00055420">
        <w:rPr>
          <w:rFonts w:ascii="Arial" w:hAnsi="Arial" w:cs="Arial"/>
          <w:sz w:val="22"/>
          <w:szCs w:val="22"/>
        </w:rPr>
        <w:t>comprise</w:t>
      </w:r>
      <w:r w:rsidR="00055420" w:rsidRPr="00055420">
        <w:rPr>
          <w:rFonts w:ascii="Arial" w:hAnsi="Arial" w:cs="Arial"/>
          <w:sz w:val="22"/>
          <w:szCs w:val="22"/>
        </w:rPr>
        <w:t xml:space="preserve"> hallucinations, </w:t>
      </w:r>
      <w:r w:rsidR="00AB5AA5" w:rsidRPr="00055420">
        <w:rPr>
          <w:rFonts w:ascii="Arial" w:hAnsi="Arial" w:cs="Arial"/>
          <w:sz w:val="22"/>
          <w:szCs w:val="22"/>
        </w:rPr>
        <w:t>misunderstandings</w:t>
      </w:r>
      <w:r w:rsidR="00055420" w:rsidRPr="00055420">
        <w:rPr>
          <w:rFonts w:ascii="Arial" w:hAnsi="Arial" w:cs="Arial"/>
          <w:sz w:val="22"/>
          <w:szCs w:val="22"/>
        </w:rPr>
        <w:t xml:space="preserve">, and </w:t>
      </w:r>
      <w:r w:rsidR="00683E79" w:rsidRPr="00055420">
        <w:rPr>
          <w:rFonts w:ascii="Arial" w:hAnsi="Arial" w:cs="Arial"/>
          <w:sz w:val="22"/>
          <w:szCs w:val="22"/>
        </w:rPr>
        <w:t>deeply</w:t>
      </w:r>
      <w:r w:rsidR="00055420" w:rsidRPr="00055420">
        <w:rPr>
          <w:rFonts w:ascii="Arial" w:hAnsi="Arial" w:cs="Arial"/>
          <w:sz w:val="22"/>
          <w:szCs w:val="22"/>
        </w:rPr>
        <w:t xml:space="preserve"> altered cognition and behaviour that disrupts daily functioning and can be devastating. Patients with schizophrenia must be treated for the remainder of their lives.</w:t>
      </w:r>
    </w:p>
    <w:p w14:paraId="535DE3CC" w14:textId="77777777" w:rsidR="00456135" w:rsidRDefault="00456135" w:rsidP="001E3BD7">
      <w:pPr>
        <w:spacing w:line="360" w:lineRule="auto"/>
        <w:jc w:val="both"/>
        <w:rPr>
          <w:rFonts w:ascii="Arial" w:hAnsi="Arial" w:cs="Arial"/>
          <w:sz w:val="22"/>
          <w:szCs w:val="22"/>
        </w:rPr>
      </w:pPr>
    </w:p>
    <w:p w14:paraId="16D8744C" w14:textId="53560A30" w:rsidR="00456135" w:rsidRDefault="002B4E4D" w:rsidP="001E3BD7">
      <w:pPr>
        <w:pStyle w:val="Heading2"/>
        <w:spacing w:line="360" w:lineRule="auto"/>
        <w:jc w:val="both"/>
        <w:rPr>
          <w:rFonts w:ascii="Arial" w:eastAsia="Times New Roman" w:hAnsi="Arial" w:cs="Arial"/>
          <w:color w:val="auto"/>
          <w:sz w:val="22"/>
          <w:szCs w:val="22"/>
        </w:rPr>
      </w:pPr>
      <w:r w:rsidRPr="002B4E4D">
        <w:rPr>
          <w:rFonts w:ascii="Arial" w:eastAsia="Times New Roman" w:hAnsi="Arial" w:cs="Arial"/>
          <w:color w:val="auto"/>
          <w:sz w:val="22"/>
          <w:szCs w:val="22"/>
        </w:rPr>
        <w:t>The Diagnostic Criteria for Research (DCR-10) that accompany in ICD-10 are intended for its use in research, their content is based on the Mental and Behavioral Disorders chapter of the ICD-10 They contain precise diagnostic criteria for which were designed for widespread clinical and educational use by psychiatrists and other mental health practitioners (WHO 1992).</w:t>
      </w:r>
    </w:p>
    <w:p w14:paraId="6BB013BB" w14:textId="77777777" w:rsidR="00E15265" w:rsidRPr="00E15265" w:rsidRDefault="00E15265" w:rsidP="00E15265"/>
    <w:p w14:paraId="26C237BA" w14:textId="7AC5F1C1" w:rsidR="0039244F" w:rsidRPr="009406B2" w:rsidRDefault="0039244F" w:rsidP="0039244F">
      <w:pPr>
        <w:pStyle w:val="Heading2"/>
        <w:rPr>
          <w:rFonts w:ascii="Arial" w:hAnsi="Arial" w:cs="Arial"/>
          <w:b/>
          <w:bCs/>
          <w:sz w:val="28"/>
          <w:szCs w:val="28"/>
        </w:rPr>
      </w:pPr>
      <w:r>
        <w:br/>
      </w:r>
      <w:bookmarkStart w:id="10" w:name="_Toc89709182"/>
      <w:r w:rsidRPr="009037A6">
        <w:rPr>
          <w:rFonts w:ascii="Arial" w:hAnsi="Arial" w:cs="Arial"/>
          <w:b/>
          <w:bCs/>
          <w:color w:val="000000" w:themeColor="text1"/>
          <w:sz w:val="28"/>
          <w:szCs w:val="28"/>
        </w:rPr>
        <w:t>3.2 – Diagnoses, causes and symptoms</w:t>
      </w:r>
      <w:bookmarkEnd w:id="10"/>
      <w:r w:rsidRPr="009037A6">
        <w:rPr>
          <w:rFonts w:ascii="Arial" w:hAnsi="Arial" w:cs="Arial"/>
          <w:b/>
          <w:bCs/>
          <w:color w:val="000000" w:themeColor="text1"/>
          <w:sz w:val="28"/>
          <w:szCs w:val="28"/>
        </w:rPr>
        <w:t xml:space="preserve"> </w:t>
      </w:r>
    </w:p>
    <w:p w14:paraId="786F4AE6" w14:textId="77777777" w:rsidR="00D71C32" w:rsidRPr="00D71C32" w:rsidRDefault="00D71C32" w:rsidP="00D71C32">
      <w:pPr>
        <w:rPr>
          <w:lang w:eastAsia="en-US"/>
        </w:rPr>
      </w:pPr>
    </w:p>
    <w:p w14:paraId="05AD3337" w14:textId="2CB695A9" w:rsidR="00D71C32" w:rsidRPr="00C64670" w:rsidRDefault="00394F15" w:rsidP="001E3BD7">
      <w:pPr>
        <w:spacing w:line="360" w:lineRule="auto"/>
        <w:jc w:val="both"/>
        <w:rPr>
          <w:rFonts w:ascii="Arial" w:hAnsi="Arial" w:cs="Arial"/>
          <w:sz w:val="22"/>
          <w:szCs w:val="22"/>
          <w:lang w:eastAsia="en-US"/>
        </w:rPr>
      </w:pPr>
      <w:r w:rsidRPr="00394F15">
        <w:rPr>
          <w:rFonts w:ascii="Arial" w:hAnsi="Arial" w:cs="Arial"/>
          <w:color w:val="000000" w:themeColor="text1"/>
          <w:sz w:val="22"/>
          <w:szCs w:val="22"/>
          <w:shd w:val="clear" w:color="auto" w:fill="FFFFFF"/>
        </w:rPr>
        <w:t>Persistent psychotic symptoms, however for the majority of individuals, the issues are negative symptoms such as lack of excitement and emotional response, apathy, and social disengagement. These unpleasant symptoms, while inherent in schizophrenia, are exacerbated by the negative effects of medicines, living in poverty, and the social stigma associated with mental illness. Some people's recovery from periods of schizophrenia is frequently hampered by spells of depression, drug addiction, and anxiety. People with schizophrenia have a reduced life expectancy as a result of medical sickness, accidents, and other reasons of violent death, including suicide (Adams, 2000).</w:t>
      </w:r>
    </w:p>
    <w:p w14:paraId="4BE5A2C9" w14:textId="198E6F4D" w:rsidR="00A025DC" w:rsidRDefault="0028679C" w:rsidP="001E3BD7">
      <w:pPr>
        <w:pStyle w:val="NormalWeb"/>
        <w:spacing w:line="360" w:lineRule="auto"/>
        <w:jc w:val="both"/>
        <w:rPr>
          <w:rFonts w:ascii="Arial" w:hAnsi="Arial" w:cs="Arial"/>
          <w:sz w:val="22"/>
          <w:szCs w:val="22"/>
        </w:rPr>
      </w:pPr>
      <w:r>
        <w:rPr>
          <w:rFonts w:ascii="Arial" w:hAnsi="Arial" w:cs="Arial"/>
          <w:sz w:val="22"/>
          <w:szCs w:val="22"/>
        </w:rPr>
        <w:t>The</w:t>
      </w:r>
      <w:r w:rsidR="00A025DC" w:rsidRPr="00A025DC">
        <w:rPr>
          <w:rFonts w:ascii="Arial" w:hAnsi="Arial" w:cs="Arial"/>
          <w:sz w:val="22"/>
          <w:szCs w:val="22"/>
        </w:rPr>
        <w:t xml:space="preserve"> DCR-10 adheres to the </w:t>
      </w:r>
      <w:r w:rsidR="00685447" w:rsidRPr="00A025DC">
        <w:rPr>
          <w:rFonts w:ascii="Arial" w:hAnsi="Arial" w:cs="Arial"/>
          <w:sz w:val="22"/>
          <w:szCs w:val="22"/>
        </w:rPr>
        <w:t>overall</w:t>
      </w:r>
      <w:r w:rsidR="00A025DC" w:rsidRPr="00A025DC">
        <w:rPr>
          <w:rFonts w:ascii="Arial" w:hAnsi="Arial" w:cs="Arial"/>
          <w:sz w:val="22"/>
          <w:szCs w:val="22"/>
        </w:rPr>
        <w:t xml:space="preserve"> ICD norm of avoiding employing </w:t>
      </w:r>
      <w:r w:rsidR="00685447" w:rsidRPr="00A025DC">
        <w:rPr>
          <w:rFonts w:ascii="Arial" w:hAnsi="Arial" w:cs="Arial"/>
          <w:sz w:val="22"/>
          <w:szCs w:val="22"/>
        </w:rPr>
        <w:t>obstruction</w:t>
      </w:r>
      <w:r w:rsidR="00A025DC" w:rsidRPr="00A025DC">
        <w:rPr>
          <w:rFonts w:ascii="Arial" w:hAnsi="Arial" w:cs="Arial"/>
          <w:sz w:val="22"/>
          <w:szCs w:val="22"/>
        </w:rPr>
        <w:t xml:space="preserve"> with social role</w:t>
      </w:r>
      <w:r w:rsidR="00297C6A">
        <w:rPr>
          <w:rFonts w:ascii="Arial" w:hAnsi="Arial" w:cs="Arial"/>
          <w:sz w:val="22"/>
          <w:szCs w:val="22"/>
        </w:rPr>
        <w:t xml:space="preserve"> and</w:t>
      </w:r>
      <w:r w:rsidR="00A025DC" w:rsidRPr="00A025DC">
        <w:rPr>
          <w:rFonts w:ascii="Arial" w:hAnsi="Arial" w:cs="Arial"/>
          <w:sz w:val="22"/>
          <w:szCs w:val="22"/>
        </w:rPr>
        <w:t xml:space="preserve"> performance as a </w:t>
      </w:r>
      <w:r w:rsidR="00297C6A" w:rsidRPr="00A025DC">
        <w:rPr>
          <w:rFonts w:ascii="Arial" w:hAnsi="Arial" w:cs="Arial"/>
          <w:sz w:val="22"/>
          <w:szCs w:val="22"/>
        </w:rPr>
        <w:t>investigative</w:t>
      </w:r>
      <w:r w:rsidR="00A025DC" w:rsidRPr="00A025DC">
        <w:rPr>
          <w:rFonts w:ascii="Arial" w:hAnsi="Arial" w:cs="Arial"/>
          <w:sz w:val="22"/>
          <w:szCs w:val="22"/>
        </w:rPr>
        <w:t xml:space="preserve"> criteria. There are a few apparent exceptions, including </w:t>
      </w:r>
      <w:r w:rsidR="003C0D9A">
        <w:rPr>
          <w:rFonts w:ascii="Arial" w:hAnsi="Arial" w:cs="Arial"/>
          <w:sz w:val="22"/>
          <w:szCs w:val="22"/>
        </w:rPr>
        <w:t>s</w:t>
      </w:r>
      <w:r w:rsidR="00A025DC" w:rsidRPr="00A025DC">
        <w:rPr>
          <w:rFonts w:ascii="Arial" w:hAnsi="Arial" w:cs="Arial"/>
          <w:sz w:val="22"/>
          <w:szCs w:val="22"/>
        </w:rPr>
        <w:t xml:space="preserve">chizophrenia, </w:t>
      </w:r>
      <w:r w:rsidR="004E49B2">
        <w:rPr>
          <w:rFonts w:ascii="Arial" w:hAnsi="Arial" w:cs="Arial"/>
          <w:sz w:val="22"/>
          <w:szCs w:val="22"/>
        </w:rPr>
        <w:t>d</w:t>
      </w:r>
      <w:r w:rsidR="004E49B2" w:rsidRPr="00A025DC">
        <w:rPr>
          <w:rFonts w:ascii="Arial" w:hAnsi="Arial" w:cs="Arial"/>
          <w:sz w:val="22"/>
          <w:szCs w:val="22"/>
        </w:rPr>
        <w:t>ementia</w:t>
      </w:r>
      <w:r w:rsidR="004E49B2">
        <w:rPr>
          <w:rFonts w:ascii="Arial" w:hAnsi="Arial" w:cs="Arial"/>
          <w:sz w:val="22"/>
          <w:szCs w:val="22"/>
        </w:rPr>
        <w:t xml:space="preserve"> </w:t>
      </w:r>
      <w:r w:rsidR="00A025DC" w:rsidRPr="00A025DC">
        <w:rPr>
          <w:rFonts w:ascii="Arial" w:hAnsi="Arial" w:cs="Arial"/>
          <w:sz w:val="22"/>
          <w:szCs w:val="22"/>
        </w:rPr>
        <w:t xml:space="preserve">and </w:t>
      </w:r>
      <w:r w:rsidR="003C0D9A">
        <w:rPr>
          <w:rFonts w:ascii="Arial" w:hAnsi="Arial" w:cs="Arial"/>
          <w:sz w:val="22"/>
          <w:szCs w:val="22"/>
        </w:rPr>
        <w:t>d</w:t>
      </w:r>
      <w:r w:rsidR="00A025DC" w:rsidRPr="00A025DC">
        <w:rPr>
          <w:rFonts w:ascii="Arial" w:hAnsi="Arial" w:cs="Arial"/>
          <w:sz w:val="22"/>
          <w:szCs w:val="22"/>
        </w:rPr>
        <w:t xml:space="preserve">issocial </w:t>
      </w:r>
      <w:r w:rsidR="003C0D9A">
        <w:rPr>
          <w:rFonts w:ascii="Arial" w:hAnsi="Arial" w:cs="Arial"/>
          <w:sz w:val="22"/>
          <w:szCs w:val="22"/>
        </w:rPr>
        <w:t>p</w:t>
      </w:r>
      <w:r w:rsidR="00A025DC" w:rsidRPr="00A025DC">
        <w:rPr>
          <w:rFonts w:ascii="Arial" w:hAnsi="Arial" w:cs="Arial"/>
          <w:sz w:val="22"/>
          <w:szCs w:val="22"/>
        </w:rPr>
        <w:t xml:space="preserve">ersonality </w:t>
      </w:r>
      <w:r w:rsidR="003C0D9A">
        <w:rPr>
          <w:rFonts w:ascii="Arial" w:hAnsi="Arial" w:cs="Arial"/>
          <w:sz w:val="22"/>
          <w:szCs w:val="22"/>
        </w:rPr>
        <w:t>d</w:t>
      </w:r>
      <w:r w:rsidR="00A025DC" w:rsidRPr="00A025DC">
        <w:rPr>
          <w:rFonts w:ascii="Arial" w:hAnsi="Arial" w:cs="Arial"/>
          <w:sz w:val="22"/>
          <w:szCs w:val="22"/>
        </w:rPr>
        <w:t xml:space="preserve">isorder. Once it was decided to incorporate these fairly contentious conditions in the categorization, it was thought desirable to do so without changing the ideas. </w:t>
      </w:r>
    </w:p>
    <w:p w14:paraId="684F91F4" w14:textId="77777777" w:rsidR="008A3F47" w:rsidRDefault="00212210" w:rsidP="008A3F47">
      <w:pPr>
        <w:spacing w:line="360" w:lineRule="auto"/>
        <w:jc w:val="both"/>
        <w:rPr>
          <w:rFonts w:ascii="Arial" w:hAnsi="Arial" w:cs="Arial"/>
          <w:color w:val="000000" w:themeColor="text1"/>
          <w:sz w:val="22"/>
          <w:szCs w:val="22"/>
        </w:rPr>
      </w:pPr>
      <w:r>
        <w:rPr>
          <w:rFonts w:ascii="Arial" w:hAnsi="Arial" w:cs="Arial"/>
          <w:sz w:val="22"/>
          <w:szCs w:val="22"/>
        </w:rPr>
        <w:t xml:space="preserve">Based on the </w:t>
      </w:r>
      <w:r w:rsidRPr="006611D0">
        <w:rPr>
          <w:rFonts w:ascii="Arial" w:hAnsi="Arial" w:cs="Arial"/>
          <w:sz w:val="22"/>
          <w:szCs w:val="22"/>
        </w:rPr>
        <w:t xml:space="preserve">Mental health Act </w:t>
      </w:r>
      <w:r>
        <w:rPr>
          <w:rFonts w:ascii="Arial" w:hAnsi="Arial" w:cs="Arial"/>
          <w:sz w:val="22"/>
          <w:szCs w:val="22"/>
        </w:rPr>
        <w:t>(</w:t>
      </w:r>
      <w:r w:rsidRPr="006611D0">
        <w:rPr>
          <w:rFonts w:ascii="Arial" w:hAnsi="Arial" w:cs="Arial"/>
          <w:sz w:val="22"/>
          <w:szCs w:val="22"/>
        </w:rPr>
        <w:t>2010</w:t>
      </w:r>
      <w:r>
        <w:rPr>
          <w:rFonts w:ascii="Arial" w:hAnsi="Arial" w:cs="Arial"/>
          <w:sz w:val="22"/>
          <w:szCs w:val="22"/>
        </w:rPr>
        <w:t xml:space="preserve">) </w:t>
      </w:r>
      <w:r>
        <w:rPr>
          <w:rFonts w:ascii="Arial" w:hAnsi="Arial" w:cs="Arial"/>
          <w:color w:val="000000" w:themeColor="text1"/>
          <w:sz w:val="22"/>
          <w:szCs w:val="22"/>
        </w:rPr>
        <w:t>s</w:t>
      </w:r>
      <w:r w:rsidR="002C793D" w:rsidRPr="00C67DA3">
        <w:rPr>
          <w:rFonts w:ascii="Arial" w:hAnsi="Arial" w:cs="Arial"/>
          <w:color w:val="000000" w:themeColor="text1"/>
          <w:sz w:val="22"/>
          <w:szCs w:val="22"/>
        </w:rPr>
        <w:t xml:space="preserve">chizophrenia can have a </w:t>
      </w:r>
      <w:r w:rsidR="0018788B" w:rsidRPr="00C67DA3">
        <w:rPr>
          <w:rFonts w:ascii="Arial" w:hAnsi="Arial" w:cs="Arial"/>
          <w:color w:val="000000" w:themeColor="text1"/>
          <w:sz w:val="22"/>
          <w:szCs w:val="22"/>
        </w:rPr>
        <w:t>permanent</w:t>
      </w:r>
      <w:r w:rsidR="002C793D" w:rsidRPr="00C67DA3">
        <w:rPr>
          <w:rFonts w:ascii="Arial" w:hAnsi="Arial" w:cs="Arial"/>
          <w:color w:val="000000" w:themeColor="text1"/>
          <w:sz w:val="22"/>
          <w:szCs w:val="22"/>
        </w:rPr>
        <w:t xml:space="preserve"> or </w:t>
      </w:r>
      <w:r w:rsidR="0018788B" w:rsidRPr="00C67DA3">
        <w:rPr>
          <w:rFonts w:ascii="Arial" w:hAnsi="Arial" w:cs="Arial"/>
          <w:color w:val="000000" w:themeColor="text1"/>
          <w:sz w:val="22"/>
          <w:szCs w:val="22"/>
        </w:rPr>
        <w:t>interrupted</w:t>
      </w:r>
      <w:r w:rsidR="002C793D" w:rsidRPr="00C67DA3">
        <w:rPr>
          <w:rFonts w:ascii="Arial" w:hAnsi="Arial" w:cs="Arial"/>
          <w:color w:val="000000" w:themeColor="text1"/>
          <w:sz w:val="22"/>
          <w:szCs w:val="22"/>
        </w:rPr>
        <w:t xml:space="preserve"> history with developing or constant impairment, or</w:t>
      </w:r>
      <w:r w:rsidR="00DF11C5">
        <w:rPr>
          <w:rFonts w:ascii="Arial" w:hAnsi="Arial" w:cs="Arial"/>
          <w:color w:val="000000" w:themeColor="text1"/>
          <w:sz w:val="22"/>
          <w:szCs w:val="22"/>
        </w:rPr>
        <w:t xml:space="preserve"> </w:t>
      </w:r>
      <w:r w:rsidR="002C793D" w:rsidRPr="00C67DA3">
        <w:rPr>
          <w:rFonts w:ascii="Arial" w:hAnsi="Arial" w:cs="Arial"/>
          <w:color w:val="000000" w:themeColor="text1"/>
          <w:sz w:val="22"/>
          <w:szCs w:val="22"/>
        </w:rPr>
        <w:t xml:space="preserve">one particular episode with full or </w:t>
      </w:r>
      <w:r w:rsidR="006F6780" w:rsidRPr="00C67DA3">
        <w:rPr>
          <w:rFonts w:ascii="Arial" w:hAnsi="Arial" w:cs="Arial"/>
          <w:color w:val="000000" w:themeColor="text1"/>
          <w:sz w:val="22"/>
          <w:szCs w:val="22"/>
        </w:rPr>
        <w:t>incomplete</w:t>
      </w:r>
      <w:r w:rsidR="002C793D" w:rsidRPr="00C67DA3">
        <w:rPr>
          <w:rFonts w:ascii="Arial" w:hAnsi="Arial" w:cs="Arial"/>
          <w:color w:val="000000" w:themeColor="text1"/>
          <w:sz w:val="22"/>
          <w:szCs w:val="22"/>
        </w:rPr>
        <w:t xml:space="preserve"> </w:t>
      </w:r>
      <w:r w:rsidR="00D5454D" w:rsidRPr="00C67DA3">
        <w:rPr>
          <w:rFonts w:ascii="Arial" w:hAnsi="Arial" w:cs="Arial"/>
          <w:color w:val="000000" w:themeColor="text1"/>
          <w:sz w:val="22"/>
          <w:szCs w:val="22"/>
        </w:rPr>
        <w:t>reduction</w:t>
      </w:r>
      <w:r w:rsidR="002C793D" w:rsidRPr="00C67DA3">
        <w:rPr>
          <w:rFonts w:ascii="Arial" w:hAnsi="Arial" w:cs="Arial"/>
          <w:color w:val="000000" w:themeColor="text1"/>
          <w:sz w:val="22"/>
          <w:szCs w:val="22"/>
        </w:rPr>
        <w:t xml:space="preserve">. </w:t>
      </w:r>
      <w:r w:rsidR="002C793D" w:rsidRPr="004302D7">
        <w:rPr>
          <w:rFonts w:ascii="Arial" w:hAnsi="Arial" w:cs="Arial"/>
          <w:color w:val="000000" w:themeColor="text1"/>
          <w:sz w:val="22"/>
          <w:szCs w:val="22"/>
        </w:rPr>
        <w:t xml:space="preserve">In the </w:t>
      </w:r>
      <w:r w:rsidR="004F692C" w:rsidRPr="004302D7">
        <w:rPr>
          <w:rFonts w:ascii="Arial" w:hAnsi="Arial" w:cs="Arial"/>
          <w:color w:val="000000" w:themeColor="text1"/>
          <w:sz w:val="22"/>
          <w:szCs w:val="22"/>
        </w:rPr>
        <w:t>environment</w:t>
      </w:r>
      <w:r w:rsidR="002C793D" w:rsidRPr="004302D7">
        <w:rPr>
          <w:rFonts w:ascii="Arial" w:hAnsi="Arial" w:cs="Arial"/>
          <w:color w:val="000000" w:themeColor="text1"/>
          <w:sz w:val="22"/>
          <w:szCs w:val="22"/>
        </w:rPr>
        <w:t xml:space="preserve"> of severe depressive or manic symptoms, a diagnosis of schizophrenia </w:t>
      </w:r>
      <w:r w:rsidR="009858F7" w:rsidRPr="004302D7">
        <w:rPr>
          <w:rFonts w:ascii="Arial" w:hAnsi="Arial" w:cs="Arial"/>
          <w:color w:val="000000" w:themeColor="text1"/>
          <w:sz w:val="22"/>
          <w:szCs w:val="22"/>
        </w:rPr>
        <w:t>must</w:t>
      </w:r>
      <w:r w:rsidR="002C793D" w:rsidRPr="004302D7">
        <w:rPr>
          <w:rFonts w:ascii="Arial" w:hAnsi="Arial" w:cs="Arial"/>
          <w:color w:val="000000" w:themeColor="text1"/>
          <w:sz w:val="22"/>
          <w:szCs w:val="22"/>
        </w:rPr>
        <w:t xml:space="preserve"> not be </w:t>
      </w:r>
      <w:r w:rsidR="00D5454D" w:rsidRPr="004302D7">
        <w:rPr>
          <w:rFonts w:ascii="Arial" w:hAnsi="Arial" w:cs="Arial"/>
          <w:color w:val="000000" w:themeColor="text1"/>
          <w:sz w:val="22"/>
          <w:szCs w:val="22"/>
        </w:rPr>
        <w:t>recognised</w:t>
      </w:r>
      <w:r w:rsidR="002C793D" w:rsidRPr="004302D7">
        <w:rPr>
          <w:rFonts w:ascii="Arial" w:hAnsi="Arial" w:cs="Arial"/>
          <w:color w:val="000000" w:themeColor="text1"/>
          <w:sz w:val="22"/>
          <w:szCs w:val="22"/>
        </w:rPr>
        <w:t xml:space="preserve"> unless the schizophrenic symptoms clearly predate the affective condition.</w:t>
      </w:r>
      <w:r w:rsidR="002C793D">
        <w:rPr>
          <w:rFonts w:ascii="Arial" w:hAnsi="Arial" w:cs="Arial"/>
          <w:color w:val="000000" w:themeColor="text1"/>
          <w:sz w:val="22"/>
          <w:szCs w:val="22"/>
        </w:rPr>
        <w:t xml:space="preserve"> </w:t>
      </w:r>
      <w:r w:rsidR="002C793D" w:rsidRPr="00C67DA3">
        <w:rPr>
          <w:rFonts w:ascii="Arial" w:hAnsi="Arial" w:cs="Arial"/>
          <w:color w:val="000000" w:themeColor="text1"/>
          <w:sz w:val="22"/>
          <w:szCs w:val="22"/>
        </w:rPr>
        <w:t xml:space="preserve">Furthermore, schizophrenia should not be diagnosed if there is visible brain disease or if the patient is in the midst of drug misuse or withdrawal. </w:t>
      </w:r>
    </w:p>
    <w:p w14:paraId="25B936D5" w14:textId="77777777" w:rsidR="008A3F47" w:rsidRDefault="008A3F47" w:rsidP="008A3F47">
      <w:pPr>
        <w:spacing w:line="360" w:lineRule="auto"/>
        <w:jc w:val="both"/>
        <w:rPr>
          <w:rFonts w:ascii="Arial" w:hAnsi="Arial" w:cs="Arial"/>
          <w:color w:val="000000" w:themeColor="text1"/>
          <w:sz w:val="22"/>
          <w:szCs w:val="22"/>
        </w:rPr>
      </w:pPr>
    </w:p>
    <w:p w14:paraId="03E08EE0" w14:textId="4F9F1A1A" w:rsidR="0039244F" w:rsidRPr="008A3F47" w:rsidRDefault="0039244F" w:rsidP="008A3F47">
      <w:pPr>
        <w:spacing w:line="360" w:lineRule="auto"/>
        <w:jc w:val="both"/>
        <w:rPr>
          <w:rFonts w:ascii="Verdana" w:hAnsi="Verdana"/>
          <w:color w:val="000000"/>
          <w:sz w:val="22"/>
          <w:szCs w:val="22"/>
        </w:rPr>
      </w:pPr>
      <w:r>
        <w:lastRenderedPageBreak/>
        <w:br/>
      </w:r>
      <w:bookmarkStart w:id="11" w:name="_Toc89709183"/>
      <w:r w:rsidRPr="009037A6">
        <w:rPr>
          <w:rFonts w:ascii="Arial" w:hAnsi="Arial" w:cs="Arial"/>
          <w:b/>
          <w:bCs/>
          <w:color w:val="000000" w:themeColor="text1"/>
          <w:sz w:val="28"/>
          <w:szCs w:val="28"/>
        </w:rPr>
        <w:t>3.3 – Current treatment provision</w:t>
      </w:r>
      <w:bookmarkEnd w:id="11"/>
      <w:r w:rsidRPr="009037A6">
        <w:rPr>
          <w:rFonts w:ascii="Arial" w:hAnsi="Arial" w:cs="Arial"/>
          <w:b/>
          <w:bCs/>
          <w:color w:val="000000" w:themeColor="text1"/>
          <w:sz w:val="28"/>
          <w:szCs w:val="28"/>
        </w:rPr>
        <w:t xml:space="preserve"> </w:t>
      </w:r>
    </w:p>
    <w:p w14:paraId="28148E9C" w14:textId="77777777" w:rsidR="0035510E" w:rsidRPr="0035510E" w:rsidRDefault="0035510E" w:rsidP="0035510E"/>
    <w:p w14:paraId="6F339EE2" w14:textId="22A0BDDB" w:rsidR="009B3127" w:rsidRPr="0035510E" w:rsidRDefault="009B278A" w:rsidP="001E3BD7">
      <w:pPr>
        <w:spacing w:after="60" w:line="360" w:lineRule="auto"/>
        <w:jc w:val="both"/>
        <w:rPr>
          <w:rFonts w:ascii="Arial" w:hAnsi="Arial" w:cs="Arial"/>
          <w:color w:val="000000" w:themeColor="text1"/>
          <w:sz w:val="22"/>
          <w:szCs w:val="22"/>
        </w:rPr>
      </w:pPr>
      <w:r w:rsidRPr="0035510E">
        <w:rPr>
          <w:rFonts w:ascii="Arial" w:eastAsiaTheme="majorEastAsia" w:hAnsi="Arial" w:cs="Arial"/>
          <w:color w:val="000000" w:themeColor="text1"/>
          <w:sz w:val="22"/>
          <w:szCs w:val="22"/>
        </w:rPr>
        <w:t xml:space="preserve">Schizophrenia </w:t>
      </w:r>
      <w:r w:rsidR="00AD37FA" w:rsidRPr="0035510E">
        <w:rPr>
          <w:rFonts w:ascii="Arial" w:eastAsiaTheme="majorEastAsia" w:hAnsi="Arial" w:cs="Arial"/>
          <w:color w:val="000000" w:themeColor="text1"/>
          <w:sz w:val="22"/>
          <w:szCs w:val="22"/>
        </w:rPr>
        <w:t>needs</w:t>
      </w:r>
      <w:r w:rsidRPr="0035510E">
        <w:rPr>
          <w:rFonts w:ascii="Arial" w:eastAsiaTheme="majorEastAsia" w:hAnsi="Arial" w:cs="Arial"/>
          <w:color w:val="000000" w:themeColor="text1"/>
          <w:sz w:val="22"/>
          <w:szCs w:val="22"/>
        </w:rPr>
        <w:t xml:space="preserve"> </w:t>
      </w:r>
      <w:r w:rsidR="00AD37FA" w:rsidRPr="0035510E">
        <w:rPr>
          <w:rFonts w:ascii="Arial" w:eastAsiaTheme="majorEastAsia" w:hAnsi="Arial" w:cs="Arial"/>
          <w:color w:val="000000" w:themeColor="text1"/>
          <w:sz w:val="22"/>
          <w:szCs w:val="22"/>
        </w:rPr>
        <w:t>lifetime</w:t>
      </w:r>
      <w:r w:rsidRPr="0035510E">
        <w:rPr>
          <w:rFonts w:ascii="Arial" w:eastAsiaTheme="majorEastAsia" w:hAnsi="Arial" w:cs="Arial"/>
          <w:color w:val="000000" w:themeColor="text1"/>
          <w:sz w:val="22"/>
          <w:szCs w:val="22"/>
        </w:rPr>
        <w:t xml:space="preserve"> treatment even when </w:t>
      </w:r>
      <w:r w:rsidR="009940C4" w:rsidRPr="0035510E">
        <w:rPr>
          <w:rFonts w:ascii="Arial" w:eastAsiaTheme="majorEastAsia" w:hAnsi="Arial" w:cs="Arial"/>
          <w:color w:val="000000" w:themeColor="text1"/>
          <w:sz w:val="22"/>
          <w:szCs w:val="22"/>
        </w:rPr>
        <w:t>signs</w:t>
      </w:r>
      <w:r w:rsidRPr="0035510E">
        <w:rPr>
          <w:rFonts w:ascii="Arial" w:eastAsiaTheme="majorEastAsia" w:hAnsi="Arial" w:cs="Arial"/>
          <w:color w:val="000000" w:themeColor="text1"/>
          <w:sz w:val="22"/>
          <w:szCs w:val="22"/>
        </w:rPr>
        <w:t xml:space="preserve"> have </w:t>
      </w:r>
      <w:r w:rsidR="009940C4" w:rsidRPr="0035510E">
        <w:rPr>
          <w:rFonts w:ascii="Arial" w:eastAsiaTheme="majorEastAsia" w:hAnsi="Arial" w:cs="Arial"/>
          <w:color w:val="000000" w:themeColor="text1"/>
          <w:sz w:val="22"/>
          <w:szCs w:val="22"/>
        </w:rPr>
        <w:t>decreased</w:t>
      </w:r>
      <w:r w:rsidRPr="0035510E">
        <w:rPr>
          <w:rFonts w:ascii="Arial" w:eastAsiaTheme="majorEastAsia" w:hAnsi="Arial" w:cs="Arial"/>
          <w:color w:val="000000" w:themeColor="text1"/>
          <w:sz w:val="22"/>
          <w:szCs w:val="22"/>
        </w:rPr>
        <w:t>. Medication and psychological counselling can help manage the disease. In certain cases, hospitalisation may be necessary.</w:t>
      </w:r>
      <w:r w:rsidR="00D921E8" w:rsidRPr="0035510E">
        <w:rPr>
          <w:rFonts w:ascii="Arial" w:hAnsi="Arial" w:cs="Arial"/>
          <w:color w:val="000000" w:themeColor="text1"/>
          <w:sz w:val="22"/>
          <w:szCs w:val="22"/>
        </w:rPr>
        <w:t xml:space="preserve"> Perphenazine, haloperidol, fluphenazine, and chlorpromazine are first-generation antipsychotics.</w:t>
      </w:r>
    </w:p>
    <w:p w14:paraId="09A0F1EB" w14:textId="77777777" w:rsidR="00D921E8" w:rsidRPr="009B3127" w:rsidRDefault="00D921E8" w:rsidP="001E3BD7">
      <w:pPr>
        <w:spacing w:after="60" w:line="360" w:lineRule="auto"/>
        <w:jc w:val="both"/>
        <w:rPr>
          <w:rFonts w:ascii="Arial" w:hAnsi="Arial" w:cs="Arial"/>
          <w:color w:val="202124"/>
          <w:sz w:val="22"/>
          <w:szCs w:val="22"/>
        </w:rPr>
      </w:pPr>
    </w:p>
    <w:p w14:paraId="0374033C" w14:textId="0845C924" w:rsidR="00AD349C" w:rsidRDefault="009D4F17" w:rsidP="001E3BD7">
      <w:pPr>
        <w:spacing w:line="360" w:lineRule="auto"/>
        <w:jc w:val="both"/>
        <w:rPr>
          <w:rFonts w:ascii="Arial" w:hAnsi="Arial" w:cs="Arial"/>
          <w:color w:val="000000" w:themeColor="text1"/>
          <w:sz w:val="22"/>
          <w:szCs w:val="22"/>
          <w:shd w:val="clear" w:color="auto" w:fill="FFFFFF"/>
        </w:rPr>
      </w:pPr>
      <w:r w:rsidRPr="00235533">
        <w:rPr>
          <w:rFonts w:ascii="Arial" w:hAnsi="Arial" w:cs="Arial"/>
          <w:color w:val="000000" w:themeColor="text1"/>
          <w:sz w:val="22"/>
          <w:szCs w:val="22"/>
          <w:shd w:val="clear" w:color="auto" w:fill="FFFFFF"/>
        </w:rPr>
        <w:t xml:space="preserve">Schizophrenia is frequently </w:t>
      </w:r>
      <w:r w:rsidR="00067AED" w:rsidRPr="00235533">
        <w:rPr>
          <w:rFonts w:ascii="Arial" w:hAnsi="Arial" w:cs="Arial"/>
          <w:color w:val="000000" w:themeColor="text1"/>
          <w:sz w:val="22"/>
          <w:szCs w:val="22"/>
          <w:shd w:val="clear" w:color="auto" w:fill="FFFFFF"/>
        </w:rPr>
        <w:t>preserved</w:t>
      </w:r>
      <w:r w:rsidRPr="00235533">
        <w:rPr>
          <w:rFonts w:ascii="Arial" w:hAnsi="Arial" w:cs="Arial"/>
          <w:color w:val="000000" w:themeColor="text1"/>
          <w:sz w:val="22"/>
          <w:szCs w:val="22"/>
          <w:shd w:val="clear" w:color="auto" w:fill="FFFFFF"/>
        </w:rPr>
        <w:t xml:space="preserve"> with a combination of </w:t>
      </w:r>
      <w:r w:rsidR="00067AED" w:rsidRPr="00235533">
        <w:rPr>
          <w:rFonts w:ascii="Arial" w:hAnsi="Arial" w:cs="Arial"/>
          <w:color w:val="000000" w:themeColor="text1"/>
          <w:sz w:val="22"/>
          <w:szCs w:val="22"/>
          <w:shd w:val="clear" w:color="auto" w:fill="FFFFFF"/>
        </w:rPr>
        <w:t>speech</w:t>
      </w:r>
      <w:r w:rsidRPr="00235533">
        <w:rPr>
          <w:rFonts w:ascii="Arial" w:hAnsi="Arial" w:cs="Arial"/>
          <w:color w:val="000000" w:themeColor="text1"/>
          <w:sz w:val="22"/>
          <w:szCs w:val="22"/>
          <w:shd w:val="clear" w:color="auto" w:fill="FFFFFF"/>
        </w:rPr>
        <w:t xml:space="preserve"> therapy and </w:t>
      </w:r>
      <w:r w:rsidR="00502339" w:rsidRPr="00235533">
        <w:rPr>
          <w:rFonts w:ascii="Arial" w:hAnsi="Arial" w:cs="Arial"/>
          <w:color w:val="000000" w:themeColor="text1"/>
          <w:sz w:val="22"/>
          <w:szCs w:val="22"/>
          <w:shd w:val="clear" w:color="auto" w:fill="FFFFFF"/>
        </w:rPr>
        <w:t>medicine that is specific</w:t>
      </w:r>
      <w:r w:rsidR="00CB5E59" w:rsidRPr="00235533">
        <w:rPr>
          <w:rFonts w:ascii="Arial" w:hAnsi="Arial" w:cs="Arial"/>
          <w:color w:val="000000" w:themeColor="text1"/>
          <w:sz w:val="22"/>
          <w:szCs w:val="22"/>
          <w:shd w:val="clear" w:color="auto" w:fill="FFFFFF"/>
        </w:rPr>
        <w:t xml:space="preserve"> for the patient. </w:t>
      </w:r>
      <w:r w:rsidRPr="00235533">
        <w:rPr>
          <w:rFonts w:ascii="Arial" w:hAnsi="Arial" w:cs="Arial"/>
          <w:color w:val="000000" w:themeColor="text1"/>
          <w:sz w:val="22"/>
          <w:szCs w:val="22"/>
          <w:shd w:val="clear" w:color="auto" w:fill="FFFFFF"/>
        </w:rPr>
        <w:t xml:space="preserve">The majority of schizophrenia patients are cared for </w:t>
      </w:r>
      <w:r w:rsidR="0073398A" w:rsidRPr="00235533">
        <w:rPr>
          <w:rFonts w:ascii="Arial" w:hAnsi="Arial" w:cs="Arial"/>
          <w:color w:val="000000" w:themeColor="text1"/>
          <w:sz w:val="22"/>
          <w:szCs w:val="22"/>
          <w:shd w:val="clear" w:color="auto" w:fill="FFFFFF"/>
        </w:rPr>
        <w:t>through</w:t>
      </w:r>
      <w:r w:rsidRPr="00235533">
        <w:rPr>
          <w:rFonts w:ascii="Arial" w:hAnsi="Arial" w:cs="Arial"/>
          <w:color w:val="000000" w:themeColor="text1"/>
          <w:sz w:val="22"/>
          <w:szCs w:val="22"/>
          <w:shd w:val="clear" w:color="auto" w:fill="FFFFFF"/>
        </w:rPr>
        <w:t xml:space="preserve"> community mental health teams (CMHTs). </w:t>
      </w:r>
      <w:r w:rsidR="00C03923" w:rsidRPr="00235533">
        <w:rPr>
          <w:rFonts w:ascii="Arial" w:hAnsi="Arial" w:cs="Arial"/>
          <w:color w:val="000000" w:themeColor="text1"/>
          <w:sz w:val="22"/>
          <w:szCs w:val="22"/>
          <w:shd w:val="clear" w:color="auto" w:fill="FFFFFF"/>
        </w:rPr>
        <w:t xml:space="preserve">The objective is to </w:t>
      </w:r>
      <w:r w:rsidR="00551BA1" w:rsidRPr="00235533">
        <w:rPr>
          <w:rFonts w:ascii="Arial" w:hAnsi="Arial" w:cs="Arial"/>
          <w:color w:val="000000" w:themeColor="text1"/>
          <w:sz w:val="22"/>
          <w:szCs w:val="22"/>
          <w:shd w:val="clear" w:color="auto" w:fill="FFFFFF"/>
        </w:rPr>
        <w:t>specify</w:t>
      </w:r>
      <w:r w:rsidR="00C03923" w:rsidRPr="00235533">
        <w:rPr>
          <w:rFonts w:ascii="Arial" w:hAnsi="Arial" w:cs="Arial"/>
          <w:color w:val="000000" w:themeColor="text1"/>
          <w:sz w:val="22"/>
          <w:szCs w:val="22"/>
          <w:shd w:val="clear" w:color="auto" w:fill="FFFFFF"/>
        </w:rPr>
        <w:t xml:space="preserve"> </w:t>
      </w:r>
      <w:r w:rsidR="00551BA1" w:rsidRPr="00235533">
        <w:rPr>
          <w:rFonts w:ascii="Arial" w:hAnsi="Arial" w:cs="Arial"/>
          <w:color w:val="000000" w:themeColor="text1"/>
          <w:sz w:val="22"/>
          <w:szCs w:val="22"/>
          <w:shd w:val="clear" w:color="auto" w:fill="FFFFFF"/>
        </w:rPr>
        <w:t>attention</w:t>
      </w:r>
      <w:r w:rsidR="00C03923" w:rsidRPr="00235533">
        <w:rPr>
          <w:rFonts w:ascii="Arial" w:hAnsi="Arial" w:cs="Arial"/>
          <w:color w:val="000000" w:themeColor="text1"/>
          <w:sz w:val="22"/>
          <w:szCs w:val="22"/>
          <w:shd w:val="clear" w:color="auto" w:fill="FFFFFF"/>
        </w:rPr>
        <w:t xml:space="preserve"> and therapy on a daily basis while allowing you to preserve as much freedom as possible.</w:t>
      </w:r>
    </w:p>
    <w:p w14:paraId="6EEC2F7C" w14:textId="77777777" w:rsidR="000E0ACD" w:rsidRPr="00235533" w:rsidRDefault="000E0ACD" w:rsidP="001E3BD7">
      <w:pPr>
        <w:spacing w:line="360" w:lineRule="auto"/>
        <w:jc w:val="both"/>
        <w:rPr>
          <w:rFonts w:ascii="Arial" w:hAnsi="Arial" w:cs="Arial"/>
          <w:color w:val="000000" w:themeColor="text1"/>
          <w:sz w:val="22"/>
          <w:szCs w:val="22"/>
          <w:shd w:val="clear" w:color="auto" w:fill="FFFFFF"/>
        </w:rPr>
      </w:pPr>
    </w:p>
    <w:p w14:paraId="544BE951" w14:textId="30ADA34D" w:rsidR="008B24F4" w:rsidRPr="00235533" w:rsidRDefault="004C705D" w:rsidP="001E3BD7">
      <w:pPr>
        <w:spacing w:line="360" w:lineRule="auto"/>
        <w:jc w:val="both"/>
        <w:rPr>
          <w:rFonts w:ascii="Arial" w:hAnsi="Arial" w:cs="Arial"/>
          <w:color w:val="000000" w:themeColor="text1"/>
          <w:sz w:val="22"/>
          <w:szCs w:val="22"/>
        </w:rPr>
      </w:pPr>
      <w:r w:rsidRPr="00235533">
        <w:rPr>
          <w:rFonts w:ascii="Arial" w:hAnsi="Arial" w:cs="Arial"/>
          <w:color w:val="000000" w:themeColor="text1"/>
          <w:sz w:val="22"/>
          <w:szCs w:val="22"/>
        </w:rPr>
        <w:t xml:space="preserve">Invega Trinza </w:t>
      </w:r>
      <w:r w:rsidR="008B24F4" w:rsidRPr="00235533">
        <w:rPr>
          <w:rFonts w:ascii="Arial" w:hAnsi="Arial" w:cs="Arial"/>
          <w:color w:val="000000" w:themeColor="text1"/>
          <w:sz w:val="22"/>
          <w:szCs w:val="22"/>
        </w:rPr>
        <w:t xml:space="preserve">(paliperidone palmitate) is a three-month injectable that is licenced </w:t>
      </w:r>
      <w:r w:rsidR="00AE34ED" w:rsidRPr="00AE34ED">
        <w:rPr>
          <w:rFonts w:ascii="Arial" w:hAnsi="Arial" w:cs="Arial"/>
          <w:color w:val="000000" w:themeColor="text1"/>
          <w:sz w:val="22"/>
          <w:szCs w:val="22"/>
        </w:rPr>
        <w:t>for the treatment of people suffering from schizophrenia</w:t>
      </w:r>
      <w:r w:rsidR="00AE34ED" w:rsidRPr="00AE34ED">
        <w:rPr>
          <w:rFonts w:ascii="Arial" w:hAnsi="Arial" w:cs="Arial"/>
          <w:color w:val="000000" w:themeColor="text1"/>
          <w:sz w:val="22"/>
          <w:szCs w:val="22"/>
        </w:rPr>
        <w:t xml:space="preserve"> </w:t>
      </w:r>
      <w:r w:rsidR="008B24F4" w:rsidRPr="00235533">
        <w:rPr>
          <w:rFonts w:ascii="Arial" w:hAnsi="Arial" w:cs="Arial"/>
          <w:color w:val="000000" w:themeColor="text1"/>
          <w:sz w:val="22"/>
          <w:szCs w:val="22"/>
        </w:rPr>
        <w:t xml:space="preserve">who have </w:t>
      </w:r>
      <w:r w:rsidR="007157F5" w:rsidRPr="00235533">
        <w:rPr>
          <w:rFonts w:ascii="Arial" w:hAnsi="Arial" w:cs="Arial"/>
          <w:color w:val="000000" w:themeColor="text1"/>
          <w:sz w:val="22"/>
          <w:szCs w:val="22"/>
        </w:rPr>
        <w:t>formerly</w:t>
      </w:r>
      <w:r w:rsidR="008B24F4" w:rsidRPr="00235533">
        <w:rPr>
          <w:rFonts w:ascii="Arial" w:hAnsi="Arial" w:cs="Arial"/>
          <w:color w:val="000000" w:themeColor="text1"/>
          <w:sz w:val="22"/>
          <w:szCs w:val="22"/>
        </w:rPr>
        <w:t xml:space="preserve"> received acceptable therapy with </w:t>
      </w:r>
      <w:r w:rsidR="009C1F73" w:rsidRPr="00235533">
        <w:rPr>
          <w:rFonts w:ascii="Arial" w:hAnsi="Arial" w:cs="Arial"/>
          <w:color w:val="000000" w:themeColor="text1"/>
          <w:sz w:val="22"/>
          <w:szCs w:val="22"/>
        </w:rPr>
        <w:t>Invega Sustenna</w:t>
      </w:r>
      <w:r w:rsidR="008B24F4" w:rsidRPr="00235533">
        <w:rPr>
          <w:rFonts w:ascii="Arial" w:hAnsi="Arial" w:cs="Arial"/>
          <w:color w:val="000000" w:themeColor="text1"/>
          <w:sz w:val="22"/>
          <w:szCs w:val="22"/>
        </w:rPr>
        <w:t>.</w:t>
      </w:r>
    </w:p>
    <w:p w14:paraId="56D6EBC9" w14:textId="77777777" w:rsidR="009C1F73" w:rsidRPr="00235533" w:rsidRDefault="009C1F73" w:rsidP="001E3BD7">
      <w:pPr>
        <w:spacing w:line="360" w:lineRule="auto"/>
        <w:jc w:val="both"/>
        <w:rPr>
          <w:rFonts w:ascii="Arial" w:hAnsi="Arial" w:cs="Arial"/>
          <w:color w:val="000000" w:themeColor="text1"/>
          <w:sz w:val="22"/>
          <w:szCs w:val="22"/>
        </w:rPr>
      </w:pPr>
    </w:p>
    <w:p w14:paraId="70A3B0ED" w14:textId="06C4259D" w:rsidR="009024B0" w:rsidRPr="00235533" w:rsidRDefault="00814A04" w:rsidP="001E3BD7">
      <w:pPr>
        <w:spacing w:line="360" w:lineRule="auto"/>
        <w:jc w:val="both"/>
        <w:rPr>
          <w:rFonts w:ascii="Arial" w:hAnsi="Arial" w:cs="Arial"/>
          <w:color w:val="000000" w:themeColor="text1"/>
          <w:sz w:val="22"/>
          <w:szCs w:val="22"/>
        </w:rPr>
      </w:pPr>
      <w:r w:rsidRPr="00235533">
        <w:rPr>
          <w:rFonts w:ascii="Arial" w:hAnsi="Arial" w:cs="Arial"/>
          <w:color w:val="000000" w:themeColor="text1"/>
          <w:sz w:val="22"/>
          <w:szCs w:val="22"/>
        </w:rPr>
        <w:t>Psychological treatment for schizophrenia includes cognitive behavioural therapy (CBT) and cognitive remediation therapy, behavio</w:t>
      </w:r>
      <w:r w:rsidR="00916E8A" w:rsidRPr="00235533">
        <w:rPr>
          <w:rFonts w:ascii="Arial" w:hAnsi="Arial" w:cs="Arial"/>
          <w:color w:val="000000" w:themeColor="text1"/>
          <w:sz w:val="22"/>
          <w:szCs w:val="22"/>
        </w:rPr>
        <w:t>u</w:t>
      </w:r>
      <w:r w:rsidRPr="00235533">
        <w:rPr>
          <w:rFonts w:ascii="Arial" w:hAnsi="Arial" w:cs="Arial"/>
          <w:color w:val="000000" w:themeColor="text1"/>
          <w:sz w:val="22"/>
          <w:szCs w:val="22"/>
        </w:rPr>
        <w:t xml:space="preserve">r modification </w:t>
      </w:r>
      <w:r w:rsidR="00AD349C" w:rsidRPr="00235533">
        <w:rPr>
          <w:rFonts w:ascii="Arial" w:hAnsi="Arial" w:cs="Arial"/>
          <w:color w:val="000000" w:themeColor="text1"/>
          <w:sz w:val="22"/>
          <w:szCs w:val="22"/>
        </w:rPr>
        <w:t>plans</w:t>
      </w:r>
      <w:r w:rsidRPr="00235533">
        <w:rPr>
          <w:rFonts w:ascii="Arial" w:hAnsi="Arial" w:cs="Arial"/>
          <w:color w:val="000000" w:themeColor="text1"/>
          <w:sz w:val="22"/>
          <w:szCs w:val="22"/>
        </w:rPr>
        <w:t xml:space="preserve">, family </w:t>
      </w:r>
      <w:r w:rsidR="00926D59" w:rsidRPr="00235533">
        <w:rPr>
          <w:rFonts w:ascii="Arial" w:hAnsi="Arial" w:cs="Arial"/>
          <w:color w:val="000000" w:themeColor="text1"/>
          <w:sz w:val="22"/>
          <w:szCs w:val="22"/>
        </w:rPr>
        <w:t>involvement</w:t>
      </w:r>
      <w:r w:rsidRPr="00235533">
        <w:rPr>
          <w:rFonts w:ascii="Arial" w:hAnsi="Arial" w:cs="Arial"/>
          <w:color w:val="000000" w:themeColor="text1"/>
          <w:sz w:val="22"/>
          <w:szCs w:val="22"/>
        </w:rPr>
        <w:t xml:space="preserve">, </w:t>
      </w:r>
      <w:r w:rsidR="00926D59" w:rsidRPr="00235533">
        <w:rPr>
          <w:rFonts w:ascii="Arial" w:hAnsi="Arial" w:cs="Arial"/>
          <w:color w:val="000000" w:themeColor="text1"/>
          <w:sz w:val="22"/>
          <w:szCs w:val="22"/>
        </w:rPr>
        <w:t>community</w:t>
      </w:r>
      <w:r w:rsidRPr="00235533">
        <w:rPr>
          <w:rFonts w:ascii="Arial" w:hAnsi="Arial" w:cs="Arial"/>
          <w:color w:val="000000" w:themeColor="text1"/>
          <w:sz w:val="22"/>
          <w:szCs w:val="22"/>
        </w:rPr>
        <w:t xml:space="preserve"> </w:t>
      </w:r>
      <w:r w:rsidR="00926D59" w:rsidRPr="00235533">
        <w:rPr>
          <w:rFonts w:ascii="Arial" w:hAnsi="Arial" w:cs="Arial"/>
          <w:color w:val="000000" w:themeColor="text1"/>
          <w:sz w:val="22"/>
          <w:szCs w:val="22"/>
        </w:rPr>
        <w:t>services,</w:t>
      </w:r>
      <w:r w:rsidR="00657775" w:rsidRPr="00235533">
        <w:rPr>
          <w:rFonts w:ascii="Arial" w:hAnsi="Arial" w:cs="Arial"/>
          <w:color w:val="000000" w:themeColor="text1"/>
          <w:sz w:val="22"/>
          <w:szCs w:val="22"/>
        </w:rPr>
        <w:t xml:space="preserve"> </w:t>
      </w:r>
      <w:r w:rsidR="00A52643" w:rsidRPr="00235533">
        <w:rPr>
          <w:rFonts w:ascii="Arial" w:hAnsi="Arial" w:cs="Arial"/>
          <w:color w:val="000000" w:themeColor="text1"/>
          <w:sz w:val="22"/>
          <w:szCs w:val="22"/>
        </w:rPr>
        <w:t>incident</w:t>
      </w:r>
      <w:r w:rsidR="00F4056C" w:rsidRPr="00235533">
        <w:rPr>
          <w:rFonts w:ascii="Arial" w:hAnsi="Arial" w:cs="Arial"/>
          <w:color w:val="000000" w:themeColor="text1"/>
          <w:sz w:val="22"/>
          <w:szCs w:val="22"/>
        </w:rPr>
        <w:t xml:space="preserve"> </w:t>
      </w:r>
      <w:r w:rsidR="00A52643" w:rsidRPr="00235533">
        <w:rPr>
          <w:rFonts w:ascii="Arial" w:hAnsi="Arial" w:cs="Arial"/>
          <w:color w:val="000000" w:themeColor="text1"/>
          <w:sz w:val="22"/>
          <w:szCs w:val="22"/>
        </w:rPr>
        <w:t>supervision</w:t>
      </w:r>
      <w:r w:rsidR="00F4056C" w:rsidRPr="00235533">
        <w:rPr>
          <w:rFonts w:ascii="Arial" w:hAnsi="Arial" w:cs="Arial"/>
          <w:color w:val="000000" w:themeColor="text1"/>
          <w:sz w:val="22"/>
          <w:szCs w:val="22"/>
        </w:rPr>
        <w:t>, as well as training platforms</w:t>
      </w:r>
      <w:r w:rsidRPr="00235533">
        <w:rPr>
          <w:rFonts w:ascii="Arial" w:hAnsi="Arial" w:cs="Arial"/>
          <w:color w:val="000000" w:themeColor="text1"/>
          <w:sz w:val="22"/>
          <w:szCs w:val="22"/>
        </w:rPr>
        <w:t>.</w:t>
      </w:r>
      <w:r w:rsidR="009024B0" w:rsidRPr="00235533">
        <w:rPr>
          <w:rFonts w:ascii="Arial" w:hAnsi="Arial" w:cs="Arial"/>
          <w:color w:val="000000" w:themeColor="text1"/>
          <w:sz w:val="22"/>
          <w:szCs w:val="22"/>
        </w:rPr>
        <w:t xml:space="preserve"> </w:t>
      </w:r>
      <w:r w:rsidR="00A87F6D" w:rsidRPr="00235533">
        <w:rPr>
          <w:rFonts w:ascii="Arial" w:hAnsi="Arial" w:cs="Arial"/>
          <w:color w:val="000000" w:themeColor="text1"/>
          <w:sz w:val="22"/>
          <w:szCs w:val="22"/>
        </w:rPr>
        <w:t>P</w:t>
      </w:r>
      <w:r w:rsidR="009024B0" w:rsidRPr="00235533">
        <w:rPr>
          <w:rFonts w:ascii="Arial" w:hAnsi="Arial" w:cs="Arial"/>
          <w:color w:val="000000" w:themeColor="text1"/>
          <w:sz w:val="22"/>
          <w:szCs w:val="22"/>
        </w:rPr>
        <w:t xml:space="preserve">sychoeducation in general. CBT is a sort of psychological treatment that can assist you in feeling less upset about your psychotic experiences. </w:t>
      </w:r>
      <w:r w:rsidR="00931E02" w:rsidRPr="00235533">
        <w:rPr>
          <w:rFonts w:ascii="Arial" w:hAnsi="Arial" w:cs="Arial"/>
          <w:color w:val="000000" w:themeColor="text1"/>
          <w:sz w:val="22"/>
          <w:szCs w:val="22"/>
        </w:rPr>
        <w:t>F</w:t>
      </w:r>
      <w:r w:rsidR="009024B0" w:rsidRPr="00235533">
        <w:rPr>
          <w:rFonts w:ascii="Arial" w:hAnsi="Arial" w:cs="Arial"/>
          <w:color w:val="000000" w:themeColor="text1"/>
          <w:sz w:val="22"/>
          <w:szCs w:val="22"/>
        </w:rPr>
        <w:t>eel</w:t>
      </w:r>
      <w:r w:rsidR="00931E02" w:rsidRPr="00235533">
        <w:rPr>
          <w:rFonts w:ascii="Arial" w:hAnsi="Arial" w:cs="Arial"/>
          <w:color w:val="000000" w:themeColor="text1"/>
          <w:sz w:val="22"/>
          <w:szCs w:val="22"/>
        </w:rPr>
        <w:t>ing</w:t>
      </w:r>
      <w:r w:rsidR="009024B0" w:rsidRPr="00235533">
        <w:rPr>
          <w:rFonts w:ascii="Arial" w:hAnsi="Arial" w:cs="Arial"/>
          <w:color w:val="000000" w:themeColor="text1"/>
          <w:sz w:val="22"/>
          <w:szCs w:val="22"/>
        </w:rPr>
        <w:t xml:space="preserve"> less </w:t>
      </w:r>
      <w:r w:rsidR="00931E02" w:rsidRPr="00235533">
        <w:rPr>
          <w:rFonts w:ascii="Arial" w:hAnsi="Arial" w:cs="Arial"/>
          <w:color w:val="000000" w:themeColor="text1"/>
          <w:sz w:val="22"/>
          <w:szCs w:val="22"/>
        </w:rPr>
        <w:t>depressed</w:t>
      </w:r>
      <w:r w:rsidR="009024B0" w:rsidRPr="00235533">
        <w:rPr>
          <w:rFonts w:ascii="Arial" w:hAnsi="Arial" w:cs="Arial"/>
          <w:color w:val="000000" w:themeColor="text1"/>
          <w:sz w:val="22"/>
          <w:szCs w:val="22"/>
        </w:rPr>
        <w:t xml:space="preserve"> and nervous</w:t>
      </w:r>
      <w:r w:rsidR="009024B0" w:rsidRPr="00235533">
        <w:rPr>
          <w:rFonts w:ascii="Arial" w:hAnsi="Arial" w:cs="Arial"/>
          <w:color w:val="000000" w:themeColor="text1"/>
          <w:sz w:val="22"/>
          <w:szCs w:val="22"/>
        </w:rPr>
        <w:t>.</w:t>
      </w:r>
    </w:p>
    <w:p w14:paraId="100C71AB" w14:textId="105E9DF6" w:rsidR="000F3783" w:rsidRDefault="000F3783" w:rsidP="001E3BD7">
      <w:pPr>
        <w:spacing w:line="360" w:lineRule="auto"/>
        <w:jc w:val="both"/>
      </w:pPr>
    </w:p>
    <w:p w14:paraId="18DEA9CE" w14:textId="77777777" w:rsidR="007157F5" w:rsidRDefault="007157F5" w:rsidP="001E3BD7">
      <w:pPr>
        <w:spacing w:line="360" w:lineRule="auto"/>
        <w:jc w:val="both"/>
      </w:pPr>
    </w:p>
    <w:p w14:paraId="69DB781C" w14:textId="58CFB65D" w:rsidR="00CC7D27" w:rsidRPr="009024B0" w:rsidRDefault="0039244F" w:rsidP="009024B0">
      <w:pPr>
        <w:spacing w:line="360" w:lineRule="auto"/>
        <w:rPr>
          <w:rFonts w:ascii="Arial" w:hAnsi="Arial" w:cs="Arial"/>
          <w:color w:val="202124"/>
          <w:sz w:val="22"/>
          <w:szCs w:val="22"/>
        </w:rPr>
      </w:pPr>
      <w:bookmarkStart w:id="12" w:name="_Toc89709184"/>
      <w:r w:rsidRPr="009037A6">
        <w:rPr>
          <w:rFonts w:ascii="Arial" w:hAnsi="Arial" w:cs="Arial"/>
          <w:b/>
          <w:bCs/>
          <w:color w:val="000000" w:themeColor="text1"/>
          <w:sz w:val="28"/>
          <w:szCs w:val="28"/>
        </w:rPr>
        <w:t>3.5 – Recommendation</w:t>
      </w:r>
      <w:bookmarkEnd w:id="12"/>
    </w:p>
    <w:p w14:paraId="4858321D" w14:textId="3393EF91" w:rsidR="002906DA" w:rsidRDefault="002906DA" w:rsidP="0071163A">
      <w:pPr>
        <w:spacing w:line="360" w:lineRule="auto"/>
        <w:rPr>
          <w:rFonts w:ascii="Arial" w:hAnsi="Arial" w:cs="Arial"/>
          <w:color w:val="000000" w:themeColor="text1"/>
          <w:sz w:val="22"/>
        </w:rPr>
      </w:pPr>
    </w:p>
    <w:bookmarkEnd w:id="0"/>
    <w:p w14:paraId="62A16C1D" w14:textId="3059CF3B" w:rsidR="00CE098D" w:rsidRPr="00F459B4" w:rsidRDefault="00D97A7F" w:rsidP="00F459B4">
      <w:pPr>
        <w:spacing w:line="360" w:lineRule="auto"/>
        <w:jc w:val="both"/>
        <w:rPr>
          <w:rFonts w:ascii="Verdana" w:hAnsi="Verdana"/>
          <w:color w:val="000000"/>
          <w:sz w:val="22"/>
          <w:szCs w:val="22"/>
        </w:rPr>
      </w:pPr>
      <w:r w:rsidRPr="00D97A7F">
        <w:rPr>
          <w:rFonts w:ascii="Arial" w:hAnsi="Arial" w:cs="Arial"/>
          <w:color w:val="202124"/>
          <w:sz w:val="22"/>
          <w:szCs w:val="22"/>
        </w:rPr>
        <w:t xml:space="preserve">Individual therapy is recommended, or individuals may benefit from psychotherapy to assist normalise mental processes, as well as social </w:t>
      </w:r>
      <w:r w:rsidR="006409C7" w:rsidRPr="00D97A7F">
        <w:rPr>
          <w:rFonts w:ascii="Arial" w:hAnsi="Arial" w:cs="Arial"/>
          <w:color w:val="202124"/>
          <w:sz w:val="22"/>
          <w:szCs w:val="22"/>
        </w:rPr>
        <w:t>service</w:t>
      </w:r>
      <w:r w:rsidRPr="00D97A7F">
        <w:rPr>
          <w:rFonts w:ascii="Arial" w:hAnsi="Arial" w:cs="Arial"/>
          <w:color w:val="202124"/>
          <w:sz w:val="22"/>
          <w:szCs w:val="22"/>
        </w:rPr>
        <w:t xml:space="preserve"> training. </w:t>
      </w:r>
      <w:r w:rsidR="00097373" w:rsidRPr="00097373">
        <w:rPr>
          <w:rFonts w:ascii="Arial" w:hAnsi="Arial" w:cs="Arial"/>
          <w:color w:val="202124"/>
          <w:sz w:val="22"/>
          <w:szCs w:val="22"/>
        </w:rPr>
        <w:t>This aims to improve communication, social connections, and involvement in everyday routines.</w:t>
      </w:r>
      <w:r w:rsidRPr="00D97A7F">
        <w:rPr>
          <w:rFonts w:ascii="Arial" w:hAnsi="Arial" w:cs="Arial"/>
          <w:color w:val="202124"/>
          <w:sz w:val="22"/>
          <w:szCs w:val="22"/>
        </w:rPr>
        <w:t xml:space="preserve"> </w:t>
      </w:r>
      <w:r w:rsidR="00097373" w:rsidRPr="00D97A7F">
        <w:rPr>
          <w:rFonts w:ascii="Arial" w:hAnsi="Arial" w:cs="Arial"/>
          <w:color w:val="202124"/>
          <w:sz w:val="22"/>
          <w:szCs w:val="22"/>
        </w:rPr>
        <w:t>Household</w:t>
      </w:r>
      <w:r w:rsidRPr="00D97A7F">
        <w:rPr>
          <w:rFonts w:ascii="Arial" w:hAnsi="Arial" w:cs="Arial"/>
          <w:color w:val="202124"/>
          <w:sz w:val="22"/>
          <w:szCs w:val="22"/>
        </w:rPr>
        <w:t xml:space="preserve"> counselling, vocational rehabilitation, and supported employment are all options that can assist.</w:t>
      </w:r>
    </w:p>
    <w:p w14:paraId="31E68C07" w14:textId="77777777" w:rsidR="00CE098D" w:rsidRPr="00C67DA3" w:rsidRDefault="00CE098D" w:rsidP="00C67DA3">
      <w:pPr>
        <w:spacing w:line="360" w:lineRule="auto"/>
        <w:rPr>
          <w:rFonts w:ascii="Arial" w:hAnsi="Arial" w:cs="Arial"/>
          <w:color w:val="1F3864" w:themeColor="accent1" w:themeShade="80"/>
          <w:sz w:val="22"/>
          <w:szCs w:val="22"/>
        </w:rPr>
      </w:pPr>
    </w:p>
    <w:p w14:paraId="5060A5FB" w14:textId="7AD63293" w:rsidR="00D144B0" w:rsidRDefault="00D144B0" w:rsidP="00A01C68">
      <w:pPr>
        <w:spacing w:line="360" w:lineRule="auto"/>
        <w:jc w:val="both"/>
        <w:rPr>
          <w:sz w:val="22"/>
          <w:szCs w:val="22"/>
        </w:rPr>
      </w:pPr>
    </w:p>
    <w:p w14:paraId="065F3355" w14:textId="0D40F629" w:rsidR="00EE7BC9" w:rsidRDefault="00EE7BC9" w:rsidP="00A01C68">
      <w:pPr>
        <w:spacing w:line="360" w:lineRule="auto"/>
        <w:jc w:val="both"/>
        <w:rPr>
          <w:sz w:val="22"/>
          <w:szCs w:val="22"/>
        </w:rPr>
      </w:pPr>
    </w:p>
    <w:p w14:paraId="103031CE" w14:textId="77777777" w:rsidR="00EE7BC9" w:rsidRPr="00A01C68" w:rsidRDefault="00EE7BC9" w:rsidP="00A01C68">
      <w:pPr>
        <w:spacing w:line="360" w:lineRule="auto"/>
        <w:jc w:val="both"/>
        <w:rPr>
          <w:sz w:val="22"/>
          <w:szCs w:val="22"/>
        </w:rPr>
      </w:pPr>
    </w:p>
    <w:p w14:paraId="79C28BA9" w14:textId="3774DCB7" w:rsidR="001A1528" w:rsidRDefault="001A1528" w:rsidP="00D144B0"/>
    <w:p w14:paraId="645772FB" w14:textId="67F81A3C" w:rsidR="001A1528" w:rsidRPr="009037A6" w:rsidRDefault="009037A6" w:rsidP="009037A6">
      <w:pPr>
        <w:pStyle w:val="Heading2"/>
        <w:jc w:val="center"/>
        <w:rPr>
          <w:rFonts w:ascii="Arial" w:hAnsi="Arial" w:cs="Arial"/>
          <w:b/>
          <w:bCs/>
          <w:color w:val="000000" w:themeColor="text1"/>
          <w:sz w:val="32"/>
          <w:szCs w:val="32"/>
          <w:u w:val="single"/>
        </w:rPr>
      </w:pPr>
      <w:bookmarkStart w:id="13" w:name="_Toc89709185"/>
      <w:r w:rsidRPr="009037A6">
        <w:rPr>
          <w:rFonts w:ascii="Arial" w:hAnsi="Arial" w:cs="Arial"/>
          <w:b/>
          <w:bCs/>
          <w:color w:val="000000" w:themeColor="text1"/>
          <w:sz w:val="32"/>
          <w:szCs w:val="32"/>
          <w:u w:val="single"/>
        </w:rPr>
        <w:lastRenderedPageBreak/>
        <w:t>4</w:t>
      </w:r>
      <w:r w:rsidR="002812BD">
        <w:rPr>
          <w:rFonts w:ascii="Arial" w:hAnsi="Arial" w:cs="Arial"/>
          <w:b/>
          <w:bCs/>
          <w:color w:val="000000" w:themeColor="text1"/>
          <w:sz w:val="32"/>
          <w:szCs w:val="32"/>
          <w:u w:val="single"/>
        </w:rPr>
        <w:t xml:space="preserve">: </w:t>
      </w:r>
      <w:r w:rsidRPr="009037A6">
        <w:rPr>
          <w:rFonts w:ascii="Arial" w:hAnsi="Arial" w:cs="Arial"/>
          <w:b/>
          <w:bCs/>
          <w:color w:val="000000" w:themeColor="text1"/>
          <w:sz w:val="32"/>
          <w:szCs w:val="32"/>
          <w:u w:val="single"/>
        </w:rPr>
        <w:t>AUTISM</w:t>
      </w:r>
      <w:bookmarkEnd w:id="13"/>
    </w:p>
    <w:p w14:paraId="194417F3" w14:textId="494B58F9" w:rsidR="001A1528" w:rsidRDefault="001A1528" w:rsidP="00D144B0"/>
    <w:p w14:paraId="6AA13733" w14:textId="45CF8B33" w:rsidR="00F459B4" w:rsidRDefault="00F459B4" w:rsidP="00D144B0"/>
    <w:p w14:paraId="461BFE0A" w14:textId="77777777" w:rsidR="00F459B4" w:rsidRDefault="00F459B4" w:rsidP="00D144B0"/>
    <w:p w14:paraId="0F3675DC" w14:textId="3754238F" w:rsidR="00252EEF" w:rsidRDefault="00252EEF" w:rsidP="00D144B0"/>
    <w:p w14:paraId="4AAB97EA" w14:textId="234A3C4E" w:rsidR="001A1528" w:rsidRPr="00ED2CC9" w:rsidRDefault="001A1528" w:rsidP="001A1528">
      <w:pPr>
        <w:pStyle w:val="Heading2"/>
        <w:rPr>
          <w:rFonts w:ascii="Arial" w:hAnsi="Arial" w:cs="Arial"/>
          <w:b/>
          <w:bCs/>
          <w:color w:val="000000" w:themeColor="text1"/>
          <w:sz w:val="28"/>
          <w:szCs w:val="28"/>
        </w:rPr>
      </w:pPr>
      <w:bookmarkStart w:id="14" w:name="_Toc89709186"/>
      <w:r w:rsidRPr="00ED2CC9">
        <w:rPr>
          <w:rFonts w:ascii="Arial" w:hAnsi="Arial" w:cs="Arial"/>
          <w:b/>
          <w:bCs/>
          <w:color w:val="000000" w:themeColor="text1"/>
          <w:sz w:val="28"/>
          <w:szCs w:val="28"/>
        </w:rPr>
        <w:t>4.1 – Definition and classification</w:t>
      </w:r>
      <w:bookmarkEnd w:id="14"/>
      <w:r w:rsidRPr="00ED2CC9">
        <w:rPr>
          <w:rFonts w:ascii="Arial" w:hAnsi="Arial" w:cs="Arial"/>
          <w:b/>
          <w:bCs/>
          <w:color w:val="000000" w:themeColor="text1"/>
          <w:sz w:val="28"/>
          <w:szCs w:val="28"/>
        </w:rPr>
        <w:t xml:space="preserve"> </w:t>
      </w:r>
    </w:p>
    <w:p w14:paraId="74BBF155" w14:textId="77777777" w:rsidR="00DD60D9" w:rsidRDefault="00DD60D9" w:rsidP="00292F56">
      <w:pPr>
        <w:pStyle w:val="Heading2"/>
        <w:spacing w:line="360" w:lineRule="auto"/>
        <w:jc w:val="both"/>
        <w:rPr>
          <w:rFonts w:ascii="Arial" w:eastAsia="Times New Roman" w:hAnsi="Arial" w:cs="Arial"/>
          <w:color w:val="000000"/>
          <w:sz w:val="22"/>
          <w:szCs w:val="22"/>
          <w:shd w:val="clear" w:color="auto" w:fill="FFFFFF"/>
        </w:rPr>
      </w:pPr>
    </w:p>
    <w:p w14:paraId="031D9E96" w14:textId="16F3AAB1" w:rsidR="00DD7C17" w:rsidRPr="008E0048" w:rsidRDefault="00DD7C17" w:rsidP="008E0048">
      <w:pPr>
        <w:spacing w:line="360" w:lineRule="auto"/>
        <w:rPr>
          <w:sz w:val="22"/>
          <w:szCs w:val="22"/>
        </w:rPr>
      </w:pPr>
      <w:r w:rsidRPr="008E0048">
        <w:rPr>
          <w:rFonts w:ascii="Arial" w:hAnsi="Arial" w:cs="Arial"/>
          <w:color w:val="202124"/>
          <w:sz w:val="22"/>
          <w:szCs w:val="22"/>
          <w:shd w:val="clear" w:color="auto" w:fill="FFFFFF"/>
        </w:rPr>
        <w:t xml:space="preserve">ICD-10 code </w:t>
      </w:r>
      <w:r w:rsidR="00C02696">
        <w:rPr>
          <w:rFonts w:ascii="Arial" w:hAnsi="Arial" w:cs="Arial"/>
          <w:color w:val="202124"/>
          <w:sz w:val="22"/>
          <w:szCs w:val="22"/>
          <w:shd w:val="clear" w:color="auto" w:fill="FFFFFF"/>
        </w:rPr>
        <w:t>for</w:t>
      </w:r>
      <w:r w:rsidRPr="008E0048">
        <w:rPr>
          <w:rFonts w:ascii="Arial" w:hAnsi="Arial" w:cs="Arial"/>
          <w:color w:val="202124"/>
          <w:sz w:val="22"/>
          <w:szCs w:val="22"/>
          <w:shd w:val="clear" w:color="auto" w:fill="FFFFFF"/>
        </w:rPr>
        <w:t xml:space="preserve"> </w:t>
      </w:r>
      <w:r w:rsidR="00C02696" w:rsidRPr="008E0048">
        <w:rPr>
          <w:rFonts w:ascii="Arial" w:hAnsi="Arial" w:cs="Arial"/>
          <w:color w:val="202124"/>
          <w:sz w:val="22"/>
          <w:szCs w:val="22"/>
          <w:shd w:val="clear" w:color="auto" w:fill="FFFFFF"/>
        </w:rPr>
        <w:t xml:space="preserve">autism is </w:t>
      </w:r>
      <w:r w:rsidR="00C02696" w:rsidRPr="008E0048">
        <w:rPr>
          <w:rFonts w:ascii="Arial" w:hAnsi="Arial" w:cs="Arial"/>
          <w:color w:val="202124"/>
          <w:sz w:val="22"/>
          <w:szCs w:val="22"/>
        </w:rPr>
        <w:t>F84.0</w:t>
      </w:r>
      <w:r w:rsidR="00771A5E">
        <w:rPr>
          <w:rFonts w:ascii="Arial" w:hAnsi="Arial" w:cs="Arial"/>
          <w:color w:val="202124"/>
          <w:sz w:val="22"/>
          <w:szCs w:val="22"/>
        </w:rPr>
        <w:t xml:space="preserve"> and is </w:t>
      </w:r>
      <w:r w:rsidRPr="008E0048">
        <w:rPr>
          <w:rFonts w:ascii="Arial" w:hAnsi="Arial" w:cs="Arial"/>
          <w:color w:val="202124"/>
          <w:sz w:val="22"/>
          <w:szCs w:val="22"/>
          <w:shd w:val="clear" w:color="auto" w:fill="FFFFFF"/>
        </w:rPr>
        <w:t>used to indicate a diagnosis for reimbursement purposes</w:t>
      </w:r>
      <w:r w:rsidRPr="008E0048">
        <w:rPr>
          <w:rStyle w:val="apple-converted-space"/>
          <w:rFonts w:ascii="Arial" w:hAnsi="Arial" w:cs="Arial"/>
          <w:color w:val="202124"/>
          <w:sz w:val="22"/>
          <w:szCs w:val="22"/>
          <w:shd w:val="clear" w:color="auto" w:fill="FFFFFF"/>
        </w:rPr>
        <w:t>.</w:t>
      </w:r>
      <w:r w:rsidR="00B04804" w:rsidRPr="008E0048">
        <w:rPr>
          <w:sz w:val="22"/>
          <w:szCs w:val="22"/>
        </w:rPr>
        <w:t xml:space="preserve"> </w:t>
      </w:r>
      <w:r w:rsidR="00B04804" w:rsidRPr="008E0048">
        <w:rPr>
          <w:rStyle w:val="apple-converted-space"/>
          <w:rFonts w:ascii="Arial" w:hAnsi="Arial" w:cs="Arial"/>
          <w:color w:val="202124"/>
          <w:sz w:val="22"/>
          <w:szCs w:val="22"/>
          <w:shd w:val="clear" w:color="auto" w:fill="FFFFFF"/>
        </w:rPr>
        <w:t>The ICD classification of F84.0 autis</w:t>
      </w:r>
      <w:r w:rsidR="00A92AAA" w:rsidRPr="008E0048">
        <w:rPr>
          <w:rStyle w:val="apple-converted-space"/>
          <w:rFonts w:ascii="Arial" w:hAnsi="Arial" w:cs="Arial"/>
          <w:color w:val="202124"/>
          <w:sz w:val="22"/>
          <w:szCs w:val="22"/>
          <w:shd w:val="clear" w:color="auto" w:fill="FFFFFF"/>
        </w:rPr>
        <w:t>m</w:t>
      </w:r>
      <w:r w:rsidR="00B04804" w:rsidRPr="008E0048">
        <w:rPr>
          <w:rStyle w:val="apple-converted-space"/>
          <w:rFonts w:ascii="Arial" w:hAnsi="Arial" w:cs="Arial"/>
          <w:color w:val="202124"/>
          <w:sz w:val="22"/>
          <w:szCs w:val="22"/>
          <w:shd w:val="clear" w:color="auto" w:fill="FFFFFF"/>
        </w:rPr>
        <w:t xml:space="preserve"> disorder is the same as other diagnoses of autis</w:t>
      </w:r>
      <w:r w:rsidR="00A92AAA" w:rsidRPr="008E0048">
        <w:rPr>
          <w:rStyle w:val="apple-converted-space"/>
          <w:rFonts w:ascii="Arial" w:hAnsi="Arial" w:cs="Arial"/>
          <w:color w:val="202124"/>
          <w:sz w:val="22"/>
          <w:szCs w:val="22"/>
          <w:shd w:val="clear" w:color="auto" w:fill="FFFFFF"/>
        </w:rPr>
        <w:t xml:space="preserve">tic </w:t>
      </w:r>
      <w:r w:rsidR="00B04804" w:rsidRPr="008E0048">
        <w:rPr>
          <w:rStyle w:val="apple-converted-space"/>
          <w:rFonts w:ascii="Arial" w:hAnsi="Arial" w:cs="Arial"/>
          <w:color w:val="202124"/>
          <w:sz w:val="22"/>
          <w:szCs w:val="22"/>
          <w:shd w:val="clear" w:color="auto" w:fill="FFFFFF"/>
        </w:rPr>
        <w:t xml:space="preserve">children </w:t>
      </w:r>
      <w:r w:rsidR="00070743" w:rsidRPr="008E0048">
        <w:rPr>
          <w:rStyle w:val="apple-converted-space"/>
          <w:rFonts w:ascii="Arial" w:hAnsi="Arial" w:cs="Arial"/>
          <w:color w:val="202124"/>
          <w:sz w:val="22"/>
          <w:szCs w:val="22"/>
          <w:shd w:val="clear" w:color="auto" w:fill="FFFFFF"/>
        </w:rPr>
        <w:t xml:space="preserve">who </w:t>
      </w:r>
      <w:r w:rsidR="00B04804" w:rsidRPr="008E0048">
        <w:rPr>
          <w:rStyle w:val="apple-converted-space"/>
          <w:rFonts w:ascii="Arial" w:hAnsi="Arial" w:cs="Arial"/>
          <w:color w:val="202124"/>
          <w:sz w:val="22"/>
          <w:szCs w:val="22"/>
          <w:shd w:val="clear" w:color="auto" w:fill="FFFFFF"/>
        </w:rPr>
        <w:t>will struggle with social interaction, language and communication abilities, and repetitive behaviour that manifests in early infancy</w:t>
      </w:r>
      <w:r w:rsidR="003A6D77" w:rsidRPr="008E0048">
        <w:rPr>
          <w:rStyle w:val="apple-converted-space"/>
          <w:rFonts w:ascii="Arial" w:hAnsi="Arial" w:cs="Arial"/>
          <w:color w:val="202124"/>
          <w:sz w:val="22"/>
          <w:szCs w:val="22"/>
          <w:shd w:val="clear" w:color="auto" w:fill="FFFFFF"/>
        </w:rPr>
        <w:t>.</w:t>
      </w:r>
      <w:r w:rsidRPr="008E0048">
        <w:rPr>
          <w:rFonts w:ascii="Arial" w:hAnsi="Arial" w:cs="Arial"/>
          <w:color w:val="202124"/>
          <w:sz w:val="22"/>
          <w:szCs w:val="22"/>
          <w:shd w:val="clear" w:color="auto" w:fill="FFFFFF"/>
        </w:rPr>
        <w:t xml:space="preserve"> </w:t>
      </w:r>
    </w:p>
    <w:p w14:paraId="68C4BC7E" w14:textId="77777777" w:rsidR="00DD7C17" w:rsidRDefault="00DD7C17" w:rsidP="00DD7C17">
      <w:pPr>
        <w:rPr>
          <w:rFonts w:ascii="Arial" w:hAnsi="Arial" w:cs="Arial"/>
          <w:color w:val="000000"/>
          <w:sz w:val="22"/>
          <w:szCs w:val="22"/>
          <w:shd w:val="clear" w:color="auto" w:fill="FFFFFF"/>
        </w:rPr>
      </w:pPr>
    </w:p>
    <w:p w14:paraId="096BD162" w14:textId="77777777" w:rsidR="009176DC" w:rsidRDefault="009176DC" w:rsidP="009E4EE7">
      <w:pPr>
        <w:pStyle w:val="Heading2"/>
        <w:spacing w:line="360" w:lineRule="auto"/>
        <w:jc w:val="both"/>
        <w:rPr>
          <w:rFonts w:ascii="Arial" w:hAnsi="Arial" w:cs="Arial"/>
          <w:color w:val="000000"/>
          <w:sz w:val="22"/>
          <w:szCs w:val="22"/>
          <w:shd w:val="clear" w:color="auto" w:fill="FFFFFF"/>
        </w:rPr>
      </w:pPr>
      <w:r w:rsidRPr="009176DC">
        <w:rPr>
          <w:rFonts w:ascii="Arial" w:hAnsi="Arial" w:cs="Arial"/>
          <w:color w:val="000000"/>
          <w:sz w:val="22"/>
          <w:szCs w:val="22"/>
          <w:shd w:val="clear" w:color="auto" w:fill="FFFFFF"/>
        </w:rPr>
        <w:t>The DSM-5 does not recognise autism as a pervasive developmental disorder, but rather as autism spectrum disorder (ASD), with the code 299.00. Patients must show chronic difficulties in social communication and repetitive behaviour to be diagnosed. The DSM provides a limited set of symptoms that may not be appropriate for autism.</w:t>
      </w:r>
    </w:p>
    <w:p w14:paraId="738BF6B8" w14:textId="77777777" w:rsidR="009176DC" w:rsidRDefault="009176DC" w:rsidP="009E4EE7">
      <w:pPr>
        <w:pStyle w:val="Heading2"/>
        <w:spacing w:line="360" w:lineRule="auto"/>
        <w:jc w:val="both"/>
        <w:rPr>
          <w:rFonts w:ascii="Arial" w:hAnsi="Arial" w:cs="Arial"/>
          <w:color w:val="000000"/>
          <w:sz w:val="22"/>
          <w:szCs w:val="22"/>
          <w:shd w:val="clear" w:color="auto" w:fill="FFFFFF"/>
        </w:rPr>
      </w:pPr>
    </w:p>
    <w:p w14:paraId="73BFED07" w14:textId="27A59470" w:rsidR="00FE76B7" w:rsidRPr="00A2335E" w:rsidRDefault="00EC0470" w:rsidP="00A2335E">
      <w:pPr>
        <w:pStyle w:val="Heading2"/>
        <w:spacing w:line="360" w:lineRule="auto"/>
        <w:jc w:val="both"/>
        <w:rPr>
          <w:rFonts w:ascii="Arial" w:eastAsia="Times New Roman" w:hAnsi="Arial" w:cs="Arial"/>
          <w:color w:val="000000"/>
          <w:sz w:val="22"/>
          <w:szCs w:val="22"/>
          <w:shd w:val="clear" w:color="auto" w:fill="FFFFFF"/>
        </w:rPr>
      </w:pPr>
      <w:r w:rsidRPr="00940DB6">
        <w:rPr>
          <w:rFonts w:ascii="Arial" w:hAnsi="Arial" w:cs="Arial"/>
          <w:color w:val="000000"/>
          <w:sz w:val="22"/>
          <w:szCs w:val="22"/>
          <w:shd w:val="clear" w:color="auto" w:fill="FFFFFF"/>
        </w:rPr>
        <w:t>Abel</w:t>
      </w:r>
      <w:r>
        <w:rPr>
          <w:rFonts w:ascii="Arial" w:hAnsi="Arial" w:cs="Arial"/>
          <w:color w:val="000000"/>
          <w:sz w:val="22"/>
          <w:szCs w:val="22"/>
          <w:shd w:val="clear" w:color="auto" w:fill="FFFFFF"/>
        </w:rPr>
        <w:t xml:space="preserve"> </w:t>
      </w:r>
      <w:r w:rsidRPr="00940DB6">
        <w:rPr>
          <w:rFonts w:ascii="Arial" w:hAnsi="Arial" w:cs="Arial"/>
          <w:color w:val="000000"/>
          <w:sz w:val="22"/>
          <w:szCs w:val="22"/>
          <w:shd w:val="clear" w:color="auto" w:fill="FFFFFF"/>
        </w:rPr>
        <w:t>(1995)</w:t>
      </w:r>
      <w:r>
        <w:rPr>
          <w:rFonts w:ascii="Arial" w:hAnsi="Arial" w:cs="Arial"/>
          <w:color w:val="000000"/>
          <w:sz w:val="22"/>
          <w:szCs w:val="22"/>
          <w:shd w:val="clear" w:color="auto" w:fill="FFFFFF"/>
        </w:rPr>
        <w:t xml:space="preserve"> </w:t>
      </w:r>
      <w:r w:rsidR="008E0048" w:rsidRPr="00292F56">
        <w:rPr>
          <w:rFonts w:ascii="Arial" w:eastAsia="Times New Roman" w:hAnsi="Arial" w:cs="Arial"/>
          <w:color w:val="000000"/>
          <w:sz w:val="22"/>
          <w:szCs w:val="22"/>
          <w:shd w:val="clear" w:color="auto" w:fill="FFFFFF"/>
        </w:rPr>
        <w:t>defined</w:t>
      </w:r>
      <w:r w:rsidR="008E0048">
        <w:rPr>
          <w:rFonts w:ascii="Arial" w:eastAsia="Times New Roman" w:hAnsi="Arial" w:cs="Arial"/>
          <w:color w:val="000000"/>
          <w:sz w:val="22"/>
          <w:szCs w:val="22"/>
          <w:shd w:val="clear" w:color="auto" w:fill="FFFFFF"/>
        </w:rPr>
        <w:t xml:space="preserve"> </w:t>
      </w:r>
      <w:r>
        <w:rPr>
          <w:rFonts w:ascii="Arial" w:eastAsia="Times New Roman" w:hAnsi="Arial" w:cs="Arial"/>
          <w:color w:val="000000"/>
          <w:sz w:val="22"/>
          <w:szCs w:val="22"/>
          <w:shd w:val="clear" w:color="auto" w:fill="FFFFFF"/>
        </w:rPr>
        <w:t>a</w:t>
      </w:r>
      <w:r w:rsidR="00292F56" w:rsidRPr="00292F56">
        <w:rPr>
          <w:rFonts w:ascii="Arial" w:eastAsia="Times New Roman" w:hAnsi="Arial" w:cs="Arial"/>
          <w:color w:val="000000"/>
          <w:sz w:val="22"/>
          <w:szCs w:val="22"/>
          <w:shd w:val="clear" w:color="auto" w:fill="FFFFFF"/>
        </w:rPr>
        <w:t xml:space="preserve">utism by the DSM-5 as </w:t>
      </w:r>
      <w:r w:rsidR="00FE76B7" w:rsidRPr="00FE76B7">
        <w:rPr>
          <w:rFonts w:ascii="Arial" w:eastAsia="Times New Roman" w:hAnsi="Arial" w:cs="Arial"/>
          <w:color w:val="000000"/>
          <w:sz w:val="22"/>
          <w:szCs w:val="22"/>
          <w:shd w:val="clear" w:color="auto" w:fill="FFFFFF"/>
        </w:rPr>
        <w:t xml:space="preserve">Chronic weaknesses in interpersonal communication and engagement in a variety of circumstances, as well as limited, </w:t>
      </w:r>
      <w:r w:rsidR="00107312" w:rsidRPr="00FE76B7">
        <w:rPr>
          <w:rFonts w:ascii="Arial" w:eastAsia="Times New Roman" w:hAnsi="Arial" w:cs="Arial"/>
          <w:color w:val="000000"/>
          <w:sz w:val="22"/>
          <w:szCs w:val="22"/>
          <w:shd w:val="clear" w:color="auto" w:fill="FFFFFF"/>
        </w:rPr>
        <w:t>recurring</w:t>
      </w:r>
      <w:r w:rsidR="00FE76B7" w:rsidRPr="00FE76B7">
        <w:rPr>
          <w:rFonts w:ascii="Arial" w:eastAsia="Times New Roman" w:hAnsi="Arial" w:cs="Arial"/>
          <w:color w:val="000000"/>
          <w:sz w:val="22"/>
          <w:szCs w:val="22"/>
          <w:shd w:val="clear" w:color="auto" w:fill="FFFFFF"/>
        </w:rPr>
        <w:t xml:space="preserve"> </w:t>
      </w:r>
      <w:r w:rsidR="00FE76B7" w:rsidRPr="00FE76B7">
        <w:rPr>
          <w:rFonts w:ascii="Arial" w:eastAsia="Times New Roman" w:hAnsi="Arial" w:cs="Arial"/>
          <w:color w:val="000000"/>
          <w:sz w:val="22"/>
          <w:szCs w:val="22"/>
          <w:shd w:val="clear" w:color="auto" w:fill="FFFFFF"/>
        </w:rPr>
        <w:t>behaviour</w:t>
      </w:r>
      <w:r w:rsidR="00FE76B7" w:rsidRPr="00FE76B7">
        <w:rPr>
          <w:rFonts w:ascii="Arial" w:eastAsia="Times New Roman" w:hAnsi="Arial" w:cs="Arial"/>
          <w:color w:val="000000"/>
          <w:sz w:val="22"/>
          <w:szCs w:val="22"/>
          <w:shd w:val="clear" w:color="auto" w:fill="FFFFFF"/>
        </w:rPr>
        <w:t xml:space="preserve"> </w:t>
      </w:r>
      <w:r w:rsidR="009C06C9" w:rsidRPr="00FE76B7">
        <w:rPr>
          <w:rFonts w:ascii="Arial" w:eastAsia="Times New Roman" w:hAnsi="Arial" w:cs="Arial"/>
          <w:color w:val="000000"/>
          <w:sz w:val="22"/>
          <w:szCs w:val="22"/>
          <w:shd w:val="clear" w:color="auto" w:fill="FFFFFF"/>
        </w:rPr>
        <w:t>outlines</w:t>
      </w:r>
      <w:r w:rsidR="00FE76B7" w:rsidRPr="00FE76B7">
        <w:rPr>
          <w:rFonts w:ascii="Arial" w:eastAsia="Times New Roman" w:hAnsi="Arial" w:cs="Arial"/>
          <w:color w:val="000000"/>
          <w:sz w:val="22"/>
          <w:szCs w:val="22"/>
          <w:shd w:val="clear" w:color="auto" w:fill="FFFFFF"/>
        </w:rPr>
        <w:t xml:space="preserve"> and </w:t>
      </w:r>
      <w:r w:rsidR="00107312" w:rsidRPr="00FE76B7">
        <w:rPr>
          <w:rFonts w:ascii="Arial" w:eastAsia="Times New Roman" w:hAnsi="Arial" w:cs="Arial"/>
          <w:color w:val="000000"/>
          <w:sz w:val="22"/>
          <w:szCs w:val="22"/>
          <w:shd w:val="clear" w:color="auto" w:fill="FFFFFF"/>
        </w:rPr>
        <w:t>securities</w:t>
      </w:r>
      <w:r w:rsidR="00FE76B7" w:rsidRPr="00FE76B7">
        <w:rPr>
          <w:rFonts w:ascii="Arial" w:eastAsia="Times New Roman" w:hAnsi="Arial" w:cs="Arial"/>
          <w:color w:val="000000"/>
          <w:sz w:val="22"/>
          <w:szCs w:val="22"/>
          <w:shd w:val="clear" w:color="auto" w:fill="FFFFFF"/>
        </w:rPr>
        <w:t>.</w:t>
      </w:r>
      <w:r w:rsidR="00A2335E">
        <w:rPr>
          <w:rFonts w:ascii="Arial" w:eastAsia="Times New Roman" w:hAnsi="Arial" w:cs="Arial"/>
          <w:color w:val="000000"/>
          <w:sz w:val="22"/>
          <w:szCs w:val="22"/>
          <w:shd w:val="clear" w:color="auto" w:fill="FFFFFF"/>
        </w:rPr>
        <w:t xml:space="preserve"> </w:t>
      </w:r>
      <w:r w:rsidR="00A2335E">
        <w:rPr>
          <w:rFonts w:ascii="Arial" w:eastAsia="Times New Roman" w:hAnsi="Arial" w:cs="Arial"/>
          <w:color w:val="000000"/>
          <w:sz w:val="22"/>
          <w:szCs w:val="22"/>
          <w:shd w:val="clear" w:color="auto" w:fill="FFFFFF"/>
        </w:rPr>
        <w:t>A</w:t>
      </w:r>
      <w:r w:rsidR="00A2335E" w:rsidRPr="00292F56">
        <w:rPr>
          <w:rFonts w:ascii="Arial" w:eastAsia="Times New Roman" w:hAnsi="Arial" w:cs="Arial"/>
          <w:color w:val="000000"/>
          <w:sz w:val="22"/>
          <w:szCs w:val="22"/>
          <w:shd w:val="clear" w:color="auto" w:fill="FFFFFF"/>
        </w:rPr>
        <w:t xml:space="preserve"> varied developmental condition that manifests by the age of three and is distinguished by problems in creating and sustaining social connections, impairment in verbal or nonverbal communication, repetitive behaviour patterns, and restricted interests and activities.</w:t>
      </w:r>
    </w:p>
    <w:p w14:paraId="5872442D" w14:textId="77777777" w:rsidR="00292F56" w:rsidRPr="00292F56" w:rsidRDefault="00292F56" w:rsidP="00292F56"/>
    <w:p w14:paraId="55F5E529" w14:textId="3C597F56" w:rsidR="006D6498" w:rsidRDefault="00E52403" w:rsidP="00292F56">
      <w:pPr>
        <w:pStyle w:val="Heading2"/>
        <w:spacing w:line="360" w:lineRule="auto"/>
        <w:jc w:val="both"/>
        <w:rPr>
          <w:rFonts w:ascii="Arial" w:eastAsia="Times New Roman" w:hAnsi="Arial" w:cs="Arial"/>
          <w:color w:val="000000"/>
          <w:sz w:val="22"/>
          <w:szCs w:val="22"/>
          <w:shd w:val="clear" w:color="auto" w:fill="FFFFFF"/>
        </w:rPr>
      </w:pPr>
      <w:r w:rsidRPr="00E52403">
        <w:rPr>
          <w:rFonts w:ascii="Arial" w:eastAsia="Times New Roman" w:hAnsi="Arial" w:cs="Arial"/>
          <w:color w:val="000000"/>
          <w:sz w:val="22"/>
          <w:szCs w:val="22"/>
          <w:shd w:val="clear" w:color="auto" w:fill="FFFFFF"/>
        </w:rPr>
        <w:t xml:space="preserve">According to Evans (2013), autism ideas were then linked to both adult schizophrenia and psychoanalytic thinking patterns. </w:t>
      </w:r>
      <w:r w:rsidR="006D6498" w:rsidRPr="006D6498">
        <w:rPr>
          <w:rFonts w:ascii="Arial" w:eastAsia="Times New Roman" w:hAnsi="Arial" w:cs="Arial"/>
          <w:color w:val="000000"/>
          <w:sz w:val="22"/>
          <w:szCs w:val="22"/>
          <w:shd w:val="clear" w:color="auto" w:fill="FFFFFF"/>
        </w:rPr>
        <w:t xml:space="preserve">The closing of "mental defective" hospitals and the expansion of speech therapy facilities in the 1960s and 1970s contributed in the development of new models for </w:t>
      </w:r>
      <w:r w:rsidR="007D0102" w:rsidRPr="006D6498">
        <w:rPr>
          <w:rFonts w:ascii="Arial" w:eastAsia="Times New Roman" w:hAnsi="Arial" w:cs="Arial"/>
          <w:color w:val="000000"/>
          <w:sz w:val="22"/>
          <w:szCs w:val="22"/>
          <w:shd w:val="clear" w:color="auto" w:fill="FFFFFF"/>
        </w:rPr>
        <w:t>empathetic</w:t>
      </w:r>
      <w:r w:rsidR="006D6498" w:rsidRPr="006D6498">
        <w:rPr>
          <w:rFonts w:ascii="Arial" w:eastAsia="Times New Roman" w:hAnsi="Arial" w:cs="Arial"/>
          <w:color w:val="000000"/>
          <w:sz w:val="22"/>
          <w:szCs w:val="22"/>
          <w:shd w:val="clear" w:color="auto" w:fill="FFFFFF"/>
        </w:rPr>
        <w:t xml:space="preserve"> autism in babies and children.</w:t>
      </w:r>
      <w:r w:rsidR="000C3A8F">
        <w:rPr>
          <w:rFonts w:ascii="Arial" w:eastAsia="Times New Roman" w:hAnsi="Arial" w:cs="Arial"/>
          <w:color w:val="000000"/>
          <w:sz w:val="22"/>
          <w:szCs w:val="22"/>
          <w:shd w:val="clear" w:color="auto" w:fill="FFFFFF"/>
        </w:rPr>
        <w:t xml:space="preserve"> </w:t>
      </w:r>
      <w:r w:rsidR="006D6498" w:rsidRPr="006D6498">
        <w:rPr>
          <w:rFonts w:ascii="Arial" w:eastAsia="Times New Roman" w:hAnsi="Arial" w:cs="Arial"/>
          <w:color w:val="000000"/>
          <w:sz w:val="22"/>
          <w:szCs w:val="22"/>
          <w:shd w:val="clear" w:color="auto" w:fill="FFFFFF"/>
        </w:rPr>
        <w:t>These historical trends informed the design and function of subsequent investigations on autism and associated illnesses.</w:t>
      </w:r>
    </w:p>
    <w:p w14:paraId="51198C28" w14:textId="0C1EBE1B" w:rsidR="001531DD" w:rsidRDefault="001A1528" w:rsidP="00EE7BC9">
      <w:pPr>
        <w:pStyle w:val="Heading2"/>
        <w:spacing w:line="360" w:lineRule="auto"/>
        <w:jc w:val="both"/>
        <w:rPr>
          <w:rFonts w:ascii="Arial" w:hAnsi="Arial" w:cs="Arial"/>
          <w:b/>
          <w:bCs/>
          <w:color w:val="000000" w:themeColor="text1"/>
          <w:sz w:val="28"/>
          <w:szCs w:val="28"/>
        </w:rPr>
      </w:pPr>
      <w:r>
        <w:br/>
      </w:r>
      <w:bookmarkStart w:id="15" w:name="_Toc89709187"/>
      <w:r w:rsidRPr="00ED2CC9">
        <w:rPr>
          <w:rFonts w:ascii="Arial" w:hAnsi="Arial" w:cs="Arial"/>
          <w:b/>
          <w:bCs/>
          <w:color w:val="000000" w:themeColor="text1"/>
          <w:sz w:val="28"/>
          <w:szCs w:val="28"/>
        </w:rPr>
        <w:t>4.2 – Diagnoses, causes and symptoms</w:t>
      </w:r>
      <w:bookmarkEnd w:id="15"/>
      <w:r w:rsidRPr="00ED2CC9">
        <w:rPr>
          <w:rFonts w:ascii="Arial" w:hAnsi="Arial" w:cs="Arial"/>
          <w:b/>
          <w:bCs/>
          <w:color w:val="000000" w:themeColor="text1"/>
          <w:sz w:val="28"/>
          <w:szCs w:val="28"/>
        </w:rPr>
        <w:t xml:space="preserve"> </w:t>
      </w:r>
    </w:p>
    <w:p w14:paraId="126FBFE5" w14:textId="77777777" w:rsidR="00EE7BC9" w:rsidRPr="001531DD" w:rsidRDefault="00EE7BC9" w:rsidP="00EE7BC9"/>
    <w:p w14:paraId="15A4F5D3" w14:textId="6AD67ADA" w:rsidR="004475F9" w:rsidRDefault="004475F9" w:rsidP="001E3BD7">
      <w:pPr>
        <w:spacing w:after="240" w:line="360" w:lineRule="auto"/>
        <w:jc w:val="both"/>
        <w:textAlignment w:val="baseline"/>
        <w:rPr>
          <w:rFonts w:ascii="Arial" w:hAnsi="Arial" w:cs="Arial"/>
          <w:color w:val="000000"/>
          <w:sz w:val="22"/>
          <w:szCs w:val="22"/>
          <w:shd w:val="clear" w:color="auto" w:fill="FFFFFF"/>
        </w:rPr>
      </w:pPr>
      <w:r w:rsidRPr="004475F9">
        <w:rPr>
          <w:rFonts w:ascii="Arial" w:hAnsi="Arial" w:cs="Arial"/>
          <w:color w:val="000000" w:themeColor="text1"/>
          <w:sz w:val="22"/>
          <w:szCs w:val="22"/>
        </w:rPr>
        <w:t xml:space="preserve">Autism is characterised </w:t>
      </w:r>
      <w:r w:rsidR="003C4A24" w:rsidRPr="004475F9">
        <w:rPr>
          <w:rFonts w:ascii="Arial" w:hAnsi="Arial" w:cs="Arial"/>
          <w:color w:val="000000" w:themeColor="text1"/>
          <w:sz w:val="22"/>
          <w:szCs w:val="22"/>
        </w:rPr>
        <w:t>through</w:t>
      </w:r>
      <w:r w:rsidRPr="004475F9">
        <w:rPr>
          <w:rFonts w:ascii="Arial" w:hAnsi="Arial" w:cs="Arial"/>
          <w:color w:val="000000" w:themeColor="text1"/>
          <w:sz w:val="22"/>
          <w:szCs w:val="22"/>
        </w:rPr>
        <w:t xml:space="preserve"> a trifecta of deficiencies in social</w:t>
      </w:r>
      <w:r w:rsidR="003C4A24">
        <w:rPr>
          <w:rFonts w:ascii="Arial" w:hAnsi="Arial" w:cs="Arial"/>
          <w:color w:val="000000" w:themeColor="text1"/>
          <w:sz w:val="22"/>
          <w:szCs w:val="22"/>
        </w:rPr>
        <w:t xml:space="preserve"> </w:t>
      </w:r>
      <w:r w:rsidR="003C4A24" w:rsidRPr="004475F9">
        <w:rPr>
          <w:rFonts w:ascii="Arial" w:hAnsi="Arial" w:cs="Arial"/>
          <w:color w:val="000000" w:themeColor="text1"/>
          <w:sz w:val="22"/>
          <w:szCs w:val="22"/>
        </w:rPr>
        <w:t>collaboration</w:t>
      </w:r>
      <w:r w:rsidRPr="004475F9">
        <w:rPr>
          <w:rFonts w:ascii="Arial" w:hAnsi="Arial" w:cs="Arial"/>
          <w:color w:val="000000" w:themeColor="text1"/>
          <w:sz w:val="22"/>
          <w:szCs w:val="22"/>
        </w:rPr>
        <w:t>, communication</w:t>
      </w:r>
      <w:r w:rsidR="003C77AC">
        <w:rPr>
          <w:rFonts w:ascii="Arial" w:hAnsi="Arial" w:cs="Arial"/>
          <w:color w:val="000000" w:themeColor="text1"/>
          <w:sz w:val="22"/>
          <w:szCs w:val="22"/>
        </w:rPr>
        <w:t xml:space="preserve">, </w:t>
      </w:r>
      <w:r w:rsidRPr="004475F9">
        <w:rPr>
          <w:rFonts w:ascii="Arial" w:hAnsi="Arial" w:cs="Arial"/>
          <w:color w:val="000000" w:themeColor="text1"/>
          <w:sz w:val="22"/>
          <w:szCs w:val="22"/>
        </w:rPr>
        <w:t>language usage</w:t>
      </w:r>
      <w:r w:rsidR="003C77AC">
        <w:rPr>
          <w:rFonts w:ascii="Arial" w:hAnsi="Arial" w:cs="Arial"/>
          <w:color w:val="000000" w:themeColor="text1"/>
          <w:sz w:val="22"/>
          <w:szCs w:val="22"/>
        </w:rPr>
        <w:t xml:space="preserve"> </w:t>
      </w:r>
      <w:r w:rsidRPr="004475F9">
        <w:rPr>
          <w:rFonts w:ascii="Arial" w:hAnsi="Arial" w:cs="Arial"/>
          <w:color w:val="000000" w:themeColor="text1"/>
          <w:sz w:val="22"/>
          <w:szCs w:val="22"/>
        </w:rPr>
        <w:t xml:space="preserve">and </w:t>
      </w:r>
      <w:r w:rsidR="00AD4326" w:rsidRPr="004475F9">
        <w:rPr>
          <w:rFonts w:ascii="Arial" w:hAnsi="Arial" w:cs="Arial"/>
          <w:color w:val="000000" w:themeColor="text1"/>
          <w:sz w:val="22"/>
          <w:szCs w:val="22"/>
        </w:rPr>
        <w:t>confidential</w:t>
      </w:r>
      <w:r w:rsidRPr="004475F9">
        <w:rPr>
          <w:rFonts w:ascii="Arial" w:hAnsi="Arial" w:cs="Arial"/>
          <w:color w:val="000000" w:themeColor="text1"/>
          <w:sz w:val="22"/>
          <w:szCs w:val="22"/>
        </w:rPr>
        <w:t xml:space="preserve"> creativity, demonstrated by constricted, repetitive</w:t>
      </w:r>
      <w:r w:rsidR="003C77AC">
        <w:rPr>
          <w:rFonts w:ascii="Arial" w:hAnsi="Arial" w:cs="Arial"/>
          <w:color w:val="000000" w:themeColor="text1"/>
          <w:sz w:val="22"/>
          <w:szCs w:val="22"/>
        </w:rPr>
        <w:t xml:space="preserve"> </w:t>
      </w:r>
      <w:r w:rsidRPr="004475F9">
        <w:rPr>
          <w:rFonts w:ascii="Arial" w:hAnsi="Arial" w:cs="Arial"/>
          <w:color w:val="000000" w:themeColor="text1"/>
          <w:sz w:val="22"/>
          <w:szCs w:val="22"/>
        </w:rPr>
        <w:t xml:space="preserve">and </w:t>
      </w:r>
      <w:r w:rsidR="000E2A42" w:rsidRPr="004475F9">
        <w:rPr>
          <w:rFonts w:ascii="Arial" w:hAnsi="Arial" w:cs="Arial"/>
          <w:color w:val="000000" w:themeColor="text1"/>
          <w:sz w:val="22"/>
          <w:szCs w:val="22"/>
        </w:rPr>
        <w:t>categorised</w:t>
      </w:r>
      <w:r w:rsidRPr="004475F9">
        <w:rPr>
          <w:rFonts w:ascii="Arial" w:hAnsi="Arial" w:cs="Arial"/>
          <w:color w:val="000000" w:themeColor="text1"/>
          <w:sz w:val="22"/>
          <w:szCs w:val="22"/>
        </w:rPr>
        <w:t xml:space="preserve"> patterns of </w:t>
      </w:r>
      <w:r w:rsidR="00964342" w:rsidRPr="004475F9">
        <w:rPr>
          <w:rFonts w:ascii="Arial" w:hAnsi="Arial" w:cs="Arial"/>
          <w:color w:val="000000" w:themeColor="text1"/>
          <w:sz w:val="22"/>
          <w:szCs w:val="22"/>
        </w:rPr>
        <w:t>performance</w:t>
      </w:r>
      <w:r w:rsidRPr="004475F9">
        <w:rPr>
          <w:rFonts w:ascii="Arial" w:hAnsi="Arial" w:cs="Arial"/>
          <w:color w:val="000000" w:themeColor="text1"/>
          <w:sz w:val="22"/>
          <w:szCs w:val="22"/>
        </w:rPr>
        <w:t xml:space="preserve"> and </w:t>
      </w:r>
      <w:r w:rsidR="0037227F" w:rsidRPr="004475F9">
        <w:rPr>
          <w:rFonts w:ascii="Arial" w:hAnsi="Arial" w:cs="Arial"/>
          <w:color w:val="000000" w:themeColor="text1"/>
          <w:sz w:val="22"/>
          <w:szCs w:val="22"/>
        </w:rPr>
        <w:t>actions</w:t>
      </w:r>
      <w:r w:rsidRPr="004475F9">
        <w:rPr>
          <w:rFonts w:ascii="Arial" w:hAnsi="Arial" w:cs="Arial"/>
          <w:color w:val="000000" w:themeColor="text1"/>
          <w:sz w:val="22"/>
          <w:szCs w:val="22"/>
        </w:rPr>
        <w:t>. Autism was initially identified in 1943 by Leo Kanner, a physician at Johns Hopkins University</w:t>
      </w:r>
      <w:r w:rsidR="00C641F3">
        <w:rPr>
          <w:rFonts w:ascii="Arial" w:hAnsi="Arial" w:cs="Arial"/>
          <w:color w:val="000000" w:themeColor="text1"/>
          <w:sz w:val="22"/>
          <w:szCs w:val="22"/>
        </w:rPr>
        <w:t xml:space="preserve"> (</w:t>
      </w:r>
      <w:r w:rsidR="00DC2A2D" w:rsidRPr="00940DB6">
        <w:rPr>
          <w:rFonts w:ascii="Arial" w:hAnsi="Arial" w:cs="Arial"/>
          <w:color w:val="000000"/>
          <w:sz w:val="22"/>
          <w:szCs w:val="22"/>
          <w:shd w:val="clear" w:color="auto" w:fill="FFFFFF"/>
        </w:rPr>
        <w:t>Mukherjee</w:t>
      </w:r>
      <w:r w:rsidR="00C641F3">
        <w:rPr>
          <w:rFonts w:ascii="Arial" w:hAnsi="Arial" w:cs="Arial"/>
          <w:color w:val="000000"/>
          <w:sz w:val="22"/>
          <w:szCs w:val="22"/>
          <w:shd w:val="clear" w:color="auto" w:fill="FFFFFF"/>
        </w:rPr>
        <w:t xml:space="preserve"> </w:t>
      </w:r>
      <w:r w:rsidR="00DC2A2D" w:rsidRPr="00940DB6">
        <w:rPr>
          <w:rFonts w:ascii="Arial" w:hAnsi="Arial" w:cs="Arial"/>
          <w:color w:val="000000"/>
          <w:sz w:val="22"/>
          <w:szCs w:val="22"/>
          <w:shd w:val="clear" w:color="auto" w:fill="FFFFFF"/>
        </w:rPr>
        <w:t>2020).</w:t>
      </w:r>
    </w:p>
    <w:p w14:paraId="29C54CBE" w14:textId="77777777" w:rsidR="0092309B" w:rsidRDefault="00DC2A2D" w:rsidP="007D74F1">
      <w:pPr>
        <w:spacing w:after="240" w:line="360" w:lineRule="auto"/>
        <w:jc w:val="both"/>
        <w:textAlignment w:val="baseline"/>
        <w:rPr>
          <w:rFonts w:ascii="Arial" w:hAnsi="Arial" w:cs="Arial"/>
          <w:color w:val="000000" w:themeColor="text1"/>
          <w:sz w:val="22"/>
          <w:szCs w:val="22"/>
        </w:rPr>
      </w:pPr>
      <w:r w:rsidRPr="00940DB6">
        <w:rPr>
          <w:rFonts w:ascii="Arial" w:hAnsi="Arial" w:cs="Arial"/>
          <w:color w:val="000000"/>
          <w:sz w:val="22"/>
          <w:szCs w:val="22"/>
          <w:shd w:val="clear" w:color="auto" w:fill="FFFFFF"/>
        </w:rPr>
        <w:lastRenderedPageBreak/>
        <w:t>Brett</w:t>
      </w:r>
      <w:r w:rsidR="008C6763">
        <w:rPr>
          <w:rFonts w:ascii="Arial" w:hAnsi="Arial" w:cs="Arial"/>
          <w:color w:val="000000"/>
          <w:sz w:val="22"/>
          <w:szCs w:val="22"/>
          <w:shd w:val="clear" w:color="auto" w:fill="FFFFFF"/>
        </w:rPr>
        <w:t xml:space="preserve"> et al </w:t>
      </w:r>
      <w:r w:rsidRPr="00940DB6">
        <w:rPr>
          <w:rFonts w:ascii="Arial" w:hAnsi="Arial" w:cs="Arial"/>
          <w:color w:val="000000"/>
          <w:sz w:val="22"/>
          <w:szCs w:val="22"/>
          <w:shd w:val="clear" w:color="auto" w:fill="FFFFFF"/>
        </w:rPr>
        <w:t>(2016)</w:t>
      </w:r>
      <w:r w:rsidR="008C6763">
        <w:rPr>
          <w:rFonts w:ascii="Arial" w:hAnsi="Arial" w:cs="Arial"/>
          <w:color w:val="000000" w:themeColor="text1"/>
          <w:sz w:val="22"/>
          <w:szCs w:val="22"/>
        </w:rPr>
        <w:t xml:space="preserve"> </w:t>
      </w:r>
      <w:r w:rsidR="00C641F3">
        <w:rPr>
          <w:rFonts w:ascii="Arial" w:hAnsi="Arial" w:cs="Arial"/>
          <w:color w:val="000000" w:themeColor="text1"/>
          <w:sz w:val="22"/>
          <w:szCs w:val="22"/>
        </w:rPr>
        <w:t xml:space="preserve"> mentioned that a</w:t>
      </w:r>
      <w:r w:rsidR="00060912" w:rsidRPr="00060912">
        <w:rPr>
          <w:rFonts w:ascii="Arial" w:hAnsi="Arial" w:cs="Arial"/>
          <w:color w:val="000000" w:themeColor="text1"/>
          <w:sz w:val="22"/>
          <w:szCs w:val="22"/>
        </w:rPr>
        <w:t xml:space="preserve">utism is recognised as a disorder on the autism spectrum. Autism symptoms and features can manifest in a </w:t>
      </w:r>
      <w:r w:rsidR="0079663E" w:rsidRPr="00060912">
        <w:rPr>
          <w:rFonts w:ascii="Arial" w:hAnsi="Arial" w:cs="Arial"/>
          <w:color w:val="000000" w:themeColor="text1"/>
          <w:sz w:val="22"/>
          <w:szCs w:val="22"/>
        </w:rPr>
        <w:t>variation</w:t>
      </w:r>
      <w:r w:rsidR="00060912" w:rsidRPr="00060912">
        <w:rPr>
          <w:rFonts w:ascii="Arial" w:hAnsi="Arial" w:cs="Arial"/>
          <w:color w:val="000000" w:themeColor="text1"/>
          <w:sz w:val="22"/>
          <w:szCs w:val="22"/>
        </w:rPr>
        <w:t xml:space="preserve"> of ways, </w:t>
      </w:r>
      <w:r w:rsidR="002F19E5" w:rsidRPr="00060912">
        <w:rPr>
          <w:rFonts w:ascii="Arial" w:hAnsi="Arial" w:cs="Arial"/>
          <w:color w:val="000000" w:themeColor="text1"/>
          <w:sz w:val="22"/>
          <w:szCs w:val="22"/>
        </w:rPr>
        <w:t>reaching</w:t>
      </w:r>
      <w:r w:rsidR="00060912" w:rsidRPr="00060912">
        <w:rPr>
          <w:rFonts w:ascii="Arial" w:hAnsi="Arial" w:cs="Arial"/>
          <w:color w:val="000000" w:themeColor="text1"/>
          <w:sz w:val="22"/>
          <w:szCs w:val="22"/>
        </w:rPr>
        <w:t xml:space="preserve"> from </w:t>
      </w:r>
      <w:r w:rsidR="002F19E5" w:rsidRPr="00060912">
        <w:rPr>
          <w:rFonts w:ascii="Arial" w:hAnsi="Arial" w:cs="Arial"/>
          <w:color w:val="000000" w:themeColor="text1"/>
          <w:sz w:val="22"/>
          <w:szCs w:val="22"/>
        </w:rPr>
        <w:t>slight</w:t>
      </w:r>
      <w:r w:rsidR="00060912" w:rsidRPr="00060912">
        <w:rPr>
          <w:rFonts w:ascii="Arial" w:hAnsi="Arial" w:cs="Arial"/>
          <w:color w:val="000000" w:themeColor="text1"/>
          <w:sz w:val="22"/>
          <w:szCs w:val="22"/>
        </w:rPr>
        <w:t xml:space="preserve"> </w:t>
      </w:r>
      <w:r w:rsidR="00107312" w:rsidRPr="00060912">
        <w:rPr>
          <w:rFonts w:ascii="Arial" w:hAnsi="Arial" w:cs="Arial"/>
          <w:color w:val="000000" w:themeColor="text1"/>
          <w:sz w:val="22"/>
          <w:szCs w:val="22"/>
        </w:rPr>
        <w:t>towards</w:t>
      </w:r>
      <w:r w:rsidR="00060912" w:rsidRPr="00060912">
        <w:rPr>
          <w:rFonts w:ascii="Arial" w:hAnsi="Arial" w:cs="Arial"/>
          <w:color w:val="000000" w:themeColor="text1"/>
          <w:sz w:val="22"/>
          <w:szCs w:val="22"/>
        </w:rPr>
        <w:t xml:space="preserve"> severe. </w:t>
      </w:r>
      <w:r w:rsidR="00D62D46">
        <w:rPr>
          <w:rFonts w:ascii="Arial" w:hAnsi="Arial" w:cs="Arial"/>
          <w:color w:val="000000" w:themeColor="text1"/>
          <w:sz w:val="22"/>
          <w:szCs w:val="22"/>
        </w:rPr>
        <w:t>A</w:t>
      </w:r>
      <w:r w:rsidR="00060912" w:rsidRPr="00060912">
        <w:rPr>
          <w:rFonts w:ascii="Arial" w:hAnsi="Arial" w:cs="Arial"/>
          <w:color w:val="000000" w:themeColor="text1"/>
          <w:sz w:val="22"/>
          <w:szCs w:val="22"/>
        </w:rPr>
        <w:t xml:space="preserve">utism is defined by a specific set of </w:t>
      </w:r>
      <w:r w:rsidR="00BA562C" w:rsidRPr="00060912">
        <w:rPr>
          <w:rFonts w:ascii="Arial" w:hAnsi="Arial" w:cs="Arial"/>
          <w:color w:val="000000" w:themeColor="text1"/>
          <w:sz w:val="22"/>
          <w:szCs w:val="22"/>
        </w:rPr>
        <w:t>actions</w:t>
      </w:r>
      <w:r w:rsidR="00060912" w:rsidRPr="00060912">
        <w:rPr>
          <w:rFonts w:ascii="Arial" w:hAnsi="Arial" w:cs="Arial"/>
          <w:color w:val="000000" w:themeColor="text1"/>
          <w:sz w:val="22"/>
          <w:szCs w:val="22"/>
        </w:rPr>
        <w:t xml:space="preserve">, children and </w:t>
      </w:r>
      <w:r w:rsidR="00342A71" w:rsidRPr="00060912">
        <w:rPr>
          <w:rFonts w:ascii="Arial" w:hAnsi="Arial" w:cs="Arial"/>
          <w:color w:val="000000" w:themeColor="text1"/>
          <w:sz w:val="22"/>
          <w:szCs w:val="22"/>
        </w:rPr>
        <w:t>grownups</w:t>
      </w:r>
      <w:r w:rsidR="00060912" w:rsidRPr="00060912">
        <w:rPr>
          <w:rFonts w:ascii="Arial" w:hAnsi="Arial" w:cs="Arial"/>
          <w:color w:val="000000" w:themeColor="text1"/>
          <w:sz w:val="22"/>
          <w:szCs w:val="22"/>
        </w:rPr>
        <w:t xml:space="preserve"> can exhibit any </w:t>
      </w:r>
      <w:r w:rsidR="008F4C0E" w:rsidRPr="00060912">
        <w:rPr>
          <w:rFonts w:ascii="Arial" w:hAnsi="Arial" w:cs="Arial"/>
          <w:color w:val="000000" w:themeColor="text1"/>
          <w:sz w:val="22"/>
          <w:szCs w:val="22"/>
        </w:rPr>
        <w:t>arrangement</w:t>
      </w:r>
      <w:r w:rsidR="008F4C0E">
        <w:rPr>
          <w:rFonts w:ascii="Arial" w:hAnsi="Arial" w:cs="Arial"/>
          <w:color w:val="000000" w:themeColor="text1"/>
          <w:sz w:val="22"/>
          <w:szCs w:val="22"/>
        </w:rPr>
        <w:t>s</w:t>
      </w:r>
      <w:r w:rsidR="00060912" w:rsidRPr="00060912">
        <w:rPr>
          <w:rFonts w:ascii="Arial" w:hAnsi="Arial" w:cs="Arial"/>
          <w:color w:val="000000" w:themeColor="text1"/>
          <w:sz w:val="22"/>
          <w:szCs w:val="22"/>
        </w:rPr>
        <w:t xml:space="preserve"> of these </w:t>
      </w:r>
      <w:r w:rsidR="007E458F" w:rsidRPr="00060912">
        <w:rPr>
          <w:rFonts w:ascii="Arial" w:hAnsi="Arial" w:cs="Arial"/>
          <w:color w:val="000000" w:themeColor="text1"/>
          <w:sz w:val="22"/>
          <w:szCs w:val="22"/>
        </w:rPr>
        <w:t>happenings</w:t>
      </w:r>
      <w:r w:rsidR="00060912" w:rsidRPr="00060912">
        <w:rPr>
          <w:rFonts w:ascii="Arial" w:hAnsi="Arial" w:cs="Arial"/>
          <w:color w:val="000000" w:themeColor="text1"/>
          <w:sz w:val="22"/>
          <w:szCs w:val="22"/>
        </w:rPr>
        <w:t xml:space="preserve"> in </w:t>
      </w:r>
      <w:r w:rsidR="008F4C0E" w:rsidRPr="00060912">
        <w:rPr>
          <w:rFonts w:ascii="Arial" w:hAnsi="Arial" w:cs="Arial"/>
          <w:color w:val="000000" w:themeColor="text1"/>
          <w:sz w:val="22"/>
          <w:szCs w:val="22"/>
        </w:rPr>
        <w:t>variable</w:t>
      </w:r>
      <w:r w:rsidR="00060912" w:rsidRPr="00060912">
        <w:rPr>
          <w:rFonts w:ascii="Arial" w:hAnsi="Arial" w:cs="Arial"/>
          <w:color w:val="000000" w:themeColor="text1"/>
          <w:sz w:val="22"/>
          <w:szCs w:val="22"/>
        </w:rPr>
        <w:t xml:space="preserve"> </w:t>
      </w:r>
      <w:r w:rsidR="00436D08" w:rsidRPr="00060912">
        <w:rPr>
          <w:rFonts w:ascii="Arial" w:hAnsi="Arial" w:cs="Arial"/>
          <w:color w:val="000000" w:themeColor="text1"/>
          <w:sz w:val="22"/>
          <w:szCs w:val="22"/>
        </w:rPr>
        <w:t>points</w:t>
      </w:r>
      <w:r w:rsidR="00060912" w:rsidRPr="00060912">
        <w:rPr>
          <w:rFonts w:ascii="Arial" w:hAnsi="Arial" w:cs="Arial"/>
          <w:color w:val="000000" w:themeColor="text1"/>
          <w:sz w:val="22"/>
          <w:szCs w:val="22"/>
        </w:rPr>
        <w:t xml:space="preserve"> of </w:t>
      </w:r>
      <w:r w:rsidR="00436D08" w:rsidRPr="00060912">
        <w:rPr>
          <w:rFonts w:ascii="Arial" w:hAnsi="Arial" w:cs="Arial"/>
          <w:color w:val="000000" w:themeColor="text1"/>
          <w:sz w:val="22"/>
          <w:szCs w:val="22"/>
        </w:rPr>
        <w:t>strictness</w:t>
      </w:r>
      <w:r w:rsidR="00060912" w:rsidRPr="00060912">
        <w:rPr>
          <w:rFonts w:ascii="Arial" w:hAnsi="Arial" w:cs="Arial"/>
          <w:color w:val="000000" w:themeColor="text1"/>
          <w:sz w:val="22"/>
          <w:szCs w:val="22"/>
        </w:rPr>
        <w:t>.</w:t>
      </w:r>
      <w:r w:rsidR="00C641F3">
        <w:rPr>
          <w:rFonts w:ascii="Arial" w:hAnsi="Arial" w:cs="Arial"/>
          <w:color w:val="000000" w:themeColor="text1"/>
          <w:sz w:val="22"/>
          <w:szCs w:val="22"/>
        </w:rPr>
        <w:t xml:space="preserve"> </w:t>
      </w:r>
    </w:p>
    <w:p w14:paraId="14A7E56D" w14:textId="7512FE0F" w:rsidR="00585388" w:rsidRDefault="004D5E08" w:rsidP="00585388">
      <w:pPr>
        <w:spacing w:after="240" w:line="360" w:lineRule="auto"/>
        <w:jc w:val="both"/>
        <w:textAlignment w:val="baseline"/>
        <w:rPr>
          <w:rFonts w:ascii="Arial" w:hAnsi="Arial" w:cs="Arial"/>
          <w:color w:val="000000" w:themeColor="text1"/>
          <w:sz w:val="22"/>
          <w:szCs w:val="22"/>
        </w:rPr>
      </w:pPr>
      <w:r w:rsidRPr="00940DB6">
        <w:rPr>
          <w:rFonts w:ascii="Arial" w:hAnsi="Arial" w:cs="Arial"/>
          <w:color w:val="000000"/>
          <w:sz w:val="22"/>
          <w:szCs w:val="22"/>
          <w:shd w:val="clear" w:color="auto" w:fill="FFFFFF"/>
        </w:rPr>
        <w:t>Autism Awareness (2021)</w:t>
      </w:r>
      <w:r>
        <w:rPr>
          <w:rFonts w:ascii="Arial" w:hAnsi="Arial" w:cs="Arial"/>
          <w:color w:val="000000"/>
          <w:sz w:val="22"/>
          <w:szCs w:val="22"/>
          <w:shd w:val="clear" w:color="auto" w:fill="FFFFFF"/>
        </w:rPr>
        <w:t xml:space="preserve"> states t</w:t>
      </w:r>
      <w:r w:rsidR="00A31E7F" w:rsidRPr="00A31E7F">
        <w:rPr>
          <w:rFonts w:ascii="Arial" w:hAnsi="Arial" w:cs="Arial"/>
          <w:color w:val="000000" w:themeColor="text1"/>
          <w:sz w:val="22"/>
          <w:szCs w:val="22"/>
        </w:rPr>
        <w:t>wo children with the same illness might behave and perform significantly differently from one another</w:t>
      </w:r>
      <w:r w:rsidR="00A31E7F">
        <w:rPr>
          <w:rFonts w:ascii="Arial" w:hAnsi="Arial" w:cs="Arial"/>
          <w:color w:val="000000" w:themeColor="text1"/>
          <w:sz w:val="22"/>
          <w:szCs w:val="22"/>
        </w:rPr>
        <w:t xml:space="preserve">. </w:t>
      </w:r>
      <w:r w:rsidR="007D74F1" w:rsidRPr="007D74F1">
        <w:rPr>
          <w:rFonts w:ascii="Arial" w:hAnsi="Arial" w:cs="Arial"/>
          <w:color w:val="000000" w:themeColor="text1"/>
          <w:sz w:val="22"/>
          <w:szCs w:val="22"/>
        </w:rPr>
        <w:t>No one really knows what causes autism, or even whether it has a cause, because members of the same family might be affected. As a result, it is occasionally passed on to a child by his or her parents. Autism is not a communicable condition that can be passed on to others or caused by bad parenting, diet, or vaccines like the MMR vaccine.</w:t>
      </w:r>
    </w:p>
    <w:p w14:paraId="54CE97F1" w14:textId="052EDE28" w:rsidR="00585388" w:rsidRDefault="00585388" w:rsidP="00585388">
      <w:pPr>
        <w:spacing w:after="100" w:afterAutospacing="1" w:line="360" w:lineRule="auto"/>
        <w:jc w:val="both"/>
        <w:rPr>
          <w:rFonts w:ascii="Arial" w:hAnsi="Arial" w:cs="Arial"/>
          <w:color w:val="000000" w:themeColor="text1"/>
          <w:sz w:val="22"/>
          <w:szCs w:val="22"/>
        </w:rPr>
      </w:pPr>
      <w:r w:rsidRPr="00A206C0">
        <w:rPr>
          <w:rFonts w:ascii="Arial" w:hAnsi="Arial" w:cs="Arial"/>
          <w:color w:val="000000" w:themeColor="text1"/>
          <w:sz w:val="22"/>
          <w:szCs w:val="22"/>
        </w:rPr>
        <w:t xml:space="preserve">Early detection of developmental issues should lead to additional medical screening, diagnosis, and treatment, including early developmental intervention. If a </w:t>
      </w:r>
      <w:r>
        <w:rPr>
          <w:rFonts w:ascii="Arial" w:hAnsi="Arial" w:cs="Arial"/>
          <w:color w:val="000000" w:themeColor="text1"/>
          <w:sz w:val="22"/>
          <w:szCs w:val="22"/>
        </w:rPr>
        <w:t>child</w:t>
      </w:r>
      <w:r w:rsidRPr="00A206C0">
        <w:rPr>
          <w:rFonts w:ascii="Arial" w:hAnsi="Arial" w:cs="Arial"/>
          <w:color w:val="000000" w:themeColor="text1"/>
          <w:sz w:val="22"/>
          <w:szCs w:val="22"/>
        </w:rPr>
        <w:t xml:space="preserve"> is diagnosed with a developmental issue throughout the examination and diagnostic phase, </w:t>
      </w:r>
      <w:r>
        <w:rPr>
          <w:rFonts w:ascii="Arial" w:hAnsi="Arial" w:cs="Arial"/>
          <w:color w:val="000000" w:themeColor="text1"/>
          <w:sz w:val="22"/>
          <w:szCs w:val="22"/>
        </w:rPr>
        <w:t>they</w:t>
      </w:r>
      <w:r w:rsidRPr="00A206C0">
        <w:rPr>
          <w:rFonts w:ascii="Arial" w:hAnsi="Arial" w:cs="Arial"/>
          <w:color w:val="000000" w:themeColor="text1"/>
          <w:sz w:val="22"/>
          <w:szCs w:val="22"/>
        </w:rPr>
        <w:t xml:space="preserve"> should be classified as a child with specific health care requirements and chronic-condition management should begin. The identification of its underlying aetiology may also guide treatment planning, ranging from medical care for the </w:t>
      </w:r>
      <w:r>
        <w:rPr>
          <w:rFonts w:ascii="Arial" w:hAnsi="Arial" w:cs="Arial"/>
          <w:color w:val="000000" w:themeColor="text1"/>
          <w:sz w:val="22"/>
          <w:szCs w:val="22"/>
        </w:rPr>
        <w:t>child</w:t>
      </w:r>
      <w:r w:rsidRPr="00A206C0">
        <w:rPr>
          <w:rFonts w:ascii="Arial" w:hAnsi="Arial" w:cs="Arial"/>
          <w:color w:val="000000" w:themeColor="text1"/>
          <w:sz w:val="22"/>
          <w:szCs w:val="22"/>
        </w:rPr>
        <w:t xml:space="preserve"> to genetic counselling for his or her parents</w:t>
      </w:r>
      <w:r>
        <w:rPr>
          <w:rFonts w:ascii="Arial" w:hAnsi="Arial" w:cs="Arial"/>
          <w:color w:val="000000" w:themeColor="text1"/>
          <w:sz w:val="22"/>
          <w:szCs w:val="22"/>
        </w:rPr>
        <w:t xml:space="preserve"> (</w:t>
      </w:r>
      <w:r w:rsidRPr="00A206C0">
        <w:rPr>
          <w:rFonts w:ascii="Arial" w:hAnsi="Arial" w:cs="Arial"/>
          <w:color w:val="000000" w:themeColor="text1"/>
          <w:sz w:val="22"/>
          <w:szCs w:val="22"/>
        </w:rPr>
        <w:t>The King's Fund</w:t>
      </w:r>
      <w:r>
        <w:rPr>
          <w:rFonts w:ascii="Arial" w:hAnsi="Arial" w:cs="Arial"/>
          <w:color w:val="000000" w:themeColor="text1"/>
          <w:sz w:val="22"/>
          <w:szCs w:val="22"/>
        </w:rPr>
        <w:t xml:space="preserve"> 2021</w:t>
      </w:r>
      <w:r w:rsidRPr="00A206C0">
        <w:rPr>
          <w:rFonts w:ascii="Arial" w:hAnsi="Arial" w:cs="Arial"/>
          <w:color w:val="000000" w:themeColor="text1"/>
          <w:sz w:val="22"/>
          <w:szCs w:val="22"/>
        </w:rPr>
        <w:t>).</w:t>
      </w:r>
    </w:p>
    <w:p w14:paraId="50766A43" w14:textId="63195505" w:rsidR="00705D5C" w:rsidRDefault="001E1256" w:rsidP="001E3BD7">
      <w:pPr>
        <w:spacing w:line="360" w:lineRule="auto"/>
        <w:jc w:val="both"/>
        <w:rPr>
          <w:rFonts w:ascii="Arial" w:hAnsi="Arial" w:cs="Arial"/>
          <w:color w:val="000000" w:themeColor="text1"/>
          <w:sz w:val="22"/>
          <w:szCs w:val="22"/>
          <w:shd w:val="clear" w:color="auto" w:fill="FFFFFF"/>
        </w:rPr>
      </w:pPr>
      <w:r w:rsidRPr="0078134E">
        <w:rPr>
          <w:rFonts w:ascii="Arial" w:hAnsi="Arial" w:cs="Arial"/>
          <w:color w:val="000000" w:themeColor="text1"/>
          <w:sz w:val="22"/>
          <w:szCs w:val="22"/>
        </w:rPr>
        <w:t xml:space="preserve">A form of pervasive </w:t>
      </w:r>
      <w:r w:rsidR="001419A6" w:rsidRPr="0078134E">
        <w:rPr>
          <w:rFonts w:ascii="Arial" w:hAnsi="Arial" w:cs="Arial"/>
          <w:color w:val="000000" w:themeColor="text1"/>
          <w:sz w:val="22"/>
          <w:szCs w:val="22"/>
        </w:rPr>
        <w:t>child-development</w:t>
      </w:r>
      <w:r w:rsidRPr="0078134E">
        <w:rPr>
          <w:rFonts w:ascii="Arial" w:hAnsi="Arial" w:cs="Arial"/>
          <w:color w:val="000000" w:themeColor="text1"/>
          <w:sz w:val="22"/>
          <w:szCs w:val="22"/>
        </w:rPr>
        <w:t xml:space="preserve"> disease that </w:t>
      </w:r>
      <w:r w:rsidR="00B15E5B" w:rsidRPr="0078134E">
        <w:rPr>
          <w:rFonts w:ascii="Arial" w:hAnsi="Arial" w:cs="Arial"/>
          <w:color w:val="000000" w:themeColor="text1"/>
          <w:sz w:val="22"/>
          <w:szCs w:val="22"/>
        </w:rPr>
        <w:t>varies</w:t>
      </w:r>
      <w:r w:rsidRPr="0078134E">
        <w:rPr>
          <w:rFonts w:ascii="Arial" w:hAnsi="Arial" w:cs="Arial"/>
          <w:color w:val="000000" w:themeColor="text1"/>
          <w:sz w:val="22"/>
          <w:szCs w:val="22"/>
        </w:rPr>
        <w:t xml:space="preserve"> from paediatric autism in </w:t>
      </w:r>
      <w:r w:rsidR="00CA5110" w:rsidRPr="0078134E">
        <w:rPr>
          <w:rFonts w:ascii="Arial" w:hAnsi="Arial" w:cs="Arial"/>
          <w:color w:val="000000" w:themeColor="text1"/>
          <w:sz w:val="22"/>
          <w:szCs w:val="22"/>
        </w:rPr>
        <w:t>relations</w:t>
      </w:r>
      <w:r w:rsidRPr="0078134E">
        <w:rPr>
          <w:rFonts w:ascii="Arial" w:hAnsi="Arial" w:cs="Arial"/>
          <w:color w:val="000000" w:themeColor="text1"/>
          <w:sz w:val="22"/>
          <w:szCs w:val="22"/>
        </w:rPr>
        <w:t xml:space="preserve"> of beginning age or failure to meet all of</w:t>
      </w:r>
      <w:r w:rsidR="00914F88">
        <w:rPr>
          <w:rFonts w:ascii="Arial" w:hAnsi="Arial" w:cs="Arial"/>
          <w:color w:val="000000" w:themeColor="text1"/>
          <w:sz w:val="22"/>
          <w:szCs w:val="22"/>
        </w:rPr>
        <w:t xml:space="preserve"> the</w:t>
      </w:r>
      <w:r w:rsidRPr="0078134E">
        <w:rPr>
          <w:rFonts w:ascii="Arial" w:hAnsi="Arial" w:cs="Arial"/>
          <w:color w:val="000000" w:themeColor="text1"/>
          <w:sz w:val="22"/>
          <w:szCs w:val="22"/>
        </w:rPr>
        <w:t xml:space="preserve"> diagnostic criteria. </w:t>
      </w:r>
      <w:r w:rsidR="0031756F" w:rsidRPr="0031756F">
        <w:rPr>
          <w:rFonts w:ascii="Arial" w:hAnsi="Arial" w:cs="Arial"/>
          <w:color w:val="000000" w:themeColor="text1"/>
          <w:sz w:val="22"/>
          <w:szCs w:val="22"/>
        </w:rPr>
        <w:t>When there is irregular and diminished development that occurs only after the age of three years, as well as a lack of adequate demonstrable anomalies, this should be employed. Despite distinctive anomalies in psychopathology is necessary for autism diagnosis.</w:t>
      </w:r>
      <w:r w:rsidR="00B273E7">
        <w:rPr>
          <w:rFonts w:ascii="Arial" w:hAnsi="Arial" w:cs="Arial"/>
          <w:color w:val="000000" w:themeColor="text1"/>
          <w:sz w:val="22"/>
          <w:szCs w:val="22"/>
        </w:rPr>
        <w:t xml:space="preserve"> </w:t>
      </w:r>
      <w:r w:rsidRPr="0078134E">
        <w:rPr>
          <w:rFonts w:ascii="Arial" w:hAnsi="Arial" w:cs="Arial"/>
          <w:color w:val="000000" w:themeColor="text1"/>
          <w:sz w:val="22"/>
          <w:szCs w:val="22"/>
        </w:rPr>
        <w:t>Autism is more common in those who are substantially impaired or have a severe particular developmental impairment of receptive language</w:t>
      </w:r>
      <w:r>
        <w:rPr>
          <w:rFonts w:ascii="Arial" w:hAnsi="Arial" w:cs="Arial"/>
          <w:color w:val="000000" w:themeColor="text1"/>
          <w:sz w:val="22"/>
          <w:szCs w:val="22"/>
        </w:rPr>
        <w:t xml:space="preserve"> </w:t>
      </w:r>
      <w:r w:rsidRPr="00FD3B13">
        <w:rPr>
          <w:rFonts w:ascii="Arial" w:hAnsi="Arial" w:cs="Arial"/>
          <w:color w:val="000000" w:themeColor="text1"/>
          <w:sz w:val="22"/>
          <w:szCs w:val="22"/>
          <w:shd w:val="clear" w:color="auto" w:fill="FFFFFF"/>
        </w:rPr>
        <w:t>(Loading, 2021)</w:t>
      </w:r>
      <w:r w:rsidR="00FE579E">
        <w:rPr>
          <w:rFonts w:ascii="Arial" w:hAnsi="Arial" w:cs="Arial"/>
          <w:color w:val="000000" w:themeColor="text1"/>
          <w:sz w:val="22"/>
          <w:szCs w:val="22"/>
          <w:shd w:val="clear" w:color="auto" w:fill="FFFFFF"/>
        </w:rPr>
        <w:t>.</w:t>
      </w:r>
    </w:p>
    <w:p w14:paraId="07A00293" w14:textId="77777777" w:rsidR="00705D5C" w:rsidRDefault="00705D5C" w:rsidP="001E3BD7">
      <w:pPr>
        <w:spacing w:line="360" w:lineRule="auto"/>
        <w:jc w:val="both"/>
        <w:rPr>
          <w:rFonts w:ascii="Arial" w:hAnsi="Arial" w:cs="Arial"/>
          <w:color w:val="000000" w:themeColor="text1"/>
          <w:sz w:val="22"/>
          <w:szCs w:val="22"/>
          <w:shd w:val="clear" w:color="auto" w:fill="FFFFFF"/>
        </w:rPr>
      </w:pPr>
    </w:p>
    <w:p w14:paraId="1223D4E2" w14:textId="69D7673A" w:rsidR="001A1528" w:rsidRPr="00705D5C" w:rsidRDefault="001A1528" w:rsidP="00705D5C">
      <w:pPr>
        <w:spacing w:line="360" w:lineRule="auto"/>
        <w:rPr>
          <w:rFonts w:ascii="Arial" w:hAnsi="Arial" w:cs="Arial"/>
          <w:color w:val="000000" w:themeColor="text1"/>
          <w:sz w:val="22"/>
          <w:szCs w:val="22"/>
        </w:rPr>
      </w:pPr>
      <w:r>
        <w:br/>
      </w:r>
      <w:bookmarkStart w:id="16" w:name="_Toc89709188"/>
      <w:r w:rsidRPr="001C5E48">
        <w:rPr>
          <w:rFonts w:ascii="Arial" w:hAnsi="Arial" w:cs="Arial"/>
          <w:b/>
          <w:bCs/>
          <w:color w:val="000000" w:themeColor="text1"/>
          <w:sz w:val="28"/>
          <w:szCs w:val="28"/>
        </w:rPr>
        <w:t>4.3 – Current treatment provision</w:t>
      </w:r>
      <w:bookmarkEnd w:id="16"/>
    </w:p>
    <w:p w14:paraId="050F8A2F" w14:textId="77777777" w:rsidR="00D75E5C" w:rsidRDefault="001A1528" w:rsidP="001E3BD7">
      <w:pPr>
        <w:pStyle w:val="Heading2"/>
        <w:spacing w:line="360" w:lineRule="auto"/>
        <w:jc w:val="both"/>
      </w:pPr>
      <w:r>
        <w:t xml:space="preserve"> </w:t>
      </w:r>
    </w:p>
    <w:p w14:paraId="41F4A7F5" w14:textId="70F7E02C" w:rsidR="00253645" w:rsidRDefault="006E3548" w:rsidP="001E3BD7">
      <w:pPr>
        <w:pStyle w:val="NormalWeb"/>
        <w:spacing w:before="0" w:beforeAutospacing="0" w:line="360" w:lineRule="auto"/>
        <w:jc w:val="both"/>
        <w:rPr>
          <w:rFonts w:ascii="Arial" w:hAnsi="Arial" w:cs="Arial"/>
          <w:color w:val="000000" w:themeColor="text1"/>
          <w:sz w:val="22"/>
          <w:szCs w:val="22"/>
          <w:shd w:val="clear" w:color="auto" w:fill="FFFFFF"/>
        </w:rPr>
      </w:pPr>
      <w:r w:rsidRPr="00E56052">
        <w:rPr>
          <w:rFonts w:ascii="Arial" w:hAnsi="Arial" w:cs="Arial"/>
          <w:color w:val="000000" w:themeColor="text1"/>
          <w:sz w:val="22"/>
          <w:szCs w:val="22"/>
          <w:shd w:val="clear" w:color="auto" w:fill="FFFFFF"/>
        </w:rPr>
        <w:t>Ther</w:t>
      </w:r>
      <w:r w:rsidR="00C528D0">
        <w:rPr>
          <w:rFonts w:ascii="Arial" w:hAnsi="Arial" w:cs="Arial"/>
          <w:color w:val="000000" w:themeColor="text1"/>
          <w:sz w:val="22"/>
          <w:szCs w:val="22"/>
          <w:shd w:val="clear" w:color="auto" w:fill="FFFFFF"/>
        </w:rPr>
        <w:t>e</w:t>
      </w:r>
      <w:r w:rsidRPr="00E56052">
        <w:rPr>
          <w:rFonts w:ascii="Arial" w:hAnsi="Arial" w:cs="Arial"/>
          <w:color w:val="000000" w:themeColor="text1"/>
          <w:sz w:val="22"/>
          <w:szCs w:val="22"/>
          <w:shd w:val="clear" w:color="auto" w:fill="FFFFFF"/>
        </w:rPr>
        <w:t xml:space="preserve"> are several therapy options available</w:t>
      </w:r>
      <w:r w:rsidR="00C528D0">
        <w:rPr>
          <w:rFonts w:ascii="Arial" w:hAnsi="Arial" w:cs="Arial"/>
          <w:color w:val="000000" w:themeColor="text1"/>
          <w:sz w:val="22"/>
          <w:szCs w:val="22"/>
          <w:shd w:val="clear" w:color="auto" w:fill="FFFFFF"/>
        </w:rPr>
        <w:t xml:space="preserve"> that could be </w:t>
      </w:r>
      <w:r w:rsidR="00545714">
        <w:rPr>
          <w:rFonts w:ascii="Arial" w:hAnsi="Arial" w:cs="Arial"/>
          <w:color w:val="000000" w:themeColor="text1"/>
          <w:sz w:val="22"/>
          <w:szCs w:val="22"/>
          <w:shd w:val="clear" w:color="auto" w:fill="FFFFFF"/>
        </w:rPr>
        <w:t xml:space="preserve">used for treatment for autism </w:t>
      </w:r>
      <w:r w:rsidR="00494EEE">
        <w:rPr>
          <w:rFonts w:ascii="Arial" w:hAnsi="Arial" w:cs="Arial"/>
          <w:color w:val="000000" w:themeColor="text1"/>
          <w:sz w:val="22"/>
          <w:szCs w:val="22"/>
          <w:shd w:val="clear" w:color="auto" w:fill="FFFFFF"/>
        </w:rPr>
        <w:t>patients</w:t>
      </w:r>
      <w:r w:rsidR="00545714">
        <w:rPr>
          <w:rFonts w:ascii="Arial" w:hAnsi="Arial" w:cs="Arial"/>
          <w:color w:val="000000" w:themeColor="text1"/>
          <w:sz w:val="22"/>
          <w:szCs w:val="22"/>
          <w:shd w:val="clear" w:color="auto" w:fill="FFFFFF"/>
        </w:rPr>
        <w:t xml:space="preserve"> such as </w:t>
      </w:r>
      <w:r w:rsidR="0038109C">
        <w:rPr>
          <w:rFonts w:ascii="Arial" w:hAnsi="Arial" w:cs="Arial"/>
          <w:color w:val="000000" w:themeColor="text1"/>
          <w:sz w:val="22"/>
          <w:szCs w:val="22"/>
          <w:shd w:val="clear" w:color="auto" w:fill="FFFFFF"/>
        </w:rPr>
        <w:t>p</w:t>
      </w:r>
      <w:r w:rsidR="0038109C" w:rsidRPr="00E56052">
        <w:rPr>
          <w:rFonts w:ascii="Arial" w:hAnsi="Arial" w:cs="Arial"/>
          <w:color w:val="000000" w:themeColor="text1"/>
          <w:sz w:val="22"/>
          <w:szCs w:val="22"/>
          <w:shd w:val="clear" w:color="auto" w:fill="FFFFFF"/>
        </w:rPr>
        <w:t>ractical</w:t>
      </w:r>
      <w:r w:rsidRPr="00E56052">
        <w:rPr>
          <w:rFonts w:ascii="Arial" w:hAnsi="Arial" w:cs="Arial"/>
          <w:color w:val="000000" w:themeColor="text1"/>
          <w:sz w:val="22"/>
          <w:szCs w:val="22"/>
          <w:shd w:val="clear" w:color="auto" w:fill="FFFFFF"/>
        </w:rPr>
        <w:t xml:space="preserve"> behaviour </w:t>
      </w:r>
      <w:r w:rsidR="00671D72" w:rsidRPr="00E56052">
        <w:rPr>
          <w:rFonts w:ascii="Arial" w:hAnsi="Arial" w:cs="Arial"/>
          <w:color w:val="000000" w:themeColor="text1"/>
          <w:sz w:val="22"/>
          <w:szCs w:val="22"/>
          <w:shd w:val="clear" w:color="auto" w:fill="FFFFFF"/>
        </w:rPr>
        <w:t>exploration</w:t>
      </w:r>
      <w:r w:rsidRPr="00E56052">
        <w:rPr>
          <w:rFonts w:ascii="Arial" w:hAnsi="Arial" w:cs="Arial"/>
          <w:color w:val="000000" w:themeColor="text1"/>
          <w:sz w:val="22"/>
          <w:szCs w:val="22"/>
          <w:shd w:val="clear" w:color="auto" w:fill="FFFFFF"/>
        </w:rPr>
        <w:t xml:space="preserve">, </w:t>
      </w:r>
      <w:r w:rsidR="002A077A" w:rsidRPr="00E05203">
        <w:rPr>
          <w:rFonts w:ascii="Arial" w:hAnsi="Arial" w:cs="Arial"/>
          <w:color w:val="000000" w:themeColor="text1"/>
          <w:sz w:val="22"/>
          <w:szCs w:val="22"/>
          <w:shd w:val="clear" w:color="auto" w:fill="FFFFFF"/>
        </w:rPr>
        <w:t>Societal</w:t>
      </w:r>
      <w:r w:rsidR="00E05203" w:rsidRPr="00E05203">
        <w:rPr>
          <w:rFonts w:ascii="Arial" w:hAnsi="Arial" w:cs="Arial"/>
          <w:color w:val="000000" w:themeColor="text1"/>
          <w:sz w:val="22"/>
          <w:szCs w:val="22"/>
          <w:shd w:val="clear" w:color="auto" w:fill="FFFFFF"/>
        </w:rPr>
        <w:t xml:space="preserve"> training, occupational </w:t>
      </w:r>
      <w:r w:rsidR="00AC0BC4" w:rsidRPr="00E05203">
        <w:rPr>
          <w:rFonts w:ascii="Arial" w:hAnsi="Arial" w:cs="Arial"/>
          <w:color w:val="000000" w:themeColor="text1"/>
          <w:sz w:val="22"/>
          <w:szCs w:val="22"/>
          <w:shd w:val="clear" w:color="auto" w:fill="FFFFFF"/>
        </w:rPr>
        <w:t>treatment</w:t>
      </w:r>
      <w:r w:rsidR="00E05203" w:rsidRPr="00E05203">
        <w:rPr>
          <w:rFonts w:ascii="Arial" w:hAnsi="Arial" w:cs="Arial"/>
          <w:color w:val="000000" w:themeColor="text1"/>
          <w:sz w:val="22"/>
          <w:szCs w:val="22"/>
          <w:shd w:val="clear" w:color="auto" w:fill="FFFFFF"/>
        </w:rPr>
        <w:t xml:space="preserve">, physical </w:t>
      </w:r>
      <w:r w:rsidR="00AC0BC4" w:rsidRPr="00E05203">
        <w:rPr>
          <w:rFonts w:ascii="Arial" w:hAnsi="Arial" w:cs="Arial"/>
          <w:color w:val="000000" w:themeColor="text1"/>
          <w:sz w:val="22"/>
          <w:szCs w:val="22"/>
          <w:shd w:val="clear" w:color="auto" w:fill="FFFFFF"/>
        </w:rPr>
        <w:t>treatment</w:t>
      </w:r>
      <w:r w:rsidR="00E05203" w:rsidRPr="00E05203">
        <w:rPr>
          <w:rFonts w:ascii="Arial" w:hAnsi="Arial" w:cs="Arial"/>
          <w:color w:val="000000" w:themeColor="text1"/>
          <w:sz w:val="22"/>
          <w:szCs w:val="22"/>
          <w:shd w:val="clear" w:color="auto" w:fill="FFFFFF"/>
        </w:rPr>
        <w:t xml:space="preserve">, sensory integration </w:t>
      </w:r>
      <w:r w:rsidR="00AC0BC4" w:rsidRPr="00E05203">
        <w:rPr>
          <w:rFonts w:ascii="Arial" w:hAnsi="Arial" w:cs="Arial"/>
          <w:color w:val="000000" w:themeColor="text1"/>
          <w:sz w:val="22"/>
          <w:szCs w:val="22"/>
          <w:shd w:val="clear" w:color="auto" w:fill="FFFFFF"/>
        </w:rPr>
        <w:t>treatment</w:t>
      </w:r>
      <w:r w:rsidR="00E05203" w:rsidRPr="00E05203">
        <w:rPr>
          <w:rFonts w:ascii="Arial" w:hAnsi="Arial" w:cs="Arial"/>
          <w:color w:val="000000" w:themeColor="text1"/>
          <w:sz w:val="22"/>
          <w:szCs w:val="22"/>
          <w:shd w:val="clear" w:color="auto" w:fill="FFFFFF"/>
        </w:rPr>
        <w:t>, and the use of assistive technology are some examples. Treatments are classified into two types: behavioural and communication approaches. Medication, complementary and alternative medicine, and dietary approaches (Zwaigenbaum et al., 2015).</w:t>
      </w:r>
    </w:p>
    <w:p w14:paraId="2A3CEBB3" w14:textId="1775F77C" w:rsidR="003D03DB" w:rsidRPr="00B65E93" w:rsidRDefault="001B499D" w:rsidP="00B65E93">
      <w:pPr>
        <w:spacing w:line="360" w:lineRule="auto"/>
        <w:jc w:val="both"/>
        <w:rPr>
          <w:rFonts w:ascii="Arial" w:hAnsi="Arial" w:cs="Arial"/>
          <w:color w:val="000000" w:themeColor="text1"/>
          <w:sz w:val="22"/>
          <w:szCs w:val="22"/>
        </w:rPr>
      </w:pPr>
      <w:r w:rsidRPr="001B499D">
        <w:rPr>
          <w:rFonts w:ascii="Arial" w:hAnsi="Arial" w:cs="Arial"/>
          <w:color w:val="000000" w:themeColor="text1"/>
          <w:sz w:val="22"/>
          <w:szCs w:val="22"/>
          <w:shd w:val="clear" w:color="auto" w:fill="FFFFFF"/>
        </w:rPr>
        <w:lastRenderedPageBreak/>
        <w:t xml:space="preserve">A child is discovered to be at risk for </w:t>
      </w:r>
      <w:r w:rsidR="00CB7841">
        <w:rPr>
          <w:rFonts w:ascii="Arial" w:hAnsi="Arial" w:cs="Arial"/>
          <w:color w:val="000000" w:themeColor="text1"/>
          <w:sz w:val="22"/>
          <w:szCs w:val="22"/>
          <w:shd w:val="clear" w:color="auto" w:fill="FFFFFF"/>
        </w:rPr>
        <w:t>autism</w:t>
      </w:r>
      <w:r w:rsidRPr="001B499D">
        <w:rPr>
          <w:rFonts w:ascii="Arial" w:hAnsi="Arial" w:cs="Arial"/>
          <w:color w:val="000000" w:themeColor="text1"/>
          <w:sz w:val="22"/>
          <w:szCs w:val="22"/>
          <w:shd w:val="clear" w:color="auto" w:fill="FFFFFF"/>
        </w:rPr>
        <w:t xml:space="preserve"> by </w:t>
      </w:r>
      <w:r w:rsidR="008D510E" w:rsidRPr="001B499D">
        <w:rPr>
          <w:rFonts w:ascii="Arial" w:hAnsi="Arial" w:cs="Arial"/>
          <w:color w:val="000000" w:themeColor="text1"/>
          <w:sz w:val="22"/>
          <w:szCs w:val="22"/>
          <w:shd w:val="clear" w:color="auto" w:fill="FFFFFF"/>
        </w:rPr>
        <w:t>assessment</w:t>
      </w:r>
      <w:r w:rsidRPr="001B499D">
        <w:rPr>
          <w:rFonts w:ascii="Arial" w:hAnsi="Arial" w:cs="Arial"/>
          <w:color w:val="000000" w:themeColor="text1"/>
          <w:sz w:val="22"/>
          <w:szCs w:val="22"/>
          <w:shd w:val="clear" w:color="auto" w:fill="FFFFFF"/>
        </w:rPr>
        <w:t xml:space="preserve"> or </w:t>
      </w:r>
      <w:r w:rsidR="008D510E" w:rsidRPr="001B499D">
        <w:rPr>
          <w:rFonts w:ascii="Arial" w:hAnsi="Arial" w:cs="Arial"/>
          <w:color w:val="000000" w:themeColor="text1"/>
          <w:sz w:val="22"/>
          <w:szCs w:val="22"/>
          <w:shd w:val="clear" w:color="auto" w:fill="FFFFFF"/>
        </w:rPr>
        <w:t>investigation</w:t>
      </w:r>
      <w:r w:rsidRPr="001B499D">
        <w:rPr>
          <w:rFonts w:ascii="Arial" w:hAnsi="Arial" w:cs="Arial"/>
          <w:color w:val="000000" w:themeColor="text1"/>
          <w:sz w:val="22"/>
          <w:szCs w:val="22"/>
          <w:shd w:val="clear" w:color="auto" w:fill="FFFFFF"/>
        </w:rPr>
        <w:t xml:space="preserve">, </w:t>
      </w:r>
      <w:r w:rsidR="005C7F4D">
        <w:rPr>
          <w:rFonts w:ascii="Arial" w:hAnsi="Arial" w:cs="Arial"/>
          <w:color w:val="000000" w:themeColor="text1"/>
          <w:sz w:val="22"/>
          <w:szCs w:val="22"/>
          <w:shd w:val="clear" w:color="auto" w:fill="FFFFFF"/>
        </w:rPr>
        <w:t>they</w:t>
      </w:r>
      <w:r w:rsidRPr="001B499D">
        <w:rPr>
          <w:rFonts w:ascii="Arial" w:hAnsi="Arial" w:cs="Arial"/>
          <w:color w:val="000000" w:themeColor="text1"/>
          <w:sz w:val="22"/>
          <w:szCs w:val="22"/>
          <w:shd w:val="clear" w:color="auto" w:fill="FFFFFF"/>
        </w:rPr>
        <w:t xml:space="preserve"> should be referred for clinical assessment and depending on age, early intervention or school programmes.</w:t>
      </w:r>
      <w:r w:rsidR="00BB3BB0">
        <w:rPr>
          <w:rFonts w:ascii="Arial" w:hAnsi="Arial" w:cs="Arial"/>
          <w:color w:val="000000" w:themeColor="text1"/>
          <w:sz w:val="22"/>
          <w:szCs w:val="22"/>
          <w:shd w:val="clear" w:color="auto" w:fill="FFFFFF"/>
        </w:rPr>
        <w:t xml:space="preserve"> C</w:t>
      </w:r>
      <w:r w:rsidR="003D03DB" w:rsidRPr="0074035A">
        <w:rPr>
          <w:rFonts w:ascii="Arial" w:hAnsi="Arial" w:cs="Arial"/>
          <w:color w:val="000000" w:themeColor="text1"/>
          <w:sz w:val="22"/>
          <w:szCs w:val="22"/>
          <w:shd w:val="clear" w:color="auto" w:fill="FFFFFF"/>
        </w:rPr>
        <w:t>hildren with developmental delays, whether or not they have a</w:t>
      </w:r>
      <w:r w:rsidR="005C7F4D">
        <w:rPr>
          <w:rFonts w:ascii="Arial" w:hAnsi="Arial" w:cs="Arial"/>
          <w:color w:val="000000" w:themeColor="text1"/>
          <w:sz w:val="22"/>
          <w:szCs w:val="22"/>
          <w:shd w:val="clear" w:color="auto" w:fill="FFFFFF"/>
        </w:rPr>
        <w:t xml:space="preserve"> disorder </w:t>
      </w:r>
      <w:r w:rsidR="007C4314" w:rsidRPr="0074035A">
        <w:rPr>
          <w:rFonts w:ascii="Arial" w:hAnsi="Arial" w:cs="Arial"/>
          <w:color w:val="000000" w:themeColor="text1"/>
          <w:sz w:val="22"/>
          <w:szCs w:val="22"/>
          <w:shd w:val="clear" w:color="auto" w:fill="FFFFFF"/>
        </w:rPr>
        <w:t>identification</w:t>
      </w:r>
      <w:r w:rsidR="003D03DB" w:rsidRPr="0074035A">
        <w:rPr>
          <w:rFonts w:ascii="Arial" w:hAnsi="Arial" w:cs="Arial"/>
          <w:color w:val="000000" w:themeColor="text1"/>
          <w:sz w:val="22"/>
          <w:szCs w:val="22"/>
          <w:shd w:val="clear" w:color="auto" w:fill="FFFFFF"/>
        </w:rPr>
        <w:t xml:space="preserve">, </w:t>
      </w:r>
      <w:r w:rsidR="001B7C99" w:rsidRPr="0074035A">
        <w:rPr>
          <w:rFonts w:ascii="Arial" w:hAnsi="Arial" w:cs="Arial"/>
          <w:color w:val="000000" w:themeColor="text1"/>
          <w:sz w:val="22"/>
          <w:szCs w:val="22"/>
          <w:shd w:val="clear" w:color="auto" w:fill="FFFFFF"/>
        </w:rPr>
        <w:t>must</w:t>
      </w:r>
      <w:r w:rsidR="003D03DB" w:rsidRPr="0074035A">
        <w:rPr>
          <w:rFonts w:ascii="Arial" w:hAnsi="Arial" w:cs="Arial"/>
          <w:color w:val="000000" w:themeColor="text1"/>
          <w:sz w:val="22"/>
          <w:szCs w:val="22"/>
          <w:shd w:val="clear" w:color="auto" w:fill="FFFFFF"/>
        </w:rPr>
        <w:t xml:space="preserve"> </w:t>
      </w:r>
      <w:r w:rsidR="000B13BB" w:rsidRPr="0074035A">
        <w:rPr>
          <w:rFonts w:ascii="Arial" w:hAnsi="Arial" w:cs="Arial"/>
          <w:color w:val="000000" w:themeColor="text1"/>
          <w:sz w:val="22"/>
          <w:szCs w:val="22"/>
          <w:shd w:val="clear" w:color="auto" w:fill="FFFFFF"/>
        </w:rPr>
        <w:t>remain</w:t>
      </w:r>
      <w:r w:rsidR="003D03DB" w:rsidRPr="0074035A">
        <w:rPr>
          <w:rFonts w:ascii="Arial" w:hAnsi="Arial" w:cs="Arial"/>
          <w:color w:val="000000" w:themeColor="text1"/>
          <w:sz w:val="22"/>
          <w:szCs w:val="22"/>
          <w:shd w:val="clear" w:color="auto" w:fill="FFFFFF"/>
        </w:rPr>
        <w:t xml:space="preserve"> directed to </w:t>
      </w:r>
      <w:r w:rsidR="00CD622D" w:rsidRPr="0074035A">
        <w:rPr>
          <w:rFonts w:ascii="Arial" w:hAnsi="Arial" w:cs="Arial"/>
          <w:color w:val="000000" w:themeColor="text1"/>
          <w:sz w:val="22"/>
          <w:szCs w:val="22"/>
          <w:shd w:val="clear" w:color="auto" w:fill="FFFFFF"/>
        </w:rPr>
        <w:t>immediate</w:t>
      </w:r>
      <w:r w:rsidR="003D03DB" w:rsidRPr="0074035A">
        <w:rPr>
          <w:rFonts w:ascii="Arial" w:hAnsi="Arial" w:cs="Arial"/>
          <w:color w:val="000000" w:themeColor="text1"/>
          <w:sz w:val="22"/>
          <w:szCs w:val="22"/>
          <w:shd w:val="clear" w:color="auto" w:fill="FFFFFF"/>
        </w:rPr>
        <w:t xml:space="preserve"> </w:t>
      </w:r>
      <w:r w:rsidR="000B13BB" w:rsidRPr="0074035A">
        <w:rPr>
          <w:rFonts w:ascii="Arial" w:hAnsi="Arial" w:cs="Arial"/>
          <w:color w:val="000000" w:themeColor="text1"/>
          <w:sz w:val="22"/>
          <w:szCs w:val="22"/>
          <w:shd w:val="clear" w:color="auto" w:fill="FFFFFF"/>
        </w:rPr>
        <w:t>involvement</w:t>
      </w:r>
      <w:r w:rsidR="003D03DB" w:rsidRPr="0074035A">
        <w:rPr>
          <w:rFonts w:ascii="Arial" w:hAnsi="Arial" w:cs="Arial"/>
          <w:color w:val="000000" w:themeColor="text1"/>
          <w:sz w:val="22"/>
          <w:szCs w:val="22"/>
          <w:shd w:val="clear" w:color="auto" w:fill="FFFFFF"/>
        </w:rPr>
        <w:t xml:space="preserve"> or school-based programmes, where cognitive and linguistic </w:t>
      </w:r>
      <w:r w:rsidR="00AB45E2" w:rsidRPr="0074035A">
        <w:rPr>
          <w:rFonts w:ascii="Arial" w:hAnsi="Arial" w:cs="Arial"/>
          <w:color w:val="000000" w:themeColor="text1"/>
          <w:sz w:val="22"/>
          <w:szCs w:val="22"/>
          <w:shd w:val="clear" w:color="auto" w:fill="FFFFFF"/>
        </w:rPr>
        <w:t>examination</w:t>
      </w:r>
      <w:r w:rsidR="003D03DB" w:rsidRPr="0074035A">
        <w:rPr>
          <w:rFonts w:ascii="Arial" w:hAnsi="Arial" w:cs="Arial"/>
          <w:color w:val="000000" w:themeColor="text1"/>
          <w:sz w:val="22"/>
          <w:szCs w:val="22"/>
          <w:shd w:val="clear" w:color="auto" w:fill="FFFFFF"/>
        </w:rPr>
        <w:t xml:space="preserve"> can be done. The primary care physician </w:t>
      </w:r>
      <w:r w:rsidR="00357E08" w:rsidRPr="0074035A">
        <w:rPr>
          <w:rFonts w:ascii="Arial" w:hAnsi="Arial" w:cs="Arial"/>
          <w:color w:val="000000" w:themeColor="text1"/>
          <w:sz w:val="22"/>
          <w:szCs w:val="22"/>
          <w:shd w:val="clear" w:color="auto" w:fill="FFFFFF"/>
        </w:rPr>
        <w:t>would</w:t>
      </w:r>
      <w:r w:rsidR="003D03DB" w:rsidRPr="0074035A">
        <w:rPr>
          <w:rFonts w:ascii="Arial" w:hAnsi="Arial" w:cs="Arial"/>
          <w:color w:val="000000" w:themeColor="text1"/>
          <w:sz w:val="22"/>
          <w:szCs w:val="22"/>
          <w:shd w:val="clear" w:color="auto" w:fill="FFFFFF"/>
        </w:rPr>
        <w:t xml:space="preserve"> emphasise with the </w:t>
      </w:r>
      <w:r w:rsidR="00357E08" w:rsidRPr="0074035A">
        <w:rPr>
          <w:rFonts w:ascii="Arial" w:hAnsi="Arial" w:cs="Arial"/>
          <w:color w:val="000000" w:themeColor="text1"/>
          <w:sz w:val="22"/>
          <w:szCs w:val="22"/>
          <w:shd w:val="clear" w:color="auto" w:fill="FFFFFF"/>
        </w:rPr>
        <w:t>household</w:t>
      </w:r>
      <w:r w:rsidR="003D03DB" w:rsidRPr="0074035A">
        <w:rPr>
          <w:rFonts w:ascii="Arial" w:hAnsi="Arial" w:cs="Arial"/>
          <w:color w:val="000000" w:themeColor="text1"/>
          <w:sz w:val="22"/>
          <w:szCs w:val="22"/>
          <w:shd w:val="clear" w:color="auto" w:fill="FFFFFF"/>
        </w:rPr>
        <w:t xml:space="preserve"> </w:t>
      </w:r>
      <w:r w:rsidR="004244B8">
        <w:rPr>
          <w:rFonts w:ascii="Arial" w:hAnsi="Arial" w:cs="Arial"/>
          <w:color w:val="000000" w:themeColor="text1"/>
          <w:sz w:val="22"/>
          <w:szCs w:val="22"/>
          <w:shd w:val="clear" w:color="auto" w:fill="FFFFFF"/>
        </w:rPr>
        <w:t>for</w:t>
      </w:r>
      <w:r w:rsidR="003D03DB" w:rsidRPr="0074035A">
        <w:rPr>
          <w:rFonts w:ascii="Arial" w:hAnsi="Arial" w:cs="Arial"/>
          <w:color w:val="000000" w:themeColor="text1"/>
          <w:sz w:val="22"/>
          <w:szCs w:val="22"/>
          <w:shd w:val="clear" w:color="auto" w:fill="FFFFFF"/>
        </w:rPr>
        <w:t xml:space="preserve"> significance of both </w:t>
      </w:r>
      <w:r w:rsidR="001101B8" w:rsidRPr="0074035A">
        <w:rPr>
          <w:rFonts w:ascii="Arial" w:hAnsi="Arial" w:cs="Arial"/>
          <w:color w:val="000000" w:themeColor="text1"/>
          <w:sz w:val="22"/>
          <w:szCs w:val="22"/>
          <w:shd w:val="clear" w:color="auto" w:fill="FFFFFF"/>
        </w:rPr>
        <w:t>developing</w:t>
      </w:r>
      <w:r w:rsidR="003D03DB" w:rsidRPr="0074035A">
        <w:rPr>
          <w:rFonts w:ascii="Arial" w:hAnsi="Arial" w:cs="Arial"/>
          <w:color w:val="000000" w:themeColor="text1"/>
          <w:sz w:val="22"/>
          <w:szCs w:val="22"/>
          <w:shd w:val="clear" w:color="auto" w:fill="FFFFFF"/>
        </w:rPr>
        <w:t xml:space="preserve"> </w:t>
      </w:r>
      <w:r w:rsidR="003E760A" w:rsidRPr="0074035A">
        <w:rPr>
          <w:rFonts w:ascii="Arial" w:hAnsi="Arial" w:cs="Arial"/>
          <w:color w:val="000000" w:themeColor="text1"/>
          <w:sz w:val="22"/>
          <w:szCs w:val="22"/>
          <w:shd w:val="clear" w:color="auto" w:fill="FFFFFF"/>
        </w:rPr>
        <w:t>position</w:t>
      </w:r>
      <w:r w:rsidR="00C21551">
        <w:rPr>
          <w:rFonts w:ascii="Arial" w:hAnsi="Arial" w:cs="Arial"/>
          <w:color w:val="000000" w:themeColor="text1"/>
          <w:sz w:val="22"/>
          <w:szCs w:val="22"/>
          <w:shd w:val="clear" w:color="auto" w:fill="FFFFFF"/>
        </w:rPr>
        <w:t xml:space="preserve"> </w:t>
      </w:r>
      <w:r w:rsidR="00C21551" w:rsidRPr="0074035A">
        <w:rPr>
          <w:rFonts w:ascii="Arial" w:hAnsi="Arial" w:cs="Arial"/>
          <w:color w:val="000000" w:themeColor="text1"/>
          <w:sz w:val="22"/>
          <w:szCs w:val="22"/>
          <w:shd w:val="clear" w:color="auto" w:fill="FFFFFF"/>
        </w:rPr>
        <w:t xml:space="preserve">and </w:t>
      </w:r>
      <w:r w:rsidR="003D03DB" w:rsidRPr="0074035A">
        <w:rPr>
          <w:rFonts w:ascii="Arial" w:hAnsi="Arial" w:cs="Arial"/>
          <w:color w:val="000000" w:themeColor="text1"/>
          <w:sz w:val="22"/>
          <w:szCs w:val="22"/>
          <w:shd w:val="clear" w:color="auto" w:fill="FFFFFF"/>
        </w:rPr>
        <w:t xml:space="preserve">assessment for an </w:t>
      </w:r>
      <w:r w:rsidR="00357E08">
        <w:rPr>
          <w:rFonts w:ascii="Arial" w:hAnsi="Arial" w:cs="Arial"/>
          <w:color w:val="000000" w:themeColor="text1"/>
          <w:sz w:val="22"/>
          <w:szCs w:val="22"/>
          <w:shd w:val="clear" w:color="auto" w:fill="FFFFFF"/>
        </w:rPr>
        <w:t>autism</w:t>
      </w:r>
      <w:r w:rsidR="003D03DB" w:rsidRPr="0074035A">
        <w:rPr>
          <w:rFonts w:ascii="Arial" w:hAnsi="Arial" w:cs="Arial"/>
          <w:color w:val="000000" w:themeColor="text1"/>
          <w:sz w:val="22"/>
          <w:szCs w:val="22"/>
          <w:shd w:val="clear" w:color="auto" w:fill="FFFFFF"/>
        </w:rPr>
        <w:t xml:space="preserve"> </w:t>
      </w:r>
      <w:r w:rsidR="00795F1D" w:rsidRPr="0074035A">
        <w:rPr>
          <w:rFonts w:ascii="Arial" w:hAnsi="Arial" w:cs="Arial"/>
          <w:color w:val="000000" w:themeColor="text1"/>
          <w:sz w:val="22"/>
          <w:szCs w:val="22"/>
          <w:shd w:val="clear" w:color="auto" w:fill="FFFFFF"/>
        </w:rPr>
        <w:t>analysis</w:t>
      </w:r>
      <w:r w:rsidR="004244B8">
        <w:rPr>
          <w:rFonts w:ascii="Arial" w:hAnsi="Arial" w:cs="Arial"/>
          <w:color w:val="000000" w:themeColor="text1"/>
          <w:sz w:val="22"/>
          <w:szCs w:val="22"/>
          <w:shd w:val="clear" w:color="auto" w:fill="FFFFFF"/>
        </w:rPr>
        <w:t xml:space="preserve">. </w:t>
      </w:r>
      <w:r w:rsidR="003D03DB" w:rsidRPr="0074035A">
        <w:rPr>
          <w:rFonts w:ascii="Arial" w:hAnsi="Arial" w:cs="Arial"/>
          <w:color w:val="000000" w:themeColor="text1"/>
          <w:sz w:val="22"/>
          <w:szCs w:val="22"/>
          <w:shd w:val="clear" w:color="auto" w:fill="FFFFFF"/>
        </w:rPr>
        <w:t xml:space="preserve"> </w:t>
      </w:r>
      <w:r w:rsidR="00C97908">
        <w:rPr>
          <w:rFonts w:ascii="Arial" w:hAnsi="Arial" w:cs="Arial"/>
          <w:color w:val="000000" w:themeColor="text1"/>
          <w:sz w:val="22"/>
          <w:szCs w:val="22"/>
          <w:shd w:val="clear" w:color="auto" w:fill="FFFFFF"/>
        </w:rPr>
        <w:t>Also a</w:t>
      </w:r>
      <w:r w:rsidR="003D03DB" w:rsidRPr="0074035A">
        <w:rPr>
          <w:rFonts w:ascii="Arial" w:hAnsi="Arial" w:cs="Arial"/>
          <w:color w:val="000000" w:themeColor="text1"/>
          <w:sz w:val="22"/>
          <w:szCs w:val="22"/>
          <w:shd w:val="clear" w:color="auto" w:fill="FFFFFF"/>
        </w:rPr>
        <w:t xml:space="preserve">id the family in </w:t>
      </w:r>
      <w:r w:rsidR="005B768E" w:rsidRPr="0074035A">
        <w:rPr>
          <w:rFonts w:ascii="Arial" w:hAnsi="Arial" w:cs="Arial"/>
          <w:color w:val="000000" w:themeColor="text1"/>
          <w:sz w:val="22"/>
          <w:szCs w:val="22"/>
          <w:shd w:val="clear" w:color="auto" w:fill="FFFFFF"/>
        </w:rPr>
        <w:t>directing</w:t>
      </w:r>
      <w:r w:rsidR="003D03DB" w:rsidRPr="0074035A">
        <w:rPr>
          <w:rFonts w:ascii="Arial" w:hAnsi="Arial" w:cs="Arial"/>
          <w:color w:val="000000" w:themeColor="text1"/>
          <w:sz w:val="22"/>
          <w:szCs w:val="22"/>
          <w:shd w:val="clear" w:color="auto" w:fill="FFFFFF"/>
        </w:rPr>
        <w:t xml:space="preserve"> the </w:t>
      </w:r>
      <w:r w:rsidR="005B768E" w:rsidRPr="0074035A">
        <w:rPr>
          <w:rFonts w:ascii="Arial" w:hAnsi="Arial" w:cs="Arial"/>
          <w:color w:val="000000" w:themeColor="text1"/>
          <w:sz w:val="22"/>
          <w:szCs w:val="22"/>
          <w:shd w:val="clear" w:color="auto" w:fill="FFFFFF"/>
        </w:rPr>
        <w:t>procedure</w:t>
      </w:r>
      <w:r w:rsidR="003D03DB" w:rsidRPr="0074035A">
        <w:rPr>
          <w:rFonts w:ascii="Arial" w:hAnsi="Arial" w:cs="Arial"/>
          <w:color w:val="000000" w:themeColor="text1"/>
          <w:sz w:val="22"/>
          <w:szCs w:val="22"/>
          <w:shd w:val="clear" w:color="auto" w:fill="FFFFFF"/>
        </w:rPr>
        <w:t xml:space="preserve">, </w:t>
      </w:r>
      <w:r w:rsidR="005B768E" w:rsidRPr="0074035A">
        <w:rPr>
          <w:rFonts w:ascii="Arial" w:hAnsi="Arial" w:cs="Arial"/>
          <w:color w:val="000000" w:themeColor="text1"/>
          <w:sz w:val="22"/>
          <w:szCs w:val="22"/>
          <w:shd w:val="clear" w:color="auto" w:fill="FFFFFF"/>
        </w:rPr>
        <w:t>incorporating</w:t>
      </w:r>
      <w:r w:rsidR="003D03DB" w:rsidRPr="0074035A">
        <w:rPr>
          <w:rFonts w:ascii="Arial" w:hAnsi="Arial" w:cs="Arial"/>
          <w:color w:val="000000" w:themeColor="text1"/>
          <w:sz w:val="22"/>
          <w:szCs w:val="22"/>
          <w:shd w:val="clear" w:color="auto" w:fill="FFFFFF"/>
        </w:rPr>
        <w:t xml:space="preserve"> them with </w:t>
      </w:r>
      <w:r w:rsidR="00F2116A" w:rsidRPr="0074035A">
        <w:rPr>
          <w:rFonts w:ascii="Arial" w:hAnsi="Arial" w:cs="Arial"/>
          <w:color w:val="000000" w:themeColor="text1"/>
          <w:sz w:val="22"/>
          <w:szCs w:val="22"/>
          <w:shd w:val="clear" w:color="auto" w:fill="FFFFFF"/>
        </w:rPr>
        <w:t>public</w:t>
      </w:r>
      <w:r w:rsidR="003D03DB" w:rsidRPr="0074035A">
        <w:rPr>
          <w:rFonts w:ascii="Arial" w:hAnsi="Arial" w:cs="Arial"/>
          <w:color w:val="000000" w:themeColor="text1"/>
          <w:sz w:val="22"/>
          <w:szCs w:val="22"/>
          <w:shd w:val="clear" w:color="auto" w:fill="FFFFFF"/>
        </w:rPr>
        <w:t xml:space="preserve"> </w:t>
      </w:r>
      <w:r w:rsidR="00F2116A" w:rsidRPr="0074035A">
        <w:rPr>
          <w:rFonts w:ascii="Arial" w:hAnsi="Arial" w:cs="Arial"/>
          <w:color w:val="000000" w:themeColor="text1"/>
          <w:sz w:val="22"/>
          <w:szCs w:val="22"/>
          <w:shd w:val="clear" w:color="auto" w:fill="FFFFFF"/>
        </w:rPr>
        <w:t>supplies</w:t>
      </w:r>
      <w:r w:rsidR="003D03DB" w:rsidRPr="0074035A">
        <w:rPr>
          <w:rFonts w:ascii="Arial" w:hAnsi="Arial" w:cs="Arial"/>
          <w:color w:val="000000" w:themeColor="text1"/>
          <w:sz w:val="22"/>
          <w:szCs w:val="22"/>
          <w:shd w:val="clear" w:color="auto" w:fill="FFFFFF"/>
        </w:rPr>
        <w:t xml:space="preserve">. </w:t>
      </w:r>
      <w:r w:rsidR="00417113" w:rsidRPr="0074035A">
        <w:rPr>
          <w:rFonts w:ascii="Arial" w:hAnsi="Arial" w:cs="Arial"/>
          <w:color w:val="000000" w:themeColor="text1"/>
          <w:sz w:val="22"/>
          <w:szCs w:val="22"/>
          <w:shd w:val="clear" w:color="auto" w:fill="FFFFFF"/>
        </w:rPr>
        <w:t>People</w:t>
      </w:r>
      <w:r w:rsidR="003D03DB" w:rsidRPr="0074035A">
        <w:rPr>
          <w:rFonts w:ascii="Arial" w:hAnsi="Arial" w:cs="Arial"/>
          <w:color w:val="000000" w:themeColor="text1"/>
          <w:sz w:val="22"/>
          <w:szCs w:val="22"/>
          <w:shd w:val="clear" w:color="auto" w:fill="FFFFFF"/>
        </w:rPr>
        <w:t xml:space="preserve"> with limited incomes or linguistic problems may require more assistance to move forward</w:t>
      </w:r>
      <w:r w:rsidR="003D03DB">
        <w:rPr>
          <w:rFonts w:ascii="Arial" w:hAnsi="Arial" w:cs="Arial"/>
          <w:color w:val="000000" w:themeColor="text1"/>
          <w:sz w:val="22"/>
          <w:szCs w:val="22"/>
          <w:shd w:val="clear" w:color="auto" w:fill="FFFFFF"/>
        </w:rPr>
        <w:t xml:space="preserve"> </w:t>
      </w:r>
      <w:r w:rsidR="003D03DB" w:rsidRPr="00FD3B13">
        <w:rPr>
          <w:rFonts w:ascii="Arial" w:hAnsi="Arial" w:cs="Arial"/>
          <w:color w:val="000000" w:themeColor="text1"/>
          <w:sz w:val="22"/>
          <w:szCs w:val="22"/>
          <w:shd w:val="clear" w:color="auto" w:fill="FFFFFF"/>
        </w:rPr>
        <w:t>(Mukherjee, 2020)</w:t>
      </w:r>
      <w:r w:rsidR="003D03DB" w:rsidRPr="00FD3B13">
        <w:rPr>
          <w:rFonts w:ascii="Arial" w:hAnsi="Arial" w:cs="Arial"/>
          <w:color w:val="000000" w:themeColor="text1"/>
          <w:sz w:val="22"/>
          <w:szCs w:val="22"/>
        </w:rPr>
        <w:t>.</w:t>
      </w:r>
    </w:p>
    <w:p w14:paraId="03AAA983" w14:textId="2B5472AE" w:rsidR="001A1528" w:rsidRPr="001C5E48" w:rsidRDefault="001A1528" w:rsidP="001A1528">
      <w:pPr>
        <w:pStyle w:val="Heading2"/>
        <w:rPr>
          <w:rFonts w:ascii="Arial" w:hAnsi="Arial" w:cs="Arial"/>
          <w:b/>
          <w:bCs/>
          <w:sz w:val="28"/>
          <w:szCs w:val="28"/>
        </w:rPr>
      </w:pPr>
      <w:r>
        <w:br/>
      </w:r>
      <w:bookmarkStart w:id="17" w:name="_Toc89709189"/>
      <w:r w:rsidRPr="001C5E48">
        <w:rPr>
          <w:rFonts w:ascii="Arial" w:hAnsi="Arial" w:cs="Arial"/>
          <w:b/>
          <w:bCs/>
          <w:color w:val="000000" w:themeColor="text1"/>
          <w:sz w:val="28"/>
          <w:szCs w:val="28"/>
        </w:rPr>
        <w:t>4.4 - Measurement of Rehabilitation</w:t>
      </w:r>
      <w:bookmarkEnd w:id="17"/>
    </w:p>
    <w:p w14:paraId="6F87B277" w14:textId="77777777" w:rsidR="001C4644" w:rsidRDefault="001C4644" w:rsidP="003D03DB"/>
    <w:p w14:paraId="1394CE39" w14:textId="06088F40" w:rsidR="004E5CAD" w:rsidRPr="00B65E93" w:rsidRDefault="004E5CAD" w:rsidP="00B65E93">
      <w:pPr>
        <w:pStyle w:val="Heading2"/>
        <w:spacing w:line="360" w:lineRule="auto"/>
        <w:jc w:val="both"/>
        <w:rPr>
          <w:rFonts w:ascii="Arial" w:eastAsia="Times New Roman" w:hAnsi="Arial" w:cs="Arial"/>
          <w:color w:val="000000" w:themeColor="text1"/>
          <w:sz w:val="22"/>
          <w:szCs w:val="22"/>
        </w:rPr>
      </w:pPr>
      <w:r w:rsidRPr="00B65E93">
        <w:rPr>
          <w:rFonts w:ascii="Arial" w:eastAsia="Times New Roman" w:hAnsi="Arial" w:cs="Arial"/>
          <w:color w:val="000000" w:themeColor="text1"/>
          <w:sz w:val="22"/>
          <w:szCs w:val="22"/>
        </w:rPr>
        <w:t>So far, there is no specific conventional therapy for autism. This therapy benefits many individuals with Autism, regardless of their age at the time of diagnosis. Well-designed therapies may commonly help people of all ages and capacities.</w:t>
      </w:r>
    </w:p>
    <w:p w14:paraId="0BE0E2D4" w14:textId="77777777" w:rsidR="006F7DFE" w:rsidRDefault="006F7DFE" w:rsidP="00333D65">
      <w:pPr>
        <w:spacing w:line="360" w:lineRule="auto"/>
        <w:jc w:val="both"/>
      </w:pPr>
    </w:p>
    <w:p w14:paraId="3BC0C1A0" w14:textId="71D13C40" w:rsidR="009E1E28" w:rsidRDefault="009E1E28" w:rsidP="00333D65">
      <w:pPr>
        <w:spacing w:line="360" w:lineRule="auto"/>
        <w:jc w:val="both"/>
        <w:rPr>
          <w:rFonts w:ascii="Arial" w:hAnsi="Arial" w:cs="Arial"/>
          <w:sz w:val="22"/>
          <w:szCs w:val="22"/>
        </w:rPr>
      </w:pPr>
      <w:r w:rsidRPr="009E1E28">
        <w:rPr>
          <w:rFonts w:ascii="Arial" w:hAnsi="Arial" w:cs="Arial"/>
          <w:sz w:val="22"/>
          <w:szCs w:val="22"/>
        </w:rPr>
        <w:t>The most successful therapies and treatments are typically tailored to the needs of each individual. Most pe</w:t>
      </w:r>
      <w:r w:rsidR="004517E4">
        <w:rPr>
          <w:rFonts w:ascii="Arial" w:hAnsi="Arial" w:cs="Arial"/>
          <w:sz w:val="22"/>
          <w:szCs w:val="22"/>
        </w:rPr>
        <w:t xml:space="preserve">ople </w:t>
      </w:r>
      <w:r w:rsidRPr="009E1E28">
        <w:rPr>
          <w:rFonts w:ascii="Arial" w:hAnsi="Arial" w:cs="Arial"/>
          <w:sz w:val="22"/>
          <w:szCs w:val="22"/>
        </w:rPr>
        <w:t xml:space="preserve">with </w:t>
      </w:r>
      <w:r w:rsidR="004517E4">
        <w:rPr>
          <w:rFonts w:ascii="Arial" w:hAnsi="Arial" w:cs="Arial"/>
          <w:sz w:val="22"/>
          <w:szCs w:val="22"/>
        </w:rPr>
        <w:t>a</w:t>
      </w:r>
      <w:r w:rsidRPr="009E1E28">
        <w:rPr>
          <w:rFonts w:ascii="Arial" w:hAnsi="Arial" w:cs="Arial"/>
          <w:sz w:val="22"/>
          <w:szCs w:val="22"/>
        </w:rPr>
        <w:t>utism</w:t>
      </w:r>
      <w:r w:rsidR="004517E4">
        <w:rPr>
          <w:rFonts w:ascii="Arial" w:hAnsi="Arial" w:cs="Arial"/>
          <w:sz w:val="22"/>
          <w:szCs w:val="22"/>
        </w:rPr>
        <w:t xml:space="preserve">, </w:t>
      </w:r>
      <w:r w:rsidRPr="009E1E28">
        <w:rPr>
          <w:rFonts w:ascii="Arial" w:hAnsi="Arial" w:cs="Arial"/>
          <w:sz w:val="22"/>
          <w:szCs w:val="22"/>
        </w:rPr>
        <w:t>react well to highly structured and specialised programmes.</w:t>
      </w:r>
      <w:r w:rsidR="00306D43">
        <w:rPr>
          <w:rFonts w:ascii="Arial" w:hAnsi="Arial" w:cs="Arial"/>
          <w:sz w:val="22"/>
          <w:szCs w:val="22"/>
        </w:rPr>
        <w:t xml:space="preserve"> </w:t>
      </w:r>
      <w:r w:rsidRPr="009E1E28">
        <w:rPr>
          <w:rFonts w:ascii="Arial" w:hAnsi="Arial" w:cs="Arial"/>
          <w:sz w:val="22"/>
          <w:szCs w:val="22"/>
        </w:rPr>
        <w:t>In certain cases, treatment can considerably reduce symptoms and help autistic people with daily duties.</w:t>
      </w:r>
      <w:r w:rsidR="00306D43" w:rsidRPr="00306D43">
        <w:rPr>
          <w:rFonts w:ascii="Arial" w:hAnsi="Arial" w:cs="Arial"/>
          <w:sz w:val="22"/>
          <w:szCs w:val="22"/>
        </w:rPr>
        <w:t xml:space="preserve"> </w:t>
      </w:r>
      <w:r w:rsidR="00306D43">
        <w:rPr>
          <w:rFonts w:ascii="Arial" w:hAnsi="Arial" w:cs="Arial"/>
          <w:sz w:val="22"/>
          <w:szCs w:val="22"/>
        </w:rPr>
        <w:t>I</w:t>
      </w:r>
      <w:r w:rsidR="00306D43" w:rsidRPr="006F7DFE">
        <w:rPr>
          <w:rFonts w:ascii="Arial" w:hAnsi="Arial" w:cs="Arial"/>
          <w:sz w:val="22"/>
          <w:szCs w:val="22"/>
        </w:rPr>
        <w:t>nclud</w:t>
      </w:r>
      <w:r w:rsidR="00306D43">
        <w:rPr>
          <w:rFonts w:ascii="Arial" w:hAnsi="Arial" w:cs="Arial"/>
          <w:sz w:val="22"/>
          <w:szCs w:val="22"/>
        </w:rPr>
        <w:t>ing</w:t>
      </w:r>
      <w:r w:rsidR="00306D43" w:rsidRPr="006F7DFE">
        <w:rPr>
          <w:rFonts w:ascii="Arial" w:hAnsi="Arial" w:cs="Arial"/>
          <w:sz w:val="22"/>
          <w:szCs w:val="22"/>
        </w:rPr>
        <w:t xml:space="preserve"> practical behavioural </w:t>
      </w:r>
      <w:r w:rsidR="00CA32CB" w:rsidRPr="006F7DFE">
        <w:rPr>
          <w:rFonts w:ascii="Arial" w:hAnsi="Arial" w:cs="Arial"/>
          <w:sz w:val="22"/>
          <w:szCs w:val="22"/>
        </w:rPr>
        <w:t>study</w:t>
      </w:r>
      <w:r w:rsidR="00306D43" w:rsidRPr="006F7DFE">
        <w:rPr>
          <w:rFonts w:ascii="Arial" w:hAnsi="Arial" w:cs="Arial"/>
          <w:sz w:val="22"/>
          <w:szCs w:val="22"/>
        </w:rPr>
        <w:t xml:space="preserve">, occupational, speech, physical, and pharmacological therapy. The goal of </w:t>
      </w:r>
      <w:r w:rsidR="00A53291">
        <w:rPr>
          <w:rFonts w:ascii="Arial" w:hAnsi="Arial" w:cs="Arial"/>
          <w:sz w:val="22"/>
          <w:szCs w:val="22"/>
        </w:rPr>
        <w:t xml:space="preserve">these </w:t>
      </w:r>
      <w:r w:rsidR="00306D43" w:rsidRPr="006F7DFE">
        <w:rPr>
          <w:rFonts w:ascii="Arial" w:hAnsi="Arial" w:cs="Arial"/>
          <w:sz w:val="22"/>
          <w:szCs w:val="22"/>
        </w:rPr>
        <w:t>treatment</w:t>
      </w:r>
      <w:r w:rsidR="00A53291">
        <w:rPr>
          <w:rFonts w:ascii="Arial" w:hAnsi="Arial" w:cs="Arial"/>
          <w:sz w:val="22"/>
          <w:szCs w:val="22"/>
        </w:rPr>
        <w:t>s</w:t>
      </w:r>
      <w:r w:rsidR="00306D43" w:rsidRPr="006F7DFE">
        <w:rPr>
          <w:rFonts w:ascii="Arial" w:hAnsi="Arial" w:cs="Arial"/>
          <w:sz w:val="22"/>
          <w:szCs w:val="22"/>
        </w:rPr>
        <w:t xml:space="preserve"> is to lessen the burden of  underlying features and associated deficits while promoting functional independence and quality of life.</w:t>
      </w:r>
    </w:p>
    <w:p w14:paraId="030162A2" w14:textId="77777777" w:rsidR="00FB3826" w:rsidRPr="00333D65" w:rsidRDefault="00FB3826" w:rsidP="00333D65">
      <w:pPr>
        <w:spacing w:line="360" w:lineRule="auto"/>
        <w:jc w:val="both"/>
        <w:rPr>
          <w:rFonts w:ascii="Arial" w:hAnsi="Arial" w:cs="Arial"/>
          <w:sz w:val="22"/>
          <w:szCs w:val="22"/>
        </w:rPr>
      </w:pPr>
    </w:p>
    <w:p w14:paraId="2BD65EFC" w14:textId="629695BB" w:rsidR="009D082C" w:rsidRDefault="00446480" w:rsidP="0056571A">
      <w:pPr>
        <w:pStyle w:val="Heading2"/>
        <w:spacing w:line="360" w:lineRule="auto"/>
        <w:jc w:val="both"/>
        <w:rPr>
          <w:rFonts w:ascii="Arial" w:hAnsi="Arial" w:cs="Arial"/>
          <w:sz w:val="22"/>
          <w:szCs w:val="22"/>
        </w:rPr>
      </w:pPr>
      <w:r w:rsidRPr="00446480">
        <w:rPr>
          <w:rFonts w:ascii="Arial" w:eastAsia="Times New Roman" w:hAnsi="Arial" w:cs="Arial"/>
          <w:color w:val="auto"/>
          <w:sz w:val="22"/>
          <w:szCs w:val="22"/>
        </w:rPr>
        <w:t>According to research, early detection and intervention, such as preschool or earlier, have a considerable positive affect on symptoms and future skills so gain more knowledge about early autism intervention</w:t>
      </w:r>
      <w:r w:rsidR="000E694D">
        <w:rPr>
          <w:rFonts w:ascii="Arial" w:eastAsia="Times New Roman" w:hAnsi="Arial" w:cs="Arial"/>
          <w:color w:val="auto"/>
          <w:sz w:val="22"/>
          <w:szCs w:val="22"/>
        </w:rPr>
        <w:t xml:space="preserve">s </w:t>
      </w:r>
      <w:r w:rsidRPr="00446480">
        <w:rPr>
          <w:rFonts w:ascii="Arial" w:eastAsia="Times New Roman" w:hAnsi="Arial" w:cs="Arial"/>
          <w:color w:val="auto"/>
          <w:sz w:val="22"/>
          <w:szCs w:val="22"/>
        </w:rPr>
        <w:t>(Castro 2013).</w:t>
      </w:r>
    </w:p>
    <w:p w14:paraId="3A2DB87F" w14:textId="77777777" w:rsidR="0058349E" w:rsidRDefault="0058349E" w:rsidP="0056571A">
      <w:pPr>
        <w:pStyle w:val="Heading2"/>
        <w:spacing w:line="360" w:lineRule="auto"/>
        <w:jc w:val="both"/>
        <w:rPr>
          <w:rFonts w:ascii="Arial" w:hAnsi="Arial" w:cs="Arial"/>
          <w:sz w:val="22"/>
          <w:szCs w:val="22"/>
        </w:rPr>
      </w:pPr>
    </w:p>
    <w:p w14:paraId="4535BE09" w14:textId="5482D4E2" w:rsidR="001A1528" w:rsidRPr="001C5E48" w:rsidRDefault="001A1528" w:rsidP="0056571A">
      <w:pPr>
        <w:pStyle w:val="Heading2"/>
        <w:spacing w:line="360" w:lineRule="auto"/>
        <w:jc w:val="both"/>
        <w:rPr>
          <w:rFonts w:ascii="Arial" w:hAnsi="Arial" w:cs="Arial"/>
          <w:b/>
          <w:bCs/>
          <w:color w:val="000000" w:themeColor="text1"/>
          <w:sz w:val="28"/>
          <w:szCs w:val="28"/>
        </w:rPr>
      </w:pPr>
      <w:r w:rsidRPr="00500D6D">
        <w:rPr>
          <w:rFonts w:ascii="Arial" w:hAnsi="Arial" w:cs="Arial"/>
          <w:sz w:val="22"/>
          <w:szCs w:val="22"/>
        </w:rPr>
        <w:br/>
      </w:r>
      <w:bookmarkStart w:id="18" w:name="_Toc89709190"/>
      <w:r w:rsidRPr="001C5E48">
        <w:rPr>
          <w:rFonts w:ascii="Arial" w:hAnsi="Arial" w:cs="Arial"/>
          <w:b/>
          <w:bCs/>
          <w:color w:val="000000" w:themeColor="text1"/>
          <w:sz w:val="28"/>
          <w:szCs w:val="28"/>
        </w:rPr>
        <w:t>4.5 – Recommendation</w:t>
      </w:r>
      <w:bookmarkEnd w:id="18"/>
    </w:p>
    <w:p w14:paraId="33DE191E" w14:textId="77777777" w:rsidR="009D082C" w:rsidRDefault="009D082C" w:rsidP="00361C54">
      <w:pPr>
        <w:rPr>
          <w:rFonts w:ascii="Arial" w:hAnsi="Arial" w:cs="Arial"/>
          <w:color w:val="202124"/>
          <w:sz w:val="30"/>
          <w:szCs w:val="30"/>
        </w:rPr>
      </w:pPr>
    </w:p>
    <w:p w14:paraId="75DE1024" w14:textId="33E7C8E9" w:rsidR="000B11A1" w:rsidRDefault="00EA1802" w:rsidP="001E3BD7">
      <w:pPr>
        <w:spacing w:line="360" w:lineRule="auto"/>
        <w:jc w:val="both"/>
        <w:rPr>
          <w:rFonts w:ascii="Arial" w:hAnsi="Arial" w:cs="Arial"/>
          <w:color w:val="202124"/>
          <w:sz w:val="22"/>
          <w:szCs w:val="22"/>
        </w:rPr>
      </w:pPr>
      <w:r w:rsidRPr="0049322A">
        <w:rPr>
          <w:rFonts w:ascii="Arial" w:hAnsi="Arial" w:cs="Arial"/>
          <w:color w:val="202124"/>
          <w:sz w:val="22"/>
          <w:szCs w:val="22"/>
        </w:rPr>
        <w:t xml:space="preserve">Can help your autistic </w:t>
      </w:r>
      <w:r w:rsidR="00361C54" w:rsidRPr="0049322A">
        <w:rPr>
          <w:rFonts w:ascii="Arial" w:hAnsi="Arial" w:cs="Arial"/>
          <w:color w:val="202124"/>
          <w:sz w:val="22"/>
          <w:szCs w:val="22"/>
        </w:rPr>
        <w:t xml:space="preserve">child </w:t>
      </w:r>
      <w:r w:rsidRPr="0049322A">
        <w:rPr>
          <w:rFonts w:ascii="Arial" w:hAnsi="Arial" w:cs="Arial"/>
          <w:color w:val="202124"/>
          <w:sz w:val="22"/>
          <w:szCs w:val="22"/>
        </w:rPr>
        <w:t xml:space="preserve">by </w:t>
      </w:r>
      <w:r w:rsidR="008E0AB6">
        <w:rPr>
          <w:rFonts w:ascii="Arial" w:hAnsi="Arial" w:cs="Arial"/>
          <w:color w:val="202124"/>
          <w:sz w:val="22"/>
          <w:szCs w:val="22"/>
        </w:rPr>
        <w:t>p</w:t>
      </w:r>
      <w:r w:rsidR="00361C54" w:rsidRPr="0049322A">
        <w:rPr>
          <w:rFonts w:ascii="Arial" w:hAnsi="Arial" w:cs="Arial"/>
          <w:color w:val="202124"/>
          <w:sz w:val="22"/>
          <w:szCs w:val="22"/>
        </w:rPr>
        <w:t>rovid</w:t>
      </w:r>
      <w:r w:rsidRPr="0049322A">
        <w:rPr>
          <w:rFonts w:ascii="Arial" w:hAnsi="Arial" w:cs="Arial"/>
          <w:color w:val="202124"/>
          <w:sz w:val="22"/>
          <w:szCs w:val="22"/>
        </w:rPr>
        <w:t>ing</w:t>
      </w:r>
      <w:r w:rsidR="00361C54" w:rsidRPr="0049322A">
        <w:rPr>
          <w:rFonts w:ascii="Arial" w:hAnsi="Arial" w:cs="Arial"/>
          <w:color w:val="202124"/>
          <w:sz w:val="22"/>
          <w:szCs w:val="22"/>
        </w:rPr>
        <w:t xml:space="preserve"> </w:t>
      </w:r>
      <w:r w:rsidR="00C35054" w:rsidRPr="0049322A">
        <w:rPr>
          <w:rFonts w:ascii="Arial" w:hAnsi="Arial" w:cs="Arial"/>
          <w:color w:val="202124"/>
          <w:sz w:val="22"/>
          <w:szCs w:val="22"/>
        </w:rPr>
        <w:t>association</w:t>
      </w:r>
      <w:r w:rsidR="00361C54" w:rsidRPr="0049322A">
        <w:rPr>
          <w:rFonts w:ascii="Arial" w:hAnsi="Arial" w:cs="Arial"/>
          <w:color w:val="202124"/>
          <w:sz w:val="22"/>
          <w:szCs w:val="22"/>
        </w:rPr>
        <w:t xml:space="preserve"> and safety</w:t>
      </w:r>
      <w:r w:rsidR="00C35054">
        <w:rPr>
          <w:rFonts w:ascii="Arial" w:hAnsi="Arial" w:cs="Arial"/>
          <w:color w:val="202124"/>
          <w:sz w:val="22"/>
          <w:szCs w:val="22"/>
        </w:rPr>
        <w:t>,</w:t>
      </w:r>
      <w:r w:rsidR="001642FE" w:rsidRPr="0049322A">
        <w:rPr>
          <w:rFonts w:ascii="Arial" w:hAnsi="Arial" w:cs="Arial"/>
          <w:color w:val="202124"/>
          <w:sz w:val="22"/>
          <w:szCs w:val="22"/>
        </w:rPr>
        <w:t xml:space="preserve"> b</w:t>
      </w:r>
      <w:r w:rsidR="00361C54" w:rsidRPr="0049322A">
        <w:rPr>
          <w:rFonts w:ascii="Arial" w:hAnsi="Arial" w:cs="Arial"/>
          <w:color w:val="202124"/>
          <w:sz w:val="22"/>
          <w:szCs w:val="22"/>
        </w:rPr>
        <w:t>e</w:t>
      </w:r>
      <w:r w:rsidR="001D53F6">
        <w:rPr>
          <w:rFonts w:ascii="Arial" w:hAnsi="Arial" w:cs="Arial"/>
          <w:color w:val="202124"/>
          <w:sz w:val="22"/>
          <w:szCs w:val="22"/>
        </w:rPr>
        <w:t>ing</w:t>
      </w:r>
      <w:r w:rsidR="00361C54" w:rsidRPr="0049322A">
        <w:rPr>
          <w:rFonts w:ascii="Arial" w:hAnsi="Arial" w:cs="Arial"/>
          <w:color w:val="202124"/>
          <w:sz w:val="22"/>
          <w:szCs w:val="22"/>
        </w:rPr>
        <w:t xml:space="preserve"> consistent</w:t>
      </w:r>
      <w:r w:rsidR="001642FE" w:rsidRPr="0049322A">
        <w:rPr>
          <w:rFonts w:ascii="Arial" w:hAnsi="Arial" w:cs="Arial"/>
          <w:color w:val="202124"/>
          <w:sz w:val="22"/>
          <w:szCs w:val="22"/>
        </w:rPr>
        <w:t xml:space="preserve">, </w:t>
      </w:r>
      <w:r w:rsidR="00C35054">
        <w:rPr>
          <w:rFonts w:ascii="Arial" w:hAnsi="Arial" w:cs="Arial"/>
          <w:color w:val="202124"/>
          <w:sz w:val="22"/>
          <w:szCs w:val="22"/>
        </w:rPr>
        <w:t>a</w:t>
      </w:r>
      <w:r w:rsidR="00F11E1D" w:rsidRPr="00F11E1D">
        <w:rPr>
          <w:rFonts w:ascii="Arial" w:hAnsi="Arial" w:cs="Arial"/>
          <w:color w:val="202124"/>
          <w:sz w:val="22"/>
          <w:szCs w:val="22"/>
        </w:rPr>
        <w:t xml:space="preserve">dhere to a routine, praise good behaviour, establish a </w:t>
      </w:r>
      <w:r w:rsidR="008C563E" w:rsidRPr="00F11E1D">
        <w:rPr>
          <w:rFonts w:ascii="Arial" w:hAnsi="Arial" w:cs="Arial"/>
          <w:color w:val="202124"/>
          <w:sz w:val="22"/>
          <w:szCs w:val="22"/>
        </w:rPr>
        <w:t>family</w:t>
      </w:r>
      <w:r w:rsidR="00F11E1D" w:rsidRPr="00F11E1D">
        <w:rPr>
          <w:rFonts w:ascii="Arial" w:hAnsi="Arial" w:cs="Arial"/>
          <w:color w:val="202124"/>
          <w:sz w:val="22"/>
          <w:szCs w:val="22"/>
        </w:rPr>
        <w:t xml:space="preserve"> safety zone, search for nonverbal signs, determine the motive, mak</w:t>
      </w:r>
      <w:r w:rsidR="00E846E2">
        <w:rPr>
          <w:rFonts w:ascii="Arial" w:hAnsi="Arial" w:cs="Arial"/>
          <w:color w:val="202124"/>
          <w:sz w:val="22"/>
          <w:szCs w:val="22"/>
        </w:rPr>
        <w:t xml:space="preserve">ing </w:t>
      </w:r>
      <w:r w:rsidR="00F11E1D" w:rsidRPr="00F11E1D">
        <w:rPr>
          <w:rFonts w:ascii="Arial" w:hAnsi="Arial" w:cs="Arial"/>
          <w:color w:val="202124"/>
          <w:sz w:val="22"/>
          <w:szCs w:val="22"/>
        </w:rPr>
        <w:t xml:space="preserve"> time for enjoyment, and be aware of your child's sensory sensitivity.</w:t>
      </w:r>
    </w:p>
    <w:p w14:paraId="33167415" w14:textId="77777777" w:rsidR="00612DF0" w:rsidRDefault="00612DF0" w:rsidP="001E3BD7">
      <w:pPr>
        <w:spacing w:line="360" w:lineRule="auto"/>
        <w:jc w:val="both"/>
        <w:rPr>
          <w:rFonts w:ascii="Arial" w:hAnsi="Arial" w:cs="Arial"/>
          <w:color w:val="202124"/>
          <w:sz w:val="22"/>
          <w:szCs w:val="22"/>
        </w:rPr>
      </w:pPr>
    </w:p>
    <w:p w14:paraId="0D21D57B" w14:textId="21682314" w:rsidR="00762EEE" w:rsidRPr="0058349E" w:rsidRDefault="00515439" w:rsidP="001E3BD7">
      <w:pPr>
        <w:spacing w:line="360" w:lineRule="auto"/>
        <w:jc w:val="both"/>
        <w:rPr>
          <w:rFonts w:ascii="Arial" w:hAnsi="Arial" w:cs="Arial"/>
          <w:color w:val="000000" w:themeColor="text1"/>
          <w:sz w:val="22"/>
          <w:szCs w:val="22"/>
        </w:rPr>
      </w:pPr>
      <w:r w:rsidRPr="0058349E">
        <w:rPr>
          <w:rFonts w:ascii="Arial" w:hAnsi="Arial" w:cs="Arial"/>
          <w:color w:val="000000" w:themeColor="text1"/>
          <w:sz w:val="22"/>
          <w:szCs w:val="22"/>
        </w:rPr>
        <w:lastRenderedPageBreak/>
        <w:t xml:space="preserve">Maintain </w:t>
      </w:r>
      <w:r w:rsidR="00F11E1D" w:rsidRPr="0058349E">
        <w:rPr>
          <w:rFonts w:ascii="Arial" w:hAnsi="Arial" w:cs="Arial"/>
          <w:color w:val="000000" w:themeColor="text1"/>
          <w:sz w:val="22"/>
          <w:szCs w:val="22"/>
        </w:rPr>
        <w:t>check-ups, eating a well-balanced diet, and exercising Make sure you get appropriate prenatal care and that you take all of the vitamins and supplements that are advised.</w:t>
      </w:r>
    </w:p>
    <w:p w14:paraId="0C46447D" w14:textId="77777777" w:rsidR="00F11E1D" w:rsidRPr="0058349E" w:rsidRDefault="00F11E1D" w:rsidP="00F11E1D">
      <w:pPr>
        <w:spacing w:line="360" w:lineRule="auto"/>
        <w:rPr>
          <w:rFonts w:ascii="Arial" w:hAnsi="Arial" w:cs="Arial"/>
          <w:color w:val="000000" w:themeColor="text1"/>
          <w:sz w:val="22"/>
          <w:szCs w:val="22"/>
        </w:rPr>
      </w:pPr>
    </w:p>
    <w:p w14:paraId="45445D45" w14:textId="3CB24B3A" w:rsidR="009F5D19" w:rsidRPr="008A4E1F" w:rsidRDefault="003560C1" w:rsidP="008A4E1F">
      <w:pPr>
        <w:spacing w:line="360" w:lineRule="auto"/>
        <w:jc w:val="both"/>
        <w:rPr>
          <w:rStyle w:val="Strong"/>
          <w:rFonts w:ascii="Arial" w:hAnsi="Arial" w:cs="Arial"/>
          <w:b w:val="0"/>
          <w:bCs w:val="0"/>
          <w:color w:val="000000" w:themeColor="text1"/>
          <w:sz w:val="22"/>
          <w:szCs w:val="22"/>
          <w:shd w:val="clear" w:color="auto" w:fill="FFFFFF"/>
        </w:rPr>
      </w:pPr>
      <w:r w:rsidRPr="003560C1">
        <w:rPr>
          <w:rFonts w:ascii="Arial" w:hAnsi="Arial" w:cs="Arial"/>
          <w:color w:val="000000" w:themeColor="text1"/>
          <w:sz w:val="22"/>
          <w:szCs w:val="22"/>
          <w:shd w:val="clear" w:color="auto" w:fill="FFFFFF"/>
        </w:rPr>
        <w:t>Every health supervision visit should include developmental monitoring, according to the AAP. Any issues that arise during monitoring should be addressed as soon as possible</w:t>
      </w:r>
      <w:r w:rsidR="001A5396">
        <w:rPr>
          <w:rFonts w:ascii="Arial" w:hAnsi="Arial" w:cs="Arial"/>
          <w:color w:val="000000" w:themeColor="text1"/>
          <w:sz w:val="22"/>
          <w:szCs w:val="22"/>
          <w:shd w:val="clear" w:color="auto" w:fill="FFFFFF"/>
        </w:rPr>
        <w:t xml:space="preserve">. </w:t>
      </w:r>
      <w:r w:rsidR="005A69DD" w:rsidRPr="005A69DD">
        <w:rPr>
          <w:rStyle w:val="Strong"/>
          <w:rFonts w:ascii="Arial" w:hAnsi="Arial" w:cs="Arial"/>
          <w:b w:val="0"/>
          <w:bCs w:val="0"/>
          <w:color w:val="000000" w:themeColor="text1"/>
          <w:sz w:val="22"/>
          <w:szCs w:val="22"/>
        </w:rPr>
        <w:t>Investigate stress management</w:t>
      </w:r>
      <w:r w:rsidR="009F5D19">
        <w:rPr>
          <w:rStyle w:val="Strong"/>
          <w:rFonts w:ascii="Arial" w:hAnsi="Arial" w:cs="Arial"/>
          <w:b w:val="0"/>
          <w:bCs w:val="0"/>
          <w:color w:val="000000" w:themeColor="text1"/>
          <w:sz w:val="22"/>
          <w:szCs w:val="22"/>
        </w:rPr>
        <w:t>,</w:t>
      </w:r>
      <w:r w:rsidR="008A4E1F">
        <w:rPr>
          <w:rStyle w:val="Strong"/>
          <w:rFonts w:ascii="Arial" w:hAnsi="Arial" w:cs="Arial"/>
          <w:b w:val="0"/>
          <w:bCs w:val="0"/>
          <w:color w:val="000000" w:themeColor="text1"/>
          <w:sz w:val="22"/>
          <w:szCs w:val="22"/>
        </w:rPr>
        <w:t xml:space="preserve"> </w:t>
      </w:r>
      <w:r w:rsidR="009F5D19">
        <w:rPr>
          <w:rStyle w:val="Strong"/>
          <w:rFonts w:ascii="Arial" w:hAnsi="Arial" w:cs="Arial"/>
          <w:b w:val="0"/>
          <w:bCs w:val="0"/>
          <w:color w:val="000000" w:themeColor="text1"/>
          <w:sz w:val="22"/>
          <w:szCs w:val="22"/>
        </w:rPr>
        <w:t>l</w:t>
      </w:r>
      <w:r w:rsidR="005A69DD" w:rsidRPr="005A69DD">
        <w:rPr>
          <w:rStyle w:val="Strong"/>
          <w:rFonts w:ascii="Arial" w:hAnsi="Arial" w:cs="Arial"/>
          <w:b w:val="0"/>
          <w:bCs w:val="0"/>
          <w:color w:val="000000" w:themeColor="text1"/>
          <w:sz w:val="22"/>
          <w:szCs w:val="22"/>
        </w:rPr>
        <w:t xml:space="preserve">earn techniques for dealing with </w:t>
      </w:r>
      <w:r w:rsidR="000B11A1" w:rsidRPr="005A69DD">
        <w:rPr>
          <w:rStyle w:val="Strong"/>
          <w:rFonts w:ascii="Arial" w:hAnsi="Arial" w:cs="Arial"/>
          <w:b w:val="0"/>
          <w:bCs w:val="0"/>
          <w:color w:val="000000" w:themeColor="text1"/>
          <w:sz w:val="22"/>
          <w:szCs w:val="22"/>
        </w:rPr>
        <w:t>anxiety</w:t>
      </w:r>
      <w:r w:rsidR="005A69DD" w:rsidRPr="005A69DD">
        <w:rPr>
          <w:rStyle w:val="Strong"/>
          <w:rFonts w:ascii="Arial" w:hAnsi="Arial" w:cs="Arial"/>
          <w:b w:val="0"/>
          <w:bCs w:val="0"/>
          <w:color w:val="000000" w:themeColor="text1"/>
          <w:sz w:val="22"/>
          <w:szCs w:val="22"/>
        </w:rPr>
        <w:t>, such as meditation.</w:t>
      </w:r>
    </w:p>
    <w:p w14:paraId="6E192932" w14:textId="22C95900" w:rsidR="00A117A4" w:rsidRDefault="005A69DD" w:rsidP="00667A95">
      <w:pPr>
        <w:spacing w:before="100" w:beforeAutospacing="1" w:after="100" w:afterAutospacing="1" w:line="360" w:lineRule="auto"/>
        <w:jc w:val="both"/>
        <w:rPr>
          <w:rStyle w:val="Strong"/>
          <w:rFonts w:ascii="Arial" w:hAnsi="Arial" w:cs="Arial"/>
          <w:b w:val="0"/>
          <w:bCs w:val="0"/>
          <w:color w:val="000000" w:themeColor="text1"/>
          <w:sz w:val="22"/>
          <w:szCs w:val="22"/>
        </w:rPr>
      </w:pPr>
      <w:r w:rsidRPr="005A69DD">
        <w:rPr>
          <w:rStyle w:val="Strong"/>
          <w:rFonts w:ascii="Arial" w:hAnsi="Arial" w:cs="Arial"/>
          <w:b w:val="0"/>
          <w:bCs w:val="0"/>
          <w:color w:val="000000" w:themeColor="text1"/>
          <w:sz w:val="22"/>
          <w:szCs w:val="22"/>
        </w:rPr>
        <w:t>Participate in groups</w:t>
      </w:r>
      <w:r w:rsidR="00782AB7">
        <w:rPr>
          <w:rStyle w:val="Strong"/>
          <w:rFonts w:ascii="Arial" w:hAnsi="Arial" w:cs="Arial"/>
          <w:b w:val="0"/>
          <w:bCs w:val="0"/>
          <w:color w:val="000000" w:themeColor="text1"/>
          <w:sz w:val="22"/>
          <w:szCs w:val="22"/>
        </w:rPr>
        <w:t xml:space="preserve"> to support them, t</w:t>
      </w:r>
      <w:r w:rsidRPr="005A69DD">
        <w:rPr>
          <w:rStyle w:val="Strong"/>
          <w:rFonts w:ascii="Arial" w:hAnsi="Arial" w:cs="Arial"/>
          <w:b w:val="0"/>
          <w:bCs w:val="0"/>
          <w:color w:val="000000" w:themeColor="text1"/>
          <w:sz w:val="22"/>
          <w:szCs w:val="22"/>
        </w:rPr>
        <w:t xml:space="preserve">hese groups are accessible both </w:t>
      </w:r>
      <w:r w:rsidR="006026C9" w:rsidRPr="005A69DD">
        <w:rPr>
          <w:rStyle w:val="Strong"/>
          <w:rFonts w:ascii="Arial" w:hAnsi="Arial" w:cs="Arial"/>
          <w:b w:val="0"/>
          <w:bCs w:val="0"/>
          <w:color w:val="000000" w:themeColor="text1"/>
          <w:sz w:val="22"/>
          <w:szCs w:val="22"/>
        </w:rPr>
        <w:t>online</w:t>
      </w:r>
      <w:r w:rsidR="006026C9" w:rsidRPr="005A69DD">
        <w:rPr>
          <w:rStyle w:val="Strong"/>
          <w:rFonts w:ascii="Arial" w:hAnsi="Arial" w:cs="Arial"/>
          <w:b w:val="0"/>
          <w:bCs w:val="0"/>
          <w:color w:val="000000" w:themeColor="text1"/>
          <w:sz w:val="22"/>
          <w:szCs w:val="22"/>
        </w:rPr>
        <w:t xml:space="preserve"> </w:t>
      </w:r>
      <w:r w:rsidR="006026C9">
        <w:rPr>
          <w:rStyle w:val="Strong"/>
          <w:rFonts w:ascii="Arial" w:hAnsi="Arial" w:cs="Arial"/>
          <w:b w:val="0"/>
          <w:bCs w:val="0"/>
          <w:color w:val="000000" w:themeColor="text1"/>
          <w:sz w:val="22"/>
          <w:szCs w:val="22"/>
        </w:rPr>
        <w:t xml:space="preserve">or </w:t>
      </w:r>
      <w:r w:rsidRPr="005A69DD">
        <w:rPr>
          <w:rStyle w:val="Strong"/>
          <w:rFonts w:ascii="Arial" w:hAnsi="Arial" w:cs="Arial"/>
          <w:b w:val="0"/>
          <w:bCs w:val="0"/>
          <w:color w:val="000000" w:themeColor="text1"/>
          <w:sz w:val="22"/>
          <w:szCs w:val="22"/>
        </w:rPr>
        <w:t xml:space="preserve">in person. Learn about the </w:t>
      </w:r>
      <w:r w:rsidR="00612DF0">
        <w:rPr>
          <w:rStyle w:val="Strong"/>
          <w:rFonts w:ascii="Arial" w:hAnsi="Arial" w:cs="Arial"/>
          <w:b w:val="0"/>
          <w:bCs w:val="0"/>
          <w:color w:val="000000" w:themeColor="text1"/>
          <w:sz w:val="22"/>
          <w:szCs w:val="22"/>
        </w:rPr>
        <w:t xml:space="preserve">type </w:t>
      </w:r>
      <w:r w:rsidRPr="005A69DD">
        <w:rPr>
          <w:rStyle w:val="Strong"/>
          <w:rFonts w:ascii="Arial" w:hAnsi="Arial" w:cs="Arial"/>
          <w:b w:val="0"/>
          <w:bCs w:val="0"/>
          <w:color w:val="000000" w:themeColor="text1"/>
          <w:sz w:val="22"/>
          <w:szCs w:val="22"/>
        </w:rPr>
        <w:t>of anxiety problem you have so you can feel more in control. Assist friends and loved ones in understanding the disease so they can assist you.</w:t>
      </w:r>
      <w:r>
        <w:rPr>
          <w:rStyle w:val="Strong"/>
          <w:rFonts w:ascii="Arial" w:hAnsi="Arial" w:cs="Arial"/>
          <w:b w:val="0"/>
          <w:bCs w:val="0"/>
          <w:color w:val="000000" w:themeColor="text1"/>
          <w:sz w:val="22"/>
          <w:szCs w:val="22"/>
        </w:rPr>
        <w:t xml:space="preserve"> </w:t>
      </w:r>
      <w:r w:rsidR="00A117A4" w:rsidRPr="00A117A4">
        <w:rPr>
          <w:rStyle w:val="Strong"/>
          <w:rFonts w:ascii="Arial" w:hAnsi="Arial" w:cs="Arial"/>
          <w:b w:val="0"/>
          <w:bCs w:val="0"/>
          <w:color w:val="000000" w:themeColor="text1"/>
          <w:sz w:val="22"/>
          <w:szCs w:val="22"/>
        </w:rPr>
        <w:t>Caffeine should be limited or avoided since it might aggravate the symptoms of many persons suffering from anxiety disorders.</w:t>
      </w:r>
      <w:r w:rsidR="00A117A4">
        <w:rPr>
          <w:rStyle w:val="Strong"/>
          <w:rFonts w:ascii="Arial" w:hAnsi="Arial" w:cs="Arial"/>
          <w:b w:val="0"/>
          <w:bCs w:val="0"/>
          <w:color w:val="000000" w:themeColor="text1"/>
          <w:sz w:val="22"/>
          <w:szCs w:val="22"/>
        </w:rPr>
        <w:t xml:space="preserve"> </w:t>
      </w:r>
    </w:p>
    <w:p w14:paraId="76264E42" w14:textId="3E2338FA" w:rsidR="007637C0" w:rsidRPr="00FD3B13" w:rsidRDefault="002909A3" w:rsidP="00C40C71">
      <w:pPr>
        <w:spacing w:before="100" w:beforeAutospacing="1" w:after="100" w:afterAutospacing="1" w:line="360" w:lineRule="auto"/>
        <w:jc w:val="both"/>
        <w:rPr>
          <w:rFonts w:ascii="Arial" w:hAnsi="Arial" w:cs="Arial"/>
          <w:color w:val="000000" w:themeColor="text1"/>
          <w:sz w:val="22"/>
          <w:szCs w:val="22"/>
        </w:rPr>
      </w:pPr>
      <w:r>
        <w:rPr>
          <w:rStyle w:val="Strong"/>
          <w:rFonts w:ascii="Arial" w:hAnsi="Arial" w:cs="Arial"/>
          <w:b w:val="0"/>
          <w:bCs w:val="0"/>
          <w:color w:val="000000" w:themeColor="text1"/>
          <w:sz w:val="22"/>
          <w:szCs w:val="22"/>
        </w:rPr>
        <w:t>S</w:t>
      </w:r>
      <w:r w:rsidR="00930EA7" w:rsidRPr="00930EA7">
        <w:rPr>
          <w:rStyle w:val="Strong"/>
          <w:rFonts w:ascii="Arial" w:hAnsi="Arial" w:cs="Arial"/>
          <w:b w:val="0"/>
          <w:bCs w:val="0"/>
          <w:color w:val="000000" w:themeColor="text1"/>
          <w:sz w:val="22"/>
          <w:szCs w:val="22"/>
        </w:rPr>
        <w:t>ensory issues can be accommodated by lowering noise levels in services through the use of soft-close doors and being careful of physicians screaming across hallways</w:t>
      </w:r>
      <w:r w:rsidR="00F67F4D">
        <w:rPr>
          <w:rStyle w:val="Strong"/>
          <w:rFonts w:ascii="Arial" w:hAnsi="Arial" w:cs="Arial"/>
          <w:b w:val="0"/>
          <w:bCs w:val="0"/>
          <w:color w:val="000000" w:themeColor="text1"/>
          <w:sz w:val="22"/>
          <w:szCs w:val="22"/>
        </w:rPr>
        <w:t>. F</w:t>
      </w:r>
      <w:r w:rsidR="00A56EF5" w:rsidRPr="00930EA7">
        <w:rPr>
          <w:rStyle w:val="Strong"/>
          <w:rFonts w:ascii="Arial" w:hAnsi="Arial" w:cs="Arial"/>
          <w:b w:val="0"/>
          <w:bCs w:val="0"/>
          <w:color w:val="000000" w:themeColor="text1"/>
          <w:sz w:val="22"/>
          <w:szCs w:val="22"/>
        </w:rPr>
        <w:t>acilities</w:t>
      </w:r>
      <w:r w:rsidR="00930EA7" w:rsidRPr="00930EA7">
        <w:rPr>
          <w:rStyle w:val="Strong"/>
          <w:rFonts w:ascii="Arial" w:hAnsi="Arial" w:cs="Arial"/>
          <w:b w:val="0"/>
          <w:bCs w:val="0"/>
          <w:color w:val="000000" w:themeColor="text1"/>
          <w:sz w:val="22"/>
          <w:szCs w:val="22"/>
        </w:rPr>
        <w:t xml:space="preserve"> should be more </w:t>
      </w:r>
      <w:r w:rsidR="00A56EF5" w:rsidRPr="00930EA7">
        <w:rPr>
          <w:rStyle w:val="Strong"/>
          <w:rFonts w:ascii="Arial" w:hAnsi="Arial" w:cs="Arial"/>
          <w:b w:val="0"/>
          <w:bCs w:val="0"/>
          <w:color w:val="000000" w:themeColor="text1"/>
          <w:sz w:val="22"/>
          <w:szCs w:val="22"/>
        </w:rPr>
        <w:t>adaptable</w:t>
      </w:r>
      <w:r w:rsidR="00930EA7" w:rsidRPr="00930EA7">
        <w:rPr>
          <w:rStyle w:val="Strong"/>
          <w:rFonts w:ascii="Arial" w:hAnsi="Arial" w:cs="Arial"/>
          <w:b w:val="0"/>
          <w:bCs w:val="0"/>
          <w:color w:val="000000" w:themeColor="text1"/>
          <w:sz w:val="22"/>
          <w:szCs w:val="22"/>
        </w:rPr>
        <w:t xml:space="preserve"> with </w:t>
      </w:r>
      <w:r w:rsidR="00890F16" w:rsidRPr="00930EA7">
        <w:rPr>
          <w:rStyle w:val="Strong"/>
          <w:rFonts w:ascii="Arial" w:hAnsi="Arial" w:cs="Arial"/>
          <w:b w:val="0"/>
          <w:bCs w:val="0"/>
          <w:color w:val="000000" w:themeColor="text1"/>
          <w:sz w:val="22"/>
          <w:szCs w:val="22"/>
        </w:rPr>
        <w:t>management</w:t>
      </w:r>
      <w:r w:rsidR="00930EA7" w:rsidRPr="00930EA7">
        <w:rPr>
          <w:rStyle w:val="Strong"/>
          <w:rFonts w:ascii="Arial" w:hAnsi="Arial" w:cs="Arial"/>
          <w:b w:val="0"/>
          <w:bCs w:val="0"/>
          <w:color w:val="000000" w:themeColor="text1"/>
          <w:sz w:val="22"/>
          <w:szCs w:val="22"/>
        </w:rPr>
        <w:t xml:space="preserve"> measures to suit autis</w:t>
      </w:r>
      <w:r w:rsidR="00890F16">
        <w:rPr>
          <w:rStyle w:val="Strong"/>
          <w:rFonts w:ascii="Arial" w:hAnsi="Arial" w:cs="Arial"/>
          <w:b w:val="0"/>
          <w:bCs w:val="0"/>
          <w:color w:val="000000" w:themeColor="text1"/>
          <w:sz w:val="22"/>
          <w:szCs w:val="22"/>
        </w:rPr>
        <w:t>m</w:t>
      </w:r>
      <w:r w:rsidR="00930EA7" w:rsidRPr="00930EA7">
        <w:rPr>
          <w:rStyle w:val="Strong"/>
          <w:rFonts w:ascii="Arial" w:hAnsi="Arial" w:cs="Arial"/>
          <w:b w:val="0"/>
          <w:bCs w:val="0"/>
          <w:color w:val="000000" w:themeColor="text1"/>
          <w:sz w:val="22"/>
          <w:szCs w:val="22"/>
        </w:rPr>
        <w:t xml:space="preserve"> qualities</w:t>
      </w:r>
      <w:r w:rsidR="00E314F7">
        <w:rPr>
          <w:rStyle w:val="Strong"/>
          <w:rFonts w:ascii="Arial" w:hAnsi="Arial" w:cs="Arial"/>
          <w:b w:val="0"/>
          <w:bCs w:val="0"/>
          <w:color w:val="000000" w:themeColor="text1"/>
          <w:sz w:val="22"/>
          <w:szCs w:val="22"/>
        </w:rPr>
        <w:t>. C</w:t>
      </w:r>
      <w:r w:rsidR="00930EA7" w:rsidRPr="00930EA7">
        <w:rPr>
          <w:rStyle w:val="Strong"/>
          <w:rFonts w:ascii="Arial" w:hAnsi="Arial" w:cs="Arial"/>
          <w:b w:val="0"/>
          <w:bCs w:val="0"/>
          <w:color w:val="000000" w:themeColor="text1"/>
          <w:sz w:val="22"/>
          <w:szCs w:val="22"/>
        </w:rPr>
        <w:t>hanging the diet plan</w:t>
      </w:r>
      <w:r w:rsidR="00890F16">
        <w:rPr>
          <w:rStyle w:val="Strong"/>
          <w:rFonts w:ascii="Arial" w:hAnsi="Arial" w:cs="Arial"/>
          <w:b w:val="0"/>
          <w:bCs w:val="0"/>
          <w:color w:val="000000" w:themeColor="text1"/>
          <w:sz w:val="22"/>
          <w:szCs w:val="22"/>
        </w:rPr>
        <w:t>s</w:t>
      </w:r>
      <w:r w:rsidR="00930EA7" w:rsidRPr="00930EA7">
        <w:rPr>
          <w:rStyle w:val="Strong"/>
          <w:rFonts w:ascii="Arial" w:hAnsi="Arial" w:cs="Arial"/>
          <w:b w:val="0"/>
          <w:bCs w:val="0"/>
          <w:color w:val="000000" w:themeColor="text1"/>
          <w:sz w:val="22"/>
          <w:szCs w:val="22"/>
        </w:rPr>
        <w:t xml:space="preserve"> to allow for sensory issues with different food selections</w:t>
      </w:r>
      <w:r w:rsidR="00E314F7">
        <w:rPr>
          <w:rStyle w:val="Strong"/>
          <w:rFonts w:ascii="Arial" w:hAnsi="Arial" w:cs="Arial"/>
          <w:b w:val="0"/>
          <w:bCs w:val="0"/>
          <w:color w:val="000000" w:themeColor="text1"/>
          <w:sz w:val="22"/>
          <w:szCs w:val="22"/>
        </w:rPr>
        <w:t xml:space="preserve"> can help.</w:t>
      </w:r>
    </w:p>
    <w:p w14:paraId="3FC3B39F" w14:textId="084075DF" w:rsidR="001F02FD" w:rsidRDefault="001F02FD" w:rsidP="004277C0">
      <w:pPr>
        <w:spacing w:line="360" w:lineRule="auto"/>
        <w:rPr>
          <w:rFonts w:ascii="Arial" w:hAnsi="Arial" w:cs="Arial"/>
          <w:color w:val="000000" w:themeColor="text1"/>
          <w:sz w:val="22"/>
          <w:szCs w:val="22"/>
        </w:rPr>
      </w:pPr>
    </w:p>
    <w:p w14:paraId="411A64E3" w14:textId="2C9D336E" w:rsidR="00665893" w:rsidRDefault="00665893" w:rsidP="004277C0">
      <w:pPr>
        <w:spacing w:line="360" w:lineRule="auto"/>
        <w:rPr>
          <w:rFonts w:ascii="Arial" w:hAnsi="Arial" w:cs="Arial"/>
          <w:color w:val="000000" w:themeColor="text1"/>
          <w:sz w:val="22"/>
          <w:szCs w:val="22"/>
        </w:rPr>
      </w:pPr>
    </w:p>
    <w:p w14:paraId="25CACA12" w14:textId="6FB6D679" w:rsidR="00665893" w:rsidRDefault="00665893" w:rsidP="004277C0">
      <w:pPr>
        <w:spacing w:line="360" w:lineRule="auto"/>
        <w:rPr>
          <w:rFonts w:ascii="Arial" w:hAnsi="Arial" w:cs="Arial"/>
          <w:color w:val="000000" w:themeColor="text1"/>
          <w:sz w:val="22"/>
          <w:szCs w:val="22"/>
        </w:rPr>
      </w:pPr>
    </w:p>
    <w:p w14:paraId="544EDA2A" w14:textId="701460FC" w:rsidR="00665893" w:rsidRDefault="00665893" w:rsidP="004277C0">
      <w:pPr>
        <w:spacing w:line="360" w:lineRule="auto"/>
        <w:rPr>
          <w:rFonts w:ascii="Arial" w:hAnsi="Arial" w:cs="Arial"/>
          <w:color w:val="000000" w:themeColor="text1"/>
          <w:sz w:val="22"/>
          <w:szCs w:val="22"/>
        </w:rPr>
      </w:pPr>
    </w:p>
    <w:p w14:paraId="58D99AAF" w14:textId="2F0FFE39" w:rsidR="00665893" w:rsidRDefault="00665893" w:rsidP="004277C0">
      <w:pPr>
        <w:spacing w:line="360" w:lineRule="auto"/>
        <w:rPr>
          <w:rFonts w:ascii="Arial" w:hAnsi="Arial" w:cs="Arial"/>
          <w:color w:val="000000" w:themeColor="text1"/>
          <w:sz w:val="22"/>
          <w:szCs w:val="22"/>
        </w:rPr>
      </w:pPr>
    </w:p>
    <w:p w14:paraId="13989199" w14:textId="5F165998" w:rsidR="00665893" w:rsidRDefault="00665893" w:rsidP="004277C0">
      <w:pPr>
        <w:spacing w:line="360" w:lineRule="auto"/>
        <w:rPr>
          <w:rFonts w:ascii="Arial" w:hAnsi="Arial" w:cs="Arial"/>
          <w:color w:val="000000" w:themeColor="text1"/>
          <w:sz w:val="22"/>
          <w:szCs w:val="22"/>
        </w:rPr>
      </w:pPr>
    </w:p>
    <w:p w14:paraId="77781334" w14:textId="54859CD0" w:rsidR="00665893" w:rsidRDefault="00665893" w:rsidP="004277C0">
      <w:pPr>
        <w:spacing w:line="360" w:lineRule="auto"/>
        <w:rPr>
          <w:rFonts w:ascii="Arial" w:hAnsi="Arial" w:cs="Arial"/>
          <w:color w:val="000000" w:themeColor="text1"/>
          <w:sz w:val="22"/>
          <w:szCs w:val="22"/>
        </w:rPr>
      </w:pPr>
    </w:p>
    <w:p w14:paraId="24DDB932" w14:textId="691680A3" w:rsidR="00665893" w:rsidRDefault="00665893" w:rsidP="004277C0">
      <w:pPr>
        <w:spacing w:line="360" w:lineRule="auto"/>
        <w:rPr>
          <w:rFonts w:ascii="Arial" w:hAnsi="Arial" w:cs="Arial"/>
          <w:color w:val="000000" w:themeColor="text1"/>
          <w:sz w:val="22"/>
          <w:szCs w:val="22"/>
        </w:rPr>
      </w:pPr>
    </w:p>
    <w:p w14:paraId="1F51E660" w14:textId="23FFBFB4" w:rsidR="00665893" w:rsidRDefault="00665893" w:rsidP="004277C0">
      <w:pPr>
        <w:spacing w:line="360" w:lineRule="auto"/>
        <w:rPr>
          <w:rFonts w:ascii="Arial" w:hAnsi="Arial" w:cs="Arial"/>
          <w:color w:val="000000" w:themeColor="text1"/>
          <w:sz w:val="22"/>
          <w:szCs w:val="22"/>
        </w:rPr>
      </w:pPr>
    </w:p>
    <w:p w14:paraId="256A132A" w14:textId="716E03A1" w:rsidR="00665893" w:rsidRDefault="00665893" w:rsidP="004277C0">
      <w:pPr>
        <w:spacing w:line="360" w:lineRule="auto"/>
        <w:rPr>
          <w:rFonts w:ascii="Arial" w:hAnsi="Arial" w:cs="Arial"/>
          <w:color w:val="000000" w:themeColor="text1"/>
          <w:sz w:val="22"/>
          <w:szCs w:val="22"/>
        </w:rPr>
      </w:pPr>
    </w:p>
    <w:p w14:paraId="248E1B5F" w14:textId="7ABCC3EE" w:rsidR="00665893" w:rsidRDefault="00665893" w:rsidP="004277C0">
      <w:pPr>
        <w:spacing w:line="360" w:lineRule="auto"/>
        <w:rPr>
          <w:rFonts w:ascii="Arial" w:hAnsi="Arial" w:cs="Arial"/>
          <w:color w:val="000000" w:themeColor="text1"/>
          <w:sz w:val="22"/>
          <w:szCs w:val="22"/>
        </w:rPr>
      </w:pPr>
    </w:p>
    <w:p w14:paraId="36B5790C" w14:textId="6AF1974D" w:rsidR="00665893" w:rsidRDefault="00665893" w:rsidP="004277C0">
      <w:pPr>
        <w:spacing w:line="360" w:lineRule="auto"/>
        <w:rPr>
          <w:rFonts w:ascii="Arial" w:hAnsi="Arial" w:cs="Arial"/>
          <w:color w:val="000000" w:themeColor="text1"/>
          <w:sz w:val="22"/>
          <w:szCs w:val="22"/>
        </w:rPr>
      </w:pPr>
    </w:p>
    <w:p w14:paraId="51464BEC" w14:textId="10DB8CC1" w:rsidR="00665893" w:rsidRDefault="00665893" w:rsidP="004277C0">
      <w:pPr>
        <w:spacing w:line="360" w:lineRule="auto"/>
        <w:rPr>
          <w:rFonts w:ascii="Arial" w:hAnsi="Arial" w:cs="Arial"/>
          <w:color w:val="000000" w:themeColor="text1"/>
          <w:sz w:val="22"/>
          <w:szCs w:val="22"/>
        </w:rPr>
      </w:pPr>
    </w:p>
    <w:p w14:paraId="51B390CB" w14:textId="70C69CED" w:rsidR="00665893" w:rsidRDefault="00665893" w:rsidP="004277C0">
      <w:pPr>
        <w:spacing w:line="360" w:lineRule="auto"/>
        <w:rPr>
          <w:rFonts w:ascii="Arial" w:hAnsi="Arial" w:cs="Arial"/>
          <w:color w:val="000000" w:themeColor="text1"/>
          <w:sz w:val="22"/>
          <w:szCs w:val="22"/>
        </w:rPr>
      </w:pPr>
    </w:p>
    <w:p w14:paraId="4C37906F" w14:textId="0AACE1D2" w:rsidR="00F67F4D" w:rsidRDefault="00F67F4D" w:rsidP="004277C0">
      <w:pPr>
        <w:spacing w:line="360" w:lineRule="auto"/>
        <w:rPr>
          <w:rFonts w:ascii="Arial" w:hAnsi="Arial" w:cs="Arial"/>
          <w:color w:val="000000" w:themeColor="text1"/>
          <w:sz w:val="22"/>
          <w:szCs w:val="22"/>
        </w:rPr>
      </w:pPr>
    </w:p>
    <w:p w14:paraId="02D29306" w14:textId="77777777" w:rsidR="00F67F4D" w:rsidRDefault="00F67F4D" w:rsidP="004277C0">
      <w:pPr>
        <w:spacing w:line="360" w:lineRule="auto"/>
        <w:rPr>
          <w:rFonts w:ascii="Arial" w:hAnsi="Arial" w:cs="Arial"/>
          <w:color w:val="000000" w:themeColor="text1"/>
          <w:sz w:val="22"/>
          <w:szCs w:val="22"/>
        </w:rPr>
      </w:pPr>
    </w:p>
    <w:p w14:paraId="20D776A3" w14:textId="1AB86861" w:rsidR="00E314F7" w:rsidRDefault="00E314F7" w:rsidP="004277C0">
      <w:pPr>
        <w:spacing w:line="360" w:lineRule="auto"/>
        <w:rPr>
          <w:rFonts w:ascii="Arial" w:hAnsi="Arial" w:cs="Arial"/>
          <w:color w:val="000000" w:themeColor="text1"/>
          <w:sz w:val="22"/>
          <w:szCs w:val="22"/>
        </w:rPr>
      </w:pPr>
    </w:p>
    <w:p w14:paraId="2F891A38" w14:textId="77777777" w:rsidR="00E314F7" w:rsidRPr="004277C0" w:rsidRDefault="00E314F7" w:rsidP="004277C0">
      <w:pPr>
        <w:spacing w:line="360" w:lineRule="auto"/>
        <w:rPr>
          <w:rFonts w:ascii="Arial" w:hAnsi="Arial" w:cs="Arial"/>
          <w:color w:val="000000" w:themeColor="text1"/>
          <w:sz w:val="22"/>
          <w:szCs w:val="22"/>
        </w:rPr>
      </w:pPr>
    </w:p>
    <w:p w14:paraId="385B1B97" w14:textId="7A30AE7E" w:rsidR="00082DC7" w:rsidRDefault="00082DC7" w:rsidP="00082DC7">
      <w:pPr>
        <w:pStyle w:val="Heading2"/>
        <w:jc w:val="center"/>
        <w:rPr>
          <w:rFonts w:ascii="Arial" w:hAnsi="Arial" w:cs="Arial"/>
          <w:b/>
          <w:bCs/>
          <w:color w:val="000000" w:themeColor="text1"/>
          <w:sz w:val="36"/>
          <w:szCs w:val="36"/>
          <w:u w:val="single"/>
        </w:rPr>
      </w:pPr>
      <w:bookmarkStart w:id="19" w:name="_Toc89709191"/>
      <w:r w:rsidRPr="00E673AF">
        <w:rPr>
          <w:rFonts w:ascii="Arial" w:hAnsi="Arial" w:cs="Arial"/>
          <w:b/>
          <w:bCs/>
          <w:color w:val="000000" w:themeColor="text1"/>
          <w:sz w:val="36"/>
          <w:szCs w:val="36"/>
          <w:u w:val="single"/>
        </w:rPr>
        <w:lastRenderedPageBreak/>
        <w:t>5</w:t>
      </w:r>
      <w:r w:rsidR="002812BD">
        <w:rPr>
          <w:rFonts w:ascii="Arial" w:hAnsi="Arial" w:cs="Arial"/>
          <w:b/>
          <w:bCs/>
          <w:color w:val="000000" w:themeColor="text1"/>
          <w:sz w:val="36"/>
          <w:szCs w:val="36"/>
          <w:u w:val="single"/>
        </w:rPr>
        <w:t xml:space="preserve">: </w:t>
      </w:r>
      <w:r w:rsidRPr="00E673AF">
        <w:rPr>
          <w:rFonts w:ascii="Arial" w:hAnsi="Arial" w:cs="Arial"/>
          <w:b/>
          <w:bCs/>
          <w:color w:val="000000" w:themeColor="text1"/>
          <w:sz w:val="36"/>
          <w:szCs w:val="36"/>
          <w:u w:val="single"/>
        </w:rPr>
        <w:t>CONCLUSION</w:t>
      </w:r>
      <w:bookmarkEnd w:id="19"/>
    </w:p>
    <w:p w14:paraId="647565E7" w14:textId="77777777" w:rsidR="00082DC7" w:rsidRPr="00082DC7" w:rsidRDefault="00082DC7" w:rsidP="00082DC7"/>
    <w:p w14:paraId="53CE7F71" w14:textId="77777777" w:rsidR="00082DC7" w:rsidRPr="00082DC7" w:rsidRDefault="00082DC7" w:rsidP="00082DC7"/>
    <w:p w14:paraId="1A3E52D7" w14:textId="77777777" w:rsidR="00082DC7" w:rsidRDefault="00082DC7" w:rsidP="00082DC7"/>
    <w:p w14:paraId="70814A4A" w14:textId="50BCEC58" w:rsidR="00082DC7" w:rsidRDefault="00E3608B" w:rsidP="001E3BD7">
      <w:pPr>
        <w:spacing w:line="360" w:lineRule="auto"/>
        <w:jc w:val="both"/>
        <w:rPr>
          <w:rFonts w:ascii="Arial" w:hAnsi="Arial" w:cs="Arial"/>
          <w:color w:val="000000" w:themeColor="text1"/>
          <w:sz w:val="22"/>
          <w:szCs w:val="22"/>
          <w:shd w:val="clear" w:color="auto" w:fill="FFFFFF"/>
        </w:rPr>
      </w:pPr>
      <w:r w:rsidRPr="00E3608B">
        <w:rPr>
          <w:rFonts w:ascii="Arial" w:hAnsi="Arial" w:cs="Arial"/>
          <w:color w:val="000000" w:themeColor="text1"/>
          <w:sz w:val="22"/>
          <w:szCs w:val="22"/>
          <w:shd w:val="clear" w:color="auto" w:fill="FFFFFF"/>
        </w:rPr>
        <w:t xml:space="preserve">According to the USPSTF, there is inadequate data to determine the </w:t>
      </w:r>
      <w:r w:rsidR="0086667B" w:rsidRPr="00E3608B">
        <w:rPr>
          <w:rFonts w:ascii="Arial" w:hAnsi="Arial" w:cs="Arial"/>
          <w:color w:val="000000" w:themeColor="text1"/>
          <w:sz w:val="22"/>
          <w:szCs w:val="22"/>
          <w:shd w:val="clear" w:color="auto" w:fill="FFFFFF"/>
        </w:rPr>
        <w:t>stability</w:t>
      </w:r>
      <w:r w:rsidRPr="00E3608B">
        <w:rPr>
          <w:rFonts w:ascii="Arial" w:hAnsi="Arial" w:cs="Arial"/>
          <w:color w:val="000000" w:themeColor="text1"/>
          <w:sz w:val="22"/>
          <w:szCs w:val="22"/>
          <w:shd w:val="clear" w:color="auto" w:fill="FFFFFF"/>
        </w:rPr>
        <w:t xml:space="preserve"> of </w:t>
      </w:r>
      <w:r w:rsidR="002535CC" w:rsidRPr="00E3608B">
        <w:rPr>
          <w:rFonts w:ascii="Arial" w:hAnsi="Arial" w:cs="Arial"/>
          <w:color w:val="000000" w:themeColor="text1"/>
          <w:sz w:val="22"/>
          <w:szCs w:val="22"/>
          <w:shd w:val="clear" w:color="auto" w:fill="FFFFFF"/>
        </w:rPr>
        <w:t>settlements</w:t>
      </w:r>
      <w:r w:rsidRPr="00E3608B">
        <w:rPr>
          <w:rFonts w:ascii="Arial" w:hAnsi="Arial" w:cs="Arial"/>
          <w:color w:val="000000" w:themeColor="text1"/>
          <w:sz w:val="22"/>
          <w:szCs w:val="22"/>
          <w:shd w:val="clear" w:color="auto" w:fill="FFFFFF"/>
        </w:rPr>
        <w:t xml:space="preserve"> and hazards of </w:t>
      </w:r>
      <w:r w:rsidR="00D65295" w:rsidRPr="00E3608B">
        <w:rPr>
          <w:rFonts w:ascii="Arial" w:hAnsi="Arial" w:cs="Arial"/>
          <w:color w:val="000000" w:themeColor="text1"/>
          <w:sz w:val="22"/>
          <w:szCs w:val="22"/>
          <w:shd w:val="clear" w:color="auto" w:fill="FFFFFF"/>
        </w:rPr>
        <w:t>inspection</w:t>
      </w:r>
      <w:r w:rsidRPr="00E3608B">
        <w:rPr>
          <w:rFonts w:ascii="Arial" w:hAnsi="Arial" w:cs="Arial"/>
          <w:color w:val="000000" w:themeColor="text1"/>
          <w:sz w:val="22"/>
          <w:szCs w:val="22"/>
          <w:shd w:val="clear" w:color="auto" w:fill="FFFFFF"/>
        </w:rPr>
        <w:t xml:space="preserve"> for </w:t>
      </w:r>
      <w:r w:rsidR="00171FD3">
        <w:rPr>
          <w:rFonts w:ascii="Arial" w:hAnsi="Arial" w:cs="Arial"/>
          <w:color w:val="000000" w:themeColor="text1"/>
          <w:sz w:val="22"/>
          <w:szCs w:val="22"/>
          <w:shd w:val="clear" w:color="auto" w:fill="FFFFFF"/>
        </w:rPr>
        <w:t>autism</w:t>
      </w:r>
      <w:r w:rsidRPr="00E3608B">
        <w:rPr>
          <w:rFonts w:ascii="Arial" w:hAnsi="Arial" w:cs="Arial"/>
          <w:color w:val="000000" w:themeColor="text1"/>
          <w:sz w:val="22"/>
          <w:szCs w:val="22"/>
          <w:shd w:val="clear" w:color="auto" w:fill="FFFFFF"/>
        </w:rPr>
        <w:t xml:space="preserve"> in early </w:t>
      </w:r>
      <w:r w:rsidR="007925F5" w:rsidRPr="00E3608B">
        <w:rPr>
          <w:rFonts w:ascii="Arial" w:hAnsi="Arial" w:cs="Arial"/>
          <w:color w:val="000000" w:themeColor="text1"/>
          <w:sz w:val="22"/>
          <w:szCs w:val="22"/>
          <w:shd w:val="clear" w:color="auto" w:fill="FFFFFF"/>
        </w:rPr>
        <w:t>adolescents</w:t>
      </w:r>
      <w:r w:rsidRPr="00E3608B">
        <w:rPr>
          <w:rFonts w:ascii="Arial" w:hAnsi="Arial" w:cs="Arial"/>
          <w:color w:val="000000" w:themeColor="text1"/>
          <w:sz w:val="22"/>
          <w:szCs w:val="22"/>
          <w:shd w:val="clear" w:color="auto" w:fill="FFFFFF"/>
        </w:rPr>
        <w:t xml:space="preserve"> who have no </w:t>
      </w:r>
      <w:r w:rsidR="007925F5" w:rsidRPr="00E3608B">
        <w:rPr>
          <w:rFonts w:ascii="Arial" w:hAnsi="Arial" w:cs="Arial"/>
          <w:color w:val="000000" w:themeColor="text1"/>
          <w:sz w:val="22"/>
          <w:szCs w:val="22"/>
          <w:shd w:val="clear" w:color="auto" w:fill="FFFFFF"/>
        </w:rPr>
        <w:t>fear</w:t>
      </w:r>
      <w:r w:rsidRPr="00E3608B">
        <w:rPr>
          <w:rFonts w:ascii="Arial" w:hAnsi="Arial" w:cs="Arial"/>
          <w:color w:val="000000" w:themeColor="text1"/>
          <w:sz w:val="22"/>
          <w:szCs w:val="22"/>
          <w:shd w:val="clear" w:color="auto" w:fill="FFFFFF"/>
        </w:rPr>
        <w:t>. The USPSTF has issued a guideline on screening for speech and language impairments and disorders in children aged 5 and under.</w:t>
      </w:r>
    </w:p>
    <w:p w14:paraId="09D6ABC4" w14:textId="77777777" w:rsidR="00E3608B" w:rsidRPr="00082DC7" w:rsidRDefault="00E3608B" w:rsidP="001E3BD7">
      <w:pPr>
        <w:spacing w:line="360" w:lineRule="auto"/>
        <w:jc w:val="both"/>
        <w:rPr>
          <w:rFonts w:ascii="Arial" w:hAnsi="Arial" w:cs="Arial"/>
          <w:color w:val="000000" w:themeColor="text1"/>
          <w:sz w:val="22"/>
          <w:szCs w:val="22"/>
        </w:rPr>
      </w:pPr>
    </w:p>
    <w:p w14:paraId="36324713" w14:textId="351927DB" w:rsidR="00A206C0" w:rsidRDefault="00C07C57" w:rsidP="001E3BD7">
      <w:pPr>
        <w:spacing w:line="360" w:lineRule="auto"/>
        <w:jc w:val="both"/>
        <w:rPr>
          <w:rFonts w:ascii="Arial" w:hAnsi="Arial" w:cs="Arial"/>
          <w:b/>
          <w:bCs/>
          <w:sz w:val="22"/>
          <w:szCs w:val="22"/>
        </w:rPr>
      </w:pPr>
      <w:r w:rsidRPr="00182ADA">
        <w:rPr>
          <w:rFonts w:ascii="Arial" w:hAnsi="Arial" w:cs="Arial"/>
          <w:color w:val="000000"/>
          <w:sz w:val="22"/>
          <w:szCs w:val="22"/>
        </w:rPr>
        <w:t>According to Leask (2004), later research utilising diagnosis systems such as ICD–10 have tended to emphasise regional disparities, and they have likewise corroborated the finding of a greater frequency in urban regions vs rural areas. Studies in the Caribbean have confirmed a higher incidence in developing countries, which may be interpreted as Relatively poor support systems and provision, although studies of sickness course and result show that these are more favourable in developing nations, despite a relative shortage of medications and other health care services. Factors that determine community stability may have a bigger influence than factors that affect physical resources.</w:t>
      </w:r>
    </w:p>
    <w:p w14:paraId="211ACBD6" w14:textId="77777777" w:rsidR="007925F5" w:rsidRPr="007925F5" w:rsidRDefault="007925F5" w:rsidP="001E3BD7">
      <w:pPr>
        <w:spacing w:line="360" w:lineRule="auto"/>
        <w:jc w:val="both"/>
        <w:rPr>
          <w:rFonts w:ascii="Arial" w:hAnsi="Arial" w:cs="Arial"/>
          <w:b/>
          <w:bCs/>
          <w:sz w:val="22"/>
          <w:szCs w:val="22"/>
        </w:rPr>
      </w:pPr>
    </w:p>
    <w:p w14:paraId="11F9AE16" w14:textId="067927E6" w:rsidR="001D7B14" w:rsidRDefault="00263553" w:rsidP="001E3BD7">
      <w:pPr>
        <w:spacing w:after="100" w:afterAutospacing="1" w:line="360" w:lineRule="auto"/>
        <w:jc w:val="both"/>
        <w:rPr>
          <w:rFonts w:ascii="Arial" w:hAnsi="Arial" w:cs="Arial"/>
          <w:color w:val="000000" w:themeColor="text1"/>
          <w:sz w:val="22"/>
          <w:szCs w:val="22"/>
        </w:rPr>
      </w:pPr>
      <w:r w:rsidRPr="00A32F28">
        <w:rPr>
          <w:rFonts w:ascii="Arial" w:hAnsi="Arial" w:cs="Arial"/>
          <w:color w:val="000000" w:themeColor="text1"/>
          <w:sz w:val="22"/>
          <w:szCs w:val="22"/>
          <w:shd w:val="clear" w:color="auto" w:fill="FFFFFF"/>
        </w:rPr>
        <w:t>Kenny et al (2015)</w:t>
      </w:r>
      <w:r>
        <w:rPr>
          <w:rFonts w:ascii="Arial" w:hAnsi="Arial" w:cs="Arial"/>
          <w:color w:val="000000" w:themeColor="text1"/>
          <w:sz w:val="22"/>
          <w:szCs w:val="22"/>
          <w:shd w:val="clear" w:color="auto" w:fill="FFFFFF"/>
        </w:rPr>
        <w:t xml:space="preserve"> </w:t>
      </w:r>
      <w:r w:rsidR="00F169BA">
        <w:rPr>
          <w:rFonts w:ascii="Arial" w:hAnsi="Arial" w:cs="Arial"/>
          <w:color w:val="000000" w:themeColor="text1"/>
          <w:sz w:val="22"/>
          <w:szCs w:val="22"/>
          <w:shd w:val="clear" w:color="auto" w:fill="FFFFFF"/>
        </w:rPr>
        <w:t>mentioned</w:t>
      </w:r>
      <w:r>
        <w:rPr>
          <w:rFonts w:ascii="Arial" w:hAnsi="Arial" w:cs="Arial"/>
          <w:color w:val="000000" w:themeColor="text1"/>
          <w:sz w:val="22"/>
          <w:szCs w:val="22"/>
          <w:shd w:val="clear" w:color="auto" w:fill="FFFFFF"/>
        </w:rPr>
        <w:t xml:space="preserve"> t</w:t>
      </w:r>
      <w:r w:rsidR="00A32F28" w:rsidRPr="00A32F28">
        <w:rPr>
          <w:rFonts w:ascii="Arial" w:hAnsi="Arial" w:cs="Arial"/>
          <w:color w:val="000000" w:themeColor="text1"/>
          <w:sz w:val="22"/>
          <w:szCs w:val="22"/>
          <w:shd w:val="clear" w:color="auto" w:fill="FFFFFF"/>
        </w:rPr>
        <w:t>he results indicate there's no single approach to characterising autism that is commonly acknowledged and favoured by the autism community in the United Kingdom, and that certain disagreements appear to be deeply entrenched.</w:t>
      </w:r>
    </w:p>
    <w:p w14:paraId="1F3E7E28" w14:textId="1DC55E5F" w:rsidR="00665893" w:rsidRDefault="00136709" w:rsidP="007E6E95">
      <w:pPr>
        <w:spacing w:after="100" w:afterAutospacing="1" w:line="360" w:lineRule="auto"/>
        <w:jc w:val="both"/>
        <w:rPr>
          <w:rFonts w:ascii="Arial" w:hAnsi="Arial" w:cs="Arial"/>
          <w:color w:val="202124"/>
          <w:sz w:val="22"/>
          <w:szCs w:val="22"/>
        </w:rPr>
      </w:pPr>
      <w:r>
        <w:rPr>
          <w:rFonts w:ascii="Arial" w:hAnsi="Arial" w:cs="Arial"/>
          <w:color w:val="000000" w:themeColor="text1"/>
          <w:sz w:val="22"/>
          <w:szCs w:val="22"/>
        </w:rPr>
        <w:t>Overall</w:t>
      </w:r>
      <w:r>
        <w:rPr>
          <w:rFonts w:ascii="Arial" w:hAnsi="Arial" w:cs="Arial"/>
          <w:color w:val="000000" w:themeColor="text1"/>
          <w:sz w:val="22"/>
          <w:szCs w:val="22"/>
        </w:rPr>
        <w:t xml:space="preserve"> </w:t>
      </w:r>
      <w:r w:rsidR="00F83261">
        <w:rPr>
          <w:rFonts w:ascii="Arial" w:hAnsi="Arial" w:cs="Arial"/>
          <w:color w:val="000000" w:themeColor="text1"/>
          <w:sz w:val="22"/>
          <w:szCs w:val="22"/>
        </w:rPr>
        <w:t xml:space="preserve">person centred care </w:t>
      </w:r>
      <w:r w:rsidR="00B36906">
        <w:rPr>
          <w:rFonts w:ascii="Arial" w:hAnsi="Arial" w:cs="Arial"/>
          <w:color w:val="000000" w:themeColor="text1"/>
          <w:sz w:val="22"/>
          <w:szCs w:val="22"/>
        </w:rPr>
        <w:t>is most effective in</w:t>
      </w:r>
      <w:r w:rsidR="00B36906">
        <w:rPr>
          <w:rFonts w:ascii="Arial" w:hAnsi="Arial" w:cs="Arial"/>
          <w:color w:val="000000" w:themeColor="text1"/>
          <w:sz w:val="22"/>
          <w:szCs w:val="22"/>
        </w:rPr>
        <w:t xml:space="preserve"> people with</w:t>
      </w:r>
      <w:r w:rsidR="0051128C">
        <w:rPr>
          <w:rFonts w:ascii="Arial" w:hAnsi="Arial" w:cs="Arial"/>
          <w:color w:val="000000" w:themeColor="text1"/>
          <w:sz w:val="22"/>
          <w:szCs w:val="22"/>
        </w:rPr>
        <w:t xml:space="preserve"> mental disorders over time</w:t>
      </w:r>
      <w:r w:rsidR="007E6E95">
        <w:rPr>
          <w:rFonts w:ascii="Arial" w:hAnsi="Arial" w:cs="Arial"/>
          <w:color w:val="000000" w:themeColor="text1"/>
          <w:sz w:val="22"/>
          <w:szCs w:val="22"/>
        </w:rPr>
        <w:t>.</w:t>
      </w:r>
      <w:r w:rsidR="008A7999">
        <w:rPr>
          <w:rFonts w:ascii="Arial" w:hAnsi="Arial" w:cs="Arial"/>
          <w:color w:val="000000" w:themeColor="text1"/>
          <w:sz w:val="22"/>
          <w:szCs w:val="22"/>
        </w:rPr>
        <w:t xml:space="preserve"> </w:t>
      </w:r>
      <w:r w:rsidR="00630B73" w:rsidRPr="00630B73">
        <w:rPr>
          <w:rFonts w:ascii="Arial" w:hAnsi="Arial" w:cs="Arial"/>
          <w:color w:val="202124"/>
          <w:sz w:val="22"/>
          <w:szCs w:val="22"/>
        </w:rPr>
        <w:t>This is the provision of all-inclusive care that responds to people's needs and values by treating them with dignity, respect, and compassion, as well as including them in decision making to build a collaborative effort.</w:t>
      </w:r>
    </w:p>
    <w:p w14:paraId="37C22234" w14:textId="18045C28" w:rsidR="00630B73" w:rsidRDefault="00630B73" w:rsidP="007E6E95">
      <w:pPr>
        <w:spacing w:after="100" w:afterAutospacing="1" w:line="360" w:lineRule="auto"/>
        <w:jc w:val="both"/>
        <w:rPr>
          <w:rFonts w:ascii="Arial" w:hAnsi="Arial" w:cs="Arial"/>
          <w:color w:val="000000" w:themeColor="text1"/>
          <w:sz w:val="22"/>
          <w:szCs w:val="22"/>
        </w:rPr>
      </w:pPr>
    </w:p>
    <w:p w14:paraId="7A502B91" w14:textId="70A44CFD" w:rsidR="00631231" w:rsidRDefault="00631231" w:rsidP="007E6E95">
      <w:pPr>
        <w:spacing w:after="100" w:afterAutospacing="1" w:line="360" w:lineRule="auto"/>
        <w:jc w:val="both"/>
        <w:rPr>
          <w:rFonts w:ascii="Arial" w:hAnsi="Arial" w:cs="Arial"/>
          <w:color w:val="000000" w:themeColor="text1"/>
          <w:sz w:val="22"/>
          <w:szCs w:val="22"/>
        </w:rPr>
      </w:pPr>
    </w:p>
    <w:p w14:paraId="6A2A74BA" w14:textId="78CD3D2A" w:rsidR="00631231" w:rsidRDefault="00631231" w:rsidP="007E6E95">
      <w:pPr>
        <w:spacing w:after="100" w:afterAutospacing="1" w:line="360" w:lineRule="auto"/>
        <w:jc w:val="both"/>
        <w:rPr>
          <w:rFonts w:ascii="Arial" w:hAnsi="Arial" w:cs="Arial"/>
          <w:color w:val="000000" w:themeColor="text1"/>
          <w:sz w:val="22"/>
          <w:szCs w:val="22"/>
        </w:rPr>
      </w:pPr>
    </w:p>
    <w:p w14:paraId="74B059B5" w14:textId="41018D2B" w:rsidR="00631231" w:rsidRDefault="00631231" w:rsidP="007E6E95">
      <w:pPr>
        <w:spacing w:after="100" w:afterAutospacing="1" w:line="360" w:lineRule="auto"/>
        <w:jc w:val="both"/>
        <w:rPr>
          <w:rFonts w:ascii="Arial" w:hAnsi="Arial" w:cs="Arial"/>
          <w:color w:val="000000" w:themeColor="text1"/>
          <w:sz w:val="22"/>
          <w:szCs w:val="22"/>
        </w:rPr>
      </w:pPr>
    </w:p>
    <w:p w14:paraId="73919098" w14:textId="130DC2C2" w:rsidR="00631231" w:rsidRDefault="00631231" w:rsidP="007E6E95">
      <w:pPr>
        <w:spacing w:after="100" w:afterAutospacing="1" w:line="360" w:lineRule="auto"/>
        <w:jc w:val="both"/>
        <w:rPr>
          <w:rFonts w:ascii="Arial" w:hAnsi="Arial" w:cs="Arial"/>
          <w:color w:val="000000" w:themeColor="text1"/>
          <w:sz w:val="22"/>
          <w:szCs w:val="22"/>
        </w:rPr>
      </w:pPr>
    </w:p>
    <w:p w14:paraId="3363BC9F" w14:textId="77777777" w:rsidR="00631231" w:rsidRPr="007E6E95" w:rsidRDefault="00631231" w:rsidP="007E6E95">
      <w:pPr>
        <w:spacing w:after="100" w:afterAutospacing="1" w:line="360" w:lineRule="auto"/>
        <w:jc w:val="both"/>
        <w:rPr>
          <w:rFonts w:ascii="Arial" w:hAnsi="Arial" w:cs="Arial"/>
          <w:color w:val="000000" w:themeColor="text1"/>
          <w:sz w:val="22"/>
          <w:szCs w:val="22"/>
        </w:rPr>
      </w:pPr>
    </w:p>
    <w:p w14:paraId="3BDC6CBE" w14:textId="20B4669F" w:rsidR="008A4E74" w:rsidRPr="008A4E74" w:rsidRDefault="008A4E74" w:rsidP="008A4E74">
      <w:pPr>
        <w:pStyle w:val="Heading2"/>
        <w:jc w:val="center"/>
        <w:rPr>
          <w:rFonts w:ascii="Arial" w:hAnsi="Arial" w:cs="Arial"/>
          <w:b/>
          <w:bCs/>
          <w:color w:val="000000" w:themeColor="text1"/>
          <w:sz w:val="36"/>
          <w:szCs w:val="36"/>
          <w:u w:val="single"/>
        </w:rPr>
      </w:pPr>
      <w:bookmarkStart w:id="20" w:name="_Toc89709192"/>
      <w:r w:rsidRPr="008A4E74">
        <w:rPr>
          <w:rFonts w:ascii="Arial" w:hAnsi="Arial" w:cs="Arial"/>
          <w:b/>
          <w:bCs/>
          <w:color w:val="000000" w:themeColor="text1"/>
          <w:sz w:val="36"/>
          <w:szCs w:val="36"/>
          <w:u w:val="single"/>
        </w:rPr>
        <w:lastRenderedPageBreak/>
        <w:t>6</w:t>
      </w:r>
      <w:r w:rsidR="002812BD">
        <w:rPr>
          <w:rFonts w:ascii="Arial" w:hAnsi="Arial" w:cs="Arial"/>
          <w:b/>
          <w:bCs/>
          <w:color w:val="000000" w:themeColor="text1"/>
          <w:sz w:val="36"/>
          <w:szCs w:val="36"/>
          <w:u w:val="single"/>
        </w:rPr>
        <w:t>:</w:t>
      </w:r>
      <w:r w:rsidRPr="008A4E74">
        <w:rPr>
          <w:rFonts w:ascii="Arial" w:hAnsi="Arial" w:cs="Arial"/>
          <w:b/>
          <w:bCs/>
          <w:color w:val="000000" w:themeColor="text1"/>
          <w:sz w:val="36"/>
          <w:szCs w:val="36"/>
          <w:u w:val="single"/>
        </w:rPr>
        <w:t xml:space="preserve"> REFERENCES</w:t>
      </w:r>
      <w:bookmarkEnd w:id="20"/>
    </w:p>
    <w:p w14:paraId="7A0B60C7" w14:textId="77777777" w:rsidR="00ED1BFD" w:rsidRPr="00867930" w:rsidRDefault="00ED1BFD" w:rsidP="00867930">
      <w:pPr>
        <w:spacing w:line="360" w:lineRule="auto"/>
        <w:jc w:val="center"/>
        <w:rPr>
          <w:rFonts w:ascii="Arial" w:hAnsi="Arial" w:cs="Arial"/>
          <w:b/>
          <w:bCs/>
          <w:sz w:val="36"/>
          <w:szCs w:val="36"/>
          <w:u w:val="single"/>
        </w:rPr>
      </w:pPr>
    </w:p>
    <w:p w14:paraId="1E925F9C" w14:textId="77777777" w:rsidR="000878A8" w:rsidRPr="000878A8" w:rsidRDefault="000878A8" w:rsidP="000878A8">
      <w:pPr>
        <w:pStyle w:val="ListParagraph"/>
        <w:numPr>
          <w:ilvl w:val="0"/>
          <w:numId w:val="27"/>
        </w:numPr>
        <w:rPr>
          <w:rFonts w:ascii="Arial" w:hAnsi="Arial" w:cs="Arial"/>
          <w:color w:val="000000" w:themeColor="text1"/>
          <w:sz w:val="22"/>
        </w:rPr>
      </w:pPr>
      <w:r w:rsidRPr="000878A8">
        <w:rPr>
          <w:rFonts w:ascii="Arial" w:hAnsi="Arial" w:cs="Arial"/>
          <w:color w:val="000000" w:themeColor="text1"/>
          <w:sz w:val="22"/>
        </w:rPr>
        <w:t>American Psychiatric Association (2013) Diagnostic and statistical manual of mental disorders : dsm-5. 5th edn. Arlington, VA: American Psychiatric Association</w:t>
      </w:r>
    </w:p>
    <w:p w14:paraId="35B38D55" w14:textId="77777777" w:rsidR="00D13FDE" w:rsidRDefault="00D13FDE" w:rsidP="00FF1A43">
      <w:pPr>
        <w:spacing w:line="360" w:lineRule="auto"/>
        <w:rPr>
          <w:rFonts w:ascii="Arial" w:hAnsi="Arial" w:cs="Arial"/>
          <w:color w:val="000000"/>
          <w:sz w:val="22"/>
          <w:szCs w:val="22"/>
          <w:shd w:val="clear" w:color="auto" w:fill="FFFFFF"/>
        </w:rPr>
      </w:pPr>
    </w:p>
    <w:p w14:paraId="4441CB39" w14:textId="5B760811" w:rsidR="00D13FDE" w:rsidRPr="000878A8" w:rsidRDefault="00D13FDE" w:rsidP="000878A8">
      <w:pPr>
        <w:pStyle w:val="ListParagraph"/>
        <w:numPr>
          <w:ilvl w:val="0"/>
          <w:numId w:val="27"/>
        </w:numPr>
        <w:spacing w:line="360" w:lineRule="auto"/>
        <w:rPr>
          <w:rFonts w:ascii="Arial" w:hAnsi="Arial" w:cs="Arial"/>
          <w:color w:val="000000"/>
          <w:sz w:val="22"/>
          <w:shd w:val="clear" w:color="auto" w:fill="FFFFFF"/>
        </w:rPr>
      </w:pPr>
      <w:r w:rsidRPr="000878A8">
        <w:rPr>
          <w:rFonts w:ascii="Arial" w:hAnsi="Arial" w:cs="Arial"/>
          <w:color w:val="000000"/>
          <w:sz w:val="22"/>
          <w:shd w:val="clear" w:color="auto" w:fill="FFFFFF"/>
        </w:rPr>
        <w:t xml:space="preserve">Abel, J. and Borkovec, T., </w:t>
      </w:r>
      <w:r w:rsidR="00415DC5" w:rsidRPr="000878A8">
        <w:rPr>
          <w:rFonts w:ascii="Arial" w:hAnsi="Arial" w:cs="Arial"/>
          <w:color w:val="000000"/>
          <w:sz w:val="22"/>
          <w:shd w:val="clear" w:color="auto" w:fill="FFFFFF"/>
        </w:rPr>
        <w:t>(</w:t>
      </w:r>
      <w:r w:rsidRPr="000878A8">
        <w:rPr>
          <w:rFonts w:ascii="Arial" w:hAnsi="Arial" w:cs="Arial"/>
          <w:color w:val="000000"/>
          <w:sz w:val="22"/>
          <w:shd w:val="clear" w:color="auto" w:fill="FFFFFF"/>
        </w:rPr>
        <w:t>1995</w:t>
      </w:r>
      <w:r w:rsidR="00415DC5" w:rsidRPr="000878A8">
        <w:rPr>
          <w:rFonts w:ascii="Arial" w:hAnsi="Arial" w:cs="Arial"/>
          <w:color w:val="000000"/>
          <w:sz w:val="22"/>
          <w:shd w:val="clear" w:color="auto" w:fill="FFFFFF"/>
        </w:rPr>
        <w:t>)</w:t>
      </w:r>
      <w:r w:rsidRPr="000878A8">
        <w:rPr>
          <w:rFonts w:ascii="Arial" w:hAnsi="Arial" w:cs="Arial"/>
          <w:color w:val="000000"/>
          <w:sz w:val="22"/>
          <w:shd w:val="clear" w:color="auto" w:fill="FFFFFF"/>
        </w:rPr>
        <w:t>. Generalizability of DSM-III-R generalized anxiety disorders to proposed DSM-IV criteria and cross-validation of proposed changes. </w:t>
      </w:r>
      <w:r w:rsidRPr="000878A8">
        <w:rPr>
          <w:rFonts w:ascii="Arial" w:hAnsi="Arial" w:cs="Arial"/>
          <w:i/>
          <w:iCs/>
          <w:color w:val="000000"/>
          <w:sz w:val="22"/>
        </w:rPr>
        <w:t>Journal of Anxiety Disorders</w:t>
      </w:r>
      <w:r w:rsidRPr="000878A8">
        <w:rPr>
          <w:rFonts w:ascii="Arial" w:hAnsi="Arial" w:cs="Arial"/>
          <w:color w:val="000000"/>
          <w:sz w:val="22"/>
          <w:shd w:val="clear" w:color="auto" w:fill="FFFFFF"/>
        </w:rPr>
        <w:t>, 9(4), pp.303-315.</w:t>
      </w:r>
    </w:p>
    <w:p w14:paraId="3DA2AAE7" w14:textId="77777777" w:rsidR="00D13FDE" w:rsidRPr="00940DB6" w:rsidRDefault="00D13FDE" w:rsidP="00FF1A43">
      <w:pPr>
        <w:spacing w:line="360" w:lineRule="auto"/>
        <w:rPr>
          <w:rFonts w:ascii="Arial" w:hAnsi="Arial" w:cs="Arial"/>
          <w:color w:val="000000"/>
          <w:sz w:val="22"/>
          <w:szCs w:val="22"/>
          <w:shd w:val="clear" w:color="auto" w:fill="FFFFFF"/>
        </w:rPr>
      </w:pPr>
    </w:p>
    <w:p w14:paraId="2DC4F24E" w14:textId="6195E08B" w:rsidR="00ED1BFD" w:rsidRPr="00940DB6" w:rsidRDefault="00ED1BFD"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Adams, C., </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2000</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Drug treatments for schizophrenia. </w:t>
      </w:r>
      <w:r w:rsidRPr="00940DB6">
        <w:rPr>
          <w:rFonts w:ascii="Arial" w:hAnsi="Arial" w:cs="Arial"/>
          <w:i/>
          <w:iCs/>
          <w:color w:val="000000"/>
          <w:sz w:val="22"/>
        </w:rPr>
        <w:t>Quality in Health Care</w:t>
      </w:r>
      <w:r w:rsidRPr="00940DB6">
        <w:rPr>
          <w:rFonts w:ascii="Arial" w:hAnsi="Arial" w:cs="Arial"/>
          <w:color w:val="000000"/>
          <w:sz w:val="22"/>
          <w:shd w:val="clear" w:color="auto" w:fill="FFFFFF"/>
        </w:rPr>
        <w:t>, 9(1), pp.73-79.</w:t>
      </w:r>
    </w:p>
    <w:p w14:paraId="3CE07E26" w14:textId="77777777" w:rsidR="00B22A27" w:rsidRPr="00940DB6" w:rsidRDefault="00B22A27" w:rsidP="00752D95">
      <w:pPr>
        <w:spacing w:line="360" w:lineRule="auto"/>
        <w:rPr>
          <w:rFonts w:ascii="Arial" w:hAnsi="Arial" w:cs="Arial"/>
          <w:sz w:val="22"/>
          <w:szCs w:val="22"/>
        </w:rPr>
      </w:pPr>
    </w:p>
    <w:p w14:paraId="6999826A" w14:textId="5E5FE13D" w:rsidR="00752D95" w:rsidRPr="00940DB6" w:rsidRDefault="00752D95"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Anxiety and Depression Association of America, ADAA. </w:t>
      </w:r>
      <w:r w:rsidR="00403C74"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403C74"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Anxiety Disorders and Depression Research &amp; Treatment | Anxiety and Depression Association of America, ADAA</w:t>
      </w:r>
      <w:r w:rsidRPr="00940DB6">
        <w:rPr>
          <w:rFonts w:ascii="Arial" w:hAnsi="Arial" w:cs="Arial"/>
          <w:color w:val="000000"/>
          <w:sz w:val="22"/>
          <w:shd w:val="clear" w:color="auto" w:fill="FFFFFF"/>
        </w:rPr>
        <w:t>. [online] Available at: &lt;https://adaa.org/&gt; [Accessed 6 December 2021].</w:t>
      </w:r>
    </w:p>
    <w:p w14:paraId="77B0E672" w14:textId="77777777" w:rsidR="00752D95" w:rsidRPr="00940DB6" w:rsidRDefault="00752D95" w:rsidP="00752D95">
      <w:pPr>
        <w:spacing w:line="360" w:lineRule="auto"/>
        <w:rPr>
          <w:rFonts w:ascii="Arial" w:hAnsi="Arial" w:cs="Arial"/>
          <w:color w:val="000000"/>
          <w:sz w:val="22"/>
          <w:szCs w:val="22"/>
          <w:shd w:val="clear" w:color="auto" w:fill="FFFFFF"/>
        </w:rPr>
      </w:pPr>
    </w:p>
    <w:p w14:paraId="78E0B5E0" w14:textId="412D08A1" w:rsidR="00B22A27" w:rsidRPr="00940DB6" w:rsidRDefault="00B22A27"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Autism Awareness. </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415DC5"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Welcome to Autism Awareness Centre Inc.</w:t>
      </w:r>
      <w:r w:rsidRPr="00940DB6">
        <w:rPr>
          <w:rFonts w:ascii="Arial" w:hAnsi="Arial" w:cs="Arial"/>
          <w:color w:val="000000"/>
          <w:sz w:val="22"/>
          <w:shd w:val="clear" w:color="auto" w:fill="FFFFFF"/>
        </w:rPr>
        <w:t>. [online] Available at: &lt;https://autismawarenesscentre.com/&gt; [Accessed 6 December 2021].</w:t>
      </w:r>
    </w:p>
    <w:p w14:paraId="61110EF6" w14:textId="77777777" w:rsidR="00D13FDE" w:rsidRPr="00940DB6" w:rsidRDefault="00D13FDE" w:rsidP="00D13FDE">
      <w:pPr>
        <w:spacing w:line="360" w:lineRule="auto"/>
        <w:rPr>
          <w:rFonts w:ascii="Arial" w:hAnsi="Arial" w:cs="Arial"/>
          <w:sz w:val="22"/>
          <w:szCs w:val="22"/>
        </w:rPr>
      </w:pPr>
    </w:p>
    <w:p w14:paraId="1487FFBF" w14:textId="062319AC" w:rsidR="00AC5A76" w:rsidRPr="00940DB6" w:rsidRDefault="00AC5A76" w:rsidP="000878A8">
      <w:pPr>
        <w:pStyle w:val="ListParagraph"/>
        <w:numPr>
          <w:ilvl w:val="0"/>
          <w:numId w:val="27"/>
        </w:numPr>
        <w:spacing w:line="360" w:lineRule="auto"/>
        <w:rPr>
          <w:rFonts w:ascii="Arial" w:hAnsi="Arial" w:cs="Arial"/>
          <w:sz w:val="22"/>
        </w:rPr>
      </w:pPr>
      <w:r w:rsidRPr="00940DB6">
        <w:rPr>
          <w:rFonts w:ascii="Arial" w:hAnsi="Arial" w:cs="Arial"/>
          <w:sz w:val="22"/>
        </w:rPr>
        <w:t>Bandelow,</w:t>
      </w:r>
      <w:r w:rsidR="00415DC5" w:rsidRPr="00940DB6">
        <w:rPr>
          <w:rFonts w:ascii="Arial" w:hAnsi="Arial" w:cs="Arial"/>
          <w:sz w:val="22"/>
        </w:rPr>
        <w:t xml:space="preserve"> </w:t>
      </w:r>
      <w:r w:rsidRPr="00940DB6">
        <w:rPr>
          <w:rFonts w:ascii="Arial" w:hAnsi="Arial" w:cs="Arial"/>
          <w:sz w:val="22"/>
        </w:rPr>
        <w:t xml:space="preserve">B., </w:t>
      </w:r>
      <w:r w:rsidR="00D13FDE" w:rsidRPr="00940DB6">
        <w:rPr>
          <w:rFonts w:ascii="Arial" w:hAnsi="Arial" w:cs="Arial"/>
          <w:sz w:val="22"/>
        </w:rPr>
        <w:t>(</w:t>
      </w:r>
      <w:r w:rsidRPr="00940DB6">
        <w:rPr>
          <w:rFonts w:ascii="Arial" w:hAnsi="Arial" w:cs="Arial"/>
          <w:sz w:val="22"/>
        </w:rPr>
        <w:t>2017</w:t>
      </w:r>
      <w:r w:rsidR="00D13FDE" w:rsidRPr="00940DB6">
        <w:rPr>
          <w:rFonts w:ascii="Arial" w:hAnsi="Arial" w:cs="Arial"/>
          <w:sz w:val="22"/>
        </w:rPr>
        <w:t>)</w:t>
      </w:r>
      <w:r w:rsidRPr="00940DB6">
        <w:rPr>
          <w:rFonts w:ascii="Arial" w:hAnsi="Arial" w:cs="Arial"/>
          <w:sz w:val="22"/>
        </w:rPr>
        <w:t>. Comparison of the DSM-5 and ICD-10: panic and other anxiety disorder. CNS spectrums, 22(5), pp.404-406.</w:t>
      </w:r>
    </w:p>
    <w:p w14:paraId="382124AA" w14:textId="77777777" w:rsidR="003B6D96" w:rsidRPr="00940DB6" w:rsidRDefault="003B6D96" w:rsidP="00FF1A43">
      <w:pPr>
        <w:spacing w:line="360" w:lineRule="auto"/>
        <w:rPr>
          <w:rFonts w:ascii="Arial" w:hAnsi="Arial" w:cs="Arial"/>
          <w:color w:val="000000" w:themeColor="text1"/>
          <w:sz w:val="22"/>
          <w:szCs w:val="22"/>
          <w:bdr w:val="none" w:sz="0" w:space="0" w:color="auto" w:frame="1"/>
        </w:rPr>
      </w:pPr>
    </w:p>
    <w:p w14:paraId="4FDD396A" w14:textId="4F0C6E0A" w:rsidR="003B6D96" w:rsidRPr="00940DB6" w:rsidRDefault="003B6D96"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Brett, D., Warnell, F., McConachie, H. and Parr, J., </w:t>
      </w:r>
      <w:r w:rsidR="006735CD"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2016</w:t>
      </w:r>
      <w:r w:rsidR="006735CD"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Factors Affecting Age at ASD Diagnosis in UK: No Evidence that Diagnosis Age has Decreased Between 2004 and 2014.</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Journal of Autism and Developmental Disorders</w:t>
      </w:r>
      <w:r w:rsidRPr="00940DB6">
        <w:rPr>
          <w:rFonts w:ascii="Arial" w:hAnsi="Arial" w:cs="Arial"/>
          <w:color w:val="000000"/>
          <w:sz w:val="22"/>
          <w:shd w:val="clear" w:color="auto" w:fill="FFFFFF"/>
        </w:rPr>
        <w:t>, 46(6), pp.1974-1984.</w:t>
      </w:r>
    </w:p>
    <w:p w14:paraId="6685681A" w14:textId="40078D95" w:rsidR="0049305C" w:rsidRPr="00940DB6" w:rsidRDefault="0049305C" w:rsidP="00BF43BD">
      <w:pPr>
        <w:spacing w:line="360" w:lineRule="auto"/>
        <w:rPr>
          <w:rFonts w:ascii="Arial" w:hAnsi="Arial" w:cs="Arial"/>
          <w:color w:val="000000" w:themeColor="text1"/>
          <w:sz w:val="22"/>
          <w:szCs w:val="22"/>
        </w:rPr>
      </w:pPr>
    </w:p>
    <w:p w14:paraId="3D6F8C9D" w14:textId="2B3FD6F9" w:rsidR="002C4FDD" w:rsidRPr="00940DB6" w:rsidRDefault="002C4FDD"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Bruder, M., Kerins, G., Mazzarella, C., Sims, J. and Stein, N., </w:t>
      </w:r>
      <w:r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2012</w:t>
      </w:r>
      <w:r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Brief Report: The Medical Care of Adults with Autism Spectrum Disorders: Identifying the Needs.</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Journal of Autism and Developmental Disorders</w:t>
      </w:r>
      <w:r w:rsidRPr="00940DB6">
        <w:rPr>
          <w:rFonts w:ascii="Arial" w:hAnsi="Arial" w:cs="Arial"/>
          <w:color w:val="000000"/>
          <w:sz w:val="22"/>
          <w:shd w:val="clear" w:color="auto" w:fill="FFFFFF"/>
        </w:rPr>
        <w:t>, 42(11), pp.2498-2504.</w:t>
      </w:r>
    </w:p>
    <w:p w14:paraId="62204953" w14:textId="77777777" w:rsidR="002C4FDD" w:rsidRPr="00940DB6" w:rsidRDefault="002C4FDD" w:rsidP="00BF43BD">
      <w:pPr>
        <w:spacing w:line="360" w:lineRule="auto"/>
        <w:rPr>
          <w:rFonts w:ascii="Arial" w:hAnsi="Arial" w:cs="Arial"/>
          <w:color w:val="000000" w:themeColor="text1"/>
          <w:sz w:val="22"/>
          <w:szCs w:val="22"/>
        </w:rPr>
      </w:pPr>
    </w:p>
    <w:p w14:paraId="79470AE4" w14:textId="33BFDD90" w:rsidR="006657D7" w:rsidRPr="00940DB6" w:rsidRDefault="006657D7"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lastRenderedPageBreak/>
        <w:t xml:space="preserve">Castro, S., Ferreira, T., Dababnah, S. and Pinto, A.,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2013</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Linking autism measures with the ICF-CY: Functionality beyond the borders of diagnosis and interrater agreement issues.</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Developmental Neurorehabilitation</w:t>
      </w:r>
      <w:r w:rsidRPr="00940DB6">
        <w:rPr>
          <w:rFonts w:ascii="Arial" w:hAnsi="Arial" w:cs="Arial"/>
          <w:color w:val="000000"/>
          <w:sz w:val="22"/>
          <w:shd w:val="clear" w:color="auto" w:fill="FFFFFF"/>
        </w:rPr>
        <w:t>, 16(5), pp.321-331.</w:t>
      </w:r>
    </w:p>
    <w:p w14:paraId="1B4B8E36" w14:textId="77777777" w:rsidR="006657D7" w:rsidRPr="00940DB6" w:rsidRDefault="006657D7" w:rsidP="00FF1A43">
      <w:pPr>
        <w:spacing w:line="360" w:lineRule="auto"/>
        <w:rPr>
          <w:rFonts w:ascii="Arial" w:hAnsi="Arial" w:cs="Arial"/>
          <w:sz w:val="22"/>
          <w:szCs w:val="22"/>
        </w:rPr>
      </w:pPr>
    </w:p>
    <w:p w14:paraId="27E42F7E" w14:textId="0117AFA8" w:rsidR="006657D7" w:rsidRPr="00940DB6" w:rsidRDefault="006657D7"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rPr>
        <w:t>Diagnostic and statistical manual of mental disorders</w:t>
      </w:r>
      <w:r w:rsidRPr="00940DB6">
        <w:rPr>
          <w:rFonts w:ascii="Arial" w:hAnsi="Arial" w:cs="Arial"/>
          <w:color w:val="000000"/>
          <w:sz w:val="22"/>
          <w:shd w:val="clear" w:color="auto" w:fill="FFFFFF"/>
        </w:rPr>
        <w:t>. (2017) Arlington, VA: American Psychiatric Association.</w:t>
      </w:r>
    </w:p>
    <w:p w14:paraId="77FED008" w14:textId="77777777" w:rsidR="006657D7" w:rsidRPr="00940DB6" w:rsidRDefault="006657D7" w:rsidP="00FF1A43">
      <w:pPr>
        <w:spacing w:line="360" w:lineRule="auto"/>
        <w:rPr>
          <w:rFonts w:ascii="Arial" w:hAnsi="Arial" w:cs="Arial"/>
          <w:sz w:val="22"/>
          <w:szCs w:val="22"/>
        </w:rPr>
      </w:pPr>
    </w:p>
    <w:p w14:paraId="337D4854" w14:textId="5CB052DD" w:rsidR="00CF6659" w:rsidRPr="00940DB6" w:rsidRDefault="00CF6659" w:rsidP="000878A8">
      <w:pPr>
        <w:pStyle w:val="ListParagraph"/>
        <w:numPr>
          <w:ilvl w:val="0"/>
          <w:numId w:val="27"/>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 xml:space="preserve">Escobar, J., Nervi, C. and Gara, M.,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2000</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Immigration and Mental Health: Mexican Americans in the United States. </w:t>
      </w:r>
      <w:r w:rsidRPr="00940DB6">
        <w:rPr>
          <w:rFonts w:ascii="Arial" w:hAnsi="Arial" w:cs="Arial"/>
          <w:i/>
          <w:iCs/>
          <w:color w:val="000000"/>
          <w:sz w:val="22"/>
        </w:rPr>
        <w:t>Harvard Review of Psychiatry</w:t>
      </w:r>
      <w:r w:rsidRPr="00940DB6">
        <w:rPr>
          <w:rFonts w:ascii="Arial" w:hAnsi="Arial" w:cs="Arial"/>
          <w:color w:val="000000"/>
          <w:sz w:val="22"/>
          <w:shd w:val="clear" w:color="auto" w:fill="FFFFFF"/>
        </w:rPr>
        <w:t>, 8(2), pp.64-72.</w:t>
      </w:r>
    </w:p>
    <w:p w14:paraId="12CB8B25" w14:textId="77777777" w:rsidR="006657D7" w:rsidRPr="00940DB6" w:rsidRDefault="006657D7" w:rsidP="00FF1A43">
      <w:pPr>
        <w:spacing w:line="360" w:lineRule="auto"/>
        <w:rPr>
          <w:rFonts w:ascii="Arial" w:hAnsi="Arial" w:cs="Arial"/>
          <w:color w:val="000000"/>
          <w:sz w:val="22"/>
          <w:szCs w:val="22"/>
          <w:shd w:val="clear" w:color="auto" w:fill="FFFFFF"/>
        </w:rPr>
      </w:pPr>
    </w:p>
    <w:p w14:paraId="7AC59ACB" w14:textId="7C22E9E4" w:rsidR="00A2443C" w:rsidRPr="00940DB6" w:rsidRDefault="00A2443C"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Evans, B., </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2013</w:t>
      </w:r>
      <w:r w:rsidR="009F4BE7"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How autism became autism. </w:t>
      </w:r>
      <w:r w:rsidRPr="00940DB6">
        <w:rPr>
          <w:rFonts w:ascii="Arial" w:hAnsi="Arial" w:cs="Arial"/>
          <w:i/>
          <w:iCs/>
          <w:color w:val="000000"/>
          <w:sz w:val="22"/>
        </w:rPr>
        <w:t>History of the Human Sciences</w:t>
      </w:r>
      <w:r w:rsidRPr="00940DB6">
        <w:rPr>
          <w:rFonts w:ascii="Arial" w:hAnsi="Arial" w:cs="Arial"/>
          <w:color w:val="000000"/>
          <w:sz w:val="22"/>
          <w:shd w:val="clear" w:color="auto" w:fill="FFFFFF"/>
        </w:rPr>
        <w:t>, 26(3), pp.3-31.</w:t>
      </w:r>
    </w:p>
    <w:p w14:paraId="09D0588F" w14:textId="77777777" w:rsidR="00A2443C" w:rsidRPr="00940DB6" w:rsidRDefault="00A2443C" w:rsidP="00FF1A43">
      <w:pPr>
        <w:spacing w:line="360" w:lineRule="auto"/>
        <w:rPr>
          <w:rFonts w:ascii="Arial" w:hAnsi="Arial" w:cs="Arial"/>
          <w:sz w:val="22"/>
          <w:szCs w:val="22"/>
        </w:rPr>
      </w:pPr>
    </w:p>
    <w:p w14:paraId="565F5FEC" w14:textId="488AB1DF" w:rsidR="006D7678" w:rsidRPr="00940DB6" w:rsidRDefault="001D2ED7" w:rsidP="000878A8">
      <w:pPr>
        <w:pStyle w:val="ListParagraph"/>
        <w:numPr>
          <w:ilvl w:val="0"/>
          <w:numId w:val="27"/>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 xml:space="preserve">En.wikipedia.org.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ICD-10 - Wikipedia</w:t>
      </w:r>
      <w:r w:rsidRPr="00940DB6">
        <w:rPr>
          <w:rFonts w:ascii="Arial" w:hAnsi="Arial" w:cs="Arial"/>
          <w:color w:val="000000"/>
          <w:sz w:val="22"/>
          <w:shd w:val="clear" w:color="auto" w:fill="FFFFFF"/>
        </w:rPr>
        <w:t>. [online] Available at: &lt;https://en.wikipedia.org/wiki/ICD-10&gt; [Accessed 19 November 2021].</w:t>
      </w:r>
    </w:p>
    <w:p w14:paraId="0F6F0710" w14:textId="77777777" w:rsidR="00735319" w:rsidRPr="00940DB6" w:rsidRDefault="00735319" w:rsidP="00FF1A43">
      <w:pPr>
        <w:spacing w:line="360" w:lineRule="auto"/>
        <w:rPr>
          <w:rFonts w:ascii="Arial" w:hAnsi="Arial" w:cs="Arial"/>
          <w:sz w:val="22"/>
          <w:szCs w:val="22"/>
        </w:rPr>
      </w:pPr>
    </w:p>
    <w:p w14:paraId="70A340B5" w14:textId="3FA0C125" w:rsidR="00E06C22" w:rsidRPr="00940DB6" w:rsidRDefault="00E06C22"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Hsruk.org.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Outcomes for mental health services: what really matters? | HSR UK</w:t>
      </w:r>
      <w:r w:rsidRPr="00940DB6">
        <w:rPr>
          <w:rFonts w:ascii="Arial" w:hAnsi="Arial" w:cs="Arial"/>
          <w:color w:val="000000"/>
          <w:sz w:val="22"/>
          <w:shd w:val="clear" w:color="auto" w:fill="FFFFFF"/>
        </w:rPr>
        <w:t>. [online] Available at: &lt;https://hsruk.org/hsruk/publication/outcomes-mental-health-services-what-really-matters&gt; [Accessed 19 November 2021].</w:t>
      </w:r>
    </w:p>
    <w:p w14:paraId="41F653D1" w14:textId="77777777" w:rsidR="00E06C22" w:rsidRPr="00940DB6" w:rsidRDefault="00E06C22" w:rsidP="00FF1A43">
      <w:pPr>
        <w:spacing w:line="360" w:lineRule="auto"/>
        <w:rPr>
          <w:rFonts w:ascii="Arial" w:hAnsi="Arial" w:cs="Arial"/>
          <w:sz w:val="22"/>
          <w:szCs w:val="22"/>
        </w:rPr>
      </w:pPr>
    </w:p>
    <w:p w14:paraId="13DCC70C" w14:textId="5056005C" w:rsidR="00E3667C" w:rsidRPr="00940DB6" w:rsidRDefault="00E3667C"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Internship.eckovation.com.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Loading</w:t>
      </w:r>
      <w:r w:rsidRPr="00940DB6">
        <w:rPr>
          <w:rFonts w:ascii="Arial" w:hAnsi="Arial" w:cs="Arial"/>
          <w:color w:val="000000"/>
          <w:sz w:val="22"/>
          <w:shd w:val="clear" w:color="auto" w:fill="FFFFFF"/>
        </w:rPr>
        <w:t>. [online] Available at: &lt;http://internship.eckovation.com/g/download/A5V7A1/diagnostic-and-statistical-manual-of-mental-disorders-fifth-edition-dsm-5-american-psychiatric-association_pdf&gt; [Accessed 19 November 2021].</w:t>
      </w:r>
    </w:p>
    <w:p w14:paraId="26D34250" w14:textId="77777777" w:rsidR="00E3667C" w:rsidRPr="00940DB6" w:rsidRDefault="00E3667C" w:rsidP="00FF1A43">
      <w:pPr>
        <w:spacing w:line="360" w:lineRule="auto"/>
        <w:rPr>
          <w:rFonts w:ascii="Arial" w:hAnsi="Arial" w:cs="Arial"/>
          <w:color w:val="000000"/>
          <w:sz w:val="22"/>
          <w:szCs w:val="22"/>
          <w:shd w:val="clear" w:color="auto" w:fill="FFFFFF"/>
        </w:rPr>
      </w:pPr>
    </w:p>
    <w:p w14:paraId="5A733255" w14:textId="7A6208AA" w:rsidR="00E06C22" w:rsidRPr="00940DB6" w:rsidRDefault="00E06C22"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Kenny, L., Hattersley, C., Molins, B., Buckley, C., Povey, C. and Pellicano, E.,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2015</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Which terms should be used to describe autism? Perspectives from the UK autism community. </w:t>
      </w:r>
      <w:r w:rsidRPr="00940DB6">
        <w:rPr>
          <w:rFonts w:ascii="Arial" w:hAnsi="Arial" w:cs="Arial"/>
          <w:i/>
          <w:iCs/>
          <w:color w:val="000000"/>
          <w:sz w:val="22"/>
        </w:rPr>
        <w:t>Autism</w:t>
      </w:r>
      <w:r w:rsidRPr="00940DB6">
        <w:rPr>
          <w:rFonts w:ascii="Arial" w:hAnsi="Arial" w:cs="Arial"/>
          <w:color w:val="000000"/>
          <w:sz w:val="22"/>
          <w:shd w:val="clear" w:color="auto" w:fill="FFFFFF"/>
        </w:rPr>
        <w:t>, 20(4), pp.442-462.</w:t>
      </w:r>
    </w:p>
    <w:p w14:paraId="059A3ACC" w14:textId="77777777" w:rsidR="00E06C22" w:rsidRPr="00940DB6" w:rsidRDefault="00E06C22" w:rsidP="00FF1A43">
      <w:pPr>
        <w:spacing w:line="360" w:lineRule="auto"/>
        <w:rPr>
          <w:rFonts w:ascii="Arial" w:hAnsi="Arial" w:cs="Arial"/>
          <w:sz w:val="22"/>
          <w:szCs w:val="22"/>
        </w:rPr>
      </w:pPr>
    </w:p>
    <w:p w14:paraId="6409C0DD" w14:textId="1986D435" w:rsidR="001A39CE" w:rsidRPr="00940DB6" w:rsidRDefault="001A39CE"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Leask, S.,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2004</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Environmental influences in schizophrenia: the known and the unknown. </w:t>
      </w:r>
      <w:r w:rsidRPr="00940DB6">
        <w:rPr>
          <w:rFonts w:ascii="Arial" w:hAnsi="Arial" w:cs="Arial"/>
          <w:i/>
          <w:iCs/>
          <w:color w:val="000000"/>
          <w:sz w:val="22"/>
        </w:rPr>
        <w:t>Advances in Psychiatric Treatment</w:t>
      </w:r>
      <w:r w:rsidRPr="00940DB6">
        <w:rPr>
          <w:rFonts w:ascii="Arial" w:hAnsi="Arial" w:cs="Arial"/>
          <w:color w:val="000000"/>
          <w:sz w:val="22"/>
          <w:shd w:val="clear" w:color="auto" w:fill="FFFFFF"/>
        </w:rPr>
        <w:t>, 10(5), pp.323-330.</w:t>
      </w:r>
    </w:p>
    <w:p w14:paraId="4C97AE50" w14:textId="77777777" w:rsidR="001A39CE" w:rsidRPr="00940DB6" w:rsidRDefault="001A39CE" w:rsidP="00FF1A43">
      <w:pPr>
        <w:spacing w:line="360" w:lineRule="auto"/>
        <w:rPr>
          <w:rFonts w:ascii="Arial" w:hAnsi="Arial" w:cs="Arial"/>
          <w:color w:val="000000"/>
          <w:sz w:val="22"/>
          <w:szCs w:val="22"/>
          <w:shd w:val="clear" w:color="auto" w:fill="FFFFFF"/>
        </w:rPr>
      </w:pPr>
    </w:p>
    <w:p w14:paraId="3E19C080" w14:textId="2928FB4A" w:rsidR="000E2107" w:rsidRPr="00940DB6" w:rsidRDefault="000E2107"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lastRenderedPageBreak/>
        <w:t xml:space="preserve">Mukherjee, S., </w:t>
      </w:r>
      <w:r w:rsidR="00E5444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2020</w:t>
      </w:r>
      <w:r w:rsidR="00E5444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Identification, Evaluation, and Management of Children With Autism Spectrum Disorder: American Academy of Pediatrics 2020 Clinical Guidelines. </w:t>
      </w:r>
      <w:r w:rsidRPr="00940DB6">
        <w:rPr>
          <w:rFonts w:ascii="Arial" w:hAnsi="Arial" w:cs="Arial"/>
          <w:i/>
          <w:iCs/>
          <w:color w:val="000000"/>
          <w:sz w:val="22"/>
        </w:rPr>
        <w:t>Indian Pediatrics</w:t>
      </w:r>
      <w:r w:rsidRPr="00940DB6">
        <w:rPr>
          <w:rFonts w:ascii="Arial" w:hAnsi="Arial" w:cs="Arial"/>
          <w:color w:val="000000"/>
          <w:sz w:val="22"/>
          <w:shd w:val="clear" w:color="auto" w:fill="FFFFFF"/>
        </w:rPr>
        <w:t>, 57(10), pp.959-962.</w:t>
      </w:r>
    </w:p>
    <w:p w14:paraId="46F92947" w14:textId="77777777" w:rsidR="00452073" w:rsidRPr="00940DB6" w:rsidRDefault="00452073" w:rsidP="00F119DA">
      <w:pPr>
        <w:spacing w:line="360" w:lineRule="auto"/>
        <w:rPr>
          <w:rFonts w:ascii="Arial" w:hAnsi="Arial" w:cs="Arial"/>
          <w:sz w:val="22"/>
          <w:szCs w:val="22"/>
        </w:rPr>
      </w:pPr>
    </w:p>
    <w:p w14:paraId="7B1BB3D1" w14:textId="77777777" w:rsidR="001C0969" w:rsidRPr="00940DB6" w:rsidRDefault="001C0969" w:rsidP="000878A8">
      <w:pPr>
        <w:pStyle w:val="ListParagraph"/>
        <w:numPr>
          <w:ilvl w:val="0"/>
          <w:numId w:val="27"/>
        </w:numPr>
        <w:spacing w:line="360" w:lineRule="auto"/>
        <w:rPr>
          <w:rFonts w:ascii="Arial" w:hAnsi="Arial" w:cs="Arial"/>
          <w:color w:val="000000"/>
          <w:sz w:val="22"/>
          <w:shd w:val="clear" w:color="auto" w:fill="FFFFFF"/>
        </w:rPr>
      </w:pPr>
      <w:r w:rsidRPr="00940DB6">
        <w:rPr>
          <w:rFonts w:ascii="Arial" w:hAnsi="Arial" w:cs="Arial"/>
          <w:color w:val="000000"/>
          <w:sz w:val="22"/>
          <w:shd w:val="clear" w:color="auto" w:fill="FFFFFF"/>
        </w:rPr>
        <w:t>Nickel, C., Tritt, K., Kettler, C., Lahmann, C., Loew, T., Rother, W. and Nickel, M., (2005). Motivation for therapy and the results of inpatient treatment of patients with a generalized anxiety disorder: A prospective study.</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Wiener klinische Wochenschrift</w:t>
      </w:r>
      <w:r w:rsidRPr="00940DB6">
        <w:rPr>
          <w:rFonts w:ascii="Arial" w:hAnsi="Arial" w:cs="Arial"/>
          <w:color w:val="000000"/>
          <w:sz w:val="22"/>
          <w:shd w:val="clear" w:color="auto" w:fill="FFFFFF"/>
        </w:rPr>
        <w:t>, 117(9-10), pp.359-363.</w:t>
      </w:r>
    </w:p>
    <w:p w14:paraId="348957FB" w14:textId="77777777" w:rsidR="001C0969" w:rsidRPr="00940DB6" w:rsidRDefault="001C0969" w:rsidP="008D355A">
      <w:pPr>
        <w:spacing w:line="360" w:lineRule="auto"/>
        <w:rPr>
          <w:rFonts w:ascii="Arial" w:hAnsi="Arial" w:cs="Arial"/>
          <w:color w:val="000000"/>
          <w:sz w:val="22"/>
          <w:szCs w:val="22"/>
          <w:shd w:val="clear" w:color="auto" w:fill="FFFFFF"/>
        </w:rPr>
      </w:pPr>
    </w:p>
    <w:p w14:paraId="6438BBD6" w14:textId="25BA2E98" w:rsidR="00DC2DAB" w:rsidRPr="00940DB6" w:rsidRDefault="00452073"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Outcomes for mental health services - What really matters? - Ben Collins - The King's Fund, </w:t>
      </w:r>
      <w:r w:rsidR="001C096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Pr="00940DB6">
        <w:rPr>
          <w:rFonts w:ascii="Arial" w:hAnsi="Arial" w:cs="Arial"/>
          <w:color w:val="000000"/>
          <w:sz w:val="22"/>
          <w:shd w:val="clear" w:color="auto" w:fill="FFFFFF"/>
        </w:rPr>
        <w:t>.</w:t>
      </w:r>
    </w:p>
    <w:p w14:paraId="2513773F" w14:textId="77777777" w:rsidR="00940DB6" w:rsidRPr="00940DB6" w:rsidRDefault="00940DB6" w:rsidP="00940DB6">
      <w:pPr>
        <w:pStyle w:val="ListParagraph"/>
        <w:rPr>
          <w:rFonts w:ascii="Arial" w:hAnsi="Arial" w:cs="Arial"/>
          <w:sz w:val="22"/>
        </w:rPr>
      </w:pPr>
    </w:p>
    <w:p w14:paraId="729A509C" w14:textId="77777777" w:rsidR="00940DB6" w:rsidRPr="00940DB6" w:rsidRDefault="00940DB6" w:rsidP="00940DB6">
      <w:pPr>
        <w:pStyle w:val="ListParagraph"/>
        <w:spacing w:line="360" w:lineRule="auto"/>
        <w:rPr>
          <w:rFonts w:ascii="Arial" w:hAnsi="Arial" w:cs="Arial"/>
          <w:sz w:val="22"/>
        </w:rPr>
      </w:pPr>
    </w:p>
    <w:p w14:paraId="4E496885" w14:textId="70486E3E" w:rsidR="001D4788" w:rsidRPr="00940DB6" w:rsidRDefault="001D4788"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Phillips, A., Batty, G., Gale, C., Deary, I., Osborn, D., MacIntyre, K. and Carroll, D., </w:t>
      </w:r>
      <w:r w:rsidR="008D355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2009</w:t>
      </w:r>
      <w:r w:rsidR="008D355A"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Generalized Anxiety Disorder, Major Depressive Disorder, and Their Comorbidity as Predictors of All-Cause and Cardiovascular Mortality: The Vietnam Experience Study.</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Psychosomatic Medicine</w:t>
      </w:r>
      <w:r w:rsidRPr="00940DB6">
        <w:rPr>
          <w:rFonts w:ascii="Arial" w:hAnsi="Arial" w:cs="Arial"/>
          <w:color w:val="000000"/>
          <w:sz w:val="22"/>
          <w:shd w:val="clear" w:color="auto" w:fill="FFFFFF"/>
        </w:rPr>
        <w:t>, 71(4), pp.395-403.</w:t>
      </w:r>
    </w:p>
    <w:p w14:paraId="362539E0" w14:textId="77777777" w:rsidR="001D4788" w:rsidRPr="00940DB6" w:rsidRDefault="001D4788" w:rsidP="008D355A">
      <w:pPr>
        <w:spacing w:line="360" w:lineRule="auto"/>
        <w:rPr>
          <w:rStyle w:val="Emphasis"/>
          <w:rFonts w:ascii="Arial" w:hAnsi="Arial" w:cs="Arial"/>
          <w:color w:val="000000" w:themeColor="text1"/>
          <w:sz w:val="22"/>
          <w:szCs w:val="22"/>
          <w:bdr w:val="none" w:sz="0" w:space="0" w:color="auto" w:frame="1"/>
        </w:rPr>
      </w:pPr>
    </w:p>
    <w:p w14:paraId="2CEF9ACC" w14:textId="4455FFAF" w:rsidR="002774E2" w:rsidRPr="00940DB6" w:rsidRDefault="002774E2" w:rsidP="000878A8">
      <w:pPr>
        <w:pStyle w:val="ListParagraph"/>
        <w:numPr>
          <w:ilvl w:val="0"/>
          <w:numId w:val="27"/>
        </w:numPr>
        <w:spacing w:line="360" w:lineRule="auto"/>
        <w:rPr>
          <w:rFonts w:ascii="Arial" w:hAnsi="Arial" w:cs="Arial"/>
          <w:color w:val="000000" w:themeColor="text1"/>
          <w:sz w:val="22"/>
        </w:rPr>
      </w:pPr>
      <w:r w:rsidRPr="00940DB6">
        <w:rPr>
          <w:rStyle w:val="Emphasis"/>
          <w:rFonts w:ascii="Arial" w:hAnsi="Arial" w:cs="Arial"/>
          <w:color w:val="000000" w:themeColor="text1"/>
          <w:sz w:val="22"/>
          <w:bdr w:val="none" w:sz="0" w:space="0" w:color="auto" w:frame="1"/>
        </w:rPr>
        <w:t xml:space="preserve">Prevalence of Autism Spectrum Disorders: Autism and Developmental Disabilities Monitoring Network, 14 Sites, United States, </w:t>
      </w:r>
      <w:r w:rsidR="009F4BE7" w:rsidRPr="00940DB6">
        <w:rPr>
          <w:rStyle w:val="Emphasis"/>
          <w:rFonts w:ascii="Arial" w:hAnsi="Arial" w:cs="Arial"/>
          <w:color w:val="000000" w:themeColor="text1"/>
          <w:sz w:val="22"/>
          <w:bdr w:val="none" w:sz="0" w:space="0" w:color="auto" w:frame="1"/>
        </w:rPr>
        <w:t>(</w:t>
      </w:r>
      <w:r w:rsidRPr="00940DB6">
        <w:rPr>
          <w:rStyle w:val="Emphasis"/>
          <w:rFonts w:ascii="Arial" w:hAnsi="Arial" w:cs="Arial"/>
          <w:color w:val="000000" w:themeColor="text1"/>
          <w:sz w:val="22"/>
          <w:bdr w:val="none" w:sz="0" w:space="0" w:color="auto" w:frame="1"/>
        </w:rPr>
        <w:t>2008</w:t>
      </w:r>
      <w:r w:rsidR="009F4BE7" w:rsidRPr="00940DB6">
        <w:rPr>
          <w:rStyle w:val="Emphasis"/>
          <w:rFonts w:ascii="Arial" w:hAnsi="Arial" w:cs="Arial"/>
          <w:color w:val="000000" w:themeColor="text1"/>
          <w:sz w:val="22"/>
          <w:bdr w:val="none" w:sz="0" w:space="0" w:color="auto" w:frame="1"/>
        </w:rPr>
        <w:t>)</w:t>
      </w:r>
      <w:r w:rsidRPr="00940DB6">
        <w:rPr>
          <w:rFonts w:ascii="Arial" w:hAnsi="Arial" w:cs="Arial"/>
          <w:color w:val="000000" w:themeColor="text1"/>
          <w:sz w:val="22"/>
          <w:shd w:val="clear" w:color="auto" w:fill="FFFFFF"/>
        </w:rPr>
        <w:t>. Centers for Disease Control and Prevention, (</w:t>
      </w:r>
      <w:hyperlink r:id="rId10" w:history="1">
        <w:r w:rsidRPr="00940DB6">
          <w:rPr>
            <w:rStyle w:val="Hyperlink"/>
            <w:rFonts w:ascii="Arial" w:hAnsi="Arial" w:cs="Arial"/>
            <w:color w:val="000000" w:themeColor="text1"/>
            <w:sz w:val="22"/>
            <w:bdr w:val="none" w:sz="0" w:space="0" w:color="auto" w:frame="1"/>
          </w:rPr>
          <w:t>https://www.cdc.gov/mmwr/preview/mmwrhtml/ss6103a1.htm</w:t>
        </w:r>
      </w:hyperlink>
      <w:r w:rsidR="001C0969" w:rsidRPr="00940DB6">
        <w:rPr>
          <w:rFonts w:ascii="Arial" w:hAnsi="Arial" w:cs="Arial"/>
          <w:color w:val="000000" w:themeColor="text1"/>
          <w:sz w:val="22"/>
          <w:shd w:val="clear" w:color="auto" w:fill="FFFFFF"/>
        </w:rPr>
        <w:t>(</w:t>
      </w:r>
      <w:r w:rsidR="00A30CBF" w:rsidRPr="00940DB6">
        <w:rPr>
          <w:rFonts w:ascii="Arial" w:hAnsi="Arial" w:cs="Arial"/>
          <w:color w:val="000000" w:themeColor="text1"/>
          <w:sz w:val="22"/>
          <w:shd w:val="clear" w:color="auto" w:fill="FFFFFF"/>
        </w:rPr>
        <w:t>Accessed</w:t>
      </w:r>
      <w:r w:rsidRPr="00940DB6">
        <w:rPr>
          <w:rFonts w:ascii="Arial" w:hAnsi="Arial" w:cs="Arial"/>
          <w:color w:val="000000" w:themeColor="text1"/>
          <w:sz w:val="22"/>
          <w:shd w:val="clear" w:color="auto" w:fill="FFFFFF"/>
        </w:rPr>
        <w:t xml:space="preserve"> 15 </w:t>
      </w:r>
      <w:r w:rsidR="001C0969" w:rsidRPr="00940DB6">
        <w:rPr>
          <w:rFonts w:ascii="Arial" w:hAnsi="Arial" w:cs="Arial"/>
          <w:color w:val="000000" w:themeColor="text1"/>
          <w:sz w:val="22"/>
          <w:shd w:val="clear" w:color="auto" w:fill="FFFFFF"/>
        </w:rPr>
        <w:t>Nov</w:t>
      </w:r>
      <w:r w:rsidRPr="00940DB6">
        <w:rPr>
          <w:rFonts w:ascii="Arial" w:hAnsi="Arial" w:cs="Arial"/>
          <w:color w:val="000000" w:themeColor="text1"/>
          <w:sz w:val="22"/>
          <w:shd w:val="clear" w:color="auto" w:fill="FFFFFF"/>
        </w:rPr>
        <w:t xml:space="preserve"> 20</w:t>
      </w:r>
      <w:r w:rsidR="001C0969" w:rsidRPr="00940DB6">
        <w:rPr>
          <w:rFonts w:ascii="Arial" w:hAnsi="Arial" w:cs="Arial"/>
          <w:color w:val="000000" w:themeColor="text1"/>
          <w:sz w:val="22"/>
          <w:shd w:val="clear" w:color="auto" w:fill="FFFFFF"/>
        </w:rPr>
        <w:t>21</w:t>
      </w:r>
      <w:r w:rsidRPr="00940DB6">
        <w:rPr>
          <w:rFonts w:ascii="Arial" w:hAnsi="Arial" w:cs="Arial"/>
          <w:color w:val="000000" w:themeColor="text1"/>
          <w:sz w:val="22"/>
          <w:shd w:val="clear" w:color="auto" w:fill="FFFFFF"/>
        </w:rPr>
        <w:t>)</w:t>
      </w:r>
      <w:r w:rsidR="001C0969" w:rsidRPr="00940DB6">
        <w:rPr>
          <w:rFonts w:ascii="Arial" w:hAnsi="Arial" w:cs="Arial"/>
          <w:color w:val="000000" w:themeColor="text1"/>
          <w:sz w:val="22"/>
          <w:shd w:val="clear" w:color="auto" w:fill="FFFFFF"/>
        </w:rPr>
        <w:t>.</w:t>
      </w:r>
      <w:r w:rsidR="001C0969" w:rsidRPr="00940DB6">
        <w:rPr>
          <w:rFonts w:ascii="Arial" w:hAnsi="Arial" w:cs="Arial"/>
          <w:color w:val="000000" w:themeColor="text1"/>
          <w:sz w:val="22"/>
        </w:rPr>
        <w:t xml:space="preserve"> </w:t>
      </w:r>
    </w:p>
    <w:p w14:paraId="06DF4A17" w14:textId="77777777" w:rsidR="002774E2" w:rsidRPr="00940DB6" w:rsidRDefault="002774E2" w:rsidP="00DC2DAB">
      <w:pPr>
        <w:spacing w:line="360" w:lineRule="auto"/>
        <w:rPr>
          <w:rFonts w:ascii="Arial" w:hAnsi="Arial" w:cs="Arial"/>
          <w:color w:val="000000"/>
          <w:sz w:val="22"/>
          <w:szCs w:val="22"/>
          <w:shd w:val="clear" w:color="auto" w:fill="FFFFFF"/>
        </w:rPr>
      </w:pPr>
    </w:p>
    <w:p w14:paraId="68830F5A" w14:textId="3F29F82C" w:rsidR="00DC2DAB" w:rsidRPr="00940DB6" w:rsidRDefault="00DC2DAB"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Priebe, S., Frottier, P., Gaddini, A., Kilian, R., Lauber, C., Martínez-Leal, R., Munk-Jørgensen, P., Walsh, D., Wiersma, D. and Wright, D.,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2008</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Mental Health Care Institutions in Nine European Countries, 2002 to 2006.</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Psychiatric Services</w:t>
      </w:r>
      <w:r w:rsidRPr="00940DB6">
        <w:rPr>
          <w:rFonts w:ascii="Arial" w:hAnsi="Arial" w:cs="Arial"/>
          <w:color w:val="000000"/>
          <w:sz w:val="22"/>
          <w:shd w:val="clear" w:color="auto" w:fill="FFFFFF"/>
        </w:rPr>
        <w:t>, 59(5), pp.570-573.</w:t>
      </w:r>
    </w:p>
    <w:p w14:paraId="3E5FA761" w14:textId="7E4F6ECB" w:rsidR="006D7678" w:rsidRPr="00940DB6" w:rsidRDefault="006D7678" w:rsidP="00F119DA">
      <w:pPr>
        <w:spacing w:line="360" w:lineRule="auto"/>
        <w:rPr>
          <w:rFonts w:ascii="Arial" w:hAnsi="Arial" w:cs="Arial"/>
          <w:sz w:val="22"/>
          <w:szCs w:val="22"/>
        </w:rPr>
      </w:pPr>
    </w:p>
    <w:p w14:paraId="5D247E22" w14:textId="0DA8F31F" w:rsidR="00B64179" w:rsidRPr="00940DB6" w:rsidRDefault="006D7524"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Readkong.com. </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2021</w:t>
      </w:r>
      <w:r w:rsidR="00CF6659"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w:t>
      </w:r>
      <w:r w:rsidRPr="00940DB6">
        <w:rPr>
          <w:rFonts w:ascii="Arial" w:hAnsi="Arial" w:cs="Arial"/>
          <w:i/>
          <w:iCs/>
          <w:color w:val="000000"/>
          <w:sz w:val="22"/>
        </w:rPr>
        <w:t>Outcomes for mental health services - What really matters? - Ben Collins - The King's Fund</w:t>
      </w:r>
      <w:r w:rsidRPr="00940DB6">
        <w:rPr>
          <w:rFonts w:ascii="Arial" w:hAnsi="Arial" w:cs="Arial"/>
          <w:color w:val="000000"/>
          <w:sz w:val="22"/>
          <w:shd w:val="clear" w:color="auto" w:fill="FFFFFF"/>
        </w:rPr>
        <w:t xml:space="preserve">. [online] Available at: &lt;https://www.readkong.com/page/outcomes-for-mental-health-services-4482801&gt; </w:t>
      </w:r>
      <w:r w:rsidR="00A30CBF"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Accessed 21 November 2021</w:t>
      </w:r>
      <w:r w:rsidR="00A30CBF"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w:t>
      </w:r>
    </w:p>
    <w:p w14:paraId="246C037D" w14:textId="5ECE8AC1" w:rsidR="008C2596" w:rsidRPr="00940DB6" w:rsidRDefault="008C2596" w:rsidP="009F4BE7">
      <w:pPr>
        <w:spacing w:line="360" w:lineRule="auto"/>
        <w:rPr>
          <w:rFonts w:ascii="Arial" w:hAnsi="Arial" w:cs="Arial"/>
          <w:sz w:val="22"/>
          <w:szCs w:val="22"/>
        </w:rPr>
      </w:pPr>
    </w:p>
    <w:p w14:paraId="6C436EC2" w14:textId="6921B200" w:rsidR="009B7556" w:rsidRPr="00940DB6" w:rsidRDefault="009B7556"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lastRenderedPageBreak/>
        <w:t xml:space="preserve">Stein, D., Fineberg, N., Bienvenu, O., Denys, D., Lochner, C., Nestadt, G., Leckman, J., Rauch, S. and Phillips, K., </w:t>
      </w:r>
      <w:r w:rsidR="000F639E"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2010</w:t>
      </w:r>
      <w:r w:rsidR="000F639E"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Should OCD be classified as an anxiety disorder in DSM-V?.</w:t>
      </w:r>
      <w:r w:rsidRPr="00940DB6">
        <w:rPr>
          <w:rStyle w:val="apple-converted-space"/>
          <w:rFonts w:ascii="Arial" w:hAnsi="Arial" w:cs="Arial"/>
          <w:color w:val="000000"/>
          <w:sz w:val="22"/>
          <w:shd w:val="clear" w:color="auto" w:fill="FFFFFF"/>
        </w:rPr>
        <w:t> </w:t>
      </w:r>
      <w:r w:rsidRPr="00940DB6">
        <w:rPr>
          <w:rFonts w:ascii="Arial" w:hAnsi="Arial" w:cs="Arial"/>
          <w:i/>
          <w:iCs/>
          <w:color w:val="000000"/>
          <w:sz w:val="22"/>
        </w:rPr>
        <w:t>Depression and Anxiety</w:t>
      </w:r>
      <w:r w:rsidRPr="00940DB6">
        <w:rPr>
          <w:rFonts w:ascii="Arial" w:hAnsi="Arial" w:cs="Arial"/>
          <w:color w:val="000000"/>
          <w:sz w:val="22"/>
          <w:shd w:val="clear" w:color="auto" w:fill="FFFFFF"/>
        </w:rPr>
        <w:t>, 27(6), pp.495-506.</w:t>
      </w:r>
    </w:p>
    <w:p w14:paraId="10B24346" w14:textId="77777777" w:rsidR="00B907A2" w:rsidRPr="00940DB6" w:rsidRDefault="00B907A2" w:rsidP="009F4BE7">
      <w:pPr>
        <w:spacing w:line="360" w:lineRule="auto"/>
        <w:rPr>
          <w:rFonts w:ascii="Arial" w:hAnsi="Arial" w:cs="Arial"/>
          <w:sz w:val="22"/>
          <w:szCs w:val="22"/>
        </w:rPr>
      </w:pPr>
    </w:p>
    <w:p w14:paraId="4301A763" w14:textId="521F7D10" w:rsidR="00253645" w:rsidRPr="00940DB6" w:rsidRDefault="00253645" w:rsidP="000878A8">
      <w:pPr>
        <w:pStyle w:val="ListParagraph"/>
        <w:numPr>
          <w:ilvl w:val="0"/>
          <w:numId w:val="27"/>
        </w:numPr>
        <w:spacing w:line="360" w:lineRule="auto"/>
        <w:rPr>
          <w:rFonts w:ascii="Arial" w:hAnsi="Arial" w:cs="Arial"/>
          <w:sz w:val="22"/>
        </w:rPr>
      </w:pPr>
      <w:r w:rsidRPr="00940DB6">
        <w:rPr>
          <w:rFonts w:ascii="Arial" w:hAnsi="Arial" w:cs="Arial"/>
          <w:color w:val="000000"/>
          <w:sz w:val="22"/>
          <w:shd w:val="clear" w:color="auto" w:fill="FFFFFF"/>
        </w:rPr>
        <w:t xml:space="preserve">Zwaigenbaum, L., Bauman, M., Choueiri, R., Kasari, C., Carter, A., Granpeesheh, D., Mailloux, Z., Smith Roley, S., Wagner, S., Fein, D., Pierce, K., Buie, T., Davis, P., Newschaffer, C., Robins, D., Wetherby, A., Stone, W., Yirmiya, N., Estes, A., Hansen, R., McPartland, J. and Natowicz, M., </w:t>
      </w:r>
      <w:r w:rsidR="00940DB6"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2015</w:t>
      </w:r>
      <w:r w:rsidR="00940DB6" w:rsidRPr="00940DB6">
        <w:rPr>
          <w:rFonts w:ascii="Arial" w:hAnsi="Arial" w:cs="Arial"/>
          <w:color w:val="000000"/>
          <w:sz w:val="22"/>
          <w:shd w:val="clear" w:color="auto" w:fill="FFFFFF"/>
        </w:rPr>
        <w:t>)</w:t>
      </w:r>
      <w:r w:rsidRPr="00940DB6">
        <w:rPr>
          <w:rFonts w:ascii="Arial" w:hAnsi="Arial" w:cs="Arial"/>
          <w:color w:val="000000"/>
          <w:sz w:val="22"/>
          <w:shd w:val="clear" w:color="auto" w:fill="FFFFFF"/>
        </w:rPr>
        <w:t>. Early Intervention for Children With Autism Spectrum Disorder Under 3 Years of Age: Recommendations for Practice and Research. </w:t>
      </w:r>
      <w:r w:rsidRPr="00940DB6">
        <w:rPr>
          <w:rFonts w:ascii="Arial" w:hAnsi="Arial" w:cs="Arial"/>
          <w:i/>
          <w:iCs/>
          <w:color w:val="000000"/>
          <w:sz w:val="22"/>
        </w:rPr>
        <w:t>PEDIATRICS</w:t>
      </w:r>
      <w:r w:rsidRPr="00940DB6">
        <w:rPr>
          <w:rFonts w:ascii="Arial" w:hAnsi="Arial" w:cs="Arial"/>
          <w:color w:val="000000"/>
          <w:sz w:val="22"/>
          <w:shd w:val="clear" w:color="auto" w:fill="FFFFFF"/>
        </w:rPr>
        <w:t>, 136(Supplement), pp.S60-S81.</w:t>
      </w:r>
    </w:p>
    <w:p w14:paraId="538BF5FB" w14:textId="3B687DB8" w:rsidR="006D7099" w:rsidRPr="00940DB6" w:rsidRDefault="006D7099" w:rsidP="009F4BE7">
      <w:pPr>
        <w:spacing w:before="100" w:beforeAutospacing="1" w:after="100" w:afterAutospacing="1" w:line="360" w:lineRule="auto"/>
        <w:rPr>
          <w:rFonts w:ascii="Arial" w:hAnsi="Arial" w:cs="Arial"/>
          <w:sz w:val="22"/>
          <w:szCs w:val="22"/>
        </w:rPr>
      </w:pPr>
    </w:p>
    <w:p w14:paraId="07E82FD4" w14:textId="717F93F5" w:rsidR="007D075B" w:rsidRPr="00940DB6" w:rsidRDefault="007D075B" w:rsidP="0058365B">
      <w:pPr>
        <w:rPr>
          <w:rFonts w:ascii="Arial" w:hAnsi="Arial" w:cs="Arial"/>
          <w:color w:val="000000"/>
          <w:sz w:val="22"/>
          <w:szCs w:val="22"/>
          <w:shd w:val="clear" w:color="auto" w:fill="FFFFFF"/>
        </w:rPr>
      </w:pPr>
    </w:p>
    <w:p w14:paraId="0831ABD9" w14:textId="77777777" w:rsidR="007D075B" w:rsidRPr="00940DB6" w:rsidRDefault="007D075B" w:rsidP="007D075B">
      <w:pPr>
        <w:spacing w:line="360" w:lineRule="auto"/>
        <w:rPr>
          <w:rFonts w:ascii="Arial" w:hAnsi="Arial" w:cs="Arial"/>
          <w:sz w:val="22"/>
          <w:szCs w:val="22"/>
        </w:rPr>
      </w:pPr>
    </w:p>
    <w:p w14:paraId="5CC417F5" w14:textId="0A3A67A8" w:rsidR="007D075B" w:rsidRPr="00940DB6" w:rsidRDefault="007D075B" w:rsidP="007D075B">
      <w:pPr>
        <w:spacing w:line="360" w:lineRule="auto"/>
        <w:rPr>
          <w:rFonts w:ascii="Arial" w:hAnsi="Arial" w:cs="Arial"/>
          <w:sz w:val="22"/>
          <w:szCs w:val="22"/>
        </w:rPr>
      </w:pPr>
    </w:p>
    <w:p w14:paraId="7DA75A44" w14:textId="183ED26D" w:rsidR="00317C06" w:rsidRPr="00940DB6" w:rsidRDefault="00317C06" w:rsidP="007D075B">
      <w:pPr>
        <w:spacing w:line="360" w:lineRule="auto"/>
        <w:rPr>
          <w:rFonts w:ascii="Arial" w:hAnsi="Arial" w:cs="Arial"/>
          <w:sz w:val="22"/>
          <w:szCs w:val="22"/>
        </w:rPr>
      </w:pPr>
    </w:p>
    <w:p w14:paraId="0F03B523" w14:textId="77777777" w:rsidR="00417F28" w:rsidRPr="00940DB6" w:rsidRDefault="00417F28" w:rsidP="00DC5722">
      <w:pPr>
        <w:spacing w:line="360" w:lineRule="auto"/>
        <w:rPr>
          <w:rFonts w:ascii="Arial" w:hAnsi="Arial" w:cs="Arial"/>
          <w:sz w:val="22"/>
          <w:szCs w:val="22"/>
        </w:rPr>
      </w:pPr>
    </w:p>
    <w:sectPr w:rsidR="00417F28" w:rsidRPr="00940DB6" w:rsidSect="007B5CAE">
      <w:footerReference w:type="even" r:id="rId11"/>
      <w:footerReference w:type="default" r:id="rId12"/>
      <w:pgSz w:w="11900" w:h="16840"/>
      <w:pgMar w:top="1440" w:right="1440" w:bottom="1440" w:left="1440" w:header="708" w:footer="708" w:gutter="0"/>
      <w:pgBorders w:display="firstPage" w:offsetFrom="page">
        <w:top w:val="basicWhiteDots" w:sz="5" w:space="24" w:color="000000" w:themeColor="text1"/>
        <w:left w:val="basicWhiteDots" w:sz="5" w:space="24" w:color="000000" w:themeColor="text1"/>
        <w:bottom w:val="basicWhiteDots" w:sz="5" w:space="24" w:color="000000" w:themeColor="text1"/>
        <w:right w:val="basicWhiteDots" w:sz="5" w:space="24" w:color="000000" w:themeColor="text1"/>
      </w:pgBorders>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E451BC8" w14:textId="77777777" w:rsidR="00801DEE" w:rsidRDefault="00801DEE" w:rsidP="007B5CAE">
      <w:r>
        <w:separator/>
      </w:r>
    </w:p>
  </w:endnote>
  <w:endnote w:type="continuationSeparator" w:id="0">
    <w:p w14:paraId="2621D365" w14:textId="77777777" w:rsidR="00801DEE" w:rsidRDefault="00801DEE" w:rsidP="007B5CA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488934585"/>
      <w:docPartObj>
        <w:docPartGallery w:val="Page Numbers (Bottom of Page)"/>
        <w:docPartUnique/>
      </w:docPartObj>
    </w:sdtPr>
    <w:sdtEndPr>
      <w:rPr>
        <w:rStyle w:val="PageNumber"/>
      </w:rPr>
    </w:sdtEndPr>
    <w:sdtContent>
      <w:p w14:paraId="518196FE" w14:textId="1FBA92DB"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254926A" w14:textId="77777777" w:rsidR="007B5CAE" w:rsidRDefault="007B5CAE" w:rsidP="007B5CAE">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997260385"/>
      <w:docPartObj>
        <w:docPartGallery w:val="Page Numbers (Bottom of Page)"/>
        <w:docPartUnique/>
      </w:docPartObj>
    </w:sdtPr>
    <w:sdtEndPr>
      <w:rPr>
        <w:rStyle w:val="PageNumber"/>
      </w:rPr>
    </w:sdtEndPr>
    <w:sdtContent>
      <w:p w14:paraId="3B38D9AD" w14:textId="45C36030" w:rsidR="007B5CAE" w:rsidRDefault="007B5CAE" w:rsidP="00B2003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32F6A586" w14:textId="77777777" w:rsidR="007B5CAE" w:rsidRDefault="007B5CAE" w:rsidP="007B5CAE">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BF8F007" w14:textId="77777777" w:rsidR="00801DEE" w:rsidRDefault="00801DEE" w:rsidP="007B5CAE">
      <w:r>
        <w:separator/>
      </w:r>
    </w:p>
  </w:footnote>
  <w:footnote w:type="continuationSeparator" w:id="0">
    <w:p w14:paraId="33B90842" w14:textId="77777777" w:rsidR="00801DEE" w:rsidRDefault="00801DEE" w:rsidP="007B5CA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3151F80"/>
    <w:multiLevelType w:val="multilevel"/>
    <w:tmpl w:val="6E66E0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8A867E1"/>
    <w:multiLevelType w:val="hybridMultilevel"/>
    <w:tmpl w:val="E1F40D8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ADA29F3"/>
    <w:multiLevelType w:val="hybridMultilevel"/>
    <w:tmpl w:val="D8FE4166"/>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1070DED"/>
    <w:multiLevelType w:val="multilevel"/>
    <w:tmpl w:val="03425A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1DE4C60"/>
    <w:multiLevelType w:val="multilevel"/>
    <w:tmpl w:val="A9DE18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95E018E"/>
    <w:multiLevelType w:val="hybridMultilevel"/>
    <w:tmpl w:val="B3AA235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BAE555D"/>
    <w:multiLevelType w:val="multilevel"/>
    <w:tmpl w:val="25FCA2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D3A2878"/>
    <w:multiLevelType w:val="hybridMultilevel"/>
    <w:tmpl w:val="92CC3A3A"/>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42C53974"/>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67955F5"/>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8D14B99"/>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A3D3DDD"/>
    <w:multiLevelType w:val="multilevel"/>
    <w:tmpl w:val="2E8E5E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B3C13DD"/>
    <w:multiLevelType w:val="hybridMultilevel"/>
    <w:tmpl w:val="B2EA625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2E270C3"/>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BFB6D60"/>
    <w:multiLevelType w:val="multilevel"/>
    <w:tmpl w:val="A6BAB2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C4D3640"/>
    <w:multiLevelType w:val="hybridMultilevel"/>
    <w:tmpl w:val="04269B5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5A95147"/>
    <w:multiLevelType w:val="multilevel"/>
    <w:tmpl w:val="8F32E7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6812665"/>
    <w:multiLevelType w:val="multilevel"/>
    <w:tmpl w:val="72A828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8A42C4C"/>
    <w:multiLevelType w:val="multilevel"/>
    <w:tmpl w:val="389054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E6017A4"/>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069446E"/>
    <w:multiLevelType w:val="hybridMultilevel"/>
    <w:tmpl w:val="D7EAD94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769B641B"/>
    <w:multiLevelType w:val="multilevel"/>
    <w:tmpl w:val="3FB672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7E7D76"/>
    <w:multiLevelType w:val="multilevel"/>
    <w:tmpl w:val="F5EA9B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B1E7FFB"/>
    <w:multiLevelType w:val="multilevel"/>
    <w:tmpl w:val="3CB09D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C56384A"/>
    <w:multiLevelType w:val="hybridMultilevel"/>
    <w:tmpl w:val="86700AC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CB5020D"/>
    <w:multiLevelType w:val="multilevel"/>
    <w:tmpl w:val="C5307DA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15:restartNumberingAfterBreak="0">
    <w:nsid w:val="7F885CA4"/>
    <w:multiLevelType w:val="hybridMultilevel"/>
    <w:tmpl w:val="E402C634"/>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8"/>
  </w:num>
  <w:num w:numId="2">
    <w:abstractNumId w:val="23"/>
  </w:num>
  <w:num w:numId="3">
    <w:abstractNumId w:val="13"/>
  </w:num>
  <w:num w:numId="4">
    <w:abstractNumId w:val="16"/>
  </w:num>
  <w:num w:numId="5">
    <w:abstractNumId w:val="25"/>
  </w:num>
  <w:num w:numId="6">
    <w:abstractNumId w:val="19"/>
  </w:num>
  <w:num w:numId="7">
    <w:abstractNumId w:val="24"/>
  </w:num>
  <w:num w:numId="8">
    <w:abstractNumId w:val="9"/>
  </w:num>
  <w:num w:numId="9">
    <w:abstractNumId w:val="10"/>
  </w:num>
  <w:num w:numId="10">
    <w:abstractNumId w:val="2"/>
  </w:num>
  <w:num w:numId="11">
    <w:abstractNumId w:val="26"/>
  </w:num>
  <w:num w:numId="12">
    <w:abstractNumId w:val="12"/>
  </w:num>
  <w:num w:numId="13">
    <w:abstractNumId w:val="15"/>
  </w:num>
  <w:num w:numId="14">
    <w:abstractNumId w:val="8"/>
  </w:num>
  <w:num w:numId="15">
    <w:abstractNumId w:val="22"/>
  </w:num>
  <w:num w:numId="16">
    <w:abstractNumId w:val="11"/>
  </w:num>
  <w:num w:numId="17">
    <w:abstractNumId w:val="17"/>
  </w:num>
  <w:num w:numId="18">
    <w:abstractNumId w:val="21"/>
  </w:num>
  <w:num w:numId="19">
    <w:abstractNumId w:val="4"/>
  </w:num>
  <w:num w:numId="20">
    <w:abstractNumId w:val="14"/>
  </w:num>
  <w:num w:numId="21">
    <w:abstractNumId w:val="0"/>
  </w:num>
  <w:num w:numId="22">
    <w:abstractNumId w:val="1"/>
  </w:num>
  <w:num w:numId="23">
    <w:abstractNumId w:val="3"/>
  </w:num>
  <w:num w:numId="24">
    <w:abstractNumId w:val="6"/>
  </w:num>
  <w:num w:numId="25">
    <w:abstractNumId w:val="20"/>
  </w:num>
  <w:num w:numId="26">
    <w:abstractNumId w:val="7"/>
  </w:num>
  <w:num w:numId="2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6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4DA2"/>
    <w:rsid w:val="00005EF6"/>
    <w:rsid w:val="00007C7D"/>
    <w:rsid w:val="000127D0"/>
    <w:rsid w:val="00012A26"/>
    <w:rsid w:val="00013CC4"/>
    <w:rsid w:val="00015526"/>
    <w:rsid w:val="00024F75"/>
    <w:rsid w:val="00026D5F"/>
    <w:rsid w:val="00027551"/>
    <w:rsid w:val="000338D2"/>
    <w:rsid w:val="00035A92"/>
    <w:rsid w:val="000362FB"/>
    <w:rsid w:val="000452EF"/>
    <w:rsid w:val="000537E2"/>
    <w:rsid w:val="00054E87"/>
    <w:rsid w:val="00055420"/>
    <w:rsid w:val="00056106"/>
    <w:rsid w:val="00060912"/>
    <w:rsid w:val="00062BFD"/>
    <w:rsid w:val="00064715"/>
    <w:rsid w:val="00065588"/>
    <w:rsid w:val="00067AED"/>
    <w:rsid w:val="00070743"/>
    <w:rsid w:val="000712FF"/>
    <w:rsid w:val="00080160"/>
    <w:rsid w:val="0008178F"/>
    <w:rsid w:val="00081EF3"/>
    <w:rsid w:val="00082DC7"/>
    <w:rsid w:val="00083E79"/>
    <w:rsid w:val="0008428D"/>
    <w:rsid w:val="00086DBD"/>
    <w:rsid w:val="000878A8"/>
    <w:rsid w:val="00090F78"/>
    <w:rsid w:val="00093133"/>
    <w:rsid w:val="00093391"/>
    <w:rsid w:val="00097373"/>
    <w:rsid w:val="000B11A1"/>
    <w:rsid w:val="000B1328"/>
    <w:rsid w:val="000B13BB"/>
    <w:rsid w:val="000B5937"/>
    <w:rsid w:val="000B7C91"/>
    <w:rsid w:val="000C3A8F"/>
    <w:rsid w:val="000C54A0"/>
    <w:rsid w:val="000C6363"/>
    <w:rsid w:val="000D0080"/>
    <w:rsid w:val="000D6100"/>
    <w:rsid w:val="000E02CC"/>
    <w:rsid w:val="000E0380"/>
    <w:rsid w:val="000E0ACD"/>
    <w:rsid w:val="000E0C52"/>
    <w:rsid w:val="000E2107"/>
    <w:rsid w:val="000E2A42"/>
    <w:rsid w:val="000E694D"/>
    <w:rsid w:val="000F3783"/>
    <w:rsid w:val="000F4B4D"/>
    <w:rsid w:val="000F639E"/>
    <w:rsid w:val="0010005C"/>
    <w:rsid w:val="001049DE"/>
    <w:rsid w:val="00107312"/>
    <w:rsid w:val="001101B8"/>
    <w:rsid w:val="00115B63"/>
    <w:rsid w:val="001220C2"/>
    <w:rsid w:val="00122AE9"/>
    <w:rsid w:val="0012323B"/>
    <w:rsid w:val="00124FAB"/>
    <w:rsid w:val="00127DB3"/>
    <w:rsid w:val="0013033B"/>
    <w:rsid w:val="001317B9"/>
    <w:rsid w:val="001337F3"/>
    <w:rsid w:val="00135652"/>
    <w:rsid w:val="00136709"/>
    <w:rsid w:val="00136C11"/>
    <w:rsid w:val="00140133"/>
    <w:rsid w:val="00140485"/>
    <w:rsid w:val="001407BE"/>
    <w:rsid w:val="001413F5"/>
    <w:rsid w:val="001419A6"/>
    <w:rsid w:val="00141F8D"/>
    <w:rsid w:val="00147150"/>
    <w:rsid w:val="00150003"/>
    <w:rsid w:val="00150B56"/>
    <w:rsid w:val="001531DD"/>
    <w:rsid w:val="001542C6"/>
    <w:rsid w:val="00157F85"/>
    <w:rsid w:val="00161DD5"/>
    <w:rsid w:val="001642FE"/>
    <w:rsid w:val="00164E62"/>
    <w:rsid w:val="0016530A"/>
    <w:rsid w:val="00171CB9"/>
    <w:rsid w:val="00171FD3"/>
    <w:rsid w:val="0017283F"/>
    <w:rsid w:val="001741F7"/>
    <w:rsid w:val="001820DB"/>
    <w:rsid w:val="001826D3"/>
    <w:rsid w:val="00182ADA"/>
    <w:rsid w:val="00184D06"/>
    <w:rsid w:val="001862A5"/>
    <w:rsid w:val="0018788B"/>
    <w:rsid w:val="001A1528"/>
    <w:rsid w:val="001A2B67"/>
    <w:rsid w:val="001A39CE"/>
    <w:rsid w:val="001A3DEC"/>
    <w:rsid w:val="001A5396"/>
    <w:rsid w:val="001A680F"/>
    <w:rsid w:val="001B0251"/>
    <w:rsid w:val="001B0806"/>
    <w:rsid w:val="001B43D7"/>
    <w:rsid w:val="001B499D"/>
    <w:rsid w:val="001B5BFF"/>
    <w:rsid w:val="001B61E6"/>
    <w:rsid w:val="001B7C99"/>
    <w:rsid w:val="001C0969"/>
    <w:rsid w:val="001C13DA"/>
    <w:rsid w:val="001C3E14"/>
    <w:rsid w:val="001C43FA"/>
    <w:rsid w:val="001C4644"/>
    <w:rsid w:val="001C5E48"/>
    <w:rsid w:val="001C7702"/>
    <w:rsid w:val="001D2A79"/>
    <w:rsid w:val="001D2ED7"/>
    <w:rsid w:val="001D377E"/>
    <w:rsid w:val="001D3BAC"/>
    <w:rsid w:val="001D43A8"/>
    <w:rsid w:val="001D4788"/>
    <w:rsid w:val="001D5379"/>
    <w:rsid w:val="001D53F6"/>
    <w:rsid w:val="001D687A"/>
    <w:rsid w:val="001D7B14"/>
    <w:rsid w:val="001E1256"/>
    <w:rsid w:val="001E1C12"/>
    <w:rsid w:val="001E2D17"/>
    <w:rsid w:val="001E3BD7"/>
    <w:rsid w:val="001E7144"/>
    <w:rsid w:val="001F02FD"/>
    <w:rsid w:val="001F0A0F"/>
    <w:rsid w:val="001F53F2"/>
    <w:rsid w:val="002036CC"/>
    <w:rsid w:val="00212210"/>
    <w:rsid w:val="00216385"/>
    <w:rsid w:val="002203BA"/>
    <w:rsid w:val="0023312E"/>
    <w:rsid w:val="002340B9"/>
    <w:rsid w:val="00235533"/>
    <w:rsid w:val="002378DC"/>
    <w:rsid w:val="002403C9"/>
    <w:rsid w:val="00247595"/>
    <w:rsid w:val="002478C1"/>
    <w:rsid w:val="00252EEF"/>
    <w:rsid w:val="002535CC"/>
    <w:rsid w:val="00253645"/>
    <w:rsid w:val="0026204A"/>
    <w:rsid w:val="00263553"/>
    <w:rsid w:val="00266DA1"/>
    <w:rsid w:val="0026772F"/>
    <w:rsid w:val="00270E9C"/>
    <w:rsid w:val="00273D7C"/>
    <w:rsid w:val="002774E2"/>
    <w:rsid w:val="002812BD"/>
    <w:rsid w:val="002834AE"/>
    <w:rsid w:val="002865F4"/>
    <w:rsid w:val="0028679C"/>
    <w:rsid w:val="002906DA"/>
    <w:rsid w:val="002909A3"/>
    <w:rsid w:val="00292F56"/>
    <w:rsid w:val="00294D1A"/>
    <w:rsid w:val="00295011"/>
    <w:rsid w:val="002974F0"/>
    <w:rsid w:val="00297C6A"/>
    <w:rsid w:val="002A077A"/>
    <w:rsid w:val="002A1A06"/>
    <w:rsid w:val="002A3FAB"/>
    <w:rsid w:val="002A57B4"/>
    <w:rsid w:val="002A6057"/>
    <w:rsid w:val="002A75AA"/>
    <w:rsid w:val="002B1483"/>
    <w:rsid w:val="002B1F30"/>
    <w:rsid w:val="002B2A3E"/>
    <w:rsid w:val="002B330F"/>
    <w:rsid w:val="002B4972"/>
    <w:rsid w:val="002B4E4D"/>
    <w:rsid w:val="002B6A42"/>
    <w:rsid w:val="002B6D9F"/>
    <w:rsid w:val="002C4FDD"/>
    <w:rsid w:val="002C78A3"/>
    <w:rsid w:val="002C793D"/>
    <w:rsid w:val="002C7F41"/>
    <w:rsid w:val="002E1882"/>
    <w:rsid w:val="002E1D35"/>
    <w:rsid w:val="002E7E45"/>
    <w:rsid w:val="002F0DF6"/>
    <w:rsid w:val="002F19E5"/>
    <w:rsid w:val="002F44D7"/>
    <w:rsid w:val="00300CA5"/>
    <w:rsid w:val="003019E8"/>
    <w:rsid w:val="00301BB7"/>
    <w:rsid w:val="00301F0E"/>
    <w:rsid w:val="00306D43"/>
    <w:rsid w:val="0031032D"/>
    <w:rsid w:val="00310F16"/>
    <w:rsid w:val="00313B3A"/>
    <w:rsid w:val="003150FD"/>
    <w:rsid w:val="0031756F"/>
    <w:rsid w:val="00317C06"/>
    <w:rsid w:val="0032069C"/>
    <w:rsid w:val="00324D56"/>
    <w:rsid w:val="0032552E"/>
    <w:rsid w:val="00326F17"/>
    <w:rsid w:val="00333D65"/>
    <w:rsid w:val="00342A71"/>
    <w:rsid w:val="00350EB2"/>
    <w:rsid w:val="0035510E"/>
    <w:rsid w:val="003560C1"/>
    <w:rsid w:val="00357E08"/>
    <w:rsid w:val="00361C54"/>
    <w:rsid w:val="00364E12"/>
    <w:rsid w:val="00366232"/>
    <w:rsid w:val="00367089"/>
    <w:rsid w:val="0036722E"/>
    <w:rsid w:val="0037227F"/>
    <w:rsid w:val="00373033"/>
    <w:rsid w:val="003742A3"/>
    <w:rsid w:val="00380722"/>
    <w:rsid w:val="0038109C"/>
    <w:rsid w:val="003838AB"/>
    <w:rsid w:val="0039244F"/>
    <w:rsid w:val="00394F15"/>
    <w:rsid w:val="00395DCB"/>
    <w:rsid w:val="003A66A4"/>
    <w:rsid w:val="003A6811"/>
    <w:rsid w:val="003A6D77"/>
    <w:rsid w:val="003A7C5E"/>
    <w:rsid w:val="003B0871"/>
    <w:rsid w:val="003B6D96"/>
    <w:rsid w:val="003B7410"/>
    <w:rsid w:val="003C0D9A"/>
    <w:rsid w:val="003C1D16"/>
    <w:rsid w:val="003C4A24"/>
    <w:rsid w:val="003C62D6"/>
    <w:rsid w:val="003C77AC"/>
    <w:rsid w:val="003C7CF2"/>
    <w:rsid w:val="003D03DB"/>
    <w:rsid w:val="003D2908"/>
    <w:rsid w:val="003D582D"/>
    <w:rsid w:val="003E1B95"/>
    <w:rsid w:val="003E5487"/>
    <w:rsid w:val="003E5C72"/>
    <w:rsid w:val="003E6ACD"/>
    <w:rsid w:val="003E760A"/>
    <w:rsid w:val="003F6086"/>
    <w:rsid w:val="003F6A6C"/>
    <w:rsid w:val="00400F87"/>
    <w:rsid w:val="00403C74"/>
    <w:rsid w:val="00406634"/>
    <w:rsid w:val="0040698A"/>
    <w:rsid w:val="0040720A"/>
    <w:rsid w:val="00415DC5"/>
    <w:rsid w:val="0041676B"/>
    <w:rsid w:val="00417113"/>
    <w:rsid w:val="00417F28"/>
    <w:rsid w:val="004201EF"/>
    <w:rsid w:val="0042404A"/>
    <w:rsid w:val="0042430C"/>
    <w:rsid w:val="004244B8"/>
    <w:rsid w:val="00424856"/>
    <w:rsid w:val="004277C0"/>
    <w:rsid w:val="004302D7"/>
    <w:rsid w:val="00430778"/>
    <w:rsid w:val="004333AB"/>
    <w:rsid w:val="004356A5"/>
    <w:rsid w:val="00436D08"/>
    <w:rsid w:val="00440C67"/>
    <w:rsid w:val="0044423D"/>
    <w:rsid w:val="00446480"/>
    <w:rsid w:val="004475F9"/>
    <w:rsid w:val="004517E4"/>
    <w:rsid w:val="00452073"/>
    <w:rsid w:val="00456135"/>
    <w:rsid w:val="00457EDA"/>
    <w:rsid w:val="00461E82"/>
    <w:rsid w:val="00461F11"/>
    <w:rsid w:val="004645C4"/>
    <w:rsid w:val="004646C3"/>
    <w:rsid w:val="00464EE9"/>
    <w:rsid w:val="00470D4A"/>
    <w:rsid w:val="00471353"/>
    <w:rsid w:val="00473BFD"/>
    <w:rsid w:val="00475B03"/>
    <w:rsid w:val="004805B1"/>
    <w:rsid w:val="00481856"/>
    <w:rsid w:val="00481FCB"/>
    <w:rsid w:val="00482652"/>
    <w:rsid w:val="00492D5F"/>
    <w:rsid w:val="0049305C"/>
    <w:rsid w:val="0049322A"/>
    <w:rsid w:val="00494EEE"/>
    <w:rsid w:val="004950F2"/>
    <w:rsid w:val="004A6D03"/>
    <w:rsid w:val="004B0A13"/>
    <w:rsid w:val="004B14D4"/>
    <w:rsid w:val="004B34F8"/>
    <w:rsid w:val="004B457F"/>
    <w:rsid w:val="004B73D4"/>
    <w:rsid w:val="004C20DA"/>
    <w:rsid w:val="004C4DE0"/>
    <w:rsid w:val="004C705D"/>
    <w:rsid w:val="004D0849"/>
    <w:rsid w:val="004D4CBA"/>
    <w:rsid w:val="004D5E08"/>
    <w:rsid w:val="004D7A8C"/>
    <w:rsid w:val="004E49B2"/>
    <w:rsid w:val="004E5505"/>
    <w:rsid w:val="004E5BC0"/>
    <w:rsid w:val="004E5CAD"/>
    <w:rsid w:val="004F375B"/>
    <w:rsid w:val="004F692C"/>
    <w:rsid w:val="004F7654"/>
    <w:rsid w:val="00500D6D"/>
    <w:rsid w:val="00501714"/>
    <w:rsid w:val="00502339"/>
    <w:rsid w:val="005031BD"/>
    <w:rsid w:val="0050478F"/>
    <w:rsid w:val="0051128C"/>
    <w:rsid w:val="00513923"/>
    <w:rsid w:val="00515439"/>
    <w:rsid w:val="00516DB7"/>
    <w:rsid w:val="00516DFF"/>
    <w:rsid w:val="0051773C"/>
    <w:rsid w:val="00526B91"/>
    <w:rsid w:val="005318E0"/>
    <w:rsid w:val="005401DD"/>
    <w:rsid w:val="00541599"/>
    <w:rsid w:val="00545714"/>
    <w:rsid w:val="00547756"/>
    <w:rsid w:val="00547B9F"/>
    <w:rsid w:val="00547CA8"/>
    <w:rsid w:val="00551BA1"/>
    <w:rsid w:val="00554400"/>
    <w:rsid w:val="00560B6F"/>
    <w:rsid w:val="00562E8D"/>
    <w:rsid w:val="005634FF"/>
    <w:rsid w:val="0056571A"/>
    <w:rsid w:val="00565FBD"/>
    <w:rsid w:val="00566DBC"/>
    <w:rsid w:val="005716E8"/>
    <w:rsid w:val="0057773F"/>
    <w:rsid w:val="0058349E"/>
    <w:rsid w:val="0058365B"/>
    <w:rsid w:val="00584E5D"/>
    <w:rsid w:val="005851A7"/>
    <w:rsid w:val="00585388"/>
    <w:rsid w:val="0059027E"/>
    <w:rsid w:val="005906A3"/>
    <w:rsid w:val="00596E34"/>
    <w:rsid w:val="005A0AB7"/>
    <w:rsid w:val="005A1EB4"/>
    <w:rsid w:val="005A69DD"/>
    <w:rsid w:val="005B2D69"/>
    <w:rsid w:val="005B5E4A"/>
    <w:rsid w:val="005B63EB"/>
    <w:rsid w:val="005B768E"/>
    <w:rsid w:val="005C1322"/>
    <w:rsid w:val="005C2DEB"/>
    <w:rsid w:val="005C627A"/>
    <w:rsid w:val="005C7F4D"/>
    <w:rsid w:val="005D4495"/>
    <w:rsid w:val="005D4DD3"/>
    <w:rsid w:val="005D6A1A"/>
    <w:rsid w:val="005E43F9"/>
    <w:rsid w:val="005E456A"/>
    <w:rsid w:val="005F259D"/>
    <w:rsid w:val="005F37D0"/>
    <w:rsid w:val="005F598E"/>
    <w:rsid w:val="005F5D28"/>
    <w:rsid w:val="005F7598"/>
    <w:rsid w:val="005F78CE"/>
    <w:rsid w:val="006015B2"/>
    <w:rsid w:val="006026C9"/>
    <w:rsid w:val="00612DF0"/>
    <w:rsid w:val="006146E2"/>
    <w:rsid w:val="00615F5E"/>
    <w:rsid w:val="006166D1"/>
    <w:rsid w:val="006172FD"/>
    <w:rsid w:val="00626AD8"/>
    <w:rsid w:val="00630B73"/>
    <w:rsid w:val="00631231"/>
    <w:rsid w:val="006409C7"/>
    <w:rsid w:val="006513EF"/>
    <w:rsid w:val="00655AAF"/>
    <w:rsid w:val="006569E6"/>
    <w:rsid w:val="00657775"/>
    <w:rsid w:val="006611D0"/>
    <w:rsid w:val="006657D7"/>
    <w:rsid w:val="00665893"/>
    <w:rsid w:val="006671A0"/>
    <w:rsid w:val="00667935"/>
    <w:rsid w:val="00667A95"/>
    <w:rsid w:val="00671D72"/>
    <w:rsid w:val="006735CD"/>
    <w:rsid w:val="00675307"/>
    <w:rsid w:val="00680A78"/>
    <w:rsid w:val="00683E79"/>
    <w:rsid w:val="00685447"/>
    <w:rsid w:val="00687742"/>
    <w:rsid w:val="0069286F"/>
    <w:rsid w:val="006A03A7"/>
    <w:rsid w:val="006A047C"/>
    <w:rsid w:val="006A2594"/>
    <w:rsid w:val="006A390D"/>
    <w:rsid w:val="006B0C81"/>
    <w:rsid w:val="006B4AA2"/>
    <w:rsid w:val="006B537B"/>
    <w:rsid w:val="006D0A6E"/>
    <w:rsid w:val="006D4373"/>
    <w:rsid w:val="006D4D30"/>
    <w:rsid w:val="006D6498"/>
    <w:rsid w:val="006D6723"/>
    <w:rsid w:val="006D7099"/>
    <w:rsid w:val="006D7524"/>
    <w:rsid w:val="006D753E"/>
    <w:rsid w:val="006D7678"/>
    <w:rsid w:val="006E262D"/>
    <w:rsid w:val="006E3548"/>
    <w:rsid w:val="006F00A9"/>
    <w:rsid w:val="006F6780"/>
    <w:rsid w:val="006F7DFE"/>
    <w:rsid w:val="00701717"/>
    <w:rsid w:val="00701F4B"/>
    <w:rsid w:val="007047EF"/>
    <w:rsid w:val="00705D5C"/>
    <w:rsid w:val="0071163A"/>
    <w:rsid w:val="00711CFB"/>
    <w:rsid w:val="00713EF1"/>
    <w:rsid w:val="0071457C"/>
    <w:rsid w:val="007157F5"/>
    <w:rsid w:val="007167AF"/>
    <w:rsid w:val="00717E50"/>
    <w:rsid w:val="0072277A"/>
    <w:rsid w:val="00730422"/>
    <w:rsid w:val="00731508"/>
    <w:rsid w:val="007322C5"/>
    <w:rsid w:val="007329E6"/>
    <w:rsid w:val="0073398A"/>
    <w:rsid w:val="00735319"/>
    <w:rsid w:val="0074035A"/>
    <w:rsid w:val="0074559C"/>
    <w:rsid w:val="00745A9A"/>
    <w:rsid w:val="00746762"/>
    <w:rsid w:val="00752645"/>
    <w:rsid w:val="00752D95"/>
    <w:rsid w:val="00753058"/>
    <w:rsid w:val="00753F10"/>
    <w:rsid w:val="00761A5F"/>
    <w:rsid w:val="007620AF"/>
    <w:rsid w:val="00762EEE"/>
    <w:rsid w:val="007637C0"/>
    <w:rsid w:val="00770DC6"/>
    <w:rsid w:val="00771293"/>
    <w:rsid w:val="00771A5E"/>
    <w:rsid w:val="00775261"/>
    <w:rsid w:val="00775818"/>
    <w:rsid w:val="00775C02"/>
    <w:rsid w:val="00776960"/>
    <w:rsid w:val="0078134E"/>
    <w:rsid w:val="00782AB7"/>
    <w:rsid w:val="00784EB6"/>
    <w:rsid w:val="00790800"/>
    <w:rsid w:val="007925F5"/>
    <w:rsid w:val="00795F1D"/>
    <w:rsid w:val="0079663E"/>
    <w:rsid w:val="00797E62"/>
    <w:rsid w:val="007A15A5"/>
    <w:rsid w:val="007A4D7D"/>
    <w:rsid w:val="007B54CD"/>
    <w:rsid w:val="007B5AE1"/>
    <w:rsid w:val="007B5CAE"/>
    <w:rsid w:val="007B64E0"/>
    <w:rsid w:val="007B7DA6"/>
    <w:rsid w:val="007C2778"/>
    <w:rsid w:val="007C4314"/>
    <w:rsid w:val="007C507E"/>
    <w:rsid w:val="007D0102"/>
    <w:rsid w:val="007D029F"/>
    <w:rsid w:val="007D075B"/>
    <w:rsid w:val="007D2AB0"/>
    <w:rsid w:val="007D74F1"/>
    <w:rsid w:val="007E0214"/>
    <w:rsid w:val="007E1366"/>
    <w:rsid w:val="007E3CCA"/>
    <w:rsid w:val="007E43BD"/>
    <w:rsid w:val="007E458F"/>
    <w:rsid w:val="007E66F0"/>
    <w:rsid w:val="007E6E95"/>
    <w:rsid w:val="007F343C"/>
    <w:rsid w:val="007F605C"/>
    <w:rsid w:val="00801DEE"/>
    <w:rsid w:val="008058FD"/>
    <w:rsid w:val="0080653F"/>
    <w:rsid w:val="008067A9"/>
    <w:rsid w:val="008119AD"/>
    <w:rsid w:val="00814A04"/>
    <w:rsid w:val="00816F18"/>
    <w:rsid w:val="00817660"/>
    <w:rsid w:val="0082185F"/>
    <w:rsid w:val="00826076"/>
    <w:rsid w:val="008267C5"/>
    <w:rsid w:val="00830CE0"/>
    <w:rsid w:val="00835823"/>
    <w:rsid w:val="0084088F"/>
    <w:rsid w:val="00842AF8"/>
    <w:rsid w:val="00850559"/>
    <w:rsid w:val="00852F50"/>
    <w:rsid w:val="00854D75"/>
    <w:rsid w:val="0086082D"/>
    <w:rsid w:val="0086251B"/>
    <w:rsid w:val="00864F9F"/>
    <w:rsid w:val="00866227"/>
    <w:rsid w:val="0086667B"/>
    <w:rsid w:val="00867930"/>
    <w:rsid w:val="0087114D"/>
    <w:rsid w:val="0087339D"/>
    <w:rsid w:val="00873E6A"/>
    <w:rsid w:val="008767AF"/>
    <w:rsid w:val="00880CD9"/>
    <w:rsid w:val="008838FF"/>
    <w:rsid w:val="008861E8"/>
    <w:rsid w:val="00887CA4"/>
    <w:rsid w:val="00890F16"/>
    <w:rsid w:val="0089262B"/>
    <w:rsid w:val="00892E87"/>
    <w:rsid w:val="008977A5"/>
    <w:rsid w:val="008A26F8"/>
    <w:rsid w:val="008A3F47"/>
    <w:rsid w:val="008A4E1F"/>
    <w:rsid w:val="008A4E74"/>
    <w:rsid w:val="008A681C"/>
    <w:rsid w:val="008A7999"/>
    <w:rsid w:val="008B24F4"/>
    <w:rsid w:val="008B6B13"/>
    <w:rsid w:val="008B77FB"/>
    <w:rsid w:val="008C029F"/>
    <w:rsid w:val="008C2596"/>
    <w:rsid w:val="008C563E"/>
    <w:rsid w:val="008C6763"/>
    <w:rsid w:val="008D2425"/>
    <w:rsid w:val="008D355A"/>
    <w:rsid w:val="008D510E"/>
    <w:rsid w:val="008E0048"/>
    <w:rsid w:val="008E08C2"/>
    <w:rsid w:val="008E0AB6"/>
    <w:rsid w:val="008E21B6"/>
    <w:rsid w:val="008E50E9"/>
    <w:rsid w:val="008F4C0E"/>
    <w:rsid w:val="008F60B3"/>
    <w:rsid w:val="00901F5C"/>
    <w:rsid w:val="009024B0"/>
    <w:rsid w:val="009037A6"/>
    <w:rsid w:val="0090511A"/>
    <w:rsid w:val="009119A4"/>
    <w:rsid w:val="00914F88"/>
    <w:rsid w:val="009168C9"/>
    <w:rsid w:val="00916E8A"/>
    <w:rsid w:val="009176DC"/>
    <w:rsid w:val="009219D7"/>
    <w:rsid w:val="00921A37"/>
    <w:rsid w:val="00922C28"/>
    <w:rsid w:val="0092309B"/>
    <w:rsid w:val="00926D59"/>
    <w:rsid w:val="00927602"/>
    <w:rsid w:val="00930C1C"/>
    <w:rsid w:val="00930EA7"/>
    <w:rsid w:val="00931E02"/>
    <w:rsid w:val="009325A3"/>
    <w:rsid w:val="009348FD"/>
    <w:rsid w:val="0093509B"/>
    <w:rsid w:val="009406B2"/>
    <w:rsid w:val="00940DB6"/>
    <w:rsid w:val="0094165C"/>
    <w:rsid w:val="009439C3"/>
    <w:rsid w:val="00945C2F"/>
    <w:rsid w:val="00947C6A"/>
    <w:rsid w:val="00950041"/>
    <w:rsid w:val="009519B4"/>
    <w:rsid w:val="0095320F"/>
    <w:rsid w:val="009536F3"/>
    <w:rsid w:val="00962D91"/>
    <w:rsid w:val="00963AC3"/>
    <w:rsid w:val="00964342"/>
    <w:rsid w:val="009653EE"/>
    <w:rsid w:val="00966359"/>
    <w:rsid w:val="00973A71"/>
    <w:rsid w:val="00973D99"/>
    <w:rsid w:val="009747F3"/>
    <w:rsid w:val="009858F7"/>
    <w:rsid w:val="00991960"/>
    <w:rsid w:val="0099256F"/>
    <w:rsid w:val="009939B6"/>
    <w:rsid w:val="009940C4"/>
    <w:rsid w:val="009A3D5C"/>
    <w:rsid w:val="009B278A"/>
    <w:rsid w:val="009B3127"/>
    <w:rsid w:val="009B31A1"/>
    <w:rsid w:val="009B5208"/>
    <w:rsid w:val="009B7556"/>
    <w:rsid w:val="009B7758"/>
    <w:rsid w:val="009C06C9"/>
    <w:rsid w:val="009C1F73"/>
    <w:rsid w:val="009C2ECC"/>
    <w:rsid w:val="009C31BB"/>
    <w:rsid w:val="009C39A2"/>
    <w:rsid w:val="009D082C"/>
    <w:rsid w:val="009D1688"/>
    <w:rsid w:val="009D34ED"/>
    <w:rsid w:val="009D4F17"/>
    <w:rsid w:val="009D6DAD"/>
    <w:rsid w:val="009D73D5"/>
    <w:rsid w:val="009D7CC3"/>
    <w:rsid w:val="009E1E28"/>
    <w:rsid w:val="009E2B95"/>
    <w:rsid w:val="009E3B2C"/>
    <w:rsid w:val="009E4EE7"/>
    <w:rsid w:val="009E685B"/>
    <w:rsid w:val="009F2DFB"/>
    <w:rsid w:val="009F4BE7"/>
    <w:rsid w:val="009F5D19"/>
    <w:rsid w:val="00A015BF"/>
    <w:rsid w:val="00A01C68"/>
    <w:rsid w:val="00A025DC"/>
    <w:rsid w:val="00A027D8"/>
    <w:rsid w:val="00A10EA1"/>
    <w:rsid w:val="00A117A4"/>
    <w:rsid w:val="00A14718"/>
    <w:rsid w:val="00A14FFB"/>
    <w:rsid w:val="00A1649C"/>
    <w:rsid w:val="00A16B71"/>
    <w:rsid w:val="00A17267"/>
    <w:rsid w:val="00A17EC7"/>
    <w:rsid w:val="00A206C0"/>
    <w:rsid w:val="00A213AA"/>
    <w:rsid w:val="00A2335E"/>
    <w:rsid w:val="00A24192"/>
    <w:rsid w:val="00A2443C"/>
    <w:rsid w:val="00A26CC1"/>
    <w:rsid w:val="00A30CBF"/>
    <w:rsid w:val="00A3173A"/>
    <w:rsid w:val="00A31E7F"/>
    <w:rsid w:val="00A32F28"/>
    <w:rsid w:val="00A33EAE"/>
    <w:rsid w:val="00A420AA"/>
    <w:rsid w:val="00A421D1"/>
    <w:rsid w:val="00A52643"/>
    <w:rsid w:val="00A53291"/>
    <w:rsid w:val="00A5543A"/>
    <w:rsid w:val="00A56A05"/>
    <w:rsid w:val="00A56EF5"/>
    <w:rsid w:val="00A61092"/>
    <w:rsid w:val="00A72526"/>
    <w:rsid w:val="00A72FC8"/>
    <w:rsid w:val="00A803C6"/>
    <w:rsid w:val="00A80FF2"/>
    <w:rsid w:val="00A81BC1"/>
    <w:rsid w:val="00A8303C"/>
    <w:rsid w:val="00A87645"/>
    <w:rsid w:val="00A87F6D"/>
    <w:rsid w:val="00A92AAA"/>
    <w:rsid w:val="00A9535F"/>
    <w:rsid w:val="00A96A1D"/>
    <w:rsid w:val="00AA4830"/>
    <w:rsid w:val="00AB3360"/>
    <w:rsid w:val="00AB45E2"/>
    <w:rsid w:val="00AB5AA5"/>
    <w:rsid w:val="00AB5AC1"/>
    <w:rsid w:val="00AC0BC4"/>
    <w:rsid w:val="00AC1EF2"/>
    <w:rsid w:val="00AC5532"/>
    <w:rsid w:val="00AC5A76"/>
    <w:rsid w:val="00AD349C"/>
    <w:rsid w:val="00AD37FA"/>
    <w:rsid w:val="00AD4326"/>
    <w:rsid w:val="00AD70E8"/>
    <w:rsid w:val="00AE2E89"/>
    <w:rsid w:val="00AE34ED"/>
    <w:rsid w:val="00AE3AF7"/>
    <w:rsid w:val="00AE4930"/>
    <w:rsid w:val="00AE4BE0"/>
    <w:rsid w:val="00AE7A62"/>
    <w:rsid w:val="00B02029"/>
    <w:rsid w:val="00B0437C"/>
    <w:rsid w:val="00B04804"/>
    <w:rsid w:val="00B06CE0"/>
    <w:rsid w:val="00B132A9"/>
    <w:rsid w:val="00B14221"/>
    <w:rsid w:val="00B15E5B"/>
    <w:rsid w:val="00B177C9"/>
    <w:rsid w:val="00B22012"/>
    <w:rsid w:val="00B22A27"/>
    <w:rsid w:val="00B270E4"/>
    <w:rsid w:val="00B273E7"/>
    <w:rsid w:val="00B274FC"/>
    <w:rsid w:val="00B30D8C"/>
    <w:rsid w:val="00B36906"/>
    <w:rsid w:val="00B36B5D"/>
    <w:rsid w:val="00B370EE"/>
    <w:rsid w:val="00B4336B"/>
    <w:rsid w:val="00B44A20"/>
    <w:rsid w:val="00B46594"/>
    <w:rsid w:val="00B5125E"/>
    <w:rsid w:val="00B518A9"/>
    <w:rsid w:val="00B55692"/>
    <w:rsid w:val="00B562EE"/>
    <w:rsid w:val="00B63833"/>
    <w:rsid w:val="00B64179"/>
    <w:rsid w:val="00B65E93"/>
    <w:rsid w:val="00B745DC"/>
    <w:rsid w:val="00B775B0"/>
    <w:rsid w:val="00B81373"/>
    <w:rsid w:val="00B81D7F"/>
    <w:rsid w:val="00B82EC1"/>
    <w:rsid w:val="00B84FFF"/>
    <w:rsid w:val="00B907A2"/>
    <w:rsid w:val="00B951C7"/>
    <w:rsid w:val="00BA01A4"/>
    <w:rsid w:val="00BA24A3"/>
    <w:rsid w:val="00BA2FC4"/>
    <w:rsid w:val="00BA562C"/>
    <w:rsid w:val="00BA6839"/>
    <w:rsid w:val="00BB1916"/>
    <w:rsid w:val="00BB2768"/>
    <w:rsid w:val="00BB3B89"/>
    <w:rsid w:val="00BB3BB0"/>
    <w:rsid w:val="00BB3E63"/>
    <w:rsid w:val="00BC6FA5"/>
    <w:rsid w:val="00BC74DC"/>
    <w:rsid w:val="00BD1411"/>
    <w:rsid w:val="00BE70EB"/>
    <w:rsid w:val="00BF43BD"/>
    <w:rsid w:val="00BF7791"/>
    <w:rsid w:val="00C02696"/>
    <w:rsid w:val="00C03923"/>
    <w:rsid w:val="00C0794D"/>
    <w:rsid w:val="00C07C57"/>
    <w:rsid w:val="00C11B83"/>
    <w:rsid w:val="00C1573E"/>
    <w:rsid w:val="00C1631E"/>
    <w:rsid w:val="00C21551"/>
    <w:rsid w:val="00C35054"/>
    <w:rsid w:val="00C40511"/>
    <w:rsid w:val="00C40C71"/>
    <w:rsid w:val="00C42A47"/>
    <w:rsid w:val="00C4375F"/>
    <w:rsid w:val="00C4710F"/>
    <w:rsid w:val="00C5061A"/>
    <w:rsid w:val="00C50C2B"/>
    <w:rsid w:val="00C528D0"/>
    <w:rsid w:val="00C57ECB"/>
    <w:rsid w:val="00C624D6"/>
    <w:rsid w:val="00C63C87"/>
    <w:rsid w:val="00C641F3"/>
    <w:rsid w:val="00C64670"/>
    <w:rsid w:val="00C67DA3"/>
    <w:rsid w:val="00C72D04"/>
    <w:rsid w:val="00C740D7"/>
    <w:rsid w:val="00C81C76"/>
    <w:rsid w:val="00C87A8E"/>
    <w:rsid w:val="00C93719"/>
    <w:rsid w:val="00C97908"/>
    <w:rsid w:val="00CA1A32"/>
    <w:rsid w:val="00CA32CB"/>
    <w:rsid w:val="00CA41E6"/>
    <w:rsid w:val="00CA4B28"/>
    <w:rsid w:val="00CA5110"/>
    <w:rsid w:val="00CA5637"/>
    <w:rsid w:val="00CB11ED"/>
    <w:rsid w:val="00CB24EF"/>
    <w:rsid w:val="00CB4654"/>
    <w:rsid w:val="00CB5E59"/>
    <w:rsid w:val="00CB7841"/>
    <w:rsid w:val="00CC5D39"/>
    <w:rsid w:val="00CC7D27"/>
    <w:rsid w:val="00CD2B63"/>
    <w:rsid w:val="00CD622D"/>
    <w:rsid w:val="00CD646B"/>
    <w:rsid w:val="00CE029A"/>
    <w:rsid w:val="00CE098D"/>
    <w:rsid w:val="00CE73E1"/>
    <w:rsid w:val="00CF1631"/>
    <w:rsid w:val="00CF421F"/>
    <w:rsid w:val="00CF5462"/>
    <w:rsid w:val="00CF6659"/>
    <w:rsid w:val="00D019CA"/>
    <w:rsid w:val="00D0781B"/>
    <w:rsid w:val="00D10CEB"/>
    <w:rsid w:val="00D11F01"/>
    <w:rsid w:val="00D13AE5"/>
    <w:rsid w:val="00D13FDE"/>
    <w:rsid w:val="00D144B0"/>
    <w:rsid w:val="00D16CBF"/>
    <w:rsid w:val="00D35A7E"/>
    <w:rsid w:val="00D36159"/>
    <w:rsid w:val="00D36F01"/>
    <w:rsid w:val="00D5126E"/>
    <w:rsid w:val="00D51278"/>
    <w:rsid w:val="00D527AA"/>
    <w:rsid w:val="00D542A1"/>
    <w:rsid w:val="00D5454D"/>
    <w:rsid w:val="00D62D46"/>
    <w:rsid w:val="00D65295"/>
    <w:rsid w:val="00D706B9"/>
    <w:rsid w:val="00D71A78"/>
    <w:rsid w:val="00D71C32"/>
    <w:rsid w:val="00D73989"/>
    <w:rsid w:val="00D75E5C"/>
    <w:rsid w:val="00D76807"/>
    <w:rsid w:val="00D84CF4"/>
    <w:rsid w:val="00D84DA7"/>
    <w:rsid w:val="00D90ED9"/>
    <w:rsid w:val="00D921E8"/>
    <w:rsid w:val="00D95EAB"/>
    <w:rsid w:val="00D97A7F"/>
    <w:rsid w:val="00DA4CB2"/>
    <w:rsid w:val="00DA7D8B"/>
    <w:rsid w:val="00DB0D52"/>
    <w:rsid w:val="00DB5C3D"/>
    <w:rsid w:val="00DC25FF"/>
    <w:rsid w:val="00DC29C0"/>
    <w:rsid w:val="00DC2A2D"/>
    <w:rsid w:val="00DC2DAB"/>
    <w:rsid w:val="00DC5722"/>
    <w:rsid w:val="00DD3117"/>
    <w:rsid w:val="00DD3972"/>
    <w:rsid w:val="00DD3A17"/>
    <w:rsid w:val="00DD60D9"/>
    <w:rsid w:val="00DD7C17"/>
    <w:rsid w:val="00DE08B6"/>
    <w:rsid w:val="00DE341B"/>
    <w:rsid w:val="00DE6838"/>
    <w:rsid w:val="00DF11C5"/>
    <w:rsid w:val="00DF1AC9"/>
    <w:rsid w:val="00DF6AF3"/>
    <w:rsid w:val="00DF75A2"/>
    <w:rsid w:val="00E023E8"/>
    <w:rsid w:val="00E024DC"/>
    <w:rsid w:val="00E05203"/>
    <w:rsid w:val="00E06C22"/>
    <w:rsid w:val="00E07096"/>
    <w:rsid w:val="00E11B64"/>
    <w:rsid w:val="00E15265"/>
    <w:rsid w:val="00E241A3"/>
    <w:rsid w:val="00E25EF1"/>
    <w:rsid w:val="00E306AA"/>
    <w:rsid w:val="00E314F7"/>
    <w:rsid w:val="00E316A8"/>
    <w:rsid w:val="00E33215"/>
    <w:rsid w:val="00E3608B"/>
    <w:rsid w:val="00E365FF"/>
    <w:rsid w:val="00E3667C"/>
    <w:rsid w:val="00E376E9"/>
    <w:rsid w:val="00E4047A"/>
    <w:rsid w:val="00E50078"/>
    <w:rsid w:val="00E51DFB"/>
    <w:rsid w:val="00E52403"/>
    <w:rsid w:val="00E53037"/>
    <w:rsid w:val="00E530E6"/>
    <w:rsid w:val="00E5444A"/>
    <w:rsid w:val="00E56052"/>
    <w:rsid w:val="00E576E3"/>
    <w:rsid w:val="00E673AF"/>
    <w:rsid w:val="00E7583F"/>
    <w:rsid w:val="00E81146"/>
    <w:rsid w:val="00E846E2"/>
    <w:rsid w:val="00E94146"/>
    <w:rsid w:val="00E96E6A"/>
    <w:rsid w:val="00EA1802"/>
    <w:rsid w:val="00EA4E74"/>
    <w:rsid w:val="00EB3DE8"/>
    <w:rsid w:val="00EB4814"/>
    <w:rsid w:val="00EC0470"/>
    <w:rsid w:val="00ED1BFD"/>
    <w:rsid w:val="00ED27CA"/>
    <w:rsid w:val="00ED2CC9"/>
    <w:rsid w:val="00ED4DA2"/>
    <w:rsid w:val="00EE19B9"/>
    <w:rsid w:val="00EE78F8"/>
    <w:rsid w:val="00EE7BC9"/>
    <w:rsid w:val="00EF0F72"/>
    <w:rsid w:val="00EF265D"/>
    <w:rsid w:val="00EF3BF1"/>
    <w:rsid w:val="00EF7E29"/>
    <w:rsid w:val="00EF7E6C"/>
    <w:rsid w:val="00F019C8"/>
    <w:rsid w:val="00F03C46"/>
    <w:rsid w:val="00F119DA"/>
    <w:rsid w:val="00F11E1D"/>
    <w:rsid w:val="00F169BA"/>
    <w:rsid w:val="00F20A56"/>
    <w:rsid w:val="00F2116A"/>
    <w:rsid w:val="00F26190"/>
    <w:rsid w:val="00F30BAA"/>
    <w:rsid w:val="00F32EE5"/>
    <w:rsid w:val="00F3724C"/>
    <w:rsid w:val="00F4056C"/>
    <w:rsid w:val="00F42CE2"/>
    <w:rsid w:val="00F43A33"/>
    <w:rsid w:val="00F4433D"/>
    <w:rsid w:val="00F459B4"/>
    <w:rsid w:val="00F612B3"/>
    <w:rsid w:val="00F612EE"/>
    <w:rsid w:val="00F618C4"/>
    <w:rsid w:val="00F650E7"/>
    <w:rsid w:val="00F67F4D"/>
    <w:rsid w:val="00F7062D"/>
    <w:rsid w:val="00F82098"/>
    <w:rsid w:val="00F83261"/>
    <w:rsid w:val="00F83496"/>
    <w:rsid w:val="00F86FE9"/>
    <w:rsid w:val="00F91EC3"/>
    <w:rsid w:val="00FA060A"/>
    <w:rsid w:val="00FA16F4"/>
    <w:rsid w:val="00FA2AAC"/>
    <w:rsid w:val="00FB0E69"/>
    <w:rsid w:val="00FB2C7E"/>
    <w:rsid w:val="00FB3826"/>
    <w:rsid w:val="00FB3B0B"/>
    <w:rsid w:val="00FB4792"/>
    <w:rsid w:val="00FC118F"/>
    <w:rsid w:val="00FC5537"/>
    <w:rsid w:val="00FC5CE5"/>
    <w:rsid w:val="00FC5FD4"/>
    <w:rsid w:val="00FD2309"/>
    <w:rsid w:val="00FD289F"/>
    <w:rsid w:val="00FD3B13"/>
    <w:rsid w:val="00FD5CEA"/>
    <w:rsid w:val="00FE0003"/>
    <w:rsid w:val="00FE0129"/>
    <w:rsid w:val="00FE2A96"/>
    <w:rsid w:val="00FE579E"/>
    <w:rsid w:val="00FE76B7"/>
    <w:rsid w:val="00FE7DB4"/>
    <w:rsid w:val="00FF18D1"/>
    <w:rsid w:val="00FF1A43"/>
    <w:rsid w:val="00FF20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52AB39"/>
  <w15:chartTrackingRefBased/>
  <w15:docId w15:val="{AC257CC1-3BE6-7D49-B408-ACD4BD0EC7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F78CE"/>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1A2B67"/>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A2B6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4">
    <w:name w:val="heading 4"/>
    <w:basedOn w:val="Normal"/>
    <w:next w:val="Normal"/>
    <w:link w:val="Heading4Char"/>
    <w:uiPriority w:val="9"/>
    <w:semiHidden/>
    <w:unhideWhenUsed/>
    <w:qFormat/>
    <w:rsid w:val="00ED4DA2"/>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link w:val="Heading5Char"/>
    <w:uiPriority w:val="9"/>
    <w:qFormat/>
    <w:rsid w:val="00ED4DA2"/>
    <w:pPr>
      <w:spacing w:before="100" w:beforeAutospacing="1" w:after="100" w:afterAutospacing="1"/>
      <w:outlineLvl w:val="4"/>
    </w:pPr>
    <w:rPr>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5Char">
    <w:name w:val="Heading 5 Char"/>
    <w:basedOn w:val="DefaultParagraphFont"/>
    <w:link w:val="Heading5"/>
    <w:uiPriority w:val="9"/>
    <w:rsid w:val="00ED4DA2"/>
    <w:rPr>
      <w:rFonts w:ascii="Times New Roman" w:eastAsia="Times New Roman" w:hAnsi="Times New Roman" w:cs="Times New Roman"/>
      <w:b/>
      <w:bCs/>
      <w:sz w:val="20"/>
      <w:szCs w:val="20"/>
      <w:lang w:eastAsia="en-GB"/>
    </w:rPr>
  </w:style>
  <w:style w:type="character" w:customStyle="1" w:styleId="label">
    <w:name w:val="label"/>
    <w:basedOn w:val="DefaultParagraphFont"/>
    <w:rsid w:val="00ED4DA2"/>
  </w:style>
  <w:style w:type="paragraph" w:styleId="NormalWeb">
    <w:name w:val="Normal (Web)"/>
    <w:basedOn w:val="Normal"/>
    <w:uiPriority w:val="99"/>
    <w:unhideWhenUsed/>
    <w:rsid w:val="00ED4DA2"/>
    <w:pPr>
      <w:spacing w:before="100" w:beforeAutospacing="1" w:after="100" w:afterAutospacing="1"/>
    </w:pPr>
  </w:style>
  <w:style w:type="paragraph" w:customStyle="1" w:styleId="rubric-label-fragment-listitem1">
    <w:name w:val="rubric-label-fragment-listitem1"/>
    <w:basedOn w:val="Normal"/>
    <w:rsid w:val="00ED4DA2"/>
    <w:pPr>
      <w:spacing w:before="100" w:beforeAutospacing="1" w:after="100" w:afterAutospacing="1"/>
    </w:pPr>
  </w:style>
  <w:style w:type="character" w:styleId="Hyperlink">
    <w:name w:val="Hyperlink"/>
    <w:basedOn w:val="DefaultParagraphFont"/>
    <w:uiPriority w:val="99"/>
    <w:unhideWhenUsed/>
    <w:rsid w:val="00ED4DA2"/>
    <w:rPr>
      <w:color w:val="0000FF"/>
      <w:u w:val="single"/>
    </w:rPr>
  </w:style>
  <w:style w:type="character" w:customStyle="1" w:styleId="Heading4Char">
    <w:name w:val="Heading 4 Char"/>
    <w:basedOn w:val="DefaultParagraphFont"/>
    <w:link w:val="Heading4"/>
    <w:uiPriority w:val="9"/>
    <w:semiHidden/>
    <w:rsid w:val="00ED4DA2"/>
    <w:rPr>
      <w:rFonts w:asciiTheme="majorHAnsi" w:eastAsiaTheme="majorEastAsia" w:hAnsiTheme="majorHAnsi" w:cstheme="majorBidi"/>
      <w:i/>
      <w:iCs/>
      <w:color w:val="2F5496" w:themeColor="accent1" w:themeShade="BF"/>
    </w:rPr>
  </w:style>
  <w:style w:type="character" w:customStyle="1" w:styleId="apple-converted-space">
    <w:name w:val="apple-converted-space"/>
    <w:basedOn w:val="DefaultParagraphFont"/>
    <w:rsid w:val="00ED4DA2"/>
  </w:style>
  <w:style w:type="table" w:styleId="TableGrid">
    <w:name w:val="Table Grid"/>
    <w:basedOn w:val="TableNormal"/>
    <w:uiPriority w:val="39"/>
    <w:rsid w:val="004950F2"/>
    <w:rPr>
      <w:rFonts w:ascii="Times New Roman" w:hAnsi="Times New Roman"/>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4950F2"/>
    <w:pPr>
      <w:autoSpaceDE w:val="0"/>
      <w:autoSpaceDN w:val="0"/>
      <w:adjustRightInd w:val="0"/>
    </w:pPr>
    <w:rPr>
      <w:rFonts w:ascii="Arial" w:hAnsi="Arial" w:cs="Arial"/>
      <w:color w:val="000000"/>
    </w:rPr>
  </w:style>
  <w:style w:type="paragraph" w:styleId="ListParagraph">
    <w:name w:val="List Paragraph"/>
    <w:basedOn w:val="Normal"/>
    <w:uiPriority w:val="34"/>
    <w:qFormat/>
    <w:rsid w:val="004950F2"/>
    <w:pPr>
      <w:spacing w:after="160" w:line="259" w:lineRule="auto"/>
      <w:ind w:left="720"/>
      <w:contextualSpacing/>
    </w:pPr>
    <w:rPr>
      <w:szCs w:val="22"/>
    </w:rPr>
  </w:style>
  <w:style w:type="paragraph" w:styleId="Footer">
    <w:name w:val="footer"/>
    <w:basedOn w:val="Normal"/>
    <w:link w:val="FooterChar"/>
    <w:uiPriority w:val="99"/>
    <w:unhideWhenUsed/>
    <w:rsid w:val="007B5CAE"/>
    <w:pPr>
      <w:tabs>
        <w:tab w:val="center" w:pos="4513"/>
        <w:tab w:val="right" w:pos="9026"/>
      </w:tabs>
    </w:pPr>
  </w:style>
  <w:style w:type="character" w:customStyle="1" w:styleId="FooterChar">
    <w:name w:val="Footer Char"/>
    <w:basedOn w:val="DefaultParagraphFont"/>
    <w:link w:val="Footer"/>
    <w:uiPriority w:val="99"/>
    <w:rsid w:val="007B5CAE"/>
  </w:style>
  <w:style w:type="character" w:styleId="PageNumber">
    <w:name w:val="page number"/>
    <w:basedOn w:val="DefaultParagraphFont"/>
    <w:uiPriority w:val="99"/>
    <w:semiHidden/>
    <w:unhideWhenUsed/>
    <w:rsid w:val="007B5CAE"/>
  </w:style>
  <w:style w:type="character" w:customStyle="1" w:styleId="Heading1Char">
    <w:name w:val="Heading 1 Char"/>
    <w:basedOn w:val="DefaultParagraphFont"/>
    <w:link w:val="Heading1"/>
    <w:uiPriority w:val="9"/>
    <w:rsid w:val="001A2B6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1A2B67"/>
    <w:pPr>
      <w:spacing w:before="480" w:line="276" w:lineRule="auto"/>
      <w:outlineLvl w:val="9"/>
    </w:pPr>
    <w:rPr>
      <w:b/>
      <w:bCs/>
      <w:sz w:val="28"/>
      <w:szCs w:val="28"/>
      <w:lang w:val="en-US"/>
    </w:rPr>
  </w:style>
  <w:style w:type="paragraph" w:styleId="TOC1">
    <w:name w:val="toc 1"/>
    <w:basedOn w:val="Normal"/>
    <w:next w:val="Normal"/>
    <w:autoRedefine/>
    <w:uiPriority w:val="39"/>
    <w:semiHidden/>
    <w:unhideWhenUsed/>
    <w:rsid w:val="001A2B67"/>
    <w:pPr>
      <w:spacing w:before="360" w:after="360"/>
    </w:pPr>
    <w:rPr>
      <w:b/>
      <w:bCs/>
      <w:caps/>
      <w:sz w:val="22"/>
      <w:szCs w:val="22"/>
      <w:u w:val="single"/>
    </w:rPr>
  </w:style>
  <w:style w:type="paragraph" w:styleId="TOC2">
    <w:name w:val="toc 2"/>
    <w:basedOn w:val="Normal"/>
    <w:next w:val="Normal"/>
    <w:autoRedefine/>
    <w:uiPriority w:val="39"/>
    <w:unhideWhenUsed/>
    <w:rsid w:val="001A2B67"/>
    <w:rPr>
      <w:b/>
      <w:bCs/>
      <w:smallCaps/>
      <w:sz w:val="22"/>
      <w:szCs w:val="22"/>
    </w:rPr>
  </w:style>
  <w:style w:type="paragraph" w:styleId="TOC3">
    <w:name w:val="toc 3"/>
    <w:basedOn w:val="Normal"/>
    <w:next w:val="Normal"/>
    <w:autoRedefine/>
    <w:uiPriority w:val="39"/>
    <w:semiHidden/>
    <w:unhideWhenUsed/>
    <w:rsid w:val="001A2B67"/>
    <w:rPr>
      <w:smallCaps/>
      <w:sz w:val="22"/>
      <w:szCs w:val="22"/>
    </w:rPr>
  </w:style>
  <w:style w:type="paragraph" w:styleId="TOC4">
    <w:name w:val="toc 4"/>
    <w:basedOn w:val="Normal"/>
    <w:next w:val="Normal"/>
    <w:autoRedefine/>
    <w:uiPriority w:val="39"/>
    <w:semiHidden/>
    <w:unhideWhenUsed/>
    <w:rsid w:val="001A2B67"/>
    <w:rPr>
      <w:sz w:val="22"/>
      <w:szCs w:val="22"/>
    </w:rPr>
  </w:style>
  <w:style w:type="paragraph" w:styleId="TOC5">
    <w:name w:val="toc 5"/>
    <w:basedOn w:val="Normal"/>
    <w:next w:val="Normal"/>
    <w:autoRedefine/>
    <w:uiPriority w:val="39"/>
    <w:semiHidden/>
    <w:unhideWhenUsed/>
    <w:rsid w:val="001A2B67"/>
    <w:rPr>
      <w:sz w:val="22"/>
      <w:szCs w:val="22"/>
    </w:rPr>
  </w:style>
  <w:style w:type="paragraph" w:styleId="TOC6">
    <w:name w:val="toc 6"/>
    <w:basedOn w:val="Normal"/>
    <w:next w:val="Normal"/>
    <w:autoRedefine/>
    <w:uiPriority w:val="39"/>
    <w:semiHidden/>
    <w:unhideWhenUsed/>
    <w:rsid w:val="001A2B67"/>
    <w:rPr>
      <w:sz w:val="22"/>
      <w:szCs w:val="22"/>
    </w:rPr>
  </w:style>
  <w:style w:type="paragraph" w:styleId="TOC7">
    <w:name w:val="toc 7"/>
    <w:basedOn w:val="Normal"/>
    <w:next w:val="Normal"/>
    <w:autoRedefine/>
    <w:uiPriority w:val="39"/>
    <w:semiHidden/>
    <w:unhideWhenUsed/>
    <w:rsid w:val="001A2B67"/>
    <w:rPr>
      <w:sz w:val="22"/>
      <w:szCs w:val="22"/>
    </w:rPr>
  </w:style>
  <w:style w:type="paragraph" w:styleId="TOC8">
    <w:name w:val="toc 8"/>
    <w:basedOn w:val="Normal"/>
    <w:next w:val="Normal"/>
    <w:autoRedefine/>
    <w:uiPriority w:val="39"/>
    <w:semiHidden/>
    <w:unhideWhenUsed/>
    <w:rsid w:val="001A2B67"/>
    <w:rPr>
      <w:sz w:val="22"/>
      <w:szCs w:val="22"/>
    </w:rPr>
  </w:style>
  <w:style w:type="paragraph" w:styleId="TOC9">
    <w:name w:val="toc 9"/>
    <w:basedOn w:val="Normal"/>
    <w:next w:val="Normal"/>
    <w:autoRedefine/>
    <w:uiPriority w:val="39"/>
    <w:semiHidden/>
    <w:unhideWhenUsed/>
    <w:rsid w:val="001A2B67"/>
    <w:rPr>
      <w:sz w:val="22"/>
      <w:szCs w:val="22"/>
    </w:rPr>
  </w:style>
  <w:style w:type="character" w:customStyle="1" w:styleId="Heading2Char">
    <w:name w:val="Heading 2 Char"/>
    <w:basedOn w:val="DefaultParagraphFont"/>
    <w:link w:val="Heading2"/>
    <w:uiPriority w:val="9"/>
    <w:rsid w:val="001A2B67"/>
    <w:rPr>
      <w:rFonts w:asciiTheme="majorHAnsi" w:eastAsiaTheme="majorEastAsia" w:hAnsiTheme="majorHAnsi" w:cstheme="majorBidi"/>
      <w:color w:val="2F5496" w:themeColor="accent1" w:themeShade="BF"/>
      <w:sz w:val="26"/>
      <w:szCs w:val="26"/>
    </w:rPr>
  </w:style>
  <w:style w:type="paragraph" w:styleId="BalloonText">
    <w:name w:val="Balloon Text"/>
    <w:basedOn w:val="Normal"/>
    <w:link w:val="BalloonTextChar"/>
    <w:uiPriority w:val="99"/>
    <w:semiHidden/>
    <w:unhideWhenUsed/>
    <w:rsid w:val="007D075B"/>
    <w:rPr>
      <w:sz w:val="18"/>
      <w:szCs w:val="18"/>
    </w:rPr>
  </w:style>
  <w:style w:type="character" w:customStyle="1" w:styleId="BalloonTextChar">
    <w:name w:val="Balloon Text Char"/>
    <w:basedOn w:val="DefaultParagraphFont"/>
    <w:link w:val="BalloonText"/>
    <w:uiPriority w:val="99"/>
    <w:semiHidden/>
    <w:rsid w:val="007D075B"/>
    <w:rPr>
      <w:rFonts w:ascii="Times New Roman" w:hAnsi="Times New Roman" w:cs="Times New Roman"/>
      <w:sz w:val="18"/>
      <w:szCs w:val="18"/>
    </w:rPr>
  </w:style>
  <w:style w:type="character" w:styleId="Emphasis">
    <w:name w:val="Emphasis"/>
    <w:basedOn w:val="DefaultParagraphFont"/>
    <w:uiPriority w:val="20"/>
    <w:qFormat/>
    <w:rsid w:val="0082185F"/>
    <w:rPr>
      <w:i/>
      <w:iCs/>
    </w:rPr>
  </w:style>
  <w:style w:type="character" w:styleId="Strong">
    <w:name w:val="Strong"/>
    <w:basedOn w:val="DefaultParagraphFont"/>
    <w:uiPriority w:val="22"/>
    <w:qFormat/>
    <w:rsid w:val="001531DD"/>
    <w:rPr>
      <w:b/>
      <w:bCs/>
    </w:rPr>
  </w:style>
  <w:style w:type="paragraph" w:customStyle="1" w:styleId="trt0xe">
    <w:name w:val="trt0xe"/>
    <w:basedOn w:val="Normal"/>
    <w:rsid w:val="00CA1A32"/>
    <w:pPr>
      <w:spacing w:before="100" w:beforeAutospacing="1" w:after="100" w:afterAutospacing="1"/>
    </w:pPr>
  </w:style>
  <w:style w:type="paragraph" w:customStyle="1" w:styleId="p">
    <w:name w:val="p"/>
    <w:basedOn w:val="Normal"/>
    <w:rsid w:val="00B132A9"/>
    <w:pPr>
      <w:spacing w:before="100" w:beforeAutospacing="1" w:after="100" w:afterAutospacing="1"/>
    </w:pPr>
  </w:style>
  <w:style w:type="character" w:customStyle="1" w:styleId="string-name">
    <w:name w:val="string-name"/>
    <w:basedOn w:val="DefaultParagraphFont"/>
    <w:rsid w:val="00471353"/>
  </w:style>
  <w:style w:type="character" w:customStyle="1" w:styleId="surname">
    <w:name w:val="surname"/>
    <w:basedOn w:val="DefaultParagraphFont"/>
    <w:rsid w:val="00471353"/>
  </w:style>
  <w:style w:type="character" w:customStyle="1" w:styleId="given-names">
    <w:name w:val="given-names"/>
    <w:basedOn w:val="DefaultParagraphFont"/>
    <w:rsid w:val="00471353"/>
  </w:style>
  <w:style w:type="character" w:customStyle="1" w:styleId="article-title">
    <w:name w:val="article-title"/>
    <w:basedOn w:val="DefaultParagraphFont"/>
    <w:rsid w:val="00471353"/>
  </w:style>
  <w:style w:type="character" w:customStyle="1" w:styleId="source">
    <w:name w:val="source"/>
    <w:basedOn w:val="DefaultParagraphFont"/>
    <w:rsid w:val="00471353"/>
  </w:style>
  <w:style w:type="character" w:customStyle="1" w:styleId="year">
    <w:name w:val="year"/>
    <w:basedOn w:val="DefaultParagraphFont"/>
    <w:rsid w:val="00471353"/>
  </w:style>
  <w:style w:type="character" w:customStyle="1" w:styleId="volume">
    <w:name w:val="volume"/>
    <w:basedOn w:val="DefaultParagraphFont"/>
    <w:rsid w:val="00471353"/>
  </w:style>
  <w:style w:type="character" w:customStyle="1" w:styleId="fpage">
    <w:name w:val="fpage"/>
    <w:basedOn w:val="DefaultParagraphFont"/>
    <w:rsid w:val="00471353"/>
  </w:style>
  <w:style w:type="character" w:customStyle="1" w:styleId="hgkelc">
    <w:name w:val="hgkelc"/>
    <w:basedOn w:val="DefaultParagraphFont"/>
    <w:rsid w:val="004B34F8"/>
  </w:style>
  <w:style w:type="paragraph" w:styleId="Header">
    <w:name w:val="header"/>
    <w:basedOn w:val="Normal"/>
    <w:link w:val="HeaderChar"/>
    <w:uiPriority w:val="99"/>
    <w:unhideWhenUsed/>
    <w:rsid w:val="00770DC6"/>
    <w:pPr>
      <w:tabs>
        <w:tab w:val="center" w:pos="4513"/>
        <w:tab w:val="right" w:pos="9026"/>
      </w:tabs>
    </w:pPr>
  </w:style>
  <w:style w:type="character" w:customStyle="1" w:styleId="HeaderChar">
    <w:name w:val="Header Char"/>
    <w:basedOn w:val="DefaultParagraphFont"/>
    <w:link w:val="Header"/>
    <w:uiPriority w:val="99"/>
    <w:rsid w:val="00770DC6"/>
    <w:rPr>
      <w:rFonts w:ascii="Times New Roman" w:eastAsia="Times New Roman" w:hAnsi="Times New Roman" w:cs="Times New Roman"/>
      <w:lang w:eastAsia="en-GB"/>
    </w:rPr>
  </w:style>
  <w:style w:type="character" w:styleId="FollowedHyperlink">
    <w:name w:val="FollowedHyperlink"/>
    <w:basedOn w:val="DefaultParagraphFont"/>
    <w:uiPriority w:val="99"/>
    <w:semiHidden/>
    <w:unhideWhenUsed/>
    <w:rsid w:val="009500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959029">
      <w:bodyDiv w:val="1"/>
      <w:marLeft w:val="0"/>
      <w:marRight w:val="0"/>
      <w:marTop w:val="0"/>
      <w:marBottom w:val="0"/>
      <w:divBdr>
        <w:top w:val="none" w:sz="0" w:space="0" w:color="auto"/>
        <w:left w:val="none" w:sz="0" w:space="0" w:color="auto"/>
        <w:bottom w:val="none" w:sz="0" w:space="0" w:color="auto"/>
        <w:right w:val="none" w:sz="0" w:space="0" w:color="auto"/>
      </w:divBdr>
    </w:div>
    <w:div w:id="21132894">
      <w:bodyDiv w:val="1"/>
      <w:marLeft w:val="0"/>
      <w:marRight w:val="0"/>
      <w:marTop w:val="0"/>
      <w:marBottom w:val="0"/>
      <w:divBdr>
        <w:top w:val="none" w:sz="0" w:space="0" w:color="auto"/>
        <w:left w:val="none" w:sz="0" w:space="0" w:color="auto"/>
        <w:bottom w:val="none" w:sz="0" w:space="0" w:color="auto"/>
        <w:right w:val="none" w:sz="0" w:space="0" w:color="auto"/>
      </w:divBdr>
    </w:div>
    <w:div w:id="42215470">
      <w:bodyDiv w:val="1"/>
      <w:marLeft w:val="0"/>
      <w:marRight w:val="0"/>
      <w:marTop w:val="0"/>
      <w:marBottom w:val="0"/>
      <w:divBdr>
        <w:top w:val="none" w:sz="0" w:space="0" w:color="auto"/>
        <w:left w:val="none" w:sz="0" w:space="0" w:color="auto"/>
        <w:bottom w:val="none" w:sz="0" w:space="0" w:color="auto"/>
        <w:right w:val="none" w:sz="0" w:space="0" w:color="auto"/>
      </w:divBdr>
    </w:div>
    <w:div w:id="72751540">
      <w:bodyDiv w:val="1"/>
      <w:marLeft w:val="0"/>
      <w:marRight w:val="0"/>
      <w:marTop w:val="0"/>
      <w:marBottom w:val="0"/>
      <w:divBdr>
        <w:top w:val="none" w:sz="0" w:space="0" w:color="auto"/>
        <w:left w:val="none" w:sz="0" w:space="0" w:color="auto"/>
        <w:bottom w:val="none" w:sz="0" w:space="0" w:color="auto"/>
        <w:right w:val="none" w:sz="0" w:space="0" w:color="auto"/>
      </w:divBdr>
    </w:div>
    <w:div w:id="96950409">
      <w:bodyDiv w:val="1"/>
      <w:marLeft w:val="0"/>
      <w:marRight w:val="0"/>
      <w:marTop w:val="0"/>
      <w:marBottom w:val="0"/>
      <w:divBdr>
        <w:top w:val="none" w:sz="0" w:space="0" w:color="auto"/>
        <w:left w:val="none" w:sz="0" w:space="0" w:color="auto"/>
        <w:bottom w:val="none" w:sz="0" w:space="0" w:color="auto"/>
        <w:right w:val="none" w:sz="0" w:space="0" w:color="auto"/>
      </w:divBdr>
    </w:div>
    <w:div w:id="123810628">
      <w:bodyDiv w:val="1"/>
      <w:marLeft w:val="0"/>
      <w:marRight w:val="0"/>
      <w:marTop w:val="0"/>
      <w:marBottom w:val="0"/>
      <w:divBdr>
        <w:top w:val="none" w:sz="0" w:space="0" w:color="auto"/>
        <w:left w:val="none" w:sz="0" w:space="0" w:color="auto"/>
        <w:bottom w:val="none" w:sz="0" w:space="0" w:color="auto"/>
        <w:right w:val="none" w:sz="0" w:space="0" w:color="auto"/>
      </w:divBdr>
      <w:divsChild>
        <w:div w:id="1366980696">
          <w:marLeft w:val="0"/>
          <w:marRight w:val="0"/>
          <w:marTop w:val="0"/>
          <w:marBottom w:val="0"/>
          <w:divBdr>
            <w:top w:val="none" w:sz="0" w:space="0" w:color="auto"/>
            <w:left w:val="none" w:sz="0" w:space="0" w:color="auto"/>
            <w:bottom w:val="none" w:sz="0" w:space="0" w:color="auto"/>
            <w:right w:val="none" w:sz="0" w:space="0" w:color="auto"/>
          </w:divBdr>
          <w:divsChild>
            <w:div w:id="465779865">
              <w:marLeft w:val="0"/>
              <w:marRight w:val="0"/>
              <w:marTop w:val="0"/>
              <w:marBottom w:val="0"/>
              <w:divBdr>
                <w:top w:val="none" w:sz="0" w:space="0" w:color="auto"/>
                <w:left w:val="none" w:sz="0" w:space="0" w:color="auto"/>
                <w:bottom w:val="none" w:sz="0" w:space="0" w:color="auto"/>
                <w:right w:val="none" w:sz="0" w:space="0" w:color="auto"/>
              </w:divBdr>
              <w:divsChild>
                <w:div w:id="211817717">
                  <w:marLeft w:val="300"/>
                  <w:marRight w:val="0"/>
                  <w:marTop w:val="0"/>
                  <w:marBottom w:val="0"/>
                  <w:divBdr>
                    <w:top w:val="none" w:sz="0" w:space="0" w:color="auto"/>
                    <w:left w:val="none" w:sz="0" w:space="0" w:color="auto"/>
                    <w:bottom w:val="none" w:sz="0" w:space="0" w:color="auto"/>
                    <w:right w:val="none" w:sz="0" w:space="0" w:color="auto"/>
                  </w:divBdr>
                  <w:divsChild>
                    <w:div w:id="607322182">
                      <w:marLeft w:val="0"/>
                      <w:marRight w:val="0"/>
                      <w:marTop w:val="0"/>
                      <w:marBottom w:val="0"/>
                      <w:divBdr>
                        <w:top w:val="none" w:sz="0" w:space="0" w:color="auto"/>
                        <w:left w:val="none" w:sz="0" w:space="0" w:color="auto"/>
                        <w:bottom w:val="none" w:sz="0" w:space="0" w:color="auto"/>
                        <w:right w:val="none" w:sz="0" w:space="0" w:color="auto"/>
                      </w:divBdr>
                      <w:divsChild>
                        <w:div w:id="565798767">
                          <w:marLeft w:val="0"/>
                          <w:marRight w:val="0"/>
                          <w:marTop w:val="0"/>
                          <w:marBottom w:val="0"/>
                          <w:divBdr>
                            <w:top w:val="none" w:sz="0" w:space="0" w:color="auto"/>
                            <w:left w:val="none" w:sz="0" w:space="0" w:color="auto"/>
                            <w:bottom w:val="none" w:sz="0" w:space="0" w:color="auto"/>
                            <w:right w:val="none" w:sz="0" w:space="0" w:color="auto"/>
                          </w:divBdr>
                          <w:divsChild>
                            <w:div w:id="1270088174">
                              <w:marLeft w:val="0"/>
                              <w:marRight w:val="0"/>
                              <w:marTop w:val="0"/>
                              <w:marBottom w:val="0"/>
                              <w:divBdr>
                                <w:top w:val="none" w:sz="0" w:space="0" w:color="auto"/>
                                <w:left w:val="none" w:sz="0" w:space="0" w:color="auto"/>
                                <w:bottom w:val="none" w:sz="0" w:space="0" w:color="auto"/>
                                <w:right w:val="none" w:sz="0" w:space="0" w:color="auto"/>
                              </w:divBdr>
                              <w:divsChild>
                                <w:div w:id="288166101">
                                  <w:marLeft w:val="0"/>
                                  <w:marRight w:val="0"/>
                                  <w:marTop w:val="0"/>
                                  <w:marBottom w:val="0"/>
                                  <w:divBdr>
                                    <w:top w:val="none" w:sz="0" w:space="0" w:color="auto"/>
                                    <w:left w:val="none" w:sz="0" w:space="0" w:color="auto"/>
                                    <w:bottom w:val="none" w:sz="0" w:space="0" w:color="auto"/>
                                    <w:right w:val="none" w:sz="0" w:space="0" w:color="auto"/>
                                  </w:divBdr>
                                  <w:divsChild>
                                    <w:div w:id="134763079">
                                      <w:marLeft w:val="0"/>
                                      <w:marRight w:val="0"/>
                                      <w:marTop w:val="0"/>
                                      <w:marBottom w:val="0"/>
                                      <w:divBdr>
                                        <w:top w:val="none" w:sz="0" w:space="0" w:color="auto"/>
                                        <w:left w:val="none" w:sz="0" w:space="0" w:color="auto"/>
                                        <w:bottom w:val="none" w:sz="0" w:space="0" w:color="auto"/>
                                        <w:right w:val="none" w:sz="0" w:space="0" w:color="auto"/>
                                      </w:divBdr>
                                      <w:divsChild>
                                        <w:div w:id="941572754">
                                          <w:marLeft w:val="240"/>
                                          <w:marRight w:val="24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341171">
          <w:marLeft w:val="0"/>
          <w:marRight w:val="0"/>
          <w:marTop w:val="0"/>
          <w:marBottom w:val="0"/>
          <w:divBdr>
            <w:top w:val="none" w:sz="0" w:space="0" w:color="auto"/>
            <w:left w:val="none" w:sz="0" w:space="0" w:color="auto"/>
            <w:bottom w:val="none" w:sz="0" w:space="0" w:color="auto"/>
            <w:right w:val="none" w:sz="0" w:space="0" w:color="auto"/>
          </w:divBdr>
          <w:divsChild>
            <w:div w:id="745080008">
              <w:marLeft w:val="0"/>
              <w:marRight w:val="0"/>
              <w:marTop w:val="0"/>
              <w:marBottom w:val="0"/>
              <w:divBdr>
                <w:top w:val="none" w:sz="0" w:space="0" w:color="auto"/>
                <w:left w:val="none" w:sz="0" w:space="0" w:color="auto"/>
                <w:bottom w:val="none" w:sz="0" w:space="0" w:color="auto"/>
                <w:right w:val="none" w:sz="0" w:space="0" w:color="auto"/>
              </w:divBdr>
              <w:divsChild>
                <w:div w:id="64651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9464208">
      <w:bodyDiv w:val="1"/>
      <w:marLeft w:val="0"/>
      <w:marRight w:val="0"/>
      <w:marTop w:val="0"/>
      <w:marBottom w:val="0"/>
      <w:divBdr>
        <w:top w:val="none" w:sz="0" w:space="0" w:color="auto"/>
        <w:left w:val="none" w:sz="0" w:space="0" w:color="auto"/>
        <w:bottom w:val="none" w:sz="0" w:space="0" w:color="auto"/>
        <w:right w:val="none" w:sz="0" w:space="0" w:color="auto"/>
      </w:divBdr>
    </w:div>
    <w:div w:id="146168163">
      <w:bodyDiv w:val="1"/>
      <w:marLeft w:val="0"/>
      <w:marRight w:val="0"/>
      <w:marTop w:val="0"/>
      <w:marBottom w:val="0"/>
      <w:divBdr>
        <w:top w:val="none" w:sz="0" w:space="0" w:color="auto"/>
        <w:left w:val="none" w:sz="0" w:space="0" w:color="auto"/>
        <w:bottom w:val="none" w:sz="0" w:space="0" w:color="auto"/>
        <w:right w:val="none" w:sz="0" w:space="0" w:color="auto"/>
      </w:divBdr>
    </w:div>
    <w:div w:id="155460056">
      <w:bodyDiv w:val="1"/>
      <w:marLeft w:val="0"/>
      <w:marRight w:val="0"/>
      <w:marTop w:val="0"/>
      <w:marBottom w:val="0"/>
      <w:divBdr>
        <w:top w:val="none" w:sz="0" w:space="0" w:color="auto"/>
        <w:left w:val="none" w:sz="0" w:space="0" w:color="auto"/>
        <w:bottom w:val="none" w:sz="0" w:space="0" w:color="auto"/>
        <w:right w:val="none" w:sz="0" w:space="0" w:color="auto"/>
      </w:divBdr>
    </w:div>
    <w:div w:id="166143801">
      <w:bodyDiv w:val="1"/>
      <w:marLeft w:val="0"/>
      <w:marRight w:val="0"/>
      <w:marTop w:val="0"/>
      <w:marBottom w:val="0"/>
      <w:divBdr>
        <w:top w:val="none" w:sz="0" w:space="0" w:color="auto"/>
        <w:left w:val="none" w:sz="0" w:space="0" w:color="auto"/>
        <w:bottom w:val="none" w:sz="0" w:space="0" w:color="auto"/>
        <w:right w:val="none" w:sz="0" w:space="0" w:color="auto"/>
      </w:divBdr>
    </w:div>
    <w:div w:id="168646383">
      <w:bodyDiv w:val="1"/>
      <w:marLeft w:val="0"/>
      <w:marRight w:val="0"/>
      <w:marTop w:val="0"/>
      <w:marBottom w:val="0"/>
      <w:divBdr>
        <w:top w:val="none" w:sz="0" w:space="0" w:color="auto"/>
        <w:left w:val="none" w:sz="0" w:space="0" w:color="auto"/>
        <w:bottom w:val="none" w:sz="0" w:space="0" w:color="auto"/>
        <w:right w:val="none" w:sz="0" w:space="0" w:color="auto"/>
      </w:divBdr>
    </w:div>
    <w:div w:id="187989204">
      <w:bodyDiv w:val="1"/>
      <w:marLeft w:val="0"/>
      <w:marRight w:val="0"/>
      <w:marTop w:val="0"/>
      <w:marBottom w:val="0"/>
      <w:divBdr>
        <w:top w:val="none" w:sz="0" w:space="0" w:color="auto"/>
        <w:left w:val="none" w:sz="0" w:space="0" w:color="auto"/>
        <w:bottom w:val="none" w:sz="0" w:space="0" w:color="auto"/>
        <w:right w:val="none" w:sz="0" w:space="0" w:color="auto"/>
      </w:divBdr>
    </w:div>
    <w:div w:id="188303433">
      <w:bodyDiv w:val="1"/>
      <w:marLeft w:val="0"/>
      <w:marRight w:val="0"/>
      <w:marTop w:val="0"/>
      <w:marBottom w:val="0"/>
      <w:divBdr>
        <w:top w:val="none" w:sz="0" w:space="0" w:color="auto"/>
        <w:left w:val="none" w:sz="0" w:space="0" w:color="auto"/>
        <w:bottom w:val="none" w:sz="0" w:space="0" w:color="auto"/>
        <w:right w:val="none" w:sz="0" w:space="0" w:color="auto"/>
      </w:divBdr>
    </w:div>
    <w:div w:id="240143266">
      <w:bodyDiv w:val="1"/>
      <w:marLeft w:val="0"/>
      <w:marRight w:val="0"/>
      <w:marTop w:val="0"/>
      <w:marBottom w:val="0"/>
      <w:divBdr>
        <w:top w:val="none" w:sz="0" w:space="0" w:color="auto"/>
        <w:left w:val="none" w:sz="0" w:space="0" w:color="auto"/>
        <w:bottom w:val="none" w:sz="0" w:space="0" w:color="auto"/>
        <w:right w:val="none" w:sz="0" w:space="0" w:color="auto"/>
      </w:divBdr>
    </w:div>
    <w:div w:id="265044733">
      <w:bodyDiv w:val="1"/>
      <w:marLeft w:val="0"/>
      <w:marRight w:val="0"/>
      <w:marTop w:val="0"/>
      <w:marBottom w:val="0"/>
      <w:divBdr>
        <w:top w:val="none" w:sz="0" w:space="0" w:color="auto"/>
        <w:left w:val="none" w:sz="0" w:space="0" w:color="auto"/>
        <w:bottom w:val="none" w:sz="0" w:space="0" w:color="auto"/>
        <w:right w:val="none" w:sz="0" w:space="0" w:color="auto"/>
      </w:divBdr>
    </w:div>
    <w:div w:id="288317119">
      <w:bodyDiv w:val="1"/>
      <w:marLeft w:val="0"/>
      <w:marRight w:val="0"/>
      <w:marTop w:val="0"/>
      <w:marBottom w:val="0"/>
      <w:divBdr>
        <w:top w:val="none" w:sz="0" w:space="0" w:color="auto"/>
        <w:left w:val="none" w:sz="0" w:space="0" w:color="auto"/>
        <w:bottom w:val="none" w:sz="0" w:space="0" w:color="auto"/>
        <w:right w:val="none" w:sz="0" w:space="0" w:color="auto"/>
      </w:divBdr>
    </w:div>
    <w:div w:id="297229711">
      <w:bodyDiv w:val="1"/>
      <w:marLeft w:val="0"/>
      <w:marRight w:val="0"/>
      <w:marTop w:val="0"/>
      <w:marBottom w:val="0"/>
      <w:divBdr>
        <w:top w:val="none" w:sz="0" w:space="0" w:color="auto"/>
        <w:left w:val="none" w:sz="0" w:space="0" w:color="auto"/>
        <w:bottom w:val="none" w:sz="0" w:space="0" w:color="auto"/>
        <w:right w:val="none" w:sz="0" w:space="0" w:color="auto"/>
      </w:divBdr>
    </w:div>
    <w:div w:id="315452269">
      <w:bodyDiv w:val="1"/>
      <w:marLeft w:val="0"/>
      <w:marRight w:val="0"/>
      <w:marTop w:val="0"/>
      <w:marBottom w:val="0"/>
      <w:divBdr>
        <w:top w:val="none" w:sz="0" w:space="0" w:color="auto"/>
        <w:left w:val="none" w:sz="0" w:space="0" w:color="auto"/>
        <w:bottom w:val="none" w:sz="0" w:space="0" w:color="auto"/>
        <w:right w:val="none" w:sz="0" w:space="0" w:color="auto"/>
      </w:divBdr>
      <w:divsChild>
        <w:div w:id="298803890">
          <w:marLeft w:val="0"/>
          <w:marRight w:val="0"/>
          <w:marTop w:val="0"/>
          <w:marBottom w:val="0"/>
          <w:divBdr>
            <w:top w:val="none" w:sz="0" w:space="0" w:color="auto"/>
            <w:left w:val="none" w:sz="0" w:space="0" w:color="auto"/>
            <w:bottom w:val="none" w:sz="0" w:space="0" w:color="auto"/>
            <w:right w:val="none" w:sz="0" w:space="0" w:color="auto"/>
          </w:divBdr>
        </w:div>
        <w:div w:id="692223959">
          <w:marLeft w:val="0"/>
          <w:marRight w:val="0"/>
          <w:marTop w:val="0"/>
          <w:marBottom w:val="0"/>
          <w:divBdr>
            <w:top w:val="none" w:sz="0" w:space="0" w:color="auto"/>
            <w:left w:val="none" w:sz="0" w:space="0" w:color="auto"/>
            <w:bottom w:val="none" w:sz="0" w:space="0" w:color="auto"/>
            <w:right w:val="none" w:sz="0" w:space="0" w:color="auto"/>
          </w:divBdr>
          <w:divsChild>
            <w:div w:id="1924801252">
              <w:marLeft w:val="0"/>
              <w:marRight w:val="0"/>
              <w:marTop w:val="0"/>
              <w:marBottom w:val="0"/>
              <w:divBdr>
                <w:top w:val="none" w:sz="0" w:space="0" w:color="auto"/>
                <w:left w:val="none" w:sz="0" w:space="0" w:color="auto"/>
                <w:bottom w:val="none" w:sz="0" w:space="0" w:color="auto"/>
                <w:right w:val="none" w:sz="0" w:space="0" w:color="auto"/>
              </w:divBdr>
              <w:divsChild>
                <w:div w:id="2138596629">
                  <w:marLeft w:val="0"/>
                  <w:marRight w:val="0"/>
                  <w:marTop w:val="0"/>
                  <w:marBottom w:val="300"/>
                  <w:divBdr>
                    <w:top w:val="none" w:sz="0" w:space="0" w:color="auto"/>
                    <w:left w:val="none" w:sz="0" w:space="0" w:color="auto"/>
                    <w:bottom w:val="none" w:sz="0" w:space="0" w:color="auto"/>
                    <w:right w:val="none" w:sz="0" w:space="0" w:color="auto"/>
                  </w:divBdr>
                  <w:divsChild>
                    <w:div w:id="1889032548">
                      <w:marLeft w:val="0"/>
                      <w:marRight w:val="0"/>
                      <w:marTop w:val="0"/>
                      <w:marBottom w:val="180"/>
                      <w:divBdr>
                        <w:top w:val="none" w:sz="0" w:space="0" w:color="auto"/>
                        <w:left w:val="none" w:sz="0" w:space="0" w:color="auto"/>
                        <w:bottom w:val="none" w:sz="0" w:space="0" w:color="auto"/>
                        <w:right w:val="none" w:sz="0" w:space="0" w:color="auto"/>
                      </w:divBdr>
                    </w:div>
                    <w:div w:id="20085560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7317098">
      <w:bodyDiv w:val="1"/>
      <w:marLeft w:val="0"/>
      <w:marRight w:val="0"/>
      <w:marTop w:val="0"/>
      <w:marBottom w:val="0"/>
      <w:divBdr>
        <w:top w:val="none" w:sz="0" w:space="0" w:color="auto"/>
        <w:left w:val="none" w:sz="0" w:space="0" w:color="auto"/>
        <w:bottom w:val="none" w:sz="0" w:space="0" w:color="auto"/>
        <w:right w:val="none" w:sz="0" w:space="0" w:color="auto"/>
      </w:divBdr>
    </w:div>
    <w:div w:id="382142772">
      <w:bodyDiv w:val="1"/>
      <w:marLeft w:val="0"/>
      <w:marRight w:val="0"/>
      <w:marTop w:val="0"/>
      <w:marBottom w:val="0"/>
      <w:divBdr>
        <w:top w:val="none" w:sz="0" w:space="0" w:color="auto"/>
        <w:left w:val="none" w:sz="0" w:space="0" w:color="auto"/>
        <w:bottom w:val="none" w:sz="0" w:space="0" w:color="auto"/>
        <w:right w:val="none" w:sz="0" w:space="0" w:color="auto"/>
      </w:divBdr>
    </w:div>
    <w:div w:id="390925447">
      <w:bodyDiv w:val="1"/>
      <w:marLeft w:val="0"/>
      <w:marRight w:val="0"/>
      <w:marTop w:val="0"/>
      <w:marBottom w:val="0"/>
      <w:divBdr>
        <w:top w:val="none" w:sz="0" w:space="0" w:color="auto"/>
        <w:left w:val="none" w:sz="0" w:space="0" w:color="auto"/>
        <w:bottom w:val="none" w:sz="0" w:space="0" w:color="auto"/>
        <w:right w:val="none" w:sz="0" w:space="0" w:color="auto"/>
      </w:divBdr>
    </w:div>
    <w:div w:id="391737218">
      <w:bodyDiv w:val="1"/>
      <w:marLeft w:val="0"/>
      <w:marRight w:val="0"/>
      <w:marTop w:val="0"/>
      <w:marBottom w:val="0"/>
      <w:divBdr>
        <w:top w:val="none" w:sz="0" w:space="0" w:color="auto"/>
        <w:left w:val="none" w:sz="0" w:space="0" w:color="auto"/>
        <w:bottom w:val="none" w:sz="0" w:space="0" w:color="auto"/>
        <w:right w:val="none" w:sz="0" w:space="0" w:color="auto"/>
      </w:divBdr>
    </w:div>
    <w:div w:id="410781690">
      <w:bodyDiv w:val="1"/>
      <w:marLeft w:val="0"/>
      <w:marRight w:val="0"/>
      <w:marTop w:val="0"/>
      <w:marBottom w:val="0"/>
      <w:divBdr>
        <w:top w:val="none" w:sz="0" w:space="0" w:color="auto"/>
        <w:left w:val="none" w:sz="0" w:space="0" w:color="auto"/>
        <w:bottom w:val="none" w:sz="0" w:space="0" w:color="auto"/>
        <w:right w:val="none" w:sz="0" w:space="0" w:color="auto"/>
      </w:divBdr>
    </w:div>
    <w:div w:id="439422008">
      <w:bodyDiv w:val="1"/>
      <w:marLeft w:val="0"/>
      <w:marRight w:val="0"/>
      <w:marTop w:val="0"/>
      <w:marBottom w:val="0"/>
      <w:divBdr>
        <w:top w:val="none" w:sz="0" w:space="0" w:color="auto"/>
        <w:left w:val="none" w:sz="0" w:space="0" w:color="auto"/>
        <w:bottom w:val="none" w:sz="0" w:space="0" w:color="auto"/>
        <w:right w:val="none" w:sz="0" w:space="0" w:color="auto"/>
      </w:divBdr>
    </w:div>
    <w:div w:id="449738496">
      <w:bodyDiv w:val="1"/>
      <w:marLeft w:val="0"/>
      <w:marRight w:val="0"/>
      <w:marTop w:val="0"/>
      <w:marBottom w:val="0"/>
      <w:divBdr>
        <w:top w:val="none" w:sz="0" w:space="0" w:color="auto"/>
        <w:left w:val="none" w:sz="0" w:space="0" w:color="auto"/>
        <w:bottom w:val="none" w:sz="0" w:space="0" w:color="auto"/>
        <w:right w:val="none" w:sz="0" w:space="0" w:color="auto"/>
      </w:divBdr>
    </w:div>
    <w:div w:id="453602981">
      <w:bodyDiv w:val="1"/>
      <w:marLeft w:val="0"/>
      <w:marRight w:val="0"/>
      <w:marTop w:val="0"/>
      <w:marBottom w:val="0"/>
      <w:divBdr>
        <w:top w:val="none" w:sz="0" w:space="0" w:color="auto"/>
        <w:left w:val="none" w:sz="0" w:space="0" w:color="auto"/>
        <w:bottom w:val="none" w:sz="0" w:space="0" w:color="auto"/>
        <w:right w:val="none" w:sz="0" w:space="0" w:color="auto"/>
      </w:divBdr>
    </w:div>
    <w:div w:id="497118466">
      <w:bodyDiv w:val="1"/>
      <w:marLeft w:val="0"/>
      <w:marRight w:val="0"/>
      <w:marTop w:val="0"/>
      <w:marBottom w:val="0"/>
      <w:divBdr>
        <w:top w:val="none" w:sz="0" w:space="0" w:color="auto"/>
        <w:left w:val="none" w:sz="0" w:space="0" w:color="auto"/>
        <w:bottom w:val="none" w:sz="0" w:space="0" w:color="auto"/>
        <w:right w:val="none" w:sz="0" w:space="0" w:color="auto"/>
      </w:divBdr>
    </w:div>
    <w:div w:id="590821269">
      <w:bodyDiv w:val="1"/>
      <w:marLeft w:val="0"/>
      <w:marRight w:val="0"/>
      <w:marTop w:val="0"/>
      <w:marBottom w:val="0"/>
      <w:divBdr>
        <w:top w:val="none" w:sz="0" w:space="0" w:color="auto"/>
        <w:left w:val="none" w:sz="0" w:space="0" w:color="auto"/>
        <w:bottom w:val="none" w:sz="0" w:space="0" w:color="auto"/>
        <w:right w:val="none" w:sz="0" w:space="0" w:color="auto"/>
      </w:divBdr>
    </w:div>
    <w:div w:id="615454384">
      <w:bodyDiv w:val="1"/>
      <w:marLeft w:val="0"/>
      <w:marRight w:val="0"/>
      <w:marTop w:val="0"/>
      <w:marBottom w:val="0"/>
      <w:divBdr>
        <w:top w:val="none" w:sz="0" w:space="0" w:color="auto"/>
        <w:left w:val="none" w:sz="0" w:space="0" w:color="auto"/>
        <w:bottom w:val="none" w:sz="0" w:space="0" w:color="auto"/>
        <w:right w:val="none" w:sz="0" w:space="0" w:color="auto"/>
      </w:divBdr>
    </w:div>
    <w:div w:id="623075630">
      <w:bodyDiv w:val="1"/>
      <w:marLeft w:val="0"/>
      <w:marRight w:val="0"/>
      <w:marTop w:val="0"/>
      <w:marBottom w:val="0"/>
      <w:divBdr>
        <w:top w:val="none" w:sz="0" w:space="0" w:color="auto"/>
        <w:left w:val="none" w:sz="0" w:space="0" w:color="auto"/>
        <w:bottom w:val="none" w:sz="0" w:space="0" w:color="auto"/>
        <w:right w:val="none" w:sz="0" w:space="0" w:color="auto"/>
      </w:divBdr>
    </w:div>
    <w:div w:id="637031479">
      <w:bodyDiv w:val="1"/>
      <w:marLeft w:val="0"/>
      <w:marRight w:val="0"/>
      <w:marTop w:val="0"/>
      <w:marBottom w:val="0"/>
      <w:divBdr>
        <w:top w:val="none" w:sz="0" w:space="0" w:color="auto"/>
        <w:left w:val="none" w:sz="0" w:space="0" w:color="auto"/>
        <w:bottom w:val="none" w:sz="0" w:space="0" w:color="auto"/>
        <w:right w:val="none" w:sz="0" w:space="0" w:color="auto"/>
      </w:divBdr>
    </w:div>
    <w:div w:id="637687897">
      <w:bodyDiv w:val="1"/>
      <w:marLeft w:val="0"/>
      <w:marRight w:val="0"/>
      <w:marTop w:val="0"/>
      <w:marBottom w:val="0"/>
      <w:divBdr>
        <w:top w:val="none" w:sz="0" w:space="0" w:color="auto"/>
        <w:left w:val="none" w:sz="0" w:space="0" w:color="auto"/>
        <w:bottom w:val="none" w:sz="0" w:space="0" w:color="auto"/>
        <w:right w:val="none" w:sz="0" w:space="0" w:color="auto"/>
      </w:divBdr>
    </w:div>
    <w:div w:id="674962550">
      <w:bodyDiv w:val="1"/>
      <w:marLeft w:val="0"/>
      <w:marRight w:val="0"/>
      <w:marTop w:val="0"/>
      <w:marBottom w:val="0"/>
      <w:divBdr>
        <w:top w:val="none" w:sz="0" w:space="0" w:color="auto"/>
        <w:left w:val="none" w:sz="0" w:space="0" w:color="auto"/>
        <w:bottom w:val="none" w:sz="0" w:space="0" w:color="auto"/>
        <w:right w:val="none" w:sz="0" w:space="0" w:color="auto"/>
      </w:divBdr>
    </w:div>
    <w:div w:id="700055694">
      <w:bodyDiv w:val="1"/>
      <w:marLeft w:val="0"/>
      <w:marRight w:val="0"/>
      <w:marTop w:val="0"/>
      <w:marBottom w:val="0"/>
      <w:divBdr>
        <w:top w:val="none" w:sz="0" w:space="0" w:color="auto"/>
        <w:left w:val="none" w:sz="0" w:space="0" w:color="auto"/>
        <w:bottom w:val="none" w:sz="0" w:space="0" w:color="auto"/>
        <w:right w:val="none" w:sz="0" w:space="0" w:color="auto"/>
      </w:divBdr>
    </w:div>
    <w:div w:id="715742773">
      <w:bodyDiv w:val="1"/>
      <w:marLeft w:val="0"/>
      <w:marRight w:val="0"/>
      <w:marTop w:val="0"/>
      <w:marBottom w:val="0"/>
      <w:divBdr>
        <w:top w:val="none" w:sz="0" w:space="0" w:color="auto"/>
        <w:left w:val="none" w:sz="0" w:space="0" w:color="auto"/>
        <w:bottom w:val="none" w:sz="0" w:space="0" w:color="auto"/>
        <w:right w:val="none" w:sz="0" w:space="0" w:color="auto"/>
      </w:divBdr>
    </w:div>
    <w:div w:id="724570125">
      <w:bodyDiv w:val="1"/>
      <w:marLeft w:val="0"/>
      <w:marRight w:val="0"/>
      <w:marTop w:val="0"/>
      <w:marBottom w:val="0"/>
      <w:divBdr>
        <w:top w:val="none" w:sz="0" w:space="0" w:color="auto"/>
        <w:left w:val="none" w:sz="0" w:space="0" w:color="auto"/>
        <w:bottom w:val="none" w:sz="0" w:space="0" w:color="auto"/>
        <w:right w:val="none" w:sz="0" w:space="0" w:color="auto"/>
      </w:divBdr>
    </w:div>
    <w:div w:id="725110149">
      <w:bodyDiv w:val="1"/>
      <w:marLeft w:val="0"/>
      <w:marRight w:val="0"/>
      <w:marTop w:val="0"/>
      <w:marBottom w:val="0"/>
      <w:divBdr>
        <w:top w:val="none" w:sz="0" w:space="0" w:color="auto"/>
        <w:left w:val="none" w:sz="0" w:space="0" w:color="auto"/>
        <w:bottom w:val="none" w:sz="0" w:space="0" w:color="auto"/>
        <w:right w:val="none" w:sz="0" w:space="0" w:color="auto"/>
      </w:divBdr>
    </w:div>
    <w:div w:id="728577579">
      <w:bodyDiv w:val="1"/>
      <w:marLeft w:val="0"/>
      <w:marRight w:val="0"/>
      <w:marTop w:val="0"/>
      <w:marBottom w:val="0"/>
      <w:divBdr>
        <w:top w:val="none" w:sz="0" w:space="0" w:color="auto"/>
        <w:left w:val="none" w:sz="0" w:space="0" w:color="auto"/>
        <w:bottom w:val="none" w:sz="0" w:space="0" w:color="auto"/>
        <w:right w:val="none" w:sz="0" w:space="0" w:color="auto"/>
      </w:divBdr>
    </w:div>
    <w:div w:id="739451198">
      <w:bodyDiv w:val="1"/>
      <w:marLeft w:val="0"/>
      <w:marRight w:val="0"/>
      <w:marTop w:val="0"/>
      <w:marBottom w:val="0"/>
      <w:divBdr>
        <w:top w:val="none" w:sz="0" w:space="0" w:color="auto"/>
        <w:left w:val="none" w:sz="0" w:space="0" w:color="auto"/>
        <w:bottom w:val="none" w:sz="0" w:space="0" w:color="auto"/>
        <w:right w:val="none" w:sz="0" w:space="0" w:color="auto"/>
      </w:divBdr>
    </w:div>
    <w:div w:id="746266383">
      <w:bodyDiv w:val="1"/>
      <w:marLeft w:val="0"/>
      <w:marRight w:val="0"/>
      <w:marTop w:val="0"/>
      <w:marBottom w:val="0"/>
      <w:divBdr>
        <w:top w:val="none" w:sz="0" w:space="0" w:color="auto"/>
        <w:left w:val="none" w:sz="0" w:space="0" w:color="auto"/>
        <w:bottom w:val="none" w:sz="0" w:space="0" w:color="auto"/>
        <w:right w:val="none" w:sz="0" w:space="0" w:color="auto"/>
      </w:divBdr>
    </w:div>
    <w:div w:id="752553517">
      <w:bodyDiv w:val="1"/>
      <w:marLeft w:val="0"/>
      <w:marRight w:val="0"/>
      <w:marTop w:val="0"/>
      <w:marBottom w:val="0"/>
      <w:divBdr>
        <w:top w:val="none" w:sz="0" w:space="0" w:color="auto"/>
        <w:left w:val="none" w:sz="0" w:space="0" w:color="auto"/>
        <w:bottom w:val="none" w:sz="0" w:space="0" w:color="auto"/>
        <w:right w:val="none" w:sz="0" w:space="0" w:color="auto"/>
      </w:divBdr>
    </w:div>
    <w:div w:id="755708577">
      <w:bodyDiv w:val="1"/>
      <w:marLeft w:val="0"/>
      <w:marRight w:val="0"/>
      <w:marTop w:val="0"/>
      <w:marBottom w:val="0"/>
      <w:divBdr>
        <w:top w:val="none" w:sz="0" w:space="0" w:color="auto"/>
        <w:left w:val="none" w:sz="0" w:space="0" w:color="auto"/>
        <w:bottom w:val="none" w:sz="0" w:space="0" w:color="auto"/>
        <w:right w:val="none" w:sz="0" w:space="0" w:color="auto"/>
      </w:divBdr>
    </w:div>
    <w:div w:id="763301763">
      <w:bodyDiv w:val="1"/>
      <w:marLeft w:val="0"/>
      <w:marRight w:val="0"/>
      <w:marTop w:val="0"/>
      <w:marBottom w:val="0"/>
      <w:divBdr>
        <w:top w:val="none" w:sz="0" w:space="0" w:color="auto"/>
        <w:left w:val="none" w:sz="0" w:space="0" w:color="auto"/>
        <w:bottom w:val="none" w:sz="0" w:space="0" w:color="auto"/>
        <w:right w:val="none" w:sz="0" w:space="0" w:color="auto"/>
      </w:divBdr>
    </w:div>
    <w:div w:id="788165266">
      <w:bodyDiv w:val="1"/>
      <w:marLeft w:val="0"/>
      <w:marRight w:val="0"/>
      <w:marTop w:val="0"/>
      <w:marBottom w:val="0"/>
      <w:divBdr>
        <w:top w:val="none" w:sz="0" w:space="0" w:color="auto"/>
        <w:left w:val="none" w:sz="0" w:space="0" w:color="auto"/>
        <w:bottom w:val="none" w:sz="0" w:space="0" w:color="auto"/>
        <w:right w:val="none" w:sz="0" w:space="0" w:color="auto"/>
      </w:divBdr>
    </w:div>
    <w:div w:id="863980372">
      <w:bodyDiv w:val="1"/>
      <w:marLeft w:val="0"/>
      <w:marRight w:val="0"/>
      <w:marTop w:val="0"/>
      <w:marBottom w:val="0"/>
      <w:divBdr>
        <w:top w:val="none" w:sz="0" w:space="0" w:color="auto"/>
        <w:left w:val="none" w:sz="0" w:space="0" w:color="auto"/>
        <w:bottom w:val="none" w:sz="0" w:space="0" w:color="auto"/>
        <w:right w:val="none" w:sz="0" w:space="0" w:color="auto"/>
      </w:divBdr>
    </w:div>
    <w:div w:id="868101313">
      <w:bodyDiv w:val="1"/>
      <w:marLeft w:val="0"/>
      <w:marRight w:val="0"/>
      <w:marTop w:val="0"/>
      <w:marBottom w:val="0"/>
      <w:divBdr>
        <w:top w:val="none" w:sz="0" w:space="0" w:color="auto"/>
        <w:left w:val="none" w:sz="0" w:space="0" w:color="auto"/>
        <w:bottom w:val="none" w:sz="0" w:space="0" w:color="auto"/>
        <w:right w:val="none" w:sz="0" w:space="0" w:color="auto"/>
      </w:divBdr>
    </w:div>
    <w:div w:id="870383895">
      <w:bodyDiv w:val="1"/>
      <w:marLeft w:val="0"/>
      <w:marRight w:val="0"/>
      <w:marTop w:val="0"/>
      <w:marBottom w:val="0"/>
      <w:divBdr>
        <w:top w:val="none" w:sz="0" w:space="0" w:color="auto"/>
        <w:left w:val="none" w:sz="0" w:space="0" w:color="auto"/>
        <w:bottom w:val="none" w:sz="0" w:space="0" w:color="auto"/>
        <w:right w:val="none" w:sz="0" w:space="0" w:color="auto"/>
      </w:divBdr>
    </w:div>
    <w:div w:id="879242664">
      <w:bodyDiv w:val="1"/>
      <w:marLeft w:val="0"/>
      <w:marRight w:val="0"/>
      <w:marTop w:val="0"/>
      <w:marBottom w:val="0"/>
      <w:divBdr>
        <w:top w:val="none" w:sz="0" w:space="0" w:color="auto"/>
        <w:left w:val="none" w:sz="0" w:space="0" w:color="auto"/>
        <w:bottom w:val="none" w:sz="0" w:space="0" w:color="auto"/>
        <w:right w:val="none" w:sz="0" w:space="0" w:color="auto"/>
      </w:divBdr>
    </w:div>
    <w:div w:id="904754303">
      <w:bodyDiv w:val="1"/>
      <w:marLeft w:val="0"/>
      <w:marRight w:val="0"/>
      <w:marTop w:val="0"/>
      <w:marBottom w:val="0"/>
      <w:divBdr>
        <w:top w:val="none" w:sz="0" w:space="0" w:color="auto"/>
        <w:left w:val="none" w:sz="0" w:space="0" w:color="auto"/>
        <w:bottom w:val="none" w:sz="0" w:space="0" w:color="auto"/>
        <w:right w:val="none" w:sz="0" w:space="0" w:color="auto"/>
      </w:divBdr>
      <w:divsChild>
        <w:div w:id="1110929757">
          <w:marLeft w:val="240"/>
          <w:marRight w:val="240"/>
          <w:marTop w:val="240"/>
          <w:marBottom w:val="240"/>
          <w:divBdr>
            <w:top w:val="none" w:sz="0" w:space="0" w:color="auto"/>
            <w:left w:val="none" w:sz="0" w:space="0" w:color="auto"/>
            <w:bottom w:val="none" w:sz="0" w:space="0" w:color="auto"/>
            <w:right w:val="none" w:sz="0" w:space="0" w:color="auto"/>
          </w:divBdr>
        </w:div>
      </w:divsChild>
    </w:div>
    <w:div w:id="907767810">
      <w:bodyDiv w:val="1"/>
      <w:marLeft w:val="0"/>
      <w:marRight w:val="0"/>
      <w:marTop w:val="0"/>
      <w:marBottom w:val="0"/>
      <w:divBdr>
        <w:top w:val="none" w:sz="0" w:space="0" w:color="auto"/>
        <w:left w:val="none" w:sz="0" w:space="0" w:color="auto"/>
        <w:bottom w:val="none" w:sz="0" w:space="0" w:color="auto"/>
        <w:right w:val="none" w:sz="0" w:space="0" w:color="auto"/>
      </w:divBdr>
    </w:div>
    <w:div w:id="919633491">
      <w:bodyDiv w:val="1"/>
      <w:marLeft w:val="0"/>
      <w:marRight w:val="0"/>
      <w:marTop w:val="0"/>
      <w:marBottom w:val="0"/>
      <w:divBdr>
        <w:top w:val="none" w:sz="0" w:space="0" w:color="auto"/>
        <w:left w:val="none" w:sz="0" w:space="0" w:color="auto"/>
        <w:bottom w:val="none" w:sz="0" w:space="0" w:color="auto"/>
        <w:right w:val="none" w:sz="0" w:space="0" w:color="auto"/>
      </w:divBdr>
    </w:div>
    <w:div w:id="942422317">
      <w:bodyDiv w:val="1"/>
      <w:marLeft w:val="0"/>
      <w:marRight w:val="0"/>
      <w:marTop w:val="0"/>
      <w:marBottom w:val="0"/>
      <w:divBdr>
        <w:top w:val="none" w:sz="0" w:space="0" w:color="auto"/>
        <w:left w:val="none" w:sz="0" w:space="0" w:color="auto"/>
        <w:bottom w:val="none" w:sz="0" w:space="0" w:color="auto"/>
        <w:right w:val="none" w:sz="0" w:space="0" w:color="auto"/>
      </w:divBdr>
    </w:div>
    <w:div w:id="953488143">
      <w:bodyDiv w:val="1"/>
      <w:marLeft w:val="0"/>
      <w:marRight w:val="0"/>
      <w:marTop w:val="0"/>
      <w:marBottom w:val="0"/>
      <w:divBdr>
        <w:top w:val="none" w:sz="0" w:space="0" w:color="auto"/>
        <w:left w:val="none" w:sz="0" w:space="0" w:color="auto"/>
        <w:bottom w:val="none" w:sz="0" w:space="0" w:color="auto"/>
        <w:right w:val="none" w:sz="0" w:space="0" w:color="auto"/>
      </w:divBdr>
    </w:div>
    <w:div w:id="962270002">
      <w:bodyDiv w:val="1"/>
      <w:marLeft w:val="0"/>
      <w:marRight w:val="0"/>
      <w:marTop w:val="0"/>
      <w:marBottom w:val="0"/>
      <w:divBdr>
        <w:top w:val="none" w:sz="0" w:space="0" w:color="auto"/>
        <w:left w:val="none" w:sz="0" w:space="0" w:color="auto"/>
        <w:bottom w:val="none" w:sz="0" w:space="0" w:color="auto"/>
        <w:right w:val="none" w:sz="0" w:space="0" w:color="auto"/>
      </w:divBdr>
      <w:divsChild>
        <w:div w:id="51394222">
          <w:marLeft w:val="-300"/>
          <w:marRight w:val="0"/>
          <w:marTop w:val="0"/>
          <w:marBottom w:val="0"/>
          <w:divBdr>
            <w:top w:val="none" w:sz="0" w:space="0" w:color="auto"/>
            <w:left w:val="none" w:sz="0" w:space="0" w:color="auto"/>
            <w:bottom w:val="none" w:sz="0" w:space="0" w:color="auto"/>
            <w:right w:val="none" w:sz="0" w:space="0" w:color="auto"/>
          </w:divBdr>
          <w:divsChild>
            <w:div w:id="1199396460">
              <w:marLeft w:val="0"/>
              <w:marRight w:val="0"/>
              <w:marTop w:val="90"/>
              <w:marBottom w:val="0"/>
              <w:divBdr>
                <w:top w:val="none" w:sz="0" w:space="0" w:color="auto"/>
                <w:left w:val="none" w:sz="0" w:space="0" w:color="auto"/>
                <w:bottom w:val="none" w:sz="0" w:space="0" w:color="auto"/>
                <w:right w:val="none" w:sz="0" w:space="0" w:color="auto"/>
              </w:divBdr>
            </w:div>
          </w:divsChild>
        </w:div>
      </w:divsChild>
    </w:div>
    <w:div w:id="979110228">
      <w:bodyDiv w:val="1"/>
      <w:marLeft w:val="0"/>
      <w:marRight w:val="0"/>
      <w:marTop w:val="0"/>
      <w:marBottom w:val="0"/>
      <w:divBdr>
        <w:top w:val="none" w:sz="0" w:space="0" w:color="auto"/>
        <w:left w:val="none" w:sz="0" w:space="0" w:color="auto"/>
        <w:bottom w:val="none" w:sz="0" w:space="0" w:color="auto"/>
        <w:right w:val="none" w:sz="0" w:space="0" w:color="auto"/>
      </w:divBdr>
    </w:div>
    <w:div w:id="987244215">
      <w:bodyDiv w:val="1"/>
      <w:marLeft w:val="0"/>
      <w:marRight w:val="0"/>
      <w:marTop w:val="0"/>
      <w:marBottom w:val="0"/>
      <w:divBdr>
        <w:top w:val="none" w:sz="0" w:space="0" w:color="auto"/>
        <w:left w:val="none" w:sz="0" w:space="0" w:color="auto"/>
        <w:bottom w:val="none" w:sz="0" w:space="0" w:color="auto"/>
        <w:right w:val="none" w:sz="0" w:space="0" w:color="auto"/>
      </w:divBdr>
    </w:div>
    <w:div w:id="1043481162">
      <w:bodyDiv w:val="1"/>
      <w:marLeft w:val="0"/>
      <w:marRight w:val="0"/>
      <w:marTop w:val="0"/>
      <w:marBottom w:val="0"/>
      <w:divBdr>
        <w:top w:val="none" w:sz="0" w:space="0" w:color="auto"/>
        <w:left w:val="none" w:sz="0" w:space="0" w:color="auto"/>
        <w:bottom w:val="none" w:sz="0" w:space="0" w:color="auto"/>
        <w:right w:val="none" w:sz="0" w:space="0" w:color="auto"/>
      </w:divBdr>
    </w:div>
    <w:div w:id="1082483109">
      <w:bodyDiv w:val="1"/>
      <w:marLeft w:val="0"/>
      <w:marRight w:val="0"/>
      <w:marTop w:val="0"/>
      <w:marBottom w:val="0"/>
      <w:divBdr>
        <w:top w:val="none" w:sz="0" w:space="0" w:color="auto"/>
        <w:left w:val="none" w:sz="0" w:space="0" w:color="auto"/>
        <w:bottom w:val="none" w:sz="0" w:space="0" w:color="auto"/>
        <w:right w:val="none" w:sz="0" w:space="0" w:color="auto"/>
      </w:divBdr>
    </w:div>
    <w:div w:id="1091393131">
      <w:bodyDiv w:val="1"/>
      <w:marLeft w:val="0"/>
      <w:marRight w:val="0"/>
      <w:marTop w:val="0"/>
      <w:marBottom w:val="0"/>
      <w:divBdr>
        <w:top w:val="none" w:sz="0" w:space="0" w:color="auto"/>
        <w:left w:val="none" w:sz="0" w:space="0" w:color="auto"/>
        <w:bottom w:val="none" w:sz="0" w:space="0" w:color="auto"/>
        <w:right w:val="none" w:sz="0" w:space="0" w:color="auto"/>
      </w:divBdr>
    </w:div>
    <w:div w:id="1099831520">
      <w:bodyDiv w:val="1"/>
      <w:marLeft w:val="0"/>
      <w:marRight w:val="0"/>
      <w:marTop w:val="0"/>
      <w:marBottom w:val="0"/>
      <w:divBdr>
        <w:top w:val="none" w:sz="0" w:space="0" w:color="auto"/>
        <w:left w:val="none" w:sz="0" w:space="0" w:color="auto"/>
        <w:bottom w:val="none" w:sz="0" w:space="0" w:color="auto"/>
        <w:right w:val="none" w:sz="0" w:space="0" w:color="auto"/>
      </w:divBdr>
    </w:div>
    <w:div w:id="1129863229">
      <w:bodyDiv w:val="1"/>
      <w:marLeft w:val="0"/>
      <w:marRight w:val="0"/>
      <w:marTop w:val="0"/>
      <w:marBottom w:val="0"/>
      <w:divBdr>
        <w:top w:val="none" w:sz="0" w:space="0" w:color="auto"/>
        <w:left w:val="none" w:sz="0" w:space="0" w:color="auto"/>
        <w:bottom w:val="none" w:sz="0" w:space="0" w:color="auto"/>
        <w:right w:val="none" w:sz="0" w:space="0" w:color="auto"/>
      </w:divBdr>
    </w:div>
    <w:div w:id="1169561821">
      <w:bodyDiv w:val="1"/>
      <w:marLeft w:val="0"/>
      <w:marRight w:val="0"/>
      <w:marTop w:val="0"/>
      <w:marBottom w:val="0"/>
      <w:divBdr>
        <w:top w:val="none" w:sz="0" w:space="0" w:color="auto"/>
        <w:left w:val="none" w:sz="0" w:space="0" w:color="auto"/>
        <w:bottom w:val="none" w:sz="0" w:space="0" w:color="auto"/>
        <w:right w:val="none" w:sz="0" w:space="0" w:color="auto"/>
      </w:divBdr>
    </w:div>
    <w:div w:id="1279491665">
      <w:bodyDiv w:val="1"/>
      <w:marLeft w:val="0"/>
      <w:marRight w:val="0"/>
      <w:marTop w:val="0"/>
      <w:marBottom w:val="0"/>
      <w:divBdr>
        <w:top w:val="none" w:sz="0" w:space="0" w:color="auto"/>
        <w:left w:val="none" w:sz="0" w:space="0" w:color="auto"/>
        <w:bottom w:val="none" w:sz="0" w:space="0" w:color="auto"/>
        <w:right w:val="none" w:sz="0" w:space="0" w:color="auto"/>
      </w:divBdr>
    </w:div>
    <w:div w:id="1289973728">
      <w:bodyDiv w:val="1"/>
      <w:marLeft w:val="0"/>
      <w:marRight w:val="0"/>
      <w:marTop w:val="0"/>
      <w:marBottom w:val="0"/>
      <w:divBdr>
        <w:top w:val="none" w:sz="0" w:space="0" w:color="auto"/>
        <w:left w:val="none" w:sz="0" w:space="0" w:color="auto"/>
        <w:bottom w:val="none" w:sz="0" w:space="0" w:color="auto"/>
        <w:right w:val="none" w:sz="0" w:space="0" w:color="auto"/>
      </w:divBdr>
      <w:divsChild>
        <w:div w:id="229314179">
          <w:marLeft w:val="0"/>
          <w:marRight w:val="0"/>
          <w:marTop w:val="0"/>
          <w:marBottom w:val="180"/>
          <w:divBdr>
            <w:top w:val="none" w:sz="0" w:space="0" w:color="auto"/>
            <w:left w:val="none" w:sz="0" w:space="0" w:color="auto"/>
            <w:bottom w:val="none" w:sz="0" w:space="0" w:color="auto"/>
            <w:right w:val="none" w:sz="0" w:space="0" w:color="auto"/>
          </w:divBdr>
        </w:div>
        <w:div w:id="335110847">
          <w:marLeft w:val="0"/>
          <w:marRight w:val="0"/>
          <w:marTop w:val="0"/>
          <w:marBottom w:val="0"/>
          <w:divBdr>
            <w:top w:val="none" w:sz="0" w:space="0" w:color="auto"/>
            <w:left w:val="none" w:sz="0" w:space="0" w:color="auto"/>
            <w:bottom w:val="none" w:sz="0" w:space="0" w:color="auto"/>
            <w:right w:val="none" w:sz="0" w:space="0" w:color="auto"/>
          </w:divBdr>
        </w:div>
      </w:divsChild>
    </w:div>
    <w:div w:id="1318194184">
      <w:bodyDiv w:val="1"/>
      <w:marLeft w:val="0"/>
      <w:marRight w:val="0"/>
      <w:marTop w:val="0"/>
      <w:marBottom w:val="0"/>
      <w:divBdr>
        <w:top w:val="none" w:sz="0" w:space="0" w:color="auto"/>
        <w:left w:val="none" w:sz="0" w:space="0" w:color="auto"/>
        <w:bottom w:val="none" w:sz="0" w:space="0" w:color="auto"/>
        <w:right w:val="none" w:sz="0" w:space="0" w:color="auto"/>
      </w:divBdr>
      <w:divsChild>
        <w:div w:id="1128015670">
          <w:marLeft w:val="0"/>
          <w:marRight w:val="0"/>
          <w:marTop w:val="0"/>
          <w:marBottom w:val="0"/>
          <w:divBdr>
            <w:top w:val="none" w:sz="0" w:space="0" w:color="auto"/>
            <w:left w:val="none" w:sz="0" w:space="0" w:color="auto"/>
            <w:bottom w:val="none" w:sz="0" w:space="0" w:color="auto"/>
            <w:right w:val="none" w:sz="0" w:space="0" w:color="auto"/>
          </w:divBdr>
          <w:divsChild>
            <w:div w:id="1929460896">
              <w:marLeft w:val="0"/>
              <w:marRight w:val="0"/>
              <w:marTop w:val="0"/>
              <w:marBottom w:val="0"/>
              <w:divBdr>
                <w:top w:val="none" w:sz="0" w:space="0" w:color="auto"/>
                <w:left w:val="none" w:sz="0" w:space="0" w:color="auto"/>
                <w:bottom w:val="none" w:sz="0" w:space="0" w:color="auto"/>
                <w:right w:val="none" w:sz="0" w:space="0" w:color="auto"/>
              </w:divBdr>
              <w:divsChild>
                <w:div w:id="750854453">
                  <w:marLeft w:val="0"/>
                  <w:marRight w:val="0"/>
                  <w:marTop w:val="0"/>
                  <w:marBottom w:val="0"/>
                  <w:divBdr>
                    <w:top w:val="none" w:sz="0" w:space="0" w:color="auto"/>
                    <w:left w:val="none" w:sz="0" w:space="0" w:color="auto"/>
                    <w:bottom w:val="none" w:sz="0" w:space="0" w:color="auto"/>
                    <w:right w:val="none" w:sz="0" w:space="0" w:color="auto"/>
                  </w:divBdr>
                </w:div>
              </w:divsChild>
            </w:div>
            <w:div w:id="989749364">
              <w:marLeft w:val="0"/>
              <w:marRight w:val="0"/>
              <w:marTop w:val="0"/>
              <w:marBottom w:val="0"/>
              <w:divBdr>
                <w:top w:val="none" w:sz="0" w:space="0" w:color="auto"/>
                <w:left w:val="none" w:sz="0" w:space="0" w:color="auto"/>
                <w:bottom w:val="none" w:sz="0" w:space="0" w:color="auto"/>
                <w:right w:val="none" w:sz="0" w:space="0" w:color="auto"/>
              </w:divBdr>
              <w:divsChild>
                <w:div w:id="1933466975">
                  <w:marLeft w:val="0"/>
                  <w:marRight w:val="0"/>
                  <w:marTop w:val="0"/>
                  <w:marBottom w:val="0"/>
                  <w:divBdr>
                    <w:top w:val="none" w:sz="0" w:space="0" w:color="auto"/>
                    <w:left w:val="none" w:sz="0" w:space="0" w:color="auto"/>
                    <w:bottom w:val="none" w:sz="0" w:space="0" w:color="auto"/>
                    <w:right w:val="none" w:sz="0" w:space="0" w:color="auto"/>
                  </w:divBdr>
                </w:div>
              </w:divsChild>
            </w:div>
            <w:div w:id="923144786">
              <w:marLeft w:val="0"/>
              <w:marRight w:val="0"/>
              <w:marTop w:val="0"/>
              <w:marBottom w:val="0"/>
              <w:divBdr>
                <w:top w:val="none" w:sz="0" w:space="0" w:color="auto"/>
                <w:left w:val="none" w:sz="0" w:space="0" w:color="auto"/>
                <w:bottom w:val="none" w:sz="0" w:space="0" w:color="auto"/>
                <w:right w:val="none" w:sz="0" w:space="0" w:color="auto"/>
              </w:divBdr>
              <w:divsChild>
                <w:div w:id="1851792818">
                  <w:marLeft w:val="0"/>
                  <w:marRight w:val="0"/>
                  <w:marTop w:val="0"/>
                  <w:marBottom w:val="0"/>
                  <w:divBdr>
                    <w:top w:val="none" w:sz="0" w:space="0" w:color="auto"/>
                    <w:left w:val="none" w:sz="0" w:space="0" w:color="auto"/>
                    <w:bottom w:val="none" w:sz="0" w:space="0" w:color="auto"/>
                    <w:right w:val="none" w:sz="0" w:space="0" w:color="auto"/>
                  </w:divBdr>
                </w:div>
              </w:divsChild>
            </w:div>
            <w:div w:id="688800982">
              <w:marLeft w:val="0"/>
              <w:marRight w:val="0"/>
              <w:marTop w:val="0"/>
              <w:marBottom w:val="0"/>
              <w:divBdr>
                <w:top w:val="none" w:sz="0" w:space="0" w:color="auto"/>
                <w:left w:val="none" w:sz="0" w:space="0" w:color="auto"/>
                <w:bottom w:val="none" w:sz="0" w:space="0" w:color="auto"/>
                <w:right w:val="none" w:sz="0" w:space="0" w:color="auto"/>
              </w:divBdr>
              <w:divsChild>
                <w:div w:id="1531458081">
                  <w:marLeft w:val="0"/>
                  <w:marRight w:val="0"/>
                  <w:marTop w:val="0"/>
                  <w:marBottom w:val="0"/>
                  <w:divBdr>
                    <w:top w:val="none" w:sz="0" w:space="0" w:color="auto"/>
                    <w:left w:val="none" w:sz="0" w:space="0" w:color="auto"/>
                    <w:bottom w:val="none" w:sz="0" w:space="0" w:color="auto"/>
                    <w:right w:val="none" w:sz="0" w:space="0" w:color="auto"/>
                  </w:divBdr>
                </w:div>
              </w:divsChild>
            </w:div>
            <w:div w:id="1116944233">
              <w:marLeft w:val="0"/>
              <w:marRight w:val="0"/>
              <w:marTop w:val="0"/>
              <w:marBottom w:val="0"/>
              <w:divBdr>
                <w:top w:val="none" w:sz="0" w:space="0" w:color="auto"/>
                <w:left w:val="none" w:sz="0" w:space="0" w:color="auto"/>
                <w:bottom w:val="none" w:sz="0" w:space="0" w:color="auto"/>
                <w:right w:val="none" w:sz="0" w:space="0" w:color="auto"/>
              </w:divBdr>
              <w:divsChild>
                <w:div w:id="1758986605">
                  <w:marLeft w:val="0"/>
                  <w:marRight w:val="0"/>
                  <w:marTop w:val="0"/>
                  <w:marBottom w:val="0"/>
                  <w:divBdr>
                    <w:top w:val="none" w:sz="0" w:space="0" w:color="auto"/>
                    <w:left w:val="none" w:sz="0" w:space="0" w:color="auto"/>
                    <w:bottom w:val="none" w:sz="0" w:space="0" w:color="auto"/>
                    <w:right w:val="none" w:sz="0" w:space="0" w:color="auto"/>
                  </w:divBdr>
                </w:div>
              </w:divsChild>
            </w:div>
            <w:div w:id="1180777243">
              <w:marLeft w:val="0"/>
              <w:marRight w:val="0"/>
              <w:marTop w:val="0"/>
              <w:marBottom w:val="0"/>
              <w:divBdr>
                <w:top w:val="none" w:sz="0" w:space="0" w:color="auto"/>
                <w:left w:val="none" w:sz="0" w:space="0" w:color="auto"/>
                <w:bottom w:val="none" w:sz="0" w:space="0" w:color="auto"/>
                <w:right w:val="none" w:sz="0" w:space="0" w:color="auto"/>
              </w:divBdr>
              <w:divsChild>
                <w:div w:id="1119491729">
                  <w:marLeft w:val="0"/>
                  <w:marRight w:val="0"/>
                  <w:marTop w:val="0"/>
                  <w:marBottom w:val="0"/>
                  <w:divBdr>
                    <w:top w:val="none" w:sz="0" w:space="0" w:color="auto"/>
                    <w:left w:val="none" w:sz="0" w:space="0" w:color="auto"/>
                    <w:bottom w:val="none" w:sz="0" w:space="0" w:color="auto"/>
                    <w:right w:val="none" w:sz="0" w:space="0" w:color="auto"/>
                  </w:divBdr>
                </w:div>
              </w:divsChild>
            </w:div>
            <w:div w:id="456139897">
              <w:marLeft w:val="0"/>
              <w:marRight w:val="0"/>
              <w:marTop w:val="0"/>
              <w:marBottom w:val="0"/>
              <w:divBdr>
                <w:top w:val="none" w:sz="0" w:space="0" w:color="auto"/>
                <w:left w:val="none" w:sz="0" w:space="0" w:color="auto"/>
                <w:bottom w:val="none" w:sz="0" w:space="0" w:color="auto"/>
                <w:right w:val="none" w:sz="0" w:space="0" w:color="auto"/>
              </w:divBdr>
              <w:divsChild>
                <w:div w:id="2879314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19772050">
      <w:bodyDiv w:val="1"/>
      <w:marLeft w:val="0"/>
      <w:marRight w:val="0"/>
      <w:marTop w:val="0"/>
      <w:marBottom w:val="0"/>
      <w:divBdr>
        <w:top w:val="none" w:sz="0" w:space="0" w:color="auto"/>
        <w:left w:val="none" w:sz="0" w:space="0" w:color="auto"/>
        <w:bottom w:val="none" w:sz="0" w:space="0" w:color="auto"/>
        <w:right w:val="none" w:sz="0" w:space="0" w:color="auto"/>
      </w:divBdr>
    </w:div>
    <w:div w:id="1343164472">
      <w:bodyDiv w:val="1"/>
      <w:marLeft w:val="0"/>
      <w:marRight w:val="0"/>
      <w:marTop w:val="0"/>
      <w:marBottom w:val="0"/>
      <w:divBdr>
        <w:top w:val="none" w:sz="0" w:space="0" w:color="auto"/>
        <w:left w:val="none" w:sz="0" w:space="0" w:color="auto"/>
        <w:bottom w:val="none" w:sz="0" w:space="0" w:color="auto"/>
        <w:right w:val="none" w:sz="0" w:space="0" w:color="auto"/>
      </w:divBdr>
    </w:div>
    <w:div w:id="1370954478">
      <w:bodyDiv w:val="1"/>
      <w:marLeft w:val="0"/>
      <w:marRight w:val="0"/>
      <w:marTop w:val="0"/>
      <w:marBottom w:val="0"/>
      <w:divBdr>
        <w:top w:val="none" w:sz="0" w:space="0" w:color="auto"/>
        <w:left w:val="none" w:sz="0" w:space="0" w:color="auto"/>
        <w:bottom w:val="none" w:sz="0" w:space="0" w:color="auto"/>
        <w:right w:val="none" w:sz="0" w:space="0" w:color="auto"/>
      </w:divBdr>
    </w:div>
    <w:div w:id="1435980225">
      <w:bodyDiv w:val="1"/>
      <w:marLeft w:val="0"/>
      <w:marRight w:val="0"/>
      <w:marTop w:val="0"/>
      <w:marBottom w:val="0"/>
      <w:divBdr>
        <w:top w:val="none" w:sz="0" w:space="0" w:color="auto"/>
        <w:left w:val="none" w:sz="0" w:space="0" w:color="auto"/>
        <w:bottom w:val="none" w:sz="0" w:space="0" w:color="auto"/>
        <w:right w:val="none" w:sz="0" w:space="0" w:color="auto"/>
      </w:divBdr>
    </w:div>
    <w:div w:id="1475635899">
      <w:bodyDiv w:val="1"/>
      <w:marLeft w:val="0"/>
      <w:marRight w:val="0"/>
      <w:marTop w:val="0"/>
      <w:marBottom w:val="0"/>
      <w:divBdr>
        <w:top w:val="none" w:sz="0" w:space="0" w:color="auto"/>
        <w:left w:val="none" w:sz="0" w:space="0" w:color="auto"/>
        <w:bottom w:val="none" w:sz="0" w:space="0" w:color="auto"/>
        <w:right w:val="none" w:sz="0" w:space="0" w:color="auto"/>
      </w:divBdr>
    </w:div>
    <w:div w:id="1476294138">
      <w:bodyDiv w:val="1"/>
      <w:marLeft w:val="0"/>
      <w:marRight w:val="0"/>
      <w:marTop w:val="0"/>
      <w:marBottom w:val="0"/>
      <w:divBdr>
        <w:top w:val="none" w:sz="0" w:space="0" w:color="auto"/>
        <w:left w:val="none" w:sz="0" w:space="0" w:color="auto"/>
        <w:bottom w:val="none" w:sz="0" w:space="0" w:color="auto"/>
        <w:right w:val="none" w:sz="0" w:space="0" w:color="auto"/>
      </w:divBdr>
    </w:div>
    <w:div w:id="1480345139">
      <w:bodyDiv w:val="1"/>
      <w:marLeft w:val="0"/>
      <w:marRight w:val="0"/>
      <w:marTop w:val="0"/>
      <w:marBottom w:val="0"/>
      <w:divBdr>
        <w:top w:val="none" w:sz="0" w:space="0" w:color="auto"/>
        <w:left w:val="none" w:sz="0" w:space="0" w:color="auto"/>
        <w:bottom w:val="none" w:sz="0" w:space="0" w:color="auto"/>
        <w:right w:val="none" w:sz="0" w:space="0" w:color="auto"/>
      </w:divBdr>
    </w:div>
    <w:div w:id="1495686311">
      <w:bodyDiv w:val="1"/>
      <w:marLeft w:val="0"/>
      <w:marRight w:val="0"/>
      <w:marTop w:val="0"/>
      <w:marBottom w:val="0"/>
      <w:divBdr>
        <w:top w:val="none" w:sz="0" w:space="0" w:color="auto"/>
        <w:left w:val="none" w:sz="0" w:space="0" w:color="auto"/>
        <w:bottom w:val="none" w:sz="0" w:space="0" w:color="auto"/>
        <w:right w:val="none" w:sz="0" w:space="0" w:color="auto"/>
      </w:divBdr>
    </w:div>
    <w:div w:id="1498688265">
      <w:bodyDiv w:val="1"/>
      <w:marLeft w:val="0"/>
      <w:marRight w:val="0"/>
      <w:marTop w:val="0"/>
      <w:marBottom w:val="0"/>
      <w:divBdr>
        <w:top w:val="none" w:sz="0" w:space="0" w:color="auto"/>
        <w:left w:val="none" w:sz="0" w:space="0" w:color="auto"/>
        <w:bottom w:val="none" w:sz="0" w:space="0" w:color="auto"/>
        <w:right w:val="none" w:sz="0" w:space="0" w:color="auto"/>
      </w:divBdr>
    </w:div>
    <w:div w:id="1517383705">
      <w:bodyDiv w:val="1"/>
      <w:marLeft w:val="0"/>
      <w:marRight w:val="0"/>
      <w:marTop w:val="0"/>
      <w:marBottom w:val="0"/>
      <w:divBdr>
        <w:top w:val="none" w:sz="0" w:space="0" w:color="auto"/>
        <w:left w:val="none" w:sz="0" w:space="0" w:color="auto"/>
        <w:bottom w:val="none" w:sz="0" w:space="0" w:color="auto"/>
        <w:right w:val="none" w:sz="0" w:space="0" w:color="auto"/>
      </w:divBdr>
    </w:div>
    <w:div w:id="1557737233">
      <w:bodyDiv w:val="1"/>
      <w:marLeft w:val="0"/>
      <w:marRight w:val="0"/>
      <w:marTop w:val="0"/>
      <w:marBottom w:val="0"/>
      <w:divBdr>
        <w:top w:val="none" w:sz="0" w:space="0" w:color="auto"/>
        <w:left w:val="none" w:sz="0" w:space="0" w:color="auto"/>
        <w:bottom w:val="none" w:sz="0" w:space="0" w:color="auto"/>
        <w:right w:val="none" w:sz="0" w:space="0" w:color="auto"/>
      </w:divBdr>
    </w:div>
    <w:div w:id="1575773244">
      <w:bodyDiv w:val="1"/>
      <w:marLeft w:val="0"/>
      <w:marRight w:val="0"/>
      <w:marTop w:val="0"/>
      <w:marBottom w:val="0"/>
      <w:divBdr>
        <w:top w:val="none" w:sz="0" w:space="0" w:color="auto"/>
        <w:left w:val="none" w:sz="0" w:space="0" w:color="auto"/>
        <w:bottom w:val="none" w:sz="0" w:space="0" w:color="auto"/>
        <w:right w:val="none" w:sz="0" w:space="0" w:color="auto"/>
      </w:divBdr>
      <w:divsChild>
        <w:div w:id="1962224512">
          <w:marLeft w:val="0"/>
          <w:marRight w:val="0"/>
          <w:marTop w:val="0"/>
          <w:marBottom w:val="0"/>
          <w:divBdr>
            <w:top w:val="none" w:sz="0" w:space="0" w:color="auto"/>
            <w:left w:val="none" w:sz="0" w:space="0" w:color="auto"/>
            <w:bottom w:val="none" w:sz="0" w:space="0" w:color="auto"/>
            <w:right w:val="none" w:sz="0" w:space="0" w:color="auto"/>
          </w:divBdr>
          <w:divsChild>
            <w:div w:id="1626036270">
              <w:marLeft w:val="0"/>
              <w:marRight w:val="0"/>
              <w:marTop w:val="0"/>
              <w:marBottom w:val="0"/>
              <w:divBdr>
                <w:top w:val="none" w:sz="0" w:space="0" w:color="auto"/>
                <w:left w:val="none" w:sz="0" w:space="0" w:color="auto"/>
                <w:bottom w:val="none" w:sz="0" w:space="0" w:color="auto"/>
                <w:right w:val="none" w:sz="0" w:space="0" w:color="auto"/>
              </w:divBdr>
              <w:divsChild>
                <w:div w:id="20021623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2666007">
      <w:bodyDiv w:val="1"/>
      <w:marLeft w:val="0"/>
      <w:marRight w:val="0"/>
      <w:marTop w:val="0"/>
      <w:marBottom w:val="0"/>
      <w:divBdr>
        <w:top w:val="none" w:sz="0" w:space="0" w:color="auto"/>
        <w:left w:val="none" w:sz="0" w:space="0" w:color="auto"/>
        <w:bottom w:val="none" w:sz="0" w:space="0" w:color="auto"/>
        <w:right w:val="none" w:sz="0" w:space="0" w:color="auto"/>
      </w:divBdr>
    </w:div>
    <w:div w:id="1606692126">
      <w:bodyDiv w:val="1"/>
      <w:marLeft w:val="0"/>
      <w:marRight w:val="0"/>
      <w:marTop w:val="0"/>
      <w:marBottom w:val="0"/>
      <w:divBdr>
        <w:top w:val="none" w:sz="0" w:space="0" w:color="auto"/>
        <w:left w:val="none" w:sz="0" w:space="0" w:color="auto"/>
        <w:bottom w:val="none" w:sz="0" w:space="0" w:color="auto"/>
        <w:right w:val="none" w:sz="0" w:space="0" w:color="auto"/>
      </w:divBdr>
    </w:div>
    <w:div w:id="1614827307">
      <w:bodyDiv w:val="1"/>
      <w:marLeft w:val="0"/>
      <w:marRight w:val="0"/>
      <w:marTop w:val="0"/>
      <w:marBottom w:val="0"/>
      <w:divBdr>
        <w:top w:val="none" w:sz="0" w:space="0" w:color="auto"/>
        <w:left w:val="none" w:sz="0" w:space="0" w:color="auto"/>
        <w:bottom w:val="none" w:sz="0" w:space="0" w:color="auto"/>
        <w:right w:val="none" w:sz="0" w:space="0" w:color="auto"/>
      </w:divBdr>
    </w:div>
    <w:div w:id="1630432330">
      <w:bodyDiv w:val="1"/>
      <w:marLeft w:val="0"/>
      <w:marRight w:val="0"/>
      <w:marTop w:val="0"/>
      <w:marBottom w:val="0"/>
      <w:divBdr>
        <w:top w:val="none" w:sz="0" w:space="0" w:color="auto"/>
        <w:left w:val="none" w:sz="0" w:space="0" w:color="auto"/>
        <w:bottom w:val="none" w:sz="0" w:space="0" w:color="auto"/>
        <w:right w:val="none" w:sz="0" w:space="0" w:color="auto"/>
      </w:divBdr>
    </w:div>
    <w:div w:id="1633511801">
      <w:bodyDiv w:val="1"/>
      <w:marLeft w:val="0"/>
      <w:marRight w:val="0"/>
      <w:marTop w:val="0"/>
      <w:marBottom w:val="0"/>
      <w:divBdr>
        <w:top w:val="none" w:sz="0" w:space="0" w:color="auto"/>
        <w:left w:val="none" w:sz="0" w:space="0" w:color="auto"/>
        <w:bottom w:val="none" w:sz="0" w:space="0" w:color="auto"/>
        <w:right w:val="none" w:sz="0" w:space="0" w:color="auto"/>
      </w:divBdr>
    </w:div>
    <w:div w:id="1635793807">
      <w:bodyDiv w:val="1"/>
      <w:marLeft w:val="0"/>
      <w:marRight w:val="0"/>
      <w:marTop w:val="0"/>
      <w:marBottom w:val="0"/>
      <w:divBdr>
        <w:top w:val="none" w:sz="0" w:space="0" w:color="auto"/>
        <w:left w:val="none" w:sz="0" w:space="0" w:color="auto"/>
        <w:bottom w:val="none" w:sz="0" w:space="0" w:color="auto"/>
        <w:right w:val="none" w:sz="0" w:space="0" w:color="auto"/>
      </w:divBdr>
    </w:div>
    <w:div w:id="1682118550">
      <w:bodyDiv w:val="1"/>
      <w:marLeft w:val="0"/>
      <w:marRight w:val="0"/>
      <w:marTop w:val="0"/>
      <w:marBottom w:val="0"/>
      <w:divBdr>
        <w:top w:val="none" w:sz="0" w:space="0" w:color="auto"/>
        <w:left w:val="none" w:sz="0" w:space="0" w:color="auto"/>
        <w:bottom w:val="none" w:sz="0" w:space="0" w:color="auto"/>
        <w:right w:val="none" w:sz="0" w:space="0" w:color="auto"/>
      </w:divBdr>
    </w:div>
    <w:div w:id="1687898266">
      <w:bodyDiv w:val="1"/>
      <w:marLeft w:val="0"/>
      <w:marRight w:val="0"/>
      <w:marTop w:val="0"/>
      <w:marBottom w:val="0"/>
      <w:divBdr>
        <w:top w:val="none" w:sz="0" w:space="0" w:color="auto"/>
        <w:left w:val="none" w:sz="0" w:space="0" w:color="auto"/>
        <w:bottom w:val="none" w:sz="0" w:space="0" w:color="auto"/>
        <w:right w:val="none" w:sz="0" w:space="0" w:color="auto"/>
      </w:divBdr>
    </w:div>
    <w:div w:id="1688170918">
      <w:bodyDiv w:val="1"/>
      <w:marLeft w:val="0"/>
      <w:marRight w:val="0"/>
      <w:marTop w:val="0"/>
      <w:marBottom w:val="0"/>
      <w:divBdr>
        <w:top w:val="none" w:sz="0" w:space="0" w:color="auto"/>
        <w:left w:val="none" w:sz="0" w:space="0" w:color="auto"/>
        <w:bottom w:val="none" w:sz="0" w:space="0" w:color="auto"/>
        <w:right w:val="none" w:sz="0" w:space="0" w:color="auto"/>
      </w:divBdr>
    </w:div>
    <w:div w:id="1749376317">
      <w:bodyDiv w:val="1"/>
      <w:marLeft w:val="0"/>
      <w:marRight w:val="0"/>
      <w:marTop w:val="0"/>
      <w:marBottom w:val="0"/>
      <w:divBdr>
        <w:top w:val="none" w:sz="0" w:space="0" w:color="auto"/>
        <w:left w:val="none" w:sz="0" w:space="0" w:color="auto"/>
        <w:bottom w:val="none" w:sz="0" w:space="0" w:color="auto"/>
        <w:right w:val="none" w:sz="0" w:space="0" w:color="auto"/>
      </w:divBdr>
    </w:div>
    <w:div w:id="1760783999">
      <w:bodyDiv w:val="1"/>
      <w:marLeft w:val="0"/>
      <w:marRight w:val="0"/>
      <w:marTop w:val="0"/>
      <w:marBottom w:val="0"/>
      <w:divBdr>
        <w:top w:val="none" w:sz="0" w:space="0" w:color="auto"/>
        <w:left w:val="none" w:sz="0" w:space="0" w:color="auto"/>
        <w:bottom w:val="none" w:sz="0" w:space="0" w:color="auto"/>
        <w:right w:val="none" w:sz="0" w:space="0" w:color="auto"/>
      </w:divBdr>
    </w:div>
    <w:div w:id="1799059883">
      <w:bodyDiv w:val="1"/>
      <w:marLeft w:val="0"/>
      <w:marRight w:val="0"/>
      <w:marTop w:val="0"/>
      <w:marBottom w:val="0"/>
      <w:divBdr>
        <w:top w:val="none" w:sz="0" w:space="0" w:color="auto"/>
        <w:left w:val="none" w:sz="0" w:space="0" w:color="auto"/>
        <w:bottom w:val="none" w:sz="0" w:space="0" w:color="auto"/>
        <w:right w:val="none" w:sz="0" w:space="0" w:color="auto"/>
      </w:divBdr>
    </w:div>
    <w:div w:id="1809201725">
      <w:bodyDiv w:val="1"/>
      <w:marLeft w:val="0"/>
      <w:marRight w:val="0"/>
      <w:marTop w:val="0"/>
      <w:marBottom w:val="0"/>
      <w:divBdr>
        <w:top w:val="none" w:sz="0" w:space="0" w:color="auto"/>
        <w:left w:val="none" w:sz="0" w:space="0" w:color="auto"/>
        <w:bottom w:val="none" w:sz="0" w:space="0" w:color="auto"/>
        <w:right w:val="none" w:sz="0" w:space="0" w:color="auto"/>
      </w:divBdr>
    </w:div>
    <w:div w:id="1810632599">
      <w:bodyDiv w:val="1"/>
      <w:marLeft w:val="0"/>
      <w:marRight w:val="0"/>
      <w:marTop w:val="0"/>
      <w:marBottom w:val="0"/>
      <w:divBdr>
        <w:top w:val="none" w:sz="0" w:space="0" w:color="auto"/>
        <w:left w:val="none" w:sz="0" w:space="0" w:color="auto"/>
        <w:bottom w:val="none" w:sz="0" w:space="0" w:color="auto"/>
        <w:right w:val="none" w:sz="0" w:space="0" w:color="auto"/>
      </w:divBdr>
    </w:div>
    <w:div w:id="1840658512">
      <w:bodyDiv w:val="1"/>
      <w:marLeft w:val="0"/>
      <w:marRight w:val="0"/>
      <w:marTop w:val="0"/>
      <w:marBottom w:val="0"/>
      <w:divBdr>
        <w:top w:val="none" w:sz="0" w:space="0" w:color="auto"/>
        <w:left w:val="none" w:sz="0" w:space="0" w:color="auto"/>
        <w:bottom w:val="none" w:sz="0" w:space="0" w:color="auto"/>
        <w:right w:val="none" w:sz="0" w:space="0" w:color="auto"/>
      </w:divBdr>
    </w:div>
    <w:div w:id="1845826333">
      <w:bodyDiv w:val="1"/>
      <w:marLeft w:val="0"/>
      <w:marRight w:val="0"/>
      <w:marTop w:val="0"/>
      <w:marBottom w:val="0"/>
      <w:divBdr>
        <w:top w:val="none" w:sz="0" w:space="0" w:color="auto"/>
        <w:left w:val="none" w:sz="0" w:space="0" w:color="auto"/>
        <w:bottom w:val="none" w:sz="0" w:space="0" w:color="auto"/>
        <w:right w:val="none" w:sz="0" w:space="0" w:color="auto"/>
      </w:divBdr>
    </w:div>
    <w:div w:id="1858930046">
      <w:bodyDiv w:val="1"/>
      <w:marLeft w:val="0"/>
      <w:marRight w:val="0"/>
      <w:marTop w:val="0"/>
      <w:marBottom w:val="0"/>
      <w:divBdr>
        <w:top w:val="none" w:sz="0" w:space="0" w:color="auto"/>
        <w:left w:val="none" w:sz="0" w:space="0" w:color="auto"/>
        <w:bottom w:val="none" w:sz="0" w:space="0" w:color="auto"/>
        <w:right w:val="none" w:sz="0" w:space="0" w:color="auto"/>
      </w:divBdr>
    </w:div>
    <w:div w:id="1871722913">
      <w:bodyDiv w:val="1"/>
      <w:marLeft w:val="0"/>
      <w:marRight w:val="0"/>
      <w:marTop w:val="0"/>
      <w:marBottom w:val="0"/>
      <w:divBdr>
        <w:top w:val="none" w:sz="0" w:space="0" w:color="auto"/>
        <w:left w:val="none" w:sz="0" w:space="0" w:color="auto"/>
        <w:bottom w:val="none" w:sz="0" w:space="0" w:color="auto"/>
        <w:right w:val="none" w:sz="0" w:space="0" w:color="auto"/>
      </w:divBdr>
    </w:div>
    <w:div w:id="1914965954">
      <w:bodyDiv w:val="1"/>
      <w:marLeft w:val="0"/>
      <w:marRight w:val="0"/>
      <w:marTop w:val="0"/>
      <w:marBottom w:val="0"/>
      <w:divBdr>
        <w:top w:val="none" w:sz="0" w:space="0" w:color="auto"/>
        <w:left w:val="none" w:sz="0" w:space="0" w:color="auto"/>
        <w:bottom w:val="none" w:sz="0" w:space="0" w:color="auto"/>
        <w:right w:val="none" w:sz="0" w:space="0" w:color="auto"/>
      </w:divBdr>
    </w:div>
    <w:div w:id="1927420703">
      <w:bodyDiv w:val="1"/>
      <w:marLeft w:val="0"/>
      <w:marRight w:val="0"/>
      <w:marTop w:val="0"/>
      <w:marBottom w:val="0"/>
      <w:divBdr>
        <w:top w:val="none" w:sz="0" w:space="0" w:color="auto"/>
        <w:left w:val="none" w:sz="0" w:space="0" w:color="auto"/>
        <w:bottom w:val="none" w:sz="0" w:space="0" w:color="auto"/>
        <w:right w:val="none" w:sz="0" w:space="0" w:color="auto"/>
      </w:divBdr>
    </w:div>
    <w:div w:id="1937470483">
      <w:bodyDiv w:val="1"/>
      <w:marLeft w:val="0"/>
      <w:marRight w:val="0"/>
      <w:marTop w:val="0"/>
      <w:marBottom w:val="0"/>
      <w:divBdr>
        <w:top w:val="none" w:sz="0" w:space="0" w:color="auto"/>
        <w:left w:val="none" w:sz="0" w:space="0" w:color="auto"/>
        <w:bottom w:val="none" w:sz="0" w:space="0" w:color="auto"/>
        <w:right w:val="none" w:sz="0" w:space="0" w:color="auto"/>
      </w:divBdr>
    </w:div>
    <w:div w:id="2029990948">
      <w:bodyDiv w:val="1"/>
      <w:marLeft w:val="0"/>
      <w:marRight w:val="0"/>
      <w:marTop w:val="0"/>
      <w:marBottom w:val="0"/>
      <w:divBdr>
        <w:top w:val="none" w:sz="0" w:space="0" w:color="auto"/>
        <w:left w:val="none" w:sz="0" w:space="0" w:color="auto"/>
        <w:bottom w:val="none" w:sz="0" w:space="0" w:color="auto"/>
        <w:right w:val="none" w:sz="0" w:space="0" w:color="auto"/>
      </w:divBdr>
    </w:div>
    <w:div w:id="2036803012">
      <w:bodyDiv w:val="1"/>
      <w:marLeft w:val="0"/>
      <w:marRight w:val="0"/>
      <w:marTop w:val="0"/>
      <w:marBottom w:val="0"/>
      <w:divBdr>
        <w:top w:val="none" w:sz="0" w:space="0" w:color="auto"/>
        <w:left w:val="none" w:sz="0" w:space="0" w:color="auto"/>
        <w:bottom w:val="none" w:sz="0" w:space="0" w:color="auto"/>
        <w:right w:val="none" w:sz="0" w:space="0" w:color="auto"/>
      </w:divBdr>
    </w:div>
    <w:div w:id="2080858681">
      <w:bodyDiv w:val="1"/>
      <w:marLeft w:val="0"/>
      <w:marRight w:val="0"/>
      <w:marTop w:val="0"/>
      <w:marBottom w:val="0"/>
      <w:divBdr>
        <w:top w:val="none" w:sz="0" w:space="0" w:color="auto"/>
        <w:left w:val="none" w:sz="0" w:space="0" w:color="auto"/>
        <w:bottom w:val="none" w:sz="0" w:space="0" w:color="auto"/>
        <w:right w:val="none" w:sz="0" w:space="0" w:color="auto"/>
      </w:divBdr>
    </w:div>
    <w:div w:id="2124878988">
      <w:bodyDiv w:val="1"/>
      <w:marLeft w:val="0"/>
      <w:marRight w:val="0"/>
      <w:marTop w:val="0"/>
      <w:marBottom w:val="0"/>
      <w:divBdr>
        <w:top w:val="none" w:sz="0" w:space="0" w:color="auto"/>
        <w:left w:val="none" w:sz="0" w:space="0" w:color="auto"/>
        <w:bottom w:val="none" w:sz="0" w:space="0" w:color="auto"/>
        <w:right w:val="none" w:sz="0" w:space="0" w:color="auto"/>
      </w:divBdr>
    </w:div>
    <w:div w:id="21470472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cdc.gov/mmwr/preview/mmwrhtml/ss6103a1.htm"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C5ACD67-D5AB-0643-ADB1-EF22BAADD8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4017</TotalTime>
  <Pages>18</Pages>
  <Words>4880</Words>
  <Characters>27820</Characters>
  <Application>Microsoft Office Word</Application>
  <DocSecurity>0</DocSecurity>
  <Lines>231</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32635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Gulnaz Begum (1907551)</dc:creator>
  <cp:keywords/>
  <dc:description/>
  <cp:lastModifiedBy>Gulnaz Begum (1907551)</cp:lastModifiedBy>
  <cp:revision>927</cp:revision>
  <dcterms:created xsi:type="dcterms:W3CDTF">2021-11-19T11:02:00Z</dcterms:created>
  <dcterms:modified xsi:type="dcterms:W3CDTF">2021-12-09T18:47:00Z</dcterms:modified>
</cp:coreProperties>
</file>