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BFD66" w14:textId="497B8FA9" w:rsidR="008505F0" w:rsidRDefault="00930490" w:rsidP="00930490">
      <w:pPr>
        <w:spacing w:before="100" w:beforeAutospacing="1" w:after="100" w:afterAutospacing="1"/>
        <w:jc w:val="center"/>
        <w:rPr>
          <w:rFonts w:asciiTheme="minorHAnsi" w:hAnsiTheme="minorHAnsi" w:cstheme="majorHAnsi"/>
          <w:b/>
          <w:bCs/>
          <w:sz w:val="28"/>
          <w:szCs w:val="28"/>
          <w:u w:val="single"/>
        </w:rPr>
      </w:pPr>
      <w:r w:rsidRPr="00930490">
        <w:rPr>
          <w:rFonts w:asciiTheme="minorHAnsi" w:hAnsiTheme="minorHAnsi" w:cstheme="majorHAnsi"/>
          <w:b/>
          <w:bCs/>
          <w:sz w:val="28"/>
          <w:szCs w:val="28"/>
          <w:u w:val="single"/>
        </w:rPr>
        <w:t>Managing Health, Safety and Welfare in Construction</w:t>
      </w:r>
    </w:p>
    <w:p w14:paraId="24432841" w14:textId="08DD02C6" w:rsidR="00930490" w:rsidRPr="00930490" w:rsidRDefault="00930490" w:rsidP="00930490">
      <w:pPr>
        <w:spacing w:before="100" w:beforeAutospacing="1" w:after="100" w:afterAutospacing="1"/>
        <w:jc w:val="center"/>
        <w:rPr>
          <w:rFonts w:asciiTheme="minorHAnsi" w:hAnsiTheme="minorHAnsi" w:cstheme="majorHAnsi"/>
          <w:b/>
          <w:bCs/>
          <w:sz w:val="48"/>
          <w:szCs w:val="48"/>
        </w:rPr>
      </w:pPr>
      <w:r w:rsidRPr="00930490">
        <w:rPr>
          <w:rFonts w:asciiTheme="minorHAnsi" w:hAnsiTheme="minorHAnsi" w:cstheme="majorHAnsi"/>
          <w:b/>
          <w:bCs/>
          <w:sz w:val="28"/>
          <w:szCs w:val="28"/>
        </w:rPr>
        <w:t>Assignment 2</w:t>
      </w:r>
    </w:p>
    <w:p w14:paraId="27DFD0F1" w14:textId="77777777" w:rsidR="008505F0" w:rsidRDefault="008505F0" w:rsidP="004D588F">
      <w:pPr>
        <w:spacing w:before="100" w:beforeAutospacing="1" w:after="100" w:afterAutospacing="1"/>
        <w:rPr>
          <w:rFonts w:asciiTheme="minorHAnsi" w:hAnsiTheme="minorHAnsi"/>
          <w:sz w:val="40"/>
          <w:szCs w:val="40"/>
        </w:rPr>
      </w:pPr>
    </w:p>
    <w:p w14:paraId="76A41501" w14:textId="55C718B5" w:rsidR="008505F0" w:rsidRDefault="00930490" w:rsidP="004D588F">
      <w:pPr>
        <w:spacing w:before="100" w:beforeAutospacing="1" w:after="100" w:afterAutospacing="1"/>
        <w:rPr>
          <w:rFonts w:asciiTheme="minorHAnsi" w:hAnsiTheme="minorHAnsi"/>
          <w:sz w:val="40"/>
          <w:szCs w:val="40"/>
        </w:rPr>
      </w:pPr>
      <w:r>
        <w:rPr>
          <w:rFonts w:asciiTheme="minorHAnsi" w:hAnsiTheme="minorHAnsi"/>
          <w:noProof/>
          <w:sz w:val="40"/>
          <w:szCs w:val="40"/>
        </w:rPr>
        <w:drawing>
          <wp:inline distT="0" distB="0" distL="0" distR="0" wp14:anchorId="520BC380" wp14:editId="41DFF226">
            <wp:extent cx="6038193" cy="403657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04 at 11.59.29.png"/>
                    <pic:cNvPicPr/>
                  </pic:nvPicPr>
                  <pic:blipFill>
                    <a:blip r:embed="rId7">
                      <a:extLst>
                        <a:ext uri="{28A0092B-C50C-407E-A947-70E740481C1C}">
                          <a14:useLocalDpi xmlns:a14="http://schemas.microsoft.com/office/drawing/2010/main" val="0"/>
                        </a:ext>
                      </a:extLst>
                    </a:blip>
                    <a:stretch>
                      <a:fillRect/>
                    </a:stretch>
                  </pic:blipFill>
                  <pic:spPr>
                    <a:xfrm>
                      <a:off x="0" y="0"/>
                      <a:ext cx="6072890" cy="4059767"/>
                    </a:xfrm>
                    <a:prstGeom prst="rect">
                      <a:avLst/>
                    </a:prstGeom>
                  </pic:spPr>
                </pic:pic>
              </a:graphicData>
            </a:graphic>
          </wp:inline>
        </w:drawing>
      </w:r>
    </w:p>
    <w:p w14:paraId="56EBA28B" w14:textId="77777777" w:rsidR="008505F0" w:rsidRDefault="008505F0" w:rsidP="004D588F">
      <w:pPr>
        <w:spacing w:before="100" w:beforeAutospacing="1" w:after="100" w:afterAutospacing="1"/>
        <w:rPr>
          <w:rFonts w:asciiTheme="minorHAnsi" w:hAnsiTheme="minorHAnsi"/>
          <w:sz w:val="40"/>
          <w:szCs w:val="40"/>
        </w:rPr>
      </w:pPr>
    </w:p>
    <w:p w14:paraId="0C1EE1E3" w14:textId="77777777" w:rsidR="008505F0" w:rsidRDefault="008505F0" w:rsidP="004D588F">
      <w:pPr>
        <w:spacing w:before="100" w:beforeAutospacing="1" w:after="100" w:afterAutospacing="1"/>
        <w:rPr>
          <w:rFonts w:asciiTheme="minorHAnsi" w:hAnsiTheme="minorHAnsi"/>
          <w:sz w:val="40"/>
          <w:szCs w:val="40"/>
        </w:rPr>
      </w:pPr>
    </w:p>
    <w:p w14:paraId="1CC58FA9" w14:textId="77777777" w:rsidR="008505F0" w:rsidRDefault="008505F0" w:rsidP="004D588F">
      <w:pPr>
        <w:spacing w:before="100" w:beforeAutospacing="1" w:after="100" w:afterAutospacing="1"/>
        <w:rPr>
          <w:rFonts w:asciiTheme="minorHAnsi" w:hAnsiTheme="minorHAnsi"/>
          <w:sz w:val="40"/>
          <w:szCs w:val="40"/>
        </w:rPr>
      </w:pPr>
    </w:p>
    <w:p w14:paraId="216B53FB" w14:textId="77777777" w:rsidR="00930490" w:rsidRDefault="00930490" w:rsidP="00930490">
      <w:pPr>
        <w:spacing w:before="100" w:beforeAutospacing="1" w:after="100" w:afterAutospacing="1"/>
        <w:jc w:val="center"/>
        <w:rPr>
          <w:rFonts w:asciiTheme="minorHAnsi" w:hAnsiTheme="minorHAnsi"/>
          <w:sz w:val="32"/>
          <w:szCs w:val="32"/>
        </w:rPr>
      </w:pPr>
    </w:p>
    <w:p w14:paraId="5A9EE2A7" w14:textId="77777777" w:rsidR="00930490" w:rsidRDefault="00930490" w:rsidP="00930490">
      <w:pPr>
        <w:spacing w:before="100" w:beforeAutospacing="1" w:after="100" w:afterAutospacing="1"/>
        <w:jc w:val="center"/>
        <w:rPr>
          <w:rFonts w:asciiTheme="minorHAnsi" w:hAnsiTheme="minorHAnsi"/>
          <w:sz w:val="32"/>
          <w:szCs w:val="32"/>
        </w:rPr>
      </w:pPr>
    </w:p>
    <w:p w14:paraId="4224F411" w14:textId="2D81762A" w:rsidR="008505F0" w:rsidRPr="00930490" w:rsidRDefault="00930490" w:rsidP="00930490">
      <w:pPr>
        <w:spacing w:before="100" w:beforeAutospacing="1" w:after="100" w:afterAutospacing="1"/>
        <w:jc w:val="center"/>
        <w:rPr>
          <w:rFonts w:asciiTheme="minorHAnsi" w:hAnsiTheme="minorHAnsi"/>
          <w:sz w:val="32"/>
          <w:szCs w:val="32"/>
        </w:rPr>
      </w:pPr>
      <w:r w:rsidRPr="00930490">
        <w:rPr>
          <w:rFonts w:asciiTheme="minorHAnsi" w:hAnsiTheme="minorHAnsi"/>
          <w:sz w:val="32"/>
          <w:szCs w:val="32"/>
        </w:rPr>
        <w:t>Thomas Poole</w:t>
      </w:r>
    </w:p>
    <w:p w14:paraId="7E2D1363" w14:textId="77777777" w:rsidR="008505F0" w:rsidRDefault="008505F0" w:rsidP="004D588F">
      <w:pPr>
        <w:spacing w:before="100" w:beforeAutospacing="1" w:after="100" w:afterAutospacing="1"/>
        <w:rPr>
          <w:rFonts w:asciiTheme="minorHAnsi" w:hAnsiTheme="minorHAnsi"/>
          <w:sz w:val="40"/>
          <w:szCs w:val="40"/>
        </w:rPr>
      </w:pPr>
    </w:p>
    <w:p w14:paraId="1922E608" w14:textId="0729EB67" w:rsidR="008505F0" w:rsidRDefault="00930490" w:rsidP="004D588F">
      <w:pPr>
        <w:spacing w:before="100" w:beforeAutospacing="1" w:after="100" w:afterAutospacing="1"/>
        <w:rPr>
          <w:rFonts w:asciiTheme="minorHAnsi" w:hAnsiTheme="minorHAnsi"/>
          <w:sz w:val="40"/>
          <w:szCs w:val="40"/>
        </w:rPr>
      </w:pPr>
      <w:r>
        <w:rPr>
          <w:rFonts w:asciiTheme="minorHAnsi" w:hAnsiTheme="minorHAnsi"/>
          <w:sz w:val="40"/>
          <w:szCs w:val="40"/>
        </w:rPr>
        <w:lastRenderedPageBreak/>
        <w:t>Content page</w:t>
      </w:r>
    </w:p>
    <w:p w14:paraId="6E38802B" w14:textId="77777777" w:rsidR="00112166" w:rsidRDefault="00112166" w:rsidP="004D588F">
      <w:pPr>
        <w:spacing w:before="100" w:beforeAutospacing="1" w:after="100" w:afterAutospacing="1"/>
        <w:rPr>
          <w:rFonts w:asciiTheme="minorHAnsi" w:hAnsiTheme="minorHAnsi"/>
          <w:sz w:val="40"/>
          <w:szCs w:val="40"/>
        </w:rPr>
      </w:pPr>
    </w:p>
    <w:p w14:paraId="675D6534" w14:textId="433D02CB" w:rsidR="00930490" w:rsidRDefault="00930490" w:rsidP="00112166">
      <w:pPr>
        <w:pStyle w:val="ListParagraph"/>
        <w:numPr>
          <w:ilvl w:val="0"/>
          <w:numId w:val="24"/>
        </w:numPr>
        <w:jc w:val="both"/>
      </w:pPr>
      <w:r>
        <w:t xml:space="preserve">Produce a </w:t>
      </w:r>
      <w:r w:rsidRPr="00112166">
        <w:rPr>
          <w:b/>
        </w:rPr>
        <w:t>detailed</w:t>
      </w:r>
      <w:r>
        <w:t xml:space="preserve"> Construction Phase Plan for </w:t>
      </w:r>
      <w:r w:rsidRPr="00112166">
        <w:rPr>
          <w:b/>
        </w:rPr>
        <w:t>all</w:t>
      </w:r>
      <w:r>
        <w:t xml:space="preserve"> the </w:t>
      </w:r>
      <w:r w:rsidRPr="00112166">
        <w:rPr>
          <w:b/>
        </w:rPr>
        <w:t>major</w:t>
      </w:r>
      <w:r>
        <w:t xml:space="preserve"> activities related to this project…………………………………………………</w:t>
      </w:r>
      <w:r w:rsidR="00112166">
        <w:t>…………………………….3-4</w:t>
      </w:r>
    </w:p>
    <w:p w14:paraId="2C0673DF" w14:textId="77777777" w:rsidR="00930490" w:rsidRDefault="00930490" w:rsidP="00930490">
      <w:pPr>
        <w:jc w:val="both"/>
      </w:pPr>
    </w:p>
    <w:p w14:paraId="08F8A1A9" w14:textId="77777777" w:rsidR="00930490" w:rsidRDefault="00930490" w:rsidP="00930490">
      <w:pPr>
        <w:jc w:val="both"/>
      </w:pPr>
    </w:p>
    <w:p w14:paraId="0500731B" w14:textId="69F08314" w:rsidR="00930490" w:rsidRDefault="00930490" w:rsidP="00112166">
      <w:pPr>
        <w:pStyle w:val="ListParagraph"/>
        <w:numPr>
          <w:ilvl w:val="0"/>
          <w:numId w:val="24"/>
        </w:numPr>
        <w:jc w:val="both"/>
      </w:pPr>
      <w:r>
        <w:t xml:space="preserve">Produce </w:t>
      </w:r>
      <w:r w:rsidRPr="00112166">
        <w:rPr>
          <w:b/>
        </w:rPr>
        <w:t>specific</w:t>
      </w:r>
      <w:r>
        <w:t xml:space="preserve"> Method Statement for the </w:t>
      </w:r>
      <w:r w:rsidRPr="00112166">
        <w:rPr>
          <w:b/>
        </w:rPr>
        <w:t>three</w:t>
      </w:r>
      <w:r>
        <w:t xml:space="preserve"> major work activities </w:t>
      </w:r>
      <w:proofErr w:type="gramStart"/>
      <w:r>
        <w:t>identified</w:t>
      </w:r>
      <w:r w:rsidR="00112166">
        <w:t>..</w:t>
      </w:r>
      <w:proofErr w:type="gramEnd"/>
      <w:r w:rsidR="00112166">
        <w:t>4-5</w:t>
      </w:r>
    </w:p>
    <w:p w14:paraId="6A84C65F" w14:textId="77777777" w:rsidR="00930490" w:rsidRDefault="00930490" w:rsidP="00930490">
      <w:pPr>
        <w:jc w:val="both"/>
      </w:pPr>
    </w:p>
    <w:p w14:paraId="2DBF40AB" w14:textId="77777777" w:rsidR="00930490" w:rsidRDefault="00930490" w:rsidP="00930490">
      <w:pPr>
        <w:jc w:val="both"/>
      </w:pPr>
    </w:p>
    <w:p w14:paraId="32D1BA3E" w14:textId="77777777" w:rsidR="00930490" w:rsidRDefault="00930490" w:rsidP="00930490">
      <w:pPr>
        <w:jc w:val="both"/>
      </w:pPr>
    </w:p>
    <w:p w14:paraId="7D4C85E8" w14:textId="15491C36" w:rsidR="00930490" w:rsidRDefault="00930490" w:rsidP="00112166">
      <w:pPr>
        <w:pStyle w:val="ListParagraph"/>
        <w:numPr>
          <w:ilvl w:val="0"/>
          <w:numId w:val="24"/>
        </w:numPr>
        <w:jc w:val="both"/>
      </w:pPr>
      <w:r>
        <w:t xml:space="preserve">Develop, evaluate and produce </w:t>
      </w:r>
      <w:r w:rsidRPr="00112166">
        <w:rPr>
          <w:b/>
        </w:rPr>
        <w:t>site specific</w:t>
      </w:r>
      <w:r>
        <w:t xml:space="preserve"> Risk Assessments for </w:t>
      </w:r>
      <w:r w:rsidRPr="00112166">
        <w:rPr>
          <w:b/>
        </w:rPr>
        <w:t>three</w:t>
      </w:r>
      <w:r>
        <w:t xml:space="preserve"> of the work activities. Highlighting significant hazards, control measures and mitigation</w:t>
      </w:r>
      <w:r w:rsidR="00112166">
        <w:t>……...6-7</w:t>
      </w:r>
    </w:p>
    <w:p w14:paraId="6CAF8E8E" w14:textId="77777777" w:rsidR="00930490" w:rsidRDefault="00930490" w:rsidP="00930490">
      <w:pPr>
        <w:jc w:val="both"/>
      </w:pPr>
    </w:p>
    <w:p w14:paraId="6E853AC5" w14:textId="77777777" w:rsidR="00930490" w:rsidRDefault="00930490" w:rsidP="00930490">
      <w:pPr>
        <w:jc w:val="both"/>
      </w:pPr>
    </w:p>
    <w:p w14:paraId="3D868A73" w14:textId="77777777" w:rsidR="00930490" w:rsidRDefault="00930490" w:rsidP="00930490">
      <w:pPr>
        <w:jc w:val="both"/>
      </w:pPr>
    </w:p>
    <w:p w14:paraId="7BBA10D6" w14:textId="0AEDB357" w:rsidR="00930490" w:rsidRDefault="00930490" w:rsidP="00112166">
      <w:pPr>
        <w:pStyle w:val="ListParagraph"/>
        <w:numPr>
          <w:ilvl w:val="0"/>
          <w:numId w:val="24"/>
        </w:numPr>
        <w:jc w:val="both"/>
      </w:pPr>
      <w:r>
        <w:t>Identify which Health &amp; Safety legislation, based upon this construction project, is relevant and identify who is the responsible person/duty holder under those separate regulations</w:t>
      </w:r>
      <w:r w:rsidR="00112166">
        <w:t>…………………………………………………………………………..8-9</w:t>
      </w:r>
    </w:p>
    <w:p w14:paraId="6CFFF4B1" w14:textId="77777777" w:rsidR="00930490" w:rsidRPr="00017D31" w:rsidRDefault="00930490" w:rsidP="00930490">
      <w:pPr>
        <w:jc w:val="both"/>
      </w:pPr>
    </w:p>
    <w:p w14:paraId="5F364BFB" w14:textId="77777777" w:rsidR="00930490" w:rsidRDefault="00930490" w:rsidP="004D588F">
      <w:pPr>
        <w:spacing w:before="100" w:beforeAutospacing="1" w:after="100" w:afterAutospacing="1"/>
        <w:rPr>
          <w:rFonts w:asciiTheme="minorHAnsi" w:hAnsiTheme="minorHAnsi"/>
          <w:sz w:val="40"/>
          <w:szCs w:val="40"/>
        </w:rPr>
      </w:pPr>
    </w:p>
    <w:p w14:paraId="1B9A2D18" w14:textId="77777777" w:rsidR="008505F0" w:rsidRDefault="008505F0" w:rsidP="004D588F">
      <w:pPr>
        <w:spacing w:before="100" w:beforeAutospacing="1" w:after="100" w:afterAutospacing="1"/>
        <w:rPr>
          <w:rFonts w:asciiTheme="minorHAnsi" w:hAnsiTheme="minorHAnsi"/>
          <w:sz w:val="40"/>
          <w:szCs w:val="40"/>
        </w:rPr>
      </w:pPr>
    </w:p>
    <w:p w14:paraId="6CFE874D" w14:textId="77777777" w:rsidR="008505F0" w:rsidRDefault="008505F0" w:rsidP="004D588F">
      <w:pPr>
        <w:spacing w:before="100" w:beforeAutospacing="1" w:after="100" w:afterAutospacing="1"/>
        <w:rPr>
          <w:rFonts w:asciiTheme="minorHAnsi" w:hAnsiTheme="minorHAnsi"/>
          <w:sz w:val="40"/>
          <w:szCs w:val="40"/>
        </w:rPr>
      </w:pPr>
    </w:p>
    <w:p w14:paraId="4A4DDB83" w14:textId="77777777" w:rsidR="008505F0" w:rsidRDefault="008505F0" w:rsidP="004D588F">
      <w:pPr>
        <w:spacing w:before="100" w:beforeAutospacing="1" w:after="100" w:afterAutospacing="1"/>
        <w:rPr>
          <w:rFonts w:asciiTheme="minorHAnsi" w:hAnsiTheme="minorHAnsi"/>
          <w:sz w:val="40"/>
          <w:szCs w:val="40"/>
        </w:rPr>
      </w:pPr>
    </w:p>
    <w:p w14:paraId="0151D4BD" w14:textId="77777777" w:rsidR="008505F0" w:rsidRDefault="008505F0" w:rsidP="004D588F">
      <w:pPr>
        <w:spacing w:before="100" w:beforeAutospacing="1" w:after="100" w:afterAutospacing="1"/>
        <w:rPr>
          <w:rFonts w:asciiTheme="minorHAnsi" w:hAnsiTheme="minorHAnsi"/>
          <w:sz w:val="40"/>
          <w:szCs w:val="40"/>
        </w:rPr>
      </w:pPr>
    </w:p>
    <w:p w14:paraId="2C9589ED" w14:textId="77777777" w:rsidR="008505F0" w:rsidRDefault="008505F0" w:rsidP="004D588F">
      <w:pPr>
        <w:spacing w:before="100" w:beforeAutospacing="1" w:after="100" w:afterAutospacing="1"/>
        <w:rPr>
          <w:rFonts w:asciiTheme="minorHAnsi" w:hAnsiTheme="minorHAnsi"/>
          <w:sz w:val="40"/>
          <w:szCs w:val="40"/>
        </w:rPr>
      </w:pPr>
    </w:p>
    <w:p w14:paraId="472F8D98" w14:textId="77777777" w:rsidR="008505F0" w:rsidRDefault="008505F0" w:rsidP="004D588F">
      <w:pPr>
        <w:spacing w:before="100" w:beforeAutospacing="1" w:after="100" w:afterAutospacing="1"/>
        <w:rPr>
          <w:rFonts w:asciiTheme="minorHAnsi" w:hAnsiTheme="minorHAnsi"/>
          <w:sz w:val="40"/>
          <w:szCs w:val="40"/>
        </w:rPr>
      </w:pPr>
    </w:p>
    <w:p w14:paraId="72CB4953" w14:textId="77777777" w:rsidR="008505F0" w:rsidRDefault="008505F0" w:rsidP="004D588F">
      <w:pPr>
        <w:spacing w:before="100" w:beforeAutospacing="1" w:after="100" w:afterAutospacing="1"/>
        <w:rPr>
          <w:rFonts w:asciiTheme="minorHAnsi" w:hAnsiTheme="minorHAnsi"/>
          <w:sz w:val="40"/>
          <w:szCs w:val="40"/>
        </w:rPr>
      </w:pPr>
    </w:p>
    <w:p w14:paraId="684E2C3C" w14:textId="77777777" w:rsidR="008505F0" w:rsidRDefault="008505F0" w:rsidP="004D588F">
      <w:pPr>
        <w:spacing w:before="100" w:beforeAutospacing="1" w:after="100" w:afterAutospacing="1"/>
        <w:rPr>
          <w:rFonts w:asciiTheme="minorHAnsi" w:hAnsiTheme="minorHAnsi"/>
          <w:sz w:val="40"/>
          <w:szCs w:val="40"/>
        </w:rPr>
      </w:pPr>
    </w:p>
    <w:p w14:paraId="21229725" w14:textId="77777777" w:rsidR="008505F0" w:rsidRDefault="008505F0" w:rsidP="004D588F">
      <w:pPr>
        <w:spacing w:before="100" w:beforeAutospacing="1" w:after="100" w:afterAutospacing="1"/>
        <w:rPr>
          <w:rFonts w:asciiTheme="minorHAnsi" w:hAnsiTheme="minorHAnsi"/>
          <w:sz w:val="40"/>
          <w:szCs w:val="40"/>
        </w:rPr>
      </w:pPr>
    </w:p>
    <w:p w14:paraId="083BEFDD" w14:textId="77777777" w:rsidR="008505F0" w:rsidRDefault="008505F0" w:rsidP="004D588F">
      <w:pPr>
        <w:spacing w:before="100" w:beforeAutospacing="1" w:after="100" w:afterAutospacing="1"/>
        <w:rPr>
          <w:rFonts w:asciiTheme="minorHAnsi" w:hAnsiTheme="minorHAnsi"/>
          <w:sz w:val="40"/>
          <w:szCs w:val="40"/>
        </w:rPr>
      </w:pPr>
    </w:p>
    <w:p w14:paraId="2D9D411C" w14:textId="43289DD6" w:rsidR="00B56EB7" w:rsidRPr="008505F0" w:rsidRDefault="00B56EB7" w:rsidP="004D588F">
      <w:pPr>
        <w:spacing w:before="100" w:beforeAutospacing="1" w:after="100" w:afterAutospacing="1"/>
        <w:rPr>
          <w:rFonts w:asciiTheme="minorHAnsi" w:hAnsiTheme="minorHAnsi"/>
          <w:sz w:val="40"/>
          <w:szCs w:val="40"/>
        </w:rPr>
      </w:pPr>
      <w:r w:rsidRPr="008505F0">
        <w:rPr>
          <w:rFonts w:asciiTheme="minorHAnsi" w:hAnsiTheme="minorHAnsi"/>
          <w:sz w:val="40"/>
          <w:szCs w:val="40"/>
        </w:rPr>
        <w:t>Construction phase plan</w:t>
      </w:r>
    </w:p>
    <w:p w14:paraId="4EDA9B63" w14:textId="59962B97" w:rsidR="00E462D4" w:rsidRPr="008505F0" w:rsidRDefault="00C302D9" w:rsidP="00B56EB7">
      <w:pPr>
        <w:spacing w:before="100" w:beforeAutospacing="1" w:after="100" w:afterAutospacing="1"/>
        <w:rPr>
          <w:rFonts w:asciiTheme="minorHAnsi" w:hAnsiTheme="minorHAnsi"/>
        </w:rPr>
      </w:pPr>
      <w:r w:rsidRPr="008505F0">
        <w:rPr>
          <w:rFonts w:asciiTheme="minorHAnsi" w:hAnsiTheme="minorHAnsi"/>
        </w:rPr>
        <w:t xml:space="preserve">This document shall be reviewed, as a minimum, at intervals not greater than three months by the Site Manager and any amendments shall be distributed to all relevant persons. The Site Manager shall ensure that the plan is communicated, read and understood by all relevant parties including contractors. </w:t>
      </w:r>
    </w:p>
    <w:p w14:paraId="2FB18CDB" w14:textId="77777777" w:rsidR="00B24DD4" w:rsidRPr="008505F0" w:rsidRDefault="00B24DD4" w:rsidP="00B24DD4">
      <w:pPr>
        <w:spacing w:before="100" w:beforeAutospacing="1" w:after="100" w:afterAutospacing="1"/>
        <w:rPr>
          <w:rFonts w:asciiTheme="minorHAnsi" w:hAnsiTheme="minorHAnsi"/>
        </w:rPr>
      </w:pPr>
      <w:r w:rsidRPr="008505F0">
        <w:rPr>
          <w:rFonts w:asciiTheme="minorHAnsi" w:hAnsiTheme="minorHAnsi"/>
        </w:rPr>
        <w:t xml:space="preserve">The work involves: </w:t>
      </w:r>
    </w:p>
    <w:p w14:paraId="5939DDF0" w14:textId="1DEBD127" w:rsidR="00B24DD4" w:rsidRPr="008505F0" w:rsidRDefault="00B24DD4" w:rsidP="00706962">
      <w:pPr>
        <w:pStyle w:val="ListParagraph"/>
        <w:numPr>
          <w:ilvl w:val="0"/>
          <w:numId w:val="4"/>
        </w:numPr>
        <w:spacing w:before="100" w:beforeAutospacing="1" w:after="100" w:afterAutospacing="1"/>
        <w:rPr>
          <w:rFonts w:asciiTheme="minorHAnsi" w:hAnsiTheme="minorHAnsi"/>
        </w:rPr>
      </w:pPr>
      <w:r w:rsidRPr="008505F0">
        <w:rPr>
          <w:rFonts w:asciiTheme="minorHAnsi" w:hAnsiTheme="minorHAnsi"/>
        </w:rPr>
        <w:t>Set up temporary fence line to segregate others from the boundary wall works</w:t>
      </w:r>
      <w:r w:rsidR="001F0BA5" w:rsidRPr="008505F0">
        <w:rPr>
          <w:rFonts w:asciiTheme="minorHAnsi" w:hAnsiTheme="minorHAnsi"/>
        </w:rPr>
        <w:t>- this will prevent anyone entering this site through construction</w:t>
      </w:r>
    </w:p>
    <w:p w14:paraId="1C55CEBD" w14:textId="7DBB3BE8" w:rsidR="00706962" w:rsidRPr="008505F0" w:rsidRDefault="00706962" w:rsidP="00706962">
      <w:pPr>
        <w:pStyle w:val="ListParagraph"/>
        <w:numPr>
          <w:ilvl w:val="0"/>
          <w:numId w:val="4"/>
        </w:numPr>
        <w:spacing w:before="100" w:beforeAutospacing="1" w:after="100" w:afterAutospacing="1"/>
        <w:rPr>
          <w:rFonts w:asciiTheme="minorHAnsi" w:hAnsiTheme="minorHAnsi"/>
        </w:rPr>
      </w:pPr>
      <w:r w:rsidRPr="008505F0">
        <w:rPr>
          <w:rFonts w:asciiTheme="minorHAnsi" w:hAnsiTheme="minorHAnsi"/>
        </w:rPr>
        <w:t>Dimensions of footings will need to be set out by an Engineer</w:t>
      </w:r>
    </w:p>
    <w:p w14:paraId="260DAA46" w14:textId="0CB7ADF4" w:rsidR="00706962" w:rsidRPr="008505F0" w:rsidRDefault="00706962" w:rsidP="00706962">
      <w:pPr>
        <w:pStyle w:val="ListParagraph"/>
        <w:numPr>
          <w:ilvl w:val="0"/>
          <w:numId w:val="4"/>
        </w:numPr>
        <w:spacing w:before="100" w:beforeAutospacing="1" w:after="100" w:afterAutospacing="1"/>
        <w:rPr>
          <w:rFonts w:asciiTheme="minorHAnsi" w:hAnsiTheme="minorHAnsi"/>
        </w:rPr>
      </w:pPr>
      <w:r w:rsidRPr="008505F0">
        <w:rPr>
          <w:rFonts w:asciiTheme="minorHAnsi" w:hAnsiTheme="minorHAnsi"/>
        </w:rPr>
        <w:t>Excavate footings to the required depth &amp; pour concrete for footings</w:t>
      </w:r>
    </w:p>
    <w:p w14:paraId="681905AA" w14:textId="0B9946CF" w:rsidR="00B24DD4" w:rsidRPr="008505F0" w:rsidRDefault="00B24DD4" w:rsidP="002D3781">
      <w:pPr>
        <w:pStyle w:val="ListParagraph"/>
        <w:numPr>
          <w:ilvl w:val="0"/>
          <w:numId w:val="4"/>
        </w:numPr>
        <w:spacing w:before="100" w:beforeAutospacing="1" w:after="100" w:afterAutospacing="1"/>
        <w:rPr>
          <w:rFonts w:asciiTheme="minorHAnsi" w:hAnsiTheme="minorHAnsi"/>
        </w:rPr>
      </w:pPr>
      <w:r w:rsidRPr="008505F0">
        <w:rPr>
          <w:rFonts w:asciiTheme="minorHAnsi" w:hAnsiTheme="minorHAnsi"/>
        </w:rPr>
        <w:t xml:space="preserve">Excavate &amp; pour foundations </w:t>
      </w:r>
    </w:p>
    <w:p w14:paraId="73E04660" w14:textId="2BD3E202" w:rsidR="002D3781" w:rsidRPr="008505F0" w:rsidRDefault="002D3781" w:rsidP="002D3781">
      <w:pPr>
        <w:numPr>
          <w:ilvl w:val="0"/>
          <w:numId w:val="4"/>
        </w:numPr>
        <w:spacing w:before="100" w:beforeAutospacing="1" w:after="100" w:afterAutospacing="1"/>
        <w:rPr>
          <w:rFonts w:asciiTheme="minorHAnsi" w:hAnsiTheme="minorHAnsi"/>
        </w:rPr>
      </w:pPr>
      <w:r w:rsidRPr="008505F0">
        <w:rPr>
          <w:rFonts w:asciiTheme="minorHAnsi" w:hAnsiTheme="minorHAnsi"/>
        </w:rPr>
        <w:t>Construct internal slab to Engineers details</w:t>
      </w:r>
      <w:r w:rsidR="001F0BA5" w:rsidRPr="008505F0">
        <w:rPr>
          <w:rFonts w:asciiTheme="minorHAnsi" w:hAnsiTheme="minorHAnsi"/>
        </w:rPr>
        <w:t>- including the necessary DPC membrane and backfill material</w:t>
      </w:r>
    </w:p>
    <w:p w14:paraId="2E078FB1" w14:textId="77777777" w:rsidR="002D3781" w:rsidRPr="008505F0" w:rsidRDefault="00B24DD4" w:rsidP="002D3781">
      <w:pPr>
        <w:numPr>
          <w:ilvl w:val="0"/>
          <w:numId w:val="4"/>
        </w:numPr>
        <w:spacing w:before="100" w:beforeAutospacing="1" w:after="100" w:afterAutospacing="1"/>
        <w:rPr>
          <w:rFonts w:asciiTheme="minorHAnsi" w:hAnsiTheme="minorHAnsi"/>
        </w:rPr>
      </w:pPr>
      <w:r w:rsidRPr="008505F0">
        <w:rPr>
          <w:rFonts w:asciiTheme="minorHAnsi" w:hAnsiTheme="minorHAnsi"/>
        </w:rPr>
        <w:t>Lift position and locate precast concrete flooring</w:t>
      </w:r>
    </w:p>
    <w:p w14:paraId="3A41ACF6"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Drainage works and a below ground service pipework and chambers  </w:t>
      </w:r>
    </w:p>
    <w:p w14:paraId="1021100B"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Build up </w:t>
      </w:r>
      <w:r w:rsidR="00B24DD4" w:rsidRPr="008505F0">
        <w:rPr>
          <w:rFonts w:asciiTheme="minorHAnsi" w:hAnsiTheme="minorHAnsi"/>
        </w:rPr>
        <w:t xml:space="preserve">Internal blockwork </w:t>
      </w:r>
      <w:r w:rsidRPr="008505F0">
        <w:rPr>
          <w:rFonts w:asciiTheme="minorHAnsi" w:hAnsiTheme="minorHAnsi"/>
        </w:rPr>
        <w:t>&amp; install first floor timber joists</w:t>
      </w:r>
      <w:r w:rsidR="006E5358" w:rsidRPr="008505F0">
        <w:rPr>
          <w:rFonts w:asciiTheme="minorHAnsi" w:hAnsiTheme="minorHAnsi"/>
        </w:rPr>
        <w:t xml:space="preserve">- fitment off 75mm solid insulation and </w:t>
      </w:r>
      <w:proofErr w:type="gramStart"/>
      <w:r w:rsidR="006E5358" w:rsidRPr="008505F0">
        <w:rPr>
          <w:rFonts w:asciiTheme="minorHAnsi" w:hAnsiTheme="minorHAnsi"/>
        </w:rPr>
        <w:t>stainless steel</w:t>
      </w:r>
      <w:proofErr w:type="gramEnd"/>
      <w:r w:rsidR="006E5358" w:rsidRPr="008505F0">
        <w:rPr>
          <w:rFonts w:asciiTheme="minorHAnsi" w:hAnsiTheme="minorHAnsi"/>
        </w:rPr>
        <w:t xml:space="preserve"> wall ties throughout. 100mm standard blocks</w:t>
      </w:r>
    </w:p>
    <w:p w14:paraId="0B460A34"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Continue to build up blockwork to roof wall plate level</w:t>
      </w:r>
    </w:p>
    <w:p w14:paraId="2A9C0E30"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scaffolding for roof</w:t>
      </w:r>
      <w:r w:rsidR="001F0BA5" w:rsidRPr="008505F0">
        <w:rPr>
          <w:rFonts w:asciiTheme="minorHAnsi" w:hAnsiTheme="minorHAnsi"/>
        </w:rPr>
        <w:t>- scaffolding will be placed around the structure after blockwork has been complete</w:t>
      </w:r>
    </w:p>
    <w:p w14:paraId="015FAEC4"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T</w:t>
      </w:r>
      <w:r w:rsidR="001F0BA5" w:rsidRPr="008505F0">
        <w:rPr>
          <w:rFonts w:asciiTheme="minorHAnsi" w:hAnsiTheme="minorHAnsi"/>
        </w:rPr>
        <w:t>russes to be lifted to and placed onto roof wall plate- secured into place by metal hangers and lateral restraints. Trusses are manufactured to truss manufacturers structural specification.</w:t>
      </w:r>
    </w:p>
    <w:p w14:paraId="2B5BC885"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roof covering to include (felt, batten and slates)</w:t>
      </w:r>
    </w:p>
    <w:p w14:paraId="3FA0C237" w14:textId="77777777" w:rsidR="006E5358" w:rsidRPr="008505F0" w:rsidRDefault="001F0BA5"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Install </w:t>
      </w:r>
      <w:r w:rsidR="006E5358" w:rsidRPr="008505F0">
        <w:rPr>
          <w:rFonts w:asciiTheme="minorHAnsi" w:hAnsiTheme="minorHAnsi"/>
        </w:rPr>
        <w:t>V</w:t>
      </w:r>
      <w:r w:rsidRPr="008505F0">
        <w:rPr>
          <w:rFonts w:asciiTheme="minorHAnsi" w:hAnsiTheme="minorHAnsi"/>
        </w:rPr>
        <w:t>elux windows</w:t>
      </w:r>
    </w:p>
    <w:p w14:paraId="697F8F28" w14:textId="77777777" w:rsidR="006E5358" w:rsidRPr="008505F0" w:rsidRDefault="006E5358"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all eave coverings (fascia, soffits, etc)</w:t>
      </w:r>
    </w:p>
    <w:p w14:paraId="6A086511" w14:textId="77777777" w:rsidR="006E5358" w:rsidRPr="008505F0" w:rsidRDefault="00B24DD4"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windows &amp;</w:t>
      </w:r>
      <w:r w:rsidR="00260147" w:rsidRPr="008505F0">
        <w:rPr>
          <w:rFonts w:asciiTheme="minorHAnsi" w:hAnsiTheme="minorHAnsi"/>
        </w:rPr>
        <w:t xml:space="preserve"> external</w:t>
      </w:r>
      <w:r w:rsidRPr="008505F0">
        <w:rPr>
          <w:rFonts w:asciiTheme="minorHAnsi" w:hAnsiTheme="minorHAnsi"/>
        </w:rPr>
        <w:t xml:space="preserve"> doors </w:t>
      </w:r>
    </w:p>
    <w:p w14:paraId="202F1B24" w14:textId="77777777" w:rsidR="006E5358" w:rsidRPr="008505F0" w:rsidRDefault="006E5358"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tongue and groove timber flooring to first floor joists</w:t>
      </w:r>
    </w:p>
    <w:p w14:paraId="3A1F4CD5"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Install </w:t>
      </w:r>
      <w:r w:rsidR="00B24DD4" w:rsidRPr="008505F0">
        <w:rPr>
          <w:rFonts w:asciiTheme="minorHAnsi" w:hAnsiTheme="minorHAnsi"/>
        </w:rPr>
        <w:t xml:space="preserve">Electrics &amp; plumbing (1st fix) </w:t>
      </w:r>
    </w:p>
    <w:p w14:paraId="3CA80DE3"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Insulate a</w:t>
      </w:r>
      <w:r w:rsidR="006E5358" w:rsidRPr="008505F0">
        <w:rPr>
          <w:rFonts w:asciiTheme="minorHAnsi" w:hAnsiTheme="minorHAnsi"/>
        </w:rPr>
        <w:t>reas to prevent thermal bridging</w:t>
      </w:r>
    </w:p>
    <w:p w14:paraId="2229B6F5" w14:textId="77777777" w:rsidR="006E5358" w:rsidRPr="008505F0" w:rsidRDefault="006E5358"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Plasterboard throughout building (moisture resistant plasterboard in bathroom)</w:t>
      </w:r>
    </w:p>
    <w:p w14:paraId="7F6453E1" w14:textId="77777777" w:rsidR="006E5358"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Install Electrics &amp; plumbing (2nd fix)</w:t>
      </w:r>
    </w:p>
    <w:p w14:paraId="34460989" w14:textId="77777777" w:rsidR="006E5358" w:rsidRPr="008505F0" w:rsidRDefault="00B24DD4"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Internal fit out </w:t>
      </w:r>
    </w:p>
    <w:p w14:paraId="51D3799D" w14:textId="77777777" w:rsidR="006E5358" w:rsidRPr="008505F0" w:rsidRDefault="006E5358"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Exterior render (smooth finish)</w:t>
      </w:r>
    </w:p>
    <w:p w14:paraId="6A51A243" w14:textId="77777777" w:rsidR="006E5358" w:rsidRPr="008505F0" w:rsidRDefault="00B24DD4"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Test &amp; Commissioning </w:t>
      </w:r>
    </w:p>
    <w:p w14:paraId="2D77240C" w14:textId="77777777" w:rsidR="006E5358" w:rsidRPr="008505F0" w:rsidRDefault="006E5358"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 xml:space="preserve">Provide relevant documentation to building inspector </w:t>
      </w:r>
    </w:p>
    <w:p w14:paraId="1B2B2F3D" w14:textId="63029907" w:rsidR="002D3781" w:rsidRPr="008505F0" w:rsidRDefault="002D3781" w:rsidP="006E5358">
      <w:pPr>
        <w:numPr>
          <w:ilvl w:val="0"/>
          <w:numId w:val="4"/>
        </w:numPr>
        <w:spacing w:before="100" w:beforeAutospacing="1" w:after="100" w:afterAutospacing="1"/>
        <w:rPr>
          <w:rFonts w:asciiTheme="minorHAnsi" w:hAnsiTheme="minorHAnsi"/>
        </w:rPr>
      </w:pPr>
      <w:r w:rsidRPr="008505F0">
        <w:rPr>
          <w:rFonts w:asciiTheme="minorHAnsi" w:hAnsiTheme="minorHAnsi"/>
        </w:rPr>
        <w:t>Hand over</w:t>
      </w:r>
    </w:p>
    <w:p w14:paraId="0637F791" w14:textId="204F961F" w:rsidR="00A34B3F" w:rsidRPr="008505F0" w:rsidRDefault="00A34B3F" w:rsidP="00A34B3F">
      <w:pPr>
        <w:spacing w:before="100" w:beforeAutospacing="1" w:after="100" w:afterAutospacing="1"/>
        <w:rPr>
          <w:rFonts w:asciiTheme="minorHAnsi" w:hAnsiTheme="minorHAnsi"/>
        </w:rPr>
      </w:pPr>
      <w:r w:rsidRPr="008505F0">
        <w:rPr>
          <w:rFonts w:asciiTheme="minorHAnsi" w:hAnsiTheme="minorHAnsi"/>
        </w:rPr>
        <w:t xml:space="preserve">All of the activities above will be carried out by skilled, qualified and professional persons. </w:t>
      </w:r>
    </w:p>
    <w:p w14:paraId="0E4DBC00" w14:textId="77777777" w:rsidR="00A34B3F" w:rsidRPr="008505F0" w:rsidRDefault="00A34B3F" w:rsidP="002603EE">
      <w:pPr>
        <w:spacing w:before="100" w:beforeAutospacing="1" w:after="100" w:afterAutospacing="1"/>
        <w:rPr>
          <w:rFonts w:asciiTheme="minorHAnsi" w:hAnsiTheme="minorHAnsi" w:cs="Arial"/>
          <w:b/>
          <w:bCs/>
        </w:rPr>
      </w:pPr>
    </w:p>
    <w:p w14:paraId="582FC6D0" w14:textId="5731F4E9" w:rsidR="002603EE" w:rsidRPr="008505F0" w:rsidRDefault="002603EE" w:rsidP="002603EE">
      <w:pPr>
        <w:spacing w:before="100" w:beforeAutospacing="1" w:after="100" w:afterAutospacing="1"/>
        <w:rPr>
          <w:rFonts w:asciiTheme="minorHAnsi" w:hAnsiTheme="minorHAnsi"/>
        </w:rPr>
      </w:pPr>
      <w:r w:rsidRPr="008505F0">
        <w:rPr>
          <w:rFonts w:asciiTheme="minorHAnsi" w:hAnsiTheme="minorHAnsi" w:cs="Arial"/>
          <w:b/>
          <w:bCs/>
        </w:rPr>
        <w:t xml:space="preserve">Goals for the project. </w:t>
      </w:r>
    </w:p>
    <w:p w14:paraId="3BEAFC65" w14:textId="1688B2DA" w:rsidR="002603EE" w:rsidRPr="008505F0" w:rsidRDefault="002603EE" w:rsidP="002603EE">
      <w:pPr>
        <w:spacing w:before="100" w:beforeAutospacing="1" w:after="100" w:afterAutospacing="1"/>
        <w:rPr>
          <w:rFonts w:asciiTheme="minorHAnsi" w:hAnsiTheme="minorHAnsi"/>
        </w:rPr>
      </w:pPr>
      <w:r w:rsidRPr="008505F0">
        <w:rPr>
          <w:rFonts w:asciiTheme="minorHAnsi" w:hAnsiTheme="minorHAnsi"/>
        </w:rPr>
        <w:t xml:space="preserve">To do all that is reasonably practicable to ensure a safe and healthy environment for all who work </w:t>
      </w:r>
      <w:r w:rsidR="00260147" w:rsidRPr="008505F0">
        <w:rPr>
          <w:rFonts w:asciiTheme="minorHAnsi" w:hAnsiTheme="minorHAnsi"/>
        </w:rPr>
        <w:t>on the project</w:t>
      </w:r>
      <w:r w:rsidRPr="008505F0">
        <w:rPr>
          <w:rFonts w:asciiTheme="minorHAnsi" w:hAnsiTheme="minorHAnsi"/>
        </w:rPr>
        <w:t xml:space="preserve">, or who may be affected by </w:t>
      </w:r>
      <w:r w:rsidR="00260147" w:rsidRPr="008505F0">
        <w:rPr>
          <w:rFonts w:asciiTheme="minorHAnsi" w:hAnsiTheme="minorHAnsi"/>
        </w:rPr>
        <w:t>the</w:t>
      </w:r>
      <w:r w:rsidRPr="008505F0">
        <w:rPr>
          <w:rFonts w:asciiTheme="minorHAnsi" w:hAnsiTheme="minorHAnsi"/>
        </w:rPr>
        <w:t xml:space="preserve"> work and to comply with all relevant legislation and Approved Codes of Practice. </w:t>
      </w:r>
    </w:p>
    <w:p w14:paraId="1D81EDE8" w14:textId="77777777" w:rsidR="002603EE" w:rsidRPr="008505F0" w:rsidRDefault="002603EE" w:rsidP="002603EE">
      <w:pPr>
        <w:spacing w:before="100" w:beforeAutospacing="1" w:after="100" w:afterAutospacing="1"/>
        <w:rPr>
          <w:rFonts w:asciiTheme="minorHAnsi" w:hAnsiTheme="minorHAnsi"/>
        </w:rPr>
      </w:pPr>
      <w:r w:rsidRPr="008505F0">
        <w:rPr>
          <w:rFonts w:asciiTheme="minorHAnsi" w:hAnsiTheme="minorHAnsi"/>
        </w:rPr>
        <w:t xml:space="preserve">To ensure, through good Health &amp; Safety Management that there are no accidents, incidents or injuries to anyone. </w:t>
      </w:r>
    </w:p>
    <w:p w14:paraId="2C7FE7FD" w14:textId="77777777" w:rsidR="00B56EB7" w:rsidRPr="008505F0" w:rsidRDefault="00B56EB7" w:rsidP="004D588F">
      <w:pPr>
        <w:spacing w:before="100" w:beforeAutospacing="1" w:after="100" w:afterAutospacing="1"/>
        <w:rPr>
          <w:rFonts w:asciiTheme="minorHAnsi" w:hAnsiTheme="minorHAnsi"/>
          <w:sz w:val="40"/>
          <w:szCs w:val="40"/>
        </w:rPr>
      </w:pPr>
    </w:p>
    <w:p w14:paraId="5DF7E607" w14:textId="7BE21D03" w:rsidR="004D588F" w:rsidRPr="008505F0" w:rsidRDefault="004D588F" w:rsidP="004D588F">
      <w:pPr>
        <w:spacing w:before="100" w:beforeAutospacing="1" w:after="100" w:afterAutospacing="1"/>
        <w:rPr>
          <w:rFonts w:asciiTheme="minorHAnsi" w:hAnsiTheme="minorHAnsi"/>
        </w:rPr>
      </w:pPr>
      <w:r w:rsidRPr="008505F0">
        <w:rPr>
          <w:rFonts w:asciiTheme="minorHAnsi" w:hAnsiTheme="minorHAnsi"/>
          <w:sz w:val="40"/>
          <w:szCs w:val="40"/>
        </w:rPr>
        <w:t xml:space="preserve">CONTROLLING METHOD STATEMENT </w:t>
      </w:r>
    </w:p>
    <w:p w14:paraId="06F89A68" w14:textId="438FAC0F" w:rsidR="004D588F" w:rsidRPr="008505F0" w:rsidRDefault="004D588F" w:rsidP="004D588F">
      <w:pPr>
        <w:spacing w:before="100" w:beforeAutospacing="1" w:after="100" w:afterAutospacing="1"/>
        <w:rPr>
          <w:rFonts w:asciiTheme="minorHAnsi" w:hAnsiTheme="minorHAnsi"/>
        </w:rPr>
      </w:pPr>
      <w:r w:rsidRPr="008505F0">
        <w:rPr>
          <w:rFonts w:asciiTheme="minorHAnsi" w:hAnsiTheme="minorHAnsi"/>
        </w:rPr>
        <w:t xml:space="preserve">GENERAL DESCRIPTION OF THE WORKS: </w:t>
      </w:r>
    </w:p>
    <w:p w14:paraId="0A483F4F" w14:textId="4F729E6D" w:rsidR="004D588F" w:rsidRPr="008505F0" w:rsidRDefault="004D588F" w:rsidP="004D588F">
      <w:pPr>
        <w:spacing w:before="100" w:beforeAutospacing="1" w:after="100" w:afterAutospacing="1"/>
        <w:rPr>
          <w:rFonts w:asciiTheme="minorHAnsi" w:hAnsiTheme="minorHAnsi"/>
        </w:rPr>
      </w:pPr>
      <w:r w:rsidRPr="008505F0">
        <w:rPr>
          <w:rFonts w:asciiTheme="minorHAnsi" w:hAnsiTheme="minorHAnsi"/>
        </w:rPr>
        <w:t>The project involves the construction of a new 2 stor</w:t>
      </w:r>
      <w:r w:rsidR="00B56EB7" w:rsidRPr="008505F0">
        <w:rPr>
          <w:rFonts w:asciiTheme="minorHAnsi" w:hAnsiTheme="minorHAnsi"/>
        </w:rPr>
        <w:t>ey detached domestic building with a loft room.</w:t>
      </w:r>
    </w:p>
    <w:p w14:paraId="465A9797" w14:textId="10F9323B" w:rsidR="004D588F" w:rsidRPr="008505F0" w:rsidRDefault="004D588F" w:rsidP="004D588F">
      <w:pPr>
        <w:spacing w:before="100" w:beforeAutospacing="1" w:after="100" w:afterAutospacing="1"/>
        <w:rPr>
          <w:rFonts w:asciiTheme="minorHAnsi" w:hAnsiTheme="minorHAnsi"/>
        </w:rPr>
      </w:pPr>
      <w:r w:rsidRPr="008505F0">
        <w:rPr>
          <w:rFonts w:asciiTheme="minorHAnsi" w:hAnsiTheme="minorHAnsi"/>
        </w:rPr>
        <w:t xml:space="preserve">Prior to commencing any work all relevant permits to work will be provided as per our H&amp;S procedures that are in place. </w:t>
      </w:r>
    </w:p>
    <w:p w14:paraId="0DDA1378" w14:textId="01BD1FAD" w:rsidR="004D588F" w:rsidRPr="008505F0" w:rsidRDefault="004D588F" w:rsidP="004D588F">
      <w:pPr>
        <w:spacing w:before="100" w:beforeAutospacing="1" w:after="100" w:afterAutospacing="1"/>
        <w:rPr>
          <w:rFonts w:asciiTheme="minorHAnsi" w:hAnsiTheme="minorHAnsi"/>
        </w:rPr>
      </w:pPr>
      <w:proofErr w:type="gramStart"/>
      <w:r w:rsidRPr="008505F0">
        <w:rPr>
          <w:rFonts w:asciiTheme="minorHAnsi" w:hAnsiTheme="minorHAnsi"/>
        </w:rPr>
        <w:t>PPE :</w:t>
      </w:r>
      <w:proofErr w:type="gramEnd"/>
      <w:r w:rsidRPr="008505F0">
        <w:rPr>
          <w:rFonts w:asciiTheme="minorHAnsi" w:hAnsiTheme="minorHAnsi"/>
        </w:rPr>
        <w:t xml:space="preserve"> </w:t>
      </w:r>
    </w:p>
    <w:p w14:paraId="13B38AF3" w14:textId="08ED1608" w:rsidR="004D588F" w:rsidRPr="008505F0" w:rsidRDefault="004D588F" w:rsidP="004D588F">
      <w:pPr>
        <w:numPr>
          <w:ilvl w:val="0"/>
          <w:numId w:val="3"/>
        </w:numPr>
        <w:spacing w:before="100" w:beforeAutospacing="1" w:after="100" w:afterAutospacing="1"/>
        <w:rPr>
          <w:rFonts w:asciiTheme="minorHAnsi" w:hAnsiTheme="minorHAnsi"/>
        </w:rPr>
      </w:pPr>
      <w:r w:rsidRPr="008505F0">
        <w:rPr>
          <w:rFonts w:asciiTheme="minorHAnsi" w:hAnsiTheme="minorHAnsi"/>
        </w:rPr>
        <w:t xml:space="preserve">Hard hat </w:t>
      </w:r>
    </w:p>
    <w:p w14:paraId="69E63864" w14:textId="27D75296" w:rsidR="004D588F" w:rsidRPr="008505F0" w:rsidRDefault="004D588F" w:rsidP="004D588F">
      <w:pPr>
        <w:numPr>
          <w:ilvl w:val="0"/>
          <w:numId w:val="3"/>
        </w:numPr>
        <w:spacing w:before="100" w:beforeAutospacing="1" w:after="100" w:afterAutospacing="1"/>
        <w:rPr>
          <w:rFonts w:asciiTheme="minorHAnsi" w:hAnsiTheme="minorHAnsi"/>
        </w:rPr>
      </w:pPr>
      <w:r w:rsidRPr="008505F0">
        <w:rPr>
          <w:rFonts w:asciiTheme="minorHAnsi" w:hAnsiTheme="minorHAnsi"/>
        </w:rPr>
        <w:t xml:space="preserve">High-visibility jackets </w:t>
      </w:r>
    </w:p>
    <w:p w14:paraId="400E4C7F" w14:textId="67CE5B2A" w:rsidR="004D588F" w:rsidRPr="008505F0" w:rsidRDefault="004D588F" w:rsidP="004D588F">
      <w:pPr>
        <w:numPr>
          <w:ilvl w:val="0"/>
          <w:numId w:val="3"/>
        </w:numPr>
        <w:spacing w:before="100" w:beforeAutospacing="1" w:after="100" w:afterAutospacing="1"/>
        <w:rPr>
          <w:rFonts w:asciiTheme="minorHAnsi" w:hAnsiTheme="minorHAnsi"/>
        </w:rPr>
      </w:pPr>
      <w:r w:rsidRPr="008505F0">
        <w:rPr>
          <w:rFonts w:asciiTheme="minorHAnsi" w:hAnsiTheme="minorHAnsi"/>
        </w:rPr>
        <w:t xml:space="preserve">Steel toe-capped shoes/boots </w:t>
      </w:r>
    </w:p>
    <w:p w14:paraId="76A35CF9" w14:textId="77777777" w:rsidR="00B14EB9" w:rsidRPr="008505F0" w:rsidRDefault="004D588F" w:rsidP="00B14EB9">
      <w:pPr>
        <w:spacing w:before="100" w:beforeAutospacing="1" w:after="100" w:afterAutospacing="1"/>
        <w:rPr>
          <w:rFonts w:asciiTheme="minorHAnsi" w:hAnsiTheme="minorHAnsi"/>
        </w:rPr>
      </w:pPr>
      <w:r w:rsidRPr="008505F0">
        <w:rPr>
          <w:rFonts w:asciiTheme="minorHAnsi" w:hAnsiTheme="minorHAnsi"/>
        </w:rPr>
        <w:t xml:space="preserve">Specialist PPE will be obtained and worn as identified in specific RAMS. </w:t>
      </w:r>
    </w:p>
    <w:p w14:paraId="36CE29ED" w14:textId="683900BE" w:rsidR="00B762DA" w:rsidRPr="008505F0" w:rsidRDefault="00B14EB9">
      <w:pPr>
        <w:rPr>
          <w:rFonts w:asciiTheme="minorHAnsi" w:hAnsiTheme="minorHAnsi"/>
        </w:rPr>
      </w:pPr>
      <w:r w:rsidRPr="008505F0">
        <w:rPr>
          <w:rFonts w:asciiTheme="minorHAnsi" w:hAnsiTheme="minorHAnsi"/>
        </w:rPr>
        <w:t>Excavation</w:t>
      </w:r>
    </w:p>
    <w:p w14:paraId="3843D86D" w14:textId="77777777" w:rsidR="00B14EB9" w:rsidRPr="008505F0" w:rsidRDefault="00B14EB9" w:rsidP="00B14EB9">
      <w:pPr>
        <w:spacing w:before="100" w:beforeAutospacing="1" w:after="100" w:afterAutospacing="1"/>
        <w:rPr>
          <w:rFonts w:asciiTheme="minorHAnsi" w:hAnsiTheme="minorHAnsi"/>
        </w:rPr>
      </w:pPr>
      <w:r w:rsidRPr="008505F0">
        <w:rPr>
          <w:rFonts w:asciiTheme="minorHAnsi" w:hAnsiTheme="minorHAnsi"/>
        </w:rPr>
        <w:t xml:space="preserve">PRE-EXCAVATION ISSUES: </w:t>
      </w:r>
    </w:p>
    <w:p w14:paraId="3562C5E1" w14:textId="77777777" w:rsidR="00B14EB9" w:rsidRPr="008505F0" w:rsidRDefault="00B14EB9" w:rsidP="00B14EB9">
      <w:pPr>
        <w:spacing w:before="100" w:beforeAutospacing="1" w:after="100" w:afterAutospacing="1"/>
        <w:rPr>
          <w:rFonts w:asciiTheme="minorHAnsi" w:hAnsiTheme="minorHAnsi"/>
        </w:rPr>
      </w:pPr>
      <w:r w:rsidRPr="008505F0">
        <w:rPr>
          <w:rFonts w:asciiTheme="minorHAnsi" w:hAnsiTheme="minorHAnsi"/>
        </w:rPr>
        <w:t xml:space="preserve">All staff and operatives need to be fully trained for the machinery they are operating, and copies of their training records will be available at the project office for inspection. </w:t>
      </w:r>
    </w:p>
    <w:p w14:paraId="3970D016" w14:textId="77777777" w:rsidR="00B14EB9" w:rsidRPr="008505F0" w:rsidRDefault="00B14EB9" w:rsidP="00B14EB9">
      <w:pPr>
        <w:spacing w:before="100" w:beforeAutospacing="1" w:after="100" w:afterAutospacing="1"/>
        <w:rPr>
          <w:rFonts w:asciiTheme="minorHAnsi" w:hAnsiTheme="minorHAnsi"/>
        </w:rPr>
      </w:pPr>
      <w:r w:rsidRPr="008505F0">
        <w:rPr>
          <w:rFonts w:asciiTheme="minorHAnsi" w:hAnsiTheme="minorHAnsi"/>
        </w:rPr>
        <w:t xml:space="preserve">All excavation works will be undertaken in a safe manner and operation with monitoring and management, balanced against the works delivery to programme. </w:t>
      </w:r>
    </w:p>
    <w:p w14:paraId="0C48F923" w14:textId="77777777" w:rsidR="00570DF9" w:rsidRPr="008505F0" w:rsidRDefault="00570DF9" w:rsidP="00B14EB9">
      <w:pPr>
        <w:spacing w:before="100" w:beforeAutospacing="1" w:after="100" w:afterAutospacing="1"/>
        <w:rPr>
          <w:rFonts w:asciiTheme="minorHAnsi" w:hAnsiTheme="minorHAnsi"/>
        </w:rPr>
      </w:pPr>
    </w:p>
    <w:p w14:paraId="42983DF7" w14:textId="77777777" w:rsidR="00112166" w:rsidRDefault="00112166" w:rsidP="00B14EB9">
      <w:pPr>
        <w:spacing w:before="100" w:beforeAutospacing="1" w:after="100" w:afterAutospacing="1"/>
        <w:rPr>
          <w:rFonts w:asciiTheme="minorHAnsi" w:hAnsiTheme="minorHAnsi"/>
        </w:rPr>
      </w:pPr>
    </w:p>
    <w:p w14:paraId="403C5015" w14:textId="77777777" w:rsidR="00112166" w:rsidRDefault="00112166" w:rsidP="00B14EB9">
      <w:pPr>
        <w:spacing w:before="100" w:beforeAutospacing="1" w:after="100" w:afterAutospacing="1"/>
        <w:rPr>
          <w:rFonts w:asciiTheme="minorHAnsi" w:hAnsiTheme="minorHAnsi"/>
        </w:rPr>
      </w:pPr>
    </w:p>
    <w:p w14:paraId="1A3A6871" w14:textId="6758442D" w:rsidR="00B14EB9" w:rsidRPr="008505F0" w:rsidRDefault="00B14EB9" w:rsidP="00B14EB9">
      <w:pPr>
        <w:spacing w:before="100" w:beforeAutospacing="1" w:after="100" w:afterAutospacing="1"/>
        <w:rPr>
          <w:rFonts w:asciiTheme="minorHAnsi" w:hAnsiTheme="minorHAnsi"/>
        </w:rPr>
      </w:pPr>
      <w:r w:rsidRPr="008505F0">
        <w:rPr>
          <w:rFonts w:asciiTheme="minorHAnsi" w:hAnsiTheme="minorHAnsi"/>
        </w:rPr>
        <w:lastRenderedPageBreak/>
        <w:t>Plant and machinery</w:t>
      </w:r>
    </w:p>
    <w:p w14:paraId="64BB32CB" w14:textId="1FC66C6E" w:rsidR="00B14EB9" w:rsidRPr="008505F0" w:rsidRDefault="00B14EB9" w:rsidP="00B14EB9">
      <w:pPr>
        <w:spacing w:before="100" w:beforeAutospacing="1" w:after="100" w:afterAutospacing="1"/>
        <w:rPr>
          <w:rFonts w:asciiTheme="minorHAnsi" w:hAnsiTheme="minorHAnsi"/>
        </w:rPr>
      </w:pPr>
      <w:r w:rsidRPr="008505F0">
        <w:rPr>
          <w:rFonts w:asciiTheme="minorHAnsi" w:hAnsiTheme="minorHAnsi"/>
        </w:rPr>
        <w:t xml:space="preserve">Plant and machinery will be sized according to the works being undertaken. Due account will be taken regarding the work area in which the plant has to be operated and moved and the hazards/risks posed by the environment in which it operates/works. </w:t>
      </w:r>
    </w:p>
    <w:p w14:paraId="6D113B00" w14:textId="1C7FACB1" w:rsidR="00C302D9" w:rsidRPr="008505F0" w:rsidRDefault="00B14EB9" w:rsidP="00706962">
      <w:pPr>
        <w:spacing w:before="100" w:beforeAutospacing="1" w:after="100" w:afterAutospacing="1"/>
        <w:rPr>
          <w:rFonts w:asciiTheme="minorHAnsi" w:hAnsiTheme="minorHAnsi"/>
        </w:rPr>
      </w:pPr>
      <w:r w:rsidRPr="008505F0">
        <w:rPr>
          <w:rFonts w:asciiTheme="minorHAnsi" w:hAnsiTheme="minorHAnsi"/>
        </w:rPr>
        <w:t>Plant and equipment will not infringe the safety of the personnel around the works zone. Safe distance will be maintained by site operatives when approaching or passing by any operating plant and machinery.</w:t>
      </w:r>
    </w:p>
    <w:p w14:paraId="5B268CA8" w14:textId="41C2E67E" w:rsidR="00B14EB9" w:rsidRPr="008505F0" w:rsidRDefault="00B14EB9" w:rsidP="00093189">
      <w:pPr>
        <w:pStyle w:val="NormalWeb"/>
        <w:rPr>
          <w:rFonts w:asciiTheme="minorHAnsi" w:hAnsiTheme="minorHAnsi"/>
        </w:rPr>
      </w:pPr>
      <w:r w:rsidRPr="008505F0">
        <w:rPr>
          <w:rFonts w:asciiTheme="minorHAnsi" w:hAnsiTheme="minorHAnsi"/>
        </w:rPr>
        <w:t xml:space="preserve">Groundworks for New Foundations </w:t>
      </w:r>
    </w:p>
    <w:p w14:paraId="6AD97CBD" w14:textId="221EA522"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Set out areas of work as per the drawings supplied. </w:t>
      </w:r>
    </w:p>
    <w:p w14:paraId="34934144" w14:textId="4CAB8B25"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Set up fence lines to control the excavation/working area. </w:t>
      </w:r>
    </w:p>
    <w:p w14:paraId="103BA90B" w14:textId="2C75FC0F"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Check ground for buried services</w:t>
      </w:r>
      <w:r w:rsidR="00A34B3F" w:rsidRPr="008505F0">
        <w:rPr>
          <w:rFonts w:asciiTheme="minorHAnsi" w:hAnsiTheme="minorHAnsi"/>
        </w:rPr>
        <w:t xml:space="preserve"> as per utilit</w:t>
      </w:r>
      <w:r w:rsidR="00F14CED" w:rsidRPr="008505F0">
        <w:rPr>
          <w:rFonts w:asciiTheme="minorHAnsi" w:hAnsiTheme="minorHAnsi"/>
        </w:rPr>
        <w:t xml:space="preserve">y </w:t>
      </w:r>
      <w:r w:rsidR="00A34B3F" w:rsidRPr="008505F0">
        <w:rPr>
          <w:rFonts w:asciiTheme="minorHAnsi" w:hAnsiTheme="minorHAnsi"/>
        </w:rPr>
        <w:t>searches</w:t>
      </w:r>
      <w:r w:rsidRPr="008505F0">
        <w:rPr>
          <w:rFonts w:asciiTheme="minorHAnsi" w:hAnsiTheme="minorHAnsi"/>
        </w:rPr>
        <w:t xml:space="preserve">. </w:t>
      </w:r>
    </w:p>
    <w:p w14:paraId="5BD0CE94" w14:textId="4BDA9009"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Excavate to the required levels. </w:t>
      </w:r>
    </w:p>
    <w:p w14:paraId="7491FDD2" w14:textId="58F65D1A"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Construct new foundations as per the drawings. </w:t>
      </w:r>
    </w:p>
    <w:p w14:paraId="1FC35D5F" w14:textId="1B58CC57"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Reinforcing will be fabricated and positioned into place </w:t>
      </w:r>
      <w:r w:rsidR="00A34B3F" w:rsidRPr="008505F0">
        <w:rPr>
          <w:rFonts w:asciiTheme="minorHAnsi" w:hAnsiTheme="minorHAnsi"/>
        </w:rPr>
        <w:t>if required</w:t>
      </w:r>
    </w:p>
    <w:p w14:paraId="24E1D78F" w14:textId="01EB26A4" w:rsidR="00C302D9" w:rsidRPr="008505F0" w:rsidRDefault="00C302D9" w:rsidP="00C302D9">
      <w:pPr>
        <w:pStyle w:val="NormalWeb"/>
        <w:numPr>
          <w:ilvl w:val="0"/>
          <w:numId w:val="19"/>
        </w:numPr>
        <w:rPr>
          <w:rFonts w:asciiTheme="minorHAnsi" w:hAnsiTheme="minorHAnsi"/>
        </w:rPr>
      </w:pPr>
      <w:r w:rsidRPr="008505F0">
        <w:rPr>
          <w:rFonts w:asciiTheme="minorHAnsi" w:hAnsiTheme="minorHAnsi"/>
        </w:rPr>
        <w:t xml:space="preserve">Formwork and the setting of any cast in situ materials/equipment will be carried out </w:t>
      </w:r>
      <w:r w:rsidR="00A34B3F" w:rsidRPr="008505F0">
        <w:rPr>
          <w:rFonts w:asciiTheme="minorHAnsi" w:hAnsiTheme="minorHAnsi"/>
        </w:rPr>
        <w:t xml:space="preserve">(if required) </w:t>
      </w:r>
    </w:p>
    <w:p w14:paraId="57DFC23D" w14:textId="36B44639" w:rsidR="00C302D9" w:rsidRPr="008505F0" w:rsidRDefault="00C302D9" w:rsidP="00093189">
      <w:pPr>
        <w:pStyle w:val="NormalWeb"/>
        <w:numPr>
          <w:ilvl w:val="0"/>
          <w:numId w:val="19"/>
        </w:numPr>
        <w:rPr>
          <w:rFonts w:asciiTheme="minorHAnsi" w:hAnsiTheme="minorHAnsi"/>
        </w:rPr>
      </w:pPr>
      <w:r w:rsidRPr="008505F0">
        <w:rPr>
          <w:rFonts w:asciiTheme="minorHAnsi" w:hAnsiTheme="minorHAnsi"/>
        </w:rPr>
        <w:t xml:space="preserve">Concrete will be poured and cured to the required profile and levels </w:t>
      </w:r>
    </w:p>
    <w:p w14:paraId="003FE3E8" w14:textId="77777777" w:rsidR="00B14EB9" w:rsidRPr="008505F0" w:rsidRDefault="00B14EB9" w:rsidP="00093189">
      <w:pPr>
        <w:pStyle w:val="NormalWeb"/>
        <w:rPr>
          <w:rFonts w:asciiTheme="minorHAnsi" w:hAnsiTheme="minorHAnsi"/>
        </w:rPr>
      </w:pPr>
      <w:r w:rsidRPr="008505F0">
        <w:rPr>
          <w:rFonts w:asciiTheme="minorHAnsi" w:hAnsiTheme="minorHAnsi"/>
        </w:rPr>
        <w:t xml:space="preserve">Drainage and Ducting works </w:t>
      </w:r>
    </w:p>
    <w:p w14:paraId="5200CDA0" w14:textId="700ABA08"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Set out areas of work as per the drawings supplied. </w:t>
      </w:r>
    </w:p>
    <w:p w14:paraId="03DD5715" w14:textId="634673E2"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Set up fence lines to control the working areas. </w:t>
      </w:r>
    </w:p>
    <w:p w14:paraId="1329182B" w14:textId="7BF82FB4" w:rsidR="00C302D9" w:rsidRPr="008505F0" w:rsidRDefault="00C302D9" w:rsidP="002E1566">
      <w:pPr>
        <w:pStyle w:val="NormalWeb"/>
        <w:numPr>
          <w:ilvl w:val="0"/>
          <w:numId w:val="9"/>
        </w:numPr>
        <w:rPr>
          <w:rFonts w:asciiTheme="minorHAnsi" w:hAnsiTheme="minorHAnsi"/>
        </w:rPr>
      </w:pPr>
      <w:r w:rsidRPr="008505F0">
        <w:rPr>
          <w:rFonts w:asciiTheme="minorHAnsi" w:hAnsiTheme="minorHAnsi"/>
        </w:rPr>
        <w:t xml:space="preserve">Check ground for buried services as noted previously.  </w:t>
      </w:r>
    </w:p>
    <w:p w14:paraId="133C9139" w14:textId="60A07BDB"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Excavate the drainage and duct trenches to the required levels and prepare the base to receive the pipework. </w:t>
      </w:r>
    </w:p>
    <w:p w14:paraId="159BE74A" w14:textId="2DFC2B27"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Place and lay the pipework </w:t>
      </w:r>
    </w:p>
    <w:p w14:paraId="1904C279" w14:textId="0A6138BE"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Testing as necessary as work progresses. </w:t>
      </w:r>
    </w:p>
    <w:p w14:paraId="66A56576" w14:textId="6497E34D"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Backfill to the specification and drawings </w:t>
      </w:r>
    </w:p>
    <w:p w14:paraId="723240F9" w14:textId="29DF0AC1"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Construct chambers and manholes </w:t>
      </w:r>
    </w:p>
    <w:p w14:paraId="0CF379E2" w14:textId="690C0D47"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Compact subbase in layers </w:t>
      </w:r>
    </w:p>
    <w:p w14:paraId="73979C74" w14:textId="1E02D3F0" w:rsidR="00C302D9" w:rsidRPr="008505F0" w:rsidRDefault="00C302D9" w:rsidP="00C302D9">
      <w:pPr>
        <w:pStyle w:val="NormalWeb"/>
        <w:numPr>
          <w:ilvl w:val="0"/>
          <w:numId w:val="9"/>
        </w:numPr>
        <w:rPr>
          <w:rFonts w:asciiTheme="minorHAnsi" w:hAnsiTheme="minorHAnsi"/>
        </w:rPr>
      </w:pPr>
      <w:r w:rsidRPr="008505F0">
        <w:rPr>
          <w:rFonts w:asciiTheme="minorHAnsi" w:hAnsiTheme="minorHAnsi"/>
        </w:rPr>
        <w:t xml:space="preserve">Place and lay surface topping to suit area of work </w:t>
      </w:r>
    </w:p>
    <w:p w14:paraId="6D896178" w14:textId="158631D0" w:rsidR="00C302D9" w:rsidRPr="008505F0" w:rsidRDefault="00C302D9" w:rsidP="00C302D9">
      <w:pPr>
        <w:pStyle w:val="NormalWeb"/>
        <w:rPr>
          <w:rFonts w:asciiTheme="minorHAnsi" w:hAnsiTheme="minorHAnsi"/>
        </w:rPr>
      </w:pPr>
      <w:r w:rsidRPr="008505F0">
        <w:rPr>
          <w:rFonts w:asciiTheme="minorHAnsi" w:hAnsiTheme="minorHAnsi"/>
        </w:rPr>
        <w:t xml:space="preserve">Electricity </w:t>
      </w:r>
    </w:p>
    <w:p w14:paraId="23A1EBFB" w14:textId="11B58AE6" w:rsidR="00C90E11" w:rsidRPr="008505F0" w:rsidRDefault="002E1566" w:rsidP="00C90E11">
      <w:pPr>
        <w:pStyle w:val="NormalWeb"/>
        <w:numPr>
          <w:ilvl w:val="0"/>
          <w:numId w:val="20"/>
        </w:numPr>
        <w:rPr>
          <w:rFonts w:asciiTheme="minorHAnsi" w:hAnsiTheme="minorHAnsi"/>
        </w:rPr>
      </w:pPr>
      <w:r w:rsidRPr="008505F0">
        <w:rPr>
          <w:rFonts w:asciiTheme="minorHAnsi" w:hAnsiTheme="minorHAnsi"/>
        </w:rPr>
        <w:t>Ensure access to site and working areas are free from hazards, to ensure safe working</w:t>
      </w:r>
      <w:r w:rsidR="00C90E11" w:rsidRPr="008505F0">
        <w:rPr>
          <w:rFonts w:asciiTheme="minorHAnsi" w:hAnsiTheme="minorHAnsi"/>
        </w:rPr>
        <w:t xml:space="preserve"> practices.</w:t>
      </w:r>
    </w:p>
    <w:p w14:paraId="7C9E5425" w14:textId="1F973E9A" w:rsidR="00C90E11" w:rsidRPr="008505F0" w:rsidRDefault="00C90E11" w:rsidP="00C90E11">
      <w:pPr>
        <w:pStyle w:val="NormalWeb"/>
        <w:numPr>
          <w:ilvl w:val="0"/>
          <w:numId w:val="20"/>
        </w:numPr>
        <w:rPr>
          <w:rFonts w:asciiTheme="minorHAnsi" w:hAnsiTheme="minorHAnsi"/>
        </w:rPr>
      </w:pPr>
      <w:r w:rsidRPr="008505F0">
        <w:rPr>
          <w:rFonts w:asciiTheme="minorHAnsi" w:hAnsiTheme="minorHAnsi"/>
        </w:rPr>
        <w:t>Inform personnel of the work to be taken</w:t>
      </w:r>
    </w:p>
    <w:p w14:paraId="5698F4D7" w14:textId="7DD6EFD9" w:rsidR="00C90E11" w:rsidRPr="008505F0" w:rsidRDefault="00C90E11" w:rsidP="00C90E11">
      <w:pPr>
        <w:pStyle w:val="NormalWeb"/>
        <w:numPr>
          <w:ilvl w:val="0"/>
          <w:numId w:val="20"/>
        </w:numPr>
        <w:rPr>
          <w:rFonts w:asciiTheme="minorHAnsi" w:hAnsiTheme="minorHAnsi"/>
        </w:rPr>
      </w:pPr>
      <w:r w:rsidRPr="008505F0">
        <w:rPr>
          <w:rFonts w:asciiTheme="minorHAnsi" w:hAnsiTheme="minorHAnsi"/>
        </w:rPr>
        <w:t xml:space="preserve">Obtain necessary tools and materials, for storage on site </w:t>
      </w:r>
    </w:p>
    <w:p w14:paraId="39BC5FD4" w14:textId="0EF9C8C1" w:rsidR="00C90E11" w:rsidRPr="008505F0" w:rsidRDefault="00C90E11" w:rsidP="00C90E11">
      <w:pPr>
        <w:pStyle w:val="NormalWeb"/>
        <w:numPr>
          <w:ilvl w:val="0"/>
          <w:numId w:val="20"/>
        </w:numPr>
        <w:rPr>
          <w:rFonts w:asciiTheme="minorHAnsi" w:hAnsiTheme="minorHAnsi"/>
        </w:rPr>
      </w:pPr>
      <w:r w:rsidRPr="008505F0">
        <w:rPr>
          <w:rFonts w:asciiTheme="minorHAnsi" w:hAnsiTheme="minorHAnsi"/>
        </w:rPr>
        <w:t>Carry out the installation of wiring with the use of fixings to the supply drawings.</w:t>
      </w:r>
    </w:p>
    <w:p w14:paraId="0AA8714E" w14:textId="727CAA7D" w:rsidR="00C90E11" w:rsidRPr="008505F0" w:rsidRDefault="00C90E11" w:rsidP="00C90E11">
      <w:pPr>
        <w:pStyle w:val="NormalWeb"/>
        <w:numPr>
          <w:ilvl w:val="0"/>
          <w:numId w:val="20"/>
        </w:numPr>
        <w:rPr>
          <w:rFonts w:asciiTheme="minorHAnsi" w:hAnsiTheme="minorHAnsi"/>
        </w:rPr>
      </w:pPr>
      <w:r w:rsidRPr="008505F0">
        <w:rPr>
          <w:rFonts w:asciiTheme="minorHAnsi" w:hAnsiTheme="minorHAnsi"/>
        </w:rPr>
        <w:t>Installation of second fix accessories</w:t>
      </w:r>
    </w:p>
    <w:p w14:paraId="33A577EB" w14:textId="514CA51C" w:rsidR="00C90E11" w:rsidRPr="008505F0" w:rsidRDefault="00C90E11" w:rsidP="00C90E11">
      <w:pPr>
        <w:pStyle w:val="NormalWeb"/>
        <w:numPr>
          <w:ilvl w:val="0"/>
          <w:numId w:val="20"/>
        </w:numPr>
        <w:rPr>
          <w:rFonts w:asciiTheme="minorHAnsi" w:hAnsiTheme="minorHAnsi"/>
        </w:rPr>
      </w:pPr>
      <w:r w:rsidRPr="008505F0">
        <w:rPr>
          <w:rFonts w:asciiTheme="minorHAnsi" w:hAnsiTheme="minorHAnsi"/>
        </w:rPr>
        <w:t>Inspection and commissioning of installation to include relevant certification</w:t>
      </w:r>
    </w:p>
    <w:p w14:paraId="0FADB1AF" w14:textId="77777777" w:rsidR="002E1566" w:rsidRDefault="002E1566" w:rsidP="000E5AE0">
      <w:pPr>
        <w:spacing w:before="100" w:beforeAutospacing="1" w:after="100" w:afterAutospacing="1"/>
        <w:rPr>
          <w:rFonts w:ascii="Arial" w:hAnsi="Arial" w:cs="Arial"/>
          <w:b/>
          <w:bCs/>
        </w:rPr>
      </w:pPr>
    </w:p>
    <w:p w14:paraId="74C50770" w14:textId="20829B0E" w:rsidR="000E5AE0" w:rsidRDefault="000E5AE0" w:rsidP="000E5AE0">
      <w:pPr>
        <w:spacing w:before="100" w:beforeAutospacing="1" w:after="100" w:afterAutospacing="1"/>
        <w:rPr>
          <w:rFonts w:ascii="Arial" w:hAnsi="Arial" w:cs="Arial"/>
          <w:b/>
          <w:bCs/>
        </w:rPr>
      </w:pPr>
      <w:r>
        <w:rPr>
          <w:rFonts w:ascii="Arial" w:hAnsi="Arial" w:cs="Arial"/>
          <w:b/>
          <w:bCs/>
        </w:rPr>
        <w:lastRenderedPageBreak/>
        <w:t>Risk asses</w:t>
      </w:r>
      <w:r w:rsidR="00100254">
        <w:rPr>
          <w:rFonts w:ascii="Arial" w:hAnsi="Arial" w:cs="Arial"/>
          <w:b/>
          <w:bCs/>
        </w:rPr>
        <w:t>s</w:t>
      </w:r>
      <w:r>
        <w:rPr>
          <w:rFonts w:ascii="Arial" w:hAnsi="Arial" w:cs="Arial"/>
          <w:b/>
          <w:bCs/>
        </w:rPr>
        <w:t xml:space="preserve">ments </w:t>
      </w:r>
    </w:p>
    <w:p w14:paraId="0C481141" w14:textId="782C86A1" w:rsidR="009B6E01" w:rsidRDefault="009B6E01" w:rsidP="009B6E01">
      <w:pPr>
        <w:shd w:val="clear" w:color="auto" w:fill="FFFFFF"/>
        <w:spacing w:before="100" w:beforeAutospacing="1" w:after="100" w:afterAutospacing="1"/>
        <w:rPr>
          <w:rFonts w:ascii="Arial" w:hAnsi="Arial" w:cs="Arial"/>
          <w:sz w:val="16"/>
          <w:szCs w:val="16"/>
        </w:rPr>
      </w:pPr>
      <w:r w:rsidRPr="009B6E01">
        <w:rPr>
          <w:rFonts w:ascii="Arial" w:hAnsi="Arial" w:cs="Arial"/>
          <w:sz w:val="16"/>
          <w:szCs w:val="16"/>
        </w:rPr>
        <w:t>* Exposure Ratings: 1=Highly Unlikely, 2=Unlikely, 3=Possible, 4=Probable, 5=Common, 6=Regular, 7=Continuous</w:t>
      </w:r>
      <w:r w:rsidRPr="009B6E01">
        <w:rPr>
          <w:rFonts w:ascii="Arial" w:hAnsi="Arial" w:cs="Arial"/>
          <w:sz w:val="16"/>
          <w:szCs w:val="16"/>
        </w:rPr>
        <w:br/>
        <w:t>** Severity Ratings: 1=Trivial, 2=Minor, 3=Under '7-day' Injury, 4=Over '7-day' Reportable Injury, 5=Major Injury, 6=Fatality (1 person), 7=Multiple Fatality (2+ persons)</w:t>
      </w:r>
    </w:p>
    <w:p w14:paraId="48B3DECC" w14:textId="01D4C33E" w:rsidR="00100254" w:rsidRPr="00100254" w:rsidRDefault="00100254" w:rsidP="00100254">
      <w:pPr>
        <w:shd w:val="clear" w:color="auto" w:fill="FFFFFF"/>
        <w:spacing w:before="100" w:beforeAutospacing="1" w:after="100" w:afterAutospacing="1"/>
        <w:jc w:val="center"/>
        <w:rPr>
          <w:b/>
          <w:bCs/>
          <w:sz w:val="32"/>
          <w:szCs w:val="32"/>
          <w:u w:val="single"/>
        </w:rPr>
      </w:pPr>
      <w:r w:rsidRPr="00100254">
        <w:rPr>
          <w:rFonts w:ascii="Arial" w:hAnsi="Arial" w:cs="Arial"/>
          <w:b/>
          <w:bCs/>
          <w:sz w:val="20"/>
          <w:szCs w:val="20"/>
          <w:u w:val="single"/>
        </w:rPr>
        <w:t>Risk assessment for Excavation and Drainage works.</w:t>
      </w:r>
    </w:p>
    <w:p w14:paraId="2CFD6D57" w14:textId="77777777" w:rsidR="009B6E01" w:rsidRDefault="009B6E01" w:rsidP="000E5AE0">
      <w:pPr>
        <w:spacing w:before="100" w:beforeAutospacing="1" w:after="100" w:afterAutospacing="1"/>
        <w:rPr>
          <w:rFonts w:ascii="Arial" w:hAnsi="Arial" w:cs="Arial"/>
          <w:b/>
          <w:bCs/>
        </w:rPr>
      </w:pPr>
    </w:p>
    <w:tbl>
      <w:tblPr>
        <w:tblStyle w:val="TableGrid"/>
        <w:tblpPr w:leftFromText="180" w:rightFromText="180" w:vertAnchor="text" w:horzAnchor="margin" w:tblpXSpec="center" w:tblpY="-46"/>
        <w:tblW w:w="11580" w:type="dxa"/>
        <w:tblLook w:val="04A0" w:firstRow="1" w:lastRow="0" w:firstColumn="1" w:lastColumn="0" w:noHBand="0" w:noVBand="1"/>
      </w:tblPr>
      <w:tblGrid>
        <w:gridCol w:w="1426"/>
        <w:gridCol w:w="1262"/>
        <w:gridCol w:w="1684"/>
        <w:gridCol w:w="460"/>
        <w:gridCol w:w="538"/>
        <w:gridCol w:w="697"/>
        <w:gridCol w:w="3922"/>
        <w:gridCol w:w="460"/>
        <w:gridCol w:w="538"/>
        <w:gridCol w:w="593"/>
      </w:tblGrid>
      <w:tr w:rsidR="00B86315" w14:paraId="37B5E7BA" w14:textId="77777777" w:rsidTr="00B86315">
        <w:trPr>
          <w:trHeight w:val="773"/>
        </w:trPr>
        <w:tc>
          <w:tcPr>
            <w:tcW w:w="1072" w:type="dxa"/>
          </w:tcPr>
          <w:p w14:paraId="59956944" w14:textId="77777777" w:rsidR="00B86315" w:rsidRPr="00593F3A" w:rsidRDefault="00B86315" w:rsidP="00B86315">
            <w:pPr>
              <w:spacing w:before="100" w:beforeAutospacing="1" w:after="100" w:afterAutospacing="1"/>
              <w:rPr>
                <w:rFonts w:ascii="Arial" w:hAnsi="Arial" w:cs="Arial"/>
                <w:sz w:val="16"/>
                <w:szCs w:val="16"/>
              </w:rPr>
            </w:pPr>
            <w:r>
              <w:rPr>
                <w:rFonts w:ascii="Arial" w:hAnsi="Arial" w:cs="Arial"/>
                <w:sz w:val="16"/>
                <w:szCs w:val="16"/>
              </w:rPr>
              <w:t>A</w:t>
            </w:r>
            <w:r w:rsidRPr="00593F3A">
              <w:rPr>
                <w:rFonts w:ascii="Arial" w:hAnsi="Arial" w:cs="Arial"/>
                <w:sz w:val="16"/>
                <w:szCs w:val="16"/>
              </w:rPr>
              <w:t>ctivity</w:t>
            </w:r>
          </w:p>
        </w:tc>
        <w:tc>
          <w:tcPr>
            <w:tcW w:w="1263" w:type="dxa"/>
          </w:tcPr>
          <w:p w14:paraId="53F439A8" w14:textId="77777777" w:rsidR="00B86315" w:rsidRPr="00593F3A" w:rsidRDefault="00B86315" w:rsidP="00B86315">
            <w:pPr>
              <w:spacing w:before="100" w:beforeAutospacing="1" w:after="100" w:afterAutospacing="1"/>
              <w:rPr>
                <w:rFonts w:ascii="Arial" w:hAnsi="Arial" w:cs="Arial"/>
                <w:sz w:val="16"/>
                <w:szCs w:val="16"/>
              </w:rPr>
            </w:pPr>
            <w:r>
              <w:rPr>
                <w:rFonts w:ascii="Arial" w:hAnsi="Arial" w:cs="Arial"/>
                <w:sz w:val="16"/>
                <w:szCs w:val="16"/>
              </w:rPr>
              <w:t>H</w:t>
            </w:r>
            <w:r w:rsidRPr="00593F3A">
              <w:rPr>
                <w:rFonts w:ascii="Arial" w:hAnsi="Arial" w:cs="Arial"/>
                <w:sz w:val="16"/>
                <w:szCs w:val="16"/>
              </w:rPr>
              <w:t>azard</w:t>
            </w:r>
          </w:p>
        </w:tc>
        <w:tc>
          <w:tcPr>
            <w:tcW w:w="1684" w:type="dxa"/>
          </w:tcPr>
          <w:p w14:paraId="5B54C7B5" w14:textId="77777777" w:rsidR="00B86315" w:rsidRPr="00593F3A" w:rsidRDefault="00B86315" w:rsidP="00B86315">
            <w:pPr>
              <w:spacing w:before="100" w:beforeAutospacing="1" w:after="100" w:afterAutospacing="1"/>
              <w:rPr>
                <w:rFonts w:ascii="Arial" w:hAnsi="Arial" w:cs="Arial"/>
                <w:sz w:val="16"/>
                <w:szCs w:val="16"/>
              </w:rPr>
            </w:pPr>
            <w:r>
              <w:rPr>
                <w:rFonts w:ascii="Arial" w:hAnsi="Arial" w:cs="Arial"/>
                <w:sz w:val="16"/>
                <w:szCs w:val="16"/>
              </w:rPr>
              <w:t>Ri</w:t>
            </w:r>
            <w:r w:rsidRPr="00593F3A">
              <w:rPr>
                <w:rFonts w:ascii="Arial" w:hAnsi="Arial" w:cs="Arial"/>
                <w:sz w:val="16"/>
                <w:szCs w:val="16"/>
              </w:rPr>
              <w:t>sk</w:t>
            </w:r>
          </w:p>
        </w:tc>
        <w:tc>
          <w:tcPr>
            <w:tcW w:w="470" w:type="dxa"/>
          </w:tcPr>
          <w:p w14:paraId="5E7E5740" w14:textId="77777777" w:rsidR="00B86315" w:rsidRPr="00593F3A" w:rsidRDefault="00B86315" w:rsidP="00B86315">
            <w:pPr>
              <w:spacing w:before="100" w:beforeAutospacing="1" w:after="100" w:afterAutospacing="1"/>
              <w:jc w:val="center"/>
              <w:rPr>
                <w:rFonts w:ascii="Arial" w:hAnsi="Arial" w:cs="Arial"/>
                <w:sz w:val="16"/>
                <w:szCs w:val="16"/>
              </w:rPr>
            </w:pPr>
            <w:r w:rsidRPr="00593F3A">
              <w:rPr>
                <w:rFonts w:ascii="Arial,Bold" w:hAnsi="Arial,Bold"/>
                <w:sz w:val="16"/>
                <w:szCs w:val="16"/>
              </w:rPr>
              <w:t>1*</w:t>
            </w:r>
          </w:p>
        </w:tc>
        <w:tc>
          <w:tcPr>
            <w:tcW w:w="549" w:type="dxa"/>
          </w:tcPr>
          <w:p w14:paraId="2FE60CB1" w14:textId="77777777" w:rsidR="00B86315" w:rsidRDefault="00B86315" w:rsidP="00B86315">
            <w:pPr>
              <w:spacing w:before="100" w:beforeAutospacing="1" w:after="100" w:afterAutospacing="1"/>
              <w:jc w:val="center"/>
              <w:rPr>
                <w:rFonts w:ascii="Arial" w:hAnsi="Arial" w:cs="Arial"/>
                <w:b/>
                <w:bCs/>
              </w:rPr>
            </w:pPr>
            <w:r w:rsidRPr="00593F3A">
              <w:rPr>
                <w:rFonts w:ascii="Arial,Bold" w:hAnsi="Arial,Bold"/>
                <w:sz w:val="16"/>
                <w:szCs w:val="16"/>
              </w:rPr>
              <w:t>2**</w:t>
            </w:r>
          </w:p>
        </w:tc>
        <w:tc>
          <w:tcPr>
            <w:tcW w:w="719" w:type="dxa"/>
          </w:tcPr>
          <w:p w14:paraId="27819EFF" w14:textId="77777777" w:rsidR="00B86315" w:rsidRDefault="00B86315" w:rsidP="00B86315">
            <w:pPr>
              <w:spacing w:before="100" w:beforeAutospacing="1" w:after="100" w:afterAutospacing="1"/>
              <w:jc w:val="center"/>
              <w:rPr>
                <w:rFonts w:ascii="Arial" w:hAnsi="Arial" w:cs="Arial"/>
                <w:b/>
                <w:bCs/>
              </w:rPr>
            </w:pPr>
            <w:r>
              <w:rPr>
                <w:rFonts w:ascii="Arial,Bold" w:hAnsi="Arial,Bold"/>
                <w:sz w:val="16"/>
                <w:szCs w:val="16"/>
              </w:rPr>
              <w:t>1</w:t>
            </w:r>
            <w:r w:rsidRPr="00593F3A">
              <w:rPr>
                <w:rFonts w:ascii="Arial,Bold" w:hAnsi="Arial,Bold"/>
                <w:sz w:val="16"/>
                <w:szCs w:val="16"/>
              </w:rPr>
              <w:t>×2</w:t>
            </w:r>
          </w:p>
        </w:tc>
        <w:tc>
          <w:tcPr>
            <w:tcW w:w="4198" w:type="dxa"/>
          </w:tcPr>
          <w:p w14:paraId="32BD550F" w14:textId="77777777" w:rsidR="00B86315" w:rsidRDefault="00B86315" w:rsidP="00B86315">
            <w:pPr>
              <w:spacing w:before="100" w:beforeAutospacing="1" w:after="100" w:afterAutospacing="1"/>
              <w:jc w:val="center"/>
              <w:rPr>
                <w:rFonts w:ascii="Arial" w:hAnsi="Arial" w:cs="Arial"/>
                <w:b/>
                <w:bCs/>
              </w:rPr>
            </w:pPr>
            <w:r w:rsidRPr="00593F3A">
              <w:rPr>
                <w:rFonts w:ascii="Arial,Bold" w:hAnsi="Arial,Bold"/>
                <w:sz w:val="16"/>
                <w:szCs w:val="16"/>
              </w:rPr>
              <w:t>Control Measures</w:t>
            </w:r>
          </w:p>
        </w:tc>
        <w:tc>
          <w:tcPr>
            <w:tcW w:w="470" w:type="dxa"/>
          </w:tcPr>
          <w:p w14:paraId="2474F1AC" w14:textId="77777777" w:rsidR="00B86315" w:rsidRDefault="00B86315" w:rsidP="003930A9">
            <w:pPr>
              <w:spacing w:before="100" w:beforeAutospacing="1" w:after="100" w:afterAutospacing="1"/>
              <w:jc w:val="center"/>
              <w:rPr>
                <w:rFonts w:ascii="Arial" w:hAnsi="Arial" w:cs="Arial"/>
                <w:b/>
                <w:bCs/>
              </w:rPr>
            </w:pPr>
            <w:r w:rsidRPr="00593F3A">
              <w:rPr>
                <w:rFonts w:ascii="Arial,Bold" w:hAnsi="Arial,Bold"/>
                <w:sz w:val="16"/>
                <w:szCs w:val="16"/>
              </w:rPr>
              <w:t>1*</w:t>
            </w:r>
          </w:p>
        </w:tc>
        <w:tc>
          <w:tcPr>
            <w:tcW w:w="549" w:type="dxa"/>
          </w:tcPr>
          <w:p w14:paraId="3568296E" w14:textId="77777777" w:rsidR="00B86315" w:rsidRDefault="00B86315" w:rsidP="003930A9">
            <w:pPr>
              <w:spacing w:before="100" w:beforeAutospacing="1" w:after="100" w:afterAutospacing="1"/>
              <w:jc w:val="center"/>
              <w:rPr>
                <w:rFonts w:ascii="Arial" w:hAnsi="Arial" w:cs="Arial"/>
                <w:b/>
                <w:bCs/>
              </w:rPr>
            </w:pPr>
            <w:r w:rsidRPr="00593F3A">
              <w:rPr>
                <w:rFonts w:ascii="Arial,Bold" w:hAnsi="Arial,Bold"/>
                <w:sz w:val="16"/>
                <w:szCs w:val="16"/>
              </w:rPr>
              <w:t>2**</w:t>
            </w:r>
          </w:p>
        </w:tc>
        <w:tc>
          <w:tcPr>
            <w:tcW w:w="606" w:type="dxa"/>
          </w:tcPr>
          <w:p w14:paraId="780A218C" w14:textId="77777777" w:rsidR="00B86315" w:rsidRPr="00F13ABF" w:rsidRDefault="00B86315" w:rsidP="003930A9">
            <w:pPr>
              <w:spacing w:before="100" w:beforeAutospacing="1" w:after="100" w:afterAutospacing="1"/>
              <w:jc w:val="center"/>
              <w:rPr>
                <w:rFonts w:ascii="Arial" w:hAnsi="Arial" w:cs="Arial"/>
                <w:sz w:val="16"/>
                <w:szCs w:val="16"/>
              </w:rPr>
            </w:pPr>
            <w:r>
              <w:rPr>
                <w:rFonts w:ascii="Arial" w:hAnsi="Arial" w:cs="Arial"/>
                <w:sz w:val="16"/>
                <w:szCs w:val="16"/>
              </w:rPr>
              <w:t>1x2</w:t>
            </w:r>
          </w:p>
        </w:tc>
      </w:tr>
      <w:tr w:rsidR="00B86315" w14:paraId="63108AC3" w14:textId="77777777" w:rsidTr="00B86315">
        <w:trPr>
          <w:trHeight w:val="2629"/>
        </w:trPr>
        <w:tc>
          <w:tcPr>
            <w:tcW w:w="1072" w:type="dxa"/>
          </w:tcPr>
          <w:p w14:paraId="641F1276" w14:textId="77777777" w:rsidR="00100254" w:rsidRDefault="00B86315" w:rsidP="00B86315">
            <w:pPr>
              <w:pStyle w:val="NormalWeb"/>
              <w:rPr>
                <w:rFonts w:ascii="Arial" w:hAnsi="Arial" w:cs="Arial"/>
                <w:sz w:val="16"/>
                <w:szCs w:val="16"/>
              </w:rPr>
            </w:pPr>
            <w:r>
              <w:rPr>
                <w:rFonts w:ascii="Arial" w:hAnsi="Arial" w:cs="Arial"/>
                <w:sz w:val="16"/>
                <w:szCs w:val="16"/>
              </w:rPr>
              <w:t xml:space="preserve">Excavations for foundations </w:t>
            </w:r>
          </w:p>
          <w:p w14:paraId="3AC01DBB" w14:textId="77777777" w:rsidR="00100254" w:rsidRDefault="00100254" w:rsidP="00B86315">
            <w:pPr>
              <w:pStyle w:val="NormalWeb"/>
              <w:rPr>
                <w:rFonts w:ascii="Arial" w:hAnsi="Arial" w:cs="Arial"/>
                <w:sz w:val="16"/>
                <w:szCs w:val="16"/>
              </w:rPr>
            </w:pPr>
          </w:p>
          <w:p w14:paraId="3707D7DC" w14:textId="1FD98E15" w:rsidR="00B86315" w:rsidRDefault="00B86315" w:rsidP="00B86315">
            <w:pPr>
              <w:pStyle w:val="NormalWeb"/>
            </w:pPr>
            <w:r>
              <w:rPr>
                <w:rFonts w:ascii="Arial" w:hAnsi="Arial" w:cs="Arial"/>
                <w:sz w:val="16"/>
                <w:szCs w:val="16"/>
              </w:rPr>
              <w:t xml:space="preserve"> </w:t>
            </w:r>
            <w:r w:rsidR="00100254">
              <w:rPr>
                <w:rFonts w:ascii="Arial" w:hAnsi="Arial" w:cs="Arial"/>
                <w:sz w:val="16"/>
                <w:szCs w:val="16"/>
              </w:rPr>
              <w:t>D</w:t>
            </w:r>
            <w:r>
              <w:rPr>
                <w:rFonts w:ascii="Arial" w:hAnsi="Arial" w:cs="Arial"/>
                <w:sz w:val="16"/>
                <w:szCs w:val="16"/>
              </w:rPr>
              <w:t xml:space="preserve">rainage/ducting works </w:t>
            </w:r>
          </w:p>
          <w:p w14:paraId="5887ABC0" w14:textId="77777777" w:rsidR="00B86315" w:rsidRPr="000E5AE0" w:rsidRDefault="00B86315" w:rsidP="00B86315">
            <w:pPr>
              <w:spacing w:before="100" w:beforeAutospacing="1" w:after="100" w:afterAutospacing="1"/>
              <w:rPr>
                <w:rFonts w:ascii="Arial" w:hAnsi="Arial" w:cs="Arial"/>
                <w:sz w:val="16"/>
                <w:szCs w:val="16"/>
              </w:rPr>
            </w:pPr>
          </w:p>
        </w:tc>
        <w:tc>
          <w:tcPr>
            <w:tcW w:w="1263" w:type="dxa"/>
          </w:tcPr>
          <w:p w14:paraId="67D4D524" w14:textId="77777777" w:rsidR="00B86315" w:rsidRDefault="00B86315" w:rsidP="00B86315">
            <w:pPr>
              <w:pStyle w:val="NormalWeb"/>
            </w:pPr>
            <w:r>
              <w:rPr>
                <w:rFonts w:ascii="Arial" w:hAnsi="Arial" w:cs="Arial"/>
                <w:sz w:val="16"/>
                <w:szCs w:val="16"/>
              </w:rPr>
              <w:t xml:space="preserve">Deep/unstable sides Buried services Plant and material Flooding </w:t>
            </w:r>
          </w:p>
          <w:p w14:paraId="6B01B199" w14:textId="77777777" w:rsidR="00B86315" w:rsidRDefault="00B86315" w:rsidP="00B86315">
            <w:pPr>
              <w:pStyle w:val="NormalWeb"/>
            </w:pPr>
            <w:r>
              <w:rPr>
                <w:rFonts w:ascii="Arial" w:hAnsi="Arial" w:cs="Arial"/>
                <w:sz w:val="16"/>
                <w:szCs w:val="16"/>
              </w:rPr>
              <w:t xml:space="preserve">Hazardous atmosphere Contaminated soil Undermining nearby structures </w:t>
            </w:r>
          </w:p>
          <w:p w14:paraId="3B072D86" w14:textId="77777777" w:rsidR="00B86315" w:rsidRPr="000E5AE0" w:rsidRDefault="00B86315" w:rsidP="00B86315">
            <w:pPr>
              <w:spacing w:before="100" w:beforeAutospacing="1" w:after="100" w:afterAutospacing="1"/>
              <w:rPr>
                <w:rFonts w:ascii="Arial" w:hAnsi="Arial" w:cs="Arial"/>
                <w:sz w:val="16"/>
                <w:szCs w:val="16"/>
              </w:rPr>
            </w:pPr>
          </w:p>
        </w:tc>
        <w:tc>
          <w:tcPr>
            <w:tcW w:w="1684" w:type="dxa"/>
          </w:tcPr>
          <w:p w14:paraId="1D6A39BC" w14:textId="77777777" w:rsidR="00B86315" w:rsidRDefault="00B86315" w:rsidP="00B86315">
            <w:pPr>
              <w:pStyle w:val="NormalWeb"/>
            </w:pPr>
            <w:r>
              <w:rPr>
                <w:rFonts w:ascii="Arial" w:hAnsi="Arial" w:cs="Arial"/>
                <w:sz w:val="16"/>
                <w:szCs w:val="16"/>
              </w:rPr>
              <w:t xml:space="preserve">Crush injuries/fatality Explosion/fire/fatality Severe injuries/fatality Crush/drowning Explosion/fatality Chemical burn/contamination of water course </w:t>
            </w:r>
          </w:p>
          <w:p w14:paraId="0F35A2CA" w14:textId="77777777" w:rsidR="00B86315" w:rsidRPr="000E5AE0" w:rsidRDefault="00B86315" w:rsidP="00B86315">
            <w:pPr>
              <w:pStyle w:val="NormalWeb"/>
              <w:rPr>
                <w:rFonts w:ascii="Arial" w:hAnsi="Arial" w:cs="Arial"/>
                <w:sz w:val="16"/>
                <w:szCs w:val="16"/>
              </w:rPr>
            </w:pPr>
          </w:p>
        </w:tc>
        <w:tc>
          <w:tcPr>
            <w:tcW w:w="470" w:type="dxa"/>
          </w:tcPr>
          <w:p w14:paraId="3ABC01F4" w14:textId="77777777" w:rsidR="00B86315" w:rsidRDefault="00B86315" w:rsidP="00B86315">
            <w:pPr>
              <w:spacing w:before="100" w:beforeAutospacing="1" w:after="100" w:afterAutospacing="1"/>
              <w:rPr>
                <w:rFonts w:ascii="Arial" w:hAnsi="Arial" w:cs="Arial"/>
                <w:sz w:val="16"/>
                <w:szCs w:val="16"/>
              </w:rPr>
            </w:pPr>
          </w:p>
          <w:p w14:paraId="17B2C96C" w14:textId="1E944F89" w:rsidR="00B86315" w:rsidRDefault="00B86315" w:rsidP="00B86315">
            <w:pPr>
              <w:spacing w:before="100" w:beforeAutospacing="1" w:after="100" w:afterAutospacing="1"/>
              <w:rPr>
                <w:rFonts w:ascii="Arial" w:hAnsi="Arial" w:cs="Arial"/>
                <w:sz w:val="16"/>
                <w:szCs w:val="16"/>
              </w:rPr>
            </w:pPr>
            <w:r>
              <w:rPr>
                <w:rFonts w:ascii="Arial" w:hAnsi="Arial" w:cs="Arial"/>
                <w:sz w:val="16"/>
                <w:szCs w:val="16"/>
              </w:rPr>
              <w:t>5</w:t>
            </w:r>
          </w:p>
          <w:p w14:paraId="40E5E3E4" w14:textId="77777777" w:rsidR="00B86315" w:rsidRDefault="00B86315" w:rsidP="00B86315">
            <w:pPr>
              <w:spacing w:before="100" w:beforeAutospacing="1" w:after="100" w:afterAutospacing="1"/>
              <w:jc w:val="center"/>
              <w:rPr>
                <w:rFonts w:ascii="Arial" w:hAnsi="Arial" w:cs="Arial"/>
                <w:sz w:val="16"/>
                <w:szCs w:val="16"/>
              </w:rPr>
            </w:pPr>
          </w:p>
          <w:p w14:paraId="4E646962" w14:textId="77777777" w:rsidR="00B86315" w:rsidRPr="000E5AE0" w:rsidRDefault="00B86315" w:rsidP="00B86315">
            <w:pPr>
              <w:spacing w:before="100" w:beforeAutospacing="1" w:after="100" w:afterAutospacing="1"/>
              <w:jc w:val="center"/>
              <w:rPr>
                <w:rFonts w:ascii="Arial" w:hAnsi="Arial" w:cs="Arial"/>
                <w:sz w:val="16"/>
                <w:szCs w:val="16"/>
              </w:rPr>
            </w:pPr>
          </w:p>
        </w:tc>
        <w:tc>
          <w:tcPr>
            <w:tcW w:w="549" w:type="dxa"/>
          </w:tcPr>
          <w:p w14:paraId="789EE894" w14:textId="77777777" w:rsidR="00B86315" w:rsidRDefault="00B86315" w:rsidP="00B86315">
            <w:pPr>
              <w:spacing w:before="100" w:beforeAutospacing="1" w:after="100" w:afterAutospacing="1"/>
              <w:jc w:val="center"/>
              <w:rPr>
                <w:rFonts w:ascii="Arial" w:hAnsi="Arial" w:cs="Arial"/>
                <w:sz w:val="16"/>
                <w:szCs w:val="16"/>
              </w:rPr>
            </w:pPr>
          </w:p>
          <w:p w14:paraId="7D2BC058" w14:textId="59A3B68B" w:rsidR="00B86315" w:rsidRDefault="00B86315" w:rsidP="00B86315">
            <w:pPr>
              <w:spacing w:before="100" w:beforeAutospacing="1" w:after="100" w:afterAutospacing="1"/>
              <w:jc w:val="center"/>
              <w:rPr>
                <w:rFonts w:ascii="Arial" w:hAnsi="Arial" w:cs="Arial"/>
                <w:sz w:val="16"/>
                <w:szCs w:val="16"/>
              </w:rPr>
            </w:pPr>
            <w:r>
              <w:rPr>
                <w:rFonts w:ascii="Arial" w:hAnsi="Arial" w:cs="Arial"/>
                <w:sz w:val="16"/>
                <w:szCs w:val="16"/>
              </w:rPr>
              <w:t>6</w:t>
            </w:r>
          </w:p>
          <w:p w14:paraId="127EF7D1" w14:textId="77777777" w:rsidR="00B86315" w:rsidRDefault="00B86315" w:rsidP="00B86315">
            <w:pPr>
              <w:spacing w:before="100" w:beforeAutospacing="1" w:after="100" w:afterAutospacing="1"/>
              <w:jc w:val="center"/>
              <w:rPr>
                <w:rFonts w:ascii="Arial" w:hAnsi="Arial" w:cs="Arial"/>
                <w:sz w:val="16"/>
                <w:szCs w:val="16"/>
              </w:rPr>
            </w:pPr>
          </w:p>
          <w:p w14:paraId="2BF5CC8B" w14:textId="77777777" w:rsidR="00B86315" w:rsidRPr="000E5AE0" w:rsidRDefault="00B86315" w:rsidP="00B86315">
            <w:pPr>
              <w:spacing w:before="100" w:beforeAutospacing="1" w:after="100" w:afterAutospacing="1"/>
              <w:jc w:val="center"/>
              <w:rPr>
                <w:rFonts w:ascii="Arial" w:hAnsi="Arial" w:cs="Arial"/>
                <w:sz w:val="16"/>
                <w:szCs w:val="16"/>
              </w:rPr>
            </w:pPr>
          </w:p>
        </w:tc>
        <w:tc>
          <w:tcPr>
            <w:tcW w:w="719" w:type="dxa"/>
          </w:tcPr>
          <w:p w14:paraId="4F3A6B40" w14:textId="77777777" w:rsidR="00B86315" w:rsidRDefault="00B86315" w:rsidP="00B86315">
            <w:pPr>
              <w:spacing w:before="100" w:beforeAutospacing="1" w:after="100" w:afterAutospacing="1"/>
              <w:jc w:val="center"/>
              <w:rPr>
                <w:rFonts w:ascii="Arial" w:hAnsi="Arial" w:cs="Arial"/>
                <w:sz w:val="16"/>
                <w:szCs w:val="16"/>
              </w:rPr>
            </w:pPr>
          </w:p>
          <w:p w14:paraId="0FB4AC24" w14:textId="034D802A" w:rsidR="00B86315" w:rsidRPr="003930A9" w:rsidRDefault="00B86315" w:rsidP="00B86315">
            <w:pPr>
              <w:spacing w:before="100" w:beforeAutospacing="1" w:after="100" w:afterAutospacing="1"/>
              <w:jc w:val="center"/>
              <w:rPr>
                <w:rFonts w:ascii="Arial" w:hAnsi="Arial" w:cs="Arial"/>
                <w:color w:val="FF0000"/>
                <w:sz w:val="16"/>
                <w:szCs w:val="16"/>
              </w:rPr>
            </w:pPr>
            <w:r w:rsidRPr="003930A9">
              <w:rPr>
                <w:rFonts w:ascii="Arial" w:hAnsi="Arial" w:cs="Arial"/>
                <w:color w:val="FF0000"/>
                <w:sz w:val="16"/>
                <w:szCs w:val="16"/>
              </w:rPr>
              <w:t>30</w:t>
            </w:r>
          </w:p>
          <w:p w14:paraId="213CAB09" w14:textId="77777777" w:rsidR="00B86315" w:rsidRDefault="00B86315" w:rsidP="00B86315">
            <w:pPr>
              <w:spacing w:before="100" w:beforeAutospacing="1" w:after="100" w:afterAutospacing="1"/>
              <w:rPr>
                <w:rFonts w:ascii="Arial" w:hAnsi="Arial" w:cs="Arial"/>
                <w:sz w:val="16"/>
                <w:szCs w:val="16"/>
              </w:rPr>
            </w:pPr>
          </w:p>
          <w:p w14:paraId="2F7A3676" w14:textId="77777777" w:rsidR="00B86315" w:rsidRPr="000E5AE0" w:rsidRDefault="00B86315" w:rsidP="00B86315">
            <w:pPr>
              <w:spacing w:before="100" w:beforeAutospacing="1" w:after="100" w:afterAutospacing="1"/>
              <w:rPr>
                <w:rFonts w:ascii="Arial" w:hAnsi="Arial" w:cs="Arial"/>
                <w:sz w:val="16"/>
                <w:szCs w:val="16"/>
              </w:rPr>
            </w:pPr>
            <w:r>
              <w:rPr>
                <w:rFonts w:ascii="Arial" w:hAnsi="Arial" w:cs="Arial"/>
                <w:sz w:val="16"/>
                <w:szCs w:val="16"/>
              </w:rPr>
              <w:t xml:space="preserve"> </w:t>
            </w:r>
          </w:p>
        </w:tc>
        <w:tc>
          <w:tcPr>
            <w:tcW w:w="4198" w:type="dxa"/>
          </w:tcPr>
          <w:p w14:paraId="7E881D90" w14:textId="77777777" w:rsidR="00B86315" w:rsidRDefault="00B86315" w:rsidP="00B86315">
            <w:pPr>
              <w:pStyle w:val="NormalWeb"/>
            </w:pPr>
            <w:r>
              <w:rPr>
                <w:rFonts w:ascii="Arial" w:hAnsi="Arial" w:cs="Arial"/>
                <w:sz w:val="16"/>
                <w:szCs w:val="16"/>
              </w:rPr>
              <w:t xml:space="preserve">Work shall be supervised and carried out by competent people who will be given clear instruction and information </w:t>
            </w:r>
          </w:p>
          <w:p w14:paraId="46E30F34" w14:textId="77777777" w:rsidR="00B86315" w:rsidRDefault="00B86315" w:rsidP="00B86315">
            <w:pPr>
              <w:pStyle w:val="NormalWeb"/>
            </w:pPr>
            <w:r>
              <w:rPr>
                <w:rFonts w:ascii="Arial" w:hAnsi="Arial" w:cs="Arial"/>
                <w:sz w:val="16"/>
                <w:szCs w:val="16"/>
              </w:rPr>
              <w:t xml:space="preserve">Check for obvious signs of underground services </w:t>
            </w:r>
            <w:proofErr w:type="spellStart"/>
            <w:r>
              <w:rPr>
                <w:rFonts w:ascii="Arial" w:hAnsi="Arial" w:cs="Arial"/>
                <w:sz w:val="16"/>
                <w:szCs w:val="16"/>
              </w:rPr>
              <w:t>eg</w:t>
            </w:r>
            <w:proofErr w:type="spellEnd"/>
            <w:r>
              <w:rPr>
                <w:rFonts w:ascii="Arial" w:hAnsi="Arial" w:cs="Arial"/>
                <w:sz w:val="16"/>
                <w:szCs w:val="16"/>
              </w:rPr>
              <w:t xml:space="preserve"> valve covers or patching of the road surface. Use locators to trace any services – mark the ground accordingly. </w:t>
            </w:r>
          </w:p>
          <w:p w14:paraId="0FCB1B54" w14:textId="77777777" w:rsidR="00B86315" w:rsidRDefault="00B86315" w:rsidP="00B86315">
            <w:pPr>
              <w:pStyle w:val="NormalWeb"/>
            </w:pPr>
            <w:r>
              <w:rPr>
                <w:rFonts w:ascii="Arial" w:hAnsi="Arial" w:cs="Arial"/>
                <w:sz w:val="16"/>
                <w:szCs w:val="16"/>
              </w:rPr>
              <w:t xml:space="preserve">Plant and machinery shall not be used to excavate within 500mm of underground services </w:t>
            </w:r>
          </w:p>
          <w:p w14:paraId="7DE42C65" w14:textId="77777777" w:rsidR="00B86315" w:rsidRDefault="00B86315" w:rsidP="00B86315">
            <w:pPr>
              <w:pStyle w:val="NormalWeb"/>
            </w:pPr>
            <w:r>
              <w:rPr>
                <w:rFonts w:ascii="Arial" w:hAnsi="Arial" w:cs="Arial"/>
                <w:sz w:val="16"/>
                <w:szCs w:val="16"/>
              </w:rPr>
              <w:t xml:space="preserve">Unless the excavation can be battered back to a safe slope, excavations must have adequate support/shoring to prevent possible collapse. </w:t>
            </w:r>
          </w:p>
          <w:p w14:paraId="35881873" w14:textId="77777777" w:rsidR="00B86315" w:rsidRDefault="00B86315" w:rsidP="00B86315">
            <w:pPr>
              <w:pStyle w:val="NormalWeb"/>
            </w:pPr>
            <w:r>
              <w:rPr>
                <w:rFonts w:ascii="Arial" w:hAnsi="Arial" w:cs="Arial"/>
                <w:sz w:val="16"/>
                <w:szCs w:val="16"/>
              </w:rPr>
              <w:t xml:space="preserve">Operatives shall not go into unsupported excavations or work ahead of the support. </w:t>
            </w:r>
          </w:p>
          <w:p w14:paraId="411ED40F" w14:textId="77777777" w:rsidR="00B86315" w:rsidRDefault="00B86315" w:rsidP="00B86315">
            <w:pPr>
              <w:pStyle w:val="NormalWeb"/>
            </w:pPr>
            <w:r>
              <w:rPr>
                <w:rFonts w:ascii="Arial" w:hAnsi="Arial" w:cs="Arial"/>
                <w:sz w:val="16"/>
                <w:szCs w:val="16"/>
              </w:rPr>
              <w:t xml:space="preserve">Suitable barriers and signs must be erected around excavations to prevent materials, plant, people or excavation operatives falling in (e.g. guard rails and toe-boards). </w:t>
            </w:r>
          </w:p>
          <w:p w14:paraId="56BA2CF2" w14:textId="77777777" w:rsidR="00B86315" w:rsidRDefault="00B86315" w:rsidP="00B86315">
            <w:pPr>
              <w:pStyle w:val="NormalWeb"/>
            </w:pPr>
            <w:r>
              <w:rPr>
                <w:rFonts w:ascii="Arial" w:hAnsi="Arial" w:cs="Arial"/>
                <w:sz w:val="16"/>
                <w:szCs w:val="16"/>
              </w:rPr>
              <w:t xml:space="preserve">Poorly ventilated areas must be continually monitored for the presence of gas. </w:t>
            </w:r>
          </w:p>
          <w:p w14:paraId="3F5B3687" w14:textId="77777777" w:rsidR="00B86315" w:rsidRDefault="00B86315" w:rsidP="00B86315">
            <w:pPr>
              <w:pStyle w:val="NormalWeb"/>
            </w:pPr>
            <w:r>
              <w:rPr>
                <w:rFonts w:ascii="Arial" w:hAnsi="Arial" w:cs="Arial"/>
                <w:sz w:val="16"/>
                <w:szCs w:val="16"/>
              </w:rPr>
              <w:t xml:space="preserve">Tools and equipment must be lowered into excavations by rope and not thrown down into them. </w:t>
            </w:r>
          </w:p>
          <w:p w14:paraId="2947A120" w14:textId="77777777" w:rsidR="00B86315" w:rsidRDefault="00B86315" w:rsidP="00B86315">
            <w:pPr>
              <w:pStyle w:val="NormalWeb"/>
            </w:pPr>
            <w:r>
              <w:rPr>
                <w:rFonts w:ascii="Arial" w:hAnsi="Arial" w:cs="Arial"/>
                <w:sz w:val="16"/>
                <w:szCs w:val="16"/>
              </w:rPr>
              <w:t xml:space="preserve">Stop barriers must be used to prevent vehicle entry. </w:t>
            </w:r>
          </w:p>
          <w:p w14:paraId="3BFD186D" w14:textId="77777777" w:rsidR="00B86315" w:rsidRDefault="00B86315" w:rsidP="00B86315">
            <w:pPr>
              <w:pStyle w:val="NormalWeb"/>
            </w:pPr>
            <w:r>
              <w:rPr>
                <w:rFonts w:ascii="Arial" w:hAnsi="Arial" w:cs="Arial"/>
                <w:sz w:val="16"/>
                <w:szCs w:val="16"/>
              </w:rPr>
              <w:t xml:space="preserve">Spoil and materials must be stacked at least 1.5m from the edge of the excavation. </w:t>
            </w:r>
          </w:p>
          <w:p w14:paraId="779ED23B" w14:textId="77777777" w:rsidR="00B86315" w:rsidRDefault="00B86315" w:rsidP="00B86315">
            <w:pPr>
              <w:pStyle w:val="NormalWeb"/>
            </w:pPr>
            <w:r>
              <w:rPr>
                <w:rFonts w:ascii="Arial" w:hAnsi="Arial" w:cs="Arial"/>
                <w:sz w:val="16"/>
                <w:szCs w:val="16"/>
              </w:rPr>
              <w:t xml:space="preserve">Ladders must be provided for safe access/egress. </w:t>
            </w:r>
          </w:p>
          <w:p w14:paraId="22F409F6" w14:textId="77777777" w:rsidR="00B86315" w:rsidRDefault="00B86315" w:rsidP="00B86315">
            <w:pPr>
              <w:pStyle w:val="NormalWeb"/>
            </w:pPr>
            <w:r>
              <w:rPr>
                <w:rFonts w:ascii="Arial" w:hAnsi="Arial" w:cs="Arial"/>
                <w:sz w:val="16"/>
                <w:szCs w:val="16"/>
              </w:rPr>
              <w:t xml:space="preserve">Discharges into water courses or soakaways will require an advanced discharge licence and suitable treatment will be required which could involve the use of a settlement lagoon, or tank or grassed area. </w:t>
            </w:r>
          </w:p>
          <w:p w14:paraId="072EE4D5" w14:textId="77777777" w:rsidR="00B86315" w:rsidRDefault="00B86315" w:rsidP="00B86315">
            <w:pPr>
              <w:pStyle w:val="NormalWeb"/>
            </w:pPr>
            <w:r>
              <w:rPr>
                <w:rFonts w:ascii="Arial" w:hAnsi="Arial" w:cs="Arial"/>
                <w:sz w:val="16"/>
                <w:szCs w:val="16"/>
              </w:rPr>
              <w:t xml:space="preserve">Excavations must be inspected on a daily basis and a report kept. </w:t>
            </w:r>
          </w:p>
          <w:p w14:paraId="2D0D7747" w14:textId="77777777" w:rsidR="00B86315" w:rsidRDefault="00B86315" w:rsidP="00B86315">
            <w:pPr>
              <w:pStyle w:val="NormalWeb"/>
              <w:rPr>
                <w:rFonts w:ascii="Arial" w:hAnsi="Arial" w:cs="Arial"/>
                <w:b/>
                <w:bCs/>
              </w:rPr>
            </w:pPr>
          </w:p>
        </w:tc>
        <w:tc>
          <w:tcPr>
            <w:tcW w:w="470" w:type="dxa"/>
          </w:tcPr>
          <w:p w14:paraId="1BF5365F" w14:textId="77777777" w:rsidR="003930A9" w:rsidRDefault="003930A9" w:rsidP="003930A9">
            <w:pPr>
              <w:spacing w:before="100" w:beforeAutospacing="1" w:after="100" w:afterAutospacing="1"/>
              <w:jc w:val="center"/>
              <w:rPr>
                <w:rFonts w:ascii="Arial" w:hAnsi="Arial" w:cs="Arial"/>
                <w:sz w:val="16"/>
                <w:szCs w:val="16"/>
              </w:rPr>
            </w:pPr>
          </w:p>
          <w:p w14:paraId="78A5A599" w14:textId="59794266" w:rsidR="00B86315" w:rsidRDefault="003930A9" w:rsidP="003930A9">
            <w:pPr>
              <w:spacing w:before="100" w:beforeAutospacing="1" w:after="100" w:afterAutospacing="1"/>
              <w:jc w:val="center"/>
              <w:rPr>
                <w:rFonts w:ascii="Arial" w:hAnsi="Arial" w:cs="Arial"/>
                <w:sz w:val="16"/>
                <w:szCs w:val="16"/>
              </w:rPr>
            </w:pPr>
            <w:r>
              <w:rPr>
                <w:rFonts w:ascii="Arial" w:hAnsi="Arial" w:cs="Arial"/>
                <w:sz w:val="16"/>
                <w:szCs w:val="16"/>
              </w:rPr>
              <w:t>2</w:t>
            </w:r>
          </w:p>
          <w:p w14:paraId="05CED160" w14:textId="77777777" w:rsidR="00B86315" w:rsidRDefault="00B86315" w:rsidP="003930A9">
            <w:pPr>
              <w:spacing w:before="100" w:beforeAutospacing="1" w:after="100" w:afterAutospacing="1"/>
              <w:jc w:val="center"/>
              <w:rPr>
                <w:rFonts w:ascii="Arial" w:hAnsi="Arial" w:cs="Arial"/>
                <w:sz w:val="16"/>
                <w:szCs w:val="16"/>
              </w:rPr>
            </w:pPr>
          </w:p>
          <w:p w14:paraId="6A430DD7" w14:textId="77777777" w:rsidR="00B86315" w:rsidRPr="00593F3A" w:rsidRDefault="00B86315" w:rsidP="003930A9">
            <w:pPr>
              <w:spacing w:before="100" w:beforeAutospacing="1" w:after="100" w:afterAutospacing="1"/>
              <w:jc w:val="center"/>
              <w:rPr>
                <w:rFonts w:ascii="Arial" w:hAnsi="Arial" w:cs="Arial"/>
                <w:sz w:val="16"/>
                <w:szCs w:val="16"/>
              </w:rPr>
            </w:pPr>
          </w:p>
        </w:tc>
        <w:tc>
          <w:tcPr>
            <w:tcW w:w="549" w:type="dxa"/>
          </w:tcPr>
          <w:p w14:paraId="3CFCF080" w14:textId="77777777" w:rsidR="003930A9" w:rsidRDefault="003930A9" w:rsidP="003930A9">
            <w:pPr>
              <w:spacing w:before="100" w:beforeAutospacing="1" w:after="100" w:afterAutospacing="1"/>
              <w:jc w:val="center"/>
              <w:rPr>
                <w:rFonts w:ascii="Arial" w:hAnsi="Arial" w:cs="Arial"/>
                <w:sz w:val="16"/>
                <w:szCs w:val="16"/>
              </w:rPr>
            </w:pPr>
          </w:p>
          <w:p w14:paraId="2976D343" w14:textId="2933A2E5" w:rsidR="00B86315" w:rsidRDefault="003930A9" w:rsidP="003930A9">
            <w:pPr>
              <w:spacing w:before="100" w:beforeAutospacing="1" w:after="100" w:afterAutospacing="1"/>
              <w:jc w:val="center"/>
              <w:rPr>
                <w:rFonts w:ascii="Arial" w:hAnsi="Arial" w:cs="Arial"/>
                <w:sz w:val="16"/>
                <w:szCs w:val="16"/>
              </w:rPr>
            </w:pPr>
            <w:r>
              <w:rPr>
                <w:rFonts w:ascii="Arial" w:hAnsi="Arial" w:cs="Arial"/>
                <w:sz w:val="16"/>
                <w:szCs w:val="16"/>
              </w:rPr>
              <w:t>6</w:t>
            </w:r>
          </w:p>
          <w:p w14:paraId="4E93893B" w14:textId="77777777" w:rsidR="00B86315" w:rsidRDefault="00B86315" w:rsidP="003930A9">
            <w:pPr>
              <w:spacing w:before="100" w:beforeAutospacing="1" w:after="100" w:afterAutospacing="1"/>
              <w:jc w:val="center"/>
              <w:rPr>
                <w:rFonts w:ascii="Arial" w:hAnsi="Arial" w:cs="Arial"/>
                <w:sz w:val="16"/>
                <w:szCs w:val="16"/>
              </w:rPr>
            </w:pPr>
          </w:p>
          <w:p w14:paraId="0D0478C0" w14:textId="43421700" w:rsidR="00B86315" w:rsidRPr="00593F3A" w:rsidRDefault="00B86315" w:rsidP="003930A9">
            <w:pPr>
              <w:spacing w:before="100" w:beforeAutospacing="1" w:after="100" w:afterAutospacing="1"/>
              <w:jc w:val="center"/>
              <w:rPr>
                <w:rFonts w:ascii="Arial" w:hAnsi="Arial" w:cs="Arial"/>
                <w:sz w:val="16"/>
                <w:szCs w:val="16"/>
              </w:rPr>
            </w:pPr>
          </w:p>
        </w:tc>
        <w:tc>
          <w:tcPr>
            <w:tcW w:w="606" w:type="dxa"/>
          </w:tcPr>
          <w:p w14:paraId="66CF121D" w14:textId="77777777" w:rsidR="003930A9" w:rsidRDefault="003930A9" w:rsidP="003930A9">
            <w:pPr>
              <w:spacing w:before="100" w:beforeAutospacing="1" w:after="100" w:afterAutospacing="1"/>
              <w:jc w:val="center"/>
              <w:rPr>
                <w:rFonts w:ascii="Arial" w:hAnsi="Arial" w:cs="Arial"/>
                <w:sz w:val="16"/>
                <w:szCs w:val="16"/>
              </w:rPr>
            </w:pPr>
          </w:p>
          <w:p w14:paraId="7F9908D5" w14:textId="4EA33903" w:rsidR="00B86315" w:rsidRDefault="003930A9" w:rsidP="003930A9">
            <w:pPr>
              <w:spacing w:before="100" w:beforeAutospacing="1" w:after="100" w:afterAutospacing="1"/>
              <w:jc w:val="center"/>
              <w:rPr>
                <w:rFonts w:ascii="Arial" w:hAnsi="Arial" w:cs="Arial"/>
                <w:sz w:val="16"/>
                <w:szCs w:val="16"/>
              </w:rPr>
            </w:pPr>
            <w:r>
              <w:rPr>
                <w:rFonts w:ascii="Arial" w:hAnsi="Arial" w:cs="Arial"/>
                <w:sz w:val="16"/>
                <w:szCs w:val="16"/>
              </w:rPr>
              <w:t>12</w:t>
            </w:r>
          </w:p>
          <w:p w14:paraId="2CF4BE3A" w14:textId="77777777" w:rsidR="00B86315" w:rsidRDefault="00B86315" w:rsidP="003930A9">
            <w:pPr>
              <w:spacing w:before="100" w:beforeAutospacing="1" w:after="100" w:afterAutospacing="1"/>
              <w:jc w:val="center"/>
              <w:rPr>
                <w:rFonts w:ascii="Arial" w:hAnsi="Arial" w:cs="Arial"/>
                <w:sz w:val="16"/>
                <w:szCs w:val="16"/>
              </w:rPr>
            </w:pPr>
          </w:p>
          <w:p w14:paraId="443291CF" w14:textId="77777777" w:rsidR="00B86315" w:rsidRPr="00593F3A" w:rsidRDefault="00B86315" w:rsidP="003930A9">
            <w:pPr>
              <w:spacing w:before="100" w:beforeAutospacing="1" w:after="100" w:afterAutospacing="1"/>
              <w:jc w:val="center"/>
              <w:rPr>
                <w:rFonts w:ascii="Arial" w:hAnsi="Arial" w:cs="Arial"/>
                <w:sz w:val="16"/>
                <w:szCs w:val="16"/>
              </w:rPr>
            </w:pPr>
          </w:p>
        </w:tc>
      </w:tr>
    </w:tbl>
    <w:p w14:paraId="76B1DB67" w14:textId="5A52CA22" w:rsidR="00F86328" w:rsidRDefault="00F86328" w:rsidP="000E5AE0">
      <w:pPr>
        <w:spacing w:before="100" w:beforeAutospacing="1" w:after="100" w:afterAutospacing="1"/>
        <w:rPr>
          <w:rFonts w:ascii="Arial" w:hAnsi="Arial" w:cs="Arial"/>
          <w:b/>
          <w:bCs/>
        </w:rPr>
      </w:pPr>
    </w:p>
    <w:p w14:paraId="13EF889A" w14:textId="77777777" w:rsidR="00112166" w:rsidRDefault="00112166" w:rsidP="00100254">
      <w:pPr>
        <w:spacing w:before="100" w:beforeAutospacing="1" w:after="100" w:afterAutospacing="1"/>
        <w:jc w:val="center"/>
        <w:rPr>
          <w:rFonts w:ascii="Arial" w:hAnsi="Arial" w:cs="Arial"/>
          <w:b/>
          <w:bCs/>
          <w:sz w:val="20"/>
          <w:szCs w:val="20"/>
          <w:u w:val="single"/>
        </w:rPr>
      </w:pPr>
    </w:p>
    <w:p w14:paraId="3521656D" w14:textId="658E01FF" w:rsidR="00100254" w:rsidRPr="00100254" w:rsidRDefault="00100254" w:rsidP="00100254">
      <w:pPr>
        <w:spacing w:before="100" w:beforeAutospacing="1" w:after="100" w:afterAutospacing="1"/>
        <w:jc w:val="center"/>
        <w:rPr>
          <w:rFonts w:ascii="Arial" w:hAnsi="Arial" w:cs="Arial"/>
          <w:b/>
          <w:bCs/>
          <w:sz w:val="20"/>
          <w:szCs w:val="20"/>
          <w:u w:val="single"/>
        </w:rPr>
      </w:pPr>
      <w:r w:rsidRPr="00100254">
        <w:rPr>
          <w:rFonts w:ascii="Arial" w:hAnsi="Arial" w:cs="Arial"/>
          <w:b/>
          <w:bCs/>
          <w:sz w:val="20"/>
          <w:szCs w:val="20"/>
          <w:u w:val="single"/>
        </w:rPr>
        <w:lastRenderedPageBreak/>
        <w:t>Risk assessment for electrical installation</w:t>
      </w:r>
    </w:p>
    <w:p w14:paraId="46E18958" w14:textId="1C979E40" w:rsidR="000E5AE0" w:rsidRDefault="000E5AE0" w:rsidP="000E5AE0">
      <w:pPr>
        <w:spacing w:before="100" w:beforeAutospacing="1" w:after="100" w:afterAutospacing="1"/>
        <w:rPr>
          <w:rFonts w:ascii="Arial" w:hAnsi="Arial" w:cs="Arial"/>
          <w:b/>
          <w:bCs/>
        </w:rPr>
      </w:pPr>
    </w:p>
    <w:p w14:paraId="7F9EC660" w14:textId="7A4AD018" w:rsidR="00F86328" w:rsidRDefault="00F86328" w:rsidP="000E5AE0">
      <w:pPr>
        <w:spacing w:before="100" w:beforeAutospacing="1" w:after="100" w:afterAutospacing="1"/>
        <w:rPr>
          <w:rFonts w:ascii="Arial" w:hAnsi="Arial" w:cs="Arial"/>
          <w:b/>
          <w:bCs/>
        </w:rPr>
      </w:pPr>
    </w:p>
    <w:p w14:paraId="231E2327" w14:textId="56376183" w:rsidR="003930A9" w:rsidRDefault="003930A9" w:rsidP="000E5AE0">
      <w:pPr>
        <w:spacing w:before="100" w:beforeAutospacing="1" w:after="100" w:afterAutospacing="1"/>
        <w:rPr>
          <w:rFonts w:ascii="Arial" w:hAnsi="Arial" w:cs="Arial"/>
          <w:b/>
          <w:bCs/>
        </w:rPr>
      </w:pPr>
    </w:p>
    <w:p w14:paraId="25A4D055" w14:textId="77777777" w:rsidR="003930A9" w:rsidRDefault="003930A9" w:rsidP="000E5AE0">
      <w:pPr>
        <w:spacing w:before="100" w:beforeAutospacing="1" w:after="100" w:afterAutospacing="1"/>
        <w:rPr>
          <w:rFonts w:ascii="Arial" w:hAnsi="Arial" w:cs="Arial"/>
          <w:b/>
          <w:bCs/>
        </w:rPr>
      </w:pPr>
    </w:p>
    <w:tbl>
      <w:tblPr>
        <w:tblStyle w:val="TableGrid"/>
        <w:tblpPr w:leftFromText="180" w:rightFromText="180" w:vertAnchor="page" w:horzAnchor="margin" w:tblpXSpec="center" w:tblpY="2236"/>
        <w:tblW w:w="11360" w:type="dxa"/>
        <w:tblLook w:val="04A0" w:firstRow="1" w:lastRow="0" w:firstColumn="1" w:lastColumn="0" w:noHBand="0" w:noVBand="1"/>
      </w:tblPr>
      <w:tblGrid>
        <w:gridCol w:w="1045"/>
        <w:gridCol w:w="1203"/>
        <w:gridCol w:w="1440"/>
        <w:gridCol w:w="464"/>
        <w:gridCol w:w="542"/>
        <w:gridCol w:w="715"/>
        <w:gridCol w:w="4348"/>
        <w:gridCol w:w="464"/>
        <w:gridCol w:w="542"/>
        <w:gridCol w:w="597"/>
      </w:tblGrid>
      <w:tr w:rsidR="00D965A6" w14:paraId="2D6ACFE7" w14:textId="77777777" w:rsidTr="00100254">
        <w:trPr>
          <w:trHeight w:val="527"/>
        </w:trPr>
        <w:tc>
          <w:tcPr>
            <w:tcW w:w="1045" w:type="dxa"/>
          </w:tcPr>
          <w:p w14:paraId="68CF69B3" w14:textId="77777777" w:rsidR="00F86328" w:rsidRPr="00593F3A" w:rsidRDefault="00F86328" w:rsidP="00100254">
            <w:pPr>
              <w:spacing w:before="100" w:beforeAutospacing="1" w:after="100" w:afterAutospacing="1"/>
              <w:rPr>
                <w:rFonts w:ascii="Arial" w:hAnsi="Arial" w:cs="Arial"/>
                <w:sz w:val="16"/>
                <w:szCs w:val="16"/>
              </w:rPr>
            </w:pPr>
            <w:r>
              <w:rPr>
                <w:rFonts w:ascii="Arial" w:hAnsi="Arial" w:cs="Arial"/>
                <w:sz w:val="16"/>
                <w:szCs w:val="16"/>
              </w:rPr>
              <w:t>A</w:t>
            </w:r>
            <w:r w:rsidRPr="00593F3A">
              <w:rPr>
                <w:rFonts w:ascii="Arial" w:hAnsi="Arial" w:cs="Arial"/>
                <w:sz w:val="16"/>
                <w:szCs w:val="16"/>
              </w:rPr>
              <w:t>ctivity</w:t>
            </w:r>
          </w:p>
        </w:tc>
        <w:tc>
          <w:tcPr>
            <w:tcW w:w="1203" w:type="dxa"/>
          </w:tcPr>
          <w:p w14:paraId="7816F814" w14:textId="77777777" w:rsidR="00F86328" w:rsidRPr="00593F3A" w:rsidRDefault="00F86328" w:rsidP="00100254">
            <w:pPr>
              <w:spacing w:before="100" w:beforeAutospacing="1" w:after="100" w:afterAutospacing="1"/>
              <w:rPr>
                <w:rFonts w:ascii="Arial" w:hAnsi="Arial" w:cs="Arial"/>
                <w:sz w:val="16"/>
                <w:szCs w:val="16"/>
              </w:rPr>
            </w:pPr>
            <w:r>
              <w:rPr>
                <w:rFonts w:ascii="Arial" w:hAnsi="Arial" w:cs="Arial"/>
                <w:sz w:val="16"/>
                <w:szCs w:val="16"/>
              </w:rPr>
              <w:t>H</w:t>
            </w:r>
            <w:r w:rsidRPr="00593F3A">
              <w:rPr>
                <w:rFonts w:ascii="Arial" w:hAnsi="Arial" w:cs="Arial"/>
                <w:sz w:val="16"/>
                <w:szCs w:val="16"/>
              </w:rPr>
              <w:t>azard</w:t>
            </w:r>
          </w:p>
        </w:tc>
        <w:tc>
          <w:tcPr>
            <w:tcW w:w="1440" w:type="dxa"/>
          </w:tcPr>
          <w:p w14:paraId="2438015E" w14:textId="77777777" w:rsidR="00F86328" w:rsidRPr="00593F3A" w:rsidRDefault="00F86328" w:rsidP="00100254">
            <w:pPr>
              <w:spacing w:before="100" w:beforeAutospacing="1" w:after="100" w:afterAutospacing="1"/>
              <w:rPr>
                <w:rFonts w:ascii="Arial" w:hAnsi="Arial" w:cs="Arial"/>
                <w:sz w:val="16"/>
                <w:szCs w:val="16"/>
              </w:rPr>
            </w:pPr>
            <w:r>
              <w:rPr>
                <w:rFonts w:ascii="Arial" w:hAnsi="Arial" w:cs="Arial"/>
                <w:sz w:val="16"/>
                <w:szCs w:val="16"/>
              </w:rPr>
              <w:t>Ri</w:t>
            </w:r>
            <w:r w:rsidRPr="00593F3A">
              <w:rPr>
                <w:rFonts w:ascii="Arial" w:hAnsi="Arial" w:cs="Arial"/>
                <w:sz w:val="16"/>
                <w:szCs w:val="16"/>
              </w:rPr>
              <w:t>sk</w:t>
            </w:r>
          </w:p>
        </w:tc>
        <w:tc>
          <w:tcPr>
            <w:tcW w:w="464" w:type="dxa"/>
          </w:tcPr>
          <w:p w14:paraId="13992E6B" w14:textId="77777777" w:rsidR="00F86328" w:rsidRPr="00593F3A" w:rsidRDefault="00F86328" w:rsidP="00100254">
            <w:pPr>
              <w:spacing w:before="100" w:beforeAutospacing="1" w:after="100" w:afterAutospacing="1"/>
              <w:jc w:val="center"/>
              <w:rPr>
                <w:rFonts w:ascii="Arial" w:hAnsi="Arial" w:cs="Arial"/>
                <w:sz w:val="16"/>
                <w:szCs w:val="16"/>
              </w:rPr>
            </w:pPr>
            <w:r w:rsidRPr="00593F3A">
              <w:rPr>
                <w:rFonts w:ascii="Arial,Bold" w:hAnsi="Arial,Bold"/>
                <w:sz w:val="16"/>
                <w:szCs w:val="16"/>
              </w:rPr>
              <w:t>1*</w:t>
            </w:r>
          </w:p>
        </w:tc>
        <w:tc>
          <w:tcPr>
            <w:tcW w:w="542" w:type="dxa"/>
          </w:tcPr>
          <w:p w14:paraId="76968C58" w14:textId="77777777" w:rsidR="00F86328" w:rsidRDefault="00F86328" w:rsidP="00100254">
            <w:pPr>
              <w:spacing w:before="100" w:beforeAutospacing="1" w:after="100" w:afterAutospacing="1"/>
              <w:jc w:val="center"/>
              <w:rPr>
                <w:rFonts w:ascii="Arial" w:hAnsi="Arial" w:cs="Arial"/>
                <w:b/>
                <w:bCs/>
              </w:rPr>
            </w:pPr>
            <w:r w:rsidRPr="00593F3A">
              <w:rPr>
                <w:rFonts w:ascii="Arial,Bold" w:hAnsi="Arial,Bold"/>
                <w:sz w:val="16"/>
                <w:szCs w:val="16"/>
              </w:rPr>
              <w:t>2**</w:t>
            </w:r>
          </w:p>
        </w:tc>
        <w:tc>
          <w:tcPr>
            <w:tcW w:w="715" w:type="dxa"/>
          </w:tcPr>
          <w:p w14:paraId="08930522" w14:textId="77777777" w:rsidR="00F86328" w:rsidRDefault="00F86328" w:rsidP="00100254">
            <w:pPr>
              <w:spacing w:before="100" w:beforeAutospacing="1" w:after="100" w:afterAutospacing="1"/>
              <w:jc w:val="center"/>
              <w:rPr>
                <w:rFonts w:ascii="Arial" w:hAnsi="Arial" w:cs="Arial"/>
                <w:b/>
                <w:bCs/>
              </w:rPr>
            </w:pPr>
            <w:r>
              <w:rPr>
                <w:rFonts w:ascii="Arial,Bold" w:hAnsi="Arial,Bold"/>
                <w:sz w:val="16"/>
                <w:szCs w:val="16"/>
              </w:rPr>
              <w:t>1</w:t>
            </w:r>
            <w:r w:rsidRPr="00593F3A">
              <w:rPr>
                <w:rFonts w:ascii="Arial,Bold" w:hAnsi="Arial,Bold"/>
                <w:sz w:val="16"/>
                <w:szCs w:val="16"/>
              </w:rPr>
              <w:t>×2</w:t>
            </w:r>
          </w:p>
        </w:tc>
        <w:tc>
          <w:tcPr>
            <w:tcW w:w="4348" w:type="dxa"/>
          </w:tcPr>
          <w:p w14:paraId="0B3891E4" w14:textId="77777777" w:rsidR="00F86328" w:rsidRDefault="00F86328" w:rsidP="00100254">
            <w:pPr>
              <w:spacing w:before="100" w:beforeAutospacing="1" w:after="100" w:afterAutospacing="1"/>
              <w:jc w:val="center"/>
              <w:rPr>
                <w:rFonts w:ascii="Arial" w:hAnsi="Arial" w:cs="Arial"/>
                <w:b/>
                <w:bCs/>
              </w:rPr>
            </w:pPr>
            <w:r w:rsidRPr="00593F3A">
              <w:rPr>
                <w:rFonts w:ascii="Arial,Bold" w:hAnsi="Arial,Bold"/>
                <w:sz w:val="16"/>
                <w:szCs w:val="16"/>
              </w:rPr>
              <w:t>Control Measures</w:t>
            </w:r>
          </w:p>
        </w:tc>
        <w:tc>
          <w:tcPr>
            <w:tcW w:w="464" w:type="dxa"/>
          </w:tcPr>
          <w:p w14:paraId="14419592" w14:textId="77777777" w:rsidR="00F86328" w:rsidRDefault="00F86328" w:rsidP="00100254">
            <w:pPr>
              <w:spacing w:before="100" w:beforeAutospacing="1" w:after="100" w:afterAutospacing="1"/>
              <w:jc w:val="center"/>
              <w:rPr>
                <w:rFonts w:ascii="Arial" w:hAnsi="Arial" w:cs="Arial"/>
                <w:b/>
                <w:bCs/>
              </w:rPr>
            </w:pPr>
            <w:r w:rsidRPr="00593F3A">
              <w:rPr>
                <w:rFonts w:ascii="Arial,Bold" w:hAnsi="Arial,Bold"/>
                <w:sz w:val="16"/>
                <w:szCs w:val="16"/>
              </w:rPr>
              <w:t>1*</w:t>
            </w:r>
          </w:p>
        </w:tc>
        <w:tc>
          <w:tcPr>
            <w:tcW w:w="542" w:type="dxa"/>
          </w:tcPr>
          <w:p w14:paraId="3313CF4B" w14:textId="77777777" w:rsidR="00F86328" w:rsidRDefault="00F86328" w:rsidP="00100254">
            <w:pPr>
              <w:spacing w:before="100" w:beforeAutospacing="1" w:after="100" w:afterAutospacing="1"/>
              <w:jc w:val="center"/>
              <w:rPr>
                <w:rFonts w:ascii="Arial" w:hAnsi="Arial" w:cs="Arial"/>
                <w:b/>
                <w:bCs/>
              </w:rPr>
            </w:pPr>
            <w:r w:rsidRPr="00593F3A">
              <w:rPr>
                <w:rFonts w:ascii="Arial,Bold" w:hAnsi="Arial,Bold"/>
                <w:sz w:val="16"/>
                <w:szCs w:val="16"/>
              </w:rPr>
              <w:t>2**</w:t>
            </w:r>
          </w:p>
        </w:tc>
        <w:tc>
          <w:tcPr>
            <w:tcW w:w="597" w:type="dxa"/>
          </w:tcPr>
          <w:p w14:paraId="1A042E24" w14:textId="77777777" w:rsidR="00F86328" w:rsidRPr="00F13ABF" w:rsidRDefault="00F86328" w:rsidP="00100254">
            <w:pPr>
              <w:spacing w:before="100" w:beforeAutospacing="1" w:after="100" w:afterAutospacing="1"/>
              <w:jc w:val="center"/>
              <w:rPr>
                <w:rFonts w:ascii="Arial" w:hAnsi="Arial" w:cs="Arial"/>
                <w:sz w:val="16"/>
                <w:szCs w:val="16"/>
              </w:rPr>
            </w:pPr>
            <w:r>
              <w:rPr>
                <w:rFonts w:ascii="Arial" w:hAnsi="Arial" w:cs="Arial"/>
                <w:sz w:val="16"/>
                <w:szCs w:val="16"/>
              </w:rPr>
              <w:t>1x2</w:t>
            </w:r>
          </w:p>
        </w:tc>
      </w:tr>
      <w:tr w:rsidR="00D965A6" w14:paraId="6DBE2CAB" w14:textId="77777777" w:rsidTr="00100254">
        <w:trPr>
          <w:trHeight w:val="1792"/>
        </w:trPr>
        <w:tc>
          <w:tcPr>
            <w:tcW w:w="1045" w:type="dxa"/>
          </w:tcPr>
          <w:p w14:paraId="75B6ACED" w14:textId="796C3FA3" w:rsidR="00F86328" w:rsidRPr="000E5AE0" w:rsidRDefault="003930A9" w:rsidP="00100254">
            <w:pPr>
              <w:spacing w:before="100" w:beforeAutospacing="1" w:after="100" w:afterAutospacing="1"/>
              <w:rPr>
                <w:rFonts w:ascii="Arial" w:hAnsi="Arial" w:cs="Arial"/>
                <w:sz w:val="16"/>
                <w:szCs w:val="16"/>
              </w:rPr>
            </w:pPr>
            <w:r>
              <w:rPr>
                <w:rFonts w:ascii="Arial" w:hAnsi="Arial" w:cs="Arial"/>
                <w:sz w:val="16"/>
                <w:szCs w:val="16"/>
              </w:rPr>
              <w:t>Electri</w:t>
            </w:r>
            <w:r w:rsidR="00D47A9C">
              <w:rPr>
                <w:rFonts w:ascii="Arial" w:hAnsi="Arial" w:cs="Arial"/>
                <w:sz w:val="16"/>
                <w:szCs w:val="16"/>
              </w:rPr>
              <w:t>cal instal</w:t>
            </w:r>
            <w:r w:rsidR="00D965A6">
              <w:rPr>
                <w:rFonts w:ascii="Arial" w:hAnsi="Arial" w:cs="Arial"/>
                <w:sz w:val="16"/>
                <w:szCs w:val="16"/>
              </w:rPr>
              <w:t xml:space="preserve">lation  </w:t>
            </w:r>
            <w:r>
              <w:rPr>
                <w:rFonts w:ascii="Arial" w:hAnsi="Arial" w:cs="Arial"/>
                <w:sz w:val="16"/>
                <w:szCs w:val="16"/>
              </w:rPr>
              <w:t xml:space="preserve"> </w:t>
            </w:r>
          </w:p>
        </w:tc>
        <w:tc>
          <w:tcPr>
            <w:tcW w:w="1203" w:type="dxa"/>
          </w:tcPr>
          <w:p w14:paraId="372001B2" w14:textId="13769ED8" w:rsidR="00D965A6" w:rsidRPr="00D965A6" w:rsidRDefault="00D965A6" w:rsidP="00100254">
            <w:pPr>
              <w:pStyle w:val="NormalWeb"/>
              <w:rPr>
                <w:rFonts w:ascii="Arial" w:hAnsi="Arial" w:cs="Arial"/>
                <w:sz w:val="16"/>
                <w:szCs w:val="16"/>
              </w:rPr>
            </w:pPr>
            <w:r w:rsidRPr="00D965A6">
              <w:rPr>
                <w:rFonts w:ascii="Arial" w:hAnsi="Arial" w:cs="Arial"/>
                <w:sz w:val="16"/>
                <w:szCs w:val="16"/>
              </w:rPr>
              <w:t>Electrocution/ noise/ slips, trips and falls/ power tool</w:t>
            </w:r>
          </w:p>
          <w:p w14:paraId="7C150265" w14:textId="606FA1D9" w:rsidR="00F86328" w:rsidRPr="00D965A6" w:rsidRDefault="00F86328" w:rsidP="00100254">
            <w:pPr>
              <w:spacing w:before="100" w:beforeAutospacing="1" w:after="100" w:afterAutospacing="1"/>
              <w:rPr>
                <w:rFonts w:ascii="Arial" w:hAnsi="Arial" w:cs="Arial"/>
                <w:sz w:val="16"/>
                <w:szCs w:val="16"/>
              </w:rPr>
            </w:pPr>
          </w:p>
        </w:tc>
        <w:tc>
          <w:tcPr>
            <w:tcW w:w="1440" w:type="dxa"/>
          </w:tcPr>
          <w:p w14:paraId="0DB41738" w14:textId="60A4FC9C" w:rsidR="00F86328" w:rsidRPr="000E5AE0" w:rsidRDefault="00D965A6" w:rsidP="00100254">
            <w:pPr>
              <w:pStyle w:val="NormalWeb"/>
              <w:rPr>
                <w:rFonts w:ascii="Arial" w:hAnsi="Arial" w:cs="Arial"/>
                <w:sz w:val="16"/>
                <w:szCs w:val="16"/>
              </w:rPr>
            </w:pPr>
            <w:r>
              <w:rPr>
                <w:rFonts w:ascii="Arial" w:hAnsi="Arial" w:cs="Arial"/>
                <w:sz w:val="16"/>
                <w:szCs w:val="16"/>
              </w:rPr>
              <w:t>Injury, fatality, cuts, bruises</w:t>
            </w:r>
          </w:p>
        </w:tc>
        <w:tc>
          <w:tcPr>
            <w:tcW w:w="464" w:type="dxa"/>
          </w:tcPr>
          <w:p w14:paraId="50EB748B" w14:textId="77777777" w:rsidR="00F86328" w:rsidRDefault="00F86328" w:rsidP="00100254">
            <w:pPr>
              <w:spacing w:before="100" w:beforeAutospacing="1" w:after="100" w:afterAutospacing="1"/>
              <w:jc w:val="center"/>
              <w:rPr>
                <w:rFonts w:ascii="Arial" w:hAnsi="Arial" w:cs="Arial"/>
                <w:sz w:val="16"/>
                <w:szCs w:val="16"/>
              </w:rPr>
            </w:pPr>
          </w:p>
          <w:p w14:paraId="5F78413E" w14:textId="1A11C68C" w:rsidR="00F86328" w:rsidRPr="000E5AE0" w:rsidRDefault="003930A9" w:rsidP="00100254">
            <w:pPr>
              <w:spacing w:before="100" w:beforeAutospacing="1" w:after="100" w:afterAutospacing="1"/>
              <w:jc w:val="center"/>
              <w:rPr>
                <w:rFonts w:ascii="Arial" w:hAnsi="Arial" w:cs="Arial"/>
                <w:sz w:val="16"/>
                <w:szCs w:val="16"/>
              </w:rPr>
            </w:pPr>
            <w:r>
              <w:rPr>
                <w:rFonts w:ascii="Arial" w:hAnsi="Arial" w:cs="Arial"/>
                <w:sz w:val="16"/>
                <w:szCs w:val="16"/>
              </w:rPr>
              <w:t>3</w:t>
            </w:r>
          </w:p>
        </w:tc>
        <w:tc>
          <w:tcPr>
            <w:tcW w:w="542" w:type="dxa"/>
          </w:tcPr>
          <w:p w14:paraId="236BBE5E" w14:textId="77777777" w:rsidR="00F86328" w:rsidRDefault="00F86328" w:rsidP="00100254">
            <w:pPr>
              <w:spacing w:before="100" w:beforeAutospacing="1" w:after="100" w:afterAutospacing="1"/>
              <w:jc w:val="center"/>
              <w:rPr>
                <w:rFonts w:ascii="Arial" w:hAnsi="Arial" w:cs="Arial"/>
                <w:sz w:val="16"/>
                <w:szCs w:val="16"/>
              </w:rPr>
            </w:pPr>
          </w:p>
          <w:p w14:paraId="0D937C45" w14:textId="428BF15A" w:rsidR="00F86328" w:rsidRPr="000E5AE0" w:rsidRDefault="00F86328" w:rsidP="00100254">
            <w:pPr>
              <w:spacing w:before="100" w:beforeAutospacing="1" w:after="100" w:afterAutospacing="1"/>
              <w:jc w:val="center"/>
              <w:rPr>
                <w:rFonts w:ascii="Arial" w:hAnsi="Arial" w:cs="Arial"/>
                <w:sz w:val="16"/>
                <w:szCs w:val="16"/>
              </w:rPr>
            </w:pPr>
            <w:r w:rsidRPr="000E5AE0">
              <w:rPr>
                <w:rFonts w:ascii="Arial" w:hAnsi="Arial" w:cs="Arial"/>
                <w:sz w:val="16"/>
                <w:szCs w:val="16"/>
              </w:rPr>
              <w:t>7</w:t>
            </w:r>
          </w:p>
        </w:tc>
        <w:tc>
          <w:tcPr>
            <w:tcW w:w="715" w:type="dxa"/>
          </w:tcPr>
          <w:p w14:paraId="6E132261" w14:textId="39ABCE51" w:rsidR="00F86328" w:rsidRDefault="00F86328" w:rsidP="00100254">
            <w:pPr>
              <w:spacing w:before="100" w:beforeAutospacing="1" w:after="100" w:afterAutospacing="1"/>
              <w:jc w:val="center"/>
              <w:rPr>
                <w:rFonts w:ascii="Arial" w:hAnsi="Arial" w:cs="Arial"/>
                <w:sz w:val="16"/>
                <w:szCs w:val="16"/>
              </w:rPr>
            </w:pPr>
          </w:p>
          <w:p w14:paraId="72A039BC" w14:textId="0DB6D23B" w:rsidR="00F86328" w:rsidRPr="000E5AE0" w:rsidRDefault="003930A9" w:rsidP="00100254">
            <w:pPr>
              <w:spacing w:before="100" w:beforeAutospacing="1" w:after="100" w:afterAutospacing="1"/>
              <w:jc w:val="center"/>
              <w:rPr>
                <w:rFonts w:ascii="Arial" w:hAnsi="Arial" w:cs="Arial"/>
                <w:sz w:val="16"/>
                <w:szCs w:val="16"/>
              </w:rPr>
            </w:pPr>
            <w:r w:rsidRPr="009B6E01">
              <w:rPr>
                <w:rFonts w:ascii="Arial" w:hAnsi="Arial" w:cs="Arial"/>
                <w:color w:val="FF0000"/>
                <w:sz w:val="16"/>
                <w:szCs w:val="16"/>
              </w:rPr>
              <w:t>35</w:t>
            </w:r>
          </w:p>
        </w:tc>
        <w:tc>
          <w:tcPr>
            <w:tcW w:w="4348" w:type="dxa"/>
          </w:tcPr>
          <w:p w14:paraId="32EB8961" w14:textId="77777777" w:rsidR="00F86328" w:rsidRDefault="00F86328" w:rsidP="00100254">
            <w:pPr>
              <w:pStyle w:val="NormalWeb"/>
              <w:shd w:val="clear" w:color="auto" w:fill="FFFFFF"/>
            </w:pPr>
            <w:r>
              <w:rPr>
                <w:rFonts w:ascii="Arial" w:hAnsi="Arial" w:cs="Arial"/>
                <w:sz w:val="16"/>
                <w:szCs w:val="16"/>
              </w:rPr>
              <w:t>Electrical installations will only be made by qualified and competent persons who will issue certificates on completion of work, which will be retained on site.</w:t>
            </w:r>
            <w:r>
              <w:rPr>
                <w:rFonts w:ascii="Arial" w:hAnsi="Arial" w:cs="Arial"/>
                <w:sz w:val="16"/>
                <w:szCs w:val="16"/>
              </w:rPr>
              <w:br/>
              <w:t xml:space="preserve">Qualified persons will test all portable electrical equipment at regular intervals i.e. annually in offices, six </w:t>
            </w:r>
            <w:proofErr w:type="gramStart"/>
            <w:r>
              <w:rPr>
                <w:rFonts w:ascii="Arial" w:hAnsi="Arial" w:cs="Arial"/>
                <w:sz w:val="16"/>
                <w:szCs w:val="16"/>
              </w:rPr>
              <w:t>monthly</w:t>
            </w:r>
            <w:proofErr w:type="gramEnd"/>
            <w:r>
              <w:rPr>
                <w:rFonts w:ascii="Arial" w:hAnsi="Arial" w:cs="Arial"/>
                <w:sz w:val="16"/>
                <w:szCs w:val="16"/>
              </w:rPr>
              <w:t xml:space="preserve"> in workshops and three monthly on sites. Certificates of test will be retained. </w:t>
            </w:r>
          </w:p>
          <w:p w14:paraId="11020F21" w14:textId="70221EF5" w:rsidR="00F86328" w:rsidRDefault="00F86328" w:rsidP="00100254">
            <w:pPr>
              <w:pStyle w:val="NormalWeb"/>
              <w:shd w:val="clear" w:color="auto" w:fill="FFFFFF"/>
            </w:pPr>
            <w:r>
              <w:rPr>
                <w:rFonts w:ascii="Arial" w:hAnsi="Arial" w:cs="Arial"/>
                <w:sz w:val="16"/>
                <w:szCs w:val="16"/>
              </w:rPr>
              <w:t>Electrical equipment will be permitted to be used only if it complies with the above. Electrical equipment or supplies will not be used in such a manner so as to cause danger or injury.</w:t>
            </w:r>
            <w:r>
              <w:rPr>
                <w:rFonts w:ascii="Arial" w:hAnsi="Arial" w:cs="Arial"/>
                <w:sz w:val="16"/>
                <w:szCs w:val="16"/>
              </w:rPr>
              <w:br/>
              <w:t xml:space="preserve">Electrical equipment will be suitable for the task and comply with the relevant standard.  </w:t>
            </w:r>
          </w:p>
          <w:p w14:paraId="21710AFD" w14:textId="7D497BC5" w:rsidR="00F86328" w:rsidRPr="00633AEA" w:rsidRDefault="00633AEA" w:rsidP="00100254">
            <w:pPr>
              <w:pStyle w:val="NormalWeb"/>
              <w:shd w:val="clear" w:color="auto" w:fill="FFFFFF"/>
              <w:rPr>
                <w:rFonts w:ascii="Arial" w:hAnsi="Arial" w:cs="Arial"/>
                <w:sz w:val="16"/>
                <w:szCs w:val="16"/>
              </w:rPr>
            </w:pPr>
            <w:r w:rsidRPr="00633AEA">
              <w:rPr>
                <w:rFonts w:ascii="Arial" w:hAnsi="Arial" w:cs="Arial"/>
                <w:sz w:val="16"/>
                <w:szCs w:val="16"/>
              </w:rPr>
              <w:t>Authorisation to undertake any electrical testing and commissioning will be granted to competent employees who have received appropriate levels of information, instruction and training.</w:t>
            </w:r>
          </w:p>
          <w:p w14:paraId="071E1EF8" w14:textId="69ACF516" w:rsidR="00633AEA" w:rsidRPr="00633AEA" w:rsidRDefault="00633AEA" w:rsidP="00100254">
            <w:pPr>
              <w:pStyle w:val="NormalWeb"/>
              <w:shd w:val="clear" w:color="auto" w:fill="FFFFFF"/>
              <w:rPr>
                <w:rFonts w:ascii="Arial" w:hAnsi="Arial" w:cs="Arial"/>
                <w:sz w:val="16"/>
                <w:szCs w:val="16"/>
              </w:rPr>
            </w:pPr>
            <w:r w:rsidRPr="00633AEA">
              <w:rPr>
                <w:rFonts w:ascii="Arial" w:hAnsi="Arial" w:cs="Arial"/>
                <w:sz w:val="16"/>
                <w:szCs w:val="16"/>
              </w:rPr>
              <w:t>Power supply to be isolated and locked off at main isolator, in order to prevent any accidental operation of functions with potential to cause harm</w:t>
            </w:r>
            <w:r w:rsidR="00D965A6">
              <w:rPr>
                <w:rFonts w:ascii="Arial" w:hAnsi="Arial" w:cs="Arial"/>
                <w:sz w:val="16"/>
                <w:szCs w:val="16"/>
              </w:rPr>
              <w:t>.</w:t>
            </w:r>
            <w:r w:rsidRPr="00633AEA">
              <w:rPr>
                <w:rFonts w:ascii="Arial" w:hAnsi="Arial" w:cs="Arial"/>
                <w:sz w:val="16"/>
                <w:szCs w:val="16"/>
              </w:rPr>
              <w:t xml:space="preserve"> </w:t>
            </w:r>
          </w:p>
          <w:p w14:paraId="08BF5079" w14:textId="06EF1961" w:rsidR="00F86328" w:rsidRDefault="00F86328" w:rsidP="00100254">
            <w:pPr>
              <w:pStyle w:val="NormalWeb"/>
              <w:shd w:val="clear" w:color="auto" w:fill="FFFFFF"/>
              <w:rPr>
                <w:rFonts w:ascii="Arial" w:hAnsi="Arial" w:cs="Arial"/>
                <w:sz w:val="16"/>
                <w:szCs w:val="16"/>
              </w:rPr>
            </w:pPr>
            <w:r w:rsidRPr="00633AEA">
              <w:rPr>
                <w:rFonts w:ascii="Arial" w:hAnsi="Arial" w:cs="Arial"/>
                <w:sz w:val="16"/>
                <w:szCs w:val="16"/>
              </w:rPr>
              <w:t xml:space="preserve">All site operatives should be aware of how to isolate the site supply in the event of an emergency. </w:t>
            </w:r>
          </w:p>
          <w:p w14:paraId="1DAD5E62" w14:textId="7112462A" w:rsidR="00100254" w:rsidRDefault="00100254" w:rsidP="00100254">
            <w:pPr>
              <w:pStyle w:val="NormalWeb"/>
              <w:shd w:val="clear" w:color="auto" w:fill="FFFFFF"/>
              <w:rPr>
                <w:rFonts w:ascii="Arial" w:hAnsi="Arial" w:cs="Arial"/>
                <w:sz w:val="16"/>
                <w:szCs w:val="16"/>
              </w:rPr>
            </w:pPr>
            <w:r>
              <w:rPr>
                <w:rFonts w:ascii="Arial" w:hAnsi="Arial" w:cs="Arial"/>
                <w:sz w:val="16"/>
                <w:szCs w:val="16"/>
              </w:rPr>
              <w:t>Must use earing protection when operating power tools.</w:t>
            </w:r>
          </w:p>
          <w:p w14:paraId="651A9C76" w14:textId="54DE15D7" w:rsidR="00100254" w:rsidRDefault="00100254" w:rsidP="00100254">
            <w:pPr>
              <w:pStyle w:val="NormalWeb"/>
              <w:shd w:val="clear" w:color="auto" w:fill="FFFFFF"/>
              <w:rPr>
                <w:rFonts w:ascii="Arial" w:hAnsi="Arial" w:cs="Arial"/>
                <w:sz w:val="16"/>
                <w:szCs w:val="16"/>
              </w:rPr>
            </w:pPr>
            <w:r>
              <w:rPr>
                <w:rFonts w:ascii="Arial" w:hAnsi="Arial" w:cs="Arial"/>
                <w:sz w:val="16"/>
                <w:szCs w:val="16"/>
              </w:rPr>
              <w:t xml:space="preserve">Clear walkway and ensure good standards of housekeeping are maintained. </w:t>
            </w:r>
          </w:p>
          <w:p w14:paraId="66F8BD95" w14:textId="191F55A8" w:rsidR="00100254" w:rsidRPr="00633AEA" w:rsidRDefault="00100254" w:rsidP="00100254">
            <w:pPr>
              <w:pStyle w:val="NormalWeb"/>
              <w:shd w:val="clear" w:color="auto" w:fill="FFFFFF"/>
              <w:rPr>
                <w:rFonts w:ascii="Arial" w:hAnsi="Arial" w:cs="Arial"/>
                <w:sz w:val="16"/>
                <w:szCs w:val="16"/>
              </w:rPr>
            </w:pPr>
            <w:r>
              <w:rPr>
                <w:rFonts w:ascii="Arial" w:hAnsi="Arial" w:cs="Arial"/>
                <w:sz w:val="16"/>
                <w:szCs w:val="16"/>
              </w:rPr>
              <w:t xml:space="preserve">Equipment and cables will be </w:t>
            </w:r>
            <w:proofErr w:type="gramStart"/>
            <w:r>
              <w:rPr>
                <w:rFonts w:ascii="Arial" w:hAnsi="Arial" w:cs="Arial"/>
                <w:sz w:val="16"/>
                <w:szCs w:val="16"/>
              </w:rPr>
              <w:t>manage</w:t>
            </w:r>
            <w:proofErr w:type="gramEnd"/>
            <w:r>
              <w:rPr>
                <w:rFonts w:ascii="Arial" w:hAnsi="Arial" w:cs="Arial"/>
                <w:sz w:val="16"/>
                <w:szCs w:val="16"/>
              </w:rPr>
              <w:t xml:space="preserve"> not to cause a trip hazard.</w:t>
            </w:r>
          </w:p>
          <w:p w14:paraId="04767CAC" w14:textId="77777777" w:rsidR="00F86328" w:rsidRDefault="00F86328" w:rsidP="00100254">
            <w:pPr>
              <w:pStyle w:val="NormalWeb"/>
              <w:rPr>
                <w:rFonts w:ascii="Arial" w:hAnsi="Arial" w:cs="Arial"/>
                <w:b/>
                <w:bCs/>
              </w:rPr>
            </w:pPr>
          </w:p>
        </w:tc>
        <w:tc>
          <w:tcPr>
            <w:tcW w:w="464" w:type="dxa"/>
          </w:tcPr>
          <w:p w14:paraId="50997E51" w14:textId="77777777" w:rsidR="00F86328" w:rsidRDefault="00F86328" w:rsidP="00100254">
            <w:pPr>
              <w:spacing w:before="100" w:beforeAutospacing="1" w:after="100" w:afterAutospacing="1"/>
              <w:jc w:val="center"/>
              <w:rPr>
                <w:rFonts w:ascii="Arial" w:hAnsi="Arial" w:cs="Arial"/>
                <w:sz w:val="16"/>
                <w:szCs w:val="16"/>
              </w:rPr>
            </w:pPr>
          </w:p>
          <w:p w14:paraId="46C1282D" w14:textId="77777777" w:rsidR="00F86328" w:rsidRPr="00593F3A" w:rsidRDefault="00F86328" w:rsidP="00100254">
            <w:pPr>
              <w:spacing w:before="100" w:beforeAutospacing="1" w:after="100" w:afterAutospacing="1"/>
              <w:jc w:val="center"/>
              <w:rPr>
                <w:rFonts w:ascii="Arial" w:hAnsi="Arial" w:cs="Arial"/>
                <w:sz w:val="16"/>
                <w:szCs w:val="16"/>
              </w:rPr>
            </w:pPr>
            <w:r w:rsidRPr="00593F3A">
              <w:rPr>
                <w:rFonts w:ascii="Arial" w:hAnsi="Arial" w:cs="Arial"/>
                <w:sz w:val="16"/>
                <w:szCs w:val="16"/>
              </w:rPr>
              <w:t>2</w:t>
            </w:r>
          </w:p>
        </w:tc>
        <w:tc>
          <w:tcPr>
            <w:tcW w:w="542" w:type="dxa"/>
          </w:tcPr>
          <w:p w14:paraId="7B2F14B8" w14:textId="77777777" w:rsidR="00F86328" w:rsidRDefault="00F86328" w:rsidP="00100254">
            <w:pPr>
              <w:spacing w:before="100" w:beforeAutospacing="1" w:after="100" w:afterAutospacing="1"/>
              <w:jc w:val="center"/>
              <w:rPr>
                <w:rFonts w:ascii="Arial" w:hAnsi="Arial" w:cs="Arial"/>
                <w:sz w:val="16"/>
                <w:szCs w:val="16"/>
              </w:rPr>
            </w:pPr>
          </w:p>
          <w:p w14:paraId="6452F95D" w14:textId="0F16CBB3" w:rsidR="00F86328" w:rsidRPr="00593F3A" w:rsidRDefault="00F86328" w:rsidP="00100254">
            <w:pPr>
              <w:spacing w:before="100" w:beforeAutospacing="1" w:after="100" w:afterAutospacing="1"/>
              <w:jc w:val="center"/>
              <w:rPr>
                <w:rFonts w:ascii="Arial" w:hAnsi="Arial" w:cs="Arial"/>
                <w:sz w:val="16"/>
                <w:szCs w:val="16"/>
              </w:rPr>
            </w:pPr>
            <w:r w:rsidRPr="00593F3A">
              <w:rPr>
                <w:rFonts w:ascii="Arial" w:hAnsi="Arial" w:cs="Arial"/>
                <w:sz w:val="16"/>
                <w:szCs w:val="16"/>
              </w:rPr>
              <w:t>7</w:t>
            </w:r>
          </w:p>
        </w:tc>
        <w:tc>
          <w:tcPr>
            <w:tcW w:w="597" w:type="dxa"/>
          </w:tcPr>
          <w:p w14:paraId="5E354D62" w14:textId="77777777" w:rsidR="00F86328" w:rsidRDefault="00F86328" w:rsidP="00100254">
            <w:pPr>
              <w:spacing w:before="100" w:beforeAutospacing="1" w:after="100" w:afterAutospacing="1"/>
              <w:jc w:val="center"/>
              <w:rPr>
                <w:rFonts w:ascii="Arial" w:hAnsi="Arial" w:cs="Arial"/>
                <w:sz w:val="16"/>
                <w:szCs w:val="16"/>
              </w:rPr>
            </w:pPr>
          </w:p>
          <w:p w14:paraId="526E54F5" w14:textId="77777777" w:rsidR="00F86328" w:rsidRPr="00593F3A" w:rsidRDefault="00F86328" w:rsidP="00100254">
            <w:pPr>
              <w:spacing w:before="100" w:beforeAutospacing="1" w:after="100" w:afterAutospacing="1"/>
              <w:jc w:val="center"/>
              <w:rPr>
                <w:rFonts w:ascii="Arial" w:hAnsi="Arial" w:cs="Arial"/>
                <w:sz w:val="16"/>
                <w:szCs w:val="16"/>
              </w:rPr>
            </w:pPr>
            <w:r w:rsidRPr="00593F3A">
              <w:rPr>
                <w:rFonts w:ascii="Arial" w:hAnsi="Arial" w:cs="Arial"/>
                <w:sz w:val="16"/>
                <w:szCs w:val="16"/>
              </w:rPr>
              <w:t>14</w:t>
            </w:r>
          </w:p>
        </w:tc>
      </w:tr>
    </w:tbl>
    <w:p w14:paraId="2C2A2B64" w14:textId="77777777" w:rsidR="00F86328" w:rsidRDefault="00F86328" w:rsidP="000E5AE0">
      <w:pPr>
        <w:spacing w:before="100" w:beforeAutospacing="1" w:after="100" w:afterAutospacing="1"/>
        <w:rPr>
          <w:rFonts w:ascii="Arial" w:hAnsi="Arial" w:cs="Arial"/>
          <w:b/>
          <w:bCs/>
        </w:rPr>
      </w:pPr>
    </w:p>
    <w:p w14:paraId="3C355EAE" w14:textId="77777777" w:rsidR="000E5AE0" w:rsidRDefault="000E5AE0" w:rsidP="000E5AE0">
      <w:pPr>
        <w:spacing w:before="100" w:beforeAutospacing="1" w:after="100" w:afterAutospacing="1"/>
        <w:rPr>
          <w:rFonts w:ascii="Arial" w:hAnsi="Arial" w:cs="Arial"/>
          <w:b/>
          <w:bCs/>
        </w:rPr>
      </w:pPr>
    </w:p>
    <w:p w14:paraId="0C8B5876" w14:textId="77777777" w:rsidR="000E5AE0" w:rsidRDefault="000E5AE0" w:rsidP="000E5AE0">
      <w:pPr>
        <w:spacing w:before="100" w:beforeAutospacing="1" w:after="100" w:afterAutospacing="1"/>
        <w:rPr>
          <w:rFonts w:ascii="Arial" w:hAnsi="Arial" w:cs="Arial"/>
          <w:b/>
          <w:bCs/>
        </w:rPr>
      </w:pPr>
    </w:p>
    <w:p w14:paraId="58211E60" w14:textId="77777777" w:rsidR="000E5AE0" w:rsidRDefault="000E5AE0" w:rsidP="000E5AE0">
      <w:pPr>
        <w:spacing w:before="100" w:beforeAutospacing="1" w:after="100" w:afterAutospacing="1"/>
        <w:rPr>
          <w:rFonts w:ascii="Arial" w:hAnsi="Arial" w:cs="Arial"/>
          <w:b/>
          <w:bCs/>
        </w:rPr>
      </w:pPr>
    </w:p>
    <w:p w14:paraId="058EBE7E" w14:textId="77777777" w:rsidR="000E5AE0" w:rsidRDefault="000E5AE0" w:rsidP="000E5AE0">
      <w:pPr>
        <w:spacing w:before="100" w:beforeAutospacing="1" w:after="100" w:afterAutospacing="1"/>
        <w:rPr>
          <w:rFonts w:ascii="Arial" w:hAnsi="Arial" w:cs="Arial"/>
          <w:b/>
          <w:bCs/>
        </w:rPr>
      </w:pPr>
    </w:p>
    <w:p w14:paraId="2879873E" w14:textId="77777777" w:rsidR="000E5AE0" w:rsidRDefault="000E5AE0" w:rsidP="000E5AE0">
      <w:pPr>
        <w:spacing w:before="100" w:beforeAutospacing="1" w:after="100" w:afterAutospacing="1"/>
        <w:rPr>
          <w:rFonts w:ascii="Arial" w:hAnsi="Arial" w:cs="Arial"/>
          <w:b/>
          <w:bCs/>
        </w:rPr>
      </w:pPr>
    </w:p>
    <w:p w14:paraId="6B4C4FF1" w14:textId="77777777" w:rsidR="003930A9" w:rsidRDefault="003930A9" w:rsidP="000E5AE0">
      <w:pPr>
        <w:spacing w:before="100" w:beforeAutospacing="1" w:after="100" w:afterAutospacing="1"/>
        <w:rPr>
          <w:rFonts w:ascii="Arial" w:hAnsi="Arial" w:cs="Arial"/>
          <w:b/>
          <w:bCs/>
        </w:rPr>
      </w:pPr>
    </w:p>
    <w:p w14:paraId="27D730FB" w14:textId="4553988D" w:rsidR="000E5AE0" w:rsidRPr="008505F0" w:rsidRDefault="000E5AE0" w:rsidP="000E5AE0">
      <w:pPr>
        <w:spacing w:before="100" w:beforeAutospacing="1" w:after="100" w:afterAutospacing="1"/>
        <w:rPr>
          <w:rFonts w:asciiTheme="minorHAnsi" w:hAnsiTheme="minorHAnsi" w:cs="Arial"/>
          <w:b/>
          <w:bCs/>
        </w:rPr>
      </w:pPr>
      <w:r w:rsidRPr="008505F0">
        <w:rPr>
          <w:rFonts w:asciiTheme="minorHAnsi" w:hAnsiTheme="minorHAnsi" w:cs="Arial"/>
          <w:b/>
          <w:bCs/>
        </w:rPr>
        <w:t>Health and safety legislation</w:t>
      </w:r>
    </w:p>
    <w:p w14:paraId="33102F8B" w14:textId="5241BA52" w:rsidR="00F14CED" w:rsidRPr="008505F0" w:rsidRDefault="00F14CED" w:rsidP="000E5AE0">
      <w:pPr>
        <w:spacing w:before="100" w:beforeAutospacing="1" w:after="100" w:afterAutospacing="1"/>
        <w:rPr>
          <w:rFonts w:asciiTheme="minorHAnsi" w:hAnsiTheme="minorHAnsi" w:cs="Arial"/>
        </w:rPr>
      </w:pPr>
      <w:r w:rsidRPr="008505F0">
        <w:rPr>
          <w:rFonts w:asciiTheme="minorHAnsi" w:hAnsiTheme="minorHAnsi" w:cs="Arial"/>
        </w:rPr>
        <w:t>Here are the list of the key health and safety legislation based upon this construction project.</w:t>
      </w:r>
    </w:p>
    <w:p w14:paraId="3E95AE10" w14:textId="23AFD436" w:rsidR="00F14CED" w:rsidRPr="008505F0" w:rsidRDefault="00F14CE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H</w:t>
      </w:r>
      <w:r w:rsidRPr="008505F0">
        <w:rPr>
          <w:rFonts w:asciiTheme="minorHAnsi" w:hAnsiTheme="minorHAnsi" w:cs="Arial"/>
        </w:rPr>
        <w:t xml:space="preserve">ealth and </w:t>
      </w:r>
      <w:r w:rsidR="00A56FDD">
        <w:rPr>
          <w:rFonts w:asciiTheme="minorHAnsi" w:hAnsiTheme="minorHAnsi" w:cs="Arial"/>
        </w:rPr>
        <w:t>S</w:t>
      </w:r>
      <w:r w:rsidRPr="008505F0">
        <w:rPr>
          <w:rFonts w:asciiTheme="minorHAnsi" w:hAnsiTheme="minorHAnsi" w:cs="Arial"/>
        </w:rPr>
        <w:t>afety act 1974</w:t>
      </w:r>
    </w:p>
    <w:p w14:paraId="1E59D4A8" w14:textId="5640B293" w:rsidR="00F14CED" w:rsidRPr="008505F0" w:rsidRDefault="00F14CE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C</w:t>
      </w:r>
      <w:r w:rsidRPr="008505F0">
        <w:rPr>
          <w:rFonts w:asciiTheme="minorHAnsi" w:hAnsiTheme="minorHAnsi" w:cs="Arial"/>
        </w:rPr>
        <w:t xml:space="preserve">onstruction </w:t>
      </w:r>
      <w:r w:rsidR="00E4509D" w:rsidRPr="008505F0">
        <w:rPr>
          <w:rFonts w:asciiTheme="minorHAnsi" w:hAnsiTheme="minorHAnsi" w:cs="Arial"/>
        </w:rPr>
        <w:t>(</w:t>
      </w:r>
      <w:r w:rsidR="00A56FDD">
        <w:rPr>
          <w:rFonts w:asciiTheme="minorHAnsi" w:hAnsiTheme="minorHAnsi" w:cs="Arial"/>
        </w:rPr>
        <w:t>D</w:t>
      </w:r>
      <w:r w:rsidRPr="008505F0">
        <w:rPr>
          <w:rFonts w:asciiTheme="minorHAnsi" w:hAnsiTheme="minorHAnsi" w:cs="Arial"/>
        </w:rPr>
        <w:t xml:space="preserve">esign &amp; </w:t>
      </w:r>
      <w:r w:rsidR="00A56FDD">
        <w:rPr>
          <w:rFonts w:asciiTheme="minorHAnsi" w:hAnsiTheme="minorHAnsi" w:cs="Arial"/>
        </w:rPr>
        <w:t>M</w:t>
      </w:r>
      <w:r w:rsidRPr="008505F0">
        <w:rPr>
          <w:rFonts w:asciiTheme="minorHAnsi" w:hAnsiTheme="minorHAnsi" w:cs="Arial"/>
        </w:rPr>
        <w:t xml:space="preserve">anagement) </w:t>
      </w:r>
      <w:r w:rsidR="00A56FDD">
        <w:rPr>
          <w:rFonts w:asciiTheme="minorHAnsi" w:hAnsiTheme="minorHAnsi" w:cs="Arial"/>
        </w:rPr>
        <w:t>R</w:t>
      </w:r>
      <w:r w:rsidRPr="008505F0">
        <w:rPr>
          <w:rFonts w:asciiTheme="minorHAnsi" w:hAnsiTheme="minorHAnsi" w:cs="Arial"/>
        </w:rPr>
        <w:t>egulations</w:t>
      </w:r>
      <w:r w:rsidR="00E4509D" w:rsidRPr="008505F0">
        <w:rPr>
          <w:rFonts w:asciiTheme="minorHAnsi" w:hAnsiTheme="minorHAnsi" w:cs="Arial"/>
        </w:rPr>
        <w:t xml:space="preserve"> 2015</w:t>
      </w:r>
    </w:p>
    <w:p w14:paraId="721556CF" w14:textId="13DCAA98" w:rsidR="00F14CE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H</w:t>
      </w:r>
      <w:r w:rsidRPr="008505F0">
        <w:rPr>
          <w:rFonts w:asciiTheme="minorHAnsi" w:hAnsiTheme="minorHAnsi" w:cs="Arial"/>
        </w:rPr>
        <w:t xml:space="preserve">ealth &amp; </w:t>
      </w:r>
      <w:r w:rsidR="00A56FDD">
        <w:rPr>
          <w:rFonts w:asciiTheme="minorHAnsi" w:hAnsiTheme="minorHAnsi" w:cs="Arial"/>
        </w:rPr>
        <w:t>S</w:t>
      </w:r>
      <w:r w:rsidRPr="008505F0">
        <w:rPr>
          <w:rFonts w:asciiTheme="minorHAnsi" w:hAnsiTheme="minorHAnsi" w:cs="Arial"/>
        </w:rPr>
        <w:t>afety (</w:t>
      </w:r>
      <w:r w:rsidR="00A56FDD">
        <w:rPr>
          <w:rFonts w:asciiTheme="minorHAnsi" w:hAnsiTheme="minorHAnsi" w:cs="Arial"/>
        </w:rPr>
        <w:t>F</w:t>
      </w:r>
      <w:r w:rsidRPr="008505F0">
        <w:rPr>
          <w:rFonts w:asciiTheme="minorHAnsi" w:hAnsiTheme="minorHAnsi" w:cs="Arial"/>
        </w:rPr>
        <w:t xml:space="preserve">irst </w:t>
      </w:r>
      <w:r w:rsidR="00A56FDD">
        <w:rPr>
          <w:rFonts w:asciiTheme="minorHAnsi" w:hAnsiTheme="minorHAnsi" w:cs="Arial"/>
        </w:rPr>
        <w:t>A</w:t>
      </w:r>
      <w:r w:rsidRPr="008505F0">
        <w:rPr>
          <w:rFonts w:asciiTheme="minorHAnsi" w:hAnsiTheme="minorHAnsi" w:cs="Arial"/>
        </w:rPr>
        <w:t xml:space="preserve">id) </w:t>
      </w:r>
      <w:r w:rsidR="00A56FDD">
        <w:rPr>
          <w:rFonts w:asciiTheme="minorHAnsi" w:hAnsiTheme="minorHAnsi" w:cs="Arial"/>
        </w:rPr>
        <w:t>R</w:t>
      </w:r>
      <w:r w:rsidRPr="008505F0">
        <w:rPr>
          <w:rFonts w:asciiTheme="minorHAnsi" w:hAnsiTheme="minorHAnsi" w:cs="Arial"/>
        </w:rPr>
        <w:t xml:space="preserve">egulations </w:t>
      </w:r>
      <w:r w:rsidR="00F87088" w:rsidRPr="008505F0">
        <w:rPr>
          <w:rFonts w:asciiTheme="minorHAnsi" w:hAnsiTheme="minorHAnsi" w:cs="Arial"/>
        </w:rPr>
        <w:t>1981</w:t>
      </w:r>
    </w:p>
    <w:p w14:paraId="1ADB3DE6" w14:textId="29B6296B"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P</w:t>
      </w:r>
      <w:r w:rsidRPr="008505F0">
        <w:rPr>
          <w:rFonts w:asciiTheme="minorHAnsi" w:hAnsiTheme="minorHAnsi" w:cs="Arial"/>
        </w:rPr>
        <w:t xml:space="preserve">ersonal </w:t>
      </w:r>
      <w:r w:rsidR="00A56FDD">
        <w:rPr>
          <w:rFonts w:asciiTheme="minorHAnsi" w:hAnsiTheme="minorHAnsi" w:cs="Arial"/>
        </w:rPr>
        <w:t>P</w:t>
      </w:r>
      <w:r w:rsidRPr="008505F0">
        <w:rPr>
          <w:rFonts w:asciiTheme="minorHAnsi" w:hAnsiTheme="minorHAnsi" w:cs="Arial"/>
        </w:rPr>
        <w:t xml:space="preserve">rotective </w:t>
      </w:r>
      <w:r w:rsidR="00A56FDD">
        <w:rPr>
          <w:rFonts w:asciiTheme="minorHAnsi" w:hAnsiTheme="minorHAnsi" w:cs="Arial"/>
        </w:rPr>
        <w:t>E</w:t>
      </w:r>
      <w:r w:rsidRPr="008505F0">
        <w:rPr>
          <w:rFonts w:asciiTheme="minorHAnsi" w:hAnsiTheme="minorHAnsi" w:cs="Arial"/>
        </w:rPr>
        <w:t xml:space="preserve">quipment </w:t>
      </w:r>
      <w:r w:rsidR="00A56FDD">
        <w:rPr>
          <w:rFonts w:asciiTheme="minorHAnsi" w:hAnsiTheme="minorHAnsi" w:cs="Arial"/>
        </w:rPr>
        <w:t>R</w:t>
      </w:r>
      <w:r w:rsidRPr="008505F0">
        <w:rPr>
          <w:rFonts w:asciiTheme="minorHAnsi" w:hAnsiTheme="minorHAnsi" w:cs="Arial"/>
        </w:rPr>
        <w:t>egulations</w:t>
      </w:r>
      <w:r w:rsidR="006B4A58" w:rsidRPr="008505F0">
        <w:rPr>
          <w:rFonts w:asciiTheme="minorHAnsi" w:hAnsiTheme="minorHAnsi" w:cs="Arial"/>
        </w:rPr>
        <w:t xml:space="preserve"> 2002</w:t>
      </w:r>
    </w:p>
    <w:p w14:paraId="311EC0BA" w14:textId="06B03F86"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M</w:t>
      </w:r>
      <w:r w:rsidRPr="008505F0">
        <w:rPr>
          <w:rFonts w:asciiTheme="minorHAnsi" w:hAnsiTheme="minorHAnsi" w:cs="Arial"/>
        </w:rPr>
        <w:t xml:space="preserve">anual </w:t>
      </w:r>
      <w:r w:rsidR="00A56FDD">
        <w:rPr>
          <w:rFonts w:asciiTheme="minorHAnsi" w:hAnsiTheme="minorHAnsi" w:cs="Arial"/>
        </w:rPr>
        <w:t>H</w:t>
      </w:r>
      <w:r w:rsidRPr="008505F0">
        <w:rPr>
          <w:rFonts w:asciiTheme="minorHAnsi" w:hAnsiTheme="minorHAnsi" w:cs="Arial"/>
        </w:rPr>
        <w:t xml:space="preserve">andling </w:t>
      </w:r>
      <w:r w:rsidR="00A56FDD">
        <w:rPr>
          <w:rFonts w:asciiTheme="minorHAnsi" w:hAnsiTheme="minorHAnsi" w:cs="Arial"/>
        </w:rPr>
        <w:t>O</w:t>
      </w:r>
      <w:r w:rsidRPr="008505F0">
        <w:rPr>
          <w:rFonts w:asciiTheme="minorHAnsi" w:hAnsiTheme="minorHAnsi" w:cs="Arial"/>
        </w:rPr>
        <w:t xml:space="preserve">perations </w:t>
      </w:r>
      <w:r w:rsidR="00A56FDD">
        <w:rPr>
          <w:rFonts w:asciiTheme="minorHAnsi" w:hAnsiTheme="minorHAnsi" w:cs="Arial"/>
        </w:rPr>
        <w:t>R</w:t>
      </w:r>
      <w:r w:rsidRPr="008505F0">
        <w:rPr>
          <w:rFonts w:asciiTheme="minorHAnsi" w:hAnsiTheme="minorHAnsi" w:cs="Arial"/>
        </w:rPr>
        <w:t>egulations</w:t>
      </w:r>
      <w:r w:rsidR="006B4A58" w:rsidRPr="008505F0">
        <w:rPr>
          <w:rFonts w:asciiTheme="minorHAnsi" w:hAnsiTheme="minorHAnsi" w:cs="Arial"/>
        </w:rPr>
        <w:t xml:space="preserve"> 1992</w:t>
      </w:r>
    </w:p>
    <w:p w14:paraId="6B4A6D08" w14:textId="71415458"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The Reporting of Injuries, Diseases and Dangerous Occurrences Regulations (RIDDOR)</w:t>
      </w:r>
      <w:r w:rsidR="006B4A58" w:rsidRPr="008505F0">
        <w:rPr>
          <w:rFonts w:asciiTheme="minorHAnsi" w:hAnsiTheme="minorHAnsi" w:cs="Arial"/>
        </w:rPr>
        <w:t xml:space="preserve"> 1995</w:t>
      </w:r>
    </w:p>
    <w:p w14:paraId="19D24579" w14:textId="6311261D"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E</w:t>
      </w:r>
      <w:r w:rsidRPr="008505F0">
        <w:rPr>
          <w:rFonts w:asciiTheme="minorHAnsi" w:hAnsiTheme="minorHAnsi" w:cs="Arial"/>
        </w:rPr>
        <w:t xml:space="preserve">lectricity at </w:t>
      </w:r>
      <w:r w:rsidR="00A56FDD">
        <w:rPr>
          <w:rFonts w:asciiTheme="minorHAnsi" w:hAnsiTheme="minorHAnsi" w:cs="Arial"/>
        </w:rPr>
        <w:t>W</w:t>
      </w:r>
      <w:r w:rsidRPr="008505F0">
        <w:rPr>
          <w:rFonts w:asciiTheme="minorHAnsi" w:hAnsiTheme="minorHAnsi" w:cs="Arial"/>
        </w:rPr>
        <w:t xml:space="preserve">ork </w:t>
      </w:r>
      <w:r w:rsidR="00A56FDD">
        <w:rPr>
          <w:rFonts w:asciiTheme="minorHAnsi" w:hAnsiTheme="minorHAnsi" w:cs="Arial"/>
        </w:rPr>
        <w:t>R</w:t>
      </w:r>
      <w:r w:rsidRPr="008505F0">
        <w:rPr>
          <w:rFonts w:asciiTheme="minorHAnsi" w:hAnsiTheme="minorHAnsi" w:cs="Arial"/>
        </w:rPr>
        <w:t>egulations</w:t>
      </w:r>
      <w:r w:rsidR="00A04C07" w:rsidRPr="008505F0">
        <w:rPr>
          <w:rFonts w:asciiTheme="minorHAnsi" w:hAnsiTheme="minorHAnsi" w:cs="Arial"/>
        </w:rPr>
        <w:t xml:space="preserve"> 1989</w:t>
      </w:r>
    </w:p>
    <w:p w14:paraId="0347FBF1" w14:textId="59D10984"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G</w:t>
      </w:r>
      <w:r w:rsidRPr="008505F0">
        <w:rPr>
          <w:rFonts w:asciiTheme="minorHAnsi" w:hAnsiTheme="minorHAnsi" w:cs="Arial"/>
        </w:rPr>
        <w:t xml:space="preserve">as </w:t>
      </w:r>
      <w:r w:rsidR="00A56FDD">
        <w:rPr>
          <w:rFonts w:asciiTheme="minorHAnsi" w:hAnsiTheme="minorHAnsi" w:cs="Arial"/>
        </w:rPr>
        <w:t>S</w:t>
      </w:r>
      <w:r w:rsidRPr="008505F0">
        <w:rPr>
          <w:rFonts w:asciiTheme="minorHAnsi" w:hAnsiTheme="minorHAnsi" w:cs="Arial"/>
        </w:rPr>
        <w:t xml:space="preserve">afety </w:t>
      </w:r>
      <w:r w:rsidR="00A56FDD">
        <w:rPr>
          <w:rFonts w:asciiTheme="minorHAnsi" w:hAnsiTheme="minorHAnsi" w:cs="Arial"/>
        </w:rPr>
        <w:t>R</w:t>
      </w:r>
      <w:r w:rsidRPr="008505F0">
        <w:rPr>
          <w:rFonts w:asciiTheme="minorHAnsi" w:hAnsiTheme="minorHAnsi" w:cs="Arial"/>
        </w:rPr>
        <w:t>egulations</w:t>
      </w:r>
      <w:r w:rsidR="00A04C07" w:rsidRPr="008505F0">
        <w:rPr>
          <w:rFonts w:asciiTheme="minorHAnsi" w:hAnsiTheme="minorHAnsi" w:cs="Arial"/>
        </w:rPr>
        <w:t xml:space="preserve"> 1998</w:t>
      </w:r>
    </w:p>
    <w:p w14:paraId="69BFA0B3" w14:textId="6F808592"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w:t>
      </w:r>
      <w:r w:rsidR="00A56FDD">
        <w:rPr>
          <w:rFonts w:asciiTheme="minorHAnsi" w:hAnsiTheme="minorHAnsi" w:cs="Arial"/>
        </w:rPr>
        <w:t>C</w:t>
      </w:r>
      <w:r w:rsidRPr="008505F0">
        <w:rPr>
          <w:rFonts w:asciiTheme="minorHAnsi" w:hAnsiTheme="minorHAnsi" w:cs="Arial"/>
        </w:rPr>
        <w:t xml:space="preserve">ontrol of </w:t>
      </w:r>
      <w:r w:rsidR="00A56FDD">
        <w:rPr>
          <w:rFonts w:asciiTheme="minorHAnsi" w:hAnsiTheme="minorHAnsi" w:cs="Arial"/>
        </w:rPr>
        <w:t>N</w:t>
      </w:r>
      <w:r w:rsidRPr="008505F0">
        <w:rPr>
          <w:rFonts w:asciiTheme="minorHAnsi" w:hAnsiTheme="minorHAnsi" w:cs="Arial"/>
        </w:rPr>
        <w:t xml:space="preserve">oise at </w:t>
      </w:r>
      <w:r w:rsidR="00A56FDD">
        <w:rPr>
          <w:rFonts w:asciiTheme="minorHAnsi" w:hAnsiTheme="minorHAnsi" w:cs="Arial"/>
        </w:rPr>
        <w:t>W</w:t>
      </w:r>
      <w:r w:rsidRPr="008505F0">
        <w:rPr>
          <w:rFonts w:asciiTheme="minorHAnsi" w:hAnsiTheme="minorHAnsi" w:cs="Arial"/>
        </w:rPr>
        <w:t xml:space="preserve">ork </w:t>
      </w:r>
      <w:r w:rsidR="00A56FDD">
        <w:rPr>
          <w:rFonts w:asciiTheme="minorHAnsi" w:hAnsiTheme="minorHAnsi" w:cs="Arial"/>
        </w:rPr>
        <w:t>R</w:t>
      </w:r>
      <w:r w:rsidRPr="008505F0">
        <w:rPr>
          <w:rFonts w:asciiTheme="minorHAnsi" w:hAnsiTheme="minorHAnsi" w:cs="Arial"/>
        </w:rPr>
        <w:t xml:space="preserve">egulations </w:t>
      </w:r>
      <w:r w:rsidR="00A04C07" w:rsidRPr="008505F0">
        <w:rPr>
          <w:rFonts w:asciiTheme="minorHAnsi" w:hAnsiTheme="minorHAnsi" w:cs="Arial"/>
        </w:rPr>
        <w:t>2005</w:t>
      </w:r>
    </w:p>
    <w:p w14:paraId="78E18A89" w14:textId="4B6F9B38"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The Control of Substances Hazardous to Health </w:t>
      </w:r>
      <w:r w:rsidR="00A56FDD">
        <w:rPr>
          <w:rFonts w:asciiTheme="minorHAnsi" w:hAnsiTheme="minorHAnsi" w:cs="Arial"/>
        </w:rPr>
        <w:t>R</w:t>
      </w:r>
      <w:r w:rsidRPr="008505F0">
        <w:rPr>
          <w:rFonts w:asciiTheme="minorHAnsi" w:hAnsiTheme="minorHAnsi" w:cs="Arial"/>
        </w:rPr>
        <w:t>egulations (COSHH)</w:t>
      </w:r>
      <w:r w:rsidR="00373390" w:rsidRPr="008505F0">
        <w:rPr>
          <w:rFonts w:asciiTheme="minorHAnsi" w:hAnsiTheme="minorHAnsi" w:cs="Arial"/>
        </w:rPr>
        <w:t xml:space="preserve"> 2002</w:t>
      </w:r>
    </w:p>
    <w:p w14:paraId="13C49EF7" w14:textId="0EBB80EF" w:rsidR="00E4509D" w:rsidRPr="008505F0" w:rsidRDefault="00E4509D" w:rsidP="00F14CED">
      <w:pPr>
        <w:pStyle w:val="ListParagraph"/>
        <w:numPr>
          <w:ilvl w:val="0"/>
          <w:numId w:val="21"/>
        </w:numPr>
        <w:spacing w:before="100" w:beforeAutospacing="1" w:after="100" w:afterAutospacing="1"/>
        <w:rPr>
          <w:rFonts w:asciiTheme="minorHAnsi" w:hAnsiTheme="minorHAnsi" w:cs="Arial"/>
        </w:rPr>
      </w:pPr>
      <w:r w:rsidRPr="008505F0">
        <w:rPr>
          <w:rFonts w:asciiTheme="minorHAnsi" w:hAnsiTheme="minorHAnsi" w:cs="Arial"/>
        </w:rPr>
        <w:t xml:space="preserve">Working at </w:t>
      </w:r>
      <w:r w:rsidR="00A56FDD">
        <w:rPr>
          <w:rFonts w:asciiTheme="minorHAnsi" w:hAnsiTheme="minorHAnsi" w:cs="Arial"/>
        </w:rPr>
        <w:t>H</w:t>
      </w:r>
      <w:r w:rsidRPr="008505F0">
        <w:rPr>
          <w:rFonts w:asciiTheme="minorHAnsi" w:hAnsiTheme="minorHAnsi" w:cs="Arial"/>
        </w:rPr>
        <w:t xml:space="preserve">eight </w:t>
      </w:r>
      <w:r w:rsidR="00A56FDD">
        <w:rPr>
          <w:rFonts w:asciiTheme="minorHAnsi" w:hAnsiTheme="minorHAnsi" w:cs="Arial"/>
        </w:rPr>
        <w:t>R</w:t>
      </w:r>
      <w:r w:rsidRPr="008505F0">
        <w:rPr>
          <w:rFonts w:asciiTheme="minorHAnsi" w:hAnsiTheme="minorHAnsi" w:cs="Arial"/>
        </w:rPr>
        <w:t xml:space="preserve">egulations </w:t>
      </w:r>
    </w:p>
    <w:p w14:paraId="2782DDD9" w14:textId="39581CF6" w:rsidR="00E4509D" w:rsidRPr="008505F0" w:rsidRDefault="00932747" w:rsidP="00E4509D">
      <w:pPr>
        <w:spacing w:before="100" w:beforeAutospacing="1" w:after="100" w:afterAutospacing="1"/>
        <w:rPr>
          <w:rFonts w:asciiTheme="minorHAnsi" w:hAnsiTheme="minorHAnsi" w:cs="Arial"/>
          <w:b/>
          <w:bCs/>
          <w:u w:val="single"/>
        </w:rPr>
      </w:pPr>
      <w:r>
        <w:rPr>
          <w:rFonts w:asciiTheme="minorHAnsi" w:hAnsiTheme="minorHAnsi" w:cs="Arial"/>
          <w:b/>
          <w:bCs/>
          <w:u w:val="single"/>
        </w:rPr>
        <w:t xml:space="preserve">The </w:t>
      </w:r>
      <w:r w:rsidR="00E4509D" w:rsidRPr="008505F0">
        <w:rPr>
          <w:rFonts w:asciiTheme="minorHAnsi" w:hAnsiTheme="minorHAnsi" w:cs="Arial"/>
          <w:b/>
          <w:bCs/>
          <w:u w:val="single"/>
        </w:rPr>
        <w:t xml:space="preserve">Health and </w:t>
      </w:r>
      <w:r>
        <w:rPr>
          <w:rFonts w:asciiTheme="minorHAnsi" w:hAnsiTheme="minorHAnsi" w:cs="Arial"/>
          <w:b/>
          <w:bCs/>
          <w:u w:val="single"/>
        </w:rPr>
        <w:t>S</w:t>
      </w:r>
      <w:r w:rsidR="00E4509D" w:rsidRPr="008505F0">
        <w:rPr>
          <w:rFonts w:asciiTheme="minorHAnsi" w:hAnsiTheme="minorHAnsi" w:cs="Arial"/>
          <w:b/>
          <w:bCs/>
          <w:u w:val="single"/>
        </w:rPr>
        <w:t>afety act 1974</w:t>
      </w:r>
    </w:p>
    <w:p w14:paraId="115AA98E" w14:textId="251D4878" w:rsidR="00CB7F41" w:rsidRPr="008505F0" w:rsidRDefault="00CB7F41" w:rsidP="00E4509D">
      <w:pPr>
        <w:spacing w:before="100" w:beforeAutospacing="1" w:after="100" w:afterAutospacing="1"/>
        <w:rPr>
          <w:rFonts w:asciiTheme="minorHAnsi" w:hAnsiTheme="minorHAnsi" w:cs="Arial"/>
        </w:rPr>
      </w:pPr>
      <w:r w:rsidRPr="008505F0">
        <w:rPr>
          <w:rFonts w:asciiTheme="minorHAnsi" w:hAnsiTheme="minorHAnsi" w:cs="Arial"/>
        </w:rPr>
        <w:t xml:space="preserve">The employer has a duty to their employees. Their duties include </w:t>
      </w:r>
    </w:p>
    <w:p w14:paraId="6F71DE8F" w14:textId="3322B756" w:rsidR="00CB7F41" w:rsidRPr="008505F0" w:rsidRDefault="00CB7F41" w:rsidP="00CB7F41">
      <w:pPr>
        <w:pStyle w:val="ListParagraph"/>
        <w:numPr>
          <w:ilvl w:val="0"/>
          <w:numId w:val="22"/>
        </w:numPr>
        <w:spacing w:before="100" w:beforeAutospacing="1" w:after="100" w:afterAutospacing="1"/>
        <w:rPr>
          <w:rFonts w:asciiTheme="minorHAnsi" w:hAnsiTheme="minorHAnsi" w:cs="Arial"/>
        </w:rPr>
      </w:pPr>
      <w:r w:rsidRPr="008505F0">
        <w:rPr>
          <w:rFonts w:asciiTheme="minorHAnsi" w:hAnsiTheme="minorHAnsi" w:cs="Arial"/>
        </w:rPr>
        <w:t>Maint</w:t>
      </w:r>
      <w:r w:rsidR="00F87088" w:rsidRPr="008505F0">
        <w:rPr>
          <w:rFonts w:asciiTheme="minorHAnsi" w:hAnsiTheme="minorHAnsi" w:cs="Arial"/>
        </w:rPr>
        <w:t>enan</w:t>
      </w:r>
      <w:r w:rsidRPr="008505F0">
        <w:rPr>
          <w:rFonts w:asciiTheme="minorHAnsi" w:hAnsiTheme="minorHAnsi" w:cs="Arial"/>
        </w:rPr>
        <w:t xml:space="preserve">ce and safe use of plant </w:t>
      </w:r>
    </w:p>
    <w:p w14:paraId="777A7BC8" w14:textId="3E27F563" w:rsidR="00CB7F41" w:rsidRPr="008505F0" w:rsidRDefault="00CB7F41" w:rsidP="00CB7F41">
      <w:pPr>
        <w:pStyle w:val="ListParagraph"/>
        <w:numPr>
          <w:ilvl w:val="0"/>
          <w:numId w:val="22"/>
        </w:numPr>
        <w:spacing w:before="100" w:beforeAutospacing="1" w:after="100" w:afterAutospacing="1"/>
        <w:rPr>
          <w:rFonts w:asciiTheme="minorHAnsi" w:hAnsiTheme="minorHAnsi" w:cs="Arial"/>
        </w:rPr>
      </w:pPr>
      <w:r w:rsidRPr="008505F0">
        <w:rPr>
          <w:rFonts w:asciiTheme="minorHAnsi" w:hAnsiTheme="minorHAnsi" w:cs="Arial"/>
        </w:rPr>
        <w:t>Safe us, handling, storage and transport of articles and substances</w:t>
      </w:r>
    </w:p>
    <w:p w14:paraId="239FA274" w14:textId="18E1C68F" w:rsidR="00CB7F41" w:rsidRPr="008505F0" w:rsidRDefault="00CB7F41" w:rsidP="00CB7F41">
      <w:pPr>
        <w:pStyle w:val="ListParagraph"/>
        <w:numPr>
          <w:ilvl w:val="0"/>
          <w:numId w:val="22"/>
        </w:numPr>
        <w:spacing w:before="100" w:beforeAutospacing="1" w:after="100" w:afterAutospacing="1"/>
        <w:rPr>
          <w:rFonts w:asciiTheme="minorHAnsi" w:hAnsiTheme="minorHAnsi" w:cs="Arial"/>
        </w:rPr>
      </w:pPr>
      <w:r w:rsidRPr="008505F0">
        <w:rPr>
          <w:rFonts w:asciiTheme="minorHAnsi" w:hAnsiTheme="minorHAnsi" w:cs="Arial"/>
        </w:rPr>
        <w:t>The use of information, training, instruction and supervision to insure the health and safety of their employees</w:t>
      </w:r>
    </w:p>
    <w:p w14:paraId="288B18B8" w14:textId="60134E29" w:rsidR="00CB7F41" w:rsidRPr="008505F0" w:rsidRDefault="00CB7F41" w:rsidP="00CB7F41">
      <w:pPr>
        <w:pStyle w:val="ListParagraph"/>
        <w:numPr>
          <w:ilvl w:val="0"/>
          <w:numId w:val="22"/>
        </w:numPr>
        <w:spacing w:before="100" w:beforeAutospacing="1" w:after="100" w:afterAutospacing="1"/>
        <w:rPr>
          <w:rFonts w:asciiTheme="minorHAnsi" w:hAnsiTheme="minorHAnsi" w:cs="Arial"/>
        </w:rPr>
      </w:pPr>
      <w:r w:rsidRPr="008505F0">
        <w:rPr>
          <w:rFonts w:asciiTheme="minorHAnsi" w:hAnsiTheme="minorHAnsi" w:cs="Arial"/>
        </w:rPr>
        <w:t xml:space="preserve">Any place of work </w:t>
      </w:r>
      <w:r w:rsidR="00F87088" w:rsidRPr="008505F0">
        <w:rPr>
          <w:rFonts w:asciiTheme="minorHAnsi" w:hAnsiTheme="minorHAnsi" w:cs="Arial"/>
        </w:rPr>
        <w:t>used by its employees are in a safe condition for use</w:t>
      </w:r>
    </w:p>
    <w:p w14:paraId="5FAA6EE2" w14:textId="12F47069" w:rsidR="00F87088" w:rsidRPr="008505F0" w:rsidRDefault="00F87088" w:rsidP="00CB7F41">
      <w:pPr>
        <w:pStyle w:val="ListParagraph"/>
        <w:numPr>
          <w:ilvl w:val="0"/>
          <w:numId w:val="22"/>
        </w:numPr>
        <w:spacing w:before="100" w:beforeAutospacing="1" w:after="100" w:afterAutospacing="1"/>
        <w:rPr>
          <w:rFonts w:asciiTheme="minorHAnsi" w:hAnsiTheme="minorHAnsi" w:cs="Arial"/>
        </w:rPr>
      </w:pPr>
      <w:r w:rsidRPr="008505F0">
        <w:rPr>
          <w:rFonts w:asciiTheme="minorHAnsi" w:hAnsiTheme="minorHAnsi" w:cs="Arial"/>
        </w:rPr>
        <w:t>They have to ensure that employees working environment are safe and without risk to health for their welfare at work</w:t>
      </w:r>
    </w:p>
    <w:p w14:paraId="333FBFA2" w14:textId="77777777" w:rsidR="00F87088" w:rsidRPr="008505F0" w:rsidRDefault="00F87088" w:rsidP="00F87088">
      <w:pPr>
        <w:spacing w:before="100" w:beforeAutospacing="1" w:after="100" w:afterAutospacing="1"/>
        <w:rPr>
          <w:rFonts w:asciiTheme="minorHAnsi" w:hAnsiTheme="minorHAnsi" w:cs="Arial"/>
        </w:rPr>
      </w:pPr>
      <w:r w:rsidRPr="008505F0">
        <w:rPr>
          <w:rFonts w:asciiTheme="minorHAnsi" w:hAnsiTheme="minorHAnsi" w:cs="Arial"/>
        </w:rPr>
        <w:t xml:space="preserve">Employees also have duties to the employer </w:t>
      </w:r>
    </w:p>
    <w:p w14:paraId="18C49ECE" w14:textId="35DD1E52" w:rsidR="00F609EA" w:rsidRPr="008505F0" w:rsidRDefault="00F87088" w:rsidP="00F609EA">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 xml:space="preserve">The </w:t>
      </w:r>
      <w:r w:rsidR="00932747">
        <w:rPr>
          <w:rFonts w:asciiTheme="minorHAnsi" w:hAnsiTheme="minorHAnsi" w:cs="Arial"/>
          <w:b/>
          <w:bCs/>
          <w:u w:val="single"/>
        </w:rPr>
        <w:t>C</w:t>
      </w:r>
      <w:r w:rsidRPr="008505F0">
        <w:rPr>
          <w:rFonts w:asciiTheme="minorHAnsi" w:hAnsiTheme="minorHAnsi" w:cs="Arial"/>
          <w:b/>
          <w:bCs/>
          <w:u w:val="single"/>
        </w:rPr>
        <w:t>onstruction (</w:t>
      </w:r>
      <w:r w:rsidR="00932747">
        <w:rPr>
          <w:rFonts w:asciiTheme="minorHAnsi" w:hAnsiTheme="minorHAnsi" w:cs="Arial"/>
          <w:b/>
          <w:bCs/>
          <w:u w:val="single"/>
        </w:rPr>
        <w:t>D</w:t>
      </w:r>
      <w:r w:rsidRPr="008505F0">
        <w:rPr>
          <w:rFonts w:asciiTheme="minorHAnsi" w:hAnsiTheme="minorHAnsi" w:cs="Arial"/>
          <w:b/>
          <w:bCs/>
          <w:u w:val="single"/>
        </w:rPr>
        <w:t xml:space="preserve">esign &amp; </w:t>
      </w:r>
      <w:r w:rsidR="00932747">
        <w:rPr>
          <w:rFonts w:asciiTheme="minorHAnsi" w:hAnsiTheme="minorHAnsi" w:cs="Arial"/>
          <w:b/>
          <w:bCs/>
          <w:u w:val="single"/>
        </w:rPr>
        <w:t>M</w:t>
      </w:r>
      <w:r w:rsidRPr="008505F0">
        <w:rPr>
          <w:rFonts w:asciiTheme="minorHAnsi" w:hAnsiTheme="minorHAnsi" w:cs="Arial"/>
          <w:b/>
          <w:bCs/>
          <w:u w:val="single"/>
        </w:rPr>
        <w:t xml:space="preserve">anagement) </w:t>
      </w:r>
      <w:r w:rsidR="00932747">
        <w:rPr>
          <w:rFonts w:asciiTheme="minorHAnsi" w:hAnsiTheme="minorHAnsi" w:cs="Arial"/>
          <w:b/>
          <w:bCs/>
          <w:u w:val="single"/>
        </w:rPr>
        <w:t>R</w:t>
      </w:r>
      <w:r w:rsidRPr="008505F0">
        <w:rPr>
          <w:rFonts w:asciiTheme="minorHAnsi" w:hAnsiTheme="minorHAnsi" w:cs="Arial"/>
          <w:b/>
          <w:bCs/>
          <w:u w:val="single"/>
        </w:rPr>
        <w:t>egulations 2015</w:t>
      </w:r>
    </w:p>
    <w:p w14:paraId="1C61211A" w14:textId="1D5DB254" w:rsidR="00F609EA" w:rsidRPr="008505F0" w:rsidRDefault="006B4A58" w:rsidP="00F609EA">
      <w:pPr>
        <w:rPr>
          <w:rFonts w:asciiTheme="minorHAnsi" w:hAnsiTheme="minorHAnsi"/>
        </w:rPr>
      </w:pPr>
      <w:r w:rsidRPr="008505F0">
        <w:rPr>
          <w:rFonts w:asciiTheme="minorHAnsi" w:hAnsiTheme="minorHAnsi" w:cs="Arial"/>
          <w:color w:val="222222"/>
          <w:shd w:val="clear" w:color="auto" w:fill="FFFFFF"/>
        </w:rPr>
        <w:t>CDM is the main regulation for managing welfare, health and safety of construction projects</w:t>
      </w:r>
      <w:r w:rsidR="00F609EA" w:rsidRPr="008505F0">
        <w:rPr>
          <w:rFonts w:asciiTheme="minorHAnsi" w:hAnsiTheme="minorHAnsi" w:cs="Arial"/>
          <w:color w:val="222222"/>
          <w:shd w:val="clear" w:color="auto" w:fill="FFFFFF"/>
        </w:rPr>
        <w:t>. CDM applies to all building and</w:t>
      </w:r>
      <w:r w:rsidR="00F609EA" w:rsidRPr="008505F0">
        <w:rPr>
          <w:rStyle w:val="apple-converted-space"/>
          <w:rFonts w:asciiTheme="minorHAnsi" w:hAnsiTheme="minorHAnsi" w:cs="Arial"/>
          <w:color w:val="222222"/>
          <w:shd w:val="clear" w:color="auto" w:fill="FFFFFF"/>
        </w:rPr>
        <w:t> </w:t>
      </w:r>
      <w:r w:rsidR="00F609EA" w:rsidRPr="008505F0">
        <w:rPr>
          <w:rFonts w:asciiTheme="minorHAnsi" w:hAnsiTheme="minorHAnsi" w:cs="Arial"/>
          <w:b/>
          <w:bCs/>
          <w:color w:val="222222"/>
        </w:rPr>
        <w:t>construction</w:t>
      </w:r>
      <w:r w:rsidR="00F609EA" w:rsidRPr="008505F0">
        <w:rPr>
          <w:rStyle w:val="apple-converted-space"/>
          <w:rFonts w:asciiTheme="minorHAnsi" w:hAnsiTheme="minorHAnsi" w:cs="Arial"/>
          <w:color w:val="222222"/>
          <w:shd w:val="clear" w:color="auto" w:fill="FFFFFF"/>
        </w:rPr>
        <w:t> </w:t>
      </w:r>
      <w:r w:rsidR="00F609EA" w:rsidRPr="008505F0">
        <w:rPr>
          <w:rFonts w:asciiTheme="minorHAnsi" w:hAnsiTheme="minorHAnsi" w:cs="Arial"/>
          <w:color w:val="222222"/>
          <w:shd w:val="clear" w:color="auto" w:fill="FFFFFF"/>
        </w:rPr>
        <w:t>work</w:t>
      </w:r>
      <w:r w:rsidRPr="008505F0">
        <w:rPr>
          <w:rFonts w:asciiTheme="minorHAnsi" w:hAnsiTheme="minorHAnsi" w:cs="Arial"/>
          <w:color w:val="222222"/>
          <w:shd w:val="clear" w:color="auto" w:fill="FFFFFF"/>
        </w:rPr>
        <w:t xml:space="preserve">. </w:t>
      </w:r>
    </w:p>
    <w:p w14:paraId="0A3ECAC8" w14:textId="5D5ADE09" w:rsidR="00F609EA" w:rsidRPr="008505F0" w:rsidRDefault="00F609EA" w:rsidP="00F609EA">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 xml:space="preserve">The </w:t>
      </w:r>
      <w:r w:rsidR="00932747">
        <w:rPr>
          <w:rFonts w:asciiTheme="minorHAnsi" w:hAnsiTheme="minorHAnsi" w:cs="Arial"/>
          <w:b/>
          <w:bCs/>
          <w:u w:val="single"/>
        </w:rPr>
        <w:t>H</w:t>
      </w:r>
      <w:r w:rsidRPr="008505F0">
        <w:rPr>
          <w:rFonts w:asciiTheme="minorHAnsi" w:hAnsiTheme="minorHAnsi" w:cs="Arial"/>
          <w:b/>
          <w:bCs/>
          <w:u w:val="single"/>
        </w:rPr>
        <w:t xml:space="preserve">ealth &amp; </w:t>
      </w:r>
      <w:r w:rsidR="00932747">
        <w:rPr>
          <w:rFonts w:asciiTheme="minorHAnsi" w:hAnsiTheme="minorHAnsi" w:cs="Arial"/>
          <w:b/>
          <w:bCs/>
          <w:u w:val="single"/>
        </w:rPr>
        <w:t>S</w:t>
      </w:r>
      <w:r w:rsidRPr="008505F0">
        <w:rPr>
          <w:rFonts w:asciiTheme="minorHAnsi" w:hAnsiTheme="minorHAnsi" w:cs="Arial"/>
          <w:b/>
          <w:bCs/>
          <w:u w:val="single"/>
        </w:rPr>
        <w:t>afety (</w:t>
      </w:r>
      <w:r w:rsidR="00932747">
        <w:rPr>
          <w:rFonts w:asciiTheme="minorHAnsi" w:hAnsiTheme="minorHAnsi" w:cs="Arial"/>
          <w:b/>
          <w:bCs/>
          <w:u w:val="single"/>
        </w:rPr>
        <w:t>F</w:t>
      </w:r>
      <w:r w:rsidRPr="008505F0">
        <w:rPr>
          <w:rFonts w:asciiTheme="minorHAnsi" w:hAnsiTheme="minorHAnsi" w:cs="Arial"/>
          <w:b/>
          <w:bCs/>
          <w:u w:val="single"/>
        </w:rPr>
        <w:t xml:space="preserve">irst </w:t>
      </w:r>
      <w:r w:rsidR="00932747">
        <w:rPr>
          <w:rFonts w:asciiTheme="minorHAnsi" w:hAnsiTheme="minorHAnsi" w:cs="Arial"/>
          <w:b/>
          <w:bCs/>
          <w:u w:val="single"/>
        </w:rPr>
        <w:t>A</w:t>
      </w:r>
      <w:r w:rsidRPr="008505F0">
        <w:rPr>
          <w:rFonts w:asciiTheme="minorHAnsi" w:hAnsiTheme="minorHAnsi" w:cs="Arial"/>
          <w:b/>
          <w:bCs/>
          <w:u w:val="single"/>
        </w:rPr>
        <w:t xml:space="preserve">id) </w:t>
      </w:r>
      <w:r w:rsidR="00932747">
        <w:rPr>
          <w:rFonts w:asciiTheme="minorHAnsi" w:hAnsiTheme="minorHAnsi" w:cs="Arial"/>
          <w:b/>
          <w:bCs/>
          <w:u w:val="single"/>
        </w:rPr>
        <w:t>R</w:t>
      </w:r>
      <w:r w:rsidRPr="008505F0">
        <w:rPr>
          <w:rFonts w:asciiTheme="minorHAnsi" w:hAnsiTheme="minorHAnsi" w:cs="Arial"/>
          <w:b/>
          <w:bCs/>
          <w:u w:val="single"/>
        </w:rPr>
        <w:t>egulations 1981</w:t>
      </w:r>
    </w:p>
    <w:p w14:paraId="6FE977DC" w14:textId="532A3246" w:rsidR="00F609EA" w:rsidRPr="008505F0" w:rsidRDefault="00F609EA" w:rsidP="00F609EA">
      <w:pPr>
        <w:spacing w:before="100" w:beforeAutospacing="1" w:after="100" w:afterAutospacing="1"/>
        <w:rPr>
          <w:rFonts w:asciiTheme="minorHAnsi" w:hAnsiTheme="minorHAnsi" w:cs="Arial"/>
        </w:rPr>
      </w:pPr>
      <w:r w:rsidRPr="008505F0">
        <w:rPr>
          <w:rFonts w:asciiTheme="minorHAnsi" w:hAnsiTheme="minorHAnsi" w:cs="Arial"/>
        </w:rPr>
        <w:t>Employers must provide appropriate and ad</w:t>
      </w:r>
      <w:r w:rsidR="008505F0">
        <w:rPr>
          <w:rFonts w:asciiTheme="minorHAnsi" w:hAnsiTheme="minorHAnsi" w:cs="Arial"/>
        </w:rPr>
        <w:t xml:space="preserve">equate </w:t>
      </w:r>
      <w:r w:rsidRPr="008505F0">
        <w:rPr>
          <w:rFonts w:asciiTheme="minorHAnsi" w:hAnsiTheme="minorHAnsi" w:cs="Arial"/>
        </w:rPr>
        <w:t xml:space="preserve">equipment, personal and facilities to ensure first aid </w:t>
      </w:r>
      <w:r w:rsidR="006B4A58" w:rsidRPr="008505F0">
        <w:rPr>
          <w:rFonts w:asciiTheme="minorHAnsi" w:hAnsiTheme="minorHAnsi" w:cs="Arial"/>
        </w:rPr>
        <w:t xml:space="preserve">is available to workers that become ill at work or injured. </w:t>
      </w:r>
    </w:p>
    <w:p w14:paraId="2160E1FB" w14:textId="77777777" w:rsidR="00932747" w:rsidRDefault="00932747" w:rsidP="006B4A58">
      <w:pPr>
        <w:spacing w:before="100" w:beforeAutospacing="1" w:after="100" w:afterAutospacing="1"/>
        <w:rPr>
          <w:rFonts w:asciiTheme="minorHAnsi" w:hAnsiTheme="minorHAnsi" w:cs="Arial"/>
          <w:b/>
          <w:bCs/>
          <w:u w:val="single"/>
        </w:rPr>
      </w:pPr>
    </w:p>
    <w:p w14:paraId="0EBA1B39" w14:textId="77777777" w:rsidR="00932747" w:rsidRDefault="00932747" w:rsidP="006B4A58">
      <w:pPr>
        <w:spacing w:before="100" w:beforeAutospacing="1" w:after="100" w:afterAutospacing="1"/>
        <w:rPr>
          <w:rFonts w:asciiTheme="minorHAnsi" w:hAnsiTheme="minorHAnsi" w:cs="Arial"/>
          <w:b/>
          <w:bCs/>
          <w:u w:val="single"/>
        </w:rPr>
      </w:pPr>
    </w:p>
    <w:p w14:paraId="44AF1221" w14:textId="3FCFAA65" w:rsidR="006B4A58" w:rsidRPr="008505F0" w:rsidRDefault="006B4A58" w:rsidP="006B4A58">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lastRenderedPageBreak/>
        <w:t xml:space="preserve">The </w:t>
      </w:r>
      <w:r w:rsidR="00932747">
        <w:rPr>
          <w:rFonts w:asciiTheme="minorHAnsi" w:hAnsiTheme="minorHAnsi" w:cs="Arial"/>
          <w:b/>
          <w:bCs/>
          <w:u w:val="single"/>
        </w:rPr>
        <w:t>P</w:t>
      </w:r>
      <w:r w:rsidRPr="008505F0">
        <w:rPr>
          <w:rFonts w:asciiTheme="minorHAnsi" w:hAnsiTheme="minorHAnsi" w:cs="Arial"/>
          <w:b/>
          <w:bCs/>
          <w:u w:val="single"/>
        </w:rPr>
        <w:t xml:space="preserve">ersonal </w:t>
      </w:r>
      <w:r w:rsidR="00932747">
        <w:rPr>
          <w:rFonts w:asciiTheme="minorHAnsi" w:hAnsiTheme="minorHAnsi" w:cs="Arial"/>
          <w:b/>
          <w:bCs/>
          <w:u w:val="single"/>
        </w:rPr>
        <w:t>P</w:t>
      </w:r>
      <w:r w:rsidRPr="008505F0">
        <w:rPr>
          <w:rFonts w:asciiTheme="minorHAnsi" w:hAnsiTheme="minorHAnsi" w:cs="Arial"/>
          <w:b/>
          <w:bCs/>
          <w:u w:val="single"/>
        </w:rPr>
        <w:t xml:space="preserve">rotective </w:t>
      </w:r>
      <w:r w:rsidR="00932747">
        <w:rPr>
          <w:rFonts w:asciiTheme="minorHAnsi" w:hAnsiTheme="minorHAnsi" w:cs="Arial"/>
          <w:b/>
          <w:bCs/>
          <w:u w:val="single"/>
        </w:rPr>
        <w:t>E</w:t>
      </w:r>
      <w:r w:rsidRPr="008505F0">
        <w:rPr>
          <w:rFonts w:asciiTheme="minorHAnsi" w:hAnsiTheme="minorHAnsi" w:cs="Arial"/>
          <w:b/>
          <w:bCs/>
          <w:u w:val="single"/>
        </w:rPr>
        <w:t xml:space="preserve">quipment </w:t>
      </w:r>
      <w:r w:rsidR="00932747">
        <w:rPr>
          <w:rFonts w:asciiTheme="minorHAnsi" w:hAnsiTheme="minorHAnsi" w:cs="Arial"/>
          <w:b/>
          <w:bCs/>
          <w:u w:val="single"/>
        </w:rPr>
        <w:t>R</w:t>
      </w:r>
      <w:r w:rsidRPr="008505F0">
        <w:rPr>
          <w:rFonts w:asciiTheme="minorHAnsi" w:hAnsiTheme="minorHAnsi" w:cs="Arial"/>
          <w:b/>
          <w:bCs/>
          <w:u w:val="single"/>
        </w:rPr>
        <w:t>egulations 2002</w:t>
      </w:r>
    </w:p>
    <w:p w14:paraId="6CA0AF55" w14:textId="23C04312" w:rsidR="006B4A58" w:rsidRPr="008505F0" w:rsidRDefault="006B4A58" w:rsidP="006B4A58">
      <w:pPr>
        <w:rPr>
          <w:rFonts w:asciiTheme="minorHAnsi" w:hAnsiTheme="minorHAnsi"/>
          <w:color w:val="000000" w:themeColor="text1"/>
        </w:rPr>
      </w:pPr>
      <w:r w:rsidRPr="008505F0">
        <w:rPr>
          <w:rFonts w:asciiTheme="minorHAnsi" w:hAnsiTheme="minorHAnsi" w:cs="Arial"/>
          <w:color w:val="000000" w:themeColor="text1"/>
        </w:rPr>
        <w:t xml:space="preserve">PPE is </w:t>
      </w:r>
      <w:r w:rsidRPr="008505F0">
        <w:rPr>
          <w:rFonts w:asciiTheme="minorHAnsi" w:hAnsiTheme="minorHAnsi" w:cs="Arial"/>
          <w:color w:val="000000" w:themeColor="text1"/>
          <w:shd w:val="clear" w:color="auto" w:fill="FFFFFF"/>
        </w:rPr>
        <w:t>protective helmets, clothing, goggle or other garments that will prevent infection or injury.</w:t>
      </w:r>
    </w:p>
    <w:p w14:paraId="2C148049" w14:textId="0032DD12" w:rsidR="006B4A58" w:rsidRPr="008505F0" w:rsidRDefault="006B4A58" w:rsidP="006B4A58">
      <w:pPr>
        <w:spacing w:before="100" w:beforeAutospacing="1" w:after="100" w:afterAutospacing="1"/>
        <w:rPr>
          <w:rFonts w:asciiTheme="minorHAnsi" w:hAnsiTheme="minorHAnsi" w:cs="Arial"/>
        </w:rPr>
      </w:pPr>
      <w:r w:rsidRPr="008505F0">
        <w:rPr>
          <w:rFonts w:asciiTheme="minorHAnsi" w:hAnsiTheme="minorHAnsi" w:cs="Arial"/>
        </w:rPr>
        <w:t>The employer has duties to supply PPE at work</w:t>
      </w:r>
    </w:p>
    <w:p w14:paraId="79C2005C" w14:textId="12585623" w:rsidR="006B4A58" w:rsidRPr="008505F0" w:rsidRDefault="006B4A58" w:rsidP="006B4A58">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 xml:space="preserve">The </w:t>
      </w:r>
      <w:r w:rsidR="00932747">
        <w:rPr>
          <w:rFonts w:asciiTheme="minorHAnsi" w:hAnsiTheme="minorHAnsi" w:cs="Arial"/>
          <w:b/>
          <w:bCs/>
          <w:u w:val="single"/>
        </w:rPr>
        <w:t>M</w:t>
      </w:r>
      <w:r w:rsidRPr="008505F0">
        <w:rPr>
          <w:rFonts w:asciiTheme="minorHAnsi" w:hAnsiTheme="minorHAnsi" w:cs="Arial"/>
          <w:b/>
          <w:bCs/>
          <w:u w:val="single"/>
        </w:rPr>
        <w:t xml:space="preserve">anual </w:t>
      </w:r>
      <w:r w:rsidR="00932747">
        <w:rPr>
          <w:rFonts w:asciiTheme="minorHAnsi" w:hAnsiTheme="minorHAnsi" w:cs="Arial"/>
          <w:b/>
          <w:bCs/>
          <w:u w:val="single"/>
        </w:rPr>
        <w:t>H</w:t>
      </w:r>
      <w:r w:rsidRPr="008505F0">
        <w:rPr>
          <w:rFonts w:asciiTheme="minorHAnsi" w:hAnsiTheme="minorHAnsi" w:cs="Arial"/>
          <w:b/>
          <w:bCs/>
          <w:u w:val="single"/>
        </w:rPr>
        <w:t xml:space="preserve">andling </w:t>
      </w:r>
      <w:r w:rsidR="00932747">
        <w:rPr>
          <w:rFonts w:asciiTheme="minorHAnsi" w:hAnsiTheme="minorHAnsi" w:cs="Arial"/>
          <w:b/>
          <w:bCs/>
          <w:u w:val="single"/>
        </w:rPr>
        <w:t>O</w:t>
      </w:r>
      <w:r w:rsidRPr="008505F0">
        <w:rPr>
          <w:rFonts w:asciiTheme="minorHAnsi" w:hAnsiTheme="minorHAnsi" w:cs="Arial"/>
          <w:b/>
          <w:bCs/>
          <w:u w:val="single"/>
        </w:rPr>
        <w:t xml:space="preserve">perations </w:t>
      </w:r>
      <w:r w:rsidR="00932747">
        <w:rPr>
          <w:rFonts w:asciiTheme="minorHAnsi" w:hAnsiTheme="minorHAnsi" w:cs="Arial"/>
          <w:b/>
          <w:bCs/>
          <w:u w:val="single"/>
        </w:rPr>
        <w:t>R</w:t>
      </w:r>
      <w:r w:rsidRPr="008505F0">
        <w:rPr>
          <w:rFonts w:asciiTheme="minorHAnsi" w:hAnsiTheme="minorHAnsi" w:cs="Arial"/>
          <w:b/>
          <w:bCs/>
          <w:u w:val="single"/>
        </w:rPr>
        <w:t>egulations 1992</w:t>
      </w:r>
    </w:p>
    <w:p w14:paraId="596EDD5D" w14:textId="0FA95C15" w:rsidR="006B4A58" w:rsidRPr="008505F0" w:rsidRDefault="006B4A58" w:rsidP="006B4A58">
      <w:pPr>
        <w:spacing w:before="100" w:beforeAutospacing="1" w:after="100" w:afterAutospacing="1"/>
        <w:rPr>
          <w:rFonts w:asciiTheme="minorHAnsi" w:hAnsiTheme="minorHAnsi" w:cs="Arial"/>
        </w:rPr>
      </w:pPr>
      <w:r w:rsidRPr="008505F0">
        <w:rPr>
          <w:rFonts w:asciiTheme="minorHAnsi" w:hAnsiTheme="minorHAnsi" w:cs="Arial"/>
        </w:rPr>
        <w:t>The regulations require the employer to use control measures to reduce or prevent the risk of injury from manual handling of loads.</w:t>
      </w:r>
    </w:p>
    <w:p w14:paraId="27BB681E" w14:textId="3457826B" w:rsidR="006B4A58" w:rsidRPr="008505F0" w:rsidRDefault="006B4A58" w:rsidP="006B4A58">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The Reporting of Injuries, Diseases and Dangerous Occurrences Regulations (RIDDOR) 1995</w:t>
      </w:r>
    </w:p>
    <w:p w14:paraId="47FC0216" w14:textId="77777777" w:rsidR="00A04C07" w:rsidRPr="008505F0" w:rsidRDefault="006B4A58" w:rsidP="00A04C07">
      <w:pPr>
        <w:spacing w:before="100" w:beforeAutospacing="1" w:after="100" w:afterAutospacing="1"/>
        <w:rPr>
          <w:rFonts w:asciiTheme="minorHAnsi" w:hAnsiTheme="minorHAnsi" w:cs="Arial"/>
        </w:rPr>
      </w:pPr>
      <w:r w:rsidRPr="008505F0">
        <w:rPr>
          <w:rFonts w:asciiTheme="minorHAnsi" w:hAnsiTheme="minorHAnsi" w:cs="Arial"/>
        </w:rPr>
        <w:t xml:space="preserve">RIDDOR put duties on </w:t>
      </w:r>
      <w:r w:rsidR="00A04C07" w:rsidRPr="008505F0">
        <w:rPr>
          <w:rFonts w:asciiTheme="minorHAnsi" w:hAnsiTheme="minorHAnsi" w:cs="Arial"/>
        </w:rPr>
        <w:t>people in control of work premises, the self-employed and employers. They must report workplace accidents, dangerous occurrences and occupational diseases. The duty holder is appointment by the business to fulfil these responsibilities.</w:t>
      </w:r>
    </w:p>
    <w:p w14:paraId="28BCC6C4" w14:textId="29E8CFF3" w:rsidR="00A04C07" w:rsidRPr="008505F0" w:rsidRDefault="00A04C07" w:rsidP="00A04C07">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The electricity at work regulations 1989</w:t>
      </w:r>
    </w:p>
    <w:p w14:paraId="637E5B77" w14:textId="7117D028" w:rsidR="00A04C07" w:rsidRPr="008505F0" w:rsidRDefault="00A04C07" w:rsidP="00A04C07">
      <w:pPr>
        <w:spacing w:before="100" w:beforeAutospacing="1" w:after="100" w:afterAutospacing="1"/>
        <w:rPr>
          <w:rFonts w:asciiTheme="minorHAnsi" w:hAnsiTheme="minorHAnsi" w:cs="Arial"/>
        </w:rPr>
      </w:pPr>
      <w:r w:rsidRPr="008505F0">
        <w:rPr>
          <w:rFonts w:asciiTheme="minorHAnsi" w:hAnsiTheme="minorHAnsi" w:cs="Arial"/>
        </w:rPr>
        <w:t>It is the duty of every employer and self-employed person to comply with these regulations.</w:t>
      </w:r>
    </w:p>
    <w:p w14:paraId="244A2D23" w14:textId="1EFDF55B" w:rsidR="00A04C07" w:rsidRPr="008505F0" w:rsidRDefault="00A04C07" w:rsidP="00A04C07">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 xml:space="preserve">The </w:t>
      </w:r>
      <w:r w:rsidR="00932747">
        <w:rPr>
          <w:rFonts w:asciiTheme="minorHAnsi" w:hAnsiTheme="minorHAnsi" w:cs="Arial"/>
          <w:b/>
          <w:bCs/>
          <w:u w:val="single"/>
        </w:rPr>
        <w:t>G</w:t>
      </w:r>
      <w:r w:rsidRPr="008505F0">
        <w:rPr>
          <w:rFonts w:asciiTheme="minorHAnsi" w:hAnsiTheme="minorHAnsi" w:cs="Arial"/>
          <w:b/>
          <w:bCs/>
          <w:u w:val="single"/>
        </w:rPr>
        <w:t xml:space="preserve">as </w:t>
      </w:r>
      <w:r w:rsidR="00932747">
        <w:rPr>
          <w:rFonts w:asciiTheme="minorHAnsi" w:hAnsiTheme="minorHAnsi" w:cs="Arial"/>
          <w:b/>
          <w:bCs/>
          <w:u w:val="single"/>
        </w:rPr>
        <w:t>S</w:t>
      </w:r>
      <w:r w:rsidRPr="008505F0">
        <w:rPr>
          <w:rFonts w:asciiTheme="minorHAnsi" w:hAnsiTheme="minorHAnsi" w:cs="Arial"/>
          <w:b/>
          <w:bCs/>
          <w:u w:val="single"/>
        </w:rPr>
        <w:t xml:space="preserve">afety </w:t>
      </w:r>
      <w:r w:rsidR="00932747">
        <w:rPr>
          <w:rFonts w:asciiTheme="minorHAnsi" w:hAnsiTheme="minorHAnsi" w:cs="Arial"/>
          <w:b/>
          <w:bCs/>
          <w:u w:val="single"/>
        </w:rPr>
        <w:t>R</w:t>
      </w:r>
      <w:r w:rsidRPr="008505F0">
        <w:rPr>
          <w:rFonts w:asciiTheme="minorHAnsi" w:hAnsiTheme="minorHAnsi" w:cs="Arial"/>
          <w:b/>
          <w:bCs/>
          <w:u w:val="single"/>
        </w:rPr>
        <w:t>egulations 1998</w:t>
      </w:r>
    </w:p>
    <w:p w14:paraId="478EB4E6" w14:textId="2A200331" w:rsidR="00A04C07" w:rsidRPr="008505F0" w:rsidRDefault="00A04C07" w:rsidP="00A04C07">
      <w:pPr>
        <w:spacing w:before="100" w:beforeAutospacing="1" w:after="100" w:afterAutospacing="1"/>
        <w:rPr>
          <w:rFonts w:asciiTheme="minorHAnsi" w:hAnsiTheme="minorHAnsi" w:cs="Arial"/>
        </w:rPr>
      </w:pPr>
      <w:r w:rsidRPr="008505F0">
        <w:rPr>
          <w:rFonts w:asciiTheme="minorHAnsi" w:hAnsiTheme="minorHAnsi" w:cs="Arial"/>
        </w:rPr>
        <w:t xml:space="preserve">The responsible person for this regulation </w:t>
      </w:r>
      <w:proofErr w:type="gramStart"/>
      <w:r w:rsidRPr="008505F0">
        <w:rPr>
          <w:rFonts w:asciiTheme="minorHAnsi" w:hAnsiTheme="minorHAnsi" w:cs="Arial"/>
        </w:rPr>
        <w:t>are</w:t>
      </w:r>
      <w:proofErr w:type="gramEnd"/>
      <w:r w:rsidRPr="008505F0">
        <w:rPr>
          <w:rFonts w:asciiTheme="minorHAnsi" w:hAnsiTheme="minorHAnsi" w:cs="Arial"/>
        </w:rPr>
        <w:t xml:space="preserve"> the owners and occupiers of any ‘premises’.</w:t>
      </w:r>
    </w:p>
    <w:p w14:paraId="2927299F" w14:textId="4B41000A" w:rsidR="001E6168" w:rsidRPr="008505F0" w:rsidRDefault="001E6168" w:rsidP="00A04C07">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 xml:space="preserve">The </w:t>
      </w:r>
      <w:r w:rsidR="00932747">
        <w:rPr>
          <w:rFonts w:asciiTheme="minorHAnsi" w:hAnsiTheme="minorHAnsi" w:cs="Arial"/>
          <w:b/>
          <w:bCs/>
          <w:u w:val="single"/>
        </w:rPr>
        <w:t>C</w:t>
      </w:r>
      <w:r w:rsidRPr="008505F0">
        <w:rPr>
          <w:rFonts w:asciiTheme="minorHAnsi" w:hAnsiTheme="minorHAnsi" w:cs="Arial"/>
          <w:b/>
          <w:bCs/>
          <w:u w:val="single"/>
        </w:rPr>
        <w:t xml:space="preserve">ontrol of </w:t>
      </w:r>
      <w:r w:rsidR="00932747">
        <w:rPr>
          <w:rFonts w:asciiTheme="minorHAnsi" w:hAnsiTheme="minorHAnsi" w:cs="Arial"/>
          <w:b/>
          <w:bCs/>
          <w:u w:val="single"/>
        </w:rPr>
        <w:t>N</w:t>
      </w:r>
      <w:r w:rsidRPr="008505F0">
        <w:rPr>
          <w:rFonts w:asciiTheme="minorHAnsi" w:hAnsiTheme="minorHAnsi" w:cs="Arial"/>
          <w:b/>
          <w:bCs/>
          <w:u w:val="single"/>
        </w:rPr>
        <w:t xml:space="preserve">oise at </w:t>
      </w:r>
      <w:r w:rsidR="00932747">
        <w:rPr>
          <w:rFonts w:asciiTheme="minorHAnsi" w:hAnsiTheme="minorHAnsi" w:cs="Arial"/>
          <w:b/>
          <w:bCs/>
          <w:u w:val="single"/>
        </w:rPr>
        <w:t>W</w:t>
      </w:r>
      <w:r w:rsidRPr="008505F0">
        <w:rPr>
          <w:rFonts w:asciiTheme="minorHAnsi" w:hAnsiTheme="minorHAnsi" w:cs="Arial"/>
          <w:b/>
          <w:bCs/>
          <w:u w:val="single"/>
        </w:rPr>
        <w:t xml:space="preserve">ork </w:t>
      </w:r>
      <w:r w:rsidR="00932747">
        <w:rPr>
          <w:rFonts w:asciiTheme="minorHAnsi" w:hAnsiTheme="minorHAnsi" w:cs="Arial"/>
          <w:b/>
          <w:bCs/>
          <w:u w:val="single"/>
        </w:rPr>
        <w:t>R</w:t>
      </w:r>
      <w:r w:rsidRPr="008505F0">
        <w:rPr>
          <w:rFonts w:asciiTheme="minorHAnsi" w:hAnsiTheme="minorHAnsi" w:cs="Arial"/>
          <w:b/>
          <w:bCs/>
          <w:u w:val="single"/>
        </w:rPr>
        <w:t>egulations 2005</w:t>
      </w:r>
    </w:p>
    <w:p w14:paraId="0E7412DC" w14:textId="006A163F" w:rsidR="001E6168" w:rsidRPr="008505F0" w:rsidRDefault="001E6168" w:rsidP="00A04C07">
      <w:pPr>
        <w:spacing w:before="100" w:beforeAutospacing="1" w:after="100" w:afterAutospacing="1"/>
        <w:rPr>
          <w:rFonts w:asciiTheme="minorHAnsi" w:hAnsiTheme="minorHAnsi" w:cs="Arial"/>
        </w:rPr>
      </w:pPr>
      <w:r w:rsidRPr="008505F0">
        <w:rPr>
          <w:rFonts w:asciiTheme="minorHAnsi" w:hAnsiTheme="minorHAnsi" w:cs="Arial"/>
        </w:rPr>
        <w:t xml:space="preserve">The noise regulations </w:t>
      </w:r>
      <w:proofErr w:type="gramStart"/>
      <w:r w:rsidRPr="008505F0">
        <w:rPr>
          <w:rFonts w:asciiTheme="minorHAnsi" w:hAnsiTheme="minorHAnsi" w:cs="Arial"/>
        </w:rPr>
        <w:t>ensures</w:t>
      </w:r>
      <w:proofErr w:type="gramEnd"/>
      <w:r w:rsidRPr="008505F0">
        <w:rPr>
          <w:rFonts w:asciiTheme="minorHAnsi" w:hAnsiTheme="minorHAnsi" w:cs="Arial"/>
        </w:rPr>
        <w:t xml:space="preserve"> that the workers</w:t>
      </w:r>
      <w:r w:rsidR="00373390" w:rsidRPr="008505F0">
        <w:rPr>
          <w:rFonts w:asciiTheme="minorHAnsi" w:hAnsiTheme="minorHAnsi" w:cs="Arial"/>
        </w:rPr>
        <w:t xml:space="preserve"> hearing at their place of work is protected from excessive noise which could determine loss of hearing.</w:t>
      </w:r>
    </w:p>
    <w:p w14:paraId="73622700" w14:textId="7F0D12B9" w:rsidR="00373390" w:rsidRPr="008505F0" w:rsidRDefault="00373390" w:rsidP="00A04C07">
      <w:pPr>
        <w:spacing w:before="100" w:beforeAutospacing="1" w:after="100" w:afterAutospacing="1"/>
        <w:rPr>
          <w:rFonts w:asciiTheme="minorHAnsi" w:hAnsiTheme="minorHAnsi" w:cs="Arial"/>
          <w:b/>
          <w:bCs/>
          <w:u w:val="single"/>
        </w:rPr>
      </w:pPr>
      <w:r w:rsidRPr="008505F0">
        <w:rPr>
          <w:rFonts w:asciiTheme="minorHAnsi" w:hAnsiTheme="minorHAnsi" w:cs="Arial"/>
          <w:b/>
          <w:bCs/>
          <w:u w:val="single"/>
        </w:rPr>
        <w:t>The Control of Substances Hazardous to Health regulations (COSHH) 2002</w:t>
      </w:r>
    </w:p>
    <w:p w14:paraId="784C5BFB" w14:textId="089D8496" w:rsidR="00F87088" w:rsidRPr="008505F0" w:rsidRDefault="00373390" w:rsidP="00373390">
      <w:pPr>
        <w:rPr>
          <w:rFonts w:asciiTheme="minorHAnsi" w:hAnsiTheme="minorHAnsi"/>
        </w:rPr>
      </w:pPr>
      <w:r w:rsidRPr="008505F0">
        <w:rPr>
          <w:rFonts w:asciiTheme="minorHAnsi" w:hAnsiTheme="minorHAnsi" w:cs="Arial"/>
          <w:color w:val="222222"/>
        </w:rPr>
        <w:t>COSHH is the regulation that requires employer</w:t>
      </w:r>
      <w:r w:rsidR="00932747">
        <w:rPr>
          <w:rFonts w:asciiTheme="minorHAnsi" w:hAnsiTheme="minorHAnsi" w:cs="Arial"/>
          <w:color w:val="222222"/>
        </w:rPr>
        <w:t>’</w:t>
      </w:r>
      <w:r w:rsidRPr="008505F0">
        <w:rPr>
          <w:rFonts w:asciiTheme="minorHAnsi" w:hAnsiTheme="minorHAnsi" w:cs="Arial"/>
          <w:color w:val="222222"/>
        </w:rPr>
        <w:t>s</w:t>
      </w:r>
      <w:r w:rsidR="00932747">
        <w:rPr>
          <w:rFonts w:asciiTheme="minorHAnsi" w:hAnsiTheme="minorHAnsi" w:cs="Arial"/>
          <w:color w:val="222222"/>
        </w:rPr>
        <w:t xml:space="preserve"> duty</w:t>
      </w:r>
      <w:r w:rsidRPr="008505F0">
        <w:rPr>
          <w:rFonts w:asciiTheme="minorHAnsi" w:hAnsiTheme="minorHAnsi" w:cs="Arial"/>
          <w:color w:val="222222"/>
        </w:rPr>
        <w:t xml:space="preserve"> to control hazardous substances that are hazardous to healt</w:t>
      </w:r>
      <w:r w:rsidR="00932747">
        <w:rPr>
          <w:rFonts w:asciiTheme="minorHAnsi" w:hAnsiTheme="minorHAnsi" w:cs="Arial"/>
          <w:color w:val="222222"/>
        </w:rPr>
        <w:t>h and to protect employees from any exposure associated with the use of solvents, chemicals and other agents.</w:t>
      </w:r>
    </w:p>
    <w:p w14:paraId="4981172E" w14:textId="3E2733EC" w:rsidR="000E5AE0" w:rsidRPr="00932747" w:rsidRDefault="000E5AE0" w:rsidP="000E5AE0">
      <w:pPr>
        <w:spacing w:before="100" w:beforeAutospacing="1" w:after="100" w:afterAutospacing="1"/>
        <w:rPr>
          <w:rFonts w:asciiTheme="minorHAnsi" w:hAnsiTheme="minorHAnsi"/>
          <w:u w:val="single"/>
        </w:rPr>
      </w:pPr>
      <w:r w:rsidRPr="00932747">
        <w:rPr>
          <w:rFonts w:asciiTheme="minorHAnsi" w:hAnsiTheme="minorHAnsi" w:cs="Arial"/>
          <w:b/>
          <w:bCs/>
          <w:u w:val="single"/>
        </w:rPr>
        <w:t xml:space="preserve">Working </w:t>
      </w:r>
      <w:r w:rsidR="00932747">
        <w:rPr>
          <w:rFonts w:asciiTheme="minorHAnsi" w:hAnsiTheme="minorHAnsi" w:cs="Arial"/>
          <w:b/>
          <w:bCs/>
          <w:u w:val="single"/>
        </w:rPr>
        <w:t>a</w:t>
      </w:r>
      <w:r w:rsidRPr="00932747">
        <w:rPr>
          <w:rFonts w:asciiTheme="minorHAnsi" w:hAnsiTheme="minorHAnsi" w:cs="Arial"/>
          <w:b/>
          <w:bCs/>
          <w:u w:val="single"/>
        </w:rPr>
        <w:t xml:space="preserve">t Height </w:t>
      </w:r>
    </w:p>
    <w:p w14:paraId="78630983" w14:textId="69571676" w:rsidR="000E5AE0" w:rsidRPr="008505F0" w:rsidRDefault="000E5AE0" w:rsidP="000E5AE0">
      <w:pPr>
        <w:spacing w:before="100" w:beforeAutospacing="1" w:after="100" w:afterAutospacing="1"/>
        <w:rPr>
          <w:rFonts w:asciiTheme="minorHAnsi" w:hAnsiTheme="minorHAnsi"/>
        </w:rPr>
      </w:pPr>
      <w:r w:rsidRPr="008505F0">
        <w:rPr>
          <w:rFonts w:asciiTheme="minorHAnsi" w:hAnsiTheme="minorHAnsi"/>
        </w:rPr>
        <w:t>In accordance with the Work at Height Regulations 2005, all work at height will be properly planned, supervised and carried out safely.</w:t>
      </w:r>
      <w:r w:rsidR="00932747">
        <w:rPr>
          <w:rFonts w:asciiTheme="minorHAnsi" w:hAnsiTheme="minorHAnsi"/>
        </w:rPr>
        <w:t xml:space="preserve"> Working at height is typically over 1.65m</w:t>
      </w:r>
      <w:r w:rsidRPr="008505F0">
        <w:rPr>
          <w:rFonts w:asciiTheme="minorHAnsi" w:hAnsiTheme="minorHAnsi"/>
        </w:rPr>
        <w:t xml:space="preserve"> We will ensure risks from WAH are assessed and appropriate work equipment used. Means of access e.g</w:t>
      </w:r>
      <w:r w:rsidR="00F14CED" w:rsidRPr="008505F0">
        <w:rPr>
          <w:rFonts w:asciiTheme="minorHAnsi" w:hAnsiTheme="minorHAnsi"/>
        </w:rPr>
        <w:t xml:space="preserve">. </w:t>
      </w:r>
      <w:r w:rsidRPr="008505F0">
        <w:rPr>
          <w:rFonts w:asciiTheme="minorHAnsi" w:hAnsiTheme="minorHAnsi"/>
        </w:rPr>
        <w:t xml:space="preserve">scaffolding will be designed, maintained and inspected by competent persons and in line with TG20:13 standards. </w:t>
      </w:r>
    </w:p>
    <w:p w14:paraId="1D0EB554" w14:textId="6D516D99" w:rsidR="000E5AE0" w:rsidRPr="008505F0" w:rsidRDefault="00100254">
      <w:pPr>
        <w:rPr>
          <w:rFonts w:asciiTheme="minorHAnsi" w:hAnsiTheme="minorHAnsi"/>
        </w:rPr>
      </w:pPr>
      <w:r w:rsidRPr="008505F0">
        <w:rPr>
          <w:rFonts w:asciiTheme="minorHAnsi" w:hAnsiTheme="minorHAnsi"/>
        </w:rPr>
        <w:t xml:space="preserve">The persons that comply to this </w:t>
      </w:r>
      <w:r w:rsidR="00F14CED" w:rsidRPr="008505F0">
        <w:rPr>
          <w:rFonts w:asciiTheme="minorHAnsi" w:hAnsiTheme="minorHAnsi"/>
        </w:rPr>
        <w:t xml:space="preserve">this legislation are </w:t>
      </w:r>
      <w:r w:rsidR="00F14CED" w:rsidRPr="008505F0">
        <w:rPr>
          <w:rStyle w:val="apple-converted-space"/>
          <w:rFonts w:asciiTheme="minorHAnsi" w:hAnsiTheme="minorHAnsi" w:cs="Arial"/>
          <w:color w:val="111111"/>
          <w:sz w:val="22"/>
          <w:szCs w:val="22"/>
        </w:rPr>
        <w:t xml:space="preserve">building owners who may contract others to work at height or facility managers. </w:t>
      </w:r>
    </w:p>
    <w:sectPr w:rsidR="000E5AE0" w:rsidRPr="008505F0" w:rsidSect="005C37EA">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7865F" w14:textId="77777777" w:rsidR="008505F0" w:rsidRDefault="008505F0" w:rsidP="008505F0">
      <w:r>
        <w:separator/>
      </w:r>
    </w:p>
  </w:endnote>
  <w:endnote w:type="continuationSeparator" w:id="0">
    <w:p w14:paraId="68AB88F8" w14:textId="77777777" w:rsidR="008505F0" w:rsidRDefault="008505F0" w:rsidP="00850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6459322"/>
      <w:docPartObj>
        <w:docPartGallery w:val="Page Numbers (Bottom of Page)"/>
        <w:docPartUnique/>
      </w:docPartObj>
    </w:sdtPr>
    <w:sdtEndPr>
      <w:rPr>
        <w:rStyle w:val="PageNumber"/>
      </w:rPr>
    </w:sdtEndPr>
    <w:sdtContent>
      <w:p w14:paraId="05ADE93F" w14:textId="6AEF7EE6" w:rsidR="008505F0" w:rsidRDefault="008505F0" w:rsidP="007345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DB5DE6" w14:textId="77777777" w:rsidR="008505F0" w:rsidRDefault="008505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2016216"/>
      <w:docPartObj>
        <w:docPartGallery w:val="Page Numbers (Bottom of Page)"/>
        <w:docPartUnique/>
      </w:docPartObj>
    </w:sdtPr>
    <w:sdtEndPr>
      <w:rPr>
        <w:rStyle w:val="PageNumber"/>
      </w:rPr>
    </w:sdtEndPr>
    <w:sdtContent>
      <w:p w14:paraId="0C6B815B" w14:textId="3C463AFA" w:rsidR="008505F0" w:rsidRDefault="008505F0" w:rsidP="007345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F40B89" w14:textId="77777777" w:rsidR="008505F0" w:rsidRDefault="00850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FF47F" w14:textId="77777777" w:rsidR="008505F0" w:rsidRDefault="008505F0" w:rsidP="008505F0">
      <w:r>
        <w:separator/>
      </w:r>
    </w:p>
  </w:footnote>
  <w:footnote w:type="continuationSeparator" w:id="0">
    <w:p w14:paraId="2E47F6A6" w14:textId="77777777" w:rsidR="008505F0" w:rsidRDefault="008505F0" w:rsidP="008505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52912"/>
    <w:multiLevelType w:val="hybridMultilevel"/>
    <w:tmpl w:val="B68E06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955371E"/>
    <w:multiLevelType w:val="multilevel"/>
    <w:tmpl w:val="8D044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326CE"/>
    <w:multiLevelType w:val="hybridMultilevel"/>
    <w:tmpl w:val="EF2AE7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52E2E25"/>
    <w:multiLevelType w:val="hybridMultilevel"/>
    <w:tmpl w:val="F9ACC0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B71FDF"/>
    <w:multiLevelType w:val="hybridMultilevel"/>
    <w:tmpl w:val="CE16C1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81E7168"/>
    <w:multiLevelType w:val="hybridMultilevel"/>
    <w:tmpl w:val="C1C41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E1656AB"/>
    <w:multiLevelType w:val="hybridMultilevel"/>
    <w:tmpl w:val="504868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BE45B2"/>
    <w:multiLevelType w:val="hybridMultilevel"/>
    <w:tmpl w:val="A81009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6B5AF9"/>
    <w:multiLevelType w:val="hybridMultilevel"/>
    <w:tmpl w:val="9A0EB680"/>
    <w:lvl w:ilvl="0" w:tplc="08090001">
      <w:start w:val="1"/>
      <w:numFmt w:val="bullet"/>
      <w:lvlText w:val=""/>
      <w:lvlJc w:val="left"/>
      <w:pPr>
        <w:ind w:left="788" w:hanging="360"/>
      </w:pPr>
      <w:rPr>
        <w:rFonts w:ascii="Symbol" w:hAnsi="Symbol" w:cs="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cs="Wingdings" w:hint="default"/>
      </w:rPr>
    </w:lvl>
    <w:lvl w:ilvl="3" w:tplc="08090001" w:tentative="1">
      <w:start w:val="1"/>
      <w:numFmt w:val="bullet"/>
      <w:lvlText w:val=""/>
      <w:lvlJc w:val="left"/>
      <w:pPr>
        <w:ind w:left="2948" w:hanging="360"/>
      </w:pPr>
      <w:rPr>
        <w:rFonts w:ascii="Symbol" w:hAnsi="Symbol" w:cs="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cs="Wingdings" w:hint="default"/>
      </w:rPr>
    </w:lvl>
    <w:lvl w:ilvl="6" w:tplc="08090001" w:tentative="1">
      <w:start w:val="1"/>
      <w:numFmt w:val="bullet"/>
      <w:lvlText w:val=""/>
      <w:lvlJc w:val="left"/>
      <w:pPr>
        <w:ind w:left="5108" w:hanging="360"/>
      </w:pPr>
      <w:rPr>
        <w:rFonts w:ascii="Symbol" w:hAnsi="Symbol" w:cs="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cs="Wingdings" w:hint="default"/>
      </w:rPr>
    </w:lvl>
  </w:abstractNum>
  <w:abstractNum w:abstractNumId="9" w15:restartNumberingAfterBreak="0">
    <w:nsid w:val="2F9F2838"/>
    <w:multiLevelType w:val="multilevel"/>
    <w:tmpl w:val="5934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3B0646"/>
    <w:multiLevelType w:val="hybridMultilevel"/>
    <w:tmpl w:val="D0A870D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B706D9B"/>
    <w:multiLevelType w:val="hybridMultilevel"/>
    <w:tmpl w:val="338009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EB9420B"/>
    <w:multiLevelType w:val="multilevel"/>
    <w:tmpl w:val="C7DA9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BD4C15"/>
    <w:multiLevelType w:val="hybridMultilevel"/>
    <w:tmpl w:val="243456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50976EC6"/>
    <w:multiLevelType w:val="hybridMultilevel"/>
    <w:tmpl w:val="C5C480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27E7321"/>
    <w:multiLevelType w:val="multilevel"/>
    <w:tmpl w:val="1556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D1489D"/>
    <w:multiLevelType w:val="hybridMultilevel"/>
    <w:tmpl w:val="39783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FD7854"/>
    <w:multiLevelType w:val="hybridMultilevel"/>
    <w:tmpl w:val="25A6C51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F9F0FA9"/>
    <w:multiLevelType w:val="multilevel"/>
    <w:tmpl w:val="F398D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212A68"/>
    <w:multiLevelType w:val="multilevel"/>
    <w:tmpl w:val="3E48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571B54"/>
    <w:multiLevelType w:val="hybridMultilevel"/>
    <w:tmpl w:val="14C064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70BA68B9"/>
    <w:multiLevelType w:val="multilevel"/>
    <w:tmpl w:val="BAF2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51914"/>
    <w:multiLevelType w:val="multilevel"/>
    <w:tmpl w:val="7B16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12"/>
  </w:num>
  <w:num w:numId="4">
    <w:abstractNumId w:val="14"/>
  </w:num>
  <w:num w:numId="5">
    <w:abstractNumId w:val="8"/>
  </w:num>
  <w:num w:numId="6">
    <w:abstractNumId w:val="5"/>
  </w:num>
  <w:num w:numId="7">
    <w:abstractNumId w:val="18"/>
  </w:num>
  <w:num w:numId="8">
    <w:abstractNumId w:val="13"/>
  </w:num>
  <w:num w:numId="9">
    <w:abstractNumId w:val="20"/>
  </w:num>
  <w:num w:numId="10">
    <w:abstractNumId w:val="1"/>
  </w:num>
  <w:num w:numId="11">
    <w:abstractNumId w:val="4"/>
  </w:num>
  <w:num w:numId="12">
    <w:abstractNumId w:val="6"/>
  </w:num>
  <w:num w:numId="13">
    <w:abstractNumId w:val="17"/>
  </w:num>
  <w:num w:numId="14">
    <w:abstractNumId w:val="3"/>
  </w:num>
  <w:num w:numId="15">
    <w:abstractNumId w:val="22"/>
  </w:num>
  <w:num w:numId="16">
    <w:abstractNumId w:val="10"/>
  </w:num>
  <w:num w:numId="17">
    <w:abstractNumId w:val="11"/>
  </w:num>
  <w:num w:numId="18">
    <w:abstractNumId w:val="19"/>
  </w:num>
  <w:num w:numId="19">
    <w:abstractNumId w:val="21"/>
  </w:num>
  <w:num w:numId="20">
    <w:abstractNumId w:val="0"/>
  </w:num>
  <w:num w:numId="21">
    <w:abstractNumId w:val="2"/>
  </w:num>
  <w:num w:numId="22">
    <w:abstractNumId w:val="7"/>
  </w:num>
  <w:num w:numId="23">
    <w:abstractNumId w:val="2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8F"/>
    <w:rsid w:val="00093189"/>
    <w:rsid w:val="000E5AE0"/>
    <w:rsid w:val="00100254"/>
    <w:rsid w:val="00112166"/>
    <w:rsid w:val="001E6168"/>
    <w:rsid w:val="001F0BA5"/>
    <w:rsid w:val="00260147"/>
    <w:rsid w:val="002603EE"/>
    <w:rsid w:val="002D3781"/>
    <w:rsid w:val="002E1566"/>
    <w:rsid w:val="00373390"/>
    <w:rsid w:val="003930A9"/>
    <w:rsid w:val="004D588F"/>
    <w:rsid w:val="00570DF9"/>
    <w:rsid w:val="00593F3A"/>
    <w:rsid w:val="005C37EA"/>
    <w:rsid w:val="00633AEA"/>
    <w:rsid w:val="006B4A58"/>
    <w:rsid w:val="006E5358"/>
    <w:rsid w:val="00706962"/>
    <w:rsid w:val="008505F0"/>
    <w:rsid w:val="00930490"/>
    <w:rsid w:val="00932747"/>
    <w:rsid w:val="009B6E01"/>
    <w:rsid w:val="00A04C07"/>
    <w:rsid w:val="00A34B3F"/>
    <w:rsid w:val="00A56FDD"/>
    <w:rsid w:val="00B14EB9"/>
    <w:rsid w:val="00B24DD4"/>
    <w:rsid w:val="00B56EB7"/>
    <w:rsid w:val="00B762DA"/>
    <w:rsid w:val="00B86315"/>
    <w:rsid w:val="00C302D9"/>
    <w:rsid w:val="00C90E11"/>
    <w:rsid w:val="00CB7F41"/>
    <w:rsid w:val="00D47A9C"/>
    <w:rsid w:val="00D93368"/>
    <w:rsid w:val="00D965A6"/>
    <w:rsid w:val="00DE48C2"/>
    <w:rsid w:val="00E4509D"/>
    <w:rsid w:val="00E462D4"/>
    <w:rsid w:val="00F13ABF"/>
    <w:rsid w:val="00F14CED"/>
    <w:rsid w:val="00F41DBE"/>
    <w:rsid w:val="00F609EA"/>
    <w:rsid w:val="00F86328"/>
    <w:rsid w:val="00F87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2434D5"/>
  <w15:chartTrackingRefBased/>
  <w15:docId w15:val="{5C247432-17C7-A34E-B989-8EAD18A5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5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588F"/>
    <w:pPr>
      <w:spacing w:before="100" w:beforeAutospacing="1" w:after="100" w:afterAutospacing="1"/>
    </w:pPr>
  </w:style>
  <w:style w:type="paragraph" w:styleId="ListParagraph">
    <w:name w:val="List Paragraph"/>
    <w:basedOn w:val="Normal"/>
    <w:uiPriority w:val="34"/>
    <w:qFormat/>
    <w:rsid w:val="00F41DBE"/>
    <w:pPr>
      <w:ind w:left="720"/>
      <w:contextualSpacing/>
    </w:pPr>
  </w:style>
  <w:style w:type="paragraph" w:styleId="HTMLPreformatted">
    <w:name w:val="HTML Preformatted"/>
    <w:basedOn w:val="Normal"/>
    <w:link w:val="HTMLPreformattedChar"/>
    <w:uiPriority w:val="99"/>
    <w:semiHidden/>
    <w:unhideWhenUsed/>
    <w:rsid w:val="00B56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56EB7"/>
    <w:rPr>
      <w:rFonts w:ascii="Courier New" w:eastAsia="Times New Roman" w:hAnsi="Courier New" w:cs="Courier New"/>
      <w:sz w:val="20"/>
      <w:szCs w:val="20"/>
      <w:lang w:eastAsia="en-GB"/>
    </w:rPr>
  </w:style>
  <w:style w:type="table" w:styleId="TableGrid">
    <w:name w:val="Table Grid"/>
    <w:basedOn w:val="TableNormal"/>
    <w:uiPriority w:val="39"/>
    <w:rsid w:val="000E5A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14CED"/>
  </w:style>
  <w:style w:type="paragraph" w:styleId="Footer">
    <w:name w:val="footer"/>
    <w:basedOn w:val="Normal"/>
    <w:link w:val="FooterChar"/>
    <w:uiPriority w:val="99"/>
    <w:unhideWhenUsed/>
    <w:rsid w:val="008505F0"/>
    <w:pPr>
      <w:tabs>
        <w:tab w:val="center" w:pos="4513"/>
        <w:tab w:val="right" w:pos="9026"/>
      </w:tabs>
    </w:pPr>
  </w:style>
  <w:style w:type="character" w:customStyle="1" w:styleId="FooterChar">
    <w:name w:val="Footer Char"/>
    <w:basedOn w:val="DefaultParagraphFont"/>
    <w:link w:val="Footer"/>
    <w:uiPriority w:val="99"/>
    <w:rsid w:val="008505F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50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979">
      <w:bodyDiv w:val="1"/>
      <w:marLeft w:val="0"/>
      <w:marRight w:val="0"/>
      <w:marTop w:val="0"/>
      <w:marBottom w:val="0"/>
      <w:divBdr>
        <w:top w:val="none" w:sz="0" w:space="0" w:color="auto"/>
        <w:left w:val="none" w:sz="0" w:space="0" w:color="auto"/>
        <w:bottom w:val="none" w:sz="0" w:space="0" w:color="auto"/>
        <w:right w:val="none" w:sz="0" w:space="0" w:color="auto"/>
      </w:divBdr>
      <w:divsChild>
        <w:div w:id="2089382042">
          <w:marLeft w:val="0"/>
          <w:marRight w:val="0"/>
          <w:marTop w:val="0"/>
          <w:marBottom w:val="0"/>
          <w:divBdr>
            <w:top w:val="none" w:sz="0" w:space="0" w:color="auto"/>
            <w:left w:val="none" w:sz="0" w:space="0" w:color="auto"/>
            <w:bottom w:val="none" w:sz="0" w:space="0" w:color="auto"/>
            <w:right w:val="none" w:sz="0" w:space="0" w:color="auto"/>
          </w:divBdr>
          <w:divsChild>
            <w:div w:id="943805476">
              <w:marLeft w:val="0"/>
              <w:marRight w:val="0"/>
              <w:marTop w:val="0"/>
              <w:marBottom w:val="0"/>
              <w:divBdr>
                <w:top w:val="none" w:sz="0" w:space="0" w:color="auto"/>
                <w:left w:val="none" w:sz="0" w:space="0" w:color="auto"/>
                <w:bottom w:val="none" w:sz="0" w:space="0" w:color="auto"/>
                <w:right w:val="none" w:sz="0" w:space="0" w:color="auto"/>
              </w:divBdr>
              <w:divsChild>
                <w:div w:id="688141007">
                  <w:marLeft w:val="0"/>
                  <w:marRight w:val="0"/>
                  <w:marTop w:val="0"/>
                  <w:marBottom w:val="0"/>
                  <w:divBdr>
                    <w:top w:val="none" w:sz="0" w:space="0" w:color="auto"/>
                    <w:left w:val="none" w:sz="0" w:space="0" w:color="auto"/>
                    <w:bottom w:val="none" w:sz="0" w:space="0" w:color="auto"/>
                    <w:right w:val="none" w:sz="0" w:space="0" w:color="auto"/>
                  </w:divBdr>
                  <w:divsChild>
                    <w:div w:id="5830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19772">
      <w:bodyDiv w:val="1"/>
      <w:marLeft w:val="0"/>
      <w:marRight w:val="0"/>
      <w:marTop w:val="0"/>
      <w:marBottom w:val="0"/>
      <w:divBdr>
        <w:top w:val="none" w:sz="0" w:space="0" w:color="auto"/>
        <w:left w:val="none" w:sz="0" w:space="0" w:color="auto"/>
        <w:bottom w:val="none" w:sz="0" w:space="0" w:color="auto"/>
        <w:right w:val="none" w:sz="0" w:space="0" w:color="auto"/>
      </w:divBdr>
      <w:divsChild>
        <w:div w:id="594285596">
          <w:marLeft w:val="0"/>
          <w:marRight w:val="0"/>
          <w:marTop w:val="0"/>
          <w:marBottom w:val="0"/>
          <w:divBdr>
            <w:top w:val="none" w:sz="0" w:space="0" w:color="auto"/>
            <w:left w:val="none" w:sz="0" w:space="0" w:color="auto"/>
            <w:bottom w:val="none" w:sz="0" w:space="0" w:color="auto"/>
            <w:right w:val="none" w:sz="0" w:space="0" w:color="auto"/>
          </w:divBdr>
          <w:divsChild>
            <w:div w:id="1352412554">
              <w:marLeft w:val="0"/>
              <w:marRight w:val="0"/>
              <w:marTop w:val="0"/>
              <w:marBottom w:val="0"/>
              <w:divBdr>
                <w:top w:val="none" w:sz="0" w:space="0" w:color="auto"/>
                <w:left w:val="none" w:sz="0" w:space="0" w:color="auto"/>
                <w:bottom w:val="none" w:sz="0" w:space="0" w:color="auto"/>
                <w:right w:val="none" w:sz="0" w:space="0" w:color="auto"/>
              </w:divBdr>
              <w:divsChild>
                <w:div w:id="175774904">
                  <w:marLeft w:val="0"/>
                  <w:marRight w:val="0"/>
                  <w:marTop w:val="0"/>
                  <w:marBottom w:val="0"/>
                  <w:divBdr>
                    <w:top w:val="none" w:sz="0" w:space="0" w:color="auto"/>
                    <w:left w:val="none" w:sz="0" w:space="0" w:color="auto"/>
                    <w:bottom w:val="none" w:sz="0" w:space="0" w:color="auto"/>
                    <w:right w:val="none" w:sz="0" w:space="0" w:color="auto"/>
                  </w:divBdr>
                  <w:divsChild>
                    <w:div w:id="206525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869">
      <w:bodyDiv w:val="1"/>
      <w:marLeft w:val="0"/>
      <w:marRight w:val="0"/>
      <w:marTop w:val="0"/>
      <w:marBottom w:val="0"/>
      <w:divBdr>
        <w:top w:val="none" w:sz="0" w:space="0" w:color="auto"/>
        <w:left w:val="none" w:sz="0" w:space="0" w:color="auto"/>
        <w:bottom w:val="none" w:sz="0" w:space="0" w:color="auto"/>
        <w:right w:val="none" w:sz="0" w:space="0" w:color="auto"/>
      </w:divBdr>
    </w:div>
    <w:div w:id="96172988">
      <w:bodyDiv w:val="1"/>
      <w:marLeft w:val="0"/>
      <w:marRight w:val="0"/>
      <w:marTop w:val="0"/>
      <w:marBottom w:val="0"/>
      <w:divBdr>
        <w:top w:val="none" w:sz="0" w:space="0" w:color="auto"/>
        <w:left w:val="none" w:sz="0" w:space="0" w:color="auto"/>
        <w:bottom w:val="none" w:sz="0" w:space="0" w:color="auto"/>
        <w:right w:val="none" w:sz="0" w:space="0" w:color="auto"/>
      </w:divBdr>
      <w:divsChild>
        <w:div w:id="633024625">
          <w:marLeft w:val="0"/>
          <w:marRight w:val="0"/>
          <w:marTop w:val="0"/>
          <w:marBottom w:val="0"/>
          <w:divBdr>
            <w:top w:val="none" w:sz="0" w:space="0" w:color="auto"/>
            <w:left w:val="none" w:sz="0" w:space="0" w:color="auto"/>
            <w:bottom w:val="none" w:sz="0" w:space="0" w:color="auto"/>
            <w:right w:val="none" w:sz="0" w:space="0" w:color="auto"/>
          </w:divBdr>
          <w:divsChild>
            <w:div w:id="889851782">
              <w:marLeft w:val="0"/>
              <w:marRight w:val="0"/>
              <w:marTop w:val="0"/>
              <w:marBottom w:val="0"/>
              <w:divBdr>
                <w:top w:val="none" w:sz="0" w:space="0" w:color="auto"/>
                <w:left w:val="none" w:sz="0" w:space="0" w:color="auto"/>
                <w:bottom w:val="none" w:sz="0" w:space="0" w:color="auto"/>
                <w:right w:val="none" w:sz="0" w:space="0" w:color="auto"/>
              </w:divBdr>
              <w:divsChild>
                <w:div w:id="81390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8111">
      <w:bodyDiv w:val="1"/>
      <w:marLeft w:val="0"/>
      <w:marRight w:val="0"/>
      <w:marTop w:val="0"/>
      <w:marBottom w:val="0"/>
      <w:divBdr>
        <w:top w:val="none" w:sz="0" w:space="0" w:color="auto"/>
        <w:left w:val="none" w:sz="0" w:space="0" w:color="auto"/>
        <w:bottom w:val="none" w:sz="0" w:space="0" w:color="auto"/>
        <w:right w:val="none" w:sz="0" w:space="0" w:color="auto"/>
      </w:divBdr>
      <w:divsChild>
        <w:div w:id="954485432">
          <w:marLeft w:val="0"/>
          <w:marRight w:val="0"/>
          <w:marTop w:val="0"/>
          <w:marBottom w:val="0"/>
          <w:divBdr>
            <w:top w:val="none" w:sz="0" w:space="0" w:color="auto"/>
            <w:left w:val="none" w:sz="0" w:space="0" w:color="auto"/>
            <w:bottom w:val="none" w:sz="0" w:space="0" w:color="auto"/>
            <w:right w:val="none" w:sz="0" w:space="0" w:color="auto"/>
          </w:divBdr>
          <w:divsChild>
            <w:div w:id="1148092076">
              <w:marLeft w:val="0"/>
              <w:marRight w:val="0"/>
              <w:marTop w:val="0"/>
              <w:marBottom w:val="0"/>
              <w:divBdr>
                <w:top w:val="none" w:sz="0" w:space="0" w:color="auto"/>
                <w:left w:val="none" w:sz="0" w:space="0" w:color="auto"/>
                <w:bottom w:val="none" w:sz="0" w:space="0" w:color="auto"/>
                <w:right w:val="none" w:sz="0" w:space="0" w:color="auto"/>
              </w:divBdr>
              <w:divsChild>
                <w:div w:id="2138647633">
                  <w:marLeft w:val="0"/>
                  <w:marRight w:val="0"/>
                  <w:marTop w:val="0"/>
                  <w:marBottom w:val="0"/>
                  <w:divBdr>
                    <w:top w:val="none" w:sz="0" w:space="0" w:color="auto"/>
                    <w:left w:val="none" w:sz="0" w:space="0" w:color="auto"/>
                    <w:bottom w:val="none" w:sz="0" w:space="0" w:color="auto"/>
                    <w:right w:val="none" w:sz="0" w:space="0" w:color="auto"/>
                  </w:divBdr>
                  <w:divsChild>
                    <w:div w:id="164411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11429">
      <w:bodyDiv w:val="1"/>
      <w:marLeft w:val="0"/>
      <w:marRight w:val="0"/>
      <w:marTop w:val="0"/>
      <w:marBottom w:val="0"/>
      <w:divBdr>
        <w:top w:val="none" w:sz="0" w:space="0" w:color="auto"/>
        <w:left w:val="none" w:sz="0" w:space="0" w:color="auto"/>
        <w:bottom w:val="none" w:sz="0" w:space="0" w:color="auto"/>
        <w:right w:val="none" w:sz="0" w:space="0" w:color="auto"/>
      </w:divBdr>
      <w:divsChild>
        <w:div w:id="469399465">
          <w:marLeft w:val="0"/>
          <w:marRight w:val="0"/>
          <w:marTop w:val="0"/>
          <w:marBottom w:val="0"/>
          <w:divBdr>
            <w:top w:val="none" w:sz="0" w:space="0" w:color="auto"/>
            <w:left w:val="none" w:sz="0" w:space="0" w:color="auto"/>
            <w:bottom w:val="none" w:sz="0" w:space="0" w:color="auto"/>
            <w:right w:val="none" w:sz="0" w:space="0" w:color="auto"/>
          </w:divBdr>
          <w:divsChild>
            <w:div w:id="327490337">
              <w:marLeft w:val="0"/>
              <w:marRight w:val="0"/>
              <w:marTop w:val="0"/>
              <w:marBottom w:val="0"/>
              <w:divBdr>
                <w:top w:val="none" w:sz="0" w:space="0" w:color="auto"/>
                <w:left w:val="none" w:sz="0" w:space="0" w:color="auto"/>
                <w:bottom w:val="none" w:sz="0" w:space="0" w:color="auto"/>
                <w:right w:val="none" w:sz="0" w:space="0" w:color="auto"/>
              </w:divBdr>
              <w:divsChild>
                <w:div w:id="2104647907">
                  <w:marLeft w:val="0"/>
                  <w:marRight w:val="0"/>
                  <w:marTop w:val="0"/>
                  <w:marBottom w:val="0"/>
                  <w:divBdr>
                    <w:top w:val="none" w:sz="0" w:space="0" w:color="auto"/>
                    <w:left w:val="none" w:sz="0" w:space="0" w:color="auto"/>
                    <w:bottom w:val="none" w:sz="0" w:space="0" w:color="auto"/>
                    <w:right w:val="none" w:sz="0" w:space="0" w:color="auto"/>
                  </w:divBdr>
                </w:div>
              </w:divsChild>
            </w:div>
            <w:div w:id="1897661066">
              <w:marLeft w:val="0"/>
              <w:marRight w:val="0"/>
              <w:marTop w:val="0"/>
              <w:marBottom w:val="0"/>
              <w:divBdr>
                <w:top w:val="none" w:sz="0" w:space="0" w:color="auto"/>
                <w:left w:val="none" w:sz="0" w:space="0" w:color="auto"/>
                <w:bottom w:val="none" w:sz="0" w:space="0" w:color="auto"/>
                <w:right w:val="none" w:sz="0" w:space="0" w:color="auto"/>
              </w:divBdr>
              <w:divsChild>
                <w:div w:id="1458524188">
                  <w:marLeft w:val="0"/>
                  <w:marRight w:val="0"/>
                  <w:marTop w:val="0"/>
                  <w:marBottom w:val="0"/>
                  <w:divBdr>
                    <w:top w:val="none" w:sz="0" w:space="0" w:color="auto"/>
                    <w:left w:val="none" w:sz="0" w:space="0" w:color="auto"/>
                    <w:bottom w:val="none" w:sz="0" w:space="0" w:color="auto"/>
                    <w:right w:val="none" w:sz="0" w:space="0" w:color="auto"/>
                  </w:divBdr>
                </w:div>
              </w:divsChild>
            </w:div>
            <w:div w:id="254945217">
              <w:marLeft w:val="0"/>
              <w:marRight w:val="0"/>
              <w:marTop w:val="0"/>
              <w:marBottom w:val="0"/>
              <w:divBdr>
                <w:top w:val="none" w:sz="0" w:space="0" w:color="auto"/>
                <w:left w:val="none" w:sz="0" w:space="0" w:color="auto"/>
                <w:bottom w:val="none" w:sz="0" w:space="0" w:color="auto"/>
                <w:right w:val="none" w:sz="0" w:space="0" w:color="auto"/>
              </w:divBdr>
              <w:divsChild>
                <w:div w:id="1722629415">
                  <w:marLeft w:val="0"/>
                  <w:marRight w:val="0"/>
                  <w:marTop w:val="0"/>
                  <w:marBottom w:val="0"/>
                  <w:divBdr>
                    <w:top w:val="none" w:sz="0" w:space="0" w:color="auto"/>
                    <w:left w:val="none" w:sz="0" w:space="0" w:color="auto"/>
                    <w:bottom w:val="none" w:sz="0" w:space="0" w:color="auto"/>
                    <w:right w:val="none" w:sz="0" w:space="0" w:color="auto"/>
                  </w:divBdr>
                </w:div>
                <w:div w:id="57678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19566">
          <w:marLeft w:val="0"/>
          <w:marRight w:val="0"/>
          <w:marTop w:val="0"/>
          <w:marBottom w:val="0"/>
          <w:divBdr>
            <w:top w:val="none" w:sz="0" w:space="0" w:color="auto"/>
            <w:left w:val="none" w:sz="0" w:space="0" w:color="auto"/>
            <w:bottom w:val="none" w:sz="0" w:space="0" w:color="auto"/>
            <w:right w:val="none" w:sz="0" w:space="0" w:color="auto"/>
          </w:divBdr>
          <w:divsChild>
            <w:div w:id="1228031543">
              <w:marLeft w:val="0"/>
              <w:marRight w:val="0"/>
              <w:marTop w:val="0"/>
              <w:marBottom w:val="0"/>
              <w:divBdr>
                <w:top w:val="none" w:sz="0" w:space="0" w:color="auto"/>
                <w:left w:val="none" w:sz="0" w:space="0" w:color="auto"/>
                <w:bottom w:val="none" w:sz="0" w:space="0" w:color="auto"/>
                <w:right w:val="none" w:sz="0" w:space="0" w:color="auto"/>
              </w:divBdr>
              <w:divsChild>
                <w:div w:id="769934222">
                  <w:marLeft w:val="0"/>
                  <w:marRight w:val="0"/>
                  <w:marTop w:val="0"/>
                  <w:marBottom w:val="0"/>
                  <w:divBdr>
                    <w:top w:val="none" w:sz="0" w:space="0" w:color="auto"/>
                    <w:left w:val="none" w:sz="0" w:space="0" w:color="auto"/>
                    <w:bottom w:val="none" w:sz="0" w:space="0" w:color="auto"/>
                    <w:right w:val="none" w:sz="0" w:space="0" w:color="auto"/>
                  </w:divBdr>
                </w:div>
              </w:divsChild>
            </w:div>
            <w:div w:id="714620123">
              <w:marLeft w:val="0"/>
              <w:marRight w:val="0"/>
              <w:marTop w:val="0"/>
              <w:marBottom w:val="0"/>
              <w:divBdr>
                <w:top w:val="none" w:sz="0" w:space="0" w:color="auto"/>
                <w:left w:val="none" w:sz="0" w:space="0" w:color="auto"/>
                <w:bottom w:val="none" w:sz="0" w:space="0" w:color="auto"/>
                <w:right w:val="none" w:sz="0" w:space="0" w:color="auto"/>
              </w:divBdr>
              <w:divsChild>
                <w:div w:id="1867862790">
                  <w:marLeft w:val="0"/>
                  <w:marRight w:val="0"/>
                  <w:marTop w:val="0"/>
                  <w:marBottom w:val="0"/>
                  <w:divBdr>
                    <w:top w:val="none" w:sz="0" w:space="0" w:color="auto"/>
                    <w:left w:val="none" w:sz="0" w:space="0" w:color="auto"/>
                    <w:bottom w:val="none" w:sz="0" w:space="0" w:color="auto"/>
                    <w:right w:val="none" w:sz="0" w:space="0" w:color="auto"/>
                  </w:divBdr>
                </w:div>
              </w:divsChild>
            </w:div>
            <w:div w:id="477066150">
              <w:marLeft w:val="0"/>
              <w:marRight w:val="0"/>
              <w:marTop w:val="0"/>
              <w:marBottom w:val="0"/>
              <w:divBdr>
                <w:top w:val="none" w:sz="0" w:space="0" w:color="auto"/>
                <w:left w:val="none" w:sz="0" w:space="0" w:color="auto"/>
                <w:bottom w:val="none" w:sz="0" w:space="0" w:color="auto"/>
                <w:right w:val="none" w:sz="0" w:space="0" w:color="auto"/>
              </w:divBdr>
              <w:divsChild>
                <w:div w:id="646979410">
                  <w:marLeft w:val="0"/>
                  <w:marRight w:val="0"/>
                  <w:marTop w:val="0"/>
                  <w:marBottom w:val="0"/>
                  <w:divBdr>
                    <w:top w:val="none" w:sz="0" w:space="0" w:color="auto"/>
                    <w:left w:val="none" w:sz="0" w:space="0" w:color="auto"/>
                    <w:bottom w:val="none" w:sz="0" w:space="0" w:color="auto"/>
                    <w:right w:val="none" w:sz="0" w:space="0" w:color="auto"/>
                  </w:divBdr>
                </w:div>
                <w:div w:id="78643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89862">
          <w:marLeft w:val="0"/>
          <w:marRight w:val="0"/>
          <w:marTop w:val="0"/>
          <w:marBottom w:val="0"/>
          <w:divBdr>
            <w:top w:val="none" w:sz="0" w:space="0" w:color="auto"/>
            <w:left w:val="none" w:sz="0" w:space="0" w:color="auto"/>
            <w:bottom w:val="none" w:sz="0" w:space="0" w:color="auto"/>
            <w:right w:val="none" w:sz="0" w:space="0" w:color="auto"/>
          </w:divBdr>
          <w:divsChild>
            <w:div w:id="1343900045">
              <w:marLeft w:val="0"/>
              <w:marRight w:val="0"/>
              <w:marTop w:val="0"/>
              <w:marBottom w:val="0"/>
              <w:divBdr>
                <w:top w:val="none" w:sz="0" w:space="0" w:color="auto"/>
                <w:left w:val="none" w:sz="0" w:space="0" w:color="auto"/>
                <w:bottom w:val="none" w:sz="0" w:space="0" w:color="auto"/>
                <w:right w:val="none" w:sz="0" w:space="0" w:color="auto"/>
              </w:divBdr>
              <w:divsChild>
                <w:div w:id="1762139490">
                  <w:marLeft w:val="0"/>
                  <w:marRight w:val="0"/>
                  <w:marTop w:val="0"/>
                  <w:marBottom w:val="0"/>
                  <w:divBdr>
                    <w:top w:val="none" w:sz="0" w:space="0" w:color="auto"/>
                    <w:left w:val="none" w:sz="0" w:space="0" w:color="auto"/>
                    <w:bottom w:val="none" w:sz="0" w:space="0" w:color="auto"/>
                    <w:right w:val="none" w:sz="0" w:space="0" w:color="auto"/>
                  </w:divBdr>
                </w:div>
              </w:divsChild>
            </w:div>
            <w:div w:id="1713650982">
              <w:marLeft w:val="0"/>
              <w:marRight w:val="0"/>
              <w:marTop w:val="0"/>
              <w:marBottom w:val="0"/>
              <w:divBdr>
                <w:top w:val="none" w:sz="0" w:space="0" w:color="auto"/>
                <w:left w:val="none" w:sz="0" w:space="0" w:color="auto"/>
                <w:bottom w:val="none" w:sz="0" w:space="0" w:color="auto"/>
                <w:right w:val="none" w:sz="0" w:space="0" w:color="auto"/>
              </w:divBdr>
              <w:divsChild>
                <w:div w:id="586377986">
                  <w:marLeft w:val="0"/>
                  <w:marRight w:val="0"/>
                  <w:marTop w:val="0"/>
                  <w:marBottom w:val="0"/>
                  <w:divBdr>
                    <w:top w:val="none" w:sz="0" w:space="0" w:color="auto"/>
                    <w:left w:val="none" w:sz="0" w:space="0" w:color="auto"/>
                    <w:bottom w:val="none" w:sz="0" w:space="0" w:color="auto"/>
                    <w:right w:val="none" w:sz="0" w:space="0" w:color="auto"/>
                  </w:divBdr>
                </w:div>
              </w:divsChild>
            </w:div>
            <w:div w:id="341786758">
              <w:marLeft w:val="0"/>
              <w:marRight w:val="0"/>
              <w:marTop w:val="0"/>
              <w:marBottom w:val="0"/>
              <w:divBdr>
                <w:top w:val="none" w:sz="0" w:space="0" w:color="auto"/>
                <w:left w:val="none" w:sz="0" w:space="0" w:color="auto"/>
                <w:bottom w:val="none" w:sz="0" w:space="0" w:color="auto"/>
                <w:right w:val="none" w:sz="0" w:space="0" w:color="auto"/>
              </w:divBdr>
              <w:divsChild>
                <w:div w:id="1884560704">
                  <w:marLeft w:val="0"/>
                  <w:marRight w:val="0"/>
                  <w:marTop w:val="0"/>
                  <w:marBottom w:val="0"/>
                  <w:divBdr>
                    <w:top w:val="none" w:sz="0" w:space="0" w:color="auto"/>
                    <w:left w:val="none" w:sz="0" w:space="0" w:color="auto"/>
                    <w:bottom w:val="none" w:sz="0" w:space="0" w:color="auto"/>
                    <w:right w:val="none" w:sz="0" w:space="0" w:color="auto"/>
                  </w:divBdr>
                </w:div>
                <w:div w:id="56761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8412">
          <w:marLeft w:val="0"/>
          <w:marRight w:val="0"/>
          <w:marTop w:val="0"/>
          <w:marBottom w:val="0"/>
          <w:divBdr>
            <w:top w:val="none" w:sz="0" w:space="0" w:color="auto"/>
            <w:left w:val="none" w:sz="0" w:space="0" w:color="auto"/>
            <w:bottom w:val="none" w:sz="0" w:space="0" w:color="auto"/>
            <w:right w:val="none" w:sz="0" w:space="0" w:color="auto"/>
          </w:divBdr>
          <w:divsChild>
            <w:div w:id="1537695530">
              <w:marLeft w:val="0"/>
              <w:marRight w:val="0"/>
              <w:marTop w:val="0"/>
              <w:marBottom w:val="0"/>
              <w:divBdr>
                <w:top w:val="none" w:sz="0" w:space="0" w:color="auto"/>
                <w:left w:val="none" w:sz="0" w:space="0" w:color="auto"/>
                <w:bottom w:val="none" w:sz="0" w:space="0" w:color="auto"/>
                <w:right w:val="none" w:sz="0" w:space="0" w:color="auto"/>
              </w:divBdr>
              <w:divsChild>
                <w:div w:id="1936284210">
                  <w:marLeft w:val="0"/>
                  <w:marRight w:val="0"/>
                  <w:marTop w:val="0"/>
                  <w:marBottom w:val="0"/>
                  <w:divBdr>
                    <w:top w:val="none" w:sz="0" w:space="0" w:color="auto"/>
                    <w:left w:val="none" w:sz="0" w:space="0" w:color="auto"/>
                    <w:bottom w:val="none" w:sz="0" w:space="0" w:color="auto"/>
                    <w:right w:val="none" w:sz="0" w:space="0" w:color="auto"/>
                  </w:divBdr>
                </w:div>
              </w:divsChild>
            </w:div>
            <w:div w:id="737634920">
              <w:marLeft w:val="0"/>
              <w:marRight w:val="0"/>
              <w:marTop w:val="0"/>
              <w:marBottom w:val="0"/>
              <w:divBdr>
                <w:top w:val="none" w:sz="0" w:space="0" w:color="auto"/>
                <w:left w:val="none" w:sz="0" w:space="0" w:color="auto"/>
                <w:bottom w:val="none" w:sz="0" w:space="0" w:color="auto"/>
                <w:right w:val="none" w:sz="0" w:space="0" w:color="auto"/>
              </w:divBdr>
              <w:divsChild>
                <w:div w:id="1789203485">
                  <w:marLeft w:val="0"/>
                  <w:marRight w:val="0"/>
                  <w:marTop w:val="0"/>
                  <w:marBottom w:val="0"/>
                  <w:divBdr>
                    <w:top w:val="none" w:sz="0" w:space="0" w:color="auto"/>
                    <w:left w:val="none" w:sz="0" w:space="0" w:color="auto"/>
                    <w:bottom w:val="none" w:sz="0" w:space="0" w:color="auto"/>
                    <w:right w:val="none" w:sz="0" w:space="0" w:color="auto"/>
                  </w:divBdr>
                </w:div>
                <w:div w:id="81835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6095">
      <w:bodyDiv w:val="1"/>
      <w:marLeft w:val="0"/>
      <w:marRight w:val="0"/>
      <w:marTop w:val="0"/>
      <w:marBottom w:val="0"/>
      <w:divBdr>
        <w:top w:val="none" w:sz="0" w:space="0" w:color="auto"/>
        <w:left w:val="none" w:sz="0" w:space="0" w:color="auto"/>
        <w:bottom w:val="none" w:sz="0" w:space="0" w:color="auto"/>
        <w:right w:val="none" w:sz="0" w:space="0" w:color="auto"/>
      </w:divBdr>
      <w:divsChild>
        <w:div w:id="525215290">
          <w:marLeft w:val="0"/>
          <w:marRight w:val="0"/>
          <w:marTop w:val="0"/>
          <w:marBottom w:val="0"/>
          <w:divBdr>
            <w:top w:val="none" w:sz="0" w:space="0" w:color="auto"/>
            <w:left w:val="none" w:sz="0" w:space="0" w:color="auto"/>
            <w:bottom w:val="none" w:sz="0" w:space="0" w:color="auto"/>
            <w:right w:val="none" w:sz="0" w:space="0" w:color="auto"/>
          </w:divBdr>
          <w:divsChild>
            <w:div w:id="1267302073">
              <w:marLeft w:val="0"/>
              <w:marRight w:val="0"/>
              <w:marTop w:val="0"/>
              <w:marBottom w:val="0"/>
              <w:divBdr>
                <w:top w:val="none" w:sz="0" w:space="0" w:color="auto"/>
                <w:left w:val="none" w:sz="0" w:space="0" w:color="auto"/>
                <w:bottom w:val="none" w:sz="0" w:space="0" w:color="auto"/>
                <w:right w:val="none" w:sz="0" w:space="0" w:color="auto"/>
              </w:divBdr>
              <w:divsChild>
                <w:div w:id="211905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5316">
      <w:bodyDiv w:val="1"/>
      <w:marLeft w:val="0"/>
      <w:marRight w:val="0"/>
      <w:marTop w:val="0"/>
      <w:marBottom w:val="0"/>
      <w:divBdr>
        <w:top w:val="none" w:sz="0" w:space="0" w:color="auto"/>
        <w:left w:val="none" w:sz="0" w:space="0" w:color="auto"/>
        <w:bottom w:val="none" w:sz="0" w:space="0" w:color="auto"/>
        <w:right w:val="none" w:sz="0" w:space="0" w:color="auto"/>
      </w:divBdr>
      <w:divsChild>
        <w:div w:id="1137992001">
          <w:marLeft w:val="0"/>
          <w:marRight w:val="0"/>
          <w:marTop w:val="0"/>
          <w:marBottom w:val="0"/>
          <w:divBdr>
            <w:top w:val="none" w:sz="0" w:space="0" w:color="auto"/>
            <w:left w:val="none" w:sz="0" w:space="0" w:color="auto"/>
            <w:bottom w:val="none" w:sz="0" w:space="0" w:color="auto"/>
            <w:right w:val="none" w:sz="0" w:space="0" w:color="auto"/>
          </w:divBdr>
          <w:divsChild>
            <w:div w:id="1227452195">
              <w:marLeft w:val="0"/>
              <w:marRight w:val="0"/>
              <w:marTop w:val="0"/>
              <w:marBottom w:val="0"/>
              <w:divBdr>
                <w:top w:val="none" w:sz="0" w:space="0" w:color="auto"/>
                <w:left w:val="none" w:sz="0" w:space="0" w:color="auto"/>
                <w:bottom w:val="none" w:sz="0" w:space="0" w:color="auto"/>
                <w:right w:val="none" w:sz="0" w:space="0" w:color="auto"/>
              </w:divBdr>
              <w:divsChild>
                <w:div w:id="2045867545">
                  <w:marLeft w:val="0"/>
                  <w:marRight w:val="0"/>
                  <w:marTop w:val="0"/>
                  <w:marBottom w:val="0"/>
                  <w:divBdr>
                    <w:top w:val="none" w:sz="0" w:space="0" w:color="auto"/>
                    <w:left w:val="none" w:sz="0" w:space="0" w:color="auto"/>
                    <w:bottom w:val="none" w:sz="0" w:space="0" w:color="auto"/>
                    <w:right w:val="none" w:sz="0" w:space="0" w:color="auto"/>
                  </w:divBdr>
                  <w:divsChild>
                    <w:div w:id="1800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65590">
      <w:bodyDiv w:val="1"/>
      <w:marLeft w:val="0"/>
      <w:marRight w:val="0"/>
      <w:marTop w:val="0"/>
      <w:marBottom w:val="0"/>
      <w:divBdr>
        <w:top w:val="none" w:sz="0" w:space="0" w:color="auto"/>
        <w:left w:val="none" w:sz="0" w:space="0" w:color="auto"/>
        <w:bottom w:val="none" w:sz="0" w:space="0" w:color="auto"/>
        <w:right w:val="none" w:sz="0" w:space="0" w:color="auto"/>
      </w:divBdr>
      <w:divsChild>
        <w:div w:id="301277631">
          <w:marLeft w:val="0"/>
          <w:marRight w:val="0"/>
          <w:marTop w:val="0"/>
          <w:marBottom w:val="0"/>
          <w:divBdr>
            <w:top w:val="none" w:sz="0" w:space="0" w:color="auto"/>
            <w:left w:val="none" w:sz="0" w:space="0" w:color="auto"/>
            <w:bottom w:val="none" w:sz="0" w:space="0" w:color="auto"/>
            <w:right w:val="none" w:sz="0" w:space="0" w:color="auto"/>
          </w:divBdr>
          <w:divsChild>
            <w:div w:id="40322453">
              <w:marLeft w:val="0"/>
              <w:marRight w:val="0"/>
              <w:marTop w:val="0"/>
              <w:marBottom w:val="0"/>
              <w:divBdr>
                <w:top w:val="none" w:sz="0" w:space="0" w:color="auto"/>
                <w:left w:val="none" w:sz="0" w:space="0" w:color="auto"/>
                <w:bottom w:val="none" w:sz="0" w:space="0" w:color="auto"/>
                <w:right w:val="none" w:sz="0" w:space="0" w:color="auto"/>
              </w:divBdr>
              <w:divsChild>
                <w:div w:id="101780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43781">
      <w:bodyDiv w:val="1"/>
      <w:marLeft w:val="0"/>
      <w:marRight w:val="0"/>
      <w:marTop w:val="0"/>
      <w:marBottom w:val="0"/>
      <w:divBdr>
        <w:top w:val="none" w:sz="0" w:space="0" w:color="auto"/>
        <w:left w:val="none" w:sz="0" w:space="0" w:color="auto"/>
        <w:bottom w:val="none" w:sz="0" w:space="0" w:color="auto"/>
        <w:right w:val="none" w:sz="0" w:space="0" w:color="auto"/>
      </w:divBdr>
      <w:divsChild>
        <w:div w:id="1152214241">
          <w:marLeft w:val="0"/>
          <w:marRight w:val="0"/>
          <w:marTop w:val="0"/>
          <w:marBottom w:val="0"/>
          <w:divBdr>
            <w:top w:val="none" w:sz="0" w:space="0" w:color="auto"/>
            <w:left w:val="none" w:sz="0" w:space="0" w:color="auto"/>
            <w:bottom w:val="none" w:sz="0" w:space="0" w:color="auto"/>
            <w:right w:val="none" w:sz="0" w:space="0" w:color="auto"/>
          </w:divBdr>
          <w:divsChild>
            <w:div w:id="947353834">
              <w:marLeft w:val="0"/>
              <w:marRight w:val="0"/>
              <w:marTop w:val="0"/>
              <w:marBottom w:val="0"/>
              <w:divBdr>
                <w:top w:val="none" w:sz="0" w:space="0" w:color="auto"/>
                <w:left w:val="none" w:sz="0" w:space="0" w:color="auto"/>
                <w:bottom w:val="none" w:sz="0" w:space="0" w:color="auto"/>
                <w:right w:val="none" w:sz="0" w:space="0" w:color="auto"/>
              </w:divBdr>
              <w:divsChild>
                <w:div w:id="612783882">
                  <w:marLeft w:val="0"/>
                  <w:marRight w:val="0"/>
                  <w:marTop w:val="0"/>
                  <w:marBottom w:val="0"/>
                  <w:divBdr>
                    <w:top w:val="none" w:sz="0" w:space="0" w:color="auto"/>
                    <w:left w:val="none" w:sz="0" w:space="0" w:color="auto"/>
                    <w:bottom w:val="none" w:sz="0" w:space="0" w:color="auto"/>
                    <w:right w:val="none" w:sz="0" w:space="0" w:color="auto"/>
                  </w:divBdr>
                  <w:divsChild>
                    <w:div w:id="159509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65310">
      <w:bodyDiv w:val="1"/>
      <w:marLeft w:val="0"/>
      <w:marRight w:val="0"/>
      <w:marTop w:val="0"/>
      <w:marBottom w:val="0"/>
      <w:divBdr>
        <w:top w:val="none" w:sz="0" w:space="0" w:color="auto"/>
        <w:left w:val="none" w:sz="0" w:space="0" w:color="auto"/>
        <w:bottom w:val="none" w:sz="0" w:space="0" w:color="auto"/>
        <w:right w:val="none" w:sz="0" w:space="0" w:color="auto"/>
      </w:divBdr>
      <w:divsChild>
        <w:div w:id="1453331135">
          <w:marLeft w:val="0"/>
          <w:marRight w:val="0"/>
          <w:marTop w:val="0"/>
          <w:marBottom w:val="0"/>
          <w:divBdr>
            <w:top w:val="none" w:sz="0" w:space="0" w:color="auto"/>
            <w:left w:val="none" w:sz="0" w:space="0" w:color="auto"/>
            <w:bottom w:val="none" w:sz="0" w:space="0" w:color="auto"/>
            <w:right w:val="none" w:sz="0" w:space="0" w:color="auto"/>
          </w:divBdr>
          <w:divsChild>
            <w:div w:id="1660959784">
              <w:marLeft w:val="0"/>
              <w:marRight w:val="0"/>
              <w:marTop w:val="0"/>
              <w:marBottom w:val="0"/>
              <w:divBdr>
                <w:top w:val="none" w:sz="0" w:space="0" w:color="auto"/>
                <w:left w:val="none" w:sz="0" w:space="0" w:color="auto"/>
                <w:bottom w:val="none" w:sz="0" w:space="0" w:color="auto"/>
                <w:right w:val="none" w:sz="0" w:space="0" w:color="auto"/>
              </w:divBdr>
              <w:divsChild>
                <w:div w:id="627786959">
                  <w:marLeft w:val="0"/>
                  <w:marRight w:val="0"/>
                  <w:marTop w:val="0"/>
                  <w:marBottom w:val="0"/>
                  <w:divBdr>
                    <w:top w:val="none" w:sz="0" w:space="0" w:color="auto"/>
                    <w:left w:val="none" w:sz="0" w:space="0" w:color="auto"/>
                    <w:bottom w:val="none" w:sz="0" w:space="0" w:color="auto"/>
                    <w:right w:val="none" w:sz="0" w:space="0" w:color="auto"/>
                  </w:divBdr>
                  <w:divsChild>
                    <w:div w:id="183005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565740">
      <w:bodyDiv w:val="1"/>
      <w:marLeft w:val="0"/>
      <w:marRight w:val="0"/>
      <w:marTop w:val="0"/>
      <w:marBottom w:val="0"/>
      <w:divBdr>
        <w:top w:val="none" w:sz="0" w:space="0" w:color="auto"/>
        <w:left w:val="none" w:sz="0" w:space="0" w:color="auto"/>
        <w:bottom w:val="none" w:sz="0" w:space="0" w:color="auto"/>
        <w:right w:val="none" w:sz="0" w:space="0" w:color="auto"/>
      </w:divBdr>
      <w:divsChild>
        <w:div w:id="1495343611">
          <w:marLeft w:val="0"/>
          <w:marRight w:val="0"/>
          <w:marTop w:val="0"/>
          <w:marBottom w:val="0"/>
          <w:divBdr>
            <w:top w:val="none" w:sz="0" w:space="0" w:color="auto"/>
            <w:left w:val="none" w:sz="0" w:space="0" w:color="auto"/>
            <w:bottom w:val="none" w:sz="0" w:space="0" w:color="auto"/>
            <w:right w:val="none" w:sz="0" w:space="0" w:color="auto"/>
          </w:divBdr>
          <w:divsChild>
            <w:div w:id="558782509">
              <w:marLeft w:val="0"/>
              <w:marRight w:val="0"/>
              <w:marTop w:val="0"/>
              <w:marBottom w:val="0"/>
              <w:divBdr>
                <w:top w:val="none" w:sz="0" w:space="0" w:color="auto"/>
                <w:left w:val="none" w:sz="0" w:space="0" w:color="auto"/>
                <w:bottom w:val="none" w:sz="0" w:space="0" w:color="auto"/>
                <w:right w:val="none" w:sz="0" w:space="0" w:color="auto"/>
              </w:divBdr>
              <w:divsChild>
                <w:div w:id="368846635">
                  <w:marLeft w:val="0"/>
                  <w:marRight w:val="0"/>
                  <w:marTop w:val="0"/>
                  <w:marBottom w:val="0"/>
                  <w:divBdr>
                    <w:top w:val="none" w:sz="0" w:space="0" w:color="auto"/>
                    <w:left w:val="none" w:sz="0" w:space="0" w:color="auto"/>
                    <w:bottom w:val="none" w:sz="0" w:space="0" w:color="auto"/>
                    <w:right w:val="none" w:sz="0" w:space="0" w:color="auto"/>
                  </w:divBdr>
                  <w:divsChild>
                    <w:div w:id="181733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936846">
      <w:bodyDiv w:val="1"/>
      <w:marLeft w:val="0"/>
      <w:marRight w:val="0"/>
      <w:marTop w:val="0"/>
      <w:marBottom w:val="0"/>
      <w:divBdr>
        <w:top w:val="none" w:sz="0" w:space="0" w:color="auto"/>
        <w:left w:val="none" w:sz="0" w:space="0" w:color="auto"/>
        <w:bottom w:val="none" w:sz="0" w:space="0" w:color="auto"/>
        <w:right w:val="none" w:sz="0" w:space="0" w:color="auto"/>
      </w:divBdr>
      <w:divsChild>
        <w:div w:id="264314894">
          <w:marLeft w:val="0"/>
          <w:marRight w:val="0"/>
          <w:marTop w:val="0"/>
          <w:marBottom w:val="0"/>
          <w:divBdr>
            <w:top w:val="none" w:sz="0" w:space="0" w:color="auto"/>
            <w:left w:val="none" w:sz="0" w:space="0" w:color="auto"/>
            <w:bottom w:val="none" w:sz="0" w:space="0" w:color="auto"/>
            <w:right w:val="none" w:sz="0" w:space="0" w:color="auto"/>
          </w:divBdr>
          <w:divsChild>
            <w:div w:id="760181141">
              <w:marLeft w:val="0"/>
              <w:marRight w:val="0"/>
              <w:marTop w:val="0"/>
              <w:marBottom w:val="0"/>
              <w:divBdr>
                <w:top w:val="none" w:sz="0" w:space="0" w:color="auto"/>
                <w:left w:val="none" w:sz="0" w:space="0" w:color="auto"/>
                <w:bottom w:val="none" w:sz="0" w:space="0" w:color="auto"/>
                <w:right w:val="none" w:sz="0" w:space="0" w:color="auto"/>
              </w:divBdr>
              <w:divsChild>
                <w:div w:id="76704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90581">
      <w:bodyDiv w:val="1"/>
      <w:marLeft w:val="0"/>
      <w:marRight w:val="0"/>
      <w:marTop w:val="0"/>
      <w:marBottom w:val="0"/>
      <w:divBdr>
        <w:top w:val="none" w:sz="0" w:space="0" w:color="auto"/>
        <w:left w:val="none" w:sz="0" w:space="0" w:color="auto"/>
        <w:bottom w:val="none" w:sz="0" w:space="0" w:color="auto"/>
        <w:right w:val="none" w:sz="0" w:space="0" w:color="auto"/>
      </w:divBdr>
      <w:divsChild>
        <w:div w:id="467630347">
          <w:marLeft w:val="0"/>
          <w:marRight w:val="0"/>
          <w:marTop w:val="0"/>
          <w:marBottom w:val="0"/>
          <w:divBdr>
            <w:top w:val="none" w:sz="0" w:space="0" w:color="auto"/>
            <w:left w:val="none" w:sz="0" w:space="0" w:color="auto"/>
            <w:bottom w:val="none" w:sz="0" w:space="0" w:color="auto"/>
            <w:right w:val="none" w:sz="0" w:space="0" w:color="auto"/>
          </w:divBdr>
          <w:divsChild>
            <w:div w:id="1769038509">
              <w:marLeft w:val="0"/>
              <w:marRight w:val="0"/>
              <w:marTop w:val="0"/>
              <w:marBottom w:val="0"/>
              <w:divBdr>
                <w:top w:val="none" w:sz="0" w:space="0" w:color="auto"/>
                <w:left w:val="none" w:sz="0" w:space="0" w:color="auto"/>
                <w:bottom w:val="none" w:sz="0" w:space="0" w:color="auto"/>
                <w:right w:val="none" w:sz="0" w:space="0" w:color="auto"/>
              </w:divBdr>
              <w:divsChild>
                <w:div w:id="435946876">
                  <w:marLeft w:val="0"/>
                  <w:marRight w:val="0"/>
                  <w:marTop w:val="0"/>
                  <w:marBottom w:val="0"/>
                  <w:divBdr>
                    <w:top w:val="none" w:sz="0" w:space="0" w:color="auto"/>
                    <w:left w:val="none" w:sz="0" w:space="0" w:color="auto"/>
                    <w:bottom w:val="none" w:sz="0" w:space="0" w:color="auto"/>
                    <w:right w:val="none" w:sz="0" w:space="0" w:color="auto"/>
                  </w:divBdr>
                </w:div>
              </w:divsChild>
            </w:div>
            <w:div w:id="1439182295">
              <w:marLeft w:val="0"/>
              <w:marRight w:val="0"/>
              <w:marTop w:val="0"/>
              <w:marBottom w:val="0"/>
              <w:divBdr>
                <w:top w:val="none" w:sz="0" w:space="0" w:color="auto"/>
                <w:left w:val="none" w:sz="0" w:space="0" w:color="auto"/>
                <w:bottom w:val="none" w:sz="0" w:space="0" w:color="auto"/>
                <w:right w:val="none" w:sz="0" w:space="0" w:color="auto"/>
              </w:divBdr>
              <w:divsChild>
                <w:div w:id="919487057">
                  <w:marLeft w:val="0"/>
                  <w:marRight w:val="0"/>
                  <w:marTop w:val="0"/>
                  <w:marBottom w:val="0"/>
                  <w:divBdr>
                    <w:top w:val="none" w:sz="0" w:space="0" w:color="auto"/>
                    <w:left w:val="none" w:sz="0" w:space="0" w:color="auto"/>
                    <w:bottom w:val="none" w:sz="0" w:space="0" w:color="auto"/>
                    <w:right w:val="none" w:sz="0" w:space="0" w:color="auto"/>
                  </w:divBdr>
                </w:div>
                <w:div w:id="6591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13">
          <w:marLeft w:val="0"/>
          <w:marRight w:val="0"/>
          <w:marTop w:val="0"/>
          <w:marBottom w:val="0"/>
          <w:divBdr>
            <w:top w:val="none" w:sz="0" w:space="0" w:color="auto"/>
            <w:left w:val="none" w:sz="0" w:space="0" w:color="auto"/>
            <w:bottom w:val="none" w:sz="0" w:space="0" w:color="auto"/>
            <w:right w:val="none" w:sz="0" w:space="0" w:color="auto"/>
          </w:divBdr>
          <w:divsChild>
            <w:div w:id="787971183">
              <w:marLeft w:val="0"/>
              <w:marRight w:val="0"/>
              <w:marTop w:val="0"/>
              <w:marBottom w:val="0"/>
              <w:divBdr>
                <w:top w:val="none" w:sz="0" w:space="0" w:color="auto"/>
                <w:left w:val="none" w:sz="0" w:space="0" w:color="auto"/>
                <w:bottom w:val="none" w:sz="0" w:space="0" w:color="auto"/>
                <w:right w:val="none" w:sz="0" w:space="0" w:color="auto"/>
              </w:divBdr>
              <w:divsChild>
                <w:div w:id="1095631810">
                  <w:marLeft w:val="0"/>
                  <w:marRight w:val="0"/>
                  <w:marTop w:val="0"/>
                  <w:marBottom w:val="0"/>
                  <w:divBdr>
                    <w:top w:val="none" w:sz="0" w:space="0" w:color="auto"/>
                    <w:left w:val="none" w:sz="0" w:space="0" w:color="auto"/>
                    <w:bottom w:val="none" w:sz="0" w:space="0" w:color="auto"/>
                    <w:right w:val="none" w:sz="0" w:space="0" w:color="auto"/>
                  </w:divBdr>
                </w:div>
              </w:divsChild>
            </w:div>
            <w:div w:id="1983806486">
              <w:marLeft w:val="0"/>
              <w:marRight w:val="0"/>
              <w:marTop w:val="0"/>
              <w:marBottom w:val="0"/>
              <w:divBdr>
                <w:top w:val="none" w:sz="0" w:space="0" w:color="auto"/>
                <w:left w:val="none" w:sz="0" w:space="0" w:color="auto"/>
                <w:bottom w:val="none" w:sz="0" w:space="0" w:color="auto"/>
                <w:right w:val="none" w:sz="0" w:space="0" w:color="auto"/>
              </w:divBdr>
              <w:divsChild>
                <w:div w:id="151927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61223">
      <w:bodyDiv w:val="1"/>
      <w:marLeft w:val="0"/>
      <w:marRight w:val="0"/>
      <w:marTop w:val="0"/>
      <w:marBottom w:val="0"/>
      <w:divBdr>
        <w:top w:val="none" w:sz="0" w:space="0" w:color="auto"/>
        <w:left w:val="none" w:sz="0" w:space="0" w:color="auto"/>
        <w:bottom w:val="none" w:sz="0" w:space="0" w:color="auto"/>
        <w:right w:val="none" w:sz="0" w:space="0" w:color="auto"/>
      </w:divBdr>
      <w:divsChild>
        <w:div w:id="2098356182">
          <w:marLeft w:val="0"/>
          <w:marRight w:val="0"/>
          <w:marTop w:val="0"/>
          <w:marBottom w:val="0"/>
          <w:divBdr>
            <w:top w:val="none" w:sz="0" w:space="0" w:color="auto"/>
            <w:left w:val="none" w:sz="0" w:space="0" w:color="auto"/>
            <w:bottom w:val="none" w:sz="0" w:space="0" w:color="auto"/>
            <w:right w:val="none" w:sz="0" w:space="0" w:color="auto"/>
          </w:divBdr>
          <w:divsChild>
            <w:div w:id="1191147525">
              <w:marLeft w:val="0"/>
              <w:marRight w:val="0"/>
              <w:marTop w:val="0"/>
              <w:marBottom w:val="0"/>
              <w:divBdr>
                <w:top w:val="none" w:sz="0" w:space="0" w:color="auto"/>
                <w:left w:val="none" w:sz="0" w:space="0" w:color="auto"/>
                <w:bottom w:val="none" w:sz="0" w:space="0" w:color="auto"/>
                <w:right w:val="none" w:sz="0" w:space="0" w:color="auto"/>
              </w:divBdr>
              <w:divsChild>
                <w:div w:id="16245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62807">
      <w:bodyDiv w:val="1"/>
      <w:marLeft w:val="0"/>
      <w:marRight w:val="0"/>
      <w:marTop w:val="0"/>
      <w:marBottom w:val="0"/>
      <w:divBdr>
        <w:top w:val="none" w:sz="0" w:space="0" w:color="auto"/>
        <w:left w:val="none" w:sz="0" w:space="0" w:color="auto"/>
        <w:bottom w:val="none" w:sz="0" w:space="0" w:color="auto"/>
        <w:right w:val="none" w:sz="0" w:space="0" w:color="auto"/>
      </w:divBdr>
      <w:divsChild>
        <w:div w:id="619189798">
          <w:marLeft w:val="0"/>
          <w:marRight w:val="0"/>
          <w:marTop w:val="0"/>
          <w:marBottom w:val="0"/>
          <w:divBdr>
            <w:top w:val="none" w:sz="0" w:space="0" w:color="auto"/>
            <w:left w:val="none" w:sz="0" w:space="0" w:color="auto"/>
            <w:bottom w:val="none" w:sz="0" w:space="0" w:color="auto"/>
            <w:right w:val="none" w:sz="0" w:space="0" w:color="auto"/>
          </w:divBdr>
          <w:divsChild>
            <w:div w:id="1194463771">
              <w:marLeft w:val="0"/>
              <w:marRight w:val="0"/>
              <w:marTop w:val="0"/>
              <w:marBottom w:val="0"/>
              <w:divBdr>
                <w:top w:val="none" w:sz="0" w:space="0" w:color="auto"/>
                <w:left w:val="none" w:sz="0" w:space="0" w:color="auto"/>
                <w:bottom w:val="none" w:sz="0" w:space="0" w:color="auto"/>
                <w:right w:val="none" w:sz="0" w:space="0" w:color="auto"/>
              </w:divBdr>
              <w:divsChild>
                <w:div w:id="15281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2003">
      <w:bodyDiv w:val="1"/>
      <w:marLeft w:val="0"/>
      <w:marRight w:val="0"/>
      <w:marTop w:val="0"/>
      <w:marBottom w:val="0"/>
      <w:divBdr>
        <w:top w:val="none" w:sz="0" w:space="0" w:color="auto"/>
        <w:left w:val="none" w:sz="0" w:space="0" w:color="auto"/>
        <w:bottom w:val="none" w:sz="0" w:space="0" w:color="auto"/>
        <w:right w:val="none" w:sz="0" w:space="0" w:color="auto"/>
      </w:divBdr>
      <w:divsChild>
        <w:div w:id="827945710">
          <w:marLeft w:val="0"/>
          <w:marRight w:val="0"/>
          <w:marTop w:val="0"/>
          <w:marBottom w:val="0"/>
          <w:divBdr>
            <w:top w:val="none" w:sz="0" w:space="0" w:color="auto"/>
            <w:left w:val="none" w:sz="0" w:space="0" w:color="auto"/>
            <w:bottom w:val="none" w:sz="0" w:space="0" w:color="auto"/>
            <w:right w:val="none" w:sz="0" w:space="0" w:color="auto"/>
          </w:divBdr>
          <w:divsChild>
            <w:div w:id="1899633206">
              <w:marLeft w:val="0"/>
              <w:marRight w:val="0"/>
              <w:marTop w:val="0"/>
              <w:marBottom w:val="0"/>
              <w:divBdr>
                <w:top w:val="none" w:sz="0" w:space="0" w:color="auto"/>
                <w:left w:val="none" w:sz="0" w:space="0" w:color="auto"/>
                <w:bottom w:val="none" w:sz="0" w:space="0" w:color="auto"/>
                <w:right w:val="none" w:sz="0" w:space="0" w:color="auto"/>
              </w:divBdr>
              <w:divsChild>
                <w:div w:id="2087073752">
                  <w:marLeft w:val="0"/>
                  <w:marRight w:val="0"/>
                  <w:marTop w:val="0"/>
                  <w:marBottom w:val="0"/>
                  <w:divBdr>
                    <w:top w:val="none" w:sz="0" w:space="0" w:color="auto"/>
                    <w:left w:val="none" w:sz="0" w:space="0" w:color="auto"/>
                    <w:bottom w:val="none" w:sz="0" w:space="0" w:color="auto"/>
                    <w:right w:val="none" w:sz="0" w:space="0" w:color="auto"/>
                  </w:divBdr>
                </w:div>
              </w:divsChild>
            </w:div>
            <w:div w:id="1727798098">
              <w:marLeft w:val="0"/>
              <w:marRight w:val="0"/>
              <w:marTop w:val="0"/>
              <w:marBottom w:val="0"/>
              <w:divBdr>
                <w:top w:val="none" w:sz="0" w:space="0" w:color="auto"/>
                <w:left w:val="none" w:sz="0" w:space="0" w:color="auto"/>
                <w:bottom w:val="none" w:sz="0" w:space="0" w:color="auto"/>
                <w:right w:val="none" w:sz="0" w:space="0" w:color="auto"/>
              </w:divBdr>
              <w:divsChild>
                <w:div w:id="421144738">
                  <w:marLeft w:val="0"/>
                  <w:marRight w:val="0"/>
                  <w:marTop w:val="0"/>
                  <w:marBottom w:val="0"/>
                  <w:divBdr>
                    <w:top w:val="none" w:sz="0" w:space="0" w:color="auto"/>
                    <w:left w:val="none" w:sz="0" w:space="0" w:color="auto"/>
                    <w:bottom w:val="none" w:sz="0" w:space="0" w:color="auto"/>
                    <w:right w:val="none" w:sz="0" w:space="0" w:color="auto"/>
                  </w:divBdr>
                </w:div>
              </w:divsChild>
            </w:div>
            <w:div w:id="1202792166">
              <w:marLeft w:val="0"/>
              <w:marRight w:val="0"/>
              <w:marTop w:val="0"/>
              <w:marBottom w:val="0"/>
              <w:divBdr>
                <w:top w:val="none" w:sz="0" w:space="0" w:color="auto"/>
                <w:left w:val="none" w:sz="0" w:space="0" w:color="auto"/>
                <w:bottom w:val="none" w:sz="0" w:space="0" w:color="auto"/>
                <w:right w:val="none" w:sz="0" w:space="0" w:color="auto"/>
              </w:divBdr>
              <w:divsChild>
                <w:div w:id="920718452">
                  <w:marLeft w:val="0"/>
                  <w:marRight w:val="0"/>
                  <w:marTop w:val="0"/>
                  <w:marBottom w:val="0"/>
                  <w:divBdr>
                    <w:top w:val="none" w:sz="0" w:space="0" w:color="auto"/>
                    <w:left w:val="none" w:sz="0" w:space="0" w:color="auto"/>
                    <w:bottom w:val="none" w:sz="0" w:space="0" w:color="auto"/>
                    <w:right w:val="none" w:sz="0" w:space="0" w:color="auto"/>
                  </w:divBdr>
                </w:div>
              </w:divsChild>
            </w:div>
            <w:div w:id="23945971">
              <w:marLeft w:val="0"/>
              <w:marRight w:val="0"/>
              <w:marTop w:val="0"/>
              <w:marBottom w:val="0"/>
              <w:divBdr>
                <w:top w:val="none" w:sz="0" w:space="0" w:color="auto"/>
                <w:left w:val="none" w:sz="0" w:space="0" w:color="auto"/>
                <w:bottom w:val="none" w:sz="0" w:space="0" w:color="auto"/>
                <w:right w:val="none" w:sz="0" w:space="0" w:color="auto"/>
              </w:divBdr>
              <w:divsChild>
                <w:div w:id="1741560924">
                  <w:marLeft w:val="0"/>
                  <w:marRight w:val="0"/>
                  <w:marTop w:val="0"/>
                  <w:marBottom w:val="0"/>
                  <w:divBdr>
                    <w:top w:val="none" w:sz="0" w:space="0" w:color="auto"/>
                    <w:left w:val="none" w:sz="0" w:space="0" w:color="auto"/>
                    <w:bottom w:val="none" w:sz="0" w:space="0" w:color="auto"/>
                    <w:right w:val="none" w:sz="0" w:space="0" w:color="auto"/>
                  </w:divBdr>
                </w:div>
              </w:divsChild>
            </w:div>
            <w:div w:id="866143140">
              <w:marLeft w:val="0"/>
              <w:marRight w:val="0"/>
              <w:marTop w:val="0"/>
              <w:marBottom w:val="0"/>
              <w:divBdr>
                <w:top w:val="none" w:sz="0" w:space="0" w:color="auto"/>
                <w:left w:val="none" w:sz="0" w:space="0" w:color="auto"/>
                <w:bottom w:val="none" w:sz="0" w:space="0" w:color="auto"/>
                <w:right w:val="none" w:sz="0" w:space="0" w:color="auto"/>
              </w:divBdr>
              <w:divsChild>
                <w:div w:id="807745588">
                  <w:marLeft w:val="0"/>
                  <w:marRight w:val="0"/>
                  <w:marTop w:val="0"/>
                  <w:marBottom w:val="0"/>
                  <w:divBdr>
                    <w:top w:val="none" w:sz="0" w:space="0" w:color="auto"/>
                    <w:left w:val="none" w:sz="0" w:space="0" w:color="auto"/>
                    <w:bottom w:val="none" w:sz="0" w:space="0" w:color="auto"/>
                    <w:right w:val="none" w:sz="0" w:space="0" w:color="auto"/>
                  </w:divBdr>
                </w:div>
              </w:divsChild>
            </w:div>
            <w:div w:id="387800774">
              <w:marLeft w:val="0"/>
              <w:marRight w:val="0"/>
              <w:marTop w:val="0"/>
              <w:marBottom w:val="0"/>
              <w:divBdr>
                <w:top w:val="none" w:sz="0" w:space="0" w:color="auto"/>
                <w:left w:val="none" w:sz="0" w:space="0" w:color="auto"/>
                <w:bottom w:val="none" w:sz="0" w:space="0" w:color="auto"/>
                <w:right w:val="none" w:sz="0" w:space="0" w:color="auto"/>
              </w:divBdr>
              <w:divsChild>
                <w:div w:id="1810900425">
                  <w:marLeft w:val="0"/>
                  <w:marRight w:val="0"/>
                  <w:marTop w:val="0"/>
                  <w:marBottom w:val="0"/>
                  <w:divBdr>
                    <w:top w:val="none" w:sz="0" w:space="0" w:color="auto"/>
                    <w:left w:val="none" w:sz="0" w:space="0" w:color="auto"/>
                    <w:bottom w:val="none" w:sz="0" w:space="0" w:color="auto"/>
                    <w:right w:val="none" w:sz="0" w:space="0" w:color="auto"/>
                  </w:divBdr>
                </w:div>
              </w:divsChild>
            </w:div>
            <w:div w:id="1168327831">
              <w:marLeft w:val="0"/>
              <w:marRight w:val="0"/>
              <w:marTop w:val="0"/>
              <w:marBottom w:val="0"/>
              <w:divBdr>
                <w:top w:val="none" w:sz="0" w:space="0" w:color="auto"/>
                <w:left w:val="none" w:sz="0" w:space="0" w:color="auto"/>
                <w:bottom w:val="none" w:sz="0" w:space="0" w:color="auto"/>
                <w:right w:val="none" w:sz="0" w:space="0" w:color="auto"/>
              </w:divBdr>
              <w:divsChild>
                <w:div w:id="2146655357">
                  <w:marLeft w:val="0"/>
                  <w:marRight w:val="0"/>
                  <w:marTop w:val="0"/>
                  <w:marBottom w:val="0"/>
                  <w:divBdr>
                    <w:top w:val="none" w:sz="0" w:space="0" w:color="auto"/>
                    <w:left w:val="none" w:sz="0" w:space="0" w:color="auto"/>
                    <w:bottom w:val="none" w:sz="0" w:space="0" w:color="auto"/>
                    <w:right w:val="none" w:sz="0" w:space="0" w:color="auto"/>
                  </w:divBdr>
                </w:div>
              </w:divsChild>
            </w:div>
            <w:div w:id="405614192">
              <w:marLeft w:val="0"/>
              <w:marRight w:val="0"/>
              <w:marTop w:val="0"/>
              <w:marBottom w:val="0"/>
              <w:divBdr>
                <w:top w:val="none" w:sz="0" w:space="0" w:color="auto"/>
                <w:left w:val="none" w:sz="0" w:space="0" w:color="auto"/>
                <w:bottom w:val="none" w:sz="0" w:space="0" w:color="auto"/>
                <w:right w:val="none" w:sz="0" w:space="0" w:color="auto"/>
              </w:divBdr>
              <w:divsChild>
                <w:div w:id="6371022">
                  <w:marLeft w:val="0"/>
                  <w:marRight w:val="0"/>
                  <w:marTop w:val="0"/>
                  <w:marBottom w:val="0"/>
                  <w:divBdr>
                    <w:top w:val="none" w:sz="0" w:space="0" w:color="auto"/>
                    <w:left w:val="none" w:sz="0" w:space="0" w:color="auto"/>
                    <w:bottom w:val="none" w:sz="0" w:space="0" w:color="auto"/>
                    <w:right w:val="none" w:sz="0" w:space="0" w:color="auto"/>
                  </w:divBdr>
                </w:div>
              </w:divsChild>
            </w:div>
            <w:div w:id="2136025372">
              <w:marLeft w:val="0"/>
              <w:marRight w:val="0"/>
              <w:marTop w:val="0"/>
              <w:marBottom w:val="0"/>
              <w:divBdr>
                <w:top w:val="none" w:sz="0" w:space="0" w:color="auto"/>
                <w:left w:val="none" w:sz="0" w:space="0" w:color="auto"/>
                <w:bottom w:val="none" w:sz="0" w:space="0" w:color="auto"/>
                <w:right w:val="none" w:sz="0" w:space="0" w:color="auto"/>
              </w:divBdr>
              <w:divsChild>
                <w:div w:id="521239410">
                  <w:marLeft w:val="0"/>
                  <w:marRight w:val="0"/>
                  <w:marTop w:val="0"/>
                  <w:marBottom w:val="0"/>
                  <w:divBdr>
                    <w:top w:val="none" w:sz="0" w:space="0" w:color="auto"/>
                    <w:left w:val="none" w:sz="0" w:space="0" w:color="auto"/>
                    <w:bottom w:val="none" w:sz="0" w:space="0" w:color="auto"/>
                    <w:right w:val="none" w:sz="0" w:space="0" w:color="auto"/>
                  </w:divBdr>
                </w:div>
              </w:divsChild>
            </w:div>
            <w:div w:id="61368011">
              <w:marLeft w:val="0"/>
              <w:marRight w:val="0"/>
              <w:marTop w:val="0"/>
              <w:marBottom w:val="0"/>
              <w:divBdr>
                <w:top w:val="none" w:sz="0" w:space="0" w:color="auto"/>
                <w:left w:val="none" w:sz="0" w:space="0" w:color="auto"/>
                <w:bottom w:val="none" w:sz="0" w:space="0" w:color="auto"/>
                <w:right w:val="none" w:sz="0" w:space="0" w:color="auto"/>
              </w:divBdr>
              <w:divsChild>
                <w:div w:id="600988658">
                  <w:marLeft w:val="0"/>
                  <w:marRight w:val="0"/>
                  <w:marTop w:val="0"/>
                  <w:marBottom w:val="0"/>
                  <w:divBdr>
                    <w:top w:val="none" w:sz="0" w:space="0" w:color="auto"/>
                    <w:left w:val="none" w:sz="0" w:space="0" w:color="auto"/>
                    <w:bottom w:val="none" w:sz="0" w:space="0" w:color="auto"/>
                    <w:right w:val="none" w:sz="0" w:space="0" w:color="auto"/>
                  </w:divBdr>
                </w:div>
              </w:divsChild>
            </w:div>
            <w:div w:id="158235986">
              <w:marLeft w:val="0"/>
              <w:marRight w:val="0"/>
              <w:marTop w:val="0"/>
              <w:marBottom w:val="0"/>
              <w:divBdr>
                <w:top w:val="none" w:sz="0" w:space="0" w:color="auto"/>
                <w:left w:val="none" w:sz="0" w:space="0" w:color="auto"/>
                <w:bottom w:val="none" w:sz="0" w:space="0" w:color="auto"/>
                <w:right w:val="none" w:sz="0" w:space="0" w:color="auto"/>
              </w:divBdr>
              <w:divsChild>
                <w:div w:id="711808300">
                  <w:marLeft w:val="0"/>
                  <w:marRight w:val="0"/>
                  <w:marTop w:val="0"/>
                  <w:marBottom w:val="0"/>
                  <w:divBdr>
                    <w:top w:val="none" w:sz="0" w:space="0" w:color="auto"/>
                    <w:left w:val="none" w:sz="0" w:space="0" w:color="auto"/>
                    <w:bottom w:val="none" w:sz="0" w:space="0" w:color="auto"/>
                    <w:right w:val="none" w:sz="0" w:space="0" w:color="auto"/>
                  </w:divBdr>
                </w:div>
              </w:divsChild>
            </w:div>
            <w:div w:id="974528325">
              <w:marLeft w:val="0"/>
              <w:marRight w:val="0"/>
              <w:marTop w:val="0"/>
              <w:marBottom w:val="0"/>
              <w:divBdr>
                <w:top w:val="none" w:sz="0" w:space="0" w:color="auto"/>
                <w:left w:val="none" w:sz="0" w:space="0" w:color="auto"/>
                <w:bottom w:val="none" w:sz="0" w:space="0" w:color="auto"/>
                <w:right w:val="none" w:sz="0" w:space="0" w:color="auto"/>
              </w:divBdr>
              <w:divsChild>
                <w:div w:id="1590040993">
                  <w:marLeft w:val="0"/>
                  <w:marRight w:val="0"/>
                  <w:marTop w:val="0"/>
                  <w:marBottom w:val="0"/>
                  <w:divBdr>
                    <w:top w:val="none" w:sz="0" w:space="0" w:color="auto"/>
                    <w:left w:val="none" w:sz="0" w:space="0" w:color="auto"/>
                    <w:bottom w:val="none" w:sz="0" w:space="0" w:color="auto"/>
                    <w:right w:val="none" w:sz="0" w:space="0" w:color="auto"/>
                  </w:divBdr>
                </w:div>
              </w:divsChild>
            </w:div>
            <w:div w:id="1750226950">
              <w:marLeft w:val="0"/>
              <w:marRight w:val="0"/>
              <w:marTop w:val="0"/>
              <w:marBottom w:val="0"/>
              <w:divBdr>
                <w:top w:val="none" w:sz="0" w:space="0" w:color="auto"/>
                <w:left w:val="none" w:sz="0" w:space="0" w:color="auto"/>
                <w:bottom w:val="none" w:sz="0" w:space="0" w:color="auto"/>
                <w:right w:val="none" w:sz="0" w:space="0" w:color="auto"/>
              </w:divBdr>
              <w:divsChild>
                <w:div w:id="916287058">
                  <w:marLeft w:val="0"/>
                  <w:marRight w:val="0"/>
                  <w:marTop w:val="0"/>
                  <w:marBottom w:val="0"/>
                  <w:divBdr>
                    <w:top w:val="none" w:sz="0" w:space="0" w:color="auto"/>
                    <w:left w:val="none" w:sz="0" w:space="0" w:color="auto"/>
                    <w:bottom w:val="none" w:sz="0" w:space="0" w:color="auto"/>
                    <w:right w:val="none" w:sz="0" w:space="0" w:color="auto"/>
                  </w:divBdr>
                </w:div>
              </w:divsChild>
            </w:div>
            <w:div w:id="1240209352">
              <w:marLeft w:val="0"/>
              <w:marRight w:val="0"/>
              <w:marTop w:val="0"/>
              <w:marBottom w:val="0"/>
              <w:divBdr>
                <w:top w:val="none" w:sz="0" w:space="0" w:color="auto"/>
                <w:left w:val="none" w:sz="0" w:space="0" w:color="auto"/>
                <w:bottom w:val="none" w:sz="0" w:space="0" w:color="auto"/>
                <w:right w:val="none" w:sz="0" w:space="0" w:color="auto"/>
              </w:divBdr>
              <w:divsChild>
                <w:div w:id="1960334450">
                  <w:marLeft w:val="0"/>
                  <w:marRight w:val="0"/>
                  <w:marTop w:val="0"/>
                  <w:marBottom w:val="0"/>
                  <w:divBdr>
                    <w:top w:val="none" w:sz="0" w:space="0" w:color="auto"/>
                    <w:left w:val="none" w:sz="0" w:space="0" w:color="auto"/>
                    <w:bottom w:val="none" w:sz="0" w:space="0" w:color="auto"/>
                    <w:right w:val="none" w:sz="0" w:space="0" w:color="auto"/>
                  </w:divBdr>
                </w:div>
              </w:divsChild>
            </w:div>
            <w:div w:id="178007236">
              <w:marLeft w:val="0"/>
              <w:marRight w:val="0"/>
              <w:marTop w:val="0"/>
              <w:marBottom w:val="0"/>
              <w:divBdr>
                <w:top w:val="none" w:sz="0" w:space="0" w:color="auto"/>
                <w:left w:val="none" w:sz="0" w:space="0" w:color="auto"/>
                <w:bottom w:val="none" w:sz="0" w:space="0" w:color="auto"/>
                <w:right w:val="none" w:sz="0" w:space="0" w:color="auto"/>
              </w:divBdr>
              <w:divsChild>
                <w:div w:id="1407528426">
                  <w:marLeft w:val="0"/>
                  <w:marRight w:val="0"/>
                  <w:marTop w:val="0"/>
                  <w:marBottom w:val="0"/>
                  <w:divBdr>
                    <w:top w:val="none" w:sz="0" w:space="0" w:color="auto"/>
                    <w:left w:val="none" w:sz="0" w:space="0" w:color="auto"/>
                    <w:bottom w:val="none" w:sz="0" w:space="0" w:color="auto"/>
                    <w:right w:val="none" w:sz="0" w:space="0" w:color="auto"/>
                  </w:divBdr>
                </w:div>
              </w:divsChild>
            </w:div>
            <w:div w:id="169563138">
              <w:marLeft w:val="0"/>
              <w:marRight w:val="0"/>
              <w:marTop w:val="0"/>
              <w:marBottom w:val="0"/>
              <w:divBdr>
                <w:top w:val="none" w:sz="0" w:space="0" w:color="auto"/>
                <w:left w:val="none" w:sz="0" w:space="0" w:color="auto"/>
                <w:bottom w:val="none" w:sz="0" w:space="0" w:color="auto"/>
                <w:right w:val="none" w:sz="0" w:space="0" w:color="auto"/>
              </w:divBdr>
              <w:divsChild>
                <w:div w:id="1692222829">
                  <w:marLeft w:val="0"/>
                  <w:marRight w:val="0"/>
                  <w:marTop w:val="0"/>
                  <w:marBottom w:val="0"/>
                  <w:divBdr>
                    <w:top w:val="none" w:sz="0" w:space="0" w:color="auto"/>
                    <w:left w:val="none" w:sz="0" w:space="0" w:color="auto"/>
                    <w:bottom w:val="none" w:sz="0" w:space="0" w:color="auto"/>
                    <w:right w:val="none" w:sz="0" w:space="0" w:color="auto"/>
                  </w:divBdr>
                </w:div>
              </w:divsChild>
            </w:div>
            <w:div w:id="289870060">
              <w:marLeft w:val="0"/>
              <w:marRight w:val="0"/>
              <w:marTop w:val="0"/>
              <w:marBottom w:val="0"/>
              <w:divBdr>
                <w:top w:val="none" w:sz="0" w:space="0" w:color="auto"/>
                <w:left w:val="none" w:sz="0" w:space="0" w:color="auto"/>
                <w:bottom w:val="none" w:sz="0" w:space="0" w:color="auto"/>
                <w:right w:val="none" w:sz="0" w:space="0" w:color="auto"/>
              </w:divBdr>
              <w:divsChild>
                <w:div w:id="1860512121">
                  <w:marLeft w:val="0"/>
                  <w:marRight w:val="0"/>
                  <w:marTop w:val="0"/>
                  <w:marBottom w:val="0"/>
                  <w:divBdr>
                    <w:top w:val="none" w:sz="0" w:space="0" w:color="auto"/>
                    <w:left w:val="none" w:sz="0" w:space="0" w:color="auto"/>
                    <w:bottom w:val="none" w:sz="0" w:space="0" w:color="auto"/>
                    <w:right w:val="none" w:sz="0" w:space="0" w:color="auto"/>
                  </w:divBdr>
                </w:div>
              </w:divsChild>
            </w:div>
            <w:div w:id="2120760358">
              <w:marLeft w:val="0"/>
              <w:marRight w:val="0"/>
              <w:marTop w:val="0"/>
              <w:marBottom w:val="0"/>
              <w:divBdr>
                <w:top w:val="none" w:sz="0" w:space="0" w:color="auto"/>
                <w:left w:val="none" w:sz="0" w:space="0" w:color="auto"/>
                <w:bottom w:val="none" w:sz="0" w:space="0" w:color="auto"/>
                <w:right w:val="none" w:sz="0" w:space="0" w:color="auto"/>
              </w:divBdr>
              <w:divsChild>
                <w:div w:id="823818709">
                  <w:marLeft w:val="0"/>
                  <w:marRight w:val="0"/>
                  <w:marTop w:val="0"/>
                  <w:marBottom w:val="0"/>
                  <w:divBdr>
                    <w:top w:val="none" w:sz="0" w:space="0" w:color="auto"/>
                    <w:left w:val="none" w:sz="0" w:space="0" w:color="auto"/>
                    <w:bottom w:val="none" w:sz="0" w:space="0" w:color="auto"/>
                    <w:right w:val="none" w:sz="0" w:space="0" w:color="auto"/>
                  </w:divBdr>
                </w:div>
              </w:divsChild>
            </w:div>
            <w:div w:id="901017158">
              <w:marLeft w:val="0"/>
              <w:marRight w:val="0"/>
              <w:marTop w:val="0"/>
              <w:marBottom w:val="0"/>
              <w:divBdr>
                <w:top w:val="none" w:sz="0" w:space="0" w:color="auto"/>
                <w:left w:val="none" w:sz="0" w:space="0" w:color="auto"/>
                <w:bottom w:val="none" w:sz="0" w:space="0" w:color="auto"/>
                <w:right w:val="none" w:sz="0" w:space="0" w:color="auto"/>
              </w:divBdr>
              <w:divsChild>
                <w:div w:id="279410998">
                  <w:marLeft w:val="0"/>
                  <w:marRight w:val="0"/>
                  <w:marTop w:val="0"/>
                  <w:marBottom w:val="0"/>
                  <w:divBdr>
                    <w:top w:val="none" w:sz="0" w:space="0" w:color="auto"/>
                    <w:left w:val="none" w:sz="0" w:space="0" w:color="auto"/>
                    <w:bottom w:val="none" w:sz="0" w:space="0" w:color="auto"/>
                    <w:right w:val="none" w:sz="0" w:space="0" w:color="auto"/>
                  </w:divBdr>
                </w:div>
              </w:divsChild>
            </w:div>
            <w:div w:id="210777276">
              <w:marLeft w:val="0"/>
              <w:marRight w:val="0"/>
              <w:marTop w:val="0"/>
              <w:marBottom w:val="0"/>
              <w:divBdr>
                <w:top w:val="none" w:sz="0" w:space="0" w:color="auto"/>
                <w:left w:val="none" w:sz="0" w:space="0" w:color="auto"/>
                <w:bottom w:val="none" w:sz="0" w:space="0" w:color="auto"/>
                <w:right w:val="none" w:sz="0" w:space="0" w:color="auto"/>
              </w:divBdr>
              <w:divsChild>
                <w:div w:id="400447728">
                  <w:marLeft w:val="0"/>
                  <w:marRight w:val="0"/>
                  <w:marTop w:val="0"/>
                  <w:marBottom w:val="0"/>
                  <w:divBdr>
                    <w:top w:val="none" w:sz="0" w:space="0" w:color="auto"/>
                    <w:left w:val="none" w:sz="0" w:space="0" w:color="auto"/>
                    <w:bottom w:val="none" w:sz="0" w:space="0" w:color="auto"/>
                    <w:right w:val="none" w:sz="0" w:space="0" w:color="auto"/>
                  </w:divBdr>
                </w:div>
              </w:divsChild>
            </w:div>
            <w:div w:id="398787571">
              <w:marLeft w:val="0"/>
              <w:marRight w:val="0"/>
              <w:marTop w:val="0"/>
              <w:marBottom w:val="0"/>
              <w:divBdr>
                <w:top w:val="none" w:sz="0" w:space="0" w:color="auto"/>
                <w:left w:val="none" w:sz="0" w:space="0" w:color="auto"/>
                <w:bottom w:val="none" w:sz="0" w:space="0" w:color="auto"/>
                <w:right w:val="none" w:sz="0" w:space="0" w:color="auto"/>
              </w:divBdr>
              <w:divsChild>
                <w:div w:id="668873005">
                  <w:marLeft w:val="0"/>
                  <w:marRight w:val="0"/>
                  <w:marTop w:val="0"/>
                  <w:marBottom w:val="0"/>
                  <w:divBdr>
                    <w:top w:val="none" w:sz="0" w:space="0" w:color="auto"/>
                    <w:left w:val="none" w:sz="0" w:space="0" w:color="auto"/>
                    <w:bottom w:val="none" w:sz="0" w:space="0" w:color="auto"/>
                    <w:right w:val="none" w:sz="0" w:space="0" w:color="auto"/>
                  </w:divBdr>
                </w:div>
              </w:divsChild>
            </w:div>
            <w:div w:id="1914390272">
              <w:marLeft w:val="0"/>
              <w:marRight w:val="0"/>
              <w:marTop w:val="0"/>
              <w:marBottom w:val="0"/>
              <w:divBdr>
                <w:top w:val="none" w:sz="0" w:space="0" w:color="auto"/>
                <w:left w:val="none" w:sz="0" w:space="0" w:color="auto"/>
                <w:bottom w:val="none" w:sz="0" w:space="0" w:color="auto"/>
                <w:right w:val="none" w:sz="0" w:space="0" w:color="auto"/>
              </w:divBdr>
              <w:divsChild>
                <w:div w:id="292173387">
                  <w:marLeft w:val="0"/>
                  <w:marRight w:val="0"/>
                  <w:marTop w:val="0"/>
                  <w:marBottom w:val="0"/>
                  <w:divBdr>
                    <w:top w:val="none" w:sz="0" w:space="0" w:color="auto"/>
                    <w:left w:val="none" w:sz="0" w:space="0" w:color="auto"/>
                    <w:bottom w:val="none" w:sz="0" w:space="0" w:color="auto"/>
                    <w:right w:val="none" w:sz="0" w:space="0" w:color="auto"/>
                  </w:divBdr>
                </w:div>
              </w:divsChild>
            </w:div>
            <w:div w:id="200287788">
              <w:marLeft w:val="0"/>
              <w:marRight w:val="0"/>
              <w:marTop w:val="0"/>
              <w:marBottom w:val="0"/>
              <w:divBdr>
                <w:top w:val="none" w:sz="0" w:space="0" w:color="auto"/>
                <w:left w:val="none" w:sz="0" w:space="0" w:color="auto"/>
                <w:bottom w:val="none" w:sz="0" w:space="0" w:color="auto"/>
                <w:right w:val="none" w:sz="0" w:space="0" w:color="auto"/>
              </w:divBdr>
              <w:divsChild>
                <w:div w:id="1901936758">
                  <w:marLeft w:val="0"/>
                  <w:marRight w:val="0"/>
                  <w:marTop w:val="0"/>
                  <w:marBottom w:val="0"/>
                  <w:divBdr>
                    <w:top w:val="none" w:sz="0" w:space="0" w:color="auto"/>
                    <w:left w:val="none" w:sz="0" w:space="0" w:color="auto"/>
                    <w:bottom w:val="none" w:sz="0" w:space="0" w:color="auto"/>
                    <w:right w:val="none" w:sz="0" w:space="0" w:color="auto"/>
                  </w:divBdr>
                </w:div>
              </w:divsChild>
            </w:div>
            <w:div w:id="842087258">
              <w:marLeft w:val="0"/>
              <w:marRight w:val="0"/>
              <w:marTop w:val="0"/>
              <w:marBottom w:val="0"/>
              <w:divBdr>
                <w:top w:val="none" w:sz="0" w:space="0" w:color="auto"/>
                <w:left w:val="none" w:sz="0" w:space="0" w:color="auto"/>
                <w:bottom w:val="none" w:sz="0" w:space="0" w:color="auto"/>
                <w:right w:val="none" w:sz="0" w:space="0" w:color="auto"/>
              </w:divBdr>
              <w:divsChild>
                <w:div w:id="2056347185">
                  <w:marLeft w:val="0"/>
                  <w:marRight w:val="0"/>
                  <w:marTop w:val="0"/>
                  <w:marBottom w:val="0"/>
                  <w:divBdr>
                    <w:top w:val="none" w:sz="0" w:space="0" w:color="auto"/>
                    <w:left w:val="none" w:sz="0" w:space="0" w:color="auto"/>
                    <w:bottom w:val="none" w:sz="0" w:space="0" w:color="auto"/>
                    <w:right w:val="none" w:sz="0" w:space="0" w:color="auto"/>
                  </w:divBdr>
                </w:div>
              </w:divsChild>
            </w:div>
            <w:div w:id="805394869">
              <w:marLeft w:val="0"/>
              <w:marRight w:val="0"/>
              <w:marTop w:val="0"/>
              <w:marBottom w:val="0"/>
              <w:divBdr>
                <w:top w:val="none" w:sz="0" w:space="0" w:color="auto"/>
                <w:left w:val="none" w:sz="0" w:space="0" w:color="auto"/>
                <w:bottom w:val="none" w:sz="0" w:space="0" w:color="auto"/>
                <w:right w:val="none" w:sz="0" w:space="0" w:color="auto"/>
              </w:divBdr>
              <w:divsChild>
                <w:div w:id="2073381634">
                  <w:marLeft w:val="0"/>
                  <w:marRight w:val="0"/>
                  <w:marTop w:val="0"/>
                  <w:marBottom w:val="0"/>
                  <w:divBdr>
                    <w:top w:val="none" w:sz="0" w:space="0" w:color="auto"/>
                    <w:left w:val="none" w:sz="0" w:space="0" w:color="auto"/>
                    <w:bottom w:val="none" w:sz="0" w:space="0" w:color="auto"/>
                    <w:right w:val="none" w:sz="0" w:space="0" w:color="auto"/>
                  </w:divBdr>
                </w:div>
              </w:divsChild>
            </w:div>
            <w:div w:id="1407453419">
              <w:marLeft w:val="0"/>
              <w:marRight w:val="0"/>
              <w:marTop w:val="0"/>
              <w:marBottom w:val="0"/>
              <w:divBdr>
                <w:top w:val="none" w:sz="0" w:space="0" w:color="auto"/>
                <w:left w:val="none" w:sz="0" w:space="0" w:color="auto"/>
                <w:bottom w:val="none" w:sz="0" w:space="0" w:color="auto"/>
                <w:right w:val="none" w:sz="0" w:space="0" w:color="auto"/>
              </w:divBdr>
              <w:divsChild>
                <w:div w:id="586311766">
                  <w:marLeft w:val="0"/>
                  <w:marRight w:val="0"/>
                  <w:marTop w:val="0"/>
                  <w:marBottom w:val="0"/>
                  <w:divBdr>
                    <w:top w:val="none" w:sz="0" w:space="0" w:color="auto"/>
                    <w:left w:val="none" w:sz="0" w:space="0" w:color="auto"/>
                    <w:bottom w:val="none" w:sz="0" w:space="0" w:color="auto"/>
                    <w:right w:val="none" w:sz="0" w:space="0" w:color="auto"/>
                  </w:divBdr>
                </w:div>
              </w:divsChild>
            </w:div>
            <w:div w:id="361705912">
              <w:marLeft w:val="0"/>
              <w:marRight w:val="0"/>
              <w:marTop w:val="0"/>
              <w:marBottom w:val="0"/>
              <w:divBdr>
                <w:top w:val="none" w:sz="0" w:space="0" w:color="auto"/>
                <w:left w:val="none" w:sz="0" w:space="0" w:color="auto"/>
                <w:bottom w:val="none" w:sz="0" w:space="0" w:color="auto"/>
                <w:right w:val="none" w:sz="0" w:space="0" w:color="auto"/>
              </w:divBdr>
              <w:divsChild>
                <w:div w:id="440684687">
                  <w:marLeft w:val="0"/>
                  <w:marRight w:val="0"/>
                  <w:marTop w:val="0"/>
                  <w:marBottom w:val="0"/>
                  <w:divBdr>
                    <w:top w:val="none" w:sz="0" w:space="0" w:color="auto"/>
                    <w:left w:val="none" w:sz="0" w:space="0" w:color="auto"/>
                    <w:bottom w:val="none" w:sz="0" w:space="0" w:color="auto"/>
                    <w:right w:val="none" w:sz="0" w:space="0" w:color="auto"/>
                  </w:divBdr>
                </w:div>
              </w:divsChild>
            </w:div>
            <w:div w:id="2061975469">
              <w:marLeft w:val="0"/>
              <w:marRight w:val="0"/>
              <w:marTop w:val="0"/>
              <w:marBottom w:val="0"/>
              <w:divBdr>
                <w:top w:val="none" w:sz="0" w:space="0" w:color="auto"/>
                <w:left w:val="none" w:sz="0" w:space="0" w:color="auto"/>
                <w:bottom w:val="none" w:sz="0" w:space="0" w:color="auto"/>
                <w:right w:val="none" w:sz="0" w:space="0" w:color="auto"/>
              </w:divBdr>
              <w:divsChild>
                <w:div w:id="150798736">
                  <w:marLeft w:val="0"/>
                  <w:marRight w:val="0"/>
                  <w:marTop w:val="0"/>
                  <w:marBottom w:val="0"/>
                  <w:divBdr>
                    <w:top w:val="none" w:sz="0" w:space="0" w:color="auto"/>
                    <w:left w:val="none" w:sz="0" w:space="0" w:color="auto"/>
                    <w:bottom w:val="none" w:sz="0" w:space="0" w:color="auto"/>
                    <w:right w:val="none" w:sz="0" w:space="0" w:color="auto"/>
                  </w:divBdr>
                </w:div>
              </w:divsChild>
            </w:div>
            <w:div w:id="2047246026">
              <w:marLeft w:val="0"/>
              <w:marRight w:val="0"/>
              <w:marTop w:val="0"/>
              <w:marBottom w:val="0"/>
              <w:divBdr>
                <w:top w:val="none" w:sz="0" w:space="0" w:color="auto"/>
                <w:left w:val="none" w:sz="0" w:space="0" w:color="auto"/>
                <w:bottom w:val="none" w:sz="0" w:space="0" w:color="auto"/>
                <w:right w:val="none" w:sz="0" w:space="0" w:color="auto"/>
              </w:divBdr>
              <w:divsChild>
                <w:div w:id="2076931527">
                  <w:marLeft w:val="0"/>
                  <w:marRight w:val="0"/>
                  <w:marTop w:val="0"/>
                  <w:marBottom w:val="0"/>
                  <w:divBdr>
                    <w:top w:val="none" w:sz="0" w:space="0" w:color="auto"/>
                    <w:left w:val="none" w:sz="0" w:space="0" w:color="auto"/>
                    <w:bottom w:val="none" w:sz="0" w:space="0" w:color="auto"/>
                    <w:right w:val="none" w:sz="0" w:space="0" w:color="auto"/>
                  </w:divBdr>
                </w:div>
              </w:divsChild>
            </w:div>
            <w:div w:id="191500941">
              <w:marLeft w:val="0"/>
              <w:marRight w:val="0"/>
              <w:marTop w:val="0"/>
              <w:marBottom w:val="0"/>
              <w:divBdr>
                <w:top w:val="none" w:sz="0" w:space="0" w:color="auto"/>
                <w:left w:val="none" w:sz="0" w:space="0" w:color="auto"/>
                <w:bottom w:val="none" w:sz="0" w:space="0" w:color="auto"/>
                <w:right w:val="none" w:sz="0" w:space="0" w:color="auto"/>
              </w:divBdr>
              <w:divsChild>
                <w:div w:id="1241597807">
                  <w:marLeft w:val="0"/>
                  <w:marRight w:val="0"/>
                  <w:marTop w:val="0"/>
                  <w:marBottom w:val="0"/>
                  <w:divBdr>
                    <w:top w:val="none" w:sz="0" w:space="0" w:color="auto"/>
                    <w:left w:val="none" w:sz="0" w:space="0" w:color="auto"/>
                    <w:bottom w:val="none" w:sz="0" w:space="0" w:color="auto"/>
                    <w:right w:val="none" w:sz="0" w:space="0" w:color="auto"/>
                  </w:divBdr>
                </w:div>
              </w:divsChild>
            </w:div>
            <w:div w:id="2002659703">
              <w:marLeft w:val="0"/>
              <w:marRight w:val="0"/>
              <w:marTop w:val="0"/>
              <w:marBottom w:val="0"/>
              <w:divBdr>
                <w:top w:val="none" w:sz="0" w:space="0" w:color="auto"/>
                <w:left w:val="none" w:sz="0" w:space="0" w:color="auto"/>
                <w:bottom w:val="none" w:sz="0" w:space="0" w:color="auto"/>
                <w:right w:val="none" w:sz="0" w:space="0" w:color="auto"/>
              </w:divBdr>
              <w:divsChild>
                <w:div w:id="1130124297">
                  <w:marLeft w:val="0"/>
                  <w:marRight w:val="0"/>
                  <w:marTop w:val="0"/>
                  <w:marBottom w:val="0"/>
                  <w:divBdr>
                    <w:top w:val="none" w:sz="0" w:space="0" w:color="auto"/>
                    <w:left w:val="none" w:sz="0" w:space="0" w:color="auto"/>
                    <w:bottom w:val="none" w:sz="0" w:space="0" w:color="auto"/>
                    <w:right w:val="none" w:sz="0" w:space="0" w:color="auto"/>
                  </w:divBdr>
                </w:div>
              </w:divsChild>
            </w:div>
            <w:div w:id="1364401615">
              <w:marLeft w:val="0"/>
              <w:marRight w:val="0"/>
              <w:marTop w:val="0"/>
              <w:marBottom w:val="0"/>
              <w:divBdr>
                <w:top w:val="none" w:sz="0" w:space="0" w:color="auto"/>
                <w:left w:val="none" w:sz="0" w:space="0" w:color="auto"/>
                <w:bottom w:val="none" w:sz="0" w:space="0" w:color="auto"/>
                <w:right w:val="none" w:sz="0" w:space="0" w:color="auto"/>
              </w:divBdr>
              <w:divsChild>
                <w:div w:id="1188955976">
                  <w:marLeft w:val="0"/>
                  <w:marRight w:val="0"/>
                  <w:marTop w:val="0"/>
                  <w:marBottom w:val="0"/>
                  <w:divBdr>
                    <w:top w:val="none" w:sz="0" w:space="0" w:color="auto"/>
                    <w:left w:val="none" w:sz="0" w:space="0" w:color="auto"/>
                    <w:bottom w:val="none" w:sz="0" w:space="0" w:color="auto"/>
                    <w:right w:val="none" w:sz="0" w:space="0" w:color="auto"/>
                  </w:divBdr>
                </w:div>
              </w:divsChild>
            </w:div>
            <w:div w:id="832532200">
              <w:marLeft w:val="0"/>
              <w:marRight w:val="0"/>
              <w:marTop w:val="0"/>
              <w:marBottom w:val="0"/>
              <w:divBdr>
                <w:top w:val="none" w:sz="0" w:space="0" w:color="auto"/>
                <w:left w:val="none" w:sz="0" w:space="0" w:color="auto"/>
                <w:bottom w:val="none" w:sz="0" w:space="0" w:color="auto"/>
                <w:right w:val="none" w:sz="0" w:space="0" w:color="auto"/>
              </w:divBdr>
              <w:divsChild>
                <w:div w:id="460344750">
                  <w:marLeft w:val="0"/>
                  <w:marRight w:val="0"/>
                  <w:marTop w:val="0"/>
                  <w:marBottom w:val="0"/>
                  <w:divBdr>
                    <w:top w:val="none" w:sz="0" w:space="0" w:color="auto"/>
                    <w:left w:val="none" w:sz="0" w:space="0" w:color="auto"/>
                    <w:bottom w:val="none" w:sz="0" w:space="0" w:color="auto"/>
                    <w:right w:val="none" w:sz="0" w:space="0" w:color="auto"/>
                  </w:divBdr>
                </w:div>
              </w:divsChild>
            </w:div>
            <w:div w:id="1818298177">
              <w:marLeft w:val="0"/>
              <w:marRight w:val="0"/>
              <w:marTop w:val="0"/>
              <w:marBottom w:val="0"/>
              <w:divBdr>
                <w:top w:val="none" w:sz="0" w:space="0" w:color="auto"/>
                <w:left w:val="none" w:sz="0" w:space="0" w:color="auto"/>
                <w:bottom w:val="none" w:sz="0" w:space="0" w:color="auto"/>
                <w:right w:val="none" w:sz="0" w:space="0" w:color="auto"/>
              </w:divBdr>
              <w:divsChild>
                <w:div w:id="1736968702">
                  <w:marLeft w:val="0"/>
                  <w:marRight w:val="0"/>
                  <w:marTop w:val="0"/>
                  <w:marBottom w:val="0"/>
                  <w:divBdr>
                    <w:top w:val="none" w:sz="0" w:space="0" w:color="auto"/>
                    <w:left w:val="none" w:sz="0" w:space="0" w:color="auto"/>
                    <w:bottom w:val="none" w:sz="0" w:space="0" w:color="auto"/>
                    <w:right w:val="none" w:sz="0" w:space="0" w:color="auto"/>
                  </w:divBdr>
                </w:div>
              </w:divsChild>
            </w:div>
            <w:div w:id="324088937">
              <w:marLeft w:val="0"/>
              <w:marRight w:val="0"/>
              <w:marTop w:val="0"/>
              <w:marBottom w:val="0"/>
              <w:divBdr>
                <w:top w:val="none" w:sz="0" w:space="0" w:color="auto"/>
                <w:left w:val="none" w:sz="0" w:space="0" w:color="auto"/>
                <w:bottom w:val="none" w:sz="0" w:space="0" w:color="auto"/>
                <w:right w:val="none" w:sz="0" w:space="0" w:color="auto"/>
              </w:divBdr>
              <w:divsChild>
                <w:div w:id="1343897124">
                  <w:marLeft w:val="0"/>
                  <w:marRight w:val="0"/>
                  <w:marTop w:val="0"/>
                  <w:marBottom w:val="0"/>
                  <w:divBdr>
                    <w:top w:val="none" w:sz="0" w:space="0" w:color="auto"/>
                    <w:left w:val="none" w:sz="0" w:space="0" w:color="auto"/>
                    <w:bottom w:val="none" w:sz="0" w:space="0" w:color="auto"/>
                    <w:right w:val="none" w:sz="0" w:space="0" w:color="auto"/>
                  </w:divBdr>
                </w:div>
              </w:divsChild>
            </w:div>
            <w:div w:id="448932291">
              <w:marLeft w:val="0"/>
              <w:marRight w:val="0"/>
              <w:marTop w:val="0"/>
              <w:marBottom w:val="0"/>
              <w:divBdr>
                <w:top w:val="none" w:sz="0" w:space="0" w:color="auto"/>
                <w:left w:val="none" w:sz="0" w:space="0" w:color="auto"/>
                <w:bottom w:val="none" w:sz="0" w:space="0" w:color="auto"/>
                <w:right w:val="none" w:sz="0" w:space="0" w:color="auto"/>
              </w:divBdr>
              <w:divsChild>
                <w:div w:id="819885312">
                  <w:marLeft w:val="0"/>
                  <w:marRight w:val="0"/>
                  <w:marTop w:val="0"/>
                  <w:marBottom w:val="0"/>
                  <w:divBdr>
                    <w:top w:val="none" w:sz="0" w:space="0" w:color="auto"/>
                    <w:left w:val="none" w:sz="0" w:space="0" w:color="auto"/>
                    <w:bottom w:val="none" w:sz="0" w:space="0" w:color="auto"/>
                    <w:right w:val="none" w:sz="0" w:space="0" w:color="auto"/>
                  </w:divBdr>
                </w:div>
              </w:divsChild>
            </w:div>
            <w:div w:id="1998682394">
              <w:marLeft w:val="0"/>
              <w:marRight w:val="0"/>
              <w:marTop w:val="0"/>
              <w:marBottom w:val="0"/>
              <w:divBdr>
                <w:top w:val="none" w:sz="0" w:space="0" w:color="auto"/>
                <w:left w:val="none" w:sz="0" w:space="0" w:color="auto"/>
                <w:bottom w:val="none" w:sz="0" w:space="0" w:color="auto"/>
                <w:right w:val="none" w:sz="0" w:space="0" w:color="auto"/>
              </w:divBdr>
              <w:divsChild>
                <w:div w:id="766000706">
                  <w:marLeft w:val="0"/>
                  <w:marRight w:val="0"/>
                  <w:marTop w:val="0"/>
                  <w:marBottom w:val="0"/>
                  <w:divBdr>
                    <w:top w:val="none" w:sz="0" w:space="0" w:color="auto"/>
                    <w:left w:val="none" w:sz="0" w:space="0" w:color="auto"/>
                    <w:bottom w:val="none" w:sz="0" w:space="0" w:color="auto"/>
                    <w:right w:val="none" w:sz="0" w:space="0" w:color="auto"/>
                  </w:divBdr>
                </w:div>
              </w:divsChild>
            </w:div>
            <w:div w:id="786319472">
              <w:marLeft w:val="0"/>
              <w:marRight w:val="0"/>
              <w:marTop w:val="0"/>
              <w:marBottom w:val="0"/>
              <w:divBdr>
                <w:top w:val="none" w:sz="0" w:space="0" w:color="auto"/>
                <w:left w:val="none" w:sz="0" w:space="0" w:color="auto"/>
                <w:bottom w:val="none" w:sz="0" w:space="0" w:color="auto"/>
                <w:right w:val="none" w:sz="0" w:space="0" w:color="auto"/>
              </w:divBdr>
              <w:divsChild>
                <w:div w:id="223950199">
                  <w:marLeft w:val="0"/>
                  <w:marRight w:val="0"/>
                  <w:marTop w:val="0"/>
                  <w:marBottom w:val="0"/>
                  <w:divBdr>
                    <w:top w:val="none" w:sz="0" w:space="0" w:color="auto"/>
                    <w:left w:val="none" w:sz="0" w:space="0" w:color="auto"/>
                    <w:bottom w:val="none" w:sz="0" w:space="0" w:color="auto"/>
                    <w:right w:val="none" w:sz="0" w:space="0" w:color="auto"/>
                  </w:divBdr>
                </w:div>
              </w:divsChild>
            </w:div>
            <w:div w:id="1733580904">
              <w:marLeft w:val="0"/>
              <w:marRight w:val="0"/>
              <w:marTop w:val="0"/>
              <w:marBottom w:val="0"/>
              <w:divBdr>
                <w:top w:val="none" w:sz="0" w:space="0" w:color="auto"/>
                <w:left w:val="none" w:sz="0" w:space="0" w:color="auto"/>
                <w:bottom w:val="none" w:sz="0" w:space="0" w:color="auto"/>
                <w:right w:val="none" w:sz="0" w:space="0" w:color="auto"/>
              </w:divBdr>
              <w:divsChild>
                <w:div w:id="113409389">
                  <w:marLeft w:val="0"/>
                  <w:marRight w:val="0"/>
                  <w:marTop w:val="0"/>
                  <w:marBottom w:val="0"/>
                  <w:divBdr>
                    <w:top w:val="none" w:sz="0" w:space="0" w:color="auto"/>
                    <w:left w:val="none" w:sz="0" w:space="0" w:color="auto"/>
                    <w:bottom w:val="none" w:sz="0" w:space="0" w:color="auto"/>
                    <w:right w:val="none" w:sz="0" w:space="0" w:color="auto"/>
                  </w:divBdr>
                </w:div>
              </w:divsChild>
            </w:div>
            <w:div w:id="135411961">
              <w:marLeft w:val="0"/>
              <w:marRight w:val="0"/>
              <w:marTop w:val="0"/>
              <w:marBottom w:val="0"/>
              <w:divBdr>
                <w:top w:val="none" w:sz="0" w:space="0" w:color="auto"/>
                <w:left w:val="none" w:sz="0" w:space="0" w:color="auto"/>
                <w:bottom w:val="none" w:sz="0" w:space="0" w:color="auto"/>
                <w:right w:val="none" w:sz="0" w:space="0" w:color="auto"/>
              </w:divBdr>
              <w:divsChild>
                <w:div w:id="594944216">
                  <w:marLeft w:val="0"/>
                  <w:marRight w:val="0"/>
                  <w:marTop w:val="0"/>
                  <w:marBottom w:val="0"/>
                  <w:divBdr>
                    <w:top w:val="none" w:sz="0" w:space="0" w:color="auto"/>
                    <w:left w:val="none" w:sz="0" w:space="0" w:color="auto"/>
                    <w:bottom w:val="none" w:sz="0" w:space="0" w:color="auto"/>
                    <w:right w:val="none" w:sz="0" w:space="0" w:color="auto"/>
                  </w:divBdr>
                </w:div>
              </w:divsChild>
            </w:div>
            <w:div w:id="523402373">
              <w:marLeft w:val="0"/>
              <w:marRight w:val="0"/>
              <w:marTop w:val="0"/>
              <w:marBottom w:val="0"/>
              <w:divBdr>
                <w:top w:val="none" w:sz="0" w:space="0" w:color="auto"/>
                <w:left w:val="none" w:sz="0" w:space="0" w:color="auto"/>
                <w:bottom w:val="none" w:sz="0" w:space="0" w:color="auto"/>
                <w:right w:val="none" w:sz="0" w:space="0" w:color="auto"/>
              </w:divBdr>
              <w:divsChild>
                <w:div w:id="1362127563">
                  <w:marLeft w:val="0"/>
                  <w:marRight w:val="0"/>
                  <w:marTop w:val="0"/>
                  <w:marBottom w:val="0"/>
                  <w:divBdr>
                    <w:top w:val="none" w:sz="0" w:space="0" w:color="auto"/>
                    <w:left w:val="none" w:sz="0" w:space="0" w:color="auto"/>
                    <w:bottom w:val="none" w:sz="0" w:space="0" w:color="auto"/>
                    <w:right w:val="none" w:sz="0" w:space="0" w:color="auto"/>
                  </w:divBdr>
                </w:div>
              </w:divsChild>
            </w:div>
            <w:div w:id="1839878901">
              <w:marLeft w:val="0"/>
              <w:marRight w:val="0"/>
              <w:marTop w:val="0"/>
              <w:marBottom w:val="0"/>
              <w:divBdr>
                <w:top w:val="none" w:sz="0" w:space="0" w:color="auto"/>
                <w:left w:val="none" w:sz="0" w:space="0" w:color="auto"/>
                <w:bottom w:val="none" w:sz="0" w:space="0" w:color="auto"/>
                <w:right w:val="none" w:sz="0" w:space="0" w:color="auto"/>
              </w:divBdr>
              <w:divsChild>
                <w:div w:id="794297077">
                  <w:marLeft w:val="0"/>
                  <w:marRight w:val="0"/>
                  <w:marTop w:val="0"/>
                  <w:marBottom w:val="0"/>
                  <w:divBdr>
                    <w:top w:val="none" w:sz="0" w:space="0" w:color="auto"/>
                    <w:left w:val="none" w:sz="0" w:space="0" w:color="auto"/>
                    <w:bottom w:val="none" w:sz="0" w:space="0" w:color="auto"/>
                    <w:right w:val="none" w:sz="0" w:space="0" w:color="auto"/>
                  </w:divBdr>
                </w:div>
              </w:divsChild>
            </w:div>
            <w:div w:id="464390808">
              <w:marLeft w:val="0"/>
              <w:marRight w:val="0"/>
              <w:marTop w:val="0"/>
              <w:marBottom w:val="0"/>
              <w:divBdr>
                <w:top w:val="none" w:sz="0" w:space="0" w:color="auto"/>
                <w:left w:val="none" w:sz="0" w:space="0" w:color="auto"/>
                <w:bottom w:val="none" w:sz="0" w:space="0" w:color="auto"/>
                <w:right w:val="none" w:sz="0" w:space="0" w:color="auto"/>
              </w:divBdr>
              <w:divsChild>
                <w:div w:id="348486218">
                  <w:marLeft w:val="0"/>
                  <w:marRight w:val="0"/>
                  <w:marTop w:val="0"/>
                  <w:marBottom w:val="0"/>
                  <w:divBdr>
                    <w:top w:val="none" w:sz="0" w:space="0" w:color="auto"/>
                    <w:left w:val="none" w:sz="0" w:space="0" w:color="auto"/>
                    <w:bottom w:val="none" w:sz="0" w:space="0" w:color="auto"/>
                    <w:right w:val="none" w:sz="0" w:space="0" w:color="auto"/>
                  </w:divBdr>
                </w:div>
              </w:divsChild>
            </w:div>
            <w:div w:id="397703623">
              <w:marLeft w:val="0"/>
              <w:marRight w:val="0"/>
              <w:marTop w:val="0"/>
              <w:marBottom w:val="0"/>
              <w:divBdr>
                <w:top w:val="none" w:sz="0" w:space="0" w:color="auto"/>
                <w:left w:val="none" w:sz="0" w:space="0" w:color="auto"/>
                <w:bottom w:val="none" w:sz="0" w:space="0" w:color="auto"/>
                <w:right w:val="none" w:sz="0" w:space="0" w:color="auto"/>
              </w:divBdr>
              <w:divsChild>
                <w:div w:id="1857302842">
                  <w:marLeft w:val="0"/>
                  <w:marRight w:val="0"/>
                  <w:marTop w:val="0"/>
                  <w:marBottom w:val="0"/>
                  <w:divBdr>
                    <w:top w:val="none" w:sz="0" w:space="0" w:color="auto"/>
                    <w:left w:val="none" w:sz="0" w:space="0" w:color="auto"/>
                    <w:bottom w:val="none" w:sz="0" w:space="0" w:color="auto"/>
                    <w:right w:val="none" w:sz="0" w:space="0" w:color="auto"/>
                  </w:divBdr>
                </w:div>
              </w:divsChild>
            </w:div>
            <w:div w:id="1141341394">
              <w:marLeft w:val="0"/>
              <w:marRight w:val="0"/>
              <w:marTop w:val="0"/>
              <w:marBottom w:val="0"/>
              <w:divBdr>
                <w:top w:val="none" w:sz="0" w:space="0" w:color="auto"/>
                <w:left w:val="none" w:sz="0" w:space="0" w:color="auto"/>
                <w:bottom w:val="none" w:sz="0" w:space="0" w:color="auto"/>
                <w:right w:val="none" w:sz="0" w:space="0" w:color="auto"/>
              </w:divBdr>
              <w:divsChild>
                <w:div w:id="1768384147">
                  <w:marLeft w:val="0"/>
                  <w:marRight w:val="0"/>
                  <w:marTop w:val="0"/>
                  <w:marBottom w:val="0"/>
                  <w:divBdr>
                    <w:top w:val="none" w:sz="0" w:space="0" w:color="auto"/>
                    <w:left w:val="none" w:sz="0" w:space="0" w:color="auto"/>
                    <w:bottom w:val="none" w:sz="0" w:space="0" w:color="auto"/>
                    <w:right w:val="none" w:sz="0" w:space="0" w:color="auto"/>
                  </w:divBdr>
                </w:div>
              </w:divsChild>
            </w:div>
            <w:div w:id="794252103">
              <w:marLeft w:val="0"/>
              <w:marRight w:val="0"/>
              <w:marTop w:val="0"/>
              <w:marBottom w:val="0"/>
              <w:divBdr>
                <w:top w:val="none" w:sz="0" w:space="0" w:color="auto"/>
                <w:left w:val="none" w:sz="0" w:space="0" w:color="auto"/>
                <w:bottom w:val="none" w:sz="0" w:space="0" w:color="auto"/>
                <w:right w:val="none" w:sz="0" w:space="0" w:color="auto"/>
              </w:divBdr>
              <w:divsChild>
                <w:div w:id="867138927">
                  <w:marLeft w:val="0"/>
                  <w:marRight w:val="0"/>
                  <w:marTop w:val="0"/>
                  <w:marBottom w:val="0"/>
                  <w:divBdr>
                    <w:top w:val="none" w:sz="0" w:space="0" w:color="auto"/>
                    <w:left w:val="none" w:sz="0" w:space="0" w:color="auto"/>
                    <w:bottom w:val="none" w:sz="0" w:space="0" w:color="auto"/>
                    <w:right w:val="none" w:sz="0" w:space="0" w:color="auto"/>
                  </w:divBdr>
                </w:div>
              </w:divsChild>
            </w:div>
            <w:div w:id="1808471809">
              <w:marLeft w:val="0"/>
              <w:marRight w:val="0"/>
              <w:marTop w:val="0"/>
              <w:marBottom w:val="0"/>
              <w:divBdr>
                <w:top w:val="none" w:sz="0" w:space="0" w:color="auto"/>
                <w:left w:val="none" w:sz="0" w:space="0" w:color="auto"/>
                <w:bottom w:val="none" w:sz="0" w:space="0" w:color="auto"/>
                <w:right w:val="none" w:sz="0" w:space="0" w:color="auto"/>
              </w:divBdr>
              <w:divsChild>
                <w:div w:id="1603412206">
                  <w:marLeft w:val="0"/>
                  <w:marRight w:val="0"/>
                  <w:marTop w:val="0"/>
                  <w:marBottom w:val="0"/>
                  <w:divBdr>
                    <w:top w:val="none" w:sz="0" w:space="0" w:color="auto"/>
                    <w:left w:val="none" w:sz="0" w:space="0" w:color="auto"/>
                    <w:bottom w:val="none" w:sz="0" w:space="0" w:color="auto"/>
                    <w:right w:val="none" w:sz="0" w:space="0" w:color="auto"/>
                  </w:divBdr>
                </w:div>
              </w:divsChild>
            </w:div>
            <w:div w:id="59906516">
              <w:marLeft w:val="0"/>
              <w:marRight w:val="0"/>
              <w:marTop w:val="0"/>
              <w:marBottom w:val="0"/>
              <w:divBdr>
                <w:top w:val="none" w:sz="0" w:space="0" w:color="auto"/>
                <w:left w:val="none" w:sz="0" w:space="0" w:color="auto"/>
                <w:bottom w:val="none" w:sz="0" w:space="0" w:color="auto"/>
                <w:right w:val="none" w:sz="0" w:space="0" w:color="auto"/>
              </w:divBdr>
              <w:divsChild>
                <w:div w:id="395320405">
                  <w:marLeft w:val="0"/>
                  <w:marRight w:val="0"/>
                  <w:marTop w:val="0"/>
                  <w:marBottom w:val="0"/>
                  <w:divBdr>
                    <w:top w:val="none" w:sz="0" w:space="0" w:color="auto"/>
                    <w:left w:val="none" w:sz="0" w:space="0" w:color="auto"/>
                    <w:bottom w:val="none" w:sz="0" w:space="0" w:color="auto"/>
                    <w:right w:val="none" w:sz="0" w:space="0" w:color="auto"/>
                  </w:divBdr>
                </w:div>
              </w:divsChild>
            </w:div>
            <w:div w:id="334890522">
              <w:marLeft w:val="0"/>
              <w:marRight w:val="0"/>
              <w:marTop w:val="0"/>
              <w:marBottom w:val="0"/>
              <w:divBdr>
                <w:top w:val="none" w:sz="0" w:space="0" w:color="auto"/>
                <w:left w:val="none" w:sz="0" w:space="0" w:color="auto"/>
                <w:bottom w:val="none" w:sz="0" w:space="0" w:color="auto"/>
                <w:right w:val="none" w:sz="0" w:space="0" w:color="auto"/>
              </w:divBdr>
              <w:divsChild>
                <w:div w:id="1546525775">
                  <w:marLeft w:val="0"/>
                  <w:marRight w:val="0"/>
                  <w:marTop w:val="0"/>
                  <w:marBottom w:val="0"/>
                  <w:divBdr>
                    <w:top w:val="none" w:sz="0" w:space="0" w:color="auto"/>
                    <w:left w:val="none" w:sz="0" w:space="0" w:color="auto"/>
                    <w:bottom w:val="none" w:sz="0" w:space="0" w:color="auto"/>
                    <w:right w:val="none" w:sz="0" w:space="0" w:color="auto"/>
                  </w:divBdr>
                </w:div>
              </w:divsChild>
            </w:div>
            <w:div w:id="774712223">
              <w:marLeft w:val="0"/>
              <w:marRight w:val="0"/>
              <w:marTop w:val="0"/>
              <w:marBottom w:val="0"/>
              <w:divBdr>
                <w:top w:val="none" w:sz="0" w:space="0" w:color="auto"/>
                <w:left w:val="none" w:sz="0" w:space="0" w:color="auto"/>
                <w:bottom w:val="none" w:sz="0" w:space="0" w:color="auto"/>
                <w:right w:val="none" w:sz="0" w:space="0" w:color="auto"/>
              </w:divBdr>
              <w:divsChild>
                <w:div w:id="758672409">
                  <w:marLeft w:val="0"/>
                  <w:marRight w:val="0"/>
                  <w:marTop w:val="0"/>
                  <w:marBottom w:val="0"/>
                  <w:divBdr>
                    <w:top w:val="none" w:sz="0" w:space="0" w:color="auto"/>
                    <w:left w:val="none" w:sz="0" w:space="0" w:color="auto"/>
                    <w:bottom w:val="none" w:sz="0" w:space="0" w:color="auto"/>
                    <w:right w:val="none" w:sz="0" w:space="0" w:color="auto"/>
                  </w:divBdr>
                </w:div>
              </w:divsChild>
            </w:div>
            <w:div w:id="1736664277">
              <w:marLeft w:val="0"/>
              <w:marRight w:val="0"/>
              <w:marTop w:val="0"/>
              <w:marBottom w:val="0"/>
              <w:divBdr>
                <w:top w:val="none" w:sz="0" w:space="0" w:color="auto"/>
                <w:left w:val="none" w:sz="0" w:space="0" w:color="auto"/>
                <w:bottom w:val="none" w:sz="0" w:space="0" w:color="auto"/>
                <w:right w:val="none" w:sz="0" w:space="0" w:color="auto"/>
              </w:divBdr>
              <w:divsChild>
                <w:div w:id="291061870">
                  <w:marLeft w:val="0"/>
                  <w:marRight w:val="0"/>
                  <w:marTop w:val="0"/>
                  <w:marBottom w:val="0"/>
                  <w:divBdr>
                    <w:top w:val="none" w:sz="0" w:space="0" w:color="auto"/>
                    <w:left w:val="none" w:sz="0" w:space="0" w:color="auto"/>
                    <w:bottom w:val="none" w:sz="0" w:space="0" w:color="auto"/>
                    <w:right w:val="none" w:sz="0" w:space="0" w:color="auto"/>
                  </w:divBdr>
                </w:div>
              </w:divsChild>
            </w:div>
            <w:div w:id="1260992108">
              <w:marLeft w:val="0"/>
              <w:marRight w:val="0"/>
              <w:marTop w:val="0"/>
              <w:marBottom w:val="0"/>
              <w:divBdr>
                <w:top w:val="none" w:sz="0" w:space="0" w:color="auto"/>
                <w:left w:val="none" w:sz="0" w:space="0" w:color="auto"/>
                <w:bottom w:val="none" w:sz="0" w:space="0" w:color="auto"/>
                <w:right w:val="none" w:sz="0" w:space="0" w:color="auto"/>
              </w:divBdr>
              <w:divsChild>
                <w:div w:id="1762025310">
                  <w:marLeft w:val="0"/>
                  <w:marRight w:val="0"/>
                  <w:marTop w:val="0"/>
                  <w:marBottom w:val="0"/>
                  <w:divBdr>
                    <w:top w:val="none" w:sz="0" w:space="0" w:color="auto"/>
                    <w:left w:val="none" w:sz="0" w:space="0" w:color="auto"/>
                    <w:bottom w:val="none" w:sz="0" w:space="0" w:color="auto"/>
                    <w:right w:val="none" w:sz="0" w:space="0" w:color="auto"/>
                  </w:divBdr>
                </w:div>
              </w:divsChild>
            </w:div>
            <w:div w:id="957637324">
              <w:marLeft w:val="0"/>
              <w:marRight w:val="0"/>
              <w:marTop w:val="0"/>
              <w:marBottom w:val="0"/>
              <w:divBdr>
                <w:top w:val="none" w:sz="0" w:space="0" w:color="auto"/>
                <w:left w:val="none" w:sz="0" w:space="0" w:color="auto"/>
                <w:bottom w:val="none" w:sz="0" w:space="0" w:color="auto"/>
                <w:right w:val="none" w:sz="0" w:space="0" w:color="auto"/>
              </w:divBdr>
              <w:divsChild>
                <w:div w:id="1969312478">
                  <w:marLeft w:val="0"/>
                  <w:marRight w:val="0"/>
                  <w:marTop w:val="0"/>
                  <w:marBottom w:val="0"/>
                  <w:divBdr>
                    <w:top w:val="none" w:sz="0" w:space="0" w:color="auto"/>
                    <w:left w:val="none" w:sz="0" w:space="0" w:color="auto"/>
                    <w:bottom w:val="none" w:sz="0" w:space="0" w:color="auto"/>
                    <w:right w:val="none" w:sz="0" w:space="0" w:color="auto"/>
                  </w:divBdr>
                </w:div>
              </w:divsChild>
            </w:div>
            <w:div w:id="1776169174">
              <w:marLeft w:val="0"/>
              <w:marRight w:val="0"/>
              <w:marTop w:val="0"/>
              <w:marBottom w:val="0"/>
              <w:divBdr>
                <w:top w:val="none" w:sz="0" w:space="0" w:color="auto"/>
                <w:left w:val="none" w:sz="0" w:space="0" w:color="auto"/>
                <w:bottom w:val="none" w:sz="0" w:space="0" w:color="auto"/>
                <w:right w:val="none" w:sz="0" w:space="0" w:color="auto"/>
              </w:divBdr>
              <w:divsChild>
                <w:div w:id="1511019372">
                  <w:marLeft w:val="0"/>
                  <w:marRight w:val="0"/>
                  <w:marTop w:val="0"/>
                  <w:marBottom w:val="0"/>
                  <w:divBdr>
                    <w:top w:val="none" w:sz="0" w:space="0" w:color="auto"/>
                    <w:left w:val="none" w:sz="0" w:space="0" w:color="auto"/>
                    <w:bottom w:val="none" w:sz="0" w:space="0" w:color="auto"/>
                    <w:right w:val="none" w:sz="0" w:space="0" w:color="auto"/>
                  </w:divBdr>
                </w:div>
              </w:divsChild>
            </w:div>
            <w:div w:id="1496267469">
              <w:marLeft w:val="0"/>
              <w:marRight w:val="0"/>
              <w:marTop w:val="0"/>
              <w:marBottom w:val="0"/>
              <w:divBdr>
                <w:top w:val="none" w:sz="0" w:space="0" w:color="auto"/>
                <w:left w:val="none" w:sz="0" w:space="0" w:color="auto"/>
                <w:bottom w:val="none" w:sz="0" w:space="0" w:color="auto"/>
                <w:right w:val="none" w:sz="0" w:space="0" w:color="auto"/>
              </w:divBdr>
              <w:divsChild>
                <w:div w:id="349307032">
                  <w:marLeft w:val="0"/>
                  <w:marRight w:val="0"/>
                  <w:marTop w:val="0"/>
                  <w:marBottom w:val="0"/>
                  <w:divBdr>
                    <w:top w:val="none" w:sz="0" w:space="0" w:color="auto"/>
                    <w:left w:val="none" w:sz="0" w:space="0" w:color="auto"/>
                    <w:bottom w:val="none" w:sz="0" w:space="0" w:color="auto"/>
                    <w:right w:val="none" w:sz="0" w:space="0" w:color="auto"/>
                  </w:divBdr>
                </w:div>
              </w:divsChild>
            </w:div>
            <w:div w:id="1223444146">
              <w:marLeft w:val="0"/>
              <w:marRight w:val="0"/>
              <w:marTop w:val="0"/>
              <w:marBottom w:val="0"/>
              <w:divBdr>
                <w:top w:val="none" w:sz="0" w:space="0" w:color="auto"/>
                <w:left w:val="none" w:sz="0" w:space="0" w:color="auto"/>
                <w:bottom w:val="none" w:sz="0" w:space="0" w:color="auto"/>
                <w:right w:val="none" w:sz="0" w:space="0" w:color="auto"/>
              </w:divBdr>
              <w:divsChild>
                <w:div w:id="1969118506">
                  <w:marLeft w:val="0"/>
                  <w:marRight w:val="0"/>
                  <w:marTop w:val="0"/>
                  <w:marBottom w:val="0"/>
                  <w:divBdr>
                    <w:top w:val="none" w:sz="0" w:space="0" w:color="auto"/>
                    <w:left w:val="none" w:sz="0" w:space="0" w:color="auto"/>
                    <w:bottom w:val="none" w:sz="0" w:space="0" w:color="auto"/>
                    <w:right w:val="none" w:sz="0" w:space="0" w:color="auto"/>
                  </w:divBdr>
                </w:div>
              </w:divsChild>
            </w:div>
            <w:div w:id="23410417">
              <w:marLeft w:val="0"/>
              <w:marRight w:val="0"/>
              <w:marTop w:val="0"/>
              <w:marBottom w:val="0"/>
              <w:divBdr>
                <w:top w:val="none" w:sz="0" w:space="0" w:color="auto"/>
                <w:left w:val="none" w:sz="0" w:space="0" w:color="auto"/>
                <w:bottom w:val="none" w:sz="0" w:space="0" w:color="auto"/>
                <w:right w:val="none" w:sz="0" w:space="0" w:color="auto"/>
              </w:divBdr>
              <w:divsChild>
                <w:div w:id="776294385">
                  <w:marLeft w:val="0"/>
                  <w:marRight w:val="0"/>
                  <w:marTop w:val="0"/>
                  <w:marBottom w:val="0"/>
                  <w:divBdr>
                    <w:top w:val="none" w:sz="0" w:space="0" w:color="auto"/>
                    <w:left w:val="none" w:sz="0" w:space="0" w:color="auto"/>
                    <w:bottom w:val="none" w:sz="0" w:space="0" w:color="auto"/>
                    <w:right w:val="none" w:sz="0" w:space="0" w:color="auto"/>
                  </w:divBdr>
                </w:div>
              </w:divsChild>
            </w:div>
            <w:div w:id="1881431708">
              <w:marLeft w:val="0"/>
              <w:marRight w:val="0"/>
              <w:marTop w:val="0"/>
              <w:marBottom w:val="0"/>
              <w:divBdr>
                <w:top w:val="none" w:sz="0" w:space="0" w:color="auto"/>
                <w:left w:val="none" w:sz="0" w:space="0" w:color="auto"/>
                <w:bottom w:val="none" w:sz="0" w:space="0" w:color="auto"/>
                <w:right w:val="none" w:sz="0" w:space="0" w:color="auto"/>
              </w:divBdr>
              <w:divsChild>
                <w:div w:id="1302467021">
                  <w:marLeft w:val="0"/>
                  <w:marRight w:val="0"/>
                  <w:marTop w:val="0"/>
                  <w:marBottom w:val="0"/>
                  <w:divBdr>
                    <w:top w:val="none" w:sz="0" w:space="0" w:color="auto"/>
                    <w:left w:val="none" w:sz="0" w:space="0" w:color="auto"/>
                    <w:bottom w:val="none" w:sz="0" w:space="0" w:color="auto"/>
                    <w:right w:val="none" w:sz="0" w:space="0" w:color="auto"/>
                  </w:divBdr>
                </w:div>
              </w:divsChild>
            </w:div>
            <w:div w:id="2052804739">
              <w:marLeft w:val="0"/>
              <w:marRight w:val="0"/>
              <w:marTop w:val="0"/>
              <w:marBottom w:val="0"/>
              <w:divBdr>
                <w:top w:val="none" w:sz="0" w:space="0" w:color="auto"/>
                <w:left w:val="none" w:sz="0" w:space="0" w:color="auto"/>
                <w:bottom w:val="none" w:sz="0" w:space="0" w:color="auto"/>
                <w:right w:val="none" w:sz="0" w:space="0" w:color="auto"/>
              </w:divBdr>
              <w:divsChild>
                <w:div w:id="547109431">
                  <w:marLeft w:val="0"/>
                  <w:marRight w:val="0"/>
                  <w:marTop w:val="0"/>
                  <w:marBottom w:val="0"/>
                  <w:divBdr>
                    <w:top w:val="none" w:sz="0" w:space="0" w:color="auto"/>
                    <w:left w:val="none" w:sz="0" w:space="0" w:color="auto"/>
                    <w:bottom w:val="none" w:sz="0" w:space="0" w:color="auto"/>
                    <w:right w:val="none" w:sz="0" w:space="0" w:color="auto"/>
                  </w:divBdr>
                </w:div>
              </w:divsChild>
            </w:div>
            <w:div w:id="1824815631">
              <w:marLeft w:val="0"/>
              <w:marRight w:val="0"/>
              <w:marTop w:val="0"/>
              <w:marBottom w:val="0"/>
              <w:divBdr>
                <w:top w:val="none" w:sz="0" w:space="0" w:color="auto"/>
                <w:left w:val="none" w:sz="0" w:space="0" w:color="auto"/>
                <w:bottom w:val="none" w:sz="0" w:space="0" w:color="auto"/>
                <w:right w:val="none" w:sz="0" w:space="0" w:color="auto"/>
              </w:divBdr>
              <w:divsChild>
                <w:div w:id="1051348950">
                  <w:marLeft w:val="0"/>
                  <w:marRight w:val="0"/>
                  <w:marTop w:val="0"/>
                  <w:marBottom w:val="0"/>
                  <w:divBdr>
                    <w:top w:val="none" w:sz="0" w:space="0" w:color="auto"/>
                    <w:left w:val="none" w:sz="0" w:space="0" w:color="auto"/>
                    <w:bottom w:val="none" w:sz="0" w:space="0" w:color="auto"/>
                    <w:right w:val="none" w:sz="0" w:space="0" w:color="auto"/>
                  </w:divBdr>
                </w:div>
              </w:divsChild>
            </w:div>
            <w:div w:id="1006597130">
              <w:marLeft w:val="0"/>
              <w:marRight w:val="0"/>
              <w:marTop w:val="0"/>
              <w:marBottom w:val="0"/>
              <w:divBdr>
                <w:top w:val="none" w:sz="0" w:space="0" w:color="auto"/>
                <w:left w:val="none" w:sz="0" w:space="0" w:color="auto"/>
                <w:bottom w:val="none" w:sz="0" w:space="0" w:color="auto"/>
                <w:right w:val="none" w:sz="0" w:space="0" w:color="auto"/>
              </w:divBdr>
              <w:divsChild>
                <w:div w:id="1249657966">
                  <w:marLeft w:val="0"/>
                  <w:marRight w:val="0"/>
                  <w:marTop w:val="0"/>
                  <w:marBottom w:val="0"/>
                  <w:divBdr>
                    <w:top w:val="none" w:sz="0" w:space="0" w:color="auto"/>
                    <w:left w:val="none" w:sz="0" w:space="0" w:color="auto"/>
                    <w:bottom w:val="none" w:sz="0" w:space="0" w:color="auto"/>
                    <w:right w:val="none" w:sz="0" w:space="0" w:color="auto"/>
                  </w:divBdr>
                </w:div>
              </w:divsChild>
            </w:div>
            <w:div w:id="2127579306">
              <w:marLeft w:val="0"/>
              <w:marRight w:val="0"/>
              <w:marTop w:val="0"/>
              <w:marBottom w:val="0"/>
              <w:divBdr>
                <w:top w:val="none" w:sz="0" w:space="0" w:color="auto"/>
                <w:left w:val="none" w:sz="0" w:space="0" w:color="auto"/>
                <w:bottom w:val="none" w:sz="0" w:space="0" w:color="auto"/>
                <w:right w:val="none" w:sz="0" w:space="0" w:color="auto"/>
              </w:divBdr>
              <w:divsChild>
                <w:div w:id="1150437771">
                  <w:marLeft w:val="0"/>
                  <w:marRight w:val="0"/>
                  <w:marTop w:val="0"/>
                  <w:marBottom w:val="0"/>
                  <w:divBdr>
                    <w:top w:val="none" w:sz="0" w:space="0" w:color="auto"/>
                    <w:left w:val="none" w:sz="0" w:space="0" w:color="auto"/>
                    <w:bottom w:val="none" w:sz="0" w:space="0" w:color="auto"/>
                    <w:right w:val="none" w:sz="0" w:space="0" w:color="auto"/>
                  </w:divBdr>
                </w:div>
              </w:divsChild>
            </w:div>
            <w:div w:id="1657030767">
              <w:marLeft w:val="0"/>
              <w:marRight w:val="0"/>
              <w:marTop w:val="0"/>
              <w:marBottom w:val="0"/>
              <w:divBdr>
                <w:top w:val="none" w:sz="0" w:space="0" w:color="auto"/>
                <w:left w:val="none" w:sz="0" w:space="0" w:color="auto"/>
                <w:bottom w:val="none" w:sz="0" w:space="0" w:color="auto"/>
                <w:right w:val="none" w:sz="0" w:space="0" w:color="auto"/>
              </w:divBdr>
              <w:divsChild>
                <w:div w:id="775910274">
                  <w:marLeft w:val="0"/>
                  <w:marRight w:val="0"/>
                  <w:marTop w:val="0"/>
                  <w:marBottom w:val="0"/>
                  <w:divBdr>
                    <w:top w:val="none" w:sz="0" w:space="0" w:color="auto"/>
                    <w:left w:val="none" w:sz="0" w:space="0" w:color="auto"/>
                    <w:bottom w:val="none" w:sz="0" w:space="0" w:color="auto"/>
                    <w:right w:val="none" w:sz="0" w:space="0" w:color="auto"/>
                  </w:divBdr>
                </w:div>
              </w:divsChild>
            </w:div>
            <w:div w:id="1536693020">
              <w:marLeft w:val="0"/>
              <w:marRight w:val="0"/>
              <w:marTop w:val="0"/>
              <w:marBottom w:val="0"/>
              <w:divBdr>
                <w:top w:val="none" w:sz="0" w:space="0" w:color="auto"/>
                <w:left w:val="none" w:sz="0" w:space="0" w:color="auto"/>
                <w:bottom w:val="none" w:sz="0" w:space="0" w:color="auto"/>
                <w:right w:val="none" w:sz="0" w:space="0" w:color="auto"/>
              </w:divBdr>
              <w:divsChild>
                <w:div w:id="1856505098">
                  <w:marLeft w:val="0"/>
                  <w:marRight w:val="0"/>
                  <w:marTop w:val="0"/>
                  <w:marBottom w:val="0"/>
                  <w:divBdr>
                    <w:top w:val="none" w:sz="0" w:space="0" w:color="auto"/>
                    <w:left w:val="none" w:sz="0" w:space="0" w:color="auto"/>
                    <w:bottom w:val="none" w:sz="0" w:space="0" w:color="auto"/>
                    <w:right w:val="none" w:sz="0" w:space="0" w:color="auto"/>
                  </w:divBdr>
                </w:div>
              </w:divsChild>
            </w:div>
            <w:div w:id="22244249">
              <w:marLeft w:val="0"/>
              <w:marRight w:val="0"/>
              <w:marTop w:val="0"/>
              <w:marBottom w:val="0"/>
              <w:divBdr>
                <w:top w:val="none" w:sz="0" w:space="0" w:color="auto"/>
                <w:left w:val="none" w:sz="0" w:space="0" w:color="auto"/>
                <w:bottom w:val="none" w:sz="0" w:space="0" w:color="auto"/>
                <w:right w:val="none" w:sz="0" w:space="0" w:color="auto"/>
              </w:divBdr>
              <w:divsChild>
                <w:div w:id="37100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11815">
      <w:bodyDiv w:val="1"/>
      <w:marLeft w:val="0"/>
      <w:marRight w:val="0"/>
      <w:marTop w:val="0"/>
      <w:marBottom w:val="0"/>
      <w:divBdr>
        <w:top w:val="none" w:sz="0" w:space="0" w:color="auto"/>
        <w:left w:val="none" w:sz="0" w:space="0" w:color="auto"/>
        <w:bottom w:val="none" w:sz="0" w:space="0" w:color="auto"/>
        <w:right w:val="none" w:sz="0" w:space="0" w:color="auto"/>
      </w:divBdr>
      <w:divsChild>
        <w:div w:id="1030956480">
          <w:marLeft w:val="0"/>
          <w:marRight w:val="0"/>
          <w:marTop w:val="0"/>
          <w:marBottom w:val="0"/>
          <w:divBdr>
            <w:top w:val="none" w:sz="0" w:space="0" w:color="auto"/>
            <w:left w:val="none" w:sz="0" w:space="0" w:color="auto"/>
            <w:bottom w:val="none" w:sz="0" w:space="0" w:color="auto"/>
            <w:right w:val="none" w:sz="0" w:space="0" w:color="auto"/>
          </w:divBdr>
          <w:divsChild>
            <w:div w:id="902063716">
              <w:marLeft w:val="0"/>
              <w:marRight w:val="0"/>
              <w:marTop w:val="0"/>
              <w:marBottom w:val="0"/>
              <w:divBdr>
                <w:top w:val="none" w:sz="0" w:space="0" w:color="auto"/>
                <w:left w:val="none" w:sz="0" w:space="0" w:color="auto"/>
                <w:bottom w:val="none" w:sz="0" w:space="0" w:color="auto"/>
                <w:right w:val="none" w:sz="0" w:space="0" w:color="auto"/>
              </w:divBdr>
              <w:divsChild>
                <w:div w:id="1030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07807">
      <w:bodyDiv w:val="1"/>
      <w:marLeft w:val="0"/>
      <w:marRight w:val="0"/>
      <w:marTop w:val="0"/>
      <w:marBottom w:val="0"/>
      <w:divBdr>
        <w:top w:val="none" w:sz="0" w:space="0" w:color="auto"/>
        <w:left w:val="none" w:sz="0" w:space="0" w:color="auto"/>
        <w:bottom w:val="none" w:sz="0" w:space="0" w:color="auto"/>
        <w:right w:val="none" w:sz="0" w:space="0" w:color="auto"/>
      </w:divBdr>
      <w:divsChild>
        <w:div w:id="754319953">
          <w:marLeft w:val="0"/>
          <w:marRight w:val="0"/>
          <w:marTop w:val="0"/>
          <w:marBottom w:val="0"/>
          <w:divBdr>
            <w:top w:val="none" w:sz="0" w:space="0" w:color="auto"/>
            <w:left w:val="none" w:sz="0" w:space="0" w:color="auto"/>
            <w:bottom w:val="none" w:sz="0" w:space="0" w:color="auto"/>
            <w:right w:val="none" w:sz="0" w:space="0" w:color="auto"/>
          </w:divBdr>
          <w:divsChild>
            <w:div w:id="1448543634">
              <w:marLeft w:val="0"/>
              <w:marRight w:val="0"/>
              <w:marTop w:val="0"/>
              <w:marBottom w:val="0"/>
              <w:divBdr>
                <w:top w:val="none" w:sz="0" w:space="0" w:color="auto"/>
                <w:left w:val="none" w:sz="0" w:space="0" w:color="auto"/>
                <w:bottom w:val="none" w:sz="0" w:space="0" w:color="auto"/>
                <w:right w:val="none" w:sz="0" w:space="0" w:color="auto"/>
              </w:divBdr>
              <w:divsChild>
                <w:div w:id="16643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92208">
      <w:bodyDiv w:val="1"/>
      <w:marLeft w:val="0"/>
      <w:marRight w:val="0"/>
      <w:marTop w:val="0"/>
      <w:marBottom w:val="0"/>
      <w:divBdr>
        <w:top w:val="none" w:sz="0" w:space="0" w:color="auto"/>
        <w:left w:val="none" w:sz="0" w:space="0" w:color="auto"/>
        <w:bottom w:val="none" w:sz="0" w:space="0" w:color="auto"/>
        <w:right w:val="none" w:sz="0" w:space="0" w:color="auto"/>
      </w:divBdr>
    </w:div>
    <w:div w:id="1497383244">
      <w:bodyDiv w:val="1"/>
      <w:marLeft w:val="0"/>
      <w:marRight w:val="0"/>
      <w:marTop w:val="0"/>
      <w:marBottom w:val="0"/>
      <w:divBdr>
        <w:top w:val="none" w:sz="0" w:space="0" w:color="auto"/>
        <w:left w:val="none" w:sz="0" w:space="0" w:color="auto"/>
        <w:bottom w:val="none" w:sz="0" w:space="0" w:color="auto"/>
        <w:right w:val="none" w:sz="0" w:space="0" w:color="auto"/>
      </w:divBdr>
      <w:divsChild>
        <w:div w:id="1368068887">
          <w:marLeft w:val="0"/>
          <w:marRight w:val="0"/>
          <w:marTop w:val="0"/>
          <w:marBottom w:val="0"/>
          <w:divBdr>
            <w:top w:val="none" w:sz="0" w:space="0" w:color="auto"/>
            <w:left w:val="none" w:sz="0" w:space="0" w:color="auto"/>
            <w:bottom w:val="none" w:sz="0" w:space="0" w:color="auto"/>
            <w:right w:val="none" w:sz="0" w:space="0" w:color="auto"/>
          </w:divBdr>
          <w:divsChild>
            <w:div w:id="719129990">
              <w:marLeft w:val="0"/>
              <w:marRight w:val="0"/>
              <w:marTop w:val="0"/>
              <w:marBottom w:val="0"/>
              <w:divBdr>
                <w:top w:val="none" w:sz="0" w:space="0" w:color="auto"/>
                <w:left w:val="none" w:sz="0" w:space="0" w:color="auto"/>
                <w:bottom w:val="none" w:sz="0" w:space="0" w:color="auto"/>
                <w:right w:val="none" w:sz="0" w:space="0" w:color="auto"/>
              </w:divBdr>
              <w:divsChild>
                <w:div w:id="927235469">
                  <w:marLeft w:val="0"/>
                  <w:marRight w:val="0"/>
                  <w:marTop w:val="0"/>
                  <w:marBottom w:val="0"/>
                  <w:divBdr>
                    <w:top w:val="none" w:sz="0" w:space="0" w:color="auto"/>
                    <w:left w:val="none" w:sz="0" w:space="0" w:color="auto"/>
                    <w:bottom w:val="none" w:sz="0" w:space="0" w:color="auto"/>
                    <w:right w:val="none" w:sz="0" w:space="0" w:color="auto"/>
                  </w:divBdr>
                  <w:divsChild>
                    <w:div w:id="152247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537887">
      <w:bodyDiv w:val="1"/>
      <w:marLeft w:val="0"/>
      <w:marRight w:val="0"/>
      <w:marTop w:val="0"/>
      <w:marBottom w:val="0"/>
      <w:divBdr>
        <w:top w:val="none" w:sz="0" w:space="0" w:color="auto"/>
        <w:left w:val="none" w:sz="0" w:space="0" w:color="auto"/>
        <w:bottom w:val="none" w:sz="0" w:space="0" w:color="auto"/>
        <w:right w:val="none" w:sz="0" w:space="0" w:color="auto"/>
      </w:divBdr>
      <w:divsChild>
        <w:div w:id="535890590">
          <w:marLeft w:val="0"/>
          <w:marRight w:val="0"/>
          <w:marTop w:val="0"/>
          <w:marBottom w:val="0"/>
          <w:divBdr>
            <w:top w:val="none" w:sz="0" w:space="0" w:color="auto"/>
            <w:left w:val="none" w:sz="0" w:space="0" w:color="auto"/>
            <w:bottom w:val="none" w:sz="0" w:space="0" w:color="auto"/>
            <w:right w:val="none" w:sz="0" w:space="0" w:color="auto"/>
          </w:divBdr>
          <w:divsChild>
            <w:div w:id="1864050611">
              <w:marLeft w:val="0"/>
              <w:marRight w:val="0"/>
              <w:marTop w:val="0"/>
              <w:marBottom w:val="0"/>
              <w:divBdr>
                <w:top w:val="none" w:sz="0" w:space="0" w:color="auto"/>
                <w:left w:val="none" w:sz="0" w:space="0" w:color="auto"/>
                <w:bottom w:val="none" w:sz="0" w:space="0" w:color="auto"/>
                <w:right w:val="none" w:sz="0" w:space="0" w:color="auto"/>
              </w:divBdr>
              <w:divsChild>
                <w:div w:id="100491981">
                  <w:marLeft w:val="0"/>
                  <w:marRight w:val="0"/>
                  <w:marTop w:val="0"/>
                  <w:marBottom w:val="0"/>
                  <w:divBdr>
                    <w:top w:val="none" w:sz="0" w:space="0" w:color="auto"/>
                    <w:left w:val="none" w:sz="0" w:space="0" w:color="auto"/>
                    <w:bottom w:val="none" w:sz="0" w:space="0" w:color="auto"/>
                    <w:right w:val="none" w:sz="0" w:space="0" w:color="auto"/>
                  </w:divBdr>
                </w:div>
              </w:divsChild>
            </w:div>
            <w:div w:id="120004298">
              <w:marLeft w:val="0"/>
              <w:marRight w:val="0"/>
              <w:marTop w:val="0"/>
              <w:marBottom w:val="0"/>
              <w:divBdr>
                <w:top w:val="none" w:sz="0" w:space="0" w:color="auto"/>
                <w:left w:val="none" w:sz="0" w:space="0" w:color="auto"/>
                <w:bottom w:val="none" w:sz="0" w:space="0" w:color="auto"/>
                <w:right w:val="none" w:sz="0" w:space="0" w:color="auto"/>
              </w:divBdr>
              <w:divsChild>
                <w:div w:id="515578939">
                  <w:marLeft w:val="0"/>
                  <w:marRight w:val="0"/>
                  <w:marTop w:val="0"/>
                  <w:marBottom w:val="0"/>
                  <w:divBdr>
                    <w:top w:val="none" w:sz="0" w:space="0" w:color="auto"/>
                    <w:left w:val="none" w:sz="0" w:space="0" w:color="auto"/>
                    <w:bottom w:val="none" w:sz="0" w:space="0" w:color="auto"/>
                    <w:right w:val="none" w:sz="0" w:space="0" w:color="auto"/>
                  </w:divBdr>
                </w:div>
              </w:divsChild>
            </w:div>
            <w:div w:id="2023125522">
              <w:marLeft w:val="0"/>
              <w:marRight w:val="0"/>
              <w:marTop w:val="0"/>
              <w:marBottom w:val="0"/>
              <w:divBdr>
                <w:top w:val="none" w:sz="0" w:space="0" w:color="auto"/>
                <w:left w:val="none" w:sz="0" w:space="0" w:color="auto"/>
                <w:bottom w:val="none" w:sz="0" w:space="0" w:color="auto"/>
                <w:right w:val="none" w:sz="0" w:space="0" w:color="auto"/>
              </w:divBdr>
              <w:divsChild>
                <w:div w:id="871186900">
                  <w:marLeft w:val="0"/>
                  <w:marRight w:val="0"/>
                  <w:marTop w:val="0"/>
                  <w:marBottom w:val="0"/>
                  <w:divBdr>
                    <w:top w:val="none" w:sz="0" w:space="0" w:color="auto"/>
                    <w:left w:val="none" w:sz="0" w:space="0" w:color="auto"/>
                    <w:bottom w:val="none" w:sz="0" w:space="0" w:color="auto"/>
                    <w:right w:val="none" w:sz="0" w:space="0" w:color="auto"/>
                  </w:divBdr>
                </w:div>
              </w:divsChild>
            </w:div>
            <w:div w:id="1183280527">
              <w:marLeft w:val="0"/>
              <w:marRight w:val="0"/>
              <w:marTop w:val="0"/>
              <w:marBottom w:val="0"/>
              <w:divBdr>
                <w:top w:val="none" w:sz="0" w:space="0" w:color="auto"/>
                <w:left w:val="none" w:sz="0" w:space="0" w:color="auto"/>
                <w:bottom w:val="none" w:sz="0" w:space="0" w:color="auto"/>
                <w:right w:val="none" w:sz="0" w:space="0" w:color="auto"/>
              </w:divBdr>
              <w:divsChild>
                <w:div w:id="1412894583">
                  <w:marLeft w:val="0"/>
                  <w:marRight w:val="0"/>
                  <w:marTop w:val="0"/>
                  <w:marBottom w:val="0"/>
                  <w:divBdr>
                    <w:top w:val="none" w:sz="0" w:space="0" w:color="auto"/>
                    <w:left w:val="none" w:sz="0" w:space="0" w:color="auto"/>
                    <w:bottom w:val="none" w:sz="0" w:space="0" w:color="auto"/>
                    <w:right w:val="none" w:sz="0" w:space="0" w:color="auto"/>
                  </w:divBdr>
                </w:div>
              </w:divsChild>
            </w:div>
            <w:div w:id="1439985471">
              <w:marLeft w:val="0"/>
              <w:marRight w:val="0"/>
              <w:marTop w:val="0"/>
              <w:marBottom w:val="0"/>
              <w:divBdr>
                <w:top w:val="none" w:sz="0" w:space="0" w:color="auto"/>
                <w:left w:val="none" w:sz="0" w:space="0" w:color="auto"/>
                <w:bottom w:val="none" w:sz="0" w:space="0" w:color="auto"/>
                <w:right w:val="none" w:sz="0" w:space="0" w:color="auto"/>
              </w:divBdr>
              <w:divsChild>
                <w:div w:id="521433745">
                  <w:marLeft w:val="0"/>
                  <w:marRight w:val="0"/>
                  <w:marTop w:val="0"/>
                  <w:marBottom w:val="0"/>
                  <w:divBdr>
                    <w:top w:val="none" w:sz="0" w:space="0" w:color="auto"/>
                    <w:left w:val="none" w:sz="0" w:space="0" w:color="auto"/>
                    <w:bottom w:val="none" w:sz="0" w:space="0" w:color="auto"/>
                    <w:right w:val="none" w:sz="0" w:space="0" w:color="auto"/>
                  </w:divBdr>
                </w:div>
              </w:divsChild>
            </w:div>
            <w:div w:id="1963881502">
              <w:marLeft w:val="0"/>
              <w:marRight w:val="0"/>
              <w:marTop w:val="0"/>
              <w:marBottom w:val="0"/>
              <w:divBdr>
                <w:top w:val="none" w:sz="0" w:space="0" w:color="auto"/>
                <w:left w:val="none" w:sz="0" w:space="0" w:color="auto"/>
                <w:bottom w:val="none" w:sz="0" w:space="0" w:color="auto"/>
                <w:right w:val="none" w:sz="0" w:space="0" w:color="auto"/>
              </w:divBdr>
              <w:divsChild>
                <w:div w:id="1901135789">
                  <w:marLeft w:val="0"/>
                  <w:marRight w:val="0"/>
                  <w:marTop w:val="0"/>
                  <w:marBottom w:val="0"/>
                  <w:divBdr>
                    <w:top w:val="none" w:sz="0" w:space="0" w:color="auto"/>
                    <w:left w:val="none" w:sz="0" w:space="0" w:color="auto"/>
                    <w:bottom w:val="none" w:sz="0" w:space="0" w:color="auto"/>
                    <w:right w:val="none" w:sz="0" w:space="0" w:color="auto"/>
                  </w:divBdr>
                </w:div>
              </w:divsChild>
            </w:div>
            <w:div w:id="1882865309">
              <w:marLeft w:val="0"/>
              <w:marRight w:val="0"/>
              <w:marTop w:val="0"/>
              <w:marBottom w:val="0"/>
              <w:divBdr>
                <w:top w:val="none" w:sz="0" w:space="0" w:color="auto"/>
                <w:left w:val="none" w:sz="0" w:space="0" w:color="auto"/>
                <w:bottom w:val="none" w:sz="0" w:space="0" w:color="auto"/>
                <w:right w:val="none" w:sz="0" w:space="0" w:color="auto"/>
              </w:divBdr>
              <w:divsChild>
                <w:div w:id="1607882194">
                  <w:marLeft w:val="0"/>
                  <w:marRight w:val="0"/>
                  <w:marTop w:val="0"/>
                  <w:marBottom w:val="0"/>
                  <w:divBdr>
                    <w:top w:val="none" w:sz="0" w:space="0" w:color="auto"/>
                    <w:left w:val="none" w:sz="0" w:space="0" w:color="auto"/>
                    <w:bottom w:val="none" w:sz="0" w:space="0" w:color="auto"/>
                    <w:right w:val="none" w:sz="0" w:space="0" w:color="auto"/>
                  </w:divBdr>
                </w:div>
              </w:divsChild>
            </w:div>
            <w:div w:id="387383694">
              <w:marLeft w:val="0"/>
              <w:marRight w:val="0"/>
              <w:marTop w:val="0"/>
              <w:marBottom w:val="0"/>
              <w:divBdr>
                <w:top w:val="none" w:sz="0" w:space="0" w:color="auto"/>
                <w:left w:val="none" w:sz="0" w:space="0" w:color="auto"/>
                <w:bottom w:val="none" w:sz="0" w:space="0" w:color="auto"/>
                <w:right w:val="none" w:sz="0" w:space="0" w:color="auto"/>
              </w:divBdr>
              <w:divsChild>
                <w:div w:id="813715525">
                  <w:marLeft w:val="0"/>
                  <w:marRight w:val="0"/>
                  <w:marTop w:val="0"/>
                  <w:marBottom w:val="0"/>
                  <w:divBdr>
                    <w:top w:val="none" w:sz="0" w:space="0" w:color="auto"/>
                    <w:left w:val="none" w:sz="0" w:space="0" w:color="auto"/>
                    <w:bottom w:val="none" w:sz="0" w:space="0" w:color="auto"/>
                    <w:right w:val="none" w:sz="0" w:space="0" w:color="auto"/>
                  </w:divBdr>
                </w:div>
              </w:divsChild>
            </w:div>
            <w:div w:id="1790006779">
              <w:marLeft w:val="0"/>
              <w:marRight w:val="0"/>
              <w:marTop w:val="0"/>
              <w:marBottom w:val="0"/>
              <w:divBdr>
                <w:top w:val="none" w:sz="0" w:space="0" w:color="auto"/>
                <w:left w:val="none" w:sz="0" w:space="0" w:color="auto"/>
                <w:bottom w:val="none" w:sz="0" w:space="0" w:color="auto"/>
                <w:right w:val="none" w:sz="0" w:space="0" w:color="auto"/>
              </w:divBdr>
              <w:divsChild>
                <w:div w:id="496573845">
                  <w:marLeft w:val="0"/>
                  <w:marRight w:val="0"/>
                  <w:marTop w:val="0"/>
                  <w:marBottom w:val="0"/>
                  <w:divBdr>
                    <w:top w:val="none" w:sz="0" w:space="0" w:color="auto"/>
                    <w:left w:val="none" w:sz="0" w:space="0" w:color="auto"/>
                    <w:bottom w:val="none" w:sz="0" w:space="0" w:color="auto"/>
                    <w:right w:val="none" w:sz="0" w:space="0" w:color="auto"/>
                  </w:divBdr>
                </w:div>
              </w:divsChild>
            </w:div>
            <w:div w:id="1429931765">
              <w:marLeft w:val="0"/>
              <w:marRight w:val="0"/>
              <w:marTop w:val="0"/>
              <w:marBottom w:val="0"/>
              <w:divBdr>
                <w:top w:val="none" w:sz="0" w:space="0" w:color="auto"/>
                <w:left w:val="none" w:sz="0" w:space="0" w:color="auto"/>
                <w:bottom w:val="none" w:sz="0" w:space="0" w:color="auto"/>
                <w:right w:val="none" w:sz="0" w:space="0" w:color="auto"/>
              </w:divBdr>
              <w:divsChild>
                <w:div w:id="751123239">
                  <w:marLeft w:val="0"/>
                  <w:marRight w:val="0"/>
                  <w:marTop w:val="0"/>
                  <w:marBottom w:val="0"/>
                  <w:divBdr>
                    <w:top w:val="none" w:sz="0" w:space="0" w:color="auto"/>
                    <w:left w:val="none" w:sz="0" w:space="0" w:color="auto"/>
                    <w:bottom w:val="none" w:sz="0" w:space="0" w:color="auto"/>
                    <w:right w:val="none" w:sz="0" w:space="0" w:color="auto"/>
                  </w:divBdr>
                </w:div>
              </w:divsChild>
            </w:div>
            <w:div w:id="765618885">
              <w:marLeft w:val="0"/>
              <w:marRight w:val="0"/>
              <w:marTop w:val="0"/>
              <w:marBottom w:val="0"/>
              <w:divBdr>
                <w:top w:val="none" w:sz="0" w:space="0" w:color="auto"/>
                <w:left w:val="none" w:sz="0" w:space="0" w:color="auto"/>
                <w:bottom w:val="none" w:sz="0" w:space="0" w:color="auto"/>
                <w:right w:val="none" w:sz="0" w:space="0" w:color="auto"/>
              </w:divBdr>
              <w:divsChild>
                <w:div w:id="1573353501">
                  <w:marLeft w:val="0"/>
                  <w:marRight w:val="0"/>
                  <w:marTop w:val="0"/>
                  <w:marBottom w:val="0"/>
                  <w:divBdr>
                    <w:top w:val="none" w:sz="0" w:space="0" w:color="auto"/>
                    <w:left w:val="none" w:sz="0" w:space="0" w:color="auto"/>
                    <w:bottom w:val="none" w:sz="0" w:space="0" w:color="auto"/>
                    <w:right w:val="none" w:sz="0" w:space="0" w:color="auto"/>
                  </w:divBdr>
                </w:div>
              </w:divsChild>
            </w:div>
            <w:div w:id="1134908555">
              <w:marLeft w:val="0"/>
              <w:marRight w:val="0"/>
              <w:marTop w:val="0"/>
              <w:marBottom w:val="0"/>
              <w:divBdr>
                <w:top w:val="none" w:sz="0" w:space="0" w:color="auto"/>
                <w:left w:val="none" w:sz="0" w:space="0" w:color="auto"/>
                <w:bottom w:val="none" w:sz="0" w:space="0" w:color="auto"/>
                <w:right w:val="none" w:sz="0" w:space="0" w:color="auto"/>
              </w:divBdr>
              <w:divsChild>
                <w:div w:id="61880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072565">
      <w:bodyDiv w:val="1"/>
      <w:marLeft w:val="0"/>
      <w:marRight w:val="0"/>
      <w:marTop w:val="0"/>
      <w:marBottom w:val="0"/>
      <w:divBdr>
        <w:top w:val="none" w:sz="0" w:space="0" w:color="auto"/>
        <w:left w:val="none" w:sz="0" w:space="0" w:color="auto"/>
        <w:bottom w:val="none" w:sz="0" w:space="0" w:color="auto"/>
        <w:right w:val="none" w:sz="0" w:space="0" w:color="auto"/>
      </w:divBdr>
    </w:div>
    <w:div w:id="1761023175">
      <w:bodyDiv w:val="1"/>
      <w:marLeft w:val="0"/>
      <w:marRight w:val="0"/>
      <w:marTop w:val="0"/>
      <w:marBottom w:val="0"/>
      <w:divBdr>
        <w:top w:val="none" w:sz="0" w:space="0" w:color="auto"/>
        <w:left w:val="none" w:sz="0" w:space="0" w:color="auto"/>
        <w:bottom w:val="none" w:sz="0" w:space="0" w:color="auto"/>
        <w:right w:val="none" w:sz="0" w:space="0" w:color="auto"/>
      </w:divBdr>
      <w:divsChild>
        <w:div w:id="710157661">
          <w:marLeft w:val="0"/>
          <w:marRight w:val="0"/>
          <w:marTop w:val="0"/>
          <w:marBottom w:val="0"/>
          <w:divBdr>
            <w:top w:val="none" w:sz="0" w:space="0" w:color="auto"/>
            <w:left w:val="none" w:sz="0" w:space="0" w:color="auto"/>
            <w:bottom w:val="none" w:sz="0" w:space="0" w:color="auto"/>
            <w:right w:val="none" w:sz="0" w:space="0" w:color="auto"/>
          </w:divBdr>
          <w:divsChild>
            <w:div w:id="1464035566">
              <w:marLeft w:val="0"/>
              <w:marRight w:val="0"/>
              <w:marTop w:val="0"/>
              <w:marBottom w:val="0"/>
              <w:divBdr>
                <w:top w:val="none" w:sz="0" w:space="0" w:color="auto"/>
                <w:left w:val="none" w:sz="0" w:space="0" w:color="auto"/>
                <w:bottom w:val="none" w:sz="0" w:space="0" w:color="auto"/>
                <w:right w:val="none" w:sz="0" w:space="0" w:color="auto"/>
              </w:divBdr>
              <w:divsChild>
                <w:div w:id="1266688194">
                  <w:marLeft w:val="0"/>
                  <w:marRight w:val="0"/>
                  <w:marTop w:val="0"/>
                  <w:marBottom w:val="0"/>
                  <w:divBdr>
                    <w:top w:val="none" w:sz="0" w:space="0" w:color="auto"/>
                    <w:left w:val="none" w:sz="0" w:space="0" w:color="auto"/>
                    <w:bottom w:val="none" w:sz="0" w:space="0" w:color="auto"/>
                    <w:right w:val="none" w:sz="0" w:space="0" w:color="auto"/>
                  </w:divBdr>
                </w:div>
              </w:divsChild>
            </w:div>
            <w:div w:id="586111102">
              <w:marLeft w:val="0"/>
              <w:marRight w:val="0"/>
              <w:marTop w:val="0"/>
              <w:marBottom w:val="0"/>
              <w:divBdr>
                <w:top w:val="none" w:sz="0" w:space="0" w:color="auto"/>
                <w:left w:val="none" w:sz="0" w:space="0" w:color="auto"/>
                <w:bottom w:val="none" w:sz="0" w:space="0" w:color="auto"/>
                <w:right w:val="none" w:sz="0" w:space="0" w:color="auto"/>
              </w:divBdr>
              <w:divsChild>
                <w:div w:id="618340253">
                  <w:marLeft w:val="0"/>
                  <w:marRight w:val="0"/>
                  <w:marTop w:val="0"/>
                  <w:marBottom w:val="0"/>
                  <w:divBdr>
                    <w:top w:val="none" w:sz="0" w:space="0" w:color="auto"/>
                    <w:left w:val="none" w:sz="0" w:space="0" w:color="auto"/>
                    <w:bottom w:val="none" w:sz="0" w:space="0" w:color="auto"/>
                    <w:right w:val="none" w:sz="0" w:space="0" w:color="auto"/>
                  </w:divBdr>
                </w:div>
                <w:div w:id="1322655770">
                  <w:marLeft w:val="0"/>
                  <w:marRight w:val="0"/>
                  <w:marTop w:val="0"/>
                  <w:marBottom w:val="0"/>
                  <w:divBdr>
                    <w:top w:val="none" w:sz="0" w:space="0" w:color="auto"/>
                    <w:left w:val="none" w:sz="0" w:space="0" w:color="auto"/>
                    <w:bottom w:val="none" w:sz="0" w:space="0" w:color="auto"/>
                    <w:right w:val="none" w:sz="0" w:space="0" w:color="auto"/>
                  </w:divBdr>
                </w:div>
              </w:divsChild>
            </w:div>
            <w:div w:id="1516649013">
              <w:marLeft w:val="0"/>
              <w:marRight w:val="0"/>
              <w:marTop w:val="0"/>
              <w:marBottom w:val="0"/>
              <w:divBdr>
                <w:top w:val="none" w:sz="0" w:space="0" w:color="auto"/>
                <w:left w:val="none" w:sz="0" w:space="0" w:color="auto"/>
                <w:bottom w:val="none" w:sz="0" w:space="0" w:color="auto"/>
                <w:right w:val="none" w:sz="0" w:space="0" w:color="auto"/>
              </w:divBdr>
              <w:divsChild>
                <w:div w:id="1962611058">
                  <w:marLeft w:val="0"/>
                  <w:marRight w:val="0"/>
                  <w:marTop w:val="0"/>
                  <w:marBottom w:val="0"/>
                  <w:divBdr>
                    <w:top w:val="none" w:sz="0" w:space="0" w:color="auto"/>
                    <w:left w:val="none" w:sz="0" w:space="0" w:color="auto"/>
                    <w:bottom w:val="none" w:sz="0" w:space="0" w:color="auto"/>
                    <w:right w:val="none" w:sz="0" w:space="0" w:color="auto"/>
                  </w:divBdr>
                </w:div>
                <w:div w:id="10397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80590">
          <w:marLeft w:val="0"/>
          <w:marRight w:val="0"/>
          <w:marTop w:val="0"/>
          <w:marBottom w:val="0"/>
          <w:divBdr>
            <w:top w:val="none" w:sz="0" w:space="0" w:color="auto"/>
            <w:left w:val="none" w:sz="0" w:space="0" w:color="auto"/>
            <w:bottom w:val="none" w:sz="0" w:space="0" w:color="auto"/>
            <w:right w:val="none" w:sz="0" w:space="0" w:color="auto"/>
          </w:divBdr>
          <w:divsChild>
            <w:div w:id="473719490">
              <w:marLeft w:val="0"/>
              <w:marRight w:val="0"/>
              <w:marTop w:val="0"/>
              <w:marBottom w:val="0"/>
              <w:divBdr>
                <w:top w:val="none" w:sz="0" w:space="0" w:color="auto"/>
                <w:left w:val="none" w:sz="0" w:space="0" w:color="auto"/>
                <w:bottom w:val="none" w:sz="0" w:space="0" w:color="auto"/>
                <w:right w:val="none" w:sz="0" w:space="0" w:color="auto"/>
              </w:divBdr>
              <w:divsChild>
                <w:div w:id="10693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15949">
      <w:bodyDiv w:val="1"/>
      <w:marLeft w:val="0"/>
      <w:marRight w:val="0"/>
      <w:marTop w:val="0"/>
      <w:marBottom w:val="0"/>
      <w:divBdr>
        <w:top w:val="none" w:sz="0" w:space="0" w:color="auto"/>
        <w:left w:val="none" w:sz="0" w:space="0" w:color="auto"/>
        <w:bottom w:val="none" w:sz="0" w:space="0" w:color="auto"/>
        <w:right w:val="none" w:sz="0" w:space="0" w:color="auto"/>
      </w:divBdr>
      <w:divsChild>
        <w:div w:id="1363703749">
          <w:marLeft w:val="0"/>
          <w:marRight w:val="0"/>
          <w:marTop w:val="0"/>
          <w:marBottom w:val="0"/>
          <w:divBdr>
            <w:top w:val="none" w:sz="0" w:space="0" w:color="auto"/>
            <w:left w:val="none" w:sz="0" w:space="0" w:color="auto"/>
            <w:bottom w:val="none" w:sz="0" w:space="0" w:color="auto"/>
            <w:right w:val="none" w:sz="0" w:space="0" w:color="auto"/>
          </w:divBdr>
          <w:divsChild>
            <w:div w:id="239946149">
              <w:marLeft w:val="0"/>
              <w:marRight w:val="0"/>
              <w:marTop w:val="0"/>
              <w:marBottom w:val="0"/>
              <w:divBdr>
                <w:top w:val="none" w:sz="0" w:space="0" w:color="auto"/>
                <w:left w:val="none" w:sz="0" w:space="0" w:color="auto"/>
                <w:bottom w:val="none" w:sz="0" w:space="0" w:color="auto"/>
                <w:right w:val="none" w:sz="0" w:space="0" w:color="auto"/>
              </w:divBdr>
              <w:divsChild>
                <w:div w:id="11771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68853">
      <w:bodyDiv w:val="1"/>
      <w:marLeft w:val="0"/>
      <w:marRight w:val="0"/>
      <w:marTop w:val="0"/>
      <w:marBottom w:val="0"/>
      <w:divBdr>
        <w:top w:val="none" w:sz="0" w:space="0" w:color="auto"/>
        <w:left w:val="none" w:sz="0" w:space="0" w:color="auto"/>
        <w:bottom w:val="none" w:sz="0" w:space="0" w:color="auto"/>
        <w:right w:val="none" w:sz="0" w:space="0" w:color="auto"/>
      </w:divBdr>
      <w:divsChild>
        <w:div w:id="519857689">
          <w:marLeft w:val="0"/>
          <w:marRight w:val="0"/>
          <w:marTop w:val="0"/>
          <w:marBottom w:val="0"/>
          <w:divBdr>
            <w:top w:val="none" w:sz="0" w:space="0" w:color="auto"/>
            <w:left w:val="none" w:sz="0" w:space="0" w:color="auto"/>
            <w:bottom w:val="none" w:sz="0" w:space="0" w:color="auto"/>
            <w:right w:val="none" w:sz="0" w:space="0" w:color="auto"/>
          </w:divBdr>
          <w:divsChild>
            <w:div w:id="1755514041">
              <w:marLeft w:val="0"/>
              <w:marRight w:val="0"/>
              <w:marTop w:val="0"/>
              <w:marBottom w:val="0"/>
              <w:divBdr>
                <w:top w:val="none" w:sz="0" w:space="0" w:color="auto"/>
                <w:left w:val="none" w:sz="0" w:space="0" w:color="auto"/>
                <w:bottom w:val="none" w:sz="0" w:space="0" w:color="auto"/>
                <w:right w:val="none" w:sz="0" w:space="0" w:color="auto"/>
              </w:divBdr>
              <w:divsChild>
                <w:div w:id="51078234">
                  <w:marLeft w:val="0"/>
                  <w:marRight w:val="0"/>
                  <w:marTop w:val="0"/>
                  <w:marBottom w:val="0"/>
                  <w:divBdr>
                    <w:top w:val="none" w:sz="0" w:space="0" w:color="auto"/>
                    <w:left w:val="none" w:sz="0" w:space="0" w:color="auto"/>
                    <w:bottom w:val="none" w:sz="0" w:space="0" w:color="auto"/>
                    <w:right w:val="none" w:sz="0" w:space="0" w:color="auto"/>
                  </w:divBdr>
                </w:div>
              </w:divsChild>
            </w:div>
            <w:div w:id="1018234866">
              <w:marLeft w:val="0"/>
              <w:marRight w:val="0"/>
              <w:marTop w:val="0"/>
              <w:marBottom w:val="0"/>
              <w:divBdr>
                <w:top w:val="none" w:sz="0" w:space="0" w:color="auto"/>
                <w:left w:val="none" w:sz="0" w:space="0" w:color="auto"/>
                <w:bottom w:val="none" w:sz="0" w:space="0" w:color="auto"/>
                <w:right w:val="none" w:sz="0" w:space="0" w:color="auto"/>
              </w:divBdr>
              <w:divsChild>
                <w:div w:id="800347527">
                  <w:marLeft w:val="0"/>
                  <w:marRight w:val="0"/>
                  <w:marTop w:val="0"/>
                  <w:marBottom w:val="0"/>
                  <w:divBdr>
                    <w:top w:val="none" w:sz="0" w:space="0" w:color="auto"/>
                    <w:left w:val="none" w:sz="0" w:space="0" w:color="auto"/>
                    <w:bottom w:val="none" w:sz="0" w:space="0" w:color="auto"/>
                    <w:right w:val="none" w:sz="0" w:space="0" w:color="auto"/>
                  </w:divBdr>
                </w:div>
              </w:divsChild>
            </w:div>
            <w:div w:id="806434503">
              <w:marLeft w:val="0"/>
              <w:marRight w:val="0"/>
              <w:marTop w:val="0"/>
              <w:marBottom w:val="0"/>
              <w:divBdr>
                <w:top w:val="none" w:sz="0" w:space="0" w:color="auto"/>
                <w:left w:val="none" w:sz="0" w:space="0" w:color="auto"/>
                <w:bottom w:val="none" w:sz="0" w:space="0" w:color="auto"/>
                <w:right w:val="none" w:sz="0" w:space="0" w:color="auto"/>
              </w:divBdr>
              <w:divsChild>
                <w:div w:id="16587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23790">
      <w:bodyDiv w:val="1"/>
      <w:marLeft w:val="0"/>
      <w:marRight w:val="0"/>
      <w:marTop w:val="0"/>
      <w:marBottom w:val="0"/>
      <w:divBdr>
        <w:top w:val="none" w:sz="0" w:space="0" w:color="auto"/>
        <w:left w:val="none" w:sz="0" w:space="0" w:color="auto"/>
        <w:bottom w:val="none" w:sz="0" w:space="0" w:color="auto"/>
        <w:right w:val="none" w:sz="0" w:space="0" w:color="auto"/>
      </w:divBdr>
      <w:divsChild>
        <w:div w:id="1743091753">
          <w:marLeft w:val="0"/>
          <w:marRight w:val="0"/>
          <w:marTop w:val="0"/>
          <w:marBottom w:val="0"/>
          <w:divBdr>
            <w:top w:val="none" w:sz="0" w:space="0" w:color="auto"/>
            <w:left w:val="none" w:sz="0" w:space="0" w:color="auto"/>
            <w:bottom w:val="none" w:sz="0" w:space="0" w:color="auto"/>
            <w:right w:val="none" w:sz="0" w:space="0" w:color="auto"/>
          </w:divBdr>
          <w:divsChild>
            <w:div w:id="1141190445">
              <w:marLeft w:val="0"/>
              <w:marRight w:val="0"/>
              <w:marTop w:val="0"/>
              <w:marBottom w:val="0"/>
              <w:divBdr>
                <w:top w:val="none" w:sz="0" w:space="0" w:color="auto"/>
                <w:left w:val="none" w:sz="0" w:space="0" w:color="auto"/>
                <w:bottom w:val="none" w:sz="0" w:space="0" w:color="auto"/>
                <w:right w:val="none" w:sz="0" w:space="0" w:color="auto"/>
              </w:divBdr>
              <w:divsChild>
                <w:div w:id="501824701">
                  <w:marLeft w:val="0"/>
                  <w:marRight w:val="0"/>
                  <w:marTop w:val="0"/>
                  <w:marBottom w:val="0"/>
                  <w:divBdr>
                    <w:top w:val="none" w:sz="0" w:space="0" w:color="auto"/>
                    <w:left w:val="none" w:sz="0" w:space="0" w:color="auto"/>
                    <w:bottom w:val="none" w:sz="0" w:space="0" w:color="auto"/>
                    <w:right w:val="none" w:sz="0" w:space="0" w:color="auto"/>
                  </w:divBdr>
                  <w:divsChild>
                    <w:div w:id="119881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557666">
      <w:bodyDiv w:val="1"/>
      <w:marLeft w:val="0"/>
      <w:marRight w:val="0"/>
      <w:marTop w:val="0"/>
      <w:marBottom w:val="0"/>
      <w:divBdr>
        <w:top w:val="none" w:sz="0" w:space="0" w:color="auto"/>
        <w:left w:val="none" w:sz="0" w:space="0" w:color="auto"/>
        <w:bottom w:val="none" w:sz="0" w:space="0" w:color="auto"/>
        <w:right w:val="none" w:sz="0" w:space="0" w:color="auto"/>
      </w:divBdr>
      <w:divsChild>
        <w:div w:id="85618819">
          <w:marLeft w:val="0"/>
          <w:marRight w:val="0"/>
          <w:marTop w:val="0"/>
          <w:marBottom w:val="0"/>
          <w:divBdr>
            <w:top w:val="none" w:sz="0" w:space="0" w:color="auto"/>
            <w:left w:val="none" w:sz="0" w:space="0" w:color="auto"/>
            <w:bottom w:val="none" w:sz="0" w:space="0" w:color="auto"/>
            <w:right w:val="none" w:sz="0" w:space="0" w:color="auto"/>
          </w:divBdr>
          <w:divsChild>
            <w:div w:id="375738083">
              <w:marLeft w:val="0"/>
              <w:marRight w:val="0"/>
              <w:marTop w:val="0"/>
              <w:marBottom w:val="0"/>
              <w:divBdr>
                <w:top w:val="none" w:sz="0" w:space="0" w:color="auto"/>
                <w:left w:val="none" w:sz="0" w:space="0" w:color="auto"/>
                <w:bottom w:val="none" w:sz="0" w:space="0" w:color="auto"/>
                <w:right w:val="none" w:sz="0" w:space="0" w:color="auto"/>
              </w:divBdr>
              <w:divsChild>
                <w:div w:id="2361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06219">
      <w:bodyDiv w:val="1"/>
      <w:marLeft w:val="0"/>
      <w:marRight w:val="0"/>
      <w:marTop w:val="0"/>
      <w:marBottom w:val="0"/>
      <w:divBdr>
        <w:top w:val="none" w:sz="0" w:space="0" w:color="auto"/>
        <w:left w:val="none" w:sz="0" w:space="0" w:color="auto"/>
        <w:bottom w:val="none" w:sz="0" w:space="0" w:color="auto"/>
        <w:right w:val="none" w:sz="0" w:space="0" w:color="auto"/>
      </w:divBdr>
    </w:div>
    <w:div w:id="2110158976">
      <w:bodyDiv w:val="1"/>
      <w:marLeft w:val="0"/>
      <w:marRight w:val="0"/>
      <w:marTop w:val="0"/>
      <w:marBottom w:val="0"/>
      <w:divBdr>
        <w:top w:val="none" w:sz="0" w:space="0" w:color="auto"/>
        <w:left w:val="none" w:sz="0" w:space="0" w:color="auto"/>
        <w:bottom w:val="none" w:sz="0" w:space="0" w:color="auto"/>
        <w:right w:val="none" w:sz="0" w:space="0" w:color="auto"/>
      </w:divBdr>
      <w:divsChild>
        <w:div w:id="1535074824">
          <w:marLeft w:val="0"/>
          <w:marRight w:val="0"/>
          <w:marTop w:val="0"/>
          <w:marBottom w:val="0"/>
          <w:divBdr>
            <w:top w:val="none" w:sz="0" w:space="0" w:color="auto"/>
            <w:left w:val="none" w:sz="0" w:space="0" w:color="auto"/>
            <w:bottom w:val="none" w:sz="0" w:space="0" w:color="auto"/>
            <w:right w:val="none" w:sz="0" w:space="0" w:color="auto"/>
          </w:divBdr>
          <w:divsChild>
            <w:div w:id="950866547">
              <w:marLeft w:val="0"/>
              <w:marRight w:val="0"/>
              <w:marTop w:val="0"/>
              <w:marBottom w:val="0"/>
              <w:divBdr>
                <w:top w:val="none" w:sz="0" w:space="0" w:color="auto"/>
                <w:left w:val="none" w:sz="0" w:space="0" w:color="auto"/>
                <w:bottom w:val="none" w:sz="0" w:space="0" w:color="auto"/>
                <w:right w:val="none" w:sz="0" w:space="0" w:color="auto"/>
              </w:divBdr>
              <w:divsChild>
                <w:div w:id="211173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9</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13</cp:revision>
  <dcterms:created xsi:type="dcterms:W3CDTF">2020-04-29T16:31:00Z</dcterms:created>
  <dcterms:modified xsi:type="dcterms:W3CDTF">2020-05-05T20:36:00Z</dcterms:modified>
</cp:coreProperties>
</file>