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315874213"/>
        <w:docPartObj>
          <w:docPartGallery w:val="Cover Pages"/>
          <w:docPartUnique/>
        </w:docPartObj>
      </w:sdtPr>
      <w:sdtEndPr/>
      <w:sdtContent>
        <w:p w14:paraId="12E9779A" w14:textId="77777777" w:rsidR="007D3FA0" w:rsidRDefault="007D3FA0">
          <w:r>
            <w:rPr>
              <w:noProof/>
            </w:rPr>
            <mc:AlternateContent>
              <mc:Choice Requires="wps">
                <w:drawing>
                  <wp:anchor distT="0" distB="0" distL="114300" distR="114300" simplePos="0" relativeHeight="251691008" behindDoc="0" locked="0" layoutInCell="1" allowOverlap="1" wp14:anchorId="5ECA51E1" wp14:editId="44030012">
                    <wp:simplePos x="0" y="0"/>
                    <wp:positionH relativeFrom="page">
                      <wp:align>center</wp:align>
                    </wp:positionH>
                    <wp:positionV relativeFrom="page">
                      <wp:align>center</wp:align>
                    </wp:positionV>
                    <wp:extent cx="1712890" cy="3840480"/>
                    <wp:effectExtent l="0" t="0" r="0" b="254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7680"/>
                                  <w:gridCol w:w="1905"/>
                                </w:tblGrid>
                                <w:tr w:rsidR="007D3FA0" w14:paraId="011C5C31" w14:textId="77777777">
                                  <w:trPr>
                                    <w:jc w:val="center"/>
                                  </w:trPr>
                                  <w:tc>
                                    <w:tcPr>
                                      <w:tcW w:w="2568" w:type="pct"/>
                                      <w:vAlign w:val="center"/>
                                    </w:tcPr>
                                    <w:p w14:paraId="45991D5D" w14:textId="6245E26E" w:rsidR="007D3FA0" w:rsidRDefault="00B80F98">
                                      <w:pPr>
                                        <w:jc w:val="right"/>
                                      </w:pPr>
                                      <w:r>
                                        <w:rPr>
                                          <w:noProof/>
                                        </w:rPr>
                                        <w:drawing>
                                          <wp:inline distT="0" distB="0" distL="0" distR="0" wp14:anchorId="2E0C80A9" wp14:editId="58684CB0">
                                            <wp:extent cx="4413142" cy="2994660"/>
                                            <wp:effectExtent l="0" t="0" r="698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a:blip r:embed="rId11">
                                                      <a:extLst>
                                                        <a:ext uri="{28A0092B-C50C-407E-A947-70E740481C1C}">
                                                          <a14:useLocalDpi xmlns:a14="http://schemas.microsoft.com/office/drawing/2010/main" val="0"/>
                                                        </a:ext>
                                                        <a:ext uri="{837473B0-CC2E-450A-ABE3-18F120FF3D39}">
                                                          <a1611:picAttrSrcUrl xmlns:a1611="http://schemas.microsoft.com/office/drawing/2016/11/main" r:id="rId12"/>
                                                        </a:ext>
                                                      </a:extLst>
                                                    </a:blip>
                                                    <a:stretch>
                                                      <a:fillRect/>
                                                    </a:stretch>
                                                  </pic:blipFill>
                                                  <pic:spPr>
                                                    <a:xfrm>
                                                      <a:off x="0" y="0"/>
                                                      <a:ext cx="4426102" cy="3003454"/>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1E0853C0" w14:textId="4B4E0B43" w:rsidR="007D3FA0" w:rsidRDefault="003C0007">
                                          <w:pPr>
                                            <w:pStyle w:val="NoSpacing"/>
                                            <w:spacing w:line="312" w:lineRule="auto"/>
                                            <w:jc w:val="right"/>
                                            <w:rPr>
                                              <w:caps/>
                                              <w:color w:val="191919" w:themeColor="text1" w:themeTint="E6"/>
                                              <w:sz w:val="72"/>
                                              <w:szCs w:val="72"/>
                                            </w:rPr>
                                          </w:pPr>
                                          <w:r>
                                            <w:rPr>
                                              <w:caps/>
                                              <w:color w:val="191919" w:themeColor="text1" w:themeTint="E6"/>
                                              <w:sz w:val="72"/>
                                              <w:szCs w:val="72"/>
                                            </w:rPr>
                                            <w:t>project management</w:t>
                                          </w:r>
                                        </w:p>
                                      </w:sdtContent>
                                    </w:sdt>
                                    <w:sdt>
                                      <w:sdtPr>
                                        <w:rPr>
                                          <w:color w:val="000000" w:themeColor="text1"/>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4081B3DB" w14:textId="6282498B" w:rsidR="007D3FA0" w:rsidRDefault="003C0007">
                                          <w:pPr>
                                            <w:jc w:val="right"/>
                                          </w:pPr>
                                          <w:r>
                                            <w:rPr>
                                              <w:color w:val="000000" w:themeColor="text1"/>
                                            </w:rPr>
                                            <w:t>25th June 2021</w:t>
                                          </w:r>
                                        </w:p>
                                      </w:sdtContent>
                                    </w:sdt>
                                  </w:tc>
                                  <w:tc>
                                    <w:tcPr>
                                      <w:tcW w:w="2432" w:type="pct"/>
                                      <w:vAlign w:val="center"/>
                                    </w:tcPr>
                                    <w:p w14:paraId="4ADDC0DC" w14:textId="32568BF6" w:rsidR="007D3FA0" w:rsidRDefault="007D3FA0">
                                      <w:pPr>
                                        <w:pStyle w:val="NoSpacing"/>
                                        <w:rPr>
                                          <w:caps/>
                                          <w:color w:val="ED7D31" w:themeColor="accent2"/>
                                          <w:sz w:val="26"/>
                                          <w:szCs w:val="26"/>
                                        </w:rPr>
                                      </w:pPr>
                                    </w:p>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05CAC1DD" w14:textId="7A614712" w:rsidR="007D3FA0" w:rsidRDefault="007D3FA0">
                                          <w:pPr>
                                            <w:pStyle w:val="NoSpacing"/>
                                            <w:rPr>
                                              <w:color w:val="ED7D31" w:themeColor="accent2"/>
                                              <w:sz w:val="26"/>
                                              <w:szCs w:val="26"/>
                                            </w:rPr>
                                          </w:pPr>
                                          <w:r>
                                            <w:rPr>
                                              <w:color w:val="ED7D31" w:themeColor="accent2"/>
                                              <w:sz w:val="26"/>
                                              <w:szCs w:val="26"/>
                                            </w:rPr>
                                            <w:t>Audra Suzanne Arundel (1905286)</w:t>
                                          </w:r>
                                        </w:p>
                                      </w:sdtContent>
                                    </w:sdt>
                                    <w:p w14:paraId="4E7BDEBA" w14:textId="7DACA7A0" w:rsidR="007D3FA0" w:rsidRDefault="00D74A62">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DF49D1">
                                            <w:rPr>
                                              <w:color w:val="44546A" w:themeColor="text2"/>
                                            </w:rPr>
                                            <w:t xml:space="preserve">Managing projects in the </w:t>
                                          </w:r>
                                          <w:r w:rsidR="00C07116">
                                            <w:rPr>
                                              <w:color w:val="44546A" w:themeColor="text2"/>
                                            </w:rPr>
                                            <w:t>organization</w:t>
                                          </w:r>
                                          <w:r w:rsidR="00D60B80">
                                            <w:rPr>
                                              <w:color w:val="44546A" w:themeColor="text2"/>
                                            </w:rPr>
                                            <w:t xml:space="preserve"> (</w:t>
                                          </w:r>
                                          <w:r w:rsidR="00C07116">
                                            <w:rPr>
                                              <w:color w:val="44546A" w:themeColor="text2"/>
                                            </w:rPr>
                                            <w:t>BMSW5104)</w:t>
                                          </w:r>
                                        </w:sdtContent>
                                      </w:sdt>
                                    </w:p>
                                  </w:tc>
                                </w:tr>
                              </w:tbl>
                              <w:p w14:paraId="38097661" w14:textId="77777777" w:rsidR="007D3FA0" w:rsidRDefault="007D3FA0"/>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5ECA51E1" id="_x0000_t202" coordsize="21600,21600" o:spt="202" path="m,l,21600r21600,l21600,xe">
                    <v:stroke joinstyle="miter"/>
                    <v:path gradientshapeok="t" o:connecttype="rect"/>
                  </v:shapetype>
                  <v:shape id="Text Box 138" o:spid="_x0000_s1026" type="#_x0000_t202" style="position:absolute;margin-left:0;margin-top:0;width:134.85pt;height:302.4pt;z-index:251691008;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hHhAIAAIE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7680"/>
                            <w:gridCol w:w="1905"/>
                          </w:tblGrid>
                          <w:tr w:rsidR="007D3FA0" w14:paraId="011C5C31" w14:textId="77777777">
                            <w:trPr>
                              <w:jc w:val="center"/>
                            </w:trPr>
                            <w:tc>
                              <w:tcPr>
                                <w:tcW w:w="2568" w:type="pct"/>
                                <w:vAlign w:val="center"/>
                              </w:tcPr>
                              <w:p w14:paraId="45991D5D" w14:textId="6245E26E" w:rsidR="007D3FA0" w:rsidRDefault="00B80F98">
                                <w:pPr>
                                  <w:jc w:val="right"/>
                                </w:pPr>
                                <w:r>
                                  <w:rPr>
                                    <w:noProof/>
                                  </w:rPr>
                                  <w:drawing>
                                    <wp:inline distT="0" distB="0" distL="0" distR="0" wp14:anchorId="2E0C80A9" wp14:editId="58684CB0">
                                      <wp:extent cx="4413142" cy="2994660"/>
                                      <wp:effectExtent l="0" t="0" r="698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a:blip r:embed="rId11">
                                                <a:extLst>
                                                  <a:ext uri="{28A0092B-C50C-407E-A947-70E740481C1C}">
                                                    <a14:useLocalDpi xmlns:a14="http://schemas.microsoft.com/office/drawing/2010/main" val="0"/>
                                                  </a:ext>
                                                  <a:ext uri="{837473B0-CC2E-450A-ABE3-18F120FF3D39}">
                                                    <a1611:picAttrSrcUrl xmlns:a1611="http://schemas.microsoft.com/office/drawing/2016/11/main" r:id="rId12"/>
                                                  </a:ext>
                                                </a:extLst>
                                              </a:blip>
                                              <a:stretch>
                                                <a:fillRect/>
                                              </a:stretch>
                                            </pic:blipFill>
                                            <pic:spPr>
                                              <a:xfrm>
                                                <a:off x="0" y="0"/>
                                                <a:ext cx="4426102" cy="3003454"/>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1E0853C0" w14:textId="4B4E0B43" w:rsidR="007D3FA0" w:rsidRDefault="003C0007">
                                    <w:pPr>
                                      <w:pStyle w:val="NoSpacing"/>
                                      <w:spacing w:line="312" w:lineRule="auto"/>
                                      <w:jc w:val="right"/>
                                      <w:rPr>
                                        <w:caps/>
                                        <w:color w:val="191919" w:themeColor="text1" w:themeTint="E6"/>
                                        <w:sz w:val="72"/>
                                        <w:szCs w:val="72"/>
                                      </w:rPr>
                                    </w:pPr>
                                    <w:r>
                                      <w:rPr>
                                        <w:caps/>
                                        <w:color w:val="191919" w:themeColor="text1" w:themeTint="E6"/>
                                        <w:sz w:val="72"/>
                                        <w:szCs w:val="72"/>
                                      </w:rPr>
                                      <w:t>project management</w:t>
                                    </w:r>
                                  </w:p>
                                </w:sdtContent>
                              </w:sdt>
                              <w:sdt>
                                <w:sdtPr>
                                  <w:rPr>
                                    <w:color w:val="000000" w:themeColor="text1"/>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4081B3DB" w14:textId="6282498B" w:rsidR="007D3FA0" w:rsidRDefault="003C0007">
                                    <w:pPr>
                                      <w:jc w:val="right"/>
                                    </w:pPr>
                                    <w:r>
                                      <w:rPr>
                                        <w:color w:val="000000" w:themeColor="text1"/>
                                      </w:rPr>
                                      <w:t>25th June 2021</w:t>
                                    </w:r>
                                  </w:p>
                                </w:sdtContent>
                              </w:sdt>
                            </w:tc>
                            <w:tc>
                              <w:tcPr>
                                <w:tcW w:w="2432" w:type="pct"/>
                                <w:vAlign w:val="center"/>
                              </w:tcPr>
                              <w:p w14:paraId="4ADDC0DC" w14:textId="32568BF6" w:rsidR="007D3FA0" w:rsidRDefault="007D3FA0">
                                <w:pPr>
                                  <w:pStyle w:val="NoSpacing"/>
                                  <w:rPr>
                                    <w:caps/>
                                    <w:color w:val="ED7D31" w:themeColor="accent2"/>
                                    <w:sz w:val="26"/>
                                    <w:szCs w:val="26"/>
                                  </w:rPr>
                                </w:pPr>
                              </w:p>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05CAC1DD" w14:textId="7A614712" w:rsidR="007D3FA0" w:rsidRDefault="007D3FA0">
                                    <w:pPr>
                                      <w:pStyle w:val="NoSpacing"/>
                                      <w:rPr>
                                        <w:color w:val="ED7D31" w:themeColor="accent2"/>
                                        <w:sz w:val="26"/>
                                        <w:szCs w:val="26"/>
                                      </w:rPr>
                                    </w:pPr>
                                    <w:r>
                                      <w:rPr>
                                        <w:color w:val="ED7D31" w:themeColor="accent2"/>
                                        <w:sz w:val="26"/>
                                        <w:szCs w:val="26"/>
                                      </w:rPr>
                                      <w:t>Audra Suzanne Arundel (1905286)</w:t>
                                    </w:r>
                                  </w:p>
                                </w:sdtContent>
                              </w:sdt>
                              <w:p w14:paraId="4E7BDEBA" w14:textId="7DACA7A0" w:rsidR="007D3FA0" w:rsidRDefault="00D74A62">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DF49D1">
                                      <w:rPr>
                                        <w:color w:val="44546A" w:themeColor="text2"/>
                                      </w:rPr>
                                      <w:t xml:space="preserve">Managing projects in the </w:t>
                                    </w:r>
                                    <w:r w:rsidR="00C07116">
                                      <w:rPr>
                                        <w:color w:val="44546A" w:themeColor="text2"/>
                                      </w:rPr>
                                      <w:t>organization</w:t>
                                    </w:r>
                                    <w:r w:rsidR="00D60B80">
                                      <w:rPr>
                                        <w:color w:val="44546A" w:themeColor="text2"/>
                                      </w:rPr>
                                      <w:t xml:space="preserve"> (</w:t>
                                    </w:r>
                                    <w:r w:rsidR="00C07116">
                                      <w:rPr>
                                        <w:color w:val="44546A" w:themeColor="text2"/>
                                      </w:rPr>
                                      <w:t>BMSW5104)</w:t>
                                    </w:r>
                                  </w:sdtContent>
                                </w:sdt>
                              </w:p>
                            </w:tc>
                          </w:tr>
                        </w:tbl>
                        <w:p w14:paraId="38097661" w14:textId="77777777" w:rsidR="007D3FA0" w:rsidRDefault="007D3FA0"/>
                      </w:txbxContent>
                    </v:textbox>
                    <w10:wrap anchorx="page" anchory="page"/>
                  </v:shape>
                </w:pict>
              </mc:Fallback>
            </mc:AlternateContent>
          </w:r>
          <w:r>
            <w:br w:type="page"/>
          </w:r>
        </w:p>
      </w:sdtContent>
    </w:sdt>
    <w:p w14:paraId="34EC5C52" w14:textId="69A35997" w:rsidR="00B1729B" w:rsidRDefault="00D24C28" w:rsidP="005C39FD">
      <w:pPr>
        <w:pStyle w:val="Heading1"/>
      </w:pPr>
      <w:bookmarkStart w:id="0" w:name="_Toc75001209"/>
      <w:bookmarkStart w:id="1" w:name="_Toc75011899"/>
      <w:r>
        <w:lastRenderedPageBreak/>
        <w:t>Executive summary</w:t>
      </w:r>
      <w:bookmarkEnd w:id="0"/>
      <w:bookmarkEnd w:id="1"/>
    </w:p>
    <w:p w14:paraId="3AB0F35C" w14:textId="7DCBCEEF" w:rsidR="006E04E8" w:rsidRPr="006E04E8" w:rsidRDefault="006E04E8" w:rsidP="006E04E8">
      <w:r>
        <w:t>The report accesses the</w:t>
      </w:r>
      <w:r w:rsidR="00B938EB" w:rsidRPr="00B938EB">
        <w:t xml:space="preserve"> </w:t>
      </w:r>
      <w:r w:rsidR="00B938EB">
        <w:t xml:space="preserve"> project management tools and techniques for managing a project within an organisation, planning the project, and evaluating the ability of the team to manage the project. </w:t>
      </w:r>
      <w:r w:rsidR="008E4AE1">
        <w:t>The project management tools include the Quad chart</w:t>
      </w:r>
      <w:r w:rsidR="004350CE">
        <w:t>, a Work breakdown structure, Gantt chart</w:t>
      </w:r>
      <w:r w:rsidR="008C5A09">
        <w:t>, Network diagram, Risk analysis and Iron triangle.</w:t>
      </w:r>
      <w:r w:rsidR="00B938EB">
        <w:t xml:space="preserve"> </w:t>
      </w:r>
      <w:r>
        <w:t xml:space="preserve"> </w:t>
      </w:r>
      <w:r w:rsidR="0027424C">
        <w:t xml:space="preserve">The project life cycle provides the technique for managing the project </w:t>
      </w:r>
      <w:r w:rsidR="00E91E33">
        <w:t xml:space="preserve">with the cycle consisting of </w:t>
      </w:r>
      <w:r w:rsidR="00CD0D22">
        <w:t>the Initiation phase, Planning phase, Execution phase, Monitoring and Evaluation phase</w:t>
      </w:r>
      <w:r w:rsidR="00867387">
        <w:t>.</w:t>
      </w:r>
      <w:r w:rsidR="00CC3BEA">
        <w:t xml:space="preserve"> The report identifies the importance of the p</w:t>
      </w:r>
      <w:r w:rsidR="009151A3">
        <w:t>roject life cycle in providing structure to the project.</w:t>
      </w:r>
      <w:r w:rsidR="00BB2DB0">
        <w:t xml:space="preserve"> </w:t>
      </w:r>
      <w:r w:rsidR="00BD0666">
        <w:t>During the initiation phase</w:t>
      </w:r>
      <w:r w:rsidR="00BC2739">
        <w:t xml:space="preserve"> t</w:t>
      </w:r>
      <w:r w:rsidR="00145E59" w:rsidRPr="00D13175">
        <w:t>he team was formed by using Belbin team role theory to identify what each member could bring to the team</w:t>
      </w:r>
      <w:r w:rsidR="00BC2739">
        <w:t xml:space="preserve"> with</w:t>
      </w:r>
      <w:r w:rsidR="00BC2739" w:rsidRPr="00BC2739">
        <w:rPr>
          <w:color w:val="292929"/>
          <w:spacing w:val="-1"/>
          <w:shd w:val="clear" w:color="auto" w:fill="FFFFFF"/>
        </w:rPr>
        <w:t xml:space="preserve"> </w:t>
      </w:r>
      <w:r w:rsidR="00BC2739">
        <w:rPr>
          <w:color w:val="292929"/>
          <w:spacing w:val="-1"/>
          <w:shd w:val="clear" w:color="auto" w:fill="FFFFFF"/>
        </w:rPr>
        <w:t>the aims of the project finalised using a Quad chart.</w:t>
      </w:r>
      <w:r w:rsidR="00024A3F">
        <w:rPr>
          <w:color w:val="292929"/>
          <w:spacing w:val="-1"/>
          <w:shd w:val="clear" w:color="auto" w:fill="FFFFFF"/>
        </w:rPr>
        <w:t xml:space="preserve"> The Quad chart contained critical success factors</w:t>
      </w:r>
      <w:r w:rsidR="00BB2DB0">
        <w:rPr>
          <w:color w:val="292929"/>
          <w:spacing w:val="-1"/>
          <w:shd w:val="clear" w:color="auto" w:fill="FFFFFF"/>
        </w:rPr>
        <w:t xml:space="preserve"> and factors to measure the success of the </w:t>
      </w:r>
      <w:r w:rsidR="0045011C">
        <w:rPr>
          <w:color w:val="292929"/>
          <w:spacing w:val="-1"/>
          <w:shd w:val="clear" w:color="auto" w:fill="FFFFFF"/>
        </w:rPr>
        <w:t xml:space="preserve">project. </w:t>
      </w:r>
      <w:r w:rsidR="00451941" w:rsidRPr="00D13175">
        <w:rPr>
          <w:color w:val="292929"/>
          <w:spacing w:val="-1"/>
          <w:shd w:val="clear" w:color="auto" w:fill="FFFFFF"/>
        </w:rPr>
        <w:t>The chart was a useful visual and descriptive chart to help the team  to prioritise tasks with a simple layout</w:t>
      </w:r>
      <w:r w:rsidR="007B6C43">
        <w:rPr>
          <w:color w:val="292929"/>
          <w:spacing w:val="-1"/>
          <w:shd w:val="clear" w:color="auto" w:fill="FFFFFF"/>
        </w:rPr>
        <w:t>.</w:t>
      </w:r>
      <w:r w:rsidR="009C3BF3" w:rsidRPr="009C3BF3">
        <w:t xml:space="preserve"> </w:t>
      </w:r>
      <w:r w:rsidR="009C3BF3" w:rsidRPr="00D13175">
        <w:t xml:space="preserve">The planning phase </w:t>
      </w:r>
      <w:r w:rsidR="009C3BF3">
        <w:t>was</w:t>
      </w:r>
      <w:r w:rsidR="009C3BF3" w:rsidRPr="00D13175">
        <w:t xml:space="preserve"> the opportunity for the project to be </w:t>
      </w:r>
      <w:r w:rsidR="0059204F">
        <w:t>described in</w:t>
      </w:r>
      <w:r w:rsidR="009C3BF3" w:rsidRPr="00D13175">
        <w:t xml:space="preserve"> detail</w:t>
      </w:r>
      <w:r w:rsidR="00D40C7D">
        <w:t>,</w:t>
      </w:r>
      <w:r w:rsidR="00A3674B">
        <w:t xml:space="preserve"> a </w:t>
      </w:r>
      <w:r w:rsidR="00916B1D">
        <w:t>stakeholder analysis</w:t>
      </w:r>
      <w:r w:rsidR="00D40C7D">
        <w:t xml:space="preserve"> was used benefitting</w:t>
      </w:r>
      <w:r w:rsidR="00916B1D">
        <w:t xml:space="preserve"> the team </w:t>
      </w:r>
      <w:r w:rsidR="00082BB5">
        <w:t xml:space="preserve">by  </w:t>
      </w:r>
      <w:r w:rsidR="00916B1D">
        <w:t>group</w:t>
      </w:r>
      <w:r w:rsidR="00082BB5">
        <w:t>ing</w:t>
      </w:r>
      <w:r w:rsidR="00916B1D">
        <w:t xml:space="preserve"> people according to</w:t>
      </w:r>
      <w:r w:rsidR="00995CAC">
        <w:t xml:space="preserve"> their level of interest in the project</w:t>
      </w:r>
      <w:r w:rsidR="00082BB5">
        <w:t>.</w:t>
      </w:r>
      <w:r w:rsidR="00995CAC">
        <w:t xml:space="preserve"> </w:t>
      </w:r>
      <w:r w:rsidR="00715F34">
        <w:t>The Work breakdown structure, Gantt chart and Network diagram all provided an</w:t>
      </w:r>
      <w:r w:rsidR="00715F34" w:rsidRPr="00715F34">
        <w:t xml:space="preserve"> </w:t>
      </w:r>
      <w:r w:rsidR="00715F34" w:rsidRPr="00717A0D">
        <w:t>illustrat</w:t>
      </w:r>
      <w:r w:rsidR="00715F34">
        <w:t xml:space="preserve">ion of </w:t>
      </w:r>
      <w:r w:rsidR="00715F34" w:rsidRPr="00717A0D">
        <w:t>the relationship between the tasks required and the time available to the team</w:t>
      </w:r>
      <w:r w:rsidR="00715F34">
        <w:t>.</w:t>
      </w:r>
      <w:r w:rsidR="002326D2">
        <w:t xml:space="preserve"> </w:t>
      </w:r>
      <w:r w:rsidR="00416425">
        <w:t>The monitoring phase happened in tandem with the execution phase and continuously reviewed</w:t>
      </w:r>
      <w:r w:rsidR="001F0872">
        <w:t xml:space="preserve"> the project. </w:t>
      </w:r>
      <w:r w:rsidR="002326D2">
        <w:t xml:space="preserve">A risk analysis was used </w:t>
      </w:r>
      <w:r w:rsidR="009C33DE">
        <w:t xml:space="preserve">combining SWOT and PESTLE identifying that poor communication was a high risk to the project along with </w:t>
      </w:r>
      <w:r w:rsidR="00F05428">
        <w:t>limited job vacancies due to COVID pandemic.</w:t>
      </w:r>
      <w:r w:rsidR="00FA4833">
        <w:t xml:space="preserve"> The iron triangle </w:t>
      </w:r>
      <w:r w:rsidR="00C8132B">
        <w:t>recognised that more hours were needed for a successful project.</w:t>
      </w:r>
      <w:r w:rsidR="00072293">
        <w:t xml:space="preserve"> </w:t>
      </w:r>
      <w:r w:rsidR="003221C2">
        <w:t xml:space="preserve">The evaluation </w:t>
      </w:r>
      <w:r w:rsidR="003A1447">
        <w:t>acknowledged</w:t>
      </w:r>
      <w:r w:rsidR="00072293">
        <w:t xml:space="preserve"> the team provided good communication between each other and the candidates however the communication was not two way</w:t>
      </w:r>
      <w:r w:rsidR="00A37EB8">
        <w:t xml:space="preserve">, the </w:t>
      </w:r>
      <w:r w:rsidR="00882B04">
        <w:t xml:space="preserve">team achieved the desired end result of the project and the team and the one candidate who responded to our questionnaire </w:t>
      </w:r>
      <w:r w:rsidR="003A1447">
        <w:t>felt confidence had grown through the project.</w:t>
      </w:r>
    </w:p>
    <w:p w14:paraId="5153DB08" w14:textId="11E7369D" w:rsidR="00B1729B" w:rsidRDefault="00916B1D">
      <w:pPr>
        <w:rPr>
          <w:rFonts w:asciiTheme="majorHAnsi" w:eastAsiaTheme="majorEastAsia" w:hAnsiTheme="majorHAnsi" w:cstheme="majorBidi"/>
          <w:color w:val="2F5496" w:themeColor="accent1" w:themeShade="BF"/>
          <w:sz w:val="32"/>
          <w:szCs w:val="32"/>
        </w:rPr>
      </w:pPr>
      <w:r>
        <w:t>.</w:t>
      </w:r>
      <w:r w:rsidRPr="00D13175">
        <w:t xml:space="preserve"> </w:t>
      </w:r>
      <w:r w:rsidR="00B1729B">
        <w:br w:type="page"/>
      </w:r>
    </w:p>
    <w:p w14:paraId="2656770C" w14:textId="77777777" w:rsidR="000E6CFF" w:rsidRDefault="000E6CFF" w:rsidP="005C39FD">
      <w:pPr>
        <w:pStyle w:val="Heading1"/>
      </w:pPr>
    </w:p>
    <w:sdt>
      <w:sdtPr>
        <w:rPr>
          <w:rFonts w:ascii="Arial" w:eastAsiaTheme="minorHAnsi" w:hAnsi="Arial" w:cs="Arial"/>
          <w:color w:val="auto"/>
          <w:sz w:val="24"/>
          <w:szCs w:val="24"/>
          <w:lang w:val="en-GB"/>
        </w:rPr>
        <w:id w:val="-1062783505"/>
        <w:docPartObj>
          <w:docPartGallery w:val="Table of Contents"/>
          <w:docPartUnique/>
        </w:docPartObj>
      </w:sdtPr>
      <w:sdtEndPr>
        <w:rPr>
          <w:b/>
          <w:bCs/>
          <w:noProof/>
        </w:rPr>
      </w:sdtEndPr>
      <w:sdtContent>
        <w:p w14:paraId="6A9E97B8" w14:textId="4D20045D" w:rsidR="000E6CFF" w:rsidRDefault="000E6CFF">
          <w:pPr>
            <w:pStyle w:val="TOCHeading"/>
          </w:pPr>
          <w:r>
            <w:t>Contents</w:t>
          </w:r>
        </w:p>
        <w:p w14:paraId="331E1DFB" w14:textId="32E049CC" w:rsidR="00042E6A" w:rsidRDefault="000E6CFF">
          <w:pPr>
            <w:pStyle w:val="TOC1"/>
            <w:tabs>
              <w:tab w:val="right" w:leader="dot" w:pos="9016"/>
            </w:tabs>
            <w:rPr>
              <w:rFonts w:asciiTheme="minorHAnsi" w:eastAsiaTheme="minorEastAsia" w:hAnsiTheme="minorHAnsi" w:cstheme="minorBidi"/>
              <w:noProof/>
              <w:sz w:val="22"/>
              <w:szCs w:val="22"/>
              <w:lang w:eastAsia="en-GB"/>
            </w:rPr>
          </w:pPr>
          <w:r w:rsidRPr="0022368E">
            <w:fldChar w:fldCharType="begin"/>
          </w:r>
          <w:r w:rsidRPr="0022368E">
            <w:instrText xml:space="preserve"> TOC \o "1-3" \h \z \u </w:instrText>
          </w:r>
          <w:r w:rsidRPr="0022368E">
            <w:fldChar w:fldCharType="separate"/>
          </w:r>
        </w:p>
        <w:p w14:paraId="2570E81F" w14:textId="05B6242D" w:rsidR="00042E6A" w:rsidRDefault="00D74A62">
          <w:pPr>
            <w:pStyle w:val="TOC1"/>
            <w:tabs>
              <w:tab w:val="right" w:leader="dot" w:pos="9016"/>
            </w:tabs>
            <w:rPr>
              <w:rFonts w:asciiTheme="minorHAnsi" w:eastAsiaTheme="minorEastAsia" w:hAnsiTheme="minorHAnsi" w:cstheme="minorBidi"/>
              <w:noProof/>
              <w:sz w:val="22"/>
              <w:szCs w:val="22"/>
              <w:lang w:eastAsia="en-GB"/>
            </w:rPr>
          </w:pPr>
          <w:hyperlink w:anchor="_Toc75011900" w:history="1">
            <w:r w:rsidR="00042E6A" w:rsidRPr="00355720">
              <w:rPr>
                <w:rStyle w:val="Hyperlink"/>
                <w:noProof/>
              </w:rPr>
              <w:t>1.0 Introduction</w:t>
            </w:r>
            <w:r w:rsidR="00042E6A">
              <w:rPr>
                <w:noProof/>
                <w:webHidden/>
              </w:rPr>
              <w:tab/>
            </w:r>
            <w:r w:rsidR="00042E6A">
              <w:rPr>
                <w:noProof/>
                <w:webHidden/>
              </w:rPr>
              <w:fldChar w:fldCharType="begin"/>
            </w:r>
            <w:r w:rsidR="00042E6A">
              <w:rPr>
                <w:noProof/>
                <w:webHidden/>
              </w:rPr>
              <w:instrText xml:space="preserve"> PAGEREF _Toc75011900 \h </w:instrText>
            </w:r>
            <w:r w:rsidR="00042E6A">
              <w:rPr>
                <w:noProof/>
                <w:webHidden/>
              </w:rPr>
            </w:r>
            <w:r w:rsidR="00042E6A">
              <w:rPr>
                <w:noProof/>
                <w:webHidden/>
              </w:rPr>
              <w:fldChar w:fldCharType="separate"/>
            </w:r>
            <w:r w:rsidR="00E01ADA">
              <w:rPr>
                <w:noProof/>
                <w:webHidden/>
              </w:rPr>
              <w:t>3</w:t>
            </w:r>
            <w:r w:rsidR="00042E6A">
              <w:rPr>
                <w:noProof/>
                <w:webHidden/>
              </w:rPr>
              <w:fldChar w:fldCharType="end"/>
            </w:r>
          </w:hyperlink>
        </w:p>
        <w:p w14:paraId="7785C11A" w14:textId="3CC29646" w:rsidR="00042E6A" w:rsidRDefault="00D74A62">
          <w:pPr>
            <w:pStyle w:val="TOC1"/>
            <w:tabs>
              <w:tab w:val="right" w:leader="dot" w:pos="9016"/>
            </w:tabs>
            <w:rPr>
              <w:rFonts w:asciiTheme="minorHAnsi" w:eastAsiaTheme="minorEastAsia" w:hAnsiTheme="minorHAnsi" w:cstheme="minorBidi"/>
              <w:noProof/>
              <w:sz w:val="22"/>
              <w:szCs w:val="22"/>
              <w:lang w:eastAsia="en-GB"/>
            </w:rPr>
          </w:pPr>
          <w:hyperlink w:anchor="_Toc75011901" w:history="1">
            <w:r w:rsidR="00042E6A" w:rsidRPr="00355720">
              <w:rPr>
                <w:rStyle w:val="Hyperlink"/>
                <w:noProof/>
              </w:rPr>
              <w:t>2.0 Initiation phase</w:t>
            </w:r>
            <w:r w:rsidR="00042E6A">
              <w:rPr>
                <w:noProof/>
                <w:webHidden/>
              </w:rPr>
              <w:tab/>
            </w:r>
            <w:r w:rsidR="00042E6A">
              <w:rPr>
                <w:noProof/>
                <w:webHidden/>
              </w:rPr>
              <w:fldChar w:fldCharType="begin"/>
            </w:r>
            <w:r w:rsidR="00042E6A">
              <w:rPr>
                <w:noProof/>
                <w:webHidden/>
              </w:rPr>
              <w:instrText xml:space="preserve"> PAGEREF _Toc75011901 \h </w:instrText>
            </w:r>
            <w:r w:rsidR="00042E6A">
              <w:rPr>
                <w:noProof/>
                <w:webHidden/>
              </w:rPr>
            </w:r>
            <w:r w:rsidR="00042E6A">
              <w:rPr>
                <w:noProof/>
                <w:webHidden/>
              </w:rPr>
              <w:fldChar w:fldCharType="separate"/>
            </w:r>
            <w:r w:rsidR="00E01ADA">
              <w:rPr>
                <w:noProof/>
                <w:webHidden/>
              </w:rPr>
              <w:t>4</w:t>
            </w:r>
            <w:r w:rsidR="00042E6A">
              <w:rPr>
                <w:noProof/>
                <w:webHidden/>
              </w:rPr>
              <w:fldChar w:fldCharType="end"/>
            </w:r>
          </w:hyperlink>
        </w:p>
        <w:p w14:paraId="614E0C76" w14:textId="3AD98AAC" w:rsidR="00042E6A" w:rsidRDefault="00D74A62">
          <w:pPr>
            <w:pStyle w:val="TOC2"/>
            <w:rPr>
              <w:rFonts w:asciiTheme="minorHAnsi" w:eastAsiaTheme="minorEastAsia" w:hAnsiTheme="minorHAnsi" w:cstheme="minorBidi"/>
              <w:sz w:val="22"/>
              <w:szCs w:val="22"/>
              <w:lang w:eastAsia="en-GB"/>
            </w:rPr>
          </w:pPr>
          <w:hyperlink w:anchor="_Toc75011902" w:history="1">
            <w:r w:rsidR="00042E6A" w:rsidRPr="00355720">
              <w:rPr>
                <w:rStyle w:val="Hyperlink"/>
              </w:rPr>
              <w:t>2.1 Team Initiation phase</w:t>
            </w:r>
            <w:r w:rsidR="00042E6A">
              <w:rPr>
                <w:webHidden/>
              </w:rPr>
              <w:tab/>
            </w:r>
            <w:r w:rsidR="00042E6A">
              <w:rPr>
                <w:webHidden/>
              </w:rPr>
              <w:fldChar w:fldCharType="begin"/>
            </w:r>
            <w:r w:rsidR="00042E6A">
              <w:rPr>
                <w:webHidden/>
              </w:rPr>
              <w:instrText xml:space="preserve"> PAGEREF _Toc75011902 \h </w:instrText>
            </w:r>
            <w:r w:rsidR="00042E6A">
              <w:rPr>
                <w:webHidden/>
              </w:rPr>
            </w:r>
            <w:r w:rsidR="00042E6A">
              <w:rPr>
                <w:webHidden/>
              </w:rPr>
              <w:fldChar w:fldCharType="separate"/>
            </w:r>
            <w:r w:rsidR="00E01ADA">
              <w:rPr>
                <w:webHidden/>
              </w:rPr>
              <w:t>4</w:t>
            </w:r>
            <w:r w:rsidR="00042E6A">
              <w:rPr>
                <w:webHidden/>
              </w:rPr>
              <w:fldChar w:fldCharType="end"/>
            </w:r>
          </w:hyperlink>
        </w:p>
        <w:p w14:paraId="0A40FB30" w14:textId="7FAE121D" w:rsidR="00042E6A" w:rsidRDefault="00D74A62">
          <w:pPr>
            <w:pStyle w:val="TOC2"/>
            <w:rPr>
              <w:rFonts w:asciiTheme="minorHAnsi" w:eastAsiaTheme="minorEastAsia" w:hAnsiTheme="minorHAnsi" w:cstheme="minorBidi"/>
              <w:sz w:val="22"/>
              <w:szCs w:val="22"/>
              <w:lang w:eastAsia="en-GB"/>
            </w:rPr>
          </w:pPr>
          <w:hyperlink w:anchor="_Toc75011903" w:history="1">
            <w:r w:rsidR="00042E6A" w:rsidRPr="00355720">
              <w:rPr>
                <w:rStyle w:val="Hyperlink"/>
              </w:rPr>
              <w:t>2.2 Quad chart</w:t>
            </w:r>
            <w:r w:rsidR="00042E6A">
              <w:rPr>
                <w:webHidden/>
              </w:rPr>
              <w:tab/>
            </w:r>
            <w:r w:rsidR="00042E6A">
              <w:rPr>
                <w:webHidden/>
              </w:rPr>
              <w:fldChar w:fldCharType="begin"/>
            </w:r>
            <w:r w:rsidR="00042E6A">
              <w:rPr>
                <w:webHidden/>
              </w:rPr>
              <w:instrText xml:space="preserve"> PAGEREF _Toc75011903 \h </w:instrText>
            </w:r>
            <w:r w:rsidR="00042E6A">
              <w:rPr>
                <w:webHidden/>
              </w:rPr>
            </w:r>
            <w:r w:rsidR="00042E6A">
              <w:rPr>
                <w:webHidden/>
              </w:rPr>
              <w:fldChar w:fldCharType="separate"/>
            </w:r>
            <w:r w:rsidR="00E01ADA">
              <w:rPr>
                <w:webHidden/>
              </w:rPr>
              <w:t>5</w:t>
            </w:r>
            <w:r w:rsidR="00042E6A">
              <w:rPr>
                <w:webHidden/>
              </w:rPr>
              <w:fldChar w:fldCharType="end"/>
            </w:r>
          </w:hyperlink>
        </w:p>
        <w:p w14:paraId="79F11EA0" w14:textId="7E0BD242" w:rsidR="00042E6A" w:rsidRDefault="00D74A62">
          <w:pPr>
            <w:pStyle w:val="TOC3"/>
            <w:rPr>
              <w:rFonts w:asciiTheme="minorHAnsi" w:eastAsiaTheme="minorEastAsia" w:hAnsiTheme="minorHAnsi" w:cstheme="minorBidi"/>
              <w:spacing w:val="0"/>
              <w:sz w:val="22"/>
              <w:szCs w:val="22"/>
              <w:shd w:val="clear" w:color="auto" w:fill="auto"/>
              <w:lang w:eastAsia="en-GB"/>
            </w:rPr>
          </w:pPr>
          <w:hyperlink w:anchor="_Toc75011904" w:history="1">
            <w:r w:rsidR="00042E6A" w:rsidRPr="00355720">
              <w:rPr>
                <w:rStyle w:val="Hyperlink"/>
              </w:rPr>
              <w:t>2.2.1 Team Quad chart</w:t>
            </w:r>
            <w:r w:rsidR="00042E6A">
              <w:rPr>
                <w:webHidden/>
              </w:rPr>
              <w:tab/>
            </w:r>
            <w:r w:rsidR="00042E6A">
              <w:rPr>
                <w:webHidden/>
              </w:rPr>
              <w:fldChar w:fldCharType="begin"/>
            </w:r>
            <w:r w:rsidR="00042E6A">
              <w:rPr>
                <w:webHidden/>
              </w:rPr>
              <w:instrText xml:space="preserve"> PAGEREF _Toc75011904 \h </w:instrText>
            </w:r>
            <w:r w:rsidR="00042E6A">
              <w:rPr>
                <w:webHidden/>
              </w:rPr>
            </w:r>
            <w:r w:rsidR="00042E6A">
              <w:rPr>
                <w:webHidden/>
              </w:rPr>
              <w:fldChar w:fldCharType="separate"/>
            </w:r>
            <w:r w:rsidR="00E01ADA">
              <w:rPr>
                <w:webHidden/>
              </w:rPr>
              <w:t>5</w:t>
            </w:r>
            <w:r w:rsidR="00042E6A">
              <w:rPr>
                <w:webHidden/>
              </w:rPr>
              <w:fldChar w:fldCharType="end"/>
            </w:r>
          </w:hyperlink>
        </w:p>
        <w:p w14:paraId="3230D730" w14:textId="67F0BE74" w:rsidR="00042E6A" w:rsidRDefault="00D74A62">
          <w:pPr>
            <w:pStyle w:val="TOC1"/>
            <w:tabs>
              <w:tab w:val="right" w:leader="dot" w:pos="9016"/>
            </w:tabs>
            <w:rPr>
              <w:rFonts w:asciiTheme="minorHAnsi" w:eastAsiaTheme="minorEastAsia" w:hAnsiTheme="minorHAnsi" w:cstheme="minorBidi"/>
              <w:noProof/>
              <w:sz w:val="22"/>
              <w:szCs w:val="22"/>
              <w:lang w:eastAsia="en-GB"/>
            </w:rPr>
          </w:pPr>
          <w:hyperlink w:anchor="_Toc75011905" w:history="1">
            <w:r w:rsidR="00042E6A" w:rsidRPr="00355720">
              <w:rPr>
                <w:rStyle w:val="Hyperlink"/>
                <w:noProof/>
              </w:rPr>
              <w:t>3.0 Planning phase</w:t>
            </w:r>
            <w:r w:rsidR="00042E6A">
              <w:rPr>
                <w:noProof/>
                <w:webHidden/>
              </w:rPr>
              <w:tab/>
            </w:r>
            <w:r w:rsidR="00042E6A">
              <w:rPr>
                <w:noProof/>
                <w:webHidden/>
              </w:rPr>
              <w:fldChar w:fldCharType="begin"/>
            </w:r>
            <w:r w:rsidR="00042E6A">
              <w:rPr>
                <w:noProof/>
                <w:webHidden/>
              </w:rPr>
              <w:instrText xml:space="preserve"> PAGEREF _Toc75011905 \h </w:instrText>
            </w:r>
            <w:r w:rsidR="00042E6A">
              <w:rPr>
                <w:noProof/>
                <w:webHidden/>
              </w:rPr>
            </w:r>
            <w:r w:rsidR="00042E6A">
              <w:rPr>
                <w:noProof/>
                <w:webHidden/>
              </w:rPr>
              <w:fldChar w:fldCharType="separate"/>
            </w:r>
            <w:r w:rsidR="00E01ADA">
              <w:rPr>
                <w:noProof/>
                <w:webHidden/>
              </w:rPr>
              <w:t>7</w:t>
            </w:r>
            <w:r w:rsidR="00042E6A">
              <w:rPr>
                <w:noProof/>
                <w:webHidden/>
              </w:rPr>
              <w:fldChar w:fldCharType="end"/>
            </w:r>
          </w:hyperlink>
        </w:p>
        <w:p w14:paraId="16BC180B" w14:textId="499514E7" w:rsidR="00042E6A" w:rsidRDefault="00D74A62">
          <w:pPr>
            <w:pStyle w:val="TOC2"/>
            <w:rPr>
              <w:rFonts w:asciiTheme="minorHAnsi" w:eastAsiaTheme="minorEastAsia" w:hAnsiTheme="minorHAnsi" w:cstheme="minorBidi"/>
              <w:sz w:val="22"/>
              <w:szCs w:val="22"/>
              <w:lang w:eastAsia="en-GB"/>
            </w:rPr>
          </w:pPr>
          <w:hyperlink w:anchor="_Toc75011906" w:history="1">
            <w:r w:rsidR="00042E6A" w:rsidRPr="00355720">
              <w:rPr>
                <w:rStyle w:val="Hyperlink"/>
              </w:rPr>
              <w:t>3.1 Stakeholder analysis</w:t>
            </w:r>
            <w:r w:rsidR="00042E6A">
              <w:rPr>
                <w:webHidden/>
              </w:rPr>
              <w:tab/>
            </w:r>
            <w:r w:rsidR="00042E6A">
              <w:rPr>
                <w:webHidden/>
              </w:rPr>
              <w:fldChar w:fldCharType="begin"/>
            </w:r>
            <w:r w:rsidR="00042E6A">
              <w:rPr>
                <w:webHidden/>
              </w:rPr>
              <w:instrText xml:space="preserve"> PAGEREF _Toc75011906 \h </w:instrText>
            </w:r>
            <w:r w:rsidR="00042E6A">
              <w:rPr>
                <w:webHidden/>
              </w:rPr>
            </w:r>
            <w:r w:rsidR="00042E6A">
              <w:rPr>
                <w:webHidden/>
              </w:rPr>
              <w:fldChar w:fldCharType="separate"/>
            </w:r>
            <w:r w:rsidR="00E01ADA">
              <w:rPr>
                <w:webHidden/>
              </w:rPr>
              <w:t>7</w:t>
            </w:r>
            <w:r w:rsidR="00042E6A">
              <w:rPr>
                <w:webHidden/>
              </w:rPr>
              <w:fldChar w:fldCharType="end"/>
            </w:r>
          </w:hyperlink>
        </w:p>
        <w:p w14:paraId="48F31C09" w14:textId="27760BE8" w:rsidR="00042E6A" w:rsidRDefault="00D74A62">
          <w:pPr>
            <w:pStyle w:val="TOC3"/>
            <w:rPr>
              <w:rFonts w:asciiTheme="minorHAnsi" w:eastAsiaTheme="minorEastAsia" w:hAnsiTheme="minorHAnsi" w:cstheme="minorBidi"/>
              <w:spacing w:val="0"/>
              <w:sz w:val="22"/>
              <w:szCs w:val="22"/>
              <w:shd w:val="clear" w:color="auto" w:fill="auto"/>
              <w:lang w:eastAsia="en-GB"/>
            </w:rPr>
          </w:pPr>
          <w:hyperlink w:anchor="_Toc75011907" w:history="1">
            <w:r w:rsidR="00042E6A" w:rsidRPr="00355720">
              <w:rPr>
                <w:rStyle w:val="Hyperlink"/>
              </w:rPr>
              <w:t>3.1.1 Team Stakeholder analysis</w:t>
            </w:r>
            <w:r w:rsidR="00042E6A">
              <w:rPr>
                <w:webHidden/>
              </w:rPr>
              <w:tab/>
            </w:r>
            <w:r w:rsidR="00042E6A">
              <w:rPr>
                <w:webHidden/>
              </w:rPr>
              <w:fldChar w:fldCharType="begin"/>
            </w:r>
            <w:r w:rsidR="00042E6A">
              <w:rPr>
                <w:webHidden/>
              </w:rPr>
              <w:instrText xml:space="preserve"> PAGEREF _Toc75011907 \h </w:instrText>
            </w:r>
            <w:r w:rsidR="00042E6A">
              <w:rPr>
                <w:webHidden/>
              </w:rPr>
            </w:r>
            <w:r w:rsidR="00042E6A">
              <w:rPr>
                <w:webHidden/>
              </w:rPr>
              <w:fldChar w:fldCharType="separate"/>
            </w:r>
            <w:r w:rsidR="00E01ADA">
              <w:rPr>
                <w:webHidden/>
              </w:rPr>
              <w:t>8</w:t>
            </w:r>
            <w:r w:rsidR="00042E6A">
              <w:rPr>
                <w:webHidden/>
              </w:rPr>
              <w:fldChar w:fldCharType="end"/>
            </w:r>
          </w:hyperlink>
        </w:p>
        <w:p w14:paraId="31876E65" w14:textId="52183043" w:rsidR="00042E6A" w:rsidRDefault="00D74A62">
          <w:pPr>
            <w:pStyle w:val="TOC1"/>
            <w:tabs>
              <w:tab w:val="right" w:leader="dot" w:pos="9016"/>
            </w:tabs>
            <w:rPr>
              <w:rFonts w:asciiTheme="minorHAnsi" w:eastAsiaTheme="minorEastAsia" w:hAnsiTheme="minorHAnsi" w:cstheme="minorBidi"/>
              <w:noProof/>
              <w:sz w:val="22"/>
              <w:szCs w:val="22"/>
              <w:lang w:eastAsia="en-GB"/>
            </w:rPr>
          </w:pPr>
          <w:hyperlink w:anchor="_Toc75011908" w:history="1">
            <w:r w:rsidR="00042E6A" w:rsidRPr="00355720">
              <w:rPr>
                <w:rStyle w:val="Hyperlink"/>
                <w:noProof/>
              </w:rPr>
              <w:t>4.0 Execution phase</w:t>
            </w:r>
            <w:r w:rsidR="00042E6A">
              <w:rPr>
                <w:noProof/>
                <w:webHidden/>
              </w:rPr>
              <w:tab/>
            </w:r>
            <w:r w:rsidR="00042E6A">
              <w:rPr>
                <w:noProof/>
                <w:webHidden/>
              </w:rPr>
              <w:fldChar w:fldCharType="begin"/>
            </w:r>
            <w:r w:rsidR="00042E6A">
              <w:rPr>
                <w:noProof/>
                <w:webHidden/>
              </w:rPr>
              <w:instrText xml:space="preserve"> PAGEREF _Toc75011908 \h </w:instrText>
            </w:r>
            <w:r w:rsidR="00042E6A">
              <w:rPr>
                <w:noProof/>
                <w:webHidden/>
              </w:rPr>
            </w:r>
            <w:r w:rsidR="00042E6A">
              <w:rPr>
                <w:noProof/>
                <w:webHidden/>
              </w:rPr>
              <w:fldChar w:fldCharType="separate"/>
            </w:r>
            <w:r w:rsidR="00E01ADA">
              <w:rPr>
                <w:noProof/>
                <w:webHidden/>
              </w:rPr>
              <w:t>9</w:t>
            </w:r>
            <w:r w:rsidR="00042E6A">
              <w:rPr>
                <w:noProof/>
                <w:webHidden/>
              </w:rPr>
              <w:fldChar w:fldCharType="end"/>
            </w:r>
          </w:hyperlink>
        </w:p>
        <w:p w14:paraId="33A2EC76" w14:textId="648A3CB3" w:rsidR="00042E6A" w:rsidRDefault="00D74A62">
          <w:pPr>
            <w:pStyle w:val="TOC2"/>
            <w:rPr>
              <w:rFonts w:asciiTheme="minorHAnsi" w:eastAsiaTheme="minorEastAsia" w:hAnsiTheme="minorHAnsi" w:cstheme="minorBidi"/>
              <w:sz w:val="22"/>
              <w:szCs w:val="22"/>
              <w:lang w:eastAsia="en-GB"/>
            </w:rPr>
          </w:pPr>
          <w:hyperlink w:anchor="_Toc75011909" w:history="1">
            <w:r w:rsidR="00042E6A" w:rsidRPr="00355720">
              <w:rPr>
                <w:rStyle w:val="Hyperlink"/>
              </w:rPr>
              <w:t>4.1  Work breakdown structure</w:t>
            </w:r>
            <w:r w:rsidR="00042E6A">
              <w:rPr>
                <w:webHidden/>
              </w:rPr>
              <w:tab/>
            </w:r>
            <w:r w:rsidR="00042E6A">
              <w:rPr>
                <w:webHidden/>
              </w:rPr>
              <w:fldChar w:fldCharType="begin"/>
            </w:r>
            <w:r w:rsidR="00042E6A">
              <w:rPr>
                <w:webHidden/>
              </w:rPr>
              <w:instrText xml:space="preserve"> PAGEREF _Toc75011909 \h </w:instrText>
            </w:r>
            <w:r w:rsidR="00042E6A">
              <w:rPr>
                <w:webHidden/>
              </w:rPr>
            </w:r>
            <w:r w:rsidR="00042E6A">
              <w:rPr>
                <w:webHidden/>
              </w:rPr>
              <w:fldChar w:fldCharType="separate"/>
            </w:r>
            <w:r w:rsidR="00E01ADA">
              <w:rPr>
                <w:webHidden/>
              </w:rPr>
              <w:t>9</w:t>
            </w:r>
            <w:r w:rsidR="00042E6A">
              <w:rPr>
                <w:webHidden/>
              </w:rPr>
              <w:fldChar w:fldCharType="end"/>
            </w:r>
          </w:hyperlink>
        </w:p>
        <w:p w14:paraId="0C56478F" w14:textId="21D1706F" w:rsidR="00042E6A" w:rsidRDefault="00D74A62">
          <w:pPr>
            <w:pStyle w:val="TOC3"/>
            <w:rPr>
              <w:rFonts w:asciiTheme="minorHAnsi" w:eastAsiaTheme="minorEastAsia" w:hAnsiTheme="minorHAnsi" w:cstheme="minorBidi"/>
              <w:spacing w:val="0"/>
              <w:sz w:val="22"/>
              <w:szCs w:val="22"/>
              <w:shd w:val="clear" w:color="auto" w:fill="auto"/>
              <w:lang w:eastAsia="en-GB"/>
            </w:rPr>
          </w:pPr>
          <w:hyperlink w:anchor="_Toc75011910" w:history="1">
            <w:r w:rsidR="00042E6A" w:rsidRPr="00355720">
              <w:rPr>
                <w:rStyle w:val="Hyperlink"/>
              </w:rPr>
              <w:t>4.1.1 Team Work breakdown structure</w:t>
            </w:r>
            <w:r w:rsidR="00042E6A">
              <w:rPr>
                <w:webHidden/>
              </w:rPr>
              <w:tab/>
            </w:r>
            <w:r w:rsidR="00042E6A">
              <w:rPr>
                <w:webHidden/>
              </w:rPr>
              <w:fldChar w:fldCharType="begin"/>
            </w:r>
            <w:r w:rsidR="00042E6A">
              <w:rPr>
                <w:webHidden/>
              </w:rPr>
              <w:instrText xml:space="preserve"> PAGEREF _Toc75011910 \h </w:instrText>
            </w:r>
            <w:r w:rsidR="00042E6A">
              <w:rPr>
                <w:webHidden/>
              </w:rPr>
            </w:r>
            <w:r w:rsidR="00042E6A">
              <w:rPr>
                <w:webHidden/>
              </w:rPr>
              <w:fldChar w:fldCharType="separate"/>
            </w:r>
            <w:r w:rsidR="00E01ADA">
              <w:rPr>
                <w:webHidden/>
              </w:rPr>
              <w:t>9</w:t>
            </w:r>
            <w:r w:rsidR="00042E6A">
              <w:rPr>
                <w:webHidden/>
              </w:rPr>
              <w:fldChar w:fldCharType="end"/>
            </w:r>
          </w:hyperlink>
        </w:p>
        <w:p w14:paraId="6503E082" w14:textId="6F22CB1E" w:rsidR="00042E6A" w:rsidRDefault="00D74A62">
          <w:pPr>
            <w:pStyle w:val="TOC2"/>
            <w:rPr>
              <w:rFonts w:asciiTheme="minorHAnsi" w:eastAsiaTheme="minorEastAsia" w:hAnsiTheme="minorHAnsi" w:cstheme="minorBidi"/>
              <w:sz w:val="22"/>
              <w:szCs w:val="22"/>
              <w:lang w:eastAsia="en-GB"/>
            </w:rPr>
          </w:pPr>
          <w:hyperlink w:anchor="_Toc75011911" w:history="1">
            <w:r w:rsidR="00042E6A" w:rsidRPr="00355720">
              <w:rPr>
                <w:rStyle w:val="Hyperlink"/>
              </w:rPr>
              <w:t>4.2 Gantt chart</w:t>
            </w:r>
            <w:r w:rsidR="00042E6A">
              <w:rPr>
                <w:webHidden/>
              </w:rPr>
              <w:tab/>
            </w:r>
            <w:r w:rsidR="00042E6A">
              <w:rPr>
                <w:webHidden/>
              </w:rPr>
              <w:fldChar w:fldCharType="begin"/>
            </w:r>
            <w:r w:rsidR="00042E6A">
              <w:rPr>
                <w:webHidden/>
              </w:rPr>
              <w:instrText xml:space="preserve"> PAGEREF _Toc75011911 \h </w:instrText>
            </w:r>
            <w:r w:rsidR="00042E6A">
              <w:rPr>
                <w:webHidden/>
              </w:rPr>
            </w:r>
            <w:r w:rsidR="00042E6A">
              <w:rPr>
                <w:webHidden/>
              </w:rPr>
              <w:fldChar w:fldCharType="separate"/>
            </w:r>
            <w:r w:rsidR="00E01ADA">
              <w:rPr>
                <w:webHidden/>
              </w:rPr>
              <w:t>10</w:t>
            </w:r>
            <w:r w:rsidR="00042E6A">
              <w:rPr>
                <w:webHidden/>
              </w:rPr>
              <w:fldChar w:fldCharType="end"/>
            </w:r>
          </w:hyperlink>
        </w:p>
        <w:p w14:paraId="60C8D7D5" w14:textId="5680F7D0" w:rsidR="00042E6A" w:rsidRDefault="00D74A62">
          <w:pPr>
            <w:pStyle w:val="TOC3"/>
            <w:rPr>
              <w:rFonts w:asciiTheme="minorHAnsi" w:eastAsiaTheme="minorEastAsia" w:hAnsiTheme="minorHAnsi" w:cstheme="minorBidi"/>
              <w:spacing w:val="0"/>
              <w:sz w:val="22"/>
              <w:szCs w:val="22"/>
              <w:shd w:val="clear" w:color="auto" w:fill="auto"/>
              <w:lang w:eastAsia="en-GB"/>
            </w:rPr>
          </w:pPr>
          <w:hyperlink w:anchor="_Toc75011912" w:history="1">
            <w:r w:rsidR="00042E6A" w:rsidRPr="00355720">
              <w:rPr>
                <w:rStyle w:val="Hyperlink"/>
              </w:rPr>
              <w:t>4.2.1 Team Gantt chart</w:t>
            </w:r>
            <w:r w:rsidR="00042E6A">
              <w:rPr>
                <w:webHidden/>
              </w:rPr>
              <w:tab/>
            </w:r>
            <w:r w:rsidR="00042E6A">
              <w:rPr>
                <w:webHidden/>
              </w:rPr>
              <w:fldChar w:fldCharType="begin"/>
            </w:r>
            <w:r w:rsidR="00042E6A">
              <w:rPr>
                <w:webHidden/>
              </w:rPr>
              <w:instrText xml:space="preserve"> PAGEREF _Toc75011912 \h </w:instrText>
            </w:r>
            <w:r w:rsidR="00042E6A">
              <w:rPr>
                <w:webHidden/>
              </w:rPr>
            </w:r>
            <w:r w:rsidR="00042E6A">
              <w:rPr>
                <w:webHidden/>
              </w:rPr>
              <w:fldChar w:fldCharType="separate"/>
            </w:r>
            <w:r w:rsidR="00E01ADA">
              <w:rPr>
                <w:webHidden/>
              </w:rPr>
              <w:t>10</w:t>
            </w:r>
            <w:r w:rsidR="00042E6A">
              <w:rPr>
                <w:webHidden/>
              </w:rPr>
              <w:fldChar w:fldCharType="end"/>
            </w:r>
          </w:hyperlink>
        </w:p>
        <w:p w14:paraId="140CE2D8" w14:textId="46B6917E" w:rsidR="00042E6A" w:rsidRDefault="00D74A62">
          <w:pPr>
            <w:pStyle w:val="TOC2"/>
            <w:rPr>
              <w:rFonts w:asciiTheme="minorHAnsi" w:eastAsiaTheme="minorEastAsia" w:hAnsiTheme="minorHAnsi" w:cstheme="minorBidi"/>
              <w:sz w:val="22"/>
              <w:szCs w:val="22"/>
              <w:lang w:eastAsia="en-GB"/>
            </w:rPr>
          </w:pPr>
          <w:hyperlink w:anchor="_Toc75011913" w:history="1">
            <w:r w:rsidR="00042E6A" w:rsidRPr="00355720">
              <w:rPr>
                <w:rStyle w:val="Hyperlink"/>
                <w:rFonts w:eastAsia="Times New Roman"/>
                <w:lang w:eastAsia="en-GB"/>
              </w:rPr>
              <w:t>4.3 Network diagram</w:t>
            </w:r>
            <w:r w:rsidR="00042E6A">
              <w:rPr>
                <w:webHidden/>
              </w:rPr>
              <w:tab/>
            </w:r>
            <w:r w:rsidR="00042E6A">
              <w:rPr>
                <w:webHidden/>
              </w:rPr>
              <w:fldChar w:fldCharType="begin"/>
            </w:r>
            <w:r w:rsidR="00042E6A">
              <w:rPr>
                <w:webHidden/>
              </w:rPr>
              <w:instrText xml:space="preserve"> PAGEREF _Toc75011913 \h </w:instrText>
            </w:r>
            <w:r w:rsidR="00042E6A">
              <w:rPr>
                <w:webHidden/>
              </w:rPr>
            </w:r>
            <w:r w:rsidR="00042E6A">
              <w:rPr>
                <w:webHidden/>
              </w:rPr>
              <w:fldChar w:fldCharType="separate"/>
            </w:r>
            <w:r w:rsidR="00E01ADA">
              <w:rPr>
                <w:webHidden/>
              </w:rPr>
              <w:t>11</w:t>
            </w:r>
            <w:r w:rsidR="00042E6A">
              <w:rPr>
                <w:webHidden/>
              </w:rPr>
              <w:fldChar w:fldCharType="end"/>
            </w:r>
          </w:hyperlink>
        </w:p>
        <w:p w14:paraId="4D67317D" w14:textId="08B039BD" w:rsidR="00042E6A" w:rsidRDefault="00D74A62">
          <w:pPr>
            <w:pStyle w:val="TOC2"/>
            <w:rPr>
              <w:rFonts w:asciiTheme="minorHAnsi" w:eastAsiaTheme="minorEastAsia" w:hAnsiTheme="minorHAnsi" w:cstheme="minorBidi"/>
              <w:sz w:val="22"/>
              <w:szCs w:val="22"/>
              <w:lang w:eastAsia="en-GB"/>
            </w:rPr>
          </w:pPr>
          <w:hyperlink w:anchor="_Toc75011914" w:history="1">
            <w:r w:rsidR="00042E6A" w:rsidRPr="00355720">
              <w:rPr>
                <w:rStyle w:val="Hyperlink"/>
                <w:bdr w:val="none" w:sz="0" w:space="0" w:color="auto" w:frame="1"/>
                <w:shd w:val="clear" w:color="auto" w:fill="FFFFFF"/>
              </w:rPr>
              <w:t>5.1 Risk analysis</w:t>
            </w:r>
            <w:r w:rsidR="00042E6A">
              <w:rPr>
                <w:webHidden/>
              </w:rPr>
              <w:tab/>
            </w:r>
            <w:r w:rsidR="00042E6A">
              <w:rPr>
                <w:webHidden/>
              </w:rPr>
              <w:fldChar w:fldCharType="begin"/>
            </w:r>
            <w:r w:rsidR="00042E6A">
              <w:rPr>
                <w:webHidden/>
              </w:rPr>
              <w:instrText xml:space="preserve"> PAGEREF _Toc75011914 \h </w:instrText>
            </w:r>
            <w:r w:rsidR="00042E6A">
              <w:rPr>
                <w:webHidden/>
              </w:rPr>
            </w:r>
            <w:r w:rsidR="00042E6A">
              <w:rPr>
                <w:webHidden/>
              </w:rPr>
              <w:fldChar w:fldCharType="separate"/>
            </w:r>
            <w:r w:rsidR="00E01ADA">
              <w:rPr>
                <w:webHidden/>
              </w:rPr>
              <w:t>12</w:t>
            </w:r>
            <w:r w:rsidR="00042E6A">
              <w:rPr>
                <w:webHidden/>
              </w:rPr>
              <w:fldChar w:fldCharType="end"/>
            </w:r>
          </w:hyperlink>
        </w:p>
        <w:p w14:paraId="0AE26B05" w14:textId="5B17205B" w:rsidR="00042E6A" w:rsidRDefault="00D74A62">
          <w:pPr>
            <w:pStyle w:val="TOC3"/>
            <w:rPr>
              <w:rFonts w:asciiTheme="minorHAnsi" w:eastAsiaTheme="minorEastAsia" w:hAnsiTheme="minorHAnsi" w:cstheme="minorBidi"/>
              <w:spacing w:val="0"/>
              <w:sz w:val="22"/>
              <w:szCs w:val="22"/>
              <w:shd w:val="clear" w:color="auto" w:fill="auto"/>
              <w:lang w:eastAsia="en-GB"/>
            </w:rPr>
          </w:pPr>
          <w:hyperlink w:anchor="_Toc75011915" w:history="1">
            <w:r w:rsidR="00042E6A" w:rsidRPr="00355720">
              <w:rPr>
                <w:rStyle w:val="Hyperlink"/>
              </w:rPr>
              <w:t>5.1.1 Team risk analysis</w:t>
            </w:r>
            <w:r w:rsidR="00042E6A">
              <w:rPr>
                <w:webHidden/>
              </w:rPr>
              <w:tab/>
            </w:r>
            <w:r w:rsidR="00042E6A">
              <w:rPr>
                <w:webHidden/>
              </w:rPr>
              <w:fldChar w:fldCharType="begin"/>
            </w:r>
            <w:r w:rsidR="00042E6A">
              <w:rPr>
                <w:webHidden/>
              </w:rPr>
              <w:instrText xml:space="preserve"> PAGEREF _Toc75011915 \h </w:instrText>
            </w:r>
            <w:r w:rsidR="00042E6A">
              <w:rPr>
                <w:webHidden/>
              </w:rPr>
            </w:r>
            <w:r w:rsidR="00042E6A">
              <w:rPr>
                <w:webHidden/>
              </w:rPr>
              <w:fldChar w:fldCharType="separate"/>
            </w:r>
            <w:r w:rsidR="00E01ADA">
              <w:rPr>
                <w:webHidden/>
              </w:rPr>
              <w:t>12</w:t>
            </w:r>
            <w:r w:rsidR="00042E6A">
              <w:rPr>
                <w:webHidden/>
              </w:rPr>
              <w:fldChar w:fldCharType="end"/>
            </w:r>
          </w:hyperlink>
        </w:p>
        <w:p w14:paraId="2B3053CB" w14:textId="6C2CA3DB" w:rsidR="00042E6A" w:rsidRDefault="00D74A62">
          <w:pPr>
            <w:pStyle w:val="TOC2"/>
            <w:rPr>
              <w:rFonts w:asciiTheme="minorHAnsi" w:eastAsiaTheme="minorEastAsia" w:hAnsiTheme="minorHAnsi" w:cstheme="minorBidi"/>
              <w:sz w:val="22"/>
              <w:szCs w:val="22"/>
              <w:lang w:eastAsia="en-GB"/>
            </w:rPr>
          </w:pPr>
          <w:hyperlink w:anchor="_Toc75011916" w:history="1">
            <w:r w:rsidR="00042E6A" w:rsidRPr="00355720">
              <w:rPr>
                <w:rStyle w:val="Hyperlink"/>
                <w:bdr w:val="none" w:sz="0" w:space="0" w:color="auto" w:frame="1"/>
                <w:shd w:val="clear" w:color="auto" w:fill="FFFFFF"/>
              </w:rPr>
              <w:t>5.2 Iron triangle</w:t>
            </w:r>
            <w:r w:rsidR="00042E6A">
              <w:rPr>
                <w:webHidden/>
              </w:rPr>
              <w:tab/>
            </w:r>
            <w:r w:rsidR="00042E6A">
              <w:rPr>
                <w:webHidden/>
              </w:rPr>
              <w:fldChar w:fldCharType="begin"/>
            </w:r>
            <w:r w:rsidR="00042E6A">
              <w:rPr>
                <w:webHidden/>
              </w:rPr>
              <w:instrText xml:space="preserve"> PAGEREF _Toc75011916 \h </w:instrText>
            </w:r>
            <w:r w:rsidR="00042E6A">
              <w:rPr>
                <w:webHidden/>
              </w:rPr>
            </w:r>
            <w:r w:rsidR="00042E6A">
              <w:rPr>
                <w:webHidden/>
              </w:rPr>
              <w:fldChar w:fldCharType="separate"/>
            </w:r>
            <w:r w:rsidR="00E01ADA">
              <w:rPr>
                <w:webHidden/>
              </w:rPr>
              <w:t>13</w:t>
            </w:r>
            <w:r w:rsidR="00042E6A">
              <w:rPr>
                <w:webHidden/>
              </w:rPr>
              <w:fldChar w:fldCharType="end"/>
            </w:r>
          </w:hyperlink>
        </w:p>
        <w:p w14:paraId="780B5654" w14:textId="0A8391BF" w:rsidR="00042E6A" w:rsidRDefault="00D74A62">
          <w:pPr>
            <w:pStyle w:val="TOC1"/>
            <w:tabs>
              <w:tab w:val="right" w:leader="dot" w:pos="9016"/>
            </w:tabs>
            <w:rPr>
              <w:rFonts w:asciiTheme="minorHAnsi" w:eastAsiaTheme="minorEastAsia" w:hAnsiTheme="minorHAnsi" w:cstheme="minorBidi"/>
              <w:noProof/>
              <w:sz w:val="22"/>
              <w:szCs w:val="22"/>
              <w:lang w:eastAsia="en-GB"/>
            </w:rPr>
          </w:pPr>
          <w:hyperlink w:anchor="_Toc75011917" w:history="1">
            <w:r w:rsidR="00042E6A" w:rsidRPr="00355720">
              <w:rPr>
                <w:rStyle w:val="Hyperlink"/>
                <w:noProof/>
                <w:bdr w:val="none" w:sz="0" w:space="0" w:color="auto" w:frame="1"/>
                <w:shd w:val="clear" w:color="auto" w:fill="FFFFFF"/>
              </w:rPr>
              <w:t>6.0 Evaluation</w:t>
            </w:r>
            <w:r w:rsidR="00042E6A">
              <w:rPr>
                <w:noProof/>
                <w:webHidden/>
              </w:rPr>
              <w:tab/>
            </w:r>
            <w:r w:rsidR="00042E6A">
              <w:rPr>
                <w:noProof/>
                <w:webHidden/>
              </w:rPr>
              <w:fldChar w:fldCharType="begin"/>
            </w:r>
            <w:r w:rsidR="00042E6A">
              <w:rPr>
                <w:noProof/>
                <w:webHidden/>
              </w:rPr>
              <w:instrText xml:space="preserve"> PAGEREF _Toc75011917 \h </w:instrText>
            </w:r>
            <w:r w:rsidR="00042E6A">
              <w:rPr>
                <w:noProof/>
                <w:webHidden/>
              </w:rPr>
            </w:r>
            <w:r w:rsidR="00042E6A">
              <w:rPr>
                <w:noProof/>
                <w:webHidden/>
              </w:rPr>
              <w:fldChar w:fldCharType="separate"/>
            </w:r>
            <w:r w:rsidR="00E01ADA">
              <w:rPr>
                <w:noProof/>
                <w:webHidden/>
              </w:rPr>
              <w:t>14</w:t>
            </w:r>
            <w:r w:rsidR="00042E6A">
              <w:rPr>
                <w:noProof/>
                <w:webHidden/>
              </w:rPr>
              <w:fldChar w:fldCharType="end"/>
            </w:r>
          </w:hyperlink>
        </w:p>
        <w:p w14:paraId="65FBCE92" w14:textId="07635E0C" w:rsidR="00042E6A" w:rsidRDefault="00D74A62">
          <w:pPr>
            <w:pStyle w:val="TOC1"/>
            <w:tabs>
              <w:tab w:val="right" w:leader="dot" w:pos="9016"/>
            </w:tabs>
            <w:rPr>
              <w:rFonts w:asciiTheme="minorHAnsi" w:eastAsiaTheme="minorEastAsia" w:hAnsiTheme="minorHAnsi" w:cstheme="minorBidi"/>
              <w:noProof/>
              <w:sz w:val="22"/>
              <w:szCs w:val="22"/>
              <w:lang w:eastAsia="en-GB"/>
            </w:rPr>
          </w:pPr>
          <w:hyperlink w:anchor="_Toc75011918" w:history="1">
            <w:r w:rsidR="00042E6A" w:rsidRPr="00355720">
              <w:rPr>
                <w:rStyle w:val="Hyperlink"/>
                <w:noProof/>
              </w:rPr>
              <w:t>7.0 Conclusion</w:t>
            </w:r>
            <w:r w:rsidR="00042E6A">
              <w:rPr>
                <w:noProof/>
                <w:webHidden/>
              </w:rPr>
              <w:tab/>
            </w:r>
            <w:r w:rsidR="00042E6A">
              <w:rPr>
                <w:noProof/>
                <w:webHidden/>
              </w:rPr>
              <w:fldChar w:fldCharType="begin"/>
            </w:r>
            <w:r w:rsidR="00042E6A">
              <w:rPr>
                <w:noProof/>
                <w:webHidden/>
              </w:rPr>
              <w:instrText xml:space="preserve"> PAGEREF _Toc75011918 \h </w:instrText>
            </w:r>
            <w:r w:rsidR="00042E6A">
              <w:rPr>
                <w:noProof/>
                <w:webHidden/>
              </w:rPr>
            </w:r>
            <w:r w:rsidR="00042E6A">
              <w:rPr>
                <w:noProof/>
                <w:webHidden/>
              </w:rPr>
              <w:fldChar w:fldCharType="separate"/>
            </w:r>
            <w:r w:rsidR="00E01ADA">
              <w:rPr>
                <w:noProof/>
                <w:webHidden/>
              </w:rPr>
              <w:t>15</w:t>
            </w:r>
            <w:r w:rsidR="00042E6A">
              <w:rPr>
                <w:noProof/>
                <w:webHidden/>
              </w:rPr>
              <w:fldChar w:fldCharType="end"/>
            </w:r>
          </w:hyperlink>
        </w:p>
        <w:p w14:paraId="0830B333" w14:textId="06276401" w:rsidR="00042E6A" w:rsidRDefault="00D74A62">
          <w:pPr>
            <w:pStyle w:val="TOC2"/>
            <w:rPr>
              <w:rFonts w:asciiTheme="minorHAnsi" w:eastAsiaTheme="minorEastAsia" w:hAnsiTheme="minorHAnsi" w:cstheme="minorBidi"/>
              <w:sz w:val="22"/>
              <w:szCs w:val="22"/>
              <w:lang w:eastAsia="en-GB"/>
            </w:rPr>
          </w:pPr>
          <w:hyperlink w:anchor="_Toc75011919" w:history="1">
            <w:r w:rsidR="00042E6A" w:rsidRPr="00355720">
              <w:rPr>
                <w:rStyle w:val="Hyperlink"/>
              </w:rPr>
              <w:t>7.1 Recommendations</w:t>
            </w:r>
            <w:r w:rsidR="00042E6A">
              <w:rPr>
                <w:webHidden/>
              </w:rPr>
              <w:tab/>
            </w:r>
            <w:r w:rsidR="00042E6A">
              <w:rPr>
                <w:webHidden/>
              </w:rPr>
              <w:fldChar w:fldCharType="begin"/>
            </w:r>
            <w:r w:rsidR="00042E6A">
              <w:rPr>
                <w:webHidden/>
              </w:rPr>
              <w:instrText xml:space="preserve"> PAGEREF _Toc75011919 \h </w:instrText>
            </w:r>
            <w:r w:rsidR="00042E6A">
              <w:rPr>
                <w:webHidden/>
              </w:rPr>
            </w:r>
            <w:r w:rsidR="00042E6A">
              <w:rPr>
                <w:webHidden/>
              </w:rPr>
              <w:fldChar w:fldCharType="separate"/>
            </w:r>
            <w:r w:rsidR="00E01ADA">
              <w:rPr>
                <w:webHidden/>
              </w:rPr>
              <w:t>15</w:t>
            </w:r>
            <w:r w:rsidR="00042E6A">
              <w:rPr>
                <w:webHidden/>
              </w:rPr>
              <w:fldChar w:fldCharType="end"/>
            </w:r>
          </w:hyperlink>
        </w:p>
        <w:p w14:paraId="4F575E2E" w14:textId="18A9ED32" w:rsidR="00042E6A" w:rsidRDefault="00D74A62">
          <w:pPr>
            <w:pStyle w:val="TOC1"/>
            <w:tabs>
              <w:tab w:val="right" w:leader="dot" w:pos="9016"/>
            </w:tabs>
            <w:rPr>
              <w:rFonts w:asciiTheme="minorHAnsi" w:eastAsiaTheme="minorEastAsia" w:hAnsiTheme="minorHAnsi" w:cstheme="minorBidi"/>
              <w:noProof/>
              <w:sz w:val="22"/>
              <w:szCs w:val="22"/>
              <w:lang w:eastAsia="en-GB"/>
            </w:rPr>
          </w:pPr>
          <w:hyperlink w:anchor="_Toc75011920" w:history="1">
            <w:r w:rsidR="00042E6A" w:rsidRPr="00355720">
              <w:rPr>
                <w:rStyle w:val="Hyperlink"/>
                <w:noProof/>
              </w:rPr>
              <w:t>References</w:t>
            </w:r>
            <w:r w:rsidR="00042E6A">
              <w:rPr>
                <w:noProof/>
                <w:webHidden/>
              </w:rPr>
              <w:tab/>
            </w:r>
            <w:r w:rsidR="00042E6A">
              <w:rPr>
                <w:noProof/>
                <w:webHidden/>
              </w:rPr>
              <w:fldChar w:fldCharType="begin"/>
            </w:r>
            <w:r w:rsidR="00042E6A">
              <w:rPr>
                <w:noProof/>
                <w:webHidden/>
              </w:rPr>
              <w:instrText xml:space="preserve"> PAGEREF _Toc75011920 \h </w:instrText>
            </w:r>
            <w:r w:rsidR="00042E6A">
              <w:rPr>
                <w:noProof/>
                <w:webHidden/>
              </w:rPr>
            </w:r>
            <w:r w:rsidR="00042E6A">
              <w:rPr>
                <w:noProof/>
                <w:webHidden/>
              </w:rPr>
              <w:fldChar w:fldCharType="separate"/>
            </w:r>
            <w:r w:rsidR="00E01ADA">
              <w:rPr>
                <w:noProof/>
                <w:webHidden/>
              </w:rPr>
              <w:t>16</w:t>
            </w:r>
            <w:r w:rsidR="00042E6A">
              <w:rPr>
                <w:noProof/>
                <w:webHidden/>
              </w:rPr>
              <w:fldChar w:fldCharType="end"/>
            </w:r>
          </w:hyperlink>
        </w:p>
        <w:p w14:paraId="612F5731" w14:textId="65C4DC75" w:rsidR="000E6CFF" w:rsidRPr="0022368E" w:rsidRDefault="000E6CFF">
          <w:r w:rsidRPr="0022368E">
            <w:rPr>
              <w:b/>
              <w:bCs/>
              <w:noProof/>
            </w:rPr>
            <w:fldChar w:fldCharType="end"/>
          </w:r>
        </w:p>
      </w:sdtContent>
    </w:sdt>
    <w:p w14:paraId="6E2AD63F" w14:textId="710A585A" w:rsidR="000E6CFF" w:rsidRDefault="000E6CFF" w:rsidP="005C39FD">
      <w:pPr>
        <w:pStyle w:val="Heading1"/>
      </w:pPr>
    </w:p>
    <w:p w14:paraId="400F7FDB" w14:textId="2DC1E742" w:rsidR="005C39FD" w:rsidRDefault="000E6CFF" w:rsidP="00DE7E66">
      <w:r>
        <w:br w:type="page"/>
      </w:r>
    </w:p>
    <w:p w14:paraId="50814827" w14:textId="5136B519" w:rsidR="000E6CFF" w:rsidRDefault="00D24C28" w:rsidP="005C39FD">
      <w:pPr>
        <w:pStyle w:val="Heading1"/>
      </w:pPr>
      <w:bookmarkStart w:id="2" w:name="_Toc75011900"/>
      <w:r>
        <w:lastRenderedPageBreak/>
        <w:t xml:space="preserve">1.0 </w:t>
      </w:r>
      <w:r w:rsidR="0039703D">
        <w:t>I</w:t>
      </w:r>
      <w:r>
        <w:t>ntroduction</w:t>
      </w:r>
      <w:bookmarkEnd w:id="2"/>
    </w:p>
    <w:p w14:paraId="709C30AA" w14:textId="6693957A" w:rsidR="004168F5" w:rsidRDefault="00272C7E" w:rsidP="004168F5">
      <w:r>
        <w:t xml:space="preserve">The purpose of the report is </w:t>
      </w:r>
      <w:bookmarkStart w:id="3" w:name="_Hlk75007710"/>
      <w:r>
        <w:t xml:space="preserve">to critically </w:t>
      </w:r>
      <w:r w:rsidR="00530860">
        <w:t>assess project management tools and techniques for managing</w:t>
      </w:r>
      <w:r w:rsidR="002576B3">
        <w:t xml:space="preserve"> a project within an organisation, planning the </w:t>
      </w:r>
      <w:r w:rsidR="00D124D6">
        <w:t>project,</w:t>
      </w:r>
      <w:r w:rsidR="002576B3">
        <w:t xml:space="preserve"> </w:t>
      </w:r>
      <w:r w:rsidR="00096341">
        <w:t>and evaluat</w:t>
      </w:r>
      <w:r w:rsidR="002633BD">
        <w:t xml:space="preserve">ing </w:t>
      </w:r>
      <w:r w:rsidR="00096341">
        <w:t xml:space="preserve">the ability of the team to manage the project. </w:t>
      </w:r>
      <w:bookmarkEnd w:id="3"/>
      <w:r w:rsidR="00707813">
        <w:t xml:space="preserve">A project can be defined as </w:t>
      </w:r>
      <w:r w:rsidR="00D01EA9">
        <w:t>organised work towards a pre-defined goal(Field, Keller,</w:t>
      </w:r>
      <w:r w:rsidR="00A928DB">
        <w:t>2007</w:t>
      </w:r>
      <w:r w:rsidR="00D01EA9">
        <w:t xml:space="preserve"> pg. 3</w:t>
      </w:r>
      <w:r w:rsidR="00A928DB">
        <w:t>)</w:t>
      </w:r>
      <w:r w:rsidR="0068716C">
        <w:t xml:space="preserve">, </w:t>
      </w:r>
      <w:r w:rsidR="0068716C" w:rsidRPr="00D13175">
        <w:t xml:space="preserve"> </w:t>
      </w:r>
      <w:r w:rsidR="004A259E">
        <w:t>a further definition is</w:t>
      </w:r>
      <w:r w:rsidR="00856322">
        <w:t>:</w:t>
      </w:r>
      <w:r w:rsidR="0068716C" w:rsidRPr="00D13175">
        <w:t xml:space="preserve"> a project is a specific, finite activity that produces an observable and measurable result under certain pre-set requirements( My management guide, 2021). </w:t>
      </w:r>
      <w:r w:rsidR="00E31984">
        <w:t xml:space="preserve">Project management </w:t>
      </w:r>
      <w:r w:rsidR="009C36F0">
        <w:t>is the discipline of applying specific processes and principles to initiate,</w:t>
      </w:r>
      <w:r w:rsidR="00AD74E8">
        <w:t xml:space="preserve"> </w:t>
      </w:r>
      <w:r w:rsidR="009C36F0">
        <w:t>plan,</w:t>
      </w:r>
      <w:r w:rsidR="00AD74E8">
        <w:t xml:space="preserve"> </w:t>
      </w:r>
      <w:r w:rsidR="009C36F0">
        <w:t>execute</w:t>
      </w:r>
      <w:r w:rsidR="00AD74E8">
        <w:t xml:space="preserve"> and manage changes in an organisation</w:t>
      </w:r>
      <w:r w:rsidR="008B3443">
        <w:t xml:space="preserve">. </w:t>
      </w:r>
      <w:r w:rsidR="00FD512D">
        <w:t>The  project team included Audra Arundel, Tracey Williams, Angela Dolphin &amp; Kelly Brain with roles identified by using Belbin</w:t>
      </w:r>
      <w:r w:rsidR="00EC47B8">
        <w:t xml:space="preserve"> theory.</w:t>
      </w:r>
      <w:r w:rsidR="00FD512D">
        <w:t xml:space="preserve"> </w:t>
      </w:r>
      <w:r w:rsidR="00096341">
        <w:t xml:space="preserve">The chosen project was to work with </w:t>
      </w:r>
      <w:r w:rsidR="00755492">
        <w:t>The Centre for African Entrepreneurship</w:t>
      </w:r>
      <w:r w:rsidR="00B7478B">
        <w:t xml:space="preserve"> (CAE) </w:t>
      </w:r>
      <w:r w:rsidR="00795277">
        <w:t>helping four candidates to work towards employability, supporting and advising the</w:t>
      </w:r>
      <w:r w:rsidR="008D3EF6">
        <w:t xml:space="preserve"> candidates</w:t>
      </w:r>
      <w:r w:rsidR="00795277">
        <w:t xml:space="preserve"> with</w:t>
      </w:r>
      <w:r w:rsidR="009C193C">
        <w:t xml:space="preserve"> job searches, CV writing skills </w:t>
      </w:r>
      <w:r w:rsidR="00A208DE">
        <w:t>and preparing for interviews.</w:t>
      </w:r>
      <w:r w:rsidR="00381526">
        <w:t xml:space="preserve"> </w:t>
      </w:r>
      <w:r w:rsidR="00EC47B8">
        <w:t xml:space="preserve">The </w:t>
      </w:r>
      <w:r w:rsidR="001B7D09">
        <w:t xml:space="preserve">CAE is a support service for BAME </w:t>
      </w:r>
      <w:r w:rsidR="00EE1AA5">
        <w:t>people</w:t>
      </w:r>
      <w:r w:rsidR="001B7D09">
        <w:t xml:space="preserve"> in the Swansea community </w:t>
      </w:r>
      <w:r w:rsidR="00DE05C6">
        <w:t xml:space="preserve">offering </w:t>
      </w:r>
      <w:r w:rsidR="005F7F52">
        <w:t>guidance for refugees and asylum seekers, entrepreneur</w:t>
      </w:r>
      <w:r w:rsidR="007E08EE">
        <w:t>ship support and employment support.</w:t>
      </w:r>
    </w:p>
    <w:p w14:paraId="66B10BFC" w14:textId="732F16DD" w:rsidR="00273B20" w:rsidRPr="004168F5" w:rsidRDefault="00273B20" w:rsidP="004168F5">
      <w:r>
        <w:t xml:space="preserve">The planning tools and techniques incorporated in the report </w:t>
      </w:r>
      <w:r w:rsidR="006A40DC">
        <w:t xml:space="preserve">will </w:t>
      </w:r>
      <w:r>
        <w:t xml:space="preserve">include </w:t>
      </w:r>
      <w:r w:rsidR="00E67699">
        <w:t xml:space="preserve">the </w:t>
      </w:r>
      <w:r w:rsidR="00372A69">
        <w:t>P</w:t>
      </w:r>
      <w:r w:rsidR="00E67699">
        <w:t>roject life cycle</w:t>
      </w:r>
      <w:r w:rsidR="0092438A">
        <w:t xml:space="preserve">, Quad chart, </w:t>
      </w:r>
      <w:r w:rsidR="00372A69">
        <w:t>W</w:t>
      </w:r>
      <w:r w:rsidR="0092438A">
        <w:t>ork breakdown structure,</w:t>
      </w:r>
      <w:r w:rsidR="00372A69">
        <w:t xml:space="preserve"> Gantt chart,</w:t>
      </w:r>
      <w:r w:rsidR="007B1AAD">
        <w:t xml:space="preserve"> and the Iron triangle.</w:t>
      </w:r>
    </w:p>
    <w:p w14:paraId="3CD04815" w14:textId="77777777" w:rsidR="004168F5" w:rsidRPr="004168F5" w:rsidRDefault="004168F5" w:rsidP="004168F5"/>
    <w:p w14:paraId="21AA6618" w14:textId="77777777" w:rsidR="004168F5" w:rsidRPr="004168F5" w:rsidRDefault="004168F5" w:rsidP="004168F5">
      <w:pPr>
        <w:spacing w:after="0" w:line="240" w:lineRule="auto"/>
        <w:ind w:left="360"/>
        <w:rPr>
          <w:rFonts w:eastAsia="Times New Roman"/>
          <w:sz w:val="22"/>
          <w:szCs w:val="22"/>
          <w:lang w:eastAsia="en-GB"/>
        </w:rPr>
      </w:pPr>
    </w:p>
    <w:p w14:paraId="211B6669" w14:textId="77777777" w:rsidR="004168F5" w:rsidRPr="004168F5" w:rsidRDefault="004168F5" w:rsidP="004168F5">
      <w:pPr>
        <w:spacing w:after="0" w:line="240" w:lineRule="auto"/>
        <w:rPr>
          <w:rFonts w:eastAsia="Times New Roman"/>
          <w:sz w:val="22"/>
          <w:szCs w:val="22"/>
          <w:lang w:eastAsia="en-GB"/>
        </w:rPr>
      </w:pPr>
    </w:p>
    <w:p w14:paraId="1F73D6FB" w14:textId="77777777" w:rsidR="004168F5" w:rsidRPr="004168F5" w:rsidRDefault="004168F5" w:rsidP="00745B51">
      <w:pPr>
        <w:pStyle w:val="Heading2"/>
      </w:pPr>
    </w:p>
    <w:p w14:paraId="60CD88F9" w14:textId="77777777" w:rsidR="00DD5165" w:rsidRPr="00DD5165" w:rsidRDefault="00DD5165" w:rsidP="00DD5165"/>
    <w:p w14:paraId="1ABE0749" w14:textId="36F4B2A5" w:rsidR="001D6597" w:rsidRDefault="000E6CFF">
      <w:pPr>
        <w:rPr>
          <w:rFonts w:asciiTheme="majorHAnsi" w:eastAsiaTheme="majorEastAsia" w:hAnsiTheme="majorHAnsi" w:cstheme="majorBidi"/>
          <w:color w:val="2F5496" w:themeColor="accent1" w:themeShade="BF"/>
          <w:sz w:val="32"/>
          <w:szCs w:val="32"/>
        </w:rPr>
      </w:pPr>
      <w:r>
        <w:br w:type="page"/>
      </w:r>
    </w:p>
    <w:p w14:paraId="552F38E4" w14:textId="116C6428" w:rsidR="00B716AE" w:rsidRDefault="0039703D" w:rsidP="002E0E7B">
      <w:pPr>
        <w:pStyle w:val="Heading1"/>
        <w:rPr>
          <w:rFonts w:ascii="Arial" w:hAnsi="Arial" w:cs="Arial"/>
          <w:sz w:val="24"/>
          <w:szCs w:val="24"/>
        </w:rPr>
      </w:pPr>
      <w:bookmarkStart w:id="4" w:name="_Toc75011901"/>
      <w:r w:rsidRPr="00D13175">
        <w:rPr>
          <w:rFonts w:ascii="Arial" w:hAnsi="Arial" w:cs="Arial"/>
          <w:sz w:val="24"/>
          <w:szCs w:val="24"/>
        </w:rPr>
        <w:lastRenderedPageBreak/>
        <w:t xml:space="preserve">2.0 </w:t>
      </w:r>
      <w:r w:rsidR="00FB522D" w:rsidRPr="00D13175">
        <w:rPr>
          <w:rFonts w:ascii="Arial" w:hAnsi="Arial" w:cs="Arial"/>
          <w:sz w:val="24"/>
          <w:szCs w:val="24"/>
        </w:rPr>
        <w:t>Initiation phase</w:t>
      </w:r>
      <w:bookmarkEnd w:id="4"/>
      <w:r w:rsidR="00382262" w:rsidRPr="00D13175">
        <w:rPr>
          <w:rFonts w:ascii="Arial" w:hAnsi="Arial" w:cs="Arial"/>
          <w:sz w:val="24"/>
          <w:szCs w:val="24"/>
        </w:rPr>
        <w:t xml:space="preserve"> </w:t>
      </w:r>
    </w:p>
    <w:p w14:paraId="064B18BE" w14:textId="66DF156D" w:rsidR="00EE13F7" w:rsidRPr="00EE13F7" w:rsidRDefault="00EE13F7" w:rsidP="00EE13F7">
      <w:r>
        <w:t>Project life cycle</w:t>
      </w:r>
    </w:p>
    <w:p w14:paraId="71AF14D8" w14:textId="64BF91CF" w:rsidR="00E960EB" w:rsidRDefault="00E960EB" w:rsidP="00E960EB"/>
    <w:p w14:paraId="2449AF68" w14:textId="57A3492F" w:rsidR="00E960EB" w:rsidRDefault="00E960EB" w:rsidP="00E960EB">
      <w:r>
        <w:t> </w:t>
      </w:r>
      <w:r>
        <w:rPr>
          <w:noProof/>
        </w:rPr>
        <w:drawing>
          <wp:inline distT="0" distB="0" distL="0" distR="0" wp14:anchorId="2E3B8377" wp14:editId="457EC104">
            <wp:extent cx="4210050" cy="216217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3">
                      <a:extLst>
                        <a:ext uri="{28A0092B-C50C-407E-A947-70E740481C1C}">
                          <a14:useLocalDpi xmlns:a14="http://schemas.microsoft.com/office/drawing/2010/main" val="0"/>
                        </a:ext>
                      </a:extLst>
                    </a:blip>
                    <a:srcRect b="2992"/>
                    <a:stretch/>
                  </pic:blipFill>
                  <pic:spPr bwMode="auto">
                    <a:xfrm>
                      <a:off x="0" y="0"/>
                      <a:ext cx="4210050" cy="2162175"/>
                    </a:xfrm>
                    <a:prstGeom prst="rect">
                      <a:avLst/>
                    </a:prstGeom>
                    <a:noFill/>
                    <a:ln>
                      <a:noFill/>
                    </a:ln>
                    <a:extLst>
                      <a:ext uri="{53640926-AAD7-44D8-BBD7-CCE9431645EC}">
                        <a14:shadowObscured xmlns:a14="http://schemas.microsoft.com/office/drawing/2010/main"/>
                      </a:ext>
                    </a:extLst>
                  </pic:spPr>
                </pic:pic>
              </a:graphicData>
            </a:graphic>
          </wp:inline>
        </w:drawing>
      </w:r>
    </w:p>
    <w:p w14:paraId="1F401F1F" w14:textId="77777777" w:rsidR="00E960EB" w:rsidRPr="00E960EB" w:rsidRDefault="00E960EB" w:rsidP="00E960EB"/>
    <w:p w14:paraId="6461C7BE" w14:textId="77777777" w:rsidR="00BB0696" w:rsidRPr="00BB0696" w:rsidRDefault="00BB0696" w:rsidP="00BB0696"/>
    <w:p w14:paraId="75ACCE63" w14:textId="7A0E9093" w:rsidR="00423A23" w:rsidRPr="00895EB3" w:rsidRDefault="0021236D" w:rsidP="004276C5">
      <w:pPr>
        <w:rPr>
          <w:color w:val="000000"/>
          <w:shd w:val="clear" w:color="auto" w:fill="FFFFFF"/>
        </w:rPr>
      </w:pPr>
      <w:r w:rsidRPr="00D13175">
        <w:t>A</w:t>
      </w:r>
      <w:r w:rsidR="000C1DB0" w:rsidRPr="00D13175">
        <w:t xml:space="preserve"> project life cycle is </w:t>
      </w:r>
      <w:r w:rsidR="00DC5BF9" w:rsidRPr="00D13175">
        <w:t>a framework to assist project managers in completing projects successfully</w:t>
      </w:r>
      <w:r w:rsidR="00FA425E" w:rsidRPr="00D13175">
        <w:t>, the life cycle defines</w:t>
      </w:r>
      <w:r w:rsidR="00A96F6E" w:rsidRPr="00D13175">
        <w:t>:</w:t>
      </w:r>
      <w:r w:rsidR="00FA425E" w:rsidRPr="00D13175">
        <w:t xml:space="preserve"> What wo</w:t>
      </w:r>
      <w:r w:rsidR="006051D4" w:rsidRPr="00D13175">
        <w:t xml:space="preserve">rk need to be achieved, who will </w:t>
      </w:r>
      <w:r w:rsidR="00D1569C" w:rsidRPr="00D13175">
        <w:t>be</w:t>
      </w:r>
      <w:r w:rsidR="006051D4" w:rsidRPr="00D13175">
        <w:t xml:space="preserve"> involved, what are the deliverables</w:t>
      </w:r>
      <w:r w:rsidR="00A96F6E" w:rsidRPr="00D13175">
        <w:t>, and how to monitor each phase?</w:t>
      </w:r>
      <w:r w:rsidR="00D1569C" w:rsidRPr="00D13175">
        <w:t>(Brown,</w:t>
      </w:r>
      <w:r w:rsidR="00823214" w:rsidRPr="00D13175">
        <w:t>Invensis</w:t>
      </w:r>
      <w:r w:rsidR="00AC2BD6" w:rsidRPr="00D13175">
        <w:t>,</w:t>
      </w:r>
      <w:r w:rsidR="00823214" w:rsidRPr="00D13175">
        <w:t>2019)</w:t>
      </w:r>
      <w:r w:rsidR="003A5667" w:rsidRPr="00D13175">
        <w:t xml:space="preserve">. </w:t>
      </w:r>
      <w:r w:rsidR="00F5569B" w:rsidRPr="00D13175">
        <w:t xml:space="preserve">A simple definition of a project life cycle is Plan, Do, Review. </w:t>
      </w:r>
      <w:r w:rsidR="00DC32D3" w:rsidRPr="00D13175">
        <w:t>The cycle is made up of f</w:t>
      </w:r>
      <w:r w:rsidR="008E2D54">
        <w:t xml:space="preserve">ive </w:t>
      </w:r>
      <w:r w:rsidR="00493502" w:rsidRPr="00D13175">
        <w:t xml:space="preserve">phases </w:t>
      </w:r>
      <w:r w:rsidR="00BD4A7E">
        <w:t>I</w:t>
      </w:r>
      <w:r w:rsidR="00493502" w:rsidRPr="00D13175">
        <w:t xml:space="preserve">nitiation, </w:t>
      </w:r>
      <w:r w:rsidR="00BD4A7E">
        <w:t>P</w:t>
      </w:r>
      <w:r w:rsidR="00493502" w:rsidRPr="00D13175">
        <w:t xml:space="preserve">lanning, </w:t>
      </w:r>
      <w:r w:rsidR="00BD4A7E">
        <w:t>E</w:t>
      </w:r>
      <w:r w:rsidR="00493502" w:rsidRPr="00D13175">
        <w:t xml:space="preserve">xecuting. Monitoring &amp; </w:t>
      </w:r>
      <w:r w:rsidR="00BD4A7E">
        <w:t>E</w:t>
      </w:r>
      <w:r w:rsidR="00493502" w:rsidRPr="00D13175">
        <w:t xml:space="preserve">valuation the closing phase. </w:t>
      </w:r>
      <w:r w:rsidR="007E3438" w:rsidRPr="00D13175">
        <w:t>The benefits of having a project life cycle</w:t>
      </w:r>
      <w:r w:rsidR="00CA0B95" w:rsidRPr="00D13175">
        <w:t xml:space="preserve"> is that it provides structure</w:t>
      </w:r>
      <w:r w:rsidR="00D06A99" w:rsidRPr="00D13175">
        <w:t xml:space="preserve"> defining activities</w:t>
      </w:r>
      <w:r w:rsidR="005D21BB" w:rsidRPr="00D13175">
        <w:t xml:space="preserve"> for each phase</w:t>
      </w:r>
      <w:r w:rsidR="00CA0B95" w:rsidRPr="00D13175">
        <w:t>, improves communication</w:t>
      </w:r>
      <w:r w:rsidR="00D06A99" w:rsidRPr="00D13175">
        <w:t xml:space="preserve"> between team members</w:t>
      </w:r>
      <w:r w:rsidR="006D6363" w:rsidRPr="00D13175">
        <w:t>, allows the pro</w:t>
      </w:r>
      <w:r w:rsidR="002B1EF1" w:rsidRPr="00D13175">
        <w:t>gr</w:t>
      </w:r>
      <w:r w:rsidR="006D6363" w:rsidRPr="00D13175">
        <w:t>ess to be monitored</w:t>
      </w:r>
      <w:r w:rsidR="002B1EF1" w:rsidRPr="00D13175">
        <w:t xml:space="preserve"> and </w:t>
      </w:r>
      <w:r w:rsidR="006D6363" w:rsidRPr="00D13175">
        <w:t>reviewed</w:t>
      </w:r>
      <w:r w:rsidR="008179AE" w:rsidRPr="00D13175">
        <w:t xml:space="preserve">, and </w:t>
      </w:r>
      <w:r w:rsidR="00CC4C80" w:rsidRPr="00D13175">
        <w:t xml:space="preserve">identify </w:t>
      </w:r>
      <w:r w:rsidR="008179AE" w:rsidRPr="00D13175">
        <w:t>any risks to the project</w:t>
      </w:r>
      <w:r w:rsidR="00A807E0" w:rsidRPr="00D13175">
        <w:t>( Parallel</w:t>
      </w:r>
      <w:r w:rsidR="00B26D68">
        <w:t>,</w:t>
      </w:r>
      <w:r w:rsidR="004F766A" w:rsidRPr="00D13175">
        <w:rPr>
          <w:color w:val="FF0000"/>
        </w:rPr>
        <w:t xml:space="preserve"> </w:t>
      </w:r>
      <w:r w:rsidR="004F766A" w:rsidRPr="00D13175">
        <w:t>2020).</w:t>
      </w:r>
      <w:r w:rsidR="00FD3FB9" w:rsidRPr="00D13175">
        <w:rPr>
          <w:color w:val="000000"/>
          <w:bdr w:val="none" w:sz="0" w:space="0" w:color="auto" w:frame="1"/>
        </w:rPr>
        <w:t xml:space="preserve">  </w:t>
      </w:r>
      <w:r w:rsidR="00FD3FB9" w:rsidRPr="00D13175">
        <w:rPr>
          <w:color w:val="000000"/>
          <w:shd w:val="clear" w:color="auto" w:fill="FFFFFF"/>
        </w:rPr>
        <w:t xml:space="preserve">Disadvantages would be scheduling problems, loss of resources, interpersonal </w:t>
      </w:r>
      <w:r w:rsidR="00935629" w:rsidRPr="00D13175">
        <w:rPr>
          <w:color w:val="000000"/>
          <w:shd w:val="clear" w:color="auto" w:fill="FFFFFF"/>
        </w:rPr>
        <w:t>conflicts,</w:t>
      </w:r>
      <w:r w:rsidR="00FD3FB9" w:rsidRPr="00D13175">
        <w:rPr>
          <w:color w:val="000000"/>
          <w:shd w:val="clear" w:color="auto" w:fill="FFFFFF"/>
        </w:rPr>
        <w:t xml:space="preserve"> and high costs for the organisation. The project</w:t>
      </w:r>
      <w:r w:rsidR="00935629" w:rsidRPr="00D13175">
        <w:rPr>
          <w:color w:val="000000"/>
          <w:shd w:val="clear" w:color="auto" w:fill="FFFFFF"/>
        </w:rPr>
        <w:t xml:space="preserve"> </w:t>
      </w:r>
      <w:r w:rsidR="001850C4" w:rsidRPr="00D13175">
        <w:rPr>
          <w:color w:val="000000"/>
          <w:shd w:val="clear" w:color="auto" w:fill="FFFFFF"/>
        </w:rPr>
        <w:t xml:space="preserve">life </w:t>
      </w:r>
      <w:r w:rsidR="00935629" w:rsidRPr="00D13175">
        <w:rPr>
          <w:color w:val="000000"/>
          <w:shd w:val="clear" w:color="auto" w:fill="FFFFFF"/>
        </w:rPr>
        <w:t>cycle can become complex</w:t>
      </w:r>
      <w:r w:rsidR="00FD3FB9" w:rsidRPr="00D13175">
        <w:rPr>
          <w:color w:val="000000"/>
          <w:shd w:val="clear" w:color="auto" w:fill="FFFFFF"/>
        </w:rPr>
        <w:t xml:space="preserve"> </w:t>
      </w:r>
      <w:r w:rsidR="00295C44" w:rsidRPr="00D13175">
        <w:rPr>
          <w:color w:val="000000"/>
          <w:shd w:val="clear" w:color="auto" w:fill="FFFFFF"/>
        </w:rPr>
        <w:t xml:space="preserve">and </w:t>
      </w:r>
      <w:r w:rsidR="00FD3FB9" w:rsidRPr="00D13175">
        <w:rPr>
          <w:color w:val="000000"/>
          <w:shd w:val="clear" w:color="auto" w:fill="FFFFFF"/>
        </w:rPr>
        <w:t>lack creativity. </w:t>
      </w:r>
      <w:r w:rsidR="000A051E">
        <w:rPr>
          <w:color w:val="000000"/>
          <w:shd w:val="clear" w:color="auto" w:fill="FFFFFF"/>
        </w:rPr>
        <w:t xml:space="preserve">The </w:t>
      </w:r>
      <w:r w:rsidR="004C4701">
        <w:rPr>
          <w:color w:val="000000"/>
          <w:shd w:val="clear" w:color="auto" w:fill="FFFFFF"/>
        </w:rPr>
        <w:t xml:space="preserve">initiation phase of the cycle </w:t>
      </w:r>
      <w:r w:rsidR="000A214B">
        <w:rPr>
          <w:color w:val="000000"/>
          <w:shd w:val="clear" w:color="auto" w:fill="FFFFFF"/>
        </w:rPr>
        <w:t>encompasses all the steps that must be taken before a proje</w:t>
      </w:r>
      <w:r w:rsidR="003F1DCB">
        <w:rPr>
          <w:color w:val="000000"/>
          <w:shd w:val="clear" w:color="auto" w:fill="FFFFFF"/>
        </w:rPr>
        <w:t>ct is approved and planning begins</w:t>
      </w:r>
      <w:r w:rsidR="00D71038">
        <w:rPr>
          <w:color w:val="000000"/>
          <w:shd w:val="clear" w:color="auto" w:fill="FFFFFF"/>
        </w:rPr>
        <w:t xml:space="preserve"> (Smartsheet, 2021).</w:t>
      </w:r>
    </w:p>
    <w:p w14:paraId="39117D81" w14:textId="362CDEEC" w:rsidR="001246F7" w:rsidRPr="00D13175" w:rsidRDefault="001246F7" w:rsidP="00BD6743">
      <w:pPr>
        <w:pStyle w:val="Heading2"/>
        <w:rPr>
          <w:rFonts w:ascii="Arial" w:hAnsi="Arial" w:cs="Arial"/>
          <w:sz w:val="24"/>
          <w:szCs w:val="24"/>
        </w:rPr>
      </w:pPr>
      <w:bookmarkStart w:id="5" w:name="_Toc75011902"/>
      <w:r w:rsidRPr="00D13175">
        <w:rPr>
          <w:rFonts w:ascii="Arial" w:hAnsi="Arial" w:cs="Arial"/>
          <w:sz w:val="24"/>
          <w:szCs w:val="24"/>
        </w:rPr>
        <w:t xml:space="preserve">2.1 </w:t>
      </w:r>
      <w:r w:rsidR="00A9713E" w:rsidRPr="00D13175">
        <w:rPr>
          <w:rFonts w:ascii="Arial" w:hAnsi="Arial" w:cs="Arial"/>
          <w:sz w:val="24"/>
          <w:szCs w:val="24"/>
        </w:rPr>
        <w:t xml:space="preserve">Team </w:t>
      </w:r>
      <w:r w:rsidR="00DE715F" w:rsidRPr="00D13175">
        <w:rPr>
          <w:rFonts w:ascii="Arial" w:hAnsi="Arial" w:cs="Arial"/>
          <w:sz w:val="24"/>
          <w:szCs w:val="24"/>
        </w:rPr>
        <w:t xml:space="preserve">Initiation </w:t>
      </w:r>
      <w:r w:rsidRPr="00D13175">
        <w:rPr>
          <w:rFonts w:ascii="Arial" w:hAnsi="Arial" w:cs="Arial"/>
          <w:sz w:val="24"/>
          <w:szCs w:val="24"/>
        </w:rPr>
        <w:t>phase</w:t>
      </w:r>
      <w:bookmarkEnd w:id="5"/>
    </w:p>
    <w:p w14:paraId="6A439795" w14:textId="204FBE13" w:rsidR="00BD6743" w:rsidRPr="00D13175" w:rsidRDefault="00FC7534" w:rsidP="00BD6743">
      <w:r w:rsidRPr="00D13175">
        <w:t>The team was formed by using Belbin team role theory to identify what each member could bring to the team</w:t>
      </w:r>
      <w:r w:rsidR="00D238AE" w:rsidRPr="00D13175">
        <w:t>.</w:t>
      </w:r>
      <w:r w:rsidR="00D238AE" w:rsidRPr="00D13175">
        <w:rPr>
          <w:color w:val="000000"/>
          <w:shd w:val="clear" w:color="auto" w:fill="FFFFFF"/>
        </w:rPr>
        <w:t xml:space="preserve"> </w:t>
      </w:r>
      <w:r w:rsidR="00A25005">
        <w:rPr>
          <w:color w:val="000000"/>
          <w:shd w:val="clear" w:color="auto" w:fill="FFFFFF"/>
        </w:rPr>
        <w:t>Belbin suggests tha</w:t>
      </w:r>
      <w:r w:rsidR="006F6EE2">
        <w:rPr>
          <w:color w:val="000000"/>
          <w:shd w:val="clear" w:color="auto" w:fill="FFFFFF"/>
        </w:rPr>
        <w:t xml:space="preserve">t by </w:t>
      </w:r>
      <w:r w:rsidR="00AA7724">
        <w:rPr>
          <w:color w:val="000000"/>
          <w:shd w:val="clear" w:color="auto" w:fill="FFFFFF"/>
        </w:rPr>
        <w:t xml:space="preserve">understanding </w:t>
      </w:r>
      <w:r w:rsidR="006F6EE2">
        <w:rPr>
          <w:color w:val="000000"/>
          <w:shd w:val="clear" w:color="auto" w:fill="FFFFFF"/>
        </w:rPr>
        <w:t xml:space="preserve"> your role within a team</w:t>
      </w:r>
      <w:r w:rsidR="00AA7724">
        <w:rPr>
          <w:color w:val="000000"/>
          <w:shd w:val="clear" w:color="auto" w:fill="FFFFFF"/>
        </w:rPr>
        <w:t xml:space="preserve"> improves how you contribute</w:t>
      </w:r>
      <w:r w:rsidR="001702BA">
        <w:rPr>
          <w:color w:val="000000"/>
          <w:shd w:val="clear" w:color="auto" w:fill="FFFFFF"/>
        </w:rPr>
        <w:t>(</w:t>
      </w:r>
      <w:r w:rsidR="00D65AA5">
        <w:rPr>
          <w:color w:val="000000"/>
          <w:shd w:val="clear" w:color="auto" w:fill="FFFFFF"/>
        </w:rPr>
        <w:t xml:space="preserve"> Mindtools, 2021).</w:t>
      </w:r>
      <w:r w:rsidR="00AA7724">
        <w:rPr>
          <w:color w:val="000000"/>
          <w:shd w:val="clear" w:color="auto" w:fill="FFFFFF"/>
        </w:rPr>
        <w:t xml:space="preserve"> </w:t>
      </w:r>
      <w:r w:rsidR="00D238AE" w:rsidRPr="00D13175">
        <w:rPr>
          <w:color w:val="000000"/>
          <w:shd w:val="clear" w:color="auto" w:fill="FFFFFF"/>
        </w:rPr>
        <w:t>Belbi</w:t>
      </w:r>
      <w:r w:rsidR="006E34A8" w:rsidRPr="00D13175">
        <w:rPr>
          <w:color w:val="000000"/>
          <w:shd w:val="clear" w:color="auto" w:fill="FFFFFF"/>
        </w:rPr>
        <w:t xml:space="preserve">n </w:t>
      </w:r>
      <w:r w:rsidR="00D238AE" w:rsidRPr="00D13175">
        <w:rPr>
          <w:color w:val="000000"/>
          <w:shd w:val="clear" w:color="auto" w:fill="FFFFFF"/>
        </w:rPr>
        <w:t>identifi</w:t>
      </w:r>
      <w:r w:rsidR="006E34A8" w:rsidRPr="00D13175">
        <w:rPr>
          <w:color w:val="000000"/>
          <w:shd w:val="clear" w:color="auto" w:fill="FFFFFF"/>
        </w:rPr>
        <w:t xml:space="preserve">ed </w:t>
      </w:r>
      <w:r w:rsidR="00D238AE" w:rsidRPr="00D13175">
        <w:rPr>
          <w:color w:val="000000"/>
          <w:shd w:val="clear" w:color="auto" w:fill="FFFFFF"/>
        </w:rPr>
        <w:t xml:space="preserve">that </w:t>
      </w:r>
      <w:r w:rsidR="006E34A8" w:rsidRPr="00D13175">
        <w:rPr>
          <w:color w:val="000000"/>
          <w:shd w:val="clear" w:color="auto" w:fill="FFFFFF"/>
        </w:rPr>
        <w:t>all</w:t>
      </w:r>
      <w:r w:rsidR="00D238AE" w:rsidRPr="00D13175">
        <w:rPr>
          <w:color w:val="000000"/>
          <w:shd w:val="clear" w:color="auto" w:fill="FFFFFF"/>
        </w:rPr>
        <w:t xml:space="preserve"> are team workers and will work together to achieve the end goal. Angela and Kelly both identify as resource investigators assisting with providing new ideas of how the candidates can improve their</w:t>
      </w:r>
      <w:r w:rsidR="00E951C2">
        <w:rPr>
          <w:color w:val="000000"/>
          <w:shd w:val="clear" w:color="auto" w:fill="FFFFFF"/>
        </w:rPr>
        <w:t xml:space="preserve"> employability</w:t>
      </w:r>
      <w:r w:rsidR="00B043FA">
        <w:rPr>
          <w:color w:val="000000"/>
          <w:shd w:val="clear" w:color="auto" w:fill="FFFFFF"/>
        </w:rPr>
        <w:t xml:space="preserve"> and interview skills.</w:t>
      </w:r>
      <w:r w:rsidR="00D238AE" w:rsidRPr="00D13175">
        <w:rPr>
          <w:color w:val="000000"/>
          <w:shd w:val="clear" w:color="auto" w:fill="FFFFFF"/>
        </w:rPr>
        <w:t xml:space="preserve">  Tracey </w:t>
      </w:r>
      <w:r w:rsidR="0036620B" w:rsidRPr="00D13175">
        <w:rPr>
          <w:color w:val="000000"/>
          <w:shd w:val="clear" w:color="auto" w:fill="FFFFFF"/>
        </w:rPr>
        <w:t xml:space="preserve">identified with </w:t>
      </w:r>
      <w:r w:rsidR="00D238AE" w:rsidRPr="00D13175">
        <w:rPr>
          <w:color w:val="000000"/>
          <w:shd w:val="clear" w:color="auto" w:fill="FFFFFF"/>
        </w:rPr>
        <w:t>the role of implementer providing the skills within the team to put these ideas into action, I identify as a complete finisher ensuring all aspects of the project w</w:t>
      </w:r>
      <w:r w:rsidR="007F126C">
        <w:rPr>
          <w:color w:val="000000"/>
          <w:shd w:val="clear" w:color="auto" w:fill="FFFFFF"/>
        </w:rPr>
        <w:t>ould</w:t>
      </w:r>
      <w:r w:rsidR="00D238AE" w:rsidRPr="00D13175">
        <w:rPr>
          <w:color w:val="000000"/>
          <w:shd w:val="clear" w:color="auto" w:fill="FFFFFF"/>
        </w:rPr>
        <w:t xml:space="preserve"> be completed thoroughly and on time.</w:t>
      </w:r>
      <w:r w:rsidR="00CE1B12" w:rsidRPr="00D13175">
        <w:rPr>
          <w:color w:val="000000"/>
          <w:shd w:val="clear" w:color="auto" w:fill="FFFFFF"/>
        </w:rPr>
        <w:t xml:space="preserve"> The team arranged an online meeting with the CAE coordinator</w:t>
      </w:r>
      <w:r w:rsidR="00AD07F6" w:rsidRPr="00D13175">
        <w:rPr>
          <w:color w:val="000000"/>
          <w:shd w:val="clear" w:color="auto" w:fill="FFFFFF"/>
        </w:rPr>
        <w:t>, a list of questions were compiled prior</w:t>
      </w:r>
      <w:r w:rsidR="00B70FFB">
        <w:rPr>
          <w:color w:val="000000"/>
          <w:shd w:val="clear" w:color="auto" w:fill="FFFFFF"/>
        </w:rPr>
        <w:t xml:space="preserve"> to </w:t>
      </w:r>
      <w:r w:rsidR="00AD07F6" w:rsidRPr="00D13175">
        <w:rPr>
          <w:color w:val="000000"/>
          <w:shd w:val="clear" w:color="auto" w:fill="FFFFFF"/>
        </w:rPr>
        <w:t xml:space="preserve">the meeting </w:t>
      </w:r>
      <w:r w:rsidR="00CE1B12" w:rsidRPr="00D13175">
        <w:rPr>
          <w:color w:val="000000"/>
          <w:shd w:val="clear" w:color="auto" w:fill="FFFFFF"/>
        </w:rPr>
        <w:t xml:space="preserve">to discuss the project </w:t>
      </w:r>
      <w:r w:rsidR="002B2DDA" w:rsidRPr="00D13175">
        <w:rPr>
          <w:color w:val="000000"/>
          <w:shd w:val="clear" w:color="auto" w:fill="FFFFFF"/>
        </w:rPr>
        <w:t>and what the deliverables were, and how we could assist the organisation</w:t>
      </w:r>
      <w:r w:rsidR="00B62B1D">
        <w:rPr>
          <w:color w:val="000000"/>
          <w:shd w:val="clear" w:color="auto" w:fill="FFFFFF"/>
        </w:rPr>
        <w:t>.</w:t>
      </w:r>
    </w:p>
    <w:p w14:paraId="0BC9EA40" w14:textId="57B6D677" w:rsidR="00E503F8" w:rsidRDefault="009F1A13" w:rsidP="00C83D08">
      <w:pPr>
        <w:pStyle w:val="Heading2"/>
        <w:rPr>
          <w:rFonts w:ascii="Arial" w:hAnsi="Arial" w:cs="Arial"/>
          <w:sz w:val="24"/>
          <w:szCs w:val="24"/>
        </w:rPr>
      </w:pPr>
      <w:bookmarkStart w:id="6" w:name="_Toc75011903"/>
      <w:r w:rsidRPr="00D13175">
        <w:rPr>
          <w:rFonts w:ascii="Arial" w:hAnsi="Arial" w:cs="Arial"/>
          <w:sz w:val="24"/>
          <w:szCs w:val="24"/>
        </w:rPr>
        <w:lastRenderedPageBreak/>
        <w:t>2.</w:t>
      </w:r>
      <w:r w:rsidR="004A50D3" w:rsidRPr="00D13175">
        <w:rPr>
          <w:rFonts w:ascii="Arial" w:hAnsi="Arial" w:cs="Arial"/>
          <w:sz w:val="24"/>
          <w:szCs w:val="24"/>
        </w:rPr>
        <w:t>2</w:t>
      </w:r>
      <w:r w:rsidRPr="00D13175">
        <w:rPr>
          <w:rFonts w:ascii="Arial" w:hAnsi="Arial" w:cs="Arial"/>
          <w:sz w:val="24"/>
          <w:szCs w:val="24"/>
        </w:rPr>
        <w:t xml:space="preserve"> </w:t>
      </w:r>
      <w:r w:rsidR="00035980" w:rsidRPr="00D13175">
        <w:rPr>
          <w:rFonts w:ascii="Arial" w:hAnsi="Arial" w:cs="Arial"/>
          <w:sz w:val="24"/>
          <w:szCs w:val="24"/>
        </w:rPr>
        <w:t>Q</w:t>
      </w:r>
      <w:r w:rsidRPr="00D13175">
        <w:rPr>
          <w:rFonts w:ascii="Arial" w:hAnsi="Arial" w:cs="Arial"/>
          <w:sz w:val="24"/>
          <w:szCs w:val="24"/>
        </w:rPr>
        <w:t>uad chart</w:t>
      </w:r>
      <w:bookmarkEnd w:id="6"/>
    </w:p>
    <w:p w14:paraId="1C4E691A" w14:textId="77777777" w:rsidR="00CC6790" w:rsidRPr="00CC6790" w:rsidRDefault="00CC6790" w:rsidP="00CC6790"/>
    <w:p w14:paraId="59E022EF" w14:textId="0747B45F" w:rsidR="002F48EA" w:rsidRPr="00D13175" w:rsidRDefault="00CC6790" w:rsidP="00C83D08">
      <w:pPr>
        <w:rPr>
          <w:color w:val="292929"/>
          <w:spacing w:val="-1"/>
          <w:shd w:val="clear" w:color="auto" w:fill="FFFFFF"/>
        </w:rPr>
      </w:pPr>
      <w:r>
        <w:rPr>
          <w:color w:val="292929"/>
          <w:spacing w:val="-1"/>
          <w:shd w:val="clear" w:color="auto" w:fill="FFFFFF"/>
        </w:rPr>
        <w:t xml:space="preserve">During the </w:t>
      </w:r>
      <w:r w:rsidR="00F76AE4">
        <w:rPr>
          <w:color w:val="292929"/>
          <w:spacing w:val="-1"/>
          <w:shd w:val="clear" w:color="auto" w:fill="FFFFFF"/>
        </w:rPr>
        <w:t xml:space="preserve">initiation phase </w:t>
      </w:r>
      <w:bookmarkStart w:id="7" w:name="_Hlk75008358"/>
      <w:r w:rsidR="00000754">
        <w:rPr>
          <w:color w:val="292929"/>
          <w:spacing w:val="-1"/>
          <w:shd w:val="clear" w:color="auto" w:fill="FFFFFF"/>
        </w:rPr>
        <w:t>the aims of the project were finalised using a Quad chart</w:t>
      </w:r>
      <w:r w:rsidR="009923D0">
        <w:rPr>
          <w:color w:val="292929"/>
          <w:spacing w:val="-1"/>
          <w:shd w:val="clear" w:color="auto" w:fill="FFFFFF"/>
        </w:rPr>
        <w:t xml:space="preserve">. </w:t>
      </w:r>
      <w:bookmarkEnd w:id="7"/>
      <w:r w:rsidR="00D37A83" w:rsidRPr="00D13175">
        <w:rPr>
          <w:color w:val="292929"/>
          <w:spacing w:val="-1"/>
          <w:shd w:val="clear" w:color="auto" w:fill="FFFFFF"/>
        </w:rPr>
        <w:t>A</w:t>
      </w:r>
      <w:r w:rsidR="00B95808" w:rsidRPr="00D13175">
        <w:rPr>
          <w:color w:val="292929"/>
          <w:spacing w:val="-1"/>
          <w:shd w:val="clear" w:color="auto" w:fill="FFFFFF"/>
        </w:rPr>
        <w:t xml:space="preserve"> quad chart </w:t>
      </w:r>
      <w:r w:rsidR="005D1D30" w:rsidRPr="00D13175">
        <w:rPr>
          <w:color w:val="292929"/>
          <w:spacing w:val="-1"/>
          <w:shd w:val="clear" w:color="auto" w:fill="FFFFFF"/>
        </w:rPr>
        <w:t xml:space="preserve">is a </w:t>
      </w:r>
      <w:r w:rsidR="00404064" w:rsidRPr="00D13175">
        <w:rPr>
          <w:color w:val="292929"/>
          <w:spacing w:val="-1"/>
          <w:shd w:val="clear" w:color="auto" w:fill="FFFFFF"/>
        </w:rPr>
        <w:t>1-page</w:t>
      </w:r>
      <w:r w:rsidR="00B81491" w:rsidRPr="00D13175">
        <w:rPr>
          <w:color w:val="292929"/>
          <w:spacing w:val="-1"/>
          <w:shd w:val="clear" w:color="auto" w:fill="FFFFFF"/>
        </w:rPr>
        <w:t xml:space="preserve"> </w:t>
      </w:r>
      <w:r w:rsidR="005D1D30" w:rsidRPr="00D13175">
        <w:rPr>
          <w:color w:val="292929"/>
          <w:spacing w:val="-1"/>
          <w:shd w:val="clear" w:color="auto" w:fill="FFFFFF"/>
        </w:rPr>
        <w:t>document  divided into four equal quadrants</w:t>
      </w:r>
      <w:r w:rsidR="0087323D" w:rsidRPr="00D13175">
        <w:rPr>
          <w:color w:val="292929"/>
          <w:spacing w:val="-1"/>
          <w:shd w:val="clear" w:color="auto" w:fill="FFFFFF"/>
        </w:rPr>
        <w:t xml:space="preserve"> </w:t>
      </w:r>
      <w:r w:rsidR="00E02C28" w:rsidRPr="00D13175">
        <w:rPr>
          <w:color w:val="292929"/>
          <w:spacing w:val="-1"/>
          <w:shd w:val="clear" w:color="auto" w:fill="FFFFFF"/>
        </w:rPr>
        <w:t xml:space="preserve">helping to structure the project into </w:t>
      </w:r>
      <w:r w:rsidR="008D0F27" w:rsidRPr="00D13175">
        <w:rPr>
          <w:color w:val="292929"/>
          <w:spacing w:val="-1"/>
          <w:shd w:val="clear" w:color="auto" w:fill="FFFFFF"/>
        </w:rPr>
        <w:t>groups for scoping, stakeholder analysis, the desired outcomes</w:t>
      </w:r>
      <w:r w:rsidR="00B95808" w:rsidRPr="00D13175">
        <w:rPr>
          <w:color w:val="292929"/>
          <w:spacing w:val="-1"/>
          <w:shd w:val="clear" w:color="auto" w:fill="FFFFFF"/>
        </w:rPr>
        <w:t xml:space="preserve"> and helps to measure the success of the project</w:t>
      </w:r>
      <w:r w:rsidR="00095748">
        <w:rPr>
          <w:color w:val="292929"/>
          <w:spacing w:val="-1"/>
          <w:shd w:val="clear" w:color="auto" w:fill="FFFFFF"/>
        </w:rPr>
        <w:t>(Chegg, 2021).</w:t>
      </w:r>
      <w:r w:rsidR="00404064" w:rsidRPr="00D13175">
        <w:rPr>
          <w:color w:val="292929"/>
          <w:spacing w:val="-1"/>
          <w:shd w:val="clear" w:color="auto" w:fill="FFFFFF"/>
        </w:rPr>
        <w:t xml:space="preserve"> </w:t>
      </w:r>
      <w:r w:rsidR="00913327" w:rsidRPr="00D13175">
        <w:rPr>
          <w:color w:val="292929"/>
          <w:spacing w:val="-1"/>
          <w:shd w:val="clear" w:color="auto" w:fill="FFFFFF"/>
        </w:rPr>
        <w:t>Th</w:t>
      </w:r>
      <w:r w:rsidR="001D2E8C" w:rsidRPr="00D13175">
        <w:rPr>
          <w:color w:val="292929"/>
          <w:spacing w:val="-1"/>
          <w:shd w:val="clear" w:color="auto" w:fill="FFFFFF"/>
        </w:rPr>
        <w:t>e</w:t>
      </w:r>
      <w:r w:rsidR="00913327" w:rsidRPr="00D13175">
        <w:rPr>
          <w:color w:val="292929"/>
          <w:spacing w:val="-1"/>
          <w:shd w:val="clear" w:color="auto" w:fill="FFFFFF"/>
        </w:rPr>
        <w:t xml:space="preserve"> four sectio</w:t>
      </w:r>
      <w:r w:rsidR="001D2E8C" w:rsidRPr="00D13175">
        <w:rPr>
          <w:color w:val="292929"/>
          <w:spacing w:val="-1"/>
          <w:shd w:val="clear" w:color="auto" w:fill="FFFFFF"/>
        </w:rPr>
        <w:t>n</w:t>
      </w:r>
      <w:r w:rsidR="00415DEB" w:rsidRPr="00D13175">
        <w:rPr>
          <w:color w:val="292929"/>
          <w:spacing w:val="-1"/>
          <w:shd w:val="clear" w:color="auto" w:fill="FFFFFF"/>
        </w:rPr>
        <w:t>s</w:t>
      </w:r>
      <w:r w:rsidR="001D2E8C" w:rsidRPr="00D13175">
        <w:rPr>
          <w:color w:val="292929"/>
          <w:spacing w:val="-1"/>
          <w:shd w:val="clear" w:color="auto" w:fill="FFFFFF"/>
        </w:rPr>
        <w:t xml:space="preserve"> of the quad chart consist of</w:t>
      </w:r>
      <w:r w:rsidR="002F7A2F" w:rsidRPr="00D13175">
        <w:rPr>
          <w:color w:val="292929"/>
          <w:spacing w:val="-1"/>
          <w:shd w:val="clear" w:color="auto" w:fill="FFFFFF"/>
        </w:rPr>
        <w:t xml:space="preserve"> </w:t>
      </w:r>
      <w:bookmarkStart w:id="8" w:name="_Hlk74405193"/>
      <w:r w:rsidR="002F7A2F" w:rsidRPr="00D13175">
        <w:rPr>
          <w:color w:val="292929"/>
          <w:spacing w:val="-1"/>
          <w:shd w:val="clear" w:color="auto" w:fill="FFFFFF"/>
        </w:rPr>
        <w:t>the</w:t>
      </w:r>
      <w:r w:rsidR="001D2E8C" w:rsidRPr="00D13175">
        <w:rPr>
          <w:color w:val="292929"/>
          <w:spacing w:val="-1"/>
          <w:shd w:val="clear" w:color="auto" w:fill="FFFFFF"/>
        </w:rPr>
        <w:t xml:space="preserve"> </w:t>
      </w:r>
      <w:r w:rsidR="00231EB0" w:rsidRPr="00B62B1D">
        <w:rPr>
          <w:b/>
          <w:bCs/>
          <w:color w:val="292929"/>
          <w:spacing w:val="-1"/>
          <w:shd w:val="clear" w:color="auto" w:fill="FFFFFF"/>
        </w:rPr>
        <w:t>P</w:t>
      </w:r>
      <w:r w:rsidR="001D2E8C" w:rsidRPr="00B62B1D">
        <w:rPr>
          <w:b/>
          <w:bCs/>
          <w:color w:val="292929"/>
          <w:spacing w:val="-1"/>
          <w:shd w:val="clear" w:color="auto" w:fill="FFFFFF"/>
        </w:rPr>
        <w:t>urpose</w:t>
      </w:r>
      <w:r w:rsidR="00415DEB" w:rsidRPr="00B62B1D">
        <w:rPr>
          <w:b/>
          <w:bCs/>
          <w:color w:val="292929"/>
          <w:spacing w:val="-1"/>
          <w:shd w:val="clear" w:color="auto" w:fill="FFFFFF"/>
        </w:rPr>
        <w:t>/ Project scope</w:t>
      </w:r>
      <w:r w:rsidR="002D5092" w:rsidRPr="00D13175">
        <w:rPr>
          <w:color w:val="292929"/>
          <w:spacing w:val="-1"/>
          <w:shd w:val="clear" w:color="auto" w:fill="FFFFFF"/>
        </w:rPr>
        <w:t xml:space="preserve">(what is the required result?), the </w:t>
      </w:r>
      <w:r w:rsidR="00231EB0" w:rsidRPr="00B62B1D">
        <w:rPr>
          <w:b/>
          <w:bCs/>
          <w:color w:val="292929"/>
          <w:spacing w:val="-1"/>
          <w:shd w:val="clear" w:color="auto" w:fill="FFFFFF"/>
        </w:rPr>
        <w:t>S</w:t>
      </w:r>
      <w:r w:rsidR="002D5092" w:rsidRPr="00B62B1D">
        <w:rPr>
          <w:b/>
          <w:bCs/>
          <w:color w:val="292929"/>
          <w:spacing w:val="-1"/>
          <w:shd w:val="clear" w:color="auto" w:fill="FFFFFF"/>
        </w:rPr>
        <w:t>takeholders/</w:t>
      </w:r>
      <w:r w:rsidR="00231EB0" w:rsidRPr="00B62B1D">
        <w:rPr>
          <w:b/>
          <w:bCs/>
          <w:color w:val="292929"/>
          <w:spacing w:val="-1"/>
          <w:shd w:val="clear" w:color="auto" w:fill="FFFFFF"/>
        </w:rPr>
        <w:t>C</w:t>
      </w:r>
      <w:r w:rsidR="002D5092" w:rsidRPr="00B62B1D">
        <w:rPr>
          <w:b/>
          <w:bCs/>
          <w:color w:val="292929"/>
          <w:spacing w:val="-1"/>
          <w:shd w:val="clear" w:color="auto" w:fill="FFFFFF"/>
        </w:rPr>
        <w:t>ustomers</w:t>
      </w:r>
      <w:r w:rsidR="002D5092" w:rsidRPr="00D13175">
        <w:rPr>
          <w:color w:val="292929"/>
          <w:spacing w:val="-1"/>
          <w:shd w:val="clear" w:color="auto" w:fill="FFFFFF"/>
        </w:rPr>
        <w:t xml:space="preserve"> (who will the project benefit or involve</w:t>
      </w:r>
      <w:r w:rsidR="00144C40" w:rsidRPr="00D13175">
        <w:rPr>
          <w:color w:val="292929"/>
          <w:spacing w:val="-1"/>
          <w:shd w:val="clear" w:color="auto" w:fill="FFFFFF"/>
        </w:rPr>
        <w:t xml:space="preserve">?), </w:t>
      </w:r>
      <w:r w:rsidR="00144C40" w:rsidRPr="00B62B1D">
        <w:rPr>
          <w:b/>
          <w:bCs/>
          <w:color w:val="292929"/>
          <w:spacing w:val="-1"/>
          <w:shd w:val="clear" w:color="auto" w:fill="FFFFFF"/>
        </w:rPr>
        <w:t>Desired end result</w:t>
      </w:r>
      <w:r w:rsidR="00144C40" w:rsidRPr="00D13175">
        <w:rPr>
          <w:color w:val="292929"/>
          <w:spacing w:val="-1"/>
          <w:shd w:val="clear" w:color="auto" w:fill="FFFFFF"/>
        </w:rPr>
        <w:t xml:space="preserve"> </w:t>
      </w:r>
      <w:r w:rsidR="00231EB0" w:rsidRPr="00D13175">
        <w:rPr>
          <w:color w:val="292929"/>
          <w:spacing w:val="-1"/>
          <w:shd w:val="clear" w:color="auto" w:fill="FFFFFF"/>
        </w:rPr>
        <w:t>(what makes the project a success?)</w:t>
      </w:r>
      <w:r w:rsidR="00F37693" w:rsidRPr="00D13175">
        <w:rPr>
          <w:color w:val="292929"/>
          <w:spacing w:val="-1"/>
          <w:shd w:val="clear" w:color="auto" w:fill="FFFFFF"/>
        </w:rPr>
        <w:t xml:space="preserve"> these are critical success factors with the remaining </w:t>
      </w:r>
      <w:r w:rsidR="00233554" w:rsidRPr="00D13175">
        <w:rPr>
          <w:color w:val="292929"/>
          <w:spacing w:val="-1"/>
          <w:shd w:val="clear" w:color="auto" w:fill="FFFFFF"/>
        </w:rPr>
        <w:t xml:space="preserve">section </w:t>
      </w:r>
      <w:r w:rsidR="00233554" w:rsidRPr="00016422">
        <w:rPr>
          <w:b/>
          <w:bCs/>
          <w:spacing w:val="-1"/>
          <w:shd w:val="clear" w:color="auto" w:fill="FFFFFF"/>
        </w:rPr>
        <w:t>Measuring the success</w:t>
      </w:r>
      <w:r w:rsidR="00D95807" w:rsidRPr="00016422">
        <w:rPr>
          <w:spacing w:val="-1"/>
          <w:shd w:val="clear" w:color="auto" w:fill="FFFFFF"/>
        </w:rPr>
        <w:t xml:space="preserve"> </w:t>
      </w:r>
      <w:r w:rsidR="00D95807" w:rsidRPr="00016422">
        <w:rPr>
          <w:color w:val="292929"/>
          <w:spacing w:val="-1"/>
          <w:shd w:val="clear" w:color="auto" w:fill="FFFFFF"/>
        </w:rPr>
        <w:t>(</w:t>
      </w:r>
      <w:r w:rsidR="00D95807" w:rsidRPr="00D13175">
        <w:rPr>
          <w:color w:val="292929"/>
          <w:spacing w:val="-1"/>
          <w:shd w:val="clear" w:color="auto" w:fill="FFFFFF"/>
        </w:rPr>
        <w:t xml:space="preserve">what and how </w:t>
      </w:r>
      <w:r w:rsidR="007967CB" w:rsidRPr="00D13175">
        <w:rPr>
          <w:color w:val="292929"/>
          <w:spacing w:val="-1"/>
          <w:shd w:val="clear" w:color="auto" w:fill="FFFFFF"/>
        </w:rPr>
        <w:t>to measure?).</w:t>
      </w:r>
    </w:p>
    <w:p w14:paraId="2C468436" w14:textId="47FCF5AE" w:rsidR="00010E8C" w:rsidRDefault="002F48EA" w:rsidP="00C819DD">
      <w:pPr>
        <w:pStyle w:val="Heading3"/>
        <w:rPr>
          <w:noProof/>
        </w:rPr>
      </w:pPr>
      <w:bookmarkStart w:id="9" w:name="_Toc75011904"/>
      <w:bookmarkEnd w:id="8"/>
      <w:r w:rsidRPr="00D13175">
        <w:rPr>
          <w:rFonts w:ascii="Arial" w:hAnsi="Arial" w:cs="Arial"/>
          <w:color w:val="2F5496" w:themeColor="accent1" w:themeShade="BF"/>
          <w:spacing w:val="-1"/>
          <w:shd w:val="clear" w:color="auto" w:fill="FFFFFF"/>
        </w:rPr>
        <w:t>2.2.1 Team Quad chart</w:t>
      </w:r>
      <w:bookmarkEnd w:id="9"/>
      <w:r w:rsidR="00924F08" w:rsidRPr="00924F08">
        <w:rPr>
          <w:noProof/>
        </w:rPr>
        <w:t xml:space="preserve"> </w:t>
      </w:r>
    </w:p>
    <w:p w14:paraId="70014BCB" w14:textId="4E69FBE9" w:rsidR="00005945" w:rsidRPr="00005945" w:rsidRDefault="00005945" w:rsidP="00005945">
      <w:r w:rsidRPr="002C2A1D">
        <w:rPr>
          <w:noProof/>
        </w:rPr>
        <w:drawing>
          <wp:anchor distT="0" distB="0" distL="114300" distR="114300" simplePos="0" relativeHeight="251643904" behindDoc="0" locked="0" layoutInCell="1" allowOverlap="1" wp14:anchorId="2900D7A7" wp14:editId="70550CF9">
            <wp:simplePos x="0" y="0"/>
            <wp:positionH relativeFrom="page">
              <wp:posOffset>1112520</wp:posOffset>
            </wp:positionH>
            <wp:positionV relativeFrom="page">
              <wp:posOffset>4079875</wp:posOffset>
            </wp:positionV>
            <wp:extent cx="4907915" cy="2854960"/>
            <wp:effectExtent l="0" t="0" r="6985" b="2540"/>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54457" t="25827" r="8743" b="13731"/>
                    <a:stretch/>
                  </pic:blipFill>
                  <pic:spPr bwMode="auto">
                    <a:xfrm>
                      <a:off x="0" y="0"/>
                      <a:ext cx="4907915" cy="28549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6EA4A88" w14:textId="309E3221" w:rsidR="002C2A1D" w:rsidRPr="002C2A1D" w:rsidRDefault="002C2A1D" w:rsidP="002C2A1D"/>
    <w:p w14:paraId="44A39D0A" w14:textId="459EF293" w:rsidR="0056504F" w:rsidRPr="00D13175" w:rsidRDefault="00337D26" w:rsidP="00C83D08">
      <w:pPr>
        <w:rPr>
          <w:color w:val="292929"/>
          <w:spacing w:val="-1"/>
          <w:shd w:val="clear" w:color="auto" w:fill="FFFFFF"/>
        </w:rPr>
      </w:pPr>
      <w:r w:rsidRPr="00D13175">
        <w:rPr>
          <w:color w:val="292929"/>
          <w:spacing w:val="-1"/>
          <w:shd w:val="clear" w:color="auto" w:fill="FFFFFF"/>
        </w:rPr>
        <w:t xml:space="preserve"> </w:t>
      </w:r>
      <w:r w:rsidR="00364B16" w:rsidRPr="00562D00">
        <w:rPr>
          <w:b/>
          <w:bCs/>
          <w:color w:val="292929"/>
          <w:spacing w:val="-1"/>
          <w:shd w:val="clear" w:color="auto" w:fill="FFFFFF"/>
        </w:rPr>
        <w:t>Purpose</w:t>
      </w:r>
      <w:r w:rsidR="00364B16" w:rsidRPr="00D13175">
        <w:rPr>
          <w:color w:val="292929"/>
          <w:spacing w:val="-1"/>
          <w:shd w:val="clear" w:color="auto" w:fill="FFFFFF"/>
        </w:rPr>
        <w:t xml:space="preserve"> </w:t>
      </w:r>
      <w:r w:rsidRPr="00D13175">
        <w:rPr>
          <w:color w:val="292929"/>
          <w:spacing w:val="-1"/>
          <w:shd w:val="clear" w:color="auto" w:fill="FFFFFF"/>
        </w:rPr>
        <w:t>the aim</w:t>
      </w:r>
      <w:r w:rsidR="003F29C2" w:rsidRPr="00D13175">
        <w:rPr>
          <w:color w:val="292929"/>
          <w:spacing w:val="-1"/>
          <w:shd w:val="clear" w:color="auto" w:fill="FFFFFF"/>
        </w:rPr>
        <w:t xml:space="preserve">/required result </w:t>
      </w:r>
      <w:r w:rsidR="00364B16" w:rsidRPr="00D13175">
        <w:rPr>
          <w:color w:val="292929"/>
          <w:spacing w:val="-1"/>
          <w:shd w:val="clear" w:color="auto" w:fill="FFFFFF"/>
        </w:rPr>
        <w:t>of the project was to assist 4 candidates in finding suitable employment</w:t>
      </w:r>
      <w:r w:rsidR="00563A33" w:rsidRPr="00D13175">
        <w:rPr>
          <w:color w:val="292929"/>
          <w:spacing w:val="-1"/>
          <w:shd w:val="clear" w:color="auto" w:fill="FFFFFF"/>
        </w:rPr>
        <w:t>, with the objective</w:t>
      </w:r>
      <w:r w:rsidR="009F5A36" w:rsidRPr="00D13175">
        <w:rPr>
          <w:color w:val="292929"/>
          <w:spacing w:val="-1"/>
          <w:shd w:val="clear" w:color="auto" w:fill="FFFFFF"/>
        </w:rPr>
        <w:t>s</w:t>
      </w:r>
      <w:r w:rsidR="00563A33" w:rsidRPr="00D13175">
        <w:rPr>
          <w:color w:val="292929"/>
          <w:spacing w:val="-1"/>
          <w:shd w:val="clear" w:color="auto" w:fill="FFFFFF"/>
        </w:rPr>
        <w:t xml:space="preserve"> of building the candidates confidence</w:t>
      </w:r>
      <w:r w:rsidR="00C647BE" w:rsidRPr="00D13175">
        <w:rPr>
          <w:color w:val="292929"/>
          <w:spacing w:val="-1"/>
          <w:shd w:val="clear" w:color="auto" w:fill="FFFFFF"/>
        </w:rPr>
        <w:t>, assisting with upskills</w:t>
      </w:r>
      <w:r w:rsidR="009F5A36" w:rsidRPr="00D13175">
        <w:rPr>
          <w:color w:val="292929"/>
          <w:spacing w:val="-1"/>
          <w:shd w:val="clear" w:color="auto" w:fill="FFFFFF"/>
        </w:rPr>
        <w:t xml:space="preserve">, interview techniques </w:t>
      </w:r>
      <w:r w:rsidR="00C647BE" w:rsidRPr="00D13175">
        <w:rPr>
          <w:color w:val="292929"/>
          <w:spacing w:val="-1"/>
          <w:shd w:val="clear" w:color="auto" w:fill="FFFFFF"/>
        </w:rPr>
        <w:t>and CV</w:t>
      </w:r>
      <w:r w:rsidR="009F5A36" w:rsidRPr="00D13175">
        <w:rPr>
          <w:color w:val="292929"/>
          <w:spacing w:val="-1"/>
          <w:shd w:val="clear" w:color="auto" w:fill="FFFFFF"/>
        </w:rPr>
        <w:t xml:space="preserve"> </w:t>
      </w:r>
      <w:r w:rsidR="003F29C2" w:rsidRPr="00D13175">
        <w:rPr>
          <w:color w:val="292929"/>
          <w:spacing w:val="-1"/>
          <w:shd w:val="clear" w:color="auto" w:fill="FFFFFF"/>
        </w:rPr>
        <w:t>.</w:t>
      </w:r>
      <w:r w:rsidR="009F5A36" w:rsidRPr="00D13175">
        <w:rPr>
          <w:color w:val="292929"/>
          <w:spacing w:val="-1"/>
          <w:shd w:val="clear" w:color="auto" w:fill="FFFFFF"/>
        </w:rPr>
        <w:t>writing</w:t>
      </w:r>
      <w:r w:rsidR="003F29C2" w:rsidRPr="00D13175">
        <w:rPr>
          <w:color w:val="292929"/>
          <w:spacing w:val="-1"/>
          <w:shd w:val="clear" w:color="auto" w:fill="FFFFFF"/>
        </w:rPr>
        <w:t>, and helping with job searches</w:t>
      </w:r>
      <w:r w:rsidR="004516E7" w:rsidRPr="00D13175">
        <w:rPr>
          <w:color w:val="292929"/>
          <w:spacing w:val="-1"/>
          <w:shd w:val="clear" w:color="auto" w:fill="FFFFFF"/>
        </w:rPr>
        <w:t>.</w:t>
      </w:r>
    </w:p>
    <w:p w14:paraId="5FA1D4EE" w14:textId="3C3E2071" w:rsidR="004516E7" w:rsidRPr="00D13175" w:rsidRDefault="004516E7" w:rsidP="00C83D08">
      <w:pPr>
        <w:rPr>
          <w:color w:val="292929"/>
          <w:spacing w:val="-1"/>
          <w:shd w:val="clear" w:color="auto" w:fill="FFFFFF"/>
        </w:rPr>
      </w:pPr>
      <w:r w:rsidRPr="00D13175">
        <w:rPr>
          <w:color w:val="292929"/>
          <w:spacing w:val="-1"/>
          <w:shd w:val="clear" w:color="auto" w:fill="FFFFFF"/>
        </w:rPr>
        <w:t xml:space="preserve">The </w:t>
      </w:r>
      <w:r w:rsidR="007150E3" w:rsidRPr="00562D00">
        <w:rPr>
          <w:color w:val="292929"/>
          <w:spacing w:val="-1"/>
          <w:shd w:val="clear" w:color="auto" w:fill="FFFFFF"/>
        </w:rPr>
        <w:t xml:space="preserve">Primary </w:t>
      </w:r>
      <w:r w:rsidRPr="00562D00">
        <w:rPr>
          <w:b/>
          <w:bCs/>
          <w:color w:val="292929"/>
          <w:spacing w:val="-1"/>
          <w:shd w:val="clear" w:color="auto" w:fill="FFFFFF"/>
        </w:rPr>
        <w:t>Stakeholders</w:t>
      </w:r>
      <w:r w:rsidRPr="00D13175">
        <w:rPr>
          <w:color w:val="292929"/>
          <w:spacing w:val="-1"/>
          <w:shd w:val="clear" w:color="auto" w:fill="FFFFFF"/>
        </w:rPr>
        <w:t xml:space="preserve"> </w:t>
      </w:r>
      <w:r w:rsidR="007150E3" w:rsidRPr="00D13175">
        <w:rPr>
          <w:color w:val="292929"/>
          <w:spacing w:val="-1"/>
          <w:shd w:val="clear" w:color="auto" w:fill="FFFFFF"/>
        </w:rPr>
        <w:t>who were directly involved were, the team,</w:t>
      </w:r>
      <w:r w:rsidR="001B53B0" w:rsidRPr="00D13175">
        <w:rPr>
          <w:color w:val="292929"/>
          <w:spacing w:val="-1"/>
          <w:shd w:val="clear" w:color="auto" w:fill="FFFFFF"/>
        </w:rPr>
        <w:t xml:space="preserve"> the candidates, CAE, </w:t>
      </w:r>
      <w:r w:rsidR="007233E4" w:rsidRPr="00D13175">
        <w:rPr>
          <w:color w:val="292929"/>
          <w:spacing w:val="-1"/>
          <w:shd w:val="clear" w:color="auto" w:fill="FFFFFF"/>
        </w:rPr>
        <w:t>S</w:t>
      </w:r>
      <w:r w:rsidR="00FF1B53" w:rsidRPr="00D13175">
        <w:rPr>
          <w:color w:val="292929"/>
          <w:spacing w:val="-1"/>
          <w:shd w:val="clear" w:color="auto" w:fill="FFFFFF"/>
        </w:rPr>
        <w:t>.</w:t>
      </w:r>
      <w:r w:rsidR="007233E4" w:rsidRPr="00D13175">
        <w:rPr>
          <w:color w:val="292929"/>
          <w:spacing w:val="-1"/>
          <w:shd w:val="clear" w:color="auto" w:fill="FFFFFF"/>
        </w:rPr>
        <w:t xml:space="preserve"> </w:t>
      </w:r>
      <w:r w:rsidR="00FF1B53" w:rsidRPr="00D13175">
        <w:rPr>
          <w:color w:val="292929"/>
          <w:spacing w:val="-1"/>
          <w:shd w:val="clear" w:color="auto" w:fill="FFFFFF"/>
        </w:rPr>
        <w:t>K</w:t>
      </w:r>
      <w:r w:rsidR="007233E4" w:rsidRPr="00D13175">
        <w:rPr>
          <w:color w:val="292929"/>
          <w:spacing w:val="-1"/>
          <w:shd w:val="clear" w:color="auto" w:fill="FFFFFF"/>
        </w:rPr>
        <w:t xml:space="preserve">han (lecturer) </w:t>
      </w:r>
      <w:r w:rsidR="00F01EAE" w:rsidRPr="00D13175">
        <w:rPr>
          <w:color w:val="292929"/>
          <w:spacing w:val="-1"/>
          <w:shd w:val="clear" w:color="auto" w:fill="FFFFFF"/>
        </w:rPr>
        <w:t xml:space="preserve">with the </w:t>
      </w:r>
      <w:r w:rsidR="00DB2034" w:rsidRPr="00D13175">
        <w:rPr>
          <w:color w:val="292929"/>
          <w:spacing w:val="-1"/>
          <w:shd w:val="clear" w:color="auto" w:fill="FFFFFF"/>
        </w:rPr>
        <w:t>S</w:t>
      </w:r>
      <w:r w:rsidR="00F01EAE" w:rsidRPr="00D13175">
        <w:rPr>
          <w:color w:val="292929"/>
          <w:spacing w:val="-1"/>
          <w:shd w:val="clear" w:color="auto" w:fill="FFFFFF"/>
        </w:rPr>
        <w:t xml:space="preserve">econdary </w:t>
      </w:r>
      <w:r w:rsidR="00DB2034" w:rsidRPr="00D13175">
        <w:rPr>
          <w:color w:val="292929"/>
          <w:spacing w:val="-1"/>
          <w:shd w:val="clear" w:color="auto" w:fill="FFFFFF"/>
        </w:rPr>
        <w:t>S</w:t>
      </w:r>
      <w:r w:rsidR="00F01EAE" w:rsidRPr="00D13175">
        <w:rPr>
          <w:color w:val="292929"/>
          <w:spacing w:val="-1"/>
          <w:shd w:val="clear" w:color="auto" w:fill="FFFFFF"/>
        </w:rPr>
        <w:t>takeholders being future employers and the wider Swansea community</w:t>
      </w:r>
      <w:r w:rsidR="00DB2034" w:rsidRPr="00D13175">
        <w:rPr>
          <w:color w:val="292929"/>
          <w:spacing w:val="-1"/>
          <w:shd w:val="clear" w:color="auto" w:fill="FFFFFF"/>
        </w:rPr>
        <w:t>.</w:t>
      </w:r>
    </w:p>
    <w:p w14:paraId="75E5342F" w14:textId="6961E4DD" w:rsidR="006F1A02" w:rsidRPr="00D13175" w:rsidRDefault="000352D9" w:rsidP="00C83D08">
      <w:pPr>
        <w:rPr>
          <w:color w:val="292929"/>
          <w:spacing w:val="-1"/>
          <w:shd w:val="clear" w:color="auto" w:fill="FFFFFF"/>
        </w:rPr>
      </w:pPr>
      <w:r w:rsidRPr="00562D00">
        <w:rPr>
          <w:b/>
          <w:bCs/>
          <w:color w:val="292929"/>
          <w:spacing w:val="-1"/>
          <w:shd w:val="clear" w:color="auto" w:fill="FFFFFF"/>
        </w:rPr>
        <w:t>Desired result</w:t>
      </w:r>
      <w:r w:rsidR="00DE590D">
        <w:rPr>
          <w:color w:val="292929"/>
          <w:spacing w:val="-1"/>
          <w:u w:val="single"/>
          <w:shd w:val="clear" w:color="auto" w:fill="FFFFFF"/>
        </w:rPr>
        <w:t xml:space="preserve"> </w:t>
      </w:r>
      <w:r w:rsidR="00A2494D" w:rsidRPr="00D13175">
        <w:rPr>
          <w:color w:val="292929"/>
          <w:spacing w:val="-1"/>
          <w:shd w:val="clear" w:color="auto" w:fill="FFFFFF"/>
        </w:rPr>
        <w:t xml:space="preserve">was for all candidates to have a professional </w:t>
      </w:r>
      <w:r w:rsidR="00606F27" w:rsidRPr="00D13175">
        <w:rPr>
          <w:color w:val="292929"/>
          <w:spacing w:val="-1"/>
          <w:shd w:val="clear" w:color="auto" w:fill="FFFFFF"/>
        </w:rPr>
        <w:t xml:space="preserve">CV, </w:t>
      </w:r>
      <w:r w:rsidR="002849F4" w:rsidRPr="00D13175">
        <w:rPr>
          <w:color w:val="292929"/>
          <w:spacing w:val="-1"/>
          <w:shd w:val="clear" w:color="auto" w:fill="FFFFFF"/>
        </w:rPr>
        <w:t xml:space="preserve">identify </w:t>
      </w:r>
      <w:r w:rsidR="000771E5" w:rsidRPr="00D13175">
        <w:rPr>
          <w:color w:val="292929"/>
          <w:spacing w:val="-1"/>
          <w:shd w:val="clear" w:color="auto" w:fill="FFFFFF"/>
        </w:rPr>
        <w:t xml:space="preserve">individual </w:t>
      </w:r>
      <w:r w:rsidR="002849F4" w:rsidRPr="00D13175">
        <w:rPr>
          <w:color w:val="292929"/>
          <w:spacing w:val="-1"/>
          <w:shd w:val="clear" w:color="auto" w:fill="FFFFFF"/>
        </w:rPr>
        <w:t>employment needs and</w:t>
      </w:r>
      <w:r w:rsidR="008C5870" w:rsidRPr="00D13175">
        <w:rPr>
          <w:color w:val="292929"/>
          <w:spacing w:val="-1"/>
          <w:shd w:val="clear" w:color="auto" w:fill="FFFFFF"/>
        </w:rPr>
        <w:t xml:space="preserve"> candidates to</w:t>
      </w:r>
      <w:r w:rsidR="000771E5" w:rsidRPr="00D13175">
        <w:rPr>
          <w:color w:val="292929"/>
          <w:spacing w:val="-1"/>
          <w:shd w:val="clear" w:color="auto" w:fill="FFFFFF"/>
        </w:rPr>
        <w:t xml:space="preserve"> be confident in interviews  </w:t>
      </w:r>
    </w:p>
    <w:p w14:paraId="10ACDA4F" w14:textId="6250ADFB" w:rsidR="00415DEB" w:rsidRPr="00D13175" w:rsidRDefault="008C5870" w:rsidP="00C83D08">
      <w:pPr>
        <w:rPr>
          <w:color w:val="292929"/>
          <w:spacing w:val="-1"/>
          <w:shd w:val="clear" w:color="auto" w:fill="FFFFFF"/>
        </w:rPr>
      </w:pPr>
      <w:r w:rsidRPr="00562D00">
        <w:rPr>
          <w:b/>
          <w:bCs/>
          <w:color w:val="292929"/>
          <w:spacing w:val="-1"/>
          <w:shd w:val="clear" w:color="auto" w:fill="FFFFFF"/>
        </w:rPr>
        <w:t>Measures of success</w:t>
      </w:r>
      <w:r w:rsidR="00A2392A" w:rsidRPr="00562D00">
        <w:rPr>
          <w:color w:val="292929"/>
          <w:spacing w:val="-1"/>
          <w:shd w:val="clear" w:color="auto" w:fill="FFFFFF"/>
        </w:rPr>
        <w:t xml:space="preserve"> include</w:t>
      </w:r>
      <w:r w:rsidR="00A2392A" w:rsidRPr="00D13175">
        <w:rPr>
          <w:color w:val="292929"/>
          <w:spacing w:val="-1"/>
          <w:shd w:val="clear" w:color="auto" w:fill="FFFFFF"/>
        </w:rPr>
        <w:t xml:space="preserve"> if the candidates received professional CV’s,</w:t>
      </w:r>
      <w:r w:rsidR="00864E1F" w:rsidRPr="00D13175">
        <w:rPr>
          <w:color w:val="292929"/>
          <w:spacing w:val="-1"/>
          <w:shd w:val="clear" w:color="auto" w:fill="FFFFFF"/>
        </w:rPr>
        <w:t xml:space="preserve"> felt confident in interview situations, </w:t>
      </w:r>
      <w:r w:rsidR="00A75A10" w:rsidRPr="00D13175">
        <w:rPr>
          <w:color w:val="292929"/>
          <w:spacing w:val="-1"/>
          <w:shd w:val="clear" w:color="auto" w:fill="FFFFFF"/>
        </w:rPr>
        <w:t>if job roles had been identified. This would be measured by feedback off the candidates and the CAE</w:t>
      </w:r>
      <w:r w:rsidR="00876565" w:rsidRPr="00D13175">
        <w:rPr>
          <w:color w:val="292929"/>
          <w:spacing w:val="-1"/>
          <w:shd w:val="clear" w:color="auto" w:fill="FFFFFF"/>
        </w:rPr>
        <w:t>.</w:t>
      </w:r>
      <w:r w:rsidR="00A2392A" w:rsidRPr="00D13175">
        <w:rPr>
          <w:color w:val="292929"/>
          <w:spacing w:val="-1"/>
          <w:shd w:val="clear" w:color="auto" w:fill="FFFFFF"/>
        </w:rPr>
        <w:t xml:space="preserve"> </w:t>
      </w:r>
    </w:p>
    <w:p w14:paraId="2CB5D74D" w14:textId="23B58462" w:rsidR="00680B3A" w:rsidRPr="000E3EBA" w:rsidRDefault="00415DEB" w:rsidP="00C83D08">
      <w:pPr>
        <w:rPr>
          <w:rFonts w:ascii="Times New Roman" w:eastAsia="Times New Roman" w:hAnsi="Times New Roman" w:cs="Times New Roman"/>
          <w:lang w:eastAsia="en-GB"/>
        </w:rPr>
      </w:pPr>
      <w:r w:rsidRPr="00D13175">
        <w:rPr>
          <w:color w:val="292929"/>
          <w:spacing w:val="-1"/>
          <w:shd w:val="clear" w:color="auto" w:fill="FFFFFF"/>
        </w:rPr>
        <w:lastRenderedPageBreak/>
        <w:t xml:space="preserve">The chart </w:t>
      </w:r>
      <w:r w:rsidR="00E90F22" w:rsidRPr="00D13175">
        <w:rPr>
          <w:color w:val="292929"/>
          <w:spacing w:val="-1"/>
          <w:shd w:val="clear" w:color="auto" w:fill="FFFFFF"/>
        </w:rPr>
        <w:t xml:space="preserve">was a useful </w:t>
      </w:r>
      <w:r w:rsidRPr="00D13175">
        <w:rPr>
          <w:color w:val="292929"/>
          <w:spacing w:val="-1"/>
          <w:shd w:val="clear" w:color="auto" w:fill="FFFFFF"/>
        </w:rPr>
        <w:t>visual and descriptive</w:t>
      </w:r>
      <w:r w:rsidR="00E90F22" w:rsidRPr="00D13175">
        <w:rPr>
          <w:color w:val="292929"/>
          <w:spacing w:val="-1"/>
          <w:shd w:val="clear" w:color="auto" w:fill="FFFFFF"/>
        </w:rPr>
        <w:t xml:space="preserve"> chart to help the team </w:t>
      </w:r>
      <w:r w:rsidRPr="00D13175">
        <w:rPr>
          <w:color w:val="292929"/>
          <w:spacing w:val="-1"/>
          <w:shd w:val="clear" w:color="auto" w:fill="FFFFFF"/>
        </w:rPr>
        <w:t xml:space="preserve"> to prioritise tasks</w:t>
      </w:r>
      <w:r w:rsidR="0045666F" w:rsidRPr="00D13175">
        <w:rPr>
          <w:color w:val="292929"/>
          <w:spacing w:val="-1"/>
          <w:shd w:val="clear" w:color="auto" w:fill="FFFFFF"/>
        </w:rPr>
        <w:t xml:space="preserve"> with a simple layout.</w:t>
      </w:r>
      <w:r w:rsidRPr="00D13175">
        <w:rPr>
          <w:color w:val="292929"/>
          <w:spacing w:val="-1"/>
          <w:shd w:val="clear" w:color="auto" w:fill="FFFFFF"/>
        </w:rPr>
        <w:t xml:space="preserve"> A  quad chart </w:t>
      </w:r>
      <w:r w:rsidR="00AF6051" w:rsidRPr="00D13175">
        <w:rPr>
          <w:color w:val="292929"/>
          <w:spacing w:val="-1"/>
          <w:shd w:val="clear" w:color="auto" w:fill="FFFFFF"/>
        </w:rPr>
        <w:t>with</w:t>
      </w:r>
      <w:r w:rsidRPr="00D13175">
        <w:rPr>
          <w:color w:val="292929"/>
          <w:spacing w:val="-1"/>
          <w:shd w:val="clear" w:color="auto" w:fill="FFFFFF"/>
        </w:rPr>
        <w:t xml:space="preserve"> a poor layout </w:t>
      </w:r>
      <w:r w:rsidR="00AF6051" w:rsidRPr="00D13175">
        <w:rPr>
          <w:color w:val="292929"/>
          <w:spacing w:val="-1"/>
          <w:shd w:val="clear" w:color="auto" w:fill="FFFFFF"/>
        </w:rPr>
        <w:t xml:space="preserve"> and too much information can </w:t>
      </w:r>
      <w:r w:rsidRPr="00D13175">
        <w:rPr>
          <w:color w:val="292929"/>
          <w:spacing w:val="-1"/>
          <w:shd w:val="clear" w:color="auto" w:fill="FFFFFF"/>
        </w:rPr>
        <w:t>make it difficult for stakeholders to understand</w:t>
      </w:r>
      <w:r w:rsidR="00AF6051" w:rsidRPr="00D13175">
        <w:rPr>
          <w:color w:val="292929"/>
          <w:spacing w:val="-1"/>
          <w:shd w:val="clear" w:color="auto" w:fill="FFFFFF"/>
        </w:rPr>
        <w:t>.</w:t>
      </w:r>
      <w:r w:rsidRPr="00D13175">
        <w:rPr>
          <w:color w:val="292929"/>
          <w:spacing w:val="-1"/>
          <w:shd w:val="clear" w:color="auto" w:fill="FFFFFF"/>
        </w:rPr>
        <w:t xml:space="preserve"> </w:t>
      </w:r>
      <w:r w:rsidR="00C819DD" w:rsidRPr="00C819DD">
        <w:rPr>
          <w:rFonts w:ascii="Times New Roman" w:eastAsia="Times New Roman" w:hAnsi="Times New Roman" w:cs="Times New Roman"/>
          <w:lang w:eastAsia="en-GB"/>
        </w:rPr>
        <w:t> </w:t>
      </w:r>
      <w:r w:rsidR="000E6CFF" w:rsidRPr="00D13175">
        <w:br w:type="page"/>
      </w:r>
    </w:p>
    <w:p w14:paraId="6708C504" w14:textId="5CBC426F" w:rsidR="00B14EDE" w:rsidRPr="00D13175" w:rsidRDefault="00153919" w:rsidP="005C39FD">
      <w:pPr>
        <w:pStyle w:val="Heading1"/>
        <w:rPr>
          <w:rFonts w:ascii="Arial" w:hAnsi="Arial" w:cs="Arial"/>
          <w:sz w:val="24"/>
          <w:szCs w:val="24"/>
        </w:rPr>
      </w:pPr>
      <w:bookmarkStart w:id="10" w:name="_Toc75011905"/>
      <w:r w:rsidRPr="00D13175">
        <w:rPr>
          <w:rFonts w:ascii="Arial" w:hAnsi="Arial" w:cs="Arial"/>
          <w:sz w:val="24"/>
          <w:szCs w:val="24"/>
        </w:rPr>
        <w:lastRenderedPageBreak/>
        <w:t xml:space="preserve">3.0 </w:t>
      </w:r>
      <w:r w:rsidR="00FB522D" w:rsidRPr="00D13175">
        <w:rPr>
          <w:rFonts w:ascii="Arial" w:hAnsi="Arial" w:cs="Arial"/>
          <w:sz w:val="24"/>
          <w:szCs w:val="24"/>
        </w:rPr>
        <w:t>Planning phase</w:t>
      </w:r>
      <w:bookmarkEnd w:id="10"/>
    </w:p>
    <w:p w14:paraId="3D4D8D18" w14:textId="34C9AD6D" w:rsidR="00836689" w:rsidRPr="00D13175" w:rsidRDefault="00525EAE" w:rsidP="00B00B5B">
      <w:r>
        <w:t>The planning phase is the second phase of the project life cycle</w:t>
      </w:r>
      <w:r w:rsidR="00D27CB8">
        <w:t>, p</w:t>
      </w:r>
      <w:r w:rsidR="000C2080" w:rsidRPr="00D13175">
        <w:t xml:space="preserve">lanning is the process of identifying the methods, </w:t>
      </w:r>
      <w:r w:rsidR="00F86758" w:rsidRPr="00D13175">
        <w:t>resources,</w:t>
      </w:r>
      <w:r w:rsidR="000C2080" w:rsidRPr="00D13175">
        <w:t xml:space="preserve"> and activities necessary</w:t>
      </w:r>
      <w:r w:rsidR="004F7D49" w:rsidRPr="00D13175">
        <w:t xml:space="preserve"> to accomplish the project’s objectives</w:t>
      </w:r>
      <w:r w:rsidR="00A80BF5" w:rsidRPr="00D13175">
        <w:t>(</w:t>
      </w:r>
      <w:bookmarkStart w:id="11" w:name="_Hlk74325316"/>
      <w:r w:rsidR="00A80BF5" w:rsidRPr="00D13175">
        <w:t xml:space="preserve">apm knowledge, </w:t>
      </w:r>
      <w:r w:rsidR="00C663BE" w:rsidRPr="00D13175">
        <w:t>2015</w:t>
      </w:r>
      <w:r w:rsidR="00D055D3" w:rsidRPr="00D13175">
        <w:t>, pg37</w:t>
      </w:r>
      <w:r w:rsidR="00C663BE" w:rsidRPr="00D13175">
        <w:t>).</w:t>
      </w:r>
      <w:r w:rsidR="000C2080" w:rsidRPr="00D13175">
        <w:t xml:space="preserve"> </w:t>
      </w:r>
      <w:bookmarkEnd w:id="11"/>
      <w:r w:rsidR="002A77A5" w:rsidRPr="00D13175">
        <w:t>The planning phase also known as the definition phase</w:t>
      </w:r>
      <w:r w:rsidR="003D4E9A" w:rsidRPr="00D13175">
        <w:t xml:space="preserve"> is the opportunity for the project to be reviewed describing the detail and the </w:t>
      </w:r>
      <w:r w:rsidR="00042290" w:rsidRPr="00D13175">
        <w:t>desired</w:t>
      </w:r>
      <w:r w:rsidR="003D4E9A" w:rsidRPr="00D13175">
        <w:t xml:space="preserve"> result of the project</w:t>
      </w:r>
      <w:r w:rsidR="00042290" w:rsidRPr="00D13175">
        <w:t xml:space="preserve">. A </w:t>
      </w:r>
      <w:r w:rsidR="00B5467C" w:rsidRPr="00D13175">
        <w:t>schedule</w:t>
      </w:r>
      <w:r w:rsidR="00042290" w:rsidRPr="00D13175">
        <w:t xml:space="preserve"> is required at this stage of </w:t>
      </w:r>
      <w:r w:rsidR="00106E8F" w:rsidRPr="00D13175">
        <w:t xml:space="preserve">what </w:t>
      </w:r>
      <w:r w:rsidR="00176DDB" w:rsidRPr="00D13175">
        <w:t xml:space="preserve">project deliverables are </w:t>
      </w:r>
      <w:r w:rsidR="00106E8F" w:rsidRPr="00D13175">
        <w:t>required</w:t>
      </w:r>
      <w:r w:rsidR="00897AD4" w:rsidRPr="00D13175">
        <w:t xml:space="preserve"> and in what order,</w:t>
      </w:r>
      <w:r w:rsidR="00106E8F" w:rsidRPr="00D13175">
        <w:t xml:space="preserve"> to make the </w:t>
      </w:r>
      <w:r w:rsidR="00FE42F4" w:rsidRPr="00D13175">
        <w:t xml:space="preserve">project </w:t>
      </w:r>
      <w:r w:rsidR="00106E8F" w:rsidRPr="00D13175">
        <w:t>outcome a success</w:t>
      </w:r>
      <w:r w:rsidR="008032BF" w:rsidRPr="00D13175">
        <w:t xml:space="preserve"> and identifying the role each team member will take on.</w:t>
      </w:r>
      <w:r w:rsidR="00D055D3" w:rsidRPr="00D13175">
        <w:t xml:space="preserve"> </w:t>
      </w:r>
      <w:r w:rsidR="003227C3" w:rsidRPr="00D13175">
        <w:t xml:space="preserve">During the planning phase </w:t>
      </w:r>
      <w:r w:rsidR="00D055D3" w:rsidRPr="00D13175">
        <w:t>it is important that</w:t>
      </w:r>
      <w:r w:rsidR="00BC6621" w:rsidRPr="00D13175">
        <w:t xml:space="preserve"> risks, opportunities, and issues  are identified(</w:t>
      </w:r>
      <w:bookmarkStart w:id="12" w:name="_Hlk74325704"/>
      <w:r w:rsidR="00BC6621" w:rsidRPr="00D13175">
        <w:t>apm knowledge, 2015, pg38</w:t>
      </w:r>
      <w:bookmarkEnd w:id="12"/>
      <w:r w:rsidR="00BC6621" w:rsidRPr="00D13175">
        <w:t>).</w:t>
      </w:r>
      <w:r w:rsidR="00DC3E4E" w:rsidRPr="00D13175">
        <w:t xml:space="preserve">The benefits of a </w:t>
      </w:r>
      <w:r w:rsidR="003A1303" w:rsidRPr="00D13175">
        <w:t>well-planned</w:t>
      </w:r>
      <w:r w:rsidR="00DC3E4E" w:rsidRPr="00D13175">
        <w:t xml:space="preserve"> project are they are more likely to be successful, provid</w:t>
      </w:r>
      <w:r w:rsidR="00A54606" w:rsidRPr="00D13175">
        <w:t xml:space="preserve">es </w:t>
      </w:r>
      <w:r w:rsidR="00DC3E4E" w:rsidRPr="00D13175">
        <w:t>control</w:t>
      </w:r>
      <w:r w:rsidR="00A54606" w:rsidRPr="00D13175">
        <w:t xml:space="preserve"> of activities and time restraints</w:t>
      </w:r>
      <w:r w:rsidR="002B7603" w:rsidRPr="00D13175">
        <w:t xml:space="preserve"> and helps risk management.</w:t>
      </w:r>
      <w:r w:rsidR="00E72E9E" w:rsidRPr="00D13175">
        <w:t xml:space="preserve"> Planning is</w:t>
      </w:r>
      <w:r w:rsidR="003A1303" w:rsidRPr="00D13175">
        <w:t xml:space="preserve"> about communicating the sequence method and time required to complete project deliverables</w:t>
      </w:r>
      <w:r w:rsidR="00A73216" w:rsidRPr="00D13175">
        <w:t>(apm knowledge, 2015, pg40).</w:t>
      </w:r>
    </w:p>
    <w:p w14:paraId="1E393E7B" w14:textId="0E1CB268" w:rsidR="00620B96" w:rsidRPr="00D13175" w:rsidRDefault="002F76EE" w:rsidP="002F76EE">
      <w:pPr>
        <w:pStyle w:val="Heading2"/>
        <w:rPr>
          <w:rFonts w:ascii="Arial" w:hAnsi="Arial" w:cs="Arial"/>
          <w:sz w:val="24"/>
          <w:szCs w:val="24"/>
        </w:rPr>
      </w:pPr>
      <w:bookmarkStart w:id="13" w:name="_Toc75011906"/>
      <w:r w:rsidRPr="00D13175">
        <w:rPr>
          <w:rFonts w:ascii="Arial" w:hAnsi="Arial" w:cs="Arial"/>
          <w:sz w:val="24"/>
          <w:szCs w:val="24"/>
        </w:rPr>
        <w:t xml:space="preserve">3.1 Stakeholder </w:t>
      </w:r>
      <w:r w:rsidR="00620B96" w:rsidRPr="00D13175">
        <w:rPr>
          <w:rFonts w:ascii="Arial" w:hAnsi="Arial" w:cs="Arial"/>
          <w:sz w:val="24"/>
          <w:szCs w:val="24"/>
        </w:rPr>
        <w:t>a</w:t>
      </w:r>
      <w:r w:rsidRPr="00D13175">
        <w:rPr>
          <w:rFonts w:ascii="Arial" w:hAnsi="Arial" w:cs="Arial"/>
          <w:sz w:val="24"/>
          <w:szCs w:val="24"/>
        </w:rPr>
        <w:t>nalysis</w:t>
      </w:r>
      <w:bookmarkEnd w:id="13"/>
    </w:p>
    <w:p w14:paraId="61EBA517" w14:textId="0693A7FC" w:rsidR="00307A55" w:rsidRPr="00D13175" w:rsidRDefault="00480630" w:rsidP="00307A55">
      <w:pPr>
        <w:pStyle w:val="NormalWeb"/>
        <w:rPr>
          <w:rFonts w:ascii="Arial" w:hAnsi="Arial" w:cs="Arial"/>
        </w:rPr>
      </w:pPr>
      <w:r w:rsidRPr="00D13175">
        <w:rPr>
          <w:rFonts w:ascii="Arial" w:hAnsi="Arial" w:cs="Arial"/>
        </w:rPr>
        <w:t xml:space="preserve">The role of the project manager includes </w:t>
      </w:r>
      <w:r w:rsidR="005254FB" w:rsidRPr="00D13175">
        <w:rPr>
          <w:rFonts w:ascii="Arial" w:hAnsi="Arial" w:cs="Arial"/>
        </w:rPr>
        <w:t xml:space="preserve">identifying the Stakeholders within the project and keeping them informed of the plan </w:t>
      </w:r>
      <w:r w:rsidR="00C538E3" w:rsidRPr="00D13175">
        <w:rPr>
          <w:rFonts w:ascii="Arial" w:hAnsi="Arial" w:cs="Arial"/>
        </w:rPr>
        <w:t>giving regular briefings of how the deliverables and sub</w:t>
      </w:r>
      <w:r w:rsidR="001D7156">
        <w:rPr>
          <w:rFonts w:ascii="Arial" w:hAnsi="Arial" w:cs="Arial"/>
        </w:rPr>
        <w:t>-</w:t>
      </w:r>
      <w:r w:rsidR="00C538E3" w:rsidRPr="00D13175">
        <w:rPr>
          <w:rFonts w:ascii="Arial" w:hAnsi="Arial" w:cs="Arial"/>
        </w:rPr>
        <w:t>deliverables are going to be achieved and what tasks have been completed.</w:t>
      </w:r>
      <w:r w:rsidR="001C4E1A" w:rsidRPr="00D13175">
        <w:rPr>
          <w:rFonts w:ascii="Arial" w:hAnsi="Arial" w:cs="Arial"/>
        </w:rPr>
        <w:t xml:space="preserve"> </w:t>
      </w:r>
      <w:r w:rsidR="00907B75" w:rsidRPr="00D13175">
        <w:rPr>
          <w:rFonts w:ascii="Arial" w:hAnsi="Arial" w:cs="Arial"/>
        </w:rPr>
        <w:t>Briefings must</w:t>
      </w:r>
      <w:r w:rsidR="001C4E1A" w:rsidRPr="00D13175">
        <w:rPr>
          <w:rFonts w:ascii="Arial" w:hAnsi="Arial" w:cs="Arial"/>
        </w:rPr>
        <w:t xml:space="preserve"> be customised to the individual stakeholder with information relevant to them.</w:t>
      </w:r>
      <w:r w:rsidR="001C4327" w:rsidRPr="00D13175">
        <w:rPr>
          <w:rFonts w:ascii="Arial" w:hAnsi="Arial" w:cs="Arial"/>
        </w:rPr>
        <w:t xml:space="preserve"> A definition of a stakeholder is </w:t>
      </w:r>
      <w:r w:rsidR="006C1791" w:rsidRPr="00D13175">
        <w:rPr>
          <w:rFonts w:ascii="Arial" w:hAnsi="Arial" w:cs="Arial"/>
        </w:rPr>
        <w:t xml:space="preserve"> Individuals</w:t>
      </w:r>
      <w:r w:rsidR="00F32235" w:rsidRPr="00D13175">
        <w:rPr>
          <w:rFonts w:ascii="Arial" w:hAnsi="Arial" w:cs="Arial"/>
        </w:rPr>
        <w:t xml:space="preserve"> and organisations who are actively involved in a project, or whose interests </w:t>
      </w:r>
      <w:r w:rsidR="00FD15CB" w:rsidRPr="00D13175">
        <w:rPr>
          <w:rFonts w:ascii="Arial" w:hAnsi="Arial" w:cs="Arial"/>
        </w:rPr>
        <w:t>may be negatively affected</w:t>
      </w:r>
      <w:r w:rsidR="00365B2C">
        <w:rPr>
          <w:rFonts w:ascii="Arial" w:hAnsi="Arial" w:cs="Arial"/>
        </w:rPr>
        <w:t xml:space="preserve"> </w:t>
      </w:r>
      <w:r w:rsidR="00FD15CB" w:rsidRPr="00D13175">
        <w:rPr>
          <w:rFonts w:ascii="Arial" w:hAnsi="Arial" w:cs="Arial"/>
        </w:rPr>
        <w:t>(Smith, Project Management Institute, 2000</w:t>
      </w:r>
      <w:r w:rsidR="00395EF1" w:rsidRPr="00D13175">
        <w:rPr>
          <w:rFonts w:ascii="Arial" w:hAnsi="Arial" w:cs="Arial"/>
        </w:rPr>
        <w:t>).</w:t>
      </w:r>
      <w:r w:rsidR="00F707E3" w:rsidRPr="00D13175">
        <w:rPr>
          <w:rFonts w:ascii="Arial" w:hAnsi="Arial" w:cs="Arial"/>
        </w:rPr>
        <w:t xml:space="preserve">A  </w:t>
      </w:r>
      <w:r w:rsidR="00076C8C">
        <w:rPr>
          <w:rFonts w:ascii="Arial" w:hAnsi="Arial" w:cs="Arial"/>
        </w:rPr>
        <w:t xml:space="preserve">stakeholder analysis </w:t>
      </w:r>
      <w:r w:rsidR="00F707E3" w:rsidRPr="00D13175">
        <w:rPr>
          <w:rFonts w:ascii="Arial" w:hAnsi="Arial" w:cs="Arial"/>
        </w:rPr>
        <w:t>tool</w:t>
      </w:r>
      <w:r w:rsidR="00021DF3" w:rsidRPr="00D13175">
        <w:rPr>
          <w:rFonts w:ascii="Arial" w:hAnsi="Arial" w:cs="Arial"/>
        </w:rPr>
        <w:t xml:space="preserve"> enables a project manager to be able to </w:t>
      </w:r>
      <w:r w:rsidR="00D77C1E" w:rsidRPr="00D13175">
        <w:rPr>
          <w:rFonts w:ascii="Arial" w:hAnsi="Arial" w:cs="Arial"/>
        </w:rPr>
        <w:t>identify the interests of the stakeholders</w:t>
      </w:r>
      <w:bookmarkStart w:id="14" w:name="_Hlk75009088"/>
      <w:r w:rsidR="00076C8C">
        <w:rPr>
          <w:rFonts w:ascii="Arial" w:hAnsi="Arial" w:cs="Arial"/>
        </w:rPr>
        <w:t>.</w:t>
      </w:r>
      <w:r w:rsidR="00C50EA3" w:rsidRPr="00D13175">
        <w:rPr>
          <w:rFonts w:ascii="Arial" w:hAnsi="Arial" w:cs="Arial"/>
        </w:rPr>
        <w:t xml:space="preserve"> </w:t>
      </w:r>
      <w:r w:rsidR="009829E1">
        <w:rPr>
          <w:rFonts w:ascii="Arial" w:hAnsi="Arial" w:cs="Arial"/>
        </w:rPr>
        <w:t xml:space="preserve">The </w:t>
      </w:r>
      <w:r w:rsidR="00C50EA3" w:rsidRPr="00D13175">
        <w:rPr>
          <w:rFonts w:ascii="Arial" w:hAnsi="Arial" w:cs="Arial"/>
        </w:rPr>
        <w:t xml:space="preserve">analysis </w:t>
      </w:r>
      <w:r w:rsidR="002B530D" w:rsidRPr="00D13175">
        <w:rPr>
          <w:rFonts w:ascii="Arial" w:hAnsi="Arial" w:cs="Arial"/>
        </w:rPr>
        <w:t xml:space="preserve">is a process of </w:t>
      </w:r>
      <w:r w:rsidR="00B61239" w:rsidRPr="00D13175">
        <w:rPr>
          <w:rFonts w:ascii="Arial" w:hAnsi="Arial" w:cs="Arial"/>
        </w:rPr>
        <w:t xml:space="preserve">grouping people according to their levels of </w:t>
      </w:r>
      <w:r w:rsidR="00F57B61" w:rsidRPr="00D13175">
        <w:rPr>
          <w:rFonts w:ascii="Arial" w:hAnsi="Arial" w:cs="Arial"/>
        </w:rPr>
        <w:t>participation, interest, and influence in the project</w:t>
      </w:r>
      <w:r w:rsidR="00BC1126" w:rsidRPr="00D13175">
        <w:rPr>
          <w:rFonts w:ascii="Arial" w:hAnsi="Arial" w:cs="Arial"/>
        </w:rPr>
        <w:t xml:space="preserve"> and determining how to communicate with each stakeholder</w:t>
      </w:r>
      <w:bookmarkEnd w:id="14"/>
      <w:r w:rsidR="006A6937" w:rsidRPr="00D13175">
        <w:rPr>
          <w:rFonts w:ascii="Arial" w:hAnsi="Arial" w:cs="Arial"/>
        </w:rPr>
        <w:t>(</w:t>
      </w:r>
      <w:r w:rsidR="0056187D" w:rsidRPr="00D13175">
        <w:rPr>
          <w:rFonts w:ascii="Arial" w:hAnsi="Arial" w:cs="Arial"/>
        </w:rPr>
        <w:t>Product plan</w:t>
      </w:r>
      <w:r w:rsidR="006A6937" w:rsidRPr="00D13175">
        <w:rPr>
          <w:rFonts w:ascii="Arial" w:hAnsi="Arial" w:cs="Arial"/>
        </w:rPr>
        <w:t>,</w:t>
      </w:r>
      <w:r w:rsidR="001564AF" w:rsidRPr="00D13175">
        <w:rPr>
          <w:rFonts w:ascii="Arial" w:hAnsi="Arial" w:cs="Arial"/>
        </w:rPr>
        <w:t xml:space="preserve"> </w:t>
      </w:r>
      <w:r w:rsidR="006A6937" w:rsidRPr="00D13175">
        <w:rPr>
          <w:rFonts w:ascii="Arial" w:hAnsi="Arial" w:cs="Arial"/>
        </w:rPr>
        <w:t>2021).</w:t>
      </w:r>
      <w:r w:rsidR="000F0664" w:rsidRPr="00D13175">
        <w:rPr>
          <w:rFonts w:ascii="Arial" w:hAnsi="Arial" w:cs="Arial"/>
        </w:rPr>
        <w:t xml:space="preserve">The growing popularity of a stakeholder analysis </w:t>
      </w:r>
      <w:r w:rsidR="00C50EA3" w:rsidRPr="00D13175">
        <w:rPr>
          <w:rFonts w:ascii="Arial" w:hAnsi="Arial" w:cs="Arial"/>
        </w:rPr>
        <w:t xml:space="preserve"> </w:t>
      </w:r>
      <w:r w:rsidR="000F0664" w:rsidRPr="00D13175">
        <w:rPr>
          <w:rFonts w:ascii="Arial" w:hAnsi="Arial" w:cs="Arial"/>
        </w:rPr>
        <w:t>recognises how</w:t>
      </w:r>
      <w:r w:rsidR="00042107" w:rsidRPr="00D13175">
        <w:rPr>
          <w:rFonts w:ascii="Arial" w:hAnsi="Arial" w:cs="Arial"/>
        </w:rPr>
        <w:t xml:space="preserve"> the features of stakeholders influence decision making</w:t>
      </w:r>
      <w:r w:rsidR="005877CE" w:rsidRPr="00D13175">
        <w:rPr>
          <w:rFonts w:ascii="Arial" w:hAnsi="Arial" w:cs="Arial"/>
        </w:rPr>
        <w:t>(</w:t>
      </w:r>
      <w:r w:rsidR="00A36A5B" w:rsidRPr="00D13175">
        <w:rPr>
          <w:rFonts w:ascii="Arial" w:hAnsi="Arial" w:cs="Arial"/>
        </w:rPr>
        <w:t>Brugha, Varvasovsaky</w:t>
      </w:r>
      <w:r w:rsidR="002D32BB" w:rsidRPr="00D13175">
        <w:rPr>
          <w:rFonts w:ascii="Arial" w:hAnsi="Arial" w:cs="Arial"/>
        </w:rPr>
        <w:t>, Oxford academic, 2000).</w:t>
      </w:r>
      <w:r w:rsidR="00A36A5B" w:rsidRPr="00D13175">
        <w:rPr>
          <w:rFonts w:ascii="Arial" w:hAnsi="Arial" w:cs="Arial"/>
        </w:rPr>
        <w:t xml:space="preserve"> </w:t>
      </w:r>
    </w:p>
    <w:p w14:paraId="1C79D762" w14:textId="7EB8786F" w:rsidR="00307A55" w:rsidRDefault="00307A55" w:rsidP="00307A55">
      <w:pPr>
        <w:pStyle w:val="NormalWeb"/>
        <w:rPr>
          <w:rFonts w:ascii="Arial" w:eastAsia="Times New Roman" w:hAnsi="Arial" w:cs="Arial"/>
          <w:color w:val="000000"/>
          <w:lang w:eastAsia="en-GB"/>
        </w:rPr>
      </w:pPr>
      <w:r w:rsidRPr="00D13175">
        <w:rPr>
          <w:rFonts w:ascii="Arial" w:eastAsia="Times New Roman" w:hAnsi="Arial" w:cs="Arial"/>
          <w:color w:val="000000"/>
          <w:lang w:eastAsia="en-GB"/>
        </w:rPr>
        <w:t>The power grid is a tool used for categorising stakeholders during a project,</w:t>
      </w:r>
      <w:r w:rsidR="000243C3" w:rsidRPr="00D13175">
        <w:rPr>
          <w:rFonts w:ascii="Arial" w:eastAsia="Times New Roman" w:hAnsi="Arial" w:cs="Arial"/>
          <w:color w:val="000000"/>
          <w:lang w:eastAsia="en-GB"/>
        </w:rPr>
        <w:t xml:space="preserve"> H</w:t>
      </w:r>
      <w:r w:rsidRPr="00307A55">
        <w:rPr>
          <w:rFonts w:ascii="Arial" w:eastAsia="Times New Roman" w:hAnsi="Arial" w:cs="Arial"/>
          <w:color w:val="000000"/>
          <w:lang w:eastAsia="en-GB"/>
        </w:rPr>
        <w:t>igh power/high interest. High power/low interest. Low power/ high interest. Low power/low interest.</w:t>
      </w:r>
    </w:p>
    <w:p w14:paraId="05F14146" w14:textId="1361D327" w:rsidR="00C9603B" w:rsidRDefault="00C9603B" w:rsidP="00307A55">
      <w:pPr>
        <w:pStyle w:val="NormalWeb"/>
        <w:rPr>
          <w:rFonts w:ascii="Arial" w:eastAsia="Times New Roman" w:hAnsi="Arial" w:cs="Arial"/>
          <w:color w:val="000000"/>
          <w:lang w:eastAsia="en-GB"/>
        </w:rPr>
      </w:pPr>
    </w:p>
    <w:p w14:paraId="2AEE45E7" w14:textId="11FC7461" w:rsidR="00C9603B" w:rsidRDefault="00C9603B" w:rsidP="00307A55">
      <w:pPr>
        <w:pStyle w:val="NormalWeb"/>
        <w:rPr>
          <w:rFonts w:ascii="Arial" w:eastAsia="Times New Roman" w:hAnsi="Arial" w:cs="Arial"/>
          <w:color w:val="000000"/>
          <w:lang w:eastAsia="en-GB"/>
        </w:rPr>
      </w:pPr>
    </w:p>
    <w:p w14:paraId="1D096F54" w14:textId="0E00A4F0" w:rsidR="00C9603B" w:rsidRDefault="00C9603B" w:rsidP="00307A55">
      <w:pPr>
        <w:pStyle w:val="NormalWeb"/>
        <w:rPr>
          <w:rFonts w:ascii="Arial" w:eastAsia="Times New Roman" w:hAnsi="Arial" w:cs="Arial"/>
          <w:color w:val="000000"/>
          <w:lang w:eastAsia="en-GB"/>
        </w:rPr>
      </w:pPr>
    </w:p>
    <w:p w14:paraId="49C4403D" w14:textId="08E12EB8" w:rsidR="00C9603B" w:rsidRDefault="00C9603B" w:rsidP="00307A55">
      <w:pPr>
        <w:pStyle w:val="NormalWeb"/>
        <w:rPr>
          <w:rFonts w:ascii="Arial" w:eastAsia="Times New Roman" w:hAnsi="Arial" w:cs="Arial"/>
          <w:color w:val="000000"/>
          <w:lang w:eastAsia="en-GB"/>
        </w:rPr>
      </w:pPr>
    </w:p>
    <w:p w14:paraId="41C9F20E" w14:textId="7B57D92D" w:rsidR="00C9603B" w:rsidRDefault="00C9603B" w:rsidP="00307A55">
      <w:pPr>
        <w:pStyle w:val="NormalWeb"/>
        <w:rPr>
          <w:rFonts w:ascii="Arial" w:eastAsia="Times New Roman" w:hAnsi="Arial" w:cs="Arial"/>
          <w:color w:val="000000"/>
          <w:lang w:eastAsia="en-GB"/>
        </w:rPr>
      </w:pPr>
    </w:p>
    <w:p w14:paraId="7433883C" w14:textId="77FE4D6B" w:rsidR="00C9603B" w:rsidRDefault="00C9603B" w:rsidP="00307A55">
      <w:pPr>
        <w:pStyle w:val="NormalWeb"/>
        <w:rPr>
          <w:rFonts w:ascii="Arial" w:eastAsia="Times New Roman" w:hAnsi="Arial" w:cs="Arial"/>
          <w:color w:val="000000"/>
          <w:lang w:eastAsia="en-GB"/>
        </w:rPr>
      </w:pPr>
    </w:p>
    <w:p w14:paraId="71ED0A2A" w14:textId="77777777" w:rsidR="00C9603B" w:rsidRPr="00307A55" w:rsidRDefault="00C9603B" w:rsidP="00307A55">
      <w:pPr>
        <w:pStyle w:val="NormalWeb"/>
        <w:rPr>
          <w:rFonts w:ascii="Arial" w:eastAsia="Times New Roman" w:hAnsi="Arial" w:cs="Arial"/>
          <w:color w:val="000000"/>
          <w:lang w:eastAsia="en-GB"/>
        </w:rPr>
      </w:pPr>
    </w:p>
    <w:p w14:paraId="64D0E133" w14:textId="09489E13" w:rsidR="002F76EE" w:rsidRPr="00D13175" w:rsidRDefault="002F76EE" w:rsidP="00B00B5B"/>
    <w:p w14:paraId="61721EE2" w14:textId="77777777" w:rsidR="00DF5D49" w:rsidRDefault="00A9713E" w:rsidP="002F48EA">
      <w:pPr>
        <w:pStyle w:val="Heading3"/>
        <w:rPr>
          <w:rFonts w:ascii="Arial" w:hAnsi="Arial" w:cs="Arial"/>
          <w:color w:val="2F5496" w:themeColor="accent1" w:themeShade="BF"/>
        </w:rPr>
      </w:pPr>
      <w:bookmarkStart w:id="15" w:name="_Toc75011907"/>
      <w:r w:rsidRPr="00D13175">
        <w:rPr>
          <w:rFonts w:ascii="Arial" w:hAnsi="Arial" w:cs="Arial"/>
          <w:color w:val="2F5496" w:themeColor="accent1" w:themeShade="BF"/>
        </w:rPr>
        <w:lastRenderedPageBreak/>
        <w:t>3.</w:t>
      </w:r>
      <w:r w:rsidR="00D22DA6" w:rsidRPr="00D13175">
        <w:rPr>
          <w:rFonts w:ascii="Arial" w:hAnsi="Arial" w:cs="Arial"/>
          <w:color w:val="2F5496" w:themeColor="accent1" w:themeShade="BF"/>
        </w:rPr>
        <w:t>1.1</w:t>
      </w:r>
      <w:r w:rsidRPr="00D13175">
        <w:rPr>
          <w:rFonts w:ascii="Arial" w:hAnsi="Arial" w:cs="Arial"/>
          <w:color w:val="2F5496" w:themeColor="accent1" w:themeShade="BF"/>
        </w:rPr>
        <w:t xml:space="preserve"> Team </w:t>
      </w:r>
      <w:r w:rsidR="00D22DA6" w:rsidRPr="00D13175">
        <w:rPr>
          <w:rFonts w:ascii="Arial" w:hAnsi="Arial" w:cs="Arial"/>
          <w:color w:val="2F5496" w:themeColor="accent1" w:themeShade="BF"/>
        </w:rPr>
        <w:t>S</w:t>
      </w:r>
      <w:r w:rsidRPr="00D13175">
        <w:rPr>
          <w:rFonts w:ascii="Arial" w:hAnsi="Arial" w:cs="Arial"/>
          <w:color w:val="2F5496" w:themeColor="accent1" w:themeShade="BF"/>
        </w:rPr>
        <w:t>takeholder analysis</w:t>
      </w:r>
      <w:bookmarkEnd w:id="15"/>
    </w:p>
    <w:tbl>
      <w:tblPr>
        <w:tblStyle w:val="GridTable5Dark-Accent6"/>
        <w:tblW w:w="0" w:type="auto"/>
        <w:tblLayout w:type="fixed"/>
        <w:tblLook w:val="04A0" w:firstRow="1" w:lastRow="0" w:firstColumn="1" w:lastColumn="0" w:noHBand="0" w:noVBand="1"/>
      </w:tblPr>
      <w:tblGrid>
        <w:gridCol w:w="2254"/>
        <w:gridCol w:w="2254"/>
        <w:gridCol w:w="2254"/>
        <w:gridCol w:w="2254"/>
      </w:tblGrid>
      <w:tr w:rsidR="00DF5D49" w:rsidRPr="00DF5D49" w14:paraId="1B81FAD5" w14:textId="77777777" w:rsidTr="0043560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72179FA9" w14:textId="77777777" w:rsidR="00DF5D49" w:rsidRPr="00DF5D49" w:rsidRDefault="00DF5D49" w:rsidP="00DF5D49"/>
        </w:tc>
        <w:tc>
          <w:tcPr>
            <w:tcW w:w="2254" w:type="dxa"/>
          </w:tcPr>
          <w:p w14:paraId="0F551540" w14:textId="77777777" w:rsidR="00DF5D49" w:rsidRPr="00DF5D49" w:rsidRDefault="00DF5D49" w:rsidP="00DF5D49">
            <w:pPr>
              <w:cnfStyle w:val="100000000000" w:firstRow="1" w:lastRow="0" w:firstColumn="0" w:lastColumn="0" w:oddVBand="0" w:evenVBand="0" w:oddHBand="0" w:evenHBand="0" w:firstRowFirstColumn="0" w:firstRowLastColumn="0" w:lastRowFirstColumn="0" w:lastRowLastColumn="0"/>
            </w:pPr>
          </w:p>
        </w:tc>
        <w:tc>
          <w:tcPr>
            <w:tcW w:w="2254" w:type="dxa"/>
          </w:tcPr>
          <w:p w14:paraId="4E1CFFA8" w14:textId="77777777" w:rsidR="00DF5D49" w:rsidRPr="00DF5D49" w:rsidRDefault="00DF5D49" w:rsidP="00DF5D49">
            <w:pPr>
              <w:cnfStyle w:val="100000000000" w:firstRow="1" w:lastRow="0" w:firstColumn="0" w:lastColumn="0" w:oddVBand="0" w:evenVBand="0" w:oddHBand="0" w:evenHBand="0" w:firstRowFirstColumn="0" w:firstRowLastColumn="0" w:lastRowFirstColumn="0" w:lastRowLastColumn="0"/>
            </w:pPr>
          </w:p>
        </w:tc>
        <w:tc>
          <w:tcPr>
            <w:tcW w:w="2254" w:type="dxa"/>
          </w:tcPr>
          <w:p w14:paraId="4988ADD7" w14:textId="77777777" w:rsidR="00DF5D49" w:rsidRPr="00DF5D49" w:rsidRDefault="00DF5D49" w:rsidP="00DF5D49">
            <w:pPr>
              <w:cnfStyle w:val="100000000000" w:firstRow="1" w:lastRow="0" w:firstColumn="0" w:lastColumn="0" w:oddVBand="0" w:evenVBand="0" w:oddHBand="0" w:evenHBand="0" w:firstRowFirstColumn="0" w:firstRowLastColumn="0" w:lastRowFirstColumn="0" w:lastRowLastColumn="0"/>
            </w:pPr>
            <w:r w:rsidRPr="00DF5D49">
              <w:t xml:space="preserve">                                    </w:t>
            </w:r>
          </w:p>
        </w:tc>
      </w:tr>
      <w:tr w:rsidR="00DF5D49" w:rsidRPr="00DF5D49" w14:paraId="54579735" w14:textId="77777777" w:rsidTr="0043560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64807C2B" w14:textId="77777777" w:rsidR="00DF5D49" w:rsidRPr="00DF5D49" w:rsidRDefault="00DF5D49" w:rsidP="00DF5D49">
            <w:r w:rsidRPr="00DF5D49">
              <w:t>PRIORITY</w:t>
            </w:r>
          </w:p>
        </w:tc>
        <w:tc>
          <w:tcPr>
            <w:tcW w:w="2254" w:type="dxa"/>
          </w:tcPr>
          <w:p w14:paraId="30285FB4" w14:textId="77777777" w:rsidR="00DF5D49" w:rsidRPr="00DF5D49" w:rsidRDefault="00DF5D49" w:rsidP="00DF5D49">
            <w:pPr>
              <w:cnfStyle w:val="000000100000" w:firstRow="0" w:lastRow="0" w:firstColumn="0" w:lastColumn="0" w:oddVBand="0" w:evenVBand="0" w:oddHBand="1" w:evenHBand="0" w:firstRowFirstColumn="0" w:firstRowLastColumn="0" w:lastRowFirstColumn="0" w:lastRowLastColumn="0"/>
              <w:rPr>
                <w:b/>
                <w:bCs/>
              </w:rPr>
            </w:pPr>
            <w:r w:rsidRPr="00DF5D49">
              <w:rPr>
                <w:b/>
                <w:bCs/>
              </w:rPr>
              <w:t>STAKEHOLDERS</w:t>
            </w:r>
          </w:p>
        </w:tc>
        <w:tc>
          <w:tcPr>
            <w:tcW w:w="2254" w:type="dxa"/>
          </w:tcPr>
          <w:p w14:paraId="17EC4D51" w14:textId="77777777" w:rsidR="00DF5D49" w:rsidRPr="00DF5D49" w:rsidRDefault="00DF5D49" w:rsidP="00DF5D49">
            <w:pPr>
              <w:cnfStyle w:val="000000100000" w:firstRow="0" w:lastRow="0" w:firstColumn="0" w:lastColumn="0" w:oddVBand="0" w:evenVBand="0" w:oddHBand="1" w:evenHBand="0" w:firstRowFirstColumn="0" w:firstRowLastColumn="0" w:lastRowFirstColumn="0" w:lastRowLastColumn="0"/>
              <w:rPr>
                <w:b/>
                <w:bCs/>
              </w:rPr>
            </w:pPr>
            <w:r w:rsidRPr="00DF5D49">
              <w:rPr>
                <w:b/>
                <w:bCs/>
              </w:rPr>
              <w:t>STAKEHOLDER PERSPECTIVE</w:t>
            </w:r>
          </w:p>
        </w:tc>
        <w:tc>
          <w:tcPr>
            <w:tcW w:w="2254" w:type="dxa"/>
          </w:tcPr>
          <w:p w14:paraId="5F5ED67E" w14:textId="77777777" w:rsidR="00DF5D49" w:rsidRPr="00DF5D49" w:rsidRDefault="00DF5D49" w:rsidP="00DF5D49">
            <w:pPr>
              <w:cnfStyle w:val="000000100000" w:firstRow="0" w:lastRow="0" w:firstColumn="0" w:lastColumn="0" w:oddVBand="0" w:evenVBand="0" w:oddHBand="1" w:evenHBand="0" w:firstRowFirstColumn="0" w:firstRowLastColumn="0" w:lastRowFirstColumn="0" w:lastRowLastColumn="0"/>
              <w:rPr>
                <w:b/>
                <w:bCs/>
              </w:rPr>
            </w:pPr>
            <w:r w:rsidRPr="00DF5D49">
              <w:rPr>
                <w:b/>
                <w:bCs/>
              </w:rPr>
              <w:t>ACTION</w:t>
            </w:r>
          </w:p>
        </w:tc>
      </w:tr>
      <w:tr w:rsidR="00DF5D49" w:rsidRPr="00DF5D49" w14:paraId="6B261365" w14:textId="77777777" w:rsidTr="00435607">
        <w:tc>
          <w:tcPr>
            <w:cnfStyle w:val="001000000000" w:firstRow="0" w:lastRow="0" w:firstColumn="1" w:lastColumn="0" w:oddVBand="0" w:evenVBand="0" w:oddHBand="0" w:evenHBand="0" w:firstRowFirstColumn="0" w:firstRowLastColumn="0" w:lastRowFirstColumn="0" w:lastRowLastColumn="0"/>
            <w:tcW w:w="2254" w:type="dxa"/>
          </w:tcPr>
          <w:p w14:paraId="3F50BAA0" w14:textId="77777777" w:rsidR="00DF5D49" w:rsidRPr="00DF5D49" w:rsidRDefault="00DF5D49" w:rsidP="00DF5D49">
            <w:r w:rsidRPr="00DF5D49">
              <w:t>HIGH</w:t>
            </w:r>
          </w:p>
        </w:tc>
        <w:tc>
          <w:tcPr>
            <w:tcW w:w="2254" w:type="dxa"/>
          </w:tcPr>
          <w:p w14:paraId="171454F5" w14:textId="77777777" w:rsidR="00DF5D49" w:rsidRPr="00DF5D49" w:rsidRDefault="00DF5D49" w:rsidP="00DF5D49">
            <w:pPr>
              <w:cnfStyle w:val="000000000000" w:firstRow="0" w:lastRow="0" w:firstColumn="0" w:lastColumn="0" w:oddVBand="0" w:evenVBand="0" w:oddHBand="0" w:evenHBand="0" w:firstRowFirstColumn="0" w:firstRowLastColumn="0" w:lastRowFirstColumn="0" w:lastRowLastColumn="0"/>
            </w:pPr>
            <w:r w:rsidRPr="00DF5D49">
              <w:t>TEAM</w:t>
            </w:r>
          </w:p>
        </w:tc>
        <w:tc>
          <w:tcPr>
            <w:tcW w:w="2254" w:type="dxa"/>
          </w:tcPr>
          <w:p w14:paraId="020C03C3" w14:textId="77777777" w:rsidR="00DF5D49" w:rsidRPr="00DF5D49" w:rsidRDefault="00DF5D49" w:rsidP="00DF5D49">
            <w:pPr>
              <w:cnfStyle w:val="000000000000" w:firstRow="0" w:lastRow="0" w:firstColumn="0" w:lastColumn="0" w:oddVBand="0" w:evenVBand="0" w:oddHBand="0" w:evenHBand="0" w:firstRowFirstColumn="0" w:firstRowLastColumn="0" w:lastRowFirstColumn="0" w:lastRowLastColumn="0"/>
            </w:pPr>
            <w:r w:rsidRPr="00DF5D49">
              <w:t>Provide research into CVs, interview skills and recruitment processes.</w:t>
            </w:r>
          </w:p>
        </w:tc>
        <w:tc>
          <w:tcPr>
            <w:tcW w:w="2254" w:type="dxa"/>
          </w:tcPr>
          <w:p w14:paraId="21F911A1" w14:textId="77777777" w:rsidR="00DF5D49" w:rsidRPr="00DF5D49" w:rsidRDefault="00DF5D49" w:rsidP="00DF5D49">
            <w:pPr>
              <w:cnfStyle w:val="000000000000" w:firstRow="0" w:lastRow="0" w:firstColumn="0" w:lastColumn="0" w:oddVBand="0" w:evenVBand="0" w:oddHBand="0" w:evenHBand="0" w:firstRowFirstColumn="0" w:firstRowLastColumn="0" w:lastRowFirstColumn="0" w:lastRowLastColumn="0"/>
            </w:pPr>
            <w:r w:rsidRPr="00DF5D49">
              <w:t>Weekly meetings, regular monitoring, feedback sessions, review project plans and search for suitable employment vacancies.</w:t>
            </w:r>
          </w:p>
        </w:tc>
      </w:tr>
      <w:tr w:rsidR="00DF5D49" w:rsidRPr="00DF5D49" w14:paraId="5F951F24" w14:textId="77777777" w:rsidTr="0043560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2EC30C98" w14:textId="77777777" w:rsidR="00DF5D49" w:rsidRPr="00DF5D49" w:rsidRDefault="00DF5D49" w:rsidP="00DF5D49">
            <w:r w:rsidRPr="00DF5D49">
              <w:t>LOW</w:t>
            </w:r>
          </w:p>
        </w:tc>
        <w:tc>
          <w:tcPr>
            <w:tcW w:w="2254" w:type="dxa"/>
          </w:tcPr>
          <w:p w14:paraId="0BC6E349" w14:textId="77777777" w:rsidR="00DF5D49" w:rsidRPr="00DF5D49" w:rsidRDefault="00DF5D49" w:rsidP="00DF5D49">
            <w:pPr>
              <w:cnfStyle w:val="000000100000" w:firstRow="0" w:lastRow="0" w:firstColumn="0" w:lastColumn="0" w:oddVBand="0" w:evenVBand="0" w:oddHBand="1" w:evenHBand="0" w:firstRowFirstColumn="0" w:firstRowLastColumn="0" w:lastRowFirstColumn="0" w:lastRowLastColumn="0"/>
            </w:pPr>
            <w:r w:rsidRPr="00DF5D49">
              <w:t>SHEHLA</w:t>
            </w:r>
          </w:p>
        </w:tc>
        <w:tc>
          <w:tcPr>
            <w:tcW w:w="2254" w:type="dxa"/>
          </w:tcPr>
          <w:p w14:paraId="680A269B" w14:textId="77777777" w:rsidR="00DF5D49" w:rsidRPr="00DF5D49" w:rsidRDefault="00DF5D49" w:rsidP="00DF5D49">
            <w:pPr>
              <w:cnfStyle w:val="000000100000" w:firstRow="0" w:lastRow="0" w:firstColumn="0" w:lastColumn="0" w:oddVBand="0" w:evenVBand="0" w:oddHBand="1" w:evenHBand="0" w:firstRowFirstColumn="0" w:firstRowLastColumn="0" w:lastRowFirstColumn="0" w:lastRowLastColumn="0"/>
            </w:pPr>
            <w:r w:rsidRPr="00DF5D49">
              <w:t>Monitor and feedback.</w:t>
            </w:r>
          </w:p>
        </w:tc>
        <w:tc>
          <w:tcPr>
            <w:tcW w:w="2254" w:type="dxa"/>
          </w:tcPr>
          <w:p w14:paraId="68780643" w14:textId="77777777" w:rsidR="00DF5D49" w:rsidRPr="00DF5D49" w:rsidRDefault="00DF5D49" w:rsidP="00DF5D49">
            <w:pPr>
              <w:cnfStyle w:val="000000100000" w:firstRow="0" w:lastRow="0" w:firstColumn="0" w:lastColumn="0" w:oddVBand="0" w:evenVBand="0" w:oddHBand="1" w:evenHBand="0" w:firstRowFirstColumn="0" w:firstRowLastColumn="0" w:lastRowFirstColumn="0" w:lastRowLastColumn="0"/>
            </w:pPr>
            <w:r w:rsidRPr="00DF5D49">
              <w:t>Communicate project update.</w:t>
            </w:r>
          </w:p>
        </w:tc>
      </w:tr>
      <w:tr w:rsidR="00DF5D49" w:rsidRPr="00DF5D49" w14:paraId="26A67C0F" w14:textId="77777777" w:rsidTr="00435607">
        <w:tc>
          <w:tcPr>
            <w:cnfStyle w:val="001000000000" w:firstRow="0" w:lastRow="0" w:firstColumn="1" w:lastColumn="0" w:oddVBand="0" w:evenVBand="0" w:oddHBand="0" w:evenHBand="0" w:firstRowFirstColumn="0" w:firstRowLastColumn="0" w:lastRowFirstColumn="0" w:lastRowLastColumn="0"/>
            <w:tcW w:w="2254" w:type="dxa"/>
          </w:tcPr>
          <w:p w14:paraId="76D88A02" w14:textId="77777777" w:rsidR="00DF5D49" w:rsidRPr="00DF5D49" w:rsidRDefault="00DF5D49" w:rsidP="00DF5D49">
            <w:r w:rsidRPr="00DF5D49">
              <w:t>MEDIUM</w:t>
            </w:r>
          </w:p>
        </w:tc>
        <w:tc>
          <w:tcPr>
            <w:tcW w:w="2254" w:type="dxa"/>
          </w:tcPr>
          <w:p w14:paraId="6C335813" w14:textId="77777777" w:rsidR="00DF5D49" w:rsidRPr="00DF5D49" w:rsidRDefault="00DF5D49" w:rsidP="00DF5D49">
            <w:pPr>
              <w:cnfStyle w:val="000000000000" w:firstRow="0" w:lastRow="0" w:firstColumn="0" w:lastColumn="0" w:oddVBand="0" w:evenVBand="0" w:oddHBand="0" w:evenHBand="0" w:firstRowFirstColumn="0" w:firstRowLastColumn="0" w:lastRowFirstColumn="0" w:lastRowLastColumn="0"/>
            </w:pPr>
            <w:r w:rsidRPr="00DF5D49">
              <w:t>CAE</w:t>
            </w:r>
          </w:p>
        </w:tc>
        <w:tc>
          <w:tcPr>
            <w:tcW w:w="2254" w:type="dxa"/>
          </w:tcPr>
          <w:p w14:paraId="08C6B9BB" w14:textId="77777777" w:rsidR="00DF5D49" w:rsidRPr="00DF5D49" w:rsidRDefault="00DF5D49" w:rsidP="00DF5D49">
            <w:pPr>
              <w:cnfStyle w:val="000000000000" w:firstRow="0" w:lastRow="0" w:firstColumn="0" w:lastColumn="0" w:oddVBand="0" w:evenVBand="0" w:oddHBand="0" w:evenHBand="0" w:firstRowFirstColumn="0" w:firstRowLastColumn="0" w:lastRowFirstColumn="0" w:lastRowLastColumn="0"/>
            </w:pPr>
            <w:r w:rsidRPr="00DF5D49">
              <w:t>Assisting the members in finding employment.</w:t>
            </w:r>
          </w:p>
        </w:tc>
        <w:tc>
          <w:tcPr>
            <w:tcW w:w="2254" w:type="dxa"/>
          </w:tcPr>
          <w:p w14:paraId="4ACFF2E8" w14:textId="77777777" w:rsidR="00DF5D49" w:rsidRPr="00DF5D49" w:rsidRDefault="00DF5D49" w:rsidP="00DF5D49">
            <w:pPr>
              <w:cnfStyle w:val="000000000000" w:firstRow="0" w:lastRow="0" w:firstColumn="0" w:lastColumn="0" w:oddVBand="0" w:evenVBand="0" w:oddHBand="0" w:evenHBand="0" w:firstRowFirstColumn="0" w:firstRowLastColumn="0" w:lastRowFirstColumn="0" w:lastRowLastColumn="0"/>
            </w:pPr>
            <w:r w:rsidRPr="00DF5D49">
              <w:t xml:space="preserve">Liaise regularly. obtain candidate’s information and current CVs. </w:t>
            </w:r>
          </w:p>
        </w:tc>
      </w:tr>
      <w:tr w:rsidR="00DF5D49" w:rsidRPr="00DF5D49" w14:paraId="4D4389A3" w14:textId="77777777" w:rsidTr="0043560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5BF213C1" w14:textId="77777777" w:rsidR="00DF5D49" w:rsidRPr="00DF5D49" w:rsidRDefault="00DF5D49" w:rsidP="00DF5D49">
            <w:r w:rsidRPr="00DF5D49">
              <w:t>HIGH</w:t>
            </w:r>
          </w:p>
        </w:tc>
        <w:tc>
          <w:tcPr>
            <w:tcW w:w="2254" w:type="dxa"/>
          </w:tcPr>
          <w:p w14:paraId="70ECB7D0" w14:textId="77777777" w:rsidR="00DF5D49" w:rsidRPr="00DF5D49" w:rsidRDefault="00DF5D49" w:rsidP="00DF5D49">
            <w:pPr>
              <w:cnfStyle w:val="000000100000" w:firstRow="0" w:lastRow="0" w:firstColumn="0" w:lastColumn="0" w:oddVBand="0" w:evenVBand="0" w:oddHBand="1" w:evenHBand="0" w:firstRowFirstColumn="0" w:firstRowLastColumn="0" w:lastRowFirstColumn="0" w:lastRowLastColumn="0"/>
            </w:pPr>
            <w:r w:rsidRPr="00DF5D49">
              <w:t>CANDIDATES</w:t>
            </w:r>
          </w:p>
        </w:tc>
        <w:tc>
          <w:tcPr>
            <w:tcW w:w="2254" w:type="dxa"/>
          </w:tcPr>
          <w:p w14:paraId="4454AB8F" w14:textId="77777777" w:rsidR="00DF5D49" w:rsidRPr="00DF5D49" w:rsidRDefault="00DF5D49" w:rsidP="00DF5D49">
            <w:pPr>
              <w:cnfStyle w:val="000000100000" w:firstRow="0" w:lastRow="0" w:firstColumn="0" w:lastColumn="0" w:oddVBand="0" w:evenVBand="0" w:oddHBand="1" w:evenHBand="0" w:firstRowFirstColumn="0" w:firstRowLastColumn="0" w:lastRowFirstColumn="0" w:lastRowLastColumn="0"/>
            </w:pPr>
            <w:r w:rsidRPr="00DF5D49">
              <w:t xml:space="preserve">Provide assistance with CVs and assist with job vacancies. </w:t>
            </w:r>
          </w:p>
        </w:tc>
        <w:tc>
          <w:tcPr>
            <w:tcW w:w="2254" w:type="dxa"/>
          </w:tcPr>
          <w:p w14:paraId="7F4676AB" w14:textId="77777777" w:rsidR="00DF5D49" w:rsidRPr="00DF5D49" w:rsidRDefault="00DF5D49" w:rsidP="00DF5D49">
            <w:pPr>
              <w:cnfStyle w:val="000000100000" w:firstRow="0" w:lastRow="0" w:firstColumn="0" w:lastColumn="0" w:oddVBand="0" w:evenVBand="0" w:oddHBand="1" w:evenHBand="0" w:firstRowFirstColumn="0" w:firstRowLastColumn="0" w:lastRowFirstColumn="0" w:lastRowLastColumn="0"/>
            </w:pPr>
            <w:r w:rsidRPr="00DF5D49">
              <w:t>Weekly feedback, updates, engaging in surveys to draw out failure or success of the end project.</w:t>
            </w:r>
          </w:p>
        </w:tc>
      </w:tr>
      <w:tr w:rsidR="00DF5D49" w:rsidRPr="00DF5D49" w14:paraId="269A0175" w14:textId="77777777" w:rsidTr="00435607">
        <w:tc>
          <w:tcPr>
            <w:cnfStyle w:val="001000000000" w:firstRow="0" w:lastRow="0" w:firstColumn="1" w:lastColumn="0" w:oddVBand="0" w:evenVBand="0" w:oddHBand="0" w:evenHBand="0" w:firstRowFirstColumn="0" w:firstRowLastColumn="0" w:lastRowFirstColumn="0" w:lastRowLastColumn="0"/>
            <w:tcW w:w="2254" w:type="dxa"/>
          </w:tcPr>
          <w:p w14:paraId="33041472" w14:textId="77777777" w:rsidR="00DF5D49" w:rsidRPr="00DF5D49" w:rsidRDefault="00DF5D49" w:rsidP="00DF5D49">
            <w:r w:rsidRPr="00DF5D49">
              <w:t>LOW</w:t>
            </w:r>
          </w:p>
        </w:tc>
        <w:tc>
          <w:tcPr>
            <w:tcW w:w="2254" w:type="dxa"/>
          </w:tcPr>
          <w:p w14:paraId="3E913846" w14:textId="77777777" w:rsidR="00DF5D49" w:rsidRPr="00DF5D49" w:rsidRDefault="00DF5D49" w:rsidP="00DF5D49">
            <w:pPr>
              <w:cnfStyle w:val="000000000000" w:firstRow="0" w:lastRow="0" w:firstColumn="0" w:lastColumn="0" w:oddVBand="0" w:evenVBand="0" w:oddHBand="0" w:evenHBand="0" w:firstRowFirstColumn="0" w:firstRowLastColumn="0" w:lastRowFirstColumn="0" w:lastRowLastColumn="0"/>
            </w:pPr>
            <w:r w:rsidRPr="00DF5D49">
              <w:t>COMMUNITY</w:t>
            </w:r>
          </w:p>
        </w:tc>
        <w:tc>
          <w:tcPr>
            <w:tcW w:w="2254" w:type="dxa"/>
          </w:tcPr>
          <w:p w14:paraId="6428AD9E" w14:textId="77777777" w:rsidR="00DF5D49" w:rsidRPr="00DF5D49" w:rsidRDefault="00DF5D49" w:rsidP="00DF5D49">
            <w:pPr>
              <w:cnfStyle w:val="000000000000" w:firstRow="0" w:lastRow="0" w:firstColumn="0" w:lastColumn="0" w:oddVBand="0" w:evenVBand="0" w:oddHBand="0" w:evenHBand="0" w:firstRowFirstColumn="0" w:firstRowLastColumn="0" w:lastRowFirstColumn="0" w:lastRowLastColumn="0"/>
            </w:pPr>
            <w:r w:rsidRPr="00DF5D49">
              <w:t xml:space="preserve">Provide equal opportunities to the Swansea community. </w:t>
            </w:r>
          </w:p>
        </w:tc>
        <w:tc>
          <w:tcPr>
            <w:tcW w:w="2254" w:type="dxa"/>
          </w:tcPr>
          <w:p w14:paraId="07997E96" w14:textId="77777777" w:rsidR="00DF5D49" w:rsidRPr="00DF5D49" w:rsidRDefault="00DF5D49" w:rsidP="00DF5D49">
            <w:pPr>
              <w:cnfStyle w:val="000000000000" w:firstRow="0" w:lastRow="0" w:firstColumn="0" w:lastColumn="0" w:oddVBand="0" w:evenVBand="0" w:oddHBand="0" w:evenHBand="0" w:firstRowFirstColumn="0" w:firstRowLastColumn="0" w:lastRowFirstColumn="0" w:lastRowLastColumn="0"/>
            </w:pPr>
            <w:r w:rsidRPr="00DF5D49">
              <w:t xml:space="preserve">By helping people back into the workforce. </w:t>
            </w:r>
          </w:p>
        </w:tc>
      </w:tr>
    </w:tbl>
    <w:p w14:paraId="4AA3B440" w14:textId="2CD0CDC1" w:rsidR="0001608B" w:rsidRDefault="0001608B" w:rsidP="002F48EA">
      <w:pPr>
        <w:pStyle w:val="Heading3"/>
        <w:rPr>
          <w:rFonts w:ascii="Arial" w:hAnsi="Arial" w:cs="Arial"/>
          <w:color w:val="2F5496" w:themeColor="accent1" w:themeShade="BF"/>
        </w:rPr>
      </w:pPr>
    </w:p>
    <w:p w14:paraId="2F9BF019" w14:textId="77777777" w:rsidR="00DF5D49" w:rsidRPr="00DF5D49" w:rsidRDefault="00DF5D49" w:rsidP="00DF5D49"/>
    <w:p w14:paraId="34CB5243" w14:textId="5B6D2661" w:rsidR="00FC5326" w:rsidRPr="00D13175" w:rsidRDefault="00F42B5A" w:rsidP="00FC5326">
      <w:r>
        <w:t xml:space="preserve">The </w:t>
      </w:r>
      <w:r w:rsidR="009D6EC4">
        <w:t>stakeholder analysis allowed the team to ensure</w:t>
      </w:r>
      <w:r w:rsidR="002312C7">
        <w:t xml:space="preserve"> that no one who had roles in the project</w:t>
      </w:r>
      <w:r w:rsidR="00D93D80">
        <w:t xml:space="preserve"> were missed</w:t>
      </w:r>
      <w:r w:rsidR="00B36387">
        <w:t>.</w:t>
      </w:r>
      <w:r w:rsidR="005A1BF7">
        <w:t xml:space="preserve"> The </w:t>
      </w:r>
      <w:r w:rsidR="00EE7BDB">
        <w:t>stakeholders corresponded with those identified in the q</w:t>
      </w:r>
      <w:r w:rsidR="002962CE">
        <w:t>uad chart</w:t>
      </w:r>
      <w:r w:rsidR="00B36387">
        <w:t xml:space="preserve"> </w:t>
      </w:r>
      <w:r w:rsidR="002962CE">
        <w:t>and were</w:t>
      </w:r>
      <w:r w:rsidR="00B36387">
        <w:t xml:space="preserve"> divided into internal and external </w:t>
      </w:r>
      <w:r w:rsidR="00803985">
        <w:t>and categorised</w:t>
      </w:r>
      <w:r w:rsidR="005118B7">
        <w:t xml:space="preserve"> </w:t>
      </w:r>
      <w:r w:rsidR="000B2600">
        <w:t xml:space="preserve">into </w:t>
      </w:r>
      <w:r w:rsidR="000B2600" w:rsidRPr="00564B55">
        <w:rPr>
          <w:b/>
          <w:bCs/>
        </w:rPr>
        <w:t>Drivers</w:t>
      </w:r>
      <w:r w:rsidR="00564B55">
        <w:rPr>
          <w:b/>
          <w:bCs/>
        </w:rPr>
        <w:t>-</w:t>
      </w:r>
      <w:r w:rsidR="000B2600">
        <w:t xml:space="preserve"> those who defin</w:t>
      </w:r>
      <w:r w:rsidR="00564B55">
        <w:t>e the result,</w:t>
      </w:r>
      <w:r w:rsidR="000B2600">
        <w:t xml:space="preserve"> </w:t>
      </w:r>
      <w:r w:rsidR="0058324C">
        <w:t xml:space="preserve"> </w:t>
      </w:r>
      <w:r w:rsidR="00D9244D">
        <w:t xml:space="preserve">the </w:t>
      </w:r>
      <w:r w:rsidR="004C35A1">
        <w:t>team,</w:t>
      </w:r>
      <w:r w:rsidR="00D9244D">
        <w:t xml:space="preserve"> and the candidates </w:t>
      </w:r>
      <w:r w:rsidR="00B0546F" w:rsidRPr="00335972">
        <w:rPr>
          <w:b/>
          <w:bCs/>
        </w:rPr>
        <w:t>Supporters</w:t>
      </w:r>
      <w:r w:rsidR="00B0546F">
        <w:t>-</w:t>
      </w:r>
      <w:r w:rsidR="0095342B">
        <w:t xml:space="preserve"> those who help with the project, </w:t>
      </w:r>
      <w:r w:rsidR="00D9244D">
        <w:t xml:space="preserve">the CAE </w:t>
      </w:r>
      <w:r w:rsidR="0095342B" w:rsidRPr="00335972">
        <w:rPr>
          <w:b/>
          <w:bCs/>
        </w:rPr>
        <w:t>Observers</w:t>
      </w:r>
      <w:r w:rsidR="0095342B">
        <w:t>- those who have no say in the project but are interested in the result</w:t>
      </w:r>
      <w:r w:rsidR="00D9244D">
        <w:t>, Shehla Khan and the community.</w:t>
      </w:r>
      <w:r w:rsidR="00803985">
        <w:t xml:space="preserve"> </w:t>
      </w:r>
      <w:r w:rsidR="00FC5326" w:rsidRPr="00D13175">
        <w:t xml:space="preserve">The team identified using the </w:t>
      </w:r>
      <w:r w:rsidR="00247E76" w:rsidRPr="00D13175">
        <w:t xml:space="preserve">analysis that the team and the candidates were of high priority and </w:t>
      </w:r>
      <w:r w:rsidR="00CF5E75" w:rsidRPr="00D13175">
        <w:t>required</w:t>
      </w:r>
      <w:r w:rsidR="00247E76" w:rsidRPr="00D13175">
        <w:t xml:space="preserve"> regular</w:t>
      </w:r>
      <w:r w:rsidR="000164F6" w:rsidRPr="00D13175">
        <w:t xml:space="preserve"> detailed feedback </w:t>
      </w:r>
      <w:r w:rsidR="00054AD3" w:rsidRPr="00D13175">
        <w:t xml:space="preserve">and updates </w:t>
      </w:r>
      <w:r w:rsidR="00E04539" w:rsidRPr="00D13175">
        <w:t>with weekly meetings</w:t>
      </w:r>
      <w:r w:rsidR="00AB1CA4" w:rsidRPr="00D13175">
        <w:t xml:space="preserve"> and project reviews</w:t>
      </w:r>
      <w:r w:rsidR="00D1689A" w:rsidRPr="00D13175">
        <w:t xml:space="preserve">. </w:t>
      </w:r>
      <w:r w:rsidR="0002355E" w:rsidRPr="00D13175">
        <w:t xml:space="preserve">The team </w:t>
      </w:r>
      <w:r w:rsidR="0077677C" w:rsidRPr="00D13175">
        <w:t>recognized</w:t>
      </w:r>
      <w:r w:rsidR="0002355E" w:rsidRPr="00D13175">
        <w:t xml:space="preserve"> that CAE was a mediu</w:t>
      </w:r>
      <w:r w:rsidR="00050137" w:rsidRPr="00D13175">
        <w:t>m priority and required regular feedback of relevant information</w:t>
      </w:r>
      <w:r w:rsidR="00056306" w:rsidRPr="00D13175">
        <w:t>, S</w:t>
      </w:r>
      <w:r w:rsidR="004C35A1">
        <w:t>hehla</w:t>
      </w:r>
      <w:r w:rsidR="00632E14" w:rsidRPr="00D13175">
        <w:t xml:space="preserve"> </w:t>
      </w:r>
      <w:r w:rsidR="00056306" w:rsidRPr="00D13175">
        <w:t>Kha</w:t>
      </w:r>
      <w:r w:rsidR="00632E14" w:rsidRPr="00D13175">
        <w:t>n</w:t>
      </w:r>
      <w:r w:rsidR="009406F9" w:rsidRPr="00D13175">
        <w:t xml:space="preserve"> identified as low priority</w:t>
      </w:r>
      <w:r w:rsidR="000011D6" w:rsidRPr="00D13175">
        <w:t xml:space="preserve"> and required project updates on an </w:t>
      </w:r>
      <w:r w:rsidR="00661451" w:rsidRPr="00D13175">
        <w:t xml:space="preserve">infrequent basis. </w:t>
      </w:r>
    </w:p>
    <w:p w14:paraId="3DF137CD" w14:textId="77777777" w:rsidR="001C35CA" w:rsidRPr="00D13175" w:rsidRDefault="001C35CA" w:rsidP="00FC5326"/>
    <w:p w14:paraId="0A841C58" w14:textId="77777777" w:rsidR="00FC5326" w:rsidRPr="00D13175" w:rsidRDefault="00FC5326" w:rsidP="00FC5326"/>
    <w:p w14:paraId="66621439" w14:textId="77777777" w:rsidR="00D22DA6" w:rsidRPr="00D13175" w:rsidRDefault="00D22DA6" w:rsidP="00D22DA6"/>
    <w:p w14:paraId="144BD262" w14:textId="77777777" w:rsidR="00836689" w:rsidRPr="00D13175" w:rsidRDefault="00836689" w:rsidP="002F48EA">
      <w:pPr>
        <w:pStyle w:val="Heading3"/>
        <w:rPr>
          <w:rFonts w:ascii="Arial" w:hAnsi="Arial" w:cs="Arial"/>
        </w:rPr>
      </w:pPr>
      <w:r w:rsidRPr="00D13175">
        <w:rPr>
          <w:rFonts w:ascii="Arial" w:hAnsi="Arial" w:cs="Arial"/>
        </w:rPr>
        <w:br w:type="page"/>
      </w:r>
    </w:p>
    <w:p w14:paraId="30E3ED36" w14:textId="4A0E7D39" w:rsidR="007C04EA" w:rsidRDefault="00B14EDE" w:rsidP="00302BB0">
      <w:pPr>
        <w:pStyle w:val="Heading1"/>
        <w:rPr>
          <w:rFonts w:ascii="Arial" w:hAnsi="Arial" w:cs="Arial"/>
          <w:sz w:val="24"/>
          <w:szCs w:val="24"/>
        </w:rPr>
      </w:pPr>
      <w:bookmarkStart w:id="16" w:name="_Toc75011908"/>
      <w:r w:rsidRPr="00D13175">
        <w:rPr>
          <w:rFonts w:ascii="Arial" w:hAnsi="Arial" w:cs="Arial"/>
          <w:sz w:val="24"/>
          <w:szCs w:val="24"/>
        </w:rPr>
        <w:lastRenderedPageBreak/>
        <w:t xml:space="preserve">4.0 </w:t>
      </w:r>
      <w:r w:rsidR="00745B51" w:rsidRPr="00D13175">
        <w:rPr>
          <w:rFonts w:ascii="Arial" w:hAnsi="Arial" w:cs="Arial"/>
          <w:sz w:val="24"/>
          <w:szCs w:val="24"/>
        </w:rPr>
        <w:t>Execution phase</w:t>
      </w:r>
      <w:bookmarkEnd w:id="16"/>
    </w:p>
    <w:p w14:paraId="380EB294" w14:textId="2D12573B" w:rsidR="007C04EA" w:rsidRPr="00D13175" w:rsidRDefault="00C861EF" w:rsidP="007C04EA">
      <w:r>
        <w:t>The e</w:t>
      </w:r>
      <w:r w:rsidR="00B31561" w:rsidRPr="00D13175">
        <w:t>xecution</w:t>
      </w:r>
      <w:r w:rsidR="007200D8" w:rsidRPr="00D13175">
        <w:t xml:space="preserve"> </w:t>
      </w:r>
      <w:r w:rsidR="00B31561" w:rsidRPr="00D13175">
        <w:t xml:space="preserve"> phase </w:t>
      </w:r>
      <w:r w:rsidR="007200D8" w:rsidRPr="00D13175">
        <w:t>is where project-related processes are implemented</w:t>
      </w:r>
      <w:r w:rsidR="00DF774D" w:rsidRPr="00D13175">
        <w:t>, tasks are assigned and resources allocated(</w:t>
      </w:r>
      <w:r w:rsidR="005E3B73" w:rsidRPr="00D13175">
        <w:t xml:space="preserve">Brown, </w:t>
      </w:r>
      <w:r w:rsidR="00DF774D" w:rsidRPr="00D13175">
        <w:t xml:space="preserve">Invensis learning, </w:t>
      </w:r>
      <w:r w:rsidR="00A56ED7" w:rsidRPr="00D13175">
        <w:t>2019).</w:t>
      </w:r>
      <w:r w:rsidR="00B625FE" w:rsidRPr="00D13175">
        <w:t>During th</w:t>
      </w:r>
      <w:r>
        <w:t xml:space="preserve">is </w:t>
      </w:r>
      <w:r w:rsidR="00B625FE" w:rsidRPr="00D13175">
        <w:t xml:space="preserve"> phase the team develops the product or service to the tea</w:t>
      </w:r>
      <w:r w:rsidR="00B762B8" w:rsidRPr="00D13175">
        <w:t>m</w:t>
      </w:r>
      <w:r w:rsidR="0030002D" w:rsidRPr="00D13175">
        <w:t xml:space="preserve">. By using the project management tools </w:t>
      </w:r>
      <w:r w:rsidR="00342C63" w:rsidRPr="00D13175">
        <w:t xml:space="preserve">the project </w:t>
      </w:r>
      <w:r w:rsidR="00FF3392">
        <w:t>is</w:t>
      </w:r>
      <w:r w:rsidR="00342C63" w:rsidRPr="00D13175">
        <w:t xml:space="preserve"> outlined with procedures in place to deliver the project</w:t>
      </w:r>
      <w:r w:rsidR="00250F63" w:rsidRPr="00D13175">
        <w:t>.</w:t>
      </w:r>
      <w:r w:rsidR="006E3A23" w:rsidRPr="00D13175">
        <w:t xml:space="preserve"> The project manager is responsible for this phase of the life cycle</w:t>
      </w:r>
      <w:r w:rsidR="002302AE" w:rsidRPr="00D13175">
        <w:t xml:space="preserve"> and is required to make sure the plans are adhered to</w:t>
      </w:r>
      <w:r w:rsidR="00234F99" w:rsidRPr="00D13175">
        <w:t xml:space="preserve"> </w:t>
      </w:r>
      <w:r w:rsidR="005B3B9B" w:rsidRPr="00D13175">
        <w:t xml:space="preserve">and </w:t>
      </w:r>
      <w:r w:rsidR="00882985" w:rsidRPr="00D13175">
        <w:t>completed at the right time in the right order</w:t>
      </w:r>
      <w:r w:rsidR="009F75BE" w:rsidRPr="00D13175">
        <w:t xml:space="preserve">, </w:t>
      </w:r>
      <w:r w:rsidR="00F20542" w:rsidRPr="00D13175">
        <w:t xml:space="preserve">communicating </w:t>
      </w:r>
      <w:r w:rsidR="009F75BE" w:rsidRPr="00D13175">
        <w:t>and</w:t>
      </w:r>
      <w:r w:rsidR="002302AE" w:rsidRPr="00D13175">
        <w:t xml:space="preserve"> </w:t>
      </w:r>
      <w:r w:rsidR="00215ED5" w:rsidRPr="00D13175">
        <w:t xml:space="preserve">managing the team and </w:t>
      </w:r>
      <w:r w:rsidR="00F20542" w:rsidRPr="00D13175">
        <w:t>deadlines</w:t>
      </w:r>
      <w:r w:rsidR="00215ED5" w:rsidRPr="00D13175">
        <w:t>.</w:t>
      </w:r>
      <w:r w:rsidR="00F20542" w:rsidRPr="00D13175">
        <w:rPr>
          <w:rFonts w:eastAsia="Times New Roman"/>
          <w:color w:val="000000"/>
          <w:lang w:eastAsia="en-GB"/>
        </w:rPr>
        <w:t xml:space="preserve"> </w:t>
      </w:r>
      <w:r w:rsidR="00393C3C" w:rsidRPr="00D13175">
        <w:rPr>
          <w:rFonts w:eastAsia="Times New Roman"/>
          <w:color w:val="000000"/>
          <w:lang w:eastAsia="en-GB"/>
        </w:rPr>
        <w:t>To complete t</w:t>
      </w:r>
      <w:r w:rsidR="00F20542" w:rsidRPr="00F039DD">
        <w:rPr>
          <w:rFonts w:eastAsia="Times New Roman"/>
          <w:color w:val="000000"/>
          <w:lang w:eastAsia="en-GB"/>
        </w:rPr>
        <w:t xml:space="preserve">he execution or third phase of the project cycle, </w:t>
      </w:r>
      <w:r w:rsidR="00393C3C" w:rsidRPr="00D13175">
        <w:rPr>
          <w:rFonts w:eastAsia="Times New Roman"/>
          <w:color w:val="000000"/>
          <w:lang w:eastAsia="en-GB"/>
        </w:rPr>
        <w:t xml:space="preserve">a useful management tool is a </w:t>
      </w:r>
      <w:r w:rsidR="00F20542" w:rsidRPr="00F039DD">
        <w:rPr>
          <w:rFonts w:eastAsia="Times New Roman"/>
          <w:color w:val="000000"/>
          <w:lang w:eastAsia="en-GB"/>
        </w:rPr>
        <w:t xml:space="preserve"> Work breakdown structure(WBS).</w:t>
      </w:r>
    </w:p>
    <w:p w14:paraId="2327BCAA" w14:textId="371DA6DB" w:rsidR="00E04371" w:rsidRPr="00A93670" w:rsidRDefault="00DF443C" w:rsidP="00A93670">
      <w:pPr>
        <w:pStyle w:val="Heading2"/>
        <w:rPr>
          <w:rFonts w:ascii="Arial" w:hAnsi="Arial" w:cs="Arial"/>
          <w:sz w:val="24"/>
          <w:szCs w:val="24"/>
        </w:rPr>
      </w:pPr>
      <w:bookmarkStart w:id="17" w:name="_Toc75011909"/>
      <w:r w:rsidRPr="00D13175">
        <w:rPr>
          <w:rFonts w:ascii="Arial" w:hAnsi="Arial" w:cs="Arial"/>
          <w:sz w:val="24"/>
          <w:szCs w:val="24"/>
        </w:rPr>
        <w:t>4.1</w:t>
      </w:r>
      <w:r w:rsidR="004609F6" w:rsidRPr="00D13175">
        <w:rPr>
          <w:rFonts w:ascii="Arial" w:hAnsi="Arial" w:cs="Arial"/>
          <w:sz w:val="24"/>
          <w:szCs w:val="24"/>
        </w:rPr>
        <w:t xml:space="preserve"> </w:t>
      </w:r>
      <w:r w:rsidRPr="00D13175">
        <w:rPr>
          <w:rFonts w:ascii="Arial" w:hAnsi="Arial" w:cs="Arial"/>
          <w:sz w:val="24"/>
          <w:szCs w:val="24"/>
        </w:rPr>
        <w:t xml:space="preserve"> </w:t>
      </w:r>
      <w:r w:rsidR="009F1A13" w:rsidRPr="00D13175">
        <w:rPr>
          <w:rFonts w:ascii="Arial" w:hAnsi="Arial" w:cs="Arial"/>
          <w:sz w:val="24"/>
          <w:szCs w:val="24"/>
        </w:rPr>
        <w:t>Work breakdown structure</w:t>
      </w:r>
      <w:bookmarkEnd w:id="17"/>
    </w:p>
    <w:p w14:paraId="63C98FA2" w14:textId="77777777" w:rsidR="009148A6" w:rsidRPr="00262100" w:rsidRDefault="00F039DD" w:rsidP="007C07E7">
      <w:pPr>
        <w:rPr>
          <w:noProof/>
        </w:rPr>
      </w:pPr>
      <w:r w:rsidRPr="00262100">
        <w:rPr>
          <w:rFonts w:eastAsia="Times New Roman"/>
          <w:lang w:eastAsia="en-GB"/>
        </w:rPr>
        <w:t>A definition of a WBS</w:t>
      </w:r>
      <w:r w:rsidRPr="00262100">
        <w:rPr>
          <w:rFonts w:eastAsia="Times New Roman"/>
          <w:shd w:val="clear" w:color="auto" w:fill="FFFFFF"/>
          <w:lang w:eastAsia="en-GB"/>
        </w:rPr>
        <w:t xml:space="preserve"> is a visual, hierarchical, and deliverable-oriented deconstruction of a project(project manager 2021). </w:t>
      </w:r>
      <w:bookmarkStart w:id="18" w:name="_Hlk74405916"/>
      <w:r w:rsidRPr="00262100">
        <w:rPr>
          <w:rFonts w:eastAsia="Times New Roman"/>
          <w:shd w:val="clear" w:color="auto" w:fill="FFFFFF"/>
          <w:lang w:eastAsia="en-GB"/>
        </w:rPr>
        <w:t>The diagram can be helpful  for project managers as it allows the project to be seen from the final goal, helping  the project manager to work backwards identifying the activities needed to achieve the deliverable goal.</w:t>
      </w:r>
      <w:r w:rsidR="00166843" w:rsidRPr="00262100">
        <w:rPr>
          <w:rFonts w:eastAsia="Times New Roman"/>
          <w:shd w:val="clear" w:color="auto" w:fill="FFFFFF"/>
          <w:lang w:eastAsia="en-GB"/>
        </w:rPr>
        <w:t xml:space="preserve"> </w:t>
      </w:r>
      <w:r w:rsidRPr="00262100">
        <w:rPr>
          <w:rFonts w:eastAsia="Times New Roman"/>
          <w:shd w:val="clear" w:color="auto" w:fill="FFFFFF"/>
          <w:lang w:eastAsia="en-GB"/>
        </w:rPr>
        <w:t>WBS is also known as ‘unbundling’ giving people responsibility for manageable chunks of the project (Maylor,2003pg 88). The role of the WBS is to create a hierarchical series of activities, independent units that are part of the whole (Maylor,2003,pg 90). The WBS helps to define the project, manage the project, assign responsibilities, and check all aspects are completed</w:t>
      </w:r>
      <w:bookmarkStart w:id="19" w:name="_Hlk73101900"/>
      <w:r w:rsidRPr="00262100">
        <w:rPr>
          <w:rFonts w:eastAsia="Times New Roman"/>
          <w:shd w:val="clear" w:color="auto" w:fill="FFFFFF"/>
          <w:lang w:eastAsia="en-GB"/>
        </w:rPr>
        <w:t xml:space="preserve"> (Wisestep, 2016).</w:t>
      </w:r>
      <w:r w:rsidR="006A7186" w:rsidRPr="00262100">
        <w:t xml:space="preserve"> A benefit of a WBS is that it identifies threats to the project and</w:t>
      </w:r>
      <w:r w:rsidR="008F1D69" w:rsidRPr="00262100">
        <w:t xml:space="preserve"> helps to</w:t>
      </w:r>
      <w:r w:rsidR="006A7186" w:rsidRPr="00262100">
        <w:t xml:space="preserve"> minimises them (Wisestep, 2016).</w:t>
      </w:r>
      <w:r w:rsidR="009148A6" w:rsidRPr="00262100">
        <w:rPr>
          <w:noProof/>
        </w:rPr>
        <w:t xml:space="preserve"> </w:t>
      </w:r>
    </w:p>
    <w:p w14:paraId="2CAE01D2" w14:textId="2B6BDB51" w:rsidR="009148A6" w:rsidRPr="009148A6" w:rsidRDefault="009148A6" w:rsidP="009148A6">
      <w:pPr>
        <w:pStyle w:val="Heading3"/>
        <w:rPr>
          <w:rFonts w:ascii="Arial" w:hAnsi="Arial" w:cs="Arial"/>
          <w:color w:val="2E74B5" w:themeColor="accent5" w:themeShade="BF"/>
        </w:rPr>
      </w:pPr>
      <w:bookmarkStart w:id="20" w:name="_Toc75011910"/>
      <w:r w:rsidRPr="009148A6">
        <w:rPr>
          <w:rFonts w:ascii="Arial" w:hAnsi="Arial" w:cs="Arial"/>
          <w:noProof/>
          <w:color w:val="2E74B5" w:themeColor="accent5" w:themeShade="BF"/>
        </w:rPr>
        <w:drawing>
          <wp:anchor distT="0" distB="0" distL="114300" distR="114300" simplePos="0" relativeHeight="251689984" behindDoc="0" locked="0" layoutInCell="1" allowOverlap="1" wp14:anchorId="549745FE" wp14:editId="4A6506CD">
            <wp:simplePos x="0" y="0"/>
            <wp:positionH relativeFrom="column">
              <wp:posOffset>57150</wp:posOffset>
            </wp:positionH>
            <wp:positionV relativeFrom="page">
              <wp:posOffset>5924550</wp:posOffset>
            </wp:positionV>
            <wp:extent cx="5815965" cy="4590415"/>
            <wp:effectExtent l="0" t="0" r="0" b="635"/>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815965" cy="4590415"/>
                    </a:xfrm>
                    <a:prstGeom prst="rect">
                      <a:avLst/>
                    </a:prstGeom>
                    <a:noFill/>
                  </pic:spPr>
                </pic:pic>
              </a:graphicData>
            </a:graphic>
            <wp14:sizeRelH relativeFrom="page">
              <wp14:pctWidth>0</wp14:pctWidth>
            </wp14:sizeRelH>
            <wp14:sizeRelV relativeFrom="page">
              <wp14:pctHeight>0</wp14:pctHeight>
            </wp14:sizeRelV>
          </wp:anchor>
        </w:drawing>
      </w:r>
      <w:r w:rsidRPr="009148A6">
        <w:rPr>
          <w:rFonts w:ascii="Arial" w:hAnsi="Arial" w:cs="Arial"/>
          <w:color w:val="2E74B5" w:themeColor="accent5" w:themeShade="BF"/>
        </w:rPr>
        <w:t>4.1.1 Team Work breakdown structure</w:t>
      </w:r>
      <w:bookmarkEnd w:id="20"/>
    </w:p>
    <w:p w14:paraId="306462E9" w14:textId="2A8893B5" w:rsidR="004C1036" w:rsidRDefault="004C1036" w:rsidP="0007411A">
      <w:pPr>
        <w:rPr>
          <w:color w:val="000000"/>
        </w:rPr>
      </w:pPr>
    </w:p>
    <w:bookmarkEnd w:id="18"/>
    <w:bookmarkEnd w:id="19"/>
    <w:p w14:paraId="7D8BD8CC" w14:textId="07DC7FB1" w:rsidR="009148A6" w:rsidRPr="00076000" w:rsidRDefault="009148A6" w:rsidP="003807FF">
      <w:pPr>
        <w:rPr>
          <w:rFonts w:eastAsia="Times New Roman"/>
          <w:color w:val="000000"/>
          <w:lang w:eastAsia="en-GB"/>
        </w:rPr>
      </w:pPr>
      <w:r>
        <w:rPr>
          <w:rFonts w:eastAsia="Times New Roman"/>
          <w:color w:val="000000"/>
          <w:lang w:eastAsia="en-GB"/>
        </w:rPr>
        <w:lastRenderedPageBreak/>
        <w:t xml:space="preserve">The </w:t>
      </w:r>
      <w:r w:rsidRPr="006C621D">
        <w:rPr>
          <w:rFonts w:eastAsia="Times New Roman"/>
          <w:color w:val="000000"/>
          <w:lang w:eastAsia="en-GB"/>
        </w:rPr>
        <w:t xml:space="preserve">WBS began with </w:t>
      </w:r>
      <w:r>
        <w:rPr>
          <w:rFonts w:eastAsia="Times New Roman"/>
          <w:color w:val="000000"/>
          <w:lang w:eastAsia="en-GB"/>
        </w:rPr>
        <w:t>the</w:t>
      </w:r>
      <w:r w:rsidRPr="006C621D">
        <w:rPr>
          <w:rFonts w:eastAsia="Times New Roman"/>
          <w:color w:val="000000"/>
          <w:lang w:eastAsia="en-GB"/>
        </w:rPr>
        <w:t xml:space="preserve"> project deliverable matching with the objectives in the Quad chart.  </w:t>
      </w:r>
      <w:r w:rsidR="0093112A">
        <w:rPr>
          <w:rFonts w:eastAsia="Times New Roman"/>
          <w:color w:val="000000"/>
          <w:lang w:eastAsia="en-GB"/>
        </w:rPr>
        <w:t>This was br</w:t>
      </w:r>
      <w:r w:rsidR="00CA2FFA">
        <w:rPr>
          <w:rFonts w:eastAsia="Times New Roman"/>
          <w:color w:val="000000"/>
          <w:lang w:eastAsia="en-GB"/>
        </w:rPr>
        <w:t>oken</w:t>
      </w:r>
      <w:r w:rsidRPr="006C621D">
        <w:rPr>
          <w:rFonts w:eastAsia="Times New Roman"/>
          <w:color w:val="000000"/>
          <w:lang w:eastAsia="en-GB"/>
        </w:rPr>
        <w:t xml:space="preserve"> into 3 sub-deliverables that needed to be achieved,</w:t>
      </w:r>
      <w:r>
        <w:rPr>
          <w:rFonts w:eastAsia="Times New Roman"/>
          <w:color w:val="000000"/>
          <w:lang w:eastAsia="en-GB"/>
        </w:rPr>
        <w:t xml:space="preserve"> from these</w:t>
      </w:r>
      <w:r w:rsidRPr="006C621D">
        <w:rPr>
          <w:rFonts w:eastAsia="Times New Roman"/>
          <w:color w:val="000000"/>
          <w:lang w:eastAsia="en-GB"/>
        </w:rPr>
        <w:t xml:space="preserve"> activities were assigned to the </w:t>
      </w:r>
      <w:r>
        <w:rPr>
          <w:rFonts w:eastAsia="Times New Roman"/>
          <w:color w:val="000000"/>
          <w:lang w:eastAsia="en-GB"/>
        </w:rPr>
        <w:t xml:space="preserve">team. </w:t>
      </w:r>
      <w:r w:rsidRPr="006C621D">
        <w:rPr>
          <w:rFonts w:eastAsia="Times New Roman"/>
          <w:color w:val="000000"/>
          <w:lang w:eastAsia="en-GB"/>
        </w:rPr>
        <w:t xml:space="preserve">Only 3 candidates came forward from CAE </w:t>
      </w:r>
      <w:r>
        <w:rPr>
          <w:rFonts w:eastAsia="Times New Roman"/>
          <w:color w:val="000000"/>
          <w:lang w:eastAsia="en-GB"/>
        </w:rPr>
        <w:t>for the team</w:t>
      </w:r>
      <w:r w:rsidRPr="006C621D">
        <w:rPr>
          <w:rFonts w:eastAsia="Times New Roman"/>
          <w:color w:val="000000"/>
          <w:lang w:eastAsia="en-GB"/>
        </w:rPr>
        <w:t xml:space="preserve"> to prepare the best possible CV with the information available to us. Communication was not easy with incorrect email addresses and no response from emails sent. Emails were sent with 2 examples of professional CV</w:t>
      </w:r>
      <w:r w:rsidR="00AE4BD1">
        <w:rPr>
          <w:rFonts w:eastAsia="Times New Roman"/>
          <w:color w:val="000000"/>
          <w:lang w:eastAsia="en-GB"/>
        </w:rPr>
        <w:t>’s</w:t>
      </w:r>
      <w:r w:rsidRPr="006C621D">
        <w:rPr>
          <w:rFonts w:eastAsia="Times New Roman"/>
          <w:color w:val="000000"/>
          <w:lang w:eastAsia="en-GB"/>
        </w:rPr>
        <w:t xml:space="preserve"> which had been obtained from a human resource business along with websites that provided information on CV writing.</w:t>
      </w:r>
      <w:r>
        <w:rPr>
          <w:rFonts w:eastAsia="Times New Roman"/>
          <w:color w:val="000000"/>
          <w:lang w:eastAsia="en-GB"/>
        </w:rPr>
        <w:t xml:space="preserve"> </w:t>
      </w:r>
      <w:r w:rsidRPr="006C621D">
        <w:rPr>
          <w:rFonts w:eastAsia="Times New Roman"/>
          <w:color w:val="000000"/>
          <w:lang w:eastAsia="en-GB"/>
        </w:rPr>
        <w:t xml:space="preserve">An online search for suitable vacancies for the candidates based on the information that </w:t>
      </w:r>
      <w:r>
        <w:rPr>
          <w:rFonts w:eastAsia="Times New Roman"/>
          <w:color w:val="000000"/>
          <w:lang w:eastAsia="en-GB"/>
        </w:rPr>
        <w:t xml:space="preserve">CAE </w:t>
      </w:r>
      <w:r w:rsidRPr="006C621D">
        <w:rPr>
          <w:rFonts w:eastAsia="Times New Roman"/>
          <w:color w:val="000000"/>
          <w:lang w:eastAsia="en-GB"/>
        </w:rPr>
        <w:t xml:space="preserve">had given  was completed and forwarded to the candidates, with information on websites </w:t>
      </w:r>
      <w:r>
        <w:rPr>
          <w:rFonts w:eastAsia="Times New Roman"/>
          <w:color w:val="000000"/>
          <w:lang w:eastAsia="en-GB"/>
        </w:rPr>
        <w:t xml:space="preserve">to </w:t>
      </w:r>
      <w:r w:rsidRPr="006C621D">
        <w:rPr>
          <w:rFonts w:eastAsia="Times New Roman"/>
          <w:color w:val="000000"/>
          <w:lang w:eastAsia="en-GB"/>
        </w:rPr>
        <w:t>register with for vacancy updates.</w:t>
      </w:r>
      <w:r>
        <w:rPr>
          <w:rFonts w:eastAsia="Times New Roman"/>
          <w:color w:val="000000"/>
          <w:lang w:eastAsia="en-GB"/>
        </w:rPr>
        <w:t xml:space="preserve"> </w:t>
      </w:r>
      <w:r w:rsidRPr="006C621D">
        <w:rPr>
          <w:rFonts w:eastAsia="Times New Roman"/>
          <w:color w:val="000000"/>
          <w:lang w:eastAsia="en-GB"/>
        </w:rPr>
        <w:t>Interview techniques were emailed  with websites including information how they could improve their interview skills</w:t>
      </w:r>
      <w:r>
        <w:rPr>
          <w:rFonts w:eastAsia="Times New Roman"/>
          <w:color w:val="000000"/>
          <w:lang w:eastAsia="en-GB"/>
        </w:rPr>
        <w:t>, completing the desired result section of the quad chart by the completion date of 7</w:t>
      </w:r>
      <w:r w:rsidRPr="001D4CA4">
        <w:rPr>
          <w:rFonts w:eastAsia="Times New Roman"/>
          <w:color w:val="000000"/>
          <w:vertAlign w:val="superscript"/>
          <w:lang w:eastAsia="en-GB"/>
        </w:rPr>
        <w:t>th</w:t>
      </w:r>
      <w:r>
        <w:rPr>
          <w:rFonts w:eastAsia="Times New Roman"/>
          <w:color w:val="000000"/>
          <w:lang w:eastAsia="en-GB"/>
        </w:rPr>
        <w:t xml:space="preserve"> June. The questionnaire was completed by only 1 candidate  who found the information provided beneficial; this made the ability to measure success section of the quad chart difficult.</w:t>
      </w:r>
      <w:r w:rsidRPr="006C621D">
        <w:rPr>
          <w:rFonts w:eastAsia="Times New Roman"/>
          <w:color w:val="000000"/>
          <w:lang w:eastAsia="en-GB"/>
        </w:rPr>
        <w:t xml:space="preserve"> </w:t>
      </w:r>
      <w:r>
        <w:rPr>
          <w:rFonts w:eastAsia="Times New Roman"/>
          <w:color w:val="000000"/>
          <w:lang w:eastAsia="en-GB"/>
        </w:rPr>
        <w:t>The team found the WBS easy to understand  providing transparency of the project.</w:t>
      </w:r>
      <w:r w:rsidRPr="0087097B">
        <w:rPr>
          <w:color w:val="000000"/>
          <w:sz w:val="28"/>
          <w:szCs w:val="28"/>
        </w:rPr>
        <w:t xml:space="preserve"> </w:t>
      </w:r>
      <w:r w:rsidRPr="0087097B">
        <w:rPr>
          <w:color w:val="000000"/>
        </w:rPr>
        <w:t>Disadvantages to a W</w:t>
      </w:r>
      <w:r>
        <w:rPr>
          <w:color w:val="000000"/>
        </w:rPr>
        <w:t>BS</w:t>
      </w:r>
      <w:r w:rsidRPr="0087097B">
        <w:rPr>
          <w:color w:val="000000"/>
        </w:rPr>
        <w:t xml:space="preserve"> are that it does not promote team working as it is completed by the project manager  and the checklist approach is not always favoured</w:t>
      </w:r>
      <w:r>
        <w:rPr>
          <w:color w:val="000000"/>
        </w:rPr>
        <w:t>.</w:t>
      </w:r>
    </w:p>
    <w:p w14:paraId="37874E2A" w14:textId="2032B3F1" w:rsidR="00D13175" w:rsidRPr="00D13175" w:rsidRDefault="00AA0719" w:rsidP="00D13175">
      <w:pPr>
        <w:pStyle w:val="Heading2"/>
        <w:rPr>
          <w:rFonts w:ascii="Arial" w:eastAsiaTheme="minorHAnsi" w:hAnsi="Arial" w:cs="Arial"/>
          <w:sz w:val="24"/>
          <w:szCs w:val="24"/>
        </w:rPr>
      </w:pPr>
      <w:bookmarkStart w:id="21" w:name="_Toc75011911"/>
      <w:r w:rsidRPr="00D13175">
        <w:rPr>
          <w:rFonts w:ascii="Arial" w:eastAsiaTheme="minorHAnsi" w:hAnsi="Arial" w:cs="Arial"/>
          <w:sz w:val="24"/>
          <w:szCs w:val="24"/>
        </w:rPr>
        <w:t>4.2 Gantt chart</w:t>
      </w:r>
      <w:bookmarkEnd w:id="21"/>
    </w:p>
    <w:p w14:paraId="3D2A4E21" w14:textId="3C025555" w:rsidR="00614BCF" w:rsidRDefault="007D1597" w:rsidP="00614BCF">
      <w:pPr>
        <w:pStyle w:val="NormalWeb"/>
        <w:rPr>
          <w:noProof/>
        </w:rPr>
      </w:pPr>
      <w:r w:rsidRPr="00D13175">
        <w:rPr>
          <w:rFonts w:ascii="Arial" w:hAnsi="Arial" w:cs="Arial"/>
        </w:rPr>
        <w:t xml:space="preserve">A </w:t>
      </w:r>
      <w:r w:rsidR="00E611E1" w:rsidRPr="00D13175">
        <w:rPr>
          <w:rFonts w:ascii="Arial" w:hAnsi="Arial" w:cs="Arial"/>
        </w:rPr>
        <w:t xml:space="preserve">Gantt chart </w:t>
      </w:r>
      <w:r w:rsidR="00042910" w:rsidRPr="00D13175">
        <w:rPr>
          <w:rFonts w:ascii="Arial" w:hAnsi="Arial" w:cs="Arial"/>
        </w:rPr>
        <w:t xml:space="preserve">provides a graphical representation of the project plan and </w:t>
      </w:r>
      <w:r w:rsidR="00D70F98" w:rsidRPr="00D13175">
        <w:rPr>
          <w:rFonts w:ascii="Arial" w:hAnsi="Arial" w:cs="Arial"/>
        </w:rPr>
        <w:t xml:space="preserve">can be used in conjunction with other tools </w:t>
      </w:r>
      <w:r w:rsidR="00042910" w:rsidRPr="00D13175">
        <w:rPr>
          <w:rFonts w:ascii="Arial" w:hAnsi="Arial" w:cs="Arial"/>
        </w:rPr>
        <w:t xml:space="preserve"> </w:t>
      </w:r>
      <w:r w:rsidR="00D70F98" w:rsidRPr="00D13175">
        <w:rPr>
          <w:rFonts w:ascii="Arial" w:hAnsi="Arial" w:cs="Arial"/>
        </w:rPr>
        <w:t>the</w:t>
      </w:r>
      <w:r w:rsidR="00E611E1" w:rsidRPr="00D13175">
        <w:rPr>
          <w:rFonts w:ascii="Arial" w:hAnsi="Arial" w:cs="Arial"/>
        </w:rPr>
        <w:t xml:space="preserve"> chart consist</w:t>
      </w:r>
      <w:r w:rsidR="00D70F98" w:rsidRPr="00D13175">
        <w:rPr>
          <w:rFonts w:ascii="Arial" w:hAnsi="Arial" w:cs="Arial"/>
        </w:rPr>
        <w:t xml:space="preserve">s </w:t>
      </w:r>
      <w:r w:rsidR="00E611E1" w:rsidRPr="00D13175">
        <w:rPr>
          <w:rFonts w:ascii="Arial" w:hAnsi="Arial" w:cs="Arial"/>
        </w:rPr>
        <w:t>of</w:t>
      </w:r>
      <w:r w:rsidR="003E10F0" w:rsidRPr="00D13175">
        <w:rPr>
          <w:rFonts w:ascii="Arial" w:hAnsi="Arial" w:cs="Arial"/>
        </w:rPr>
        <w:t xml:space="preserve"> dates and durations on the left</w:t>
      </w:r>
      <w:r w:rsidR="00955382" w:rsidRPr="00D13175">
        <w:rPr>
          <w:rFonts w:ascii="Arial" w:hAnsi="Arial" w:cs="Arial"/>
        </w:rPr>
        <w:t>-hand</w:t>
      </w:r>
      <w:r w:rsidR="003E10F0" w:rsidRPr="00D13175">
        <w:rPr>
          <w:rFonts w:ascii="Arial" w:hAnsi="Arial" w:cs="Arial"/>
        </w:rPr>
        <w:t xml:space="preserve"> sid</w:t>
      </w:r>
      <w:r w:rsidR="001B2726" w:rsidRPr="00D13175">
        <w:rPr>
          <w:rFonts w:ascii="Arial" w:hAnsi="Arial" w:cs="Arial"/>
        </w:rPr>
        <w:t xml:space="preserve">e and time intervals on the </w:t>
      </w:r>
      <w:r w:rsidR="00955382" w:rsidRPr="00D13175">
        <w:rPr>
          <w:rFonts w:ascii="Arial" w:hAnsi="Arial" w:cs="Arial"/>
        </w:rPr>
        <w:t>right-hand</w:t>
      </w:r>
      <w:r w:rsidR="001B2726" w:rsidRPr="00D13175">
        <w:rPr>
          <w:rFonts w:ascii="Arial" w:hAnsi="Arial" w:cs="Arial"/>
        </w:rPr>
        <w:t xml:space="preserve"> side (</w:t>
      </w:r>
      <w:r w:rsidR="00C544C1" w:rsidRPr="00D13175">
        <w:rPr>
          <w:rFonts w:ascii="Arial" w:hAnsi="Arial" w:cs="Arial"/>
        </w:rPr>
        <w:t>apmknowledge, 2015, pg.</w:t>
      </w:r>
      <w:r w:rsidR="007717D6" w:rsidRPr="00D13175">
        <w:rPr>
          <w:rFonts w:ascii="Arial" w:hAnsi="Arial" w:cs="Arial"/>
        </w:rPr>
        <w:t>167).</w:t>
      </w:r>
      <w:r w:rsidR="00614BCF" w:rsidRPr="00D13175">
        <w:rPr>
          <w:rFonts w:ascii="Arial" w:eastAsia="Times New Roman" w:hAnsi="Arial" w:cs="Arial"/>
          <w:color w:val="000000"/>
          <w:lang w:eastAsia="en-GB"/>
        </w:rPr>
        <w:t xml:space="preserve"> The purpose of the Gantt chart was to illustrate the relationship between the activities and time (Maylor,2003,pg 105).The benefits of the Gantt chart are that it is simple to understand, assisting with  remaining on schedule, limitations are that it does not show dependencies and cannot adapt to change</w:t>
      </w:r>
      <w:r w:rsidR="00C17545" w:rsidRPr="00D13175">
        <w:rPr>
          <w:rFonts w:ascii="Arial" w:eastAsia="Times New Roman" w:hAnsi="Arial" w:cs="Arial"/>
          <w:color w:val="000000"/>
          <w:lang w:eastAsia="en-GB"/>
        </w:rPr>
        <w:t>.</w:t>
      </w:r>
      <w:r w:rsidR="00EF714D" w:rsidRPr="00EF714D">
        <w:rPr>
          <w:noProof/>
        </w:rPr>
        <w:t xml:space="preserve"> </w:t>
      </w:r>
    </w:p>
    <w:p w14:paraId="052A58CE" w14:textId="4578E148" w:rsidR="006B242B" w:rsidRPr="00B20D61" w:rsidRDefault="00034CDC" w:rsidP="00B20D61">
      <w:pPr>
        <w:pStyle w:val="NormalWeb"/>
        <w:outlineLvl w:val="2"/>
        <w:rPr>
          <w:rFonts w:ascii="Arial" w:hAnsi="Arial" w:cs="Arial"/>
          <w:noProof/>
          <w:color w:val="2E74B5" w:themeColor="accent5" w:themeShade="BF"/>
        </w:rPr>
      </w:pPr>
      <w:bookmarkStart w:id="22" w:name="_Toc75011912"/>
      <w:r w:rsidRPr="00B20D61">
        <w:rPr>
          <w:rFonts w:ascii="Arial" w:hAnsi="Arial" w:cs="Arial"/>
          <w:noProof/>
          <w:color w:val="2E74B5" w:themeColor="accent5" w:themeShade="BF"/>
        </w:rPr>
        <w:t xml:space="preserve">4.2.1 </w:t>
      </w:r>
      <w:r w:rsidR="00A93670" w:rsidRPr="00B20D61">
        <w:rPr>
          <w:rFonts w:ascii="Arial" w:hAnsi="Arial" w:cs="Arial"/>
          <w:noProof/>
          <w:color w:val="2E74B5" w:themeColor="accent5" w:themeShade="BF"/>
        </w:rPr>
        <w:t xml:space="preserve">Team </w:t>
      </w:r>
      <w:r w:rsidR="00EF714D" w:rsidRPr="00B20D61">
        <w:rPr>
          <w:rFonts w:ascii="Arial" w:hAnsi="Arial" w:cs="Arial"/>
          <w:noProof/>
          <w:color w:val="2E74B5" w:themeColor="accent5" w:themeShade="BF"/>
        </w:rPr>
        <w:t>Gantt chart</w:t>
      </w:r>
      <w:bookmarkEnd w:id="22"/>
    </w:p>
    <w:p w14:paraId="3AB70FF4" w14:textId="77777777" w:rsidR="00A93670" w:rsidRDefault="00A93670" w:rsidP="00614BCF">
      <w:pPr>
        <w:pStyle w:val="NormalWeb"/>
        <w:rPr>
          <w:rFonts w:ascii="Arial" w:hAnsi="Arial" w:cs="Arial"/>
          <w:noProof/>
        </w:rPr>
      </w:pPr>
    </w:p>
    <w:tbl>
      <w:tblPr>
        <w:tblStyle w:val="TableGrid1"/>
        <w:tblW w:w="0" w:type="auto"/>
        <w:tblInd w:w="168" w:type="dxa"/>
        <w:tblLayout w:type="fixed"/>
        <w:tblLook w:val="04A0" w:firstRow="1" w:lastRow="0" w:firstColumn="1" w:lastColumn="0" w:noHBand="0" w:noVBand="1"/>
      </w:tblPr>
      <w:tblGrid>
        <w:gridCol w:w="5568"/>
        <w:gridCol w:w="747"/>
        <w:gridCol w:w="747"/>
        <w:gridCol w:w="747"/>
        <w:gridCol w:w="747"/>
        <w:gridCol w:w="747"/>
        <w:gridCol w:w="747"/>
      </w:tblGrid>
      <w:tr w:rsidR="00A93670" w:rsidRPr="00A93670" w14:paraId="68BE4F8D" w14:textId="77777777" w:rsidTr="00435607">
        <w:trPr>
          <w:trHeight w:val="234"/>
        </w:trPr>
        <w:tc>
          <w:tcPr>
            <w:tcW w:w="5568" w:type="dxa"/>
          </w:tcPr>
          <w:p w14:paraId="0113747A" w14:textId="77777777" w:rsidR="00A93670" w:rsidRPr="00A93670" w:rsidRDefault="00A93670" w:rsidP="00A93670">
            <w:bookmarkStart w:id="23" w:name="_Hlk74922431"/>
            <w:r w:rsidRPr="00A93670">
              <w:t>PROJECT MANAGEMENT -EMPLOYABILITY</w:t>
            </w:r>
          </w:p>
        </w:tc>
        <w:tc>
          <w:tcPr>
            <w:tcW w:w="747" w:type="dxa"/>
          </w:tcPr>
          <w:p w14:paraId="62681168" w14:textId="77777777" w:rsidR="00A93670" w:rsidRPr="00A93670" w:rsidRDefault="00A93670" w:rsidP="00A93670">
            <w:pPr>
              <w:rPr>
                <w:vertAlign w:val="superscript"/>
              </w:rPr>
            </w:pPr>
            <w:r w:rsidRPr="00A93670">
              <w:t xml:space="preserve">  3</w:t>
            </w:r>
            <w:r w:rsidRPr="00A93670">
              <w:rPr>
                <w:vertAlign w:val="superscript"/>
              </w:rPr>
              <w:t>rd</w:t>
            </w:r>
          </w:p>
          <w:p w14:paraId="4D70BF9D" w14:textId="77777777" w:rsidR="00A93670" w:rsidRPr="00A93670" w:rsidRDefault="00A93670" w:rsidP="00A93670">
            <w:r w:rsidRPr="00A93670">
              <w:t xml:space="preserve"> May </w:t>
            </w:r>
          </w:p>
        </w:tc>
        <w:tc>
          <w:tcPr>
            <w:tcW w:w="747" w:type="dxa"/>
          </w:tcPr>
          <w:p w14:paraId="7973C080" w14:textId="77777777" w:rsidR="00A93670" w:rsidRPr="00A93670" w:rsidRDefault="00A93670" w:rsidP="00A93670">
            <w:r w:rsidRPr="00A93670">
              <w:t>10</w:t>
            </w:r>
            <w:r w:rsidRPr="00A93670">
              <w:rPr>
                <w:vertAlign w:val="superscript"/>
              </w:rPr>
              <w:t>th</w:t>
            </w:r>
            <w:r w:rsidRPr="00A93670">
              <w:t xml:space="preserve"> May</w:t>
            </w:r>
          </w:p>
        </w:tc>
        <w:tc>
          <w:tcPr>
            <w:tcW w:w="747" w:type="dxa"/>
          </w:tcPr>
          <w:p w14:paraId="68ACDFDD" w14:textId="77777777" w:rsidR="00A93670" w:rsidRPr="00A93670" w:rsidRDefault="00A93670" w:rsidP="00A93670">
            <w:r w:rsidRPr="00A93670">
              <w:t>17</w:t>
            </w:r>
            <w:r w:rsidRPr="00A93670">
              <w:rPr>
                <w:vertAlign w:val="superscript"/>
              </w:rPr>
              <w:t>th</w:t>
            </w:r>
          </w:p>
          <w:p w14:paraId="4B151ABE" w14:textId="77777777" w:rsidR="00A93670" w:rsidRPr="00A93670" w:rsidRDefault="00A93670" w:rsidP="00A93670">
            <w:r w:rsidRPr="00A93670">
              <w:t>May</w:t>
            </w:r>
          </w:p>
        </w:tc>
        <w:tc>
          <w:tcPr>
            <w:tcW w:w="747" w:type="dxa"/>
          </w:tcPr>
          <w:p w14:paraId="03AFD5BA" w14:textId="77777777" w:rsidR="00A93670" w:rsidRPr="00A93670" w:rsidRDefault="00A93670" w:rsidP="00A93670">
            <w:r w:rsidRPr="00A93670">
              <w:t>24</w:t>
            </w:r>
            <w:r w:rsidRPr="00A93670">
              <w:rPr>
                <w:vertAlign w:val="superscript"/>
              </w:rPr>
              <w:t>th</w:t>
            </w:r>
            <w:r w:rsidRPr="00A93670">
              <w:t xml:space="preserve"> May</w:t>
            </w:r>
          </w:p>
        </w:tc>
        <w:tc>
          <w:tcPr>
            <w:tcW w:w="747" w:type="dxa"/>
          </w:tcPr>
          <w:p w14:paraId="0BA6E6DD" w14:textId="77777777" w:rsidR="00A93670" w:rsidRPr="00A93670" w:rsidRDefault="00A93670" w:rsidP="00A93670">
            <w:r w:rsidRPr="00A93670">
              <w:t>31</w:t>
            </w:r>
            <w:r w:rsidRPr="00A93670">
              <w:rPr>
                <w:vertAlign w:val="superscript"/>
              </w:rPr>
              <w:t>st</w:t>
            </w:r>
          </w:p>
          <w:p w14:paraId="1CF358CC" w14:textId="77777777" w:rsidR="00A93670" w:rsidRPr="00A93670" w:rsidRDefault="00A93670" w:rsidP="00A93670">
            <w:r w:rsidRPr="00A93670">
              <w:t>May</w:t>
            </w:r>
          </w:p>
        </w:tc>
        <w:tc>
          <w:tcPr>
            <w:tcW w:w="747" w:type="dxa"/>
          </w:tcPr>
          <w:p w14:paraId="3EA2398A" w14:textId="77777777" w:rsidR="00A93670" w:rsidRPr="00A93670" w:rsidRDefault="00A93670" w:rsidP="00A93670">
            <w:r w:rsidRPr="00A93670">
              <w:t>7</w:t>
            </w:r>
            <w:r w:rsidRPr="00A93670">
              <w:rPr>
                <w:vertAlign w:val="superscript"/>
              </w:rPr>
              <w:t>TH</w:t>
            </w:r>
            <w:r w:rsidRPr="00A93670">
              <w:t xml:space="preserve"> </w:t>
            </w:r>
          </w:p>
          <w:p w14:paraId="70863C25" w14:textId="77777777" w:rsidR="00A93670" w:rsidRPr="00A93670" w:rsidRDefault="00A93670" w:rsidP="00A93670">
            <w:r w:rsidRPr="00A93670">
              <w:t>June</w:t>
            </w:r>
          </w:p>
        </w:tc>
      </w:tr>
      <w:tr w:rsidR="00A93670" w:rsidRPr="00A93670" w14:paraId="5EEED606" w14:textId="77777777" w:rsidTr="00435607">
        <w:trPr>
          <w:trHeight w:val="234"/>
        </w:trPr>
        <w:tc>
          <w:tcPr>
            <w:tcW w:w="5568" w:type="dxa"/>
          </w:tcPr>
          <w:p w14:paraId="67FEB4A7" w14:textId="77777777" w:rsidR="00A93670" w:rsidRPr="00A93670" w:rsidRDefault="00A93670" w:rsidP="00A93670">
            <w:r w:rsidRPr="00A93670">
              <w:t>Arrange meeting with coordinator</w:t>
            </w:r>
          </w:p>
        </w:tc>
        <w:tc>
          <w:tcPr>
            <w:tcW w:w="747" w:type="dxa"/>
            <w:shd w:val="clear" w:color="auto" w:fill="FF0000"/>
          </w:tcPr>
          <w:p w14:paraId="3165621B" w14:textId="77777777" w:rsidR="00A93670" w:rsidRPr="00A93670" w:rsidRDefault="00A93670" w:rsidP="00A93670"/>
        </w:tc>
        <w:tc>
          <w:tcPr>
            <w:tcW w:w="747" w:type="dxa"/>
          </w:tcPr>
          <w:p w14:paraId="19716DD1" w14:textId="77777777" w:rsidR="00A93670" w:rsidRPr="00A93670" w:rsidRDefault="00A93670" w:rsidP="00A93670"/>
        </w:tc>
        <w:tc>
          <w:tcPr>
            <w:tcW w:w="747" w:type="dxa"/>
          </w:tcPr>
          <w:p w14:paraId="2F8EB3C2" w14:textId="77777777" w:rsidR="00A93670" w:rsidRPr="00A93670" w:rsidRDefault="00A93670" w:rsidP="00A93670"/>
        </w:tc>
        <w:tc>
          <w:tcPr>
            <w:tcW w:w="747" w:type="dxa"/>
          </w:tcPr>
          <w:p w14:paraId="1092E23C" w14:textId="77777777" w:rsidR="00A93670" w:rsidRPr="00A93670" w:rsidRDefault="00A93670" w:rsidP="00A93670"/>
        </w:tc>
        <w:tc>
          <w:tcPr>
            <w:tcW w:w="747" w:type="dxa"/>
          </w:tcPr>
          <w:p w14:paraId="6DFDD995" w14:textId="77777777" w:rsidR="00A93670" w:rsidRPr="00A93670" w:rsidRDefault="00A93670" w:rsidP="00A93670"/>
        </w:tc>
        <w:tc>
          <w:tcPr>
            <w:tcW w:w="747" w:type="dxa"/>
          </w:tcPr>
          <w:p w14:paraId="3E911567" w14:textId="77777777" w:rsidR="00A93670" w:rsidRPr="00A93670" w:rsidRDefault="00A93670" w:rsidP="00A93670"/>
        </w:tc>
      </w:tr>
      <w:tr w:rsidR="00A93670" w:rsidRPr="00A93670" w14:paraId="74EB6A84" w14:textId="77777777" w:rsidTr="00435607">
        <w:trPr>
          <w:trHeight w:val="234"/>
        </w:trPr>
        <w:tc>
          <w:tcPr>
            <w:tcW w:w="5568" w:type="dxa"/>
          </w:tcPr>
          <w:p w14:paraId="0B959A92" w14:textId="77777777" w:rsidR="00A93670" w:rsidRPr="00A93670" w:rsidRDefault="00A93670" w:rsidP="00A93670">
            <w:r w:rsidRPr="00A93670">
              <w:t>Gather CV from candidates</w:t>
            </w:r>
          </w:p>
        </w:tc>
        <w:tc>
          <w:tcPr>
            <w:tcW w:w="747" w:type="dxa"/>
          </w:tcPr>
          <w:p w14:paraId="05578638" w14:textId="77777777" w:rsidR="00A93670" w:rsidRPr="00A93670" w:rsidRDefault="00A93670" w:rsidP="00A93670"/>
        </w:tc>
        <w:tc>
          <w:tcPr>
            <w:tcW w:w="747" w:type="dxa"/>
          </w:tcPr>
          <w:p w14:paraId="09C4C825" w14:textId="77777777" w:rsidR="00A93670" w:rsidRPr="00A93670" w:rsidRDefault="00A93670" w:rsidP="00A93670"/>
        </w:tc>
        <w:tc>
          <w:tcPr>
            <w:tcW w:w="747" w:type="dxa"/>
            <w:shd w:val="clear" w:color="auto" w:fill="FF0000"/>
          </w:tcPr>
          <w:p w14:paraId="5D3EF6F3" w14:textId="77777777" w:rsidR="00A93670" w:rsidRPr="00A93670" w:rsidRDefault="00A93670" w:rsidP="00A93670"/>
        </w:tc>
        <w:tc>
          <w:tcPr>
            <w:tcW w:w="747" w:type="dxa"/>
          </w:tcPr>
          <w:p w14:paraId="5394BB5E" w14:textId="77777777" w:rsidR="00A93670" w:rsidRPr="00A93670" w:rsidRDefault="00A93670" w:rsidP="00A93670"/>
        </w:tc>
        <w:tc>
          <w:tcPr>
            <w:tcW w:w="747" w:type="dxa"/>
          </w:tcPr>
          <w:p w14:paraId="0BE4DEFE" w14:textId="77777777" w:rsidR="00A93670" w:rsidRPr="00A93670" w:rsidRDefault="00A93670" w:rsidP="00A93670"/>
        </w:tc>
        <w:tc>
          <w:tcPr>
            <w:tcW w:w="747" w:type="dxa"/>
          </w:tcPr>
          <w:p w14:paraId="664B6194" w14:textId="77777777" w:rsidR="00A93670" w:rsidRPr="00A93670" w:rsidRDefault="00A93670" w:rsidP="00A93670"/>
        </w:tc>
      </w:tr>
      <w:tr w:rsidR="00A93670" w:rsidRPr="00A93670" w14:paraId="32EED599" w14:textId="77777777" w:rsidTr="00435607">
        <w:trPr>
          <w:trHeight w:val="234"/>
        </w:trPr>
        <w:tc>
          <w:tcPr>
            <w:tcW w:w="5568" w:type="dxa"/>
          </w:tcPr>
          <w:p w14:paraId="06623E8C" w14:textId="77777777" w:rsidR="00A93670" w:rsidRPr="00A93670" w:rsidRDefault="00A93670" w:rsidP="00A93670">
            <w:r w:rsidRPr="00A93670">
              <w:t>Prepare tailored CV’S  for candidates</w:t>
            </w:r>
          </w:p>
        </w:tc>
        <w:tc>
          <w:tcPr>
            <w:tcW w:w="747" w:type="dxa"/>
          </w:tcPr>
          <w:p w14:paraId="02062641" w14:textId="77777777" w:rsidR="00A93670" w:rsidRPr="00A93670" w:rsidRDefault="00A93670" w:rsidP="00A93670"/>
        </w:tc>
        <w:tc>
          <w:tcPr>
            <w:tcW w:w="747" w:type="dxa"/>
          </w:tcPr>
          <w:p w14:paraId="40F6313A" w14:textId="77777777" w:rsidR="00A93670" w:rsidRPr="00A93670" w:rsidRDefault="00A93670" w:rsidP="00A93670"/>
        </w:tc>
        <w:tc>
          <w:tcPr>
            <w:tcW w:w="747" w:type="dxa"/>
            <w:shd w:val="clear" w:color="auto" w:fill="FF0000"/>
          </w:tcPr>
          <w:p w14:paraId="3FCB5EF5" w14:textId="77777777" w:rsidR="00A93670" w:rsidRPr="00A93670" w:rsidRDefault="00A93670" w:rsidP="00A93670"/>
        </w:tc>
        <w:tc>
          <w:tcPr>
            <w:tcW w:w="747" w:type="dxa"/>
          </w:tcPr>
          <w:p w14:paraId="7806A229" w14:textId="77777777" w:rsidR="00A93670" w:rsidRPr="00A93670" w:rsidRDefault="00A93670" w:rsidP="00A93670"/>
        </w:tc>
        <w:tc>
          <w:tcPr>
            <w:tcW w:w="747" w:type="dxa"/>
          </w:tcPr>
          <w:p w14:paraId="3187F1D6" w14:textId="77777777" w:rsidR="00A93670" w:rsidRPr="00A93670" w:rsidRDefault="00A93670" w:rsidP="00A93670"/>
        </w:tc>
        <w:tc>
          <w:tcPr>
            <w:tcW w:w="747" w:type="dxa"/>
          </w:tcPr>
          <w:p w14:paraId="47556ACB" w14:textId="77777777" w:rsidR="00A93670" w:rsidRPr="00A93670" w:rsidRDefault="00A93670" w:rsidP="00A93670"/>
        </w:tc>
      </w:tr>
      <w:tr w:rsidR="00A93670" w:rsidRPr="00A93670" w14:paraId="1CCA58A2" w14:textId="77777777" w:rsidTr="00435607">
        <w:trPr>
          <w:trHeight w:val="234"/>
        </w:trPr>
        <w:tc>
          <w:tcPr>
            <w:tcW w:w="5568" w:type="dxa"/>
          </w:tcPr>
          <w:p w14:paraId="0F851EFC" w14:textId="77777777" w:rsidR="00A93670" w:rsidRPr="00A93670" w:rsidRDefault="00A93670" w:rsidP="00A93670">
            <w:r w:rsidRPr="00A93670">
              <w:t>Email candidates examples of CV’S</w:t>
            </w:r>
          </w:p>
        </w:tc>
        <w:tc>
          <w:tcPr>
            <w:tcW w:w="747" w:type="dxa"/>
          </w:tcPr>
          <w:p w14:paraId="01025935" w14:textId="77777777" w:rsidR="00A93670" w:rsidRPr="00A93670" w:rsidRDefault="00A93670" w:rsidP="00A93670"/>
        </w:tc>
        <w:tc>
          <w:tcPr>
            <w:tcW w:w="747" w:type="dxa"/>
          </w:tcPr>
          <w:p w14:paraId="5224E772" w14:textId="77777777" w:rsidR="00A93670" w:rsidRPr="00A93670" w:rsidRDefault="00A93670" w:rsidP="00A93670"/>
        </w:tc>
        <w:tc>
          <w:tcPr>
            <w:tcW w:w="747" w:type="dxa"/>
            <w:shd w:val="clear" w:color="auto" w:fill="FF0000"/>
          </w:tcPr>
          <w:p w14:paraId="6CCFEC29" w14:textId="77777777" w:rsidR="00A93670" w:rsidRPr="00A93670" w:rsidRDefault="00A93670" w:rsidP="00A93670"/>
        </w:tc>
        <w:tc>
          <w:tcPr>
            <w:tcW w:w="747" w:type="dxa"/>
          </w:tcPr>
          <w:p w14:paraId="7FA3CDD6" w14:textId="77777777" w:rsidR="00A93670" w:rsidRPr="00A93670" w:rsidRDefault="00A93670" w:rsidP="00A93670"/>
        </w:tc>
        <w:tc>
          <w:tcPr>
            <w:tcW w:w="747" w:type="dxa"/>
          </w:tcPr>
          <w:p w14:paraId="4A1C8F24" w14:textId="77777777" w:rsidR="00A93670" w:rsidRPr="00A93670" w:rsidRDefault="00A93670" w:rsidP="00A93670"/>
        </w:tc>
        <w:tc>
          <w:tcPr>
            <w:tcW w:w="747" w:type="dxa"/>
          </w:tcPr>
          <w:p w14:paraId="44AC306B" w14:textId="77777777" w:rsidR="00A93670" w:rsidRPr="00A93670" w:rsidRDefault="00A93670" w:rsidP="00A93670"/>
        </w:tc>
      </w:tr>
      <w:tr w:rsidR="00A93670" w:rsidRPr="00A93670" w14:paraId="0F0342EB" w14:textId="77777777" w:rsidTr="00435607">
        <w:trPr>
          <w:trHeight w:val="234"/>
        </w:trPr>
        <w:tc>
          <w:tcPr>
            <w:tcW w:w="5568" w:type="dxa"/>
          </w:tcPr>
          <w:p w14:paraId="19B6F793" w14:textId="77777777" w:rsidR="00A93670" w:rsidRPr="00A93670" w:rsidRDefault="00A93670" w:rsidP="00A93670">
            <w:r w:rsidRPr="00A93670">
              <w:t>Recommend websites to assist in CV writing</w:t>
            </w:r>
          </w:p>
        </w:tc>
        <w:tc>
          <w:tcPr>
            <w:tcW w:w="747" w:type="dxa"/>
          </w:tcPr>
          <w:p w14:paraId="1B448923" w14:textId="77777777" w:rsidR="00A93670" w:rsidRPr="00A93670" w:rsidRDefault="00A93670" w:rsidP="00A93670"/>
        </w:tc>
        <w:tc>
          <w:tcPr>
            <w:tcW w:w="747" w:type="dxa"/>
          </w:tcPr>
          <w:p w14:paraId="2F4DC92D" w14:textId="77777777" w:rsidR="00A93670" w:rsidRPr="00A93670" w:rsidRDefault="00A93670" w:rsidP="00A93670"/>
        </w:tc>
        <w:tc>
          <w:tcPr>
            <w:tcW w:w="747" w:type="dxa"/>
            <w:shd w:val="clear" w:color="auto" w:fill="FF0000"/>
          </w:tcPr>
          <w:p w14:paraId="562B856F" w14:textId="77777777" w:rsidR="00A93670" w:rsidRPr="00A93670" w:rsidRDefault="00A93670" w:rsidP="00A93670"/>
        </w:tc>
        <w:tc>
          <w:tcPr>
            <w:tcW w:w="747" w:type="dxa"/>
          </w:tcPr>
          <w:p w14:paraId="5EAAD51B" w14:textId="77777777" w:rsidR="00A93670" w:rsidRPr="00A93670" w:rsidRDefault="00A93670" w:rsidP="00A93670"/>
        </w:tc>
        <w:tc>
          <w:tcPr>
            <w:tcW w:w="747" w:type="dxa"/>
          </w:tcPr>
          <w:p w14:paraId="5ABE4838" w14:textId="77777777" w:rsidR="00A93670" w:rsidRPr="00A93670" w:rsidRDefault="00A93670" w:rsidP="00A93670"/>
        </w:tc>
        <w:tc>
          <w:tcPr>
            <w:tcW w:w="747" w:type="dxa"/>
          </w:tcPr>
          <w:p w14:paraId="50E57D43" w14:textId="77777777" w:rsidR="00A93670" w:rsidRPr="00A93670" w:rsidRDefault="00A93670" w:rsidP="00A93670"/>
        </w:tc>
      </w:tr>
      <w:tr w:rsidR="00A93670" w:rsidRPr="00A93670" w14:paraId="0584240E" w14:textId="77777777" w:rsidTr="00435607">
        <w:trPr>
          <w:trHeight w:val="234"/>
        </w:trPr>
        <w:tc>
          <w:tcPr>
            <w:tcW w:w="5568" w:type="dxa"/>
          </w:tcPr>
          <w:p w14:paraId="0B2AE11B" w14:textId="77777777" w:rsidR="00A93670" w:rsidRPr="00A93670" w:rsidRDefault="00A93670" w:rsidP="00A93670">
            <w:r w:rsidRPr="00A93670">
              <w:t>Job searches for suitable positions</w:t>
            </w:r>
          </w:p>
        </w:tc>
        <w:tc>
          <w:tcPr>
            <w:tcW w:w="747" w:type="dxa"/>
          </w:tcPr>
          <w:p w14:paraId="070A70F9" w14:textId="77777777" w:rsidR="00A93670" w:rsidRPr="00A93670" w:rsidRDefault="00A93670" w:rsidP="00A93670"/>
        </w:tc>
        <w:tc>
          <w:tcPr>
            <w:tcW w:w="747" w:type="dxa"/>
          </w:tcPr>
          <w:p w14:paraId="369CC1B8" w14:textId="77777777" w:rsidR="00A93670" w:rsidRPr="00A93670" w:rsidRDefault="00A93670" w:rsidP="00A93670"/>
        </w:tc>
        <w:tc>
          <w:tcPr>
            <w:tcW w:w="747" w:type="dxa"/>
          </w:tcPr>
          <w:p w14:paraId="36C091B3" w14:textId="77777777" w:rsidR="00A93670" w:rsidRPr="00A93670" w:rsidRDefault="00A93670" w:rsidP="00A93670"/>
        </w:tc>
        <w:tc>
          <w:tcPr>
            <w:tcW w:w="747" w:type="dxa"/>
            <w:shd w:val="clear" w:color="auto" w:fill="FF0000"/>
          </w:tcPr>
          <w:p w14:paraId="14A26269" w14:textId="77777777" w:rsidR="00A93670" w:rsidRPr="00A93670" w:rsidRDefault="00A93670" w:rsidP="00A93670"/>
        </w:tc>
        <w:tc>
          <w:tcPr>
            <w:tcW w:w="747" w:type="dxa"/>
          </w:tcPr>
          <w:p w14:paraId="34A61C94" w14:textId="77777777" w:rsidR="00A93670" w:rsidRPr="00A93670" w:rsidRDefault="00A93670" w:rsidP="00A93670"/>
        </w:tc>
        <w:tc>
          <w:tcPr>
            <w:tcW w:w="747" w:type="dxa"/>
          </w:tcPr>
          <w:p w14:paraId="63A329B6" w14:textId="77777777" w:rsidR="00A93670" w:rsidRPr="00A93670" w:rsidRDefault="00A93670" w:rsidP="00A93670"/>
        </w:tc>
      </w:tr>
      <w:tr w:rsidR="00A93670" w:rsidRPr="00A93670" w14:paraId="4644A91C" w14:textId="77777777" w:rsidTr="00435607">
        <w:trPr>
          <w:trHeight w:val="234"/>
        </w:trPr>
        <w:tc>
          <w:tcPr>
            <w:tcW w:w="5568" w:type="dxa"/>
          </w:tcPr>
          <w:p w14:paraId="3967E702" w14:textId="77777777" w:rsidR="00A93670" w:rsidRPr="00A93670" w:rsidRDefault="00A93670" w:rsidP="00A93670">
            <w:r w:rsidRPr="00A93670">
              <w:t xml:space="preserve">Email candidates techniques &amp; websites to assist with interview skills </w:t>
            </w:r>
          </w:p>
        </w:tc>
        <w:tc>
          <w:tcPr>
            <w:tcW w:w="747" w:type="dxa"/>
          </w:tcPr>
          <w:p w14:paraId="6215FADC" w14:textId="77777777" w:rsidR="00A93670" w:rsidRPr="00A93670" w:rsidRDefault="00A93670" w:rsidP="00A93670"/>
        </w:tc>
        <w:tc>
          <w:tcPr>
            <w:tcW w:w="747" w:type="dxa"/>
          </w:tcPr>
          <w:p w14:paraId="0045C08A" w14:textId="77777777" w:rsidR="00A93670" w:rsidRPr="00A93670" w:rsidRDefault="00A93670" w:rsidP="00A93670"/>
        </w:tc>
        <w:tc>
          <w:tcPr>
            <w:tcW w:w="747" w:type="dxa"/>
          </w:tcPr>
          <w:p w14:paraId="0EF80FDB" w14:textId="77777777" w:rsidR="00A93670" w:rsidRPr="00A93670" w:rsidRDefault="00A93670" w:rsidP="00A93670"/>
        </w:tc>
        <w:tc>
          <w:tcPr>
            <w:tcW w:w="747" w:type="dxa"/>
            <w:shd w:val="clear" w:color="auto" w:fill="FF0000"/>
          </w:tcPr>
          <w:p w14:paraId="5D84EDFE" w14:textId="77777777" w:rsidR="00A93670" w:rsidRPr="00A93670" w:rsidRDefault="00A93670" w:rsidP="00A93670"/>
        </w:tc>
        <w:tc>
          <w:tcPr>
            <w:tcW w:w="747" w:type="dxa"/>
          </w:tcPr>
          <w:p w14:paraId="4FAB22A3" w14:textId="77777777" w:rsidR="00A93670" w:rsidRPr="00A93670" w:rsidRDefault="00A93670" w:rsidP="00A93670"/>
        </w:tc>
        <w:tc>
          <w:tcPr>
            <w:tcW w:w="747" w:type="dxa"/>
          </w:tcPr>
          <w:p w14:paraId="735CB2CF" w14:textId="77777777" w:rsidR="00A93670" w:rsidRPr="00A93670" w:rsidRDefault="00A93670" w:rsidP="00A93670"/>
        </w:tc>
      </w:tr>
      <w:tr w:rsidR="00A93670" w:rsidRPr="00A93670" w14:paraId="53A501EC" w14:textId="77777777" w:rsidTr="00435607">
        <w:trPr>
          <w:trHeight w:val="234"/>
        </w:trPr>
        <w:tc>
          <w:tcPr>
            <w:tcW w:w="5568" w:type="dxa"/>
          </w:tcPr>
          <w:p w14:paraId="53185F07" w14:textId="77777777" w:rsidR="00A93670" w:rsidRPr="00A93670" w:rsidRDefault="00A93670" w:rsidP="00A93670">
            <w:r w:rsidRPr="00A93670">
              <w:t xml:space="preserve">Request feedback off candidates </w:t>
            </w:r>
          </w:p>
        </w:tc>
        <w:tc>
          <w:tcPr>
            <w:tcW w:w="747" w:type="dxa"/>
          </w:tcPr>
          <w:p w14:paraId="690270CC" w14:textId="77777777" w:rsidR="00A93670" w:rsidRPr="00A93670" w:rsidRDefault="00A93670" w:rsidP="00A93670"/>
        </w:tc>
        <w:tc>
          <w:tcPr>
            <w:tcW w:w="747" w:type="dxa"/>
          </w:tcPr>
          <w:p w14:paraId="1DAE3979" w14:textId="77777777" w:rsidR="00A93670" w:rsidRPr="00A93670" w:rsidRDefault="00A93670" w:rsidP="00A93670"/>
        </w:tc>
        <w:tc>
          <w:tcPr>
            <w:tcW w:w="747" w:type="dxa"/>
          </w:tcPr>
          <w:p w14:paraId="3FDF97FF" w14:textId="77777777" w:rsidR="00A93670" w:rsidRPr="00A93670" w:rsidRDefault="00A93670" w:rsidP="00A93670"/>
        </w:tc>
        <w:tc>
          <w:tcPr>
            <w:tcW w:w="747" w:type="dxa"/>
          </w:tcPr>
          <w:p w14:paraId="7FD6DE96" w14:textId="77777777" w:rsidR="00A93670" w:rsidRPr="00A93670" w:rsidRDefault="00A93670" w:rsidP="00A93670"/>
        </w:tc>
        <w:tc>
          <w:tcPr>
            <w:tcW w:w="747" w:type="dxa"/>
            <w:shd w:val="clear" w:color="auto" w:fill="FF0000"/>
          </w:tcPr>
          <w:p w14:paraId="71260F3C" w14:textId="77777777" w:rsidR="00A93670" w:rsidRPr="00A93670" w:rsidRDefault="00A93670" w:rsidP="00A93670"/>
        </w:tc>
        <w:tc>
          <w:tcPr>
            <w:tcW w:w="747" w:type="dxa"/>
          </w:tcPr>
          <w:p w14:paraId="5C235C9E" w14:textId="77777777" w:rsidR="00A93670" w:rsidRPr="00A93670" w:rsidRDefault="00A93670" w:rsidP="00A93670"/>
        </w:tc>
      </w:tr>
      <w:tr w:rsidR="00A93670" w:rsidRPr="00A93670" w14:paraId="18BE6912" w14:textId="77777777" w:rsidTr="00435607">
        <w:trPr>
          <w:trHeight w:val="234"/>
        </w:trPr>
        <w:tc>
          <w:tcPr>
            <w:tcW w:w="5568" w:type="dxa"/>
          </w:tcPr>
          <w:p w14:paraId="7C47A37B" w14:textId="77777777" w:rsidR="00A93670" w:rsidRPr="00A93670" w:rsidRDefault="00A93670" w:rsidP="00A93670">
            <w:r w:rsidRPr="00A93670">
              <w:t>Evaluate success/failure of project</w:t>
            </w:r>
          </w:p>
        </w:tc>
        <w:tc>
          <w:tcPr>
            <w:tcW w:w="747" w:type="dxa"/>
          </w:tcPr>
          <w:p w14:paraId="6357A356" w14:textId="77777777" w:rsidR="00A93670" w:rsidRPr="00A93670" w:rsidRDefault="00A93670" w:rsidP="00A93670"/>
        </w:tc>
        <w:tc>
          <w:tcPr>
            <w:tcW w:w="747" w:type="dxa"/>
          </w:tcPr>
          <w:p w14:paraId="34220B9C" w14:textId="77777777" w:rsidR="00A93670" w:rsidRPr="00A93670" w:rsidRDefault="00A93670" w:rsidP="00A93670"/>
        </w:tc>
        <w:tc>
          <w:tcPr>
            <w:tcW w:w="747" w:type="dxa"/>
          </w:tcPr>
          <w:p w14:paraId="192432B2" w14:textId="77777777" w:rsidR="00A93670" w:rsidRPr="00A93670" w:rsidRDefault="00A93670" w:rsidP="00A93670"/>
        </w:tc>
        <w:tc>
          <w:tcPr>
            <w:tcW w:w="747" w:type="dxa"/>
          </w:tcPr>
          <w:p w14:paraId="1CB99408" w14:textId="77777777" w:rsidR="00A93670" w:rsidRPr="00A93670" w:rsidRDefault="00A93670" w:rsidP="00A93670"/>
        </w:tc>
        <w:tc>
          <w:tcPr>
            <w:tcW w:w="747" w:type="dxa"/>
          </w:tcPr>
          <w:p w14:paraId="1670C7AF" w14:textId="77777777" w:rsidR="00A93670" w:rsidRPr="00A93670" w:rsidRDefault="00A93670" w:rsidP="00A93670"/>
        </w:tc>
        <w:tc>
          <w:tcPr>
            <w:tcW w:w="747" w:type="dxa"/>
            <w:shd w:val="clear" w:color="auto" w:fill="FF0000"/>
          </w:tcPr>
          <w:p w14:paraId="7FA930B4" w14:textId="77777777" w:rsidR="00A93670" w:rsidRPr="00A93670" w:rsidRDefault="00A93670" w:rsidP="00A93670">
            <w:pPr>
              <w:rPr>
                <w:color w:val="C00000"/>
              </w:rPr>
            </w:pPr>
          </w:p>
        </w:tc>
      </w:tr>
      <w:bookmarkEnd w:id="23"/>
    </w:tbl>
    <w:p w14:paraId="7BA51D5A" w14:textId="58B7D426" w:rsidR="00EF714D" w:rsidRPr="00D13175" w:rsidRDefault="00EF714D" w:rsidP="00614BCF">
      <w:pPr>
        <w:pStyle w:val="NormalWeb"/>
        <w:rPr>
          <w:rFonts w:ascii="Arial" w:eastAsia="Times New Roman" w:hAnsi="Arial" w:cs="Arial"/>
          <w:shd w:val="clear" w:color="auto" w:fill="FFFFFF"/>
          <w:lang w:eastAsia="en-GB"/>
        </w:rPr>
      </w:pPr>
    </w:p>
    <w:p w14:paraId="6A7FACDF" w14:textId="34DB77B7" w:rsidR="009D2CDC" w:rsidRPr="00D13175" w:rsidRDefault="009D2CDC" w:rsidP="009D2CDC">
      <w:pPr>
        <w:pStyle w:val="NormalWeb"/>
        <w:rPr>
          <w:rFonts w:ascii="Arial" w:eastAsia="Times New Roman" w:hAnsi="Arial" w:cs="Arial"/>
          <w:shd w:val="clear" w:color="auto" w:fill="FFFFFF"/>
          <w:lang w:eastAsia="en-GB"/>
        </w:rPr>
      </w:pPr>
      <w:r w:rsidRPr="00D13175">
        <w:rPr>
          <w:rFonts w:ascii="Arial" w:eastAsia="Times New Roman" w:hAnsi="Arial" w:cs="Arial"/>
          <w:color w:val="000000"/>
          <w:lang w:eastAsia="en-GB"/>
        </w:rPr>
        <w:t xml:space="preserve">From the WBS </w:t>
      </w:r>
      <w:r w:rsidR="00C25872" w:rsidRPr="00D13175">
        <w:rPr>
          <w:rFonts w:ascii="Arial" w:eastAsia="Times New Roman" w:hAnsi="Arial" w:cs="Arial"/>
          <w:color w:val="000000"/>
          <w:lang w:eastAsia="en-GB"/>
        </w:rPr>
        <w:t xml:space="preserve">the team </w:t>
      </w:r>
      <w:r w:rsidRPr="00D13175">
        <w:rPr>
          <w:rFonts w:ascii="Arial" w:eastAsia="Times New Roman" w:hAnsi="Arial" w:cs="Arial"/>
          <w:color w:val="000000"/>
          <w:lang w:eastAsia="en-GB"/>
        </w:rPr>
        <w:t xml:space="preserve">were able to draw out the information for the Gantt chart which gave  a weekly schedule to work from and a checklist to ensure all aspects were delivered. The benefits of the Gantt chart </w:t>
      </w:r>
      <w:r w:rsidR="00852E90" w:rsidRPr="00D13175">
        <w:rPr>
          <w:rFonts w:ascii="Arial" w:eastAsia="Times New Roman" w:hAnsi="Arial" w:cs="Arial"/>
          <w:color w:val="000000"/>
          <w:lang w:eastAsia="en-GB"/>
        </w:rPr>
        <w:t xml:space="preserve"> to the team </w:t>
      </w:r>
      <w:r w:rsidRPr="00D13175">
        <w:rPr>
          <w:rFonts w:ascii="Arial" w:eastAsia="Times New Roman" w:hAnsi="Arial" w:cs="Arial"/>
          <w:color w:val="000000"/>
          <w:lang w:eastAsia="en-GB"/>
        </w:rPr>
        <w:t xml:space="preserve">were that it was simple </w:t>
      </w:r>
      <w:r w:rsidRPr="00D13175">
        <w:rPr>
          <w:rFonts w:ascii="Arial" w:eastAsia="Times New Roman" w:hAnsi="Arial" w:cs="Arial"/>
          <w:color w:val="000000"/>
          <w:lang w:eastAsia="en-GB"/>
        </w:rPr>
        <w:lastRenderedPageBreak/>
        <w:t xml:space="preserve">to understand, </w:t>
      </w:r>
      <w:r w:rsidR="00625B21" w:rsidRPr="00D13175">
        <w:rPr>
          <w:rFonts w:ascii="Arial" w:eastAsia="Times New Roman" w:hAnsi="Arial" w:cs="Arial"/>
          <w:color w:val="000000"/>
          <w:lang w:eastAsia="en-GB"/>
        </w:rPr>
        <w:t>helped with time guidelines and also useful as a tool to work backwards from the required deliverable</w:t>
      </w:r>
      <w:r w:rsidR="00BF2C89" w:rsidRPr="00D13175">
        <w:rPr>
          <w:rFonts w:ascii="Arial" w:eastAsia="Times New Roman" w:hAnsi="Arial" w:cs="Arial"/>
          <w:color w:val="000000"/>
          <w:lang w:eastAsia="en-GB"/>
        </w:rPr>
        <w:t xml:space="preserve"> to identify the sub deliverable </w:t>
      </w:r>
      <w:r w:rsidR="00FA67DC" w:rsidRPr="00D13175">
        <w:rPr>
          <w:rFonts w:ascii="Arial" w:eastAsia="Times New Roman" w:hAnsi="Arial" w:cs="Arial"/>
          <w:color w:val="000000"/>
          <w:lang w:eastAsia="en-GB"/>
        </w:rPr>
        <w:t>schedule</w:t>
      </w:r>
      <w:r w:rsidR="00BF2C89" w:rsidRPr="00D13175">
        <w:rPr>
          <w:rFonts w:ascii="Arial" w:eastAsia="Times New Roman" w:hAnsi="Arial" w:cs="Arial"/>
          <w:color w:val="000000"/>
          <w:lang w:eastAsia="en-GB"/>
        </w:rPr>
        <w:t>.</w:t>
      </w:r>
    </w:p>
    <w:p w14:paraId="7393802B" w14:textId="0F17B7CB" w:rsidR="00F22F24" w:rsidRDefault="004A366A" w:rsidP="00D13175">
      <w:pPr>
        <w:pStyle w:val="NormalWeb"/>
        <w:outlineLvl w:val="1"/>
        <w:rPr>
          <w:rFonts w:ascii="Arial" w:eastAsia="Times New Roman" w:hAnsi="Arial" w:cs="Arial"/>
          <w:color w:val="2F5496" w:themeColor="accent1" w:themeShade="BF"/>
          <w:lang w:eastAsia="en-GB"/>
        </w:rPr>
      </w:pPr>
      <w:bookmarkStart w:id="24" w:name="_Toc75011913"/>
      <w:r w:rsidRPr="00D13175">
        <w:rPr>
          <w:rFonts w:ascii="Arial" w:eastAsia="Times New Roman" w:hAnsi="Arial" w:cs="Arial"/>
          <w:color w:val="2F5496" w:themeColor="accent1" w:themeShade="BF"/>
          <w:lang w:eastAsia="en-GB"/>
        </w:rPr>
        <w:t xml:space="preserve">4.3 </w:t>
      </w:r>
      <w:r w:rsidR="00FF3072" w:rsidRPr="00D13175">
        <w:rPr>
          <w:rFonts w:ascii="Arial" w:eastAsia="Times New Roman" w:hAnsi="Arial" w:cs="Arial"/>
          <w:color w:val="2F5496" w:themeColor="accent1" w:themeShade="BF"/>
          <w:lang w:eastAsia="en-GB"/>
        </w:rPr>
        <w:t>Networ</w:t>
      </w:r>
      <w:r w:rsidRPr="00D13175">
        <w:rPr>
          <w:rFonts w:ascii="Arial" w:eastAsia="Times New Roman" w:hAnsi="Arial" w:cs="Arial"/>
          <w:color w:val="2F5496" w:themeColor="accent1" w:themeShade="BF"/>
          <w:lang w:eastAsia="en-GB"/>
        </w:rPr>
        <w:t>k diagram</w:t>
      </w:r>
      <w:bookmarkEnd w:id="24"/>
    </w:p>
    <w:p w14:paraId="72AFB96A" w14:textId="42D4494E" w:rsidR="00D30876" w:rsidRPr="00717A0D" w:rsidRDefault="00384EF9" w:rsidP="009148A6">
      <w:pPr>
        <w:pStyle w:val="NormalWeb"/>
        <w:rPr>
          <w:rFonts w:ascii="Arial" w:eastAsia="Times New Roman" w:hAnsi="Arial" w:cs="Arial"/>
          <w:color w:val="2F5496" w:themeColor="accent1" w:themeShade="BF"/>
          <w:lang w:eastAsia="en-GB"/>
        </w:rPr>
      </w:pPr>
      <w:r w:rsidRPr="00D2435D">
        <w:rPr>
          <w:rFonts w:ascii="Arial" w:hAnsi="Arial" w:cs="Arial"/>
          <w:color w:val="000000"/>
        </w:rPr>
        <w:t>The team also created a network diagram, which is a flowchart show</w:t>
      </w:r>
      <w:r w:rsidR="0022612D">
        <w:rPr>
          <w:rFonts w:ascii="Arial" w:hAnsi="Arial" w:cs="Arial"/>
          <w:color w:val="000000"/>
        </w:rPr>
        <w:t>ing</w:t>
      </w:r>
      <w:r w:rsidRPr="00D2435D">
        <w:rPr>
          <w:rFonts w:ascii="Arial" w:hAnsi="Arial" w:cs="Arial"/>
          <w:color w:val="000000"/>
        </w:rPr>
        <w:t xml:space="preserve"> a sequential </w:t>
      </w:r>
      <w:r w:rsidR="006D17D7" w:rsidRPr="00D2435D">
        <w:rPr>
          <w:rFonts w:ascii="Arial" w:hAnsi="Arial" w:cs="Arial"/>
          <w:color w:val="000000"/>
        </w:rPr>
        <w:t>plan</w:t>
      </w:r>
      <w:r w:rsidRPr="00D2435D">
        <w:rPr>
          <w:rFonts w:ascii="Arial" w:hAnsi="Arial" w:cs="Arial"/>
          <w:color w:val="000000"/>
        </w:rPr>
        <w:t xml:space="preserve"> of the project.  </w:t>
      </w:r>
      <w:r w:rsidR="004A366A" w:rsidRPr="00D13175">
        <w:rPr>
          <w:rFonts w:ascii="Arial" w:eastAsia="Times New Roman" w:hAnsi="Arial" w:cs="Arial"/>
          <w:color w:val="000000"/>
          <w:lang w:eastAsia="en-GB"/>
        </w:rPr>
        <w:t xml:space="preserve">A network diagram </w:t>
      </w:r>
      <w:r w:rsidR="00175C80" w:rsidRPr="00D13175">
        <w:rPr>
          <w:rFonts w:ascii="Arial" w:eastAsia="Times New Roman" w:hAnsi="Arial" w:cs="Arial"/>
          <w:color w:val="000000"/>
          <w:lang w:eastAsia="en-GB"/>
        </w:rPr>
        <w:t>is</w:t>
      </w:r>
      <w:r w:rsidR="001E432D" w:rsidRPr="00D13175">
        <w:rPr>
          <w:rFonts w:ascii="Arial" w:eastAsia="Times New Roman" w:hAnsi="Arial" w:cs="Arial"/>
          <w:color w:val="000000"/>
          <w:lang w:eastAsia="en-GB"/>
        </w:rPr>
        <w:t xml:space="preserve"> a visual</w:t>
      </w:r>
      <w:r w:rsidR="00FA67DC" w:rsidRPr="00D13175">
        <w:rPr>
          <w:rFonts w:ascii="Arial" w:eastAsia="Times New Roman" w:hAnsi="Arial" w:cs="Arial"/>
          <w:color w:val="000000"/>
          <w:lang w:eastAsia="en-GB"/>
        </w:rPr>
        <w:t xml:space="preserve"> representation of the workflow </w:t>
      </w:r>
      <w:r w:rsidR="00175C80" w:rsidRPr="00D13175">
        <w:rPr>
          <w:rFonts w:ascii="Arial" w:eastAsia="Times New Roman" w:hAnsi="Arial" w:cs="Arial"/>
          <w:color w:val="000000"/>
          <w:lang w:eastAsia="en-GB"/>
        </w:rPr>
        <w:t xml:space="preserve"> </w:t>
      </w:r>
      <w:r w:rsidR="00057C80" w:rsidRPr="00D13175">
        <w:rPr>
          <w:rFonts w:ascii="Arial" w:eastAsia="Times New Roman" w:hAnsi="Arial" w:cs="Arial"/>
          <w:color w:val="000000"/>
          <w:lang w:eastAsia="en-GB"/>
        </w:rPr>
        <w:t>of a project(</w:t>
      </w:r>
      <w:r w:rsidR="00065A15" w:rsidRPr="00D13175">
        <w:rPr>
          <w:rFonts w:ascii="Arial" w:eastAsia="Times New Roman" w:hAnsi="Arial" w:cs="Arial"/>
          <w:color w:val="000000"/>
          <w:lang w:eastAsia="en-GB"/>
        </w:rPr>
        <w:t>La</w:t>
      </w:r>
      <w:r w:rsidR="00424368" w:rsidRPr="00D13175">
        <w:rPr>
          <w:rFonts w:ascii="Arial" w:eastAsia="Times New Roman" w:hAnsi="Arial" w:cs="Arial"/>
          <w:color w:val="000000"/>
          <w:lang w:eastAsia="en-GB"/>
        </w:rPr>
        <w:t>ndau,</w:t>
      </w:r>
      <w:r w:rsidR="00B60187" w:rsidRPr="00D13175">
        <w:rPr>
          <w:rFonts w:ascii="Arial" w:eastAsia="Times New Roman" w:hAnsi="Arial" w:cs="Arial"/>
          <w:color w:val="000000"/>
          <w:lang w:eastAsia="en-GB"/>
        </w:rPr>
        <w:t xml:space="preserve"> </w:t>
      </w:r>
      <w:r w:rsidR="00424368" w:rsidRPr="00D13175">
        <w:rPr>
          <w:rFonts w:ascii="Arial" w:eastAsia="Times New Roman" w:hAnsi="Arial" w:cs="Arial"/>
          <w:color w:val="000000"/>
          <w:lang w:eastAsia="en-GB"/>
        </w:rPr>
        <w:t>P</w:t>
      </w:r>
      <w:r w:rsidR="00057C80" w:rsidRPr="00D13175">
        <w:rPr>
          <w:rFonts w:ascii="Arial" w:eastAsia="Times New Roman" w:hAnsi="Arial" w:cs="Arial"/>
          <w:color w:val="000000"/>
          <w:lang w:eastAsia="en-GB"/>
        </w:rPr>
        <w:t>roject manager,2020)</w:t>
      </w:r>
      <w:r w:rsidR="00CF690C">
        <w:rPr>
          <w:rFonts w:ascii="Arial" w:eastAsia="Times New Roman" w:hAnsi="Arial" w:cs="Arial"/>
          <w:color w:val="000000"/>
          <w:lang w:eastAsia="en-GB"/>
        </w:rPr>
        <w:t>,</w:t>
      </w:r>
      <w:r w:rsidR="00175C80" w:rsidRPr="00D13175">
        <w:rPr>
          <w:rFonts w:ascii="Arial" w:eastAsia="Times New Roman" w:hAnsi="Arial" w:cs="Arial"/>
          <w:color w:val="000000"/>
          <w:lang w:eastAsia="en-GB"/>
        </w:rPr>
        <w:t xml:space="preserve"> </w:t>
      </w:r>
      <w:r w:rsidR="00072871" w:rsidRPr="00D13175">
        <w:rPr>
          <w:rFonts w:ascii="Arial" w:eastAsia="Times New Roman" w:hAnsi="Arial" w:cs="Arial"/>
          <w:color w:val="000000"/>
          <w:lang w:eastAsia="en-GB"/>
        </w:rPr>
        <w:t>deliver</w:t>
      </w:r>
      <w:r w:rsidR="00CF690C">
        <w:rPr>
          <w:rFonts w:ascii="Arial" w:eastAsia="Times New Roman" w:hAnsi="Arial" w:cs="Arial"/>
          <w:color w:val="000000"/>
          <w:lang w:eastAsia="en-GB"/>
        </w:rPr>
        <w:t>ing</w:t>
      </w:r>
      <w:r w:rsidR="00175C80" w:rsidRPr="00D13175">
        <w:rPr>
          <w:rFonts w:ascii="Arial" w:eastAsia="Times New Roman" w:hAnsi="Arial" w:cs="Arial"/>
          <w:color w:val="000000"/>
          <w:lang w:eastAsia="en-GB"/>
        </w:rPr>
        <w:t xml:space="preserve"> a clear and concise critical path and scope for the project</w:t>
      </w:r>
      <w:r w:rsidR="00317734">
        <w:rPr>
          <w:rFonts w:ascii="Arial" w:eastAsia="Times New Roman" w:hAnsi="Arial" w:cs="Arial"/>
          <w:color w:val="000000"/>
          <w:lang w:eastAsia="en-GB"/>
        </w:rPr>
        <w:t xml:space="preserve">, </w:t>
      </w:r>
      <w:r w:rsidR="002C63DA">
        <w:rPr>
          <w:rFonts w:ascii="Arial" w:eastAsia="Times New Roman" w:hAnsi="Arial" w:cs="Arial"/>
          <w:color w:val="000000"/>
          <w:lang w:eastAsia="en-GB"/>
        </w:rPr>
        <w:t>the</w:t>
      </w:r>
      <w:r w:rsidR="00CD2C24">
        <w:rPr>
          <w:rFonts w:ascii="Arial" w:eastAsia="Times New Roman" w:hAnsi="Arial" w:cs="Arial"/>
          <w:color w:val="000000"/>
          <w:lang w:eastAsia="en-GB"/>
        </w:rPr>
        <w:t xml:space="preserve"> critical path </w:t>
      </w:r>
      <w:r w:rsidR="007621EC">
        <w:rPr>
          <w:rFonts w:ascii="Arial" w:eastAsia="Times New Roman" w:hAnsi="Arial" w:cs="Arial"/>
          <w:color w:val="000000"/>
          <w:lang w:eastAsia="en-GB"/>
        </w:rPr>
        <w:t xml:space="preserve">identified that </w:t>
      </w:r>
      <w:r w:rsidR="00C05FF8">
        <w:rPr>
          <w:rFonts w:ascii="Arial" w:eastAsia="Times New Roman" w:hAnsi="Arial" w:cs="Arial"/>
          <w:color w:val="000000"/>
          <w:lang w:eastAsia="en-GB"/>
        </w:rPr>
        <w:t xml:space="preserve">the CV’s and interview techniques were required </w:t>
      </w:r>
      <w:r w:rsidR="00B01812">
        <w:rPr>
          <w:rFonts w:ascii="Arial" w:eastAsia="Times New Roman" w:hAnsi="Arial" w:cs="Arial"/>
          <w:color w:val="000000"/>
          <w:lang w:eastAsia="en-GB"/>
        </w:rPr>
        <w:t xml:space="preserve"> to be completed without delay i</w:t>
      </w:r>
      <w:r w:rsidR="007F08A5">
        <w:rPr>
          <w:rFonts w:ascii="Arial" w:eastAsia="Times New Roman" w:hAnsi="Arial" w:cs="Arial"/>
          <w:color w:val="000000"/>
          <w:lang w:eastAsia="en-GB"/>
        </w:rPr>
        <w:t>n order for the objectives to be met</w:t>
      </w:r>
      <w:r w:rsidR="00132A35">
        <w:rPr>
          <w:rFonts w:ascii="Arial" w:eastAsia="Times New Roman" w:hAnsi="Arial" w:cs="Arial"/>
          <w:color w:val="000000"/>
          <w:lang w:eastAsia="en-GB"/>
        </w:rPr>
        <w:t xml:space="preserve">, with the </w:t>
      </w:r>
      <w:r w:rsidR="005474B6">
        <w:rPr>
          <w:rFonts w:ascii="Arial" w:eastAsia="Times New Roman" w:hAnsi="Arial" w:cs="Arial"/>
          <w:color w:val="000000"/>
          <w:lang w:eastAsia="en-GB"/>
        </w:rPr>
        <w:t>scope identifying the t</w:t>
      </w:r>
      <w:r w:rsidR="00414248">
        <w:rPr>
          <w:rFonts w:ascii="Arial" w:eastAsia="Times New Roman" w:hAnsi="Arial" w:cs="Arial"/>
          <w:color w:val="000000"/>
          <w:lang w:eastAsia="en-GB"/>
        </w:rPr>
        <w:t>asks and deliverables required within the time frame.</w:t>
      </w:r>
      <w:r w:rsidR="007F08A5">
        <w:rPr>
          <w:rFonts w:ascii="Arial" w:eastAsia="Times New Roman" w:hAnsi="Arial" w:cs="Arial"/>
          <w:color w:val="000000"/>
          <w:lang w:eastAsia="en-GB"/>
        </w:rPr>
        <w:t xml:space="preserve"> </w:t>
      </w:r>
      <w:r w:rsidR="00317734">
        <w:rPr>
          <w:rFonts w:ascii="Arial" w:eastAsia="Times New Roman" w:hAnsi="Arial" w:cs="Arial"/>
          <w:color w:val="000000"/>
          <w:lang w:eastAsia="en-GB"/>
        </w:rPr>
        <w:t>A disadvantage of</w:t>
      </w:r>
      <w:r w:rsidR="00175C80" w:rsidRPr="00D13175">
        <w:rPr>
          <w:rFonts w:ascii="Arial" w:eastAsia="Times New Roman" w:hAnsi="Arial" w:cs="Arial"/>
          <w:color w:val="000000"/>
          <w:lang w:eastAsia="en-GB"/>
        </w:rPr>
        <w:t xml:space="preserve"> a Network diagram</w:t>
      </w:r>
      <w:r w:rsidR="00317734">
        <w:rPr>
          <w:rFonts w:ascii="Arial" w:eastAsia="Times New Roman" w:hAnsi="Arial" w:cs="Arial"/>
          <w:color w:val="000000"/>
          <w:lang w:eastAsia="en-GB"/>
        </w:rPr>
        <w:t xml:space="preserve"> is it</w:t>
      </w:r>
      <w:r w:rsidR="00175C80" w:rsidRPr="00D13175">
        <w:rPr>
          <w:rFonts w:ascii="Arial" w:eastAsia="Times New Roman" w:hAnsi="Arial" w:cs="Arial"/>
          <w:color w:val="000000"/>
          <w:lang w:eastAsia="en-GB"/>
        </w:rPr>
        <w:t xml:space="preserve"> can become complex and difficult to understand.</w:t>
      </w:r>
      <w:r w:rsidR="008A250F" w:rsidRPr="00D13175">
        <w:rPr>
          <w:rFonts w:ascii="Arial" w:eastAsia="Times New Roman" w:hAnsi="Arial" w:cs="Arial"/>
          <w:color w:val="000000"/>
          <w:lang w:eastAsia="en-GB"/>
        </w:rPr>
        <w:t xml:space="preserve"> </w:t>
      </w:r>
      <w:r w:rsidR="00955AA5" w:rsidRPr="00D13175">
        <w:rPr>
          <w:rFonts w:ascii="Arial" w:eastAsia="Times New Roman" w:hAnsi="Arial" w:cs="Arial"/>
          <w:color w:val="000000"/>
          <w:lang w:eastAsia="en-GB"/>
        </w:rPr>
        <w:t xml:space="preserve">The benefit of the network diagram was </w:t>
      </w:r>
      <w:r w:rsidR="002B088E" w:rsidRPr="00D13175">
        <w:rPr>
          <w:rFonts w:ascii="Arial" w:eastAsia="Times New Roman" w:hAnsi="Arial" w:cs="Arial"/>
          <w:color w:val="000000"/>
          <w:lang w:eastAsia="en-GB"/>
        </w:rPr>
        <w:t xml:space="preserve">the ability to identify the </w:t>
      </w:r>
      <w:r w:rsidR="000752C0">
        <w:rPr>
          <w:rFonts w:ascii="Arial" w:eastAsia="Times New Roman" w:hAnsi="Arial" w:cs="Arial"/>
          <w:color w:val="000000"/>
          <w:lang w:eastAsia="en-GB"/>
        </w:rPr>
        <w:t xml:space="preserve">critical path </w:t>
      </w:r>
      <w:r w:rsidR="00D035F5">
        <w:rPr>
          <w:rFonts w:ascii="Arial" w:eastAsia="Times New Roman" w:hAnsi="Arial" w:cs="Arial"/>
          <w:color w:val="000000"/>
          <w:lang w:eastAsia="en-GB"/>
        </w:rPr>
        <w:t>with a schedule for identifying the tasks that</w:t>
      </w:r>
      <w:r w:rsidR="00E20C5D">
        <w:rPr>
          <w:rFonts w:ascii="Arial" w:eastAsia="Times New Roman" w:hAnsi="Arial" w:cs="Arial"/>
          <w:color w:val="000000"/>
          <w:lang w:eastAsia="en-GB"/>
        </w:rPr>
        <w:t xml:space="preserve"> </w:t>
      </w:r>
      <w:r w:rsidR="00CF4105" w:rsidRPr="00D13175">
        <w:rPr>
          <w:rFonts w:ascii="Arial" w:eastAsia="Times New Roman" w:hAnsi="Arial" w:cs="Arial"/>
          <w:color w:val="000000"/>
          <w:lang w:eastAsia="en-GB"/>
        </w:rPr>
        <w:t>needed to be achieved to deliver the project</w:t>
      </w:r>
      <w:bookmarkStart w:id="25" w:name="_Hlk74939992"/>
      <w:r w:rsidR="00DC2911">
        <w:rPr>
          <w:rFonts w:ascii="Arial" w:eastAsia="Times New Roman" w:hAnsi="Arial" w:cs="Arial"/>
          <w:color w:val="000000"/>
          <w:lang w:eastAsia="en-GB"/>
        </w:rPr>
        <w:t xml:space="preserve"> by  </w:t>
      </w:r>
      <w:r w:rsidR="00F760E1">
        <w:rPr>
          <w:rFonts w:ascii="Arial" w:eastAsia="Times New Roman" w:hAnsi="Arial" w:cs="Arial"/>
          <w:color w:val="000000"/>
          <w:lang w:eastAsia="en-GB"/>
        </w:rPr>
        <w:t>7</w:t>
      </w:r>
      <w:r w:rsidR="00F760E1" w:rsidRPr="00F760E1">
        <w:rPr>
          <w:rFonts w:ascii="Arial" w:eastAsia="Times New Roman" w:hAnsi="Arial" w:cs="Arial"/>
          <w:color w:val="000000"/>
          <w:vertAlign w:val="superscript"/>
          <w:lang w:eastAsia="en-GB"/>
        </w:rPr>
        <w:t>th</w:t>
      </w:r>
      <w:r w:rsidR="00F760E1">
        <w:rPr>
          <w:rFonts w:ascii="Arial" w:eastAsia="Times New Roman" w:hAnsi="Arial" w:cs="Arial"/>
          <w:color w:val="000000"/>
          <w:lang w:eastAsia="en-GB"/>
        </w:rPr>
        <w:t xml:space="preserve"> June.</w:t>
      </w:r>
      <w:r w:rsidR="009155D3">
        <w:rPr>
          <w:rFonts w:ascii="Arial" w:eastAsia="Times New Roman" w:hAnsi="Arial" w:cs="Arial"/>
          <w:color w:val="000000"/>
          <w:lang w:eastAsia="en-GB"/>
        </w:rPr>
        <w:t xml:space="preserve"> </w:t>
      </w:r>
      <w:r w:rsidR="003E11B0" w:rsidRPr="00717A0D">
        <w:rPr>
          <w:rFonts w:ascii="Arial" w:hAnsi="Arial" w:cs="Arial"/>
        </w:rPr>
        <w:t xml:space="preserve">The Gantt chart and Network diagram were similar tools to the WBS </w:t>
      </w:r>
      <w:bookmarkStart w:id="26" w:name="_Hlk75009967"/>
      <w:r w:rsidR="003E11B0" w:rsidRPr="00717A0D">
        <w:rPr>
          <w:rFonts w:ascii="Arial" w:hAnsi="Arial" w:cs="Arial"/>
        </w:rPr>
        <w:t>illustrating the relationship between the tasks required and the time available to the team</w:t>
      </w:r>
      <w:bookmarkEnd w:id="26"/>
      <w:r w:rsidR="003E11B0" w:rsidRPr="00717A0D">
        <w:rPr>
          <w:rFonts w:ascii="Arial" w:hAnsi="Arial" w:cs="Arial"/>
        </w:rPr>
        <w:t>.</w:t>
      </w:r>
    </w:p>
    <w:bookmarkEnd w:id="25"/>
    <w:p w14:paraId="5A68FB03" w14:textId="77777777" w:rsidR="00D30876" w:rsidRDefault="00D30876" w:rsidP="00D30876">
      <w:pPr>
        <w:rPr>
          <w:color w:val="000000"/>
        </w:rPr>
      </w:pPr>
    </w:p>
    <w:p w14:paraId="08728453" w14:textId="77777777" w:rsidR="00D30876" w:rsidRDefault="00D30876" w:rsidP="00D30876">
      <w:pPr>
        <w:rPr>
          <w:color w:val="000000"/>
        </w:rPr>
      </w:pPr>
    </w:p>
    <w:p w14:paraId="3EE6C07A" w14:textId="77777777" w:rsidR="007A6693" w:rsidRDefault="009347B5" w:rsidP="00746CE9">
      <w:pPr>
        <w:pStyle w:val="NormalWeb"/>
        <w:shd w:val="clear" w:color="auto" w:fill="FFFFFF"/>
        <w:spacing w:after="240"/>
        <w:rPr>
          <w:rFonts w:ascii="Arial" w:eastAsia="Times New Roman" w:hAnsi="Arial" w:cs="Arial"/>
          <w:color w:val="2E74B5" w:themeColor="accent5" w:themeShade="BF"/>
          <w:lang w:eastAsia="en-GB"/>
        </w:rPr>
      </w:pPr>
      <w:r>
        <w:rPr>
          <w:noProof/>
        </w:rPr>
        <w:drawing>
          <wp:anchor distT="0" distB="0" distL="114300" distR="114300" simplePos="0" relativeHeight="251648000" behindDoc="0" locked="0" layoutInCell="1" allowOverlap="1" wp14:anchorId="668FE8D0" wp14:editId="39E368AD">
            <wp:simplePos x="0" y="0"/>
            <wp:positionH relativeFrom="page">
              <wp:posOffset>914400</wp:posOffset>
            </wp:positionH>
            <wp:positionV relativeFrom="paragraph">
              <wp:posOffset>189230</wp:posOffset>
            </wp:positionV>
            <wp:extent cx="5995035" cy="4226560"/>
            <wp:effectExtent l="0" t="0" r="5715" b="2540"/>
            <wp:wrapTopAndBottom/>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5995035" cy="4226560"/>
                    </a:xfrm>
                    <a:prstGeom prst="rect">
                      <a:avLst/>
                    </a:prstGeom>
                  </pic:spPr>
                </pic:pic>
              </a:graphicData>
            </a:graphic>
            <wp14:sizeRelH relativeFrom="margin">
              <wp14:pctWidth>0</wp14:pctWidth>
            </wp14:sizeRelH>
            <wp14:sizeRelV relativeFrom="margin">
              <wp14:pctHeight>0</wp14:pctHeight>
            </wp14:sizeRelV>
          </wp:anchor>
        </w:drawing>
      </w:r>
      <w:r w:rsidR="0039135F" w:rsidRPr="00D13175">
        <w:rPr>
          <w:rFonts w:ascii="Arial" w:eastAsia="Times New Roman" w:hAnsi="Arial" w:cs="Arial"/>
          <w:color w:val="000000"/>
          <w:lang w:eastAsia="en-GB"/>
        </w:rPr>
        <w:br w:type="page"/>
      </w:r>
      <w:r w:rsidR="00F67923" w:rsidRPr="00E272BD">
        <w:rPr>
          <w:rFonts w:ascii="Arial" w:eastAsia="Times New Roman" w:hAnsi="Arial" w:cs="Arial"/>
          <w:color w:val="2E74B5" w:themeColor="accent5" w:themeShade="BF"/>
          <w:lang w:eastAsia="en-GB"/>
        </w:rPr>
        <w:lastRenderedPageBreak/>
        <w:t xml:space="preserve">5.0 Monitoring </w:t>
      </w:r>
    </w:p>
    <w:p w14:paraId="52E4AE18" w14:textId="6B9F9206" w:rsidR="001239E0" w:rsidRPr="007A6693" w:rsidRDefault="001239E0" w:rsidP="00746CE9">
      <w:pPr>
        <w:pStyle w:val="NormalWeb"/>
        <w:shd w:val="clear" w:color="auto" w:fill="FFFFFF"/>
        <w:spacing w:after="240"/>
        <w:rPr>
          <w:rFonts w:ascii="Arial" w:eastAsia="Times New Roman" w:hAnsi="Arial" w:cs="Arial"/>
          <w:color w:val="2E74B5" w:themeColor="accent5" w:themeShade="BF"/>
          <w:lang w:eastAsia="en-GB"/>
        </w:rPr>
      </w:pPr>
      <w:r>
        <w:rPr>
          <w:rFonts w:ascii="Arial" w:eastAsia="Times New Roman" w:hAnsi="Arial" w:cs="Arial"/>
          <w:lang w:eastAsia="en-GB"/>
        </w:rPr>
        <w:t xml:space="preserve">The monitoring phase happens in tandem with the execution phase </w:t>
      </w:r>
      <w:r w:rsidR="00C15E0D">
        <w:rPr>
          <w:rFonts w:ascii="Arial" w:eastAsia="Times New Roman" w:hAnsi="Arial" w:cs="Arial"/>
          <w:lang w:eastAsia="en-GB"/>
        </w:rPr>
        <w:t>where the project is reviewed as it proceeds, evaluating and implementing changes</w:t>
      </w:r>
      <w:r w:rsidR="00CD30BA">
        <w:rPr>
          <w:rFonts w:ascii="Arial" w:eastAsia="Times New Roman" w:hAnsi="Arial" w:cs="Arial"/>
          <w:lang w:eastAsia="en-GB"/>
        </w:rPr>
        <w:t>(Workfront,</w:t>
      </w:r>
      <w:r w:rsidR="008B6774">
        <w:rPr>
          <w:rFonts w:ascii="Arial" w:eastAsia="Times New Roman" w:hAnsi="Arial" w:cs="Arial"/>
          <w:lang w:eastAsia="en-GB"/>
        </w:rPr>
        <w:t>2021).</w:t>
      </w:r>
      <w:r w:rsidR="00EE5D19">
        <w:rPr>
          <w:rFonts w:ascii="Arial" w:eastAsia="Times New Roman" w:hAnsi="Arial" w:cs="Arial"/>
          <w:lang w:eastAsia="en-GB"/>
        </w:rPr>
        <w:t xml:space="preserve"> </w:t>
      </w:r>
      <w:r w:rsidR="001B4143">
        <w:rPr>
          <w:rFonts w:ascii="Arial" w:eastAsia="Times New Roman" w:hAnsi="Arial" w:cs="Arial"/>
          <w:lang w:eastAsia="en-GB"/>
        </w:rPr>
        <w:t>The project manager has to keep on schedule</w:t>
      </w:r>
      <w:r w:rsidR="00EA5FCD">
        <w:rPr>
          <w:rFonts w:ascii="Arial" w:eastAsia="Times New Roman" w:hAnsi="Arial" w:cs="Arial"/>
          <w:lang w:eastAsia="en-GB"/>
        </w:rPr>
        <w:t xml:space="preserve">, within </w:t>
      </w:r>
      <w:r w:rsidR="007A206A">
        <w:rPr>
          <w:rFonts w:ascii="Arial" w:eastAsia="Times New Roman" w:hAnsi="Arial" w:cs="Arial"/>
          <w:lang w:eastAsia="en-GB"/>
        </w:rPr>
        <w:t>time and cost restraints and manage any risks to the project.</w:t>
      </w:r>
      <w:r w:rsidR="003B4F17">
        <w:rPr>
          <w:rFonts w:ascii="Arial" w:eastAsia="Times New Roman" w:hAnsi="Arial" w:cs="Arial"/>
          <w:lang w:eastAsia="en-GB"/>
        </w:rPr>
        <w:t xml:space="preserve"> </w:t>
      </w:r>
      <w:r w:rsidR="00EE5D19">
        <w:rPr>
          <w:rFonts w:ascii="Arial" w:eastAsia="Times New Roman" w:hAnsi="Arial" w:cs="Arial"/>
          <w:lang w:eastAsia="en-GB"/>
        </w:rPr>
        <w:t>Monitoring is a continuous process supporting management a</w:t>
      </w:r>
      <w:r w:rsidR="00E27BEF">
        <w:rPr>
          <w:rFonts w:ascii="Arial" w:eastAsia="Times New Roman" w:hAnsi="Arial" w:cs="Arial"/>
          <w:lang w:eastAsia="en-GB"/>
        </w:rPr>
        <w:t xml:space="preserve">nd managing risks. </w:t>
      </w:r>
      <w:r w:rsidR="003B4F17">
        <w:rPr>
          <w:rFonts w:ascii="Arial" w:eastAsia="Times New Roman" w:hAnsi="Arial" w:cs="Arial"/>
          <w:lang w:eastAsia="en-GB"/>
        </w:rPr>
        <w:t xml:space="preserve">Project monitoring </w:t>
      </w:r>
      <w:r w:rsidR="00BA4945">
        <w:rPr>
          <w:rFonts w:ascii="Arial" w:eastAsia="Times New Roman" w:hAnsi="Arial" w:cs="Arial"/>
          <w:lang w:eastAsia="en-GB"/>
        </w:rPr>
        <w:t>compares  the team performance against the goals that have been set</w:t>
      </w:r>
      <w:r w:rsidR="00E92136">
        <w:rPr>
          <w:rFonts w:ascii="Arial" w:eastAsia="Times New Roman" w:hAnsi="Arial" w:cs="Arial"/>
          <w:lang w:eastAsia="en-GB"/>
        </w:rPr>
        <w:t xml:space="preserve">, if the project is not </w:t>
      </w:r>
      <w:r w:rsidR="00DA38AB">
        <w:rPr>
          <w:rFonts w:ascii="Arial" w:eastAsia="Times New Roman" w:hAnsi="Arial" w:cs="Arial"/>
          <w:lang w:eastAsia="en-GB"/>
        </w:rPr>
        <w:t>meeting the goals</w:t>
      </w:r>
      <w:r w:rsidR="00BC085C">
        <w:rPr>
          <w:rFonts w:ascii="Arial" w:eastAsia="Times New Roman" w:hAnsi="Arial" w:cs="Arial"/>
          <w:lang w:eastAsia="en-GB"/>
        </w:rPr>
        <w:t>,</w:t>
      </w:r>
      <w:r w:rsidR="00E272BD">
        <w:rPr>
          <w:rFonts w:ascii="Arial" w:eastAsia="Times New Roman" w:hAnsi="Arial" w:cs="Arial"/>
          <w:lang w:eastAsia="en-GB"/>
        </w:rPr>
        <w:t xml:space="preserve"> to</w:t>
      </w:r>
      <w:r w:rsidR="00E27BEF">
        <w:rPr>
          <w:rFonts w:ascii="Arial" w:eastAsia="Times New Roman" w:hAnsi="Arial" w:cs="Arial"/>
          <w:lang w:eastAsia="en-GB"/>
        </w:rPr>
        <w:t xml:space="preserve"> gain </w:t>
      </w:r>
      <w:r w:rsidR="00E95F30">
        <w:rPr>
          <w:rFonts w:ascii="Arial" w:eastAsia="Times New Roman" w:hAnsi="Arial" w:cs="Arial"/>
          <w:lang w:eastAsia="en-GB"/>
        </w:rPr>
        <w:t xml:space="preserve">control </w:t>
      </w:r>
      <w:r w:rsidR="008F107D">
        <w:rPr>
          <w:rFonts w:ascii="Arial" w:eastAsia="Times New Roman" w:hAnsi="Arial" w:cs="Arial"/>
          <w:lang w:eastAsia="en-GB"/>
        </w:rPr>
        <w:t>of the situation solutions to these risks</w:t>
      </w:r>
      <w:r w:rsidR="005C7AC5">
        <w:rPr>
          <w:rFonts w:ascii="Arial" w:eastAsia="Times New Roman" w:hAnsi="Arial" w:cs="Arial"/>
          <w:lang w:eastAsia="en-GB"/>
        </w:rPr>
        <w:t xml:space="preserve"> are required.</w:t>
      </w:r>
    </w:p>
    <w:p w14:paraId="2F0D2F8A" w14:textId="37B601DC" w:rsidR="00433E99" w:rsidRDefault="00433E99" w:rsidP="00433E99">
      <w:pPr>
        <w:pStyle w:val="Heading2"/>
        <w:rPr>
          <w:rFonts w:ascii="Arial" w:hAnsi="Arial" w:cs="Arial"/>
          <w:sz w:val="24"/>
          <w:szCs w:val="24"/>
          <w:bdr w:val="none" w:sz="0" w:space="0" w:color="auto" w:frame="1"/>
          <w:shd w:val="clear" w:color="auto" w:fill="FFFFFF"/>
        </w:rPr>
      </w:pPr>
      <w:bookmarkStart w:id="27" w:name="_Toc75011914"/>
      <w:r w:rsidRPr="00AD0C26">
        <w:rPr>
          <w:rFonts w:ascii="Arial" w:hAnsi="Arial" w:cs="Arial"/>
          <w:sz w:val="24"/>
          <w:szCs w:val="24"/>
          <w:bdr w:val="none" w:sz="0" w:space="0" w:color="auto" w:frame="1"/>
          <w:shd w:val="clear" w:color="auto" w:fill="FFFFFF"/>
        </w:rPr>
        <w:t>5.1 Risk analysis</w:t>
      </w:r>
      <w:bookmarkEnd w:id="27"/>
    </w:p>
    <w:p w14:paraId="5C7219EE" w14:textId="08B4E79C" w:rsidR="002B0A24" w:rsidRDefault="005066C1" w:rsidP="002B0A24">
      <w:pPr>
        <w:rPr>
          <w:color w:val="000000"/>
          <w:shd w:val="clear" w:color="auto" w:fill="FFFFFF"/>
        </w:rPr>
      </w:pPr>
      <w:r>
        <w:t>Risk analysis involves</w:t>
      </w:r>
      <w:r w:rsidR="00D63AC0">
        <w:t xml:space="preserve"> how project objectives might change due to the impact of risk</w:t>
      </w:r>
      <w:r w:rsidR="00CB0821">
        <w:t xml:space="preserve">. Identifying </w:t>
      </w:r>
      <w:r w:rsidR="00E15028">
        <w:t xml:space="preserve">possible risks, assessing the possible </w:t>
      </w:r>
      <w:r w:rsidR="0015029F">
        <w:t>impact,</w:t>
      </w:r>
      <w:r w:rsidR="002E44E0">
        <w:t xml:space="preserve"> and planning for minimising the affect</w:t>
      </w:r>
      <w:r w:rsidR="0036091D">
        <w:t>(</w:t>
      </w:r>
      <w:r w:rsidR="004451D1" w:rsidRPr="00547F56">
        <w:rPr>
          <w:shd w:val="clear" w:color="auto" w:fill="FFFFFF"/>
        </w:rPr>
        <w:t>Lavanya</w:t>
      </w:r>
      <w:r w:rsidR="004451D1">
        <w:rPr>
          <w:shd w:val="clear" w:color="auto" w:fill="FFFFFF"/>
        </w:rPr>
        <w:t>,</w:t>
      </w:r>
      <w:r w:rsidR="004451D1" w:rsidRPr="00547F56">
        <w:rPr>
          <w:shd w:val="clear" w:color="auto" w:fill="FFFFFF"/>
        </w:rPr>
        <w:t xml:space="preserve"> Malarvizhi, </w:t>
      </w:r>
      <w:r w:rsidR="0036091D">
        <w:t>PMI,</w:t>
      </w:r>
      <w:r w:rsidR="00F37EDD">
        <w:t>2008).</w:t>
      </w:r>
      <w:r w:rsidR="0015029F">
        <w:t xml:space="preserve"> Risks are categorised </w:t>
      </w:r>
      <w:r w:rsidR="002074A2">
        <w:t xml:space="preserve">into internal risks something that is within the teams control and external </w:t>
      </w:r>
      <w:r w:rsidR="00143775">
        <w:t xml:space="preserve">which are beyond the teams control but </w:t>
      </w:r>
      <w:r w:rsidR="00BB7E09">
        <w:t>may result in project failure.</w:t>
      </w:r>
      <w:r w:rsidR="001B2803">
        <w:t xml:space="preserve"> Risks are categorised either </w:t>
      </w:r>
      <w:r w:rsidR="00556F0A">
        <w:t>by low/medium/high or numerically ranked.</w:t>
      </w:r>
      <w:r w:rsidR="00A42C85" w:rsidRPr="00D13175">
        <w:rPr>
          <w:color w:val="000000"/>
          <w:shd w:val="clear" w:color="auto" w:fill="FFFFFF"/>
        </w:rPr>
        <w:t xml:space="preserve"> Risks to </w:t>
      </w:r>
      <w:r w:rsidR="00A42C85">
        <w:rPr>
          <w:color w:val="000000"/>
          <w:shd w:val="clear" w:color="auto" w:fill="FFFFFF"/>
        </w:rPr>
        <w:t xml:space="preserve">the desired goal </w:t>
      </w:r>
      <w:r w:rsidR="00A42C85" w:rsidRPr="00D13175">
        <w:rPr>
          <w:color w:val="000000"/>
          <w:shd w:val="clear" w:color="auto" w:fill="FFFFFF"/>
        </w:rPr>
        <w:t xml:space="preserve"> were identified which included </w:t>
      </w:r>
      <w:r w:rsidR="00B54848">
        <w:rPr>
          <w:color w:val="000000"/>
          <w:shd w:val="clear" w:color="auto" w:fill="FFFFFF"/>
        </w:rPr>
        <w:t>communication issues, job availabilitie</w:t>
      </w:r>
      <w:r w:rsidR="007913F4">
        <w:rPr>
          <w:color w:val="000000"/>
          <w:shd w:val="clear" w:color="auto" w:fill="FFFFFF"/>
        </w:rPr>
        <w:t>s and time restrictions.</w:t>
      </w:r>
    </w:p>
    <w:p w14:paraId="010EF160" w14:textId="2E6EDDDF" w:rsidR="006E71DC" w:rsidRPr="00D30876" w:rsidRDefault="00D30876" w:rsidP="00D30876">
      <w:pPr>
        <w:pStyle w:val="Heading3"/>
        <w:rPr>
          <w:color w:val="2E74B5" w:themeColor="accent5" w:themeShade="BF"/>
          <w:shd w:val="clear" w:color="auto" w:fill="FFFFFF"/>
        </w:rPr>
      </w:pPr>
      <w:bookmarkStart w:id="28" w:name="_Toc75011915"/>
      <w:r w:rsidRPr="00D30876">
        <w:rPr>
          <w:rFonts w:ascii="Arial" w:hAnsi="Arial" w:cs="Arial"/>
          <w:color w:val="2E74B5" w:themeColor="accent5" w:themeShade="BF"/>
          <w:shd w:val="clear" w:color="auto" w:fill="FFFFFF"/>
        </w:rPr>
        <w:t>5.1</w:t>
      </w:r>
      <w:r>
        <w:rPr>
          <w:rFonts w:ascii="Arial" w:hAnsi="Arial" w:cs="Arial"/>
          <w:color w:val="2E74B5" w:themeColor="accent5" w:themeShade="BF"/>
          <w:shd w:val="clear" w:color="auto" w:fill="FFFFFF"/>
        </w:rPr>
        <w:t>.</w:t>
      </w:r>
      <w:r w:rsidRPr="00D30876">
        <w:rPr>
          <w:rFonts w:ascii="Arial" w:hAnsi="Arial" w:cs="Arial"/>
          <w:color w:val="2E74B5" w:themeColor="accent5" w:themeShade="BF"/>
          <w:shd w:val="clear" w:color="auto" w:fill="FFFFFF"/>
        </w:rPr>
        <w:t>1</w:t>
      </w:r>
      <w:r>
        <w:rPr>
          <w:rFonts w:ascii="Arial" w:hAnsi="Arial" w:cs="Arial"/>
          <w:color w:val="2E74B5" w:themeColor="accent5" w:themeShade="BF"/>
          <w:shd w:val="clear" w:color="auto" w:fill="FFFFFF"/>
        </w:rPr>
        <w:t xml:space="preserve"> </w:t>
      </w:r>
      <w:r w:rsidR="006E71DC" w:rsidRPr="00D30876">
        <w:rPr>
          <w:rFonts w:ascii="Arial" w:hAnsi="Arial" w:cs="Arial"/>
          <w:color w:val="2E74B5" w:themeColor="accent5" w:themeShade="BF"/>
          <w:shd w:val="clear" w:color="auto" w:fill="FFFFFF"/>
        </w:rPr>
        <w:t>Team risk a</w:t>
      </w:r>
      <w:r w:rsidRPr="00D30876">
        <w:rPr>
          <w:rFonts w:ascii="Arial" w:hAnsi="Arial" w:cs="Arial"/>
          <w:color w:val="2E74B5" w:themeColor="accent5" w:themeShade="BF"/>
          <w:shd w:val="clear" w:color="auto" w:fill="FFFFFF"/>
        </w:rPr>
        <w:t>nalysis</w:t>
      </w:r>
      <w:bookmarkEnd w:id="28"/>
    </w:p>
    <w:p w14:paraId="202B2A51" w14:textId="21ADCC2C" w:rsidR="00837C20" w:rsidRDefault="00837C20" w:rsidP="002B0A24">
      <w:pPr>
        <w:rPr>
          <w:color w:val="000000"/>
          <w:shd w:val="clear" w:color="auto" w:fill="FFFFFF"/>
        </w:rPr>
      </w:pPr>
      <w:r>
        <w:t> </w:t>
      </w:r>
      <w:r>
        <w:rPr>
          <w:noProof/>
          <w:color w:val="000000"/>
          <w:shd w:val="clear" w:color="auto" w:fill="FFFFFF"/>
        </w:rPr>
        <w:drawing>
          <wp:inline distT="0" distB="0" distL="0" distR="0" wp14:anchorId="237E874F" wp14:editId="48199493">
            <wp:extent cx="4229100" cy="4314825"/>
            <wp:effectExtent l="0" t="0" r="0" b="952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229100" cy="4314825"/>
                    </a:xfrm>
                    <a:prstGeom prst="rect">
                      <a:avLst/>
                    </a:prstGeom>
                    <a:noFill/>
                    <a:ln>
                      <a:noFill/>
                    </a:ln>
                  </pic:spPr>
                </pic:pic>
              </a:graphicData>
            </a:graphic>
          </wp:inline>
        </w:drawing>
      </w:r>
    </w:p>
    <w:p w14:paraId="69E743A6" w14:textId="681B3050" w:rsidR="00837C20" w:rsidRDefault="00837C20" w:rsidP="002B0A24">
      <w:pPr>
        <w:rPr>
          <w:color w:val="000000"/>
          <w:shd w:val="clear" w:color="auto" w:fill="FFFFFF"/>
        </w:rPr>
      </w:pPr>
    </w:p>
    <w:p w14:paraId="76195450" w14:textId="44C46671" w:rsidR="00837C20" w:rsidRDefault="00837C20" w:rsidP="002B0A24">
      <w:pPr>
        <w:rPr>
          <w:color w:val="000000"/>
          <w:shd w:val="clear" w:color="auto" w:fill="FFFFFF"/>
        </w:rPr>
      </w:pPr>
    </w:p>
    <w:p w14:paraId="3D9ACDC0" w14:textId="77777777" w:rsidR="00837C20" w:rsidRPr="002B0A24" w:rsidRDefault="00837C20" w:rsidP="002B0A24"/>
    <w:p w14:paraId="00F788E5" w14:textId="239FCDB3" w:rsidR="00A544CD" w:rsidRDefault="00327945" w:rsidP="00433662">
      <w:r>
        <w:t xml:space="preserve">The risks </w:t>
      </w:r>
      <w:r w:rsidR="002172BE">
        <w:t xml:space="preserve">analysis </w:t>
      </w:r>
      <w:r>
        <w:t xml:space="preserve">recognised </w:t>
      </w:r>
      <w:r w:rsidR="002172BE">
        <w:t>the same factors as the</w:t>
      </w:r>
      <w:r w:rsidR="00A544CD">
        <w:t xml:space="preserve"> SWOT</w:t>
      </w:r>
      <w:r w:rsidR="004D3E54">
        <w:t xml:space="preserve"> analysis which included</w:t>
      </w:r>
      <w:r w:rsidR="00C00E7C">
        <w:t xml:space="preserve"> the threat</w:t>
      </w:r>
      <w:r w:rsidR="004D3E54">
        <w:t xml:space="preserve"> of</w:t>
      </w:r>
      <w:r w:rsidR="00C00E7C">
        <w:t xml:space="preserve"> poor</w:t>
      </w:r>
      <w:r w:rsidR="004D3E54">
        <w:t xml:space="preserve"> communication between the team and the candidates </w:t>
      </w:r>
      <w:r w:rsidR="007C28EF">
        <w:t>and the time restraints of the project</w:t>
      </w:r>
      <w:r w:rsidR="00F55FD8">
        <w:t xml:space="preserve">, the lack of understanding of the management tools </w:t>
      </w:r>
      <w:r w:rsidR="00DC5A4E">
        <w:t>was</w:t>
      </w:r>
      <w:r w:rsidR="00F55FD8">
        <w:t xml:space="preserve"> recognized as a </w:t>
      </w:r>
      <w:r w:rsidR="007C28EF">
        <w:t xml:space="preserve">weakness </w:t>
      </w:r>
      <w:r w:rsidR="00DC5A4E">
        <w:t>to project success. The PESTLE analysis tool</w:t>
      </w:r>
      <w:r w:rsidR="002470F5">
        <w:t xml:space="preserve"> recognised that technology issues could affect the project</w:t>
      </w:r>
      <w:r w:rsidR="00540C16">
        <w:t xml:space="preserve"> and communication, economic factors were that due to pandemic job availabilities are</w:t>
      </w:r>
      <w:r w:rsidR="00446953">
        <w:t xml:space="preserve"> limited.</w:t>
      </w:r>
    </w:p>
    <w:p w14:paraId="2EA1FEB6" w14:textId="1BD87184" w:rsidR="00433662" w:rsidRPr="00433662" w:rsidRDefault="00433662" w:rsidP="00433662"/>
    <w:p w14:paraId="4D600019" w14:textId="2B0C36C1" w:rsidR="00433E99" w:rsidRDefault="00AD0C26" w:rsidP="00433E99">
      <w:pPr>
        <w:pStyle w:val="Heading2"/>
        <w:rPr>
          <w:rFonts w:ascii="Arial" w:hAnsi="Arial" w:cs="Arial"/>
          <w:sz w:val="24"/>
          <w:szCs w:val="24"/>
          <w:bdr w:val="none" w:sz="0" w:space="0" w:color="auto" w:frame="1"/>
          <w:shd w:val="clear" w:color="auto" w:fill="FFFFFF"/>
        </w:rPr>
      </w:pPr>
      <w:bookmarkStart w:id="29" w:name="_Toc75011916"/>
      <w:r w:rsidRPr="00AD0C26">
        <w:rPr>
          <w:rFonts w:ascii="Arial" w:hAnsi="Arial" w:cs="Arial"/>
          <w:sz w:val="24"/>
          <w:szCs w:val="24"/>
          <w:bdr w:val="none" w:sz="0" w:space="0" w:color="auto" w:frame="1"/>
          <w:shd w:val="clear" w:color="auto" w:fill="FFFFFF"/>
        </w:rPr>
        <w:t xml:space="preserve">5.2 </w:t>
      </w:r>
      <w:r w:rsidR="00433E99" w:rsidRPr="00AD0C26">
        <w:rPr>
          <w:rFonts w:ascii="Arial" w:hAnsi="Arial" w:cs="Arial"/>
          <w:sz w:val="24"/>
          <w:szCs w:val="24"/>
          <w:bdr w:val="none" w:sz="0" w:space="0" w:color="auto" w:frame="1"/>
          <w:shd w:val="clear" w:color="auto" w:fill="FFFFFF"/>
        </w:rPr>
        <w:t>Iron triangle</w:t>
      </w:r>
      <w:bookmarkEnd w:id="29"/>
    </w:p>
    <w:p w14:paraId="0E9D671A" w14:textId="01DCB249" w:rsidR="00182738" w:rsidRDefault="00837C20" w:rsidP="00182738">
      <w:r>
        <w:t> </w:t>
      </w:r>
      <w:r>
        <w:rPr>
          <w:noProof/>
        </w:rPr>
        <w:drawing>
          <wp:inline distT="0" distB="0" distL="0" distR="0" wp14:anchorId="0AB03F03" wp14:editId="266E1B2E">
            <wp:extent cx="3667125" cy="231457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667125" cy="2314575"/>
                    </a:xfrm>
                    <a:prstGeom prst="rect">
                      <a:avLst/>
                    </a:prstGeom>
                    <a:noFill/>
                    <a:ln>
                      <a:noFill/>
                    </a:ln>
                  </pic:spPr>
                </pic:pic>
              </a:graphicData>
            </a:graphic>
          </wp:inline>
        </w:drawing>
      </w:r>
    </w:p>
    <w:p w14:paraId="70CC8ADB" w14:textId="14BE3D39" w:rsidR="00182738" w:rsidRPr="00182738" w:rsidRDefault="00182738" w:rsidP="00182738"/>
    <w:p w14:paraId="6AF7380C" w14:textId="70573F1B" w:rsidR="00AD0C26" w:rsidRDefault="00D3141E">
      <w:pPr>
        <w:rPr>
          <w:rFonts w:eastAsiaTheme="majorEastAsia"/>
          <w:color w:val="2F5496" w:themeColor="accent1" w:themeShade="BF"/>
          <w:bdr w:val="none" w:sz="0" w:space="0" w:color="auto" w:frame="1"/>
          <w:shd w:val="clear" w:color="auto" w:fill="FFFFFF"/>
        </w:rPr>
      </w:pPr>
      <w:r>
        <w:t xml:space="preserve">The Iron triangle </w:t>
      </w:r>
      <w:r w:rsidR="00AD19B6">
        <w:t>(Banes</w:t>
      </w:r>
      <w:r w:rsidR="00115DD8">
        <w:t>,1980’s)</w:t>
      </w:r>
      <w:r>
        <w:t xml:space="preserve">is a </w:t>
      </w:r>
      <w:r w:rsidR="0018689C">
        <w:t xml:space="preserve">visual </w:t>
      </w:r>
      <w:r>
        <w:t>model of constraints of project management</w:t>
      </w:r>
      <w:r w:rsidR="002744E1">
        <w:t xml:space="preserve">, </w:t>
      </w:r>
      <w:r w:rsidR="006853AF">
        <w:t>3 key objectives</w:t>
      </w:r>
      <w:r w:rsidR="00350482">
        <w:t xml:space="preserve"> to the performance of the project can be found with the use of the iron </w:t>
      </w:r>
      <w:r w:rsidR="00640251">
        <w:t>triangle:</w:t>
      </w:r>
      <w:r w:rsidR="00BB192D">
        <w:t xml:space="preserve"> </w:t>
      </w:r>
      <w:r w:rsidR="00403571">
        <w:t>time</w:t>
      </w:r>
      <w:r w:rsidR="00BB192D">
        <w:t xml:space="preserve">, </w:t>
      </w:r>
      <w:r w:rsidR="006C4C25">
        <w:t>cost,</w:t>
      </w:r>
      <w:r w:rsidR="00BB192D">
        <w:t xml:space="preserve"> and </w:t>
      </w:r>
      <w:r w:rsidR="00403571">
        <w:t>quality</w:t>
      </w:r>
      <w:r w:rsidR="00BB192D">
        <w:t>.</w:t>
      </w:r>
      <w:r w:rsidR="009B6882">
        <w:t xml:space="preserve"> T</w:t>
      </w:r>
      <w:r w:rsidR="00640251">
        <w:t xml:space="preserve">he iron triangle </w:t>
      </w:r>
      <w:r w:rsidR="002744E1">
        <w:t>allows</w:t>
      </w:r>
      <w:r w:rsidR="00116586">
        <w:t xml:space="preserve"> reasonable</w:t>
      </w:r>
      <w:r w:rsidR="002744E1">
        <w:t xml:space="preserve"> </w:t>
      </w:r>
      <w:r w:rsidR="006C4C25">
        <w:t>trade-offs</w:t>
      </w:r>
      <w:r w:rsidR="002744E1">
        <w:t xml:space="preserve"> </w:t>
      </w:r>
      <w:r w:rsidR="006C4C25">
        <w:t>within these objectives</w:t>
      </w:r>
      <w:r w:rsidR="00115DD8">
        <w:t>, moving one</w:t>
      </w:r>
      <w:r w:rsidR="00AF01CC">
        <w:t xml:space="preserve"> objective will impact on the other</w:t>
      </w:r>
      <w:r w:rsidR="00DE2954">
        <w:t xml:space="preserve"> (</w:t>
      </w:r>
      <w:r w:rsidR="003A7D2D">
        <w:t>Stakeholder</w:t>
      </w:r>
      <w:r w:rsidR="007E4441">
        <w:t>map,</w:t>
      </w:r>
      <w:r w:rsidR="00DE2954">
        <w:t>2021)</w:t>
      </w:r>
      <w:r w:rsidR="00F639D3">
        <w:t xml:space="preserve">. </w:t>
      </w:r>
      <w:r w:rsidR="009F70B2">
        <w:t>Assessing the risks to the pr</w:t>
      </w:r>
      <w:r w:rsidR="00B469A1">
        <w:t>o</w:t>
      </w:r>
      <w:r w:rsidR="009F70B2">
        <w:t>ject</w:t>
      </w:r>
      <w:r w:rsidR="00B469A1">
        <w:t>,</w:t>
      </w:r>
      <w:r w:rsidR="000C41B3">
        <w:t xml:space="preserve"> the team used the Iron triangle to decide upon</w:t>
      </w:r>
      <w:r w:rsidR="00DD7636">
        <w:t xml:space="preserve"> what course of action to take</w:t>
      </w:r>
      <w:r w:rsidR="00035AE6">
        <w:t>,</w:t>
      </w:r>
      <w:r w:rsidR="00DD7636">
        <w:t xml:space="preserve"> </w:t>
      </w:r>
      <w:r w:rsidR="00F639D3">
        <w:t xml:space="preserve">for example, the team project had a fixed date of completion so  there was an increase in cost of hours from the team to ensure the project was delivered on time. </w:t>
      </w:r>
      <w:r w:rsidR="00353224">
        <w:t>The quality of the project and the time were non-negotiable, so costs were the aspect we needed to increase.</w:t>
      </w:r>
      <w:r w:rsidR="00AD0C26">
        <w:rPr>
          <w:color w:val="2F5496" w:themeColor="accent1" w:themeShade="BF"/>
          <w:bdr w:val="none" w:sz="0" w:space="0" w:color="auto" w:frame="1"/>
          <w:shd w:val="clear" w:color="auto" w:fill="FFFFFF"/>
        </w:rPr>
        <w:br w:type="page"/>
      </w:r>
    </w:p>
    <w:p w14:paraId="522D5C9A" w14:textId="77777777" w:rsidR="00734F79" w:rsidRPr="00D13175" w:rsidRDefault="000A529C" w:rsidP="000A529C">
      <w:pPr>
        <w:pStyle w:val="Heading1"/>
        <w:rPr>
          <w:rFonts w:ascii="Arial" w:hAnsi="Arial" w:cs="Arial"/>
          <w:sz w:val="24"/>
          <w:szCs w:val="24"/>
          <w:bdr w:val="none" w:sz="0" w:space="0" w:color="auto" w:frame="1"/>
          <w:shd w:val="clear" w:color="auto" w:fill="FFFFFF"/>
        </w:rPr>
      </w:pPr>
      <w:bookmarkStart w:id="30" w:name="_Toc75011917"/>
      <w:r>
        <w:rPr>
          <w:rFonts w:ascii="Arial" w:hAnsi="Arial" w:cs="Arial"/>
          <w:sz w:val="24"/>
          <w:szCs w:val="24"/>
          <w:bdr w:val="none" w:sz="0" w:space="0" w:color="auto" w:frame="1"/>
          <w:shd w:val="clear" w:color="auto" w:fill="FFFFFF"/>
        </w:rPr>
        <w:lastRenderedPageBreak/>
        <w:t>6.0 Evaluation</w:t>
      </w:r>
      <w:bookmarkEnd w:id="30"/>
    </w:p>
    <w:p w14:paraId="48F62804" w14:textId="3B9EE5DD" w:rsidR="007F37E3" w:rsidRPr="00D13175" w:rsidRDefault="002E7E73" w:rsidP="000A529C">
      <w:r w:rsidRPr="00D13175">
        <w:rPr>
          <w:color w:val="000000"/>
          <w:bdr w:val="none" w:sz="0" w:space="0" w:color="auto" w:frame="1"/>
          <w:shd w:val="clear" w:color="auto" w:fill="FFFFFF"/>
        </w:rPr>
        <w:t>The evaluation or wrap up phase identifies if what was intended was done, what went wrong and why</w:t>
      </w:r>
      <w:r w:rsidR="00E562E7">
        <w:rPr>
          <w:color w:val="000000"/>
          <w:bdr w:val="none" w:sz="0" w:space="0" w:color="auto" w:frame="1"/>
          <w:shd w:val="clear" w:color="auto" w:fill="FFFFFF"/>
        </w:rPr>
        <w:t>,</w:t>
      </w:r>
      <w:r w:rsidRPr="00D13175">
        <w:rPr>
          <w:color w:val="000000"/>
          <w:bdr w:val="none" w:sz="0" w:space="0" w:color="auto" w:frame="1"/>
          <w:shd w:val="clear" w:color="auto" w:fill="FFFFFF"/>
        </w:rPr>
        <w:t xml:space="preserve"> and what went right. The phase is an integral phase of the cycle  to be able to reflect and review and give praise for a job well done.</w:t>
      </w:r>
      <w:r w:rsidR="00125C43">
        <w:rPr>
          <w:color w:val="000000"/>
          <w:bdr w:val="none" w:sz="0" w:space="0" w:color="auto" w:frame="1"/>
          <w:shd w:val="clear" w:color="auto" w:fill="FFFFFF"/>
        </w:rPr>
        <w:t xml:space="preserve"> </w:t>
      </w:r>
      <w:r w:rsidR="004E6E1F">
        <w:rPr>
          <w:color w:val="000000"/>
          <w:bdr w:val="none" w:sz="0" w:space="0" w:color="auto" w:frame="1"/>
          <w:shd w:val="clear" w:color="auto" w:fill="FFFFFF"/>
        </w:rPr>
        <w:t>Evaluation is a systematic assessment of the value of the project</w:t>
      </w:r>
      <w:r w:rsidR="00125C43">
        <w:rPr>
          <w:color w:val="000000"/>
          <w:bdr w:val="none" w:sz="0" w:space="0" w:color="auto" w:frame="1"/>
          <w:shd w:val="clear" w:color="auto" w:fill="FFFFFF"/>
        </w:rPr>
        <w:t>. This</w:t>
      </w:r>
      <w:r w:rsidRPr="00D13175">
        <w:rPr>
          <w:color w:val="000000"/>
          <w:bdr w:val="none" w:sz="0" w:space="0" w:color="auto" w:frame="1"/>
          <w:shd w:val="clear" w:color="auto" w:fill="FFFFFF"/>
        </w:rPr>
        <w:t xml:space="preserve"> can be done subjectively to provide a simple, quick review or objectively for a more detailed analysis. The evaluation process will have hard outcomes that are measurable or visible and soft outcomes which are peoples experiences and changes in attitude.</w:t>
      </w:r>
      <w:r>
        <w:rPr>
          <w:color w:val="000000"/>
          <w:bdr w:val="none" w:sz="0" w:space="0" w:color="auto" w:frame="1"/>
          <w:shd w:val="clear" w:color="auto" w:fill="FFFFFF"/>
        </w:rPr>
        <w:t xml:space="preserve"> </w:t>
      </w:r>
      <w:r w:rsidR="007F37E3" w:rsidRPr="00D13175">
        <w:t>Hard outcomes</w:t>
      </w:r>
      <w:r w:rsidR="003C6A6C" w:rsidRPr="00D13175">
        <w:t xml:space="preserve"> to the project were that a candidate replied to the team feedback questionnaire with 100% positive feedback</w:t>
      </w:r>
      <w:r w:rsidR="00522A92" w:rsidRPr="00D13175">
        <w:t xml:space="preserve">. </w:t>
      </w:r>
      <w:r w:rsidR="00B02373">
        <w:t xml:space="preserve">A soft outcome </w:t>
      </w:r>
      <w:r w:rsidR="00171BBB">
        <w:t xml:space="preserve">and illuminative measure </w:t>
      </w:r>
      <w:r w:rsidR="00B02373">
        <w:t>to the project was the result that</w:t>
      </w:r>
      <w:r w:rsidR="009772DF">
        <w:t xml:space="preserve"> the candidate felt empowered by the information provided.</w:t>
      </w:r>
      <w:r w:rsidR="00E0316B">
        <w:t xml:space="preserve"> A </w:t>
      </w:r>
      <w:r w:rsidR="00185361">
        <w:t>participative</w:t>
      </w:r>
      <w:r w:rsidR="00E0316B">
        <w:t xml:space="preserve"> measure would be the confidence gained by both the team and the candidate. </w:t>
      </w:r>
      <w:r w:rsidR="009772DF">
        <w:t xml:space="preserve"> </w:t>
      </w:r>
      <w:r w:rsidR="00A8661E">
        <w:t xml:space="preserve">By discussing and reviewing </w:t>
      </w:r>
      <w:r w:rsidR="00A8661E" w:rsidRPr="00D13175">
        <w:t xml:space="preserve"> </w:t>
      </w:r>
      <w:r w:rsidR="00A8661E">
        <w:t>our contribution to the project all team members agreed t</w:t>
      </w:r>
      <w:r w:rsidR="00522A92" w:rsidRPr="00D13175">
        <w:t xml:space="preserve">he team communicated well with each other throughout the project </w:t>
      </w:r>
      <w:r w:rsidR="008A43B7" w:rsidRPr="00D13175">
        <w:t>however communication was poor from the candidates and  the CAE , with little responses to any emails sent</w:t>
      </w:r>
      <w:r w:rsidR="009130D3">
        <w:t>.</w:t>
      </w:r>
      <w:r w:rsidR="00A7686F">
        <w:t xml:space="preserve"> </w:t>
      </w:r>
      <w:r w:rsidR="006C1108" w:rsidRPr="00D13175">
        <w:t>The team followed the WBS plan and Gantt chart</w:t>
      </w:r>
      <w:r w:rsidR="008240EF">
        <w:t xml:space="preserve"> completing </w:t>
      </w:r>
      <w:r w:rsidR="006C1108" w:rsidRPr="00D13175">
        <w:t xml:space="preserve">the project on </w:t>
      </w:r>
      <w:r w:rsidR="007B02C3" w:rsidRPr="00D13175">
        <w:t>schedule</w:t>
      </w:r>
      <w:r w:rsidR="001948B4">
        <w:t>, meeting the desired result of the quad chart</w:t>
      </w:r>
      <w:r w:rsidR="007B5839">
        <w:t>.</w:t>
      </w:r>
      <w:r w:rsidR="00835EF9">
        <w:t xml:space="preserve"> The risks to the project success were the communication issues and the understanding of the management tools</w:t>
      </w:r>
      <w:r w:rsidR="00224637">
        <w:t xml:space="preserve"> </w:t>
      </w:r>
      <w:r w:rsidR="00792802">
        <w:t>which need to improve in further projects.</w:t>
      </w:r>
    </w:p>
    <w:p w14:paraId="401EAD2B" w14:textId="77777777" w:rsidR="008C5431" w:rsidRPr="00D13175" w:rsidRDefault="008C5431" w:rsidP="000A529C">
      <w:pPr>
        <w:pStyle w:val="Heading1"/>
        <w:rPr>
          <w:rFonts w:ascii="Arial" w:hAnsi="Arial" w:cs="Arial"/>
          <w:sz w:val="24"/>
          <w:szCs w:val="24"/>
        </w:rPr>
      </w:pPr>
    </w:p>
    <w:p w14:paraId="1344C957" w14:textId="77777777" w:rsidR="00B34A43" w:rsidRPr="00D13175" w:rsidRDefault="00B34A43" w:rsidP="000A529C">
      <w:pPr>
        <w:pStyle w:val="Heading1"/>
        <w:rPr>
          <w:rFonts w:ascii="Arial" w:hAnsi="Arial" w:cs="Arial"/>
          <w:sz w:val="24"/>
          <w:szCs w:val="24"/>
        </w:rPr>
      </w:pPr>
    </w:p>
    <w:p w14:paraId="527D6FD5" w14:textId="77777777" w:rsidR="00BD0AD0" w:rsidRPr="00D13175" w:rsidRDefault="00BD0AD0" w:rsidP="000A529C">
      <w:pPr>
        <w:pStyle w:val="Heading1"/>
        <w:rPr>
          <w:rFonts w:ascii="Arial" w:hAnsi="Arial" w:cs="Arial"/>
          <w:b/>
          <w:bCs/>
          <w:color w:val="000000"/>
          <w:sz w:val="24"/>
          <w:szCs w:val="24"/>
          <w:bdr w:val="none" w:sz="0" w:space="0" w:color="auto" w:frame="1"/>
          <w:shd w:val="clear" w:color="auto" w:fill="FFFFFF"/>
        </w:rPr>
      </w:pPr>
    </w:p>
    <w:p w14:paraId="53EE4102" w14:textId="77777777" w:rsidR="00BD0AD0" w:rsidRPr="00D13175" w:rsidRDefault="00BD0AD0" w:rsidP="000A529C">
      <w:pPr>
        <w:pStyle w:val="Heading1"/>
        <w:rPr>
          <w:rFonts w:ascii="Arial" w:hAnsi="Arial" w:cs="Arial"/>
          <w:b/>
          <w:bCs/>
          <w:color w:val="000000"/>
          <w:sz w:val="24"/>
          <w:szCs w:val="24"/>
          <w:bdr w:val="none" w:sz="0" w:space="0" w:color="auto" w:frame="1"/>
          <w:shd w:val="clear" w:color="auto" w:fill="FFFFFF"/>
        </w:rPr>
      </w:pPr>
    </w:p>
    <w:p w14:paraId="31167B42" w14:textId="77777777" w:rsidR="00BD0AD0" w:rsidRPr="00D13175" w:rsidRDefault="00BD0AD0" w:rsidP="000A529C">
      <w:pPr>
        <w:pStyle w:val="Heading1"/>
        <w:rPr>
          <w:rFonts w:ascii="Arial" w:hAnsi="Arial" w:cs="Arial"/>
          <w:b/>
          <w:bCs/>
          <w:color w:val="000000"/>
          <w:sz w:val="24"/>
          <w:szCs w:val="24"/>
          <w:bdr w:val="none" w:sz="0" w:space="0" w:color="auto" w:frame="1"/>
          <w:shd w:val="clear" w:color="auto" w:fill="FFFFFF"/>
        </w:rPr>
      </w:pPr>
    </w:p>
    <w:p w14:paraId="3926744A" w14:textId="77777777" w:rsidR="00BD0AD0" w:rsidRPr="00D13175" w:rsidRDefault="00BD0AD0" w:rsidP="000A529C">
      <w:pPr>
        <w:pStyle w:val="Heading1"/>
        <w:rPr>
          <w:rFonts w:ascii="Arial" w:hAnsi="Arial" w:cs="Arial"/>
          <w:b/>
          <w:bCs/>
          <w:color w:val="000000"/>
          <w:sz w:val="24"/>
          <w:szCs w:val="24"/>
          <w:bdr w:val="none" w:sz="0" w:space="0" w:color="auto" w:frame="1"/>
          <w:shd w:val="clear" w:color="auto" w:fill="FFFFFF"/>
        </w:rPr>
      </w:pPr>
    </w:p>
    <w:p w14:paraId="5052833D" w14:textId="77777777" w:rsidR="00BD0AD0" w:rsidRPr="00D13175" w:rsidRDefault="00BD0AD0" w:rsidP="000A529C">
      <w:pPr>
        <w:pStyle w:val="Heading1"/>
        <w:rPr>
          <w:rFonts w:ascii="Arial" w:hAnsi="Arial" w:cs="Arial"/>
          <w:b/>
          <w:bCs/>
          <w:color w:val="000000"/>
          <w:sz w:val="24"/>
          <w:szCs w:val="24"/>
          <w:bdr w:val="none" w:sz="0" w:space="0" w:color="auto" w:frame="1"/>
          <w:shd w:val="clear" w:color="auto" w:fill="FFFFFF"/>
        </w:rPr>
      </w:pPr>
    </w:p>
    <w:p w14:paraId="70155D76" w14:textId="77777777" w:rsidR="00BD0AD0" w:rsidRDefault="00BD0AD0" w:rsidP="000A529C">
      <w:pPr>
        <w:pStyle w:val="Heading1"/>
        <w:rPr>
          <w:b/>
          <w:bCs/>
          <w:color w:val="000000"/>
          <w:bdr w:val="none" w:sz="0" w:space="0" w:color="auto" w:frame="1"/>
          <w:shd w:val="clear" w:color="auto" w:fill="FFFFFF"/>
        </w:rPr>
      </w:pPr>
    </w:p>
    <w:p w14:paraId="53FA5B45" w14:textId="5D3F3B79" w:rsidR="00270C71" w:rsidRPr="00B50EBA" w:rsidRDefault="00270C71" w:rsidP="000A529C">
      <w:pPr>
        <w:pStyle w:val="Heading1"/>
        <w:rPr>
          <w:rFonts w:ascii="Arial" w:eastAsia="Times New Roman" w:hAnsi="Arial" w:cs="Arial"/>
          <w:color w:val="auto"/>
          <w:lang w:eastAsia="en-GB"/>
        </w:rPr>
      </w:pPr>
    </w:p>
    <w:p w14:paraId="6098C3DA" w14:textId="7AC1EEC1" w:rsidR="000E6CFF" w:rsidRPr="003A3E9B" w:rsidRDefault="00745B51" w:rsidP="0073784D">
      <w:pPr>
        <w:pStyle w:val="Heading1"/>
        <w:rPr>
          <w:rFonts w:ascii="Arial" w:hAnsi="Arial" w:cs="Arial"/>
        </w:rPr>
      </w:pPr>
      <w:r w:rsidRPr="00175C80">
        <w:rPr>
          <w:rFonts w:ascii="Arial" w:hAnsi="Arial" w:cs="Arial"/>
        </w:rPr>
        <w:br w:type="page"/>
      </w:r>
      <w:bookmarkStart w:id="31" w:name="_Toc75011918"/>
      <w:r w:rsidR="0073784D">
        <w:lastRenderedPageBreak/>
        <w:t>7</w:t>
      </w:r>
      <w:r w:rsidR="00877C6B" w:rsidRPr="00D4363C">
        <w:t xml:space="preserve">.0 </w:t>
      </w:r>
      <w:r w:rsidR="005D112C" w:rsidRPr="00D4363C">
        <w:t>Conclusion</w:t>
      </w:r>
      <w:bookmarkEnd w:id="31"/>
    </w:p>
    <w:p w14:paraId="13F051CB" w14:textId="42192F92" w:rsidR="006649B9" w:rsidRPr="006649B9" w:rsidRDefault="002F78AC" w:rsidP="006649B9">
      <w:r>
        <w:t>The ini</w:t>
      </w:r>
      <w:r w:rsidR="0093734D">
        <w:t>tia</w:t>
      </w:r>
      <w:r>
        <w:t xml:space="preserve">tion phase </w:t>
      </w:r>
      <w:r w:rsidR="0093734D">
        <w:t xml:space="preserve">of the project was aided </w:t>
      </w:r>
      <w:r w:rsidR="00BB77FB">
        <w:t>by</w:t>
      </w:r>
      <w:r w:rsidR="0093734D">
        <w:t xml:space="preserve"> Belbin which identified the individual roles within the team</w:t>
      </w:r>
      <w:r w:rsidR="00674FC9">
        <w:t>, these roles were identified correctly when evaluating the team</w:t>
      </w:r>
      <w:r w:rsidR="00781547">
        <w:t xml:space="preserve"> and</w:t>
      </w:r>
      <w:r w:rsidR="00674FC9">
        <w:t xml:space="preserve"> concluding the project</w:t>
      </w:r>
      <w:r w:rsidR="00A17316">
        <w:t xml:space="preserve">. </w:t>
      </w:r>
      <w:r w:rsidR="00EE5ABB">
        <w:t xml:space="preserve">The team used the Quad chart </w:t>
      </w:r>
      <w:r w:rsidR="00F15DF1">
        <w:t xml:space="preserve">to </w:t>
      </w:r>
      <w:r w:rsidR="00EE5ABB">
        <w:t xml:space="preserve">understand </w:t>
      </w:r>
      <w:r w:rsidR="00EE5ABB" w:rsidRPr="00D13175">
        <w:rPr>
          <w:color w:val="292929"/>
          <w:spacing w:val="-1"/>
          <w:shd w:val="clear" w:color="auto" w:fill="FFFFFF"/>
        </w:rPr>
        <w:t xml:space="preserve">what  the </w:t>
      </w:r>
      <w:r w:rsidR="00C8612C">
        <w:rPr>
          <w:color w:val="292929"/>
          <w:spacing w:val="-1"/>
          <w:shd w:val="clear" w:color="auto" w:fill="FFFFFF"/>
        </w:rPr>
        <w:t xml:space="preserve">project objective </w:t>
      </w:r>
      <w:r w:rsidR="00EE5ABB">
        <w:rPr>
          <w:color w:val="292929"/>
          <w:spacing w:val="-1"/>
          <w:shd w:val="clear" w:color="auto" w:fill="FFFFFF"/>
        </w:rPr>
        <w:t>was</w:t>
      </w:r>
      <w:r w:rsidR="00EE5ABB" w:rsidRPr="00D13175">
        <w:rPr>
          <w:color w:val="292929"/>
          <w:spacing w:val="-1"/>
          <w:shd w:val="clear" w:color="auto" w:fill="FFFFFF"/>
        </w:rPr>
        <w:t xml:space="preserve">, </w:t>
      </w:r>
      <w:r w:rsidR="00EE5ABB">
        <w:rPr>
          <w:color w:val="292929"/>
          <w:spacing w:val="-1"/>
          <w:shd w:val="clear" w:color="auto" w:fill="FFFFFF"/>
        </w:rPr>
        <w:t xml:space="preserve">who </w:t>
      </w:r>
      <w:r w:rsidR="00EE5ABB" w:rsidRPr="00D13175">
        <w:rPr>
          <w:color w:val="292929"/>
          <w:spacing w:val="-1"/>
          <w:shd w:val="clear" w:color="auto" w:fill="FFFFFF"/>
        </w:rPr>
        <w:t xml:space="preserve">the </w:t>
      </w:r>
      <w:r w:rsidR="00EE5ABB">
        <w:rPr>
          <w:color w:val="292929"/>
          <w:spacing w:val="-1"/>
          <w:shd w:val="clear" w:color="auto" w:fill="FFFFFF"/>
        </w:rPr>
        <w:t>stakeholders were</w:t>
      </w:r>
      <w:r w:rsidR="0044072E">
        <w:rPr>
          <w:color w:val="292929"/>
          <w:spacing w:val="-1"/>
          <w:shd w:val="clear" w:color="auto" w:fill="FFFFFF"/>
        </w:rPr>
        <w:t xml:space="preserve"> and identified </w:t>
      </w:r>
      <w:r w:rsidR="00781547">
        <w:rPr>
          <w:color w:val="292929"/>
          <w:spacing w:val="-1"/>
          <w:shd w:val="clear" w:color="auto" w:fill="FFFFFF"/>
        </w:rPr>
        <w:t>the</w:t>
      </w:r>
      <w:r w:rsidR="0044072E">
        <w:rPr>
          <w:color w:val="292929"/>
          <w:spacing w:val="-1"/>
          <w:shd w:val="clear" w:color="auto" w:fill="FFFFFF"/>
        </w:rPr>
        <w:t xml:space="preserve"> desired end result in order for the project to be successful</w:t>
      </w:r>
      <w:r w:rsidR="0071444E">
        <w:rPr>
          <w:color w:val="292929"/>
          <w:spacing w:val="-1"/>
          <w:shd w:val="clear" w:color="auto" w:fill="FFFFFF"/>
        </w:rPr>
        <w:t>. The fourth section</w:t>
      </w:r>
      <w:r w:rsidR="000D64EB">
        <w:rPr>
          <w:color w:val="292929"/>
          <w:spacing w:val="-1"/>
          <w:shd w:val="clear" w:color="auto" w:fill="FFFFFF"/>
        </w:rPr>
        <w:t xml:space="preserve"> of the quad</w:t>
      </w:r>
      <w:r w:rsidR="0071444E">
        <w:rPr>
          <w:color w:val="292929"/>
          <w:spacing w:val="-1"/>
          <w:shd w:val="clear" w:color="auto" w:fill="FFFFFF"/>
        </w:rPr>
        <w:t xml:space="preserve"> </w:t>
      </w:r>
      <w:r w:rsidR="006477BD">
        <w:rPr>
          <w:color w:val="292929"/>
          <w:spacing w:val="-1"/>
          <w:shd w:val="clear" w:color="auto" w:fill="FFFFFF"/>
        </w:rPr>
        <w:t xml:space="preserve">was how  to measure  the project </w:t>
      </w:r>
      <w:r w:rsidR="000D64EB">
        <w:rPr>
          <w:color w:val="292929"/>
          <w:spacing w:val="-1"/>
          <w:shd w:val="clear" w:color="auto" w:fill="FFFFFF"/>
        </w:rPr>
        <w:t xml:space="preserve"> success this was achieved</w:t>
      </w:r>
      <w:r w:rsidR="00850AF4">
        <w:rPr>
          <w:color w:val="292929"/>
          <w:spacing w:val="-1"/>
          <w:shd w:val="clear" w:color="auto" w:fill="FFFFFF"/>
        </w:rPr>
        <w:t xml:space="preserve"> by requesting all candidates completed a questionnaire regarding our assistance.</w:t>
      </w:r>
      <w:r w:rsidR="005A1888">
        <w:rPr>
          <w:color w:val="292929"/>
          <w:spacing w:val="-1"/>
          <w:shd w:val="clear" w:color="auto" w:fill="FFFFFF"/>
        </w:rPr>
        <w:t xml:space="preserve"> During the planning phase </w:t>
      </w:r>
      <w:r w:rsidR="00ED4377">
        <w:rPr>
          <w:color w:val="292929"/>
          <w:spacing w:val="-1"/>
          <w:shd w:val="clear" w:color="auto" w:fill="FFFFFF"/>
        </w:rPr>
        <w:t>a stakeholder analysis tool</w:t>
      </w:r>
      <w:r w:rsidR="008825C2">
        <w:rPr>
          <w:color w:val="292929"/>
          <w:spacing w:val="-1"/>
          <w:shd w:val="clear" w:color="auto" w:fill="FFFFFF"/>
        </w:rPr>
        <w:t xml:space="preserve"> was completed</w:t>
      </w:r>
      <w:r w:rsidR="00AA06B9">
        <w:rPr>
          <w:color w:val="292929"/>
          <w:spacing w:val="-1"/>
          <w:shd w:val="clear" w:color="auto" w:fill="FFFFFF"/>
        </w:rPr>
        <w:t xml:space="preserve"> with the </w:t>
      </w:r>
      <w:r w:rsidR="009B6D36">
        <w:rPr>
          <w:color w:val="292929"/>
          <w:spacing w:val="-1"/>
          <w:shd w:val="clear" w:color="auto" w:fill="FFFFFF"/>
        </w:rPr>
        <w:t>us</w:t>
      </w:r>
      <w:r w:rsidR="00AA06B9">
        <w:rPr>
          <w:color w:val="292929"/>
          <w:spacing w:val="-1"/>
          <w:shd w:val="clear" w:color="auto" w:fill="FFFFFF"/>
        </w:rPr>
        <w:t>e of</w:t>
      </w:r>
      <w:r w:rsidR="009B6D36">
        <w:rPr>
          <w:color w:val="292929"/>
          <w:spacing w:val="-1"/>
          <w:shd w:val="clear" w:color="auto" w:fill="FFFFFF"/>
        </w:rPr>
        <w:t xml:space="preserve"> the power </w:t>
      </w:r>
      <w:r w:rsidR="00BF7502">
        <w:rPr>
          <w:color w:val="292929"/>
          <w:spacing w:val="-1"/>
          <w:shd w:val="clear" w:color="auto" w:fill="FFFFFF"/>
        </w:rPr>
        <w:t xml:space="preserve">grid </w:t>
      </w:r>
      <w:r w:rsidR="00AA06B9">
        <w:rPr>
          <w:color w:val="292929"/>
          <w:spacing w:val="-1"/>
          <w:shd w:val="clear" w:color="auto" w:fill="FFFFFF"/>
        </w:rPr>
        <w:t xml:space="preserve">to assist </w:t>
      </w:r>
      <w:r w:rsidR="00BF7502">
        <w:rPr>
          <w:color w:val="292929"/>
          <w:spacing w:val="-1"/>
          <w:shd w:val="clear" w:color="auto" w:fill="FFFFFF"/>
        </w:rPr>
        <w:t>the team</w:t>
      </w:r>
      <w:r w:rsidR="00A5680A">
        <w:rPr>
          <w:color w:val="292929"/>
          <w:spacing w:val="-1"/>
          <w:shd w:val="clear" w:color="auto" w:fill="FFFFFF"/>
        </w:rPr>
        <w:t xml:space="preserve"> in </w:t>
      </w:r>
      <w:r w:rsidR="00BF7502">
        <w:rPr>
          <w:color w:val="292929"/>
          <w:spacing w:val="-1"/>
          <w:shd w:val="clear" w:color="auto" w:fill="FFFFFF"/>
        </w:rPr>
        <w:t xml:space="preserve"> </w:t>
      </w:r>
      <w:r w:rsidR="00A212D0">
        <w:rPr>
          <w:color w:val="292929"/>
          <w:spacing w:val="-1"/>
          <w:shd w:val="clear" w:color="auto" w:fill="FFFFFF"/>
        </w:rPr>
        <w:t>categoris</w:t>
      </w:r>
      <w:r w:rsidR="00A5680A">
        <w:rPr>
          <w:color w:val="292929"/>
          <w:spacing w:val="-1"/>
          <w:shd w:val="clear" w:color="auto" w:fill="FFFFFF"/>
        </w:rPr>
        <w:t>ing</w:t>
      </w:r>
      <w:r w:rsidR="00A212D0">
        <w:rPr>
          <w:color w:val="292929"/>
          <w:spacing w:val="-1"/>
          <w:shd w:val="clear" w:color="auto" w:fill="FFFFFF"/>
        </w:rPr>
        <w:t xml:space="preserve"> the stakeholders </w:t>
      </w:r>
      <w:r w:rsidR="008825C2">
        <w:rPr>
          <w:color w:val="292929"/>
          <w:spacing w:val="-1"/>
          <w:shd w:val="clear" w:color="auto" w:fill="FFFFFF"/>
        </w:rPr>
        <w:t>interest in the project.</w:t>
      </w:r>
      <w:r w:rsidR="00DF5998" w:rsidRPr="00DF5998">
        <w:t xml:space="preserve"> </w:t>
      </w:r>
      <w:r w:rsidR="00DF5998" w:rsidRPr="00D13175">
        <w:t>The team and the candidates were of high priority</w:t>
      </w:r>
      <w:r w:rsidR="00A25C22">
        <w:t xml:space="preserve">, </w:t>
      </w:r>
      <w:r w:rsidR="00DF5998" w:rsidRPr="00D13175">
        <w:t xml:space="preserve">CAE was a medium priority </w:t>
      </w:r>
      <w:r w:rsidR="00053F30">
        <w:t xml:space="preserve">and </w:t>
      </w:r>
      <w:r w:rsidR="00DF5998" w:rsidRPr="00D13175">
        <w:t>S</w:t>
      </w:r>
      <w:r w:rsidR="00053F30">
        <w:t>hehla</w:t>
      </w:r>
      <w:r w:rsidR="00DF5998" w:rsidRPr="00D13175">
        <w:t xml:space="preserve"> Khan(lecturer) as low priority</w:t>
      </w:r>
      <w:r w:rsidR="00A02F3E">
        <w:t>, the team kept all stakeholders informed</w:t>
      </w:r>
      <w:r w:rsidR="00DD05AB">
        <w:t xml:space="preserve"> as required by their priority. </w:t>
      </w:r>
      <w:r w:rsidR="000B45D8">
        <w:t>The</w:t>
      </w:r>
      <w:r w:rsidR="0015376D">
        <w:t xml:space="preserve"> WBS assisted the </w:t>
      </w:r>
      <w:r w:rsidR="000B45D8">
        <w:t xml:space="preserve">execution phase </w:t>
      </w:r>
      <w:r w:rsidR="008B586D">
        <w:t xml:space="preserve"> by </w:t>
      </w:r>
      <w:r w:rsidR="00BF4E97">
        <w:t>provid</w:t>
      </w:r>
      <w:r w:rsidR="008B586D">
        <w:t xml:space="preserve">ing </w:t>
      </w:r>
      <w:r w:rsidR="00BF4E97">
        <w:t>ma</w:t>
      </w:r>
      <w:r w:rsidR="00ED7AEA">
        <w:t>nageable tasks</w:t>
      </w:r>
      <w:r w:rsidR="00A04258">
        <w:t xml:space="preserve"> to </w:t>
      </w:r>
      <w:r w:rsidR="00DD05AB">
        <w:t xml:space="preserve">be </w:t>
      </w:r>
      <w:r w:rsidR="007D4D10">
        <w:t xml:space="preserve"> able to </w:t>
      </w:r>
      <w:r w:rsidR="00A04258">
        <w:t>complete all required deliverables</w:t>
      </w:r>
      <w:r w:rsidR="00DD05AB">
        <w:t xml:space="preserve"> with further guidance from the </w:t>
      </w:r>
      <w:r w:rsidR="001C25B0">
        <w:t>G</w:t>
      </w:r>
      <w:r w:rsidR="00DD05AB">
        <w:t>antt chart as to time</w:t>
      </w:r>
      <w:r w:rsidR="001C25B0">
        <w:t xml:space="preserve"> guidelines.</w:t>
      </w:r>
      <w:r w:rsidR="00610F9D">
        <w:t xml:space="preserve"> These tools the team found simple, </w:t>
      </w:r>
      <w:r w:rsidR="003E64F4">
        <w:t>clear,</w:t>
      </w:r>
      <w:r w:rsidR="00610F9D">
        <w:t xml:space="preserve"> and effective. </w:t>
      </w:r>
      <w:r w:rsidR="001C25B0">
        <w:t xml:space="preserve"> </w:t>
      </w:r>
      <w:r w:rsidR="00131FB8">
        <w:t xml:space="preserve">Assessing the risks to the project, </w:t>
      </w:r>
      <w:r w:rsidR="001C25B0">
        <w:t xml:space="preserve">Risk </w:t>
      </w:r>
      <w:r w:rsidR="00F82691">
        <w:t>analysis</w:t>
      </w:r>
      <w:r w:rsidR="001C25B0">
        <w:t>,</w:t>
      </w:r>
      <w:r w:rsidR="00F82691">
        <w:t xml:space="preserve"> SWOT and PESTLE tools all identified the same risks of communication and time restraints.</w:t>
      </w:r>
      <w:r w:rsidR="001C25B0">
        <w:t xml:space="preserve"> </w:t>
      </w:r>
      <w:r w:rsidR="00F82691">
        <w:t>T</w:t>
      </w:r>
      <w:r w:rsidR="00131FB8">
        <w:t>he Iron triangle</w:t>
      </w:r>
      <w:r w:rsidR="00F82691">
        <w:t xml:space="preserve"> recognised</w:t>
      </w:r>
      <w:r w:rsidR="007161FF">
        <w:t>, t</w:t>
      </w:r>
      <w:r w:rsidR="00131FB8">
        <w:t>he quality of the project and the time were non-negotiable, so costs</w:t>
      </w:r>
      <w:r w:rsidR="0014059E">
        <w:t xml:space="preserve"> and the hours</w:t>
      </w:r>
      <w:r w:rsidR="00131FB8">
        <w:t xml:space="preserve"> needed to</w:t>
      </w:r>
      <w:r w:rsidR="0014059E">
        <w:t xml:space="preserve"> be</w:t>
      </w:r>
      <w:r w:rsidR="00131FB8">
        <w:t xml:space="preserve"> increase</w:t>
      </w:r>
      <w:r w:rsidR="0014059E">
        <w:t>d</w:t>
      </w:r>
      <w:r w:rsidR="00131FB8">
        <w:t>.</w:t>
      </w:r>
      <w:r w:rsidR="006E34E4">
        <w:t xml:space="preserve"> </w:t>
      </w:r>
      <w:r w:rsidR="00241996">
        <w:t>Whilst monitoring and evaluating the project the team</w:t>
      </w:r>
      <w:r w:rsidR="006649B9">
        <w:t xml:space="preserve"> </w:t>
      </w:r>
      <w:r w:rsidR="006649B9" w:rsidRPr="006649B9">
        <w:t xml:space="preserve">all  members agreed that the team </w:t>
      </w:r>
      <w:r w:rsidR="004661C9">
        <w:t xml:space="preserve">had gained </w:t>
      </w:r>
      <w:r w:rsidR="005B78FC">
        <w:t xml:space="preserve">confidence </w:t>
      </w:r>
      <w:r w:rsidR="006649B9" w:rsidRPr="006649B9">
        <w:t xml:space="preserve"> and</w:t>
      </w:r>
      <w:r w:rsidR="004661C9">
        <w:t xml:space="preserve"> by</w:t>
      </w:r>
      <w:r w:rsidR="006649B9" w:rsidRPr="006649B9">
        <w:t xml:space="preserve"> </w:t>
      </w:r>
      <w:r w:rsidR="00927064">
        <w:t xml:space="preserve">better </w:t>
      </w:r>
      <w:r w:rsidR="006649B9" w:rsidRPr="006649B9">
        <w:t xml:space="preserve">understanding </w:t>
      </w:r>
      <w:r w:rsidR="004661C9">
        <w:t xml:space="preserve">the </w:t>
      </w:r>
      <w:r w:rsidR="006649B9" w:rsidRPr="006649B9">
        <w:t>planning tools</w:t>
      </w:r>
      <w:r w:rsidR="004661C9">
        <w:t xml:space="preserve"> </w:t>
      </w:r>
      <w:r w:rsidR="005B78FC">
        <w:t xml:space="preserve">any further projects would </w:t>
      </w:r>
      <w:r w:rsidR="00C643A4">
        <w:t>be more efficient.</w:t>
      </w:r>
      <w:r w:rsidR="00CA2D55">
        <w:t xml:space="preserve"> The team provided support for each other in decision making when some</w:t>
      </w:r>
      <w:r w:rsidR="00C07D0F">
        <w:t xml:space="preserve"> team members</w:t>
      </w:r>
      <w:r w:rsidR="00CA2D55">
        <w:t xml:space="preserve"> were uncertain</w:t>
      </w:r>
      <w:r w:rsidR="00C07D0F">
        <w:t>.</w:t>
      </w:r>
      <w:r w:rsidR="00CA2D55">
        <w:t xml:space="preserve"> </w:t>
      </w:r>
      <w:r w:rsidR="00107C1B">
        <w:t xml:space="preserve">Communication was the projects </w:t>
      </w:r>
      <w:r w:rsidR="00E16965">
        <w:t xml:space="preserve">largest risk with </w:t>
      </w:r>
      <w:r w:rsidR="00833A8F">
        <w:t xml:space="preserve">future projects requiring face to face interaction with </w:t>
      </w:r>
      <w:r w:rsidR="004A5417">
        <w:t>candidates</w:t>
      </w:r>
      <w:r w:rsidR="00DF60E8">
        <w:t xml:space="preserve"> to reduce the risk of project failure.</w:t>
      </w:r>
      <w:r w:rsidR="00A71E16">
        <w:t xml:space="preserve"> </w:t>
      </w:r>
      <w:r w:rsidR="002C6863">
        <w:t>M</w:t>
      </w:r>
      <w:r w:rsidR="001462B5">
        <w:t xml:space="preserve">y  role </w:t>
      </w:r>
      <w:r w:rsidR="002C6863">
        <w:t xml:space="preserve">of choice for future projects </w:t>
      </w:r>
      <w:r w:rsidR="001462B5">
        <w:t xml:space="preserve">would be </w:t>
      </w:r>
      <w:r w:rsidR="002C6863">
        <w:t>as an implementer rather than a complete finisher assisting the project manager</w:t>
      </w:r>
      <w:r w:rsidR="0098265C">
        <w:t>.</w:t>
      </w:r>
      <w:r w:rsidR="00DF60E8">
        <w:t xml:space="preserve"> </w:t>
      </w:r>
      <w:r w:rsidR="006649B9" w:rsidRPr="006649B9">
        <w:t xml:space="preserve">Evaluating the Quad chart the team </w:t>
      </w:r>
      <w:r w:rsidR="00A04258">
        <w:t>achieved the desired result</w:t>
      </w:r>
      <w:r w:rsidR="004A5417">
        <w:t xml:space="preserve">. The team feel that the project was of value as 1 candidate </w:t>
      </w:r>
      <w:r w:rsidR="00C42DCE">
        <w:t xml:space="preserve">felt </w:t>
      </w:r>
      <w:r w:rsidR="00FA2EE9">
        <w:t>our assistance was beneficial and felt empowered.</w:t>
      </w:r>
      <w:r w:rsidR="006649B9" w:rsidRPr="006649B9">
        <w:t xml:space="preserve"> </w:t>
      </w:r>
    </w:p>
    <w:p w14:paraId="0676AF19" w14:textId="00AC3719" w:rsidR="00D4363C" w:rsidRPr="001E5EDA" w:rsidRDefault="0073784D" w:rsidP="00665383">
      <w:pPr>
        <w:pStyle w:val="Heading2"/>
        <w:rPr>
          <w:rFonts w:ascii="Arial" w:hAnsi="Arial" w:cs="Arial"/>
          <w:sz w:val="24"/>
          <w:szCs w:val="24"/>
        </w:rPr>
      </w:pPr>
      <w:bookmarkStart w:id="32" w:name="_Toc75011919"/>
      <w:r w:rsidRPr="001E5EDA">
        <w:rPr>
          <w:rFonts w:ascii="Arial" w:hAnsi="Arial" w:cs="Arial"/>
          <w:sz w:val="24"/>
          <w:szCs w:val="24"/>
        </w:rPr>
        <w:t>7</w:t>
      </w:r>
      <w:r w:rsidR="00665383" w:rsidRPr="001E5EDA">
        <w:rPr>
          <w:rFonts w:ascii="Arial" w:hAnsi="Arial" w:cs="Arial"/>
          <w:sz w:val="24"/>
          <w:szCs w:val="24"/>
        </w:rPr>
        <w:t>.1 Recommendations</w:t>
      </w:r>
      <w:bookmarkEnd w:id="32"/>
    </w:p>
    <w:p w14:paraId="69CA7B6B" w14:textId="3A8595FD" w:rsidR="00C24050" w:rsidRPr="001E5EDA" w:rsidRDefault="003D6A12" w:rsidP="00C24050">
      <w:r w:rsidRPr="001E5EDA">
        <w:t>1)</w:t>
      </w:r>
      <w:r w:rsidR="004C4FE3" w:rsidRPr="001E5EDA">
        <w:t xml:space="preserve">The project would benefit from further understanding and research into all the planning tools before commencing  the project to be able to identify which tools are most beneficial </w:t>
      </w:r>
      <w:r w:rsidR="00C4747C" w:rsidRPr="001E5EDA">
        <w:t>to the team and the project</w:t>
      </w:r>
      <w:r w:rsidRPr="001E5EDA">
        <w:t>.</w:t>
      </w:r>
    </w:p>
    <w:p w14:paraId="31D7E8B9" w14:textId="3335BE89" w:rsidR="003D6A12" w:rsidRPr="001E5EDA" w:rsidRDefault="003D6A12" w:rsidP="00C24050">
      <w:r w:rsidRPr="001E5EDA">
        <w:t>2)</w:t>
      </w:r>
      <w:r w:rsidR="00A5372A" w:rsidRPr="001E5EDA">
        <w:t>Improved communication between all stakeholders</w:t>
      </w:r>
      <w:r w:rsidR="000B3898" w:rsidRPr="001E5EDA">
        <w:t>, email correspondence was not satisfactory on its own and would have benefitted from face to face 1-1’s if possible or Tea</w:t>
      </w:r>
      <w:r w:rsidR="00FF1D74" w:rsidRPr="001E5EDA">
        <w:t>m meetings during COVID restrictions</w:t>
      </w:r>
      <w:r w:rsidR="00D1273A" w:rsidRPr="001E5EDA">
        <w:t xml:space="preserve">. A system needed to be in place to acknowledge receipt of all correspondence to insure everyone had received </w:t>
      </w:r>
      <w:r w:rsidR="00C854C0" w:rsidRPr="001E5EDA">
        <w:t xml:space="preserve">the </w:t>
      </w:r>
      <w:r w:rsidR="00D1273A" w:rsidRPr="001E5EDA">
        <w:t xml:space="preserve">information and </w:t>
      </w:r>
      <w:r w:rsidR="00715A4D" w:rsidRPr="001E5EDA">
        <w:t xml:space="preserve"> they </w:t>
      </w:r>
      <w:r w:rsidR="00D1273A" w:rsidRPr="001E5EDA">
        <w:t xml:space="preserve">understood </w:t>
      </w:r>
      <w:r w:rsidR="00715A4D" w:rsidRPr="001E5EDA">
        <w:t>what had been sent.</w:t>
      </w:r>
    </w:p>
    <w:p w14:paraId="1444226A" w14:textId="77777777" w:rsidR="003D6A12" w:rsidRPr="00C24050" w:rsidRDefault="003D6A12" w:rsidP="00C24050"/>
    <w:p w14:paraId="2B0AF2CB" w14:textId="441A16AE" w:rsidR="00D4363C" w:rsidRDefault="00D4363C">
      <w:pPr>
        <w:rPr>
          <w:rFonts w:asciiTheme="majorHAnsi" w:eastAsiaTheme="majorEastAsia" w:hAnsiTheme="majorHAnsi" w:cstheme="majorBidi"/>
          <w:color w:val="2F5496" w:themeColor="accent1" w:themeShade="BF"/>
          <w:sz w:val="26"/>
          <w:szCs w:val="26"/>
        </w:rPr>
      </w:pPr>
      <w:r>
        <w:br w:type="page"/>
      </w:r>
    </w:p>
    <w:p w14:paraId="7391D4F8" w14:textId="5D7B5E1A" w:rsidR="00C76C1E" w:rsidRDefault="002A7CC8" w:rsidP="00C76C1E">
      <w:pPr>
        <w:pStyle w:val="Heading1"/>
      </w:pPr>
      <w:r>
        <w:lastRenderedPageBreak/>
        <w:t xml:space="preserve"> </w:t>
      </w:r>
      <w:bookmarkStart w:id="33" w:name="_Toc75011920"/>
      <w:r>
        <w:t>References</w:t>
      </w:r>
      <w:bookmarkEnd w:id="33"/>
    </w:p>
    <w:p w14:paraId="7919DDE6" w14:textId="77777777" w:rsidR="00BD7E8E" w:rsidRPr="00BD7E8E" w:rsidRDefault="00BD7E8E" w:rsidP="00BD7E8E"/>
    <w:p w14:paraId="3CA413FF" w14:textId="77777777" w:rsidR="00C76C1E" w:rsidRDefault="00C76C1E" w:rsidP="00C663BE">
      <w:r>
        <w:t>Apm knowledge, (2015) Planning, Scheduling, Monitoring and Control Buckinghamshire</w:t>
      </w:r>
    </w:p>
    <w:p w14:paraId="7D9FF8AC" w14:textId="77777777" w:rsidR="00C76C1E" w:rsidRPr="00C663BE" w:rsidRDefault="00C76C1E" w:rsidP="00C663BE">
      <w:r>
        <w:t xml:space="preserve">Axelos, (2021) </w:t>
      </w:r>
      <w:r w:rsidRPr="00FE0E04">
        <w:rPr>
          <w:i/>
          <w:iCs/>
        </w:rPr>
        <w:t>What is project management?</w:t>
      </w:r>
      <w:r>
        <w:t xml:space="preserve"> Available at: </w:t>
      </w:r>
      <w:hyperlink r:id="rId20" w:anchor=":~:text=Project%20management%20can%20be%20defined,are%20implemented%20within%20an%20organization" w:history="1">
        <w:r w:rsidRPr="00EE7169">
          <w:rPr>
            <w:rStyle w:val="Hyperlink"/>
          </w:rPr>
          <w:t>https://www.axelos.com/best-practice-solutions/prince2/what-is-project-management#:~:text=Project%20management%20can%20be%20defined,are%20implemented%20within%20an%20organization</w:t>
        </w:r>
      </w:hyperlink>
      <w:r w:rsidRPr="00115111">
        <w:t>.</w:t>
      </w:r>
      <w:r>
        <w:t xml:space="preserve"> (Accessed:18</w:t>
      </w:r>
      <w:r w:rsidRPr="00374EB0">
        <w:rPr>
          <w:vertAlign w:val="superscript"/>
        </w:rPr>
        <w:t>th</w:t>
      </w:r>
      <w:r>
        <w:t xml:space="preserve"> June 2021).</w:t>
      </w:r>
    </w:p>
    <w:p w14:paraId="7D13D2EB" w14:textId="77777777" w:rsidR="00C76C1E" w:rsidRDefault="00C76C1E" w:rsidP="00D9252D">
      <w:pPr>
        <w:pStyle w:val="NormalWeb"/>
      </w:pPr>
      <w:r w:rsidRPr="00BE0FF7">
        <w:rPr>
          <w:rFonts w:ascii="Arial" w:hAnsi="Arial" w:cs="Arial"/>
        </w:rPr>
        <w:t xml:space="preserve">Brown, L (2019) </w:t>
      </w:r>
      <w:r w:rsidRPr="00D9252D">
        <w:rPr>
          <w:rFonts w:ascii="Arial" w:hAnsi="Arial" w:cs="Arial"/>
          <w:i/>
          <w:iCs/>
        </w:rPr>
        <w:t>What is project management life cycle &amp; its phases?</w:t>
      </w:r>
      <w:r w:rsidRPr="00BE0FF7">
        <w:rPr>
          <w:rFonts w:ascii="Arial" w:hAnsi="Arial" w:cs="Arial"/>
        </w:rPr>
        <w:t xml:space="preserve"> Available at: </w:t>
      </w:r>
      <w:hyperlink r:id="rId21" w:anchor=":~:text=A%20project%20life%20cycle%20is,and%20its%20area%20of%20application" w:history="1">
        <w:r w:rsidRPr="00C05F44">
          <w:rPr>
            <w:rStyle w:val="Hyperlink"/>
            <w:rFonts w:ascii="Arial" w:hAnsi="Arial" w:cs="Arial"/>
          </w:rPr>
          <w:t>https://www.invensislearning.com/blog/5-phases-project-management-lifecycle/#:~:text=A%20project%20life%20cycle%20is,and%20its%20area%20of%20application</w:t>
        </w:r>
      </w:hyperlink>
      <w:r w:rsidRPr="00F074BA">
        <w:rPr>
          <w:rFonts w:ascii="Arial" w:hAnsi="Arial" w:cs="Arial"/>
        </w:rPr>
        <w:t>.</w:t>
      </w:r>
      <w:r>
        <w:rPr>
          <w:rFonts w:ascii="Arial" w:hAnsi="Arial" w:cs="Arial"/>
        </w:rPr>
        <w:t xml:space="preserve"> (Accessed: 8</w:t>
      </w:r>
      <w:r w:rsidRPr="00F074BA">
        <w:rPr>
          <w:rFonts w:ascii="Arial" w:hAnsi="Arial" w:cs="Arial"/>
          <w:vertAlign w:val="superscript"/>
        </w:rPr>
        <w:t>th</w:t>
      </w:r>
      <w:r>
        <w:rPr>
          <w:rFonts w:ascii="Arial" w:hAnsi="Arial" w:cs="Arial"/>
        </w:rPr>
        <w:t xml:space="preserve"> June 2021).</w:t>
      </w:r>
      <w:r w:rsidRPr="006D2A19">
        <w:t xml:space="preserve"> </w:t>
      </w:r>
    </w:p>
    <w:p w14:paraId="7C8F8C0F" w14:textId="77777777" w:rsidR="00C76C1E" w:rsidRDefault="00C76C1E" w:rsidP="00D9252D">
      <w:pPr>
        <w:pStyle w:val="NormalWeb"/>
        <w:rPr>
          <w:rFonts w:ascii="Arial" w:hAnsi="Arial" w:cs="Arial"/>
        </w:rPr>
      </w:pPr>
      <w:r w:rsidRPr="00D34105">
        <w:rPr>
          <w:rFonts w:ascii="Arial" w:hAnsi="Arial" w:cs="Arial"/>
        </w:rPr>
        <w:t xml:space="preserve">Brugha, R </w:t>
      </w:r>
      <w:r>
        <w:rPr>
          <w:rFonts w:ascii="Arial" w:hAnsi="Arial" w:cs="Arial"/>
        </w:rPr>
        <w:t xml:space="preserve">, </w:t>
      </w:r>
      <w:r w:rsidRPr="00D34105">
        <w:rPr>
          <w:rFonts w:ascii="Arial" w:hAnsi="Arial" w:cs="Arial"/>
        </w:rPr>
        <w:t>Varvasovsky, Z</w:t>
      </w:r>
      <w:r>
        <w:t xml:space="preserve"> </w:t>
      </w:r>
      <w:r w:rsidRPr="00A22A90">
        <w:rPr>
          <w:rFonts w:ascii="Arial" w:hAnsi="Arial" w:cs="Arial"/>
        </w:rPr>
        <w:t>(2000)</w:t>
      </w:r>
      <w:r w:rsidRPr="00A22A90">
        <w:rPr>
          <w:rFonts w:ascii="Arial" w:hAnsi="Arial" w:cs="Arial"/>
          <w:i/>
          <w:iCs/>
        </w:rPr>
        <w:t>Stakeholder</w:t>
      </w:r>
      <w:r w:rsidRPr="00D34105">
        <w:rPr>
          <w:rFonts w:ascii="Arial" w:hAnsi="Arial" w:cs="Arial"/>
          <w:i/>
          <w:iCs/>
        </w:rPr>
        <w:t xml:space="preserve"> analysis: a review</w:t>
      </w:r>
      <w:r>
        <w:rPr>
          <w:rFonts w:ascii="Arial" w:hAnsi="Arial" w:cs="Arial"/>
        </w:rPr>
        <w:t xml:space="preserve"> Available at: </w:t>
      </w:r>
      <w:hyperlink r:id="rId22" w:history="1">
        <w:r w:rsidRPr="00C05F44">
          <w:rPr>
            <w:rStyle w:val="Hyperlink"/>
            <w:rFonts w:ascii="Arial" w:hAnsi="Arial" w:cs="Arial"/>
          </w:rPr>
          <w:t>https://academic.oup.com/heapol/article/15/3/239/573296</w:t>
        </w:r>
      </w:hyperlink>
      <w:r>
        <w:rPr>
          <w:rFonts w:ascii="Arial" w:hAnsi="Arial" w:cs="Arial"/>
        </w:rPr>
        <w:t xml:space="preserve"> (Accessed:11th June 2021).</w:t>
      </w:r>
    </w:p>
    <w:p w14:paraId="29FD240C" w14:textId="77777777" w:rsidR="00C76C1E" w:rsidRPr="00FE0E04" w:rsidRDefault="00C76C1E" w:rsidP="00D9252D">
      <w:pPr>
        <w:pStyle w:val="NormalWeb"/>
        <w:rPr>
          <w:rFonts w:ascii="Arial" w:hAnsi="Arial" w:cs="Arial"/>
        </w:rPr>
      </w:pPr>
      <w:r>
        <w:rPr>
          <w:rFonts w:ascii="Arial" w:hAnsi="Arial" w:cs="Arial"/>
        </w:rPr>
        <w:t>Chegg, (2021</w:t>
      </w:r>
      <w:r w:rsidRPr="00FE0E04">
        <w:rPr>
          <w:rFonts w:ascii="Arial" w:hAnsi="Arial" w:cs="Arial"/>
          <w:i/>
          <w:iCs/>
        </w:rPr>
        <w:t>) What is a quad chart</w:t>
      </w:r>
      <w:r>
        <w:rPr>
          <w:rFonts w:ascii="Arial" w:hAnsi="Arial" w:cs="Arial"/>
          <w:i/>
          <w:iCs/>
        </w:rPr>
        <w:t>?</w:t>
      </w:r>
      <w:r>
        <w:rPr>
          <w:rFonts w:ascii="Arial" w:hAnsi="Arial" w:cs="Arial"/>
        </w:rPr>
        <w:t xml:space="preserve"> Available at: </w:t>
      </w:r>
      <w:hyperlink r:id="rId23" w:history="1">
        <w:r w:rsidRPr="00EE7169">
          <w:rPr>
            <w:rStyle w:val="Hyperlink"/>
            <w:rFonts w:ascii="Arial" w:hAnsi="Arial" w:cs="Arial"/>
          </w:rPr>
          <w:t>https://www.chegg.com/homework-help/questions-and-answers/quad-chart-quad-chart-one-page-summary-project-visual-well-descriptive-simple-tool-extreme-q25204961</w:t>
        </w:r>
      </w:hyperlink>
      <w:r>
        <w:rPr>
          <w:rFonts w:ascii="Arial" w:hAnsi="Arial" w:cs="Arial"/>
        </w:rPr>
        <w:t xml:space="preserve"> (Accessed:18th June 2021).</w:t>
      </w:r>
    </w:p>
    <w:p w14:paraId="6F5C98ED" w14:textId="77777777" w:rsidR="00C76C1E" w:rsidRDefault="00C76C1E" w:rsidP="00D9252D">
      <w:pPr>
        <w:pStyle w:val="NormalWeb"/>
        <w:rPr>
          <w:rFonts w:ascii="Arial" w:hAnsi="Arial" w:cs="Arial"/>
        </w:rPr>
      </w:pPr>
      <w:r>
        <w:rPr>
          <w:rFonts w:ascii="Arial" w:hAnsi="Arial" w:cs="Arial"/>
        </w:rPr>
        <w:t>Field, M, Keller, L, (2007)Project management, Croatia, ZRINSKI</w:t>
      </w:r>
    </w:p>
    <w:p w14:paraId="4E63C19F" w14:textId="77777777" w:rsidR="00C76C1E" w:rsidRDefault="00C76C1E" w:rsidP="00720A1F">
      <w:pPr>
        <w:pStyle w:val="NormalWeb"/>
        <w:rPr>
          <w:rFonts w:ascii="Arial" w:hAnsi="Arial" w:cs="Arial"/>
        </w:rPr>
      </w:pPr>
      <w:r>
        <w:rPr>
          <w:rFonts w:ascii="Arial" w:hAnsi="Arial" w:cs="Arial"/>
        </w:rPr>
        <w:t xml:space="preserve">Landau, P (2020) </w:t>
      </w:r>
      <w:r w:rsidRPr="00FD2AED">
        <w:rPr>
          <w:rFonts w:ascii="Arial" w:hAnsi="Arial" w:cs="Arial"/>
          <w:i/>
          <w:iCs/>
        </w:rPr>
        <w:t>Gantt chart vs. PERT chart vs. Network diagram: what are the differences?</w:t>
      </w:r>
      <w:r>
        <w:rPr>
          <w:rFonts w:ascii="Arial" w:hAnsi="Arial" w:cs="Arial"/>
        </w:rPr>
        <w:t xml:space="preserve"> Available at</w:t>
      </w:r>
      <w:r w:rsidRPr="00FD2AED">
        <w:rPr>
          <w:rFonts w:ascii="Arial" w:hAnsi="Arial" w:cs="Arial"/>
        </w:rPr>
        <w:t xml:space="preserve">:  </w:t>
      </w:r>
      <w:hyperlink r:id="rId24" w:history="1">
        <w:r w:rsidRPr="00C05F44">
          <w:rPr>
            <w:rStyle w:val="Hyperlink"/>
            <w:rFonts w:ascii="Arial" w:hAnsi="Arial" w:cs="Arial"/>
          </w:rPr>
          <w:t>https://www.projectmanager.com/blog/gantt-vs-pert-vs-network-diagram</w:t>
        </w:r>
      </w:hyperlink>
      <w:r>
        <w:rPr>
          <w:rFonts w:ascii="Arial" w:hAnsi="Arial" w:cs="Arial"/>
        </w:rPr>
        <w:t xml:space="preserve"> (Accessed:12th June 2021).</w:t>
      </w:r>
    </w:p>
    <w:p w14:paraId="6407BE9C" w14:textId="77777777" w:rsidR="00C76C1E" w:rsidRDefault="00C76C1E" w:rsidP="00720A1F">
      <w:pPr>
        <w:pStyle w:val="NormalWeb"/>
        <w:rPr>
          <w:rFonts w:ascii="Arial" w:hAnsi="Arial" w:cs="Arial"/>
        </w:rPr>
      </w:pPr>
      <w:bookmarkStart w:id="34" w:name="_Hlk74403827"/>
      <w:r w:rsidRPr="00720A1F">
        <w:rPr>
          <w:color w:val="536675"/>
          <w:shd w:val="clear" w:color="auto" w:fill="FFFFFF"/>
        </w:rPr>
        <w:t xml:space="preserve"> </w:t>
      </w:r>
      <w:r w:rsidRPr="00547F56">
        <w:rPr>
          <w:rFonts w:ascii="Arial" w:hAnsi="Arial" w:cs="Arial"/>
          <w:shd w:val="clear" w:color="auto" w:fill="FFFFFF"/>
        </w:rPr>
        <w:t>Lavanya, N, Malarvizhi,</w:t>
      </w:r>
      <w:r>
        <w:rPr>
          <w:rFonts w:ascii="Arial" w:hAnsi="Arial" w:cs="Arial"/>
          <w:shd w:val="clear" w:color="auto" w:fill="FFFFFF"/>
        </w:rPr>
        <w:t xml:space="preserve"> T</w:t>
      </w:r>
      <w:r w:rsidRPr="00547F56">
        <w:rPr>
          <w:rFonts w:ascii="Arial" w:hAnsi="Arial" w:cs="Arial"/>
          <w:shd w:val="clear" w:color="auto" w:fill="FFFFFF"/>
        </w:rPr>
        <w:t xml:space="preserve"> </w:t>
      </w:r>
      <w:bookmarkEnd w:id="34"/>
      <w:r>
        <w:rPr>
          <w:rFonts w:ascii="Arial" w:hAnsi="Arial" w:cs="Arial"/>
          <w:shd w:val="clear" w:color="auto" w:fill="FFFFFF"/>
        </w:rPr>
        <w:t xml:space="preserve">( 2008) </w:t>
      </w:r>
      <w:r w:rsidRPr="004451D1">
        <w:rPr>
          <w:rFonts w:ascii="Arial" w:hAnsi="Arial" w:cs="Arial"/>
          <w:i/>
          <w:iCs/>
          <w:shd w:val="clear" w:color="auto" w:fill="FFFFFF"/>
        </w:rPr>
        <w:t xml:space="preserve">Risk analysis and management a vital key to effective project management </w:t>
      </w:r>
      <w:r>
        <w:rPr>
          <w:rFonts w:ascii="Arial" w:hAnsi="Arial" w:cs="Arial"/>
          <w:shd w:val="clear" w:color="auto" w:fill="FFFFFF"/>
        </w:rPr>
        <w:t xml:space="preserve">Available at: </w:t>
      </w:r>
      <w:hyperlink r:id="rId25" w:history="1">
        <w:r w:rsidRPr="00C05F44">
          <w:rPr>
            <w:rStyle w:val="Hyperlink"/>
            <w:rFonts w:ascii="Arial" w:hAnsi="Arial" w:cs="Arial"/>
          </w:rPr>
          <w:t>https://www.pmi.org/learning/library/risk-analysis-project-management-7070</w:t>
        </w:r>
      </w:hyperlink>
      <w:r>
        <w:rPr>
          <w:rFonts w:ascii="Arial" w:hAnsi="Arial" w:cs="Arial"/>
        </w:rPr>
        <w:t xml:space="preserve"> (Accessed:12th June 2021).</w:t>
      </w:r>
    </w:p>
    <w:p w14:paraId="18285C50" w14:textId="77777777" w:rsidR="00C76C1E" w:rsidRDefault="00C76C1E" w:rsidP="00D9252D">
      <w:pPr>
        <w:pStyle w:val="NormalWeb"/>
        <w:rPr>
          <w:rFonts w:ascii="Arial" w:hAnsi="Arial" w:cs="Arial"/>
        </w:rPr>
      </w:pPr>
      <w:r w:rsidRPr="002376A3">
        <w:rPr>
          <w:rFonts w:ascii="Arial" w:hAnsi="Arial" w:cs="Arial"/>
        </w:rPr>
        <w:t>Maslam, W(2020) 3 free tools for making network diagrams</w:t>
      </w:r>
      <w:r>
        <w:t xml:space="preserve"> </w:t>
      </w:r>
      <w:r w:rsidRPr="002376A3">
        <w:rPr>
          <w:rFonts w:ascii="Arial" w:hAnsi="Arial" w:cs="Arial"/>
        </w:rPr>
        <w:t>Available at:</w:t>
      </w:r>
      <w:r>
        <w:t xml:space="preserve"> </w:t>
      </w:r>
      <w:hyperlink r:id="rId26" w:history="1">
        <w:r w:rsidRPr="00C05F44">
          <w:rPr>
            <w:rStyle w:val="Hyperlink"/>
            <w:rFonts w:ascii="Arial" w:hAnsi="Arial" w:cs="Arial"/>
          </w:rPr>
          <w:t>https://www.projectmanager.com/blog/network-diagrams-free-tools</w:t>
        </w:r>
      </w:hyperlink>
      <w:r>
        <w:rPr>
          <w:rFonts w:ascii="Arial" w:hAnsi="Arial" w:cs="Arial"/>
        </w:rPr>
        <w:t xml:space="preserve"> (Accessed: 12th June 2021).</w:t>
      </w:r>
    </w:p>
    <w:p w14:paraId="5F6A2348" w14:textId="77777777" w:rsidR="00C76C1E" w:rsidRDefault="00C76C1E" w:rsidP="00D9252D">
      <w:pPr>
        <w:pStyle w:val="NormalWeb"/>
      </w:pPr>
      <w:r w:rsidRPr="00D9252D">
        <w:rPr>
          <w:rFonts w:ascii="Arial" w:eastAsia="Times New Roman" w:hAnsi="Arial" w:cs="Arial"/>
          <w:color w:val="000000"/>
          <w:lang w:eastAsia="en-GB"/>
        </w:rPr>
        <w:t>Maylor, H (2003) Project Management, 3</w:t>
      </w:r>
      <w:r w:rsidRPr="00D9252D">
        <w:rPr>
          <w:rFonts w:ascii="Arial" w:eastAsia="Times New Roman" w:hAnsi="Arial" w:cs="Arial"/>
          <w:color w:val="000000"/>
          <w:vertAlign w:val="superscript"/>
          <w:lang w:eastAsia="en-GB"/>
        </w:rPr>
        <w:t>rd</w:t>
      </w:r>
      <w:r w:rsidRPr="00D9252D">
        <w:rPr>
          <w:rFonts w:ascii="Arial" w:eastAsia="Times New Roman" w:hAnsi="Arial" w:cs="Arial"/>
          <w:color w:val="000000"/>
          <w:lang w:eastAsia="en-GB"/>
        </w:rPr>
        <w:t xml:space="preserve"> ed., Harlow: Pearson</w:t>
      </w:r>
      <w:r w:rsidRPr="004F766A">
        <w:t xml:space="preserve"> </w:t>
      </w:r>
    </w:p>
    <w:p w14:paraId="05D8602B" w14:textId="77777777" w:rsidR="00C76C1E" w:rsidRPr="00D56452" w:rsidRDefault="00C76C1E" w:rsidP="00D9252D">
      <w:pPr>
        <w:pStyle w:val="NormalWeb"/>
        <w:rPr>
          <w:rFonts w:ascii="Arial" w:hAnsi="Arial" w:cs="Arial"/>
        </w:rPr>
      </w:pPr>
      <w:r w:rsidRPr="00CC3201">
        <w:rPr>
          <w:rFonts w:ascii="Arial" w:hAnsi="Arial" w:cs="Arial"/>
        </w:rPr>
        <w:t>Mindtools (2021)</w:t>
      </w:r>
      <w:r>
        <w:rPr>
          <w:rFonts w:ascii="Arial" w:hAnsi="Arial" w:cs="Arial"/>
        </w:rPr>
        <w:t xml:space="preserve"> </w:t>
      </w:r>
      <w:r w:rsidRPr="002C603C">
        <w:rPr>
          <w:rFonts w:ascii="Arial" w:hAnsi="Arial" w:cs="Arial"/>
          <w:i/>
          <w:iCs/>
        </w:rPr>
        <w:t>Belbin team roles</w:t>
      </w:r>
      <w:r>
        <w:rPr>
          <w:rFonts w:ascii="Arial" w:hAnsi="Arial" w:cs="Arial"/>
        </w:rPr>
        <w:t xml:space="preserve"> </w:t>
      </w:r>
      <w:r w:rsidRPr="002C603C">
        <w:rPr>
          <w:rFonts w:ascii="Arial" w:hAnsi="Arial" w:cs="Arial"/>
        </w:rPr>
        <w:t>Available</w:t>
      </w:r>
      <w:r>
        <w:rPr>
          <w:rFonts w:ascii="Arial" w:hAnsi="Arial" w:cs="Arial"/>
        </w:rPr>
        <w:t xml:space="preserve"> </w:t>
      </w:r>
      <w:r w:rsidRPr="002C603C">
        <w:rPr>
          <w:rFonts w:ascii="Arial" w:hAnsi="Arial" w:cs="Arial"/>
        </w:rPr>
        <w:t>at:</w:t>
      </w:r>
      <w:r w:rsidRPr="00CC3201">
        <w:rPr>
          <w:rFonts w:ascii="Arial" w:hAnsi="Arial" w:cs="Arial"/>
        </w:rPr>
        <w:t xml:space="preserve"> </w:t>
      </w:r>
      <w:hyperlink r:id="rId27" w:history="1">
        <w:r w:rsidRPr="00CB4104">
          <w:rPr>
            <w:rStyle w:val="Hyperlink"/>
            <w:rFonts w:ascii="Arial" w:hAnsi="Arial" w:cs="Arial"/>
          </w:rPr>
          <w:t>https://www.mindtools.com/pages/article/newLDR_83.htm</w:t>
        </w:r>
      </w:hyperlink>
      <w:r>
        <w:rPr>
          <w:rFonts w:ascii="Arial" w:hAnsi="Arial" w:cs="Arial"/>
        </w:rPr>
        <w:t xml:space="preserve"> (Accessed: 18th June 2021).</w:t>
      </w:r>
    </w:p>
    <w:p w14:paraId="58EE1162" w14:textId="77777777" w:rsidR="00C76C1E" w:rsidRPr="00A22A90" w:rsidRDefault="00C76C1E" w:rsidP="00D9252D">
      <w:pPr>
        <w:pStyle w:val="NormalWeb"/>
        <w:rPr>
          <w:rFonts w:ascii="Arial" w:hAnsi="Arial" w:cs="Arial"/>
        </w:rPr>
      </w:pPr>
      <w:r w:rsidRPr="00F604AA">
        <w:rPr>
          <w:rFonts w:ascii="Arial" w:hAnsi="Arial" w:cs="Arial"/>
        </w:rPr>
        <w:t xml:space="preserve">My management guide, (2021) </w:t>
      </w:r>
      <w:r>
        <w:rPr>
          <w:rFonts w:ascii="Arial" w:hAnsi="Arial" w:cs="Arial"/>
        </w:rPr>
        <w:t xml:space="preserve">What is a project?-definition and key characteristics Available at: </w:t>
      </w:r>
      <w:hyperlink r:id="rId28" w:history="1">
        <w:r w:rsidRPr="00C05F44">
          <w:rPr>
            <w:rStyle w:val="Hyperlink"/>
            <w:rFonts w:ascii="Arial" w:hAnsi="Arial" w:cs="Arial"/>
          </w:rPr>
          <w:t>https://mymanagementguide.com/basics/what-is-a-project/</w:t>
        </w:r>
      </w:hyperlink>
      <w:r>
        <w:rPr>
          <w:rFonts w:ascii="Arial" w:hAnsi="Arial" w:cs="Arial"/>
        </w:rPr>
        <w:t xml:space="preserve"> (Accessed: 8</w:t>
      </w:r>
      <w:r w:rsidRPr="00FB00CD">
        <w:rPr>
          <w:rFonts w:ascii="Arial" w:hAnsi="Arial" w:cs="Arial"/>
          <w:vertAlign w:val="superscript"/>
        </w:rPr>
        <w:t>th</w:t>
      </w:r>
      <w:r>
        <w:rPr>
          <w:rFonts w:ascii="Arial" w:hAnsi="Arial" w:cs="Arial"/>
        </w:rPr>
        <w:t xml:space="preserve"> June 2021).</w:t>
      </w:r>
    </w:p>
    <w:p w14:paraId="401DCC8B" w14:textId="77777777" w:rsidR="00C76C1E" w:rsidRDefault="00C76C1E" w:rsidP="00D9252D">
      <w:pPr>
        <w:pStyle w:val="NormalWeb"/>
      </w:pPr>
      <w:r w:rsidRPr="00BF2E4C">
        <w:rPr>
          <w:rFonts w:ascii="Arial" w:hAnsi="Arial" w:cs="Arial"/>
        </w:rPr>
        <w:t>Parallel, (2020)</w:t>
      </w:r>
      <w:r>
        <w:rPr>
          <w:rFonts w:ascii="Arial" w:hAnsi="Arial" w:cs="Arial"/>
        </w:rPr>
        <w:t xml:space="preserve"> Explain 5 benefits of a project lifecycle Available at: </w:t>
      </w:r>
      <w:hyperlink r:id="rId29" w:anchor=":~:text=It%20enables%20progress%20to%20be,a%20structure%20for%20project%20delivery.(Accessed" w:history="1">
        <w:r w:rsidRPr="00C05F44">
          <w:rPr>
            <w:rStyle w:val="Hyperlink"/>
            <w:rFonts w:ascii="Arial" w:eastAsia="Times New Roman" w:hAnsi="Arial" w:cs="Arial"/>
            <w:lang w:eastAsia="en-GB"/>
          </w:rPr>
          <w:t>https://www.parallelprojecttraining.com/explain-5-benefits-of-a-</w:t>
        </w:r>
        <w:r w:rsidRPr="00C05F44">
          <w:rPr>
            <w:rStyle w:val="Hyperlink"/>
            <w:rFonts w:ascii="Arial" w:eastAsia="Times New Roman" w:hAnsi="Arial" w:cs="Arial"/>
            <w:lang w:eastAsia="en-GB"/>
          </w:rPr>
          <w:lastRenderedPageBreak/>
          <w:t>lifecycle/#:~:text=It%20enables%20progress%20to%20be,a%20structure%20for%20project%20delivery.(Accessed</w:t>
        </w:r>
      </w:hyperlink>
      <w:r>
        <w:rPr>
          <w:rFonts w:ascii="Arial" w:eastAsia="Times New Roman" w:hAnsi="Arial" w:cs="Arial"/>
          <w:color w:val="000000"/>
          <w:lang w:eastAsia="en-GB"/>
        </w:rPr>
        <w:t>: 8</w:t>
      </w:r>
      <w:r w:rsidRPr="0088312D">
        <w:rPr>
          <w:rFonts w:ascii="Arial" w:eastAsia="Times New Roman" w:hAnsi="Arial" w:cs="Arial"/>
          <w:color w:val="000000"/>
          <w:vertAlign w:val="superscript"/>
          <w:lang w:eastAsia="en-GB"/>
        </w:rPr>
        <w:t>th</w:t>
      </w:r>
      <w:r>
        <w:rPr>
          <w:rFonts w:ascii="Arial" w:eastAsia="Times New Roman" w:hAnsi="Arial" w:cs="Arial"/>
          <w:color w:val="000000"/>
          <w:lang w:eastAsia="en-GB"/>
        </w:rPr>
        <w:t xml:space="preserve"> June 2021).</w:t>
      </w:r>
    </w:p>
    <w:p w14:paraId="523CD892" w14:textId="77777777" w:rsidR="00C76C1E" w:rsidRDefault="00C76C1E" w:rsidP="00D9252D">
      <w:pPr>
        <w:pStyle w:val="NormalWeb"/>
        <w:rPr>
          <w:rFonts w:ascii="Arial" w:eastAsia="Times New Roman" w:hAnsi="Arial" w:cs="Arial"/>
          <w:color w:val="000000"/>
          <w:lang w:eastAsia="en-GB"/>
        </w:rPr>
      </w:pPr>
      <w:r>
        <w:rPr>
          <w:rFonts w:ascii="Arial" w:eastAsia="Times New Roman" w:hAnsi="Arial" w:cs="Arial"/>
          <w:color w:val="000000"/>
          <w:lang w:eastAsia="en-GB"/>
        </w:rPr>
        <w:t xml:space="preserve">Product plan (2021) </w:t>
      </w:r>
      <w:r w:rsidRPr="00447193">
        <w:rPr>
          <w:rFonts w:ascii="Arial" w:eastAsia="Times New Roman" w:hAnsi="Arial" w:cs="Arial"/>
          <w:i/>
          <w:iCs/>
          <w:color w:val="000000"/>
          <w:lang w:eastAsia="en-GB"/>
        </w:rPr>
        <w:t>Stakeholder analysis</w:t>
      </w:r>
      <w:r>
        <w:rPr>
          <w:rFonts w:ascii="Arial" w:eastAsia="Times New Roman" w:hAnsi="Arial" w:cs="Arial"/>
          <w:color w:val="000000"/>
          <w:lang w:eastAsia="en-GB"/>
        </w:rPr>
        <w:t xml:space="preserve"> Available at: </w:t>
      </w:r>
      <w:hyperlink r:id="rId30" w:history="1">
        <w:r w:rsidRPr="00C05F44">
          <w:rPr>
            <w:rStyle w:val="Hyperlink"/>
            <w:rFonts w:ascii="Arial" w:eastAsia="Times New Roman" w:hAnsi="Arial" w:cs="Arial"/>
            <w:lang w:eastAsia="en-GB"/>
          </w:rPr>
          <w:t>https://www.productplan.com/glossary/stakeholder-analysis/</w:t>
        </w:r>
      </w:hyperlink>
      <w:r>
        <w:rPr>
          <w:rFonts w:ascii="Arial" w:eastAsia="Times New Roman" w:hAnsi="Arial" w:cs="Arial"/>
          <w:color w:val="000000"/>
          <w:lang w:eastAsia="en-GB"/>
        </w:rPr>
        <w:t xml:space="preserve"> (Accessed: 11</w:t>
      </w:r>
      <w:r w:rsidRPr="00C50EA3">
        <w:rPr>
          <w:rFonts w:ascii="Arial" w:eastAsia="Times New Roman" w:hAnsi="Arial" w:cs="Arial"/>
          <w:color w:val="000000"/>
          <w:vertAlign w:val="superscript"/>
          <w:lang w:eastAsia="en-GB"/>
        </w:rPr>
        <w:t>th</w:t>
      </w:r>
      <w:r>
        <w:rPr>
          <w:rFonts w:ascii="Arial" w:eastAsia="Times New Roman" w:hAnsi="Arial" w:cs="Arial"/>
          <w:color w:val="000000"/>
          <w:lang w:eastAsia="en-GB"/>
        </w:rPr>
        <w:t xml:space="preserve"> June 2021).</w:t>
      </w:r>
    </w:p>
    <w:p w14:paraId="034D3E59" w14:textId="77777777" w:rsidR="00C76C1E" w:rsidRDefault="00C76C1E" w:rsidP="00D9252D">
      <w:pPr>
        <w:spacing w:before="100" w:beforeAutospacing="1" w:after="100" w:afterAutospacing="1" w:line="240" w:lineRule="auto"/>
        <w:rPr>
          <w:rFonts w:eastAsia="Times New Roman"/>
          <w:color w:val="424242"/>
          <w:shd w:val="clear" w:color="auto" w:fill="FFFFFF"/>
          <w:lang w:eastAsia="en-GB"/>
        </w:rPr>
      </w:pPr>
      <w:r w:rsidRPr="00D9252D">
        <w:rPr>
          <w:rFonts w:eastAsia="Times New Roman"/>
          <w:color w:val="000000"/>
          <w:lang w:eastAsia="en-GB"/>
        </w:rPr>
        <w:t>Project manager, (2016)</w:t>
      </w:r>
      <w:r w:rsidRPr="00D9252D">
        <w:rPr>
          <w:rFonts w:eastAsia="Times New Roman"/>
          <w:i/>
          <w:iCs/>
          <w:color w:val="000000"/>
          <w:lang w:eastAsia="en-GB"/>
        </w:rPr>
        <w:t xml:space="preserve">What is a work breakdown structure? </w:t>
      </w:r>
      <w:r w:rsidRPr="00D9252D">
        <w:rPr>
          <w:rFonts w:eastAsia="Times New Roman"/>
          <w:color w:val="000000"/>
          <w:lang w:eastAsia="en-GB"/>
        </w:rPr>
        <w:t xml:space="preserve">Available at: </w:t>
      </w:r>
      <w:hyperlink r:id="rId31" w:history="1">
        <w:r w:rsidRPr="00D9252D">
          <w:rPr>
            <w:rFonts w:eastAsia="Times New Roman"/>
            <w:color w:val="0563C1" w:themeColor="hyperlink"/>
            <w:u w:val="single"/>
            <w:shd w:val="clear" w:color="auto" w:fill="FFFFFF"/>
            <w:lang w:eastAsia="en-GB"/>
          </w:rPr>
          <w:t>https://www.projectmanager.com/work-breakdown-structure</w:t>
        </w:r>
      </w:hyperlink>
      <w:r w:rsidRPr="00D9252D">
        <w:rPr>
          <w:rFonts w:eastAsia="Times New Roman"/>
          <w:color w:val="424242"/>
          <w:shd w:val="clear" w:color="auto" w:fill="FFFFFF"/>
          <w:lang w:eastAsia="en-GB"/>
        </w:rPr>
        <w:t xml:space="preserve"> (Accessed:</w:t>
      </w:r>
      <w:r>
        <w:rPr>
          <w:rFonts w:eastAsia="Times New Roman"/>
          <w:color w:val="424242"/>
          <w:shd w:val="clear" w:color="auto" w:fill="FFFFFF"/>
          <w:lang w:eastAsia="en-GB"/>
        </w:rPr>
        <w:t xml:space="preserve"> </w:t>
      </w:r>
      <w:r w:rsidRPr="00D9252D">
        <w:rPr>
          <w:rFonts w:eastAsia="Times New Roman"/>
          <w:color w:val="424242"/>
          <w:shd w:val="clear" w:color="auto" w:fill="FFFFFF"/>
          <w:lang w:eastAsia="en-GB"/>
        </w:rPr>
        <w:t>2</w:t>
      </w:r>
      <w:r>
        <w:rPr>
          <w:rFonts w:eastAsia="Times New Roman"/>
          <w:color w:val="424242"/>
          <w:shd w:val="clear" w:color="auto" w:fill="FFFFFF"/>
          <w:lang w:eastAsia="en-GB"/>
        </w:rPr>
        <w:t>8</w:t>
      </w:r>
      <w:r w:rsidRPr="00C4114F">
        <w:rPr>
          <w:rFonts w:eastAsia="Times New Roman"/>
          <w:color w:val="424242"/>
          <w:shd w:val="clear" w:color="auto" w:fill="FFFFFF"/>
          <w:vertAlign w:val="superscript"/>
          <w:lang w:eastAsia="en-GB"/>
        </w:rPr>
        <w:t>th</w:t>
      </w:r>
      <w:r>
        <w:rPr>
          <w:rFonts w:eastAsia="Times New Roman"/>
          <w:color w:val="424242"/>
          <w:shd w:val="clear" w:color="auto" w:fill="FFFFFF"/>
          <w:lang w:eastAsia="en-GB"/>
        </w:rPr>
        <w:t xml:space="preserve"> </w:t>
      </w:r>
      <w:r w:rsidRPr="00D9252D">
        <w:rPr>
          <w:rFonts w:eastAsia="Times New Roman"/>
          <w:color w:val="424242"/>
          <w:shd w:val="clear" w:color="auto" w:fill="FFFFFF"/>
          <w:lang w:eastAsia="en-GB"/>
        </w:rPr>
        <w:t>May  2021).</w:t>
      </w:r>
      <w:r>
        <w:rPr>
          <w:rFonts w:eastAsia="Times New Roman"/>
          <w:color w:val="424242"/>
          <w:shd w:val="clear" w:color="auto" w:fill="FFFFFF"/>
          <w:lang w:eastAsia="en-GB"/>
        </w:rPr>
        <w:t xml:space="preserve"> </w:t>
      </w:r>
    </w:p>
    <w:p w14:paraId="455D7FA0" w14:textId="77777777" w:rsidR="00C76C1E" w:rsidRDefault="00C76C1E" w:rsidP="00D9252D">
      <w:pPr>
        <w:spacing w:before="100" w:beforeAutospacing="1" w:after="100" w:afterAutospacing="1" w:line="240" w:lineRule="auto"/>
      </w:pPr>
      <w:r>
        <w:rPr>
          <w:rFonts w:eastAsia="Times New Roman"/>
          <w:color w:val="424242"/>
          <w:shd w:val="clear" w:color="auto" w:fill="FFFFFF"/>
          <w:lang w:eastAsia="en-GB"/>
        </w:rPr>
        <w:t>Smartsheet</w:t>
      </w:r>
      <w:r>
        <w:t xml:space="preserve">, (2021) </w:t>
      </w:r>
      <w:r w:rsidRPr="00D71038">
        <w:rPr>
          <w:i/>
          <w:iCs/>
        </w:rPr>
        <w:t>Project initiation</w:t>
      </w:r>
      <w:r>
        <w:t xml:space="preserve">  Available at:  </w:t>
      </w:r>
      <w:hyperlink r:id="rId32" w:history="1">
        <w:r w:rsidRPr="00EE7169">
          <w:rPr>
            <w:rStyle w:val="Hyperlink"/>
          </w:rPr>
          <w:t>https://www.smartsheet.com/content-center/best-practices/project-management/project-management-guide/project-initiation</w:t>
        </w:r>
      </w:hyperlink>
      <w:r>
        <w:t xml:space="preserve"> (Accessed: 18th June 2021).</w:t>
      </w:r>
    </w:p>
    <w:p w14:paraId="2EF5E5CF" w14:textId="77777777" w:rsidR="00C76C1E" w:rsidRDefault="00C76C1E" w:rsidP="00D9252D">
      <w:pPr>
        <w:spacing w:before="100" w:beforeAutospacing="1" w:after="100" w:afterAutospacing="1" w:line="240" w:lineRule="auto"/>
      </w:pPr>
      <w:r>
        <w:t xml:space="preserve">Smith, L, W (2000) </w:t>
      </w:r>
      <w:r w:rsidRPr="006C1791">
        <w:rPr>
          <w:i/>
          <w:iCs/>
        </w:rPr>
        <w:t>Stakeholder analysis</w:t>
      </w:r>
      <w:r>
        <w:t xml:space="preserve"> </w:t>
      </w:r>
      <w:r>
        <w:rPr>
          <w:rFonts w:eastAsia="Times New Roman"/>
          <w:color w:val="424242"/>
          <w:shd w:val="clear" w:color="auto" w:fill="FFFFFF"/>
          <w:lang w:eastAsia="en-GB"/>
        </w:rPr>
        <w:t xml:space="preserve">Available at: </w:t>
      </w:r>
      <w:hyperlink r:id="rId33" w:history="1">
        <w:r w:rsidRPr="00C05F44">
          <w:rPr>
            <w:rStyle w:val="Hyperlink"/>
            <w:rFonts w:eastAsia="Times New Roman"/>
            <w:shd w:val="clear" w:color="auto" w:fill="FFFFFF"/>
            <w:lang w:eastAsia="en-GB"/>
          </w:rPr>
          <w:t>https://www.pmi.org/learning/library/stakeholder-analysis-pivotal-practice-projects-8905</w:t>
        </w:r>
      </w:hyperlink>
      <w:r>
        <w:rPr>
          <w:rFonts w:eastAsia="Times New Roman"/>
          <w:color w:val="424242"/>
          <w:shd w:val="clear" w:color="auto" w:fill="FFFFFF"/>
          <w:lang w:eastAsia="en-GB"/>
        </w:rPr>
        <w:t xml:space="preserve"> (Accessed: 4</w:t>
      </w:r>
      <w:r w:rsidRPr="006C1791">
        <w:rPr>
          <w:rFonts w:eastAsia="Times New Roman"/>
          <w:color w:val="424242"/>
          <w:shd w:val="clear" w:color="auto" w:fill="FFFFFF"/>
          <w:vertAlign w:val="superscript"/>
          <w:lang w:eastAsia="en-GB"/>
        </w:rPr>
        <w:t>th</w:t>
      </w:r>
      <w:r>
        <w:rPr>
          <w:rFonts w:eastAsia="Times New Roman"/>
          <w:color w:val="424242"/>
          <w:shd w:val="clear" w:color="auto" w:fill="FFFFFF"/>
          <w:lang w:eastAsia="en-GB"/>
        </w:rPr>
        <w:t xml:space="preserve"> June 2021).</w:t>
      </w:r>
      <w:r w:rsidRPr="001D7CF4">
        <w:t xml:space="preserve"> </w:t>
      </w:r>
    </w:p>
    <w:p w14:paraId="2A7E0806" w14:textId="77777777" w:rsidR="00C76C1E" w:rsidRPr="00D9252D" w:rsidRDefault="00C76C1E" w:rsidP="00D9252D">
      <w:pPr>
        <w:spacing w:before="100" w:beforeAutospacing="1" w:after="100" w:afterAutospacing="1" w:line="240" w:lineRule="auto"/>
        <w:rPr>
          <w:rFonts w:eastAsia="Times New Roman"/>
          <w:color w:val="424242"/>
          <w:shd w:val="clear" w:color="auto" w:fill="FFFFFF"/>
          <w:lang w:eastAsia="en-GB"/>
        </w:rPr>
      </w:pPr>
      <w:r>
        <w:t xml:space="preserve">Stakeholder maps(2021) </w:t>
      </w:r>
      <w:r w:rsidRPr="00C4114F">
        <w:rPr>
          <w:i/>
          <w:iCs/>
        </w:rPr>
        <w:t>Project management triangle</w:t>
      </w:r>
      <w:r>
        <w:t xml:space="preserve"> </w:t>
      </w:r>
      <w:r>
        <w:rPr>
          <w:rFonts w:eastAsia="Times New Roman"/>
          <w:color w:val="424242"/>
          <w:shd w:val="clear" w:color="auto" w:fill="FFFFFF"/>
          <w:lang w:eastAsia="en-GB"/>
        </w:rPr>
        <w:t xml:space="preserve">Available at: </w:t>
      </w:r>
      <w:hyperlink r:id="rId34" w:history="1">
        <w:r w:rsidRPr="00C05F44">
          <w:rPr>
            <w:rStyle w:val="Hyperlink"/>
            <w:rFonts w:eastAsia="Times New Roman"/>
            <w:shd w:val="clear" w:color="auto" w:fill="FFFFFF"/>
            <w:lang w:eastAsia="en-GB"/>
          </w:rPr>
          <w:t>https://www.stakeholdermap.com/project-management/project-triangle.html</w:t>
        </w:r>
      </w:hyperlink>
      <w:r>
        <w:rPr>
          <w:rFonts w:eastAsia="Times New Roman"/>
          <w:color w:val="424242"/>
          <w:shd w:val="clear" w:color="auto" w:fill="FFFFFF"/>
          <w:lang w:eastAsia="en-GB"/>
        </w:rPr>
        <w:t xml:space="preserve"> (Accessed: 12</w:t>
      </w:r>
      <w:r w:rsidRPr="00C4114F">
        <w:rPr>
          <w:rFonts w:eastAsia="Times New Roman"/>
          <w:color w:val="424242"/>
          <w:shd w:val="clear" w:color="auto" w:fill="FFFFFF"/>
          <w:vertAlign w:val="superscript"/>
          <w:lang w:eastAsia="en-GB"/>
        </w:rPr>
        <w:t>th</w:t>
      </w:r>
      <w:r>
        <w:rPr>
          <w:rFonts w:eastAsia="Times New Roman"/>
          <w:color w:val="424242"/>
          <w:shd w:val="clear" w:color="auto" w:fill="FFFFFF"/>
          <w:lang w:eastAsia="en-GB"/>
        </w:rPr>
        <w:t xml:space="preserve">  June 2021).</w:t>
      </w:r>
    </w:p>
    <w:p w14:paraId="40068F25" w14:textId="77777777" w:rsidR="00C76C1E" w:rsidRDefault="00C76C1E" w:rsidP="00D9252D">
      <w:pPr>
        <w:spacing w:before="100" w:beforeAutospacing="1" w:after="100" w:afterAutospacing="1" w:line="240" w:lineRule="auto"/>
        <w:rPr>
          <w:rFonts w:eastAsia="Times New Roman"/>
          <w:color w:val="000000"/>
          <w:lang w:eastAsia="en-GB"/>
        </w:rPr>
      </w:pPr>
      <w:r w:rsidRPr="00D9252D">
        <w:rPr>
          <w:rFonts w:eastAsia="Times New Roman"/>
          <w:color w:val="424242"/>
          <w:shd w:val="clear" w:color="auto" w:fill="FFFFFF"/>
          <w:lang w:eastAsia="en-GB"/>
        </w:rPr>
        <w:t>Wisestep, (2016 )</w:t>
      </w:r>
      <w:r w:rsidRPr="00D9252D">
        <w:rPr>
          <w:rFonts w:eastAsia="Times New Roman"/>
          <w:i/>
          <w:iCs/>
          <w:color w:val="424242"/>
          <w:shd w:val="clear" w:color="auto" w:fill="FFFFFF"/>
          <w:lang w:eastAsia="en-GB"/>
        </w:rPr>
        <w:t>Work breakdown structure: advantages and disadvantages</w:t>
      </w:r>
      <w:r w:rsidRPr="00D9252D">
        <w:rPr>
          <w:rFonts w:eastAsia="Times New Roman"/>
          <w:color w:val="000000"/>
          <w:lang w:eastAsia="en-GB"/>
        </w:rPr>
        <w:t xml:space="preserve"> Available at: </w:t>
      </w:r>
      <w:hyperlink r:id="rId35" w:history="1">
        <w:r w:rsidRPr="00D9252D">
          <w:rPr>
            <w:rFonts w:eastAsia="Times New Roman"/>
            <w:color w:val="0563C1" w:themeColor="hyperlink"/>
            <w:u w:val="single"/>
            <w:lang w:eastAsia="en-GB"/>
          </w:rPr>
          <w:t>https://content.wisestep.com/work-breakdown-structure-advantages-disadvantages/2016) (Accessed</w:t>
        </w:r>
      </w:hyperlink>
      <w:r w:rsidRPr="00D9252D">
        <w:rPr>
          <w:rFonts w:eastAsia="Times New Roman"/>
          <w:color w:val="000000"/>
          <w:lang w:eastAsia="en-GB"/>
        </w:rPr>
        <w:t>:28</w:t>
      </w:r>
      <w:r w:rsidRPr="00D9252D">
        <w:rPr>
          <w:rFonts w:eastAsia="Times New Roman"/>
          <w:color w:val="000000"/>
          <w:vertAlign w:val="superscript"/>
          <w:lang w:eastAsia="en-GB"/>
        </w:rPr>
        <w:t>th</w:t>
      </w:r>
      <w:r w:rsidRPr="00D9252D">
        <w:rPr>
          <w:rFonts w:eastAsia="Times New Roman"/>
          <w:color w:val="000000"/>
          <w:lang w:eastAsia="en-GB"/>
        </w:rPr>
        <w:t xml:space="preserve"> May 2021).</w:t>
      </w:r>
    </w:p>
    <w:p w14:paraId="56AE446C" w14:textId="77777777" w:rsidR="00C76C1E" w:rsidRDefault="00C76C1E" w:rsidP="00D9252D">
      <w:pPr>
        <w:spacing w:before="100" w:beforeAutospacing="1" w:after="100" w:afterAutospacing="1" w:line="240" w:lineRule="auto"/>
        <w:rPr>
          <w:rFonts w:eastAsia="Times New Roman"/>
          <w:color w:val="000000"/>
          <w:lang w:eastAsia="en-GB"/>
        </w:rPr>
      </w:pPr>
      <w:r>
        <w:rPr>
          <w:rFonts w:eastAsia="Times New Roman"/>
          <w:color w:val="000000"/>
          <w:lang w:eastAsia="en-GB"/>
        </w:rPr>
        <w:t xml:space="preserve">Workfront (2021) </w:t>
      </w:r>
      <w:r w:rsidRPr="00944594">
        <w:rPr>
          <w:rFonts w:eastAsia="Times New Roman"/>
          <w:i/>
          <w:iCs/>
          <w:color w:val="000000"/>
          <w:lang w:eastAsia="en-GB"/>
        </w:rPr>
        <w:t>Project monitoring and controlling phase</w:t>
      </w:r>
      <w:r>
        <w:rPr>
          <w:rFonts w:eastAsia="Times New Roman"/>
          <w:color w:val="000000"/>
          <w:lang w:eastAsia="en-GB"/>
        </w:rPr>
        <w:t xml:space="preserve"> Available at:</w:t>
      </w:r>
      <w:r w:rsidRPr="00944594">
        <w:t xml:space="preserve"> </w:t>
      </w:r>
      <w:hyperlink r:id="rId36" w:history="1">
        <w:r w:rsidRPr="002B4954">
          <w:rPr>
            <w:rStyle w:val="Hyperlink"/>
            <w:rFonts w:eastAsia="Times New Roman"/>
            <w:lang w:eastAsia="en-GB"/>
          </w:rPr>
          <w:t>https://www.workfront.com/project-management/life-cycle/monitoring-controlling</w:t>
        </w:r>
      </w:hyperlink>
      <w:r>
        <w:rPr>
          <w:rFonts w:eastAsia="Times New Roman"/>
          <w:color w:val="000000"/>
          <w:lang w:eastAsia="en-GB"/>
        </w:rPr>
        <w:t xml:space="preserve"> (Accessed 19th June 2021).</w:t>
      </w:r>
    </w:p>
    <w:sectPr w:rsidR="00C76C1E" w:rsidSect="007D3FA0">
      <w:headerReference w:type="default" r:id="rId37"/>
      <w:footerReference w:type="default" r:id="rId3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B4FE8F" w14:textId="77777777" w:rsidR="00DB04BE" w:rsidRDefault="00DB04BE" w:rsidP="00B1729B">
      <w:pPr>
        <w:spacing w:after="0" w:line="240" w:lineRule="auto"/>
      </w:pPr>
      <w:r>
        <w:separator/>
      </w:r>
    </w:p>
  </w:endnote>
  <w:endnote w:type="continuationSeparator" w:id="0">
    <w:p w14:paraId="7A36B1BD" w14:textId="77777777" w:rsidR="00DB04BE" w:rsidRDefault="00DB04BE" w:rsidP="00B172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95836091"/>
      <w:docPartObj>
        <w:docPartGallery w:val="Page Numbers (Bottom of Page)"/>
        <w:docPartUnique/>
      </w:docPartObj>
    </w:sdtPr>
    <w:sdtEndPr>
      <w:rPr>
        <w:noProof/>
      </w:rPr>
    </w:sdtEndPr>
    <w:sdtContent>
      <w:p w14:paraId="49A473CA" w14:textId="6A759252" w:rsidR="00B1729B" w:rsidRDefault="00B1729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2B38575" w14:textId="77777777" w:rsidR="00B1729B" w:rsidRDefault="00B172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0C990B" w14:textId="77777777" w:rsidR="00DB04BE" w:rsidRDefault="00DB04BE" w:rsidP="00B1729B">
      <w:pPr>
        <w:spacing w:after="0" w:line="240" w:lineRule="auto"/>
      </w:pPr>
      <w:r>
        <w:separator/>
      </w:r>
    </w:p>
  </w:footnote>
  <w:footnote w:type="continuationSeparator" w:id="0">
    <w:p w14:paraId="41C39C62" w14:textId="77777777" w:rsidR="00DB04BE" w:rsidRDefault="00DB04BE" w:rsidP="00B1729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9D2788" w14:textId="3A40B322" w:rsidR="00B1729B" w:rsidRDefault="00B1729B">
    <w:pPr>
      <w:pStyle w:val="Header"/>
    </w:pPr>
    <w:r>
      <w:t>Audra Arundel 1905286</w:t>
    </w:r>
  </w:p>
  <w:p w14:paraId="686813B0" w14:textId="77777777" w:rsidR="00B1729B" w:rsidRDefault="00B1729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EB12F4"/>
    <w:multiLevelType w:val="hybridMultilevel"/>
    <w:tmpl w:val="B1D49B4C"/>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449D"/>
    <w:rsid w:val="00000754"/>
    <w:rsid w:val="000011D6"/>
    <w:rsid w:val="00002C5F"/>
    <w:rsid w:val="0000476C"/>
    <w:rsid w:val="00005945"/>
    <w:rsid w:val="00010E8C"/>
    <w:rsid w:val="00011888"/>
    <w:rsid w:val="0001608B"/>
    <w:rsid w:val="00016422"/>
    <w:rsid w:val="000164F6"/>
    <w:rsid w:val="0001658E"/>
    <w:rsid w:val="00016EB6"/>
    <w:rsid w:val="00016F1F"/>
    <w:rsid w:val="00021DF3"/>
    <w:rsid w:val="0002355E"/>
    <w:rsid w:val="000243C3"/>
    <w:rsid w:val="00024A3F"/>
    <w:rsid w:val="00025DF2"/>
    <w:rsid w:val="000345A0"/>
    <w:rsid w:val="00034CDC"/>
    <w:rsid w:val="000352D9"/>
    <w:rsid w:val="00035980"/>
    <w:rsid w:val="00035AE6"/>
    <w:rsid w:val="00035B9D"/>
    <w:rsid w:val="00041E6F"/>
    <w:rsid w:val="00042107"/>
    <w:rsid w:val="00042290"/>
    <w:rsid w:val="00042910"/>
    <w:rsid w:val="00042E6A"/>
    <w:rsid w:val="00044DF1"/>
    <w:rsid w:val="00050137"/>
    <w:rsid w:val="00053F30"/>
    <w:rsid w:val="00054AD3"/>
    <w:rsid w:val="00056306"/>
    <w:rsid w:val="00057C80"/>
    <w:rsid w:val="00065A15"/>
    <w:rsid w:val="000662F3"/>
    <w:rsid w:val="00067197"/>
    <w:rsid w:val="0006720C"/>
    <w:rsid w:val="00072293"/>
    <w:rsid w:val="00072871"/>
    <w:rsid w:val="000732CC"/>
    <w:rsid w:val="0007411A"/>
    <w:rsid w:val="000752C0"/>
    <w:rsid w:val="00076000"/>
    <w:rsid w:val="00076C8C"/>
    <w:rsid w:val="00076F39"/>
    <w:rsid w:val="000771E5"/>
    <w:rsid w:val="0008126F"/>
    <w:rsid w:val="00082BB5"/>
    <w:rsid w:val="00095748"/>
    <w:rsid w:val="00096341"/>
    <w:rsid w:val="0009795B"/>
    <w:rsid w:val="000A051E"/>
    <w:rsid w:val="000A214B"/>
    <w:rsid w:val="000A3C1A"/>
    <w:rsid w:val="000A529C"/>
    <w:rsid w:val="000A65A5"/>
    <w:rsid w:val="000B2600"/>
    <w:rsid w:val="000B3898"/>
    <w:rsid w:val="000B45D8"/>
    <w:rsid w:val="000B6E04"/>
    <w:rsid w:val="000C1DB0"/>
    <w:rsid w:val="000C2080"/>
    <w:rsid w:val="000C412A"/>
    <w:rsid w:val="000C41B3"/>
    <w:rsid w:val="000C44B3"/>
    <w:rsid w:val="000C6868"/>
    <w:rsid w:val="000D03F9"/>
    <w:rsid w:val="000D0CE6"/>
    <w:rsid w:val="000D300B"/>
    <w:rsid w:val="000D64EB"/>
    <w:rsid w:val="000D6A3D"/>
    <w:rsid w:val="000E1375"/>
    <w:rsid w:val="000E3EBA"/>
    <w:rsid w:val="000E6CFF"/>
    <w:rsid w:val="000F0664"/>
    <w:rsid w:val="00106E8F"/>
    <w:rsid w:val="00107C1B"/>
    <w:rsid w:val="00115111"/>
    <w:rsid w:val="00115DD8"/>
    <w:rsid w:val="00116586"/>
    <w:rsid w:val="001206A7"/>
    <w:rsid w:val="001239E0"/>
    <w:rsid w:val="001246F7"/>
    <w:rsid w:val="00125C43"/>
    <w:rsid w:val="0012780F"/>
    <w:rsid w:val="00131FB8"/>
    <w:rsid w:val="00132A35"/>
    <w:rsid w:val="0014002B"/>
    <w:rsid w:val="0014059E"/>
    <w:rsid w:val="00143775"/>
    <w:rsid w:val="0014413F"/>
    <w:rsid w:val="00144C40"/>
    <w:rsid w:val="00145E59"/>
    <w:rsid w:val="001462B5"/>
    <w:rsid w:val="00147E02"/>
    <w:rsid w:val="0015029F"/>
    <w:rsid w:val="0015376D"/>
    <w:rsid w:val="00153919"/>
    <w:rsid w:val="00155ABA"/>
    <w:rsid w:val="001564AF"/>
    <w:rsid w:val="0016086C"/>
    <w:rsid w:val="0016448E"/>
    <w:rsid w:val="00166843"/>
    <w:rsid w:val="00166CC6"/>
    <w:rsid w:val="001702BA"/>
    <w:rsid w:val="00171BBB"/>
    <w:rsid w:val="00175C80"/>
    <w:rsid w:val="00176DDB"/>
    <w:rsid w:val="001822B1"/>
    <w:rsid w:val="00182738"/>
    <w:rsid w:val="001850C4"/>
    <w:rsid w:val="001852AD"/>
    <w:rsid w:val="00185361"/>
    <w:rsid w:val="0018689C"/>
    <w:rsid w:val="001941D1"/>
    <w:rsid w:val="001948B4"/>
    <w:rsid w:val="001A49C9"/>
    <w:rsid w:val="001A6125"/>
    <w:rsid w:val="001B215B"/>
    <w:rsid w:val="001B2726"/>
    <w:rsid w:val="001B2803"/>
    <w:rsid w:val="001B4143"/>
    <w:rsid w:val="001B4A6E"/>
    <w:rsid w:val="001B53B0"/>
    <w:rsid w:val="001B641B"/>
    <w:rsid w:val="001B7A53"/>
    <w:rsid w:val="001B7D09"/>
    <w:rsid w:val="001C25B0"/>
    <w:rsid w:val="001C35CA"/>
    <w:rsid w:val="001C4327"/>
    <w:rsid w:val="001C441B"/>
    <w:rsid w:val="001C4E1A"/>
    <w:rsid w:val="001D2E8C"/>
    <w:rsid w:val="001D4CA4"/>
    <w:rsid w:val="001D5FE2"/>
    <w:rsid w:val="001D6597"/>
    <w:rsid w:val="001D7156"/>
    <w:rsid w:val="001D7CF4"/>
    <w:rsid w:val="001E432D"/>
    <w:rsid w:val="001E5EDA"/>
    <w:rsid w:val="001E6253"/>
    <w:rsid w:val="001E7853"/>
    <w:rsid w:val="001F0872"/>
    <w:rsid w:val="002050F2"/>
    <w:rsid w:val="0020743C"/>
    <w:rsid w:val="002074A2"/>
    <w:rsid w:val="002107A3"/>
    <w:rsid w:val="00211810"/>
    <w:rsid w:val="0021236D"/>
    <w:rsid w:val="00215ED5"/>
    <w:rsid w:val="002172BE"/>
    <w:rsid w:val="00220678"/>
    <w:rsid w:val="00222BA3"/>
    <w:rsid w:val="0022368E"/>
    <w:rsid w:val="00224637"/>
    <w:rsid w:val="002253BA"/>
    <w:rsid w:val="002257B2"/>
    <w:rsid w:val="0022612D"/>
    <w:rsid w:val="002270C9"/>
    <w:rsid w:val="002302AE"/>
    <w:rsid w:val="002305F1"/>
    <w:rsid w:val="002312C7"/>
    <w:rsid w:val="00231EB0"/>
    <w:rsid w:val="002326D2"/>
    <w:rsid w:val="00233554"/>
    <w:rsid w:val="00234F99"/>
    <w:rsid w:val="002376A3"/>
    <w:rsid w:val="00240767"/>
    <w:rsid w:val="00241996"/>
    <w:rsid w:val="00244120"/>
    <w:rsid w:val="002470F5"/>
    <w:rsid w:val="00247E76"/>
    <w:rsid w:val="00250F63"/>
    <w:rsid w:val="00251B4E"/>
    <w:rsid w:val="002576B3"/>
    <w:rsid w:val="00262100"/>
    <w:rsid w:val="002633BD"/>
    <w:rsid w:val="00270AF0"/>
    <w:rsid w:val="00270C71"/>
    <w:rsid w:val="00271ABA"/>
    <w:rsid w:val="0027281D"/>
    <w:rsid w:val="00272C7E"/>
    <w:rsid w:val="00273B20"/>
    <w:rsid w:val="00274224"/>
    <w:rsid w:val="0027424C"/>
    <w:rsid w:val="002744E1"/>
    <w:rsid w:val="00275B91"/>
    <w:rsid w:val="00275D7C"/>
    <w:rsid w:val="002849F4"/>
    <w:rsid w:val="00295C44"/>
    <w:rsid w:val="002962CE"/>
    <w:rsid w:val="002A4777"/>
    <w:rsid w:val="002A4E7F"/>
    <w:rsid w:val="002A77A5"/>
    <w:rsid w:val="002A7CC8"/>
    <w:rsid w:val="002B088E"/>
    <w:rsid w:val="002B0A24"/>
    <w:rsid w:val="002B1EF1"/>
    <w:rsid w:val="002B2CEA"/>
    <w:rsid w:val="002B2DDA"/>
    <w:rsid w:val="002B3E83"/>
    <w:rsid w:val="002B530D"/>
    <w:rsid w:val="002B7603"/>
    <w:rsid w:val="002C262A"/>
    <w:rsid w:val="002C2A1D"/>
    <w:rsid w:val="002C49AA"/>
    <w:rsid w:val="002C603C"/>
    <w:rsid w:val="002C63DA"/>
    <w:rsid w:val="002C6863"/>
    <w:rsid w:val="002D32BB"/>
    <w:rsid w:val="002D4FF1"/>
    <w:rsid w:val="002D5092"/>
    <w:rsid w:val="002D579C"/>
    <w:rsid w:val="002E0E7B"/>
    <w:rsid w:val="002E2B56"/>
    <w:rsid w:val="002E4043"/>
    <w:rsid w:val="002E44E0"/>
    <w:rsid w:val="002E7E73"/>
    <w:rsid w:val="002F48EA"/>
    <w:rsid w:val="002F76EE"/>
    <w:rsid w:val="002F78AC"/>
    <w:rsid w:val="002F7A2F"/>
    <w:rsid w:val="0030002D"/>
    <w:rsid w:val="00302BB0"/>
    <w:rsid w:val="00307593"/>
    <w:rsid w:val="00307A55"/>
    <w:rsid w:val="0031419D"/>
    <w:rsid w:val="00317734"/>
    <w:rsid w:val="003221C2"/>
    <w:rsid w:val="003227C3"/>
    <w:rsid w:val="003277CA"/>
    <w:rsid w:val="00327945"/>
    <w:rsid w:val="00331405"/>
    <w:rsid w:val="00335972"/>
    <w:rsid w:val="00337D26"/>
    <w:rsid w:val="00342C63"/>
    <w:rsid w:val="0034351F"/>
    <w:rsid w:val="0034687E"/>
    <w:rsid w:val="003468F3"/>
    <w:rsid w:val="00350482"/>
    <w:rsid w:val="00353224"/>
    <w:rsid w:val="0036091D"/>
    <w:rsid w:val="00363C9D"/>
    <w:rsid w:val="00364B16"/>
    <w:rsid w:val="00364B7C"/>
    <w:rsid w:val="00365B2C"/>
    <w:rsid w:val="0036620B"/>
    <w:rsid w:val="00372A69"/>
    <w:rsid w:val="00374EB0"/>
    <w:rsid w:val="00375093"/>
    <w:rsid w:val="00377E20"/>
    <w:rsid w:val="003803C3"/>
    <w:rsid w:val="003807FF"/>
    <w:rsid w:val="00381526"/>
    <w:rsid w:val="00382262"/>
    <w:rsid w:val="00384EF9"/>
    <w:rsid w:val="003858E5"/>
    <w:rsid w:val="00386075"/>
    <w:rsid w:val="00390B90"/>
    <w:rsid w:val="0039135F"/>
    <w:rsid w:val="00392A41"/>
    <w:rsid w:val="00393C3C"/>
    <w:rsid w:val="00395EF1"/>
    <w:rsid w:val="0039703D"/>
    <w:rsid w:val="0039723D"/>
    <w:rsid w:val="003A1303"/>
    <w:rsid w:val="003A1447"/>
    <w:rsid w:val="003A3E9B"/>
    <w:rsid w:val="003A5667"/>
    <w:rsid w:val="003A7D2D"/>
    <w:rsid w:val="003B253B"/>
    <w:rsid w:val="003B2967"/>
    <w:rsid w:val="003B4F17"/>
    <w:rsid w:val="003C0007"/>
    <w:rsid w:val="003C326F"/>
    <w:rsid w:val="003C3A14"/>
    <w:rsid w:val="003C6A6C"/>
    <w:rsid w:val="003D4E9A"/>
    <w:rsid w:val="003D6A12"/>
    <w:rsid w:val="003D6ABB"/>
    <w:rsid w:val="003D7755"/>
    <w:rsid w:val="003E10F0"/>
    <w:rsid w:val="003E11B0"/>
    <w:rsid w:val="003E2CE6"/>
    <w:rsid w:val="003E64F4"/>
    <w:rsid w:val="003E72D3"/>
    <w:rsid w:val="003F1DCB"/>
    <w:rsid w:val="003F29C2"/>
    <w:rsid w:val="003F2D62"/>
    <w:rsid w:val="003F49FF"/>
    <w:rsid w:val="003F4FA4"/>
    <w:rsid w:val="003F54B2"/>
    <w:rsid w:val="003F71A0"/>
    <w:rsid w:val="00403571"/>
    <w:rsid w:val="00403D88"/>
    <w:rsid w:val="00404064"/>
    <w:rsid w:val="00404B6D"/>
    <w:rsid w:val="00414248"/>
    <w:rsid w:val="00415DEB"/>
    <w:rsid w:val="00416425"/>
    <w:rsid w:val="0041669A"/>
    <w:rsid w:val="004168F5"/>
    <w:rsid w:val="0041739F"/>
    <w:rsid w:val="004177B4"/>
    <w:rsid w:val="00423A23"/>
    <w:rsid w:val="00424368"/>
    <w:rsid w:val="004276C5"/>
    <w:rsid w:val="00433662"/>
    <w:rsid w:val="00433E99"/>
    <w:rsid w:val="004350CE"/>
    <w:rsid w:val="0044072E"/>
    <w:rsid w:val="004451D1"/>
    <w:rsid w:val="0044610E"/>
    <w:rsid w:val="00446953"/>
    <w:rsid w:val="00447193"/>
    <w:rsid w:val="0045011C"/>
    <w:rsid w:val="004516E7"/>
    <w:rsid w:val="00451941"/>
    <w:rsid w:val="00455631"/>
    <w:rsid w:val="0045666F"/>
    <w:rsid w:val="00456CC4"/>
    <w:rsid w:val="004609F6"/>
    <w:rsid w:val="00461162"/>
    <w:rsid w:val="00462B86"/>
    <w:rsid w:val="004661C9"/>
    <w:rsid w:val="0047538B"/>
    <w:rsid w:val="00480630"/>
    <w:rsid w:val="00484207"/>
    <w:rsid w:val="00484812"/>
    <w:rsid w:val="00493502"/>
    <w:rsid w:val="00495F80"/>
    <w:rsid w:val="004A03D9"/>
    <w:rsid w:val="004A259E"/>
    <w:rsid w:val="004A366A"/>
    <w:rsid w:val="004A50D3"/>
    <w:rsid w:val="004A53DF"/>
    <w:rsid w:val="004A5417"/>
    <w:rsid w:val="004B013F"/>
    <w:rsid w:val="004C1036"/>
    <w:rsid w:val="004C3502"/>
    <w:rsid w:val="004C35A1"/>
    <w:rsid w:val="004C4701"/>
    <w:rsid w:val="004C4FE3"/>
    <w:rsid w:val="004C6EEB"/>
    <w:rsid w:val="004D250C"/>
    <w:rsid w:val="004D3E54"/>
    <w:rsid w:val="004E13FC"/>
    <w:rsid w:val="004E1DEC"/>
    <w:rsid w:val="004E5865"/>
    <w:rsid w:val="004E6E1F"/>
    <w:rsid w:val="004F2492"/>
    <w:rsid w:val="004F766A"/>
    <w:rsid w:val="004F7D49"/>
    <w:rsid w:val="00502A38"/>
    <w:rsid w:val="00502A79"/>
    <w:rsid w:val="005040EA"/>
    <w:rsid w:val="00504CE3"/>
    <w:rsid w:val="005066C1"/>
    <w:rsid w:val="00510813"/>
    <w:rsid w:val="005118B7"/>
    <w:rsid w:val="005159A1"/>
    <w:rsid w:val="005205AF"/>
    <w:rsid w:val="00522A92"/>
    <w:rsid w:val="005254FB"/>
    <w:rsid w:val="00525DD7"/>
    <w:rsid w:val="00525EAE"/>
    <w:rsid w:val="00530860"/>
    <w:rsid w:val="0053427D"/>
    <w:rsid w:val="0053771C"/>
    <w:rsid w:val="00537E66"/>
    <w:rsid w:val="0054085E"/>
    <w:rsid w:val="00540C16"/>
    <w:rsid w:val="00540DB8"/>
    <w:rsid w:val="00542D06"/>
    <w:rsid w:val="00542DEA"/>
    <w:rsid w:val="005474B6"/>
    <w:rsid w:val="00547F56"/>
    <w:rsid w:val="00551ED8"/>
    <w:rsid w:val="00555524"/>
    <w:rsid w:val="00556F0A"/>
    <w:rsid w:val="00560350"/>
    <w:rsid w:val="0056187D"/>
    <w:rsid w:val="005620D6"/>
    <w:rsid w:val="00562D00"/>
    <w:rsid w:val="00563A33"/>
    <w:rsid w:val="00564A20"/>
    <w:rsid w:val="00564B55"/>
    <w:rsid w:val="0056504F"/>
    <w:rsid w:val="00566865"/>
    <w:rsid w:val="00567ACD"/>
    <w:rsid w:val="00567CF0"/>
    <w:rsid w:val="00573ECF"/>
    <w:rsid w:val="005741DD"/>
    <w:rsid w:val="0057516E"/>
    <w:rsid w:val="00580A4C"/>
    <w:rsid w:val="005814EE"/>
    <w:rsid w:val="0058324C"/>
    <w:rsid w:val="005877CE"/>
    <w:rsid w:val="0059204F"/>
    <w:rsid w:val="005965C6"/>
    <w:rsid w:val="005A1888"/>
    <w:rsid w:val="005A1BF7"/>
    <w:rsid w:val="005A2F58"/>
    <w:rsid w:val="005B3B9B"/>
    <w:rsid w:val="005B78FC"/>
    <w:rsid w:val="005C39FD"/>
    <w:rsid w:val="005C4C72"/>
    <w:rsid w:val="005C4F4B"/>
    <w:rsid w:val="005C7AC5"/>
    <w:rsid w:val="005D112C"/>
    <w:rsid w:val="005D1D30"/>
    <w:rsid w:val="005D21BB"/>
    <w:rsid w:val="005E3B73"/>
    <w:rsid w:val="005F7F52"/>
    <w:rsid w:val="00603488"/>
    <w:rsid w:val="006051D4"/>
    <w:rsid w:val="00606F27"/>
    <w:rsid w:val="00610F9D"/>
    <w:rsid w:val="00614BCF"/>
    <w:rsid w:val="00620B96"/>
    <w:rsid w:val="00623FC5"/>
    <w:rsid w:val="00625B21"/>
    <w:rsid w:val="00625F2B"/>
    <w:rsid w:val="00632E14"/>
    <w:rsid w:val="00640251"/>
    <w:rsid w:val="00643DBB"/>
    <w:rsid w:val="006477BD"/>
    <w:rsid w:val="00661451"/>
    <w:rsid w:val="00662351"/>
    <w:rsid w:val="006649B9"/>
    <w:rsid w:val="00665383"/>
    <w:rsid w:val="00670EBF"/>
    <w:rsid w:val="00673E38"/>
    <w:rsid w:val="00674B95"/>
    <w:rsid w:val="00674FC9"/>
    <w:rsid w:val="00680B3A"/>
    <w:rsid w:val="00683429"/>
    <w:rsid w:val="006853AF"/>
    <w:rsid w:val="0068716C"/>
    <w:rsid w:val="00693C79"/>
    <w:rsid w:val="00693EB4"/>
    <w:rsid w:val="006A22D1"/>
    <w:rsid w:val="006A2E56"/>
    <w:rsid w:val="006A40DC"/>
    <w:rsid w:val="006A5EEB"/>
    <w:rsid w:val="006A6937"/>
    <w:rsid w:val="006A7186"/>
    <w:rsid w:val="006B1AB3"/>
    <w:rsid w:val="006B242B"/>
    <w:rsid w:val="006C1108"/>
    <w:rsid w:val="006C1791"/>
    <w:rsid w:val="006C4C25"/>
    <w:rsid w:val="006C621D"/>
    <w:rsid w:val="006C6AA7"/>
    <w:rsid w:val="006D17D7"/>
    <w:rsid w:val="006D27B2"/>
    <w:rsid w:val="006D2A19"/>
    <w:rsid w:val="006D6363"/>
    <w:rsid w:val="006E04E8"/>
    <w:rsid w:val="006E34A8"/>
    <w:rsid w:val="006E34E4"/>
    <w:rsid w:val="006E3A23"/>
    <w:rsid w:val="006E71DC"/>
    <w:rsid w:val="006F1A02"/>
    <w:rsid w:val="006F209B"/>
    <w:rsid w:val="006F6265"/>
    <w:rsid w:val="006F6EE2"/>
    <w:rsid w:val="0070078B"/>
    <w:rsid w:val="00701F47"/>
    <w:rsid w:val="0070345B"/>
    <w:rsid w:val="00706C8C"/>
    <w:rsid w:val="00707813"/>
    <w:rsid w:val="00713DBA"/>
    <w:rsid w:val="0071444E"/>
    <w:rsid w:val="007150E3"/>
    <w:rsid w:val="00715271"/>
    <w:rsid w:val="00715A4D"/>
    <w:rsid w:val="00715F34"/>
    <w:rsid w:val="007161FF"/>
    <w:rsid w:val="00717A0D"/>
    <w:rsid w:val="007200D8"/>
    <w:rsid w:val="00720A1F"/>
    <w:rsid w:val="007233E4"/>
    <w:rsid w:val="007325C0"/>
    <w:rsid w:val="00733641"/>
    <w:rsid w:val="00734F79"/>
    <w:rsid w:val="0073784D"/>
    <w:rsid w:val="00740CCD"/>
    <w:rsid w:val="00745B51"/>
    <w:rsid w:val="00746CE9"/>
    <w:rsid w:val="00752980"/>
    <w:rsid w:val="00752AEF"/>
    <w:rsid w:val="00755492"/>
    <w:rsid w:val="00760E85"/>
    <w:rsid w:val="007621EC"/>
    <w:rsid w:val="007626F1"/>
    <w:rsid w:val="00763887"/>
    <w:rsid w:val="0076666D"/>
    <w:rsid w:val="00766F62"/>
    <w:rsid w:val="007717D6"/>
    <w:rsid w:val="007750E2"/>
    <w:rsid w:val="0077677C"/>
    <w:rsid w:val="00781547"/>
    <w:rsid w:val="00781C8D"/>
    <w:rsid w:val="0078595C"/>
    <w:rsid w:val="007913F4"/>
    <w:rsid w:val="0079175B"/>
    <w:rsid w:val="00792802"/>
    <w:rsid w:val="00795277"/>
    <w:rsid w:val="007967CB"/>
    <w:rsid w:val="007A206A"/>
    <w:rsid w:val="007A3A67"/>
    <w:rsid w:val="007A6693"/>
    <w:rsid w:val="007B02C3"/>
    <w:rsid w:val="007B12C0"/>
    <w:rsid w:val="007B1AAD"/>
    <w:rsid w:val="007B38BC"/>
    <w:rsid w:val="007B4117"/>
    <w:rsid w:val="007B5839"/>
    <w:rsid w:val="007B6C43"/>
    <w:rsid w:val="007C04EA"/>
    <w:rsid w:val="007C07E7"/>
    <w:rsid w:val="007C0D3D"/>
    <w:rsid w:val="007C28EF"/>
    <w:rsid w:val="007C2D20"/>
    <w:rsid w:val="007C3320"/>
    <w:rsid w:val="007C5548"/>
    <w:rsid w:val="007C73E5"/>
    <w:rsid w:val="007D1597"/>
    <w:rsid w:val="007D3FA0"/>
    <w:rsid w:val="007D4D10"/>
    <w:rsid w:val="007E08EE"/>
    <w:rsid w:val="007E3438"/>
    <w:rsid w:val="007E4441"/>
    <w:rsid w:val="007E61EF"/>
    <w:rsid w:val="007F08A5"/>
    <w:rsid w:val="007F126C"/>
    <w:rsid w:val="007F37E3"/>
    <w:rsid w:val="008032BF"/>
    <w:rsid w:val="00803985"/>
    <w:rsid w:val="00804B58"/>
    <w:rsid w:val="008179AE"/>
    <w:rsid w:val="00822AE2"/>
    <w:rsid w:val="00823214"/>
    <w:rsid w:val="008240EF"/>
    <w:rsid w:val="00833A8F"/>
    <w:rsid w:val="00833B75"/>
    <w:rsid w:val="00835EF9"/>
    <w:rsid w:val="00836689"/>
    <w:rsid w:val="00837C20"/>
    <w:rsid w:val="0084397B"/>
    <w:rsid w:val="00850AF4"/>
    <w:rsid w:val="00852E90"/>
    <w:rsid w:val="00856322"/>
    <w:rsid w:val="00864E1F"/>
    <w:rsid w:val="00867387"/>
    <w:rsid w:val="0087323D"/>
    <w:rsid w:val="00876565"/>
    <w:rsid w:val="00877C6B"/>
    <w:rsid w:val="008825C2"/>
    <w:rsid w:val="00882985"/>
    <w:rsid w:val="00882B04"/>
    <w:rsid w:val="0088312D"/>
    <w:rsid w:val="008845AC"/>
    <w:rsid w:val="00895EB3"/>
    <w:rsid w:val="0089614E"/>
    <w:rsid w:val="008968DD"/>
    <w:rsid w:val="00897AD4"/>
    <w:rsid w:val="008A0B24"/>
    <w:rsid w:val="008A250F"/>
    <w:rsid w:val="008A43B7"/>
    <w:rsid w:val="008A5D36"/>
    <w:rsid w:val="008B0318"/>
    <w:rsid w:val="008B3443"/>
    <w:rsid w:val="008B4865"/>
    <w:rsid w:val="008B586D"/>
    <w:rsid w:val="008B6774"/>
    <w:rsid w:val="008C03E9"/>
    <w:rsid w:val="008C5431"/>
    <w:rsid w:val="008C55E6"/>
    <w:rsid w:val="008C5870"/>
    <w:rsid w:val="008C5A09"/>
    <w:rsid w:val="008D0F27"/>
    <w:rsid w:val="008D1A21"/>
    <w:rsid w:val="008D1AC4"/>
    <w:rsid w:val="008D3EF6"/>
    <w:rsid w:val="008E0D5A"/>
    <w:rsid w:val="008E2D54"/>
    <w:rsid w:val="008E3AD8"/>
    <w:rsid w:val="008E4AE1"/>
    <w:rsid w:val="008F107D"/>
    <w:rsid w:val="008F1D69"/>
    <w:rsid w:val="00906802"/>
    <w:rsid w:val="00907B75"/>
    <w:rsid w:val="009130D3"/>
    <w:rsid w:val="00913327"/>
    <w:rsid w:val="009148A6"/>
    <w:rsid w:val="009151A3"/>
    <w:rsid w:val="009155D3"/>
    <w:rsid w:val="00915BA7"/>
    <w:rsid w:val="00916B1D"/>
    <w:rsid w:val="00917614"/>
    <w:rsid w:val="0092438A"/>
    <w:rsid w:val="00924F08"/>
    <w:rsid w:val="00927064"/>
    <w:rsid w:val="0093112A"/>
    <w:rsid w:val="009347B5"/>
    <w:rsid w:val="00935629"/>
    <w:rsid w:val="0093734D"/>
    <w:rsid w:val="009406F9"/>
    <w:rsid w:val="00944594"/>
    <w:rsid w:val="00946BC8"/>
    <w:rsid w:val="0095342B"/>
    <w:rsid w:val="00954D41"/>
    <w:rsid w:val="00955382"/>
    <w:rsid w:val="00955AA5"/>
    <w:rsid w:val="0096122E"/>
    <w:rsid w:val="009652AF"/>
    <w:rsid w:val="00967190"/>
    <w:rsid w:val="009720D3"/>
    <w:rsid w:val="00975169"/>
    <w:rsid w:val="009772DF"/>
    <w:rsid w:val="009801DC"/>
    <w:rsid w:val="00981B39"/>
    <w:rsid w:val="0098265C"/>
    <w:rsid w:val="009829E1"/>
    <w:rsid w:val="009923D0"/>
    <w:rsid w:val="00992481"/>
    <w:rsid w:val="0099344B"/>
    <w:rsid w:val="00995CAC"/>
    <w:rsid w:val="00997E2A"/>
    <w:rsid w:val="009B072F"/>
    <w:rsid w:val="009B1373"/>
    <w:rsid w:val="009B449D"/>
    <w:rsid w:val="009B6174"/>
    <w:rsid w:val="009B6882"/>
    <w:rsid w:val="009B6D0D"/>
    <w:rsid w:val="009B6D36"/>
    <w:rsid w:val="009C193C"/>
    <w:rsid w:val="009C33DE"/>
    <w:rsid w:val="009C36F0"/>
    <w:rsid w:val="009C3BF3"/>
    <w:rsid w:val="009D2CDC"/>
    <w:rsid w:val="009D32F1"/>
    <w:rsid w:val="009D5D4E"/>
    <w:rsid w:val="009D6EC4"/>
    <w:rsid w:val="009E5088"/>
    <w:rsid w:val="009F1A13"/>
    <w:rsid w:val="009F5A36"/>
    <w:rsid w:val="009F70B2"/>
    <w:rsid w:val="009F75BE"/>
    <w:rsid w:val="00A02F3E"/>
    <w:rsid w:val="00A04258"/>
    <w:rsid w:val="00A05140"/>
    <w:rsid w:val="00A17316"/>
    <w:rsid w:val="00A208DE"/>
    <w:rsid w:val="00A20A43"/>
    <w:rsid w:val="00A212D0"/>
    <w:rsid w:val="00A22061"/>
    <w:rsid w:val="00A22A90"/>
    <w:rsid w:val="00A23271"/>
    <w:rsid w:val="00A2392A"/>
    <w:rsid w:val="00A2494D"/>
    <w:rsid w:val="00A25005"/>
    <w:rsid w:val="00A25C22"/>
    <w:rsid w:val="00A26977"/>
    <w:rsid w:val="00A27451"/>
    <w:rsid w:val="00A324B1"/>
    <w:rsid w:val="00A35EEE"/>
    <w:rsid w:val="00A3674B"/>
    <w:rsid w:val="00A36A5B"/>
    <w:rsid w:val="00A37EB8"/>
    <w:rsid w:val="00A416A2"/>
    <w:rsid w:val="00A42C85"/>
    <w:rsid w:val="00A50E21"/>
    <w:rsid w:val="00A5372A"/>
    <w:rsid w:val="00A544CD"/>
    <w:rsid w:val="00A54606"/>
    <w:rsid w:val="00A5680A"/>
    <w:rsid w:val="00A56ED7"/>
    <w:rsid w:val="00A61F80"/>
    <w:rsid w:val="00A62DDC"/>
    <w:rsid w:val="00A71E16"/>
    <w:rsid w:val="00A73216"/>
    <w:rsid w:val="00A75A10"/>
    <w:rsid w:val="00A7686F"/>
    <w:rsid w:val="00A807E0"/>
    <w:rsid w:val="00A80BF5"/>
    <w:rsid w:val="00A8661E"/>
    <w:rsid w:val="00A928DB"/>
    <w:rsid w:val="00A93173"/>
    <w:rsid w:val="00A93670"/>
    <w:rsid w:val="00A94252"/>
    <w:rsid w:val="00A96F6E"/>
    <w:rsid w:val="00A9713E"/>
    <w:rsid w:val="00AA06B9"/>
    <w:rsid w:val="00AA0719"/>
    <w:rsid w:val="00AA4191"/>
    <w:rsid w:val="00AA7724"/>
    <w:rsid w:val="00AA7CCF"/>
    <w:rsid w:val="00AB1CA4"/>
    <w:rsid w:val="00AC2BD6"/>
    <w:rsid w:val="00AC7592"/>
    <w:rsid w:val="00AD07F6"/>
    <w:rsid w:val="00AD0C26"/>
    <w:rsid w:val="00AD19B6"/>
    <w:rsid w:val="00AD22E7"/>
    <w:rsid w:val="00AD5A59"/>
    <w:rsid w:val="00AD74E8"/>
    <w:rsid w:val="00AE4BD1"/>
    <w:rsid w:val="00AF01CC"/>
    <w:rsid w:val="00AF507B"/>
    <w:rsid w:val="00AF6051"/>
    <w:rsid w:val="00B00B5B"/>
    <w:rsid w:val="00B01812"/>
    <w:rsid w:val="00B02373"/>
    <w:rsid w:val="00B043FA"/>
    <w:rsid w:val="00B0546F"/>
    <w:rsid w:val="00B0554C"/>
    <w:rsid w:val="00B14EDE"/>
    <w:rsid w:val="00B15524"/>
    <w:rsid w:val="00B1729B"/>
    <w:rsid w:val="00B20D61"/>
    <w:rsid w:val="00B222B7"/>
    <w:rsid w:val="00B26D68"/>
    <w:rsid w:val="00B31561"/>
    <w:rsid w:val="00B34511"/>
    <w:rsid w:val="00B34A43"/>
    <w:rsid w:val="00B35112"/>
    <w:rsid w:val="00B36387"/>
    <w:rsid w:val="00B45CBF"/>
    <w:rsid w:val="00B469A1"/>
    <w:rsid w:val="00B47521"/>
    <w:rsid w:val="00B50DCA"/>
    <w:rsid w:val="00B50EBA"/>
    <w:rsid w:val="00B54014"/>
    <w:rsid w:val="00B5467C"/>
    <w:rsid w:val="00B54848"/>
    <w:rsid w:val="00B56233"/>
    <w:rsid w:val="00B60187"/>
    <w:rsid w:val="00B61239"/>
    <w:rsid w:val="00B6257A"/>
    <w:rsid w:val="00B625FE"/>
    <w:rsid w:val="00B62B1D"/>
    <w:rsid w:val="00B70FFB"/>
    <w:rsid w:val="00B716AE"/>
    <w:rsid w:val="00B7478B"/>
    <w:rsid w:val="00B762B8"/>
    <w:rsid w:val="00B80F98"/>
    <w:rsid w:val="00B81252"/>
    <w:rsid w:val="00B81491"/>
    <w:rsid w:val="00B87F57"/>
    <w:rsid w:val="00B938EB"/>
    <w:rsid w:val="00B94F3B"/>
    <w:rsid w:val="00B95808"/>
    <w:rsid w:val="00B9686E"/>
    <w:rsid w:val="00BA1FBB"/>
    <w:rsid w:val="00BA4945"/>
    <w:rsid w:val="00BA5380"/>
    <w:rsid w:val="00BB0696"/>
    <w:rsid w:val="00BB192D"/>
    <w:rsid w:val="00BB2DB0"/>
    <w:rsid w:val="00BB486D"/>
    <w:rsid w:val="00BB77FB"/>
    <w:rsid w:val="00BB7E09"/>
    <w:rsid w:val="00BC085C"/>
    <w:rsid w:val="00BC1126"/>
    <w:rsid w:val="00BC2739"/>
    <w:rsid w:val="00BC6621"/>
    <w:rsid w:val="00BD0666"/>
    <w:rsid w:val="00BD0AD0"/>
    <w:rsid w:val="00BD14C7"/>
    <w:rsid w:val="00BD4A7E"/>
    <w:rsid w:val="00BD6743"/>
    <w:rsid w:val="00BD79B8"/>
    <w:rsid w:val="00BD7E8E"/>
    <w:rsid w:val="00BE0FF7"/>
    <w:rsid w:val="00BE70EB"/>
    <w:rsid w:val="00BF20AE"/>
    <w:rsid w:val="00BF23AE"/>
    <w:rsid w:val="00BF2C89"/>
    <w:rsid w:val="00BF2E4C"/>
    <w:rsid w:val="00BF482A"/>
    <w:rsid w:val="00BF4B71"/>
    <w:rsid w:val="00BF4E97"/>
    <w:rsid w:val="00BF586F"/>
    <w:rsid w:val="00BF7502"/>
    <w:rsid w:val="00C00E7C"/>
    <w:rsid w:val="00C01147"/>
    <w:rsid w:val="00C01B1A"/>
    <w:rsid w:val="00C05FF8"/>
    <w:rsid w:val="00C07116"/>
    <w:rsid w:val="00C07D0F"/>
    <w:rsid w:val="00C112E4"/>
    <w:rsid w:val="00C15E0D"/>
    <w:rsid w:val="00C17545"/>
    <w:rsid w:val="00C17624"/>
    <w:rsid w:val="00C24050"/>
    <w:rsid w:val="00C25872"/>
    <w:rsid w:val="00C32DC1"/>
    <w:rsid w:val="00C4114F"/>
    <w:rsid w:val="00C41DF5"/>
    <w:rsid w:val="00C42DCE"/>
    <w:rsid w:val="00C441E5"/>
    <w:rsid w:val="00C4747C"/>
    <w:rsid w:val="00C50EA3"/>
    <w:rsid w:val="00C51AC8"/>
    <w:rsid w:val="00C534E3"/>
    <w:rsid w:val="00C538E3"/>
    <w:rsid w:val="00C544C1"/>
    <w:rsid w:val="00C56570"/>
    <w:rsid w:val="00C57F08"/>
    <w:rsid w:val="00C643A4"/>
    <w:rsid w:val="00C647BE"/>
    <w:rsid w:val="00C64930"/>
    <w:rsid w:val="00C663BE"/>
    <w:rsid w:val="00C6675F"/>
    <w:rsid w:val="00C700C0"/>
    <w:rsid w:val="00C71410"/>
    <w:rsid w:val="00C76C1E"/>
    <w:rsid w:val="00C8132B"/>
    <w:rsid w:val="00C819DD"/>
    <w:rsid w:val="00C83D08"/>
    <w:rsid w:val="00C854C0"/>
    <w:rsid w:val="00C8612C"/>
    <w:rsid w:val="00C861EF"/>
    <w:rsid w:val="00C9603B"/>
    <w:rsid w:val="00CA0B95"/>
    <w:rsid w:val="00CA281A"/>
    <w:rsid w:val="00CA2D55"/>
    <w:rsid w:val="00CA2FFA"/>
    <w:rsid w:val="00CA6250"/>
    <w:rsid w:val="00CB0821"/>
    <w:rsid w:val="00CB0BA1"/>
    <w:rsid w:val="00CB774E"/>
    <w:rsid w:val="00CC3201"/>
    <w:rsid w:val="00CC36BC"/>
    <w:rsid w:val="00CC3BEA"/>
    <w:rsid w:val="00CC4C80"/>
    <w:rsid w:val="00CC6790"/>
    <w:rsid w:val="00CC6F11"/>
    <w:rsid w:val="00CD0D22"/>
    <w:rsid w:val="00CD2B0C"/>
    <w:rsid w:val="00CD2C24"/>
    <w:rsid w:val="00CD30BA"/>
    <w:rsid w:val="00CE1287"/>
    <w:rsid w:val="00CE1B12"/>
    <w:rsid w:val="00CE393B"/>
    <w:rsid w:val="00CE536B"/>
    <w:rsid w:val="00CE7523"/>
    <w:rsid w:val="00CF0EC3"/>
    <w:rsid w:val="00CF1790"/>
    <w:rsid w:val="00CF4105"/>
    <w:rsid w:val="00CF5E75"/>
    <w:rsid w:val="00CF690C"/>
    <w:rsid w:val="00CF7E93"/>
    <w:rsid w:val="00D00E2E"/>
    <w:rsid w:val="00D01EA9"/>
    <w:rsid w:val="00D035F5"/>
    <w:rsid w:val="00D047C0"/>
    <w:rsid w:val="00D04E54"/>
    <w:rsid w:val="00D055D3"/>
    <w:rsid w:val="00D0584A"/>
    <w:rsid w:val="00D06A99"/>
    <w:rsid w:val="00D124D6"/>
    <w:rsid w:val="00D1273A"/>
    <w:rsid w:val="00D13175"/>
    <w:rsid w:val="00D1569C"/>
    <w:rsid w:val="00D1689A"/>
    <w:rsid w:val="00D22DA6"/>
    <w:rsid w:val="00D23113"/>
    <w:rsid w:val="00D238AE"/>
    <w:rsid w:val="00D24C28"/>
    <w:rsid w:val="00D27CB8"/>
    <w:rsid w:val="00D30876"/>
    <w:rsid w:val="00D3141E"/>
    <w:rsid w:val="00D34105"/>
    <w:rsid w:val="00D37A83"/>
    <w:rsid w:val="00D40C7D"/>
    <w:rsid w:val="00D4246F"/>
    <w:rsid w:val="00D4363C"/>
    <w:rsid w:val="00D47228"/>
    <w:rsid w:val="00D56452"/>
    <w:rsid w:val="00D5698B"/>
    <w:rsid w:val="00D60B80"/>
    <w:rsid w:val="00D63AC0"/>
    <w:rsid w:val="00D65AA5"/>
    <w:rsid w:val="00D67D80"/>
    <w:rsid w:val="00D70F98"/>
    <w:rsid w:val="00D71038"/>
    <w:rsid w:val="00D710DE"/>
    <w:rsid w:val="00D74A62"/>
    <w:rsid w:val="00D75A03"/>
    <w:rsid w:val="00D77C1E"/>
    <w:rsid w:val="00D9244D"/>
    <w:rsid w:val="00D9252D"/>
    <w:rsid w:val="00D93D80"/>
    <w:rsid w:val="00D95587"/>
    <w:rsid w:val="00D95807"/>
    <w:rsid w:val="00D97677"/>
    <w:rsid w:val="00D97736"/>
    <w:rsid w:val="00DA38AB"/>
    <w:rsid w:val="00DB04BE"/>
    <w:rsid w:val="00DB2034"/>
    <w:rsid w:val="00DC12FC"/>
    <w:rsid w:val="00DC2911"/>
    <w:rsid w:val="00DC32D3"/>
    <w:rsid w:val="00DC3E4E"/>
    <w:rsid w:val="00DC5A4E"/>
    <w:rsid w:val="00DC5BF9"/>
    <w:rsid w:val="00DD05AB"/>
    <w:rsid w:val="00DD2CF7"/>
    <w:rsid w:val="00DD5165"/>
    <w:rsid w:val="00DD7636"/>
    <w:rsid w:val="00DE05C6"/>
    <w:rsid w:val="00DE2954"/>
    <w:rsid w:val="00DE590D"/>
    <w:rsid w:val="00DE65F5"/>
    <w:rsid w:val="00DE715F"/>
    <w:rsid w:val="00DE7E66"/>
    <w:rsid w:val="00DF0D7A"/>
    <w:rsid w:val="00DF3C36"/>
    <w:rsid w:val="00DF443C"/>
    <w:rsid w:val="00DF49D1"/>
    <w:rsid w:val="00DF56C3"/>
    <w:rsid w:val="00DF5998"/>
    <w:rsid w:val="00DF5D49"/>
    <w:rsid w:val="00DF60E8"/>
    <w:rsid w:val="00DF774D"/>
    <w:rsid w:val="00E00662"/>
    <w:rsid w:val="00E01ADA"/>
    <w:rsid w:val="00E01DFD"/>
    <w:rsid w:val="00E02493"/>
    <w:rsid w:val="00E02C28"/>
    <w:rsid w:val="00E0316B"/>
    <w:rsid w:val="00E04371"/>
    <w:rsid w:val="00E04539"/>
    <w:rsid w:val="00E15028"/>
    <w:rsid w:val="00E16965"/>
    <w:rsid w:val="00E20C5D"/>
    <w:rsid w:val="00E2201B"/>
    <w:rsid w:val="00E272BD"/>
    <w:rsid w:val="00E27BEF"/>
    <w:rsid w:val="00E31984"/>
    <w:rsid w:val="00E503F8"/>
    <w:rsid w:val="00E54316"/>
    <w:rsid w:val="00E5475F"/>
    <w:rsid w:val="00E562E7"/>
    <w:rsid w:val="00E611E1"/>
    <w:rsid w:val="00E67699"/>
    <w:rsid w:val="00E72E9E"/>
    <w:rsid w:val="00E748AE"/>
    <w:rsid w:val="00E7685B"/>
    <w:rsid w:val="00E768A4"/>
    <w:rsid w:val="00E818D3"/>
    <w:rsid w:val="00E875E7"/>
    <w:rsid w:val="00E90F22"/>
    <w:rsid w:val="00E91E33"/>
    <w:rsid w:val="00E92136"/>
    <w:rsid w:val="00E951C2"/>
    <w:rsid w:val="00E95F30"/>
    <w:rsid w:val="00E960EB"/>
    <w:rsid w:val="00EA1B19"/>
    <w:rsid w:val="00EA3D5B"/>
    <w:rsid w:val="00EA5FCD"/>
    <w:rsid w:val="00EC47B8"/>
    <w:rsid w:val="00ED1688"/>
    <w:rsid w:val="00ED4377"/>
    <w:rsid w:val="00ED7504"/>
    <w:rsid w:val="00ED7AEA"/>
    <w:rsid w:val="00EE13F7"/>
    <w:rsid w:val="00EE1AA5"/>
    <w:rsid w:val="00EE2AB7"/>
    <w:rsid w:val="00EE5ABB"/>
    <w:rsid w:val="00EE5D19"/>
    <w:rsid w:val="00EE7BDB"/>
    <w:rsid w:val="00EF09F0"/>
    <w:rsid w:val="00EF4D9B"/>
    <w:rsid w:val="00EF714D"/>
    <w:rsid w:val="00F01EAE"/>
    <w:rsid w:val="00F039DD"/>
    <w:rsid w:val="00F04A4F"/>
    <w:rsid w:val="00F05428"/>
    <w:rsid w:val="00F06F99"/>
    <w:rsid w:val="00F074BA"/>
    <w:rsid w:val="00F07C5C"/>
    <w:rsid w:val="00F12B39"/>
    <w:rsid w:val="00F15DF1"/>
    <w:rsid w:val="00F17A3F"/>
    <w:rsid w:val="00F20542"/>
    <w:rsid w:val="00F22F24"/>
    <w:rsid w:val="00F231B3"/>
    <w:rsid w:val="00F272BE"/>
    <w:rsid w:val="00F30ABC"/>
    <w:rsid w:val="00F32235"/>
    <w:rsid w:val="00F37693"/>
    <w:rsid w:val="00F37EDD"/>
    <w:rsid w:val="00F42B5A"/>
    <w:rsid w:val="00F42E62"/>
    <w:rsid w:val="00F5196C"/>
    <w:rsid w:val="00F5569B"/>
    <w:rsid w:val="00F55E8B"/>
    <w:rsid w:val="00F55FD8"/>
    <w:rsid w:val="00F57920"/>
    <w:rsid w:val="00F57B61"/>
    <w:rsid w:val="00F604AA"/>
    <w:rsid w:val="00F639D3"/>
    <w:rsid w:val="00F67923"/>
    <w:rsid w:val="00F707E3"/>
    <w:rsid w:val="00F760E1"/>
    <w:rsid w:val="00F76AE4"/>
    <w:rsid w:val="00F82691"/>
    <w:rsid w:val="00F83A15"/>
    <w:rsid w:val="00F86758"/>
    <w:rsid w:val="00F97710"/>
    <w:rsid w:val="00FA2EE9"/>
    <w:rsid w:val="00FA425E"/>
    <w:rsid w:val="00FA4833"/>
    <w:rsid w:val="00FA67DC"/>
    <w:rsid w:val="00FB00CD"/>
    <w:rsid w:val="00FB4AC9"/>
    <w:rsid w:val="00FB522D"/>
    <w:rsid w:val="00FB7090"/>
    <w:rsid w:val="00FB7776"/>
    <w:rsid w:val="00FC5326"/>
    <w:rsid w:val="00FC7534"/>
    <w:rsid w:val="00FC7635"/>
    <w:rsid w:val="00FD0179"/>
    <w:rsid w:val="00FD15CB"/>
    <w:rsid w:val="00FD1F5B"/>
    <w:rsid w:val="00FD2235"/>
    <w:rsid w:val="00FD2AED"/>
    <w:rsid w:val="00FD3FB9"/>
    <w:rsid w:val="00FD512D"/>
    <w:rsid w:val="00FE0E04"/>
    <w:rsid w:val="00FE1B75"/>
    <w:rsid w:val="00FE3845"/>
    <w:rsid w:val="00FE42F4"/>
    <w:rsid w:val="00FE6C82"/>
    <w:rsid w:val="00FF1B53"/>
    <w:rsid w:val="00FF1D74"/>
    <w:rsid w:val="00FF3072"/>
    <w:rsid w:val="00FF3392"/>
    <w:rsid w:val="00FF55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444020"/>
  <w15:chartTrackingRefBased/>
  <w15:docId w15:val="{DD8B1FBC-CF2F-4B97-94A7-253F0FD70E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Arial"/>
        <w:sz w:val="24"/>
        <w:szCs w:val="24"/>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148A6"/>
  </w:style>
  <w:style w:type="paragraph" w:styleId="Heading1">
    <w:name w:val="heading 1"/>
    <w:basedOn w:val="Normal"/>
    <w:next w:val="Normal"/>
    <w:link w:val="Heading1Char"/>
    <w:uiPriority w:val="9"/>
    <w:qFormat/>
    <w:rsid w:val="00A416A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C39F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04B6D"/>
    <w:pPr>
      <w:keepNext/>
      <w:keepLines/>
      <w:spacing w:before="40" w:after="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416A2"/>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5C39FD"/>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0E6CFF"/>
    <w:pPr>
      <w:outlineLvl w:val="9"/>
    </w:pPr>
    <w:rPr>
      <w:lang w:val="en-US"/>
    </w:rPr>
  </w:style>
  <w:style w:type="paragraph" w:styleId="TOC1">
    <w:name w:val="toc 1"/>
    <w:basedOn w:val="Normal"/>
    <w:next w:val="Normal"/>
    <w:autoRedefine/>
    <w:uiPriority w:val="39"/>
    <w:unhideWhenUsed/>
    <w:rsid w:val="000E6CFF"/>
    <w:pPr>
      <w:spacing w:after="100"/>
    </w:pPr>
  </w:style>
  <w:style w:type="paragraph" w:styleId="TOC2">
    <w:name w:val="toc 2"/>
    <w:basedOn w:val="Normal"/>
    <w:next w:val="Normal"/>
    <w:autoRedefine/>
    <w:uiPriority w:val="39"/>
    <w:unhideWhenUsed/>
    <w:rsid w:val="007C07E7"/>
    <w:pPr>
      <w:tabs>
        <w:tab w:val="right" w:leader="dot" w:pos="9016"/>
      </w:tabs>
      <w:spacing w:after="100"/>
      <w:ind w:left="240"/>
    </w:pPr>
    <w:rPr>
      <w:noProof/>
    </w:rPr>
  </w:style>
  <w:style w:type="character" w:styleId="Hyperlink">
    <w:name w:val="Hyperlink"/>
    <w:basedOn w:val="DefaultParagraphFont"/>
    <w:uiPriority w:val="99"/>
    <w:unhideWhenUsed/>
    <w:rsid w:val="000E6CFF"/>
    <w:rPr>
      <w:color w:val="0563C1" w:themeColor="hyperlink"/>
      <w:u w:val="single"/>
    </w:rPr>
  </w:style>
  <w:style w:type="paragraph" w:styleId="Header">
    <w:name w:val="header"/>
    <w:basedOn w:val="Normal"/>
    <w:link w:val="HeaderChar"/>
    <w:uiPriority w:val="99"/>
    <w:unhideWhenUsed/>
    <w:rsid w:val="00B172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1729B"/>
  </w:style>
  <w:style w:type="paragraph" w:styleId="Footer">
    <w:name w:val="footer"/>
    <w:basedOn w:val="Normal"/>
    <w:link w:val="FooterChar"/>
    <w:uiPriority w:val="99"/>
    <w:unhideWhenUsed/>
    <w:rsid w:val="00B172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1729B"/>
  </w:style>
  <w:style w:type="paragraph" w:styleId="NormalWeb">
    <w:name w:val="Normal (Web)"/>
    <w:basedOn w:val="Normal"/>
    <w:uiPriority w:val="99"/>
    <w:unhideWhenUsed/>
    <w:rsid w:val="00F039DD"/>
    <w:rPr>
      <w:rFonts w:ascii="Times New Roman" w:hAnsi="Times New Roman" w:cs="Times New Roman"/>
    </w:rPr>
  </w:style>
  <w:style w:type="character" w:styleId="UnresolvedMention">
    <w:name w:val="Unresolved Mention"/>
    <w:basedOn w:val="DefaultParagraphFont"/>
    <w:uiPriority w:val="99"/>
    <w:semiHidden/>
    <w:unhideWhenUsed/>
    <w:rsid w:val="00BE0FF7"/>
    <w:rPr>
      <w:color w:val="605E5C"/>
      <w:shd w:val="clear" w:color="auto" w:fill="E1DFDD"/>
    </w:rPr>
  </w:style>
  <w:style w:type="character" w:styleId="Strong">
    <w:name w:val="Strong"/>
    <w:basedOn w:val="DefaultParagraphFont"/>
    <w:uiPriority w:val="22"/>
    <w:qFormat/>
    <w:rsid w:val="00DC12FC"/>
    <w:rPr>
      <w:b/>
      <w:bCs/>
    </w:rPr>
  </w:style>
  <w:style w:type="character" w:customStyle="1" w:styleId="Heading3Char">
    <w:name w:val="Heading 3 Char"/>
    <w:basedOn w:val="DefaultParagraphFont"/>
    <w:link w:val="Heading3"/>
    <w:uiPriority w:val="9"/>
    <w:rsid w:val="00404B6D"/>
    <w:rPr>
      <w:rFonts w:asciiTheme="majorHAnsi" w:eastAsiaTheme="majorEastAsia" w:hAnsiTheme="majorHAnsi" w:cstheme="majorBidi"/>
      <w:color w:val="1F3763" w:themeColor="accent1" w:themeShade="7F"/>
    </w:rPr>
  </w:style>
  <w:style w:type="paragraph" w:styleId="TOC3">
    <w:name w:val="toc 3"/>
    <w:basedOn w:val="Normal"/>
    <w:next w:val="Normal"/>
    <w:autoRedefine/>
    <w:uiPriority w:val="39"/>
    <w:unhideWhenUsed/>
    <w:rsid w:val="007C07E7"/>
    <w:pPr>
      <w:tabs>
        <w:tab w:val="right" w:leader="dot" w:pos="9016"/>
      </w:tabs>
      <w:spacing w:after="100"/>
      <w:ind w:left="480"/>
    </w:pPr>
    <w:rPr>
      <w:noProof/>
      <w:spacing w:val="-1"/>
      <w:shd w:val="clear" w:color="auto" w:fill="FFFFFF"/>
    </w:rPr>
  </w:style>
  <w:style w:type="table" w:styleId="GridTable5Dark-Accent6">
    <w:name w:val="Grid Table 5 Dark Accent 6"/>
    <w:basedOn w:val="TableNormal"/>
    <w:uiPriority w:val="50"/>
    <w:rsid w:val="00DF5D49"/>
    <w:pPr>
      <w:spacing w:after="0" w:line="240" w:lineRule="auto"/>
    </w:pPr>
    <w:rPr>
      <w:rFonts w:asciiTheme="minorHAnsi" w:eastAsiaTheme="minorEastAsia" w:hAnsiTheme="minorHAnsi" w:cstheme="minorBidi"/>
      <w:sz w:val="22"/>
      <w:szCs w:val="22"/>
      <w:lang w:eastAsia="en-GB"/>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2EF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0AD47"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0AD47"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0AD47"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 w:type="table" w:styleId="TableGrid">
    <w:name w:val="Table Grid"/>
    <w:basedOn w:val="TableNormal"/>
    <w:uiPriority w:val="39"/>
    <w:rsid w:val="0078595C"/>
    <w:pPr>
      <w:spacing w:after="0" w:line="240" w:lineRule="auto"/>
    </w:pPr>
    <w:rPr>
      <w:rFonts w:asciiTheme="minorHAnsi" w:hAnsiTheme="minorHAnsi" w:cstheme="minorBidi"/>
      <w:sz w:val="22"/>
      <w:szCs w:val="22"/>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A9367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7D3FA0"/>
    <w:pPr>
      <w:spacing w:after="0" w:line="240" w:lineRule="auto"/>
    </w:pPr>
    <w:rPr>
      <w:rFonts w:asciiTheme="minorHAnsi" w:eastAsiaTheme="minorEastAsia" w:hAnsiTheme="minorHAnsi" w:cstheme="minorBidi"/>
      <w:sz w:val="22"/>
      <w:szCs w:val="22"/>
      <w:lang w:val="en-US"/>
    </w:rPr>
  </w:style>
  <w:style w:type="character" w:customStyle="1" w:styleId="NoSpacingChar">
    <w:name w:val="No Spacing Char"/>
    <w:basedOn w:val="DefaultParagraphFont"/>
    <w:link w:val="NoSpacing"/>
    <w:uiPriority w:val="1"/>
    <w:rsid w:val="007D3FA0"/>
    <w:rPr>
      <w:rFonts w:asciiTheme="minorHAnsi" w:eastAsiaTheme="minorEastAsia" w:hAnsiTheme="minorHAnsi" w:cstheme="minorBidi"/>
      <w:sz w:val="22"/>
      <w:szCs w:val="22"/>
      <w:lang w:val="en-US"/>
    </w:rPr>
  </w:style>
  <w:style w:type="character" w:styleId="FollowedHyperlink">
    <w:name w:val="FollowedHyperlink"/>
    <w:basedOn w:val="DefaultParagraphFont"/>
    <w:uiPriority w:val="99"/>
    <w:semiHidden/>
    <w:unhideWhenUsed/>
    <w:rsid w:val="00275B9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0074542">
      <w:bodyDiv w:val="1"/>
      <w:marLeft w:val="0"/>
      <w:marRight w:val="0"/>
      <w:marTop w:val="0"/>
      <w:marBottom w:val="0"/>
      <w:divBdr>
        <w:top w:val="none" w:sz="0" w:space="0" w:color="auto"/>
        <w:left w:val="none" w:sz="0" w:space="0" w:color="auto"/>
        <w:bottom w:val="none" w:sz="0" w:space="0" w:color="auto"/>
        <w:right w:val="none" w:sz="0" w:space="0" w:color="auto"/>
      </w:divBdr>
    </w:div>
    <w:div w:id="763957967">
      <w:bodyDiv w:val="1"/>
      <w:marLeft w:val="0"/>
      <w:marRight w:val="0"/>
      <w:marTop w:val="0"/>
      <w:marBottom w:val="0"/>
      <w:divBdr>
        <w:top w:val="none" w:sz="0" w:space="0" w:color="auto"/>
        <w:left w:val="none" w:sz="0" w:space="0" w:color="auto"/>
        <w:bottom w:val="none" w:sz="0" w:space="0" w:color="auto"/>
        <w:right w:val="none" w:sz="0" w:space="0" w:color="auto"/>
      </w:divBdr>
      <w:divsChild>
        <w:div w:id="707723652">
          <w:marLeft w:val="0"/>
          <w:marRight w:val="0"/>
          <w:marTop w:val="0"/>
          <w:marBottom w:val="0"/>
          <w:divBdr>
            <w:top w:val="none" w:sz="0" w:space="0" w:color="auto"/>
            <w:left w:val="none" w:sz="0" w:space="0" w:color="auto"/>
            <w:bottom w:val="none" w:sz="0" w:space="0" w:color="auto"/>
            <w:right w:val="none" w:sz="0" w:space="0" w:color="auto"/>
          </w:divBdr>
          <w:divsChild>
            <w:div w:id="13044569">
              <w:marLeft w:val="0"/>
              <w:marRight w:val="0"/>
              <w:marTop w:val="0"/>
              <w:marBottom w:val="0"/>
              <w:divBdr>
                <w:top w:val="none" w:sz="0" w:space="0" w:color="auto"/>
                <w:left w:val="none" w:sz="0" w:space="0" w:color="auto"/>
                <w:bottom w:val="none" w:sz="0" w:space="0" w:color="auto"/>
                <w:right w:val="none" w:sz="0" w:space="0" w:color="auto"/>
              </w:divBdr>
              <w:divsChild>
                <w:div w:id="1654799244">
                  <w:marLeft w:val="0"/>
                  <w:marRight w:val="0"/>
                  <w:marTop w:val="0"/>
                  <w:marBottom w:val="0"/>
                  <w:divBdr>
                    <w:top w:val="none" w:sz="0" w:space="0" w:color="auto"/>
                    <w:left w:val="none" w:sz="0" w:space="0" w:color="auto"/>
                    <w:bottom w:val="none" w:sz="0" w:space="0" w:color="auto"/>
                    <w:right w:val="none" w:sz="0" w:space="0" w:color="auto"/>
                  </w:divBdr>
                </w:div>
              </w:divsChild>
            </w:div>
            <w:div w:id="1340500645">
              <w:marLeft w:val="0"/>
              <w:marRight w:val="0"/>
              <w:marTop w:val="0"/>
              <w:marBottom w:val="0"/>
              <w:divBdr>
                <w:top w:val="none" w:sz="0" w:space="0" w:color="auto"/>
                <w:left w:val="none" w:sz="0" w:space="0" w:color="auto"/>
                <w:bottom w:val="none" w:sz="0" w:space="0" w:color="auto"/>
                <w:right w:val="none" w:sz="0" w:space="0" w:color="auto"/>
              </w:divBdr>
              <w:divsChild>
                <w:div w:id="1316568799">
                  <w:marLeft w:val="0"/>
                  <w:marRight w:val="0"/>
                  <w:marTop w:val="0"/>
                  <w:marBottom w:val="0"/>
                  <w:divBdr>
                    <w:top w:val="none" w:sz="0" w:space="0" w:color="auto"/>
                    <w:left w:val="none" w:sz="0" w:space="0" w:color="auto"/>
                    <w:bottom w:val="none" w:sz="0" w:space="0" w:color="auto"/>
                    <w:right w:val="none" w:sz="0" w:space="0" w:color="auto"/>
                  </w:divBdr>
                </w:div>
                <w:div w:id="2060012146">
                  <w:marLeft w:val="0"/>
                  <w:marRight w:val="0"/>
                  <w:marTop w:val="0"/>
                  <w:marBottom w:val="0"/>
                  <w:divBdr>
                    <w:top w:val="none" w:sz="0" w:space="0" w:color="auto"/>
                    <w:left w:val="none" w:sz="0" w:space="0" w:color="auto"/>
                    <w:bottom w:val="none" w:sz="0" w:space="0" w:color="auto"/>
                    <w:right w:val="none" w:sz="0" w:space="0" w:color="auto"/>
                  </w:divBdr>
                </w:div>
                <w:div w:id="154610413">
                  <w:marLeft w:val="0"/>
                  <w:marRight w:val="0"/>
                  <w:marTop w:val="0"/>
                  <w:marBottom w:val="0"/>
                  <w:divBdr>
                    <w:top w:val="none" w:sz="0" w:space="0" w:color="auto"/>
                    <w:left w:val="none" w:sz="0" w:space="0" w:color="auto"/>
                    <w:bottom w:val="none" w:sz="0" w:space="0" w:color="auto"/>
                    <w:right w:val="none" w:sz="0" w:space="0" w:color="auto"/>
                  </w:divBdr>
                </w:div>
                <w:div w:id="1430152151">
                  <w:marLeft w:val="0"/>
                  <w:marRight w:val="0"/>
                  <w:marTop w:val="0"/>
                  <w:marBottom w:val="0"/>
                  <w:divBdr>
                    <w:top w:val="none" w:sz="0" w:space="0" w:color="auto"/>
                    <w:left w:val="none" w:sz="0" w:space="0" w:color="auto"/>
                    <w:bottom w:val="none" w:sz="0" w:space="0" w:color="auto"/>
                    <w:right w:val="none" w:sz="0" w:space="0" w:color="auto"/>
                  </w:divBdr>
                </w:div>
                <w:div w:id="1488522376">
                  <w:marLeft w:val="0"/>
                  <w:marRight w:val="0"/>
                  <w:marTop w:val="0"/>
                  <w:marBottom w:val="0"/>
                  <w:divBdr>
                    <w:top w:val="none" w:sz="0" w:space="0" w:color="auto"/>
                    <w:left w:val="none" w:sz="0" w:space="0" w:color="auto"/>
                    <w:bottom w:val="none" w:sz="0" w:space="0" w:color="auto"/>
                    <w:right w:val="none" w:sz="0" w:space="0" w:color="auto"/>
                  </w:divBdr>
                </w:div>
                <w:div w:id="1152402949">
                  <w:marLeft w:val="0"/>
                  <w:marRight w:val="0"/>
                  <w:marTop w:val="0"/>
                  <w:marBottom w:val="0"/>
                  <w:divBdr>
                    <w:top w:val="none" w:sz="0" w:space="0" w:color="auto"/>
                    <w:left w:val="none" w:sz="0" w:space="0" w:color="auto"/>
                    <w:bottom w:val="none" w:sz="0" w:space="0" w:color="auto"/>
                    <w:right w:val="none" w:sz="0" w:space="0" w:color="auto"/>
                  </w:divBdr>
                </w:div>
                <w:div w:id="957955654">
                  <w:marLeft w:val="0"/>
                  <w:marRight w:val="0"/>
                  <w:marTop w:val="0"/>
                  <w:marBottom w:val="0"/>
                  <w:divBdr>
                    <w:top w:val="none" w:sz="0" w:space="0" w:color="auto"/>
                    <w:left w:val="none" w:sz="0" w:space="0" w:color="auto"/>
                    <w:bottom w:val="none" w:sz="0" w:space="0" w:color="auto"/>
                    <w:right w:val="none" w:sz="0" w:space="0" w:color="auto"/>
                  </w:divBdr>
                </w:div>
                <w:div w:id="405227135">
                  <w:marLeft w:val="0"/>
                  <w:marRight w:val="0"/>
                  <w:marTop w:val="0"/>
                  <w:marBottom w:val="0"/>
                  <w:divBdr>
                    <w:top w:val="none" w:sz="0" w:space="0" w:color="auto"/>
                    <w:left w:val="none" w:sz="0" w:space="0" w:color="auto"/>
                    <w:bottom w:val="none" w:sz="0" w:space="0" w:color="auto"/>
                    <w:right w:val="none" w:sz="0" w:space="0" w:color="auto"/>
                  </w:divBdr>
                </w:div>
                <w:div w:id="126240291">
                  <w:marLeft w:val="0"/>
                  <w:marRight w:val="0"/>
                  <w:marTop w:val="0"/>
                  <w:marBottom w:val="0"/>
                  <w:divBdr>
                    <w:top w:val="none" w:sz="0" w:space="0" w:color="auto"/>
                    <w:left w:val="none" w:sz="0" w:space="0" w:color="auto"/>
                    <w:bottom w:val="none" w:sz="0" w:space="0" w:color="auto"/>
                    <w:right w:val="none" w:sz="0" w:space="0" w:color="auto"/>
                  </w:divBdr>
                </w:div>
              </w:divsChild>
            </w:div>
            <w:div w:id="1207716126">
              <w:marLeft w:val="0"/>
              <w:marRight w:val="0"/>
              <w:marTop w:val="0"/>
              <w:marBottom w:val="0"/>
              <w:divBdr>
                <w:top w:val="none" w:sz="0" w:space="0" w:color="auto"/>
                <w:left w:val="none" w:sz="0" w:space="0" w:color="auto"/>
                <w:bottom w:val="none" w:sz="0" w:space="0" w:color="auto"/>
                <w:right w:val="none" w:sz="0" w:space="0" w:color="auto"/>
              </w:divBdr>
              <w:divsChild>
                <w:div w:id="1571572022">
                  <w:marLeft w:val="0"/>
                  <w:marRight w:val="0"/>
                  <w:marTop w:val="0"/>
                  <w:marBottom w:val="0"/>
                  <w:divBdr>
                    <w:top w:val="none" w:sz="0" w:space="0" w:color="auto"/>
                    <w:left w:val="none" w:sz="0" w:space="0" w:color="auto"/>
                    <w:bottom w:val="none" w:sz="0" w:space="0" w:color="auto"/>
                    <w:right w:val="none" w:sz="0" w:space="0" w:color="auto"/>
                  </w:divBdr>
                </w:div>
                <w:div w:id="1114594868">
                  <w:marLeft w:val="0"/>
                  <w:marRight w:val="0"/>
                  <w:marTop w:val="0"/>
                  <w:marBottom w:val="0"/>
                  <w:divBdr>
                    <w:top w:val="none" w:sz="0" w:space="0" w:color="auto"/>
                    <w:left w:val="none" w:sz="0" w:space="0" w:color="auto"/>
                    <w:bottom w:val="none" w:sz="0" w:space="0" w:color="auto"/>
                    <w:right w:val="none" w:sz="0" w:space="0" w:color="auto"/>
                  </w:divBdr>
                </w:div>
                <w:div w:id="375932609">
                  <w:marLeft w:val="0"/>
                  <w:marRight w:val="0"/>
                  <w:marTop w:val="0"/>
                  <w:marBottom w:val="0"/>
                  <w:divBdr>
                    <w:top w:val="none" w:sz="0" w:space="0" w:color="auto"/>
                    <w:left w:val="none" w:sz="0" w:space="0" w:color="auto"/>
                    <w:bottom w:val="none" w:sz="0" w:space="0" w:color="auto"/>
                    <w:right w:val="none" w:sz="0" w:space="0" w:color="auto"/>
                  </w:divBdr>
                </w:div>
                <w:div w:id="1705129730">
                  <w:marLeft w:val="0"/>
                  <w:marRight w:val="0"/>
                  <w:marTop w:val="0"/>
                  <w:marBottom w:val="0"/>
                  <w:divBdr>
                    <w:top w:val="none" w:sz="0" w:space="0" w:color="auto"/>
                    <w:left w:val="none" w:sz="0" w:space="0" w:color="auto"/>
                    <w:bottom w:val="none" w:sz="0" w:space="0" w:color="auto"/>
                    <w:right w:val="none" w:sz="0" w:space="0" w:color="auto"/>
                  </w:divBdr>
                </w:div>
                <w:div w:id="1847550109">
                  <w:marLeft w:val="0"/>
                  <w:marRight w:val="0"/>
                  <w:marTop w:val="0"/>
                  <w:marBottom w:val="0"/>
                  <w:divBdr>
                    <w:top w:val="none" w:sz="0" w:space="0" w:color="auto"/>
                    <w:left w:val="none" w:sz="0" w:space="0" w:color="auto"/>
                    <w:bottom w:val="none" w:sz="0" w:space="0" w:color="auto"/>
                    <w:right w:val="none" w:sz="0" w:space="0" w:color="auto"/>
                  </w:divBdr>
                </w:div>
                <w:div w:id="2130539565">
                  <w:marLeft w:val="0"/>
                  <w:marRight w:val="0"/>
                  <w:marTop w:val="0"/>
                  <w:marBottom w:val="0"/>
                  <w:divBdr>
                    <w:top w:val="none" w:sz="0" w:space="0" w:color="auto"/>
                    <w:left w:val="none" w:sz="0" w:space="0" w:color="auto"/>
                    <w:bottom w:val="none" w:sz="0" w:space="0" w:color="auto"/>
                    <w:right w:val="none" w:sz="0" w:space="0" w:color="auto"/>
                  </w:divBdr>
                </w:div>
                <w:div w:id="260646637">
                  <w:marLeft w:val="0"/>
                  <w:marRight w:val="0"/>
                  <w:marTop w:val="0"/>
                  <w:marBottom w:val="0"/>
                  <w:divBdr>
                    <w:top w:val="none" w:sz="0" w:space="0" w:color="auto"/>
                    <w:left w:val="none" w:sz="0" w:space="0" w:color="auto"/>
                    <w:bottom w:val="none" w:sz="0" w:space="0" w:color="auto"/>
                    <w:right w:val="none" w:sz="0" w:space="0" w:color="auto"/>
                  </w:divBdr>
                </w:div>
                <w:div w:id="1539855121">
                  <w:marLeft w:val="0"/>
                  <w:marRight w:val="0"/>
                  <w:marTop w:val="0"/>
                  <w:marBottom w:val="0"/>
                  <w:divBdr>
                    <w:top w:val="none" w:sz="0" w:space="0" w:color="auto"/>
                    <w:left w:val="none" w:sz="0" w:space="0" w:color="auto"/>
                    <w:bottom w:val="none" w:sz="0" w:space="0" w:color="auto"/>
                    <w:right w:val="none" w:sz="0" w:space="0" w:color="auto"/>
                  </w:divBdr>
                </w:div>
              </w:divsChild>
            </w:div>
            <w:div w:id="894312056">
              <w:marLeft w:val="0"/>
              <w:marRight w:val="0"/>
              <w:marTop w:val="0"/>
              <w:marBottom w:val="0"/>
              <w:divBdr>
                <w:top w:val="none" w:sz="0" w:space="0" w:color="auto"/>
                <w:left w:val="none" w:sz="0" w:space="0" w:color="auto"/>
                <w:bottom w:val="none" w:sz="0" w:space="0" w:color="auto"/>
                <w:right w:val="none" w:sz="0" w:space="0" w:color="auto"/>
              </w:divBdr>
              <w:divsChild>
                <w:div w:id="332802341">
                  <w:marLeft w:val="0"/>
                  <w:marRight w:val="0"/>
                  <w:marTop w:val="0"/>
                  <w:marBottom w:val="0"/>
                  <w:divBdr>
                    <w:top w:val="none" w:sz="0" w:space="0" w:color="auto"/>
                    <w:left w:val="none" w:sz="0" w:space="0" w:color="auto"/>
                    <w:bottom w:val="none" w:sz="0" w:space="0" w:color="auto"/>
                    <w:right w:val="none" w:sz="0" w:space="0" w:color="auto"/>
                  </w:divBdr>
                </w:div>
                <w:div w:id="343358146">
                  <w:marLeft w:val="0"/>
                  <w:marRight w:val="0"/>
                  <w:marTop w:val="0"/>
                  <w:marBottom w:val="0"/>
                  <w:divBdr>
                    <w:top w:val="none" w:sz="0" w:space="0" w:color="auto"/>
                    <w:left w:val="none" w:sz="0" w:space="0" w:color="auto"/>
                    <w:bottom w:val="none" w:sz="0" w:space="0" w:color="auto"/>
                    <w:right w:val="none" w:sz="0" w:space="0" w:color="auto"/>
                  </w:divBdr>
                </w:div>
                <w:div w:id="798913422">
                  <w:marLeft w:val="0"/>
                  <w:marRight w:val="0"/>
                  <w:marTop w:val="0"/>
                  <w:marBottom w:val="0"/>
                  <w:divBdr>
                    <w:top w:val="none" w:sz="0" w:space="0" w:color="auto"/>
                    <w:left w:val="none" w:sz="0" w:space="0" w:color="auto"/>
                    <w:bottom w:val="none" w:sz="0" w:space="0" w:color="auto"/>
                    <w:right w:val="none" w:sz="0" w:space="0" w:color="auto"/>
                  </w:divBdr>
                </w:div>
                <w:div w:id="783620055">
                  <w:marLeft w:val="0"/>
                  <w:marRight w:val="0"/>
                  <w:marTop w:val="0"/>
                  <w:marBottom w:val="0"/>
                  <w:divBdr>
                    <w:top w:val="none" w:sz="0" w:space="0" w:color="auto"/>
                    <w:left w:val="none" w:sz="0" w:space="0" w:color="auto"/>
                    <w:bottom w:val="none" w:sz="0" w:space="0" w:color="auto"/>
                    <w:right w:val="none" w:sz="0" w:space="0" w:color="auto"/>
                  </w:divBdr>
                </w:div>
                <w:div w:id="703403193">
                  <w:marLeft w:val="0"/>
                  <w:marRight w:val="0"/>
                  <w:marTop w:val="0"/>
                  <w:marBottom w:val="0"/>
                  <w:divBdr>
                    <w:top w:val="none" w:sz="0" w:space="0" w:color="auto"/>
                    <w:left w:val="none" w:sz="0" w:space="0" w:color="auto"/>
                    <w:bottom w:val="none" w:sz="0" w:space="0" w:color="auto"/>
                    <w:right w:val="none" w:sz="0" w:space="0" w:color="auto"/>
                  </w:divBdr>
                </w:div>
                <w:div w:id="2068607351">
                  <w:marLeft w:val="0"/>
                  <w:marRight w:val="0"/>
                  <w:marTop w:val="0"/>
                  <w:marBottom w:val="0"/>
                  <w:divBdr>
                    <w:top w:val="none" w:sz="0" w:space="0" w:color="auto"/>
                    <w:left w:val="none" w:sz="0" w:space="0" w:color="auto"/>
                    <w:bottom w:val="none" w:sz="0" w:space="0" w:color="auto"/>
                    <w:right w:val="none" w:sz="0" w:space="0" w:color="auto"/>
                  </w:divBdr>
                </w:div>
                <w:div w:id="2080252179">
                  <w:marLeft w:val="0"/>
                  <w:marRight w:val="0"/>
                  <w:marTop w:val="0"/>
                  <w:marBottom w:val="0"/>
                  <w:divBdr>
                    <w:top w:val="none" w:sz="0" w:space="0" w:color="auto"/>
                    <w:left w:val="none" w:sz="0" w:space="0" w:color="auto"/>
                    <w:bottom w:val="none" w:sz="0" w:space="0" w:color="auto"/>
                    <w:right w:val="none" w:sz="0" w:space="0" w:color="auto"/>
                  </w:divBdr>
                </w:div>
                <w:div w:id="1578708858">
                  <w:marLeft w:val="0"/>
                  <w:marRight w:val="0"/>
                  <w:marTop w:val="0"/>
                  <w:marBottom w:val="0"/>
                  <w:divBdr>
                    <w:top w:val="none" w:sz="0" w:space="0" w:color="auto"/>
                    <w:left w:val="none" w:sz="0" w:space="0" w:color="auto"/>
                    <w:bottom w:val="none" w:sz="0" w:space="0" w:color="auto"/>
                    <w:right w:val="none" w:sz="0" w:space="0" w:color="auto"/>
                  </w:divBdr>
                </w:div>
                <w:div w:id="71582119">
                  <w:marLeft w:val="0"/>
                  <w:marRight w:val="0"/>
                  <w:marTop w:val="0"/>
                  <w:marBottom w:val="0"/>
                  <w:divBdr>
                    <w:top w:val="none" w:sz="0" w:space="0" w:color="auto"/>
                    <w:left w:val="none" w:sz="0" w:space="0" w:color="auto"/>
                    <w:bottom w:val="none" w:sz="0" w:space="0" w:color="auto"/>
                    <w:right w:val="none" w:sz="0" w:space="0" w:color="auto"/>
                  </w:divBdr>
                </w:div>
                <w:div w:id="1317415400">
                  <w:marLeft w:val="0"/>
                  <w:marRight w:val="0"/>
                  <w:marTop w:val="0"/>
                  <w:marBottom w:val="0"/>
                  <w:divBdr>
                    <w:top w:val="none" w:sz="0" w:space="0" w:color="auto"/>
                    <w:left w:val="none" w:sz="0" w:space="0" w:color="auto"/>
                    <w:bottom w:val="none" w:sz="0" w:space="0" w:color="auto"/>
                    <w:right w:val="none" w:sz="0" w:space="0" w:color="auto"/>
                  </w:divBdr>
                </w:div>
              </w:divsChild>
            </w:div>
            <w:div w:id="39475816">
              <w:marLeft w:val="0"/>
              <w:marRight w:val="0"/>
              <w:marTop w:val="0"/>
              <w:marBottom w:val="0"/>
              <w:divBdr>
                <w:top w:val="none" w:sz="0" w:space="0" w:color="auto"/>
                <w:left w:val="none" w:sz="0" w:space="0" w:color="auto"/>
                <w:bottom w:val="none" w:sz="0" w:space="0" w:color="auto"/>
                <w:right w:val="none" w:sz="0" w:space="0" w:color="auto"/>
              </w:divBdr>
              <w:divsChild>
                <w:div w:id="1739357789">
                  <w:marLeft w:val="0"/>
                  <w:marRight w:val="0"/>
                  <w:marTop w:val="0"/>
                  <w:marBottom w:val="0"/>
                  <w:divBdr>
                    <w:top w:val="none" w:sz="0" w:space="0" w:color="auto"/>
                    <w:left w:val="none" w:sz="0" w:space="0" w:color="auto"/>
                    <w:bottom w:val="none" w:sz="0" w:space="0" w:color="auto"/>
                    <w:right w:val="none" w:sz="0" w:space="0" w:color="auto"/>
                  </w:divBdr>
                </w:div>
                <w:div w:id="1832258441">
                  <w:marLeft w:val="0"/>
                  <w:marRight w:val="0"/>
                  <w:marTop w:val="0"/>
                  <w:marBottom w:val="0"/>
                  <w:divBdr>
                    <w:top w:val="none" w:sz="0" w:space="0" w:color="auto"/>
                    <w:left w:val="none" w:sz="0" w:space="0" w:color="auto"/>
                    <w:bottom w:val="none" w:sz="0" w:space="0" w:color="auto"/>
                    <w:right w:val="none" w:sz="0" w:space="0" w:color="auto"/>
                  </w:divBdr>
                </w:div>
                <w:div w:id="155417458">
                  <w:marLeft w:val="0"/>
                  <w:marRight w:val="0"/>
                  <w:marTop w:val="0"/>
                  <w:marBottom w:val="0"/>
                  <w:divBdr>
                    <w:top w:val="none" w:sz="0" w:space="0" w:color="auto"/>
                    <w:left w:val="none" w:sz="0" w:space="0" w:color="auto"/>
                    <w:bottom w:val="none" w:sz="0" w:space="0" w:color="auto"/>
                    <w:right w:val="none" w:sz="0" w:space="0" w:color="auto"/>
                  </w:divBdr>
                </w:div>
                <w:div w:id="1877111953">
                  <w:marLeft w:val="0"/>
                  <w:marRight w:val="0"/>
                  <w:marTop w:val="0"/>
                  <w:marBottom w:val="0"/>
                  <w:divBdr>
                    <w:top w:val="none" w:sz="0" w:space="0" w:color="auto"/>
                    <w:left w:val="none" w:sz="0" w:space="0" w:color="auto"/>
                    <w:bottom w:val="none" w:sz="0" w:space="0" w:color="auto"/>
                    <w:right w:val="none" w:sz="0" w:space="0" w:color="auto"/>
                  </w:divBdr>
                </w:div>
                <w:div w:id="175728422">
                  <w:marLeft w:val="0"/>
                  <w:marRight w:val="0"/>
                  <w:marTop w:val="0"/>
                  <w:marBottom w:val="0"/>
                  <w:divBdr>
                    <w:top w:val="none" w:sz="0" w:space="0" w:color="auto"/>
                    <w:left w:val="none" w:sz="0" w:space="0" w:color="auto"/>
                    <w:bottom w:val="none" w:sz="0" w:space="0" w:color="auto"/>
                    <w:right w:val="none" w:sz="0" w:space="0" w:color="auto"/>
                  </w:divBdr>
                </w:div>
                <w:div w:id="875897415">
                  <w:marLeft w:val="0"/>
                  <w:marRight w:val="0"/>
                  <w:marTop w:val="0"/>
                  <w:marBottom w:val="0"/>
                  <w:divBdr>
                    <w:top w:val="none" w:sz="0" w:space="0" w:color="auto"/>
                    <w:left w:val="none" w:sz="0" w:space="0" w:color="auto"/>
                    <w:bottom w:val="none" w:sz="0" w:space="0" w:color="auto"/>
                    <w:right w:val="none" w:sz="0" w:space="0" w:color="auto"/>
                  </w:divBdr>
                </w:div>
                <w:div w:id="139545306">
                  <w:marLeft w:val="0"/>
                  <w:marRight w:val="0"/>
                  <w:marTop w:val="0"/>
                  <w:marBottom w:val="0"/>
                  <w:divBdr>
                    <w:top w:val="none" w:sz="0" w:space="0" w:color="auto"/>
                    <w:left w:val="none" w:sz="0" w:space="0" w:color="auto"/>
                    <w:bottom w:val="none" w:sz="0" w:space="0" w:color="auto"/>
                    <w:right w:val="none" w:sz="0" w:space="0" w:color="auto"/>
                  </w:divBdr>
                </w:div>
                <w:div w:id="1021054376">
                  <w:marLeft w:val="0"/>
                  <w:marRight w:val="0"/>
                  <w:marTop w:val="0"/>
                  <w:marBottom w:val="0"/>
                  <w:divBdr>
                    <w:top w:val="none" w:sz="0" w:space="0" w:color="auto"/>
                    <w:left w:val="none" w:sz="0" w:space="0" w:color="auto"/>
                    <w:bottom w:val="none" w:sz="0" w:space="0" w:color="auto"/>
                    <w:right w:val="none" w:sz="0" w:space="0" w:color="auto"/>
                  </w:divBdr>
                </w:div>
                <w:div w:id="56905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0459339">
      <w:bodyDiv w:val="1"/>
      <w:marLeft w:val="0"/>
      <w:marRight w:val="0"/>
      <w:marTop w:val="0"/>
      <w:marBottom w:val="0"/>
      <w:divBdr>
        <w:top w:val="none" w:sz="0" w:space="0" w:color="auto"/>
        <w:left w:val="none" w:sz="0" w:space="0" w:color="auto"/>
        <w:bottom w:val="none" w:sz="0" w:space="0" w:color="auto"/>
        <w:right w:val="none" w:sz="0" w:space="0" w:color="auto"/>
      </w:divBdr>
    </w:div>
    <w:div w:id="992486118">
      <w:bodyDiv w:val="1"/>
      <w:marLeft w:val="0"/>
      <w:marRight w:val="0"/>
      <w:marTop w:val="0"/>
      <w:marBottom w:val="0"/>
      <w:divBdr>
        <w:top w:val="none" w:sz="0" w:space="0" w:color="auto"/>
        <w:left w:val="none" w:sz="0" w:space="0" w:color="auto"/>
        <w:bottom w:val="none" w:sz="0" w:space="0" w:color="auto"/>
        <w:right w:val="none" w:sz="0" w:space="0" w:color="auto"/>
      </w:divBdr>
    </w:div>
    <w:div w:id="1105080534">
      <w:bodyDiv w:val="1"/>
      <w:marLeft w:val="0"/>
      <w:marRight w:val="0"/>
      <w:marTop w:val="0"/>
      <w:marBottom w:val="0"/>
      <w:divBdr>
        <w:top w:val="none" w:sz="0" w:space="0" w:color="auto"/>
        <w:left w:val="none" w:sz="0" w:space="0" w:color="auto"/>
        <w:bottom w:val="none" w:sz="0" w:space="0" w:color="auto"/>
        <w:right w:val="none" w:sz="0" w:space="0" w:color="auto"/>
      </w:divBdr>
    </w:div>
    <w:div w:id="1485513762">
      <w:bodyDiv w:val="1"/>
      <w:marLeft w:val="0"/>
      <w:marRight w:val="0"/>
      <w:marTop w:val="0"/>
      <w:marBottom w:val="0"/>
      <w:divBdr>
        <w:top w:val="none" w:sz="0" w:space="0" w:color="auto"/>
        <w:left w:val="none" w:sz="0" w:space="0" w:color="auto"/>
        <w:bottom w:val="none" w:sz="0" w:space="0" w:color="auto"/>
        <w:right w:val="none" w:sz="0" w:space="0" w:color="auto"/>
      </w:divBdr>
    </w:div>
    <w:div w:id="1629899081">
      <w:bodyDiv w:val="1"/>
      <w:marLeft w:val="0"/>
      <w:marRight w:val="0"/>
      <w:marTop w:val="0"/>
      <w:marBottom w:val="0"/>
      <w:divBdr>
        <w:top w:val="none" w:sz="0" w:space="0" w:color="auto"/>
        <w:left w:val="none" w:sz="0" w:space="0" w:color="auto"/>
        <w:bottom w:val="none" w:sz="0" w:space="0" w:color="auto"/>
        <w:right w:val="none" w:sz="0" w:space="0" w:color="auto"/>
      </w:divBdr>
    </w:div>
    <w:div w:id="17969458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jpeg"/><Relationship Id="rId18" Type="http://schemas.openxmlformats.org/officeDocument/2006/relationships/image" Target="media/image7.jpeg"/><Relationship Id="rId26" Type="http://schemas.openxmlformats.org/officeDocument/2006/relationships/hyperlink" Target="https://www.projectmanager.com/blog/network-diagrams-free-tools" TargetMode="External"/><Relationship Id="rId39"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s://www.invensislearning.com/blog/5-phases-project-management-lifecycle/" TargetMode="External"/><Relationship Id="rId34" Type="http://schemas.openxmlformats.org/officeDocument/2006/relationships/hyperlink" Target="https://www.stakeholdermap.com/project-management/project-triangle.html" TargetMode="External"/><Relationship Id="rId7" Type="http://schemas.openxmlformats.org/officeDocument/2006/relationships/settings" Target="settings.xml"/><Relationship Id="rId12" Type="http://schemas.openxmlformats.org/officeDocument/2006/relationships/hyperlink" Target="https://www.eoi.es/blogs/imsd/project-management-why-do-projects-fail/" TargetMode="External"/><Relationship Id="rId17" Type="http://schemas.openxmlformats.org/officeDocument/2006/relationships/image" Target="media/image6.svg"/><Relationship Id="rId25" Type="http://schemas.openxmlformats.org/officeDocument/2006/relationships/hyperlink" Target="https://www.pmi.org/learning/library/risk-analysis-project-management-7070" TargetMode="External"/><Relationship Id="rId33" Type="http://schemas.openxmlformats.org/officeDocument/2006/relationships/hyperlink" Target="https://www.pmi.org/learning/library/stakeholder-analysis-pivotal-practice-projects-8905" TargetMode="External"/><Relationship Id="rId38"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hyperlink" Target="https://www.axelos.com/best-practice-solutions/prince2/what-is-project-management" TargetMode="External"/><Relationship Id="rId29" Type="http://schemas.openxmlformats.org/officeDocument/2006/relationships/hyperlink" Target="https://www.parallelprojecttraining.com/explain-5-benefits-of-a-lifecycle/"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hyperlink" Target="https://www.projectmanager.com/blog/gantt-vs-pert-vs-network-diagram" TargetMode="External"/><Relationship Id="rId32" Type="http://schemas.openxmlformats.org/officeDocument/2006/relationships/hyperlink" Target="https://www.smartsheet.com/content-center/best-practices/project-management/project-management-guide/project-initiation" TargetMode="External"/><Relationship Id="rId37" Type="http://schemas.openxmlformats.org/officeDocument/2006/relationships/header" Target="header1.xml"/><Relationship Id="rId40"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hyperlink" Target="https://www.chegg.com/homework-help/questions-and-answers/quad-chart-quad-chart-one-page-summary-project-visual-well-descriptive-simple-tool-extreme-q25204961" TargetMode="External"/><Relationship Id="rId28" Type="http://schemas.openxmlformats.org/officeDocument/2006/relationships/hyperlink" Target="https://mymanagementguide.com/basics/what-is-a-project/" TargetMode="External"/><Relationship Id="rId36" Type="http://schemas.openxmlformats.org/officeDocument/2006/relationships/hyperlink" Target="https://www.workfront.com/project-management/life-cycle/monitoring-controlling" TargetMode="External"/><Relationship Id="rId10" Type="http://schemas.openxmlformats.org/officeDocument/2006/relationships/endnotes" Target="endnotes.xml"/><Relationship Id="rId19" Type="http://schemas.openxmlformats.org/officeDocument/2006/relationships/image" Target="media/image8.jpeg"/><Relationship Id="rId31" Type="http://schemas.openxmlformats.org/officeDocument/2006/relationships/hyperlink" Target="https://www.projectmanager.com/work-breakdown-structur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hyperlink" Target="https://academic.oup.com/heapol/article/15/3/239/573296" TargetMode="External"/><Relationship Id="rId27" Type="http://schemas.openxmlformats.org/officeDocument/2006/relationships/hyperlink" Target="https://www.mindtools.com/pages/article/newLDR_83.htm" TargetMode="External"/><Relationship Id="rId30" Type="http://schemas.openxmlformats.org/officeDocument/2006/relationships/hyperlink" Target="https://www.productplan.com/glossary/stakeholder-analysis/" TargetMode="External"/><Relationship Id="rId35" Type="http://schemas.openxmlformats.org/officeDocument/2006/relationships/hyperlink" Target="https://content.wisestep.com/work-breakdown-structure-advantages-disadvantages/2016)%20(Accesse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95780844-BCB3-4CD2-B009-CA1222FBECBF}">
  <we:reference id="f78a3046-9e99-4300-aa2b-5814002b01a2" version="1.28.0.0" store="EXCatalog" storeType="EXCatalog"/>
  <we:alternateReferences>
    <we:reference id="WA104382081" version="1.28.0.0" store="en-GB" storeType="OMEX"/>
  </we:alternateReferences>
  <we:properties>
    <we:property name="MENDELEY_CITATIONS" val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7" ma:contentTypeDescription="Create a new document." ma:contentTypeScope="" ma:versionID="9a2fb44583040e860af6429ff2fc5811">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a2a87743db9da1c455fdce9337ed876b"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GB.XSL" StyleName="GB7714" Version="2005"/>
</file>

<file path=customXml/itemProps1.xml><?xml version="1.0" encoding="utf-8"?>
<ds:datastoreItem xmlns:ds="http://schemas.openxmlformats.org/officeDocument/2006/customXml" ds:itemID="{DA83ABC1-F408-42EE-BADB-8E21D4390DC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215F4D9-6536-4968-9FD4-87AC46A3DCC0}">
  <ds:schemaRefs>
    <ds:schemaRef ds:uri="http://schemas.microsoft.com/sharepoint/v3/contenttype/forms"/>
  </ds:schemaRefs>
</ds:datastoreItem>
</file>

<file path=customXml/itemProps3.xml><?xml version="1.0" encoding="utf-8"?>
<ds:datastoreItem xmlns:ds="http://schemas.openxmlformats.org/officeDocument/2006/customXml" ds:itemID="{515D8CC6-5761-4EB7-A889-DBC22A6FB410}">
  <ds:schemaRefs>
    <ds:schemaRef ds:uri="http://purl.org/dc/elements/1.1/"/>
    <ds:schemaRef ds:uri="http://schemas.microsoft.com/office/2006/metadata/properties"/>
    <ds:schemaRef ds:uri="39a888ec-cc75-402e-856f-ff68cc5460ab"/>
    <ds:schemaRef ds:uri="http://purl.org/dc/terms/"/>
    <ds:schemaRef ds:uri="9d0d5cce-d4dc-4043-8325-c992d2f588cd"/>
    <ds:schemaRef ds:uri="http://schemas.microsoft.com/office/2006/documentManagement/types"/>
    <ds:schemaRef ds:uri="http://schemas.microsoft.com/office/infopath/2007/PartnerControls"/>
    <ds:schemaRef ds:uri="http://schemas.openxmlformats.org/package/2006/metadata/core-properties"/>
    <ds:schemaRef ds:uri="http://www.w3.org/XML/1998/namespace"/>
    <ds:schemaRef ds:uri="http://purl.org/dc/dcmitype/"/>
  </ds:schemaRefs>
</ds:datastoreItem>
</file>

<file path=customXml/itemProps4.xml><?xml version="1.0" encoding="utf-8"?>
<ds:datastoreItem xmlns:ds="http://schemas.openxmlformats.org/officeDocument/2006/customXml" ds:itemID="{E47E00DF-23E0-4313-A9B5-46932AEF97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4592</Words>
  <Characters>26179</Characters>
  <Application>Microsoft Office Word</Application>
  <DocSecurity>0</DocSecurity>
  <Lines>218</Lines>
  <Paragraphs>61</Paragraphs>
  <ScaleCrop>false</ScaleCrop>
  <Company/>
  <LinksUpToDate>false</LinksUpToDate>
  <CharactersWithSpaces>30710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management</dc:title>
  <dc:subject>25th June 2021</dc:subject>
  <dc:creator>Audra Suzanne Arundel (1905286)</dc:creator>
  <cp:keywords/>
  <dc:description/>
  <cp:lastModifiedBy>Audra Suzanne Arundel (1905286)</cp:lastModifiedBy>
  <cp:revision>2</cp:revision>
  <dcterms:created xsi:type="dcterms:W3CDTF">2021-06-22T11:19:00Z</dcterms:created>
  <dcterms:modified xsi:type="dcterms:W3CDTF">2021-06-22T11:19:00Z</dcterms:modified>
  <cp:category>Managing projects in the organization (BMSW5104)</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