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258589910"/>
        <w:docPartObj>
          <w:docPartGallery w:val="Cover Pages"/>
          <w:docPartUnique/>
        </w:docPartObj>
      </w:sdtPr>
      <w:sdtContent>
        <w:p w14:paraId="53DF457D" w14:textId="2AD3AF5C" w:rsidR="00DD7EED" w:rsidRDefault="00DD7EED">
          <w:r>
            <w:rPr>
              <w:noProof/>
            </w:rPr>
            <mc:AlternateContent>
              <mc:Choice Requires="wps">
                <w:drawing>
                  <wp:anchor distT="0" distB="0" distL="114300" distR="114300" simplePos="0" relativeHeight="251667456" behindDoc="0" locked="0" layoutInCell="1" allowOverlap="1" wp14:anchorId="46E62ABA" wp14:editId="14257AE8">
                    <wp:simplePos x="0" y="0"/>
                    <wp:positionH relativeFrom="page">
                      <wp:posOffset>3442915</wp:posOffset>
                    </wp:positionH>
                    <wp:positionV relativeFrom="page">
                      <wp:posOffset>270344</wp:posOffset>
                    </wp:positionV>
                    <wp:extent cx="2875915" cy="3203244"/>
                    <wp:effectExtent l="0" t="0" r="3175" b="0"/>
                    <wp:wrapNone/>
                    <wp:docPr id="1" name="Rectangle 1"/>
                    <wp:cNvGraphicFramePr/>
                    <a:graphic xmlns:a="http://schemas.openxmlformats.org/drawingml/2006/main">
                      <a:graphicData uri="http://schemas.microsoft.com/office/word/2010/wordprocessingShape">
                        <wps:wsp>
                          <wps:cNvSpPr/>
                          <wps:spPr>
                            <a:xfrm>
                              <a:off x="0" y="0"/>
                              <a:ext cx="2875915" cy="3203244"/>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5391C252" id="Rectangle 1" o:spid="_x0000_s1026" style="position:absolute;margin-left:271.1pt;margin-top:21.3pt;width:226.45pt;height:252.2pt;z-index:251667456;visibility:visible;mso-wrap-style:square;mso-width-percent:370;mso-height-percent:0;mso-wrap-distance-left:9pt;mso-wrap-distance-top:0;mso-wrap-distance-right:9pt;mso-wrap-distance-bottom:0;mso-position-horizontal:absolute;mso-position-horizontal-relative:page;mso-position-vertical:absolute;mso-position-vertical-relative:page;mso-width-percent:37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" fillcolor="#4472c4 [3204]" stroked="f" strokeweight="1pt">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26C44DC3" wp14:editId="29533C5E">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5589767"/>
                    <wp:effectExtent l="0" t="0" r="5080" b="0"/>
                    <wp:wrapNone/>
                    <wp:docPr id="468" name="Rectangle 468"/>
                    <wp:cNvGraphicFramePr/>
                    <a:graphic xmlns:a="http://schemas.openxmlformats.org/drawingml/2006/main">
                      <a:graphicData uri="http://schemas.microsoft.com/office/word/2010/wordprocessingShape">
                        <wps:wsp>
                          <wps:cNvSpPr/>
                          <wps:spPr>
                            <a:xfrm>
                              <a:off x="0" y="0"/>
                              <a:ext cx="3108960" cy="5589767"/>
                            </a:xfrm>
                            <a:prstGeom prst="rect">
                              <a:avLst/>
                            </a:prstGeom>
                            <a:solidFill>
                              <a:schemeClr val="bg1"/>
                            </a:solidFill>
                            <a:ln w="15875">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0</wp14:pctHeight>
                    </wp14:sizeRelV>
                  </wp:anchor>
                </w:drawing>
              </mc:Choice>
              <mc:Fallback>
                <w:pict>
                  <v:rect w14:anchorId="7FE2302F" id="Rectangle 468" o:spid="_x0000_s1026" style="position:absolute;margin-left:0;margin-top:0;width:244.8pt;height:440.15pt;z-index:251659264;visibility:visible;mso-wrap-style:square;mso-width-percent:400;mso-height-percent:0;mso-left-percent:440;mso-top-percent:25;mso-wrap-distance-left:9pt;mso-wrap-distance-top:0;mso-wrap-distance-right:9pt;mso-wrap-distance-bottom:0;mso-position-horizontal-relative:page;mso-position-vertical-relative:page;mso-width-percent:400;mso-height-percent: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" fillcolor="white [3212]" stroked="f" strokeweight="1.25pt">
                    <w10:wrap anchorx="page" anchory="page"/>
                  </v:rect>
                </w:pict>
              </mc:Fallback>
            </mc:AlternateContent>
          </w:r>
          <w:r>
            <w:rPr>
              <w:noProof/>
            </w:rPr>
            <mc:AlternateContent>
              <mc:Choice Requires="wps">
                <w:drawing>
                  <wp:anchor distT="0" distB="0" distL="114300" distR="114300" simplePos="0" relativeHeight="251663360" behindDoc="1" locked="0" layoutInCell="1" allowOverlap="1" wp14:anchorId="6F8C2FD2" wp14:editId="46F40A4F">
                    <wp:simplePos x="0" y="0"/>
                    <wp:positionH relativeFrom="page">
                      <wp:align>center</wp:align>
                    </wp:positionH>
                    <wp:positionV relativeFrom="page">
                      <wp:align>center</wp:align>
                    </wp:positionV>
                    <wp:extent cx="7383780" cy="9555480"/>
                    <wp:effectExtent l="0" t="0" r="0" b="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solidFill>
                              <a:schemeClr val="accent1"/>
                            </a:soli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3EA8C369" w14:textId="77777777" w:rsidR="002671E0" w:rsidRDefault="002671E0"/>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6F8C2FD2" id="Rectangle 466" o:spid="_x0000_s1026" style="position:absolute;left:0;text-align:left;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" fillcolor="#4472c4 [3204]" stroked="f" strokeweight="1pt">
                    <v:textbox inset="21.6pt,,21.6pt">
                      <w:txbxContent>
                        <w:p w14:paraId="3EA8C369" w14:textId="77777777" w:rsidR="002671E0" w:rsidRDefault="002671E0"/>
                      </w:txbxContent>
                    </v:textbox>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5E7EABA3" wp14:editId="5F2BFD83">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72"/>
                                    <w:szCs w:val="72"/>
                                  </w:rPr>
                                  <w:alias w:val="Title"/>
                                  <w:id w:val="-79062844"/>
                                  <w:dataBinding w:prefixMappings="xmlns:ns0='http://schemas.openxmlformats.org/package/2006/metadata/core-properties' xmlns:ns1='http://purl.org/dc/elements/1.1/'" w:xpath="/ns0:coreProperties[1]/ns1:title[1]" w:storeItemID="{6C3C8BC8-F283-45AE-878A-BAB7291924A1}"/>
                                  <w:text/>
                                </w:sdtPr>
                                <w:sdtContent>
                                  <w:p w14:paraId="5DF14A0D" w14:textId="54F5E490" w:rsidR="002671E0" w:rsidRDefault="002671E0">
                                    <w:pPr>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Project Proposal</w:t>
                                    </w:r>
                                  </w:p>
                                </w:sdtContent>
                              </w:sdt>
                              <w:sdt>
                                <w:sdtPr>
                                  <w:rPr>
                                    <w:rFonts w:asciiTheme="majorHAnsi" w:eastAsiaTheme="majorEastAsia" w:hAnsiTheme="majorHAnsi" w:cstheme="majorBidi"/>
                                    <w:noProof/>
                                    <w:color w:val="44546A" w:themeColor="text2"/>
                                    <w:sz w:val="32"/>
                                    <w:szCs w:val="32"/>
                                  </w:rPr>
                                  <w:alias w:val="Subtitle"/>
                                  <w:id w:val="-172419180"/>
                                  <w:dataBinding w:prefixMappings="xmlns:ns0='http://schemas.openxmlformats.org/package/2006/metadata/core-properties' xmlns:ns1='http://purl.org/dc/elements/1.1/'" w:xpath="/ns0:coreProperties[1]/ns1:subject[1]" w:storeItemID="{6C3C8BC8-F283-45AE-878A-BAB7291924A1}"/>
                                  <w:text/>
                                </w:sdtPr>
                                <w:sdtContent>
                                  <w:p w14:paraId="0CB2BC94" w14:textId="5E78F020" w:rsidR="002671E0" w:rsidRDefault="002671E0">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Analysis of Transparency in Deferred Rendering.</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type w14:anchorId="5E7EABA3" id="_x0000_t202" coordsize="21600,21600" o:spt="202" path="m,l,21600r21600,l21600,xe">
                    <v:stroke joinstyle="miter"/>
                    <v:path gradientshapeok="t" o:connecttype="rect"/>
                  </v:shapetype>
                  <v:shape id="Text Box 470" o:spid="_x0000_s1027" type="#_x0000_t202" style="position:absolute;left:0;text-align:left;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" filled="f" stroked="f" strokeweight=".5pt">
                    <v:textbox style="mso-fit-shape-to-text:t">
                      <w:txbxContent>
                        <w:sdt>
                          <w:sdtPr>
                            <w:rPr>
                              <w:rFonts w:asciiTheme="majorHAnsi" w:eastAsiaTheme="majorEastAsia" w:hAnsiTheme="majorHAnsi" w:cstheme="majorBidi"/>
                              <w:noProof/>
                              <w:color w:val="4472C4" w:themeColor="accent1"/>
                              <w:sz w:val="72"/>
                              <w:szCs w:val="72"/>
                            </w:rPr>
                            <w:alias w:val="Title"/>
                            <w:id w:val="-79062844"/>
                            <w:dataBinding w:prefixMappings="xmlns:ns0='http://schemas.openxmlformats.org/package/2006/metadata/core-properties' xmlns:ns1='http://purl.org/dc/elements/1.1/'" w:xpath="/ns0:coreProperties[1]/ns1:title[1]" w:storeItemID="{6C3C8BC8-F283-45AE-878A-BAB7291924A1}"/>
                            <w:text/>
                          </w:sdtPr>
                          <w:sdtContent>
                            <w:p w14:paraId="5DF14A0D" w14:textId="54F5E490" w:rsidR="002671E0" w:rsidRDefault="002671E0">
                              <w:pPr>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Project Proposal</w:t>
                              </w:r>
                            </w:p>
                          </w:sdtContent>
                        </w:sdt>
                        <w:sdt>
                          <w:sdtPr>
                            <w:rPr>
                              <w:rFonts w:asciiTheme="majorHAnsi" w:eastAsiaTheme="majorEastAsia" w:hAnsiTheme="majorHAnsi" w:cstheme="majorBidi"/>
                              <w:noProof/>
                              <w:color w:val="44546A" w:themeColor="text2"/>
                              <w:sz w:val="32"/>
                              <w:szCs w:val="32"/>
                            </w:rPr>
                            <w:alias w:val="Subtitle"/>
                            <w:id w:val="-172419180"/>
                            <w:dataBinding w:prefixMappings="xmlns:ns0='http://schemas.openxmlformats.org/package/2006/metadata/core-properties' xmlns:ns1='http://purl.org/dc/elements/1.1/'" w:xpath="/ns0:coreProperties[1]/ns1:subject[1]" w:storeItemID="{6C3C8BC8-F283-45AE-878A-BAB7291924A1}"/>
                            <w:text/>
                          </w:sdtPr>
                          <w:sdtContent>
                            <w:p w14:paraId="0CB2BC94" w14:textId="5E78F020" w:rsidR="002671E0" w:rsidRDefault="002671E0">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Analysis of Transparency in Deferred Rendering.</w:t>
                              </w:r>
                            </w:p>
                          </w:sdtContent>
                        </w:sdt>
                      </w:txbxContent>
                    </v:textbox>
                    <w10:wrap type="square" anchorx="page" anchory="page"/>
                  </v:shape>
                </w:pict>
              </mc:Fallback>
            </mc:AlternateContent>
          </w:r>
        </w:p>
        <w:p w14:paraId="0E990108" w14:textId="18EB55B5" w:rsidR="00DD7EED" w:rsidRDefault="00DD7EED" w:rsidP="00DD7EED">
          <w:pPr>
            <w:spacing w:after="160" w:line="259" w:lineRule="auto"/>
            <w:jc w:val="left"/>
          </w:pPr>
          <w:r>
            <w:rPr>
              <w:noProof/>
            </w:rPr>
            <mc:AlternateContent>
              <mc:Choice Requires="wps">
                <w:drawing>
                  <wp:anchor distT="45720" distB="45720" distL="114300" distR="114300" simplePos="0" relativeHeight="251665408" behindDoc="0" locked="0" layoutInCell="1" allowOverlap="1" wp14:anchorId="4F9C227F" wp14:editId="5F9ED3BA">
                    <wp:simplePos x="0" y="0"/>
                    <wp:positionH relativeFrom="column">
                      <wp:posOffset>-445273</wp:posOffset>
                    </wp:positionH>
                    <wp:positionV relativeFrom="paragraph">
                      <wp:posOffset>7856137</wp:posOffset>
                    </wp:positionV>
                    <wp:extent cx="4134485" cy="8585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34485" cy="858520"/>
                            </a:xfrm>
                            <a:prstGeom prst="rect">
                              <a:avLst/>
                            </a:prstGeom>
                            <a:noFill/>
                            <a:ln w="9525">
                              <a:noFill/>
                              <a:miter lim="800000"/>
                              <a:headEnd/>
                              <a:tailEnd/>
                            </a:ln>
                          </wps:spPr>
                          <wps:txbx>
                            <w:txbxContent>
                              <w:p w14:paraId="2E06A351" w14:textId="1835BD60" w:rsidR="002671E0" w:rsidRPr="00DD7EED" w:rsidRDefault="002671E0" w:rsidP="00DD7EED">
                                <w:pPr>
                                  <w:jc w:val="left"/>
                                  <w:rPr>
                                    <w:rFonts w:asciiTheme="majorHAnsi" w:hAnsiTheme="majorHAnsi" w:cstheme="majorHAnsi"/>
                                    <w:color w:val="FFFFFF" w:themeColor="background1"/>
                                    <w:sz w:val="24"/>
                                    <w:szCs w:val="24"/>
                                  </w:rPr>
                                </w:pPr>
                                <w:r w:rsidRPr="00DD7EED">
                                  <w:rPr>
                                    <w:rFonts w:asciiTheme="majorHAnsi" w:hAnsiTheme="majorHAnsi" w:cstheme="majorHAnsi"/>
                                    <w:b/>
                                    <w:color w:val="FFFFFF" w:themeColor="background1"/>
                                    <w:sz w:val="24"/>
                                    <w:szCs w:val="24"/>
                                  </w:rPr>
                                  <w:t>Student:</w:t>
                                </w:r>
                                <w:r w:rsidRPr="00DD7EED">
                                  <w:rPr>
                                    <w:rFonts w:asciiTheme="majorHAnsi" w:hAnsiTheme="majorHAnsi" w:cstheme="majorHAnsi"/>
                                    <w:color w:val="FFFFFF" w:themeColor="background1"/>
                                    <w:sz w:val="24"/>
                                    <w:szCs w:val="24"/>
                                  </w:rPr>
                                  <w:t xml:space="preserve"> David James (1704050)</w:t>
                                </w:r>
                              </w:p>
                              <w:p w14:paraId="60AEC3FF" w14:textId="77AE0996" w:rsidR="002671E0" w:rsidRPr="00DD7EED" w:rsidRDefault="002671E0" w:rsidP="00DD7EED">
                                <w:pPr>
                                  <w:jc w:val="left"/>
                                  <w:rPr>
                                    <w:rFonts w:asciiTheme="majorHAnsi" w:hAnsiTheme="majorHAnsi" w:cstheme="majorHAnsi"/>
                                    <w:color w:val="FFFFFF" w:themeColor="background1"/>
                                    <w:sz w:val="24"/>
                                    <w:szCs w:val="24"/>
                                  </w:rPr>
                                </w:pPr>
                                <w:r w:rsidRPr="00DD7EED">
                                  <w:rPr>
                                    <w:rFonts w:asciiTheme="majorHAnsi" w:hAnsiTheme="majorHAnsi" w:cstheme="majorHAnsi"/>
                                    <w:b/>
                                    <w:color w:val="FFFFFF" w:themeColor="background1"/>
                                    <w:sz w:val="24"/>
                                    <w:szCs w:val="24"/>
                                  </w:rPr>
                                  <w:t>Project Supervisor:</w:t>
                                </w:r>
                                <w:r w:rsidRPr="00DD7EED">
                                  <w:rPr>
                                    <w:rFonts w:asciiTheme="majorHAnsi" w:hAnsiTheme="majorHAnsi" w:cstheme="majorHAnsi"/>
                                    <w:color w:val="FFFFFF" w:themeColor="background1"/>
                                    <w:sz w:val="24"/>
                                    <w:szCs w:val="24"/>
                                  </w:rPr>
                                  <w:t xml:space="preserve"> And</w:t>
                                </w:r>
                                <w:r>
                                  <w:rPr>
                                    <w:rFonts w:asciiTheme="majorHAnsi" w:hAnsiTheme="majorHAnsi" w:cstheme="majorHAnsi"/>
                                    <w:color w:val="FFFFFF" w:themeColor="background1"/>
                                    <w:sz w:val="24"/>
                                    <w:szCs w:val="24"/>
                                  </w:rPr>
                                  <w:t>rew</w:t>
                                </w:r>
                                <w:r w:rsidRPr="00DD7EED">
                                  <w:rPr>
                                    <w:rFonts w:asciiTheme="majorHAnsi" w:hAnsiTheme="majorHAnsi" w:cstheme="majorHAnsi"/>
                                    <w:color w:val="FFFFFF" w:themeColor="background1"/>
                                    <w:sz w:val="24"/>
                                    <w:szCs w:val="24"/>
                                  </w:rPr>
                                  <w:t xml:space="preserve"> Baker</w:t>
                                </w:r>
                              </w:p>
                              <w:p w14:paraId="2A544649" w14:textId="1331EAEA" w:rsidR="002671E0" w:rsidRPr="00DD7EED" w:rsidRDefault="002671E0" w:rsidP="00DD7EED">
                                <w:pPr>
                                  <w:jc w:val="left"/>
                                  <w:rPr>
                                    <w:rFonts w:asciiTheme="majorHAnsi" w:hAnsiTheme="majorHAnsi" w:cstheme="majorHAnsi"/>
                                    <w:color w:val="FFFFFF" w:themeColor="background1"/>
                                    <w:sz w:val="24"/>
                                    <w:szCs w:val="24"/>
                                  </w:rPr>
                                </w:pPr>
                                <w:r w:rsidRPr="00DD7EED">
                                  <w:rPr>
                                    <w:rFonts w:asciiTheme="majorHAnsi" w:hAnsiTheme="majorHAnsi" w:cstheme="majorHAnsi"/>
                                    <w:b/>
                                    <w:color w:val="FFFFFF" w:themeColor="background1"/>
                                    <w:sz w:val="24"/>
                                    <w:szCs w:val="24"/>
                                  </w:rPr>
                                  <w:t>Module:</w:t>
                                </w:r>
                                <w:r w:rsidRPr="00DD7EED">
                                  <w:rPr>
                                    <w:rFonts w:asciiTheme="majorHAnsi" w:hAnsiTheme="majorHAnsi" w:cstheme="majorHAnsi"/>
                                    <w:color w:val="FFFFFF" w:themeColor="background1"/>
                                    <w:sz w:val="24"/>
                                    <w:szCs w:val="24"/>
                                  </w:rPr>
                                  <w:t xml:space="preserve"> Project Management &amp; Research Methods (ACDA5004)</w:t>
                                </w:r>
                              </w:p>
                              <w:p w14:paraId="7D0DBCD0" w14:textId="30381429" w:rsidR="002671E0" w:rsidRPr="00DD7EED" w:rsidRDefault="002671E0" w:rsidP="00DD7EED">
                                <w:pPr>
                                  <w:jc w:val="left"/>
                                  <w:rPr>
                                    <w:rFonts w:asciiTheme="majorHAnsi" w:hAnsiTheme="majorHAnsi" w:cstheme="majorHAnsi"/>
                                    <w:color w:val="FFFFFF" w:themeColor="background1"/>
                                    <w:sz w:val="24"/>
                                    <w:szCs w:val="24"/>
                                  </w:rPr>
                                </w:pPr>
                                <w:r w:rsidRPr="00DD7EED">
                                  <w:rPr>
                                    <w:rFonts w:asciiTheme="majorHAnsi" w:hAnsiTheme="majorHAnsi" w:cstheme="majorHAnsi"/>
                                    <w:b/>
                                    <w:color w:val="FFFFFF" w:themeColor="background1"/>
                                    <w:sz w:val="24"/>
                                    <w:szCs w:val="24"/>
                                  </w:rPr>
                                  <w:t>Lecturer:</w:t>
                                </w:r>
                                <w:r w:rsidRPr="00DD7EED">
                                  <w:rPr>
                                    <w:rFonts w:asciiTheme="majorHAnsi" w:hAnsiTheme="majorHAnsi" w:cstheme="majorHAnsi"/>
                                    <w:color w:val="FFFFFF" w:themeColor="background1"/>
                                    <w:sz w:val="24"/>
                                    <w:szCs w:val="24"/>
                                  </w:rPr>
                                  <w:t xml:space="preserve"> Dr. Mabrouka Abuhmida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9C227F" id="Text Box 2" o:spid="_x0000_s1028" type="#_x0000_t202" style="position:absolute;margin-left:-35.05pt;margin-top:618.6pt;width:325.55pt;height:67.6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" filled="f" stroked="f">
                    <v:textbox>
                      <w:txbxContent>
                        <w:p w14:paraId="2E06A351" w14:textId="1835BD60" w:rsidR="002671E0" w:rsidRPr="00DD7EED" w:rsidRDefault="002671E0" w:rsidP="00DD7EED">
                          <w:pPr>
                            <w:jc w:val="left"/>
                            <w:rPr>
                              <w:rFonts w:asciiTheme="majorHAnsi" w:hAnsiTheme="majorHAnsi" w:cstheme="majorHAnsi"/>
                              <w:color w:val="FFFFFF" w:themeColor="background1"/>
                              <w:sz w:val="24"/>
                              <w:szCs w:val="24"/>
                            </w:rPr>
                          </w:pPr>
                          <w:r w:rsidRPr="00DD7EED">
                            <w:rPr>
                              <w:rFonts w:asciiTheme="majorHAnsi" w:hAnsiTheme="majorHAnsi" w:cstheme="majorHAnsi"/>
                              <w:b/>
                              <w:color w:val="FFFFFF" w:themeColor="background1"/>
                              <w:sz w:val="24"/>
                              <w:szCs w:val="24"/>
                            </w:rPr>
                            <w:t>Student:</w:t>
                          </w:r>
                          <w:r w:rsidRPr="00DD7EED">
                            <w:rPr>
                              <w:rFonts w:asciiTheme="majorHAnsi" w:hAnsiTheme="majorHAnsi" w:cstheme="majorHAnsi"/>
                              <w:color w:val="FFFFFF" w:themeColor="background1"/>
                              <w:sz w:val="24"/>
                              <w:szCs w:val="24"/>
                            </w:rPr>
                            <w:t xml:space="preserve"> David James (1704050)</w:t>
                          </w:r>
                        </w:p>
                        <w:p w14:paraId="60AEC3FF" w14:textId="77AE0996" w:rsidR="002671E0" w:rsidRPr="00DD7EED" w:rsidRDefault="002671E0" w:rsidP="00DD7EED">
                          <w:pPr>
                            <w:jc w:val="left"/>
                            <w:rPr>
                              <w:rFonts w:asciiTheme="majorHAnsi" w:hAnsiTheme="majorHAnsi" w:cstheme="majorHAnsi"/>
                              <w:color w:val="FFFFFF" w:themeColor="background1"/>
                              <w:sz w:val="24"/>
                              <w:szCs w:val="24"/>
                            </w:rPr>
                          </w:pPr>
                          <w:r w:rsidRPr="00DD7EED">
                            <w:rPr>
                              <w:rFonts w:asciiTheme="majorHAnsi" w:hAnsiTheme="majorHAnsi" w:cstheme="majorHAnsi"/>
                              <w:b/>
                              <w:color w:val="FFFFFF" w:themeColor="background1"/>
                              <w:sz w:val="24"/>
                              <w:szCs w:val="24"/>
                            </w:rPr>
                            <w:t>Project Supervisor:</w:t>
                          </w:r>
                          <w:r w:rsidRPr="00DD7EED">
                            <w:rPr>
                              <w:rFonts w:asciiTheme="majorHAnsi" w:hAnsiTheme="majorHAnsi" w:cstheme="majorHAnsi"/>
                              <w:color w:val="FFFFFF" w:themeColor="background1"/>
                              <w:sz w:val="24"/>
                              <w:szCs w:val="24"/>
                            </w:rPr>
                            <w:t xml:space="preserve"> And</w:t>
                          </w:r>
                          <w:r>
                            <w:rPr>
                              <w:rFonts w:asciiTheme="majorHAnsi" w:hAnsiTheme="majorHAnsi" w:cstheme="majorHAnsi"/>
                              <w:color w:val="FFFFFF" w:themeColor="background1"/>
                              <w:sz w:val="24"/>
                              <w:szCs w:val="24"/>
                            </w:rPr>
                            <w:t>rew</w:t>
                          </w:r>
                          <w:r w:rsidRPr="00DD7EED">
                            <w:rPr>
                              <w:rFonts w:asciiTheme="majorHAnsi" w:hAnsiTheme="majorHAnsi" w:cstheme="majorHAnsi"/>
                              <w:color w:val="FFFFFF" w:themeColor="background1"/>
                              <w:sz w:val="24"/>
                              <w:szCs w:val="24"/>
                            </w:rPr>
                            <w:t xml:space="preserve"> Baker</w:t>
                          </w:r>
                        </w:p>
                        <w:p w14:paraId="2A544649" w14:textId="1331EAEA" w:rsidR="002671E0" w:rsidRPr="00DD7EED" w:rsidRDefault="002671E0" w:rsidP="00DD7EED">
                          <w:pPr>
                            <w:jc w:val="left"/>
                            <w:rPr>
                              <w:rFonts w:asciiTheme="majorHAnsi" w:hAnsiTheme="majorHAnsi" w:cstheme="majorHAnsi"/>
                              <w:color w:val="FFFFFF" w:themeColor="background1"/>
                              <w:sz w:val="24"/>
                              <w:szCs w:val="24"/>
                            </w:rPr>
                          </w:pPr>
                          <w:r w:rsidRPr="00DD7EED">
                            <w:rPr>
                              <w:rFonts w:asciiTheme="majorHAnsi" w:hAnsiTheme="majorHAnsi" w:cstheme="majorHAnsi"/>
                              <w:b/>
                              <w:color w:val="FFFFFF" w:themeColor="background1"/>
                              <w:sz w:val="24"/>
                              <w:szCs w:val="24"/>
                            </w:rPr>
                            <w:t>Module:</w:t>
                          </w:r>
                          <w:r w:rsidRPr="00DD7EED">
                            <w:rPr>
                              <w:rFonts w:asciiTheme="majorHAnsi" w:hAnsiTheme="majorHAnsi" w:cstheme="majorHAnsi"/>
                              <w:color w:val="FFFFFF" w:themeColor="background1"/>
                              <w:sz w:val="24"/>
                              <w:szCs w:val="24"/>
                            </w:rPr>
                            <w:t xml:space="preserve"> Project Management &amp; Research Methods (ACDA5004)</w:t>
                          </w:r>
                        </w:p>
                        <w:p w14:paraId="7D0DBCD0" w14:textId="30381429" w:rsidR="002671E0" w:rsidRPr="00DD7EED" w:rsidRDefault="002671E0" w:rsidP="00DD7EED">
                          <w:pPr>
                            <w:jc w:val="left"/>
                            <w:rPr>
                              <w:rFonts w:asciiTheme="majorHAnsi" w:hAnsiTheme="majorHAnsi" w:cstheme="majorHAnsi"/>
                              <w:color w:val="FFFFFF" w:themeColor="background1"/>
                              <w:sz w:val="24"/>
                              <w:szCs w:val="24"/>
                            </w:rPr>
                          </w:pPr>
                          <w:r w:rsidRPr="00DD7EED">
                            <w:rPr>
                              <w:rFonts w:asciiTheme="majorHAnsi" w:hAnsiTheme="majorHAnsi" w:cstheme="majorHAnsi"/>
                              <w:b/>
                              <w:color w:val="FFFFFF" w:themeColor="background1"/>
                              <w:sz w:val="24"/>
                              <w:szCs w:val="24"/>
                            </w:rPr>
                            <w:t>Lecturer:</w:t>
                          </w:r>
                          <w:r w:rsidRPr="00DD7EED">
                            <w:rPr>
                              <w:rFonts w:asciiTheme="majorHAnsi" w:hAnsiTheme="majorHAnsi" w:cstheme="majorHAnsi"/>
                              <w:color w:val="FFFFFF" w:themeColor="background1"/>
                              <w:sz w:val="24"/>
                              <w:szCs w:val="24"/>
                            </w:rPr>
                            <w:t xml:space="preserve"> Dr. Mabrouka Abuhmida</w:t>
                          </w:r>
                        </w:p>
                      </w:txbxContent>
                    </v:textbox>
                    <w10:wrap type="square"/>
                  </v:shape>
                </w:pict>
              </mc:Fallback>
            </mc:AlternateContent>
          </w:r>
          <w:r>
            <w:rPr>
              <w:noProof/>
            </w:rPr>
            <mc:AlternateContent>
              <mc:Choice Requires="wps">
                <w:drawing>
                  <wp:anchor distT="0" distB="0" distL="114300" distR="114300" simplePos="0" relativeHeight="251662336" behindDoc="0" locked="0" layoutInCell="1" allowOverlap="1" wp14:anchorId="069F34B3" wp14:editId="78A1E062">
                    <wp:simplePos x="0" y="0"/>
                    <wp:positionH relativeFrom="page">
                      <wp:posOffset>3439795</wp:posOffset>
                    </wp:positionH>
                    <wp:positionV relativeFrom="page">
                      <wp:posOffset>5564532</wp:posOffset>
                    </wp:positionV>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386D3509" id="Rectangle 469" o:spid="_x0000_s1026" style="position:absolute;margin-left:270.85pt;margin-top:438.15pt;width:226.45pt;height:9.35pt;z-index:251662336;visibility:visible;mso-wrap-style:square;mso-width-percent:370;mso-height-percent:0;mso-wrap-distance-left:9pt;mso-wrap-distance-top:0;mso-wrap-distance-right:9pt;mso-wrap-distance-bottom:0;mso-position-horizontal:absolute;mso-position-horizontal-relative:page;mso-position-vertical:absolute;mso-position-vertical-relative:page;mso-width-percent:37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" fillcolor="#4472c4 [3204]" stroked="f" strokeweight="1pt">
                    <w10:wrap anchorx="page" anchory="page"/>
                  </v:rect>
                </w:pict>
              </mc:Fallback>
            </mc:AlternateContent>
          </w:r>
        </w:p>
      </w:sdtContent>
    </w:sdt>
    <w:p w14:paraId="2CA033AE" w14:textId="04115A52" w:rsidR="00DD7EED" w:rsidRDefault="00DD7EED" w:rsidP="00DD7EED">
      <w:pPr>
        <w:spacing w:after="160" w:line="259" w:lineRule="auto"/>
        <w:jc w:val="left"/>
      </w:pPr>
    </w:p>
    <w:p w14:paraId="28C2B6E9" w14:textId="77777777" w:rsidR="00DD7EED" w:rsidRDefault="00DD7EED">
      <w:pPr>
        <w:spacing w:after="160" w:line="259" w:lineRule="auto"/>
        <w:jc w:val="left"/>
      </w:pPr>
      <w:r>
        <w:br w:type="page"/>
      </w:r>
    </w:p>
    <w:sdt>
      <w:sdtPr>
        <w:rPr>
          <w:rFonts w:ascii="Times New Roman" w:eastAsia="SimSun" w:hAnsi="Times New Roman" w:cs="Times New Roman"/>
          <w:color w:val="auto"/>
          <w:sz w:val="20"/>
          <w:szCs w:val="20"/>
        </w:rPr>
        <w:id w:val="2134438344"/>
        <w:docPartObj>
          <w:docPartGallery w:val="Table of Contents"/>
          <w:docPartUnique/>
        </w:docPartObj>
      </w:sdtPr>
      <w:sdtEndPr>
        <w:rPr>
          <w:b/>
          <w:bCs/>
          <w:noProof/>
        </w:rPr>
      </w:sdtEndPr>
      <w:sdtContent>
        <w:p w14:paraId="3DDA7334" w14:textId="5D816517" w:rsidR="00E778F9" w:rsidRDefault="00E778F9">
          <w:pPr>
            <w:pStyle w:val="TOCHeading"/>
          </w:pPr>
          <w:r>
            <w:t>Table of Contents</w:t>
          </w:r>
        </w:p>
        <w:p w14:paraId="3F895E30" w14:textId="522D0332" w:rsidR="00AE6DCE" w:rsidRDefault="00E778F9">
          <w:pPr>
            <w:pStyle w:val="TOC1"/>
            <w:tabs>
              <w:tab w:val="left" w:pos="440"/>
              <w:tab w:val="right" w:leader="dot" w:pos="9016"/>
            </w:tabs>
            <w:rPr>
              <w:rFonts w:asciiTheme="minorHAnsi" w:eastAsiaTheme="minorEastAsia" w:hAnsiTheme="minorHAnsi" w:cstheme="minorBidi"/>
              <w:noProof/>
              <w:sz w:val="22"/>
              <w:szCs w:val="22"/>
              <w:lang w:val="en-GB" w:eastAsia="en-GB"/>
            </w:rPr>
          </w:pPr>
          <w:r>
            <w:fldChar w:fldCharType="begin"/>
          </w:r>
          <w:r>
            <w:instrText xml:space="preserve"> TOC \o "1-3" \h \z \u </w:instrText>
          </w:r>
          <w:r>
            <w:fldChar w:fldCharType="separate"/>
          </w:r>
          <w:hyperlink w:anchor="_Toc7788768" w:history="1">
            <w:r w:rsidR="00AE6DCE" w:rsidRPr="00C7791A">
              <w:rPr>
                <w:rStyle w:val="Hyperlink"/>
                <w:noProof/>
              </w:rPr>
              <w:t>1.</w:t>
            </w:r>
            <w:r w:rsidR="00AE6DCE">
              <w:rPr>
                <w:rFonts w:asciiTheme="minorHAnsi" w:eastAsiaTheme="minorEastAsia" w:hAnsiTheme="minorHAnsi" w:cstheme="minorBidi"/>
                <w:noProof/>
                <w:sz w:val="22"/>
                <w:szCs w:val="22"/>
                <w:lang w:val="en-GB" w:eastAsia="en-GB"/>
              </w:rPr>
              <w:tab/>
            </w:r>
            <w:r w:rsidR="00AE6DCE" w:rsidRPr="00C7791A">
              <w:rPr>
                <w:rStyle w:val="Hyperlink"/>
                <w:noProof/>
              </w:rPr>
              <w:t>Introduction:</w:t>
            </w:r>
            <w:r w:rsidR="00AE6DCE">
              <w:rPr>
                <w:noProof/>
                <w:webHidden/>
              </w:rPr>
              <w:tab/>
            </w:r>
            <w:r w:rsidR="00AE6DCE">
              <w:rPr>
                <w:noProof/>
                <w:webHidden/>
              </w:rPr>
              <w:fldChar w:fldCharType="begin"/>
            </w:r>
            <w:r w:rsidR="00AE6DCE">
              <w:rPr>
                <w:noProof/>
                <w:webHidden/>
              </w:rPr>
              <w:instrText xml:space="preserve"> PAGEREF _Toc7788768 \h </w:instrText>
            </w:r>
            <w:r w:rsidR="00AE6DCE">
              <w:rPr>
                <w:noProof/>
                <w:webHidden/>
              </w:rPr>
            </w:r>
            <w:r w:rsidR="00AE6DCE">
              <w:rPr>
                <w:noProof/>
                <w:webHidden/>
              </w:rPr>
              <w:fldChar w:fldCharType="separate"/>
            </w:r>
            <w:r w:rsidR="00AE6DCE">
              <w:rPr>
                <w:noProof/>
                <w:webHidden/>
              </w:rPr>
              <w:t>2</w:t>
            </w:r>
            <w:r w:rsidR="00AE6DCE">
              <w:rPr>
                <w:noProof/>
                <w:webHidden/>
              </w:rPr>
              <w:fldChar w:fldCharType="end"/>
            </w:r>
          </w:hyperlink>
        </w:p>
        <w:p w14:paraId="13EF3C72" w14:textId="0EDAF5A3" w:rsidR="00AE6DCE" w:rsidRDefault="00AE6DCE">
          <w:pPr>
            <w:pStyle w:val="TOC2"/>
            <w:tabs>
              <w:tab w:val="left" w:pos="880"/>
              <w:tab w:val="right" w:leader="dot" w:pos="9016"/>
            </w:tabs>
            <w:rPr>
              <w:rFonts w:asciiTheme="minorHAnsi" w:eastAsiaTheme="minorEastAsia" w:hAnsiTheme="minorHAnsi" w:cstheme="minorBidi"/>
              <w:noProof/>
              <w:sz w:val="22"/>
              <w:szCs w:val="22"/>
              <w:lang w:val="en-GB" w:eastAsia="en-GB"/>
            </w:rPr>
          </w:pPr>
          <w:hyperlink w:anchor="_Toc7788769" w:history="1">
            <w:r w:rsidRPr="00C7791A">
              <w:rPr>
                <w:rStyle w:val="Hyperlink"/>
                <w:noProof/>
              </w:rPr>
              <w:t>1.1.</w:t>
            </w:r>
            <w:r>
              <w:rPr>
                <w:rFonts w:asciiTheme="minorHAnsi" w:eastAsiaTheme="minorEastAsia" w:hAnsiTheme="minorHAnsi" w:cstheme="minorBidi"/>
                <w:noProof/>
                <w:sz w:val="22"/>
                <w:szCs w:val="22"/>
                <w:lang w:val="en-GB" w:eastAsia="en-GB"/>
              </w:rPr>
              <w:tab/>
            </w:r>
            <w:r w:rsidRPr="00C7791A">
              <w:rPr>
                <w:rStyle w:val="Hyperlink"/>
                <w:noProof/>
              </w:rPr>
              <w:t>What Is Rendering? :</w:t>
            </w:r>
            <w:r>
              <w:rPr>
                <w:noProof/>
                <w:webHidden/>
              </w:rPr>
              <w:tab/>
            </w:r>
            <w:r>
              <w:rPr>
                <w:noProof/>
                <w:webHidden/>
              </w:rPr>
              <w:fldChar w:fldCharType="begin"/>
            </w:r>
            <w:r>
              <w:rPr>
                <w:noProof/>
                <w:webHidden/>
              </w:rPr>
              <w:instrText xml:space="preserve"> PAGEREF _Toc7788769 \h </w:instrText>
            </w:r>
            <w:r>
              <w:rPr>
                <w:noProof/>
                <w:webHidden/>
              </w:rPr>
            </w:r>
            <w:r>
              <w:rPr>
                <w:noProof/>
                <w:webHidden/>
              </w:rPr>
              <w:fldChar w:fldCharType="separate"/>
            </w:r>
            <w:r>
              <w:rPr>
                <w:noProof/>
                <w:webHidden/>
              </w:rPr>
              <w:t>2</w:t>
            </w:r>
            <w:r>
              <w:rPr>
                <w:noProof/>
                <w:webHidden/>
              </w:rPr>
              <w:fldChar w:fldCharType="end"/>
            </w:r>
          </w:hyperlink>
        </w:p>
        <w:p w14:paraId="5BEE8F32" w14:textId="0D9F2FF0" w:rsidR="00AE6DCE" w:rsidRDefault="00AE6DCE">
          <w:pPr>
            <w:pStyle w:val="TOC2"/>
            <w:tabs>
              <w:tab w:val="left" w:pos="880"/>
              <w:tab w:val="right" w:leader="dot" w:pos="9016"/>
            </w:tabs>
            <w:rPr>
              <w:rFonts w:asciiTheme="minorHAnsi" w:eastAsiaTheme="minorEastAsia" w:hAnsiTheme="minorHAnsi" w:cstheme="minorBidi"/>
              <w:noProof/>
              <w:sz w:val="22"/>
              <w:szCs w:val="22"/>
              <w:lang w:val="en-GB" w:eastAsia="en-GB"/>
            </w:rPr>
          </w:pPr>
          <w:hyperlink w:anchor="_Toc7788770" w:history="1">
            <w:r w:rsidRPr="00C7791A">
              <w:rPr>
                <w:rStyle w:val="Hyperlink"/>
                <w:noProof/>
              </w:rPr>
              <w:t>1.2.</w:t>
            </w:r>
            <w:r>
              <w:rPr>
                <w:rFonts w:asciiTheme="minorHAnsi" w:eastAsiaTheme="minorEastAsia" w:hAnsiTheme="minorHAnsi" w:cstheme="minorBidi"/>
                <w:noProof/>
                <w:sz w:val="22"/>
                <w:szCs w:val="22"/>
                <w:lang w:val="en-GB" w:eastAsia="en-GB"/>
              </w:rPr>
              <w:tab/>
            </w:r>
            <w:r w:rsidRPr="00C7791A">
              <w:rPr>
                <w:rStyle w:val="Hyperlink"/>
                <w:noProof/>
              </w:rPr>
              <w:t>Forward Rendering:</w:t>
            </w:r>
            <w:r>
              <w:rPr>
                <w:noProof/>
                <w:webHidden/>
              </w:rPr>
              <w:tab/>
            </w:r>
            <w:r>
              <w:rPr>
                <w:noProof/>
                <w:webHidden/>
              </w:rPr>
              <w:fldChar w:fldCharType="begin"/>
            </w:r>
            <w:r>
              <w:rPr>
                <w:noProof/>
                <w:webHidden/>
              </w:rPr>
              <w:instrText xml:space="preserve"> PAGEREF _Toc7788770 \h </w:instrText>
            </w:r>
            <w:r>
              <w:rPr>
                <w:noProof/>
                <w:webHidden/>
              </w:rPr>
            </w:r>
            <w:r>
              <w:rPr>
                <w:noProof/>
                <w:webHidden/>
              </w:rPr>
              <w:fldChar w:fldCharType="separate"/>
            </w:r>
            <w:r>
              <w:rPr>
                <w:noProof/>
                <w:webHidden/>
              </w:rPr>
              <w:t>3</w:t>
            </w:r>
            <w:r>
              <w:rPr>
                <w:noProof/>
                <w:webHidden/>
              </w:rPr>
              <w:fldChar w:fldCharType="end"/>
            </w:r>
          </w:hyperlink>
        </w:p>
        <w:p w14:paraId="69F84A54" w14:textId="1C44C9D4" w:rsidR="00AE6DCE" w:rsidRDefault="00AE6DCE">
          <w:pPr>
            <w:pStyle w:val="TOC2"/>
            <w:tabs>
              <w:tab w:val="left" w:pos="880"/>
              <w:tab w:val="right" w:leader="dot" w:pos="9016"/>
            </w:tabs>
            <w:rPr>
              <w:rFonts w:asciiTheme="minorHAnsi" w:eastAsiaTheme="minorEastAsia" w:hAnsiTheme="minorHAnsi" w:cstheme="minorBidi"/>
              <w:noProof/>
              <w:sz w:val="22"/>
              <w:szCs w:val="22"/>
              <w:lang w:val="en-GB" w:eastAsia="en-GB"/>
            </w:rPr>
          </w:pPr>
          <w:hyperlink w:anchor="_Toc7788771" w:history="1">
            <w:r w:rsidRPr="00C7791A">
              <w:rPr>
                <w:rStyle w:val="Hyperlink"/>
                <w:noProof/>
              </w:rPr>
              <w:t>1.3.</w:t>
            </w:r>
            <w:r>
              <w:rPr>
                <w:rFonts w:asciiTheme="minorHAnsi" w:eastAsiaTheme="minorEastAsia" w:hAnsiTheme="minorHAnsi" w:cstheme="minorBidi"/>
                <w:noProof/>
                <w:sz w:val="22"/>
                <w:szCs w:val="22"/>
                <w:lang w:val="en-GB" w:eastAsia="en-GB"/>
              </w:rPr>
              <w:tab/>
            </w:r>
            <w:r w:rsidRPr="00C7791A">
              <w:rPr>
                <w:rStyle w:val="Hyperlink"/>
                <w:noProof/>
              </w:rPr>
              <w:t>Deferred Rendering:</w:t>
            </w:r>
            <w:r>
              <w:rPr>
                <w:noProof/>
                <w:webHidden/>
              </w:rPr>
              <w:tab/>
            </w:r>
            <w:r>
              <w:rPr>
                <w:noProof/>
                <w:webHidden/>
              </w:rPr>
              <w:fldChar w:fldCharType="begin"/>
            </w:r>
            <w:r>
              <w:rPr>
                <w:noProof/>
                <w:webHidden/>
              </w:rPr>
              <w:instrText xml:space="preserve"> PAGEREF _Toc7788771 \h </w:instrText>
            </w:r>
            <w:r>
              <w:rPr>
                <w:noProof/>
                <w:webHidden/>
              </w:rPr>
            </w:r>
            <w:r>
              <w:rPr>
                <w:noProof/>
                <w:webHidden/>
              </w:rPr>
              <w:fldChar w:fldCharType="separate"/>
            </w:r>
            <w:r>
              <w:rPr>
                <w:noProof/>
                <w:webHidden/>
              </w:rPr>
              <w:t>3</w:t>
            </w:r>
            <w:r>
              <w:rPr>
                <w:noProof/>
                <w:webHidden/>
              </w:rPr>
              <w:fldChar w:fldCharType="end"/>
            </w:r>
          </w:hyperlink>
        </w:p>
        <w:p w14:paraId="75485832" w14:textId="4D70E579" w:rsidR="00AE6DCE" w:rsidRDefault="00AE6DCE">
          <w:pPr>
            <w:pStyle w:val="TOC2"/>
            <w:tabs>
              <w:tab w:val="left" w:pos="880"/>
              <w:tab w:val="right" w:leader="dot" w:pos="9016"/>
            </w:tabs>
            <w:rPr>
              <w:rFonts w:asciiTheme="minorHAnsi" w:eastAsiaTheme="minorEastAsia" w:hAnsiTheme="minorHAnsi" w:cstheme="minorBidi"/>
              <w:noProof/>
              <w:sz w:val="22"/>
              <w:szCs w:val="22"/>
              <w:lang w:val="en-GB" w:eastAsia="en-GB"/>
            </w:rPr>
          </w:pPr>
          <w:hyperlink w:anchor="_Toc7788772" w:history="1">
            <w:r w:rsidRPr="00C7791A">
              <w:rPr>
                <w:rStyle w:val="Hyperlink"/>
                <w:noProof/>
              </w:rPr>
              <w:t>1.4.</w:t>
            </w:r>
            <w:r>
              <w:rPr>
                <w:rFonts w:asciiTheme="minorHAnsi" w:eastAsiaTheme="minorEastAsia" w:hAnsiTheme="minorHAnsi" w:cstheme="minorBidi"/>
                <w:noProof/>
                <w:sz w:val="22"/>
                <w:szCs w:val="22"/>
                <w:lang w:val="en-GB" w:eastAsia="en-GB"/>
              </w:rPr>
              <w:tab/>
            </w:r>
            <w:r w:rsidRPr="00C7791A">
              <w:rPr>
                <w:rStyle w:val="Hyperlink"/>
                <w:noProof/>
              </w:rPr>
              <w:t>Critical Review</w:t>
            </w:r>
            <w:r>
              <w:rPr>
                <w:noProof/>
                <w:webHidden/>
              </w:rPr>
              <w:tab/>
            </w:r>
            <w:r>
              <w:rPr>
                <w:noProof/>
                <w:webHidden/>
              </w:rPr>
              <w:fldChar w:fldCharType="begin"/>
            </w:r>
            <w:r>
              <w:rPr>
                <w:noProof/>
                <w:webHidden/>
              </w:rPr>
              <w:instrText xml:space="preserve"> PAGEREF _Toc7788772 \h </w:instrText>
            </w:r>
            <w:r>
              <w:rPr>
                <w:noProof/>
                <w:webHidden/>
              </w:rPr>
            </w:r>
            <w:r>
              <w:rPr>
                <w:noProof/>
                <w:webHidden/>
              </w:rPr>
              <w:fldChar w:fldCharType="separate"/>
            </w:r>
            <w:r>
              <w:rPr>
                <w:noProof/>
                <w:webHidden/>
              </w:rPr>
              <w:t>4</w:t>
            </w:r>
            <w:r>
              <w:rPr>
                <w:noProof/>
                <w:webHidden/>
              </w:rPr>
              <w:fldChar w:fldCharType="end"/>
            </w:r>
          </w:hyperlink>
        </w:p>
        <w:p w14:paraId="736C74A4" w14:textId="6253BC5D" w:rsidR="00AE6DCE" w:rsidRDefault="00AE6DCE">
          <w:pPr>
            <w:pStyle w:val="TOC2"/>
            <w:tabs>
              <w:tab w:val="left" w:pos="880"/>
              <w:tab w:val="right" w:leader="dot" w:pos="9016"/>
            </w:tabs>
            <w:rPr>
              <w:rFonts w:asciiTheme="minorHAnsi" w:eastAsiaTheme="minorEastAsia" w:hAnsiTheme="minorHAnsi" w:cstheme="minorBidi"/>
              <w:noProof/>
              <w:sz w:val="22"/>
              <w:szCs w:val="22"/>
              <w:lang w:val="en-GB" w:eastAsia="en-GB"/>
            </w:rPr>
          </w:pPr>
          <w:hyperlink w:anchor="_Toc7788773" w:history="1">
            <w:r w:rsidRPr="00C7791A">
              <w:rPr>
                <w:rStyle w:val="Hyperlink"/>
                <w:noProof/>
              </w:rPr>
              <w:t>1.5.</w:t>
            </w:r>
            <w:r>
              <w:rPr>
                <w:rFonts w:asciiTheme="minorHAnsi" w:eastAsiaTheme="minorEastAsia" w:hAnsiTheme="minorHAnsi" w:cstheme="minorBidi"/>
                <w:noProof/>
                <w:sz w:val="22"/>
                <w:szCs w:val="22"/>
                <w:lang w:val="en-GB" w:eastAsia="en-GB"/>
              </w:rPr>
              <w:tab/>
            </w:r>
            <w:r w:rsidRPr="00C7791A">
              <w:rPr>
                <w:rStyle w:val="Hyperlink"/>
                <w:noProof/>
              </w:rPr>
              <w:t>Aims &amp; Objectives:</w:t>
            </w:r>
            <w:r>
              <w:rPr>
                <w:noProof/>
                <w:webHidden/>
              </w:rPr>
              <w:tab/>
            </w:r>
            <w:r>
              <w:rPr>
                <w:noProof/>
                <w:webHidden/>
              </w:rPr>
              <w:fldChar w:fldCharType="begin"/>
            </w:r>
            <w:r>
              <w:rPr>
                <w:noProof/>
                <w:webHidden/>
              </w:rPr>
              <w:instrText xml:space="preserve"> PAGEREF _Toc7788773 \h </w:instrText>
            </w:r>
            <w:r>
              <w:rPr>
                <w:noProof/>
                <w:webHidden/>
              </w:rPr>
            </w:r>
            <w:r>
              <w:rPr>
                <w:noProof/>
                <w:webHidden/>
              </w:rPr>
              <w:fldChar w:fldCharType="separate"/>
            </w:r>
            <w:r>
              <w:rPr>
                <w:noProof/>
                <w:webHidden/>
              </w:rPr>
              <w:t>4</w:t>
            </w:r>
            <w:r>
              <w:rPr>
                <w:noProof/>
                <w:webHidden/>
              </w:rPr>
              <w:fldChar w:fldCharType="end"/>
            </w:r>
          </w:hyperlink>
        </w:p>
        <w:p w14:paraId="22C3A8CC" w14:textId="5498E128" w:rsidR="00AE6DCE" w:rsidRDefault="00AE6DCE">
          <w:pPr>
            <w:pStyle w:val="TOC2"/>
            <w:tabs>
              <w:tab w:val="left" w:pos="880"/>
              <w:tab w:val="right" w:leader="dot" w:pos="9016"/>
            </w:tabs>
            <w:rPr>
              <w:rFonts w:asciiTheme="minorHAnsi" w:eastAsiaTheme="minorEastAsia" w:hAnsiTheme="minorHAnsi" w:cstheme="minorBidi"/>
              <w:noProof/>
              <w:sz w:val="22"/>
              <w:szCs w:val="22"/>
              <w:lang w:val="en-GB" w:eastAsia="en-GB"/>
            </w:rPr>
          </w:pPr>
          <w:hyperlink w:anchor="_Toc7788774" w:history="1">
            <w:r w:rsidRPr="00C7791A">
              <w:rPr>
                <w:rStyle w:val="Hyperlink"/>
                <w:noProof/>
              </w:rPr>
              <w:t>1.6.</w:t>
            </w:r>
            <w:r>
              <w:rPr>
                <w:rFonts w:asciiTheme="minorHAnsi" w:eastAsiaTheme="minorEastAsia" w:hAnsiTheme="minorHAnsi" w:cstheme="minorBidi"/>
                <w:noProof/>
                <w:sz w:val="22"/>
                <w:szCs w:val="22"/>
                <w:lang w:val="en-GB" w:eastAsia="en-GB"/>
              </w:rPr>
              <w:tab/>
            </w:r>
            <w:r w:rsidRPr="00C7791A">
              <w:rPr>
                <w:rStyle w:val="Hyperlink"/>
                <w:noProof/>
              </w:rPr>
              <w:t>Deliverables &amp; Outcomes:</w:t>
            </w:r>
            <w:r>
              <w:rPr>
                <w:noProof/>
                <w:webHidden/>
              </w:rPr>
              <w:tab/>
            </w:r>
            <w:r>
              <w:rPr>
                <w:noProof/>
                <w:webHidden/>
              </w:rPr>
              <w:fldChar w:fldCharType="begin"/>
            </w:r>
            <w:r>
              <w:rPr>
                <w:noProof/>
                <w:webHidden/>
              </w:rPr>
              <w:instrText xml:space="preserve"> PAGEREF _Toc7788774 \h </w:instrText>
            </w:r>
            <w:r>
              <w:rPr>
                <w:noProof/>
                <w:webHidden/>
              </w:rPr>
            </w:r>
            <w:r>
              <w:rPr>
                <w:noProof/>
                <w:webHidden/>
              </w:rPr>
              <w:fldChar w:fldCharType="separate"/>
            </w:r>
            <w:r>
              <w:rPr>
                <w:noProof/>
                <w:webHidden/>
              </w:rPr>
              <w:t>4</w:t>
            </w:r>
            <w:r>
              <w:rPr>
                <w:noProof/>
                <w:webHidden/>
              </w:rPr>
              <w:fldChar w:fldCharType="end"/>
            </w:r>
          </w:hyperlink>
        </w:p>
        <w:p w14:paraId="472F5F45" w14:textId="7F1F120B" w:rsidR="00AE6DCE" w:rsidRDefault="00AE6DCE">
          <w:pPr>
            <w:pStyle w:val="TOC1"/>
            <w:tabs>
              <w:tab w:val="left" w:pos="440"/>
              <w:tab w:val="right" w:leader="dot" w:pos="9016"/>
            </w:tabs>
            <w:rPr>
              <w:rFonts w:asciiTheme="minorHAnsi" w:eastAsiaTheme="minorEastAsia" w:hAnsiTheme="minorHAnsi" w:cstheme="minorBidi"/>
              <w:noProof/>
              <w:sz w:val="22"/>
              <w:szCs w:val="22"/>
              <w:lang w:val="en-GB" w:eastAsia="en-GB"/>
            </w:rPr>
          </w:pPr>
          <w:hyperlink w:anchor="_Toc7788775" w:history="1">
            <w:r w:rsidRPr="00C7791A">
              <w:rPr>
                <w:rStyle w:val="Hyperlink"/>
                <w:noProof/>
              </w:rPr>
              <w:t>2.</w:t>
            </w:r>
            <w:r>
              <w:rPr>
                <w:rFonts w:asciiTheme="minorHAnsi" w:eastAsiaTheme="minorEastAsia" w:hAnsiTheme="minorHAnsi" w:cstheme="minorBidi"/>
                <w:noProof/>
                <w:sz w:val="22"/>
                <w:szCs w:val="22"/>
                <w:lang w:val="en-GB" w:eastAsia="en-GB"/>
              </w:rPr>
              <w:tab/>
            </w:r>
            <w:r w:rsidRPr="00C7791A">
              <w:rPr>
                <w:rStyle w:val="Hyperlink"/>
                <w:noProof/>
              </w:rPr>
              <w:t>Research Methodology:</w:t>
            </w:r>
            <w:r>
              <w:rPr>
                <w:noProof/>
                <w:webHidden/>
              </w:rPr>
              <w:tab/>
            </w:r>
            <w:r>
              <w:rPr>
                <w:noProof/>
                <w:webHidden/>
              </w:rPr>
              <w:fldChar w:fldCharType="begin"/>
            </w:r>
            <w:r>
              <w:rPr>
                <w:noProof/>
                <w:webHidden/>
              </w:rPr>
              <w:instrText xml:space="preserve"> PAGEREF _Toc7788775 \h </w:instrText>
            </w:r>
            <w:r>
              <w:rPr>
                <w:noProof/>
                <w:webHidden/>
              </w:rPr>
            </w:r>
            <w:r>
              <w:rPr>
                <w:noProof/>
                <w:webHidden/>
              </w:rPr>
              <w:fldChar w:fldCharType="separate"/>
            </w:r>
            <w:r>
              <w:rPr>
                <w:noProof/>
                <w:webHidden/>
              </w:rPr>
              <w:t>5</w:t>
            </w:r>
            <w:r>
              <w:rPr>
                <w:noProof/>
                <w:webHidden/>
              </w:rPr>
              <w:fldChar w:fldCharType="end"/>
            </w:r>
          </w:hyperlink>
        </w:p>
        <w:p w14:paraId="7F66A6A4" w14:textId="4BF53B6B" w:rsidR="00AE6DCE" w:rsidRDefault="00AE6DCE">
          <w:pPr>
            <w:pStyle w:val="TOC2"/>
            <w:tabs>
              <w:tab w:val="left" w:pos="880"/>
              <w:tab w:val="right" w:leader="dot" w:pos="9016"/>
            </w:tabs>
            <w:rPr>
              <w:rFonts w:asciiTheme="minorHAnsi" w:eastAsiaTheme="minorEastAsia" w:hAnsiTheme="minorHAnsi" w:cstheme="minorBidi"/>
              <w:noProof/>
              <w:sz w:val="22"/>
              <w:szCs w:val="22"/>
              <w:lang w:val="en-GB" w:eastAsia="en-GB"/>
            </w:rPr>
          </w:pPr>
          <w:hyperlink w:anchor="_Toc7788776" w:history="1">
            <w:r w:rsidRPr="00C7791A">
              <w:rPr>
                <w:rStyle w:val="Hyperlink"/>
                <w:noProof/>
              </w:rPr>
              <w:t>2.1.</w:t>
            </w:r>
            <w:r>
              <w:rPr>
                <w:rFonts w:asciiTheme="minorHAnsi" w:eastAsiaTheme="minorEastAsia" w:hAnsiTheme="minorHAnsi" w:cstheme="minorBidi"/>
                <w:noProof/>
                <w:sz w:val="22"/>
                <w:szCs w:val="22"/>
                <w:lang w:val="en-GB" w:eastAsia="en-GB"/>
              </w:rPr>
              <w:tab/>
            </w:r>
            <w:r w:rsidRPr="00C7791A">
              <w:rPr>
                <w:rStyle w:val="Hyperlink"/>
                <w:noProof/>
              </w:rPr>
              <w:t>Introduction:</w:t>
            </w:r>
            <w:r>
              <w:rPr>
                <w:noProof/>
                <w:webHidden/>
              </w:rPr>
              <w:tab/>
            </w:r>
            <w:r>
              <w:rPr>
                <w:noProof/>
                <w:webHidden/>
              </w:rPr>
              <w:fldChar w:fldCharType="begin"/>
            </w:r>
            <w:r>
              <w:rPr>
                <w:noProof/>
                <w:webHidden/>
              </w:rPr>
              <w:instrText xml:space="preserve"> PAGEREF _Toc7788776 \h </w:instrText>
            </w:r>
            <w:r>
              <w:rPr>
                <w:noProof/>
                <w:webHidden/>
              </w:rPr>
            </w:r>
            <w:r>
              <w:rPr>
                <w:noProof/>
                <w:webHidden/>
              </w:rPr>
              <w:fldChar w:fldCharType="separate"/>
            </w:r>
            <w:r>
              <w:rPr>
                <w:noProof/>
                <w:webHidden/>
              </w:rPr>
              <w:t>5</w:t>
            </w:r>
            <w:r>
              <w:rPr>
                <w:noProof/>
                <w:webHidden/>
              </w:rPr>
              <w:fldChar w:fldCharType="end"/>
            </w:r>
          </w:hyperlink>
        </w:p>
        <w:p w14:paraId="2013D3D9" w14:textId="7C3BA0C3" w:rsidR="00AE6DCE" w:rsidRDefault="00AE6DCE">
          <w:pPr>
            <w:pStyle w:val="TOC2"/>
            <w:tabs>
              <w:tab w:val="left" w:pos="880"/>
              <w:tab w:val="right" w:leader="dot" w:pos="9016"/>
            </w:tabs>
            <w:rPr>
              <w:rFonts w:asciiTheme="minorHAnsi" w:eastAsiaTheme="minorEastAsia" w:hAnsiTheme="minorHAnsi" w:cstheme="minorBidi"/>
              <w:noProof/>
              <w:sz w:val="22"/>
              <w:szCs w:val="22"/>
              <w:lang w:val="en-GB" w:eastAsia="en-GB"/>
            </w:rPr>
          </w:pPr>
          <w:hyperlink w:anchor="_Toc7788777" w:history="1">
            <w:r w:rsidRPr="00C7791A">
              <w:rPr>
                <w:rStyle w:val="Hyperlink"/>
                <w:noProof/>
              </w:rPr>
              <w:t>2.2.</w:t>
            </w:r>
            <w:r>
              <w:rPr>
                <w:rFonts w:asciiTheme="minorHAnsi" w:eastAsiaTheme="minorEastAsia" w:hAnsiTheme="minorHAnsi" w:cstheme="minorBidi"/>
                <w:noProof/>
                <w:sz w:val="22"/>
                <w:szCs w:val="22"/>
                <w:lang w:val="en-GB" w:eastAsia="en-GB"/>
              </w:rPr>
              <w:tab/>
            </w:r>
            <w:r w:rsidRPr="00C7791A">
              <w:rPr>
                <w:rStyle w:val="Hyperlink"/>
                <w:noProof/>
              </w:rPr>
              <w:t>Research Philosophies:</w:t>
            </w:r>
            <w:r>
              <w:rPr>
                <w:noProof/>
                <w:webHidden/>
              </w:rPr>
              <w:tab/>
            </w:r>
            <w:r>
              <w:rPr>
                <w:noProof/>
                <w:webHidden/>
              </w:rPr>
              <w:fldChar w:fldCharType="begin"/>
            </w:r>
            <w:r>
              <w:rPr>
                <w:noProof/>
                <w:webHidden/>
              </w:rPr>
              <w:instrText xml:space="preserve"> PAGEREF _Toc7788777 \h </w:instrText>
            </w:r>
            <w:r>
              <w:rPr>
                <w:noProof/>
                <w:webHidden/>
              </w:rPr>
            </w:r>
            <w:r>
              <w:rPr>
                <w:noProof/>
                <w:webHidden/>
              </w:rPr>
              <w:fldChar w:fldCharType="separate"/>
            </w:r>
            <w:r>
              <w:rPr>
                <w:noProof/>
                <w:webHidden/>
              </w:rPr>
              <w:t>5</w:t>
            </w:r>
            <w:r>
              <w:rPr>
                <w:noProof/>
                <w:webHidden/>
              </w:rPr>
              <w:fldChar w:fldCharType="end"/>
            </w:r>
          </w:hyperlink>
        </w:p>
        <w:p w14:paraId="33B2DF75" w14:textId="0E309144" w:rsidR="00AE6DCE" w:rsidRDefault="00AE6DCE">
          <w:pPr>
            <w:pStyle w:val="TOC2"/>
            <w:tabs>
              <w:tab w:val="left" w:pos="880"/>
              <w:tab w:val="right" w:leader="dot" w:pos="9016"/>
            </w:tabs>
            <w:rPr>
              <w:rFonts w:asciiTheme="minorHAnsi" w:eastAsiaTheme="minorEastAsia" w:hAnsiTheme="minorHAnsi" w:cstheme="minorBidi"/>
              <w:noProof/>
              <w:sz w:val="22"/>
              <w:szCs w:val="22"/>
              <w:lang w:val="en-GB" w:eastAsia="en-GB"/>
            </w:rPr>
          </w:pPr>
          <w:hyperlink w:anchor="_Toc7788778" w:history="1">
            <w:r w:rsidRPr="00C7791A">
              <w:rPr>
                <w:rStyle w:val="Hyperlink"/>
                <w:noProof/>
              </w:rPr>
              <w:t>2.2.1.</w:t>
            </w:r>
            <w:r>
              <w:rPr>
                <w:rFonts w:asciiTheme="minorHAnsi" w:eastAsiaTheme="minorEastAsia" w:hAnsiTheme="minorHAnsi" w:cstheme="minorBidi"/>
                <w:noProof/>
                <w:sz w:val="22"/>
                <w:szCs w:val="22"/>
                <w:lang w:val="en-GB" w:eastAsia="en-GB"/>
              </w:rPr>
              <w:tab/>
            </w:r>
            <w:r w:rsidRPr="00C7791A">
              <w:rPr>
                <w:rStyle w:val="Hyperlink"/>
                <w:noProof/>
              </w:rPr>
              <w:t>Positivism:</w:t>
            </w:r>
            <w:r>
              <w:rPr>
                <w:noProof/>
                <w:webHidden/>
              </w:rPr>
              <w:tab/>
            </w:r>
            <w:r>
              <w:rPr>
                <w:noProof/>
                <w:webHidden/>
              </w:rPr>
              <w:fldChar w:fldCharType="begin"/>
            </w:r>
            <w:r>
              <w:rPr>
                <w:noProof/>
                <w:webHidden/>
              </w:rPr>
              <w:instrText xml:space="preserve"> PAGEREF _Toc7788778 \h </w:instrText>
            </w:r>
            <w:r>
              <w:rPr>
                <w:noProof/>
                <w:webHidden/>
              </w:rPr>
            </w:r>
            <w:r>
              <w:rPr>
                <w:noProof/>
                <w:webHidden/>
              </w:rPr>
              <w:fldChar w:fldCharType="separate"/>
            </w:r>
            <w:r>
              <w:rPr>
                <w:noProof/>
                <w:webHidden/>
              </w:rPr>
              <w:t>5</w:t>
            </w:r>
            <w:r>
              <w:rPr>
                <w:noProof/>
                <w:webHidden/>
              </w:rPr>
              <w:fldChar w:fldCharType="end"/>
            </w:r>
          </w:hyperlink>
        </w:p>
        <w:p w14:paraId="70336B1C" w14:textId="01BE0A23" w:rsidR="00AE6DCE" w:rsidRDefault="00AE6DCE">
          <w:pPr>
            <w:pStyle w:val="TOC2"/>
            <w:tabs>
              <w:tab w:val="left" w:pos="880"/>
              <w:tab w:val="right" w:leader="dot" w:pos="9016"/>
            </w:tabs>
            <w:rPr>
              <w:rFonts w:asciiTheme="minorHAnsi" w:eastAsiaTheme="minorEastAsia" w:hAnsiTheme="minorHAnsi" w:cstheme="minorBidi"/>
              <w:noProof/>
              <w:sz w:val="22"/>
              <w:szCs w:val="22"/>
              <w:lang w:val="en-GB" w:eastAsia="en-GB"/>
            </w:rPr>
          </w:pPr>
          <w:hyperlink w:anchor="_Toc7788779" w:history="1">
            <w:r w:rsidRPr="00C7791A">
              <w:rPr>
                <w:rStyle w:val="Hyperlink"/>
                <w:noProof/>
              </w:rPr>
              <w:t>2.2.2.</w:t>
            </w:r>
            <w:r>
              <w:rPr>
                <w:rFonts w:asciiTheme="minorHAnsi" w:eastAsiaTheme="minorEastAsia" w:hAnsiTheme="minorHAnsi" w:cstheme="minorBidi"/>
                <w:noProof/>
                <w:sz w:val="22"/>
                <w:szCs w:val="22"/>
                <w:lang w:val="en-GB" w:eastAsia="en-GB"/>
              </w:rPr>
              <w:tab/>
            </w:r>
            <w:r w:rsidRPr="00C7791A">
              <w:rPr>
                <w:rStyle w:val="Hyperlink"/>
                <w:noProof/>
              </w:rPr>
              <w:t>Phenomenology:</w:t>
            </w:r>
            <w:r>
              <w:rPr>
                <w:noProof/>
                <w:webHidden/>
              </w:rPr>
              <w:tab/>
            </w:r>
            <w:r>
              <w:rPr>
                <w:noProof/>
                <w:webHidden/>
              </w:rPr>
              <w:fldChar w:fldCharType="begin"/>
            </w:r>
            <w:r>
              <w:rPr>
                <w:noProof/>
                <w:webHidden/>
              </w:rPr>
              <w:instrText xml:space="preserve"> PAGEREF _Toc7788779 \h </w:instrText>
            </w:r>
            <w:r>
              <w:rPr>
                <w:noProof/>
                <w:webHidden/>
              </w:rPr>
            </w:r>
            <w:r>
              <w:rPr>
                <w:noProof/>
                <w:webHidden/>
              </w:rPr>
              <w:fldChar w:fldCharType="separate"/>
            </w:r>
            <w:r>
              <w:rPr>
                <w:noProof/>
                <w:webHidden/>
              </w:rPr>
              <w:t>5</w:t>
            </w:r>
            <w:r>
              <w:rPr>
                <w:noProof/>
                <w:webHidden/>
              </w:rPr>
              <w:fldChar w:fldCharType="end"/>
            </w:r>
          </w:hyperlink>
        </w:p>
        <w:p w14:paraId="7FA108AE" w14:textId="796B4022" w:rsidR="00AE6DCE" w:rsidRDefault="00AE6DCE">
          <w:pPr>
            <w:pStyle w:val="TOC2"/>
            <w:tabs>
              <w:tab w:val="left" w:pos="880"/>
              <w:tab w:val="right" w:leader="dot" w:pos="9016"/>
            </w:tabs>
            <w:rPr>
              <w:rFonts w:asciiTheme="minorHAnsi" w:eastAsiaTheme="minorEastAsia" w:hAnsiTheme="minorHAnsi" w:cstheme="minorBidi"/>
              <w:noProof/>
              <w:sz w:val="22"/>
              <w:szCs w:val="22"/>
              <w:lang w:val="en-GB" w:eastAsia="en-GB"/>
            </w:rPr>
          </w:pPr>
          <w:hyperlink w:anchor="_Toc7788780" w:history="1">
            <w:r w:rsidRPr="00C7791A">
              <w:rPr>
                <w:rStyle w:val="Hyperlink"/>
                <w:noProof/>
              </w:rPr>
              <w:t>2.2.3.</w:t>
            </w:r>
            <w:r>
              <w:rPr>
                <w:rFonts w:asciiTheme="minorHAnsi" w:eastAsiaTheme="minorEastAsia" w:hAnsiTheme="minorHAnsi" w:cstheme="minorBidi"/>
                <w:noProof/>
                <w:sz w:val="22"/>
                <w:szCs w:val="22"/>
                <w:lang w:val="en-GB" w:eastAsia="en-GB"/>
              </w:rPr>
              <w:tab/>
            </w:r>
            <w:r w:rsidRPr="00C7791A">
              <w:rPr>
                <w:rStyle w:val="Hyperlink"/>
                <w:noProof/>
              </w:rPr>
              <w:t>Strategy:</w:t>
            </w:r>
            <w:r>
              <w:rPr>
                <w:noProof/>
                <w:webHidden/>
              </w:rPr>
              <w:tab/>
            </w:r>
            <w:r>
              <w:rPr>
                <w:noProof/>
                <w:webHidden/>
              </w:rPr>
              <w:fldChar w:fldCharType="begin"/>
            </w:r>
            <w:r>
              <w:rPr>
                <w:noProof/>
                <w:webHidden/>
              </w:rPr>
              <w:instrText xml:space="preserve"> PAGEREF _Toc7788780 \h </w:instrText>
            </w:r>
            <w:r>
              <w:rPr>
                <w:noProof/>
                <w:webHidden/>
              </w:rPr>
            </w:r>
            <w:r>
              <w:rPr>
                <w:noProof/>
                <w:webHidden/>
              </w:rPr>
              <w:fldChar w:fldCharType="separate"/>
            </w:r>
            <w:r>
              <w:rPr>
                <w:noProof/>
                <w:webHidden/>
              </w:rPr>
              <w:t>5</w:t>
            </w:r>
            <w:r>
              <w:rPr>
                <w:noProof/>
                <w:webHidden/>
              </w:rPr>
              <w:fldChar w:fldCharType="end"/>
            </w:r>
          </w:hyperlink>
        </w:p>
        <w:p w14:paraId="5FD6F09F" w14:textId="79F7973E" w:rsidR="00AE6DCE" w:rsidRDefault="00AE6DCE">
          <w:pPr>
            <w:pStyle w:val="TOC2"/>
            <w:tabs>
              <w:tab w:val="left" w:pos="880"/>
              <w:tab w:val="right" w:leader="dot" w:pos="9016"/>
            </w:tabs>
            <w:rPr>
              <w:rFonts w:asciiTheme="minorHAnsi" w:eastAsiaTheme="minorEastAsia" w:hAnsiTheme="minorHAnsi" w:cstheme="minorBidi"/>
              <w:noProof/>
              <w:sz w:val="22"/>
              <w:szCs w:val="22"/>
              <w:lang w:val="en-GB" w:eastAsia="en-GB"/>
            </w:rPr>
          </w:pPr>
          <w:hyperlink w:anchor="_Toc7788781" w:history="1">
            <w:r w:rsidRPr="00C7791A">
              <w:rPr>
                <w:rStyle w:val="Hyperlink"/>
                <w:noProof/>
              </w:rPr>
              <w:t>2.3.</w:t>
            </w:r>
            <w:r>
              <w:rPr>
                <w:rFonts w:asciiTheme="minorHAnsi" w:eastAsiaTheme="minorEastAsia" w:hAnsiTheme="minorHAnsi" w:cstheme="minorBidi"/>
                <w:noProof/>
                <w:sz w:val="22"/>
                <w:szCs w:val="22"/>
                <w:lang w:val="en-GB" w:eastAsia="en-GB"/>
              </w:rPr>
              <w:tab/>
            </w:r>
            <w:r w:rsidRPr="00C7791A">
              <w:rPr>
                <w:rStyle w:val="Hyperlink"/>
                <w:noProof/>
              </w:rPr>
              <w:t>Data Collection:</w:t>
            </w:r>
            <w:r>
              <w:rPr>
                <w:noProof/>
                <w:webHidden/>
              </w:rPr>
              <w:tab/>
            </w:r>
            <w:r>
              <w:rPr>
                <w:noProof/>
                <w:webHidden/>
              </w:rPr>
              <w:fldChar w:fldCharType="begin"/>
            </w:r>
            <w:r>
              <w:rPr>
                <w:noProof/>
                <w:webHidden/>
              </w:rPr>
              <w:instrText xml:space="preserve"> PAGEREF _Toc7788781 \h </w:instrText>
            </w:r>
            <w:r>
              <w:rPr>
                <w:noProof/>
                <w:webHidden/>
              </w:rPr>
            </w:r>
            <w:r>
              <w:rPr>
                <w:noProof/>
                <w:webHidden/>
              </w:rPr>
              <w:fldChar w:fldCharType="separate"/>
            </w:r>
            <w:r>
              <w:rPr>
                <w:noProof/>
                <w:webHidden/>
              </w:rPr>
              <w:t>5</w:t>
            </w:r>
            <w:r>
              <w:rPr>
                <w:noProof/>
                <w:webHidden/>
              </w:rPr>
              <w:fldChar w:fldCharType="end"/>
            </w:r>
          </w:hyperlink>
        </w:p>
        <w:p w14:paraId="53D9F5E0" w14:textId="4BA9B9DA" w:rsidR="00AE6DCE" w:rsidRDefault="00AE6DCE">
          <w:pPr>
            <w:pStyle w:val="TOC2"/>
            <w:tabs>
              <w:tab w:val="left" w:pos="880"/>
              <w:tab w:val="right" w:leader="dot" w:pos="9016"/>
            </w:tabs>
            <w:rPr>
              <w:rFonts w:asciiTheme="minorHAnsi" w:eastAsiaTheme="minorEastAsia" w:hAnsiTheme="minorHAnsi" w:cstheme="minorBidi"/>
              <w:noProof/>
              <w:sz w:val="22"/>
              <w:szCs w:val="22"/>
              <w:lang w:val="en-GB" w:eastAsia="en-GB"/>
            </w:rPr>
          </w:pPr>
          <w:hyperlink w:anchor="_Toc7788782" w:history="1">
            <w:r w:rsidRPr="00C7791A">
              <w:rPr>
                <w:rStyle w:val="Hyperlink"/>
                <w:noProof/>
              </w:rPr>
              <w:t>2.4.</w:t>
            </w:r>
            <w:r>
              <w:rPr>
                <w:rFonts w:asciiTheme="minorHAnsi" w:eastAsiaTheme="minorEastAsia" w:hAnsiTheme="minorHAnsi" w:cstheme="minorBidi"/>
                <w:noProof/>
                <w:sz w:val="22"/>
                <w:szCs w:val="22"/>
                <w:lang w:val="en-GB" w:eastAsia="en-GB"/>
              </w:rPr>
              <w:tab/>
            </w:r>
            <w:r w:rsidRPr="00C7791A">
              <w:rPr>
                <w:rStyle w:val="Hyperlink"/>
                <w:noProof/>
              </w:rPr>
              <w:t>Conclusion:</w:t>
            </w:r>
            <w:r>
              <w:rPr>
                <w:noProof/>
                <w:webHidden/>
              </w:rPr>
              <w:tab/>
            </w:r>
            <w:r>
              <w:rPr>
                <w:noProof/>
                <w:webHidden/>
              </w:rPr>
              <w:fldChar w:fldCharType="begin"/>
            </w:r>
            <w:r>
              <w:rPr>
                <w:noProof/>
                <w:webHidden/>
              </w:rPr>
              <w:instrText xml:space="preserve"> PAGEREF _Toc7788782 \h </w:instrText>
            </w:r>
            <w:r>
              <w:rPr>
                <w:noProof/>
                <w:webHidden/>
              </w:rPr>
            </w:r>
            <w:r>
              <w:rPr>
                <w:noProof/>
                <w:webHidden/>
              </w:rPr>
              <w:fldChar w:fldCharType="separate"/>
            </w:r>
            <w:r>
              <w:rPr>
                <w:noProof/>
                <w:webHidden/>
              </w:rPr>
              <w:t>5</w:t>
            </w:r>
            <w:r>
              <w:rPr>
                <w:noProof/>
                <w:webHidden/>
              </w:rPr>
              <w:fldChar w:fldCharType="end"/>
            </w:r>
          </w:hyperlink>
        </w:p>
        <w:p w14:paraId="6BBA84B7" w14:textId="572C2890" w:rsidR="00AE6DCE" w:rsidRDefault="00AE6DCE">
          <w:pPr>
            <w:pStyle w:val="TOC1"/>
            <w:tabs>
              <w:tab w:val="left" w:pos="440"/>
              <w:tab w:val="right" w:leader="dot" w:pos="9016"/>
            </w:tabs>
            <w:rPr>
              <w:rFonts w:asciiTheme="minorHAnsi" w:eastAsiaTheme="minorEastAsia" w:hAnsiTheme="minorHAnsi" w:cstheme="minorBidi"/>
              <w:noProof/>
              <w:sz w:val="22"/>
              <w:szCs w:val="22"/>
              <w:lang w:val="en-GB" w:eastAsia="en-GB"/>
            </w:rPr>
          </w:pPr>
          <w:hyperlink w:anchor="_Toc7788783" w:history="1">
            <w:r w:rsidRPr="00C7791A">
              <w:rPr>
                <w:rStyle w:val="Hyperlink"/>
                <w:noProof/>
              </w:rPr>
              <w:t>3.</w:t>
            </w:r>
            <w:r>
              <w:rPr>
                <w:rFonts w:asciiTheme="minorHAnsi" w:eastAsiaTheme="minorEastAsia" w:hAnsiTheme="minorHAnsi" w:cstheme="minorBidi"/>
                <w:noProof/>
                <w:sz w:val="22"/>
                <w:szCs w:val="22"/>
                <w:lang w:val="en-GB" w:eastAsia="en-GB"/>
              </w:rPr>
              <w:tab/>
            </w:r>
            <w:r w:rsidRPr="00C7791A">
              <w:rPr>
                <w:rStyle w:val="Hyperlink"/>
                <w:noProof/>
              </w:rPr>
              <w:t>Development Methodology:</w:t>
            </w:r>
            <w:r>
              <w:rPr>
                <w:noProof/>
                <w:webHidden/>
              </w:rPr>
              <w:tab/>
            </w:r>
            <w:r>
              <w:rPr>
                <w:noProof/>
                <w:webHidden/>
              </w:rPr>
              <w:fldChar w:fldCharType="begin"/>
            </w:r>
            <w:r>
              <w:rPr>
                <w:noProof/>
                <w:webHidden/>
              </w:rPr>
              <w:instrText xml:space="preserve"> PAGEREF _Toc7788783 \h </w:instrText>
            </w:r>
            <w:r>
              <w:rPr>
                <w:noProof/>
                <w:webHidden/>
              </w:rPr>
            </w:r>
            <w:r>
              <w:rPr>
                <w:noProof/>
                <w:webHidden/>
              </w:rPr>
              <w:fldChar w:fldCharType="separate"/>
            </w:r>
            <w:r>
              <w:rPr>
                <w:noProof/>
                <w:webHidden/>
              </w:rPr>
              <w:t>6</w:t>
            </w:r>
            <w:r>
              <w:rPr>
                <w:noProof/>
                <w:webHidden/>
              </w:rPr>
              <w:fldChar w:fldCharType="end"/>
            </w:r>
          </w:hyperlink>
        </w:p>
        <w:p w14:paraId="6D82415C" w14:textId="311D6BB8" w:rsidR="00AE6DCE" w:rsidRDefault="00AE6DCE">
          <w:pPr>
            <w:pStyle w:val="TOC1"/>
            <w:tabs>
              <w:tab w:val="left" w:pos="440"/>
              <w:tab w:val="right" w:leader="dot" w:pos="9016"/>
            </w:tabs>
            <w:rPr>
              <w:rFonts w:asciiTheme="minorHAnsi" w:eastAsiaTheme="minorEastAsia" w:hAnsiTheme="minorHAnsi" w:cstheme="minorBidi"/>
              <w:noProof/>
              <w:sz w:val="22"/>
              <w:szCs w:val="22"/>
              <w:lang w:val="en-GB" w:eastAsia="en-GB"/>
            </w:rPr>
          </w:pPr>
          <w:hyperlink w:anchor="_Toc7788784" w:history="1">
            <w:r w:rsidRPr="00C7791A">
              <w:rPr>
                <w:rStyle w:val="Hyperlink"/>
                <w:noProof/>
              </w:rPr>
              <w:t>4.</w:t>
            </w:r>
            <w:r>
              <w:rPr>
                <w:rFonts w:asciiTheme="minorHAnsi" w:eastAsiaTheme="minorEastAsia" w:hAnsiTheme="minorHAnsi" w:cstheme="minorBidi"/>
                <w:noProof/>
                <w:sz w:val="22"/>
                <w:szCs w:val="22"/>
                <w:lang w:val="en-GB" w:eastAsia="en-GB"/>
              </w:rPr>
              <w:tab/>
            </w:r>
            <w:r w:rsidRPr="00C7791A">
              <w:rPr>
                <w:rStyle w:val="Hyperlink"/>
                <w:noProof/>
              </w:rPr>
              <w:t>Resources &amp; Planning:</w:t>
            </w:r>
            <w:r>
              <w:rPr>
                <w:noProof/>
                <w:webHidden/>
              </w:rPr>
              <w:tab/>
            </w:r>
            <w:r>
              <w:rPr>
                <w:noProof/>
                <w:webHidden/>
              </w:rPr>
              <w:fldChar w:fldCharType="begin"/>
            </w:r>
            <w:r>
              <w:rPr>
                <w:noProof/>
                <w:webHidden/>
              </w:rPr>
              <w:instrText xml:space="preserve"> PAGEREF _Toc7788784 \h </w:instrText>
            </w:r>
            <w:r>
              <w:rPr>
                <w:noProof/>
                <w:webHidden/>
              </w:rPr>
            </w:r>
            <w:r>
              <w:rPr>
                <w:noProof/>
                <w:webHidden/>
              </w:rPr>
              <w:fldChar w:fldCharType="separate"/>
            </w:r>
            <w:r>
              <w:rPr>
                <w:noProof/>
                <w:webHidden/>
              </w:rPr>
              <w:t>7</w:t>
            </w:r>
            <w:r>
              <w:rPr>
                <w:noProof/>
                <w:webHidden/>
              </w:rPr>
              <w:fldChar w:fldCharType="end"/>
            </w:r>
          </w:hyperlink>
        </w:p>
        <w:p w14:paraId="39126161" w14:textId="66D5711E" w:rsidR="00AE6DCE" w:rsidRDefault="00AE6DCE">
          <w:pPr>
            <w:pStyle w:val="TOC1"/>
            <w:tabs>
              <w:tab w:val="left" w:pos="440"/>
              <w:tab w:val="right" w:leader="dot" w:pos="9016"/>
            </w:tabs>
            <w:rPr>
              <w:rFonts w:asciiTheme="minorHAnsi" w:eastAsiaTheme="minorEastAsia" w:hAnsiTheme="minorHAnsi" w:cstheme="minorBidi"/>
              <w:noProof/>
              <w:sz w:val="22"/>
              <w:szCs w:val="22"/>
              <w:lang w:val="en-GB" w:eastAsia="en-GB"/>
            </w:rPr>
          </w:pPr>
          <w:hyperlink w:anchor="_Toc7788785" w:history="1">
            <w:r w:rsidRPr="00C7791A">
              <w:rPr>
                <w:rStyle w:val="Hyperlink"/>
                <w:noProof/>
              </w:rPr>
              <w:t>5.</w:t>
            </w:r>
            <w:r>
              <w:rPr>
                <w:rFonts w:asciiTheme="minorHAnsi" w:eastAsiaTheme="minorEastAsia" w:hAnsiTheme="minorHAnsi" w:cstheme="minorBidi"/>
                <w:noProof/>
                <w:sz w:val="22"/>
                <w:szCs w:val="22"/>
                <w:lang w:val="en-GB" w:eastAsia="en-GB"/>
              </w:rPr>
              <w:tab/>
            </w:r>
            <w:r w:rsidRPr="00C7791A">
              <w:rPr>
                <w:rStyle w:val="Hyperlink"/>
                <w:noProof/>
              </w:rPr>
              <w:t>References</w:t>
            </w:r>
            <w:r>
              <w:rPr>
                <w:noProof/>
                <w:webHidden/>
              </w:rPr>
              <w:tab/>
            </w:r>
            <w:r>
              <w:rPr>
                <w:noProof/>
                <w:webHidden/>
              </w:rPr>
              <w:fldChar w:fldCharType="begin"/>
            </w:r>
            <w:r>
              <w:rPr>
                <w:noProof/>
                <w:webHidden/>
              </w:rPr>
              <w:instrText xml:space="preserve"> PAGEREF _Toc7788785 \h </w:instrText>
            </w:r>
            <w:r>
              <w:rPr>
                <w:noProof/>
                <w:webHidden/>
              </w:rPr>
            </w:r>
            <w:r>
              <w:rPr>
                <w:noProof/>
                <w:webHidden/>
              </w:rPr>
              <w:fldChar w:fldCharType="separate"/>
            </w:r>
            <w:r>
              <w:rPr>
                <w:noProof/>
                <w:webHidden/>
              </w:rPr>
              <w:t>8</w:t>
            </w:r>
            <w:r>
              <w:rPr>
                <w:noProof/>
                <w:webHidden/>
              </w:rPr>
              <w:fldChar w:fldCharType="end"/>
            </w:r>
          </w:hyperlink>
        </w:p>
        <w:p w14:paraId="62E52DB8" w14:textId="06E94F06" w:rsidR="009D7B4F" w:rsidRDefault="00E778F9" w:rsidP="009D7B4F">
          <w:r>
            <w:rPr>
              <w:b/>
              <w:bCs/>
              <w:noProof/>
            </w:rPr>
            <w:fldChar w:fldCharType="end"/>
          </w:r>
        </w:p>
      </w:sdtContent>
    </w:sdt>
    <w:p w14:paraId="66C21CD1" w14:textId="77777777" w:rsidR="009D7B4F" w:rsidRPr="009D7B4F" w:rsidRDefault="009D7B4F" w:rsidP="009D7B4F"/>
    <w:p w14:paraId="7C91ADD3" w14:textId="098BCBD9" w:rsidR="00AE6DCE" w:rsidRDefault="009D7B4F">
      <w:pPr>
        <w:pStyle w:val="TableofFigures"/>
        <w:tabs>
          <w:tab w:val="right" w:leader="dot" w:pos="9016"/>
        </w:tabs>
        <w:rPr>
          <w:rFonts w:eastAsiaTheme="minorEastAsia" w:cstheme="minorBidi"/>
          <w:i w:val="0"/>
          <w:iCs w:val="0"/>
          <w:noProof/>
          <w:sz w:val="22"/>
          <w:szCs w:val="22"/>
          <w:lang w:val="en-GB" w:eastAsia="en-GB"/>
        </w:rPr>
      </w:pPr>
      <w:r>
        <w:rPr>
          <w:i w:val="0"/>
          <w:iCs w:val="0"/>
        </w:rPr>
        <w:fldChar w:fldCharType="begin"/>
      </w:r>
      <w:r>
        <w:rPr>
          <w:i w:val="0"/>
          <w:iCs w:val="0"/>
        </w:rPr>
        <w:instrText xml:space="preserve"> TOC \h \z \c "Figure" </w:instrText>
      </w:r>
      <w:r>
        <w:rPr>
          <w:i w:val="0"/>
          <w:iCs w:val="0"/>
        </w:rPr>
        <w:fldChar w:fldCharType="separate"/>
      </w:r>
      <w:hyperlink w:anchor="_Toc7788786" w:history="1">
        <w:r w:rsidR="00AE6DCE" w:rsidRPr="000321C1">
          <w:rPr>
            <w:rStyle w:val="Hyperlink"/>
            <w:noProof/>
          </w:rPr>
          <w:t>Figure 1 - Graphics Pipeline</w:t>
        </w:r>
        <w:r w:rsidR="00AE6DCE">
          <w:rPr>
            <w:noProof/>
            <w:webHidden/>
          </w:rPr>
          <w:tab/>
        </w:r>
        <w:r w:rsidR="00AE6DCE">
          <w:rPr>
            <w:noProof/>
            <w:webHidden/>
          </w:rPr>
          <w:fldChar w:fldCharType="begin"/>
        </w:r>
        <w:r w:rsidR="00AE6DCE">
          <w:rPr>
            <w:noProof/>
            <w:webHidden/>
          </w:rPr>
          <w:instrText xml:space="preserve"> PAGEREF _Toc7788786 \h </w:instrText>
        </w:r>
        <w:r w:rsidR="00AE6DCE">
          <w:rPr>
            <w:noProof/>
            <w:webHidden/>
          </w:rPr>
        </w:r>
        <w:r w:rsidR="00AE6DCE">
          <w:rPr>
            <w:noProof/>
            <w:webHidden/>
          </w:rPr>
          <w:fldChar w:fldCharType="separate"/>
        </w:r>
        <w:r w:rsidR="00AE6DCE">
          <w:rPr>
            <w:noProof/>
            <w:webHidden/>
          </w:rPr>
          <w:t>2</w:t>
        </w:r>
        <w:r w:rsidR="00AE6DCE">
          <w:rPr>
            <w:noProof/>
            <w:webHidden/>
          </w:rPr>
          <w:fldChar w:fldCharType="end"/>
        </w:r>
      </w:hyperlink>
    </w:p>
    <w:p w14:paraId="7BC668B7" w14:textId="4B6BF2BC" w:rsidR="00AE6DCE" w:rsidRDefault="00AE6DCE">
      <w:pPr>
        <w:pStyle w:val="TableofFigures"/>
        <w:tabs>
          <w:tab w:val="right" w:leader="dot" w:pos="9016"/>
        </w:tabs>
        <w:rPr>
          <w:rFonts w:eastAsiaTheme="minorEastAsia" w:cstheme="minorBidi"/>
          <w:i w:val="0"/>
          <w:iCs w:val="0"/>
          <w:noProof/>
          <w:sz w:val="22"/>
          <w:szCs w:val="22"/>
          <w:lang w:val="en-GB" w:eastAsia="en-GB"/>
        </w:rPr>
      </w:pPr>
      <w:hyperlink w:anchor="_Toc7788787" w:history="1">
        <w:r w:rsidRPr="000321C1">
          <w:rPr>
            <w:rStyle w:val="Hyperlink"/>
            <w:noProof/>
          </w:rPr>
          <w:t>Figure 2 - Rasterization Process</w:t>
        </w:r>
        <w:r>
          <w:rPr>
            <w:noProof/>
            <w:webHidden/>
          </w:rPr>
          <w:tab/>
        </w:r>
        <w:r>
          <w:rPr>
            <w:noProof/>
            <w:webHidden/>
          </w:rPr>
          <w:fldChar w:fldCharType="begin"/>
        </w:r>
        <w:r>
          <w:rPr>
            <w:noProof/>
            <w:webHidden/>
          </w:rPr>
          <w:instrText xml:space="preserve"> PAGEREF _Toc7788787 \h </w:instrText>
        </w:r>
        <w:r>
          <w:rPr>
            <w:noProof/>
            <w:webHidden/>
          </w:rPr>
        </w:r>
        <w:r>
          <w:rPr>
            <w:noProof/>
            <w:webHidden/>
          </w:rPr>
          <w:fldChar w:fldCharType="separate"/>
        </w:r>
        <w:r>
          <w:rPr>
            <w:noProof/>
            <w:webHidden/>
          </w:rPr>
          <w:t>2</w:t>
        </w:r>
        <w:r>
          <w:rPr>
            <w:noProof/>
            <w:webHidden/>
          </w:rPr>
          <w:fldChar w:fldCharType="end"/>
        </w:r>
      </w:hyperlink>
    </w:p>
    <w:p w14:paraId="05AC386F" w14:textId="040FE173" w:rsidR="00AE6DCE" w:rsidRDefault="00AE6DCE">
      <w:pPr>
        <w:pStyle w:val="TableofFigures"/>
        <w:tabs>
          <w:tab w:val="right" w:leader="dot" w:pos="9016"/>
        </w:tabs>
        <w:rPr>
          <w:rFonts w:eastAsiaTheme="minorEastAsia" w:cstheme="minorBidi"/>
          <w:i w:val="0"/>
          <w:iCs w:val="0"/>
          <w:noProof/>
          <w:sz w:val="22"/>
          <w:szCs w:val="22"/>
          <w:lang w:val="en-GB" w:eastAsia="en-GB"/>
        </w:rPr>
      </w:pPr>
      <w:hyperlink w:anchor="_Toc7788788" w:history="1">
        <w:r w:rsidRPr="000321C1">
          <w:rPr>
            <w:rStyle w:val="Hyperlink"/>
            <w:noProof/>
          </w:rPr>
          <w:t>Figure 3 - Multiple Render Targets.</w:t>
        </w:r>
        <w:r>
          <w:rPr>
            <w:noProof/>
            <w:webHidden/>
          </w:rPr>
          <w:tab/>
        </w:r>
        <w:r>
          <w:rPr>
            <w:noProof/>
            <w:webHidden/>
          </w:rPr>
          <w:fldChar w:fldCharType="begin"/>
        </w:r>
        <w:r>
          <w:rPr>
            <w:noProof/>
            <w:webHidden/>
          </w:rPr>
          <w:instrText xml:space="preserve"> PAGEREF _Toc7788788 \h </w:instrText>
        </w:r>
        <w:r>
          <w:rPr>
            <w:noProof/>
            <w:webHidden/>
          </w:rPr>
        </w:r>
        <w:r>
          <w:rPr>
            <w:noProof/>
            <w:webHidden/>
          </w:rPr>
          <w:fldChar w:fldCharType="separate"/>
        </w:r>
        <w:r>
          <w:rPr>
            <w:noProof/>
            <w:webHidden/>
          </w:rPr>
          <w:t>3</w:t>
        </w:r>
        <w:r>
          <w:rPr>
            <w:noProof/>
            <w:webHidden/>
          </w:rPr>
          <w:fldChar w:fldCharType="end"/>
        </w:r>
      </w:hyperlink>
    </w:p>
    <w:p w14:paraId="3AFDA8DB" w14:textId="6795C671" w:rsidR="00AE6DCE" w:rsidRDefault="00AE6DCE">
      <w:pPr>
        <w:pStyle w:val="TableofFigures"/>
        <w:tabs>
          <w:tab w:val="right" w:leader="dot" w:pos="9016"/>
        </w:tabs>
        <w:rPr>
          <w:rFonts w:eastAsiaTheme="minorEastAsia" w:cstheme="minorBidi"/>
          <w:i w:val="0"/>
          <w:iCs w:val="0"/>
          <w:noProof/>
          <w:sz w:val="22"/>
          <w:szCs w:val="22"/>
          <w:lang w:val="en-GB" w:eastAsia="en-GB"/>
        </w:rPr>
      </w:pPr>
      <w:hyperlink w:anchor="_Toc7788789" w:history="1">
        <w:r w:rsidRPr="000321C1">
          <w:rPr>
            <w:rStyle w:val="Hyperlink"/>
            <w:noProof/>
          </w:rPr>
          <w:t>Figure 4 - Deferring Rendering Overview.</w:t>
        </w:r>
        <w:r>
          <w:rPr>
            <w:noProof/>
            <w:webHidden/>
          </w:rPr>
          <w:tab/>
        </w:r>
        <w:r>
          <w:rPr>
            <w:noProof/>
            <w:webHidden/>
          </w:rPr>
          <w:fldChar w:fldCharType="begin"/>
        </w:r>
        <w:r>
          <w:rPr>
            <w:noProof/>
            <w:webHidden/>
          </w:rPr>
          <w:instrText xml:space="preserve"> PAGEREF _Toc7788789 \h </w:instrText>
        </w:r>
        <w:r>
          <w:rPr>
            <w:noProof/>
            <w:webHidden/>
          </w:rPr>
        </w:r>
        <w:r>
          <w:rPr>
            <w:noProof/>
            <w:webHidden/>
          </w:rPr>
          <w:fldChar w:fldCharType="separate"/>
        </w:r>
        <w:r>
          <w:rPr>
            <w:noProof/>
            <w:webHidden/>
          </w:rPr>
          <w:t>3</w:t>
        </w:r>
        <w:r>
          <w:rPr>
            <w:noProof/>
            <w:webHidden/>
          </w:rPr>
          <w:fldChar w:fldCharType="end"/>
        </w:r>
      </w:hyperlink>
    </w:p>
    <w:p w14:paraId="3043ABAE" w14:textId="4C29B147" w:rsidR="00AE6DCE" w:rsidRDefault="00AE6DCE">
      <w:pPr>
        <w:pStyle w:val="TableofFigures"/>
        <w:tabs>
          <w:tab w:val="right" w:leader="dot" w:pos="9016"/>
        </w:tabs>
        <w:rPr>
          <w:rFonts w:eastAsiaTheme="minorEastAsia" w:cstheme="minorBidi"/>
          <w:i w:val="0"/>
          <w:iCs w:val="0"/>
          <w:noProof/>
          <w:sz w:val="22"/>
          <w:szCs w:val="22"/>
          <w:lang w:val="en-GB" w:eastAsia="en-GB"/>
        </w:rPr>
      </w:pPr>
      <w:hyperlink w:anchor="_Toc7788790" w:history="1">
        <w:r w:rsidRPr="000321C1">
          <w:rPr>
            <w:rStyle w:val="Hyperlink"/>
            <w:noProof/>
          </w:rPr>
          <w:t>Figure 5 - FDD Lifecycle</w:t>
        </w:r>
        <w:r>
          <w:rPr>
            <w:noProof/>
            <w:webHidden/>
          </w:rPr>
          <w:tab/>
        </w:r>
        <w:r>
          <w:rPr>
            <w:noProof/>
            <w:webHidden/>
          </w:rPr>
          <w:fldChar w:fldCharType="begin"/>
        </w:r>
        <w:r>
          <w:rPr>
            <w:noProof/>
            <w:webHidden/>
          </w:rPr>
          <w:instrText xml:space="preserve"> PAGEREF _Toc7788790 \h </w:instrText>
        </w:r>
        <w:r>
          <w:rPr>
            <w:noProof/>
            <w:webHidden/>
          </w:rPr>
        </w:r>
        <w:r>
          <w:rPr>
            <w:noProof/>
            <w:webHidden/>
          </w:rPr>
          <w:fldChar w:fldCharType="separate"/>
        </w:r>
        <w:r>
          <w:rPr>
            <w:noProof/>
            <w:webHidden/>
          </w:rPr>
          <w:t>6</w:t>
        </w:r>
        <w:r>
          <w:rPr>
            <w:noProof/>
            <w:webHidden/>
          </w:rPr>
          <w:fldChar w:fldCharType="end"/>
        </w:r>
      </w:hyperlink>
    </w:p>
    <w:p w14:paraId="2F1E0F0C" w14:textId="11329DE3" w:rsidR="00AE6DCE" w:rsidRDefault="00AE6DCE">
      <w:pPr>
        <w:pStyle w:val="TableofFigures"/>
        <w:tabs>
          <w:tab w:val="right" w:leader="dot" w:pos="9016"/>
        </w:tabs>
        <w:rPr>
          <w:rFonts w:eastAsiaTheme="minorEastAsia" w:cstheme="minorBidi"/>
          <w:i w:val="0"/>
          <w:iCs w:val="0"/>
          <w:noProof/>
          <w:sz w:val="22"/>
          <w:szCs w:val="22"/>
          <w:lang w:val="en-GB" w:eastAsia="en-GB"/>
        </w:rPr>
      </w:pPr>
      <w:hyperlink w:anchor="_Toc7788791" w:history="1">
        <w:r w:rsidRPr="000321C1">
          <w:rPr>
            <w:rStyle w:val="Hyperlink"/>
            <w:noProof/>
          </w:rPr>
          <w:t>Figure 6 - Task List</w:t>
        </w:r>
        <w:r>
          <w:rPr>
            <w:noProof/>
            <w:webHidden/>
          </w:rPr>
          <w:tab/>
        </w:r>
        <w:r>
          <w:rPr>
            <w:noProof/>
            <w:webHidden/>
          </w:rPr>
          <w:fldChar w:fldCharType="begin"/>
        </w:r>
        <w:r>
          <w:rPr>
            <w:noProof/>
            <w:webHidden/>
          </w:rPr>
          <w:instrText xml:space="preserve"> PAGEREF _Toc7788791 \h </w:instrText>
        </w:r>
        <w:r>
          <w:rPr>
            <w:noProof/>
            <w:webHidden/>
          </w:rPr>
        </w:r>
        <w:r>
          <w:rPr>
            <w:noProof/>
            <w:webHidden/>
          </w:rPr>
          <w:fldChar w:fldCharType="separate"/>
        </w:r>
        <w:r>
          <w:rPr>
            <w:noProof/>
            <w:webHidden/>
          </w:rPr>
          <w:t>7</w:t>
        </w:r>
        <w:r>
          <w:rPr>
            <w:noProof/>
            <w:webHidden/>
          </w:rPr>
          <w:fldChar w:fldCharType="end"/>
        </w:r>
      </w:hyperlink>
    </w:p>
    <w:p w14:paraId="2F341B39" w14:textId="77A8519A" w:rsidR="00AE6DCE" w:rsidRDefault="00AE6DCE">
      <w:pPr>
        <w:pStyle w:val="TableofFigures"/>
        <w:tabs>
          <w:tab w:val="right" w:leader="dot" w:pos="9016"/>
        </w:tabs>
        <w:rPr>
          <w:rFonts w:eastAsiaTheme="minorEastAsia" w:cstheme="minorBidi"/>
          <w:i w:val="0"/>
          <w:iCs w:val="0"/>
          <w:noProof/>
          <w:sz w:val="22"/>
          <w:szCs w:val="22"/>
          <w:lang w:val="en-GB" w:eastAsia="en-GB"/>
        </w:rPr>
      </w:pPr>
      <w:hyperlink w:anchor="_Toc7788792" w:history="1">
        <w:r w:rsidRPr="000321C1">
          <w:rPr>
            <w:rStyle w:val="Hyperlink"/>
            <w:noProof/>
          </w:rPr>
          <w:t>Figure 7 - Gantt Chart</w:t>
        </w:r>
        <w:r>
          <w:rPr>
            <w:noProof/>
            <w:webHidden/>
          </w:rPr>
          <w:tab/>
        </w:r>
        <w:r>
          <w:rPr>
            <w:noProof/>
            <w:webHidden/>
          </w:rPr>
          <w:fldChar w:fldCharType="begin"/>
        </w:r>
        <w:r>
          <w:rPr>
            <w:noProof/>
            <w:webHidden/>
          </w:rPr>
          <w:instrText xml:space="preserve"> PAGEREF _Toc7788792 \h </w:instrText>
        </w:r>
        <w:r>
          <w:rPr>
            <w:noProof/>
            <w:webHidden/>
          </w:rPr>
        </w:r>
        <w:r>
          <w:rPr>
            <w:noProof/>
            <w:webHidden/>
          </w:rPr>
          <w:fldChar w:fldCharType="separate"/>
        </w:r>
        <w:r>
          <w:rPr>
            <w:noProof/>
            <w:webHidden/>
          </w:rPr>
          <w:t>7</w:t>
        </w:r>
        <w:r>
          <w:rPr>
            <w:noProof/>
            <w:webHidden/>
          </w:rPr>
          <w:fldChar w:fldCharType="end"/>
        </w:r>
      </w:hyperlink>
    </w:p>
    <w:p w14:paraId="5903DBBA" w14:textId="6E16D260" w:rsidR="00E778F9" w:rsidRDefault="009D7B4F" w:rsidP="00DD7EED">
      <w:pPr>
        <w:spacing w:after="160" w:line="259" w:lineRule="auto"/>
        <w:jc w:val="left"/>
      </w:pPr>
      <w:r>
        <w:rPr>
          <w:rFonts w:asciiTheme="minorHAnsi" w:hAnsiTheme="minorHAnsi" w:cstheme="minorHAnsi"/>
          <w:i/>
          <w:iCs/>
        </w:rPr>
        <w:fldChar w:fldCharType="end"/>
      </w:r>
    </w:p>
    <w:p w14:paraId="619B3F41" w14:textId="77777777" w:rsidR="00E778F9" w:rsidRDefault="00E778F9">
      <w:pPr>
        <w:spacing w:after="160" w:line="259" w:lineRule="auto"/>
        <w:jc w:val="left"/>
      </w:pPr>
      <w:r>
        <w:br w:type="page"/>
      </w:r>
    </w:p>
    <w:p w14:paraId="27ED0D2C" w14:textId="1E825D4B" w:rsidR="00BE2D8A" w:rsidRDefault="007631D4" w:rsidP="007631D4">
      <w:pPr>
        <w:pStyle w:val="Heading1"/>
        <w:numPr>
          <w:ilvl w:val="0"/>
          <w:numId w:val="1"/>
        </w:numPr>
        <w:jc w:val="left"/>
      </w:pPr>
      <w:bookmarkStart w:id="0" w:name="_Toc7788768"/>
      <w:r>
        <w:lastRenderedPageBreak/>
        <w:t>Introduction</w:t>
      </w:r>
      <w:r w:rsidR="00B96697">
        <w:t>:</w:t>
      </w:r>
      <w:bookmarkStart w:id="1" w:name="_GoBack"/>
      <w:bookmarkEnd w:id="0"/>
      <w:bookmarkEnd w:id="1"/>
    </w:p>
    <w:p w14:paraId="461A808C" w14:textId="01C253E1" w:rsidR="007631D4" w:rsidRDefault="007631D4" w:rsidP="007631D4"/>
    <w:p w14:paraId="17188A20" w14:textId="40B5AF79" w:rsidR="007631D4" w:rsidRDefault="00E1233F" w:rsidP="007631D4">
      <w:pPr>
        <w:jc w:val="left"/>
      </w:pPr>
      <w:r>
        <w:t>The project</w:t>
      </w:r>
      <w:r w:rsidR="0005696F">
        <w:t xml:space="preserve"> will involve research</w:t>
      </w:r>
      <w:r w:rsidR="00321833">
        <w:t xml:space="preserve"> and develop</w:t>
      </w:r>
      <w:r w:rsidR="00BF4BA8">
        <w:t>ment</w:t>
      </w:r>
      <w:r w:rsidR="0005696F">
        <w:t xml:space="preserve"> into </w:t>
      </w:r>
      <w:r w:rsidR="00703E6B">
        <w:t>the theory</w:t>
      </w:r>
      <w:r w:rsidR="00F4770D">
        <w:t xml:space="preserve"> and practice</w:t>
      </w:r>
      <w:r w:rsidR="00703E6B">
        <w:t xml:space="preserve"> of </w:t>
      </w:r>
      <w:r w:rsidR="00261885">
        <w:t xml:space="preserve">how to </w:t>
      </w:r>
      <w:r w:rsidR="00D0579F">
        <w:t>efficiently</w:t>
      </w:r>
      <w:r w:rsidR="00261885">
        <w:t xml:space="preserve"> </w:t>
      </w:r>
      <w:r w:rsidR="00D0579F">
        <w:t xml:space="preserve">render </w:t>
      </w:r>
      <w:r w:rsidR="00261885">
        <w:t xml:space="preserve">lighting within a 3D scene </w:t>
      </w:r>
      <w:r w:rsidR="00703E6B">
        <w:t>using a technique called “</w:t>
      </w:r>
      <w:r w:rsidR="00703E6B" w:rsidRPr="004D48C0">
        <w:rPr>
          <w:i/>
        </w:rPr>
        <w:t>deferred rendering</w:t>
      </w:r>
      <w:r w:rsidR="00703E6B">
        <w:t>”</w:t>
      </w:r>
      <w:r w:rsidR="00F4770D">
        <w:t xml:space="preserve">. The primary focus of this project will be to analyses and review the issue this technique introduces with </w:t>
      </w:r>
      <w:r w:rsidR="00965E19">
        <w:t>transparent and semi-transparent</w:t>
      </w:r>
      <w:r w:rsidR="00F4770D">
        <w:t xml:space="preserve"> objects</w:t>
      </w:r>
      <w:r w:rsidR="008816FF">
        <w:t xml:space="preserve"> and produce </w:t>
      </w:r>
      <w:r w:rsidR="00965872">
        <w:t xml:space="preserve">a solution to </w:t>
      </w:r>
      <w:r w:rsidR="008816FF">
        <w:t>solve this problem.</w:t>
      </w:r>
    </w:p>
    <w:p w14:paraId="774C255B" w14:textId="3F420859" w:rsidR="00703E6B" w:rsidRDefault="00703E6B" w:rsidP="007631D4">
      <w:pPr>
        <w:jc w:val="left"/>
      </w:pPr>
    </w:p>
    <w:p w14:paraId="63471493" w14:textId="3A7FBF15" w:rsidR="00703E6B" w:rsidRDefault="00703E6B" w:rsidP="007631D4">
      <w:pPr>
        <w:jc w:val="left"/>
      </w:pPr>
      <w:r>
        <w:t>The project will primarily take place at</w:t>
      </w:r>
      <w:r w:rsidR="00AE6739">
        <w:t xml:space="preserve"> the</w:t>
      </w:r>
      <w:r>
        <w:t xml:space="preserve"> University of Wales Trinity Saint David and will utilize the Games Lab as a place to conduct research and experiment. Hardware and software are readily available through personal means to complete the project</w:t>
      </w:r>
      <w:r w:rsidR="004D48C0">
        <w:t>,</w:t>
      </w:r>
      <w:r>
        <w:t xml:space="preserve"> with no dependability on </w:t>
      </w:r>
      <w:r w:rsidR="00CF6CEA">
        <w:t xml:space="preserve">the hardware or software provided by </w:t>
      </w:r>
      <w:r w:rsidR="00910C92">
        <w:t xml:space="preserve">the </w:t>
      </w:r>
      <w:r>
        <w:t>University.</w:t>
      </w:r>
    </w:p>
    <w:p w14:paraId="010D4909" w14:textId="75B7A00E" w:rsidR="00A64296" w:rsidRDefault="00A64296" w:rsidP="007631D4">
      <w:pPr>
        <w:jc w:val="left"/>
      </w:pPr>
    </w:p>
    <w:p w14:paraId="2084255C" w14:textId="4FC4299F" w:rsidR="00A64296" w:rsidRDefault="00C11F54" w:rsidP="00E1233F">
      <w:pPr>
        <w:pStyle w:val="Heading2"/>
        <w:numPr>
          <w:ilvl w:val="1"/>
          <w:numId w:val="1"/>
        </w:numPr>
        <w:jc w:val="left"/>
      </w:pPr>
      <w:bookmarkStart w:id="2" w:name="_Toc7788769"/>
      <w:r>
        <w:t>What Is</w:t>
      </w:r>
      <w:r w:rsidR="004D0FB4">
        <w:t xml:space="preserve"> </w:t>
      </w:r>
      <w:r>
        <w:t>Rendering?</w:t>
      </w:r>
      <w:r w:rsidR="00D15D67">
        <w:t xml:space="preserve"> </w:t>
      </w:r>
      <w:r w:rsidR="00A64296">
        <w:t>:</w:t>
      </w:r>
      <w:bookmarkEnd w:id="2"/>
    </w:p>
    <w:p w14:paraId="6D4E16D6" w14:textId="67CF0C7F" w:rsidR="00A64296" w:rsidRDefault="00A64296" w:rsidP="00A64296"/>
    <w:p w14:paraId="633655DA" w14:textId="1C739095" w:rsidR="00D61227" w:rsidRDefault="005E6424" w:rsidP="00A64296">
      <w:pPr>
        <w:jc w:val="left"/>
      </w:pPr>
      <w:r>
        <w:t>R</w:t>
      </w:r>
      <w:r w:rsidR="004850E1">
        <w:t xml:space="preserve">endering is a large topic within computer graphics, </w:t>
      </w:r>
      <w:r w:rsidR="0084777E">
        <w:t xml:space="preserve">at a high level </w:t>
      </w:r>
      <w:r w:rsidR="004850E1">
        <w:t xml:space="preserve">it’s a procedure that takes </w:t>
      </w:r>
      <w:r w:rsidR="00891A6E">
        <w:t>some input</w:t>
      </w:r>
      <w:r w:rsidR="004850E1">
        <w:t xml:space="preserve"> data</w:t>
      </w:r>
      <w:r w:rsidR="00891A6E">
        <w:t xml:space="preserve">, </w:t>
      </w:r>
      <w:r w:rsidR="004850E1">
        <w:t xml:space="preserve"> and transforms it into a 2D image for displaying on a screen</w:t>
      </w:r>
      <w:r w:rsidR="0084777E">
        <w:t xml:space="preserve"> </w:t>
      </w:r>
      <w:sdt>
        <w:sdtPr>
          <w:id w:val="-2094548308"/>
          <w:citation/>
        </w:sdtPr>
        <w:sdtContent>
          <w:r w:rsidR="0084777E">
            <w:fldChar w:fldCharType="begin"/>
          </w:r>
          <w:r w:rsidR="0084777E">
            <w:rPr>
              <w:lang w:val="en-GB"/>
            </w:rPr>
            <w:instrText xml:space="preserve"> CITATION Uni29 \l 2057 </w:instrText>
          </w:r>
          <w:r w:rsidR="0084777E">
            <w:fldChar w:fldCharType="separate"/>
          </w:r>
          <w:r w:rsidR="00DE6E92" w:rsidRPr="00DE6E92">
            <w:rPr>
              <w:noProof/>
              <w:lang w:val="en-GB"/>
            </w:rPr>
            <w:t>[1]</w:t>
          </w:r>
          <w:r w:rsidR="0084777E">
            <w:fldChar w:fldCharType="end"/>
          </w:r>
        </w:sdtContent>
      </w:sdt>
      <w:r w:rsidR="004850E1">
        <w:t xml:space="preserve">. The process relies on a strict pipeline that has </w:t>
      </w:r>
      <w:r w:rsidR="0084777E">
        <w:t>several</w:t>
      </w:r>
      <w:r w:rsidR="004850E1">
        <w:t xml:space="preserve"> steps </w:t>
      </w:r>
      <w:r w:rsidR="003555E4">
        <w:t xml:space="preserve">which describe the sequence of </w:t>
      </w:r>
      <w:r w:rsidR="00CE579F">
        <w:t xml:space="preserve">how data is </w:t>
      </w:r>
      <w:r w:rsidR="00C05965">
        <w:t>transformed</w:t>
      </w:r>
      <w:r w:rsidR="00CE579F">
        <w:t xml:space="preserve"> from the CPU to the GPU</w:t>
      </w:r>
      <w:r w:rsidR="007F4B10">
        <w:t xml:space="preserve"> </w:t>
      </w:r>
      <w:sdt>
        <w:sdtPr>
          <w:id w:val="-1617832474"/>
          <w:citation/>
        </w:sdtPr>
        <w:sdtContent>
          <w:r w:rsidR="007F4B10">
            <w:fldChar w:fldCharType="begin"/>
          </w:r>
          <w:r w:rsidR="007F4B10">
            <w:rPr>
              <w:lang w:val="en-GB"/>
            </w:rPr>
            <w:instrText xml:space="preserve"> CITATION PCM19 \l 2057 </w:instrText>
          </w:r>
          <w:r w:rsidR="007F4B10">
            <w:fldChar w:fldCharType="separate"/>
          </w:r>
          <w:r w:rsidR="00DE6E92" w:rsidRPr="00DE6E92">
            <w:rPr>
              <w:noProof/>
              <w:lang w:val="en-GB"/>
            </w:rPr>
            <w:t>[2]</w:t>
          </w:r>
          <w:r w:rsidR="007F4B10">
            <w:fldChar w:fldCharType="end"/>
          </w:r>
        </w:sdtContent>
      </w:sdt>
      <w:r w:rsidR="007F4B10">
        <w:t>.</w:t>
      </w:r>
    </w:p>
    <w:p w14:paraId="037BE0AD" w14:textId="14C2C3AE" w:rsidR="00D61227" w:rsidRDefault="00D61227" w:rsidP="00A64296">
      <w:pPr>
        <w:jc w:val="left"/>
      </w:pPr>
    </w:p>
    <w:p w14:paraId="0ED9951C" w14:textId="2A19E76E" w:rsidR="00F12CAC" w:rsidRDefault="004F3C35" w:rsidP="00A64296">
      <w:pPr>
        <w:jc w:val="left"/>
      </w:pPr>
      <w:r>
        <w:t>C</w:t>
      </w:r>
      <w:r w:rsidR="00F12CAC">
        <w:t>ertain steps</w:t>
      </w:r>
      <w:r>
        <w:t xml:space="preserve"> of the pipeline</w:t>
      </w:r>
      <w:r w:rsidR="00CF6CEA">
        <w:t xml:space="preserve"> </w:t>
      </w:r>
      <w:r w:rsidR="00F12CAC">
        <w:t>are programmable through small programs</w:t>
      </w:r>
      <w:r>
        <w:t xml:space="preserve"> that are executed on the GPU</w:t>
      </w:r>
      <w:r w:rsidR="00F12CAC">
        <w:t xml:space="preserve"> known as shaders. Shaders provide a level of control where the input data can be manipulated </w:t>
      </w:r>
      <w:sdt>
        <w:sdtPr>
          <w:id w:val="-655377502"/>
          <w:citation/>
        </w:sdtPr>
        <w:sdtContent>
          <w:r w:rsidR="00F12CAC">
            <w:fldChar w:fldCharType="begin"/>
          </w:r>
          <w:r w:rsidR="00F12CAC">
            <w:rPr>
              <w:lang w:val="en-GB"/>
            </w:rPr>
            <w:instrText xml:space="preserve"> CITATION Che10 \l 2057 </w:instrText>
          </w:r>
          <w:r w:rsidR="00F12CAC">
            <w:fldChar w:fldCharType="separate"/>
          </w:r>
          <w:r w:rsidR="00DE6E92" w:rsidRPr="00DE6E92">
            <w:rPr>
              <w:noProof/>
              <w:lang w:val="en-GB"/>
            </w:rPr>
            <w:t>[3]</w:t>
          </w:r>
          <w:r w:rsidR="00F12CAC">
            <w:fldChar w:fldCharType="end"/>
          </w:r>
        </w:sdtContent>
      </w:sdt>
      <w:r w:rsidR="00F12CAC">
        <w:t>.</w:t>
      </w:r>
    </w:p>
    <w:p w14:paraId="6BEDEF94" w14:textId="77777777" w:rsidR="00F12CAC" w:rsidRDefault="00F12CAC" w:rsidP="00A64296">
      <w:pPr>
        <w:jc w:val="left"/>
      </w:pPr>
    </w:p>
    <w:p w14:paraId="3E712B88" w14:textId="77777777" w:rsidR="00776557" w:rsidRDefault="00776557" w:rsidP="00776557">
      <w:pPr>
        <w:keepNext/>
      </w:pPr>
      <w:r>
        <w:rPr>
          <w:noProof/>
        </w:rPr>
        <w:drawing>
          <wp:inline distT="0" distB="0" distL="0" distR="0" wp14:anchorId="41492A30" wp14:editId="73669C25">
            <wp:extent cx="1033669" cy="2296195"/>
            <wp:effectExtent l="0" t="0" r="0" b="0"/>
            <wp:docPr id="3" name="Picture 3" descr="A black and re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endering Pipeline.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90766" cy="2423030"/>
                    </a:xfrm>
                    <a:prstGeom prst="rect">
                      <a:avLst/>
                    </a:prstGeom>
                  </pic:spPr>
                </pic:pic>
              </a:graphicData>
            </a:graphic>
          </wp:inline>
        </w:drawing>
      </w:r>
    </w:p>
    <w:p w14:paraId="6051E083" w14:textId="14D89787" w:rsidR="00CF69A5" w:rsidRDefault="00776557" w:rsidP="00F12CAC">
      <w:pPr>
        <w:pStyle w:val="Caption"/>
      </w:pPr>
      <w:bookmarkStart w:id="3" w:name="_Ref7553017"/>
      <w:bookmarkStart w:id="4" w:name="_Toc7788786"/>
      <w:r>
        <w:t xml:space="preserve">Figure </w:t>
      </w:r>
      <w:r>
        <w:fldChar w:fldCharType="begin"/>
      </w:r>
      <w:r>
        <w:instrText xml:space="preserve"> SEQ Figure \* ARABIC </w:instrText>
      </w:r>
      <w:r>
        <w:fldChar w:fldCharType="separate"/>
      </w:r>
      <w:r w:rsidR="001B7FD8">
        <w:rPr>
          <w:noProof/>
        </w:rPr>
        <w:t>1</w:t>
      </w:r>
      <w:r>
        <w:fldChar w:fldCharType="end"/>
      </w:r>
      <w:r>
        <w:t xml:space="preserve"> - Graphics Pipeline</w:t>
      </w:r>
      <w:bookmarkEnd w:id="3"/>
      <w:bookmarkEnd w:id="4"/>
    </w:p>
    <w:p w14:paraId="47D5C824" w14:textId="00933338" w:rsidR="00CF69A5" w:rsidRDefault="00F66C77" w:rsidP="00CF69A5">
      <w:pPr>
        <w:jc w:val="left"/>
      </w:pPr>
      <w:r>
        <w:t>Briefly s</w:t>
      </w:r>
      <w:r w:rsidR="00F12CAC">
        <w:t>tepping through</w:t>
      </w:r>
      <w:r w:rsidR="00886CCA">
        <w:t xml:space="preserve"> the significant </w:t>
      </w:r>
      <w:r w:rsidR="001A65CF">
        <w:t>parts of the</w:t>
      </w:r>
      <w:r w:rsidR="00F12CAC">
        <w:t xml:space="preserve"> </w:t>
      </w:r>
      <w:r w:rsidR="00EB5631">
        <w:t>pipeline,</w:t>
      </w:r>
      <w:r w:rsidR="00F12CAC">
        <w:t xml:space="preserve"> the first stage is to</w:t>
      </w:r>
      <w:r w:rsidR="00CF69A5">
        <w:t xml:space="preserve"> send</w:t>
      </w:r>
      <w:r w:rsidR="00F12CAC">
        <w:t xml:space="preserve"> 3D</w:t>
      </w:r>
      <w:r w:rsidR="00CF69A5">
        <w:t xml:space="preserve"> data </w:t>
      </w:r>
      <w:r w:rsidR="00F12CAC">
        <w:t>to the</w:t>
      </w:r>
      <w:r w:rsidR="00CF69A5">
        <w:t xml:space="preserve"> GPU, the GPU would then </w:t>
      </w:r>
      <w:r>
        <w:t>compute</w:t>
      </w:r>
      <w:r w:rsidR="00CF69A5">
        <w:t xml:space="preserve"> th</w:t>
      </w:r>
      <w:r>
        <w:t>e</w:t>
      </w:r>
      <w:r w:rsidR="00CF69A5">
        <w:t xml:space="preserve"> data</w:t>
      </w:r>
      <w:r w:rsidR="00F12CAC">
        <w:t xml:space="preserve"> to</w:t>
      </w:r>
      <w:r w:rsidR="00CF69A5">
        <w:t xml:space="preserve"> produc</w:t>
      </w:r>
      <w:r w:rsidR="00F12CAC">
        <w:t>e</w:t>
      </w:r>
      <w:r w:rsidR="00CF69A5">
        <w:t xml:space="preserve"> </w:t>
      </w:r>
      <w:r w:rsidR="00F12CAC">
        <w:t xml:space="preserve">geometric </w:t>
      </w:r>
      <w:r w:rsidR="00CF69A5">
        <w:t>primitives</w:t>
      </w:r>
      <w:r w:rsidR="00F12CAC">
        <w:t xml:space="preserve"> </w:t>
      </w:r>
      <w:sdt>
        <w:sdtPr>
          <w:id w:val="217021797"/>
          <w:citation/>
        </w:sdtPr>
        <w:sdtContent>
          <w:r>
            <w:fldChar w:fldCharType="begin"/>
          </w:r>
          <w:r>
            <w:rPr>
              <w:lang w:val="en-GB"/>
            </w:rPr>
            <w:instrText xml:space="preserve"> CITATION Dav16 \l 2057 </w:instrText>
          </w:r>
          <w:r>
            <w:fldChar w:fldCharType="separate"/>
          </w:r>
          <w:r w:rsidR="00DE6E92" w:rsidRPr="00DE6E92">
            <w:rPr>
              <w:noProof/>
              <w:lang w:val="en-GB"/>
            </w:rPr>
            <w:t>[4]</w:t>
          </w:r>
          <w:r>
            <w:fldChar w:fldCharType="end"/>
          </w:r>
        </w:sdtContent>
      </w:sdt>
      <w:r>
        <w:t>.</w:t>
      </w:r>
      <w:r w:rsidR="00CF69A5">
        <w:t xml:space="preserve"> </w:t>
      </w:r>
      <w:r>
        <w:t>E</w:t>
      </w:r>
      <w:r w:rsidR="00CF69A5">
        <w:t xml:space="preserve">ach primitive is then processed at the rasterization stage, this is where </w:t>
      </w:r>
      <w:r w:rsidR="00EB5631">
        <w:t xml:space="preserve">any generated </w:t>
      </w:r>
      <w:r w:rsidR="00CF69A5">
        <w:t xml:space="preserve">primitives are </w:t>
      </w:r>
      <w:r w:rsidR="00EC0E71">
        <w:t>transformed</w:t>
      </w:r>
      <w:r w:rsidR="00CF69A5">
        <w:t xml:space="preserve"> to output fragments </w:t>
      </w:r>
      <w:r w:rsidR="001A65CF">
        <w:t>which correspond to certain pixels</w:t>
      </w:r>
      <w:r w:rsidR="00CF69A5">
        <w:t xml:space="preserve"> on the screen</w:t>
      </w:r>
      <w:r w:rsidR="001A65CF">
        <w:t xml:space="preserve">, </w:t>
      </w:r>
      <w:r w:rsidR="00CF69A5">
        <w:t xml:space="preserve">fragments hold depth information along with other data such as position, </w:t>
      </w:r>
      <w:proofErr w:type="spellStart"/>
      <w:r w:rsidR="00CF69A5">
        <w:t>colour</w:t>
      </w:r>
      <w:proofErr w:type="spellEnd"/>
      <w:r w:rsidR="00CF69A5">
        <w:t xml:space="preserve"> </w:t>
      </w:r>
      <w:sdt>
        <w:sdtPr>
          <w:id w:val="-1718731042"/>
          <w:citation/>
        </w:sdtPr>
        <w:sdtContent>
          <w:r w:rsidR="00CF69A5">
            <w:fldChar w:fldCharType="begin"/>
          </w:r>
          <w:r w:rsidR="00CF69A5">
            <w:rPr>
              <w:lang w:val="en-GB"/>
            </w:rPr>
            <w:instrText xml:space="preserve"> CITATION MDN19 \l 2057 </w:instrText>
          </w:r>
          <w:r w:rsidR="00CF69A5">
            <w:fldChar w:fldCharType="separate"/>
          </w:r>
          <w:r w:rsidR="00DE6E92" w:rsidRPr="00DE6E92">
            <w:rPr>
              <w:noProof/>
              <w:lang w:val="en-GB"/>
            </w:rPr>
            <w:t>[5]</w:t>
          </w:r>
          <w:r w:rsidR="00CF69A5">
            <w:fldChar w:fldCharType="end"/>
          </w:r>
        </w:sdtContent>
      </w:sdt>
      <w:r w:rsidR="00CF69A5">
        <w:t>.</w:t>
      </w:r>
    </w:p>
    <w:p w14:paraId="6F6BFA52" w14:textId="77777777" w:rsidR="00CF69A5" w:rsidRDefault="00CF69A5" w:rsidP="00CF69A5">
      <w:pPr>
        <w:jc w:val="left"/>
      </w:pPr>
    </w:p>
    <w:p w14:paraId="1C6F158D" w14:textId="77777777" w:rsidR="00CF69A5" w:rsidRDefault="00CF69A5" w:rsidP="00CF69A5">
      <w:pPr>
        <w:keepNext/>
      </w:pPr>
      <w:r>
        <w:rPr>
          <w:noProof/>
        </w:rPr>
        <w:drawing>
          <wp:inline distT="0" distB="0" distL="0" distR="0" wp14:anchorId="2351519C" wp14:editId="340CD105">
            <wp:extent cx="3151734" cy="1165832"/>
            <wp:effectExtent l="0" t="0" r="0" b="0"/>
            <wp:docPr id="2" name="Picture 2"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Vertex_Fragment.png"/>
                    <pic:cNvPicPr/>
                  </pic:nvPicPr>
                  <pic:blipFill>
                    <a:blip r:embed="rId9">
                      <a:extLst>
                        <a:ext uri="{28A0092B-C50C-407E-A947-70E740481C1C}">
                          <a14:useLocalDpi xmlns:a14="http://schemas.microsoft.com/office/drawing/2010/main" val="0"/>
                        </a:ext>
                      </a:extLst>
                    </a:blip>
                    <a:stretch>
                      <a:fillRect/>
                    </a:stretch>
                  </pic:blipFill>
                  <pic:spPr>
                    <a:xfrm>
                      <a:off x="0" y="0"/>
                      <a:ext cx="3407884" cy="1260582"/>
                    </a:xfrm>
                    <a:prstGeom prst="rect">
                      <a:avLst/>
                    </a:prstGeom>
                  </pic:spPr>
                </pic:pic>
              </a:graphicData>
            </a:graphic>
          </wp:inline>
        </w:drawing>
      </w:r>
    </w:p>
    <w:p w14:paraId="6C9A7C24" w14:textId="0A67643C" w:rsidR="00CF69A5" w:rsidRDefault="00CF69A5" w:rsidP="00CF69A5">
      <w:pPr>
        <w:pStyle w:val="Caption"/>
      </w:pPr>
      <w:bookmarkStart w:id="5" w:name="_Ref7551770"/>
      <w:bookmarkStart w:id="6" w:name="_Toc7788787"/>
      <w:r>
        <w:t xml:space="preserve">Figure </w:t>
      </w:r>
      <w:r>
        <w:fldChar w:fldCharType="begin"/>
      </w:r>
      <w:r>
        <w:instrText xml:space="preserve"> SEQ Figure \* ARABIC </w:instrText>
      </w:r>
      <w:r>
        <w:fldChar w:fldCharType="separate"/>
      </w:r>
      <w:r w:rsidR="001B7FD8">
        <w:rPr>
          <w:noProof/>
        </w:rPr>
        <w:t>2</w:t>
      </w:r>
      <w:r>
        <w:fldChar w:fldCharType="end"/>
      </w:r>
      <w:r>
        <w:t xml:space="preserve"> - Rasterization Process</w:t>
      </w:r>
      <w:bookmarkEnd w:id="5"/>
      <w:bookmarkEnd w:id="6"/>
    </w:p>
    <w:p w14:paraId="7D995A93" w14:textId="77777777" w:rsidR="00CF69A5" w:rsidRDefault="00CF69A5" w:rsidP="00CF69A5">
      <w:pPr>
        <w:jc w:val="left"/>
      </w:pPr>
    </w:p>
    <w:p w14:paraId="46FBE039" w14:textId="3E4033DB" w:rsidR="00CF69A5" w:rsidRDefault="00CF69A5" w:rsidP="00CF69A5">
      <w:pPr>
        <w:spacing w:after="160" w:line="259" w:lineRule="auto"/>
        <w:jc w:val="left"/>
      </w:pPr>
      <w:r>
        <w:t xml:space="preserve">Further processing is done </w:t>
      </w:r>
      <w:r w:rsidR="00EC0E71">
        <w:t xml:space="preserve">to correctly </w:t>
      </w:r>
      <w:proofErr w:type="spellStart"/>
      <w:r w:rsidR="00937E54">
        <w:t>colour</w:t>
      </w:r>
      <w:proofErr w:type="spellEnd"/>
      <w:r w:rsidR="00EC0E71">
        <w:t xml:space="preserve"> each fragment</w:t>
      </w:r>
      <w:r w:rsidR="00785B15">
        <w:t xml:space="preserve"> via the fragment shader</w:t>
      </w:r>
      <w:r w:rsidR="00EC0E71">
        <w:t xml:space="preserve">, once completed the fragments are </w:t>
      </w:r>
      <w:r w:rsidR="00482C94">
        <w:t xml:space="preserve">then </w:t>
      </w:r>
      <w:r w:rsidR="00EC0E71">
        <w:t>submitted t</w:t>
      </w:r>
      <w:r w:rsidR="002973D9">
        <w:t>hrough</w:t>
      </w:r>
      <w:r w:rsidR="00EC0E71">
        <w:t xml:space="preserve"> a series of tests</w:t>
      </w:r>
      <w:r w:rsidR="00482C94">
        <w:t>,</w:t>
      </w:r>
      <w:r w:rsidR="00937E54">
        <w:t xml:space="preserve"> one of the most common being a depth test </w:t>
      </w:r>
      <w:sdt>
        <w:sdtPr>
          <w:id w:val="1239204633"/>
          <w:citation/>
        </w:sdtPr>
        <w:sdtContent>
          <w:r w:rsidR="00937E54">
            <w:fldChar w:fldCharType="begin"/>
          </w:r>
          <w:r w:rsidR="00937E54">
            <w:rPr>
              <w:lang w:val="en-GB"/>
            </w:rPr>
            <w:instrText xml:space="preserve"> CITATION Tam03 \l 2057 </w:instrText>
          </w:r>
          <w:r w:rsidR="00937E54">
            <w:fldChar w:fldCharType="separate"/>
          </w:r>
          <w:r w:rsidR="00DE6E92" w:rsidRPr="00DE6E92">
            <w:rPr>
              <w:noProof/>
              <w:lang w:val="en-GB"/>
            </w:rPr>
            <w:t>[6]</w:t>
          </w:r>
          <w:r w:rsidR="00937E54">
            <w:fldChar w:fldCharType="end"/>
          </w:r>
        </w:sdtContent>
      </w:sdt>
      <w:r w:rsidR="00937E54">
        <w:t>.</w:t>
      </w:r>
      <w:r>
        <w:t xml:space="preserve"> </w:t>
      </w:r>
      <w:r w:rsidR="00937E54">
        <w:t>T</w:t>
      </w:r>
      <w:r w:rsidR="00482C94">
        <w:t xml:space="preserve">he entire </w:t>
      </w:r>
      <w:r w:rsidR="00197A38">
        <w:t>pipeline</w:t>
      </w:r>
      <w:r w:rsidR="00482C94">
        <w:t xml:space="preserve"> is iterated over </w:t>
      </w:r>
      <w:r w:rsidR="00197A38">
        <w:t xml:space="preserve">for all 3D data </w:t>
      </w:r>
      <w:r w:rsidR="00482C94">
        <w:t>to</w:t>
      </w:r>
      <w:r w:rsidR="00197A38">
        <w:t xml:space="preserve"> </w:t>
      </w:r>
      <w:r w:rsidR="00D90006">
        <w:t>lastly</w:t>
      </w:r>
      <w:r w:rsidR="00482C94">
        <w:t xml:space="preserve"> produce the final</w:t>
      </w:r>
      <w:r w:rsidR="00197A38">
        <w:t xml:space="preserve"> render of </w:t>
      </w:r>
      <w:r w:rsidR="00937E54">
        <w:t>a</w:t>
      </w:r>
      <w:r w:rsidR="00482C94">
        <w:t xml:space="preserve"> 2D image</w:t>
      </w:r>
      <w:r>
        <w:t xml:space="preserve"> </w:t>
      </w:r>
      <w:sdt>
        <w:sdtPr>
          <w:id w:val="278077874"/>
          <w:citation/>
        </w:sdtPr>
        <w:sdtContent>
          <w:r>
            <w:fldChar w:fldCharType="begin"/>
          </w:r>
          <w:r>
            <w:rPr>
              <w:lang w:val="en-GB"/>
            </w:rPr>
            <w:instrText xml:space="preserve"> CITATION Bru19 \l 2057 </w:instrText>
          </w:r>
          <w:r>
            <w:fldChar w:fldCharType="separate"/>
          </w:r>
          <w:r w:rsidR="00DE6E92" w:rsidRPr="00DE6E92">
            <w:rPr>
              <w:noProof/>
              <w:lang w:val="en-GB"/>
            </w:rPr>
            <w:t>[7]</w:t>
          </w:r>
          <w:r>
            <w:fldChar w:fldCharType="end"/>
          </w:r>
        </w:sdtContent>
      </w:sdt>
      <w:r>
        <w:t>.</w:t>
      </w:r>
    </w:p>
    <w:p w14:paraId="49365F16" w14:textId="13FC0561" w:rsidR="00E1233F" w:rsidRDefault="009C7C8A" w:rsidP="00E1233F">
      <w:pPr>
        <w:pStyle w:val="Heading2"/>
        <w:numPr>
          <w:ilvl w:val="1"/>
          <w:numId w:val="1"/>
        </w:numPr>
        <w:jc w:val="left"/>
      </w:pPr>
      <w:bookmarkStart w:id="7" w:name="_Toc7788770"/>
      <w:r>
        <w:lastRenderedPageBreak/>
        <w:t>Forward Rendering:</w:t>
      </w:r>
      <w:bookmarkEnd w:id="7"/>
    </w:p>
    <w:p w14:paraId="09DC719B" w14:textId="68FEF503" w:rsidR="00F67A93" w:rsidRDefault="00F67A93" w:rsidP="00A64296">
      <w:pPr>
        <w:jc w:val="left"/>
      </w:pPr>
    </w:p>
    <w:p w14:paraId="2F864394" w14:textId="1368E00A" w:rsidR="00CF69A5" w:rsidRDefault="009C7C8A" w:rsidP="00CF69A5">
      <w:pPr>
        <w:jc w:val="left"/>
      </w:pPr>
      <w:r>
        <w:t>Up until recent years forward rendering</w:t>
      </w:r>
      <w:r w:rsidR="00AB234C">
        <w:t xml:space="preserve"> has been</w:t>
      </w:r>
      <w:r>
        <w:t xml:space="preserve"> a very popular rendering technique</w:t>
      </w:r>
      <w:r w:rsidR="001970BF">
        <w:t xml:space="preserve"> in real-time graphics</w:t>
      </w:r>
      <w:r w:rsidR="00AB234C">
        <w:t xml:space="preserve">. </w:t>
      </w:r>
    </w:p>
    <w:p w14:paraId="62204991" w14:textId="714281B2" w:rsidR="00080834" w:rsidRDefault="00197A38" w:rsidP="007631D4">
      <w:pPr>
        <w:jc w:val="left"/>
      </w:pPr>
      <w:r>
        <w:t>The process is very straight forward</w:t>
      </w:r>
      <w:r w:rsidR="00A9496D">
        <w:t xml:space="preserve">, </w:t>
      </w:r>
      <w:r>
        <w:t xml:space="preserve">3D data </w:t>
      </w:r>
      <w:r w:rsidR="008C57F3">
        <w:t xml:space="preserve">for a single object </w:t>
      </w:r>
      <w:r w:rsidR="00A9496D">
        <w:t xml:space="preserve">is processed </w:t>
      </w:r>
      <w:r>
        <w:t>through the pipeline</w:t>
      </w:r>
      <w:r w:rsidR="00A9496D">
        <w:t xml:space="preserve"> to produce geometric primitives</w:t>
      </w:r>
      <w:r w:rsidR="004E560A">
        <w:t xml:space="preserve">. </w:t>
      </w:r>
      <w:r w:rsidR="00A9496D">
        <w:t xml:space="preserve">Geometric primitives are then rasterized </w:t>
      </w:r>
      <w:r w:rsidR="00370857">
        <w:t>returning</w:t>
      </w:r>
      <w:r w:rsidR="00A9496D">
        <w:t xml:space="preserve"> fragments, the resulting fragments are </w:t>
      </w:r>
      <w:r w:rsidR="00370857">
        <w:t>then processed for lighting calculations</w:t>
      </w:r>
      <w:r w:rsidR="008C57F3">
        <w:t>.</w:t>
      </w:r>
      <w:r w:rsidR="004E560A">
        <w:t xml:space="preserve"> </w:t>
      </w:r>
      <w:r w:rsidR="008C57F3">
        <w:t>T</w:t>
      </w:r>
      <w:r w:rsidR="004E560A">
        <w:t>he rendering pipeline is traversed entirely</w:t>
      </w:r>
      <w:r w:rsidR="008C57F3">
        <w:t xml:space="preserve"> from start to finish</w:t>
      </w:r>
      <w:r w:rsidR="00887466">
        <w:t xml:space="preserve">, </w:t>
      </w:r>
      <w:r w:rsidR="008C57F3">
        <w:t>performing each step per object for e</w:t>
      </w:r>
      <w:r w:rsidR="00887466">
        <w:t>very</w:t>
      </w:r>
      <w:r w:rsidR="008C57F3">
        <w:t xml:space="preserve"> light in the scene</w:t>
      </w:r>
      <w:r w:rsidR="00370857">
        <w:t xml:space="preserve"> </w:t>
      </w:r>
      <w:sdt>
        <w:sdtPr>
          <w:id w:val="-2014900269"/>
          <w:citation/>
        </w:sdtPr>
        <w:sdtContent>
          <w:r w:rsidR="009560B6">
            <w:fldChar w:fldCharType="begin"/>
          </w:r>
          <w:r w:rsidR="009560B6">
            <w:rPr>
              <w:lang w:val="en-GB"/>
            </w:rPr>
            <w:instrText xml:space="preserve"> CITATION Ale13 \l 2057 </w:instrText>
          </w:r>
          <w:r w:rsidR="009560B6">
            <w:fldChar w:fldCharType="separate"/>
          </w:r>
          <w:r w:rsidR="00DE6E92" w:rsidRPr="00DE6E92">
            <w:rPr>
              <w:noProof/>
              <w:lang w:val="en-GB"/>
            </w:rPr>
            <w:t>[8]</w:t>
          </w:r>
          <w:r w:rsidR="009560B6">
            <w:fldChar w:fldCharType="end"/>
          </w:r>
        </w:sdtContent>
      </w:sdt>
      <w:r w:rsidR="009560B6">
        <w:t>. A common problem with this process is that scenes with many light sources would result in poor performance</w:t>
      </w:r>
      <w:r w:rsidR="00370857">
        <w:t xml:space="preserve"> due to multiple lights potentially affecting a single object, this would result in the object being passed down the pipeline multiple times to be rendered</w:t>
      </w:r>
      <w:r w:rsidR="004E560A">
        <w:t xml:space="preserve"> correctly</w:t>
      </w:r>
      <w:r w:rsidR="00370857">
        <w:t xml:space="preserve"> </w:t>
      </w:r>
      <w:sdt>
        <w:sdtPr>
          <w:id w:val="-157924501"/>
          <w:citation/>
        </w:sdtPr>
        <w:sdtContent>
          <w:r w:rsidR="009560B6">
            <w:fldChar w:fldCharType="begin"/>
          </w:r>
          <w:r w:rsidR="009560B6">
            <w:rPr>
              <w:lang w:val="en-GB"/>
            </w:rPr>
            <w:instrText xml:space="preserve"> CITATION Sha191 \l 2057 </w:instrText>
          </w:r>
          <w:r w:rsidR="009560B6">
            <w:fldChar w:fldCharType="separate"/>
          </w:r>
          <w:r w:rsidR="00DE6E92" w:rsidRPr="00DE6E92">
            <w:rPr>
              <w:noProof/>
              <w:lang w:val="en-GB"/>
            </w:rPr>
            <w:t>[9]</w:t>
          </w:r>
          <w:r w:rsidR="009560B6">
            <w:fldChar w:fldCharType="end"/>
          </w:r>
        </w:sdtContent>
      </w:sdt>
      <w:r w:rsidR="009560B6">
        <w:t>.</w:t>
      </w:r>
    </w:p>
    <w:p w14:paraId="735C324D" w14:textId="46672431" w:rsidR="00080834" w:rsidRDefault="00080834" w:rsidP="007631D4">
      <w:pPr>
        <w:jc w:val="left"/>
      </w:pPr>
    </w:p>
    <w:p w14:paraId="7DE4505A" w14:textId="1400F3B5" w:rsidR="009C7C8A" w:rsidRDefault="009C7C8A" w:rsidP="009C7C8A">
      <w:pPr>
        <w:pStyle w:val="Heading2"/>
        <w:numPr>
          <w:ilvl w:val="1"/>
          <w:numId w:val="1"/>
        </w:numPr>
        <w:jc w:val="left"/>
      </w:pPr>
      <w:bookmarkStart w:id="8" w:name="_Toc7788771"/>
      <w:r>
        <w:t>Deferred Rendering:</w:t>
      </w:r>
      <w:bookmarkEnd w:id="8"/>
    </w:p>
    <w:p w14:paraId="4854DD3F" w14:textId="77777777" w:rsidR="009C7C8A" w:rsidRDefault="009C7C8A" w:rsidP="007631D4">
      <w:pPr>
        <w:jc w:val="left"/>
      </w:pPr>
    </w:p>
    <w:p w14:paraId="02320E65" w14:textId="492AFD1D" w:rsidR="00FA7DBC" w:rsidRDefault="009C7C8A" w:rsidP="007631D4">
      <w:pPr>
        <w:jc w:val="left"/>
      </w:pPr>
      <w:r>
        <w:t xml:space="preserve">Deferred rendering is a technique in real-time graphics that focuses on improving the </w:t>
      </w:r>
      <w:r w:rsidR="00FA7DBC">
        <w:t>speed</w:t>
      </w:r>
      <w:r w:rsidR="00CF69A5">
        <w:t xml:space="preserve"> </w:t>
      </w:r>
      <w:r w:rsidR="002112AC">
        <w:t xml:space="preserve">of </w:t>
      </w:r>
      <w:r w:rsidR="00887466">
        <w:t xml:space="preserve">rendering </w:t>
      </w:r>
      <w:r w:rsidR="00CF69A5">
        <w:t xml:space="preserve">lighting </w:t>
      </w:r>
      <w:r w:rsidR="00887466">
        <w:t>in a</w:t>
      </w:r>
      <w:r>
        <w:t xml:space="preserve"> 3D scene</w:t>
      </w:r>
      <w:sdt>
        <w:sdtPr>
          <w:id w:val="487143804"/>
          <w:citation/>
        </w:sdtPr>
        <w:sdtContent>
          <w:r>
            <w:fldChar w:fldCharType="begin"/>
          </w:r>
          <w:r>
            <w:rPr>
              <w:lang w:val="en-GB"/>
            </w:rPr>
            <w:instrText xml:space="preserve"> CITATION Fer12 \l 2057 </w:instrText>
          </w:r>
          <w:r>
            <w:fldChar w:fldCharType="separate"/>
          </w:r>
          <w:r w:rsidR="00DE6E92">
            <w:rPr>
              <w:noProof/>
              <w:lang w:val="en-GB"/>
            </w:rPr>
            <w:t xml:space="preserve"> </w:t>
          </w:r>
          <w:r w:rsidR="00DE6E92" w:rsidRPr="00DE6E92">
            <w:rPr>
              <w:noProof/>
              <w:lang w:val="en-GB"/>
            </w:rPr>
            <w:t>[10]</w:t>
          </w:r>
          <w:r>
            <w:fldChar w:fldCharType="end"/>
          </w:r>
        </w:sdtContent>
      </w:sdt>
      <w:r>
        <w:t xml:space="preserve">. </w:t>
      </w:r>
      <w:r w:rsidR="00FA7DBC">
        <w:t>This technique works</w:t>
      </w:r>
      <w:r w:rsidR="00080834">
        <w:t xml:space="preserve"> by</w:t>
      </w:r>
      <w:r w:rsidR="00DE6E6C">
        <w:t xml:space="preserve"> spli</w:t>
      </w:r>
      <w:r w:rsidR="00080834">
        <w:t>t</w:t>
      </w:r>
      <w:r w:rsidR="00DE6E6C">
        <w:t>t</w:t>
      </w:r>
      <w:r w:rsidR="00080834">
        <w:t>ing</w:t>
      </w:r>
      <w:r w:rsidR="00DE6E6C">
        <w:t xml:space="preserve"> th</w:t>
      </w:r>
      <w:r w:rsidR="00080834">
        <w:t>e geometry and lighting</w:t>
      </w:r>
      <w:r w:rsidR="00DE6E6C">
        <w:t xml:space="preserve"> stage</w:t>
      </w:r>
      <w:r w:rsidR="00080834">
        <w:t>s</w:t>
      </w:r>
      <w:r w:rsidR="00DE6E6C">
        <w:t xml:space="preserve"> in to two passes</w:t>
      </w:r>
      <w:r w:rsidR="00DF2BD1">
        <w:t xml:space="preserve"> known as the geometry pass and the lighting pass</w:t>
      </w:r>
      <w:r w:rsidR="00182446">
        <w:t xml:space="preserve">. </w:t>
      </w:r>
      <w:r w:rsidR="008C57F3">
        <w:t>All 3D data</w:t>
      </w:r>
      <w:r w:rsidR="00182446">
        <w:t xml:space="preserve"> </w:t>
      </w:r>
      <w:r w:rsidR="00752442">
        <w:t xml:space="preserve">for every visible object </w:t>
      </w:r>
      <w:r w:rsidR="00182446">
        <w:t>is processed</w:t>
      </w:r>
      <w:r w:rsidR="00752442">
        <w:t xml:space="preserve"> and </w:t>
      </w:r>
      <w:r w:rsidR="008C57F3">
        <w:t>is passed down the pipeline</w:t>
      </w:r>
      <w:r w:rsidR="00752442">
        <w:t>, the</w:t>
      </w:r>
      <w:r w:rsidR="00FA7DBC">
        <w:t xml:space="preserve"> resulting data</w:t>
      </w:r>
      <w:r w:rsidR="00182446">
        <w:t xml:space="preserve"> is then stored into</w:t>
      </w:r>
      <w:r w:rsidR="00327729">
        <w:t xml:space="preserve"> </w:t>
      </w:r>
      <w:r w:rsidR="00DF2BD1">
        <w:t>textures</w:t>
      </w:r>
      <w:r w:rsidR="00B5561D">
        <w:t xml:space="preserve"> that are</w:t>
      </w:r>
      <w:r w:rsidR="00FA7DBC">
        <w:t xml:space="preserve"> known as </w:t>
      </w:r>
      <w:r w:rsidR="00327729">
        <w:t xml:space="preserve">MRT </w:t>
      </w:r>
      <w:r w:rsidR="00327729" w:rsidRPr="00FA7DBC">
        <w:rPr>
          <w:i/>
        </w:rPr>
        <w:t>(multiple render targets)</w:t>
      </w:r>
      <w:r w:rsidR="00FA7DBC">
        <w:t>.</w:t>
      </w:r>
    </w:p>
    <w:p w14:paraId="35DEDC10" w14:textId="77777777" w:rsidR="00FA7DBC" w:rsidRDefault="00FA7DBC" w:rsidP="007631D4">
      <w:pPr>
        <w:jc w:val="left"/>
      </w:pPr>
    </w:p>
    <w:p w14:paraId="03C378DC" w14:textId="77777777" w:rsidR="00FA7DBC" w:rsidRDefault="00FA7DBC" w:rsidP="00FA7DBC">
      <w:pPr>
        <w:keepNext/>
      </w:pPr>
      <w:r>
        <w:rPr>
          <w:noProof/>
        </w:rPr>
        <w:drawing>
          <wp:inline distT="0" distB="0" distL="0" distR="0" wp14:anchorId="7CB23E8F" wp14:editId="2DBFF89E">
            <wp:extent cx="3633746" cy="2725108"/>
            <wp:effectExtent l="0" t="0" r="5080" b="0"/>
            <wp:docPr id="4" name="Picture 4" descr="A person standing in front of a crow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MRT.png"/>
                    <pic:cNvPicPr/>
                  </pic:nvPicPr>
                  <pic:blipFill>
                    <a:blip r:embed="rId10">
                      <a:extLst>
                        <a:ext uri="{28A0092B-C50C-407E-A947-70E740481C1C}">
                          <a14:useLocalDpi xmlns:a14="http://schemas.microsoft.com/office/drawing/2010/main" val="0"/>
                        </a:ext>
                      </a:extLst>
                    </a:blip>
                    <a:stretch>
                      <a:fillRect/>
                    </a:stretch>
                  </pic:blipFill>
                  <pic:spPr>
                    <a:xfrm>
                      <a:off x="0" y="0"/>
                      <a:ext cx="3710307" cy="2782524"/>
                    </a:xfrm>
                    <a:prstGeom prst="rect">
                      <a:avLst/>
                    </a:prstGeom>
                  </pic:spPr>
                </pic:pic>
              </a:graphicData>
            </a:graphic>
          </wp:inline>
        </w:drawing>
      </w:r>
    </w:p>
    <w:p w14:paraId="4544F14A" w14:textId="48827DDB" w:rsidR="00FA7DBC" w:rsidRDefault="00FA7DBC" w:rsidP="00FA7DBC">
      <w:pPr>
        <w:pStyle w:val="Caption"/>
      </w:pPr>
      <w:bookmarkStart w:id="9" w:name="_Toc7788788"/>
      <w:r>
        <w:t xml:space="preserve">Figure </w:t>
      </w:r>
      <w:r>
        <w:fldChar w:fldCharType="begin"/>
      </w:r>
      <w:r>
        <w:instrText xml:space="preserve"> SEQ Figure \* ARABIC </w:instrText>
      </w:r>
      <w:r>
        <w:fldChar w:fldCharType="separate"/>
      </w:r>
      <w:r w:rsidR="001B7FD8">
        <w:rPr>
          <w:noProof/>
        </w:rPr>
        <w:t>3</w:t>
      </w:r>
      <w:r>
        <w:fldChar w:fldCharType="end"/>
      </w:r>
      <w:r w:rsidR="002E47E2">
        <w:t xml:space="preserve"> </w:t>
      </w:r>
      <w:r>
        <w:t>- Multiple Render Targets.</w:t>
      </w:r>
      <w:bookmarkEnd w:id="9"/>
    </w:p>
    <w:p w14:paraId="5EEAD54A" w14:textId="76E6FDA8" w:rsidR="009D7554" w:rsidRDefault="00FA7DBC" w:rsidP="007631D4">
      <w:pPr>
        <w:jc w:val="left"/>
      </w:pPr>
      <w:r>
        <w:t>T</w:t>
      </w:r>
      <w:r w:rsidR="00327729">
        <w:t>hese are textures</w:t>
      </w:r>
      <w:r w:rsidR="007F422E">
        <w:t xml:space="preserve"> that describe information of </w:t>
      </w:r>
      <w:r w:rsidR="00B5561D">
        <w:t>geometry</w:t>
      </w:r>
      <w:r w:rsidR="00327729">
        <w:t xml:space="preserve"> such as position, </w:t>
      </w:r>
      <w:proofErr w:type="spellStart"/>
      <w:r w:rsidR="00327729">
        <w:t>colour</w:t>
      </w:r>
      <w:proofErr w:type="spellEnd"/>
      <w:r w:rsidR="00327729">
        <w:t xml:space="preserve">, </w:t>
      </w:r>
      <w:r w:rsidR="006B471A">
        <w:t xml:space="preserve">specular intensity, </w:t>
      </w:r>
      <w:r w:rsidR="00327729">
        <w:t>etc</w:t>
      </w:r>
      <w:r w:rsidR="007F422E">
        <w:t xml:space="preserve">. The </w:t>
      </w:r>
      <w:r w:rsidR="006546E8">
        <w:t>textures</w:t>
      </w:r>
      <w:r w:rsidR="00182446">
        <w:t xml:space="preserve"> </w:t>
      </w:r>
      <w:r w:rsidR="006546E8">
        <w:t>are</w:t>
      </w:r>
      <w:r w:rsidR="00182446">
        <w:t xml:space="preserve"> stored in</w:t>
      </w:r>
      <w:r w:rsidR="00327729">
        <w:t xml:space="preserve"> the</w:t>
      </w:r>
      <w:r w:rsidR="00182446">
        <w:t xml:space="preserve"> memory</w:t>
      </w:r>
      <w:r w:rsidR="00327729">
        <w:t xml:space="preserve"> of the GPU</w:t>
      </w:r>
      <w:r w:rsidR="00182446">
        <w:t xml:space="preserve"> </w:t>
      </w:r>
      <w:r w:rsidR="007F422E">
        <w:t>within a</w:t>
      </w:r>
      <w:r w:rsidR="00182446">
        <w:t xml:space="preserve"> </w:t>
      </w:r>
      <w:r w:rsidR="00EE25D2" w:rsidRPr="00EE25D2">
        <w:t>G-</w:t>
      </w:r>
      <w:r w:rsidR="00942E54">
        <w:t>b</w:t>
      </w:r>
      <w:r w:rsidR="00EE25D2" w:rsidRPr="00EE25D2">
        <w:t>uffer</w:t>
      </w:r>
      <w:r w:rsidR="00327729">
        <w:rPr>
          <w:i/>
        </w:rPr>
        <w:t xml:space="preserve"> </w:t>
      </w:r>
      <w:r w:rsidR="00FE5ED6" w:rsidRPr="006B471A">
        <w:rPr>
          <w:i/>
        </w:rPr>
        <w:t>(geometry buffer)</w:t>
      </w:r>
      <w:r w:rsidR="00337AEF">
        <w:t xml:space="preserve"> </w:t>
      </w:r>
      <w:sdt>
        <w:sdtPr>
          <w:id w:val="798578184"/>
          <w:citation/>
        </w:sdtPr>
        <w:sdtContent>
          <w:r w:rsidR="00337AEF">
            <w:fldChar w:fldCharType="begin"/>
          </w:r>
          <w:r w:rsidR="00337AEF">
            <w:rPr>
              <w:lang w:val="en-GB"/>
            </w:rPr>
            <w:instrText xml:space="preserve"> CITATION Tak90 \l 2057 </w:instrText>
          </w:r>
          <w:r w:rsidR="00337AEF">
            <w:fldChar w:fldCharType="separate"/>
          </w:r>
          <w:r w:rsidR="00DE6E92" w:rsidRPr="00DE6E92">
            <w:rPr>
              <w:noProof/>
              <w:lang w:val="en-GB"/>
            </w:rPr>
            <w:t>[11]</w:t>
          </w:r>
          <w:r w:rsidR="00337AEF">
            <w:fldChar w:fldCharType="end"/>
          </w:r>
        </w:sdtContent>
      </w:sdt>
      <w:r w:rsidR="00080834">
        <w:t>. Using</w:t>
      </w:r>
      <w:r w:rsidR="00DE6E6C">
        <w:t xml:space="preserve"> the </w:t>
      </w:r>
      <w:r w:rsidR="008C57F3">
        <w:t>textures</w:t>
      </w:r>
      <w:r w:rsidR="00DE6E6C">
        <w:t xml:space="preserve"> within the G-buffer</w:t>
      </w:r>
      <w:r w:rsidR="00080834">
        <w:t>, lighting calculations are then performed</w:t>
      </w:r>
      <w:r w:rsidR="008C57F3">
        <w:t xml:space="preserve"> in a second pass</w:t>
      </w:r>
      <w:r w:rsidR="00B5561D">
        <w:t xml:space="preserve"> where each fragment of the data within the buffer is sampled to calculate the lighting</w:t>
      </w:r>
      <w:r w:rsidR="00A266DF">
        <w:t xml:space="preserve"> </w:t>
      </w:r>
      <w:sdt>
        <w:sdtPr>
          <w:id w:val="-2035959253"/>
          <w:citation/>
        </w:sdtPr>
        <w:sdtContent>
          <w:r w:rsidR="00A266DF">
            <w:fldChar w:fldCharType="begin"/>
          </w:r>
          <w:r w:rsidR="00A266DF">
            <w:rPr>
              <w:lang w:val="en-GB"/>
            </w:rPr>
            <w:instrText xml:space="preserve"> CITATION Chr13 \l 2057 </w:instrText>
          </w:r>
          <w:r w:rsidR="00A266DF">
            <w:fldChar w:fldCharType="separate"/>
          </w:r>
          <w:r w:rsidR="00DE6E92" w:rsidRPr="00DE6E92">
            <w:rPr>
              <w:noProof/>
              <w:lang w:val="en-GB"/>
            </w:rPr>
            <w:t>[12]</w:t>
          </w:r>
          <w:r w:rsidR="00A266DF">
            <w:fldChar w:fldCharType="end"/>
          </w:r>
        </w:sdtContent>
      </w:sdt>
      <w:r w:rsidR="00231630">
        <w:t>.</w:t>
      </w:r>
    </w:p>
    <w:p w14:paraId="16F8E51F" w14:textId="657AA5FC" w:rsidR="008E7F89" w:rsidRDefault="008E7F89" w:rsidP="007631D4">
      <w:pPr>
        <w:jc w:val="left"/>
      </w:pPr>
    </w:p>
    <w:p w14:paraId="6EC8924C" w14:textId="77777777" w:rsidR="008E7F89" w:rsidRDefault="008E7F89" w:rsidP="008E7F89">
      <w:pPr>
        <w:keepNext/>
      </w:pPr>
      <w:r>
        <w:rPr>
          <w:noProof/>
        </w:rPr>
        <w:drawing>
          <wp:inline distT="0" distB="0" distL="0" distR="0" wp14:anchorId="57C6F71C" wp14:editId="48F353A7">
            <wp:extent cx="5067274" cy="2242268"/>
            <wp:effectExtent l="0" t="0" r="635"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Deferred Overview.png"/>
                    <pic:cNvPicPr/>
                  </pic:nvPicPr>
                  <pic:blipFill>
                    <a:blip r:embed="rId11">
                      <a:extLst>
                        <a:ext uri="{28A0092B-C50C-407E-A947-70E740481C1C}">
                          <a14:useLocalDpi xmlns:a14="http://schemas.microsoft.com/office/drawing/2010/main" val="0"/>
                        </a:ext>
                      </a:extLst>
                    </a:blip>
                    <a:stretch>
                      <a:fillRect/>
                    </a:stretch>
                  </pic:blipFill>
                  <pic:spPr>
                    <a:xfrm>
                      <a:off x="0" y="0"/>
                      <a:ext cx="5366982" cy="2374889"/>
                    </a:xfrm>
                    <a:prstGeom prst="rect">
                      <a:avLst/>
                    </a:prstGeom>
                  </pic:spPr>
                </pic:pic>
              </a:graphicData>
            </a:graphic>
          </wp:inline>
        </w:drawing>
      </w:r>
    </w:p>
    <w:p w14:paraId="2D3E9894" w14:textId="6E5F3139" w:rsidR="004D58A9" w:rsidRDefault="008E7F89" w:rsidP="008E7F89">
      <w:pPr>
        <w:pStyle w:val="Caption"/>
      </w:pPr>
      <w:bookmarkStart w:id="10" w:name="_Toc7788789"/>
      <w:r>
        <w:t xml:space="preserve">Figure </w:t>
      </w:r>
      <w:r>
        <w:fldChar w:fldCharType="begin"/>
      </w:r>
      <w:r>
        <w:instrText xml:space="preserve"> SEQ Figure \* ARABIC </w:instrText>
      </w:r>
      <w:r>
        <w:fldChar w:fldCharType="separate"/>
      </w:r>
      <w:r w:rsidR="001B7FD8">
        <w:rPr>
          <w:noProof/>
        </w:rPr>
        <w:t>4</w:t>
      </w:r>
      <w:r>
        <w:fldChar w:fldCharType="end"/>
      </w:r>
      <w:r w:rsidR="002E47E2">
        <w:t xml:space="preserve"> </w:t>
      </w:r>
      <w:r>
        <w:t>- Deferring Rendering Overview.</w:t>
      </w:r>
      <w:bookmarkEnd w:id="10"/>
    </w:p>
    <w:p w14:paraId="2A52EB0E" w14:textId="23C76461" w:rsidR="008E7F89" w:rsidRDefault="004D58A9" w:rsidP="004D58A9">
      <w:pPr>
        <w:pStyle w:val="Heading2"/>
        <w:numPr>
          <w:ilvl w:val="1"/>
          <w:numId w:val="1"/>
        </w:numPr>
        <w:jc w:val="left"/>
      </w:pPr>
      <w:bookmarkStart w:id="11" w:name="_Toc7788772"/>
      <w:r>
        <w:lastRenderedPageBreak/>
        <w:t>Critical Review</w:t>
      </w:r>
      <w:bookmarkEnd w:id="11"/>
    </w:p>
    <w:p w14:paraId="3362A120" w14:textId="69CC11D4" w:rsidR="008D1F44" w:rsidRDefault="008D1F44" w:rsidP="008D1F44"/>
    <w:p w14:paraId="7964FB3F" w14:textId="00A925D5" w:rsidR="002D181E" w:rsidRDefault="00242211" w:rsidP="008D1F44">
      <w:pPr>
        <w:jc w:val="left"/>
        <w:rPr>
          <w:rStyle w:val="Emphasis"/>
          <w:i w:val="0"/>
          <w:color w:val="333333"/>
          <w:shd w:val="clear" w:color="auto" w:fill="FFFFFF"/>
        </w:rPr>
      </w:pPr>
      <w:r>
        <w:t xml:space="preserve">Looking at the implementation of deferred </w:t>
      </w:r>
      <w:r w:rsidR="007F3409">
        <w:t>rendering technology</w:t>
      </w:r>
      <w:r>
        <w:t xml:space="preserve"> from </w:t>
      </w:r>
      <w:proofErr w:type="spellStart"/>
      <w:r w:rsidRPr="00242211">
        <w:rPr>
          <w:rStyle w:val="Emphasis"/>
          <w:i w:val="0"/>
          <w:color w:val="333333"/>
          <w:shd w:val="clear" w:color="auto" w:fill="FFFFFF"/>
        </w:rPr>
        <w:t>Shishkovtsov</w:t>
      </w:r>
      <w:proofErr w:type="spellEnd"/>
      <w:r>
        <w:rPr>
          <w:rStyle w:val="Emphasis"/>
          <w:i w:val="0"/>
          <w:color w:val="333333"/>
          <w:shd w:val="clear" w:color="auto" w:fill="FFFFFF"/>
        </w:rPr>
        <w:t xml:space="preserve"> for the game S.T.A.L.K.E.R </w:t>
      </w:r>
      <w:sdt>
        <w:sdtPr>
          <w:rPr>
            <w:rStyle w:val="Emphasis"/>
            <w:i w:val="0"/>
            <w:color w:val="333333"/>
            <w:shd w:val="clear" w:color="auto" w:fill="FFFFFF"/>
          </w:rPr>
          <w:id w:val="1819613438"/>
          <w:citation/>
        </w:sdtPr>
        <w:sdtContent>
          <w:r>
            <w:rPr>
              <w:rStyle w:val="Emphasis"/>
              <w:i w:val="0"/>
              <w:color w:val="333333"/>
              <w:shd w:val="clear" w:color="auto" w:fill="FFFFFF"/>
            </w:rPr>
            <w:fldChar w:fldCharType="begin"/>
          </w:r>
          <w:r>
            <w:rPr>
              <w:rStyle w:val="Emphasis"/>
              <w:i w:val="0"/>
              <w:color w:val="333333"/>
              <w:shd w:val="clear" w:color="auto" w:fill="FFFFFF"/>
              <w:lang w:val="en-GB"/>
            </w:rPr>
            <w:instrText xml:space="preserve"> CITATION Ole19 \l 2057 </w:instrText>
          </w:r>
          <w:r>
            <w:rPr>
              <w:rStyle w:val="Emphasis"/>
              <w:i w:val="0"/>
              <w:color w:val="333333"/>
              <w:shd w:val="clear" w:color="auto" w:fill="FFFFFF"/>
            </w:rPr>
            <w:fldChar w:fldCharType="separate"/>
          </w:r>
          <w:r w:rsidR="00DE6E92" w:rsidRPr="00DE6E92">
            <w:rPr>
              <w:noProof/>
              <w:color w:val="333333"/>
              <w:shd w:val="clear" w:color="auto" w:fill="FFFFFF"/>
              <w:lang w:val="en-GB"/>
            </w:rPr>
            <w:t>[13]</w:t>
          </w:r>
          <w:r>
            <w:rPr>
              <w:rStyle w:val="Emphasis"/>
              <w:i w:val="0"/>
              <w:color w:val="333333"/>
              <w:shd w:val="clear" w:color="auto" w:fill="FFFFFF"/>
            </w:rPr>
            <w:fldChar w:fldCharType="end"/>
          </w:r>
        </w:sdtContent>
      </w:sdt>
      <w:r>
        <w:rPr>
          <w:rStyle w:val="Emphasis"/>
          <w:i w:val="0"/>
          <w:color w:val="333333"/>
          <w:shd w:val="clear" w:color="auto" w:fill="FFFFFF"/>
        </w:rPr>
        <w:t xml:space="preserve">. The implementation was </w:t>
      </w:r>
      <w:r w:rsidR="007F3409">
        <w:rPr>
          <w:rStyle w:val="Emphasis"/>
          <w:i w:val="0"/>
          <w:color w:val="333333"/>
          <w:shd w:val="clear" w:color="auto" w:fill="FFFFFF"/>
        </w:rPr>
        <w:t xml:space="preserve">mainly due to the design choices of the game, </w:t>
      </w:r>
      <w:proofErr w:type="spellStart"/>
      <w:r w:rsidR="007F3409">
        <w:rPr>
          <w:rStyle w:val="Emphasis"/>
          <w:i w:val="0"/>
          <w:color w:val="333333"/>
          <w:shd w:val="clear" w:color="auto" w:fill="FFFFFF"/>
        </w:rPr>
        <w:t>Shishkovtsov</w:t>
      </w:r>
      <w:proofErr w:type="spellEnd"/>
      <w:r w:rsidR="007F3409">
        <w:rPr>
          <w:rStyle w:val="Emphasis"/>
          <w:i w:val="0"/>
          <w:color w:val="333333"/>
          <w:shd w:val="clear" w:color="auto" w:fill="FFFFFF"/>
        </w:rPr>
        <w:t xml:space="preserve"> expresses in his research that the goal was to have rich visual quality with high polygon objects and complete dynamic lighting and shadows. </w:t>
      </w:r>
      <w:r w:rsidR="00C21EA2">
        <w:rPr>
          <w:rStyle w:val="Emphasis"/>
          <w:i w:val="0"/>
          <w:color w:val="333333"/>
          <w:shd w:val="clear" w:color="auto" w:fill="FFFFFF"/>
        </w:rPr>
        <w:t xml:space="preserve">This is one implementation where quality and </w:t>
      </w:r>
      <w:r w:rsidR="002D181E">
        <w:rPr>
          <w:rStyle w:val="Emphasis"/>
          <w:i w:val="0"/>
          <w:color w:val="333333"/>
          <w:shd w:val="clear" w:color="auto" w:fill="FFFFFF"/>
        </w:rPr>
        <w:t xml:space="preserve">performance were the main characteristics to focus on. </w:t>
      </w:r>
    </w:p>
    <w:p w14:paraId="694AA776" w14:textId="77777777" w:rsidR="002D181E" w:rsidRDefault="002D181E" w:rsidP="008D1F44">
      <w:pPr>
        <w:jc w:val="left"/>
        <w:rPr>
          <w:rStyle w:val="Emphasis"/>
          <w:i w:val="0"/>
          <w:color w:val="333333"/>
          <w:shd w:val="clear" w:color="auto" w:fill="FFFFFF"/>
        </w:rPr>
      </w:pPr>
    </w:p>
    <w:p w14:paraId="54D4DD9D" w14:textId="421D6CFB" w:rsidR="008D1F44" w:rsidRDefault="002D181E" w:rsidP="008D1F44">
      <w:pPr>
        <w:jc w:val="left"/>
        <w:rPr>
          <w:rStyle w:val="Emphasis"/>
          <w:i w:val="0"/>
          <w:color w:val="333333"/>
          <w:shd w:val="clear" w:color="auto" w:fill="FFFFFF"/>
        </w:rPr>
      </w:pPr>
      <w:r>
        <w:rPr>
          <w:rStyle w:val="Emphasis"/>
          <w:i w:val="0"/>
          <w:color w:val="333333"/>
          <w:shd w:val="clear" w:color="auto" w:fill="FFFFFF"/>
        </w:rPr>
        <w:t xml:space="preserve">A lot of assumptions are made at the start of the chapter </w:t>
      </w:r>
      <w:r>
        <w:rPr>
          <w:rStyle w:val="Emphasis"/>
          <w:color w:val="333333"/>
          <w:shd w:val="clear" w:color="auto" w:fill="FFFFFF"/>
        </w:rPr>
        <w:t xml:space="preserve">“9.2. The Myths” </w:t>
      </w:r>
      <w:r>
        <w:rPr>
          <w:rStyle w:val="Emphasis"/>
          <w:i w:val="0"/>
          <w:color w:val="333333"/>
          <w:shd w:val="clear" w:color="auto" w:fill="FFFFFF"/>
        </w:rPr>
        <w:t xml:space="preserve">where </w:t>
      </w:r>
      <w:proofErr w:type="spellStart"/>
      <w:r>
        <w:rPr>
          <w:rStyle w:val="Emphasis"/>
          <w:i w:val="0"/>
          <w:color w:val="333333"/>
          <w:shd w:val="clear" w:color="auto" w:fill="FFFFFF"/>
        </w:rPr>
        <w:t>Shishkovtsov</w:t>
      </w:r>
      <w:proofErr w:type="spellEnd"/>
      <w:r>
        <w:rPr>
          <w:rStyle w:val="Emphasis"/>
          <w:i w:val="0"/>
          <w:color w:val="333333"/>
          <w:shd w:val="clear" w:color="auto" w:fill="FFFFFF"/>
        </w:rPr>
        <w:t xml:space="preserve"> provides explanation towards some expectations against the deferred rendering technique, whilst these assumptions are described and evaluated</w:t>
      </w:r>
      <w:r w:rsidR="00037589">
        <w:rPr>
          <w:rStyle w:val="Emphasis"/>
          <w:i w:val="0"/>
          <w:color w:val="333333"/>
          <w:shd w:val="clear" w:color="auto" w:fill="FFFFFF"/>
        </w:rPr>
        <w:t xml:space="preserve"> it leaves the reader having to agree with the content as opposed to providing reassurance through data or other sources</w:t>
      </w:r>
      <w:r w:rsidR="00E807A0">
        <w:rPr>
          <w:rStyle w:val="Emphasis"/>
          <w:i w:val="0"/>
          <w:color w:val="333333"/>
          <w:shd w:val="clear" w:color="auto" w:fill="FFFFFF"/>
        </w:rPr>
        <w:t xml:space="preserve"> </w:t>
      </w:r>
      <w:sdt>
        <w:sdtPr>
          <w:rPr>
            <w:rStyle w:val="Emphasis"/>
            <w:i w:val="0"/>
            <w:color w:val="333333"/>
            <w:shd w:val="clear" w:color="auto" w:fill="FFFFFF"/>
          </w:rPr>
          <w:id w:val="-426657629"/>
          <w:citation/>
        </w:sdtPr>
        <w:sdtContent>
          <w:r w:rsidR="00E807A0">
            <w:rPr>
              <w:rStyle w:val="Emphasis"/>
              <w:i w:val="0"/>
              <w:color w:val="333333"/>
              <w:shd w:val="clear" w:color="auto" w:fill="FFFFFF"/>
            </w:rPr>
            <w:fldChar w:fldCharType="begin"/>
          </w:r>
          <w:r w:rsidR="00E807A0">
            <w:rPr>
              <w:rStyle w:val="Emphasis"/>
              <w:i w:val="0"/>
              <w:color w:val="333333"/>
              <w:shd w:val="clear" w:color="auto" w:fill="FFFFFF"/>
              <w:lang w:val="en-GB"/>
            </w:rPr>
            <w:instrText xml:space="preserve"> CITATION Ole19 \l 2057 </w:instrText>
          </w:r>
          <w:r w:rsidR="00E807A0">
            <w:rPr>
              <w:rStyle w:val="Emphasis"/>
              <w:i w:val="0"/>
              <w:color w:val="333333"/>
              <w:shd w:val="clear" w:color="auto" w:fill="FFFFFF"/>
            </w:rPr>
            <w:fldChar w:fldCharType="separate"/>
          </w:r>
          <w:r w:rsidR="00DE6E92" w:rsidRPr="00DE6E92">
            <w:rPr>
              <w:noProof/>
              <w:color w:val="333333"/>
              <w:shd w:val="clear" w:color="auto" w:fill="FFFFFF"/>
              <w:lang w:val="en-GB"/>
            </w:rPr>
            <w:t>[13]</w:t>
          </w:r>
          <w:r w:rsidR="00E807A0">
            <w:rPr>
              <w:rStyle w:val="Emphasis"/>
              <w:i w:val="0"/>
              <w:color w:val="333333"/>
              <w:shd w:val="clear" w:color="auto" w:fill="FFFFFF"/>
            </w:rPr>
            <w:fldChar w:fldCharType="end"/>
          </w:r>
        </w:sdtContent>
      </w:sdt>
      <w:r w:rsidR="00037589">
        <w:rPr>
          <w:rStyle w:val="Emphasis"/>
          <w:i w:val="0"/>
          <w:color w:val="333333"/>
          <w:shd w:val="clear" w:color="auto" w:fill="FFFFFF"/>
        </w:rPr>
        <w:t>.</w:t>
      </w:r>
    </w:p>
    <w:p w14:paraId="7D893570" w14:textId="13D41701" w:rsidR="00A072AC" w:rsidRDefault="00A072AC" w:rsidP="008D1F44">
      <w:pPr>
        <w:jc w:val="left"/>
        <w:rPr>
          <w:rStyle w:val="Emphasis"/>
          <w:i w:val="0"/>
          <w:color w:val="333333"/>
          <w:shd w:val="clear" w:color="auto" w:fill="FFFFFF"/>
        </w:rPr>
      </w:pPr>
    </w:p>
    <w:p w14:paraId="6DCE611F" w14:textId="0BC972C6" w:rsidR="00CD07A9" w:rsidRDefault="00E807A0" w:rsidP="008D1F44">
      <w:pPr>
        <w:jc w:val="left"/>
      </w:pPr>
      <w:r>
        <w:t>In the paper “</w:t>
      </w:r>
      <w:r>
        <w:rPr>
          <w:i/>
        </w:rPr>
        <w:t xml:space="preserve">Deferred Rendering, J. Thaler” </w:t>
      </w:r>
      <w:sdt>
        <w:sdtPr>
          <w:id w:val="838122511"/>
          <w:citation/>
        </w:sdtPr>
        <w:sdtContent>
          <w:r w:rsidR="00A072AC">
            <w:fldChar w:fldCharType="begin"/>
          </w:r>
          <w:r w:rsidR="00A072AC">
            <w:rPr>
              <w:rStyle w:val="Emphasis"/>
              <w:i w:val="0"/>
              <w:color w:val="333333"/>
              <w:shd w:val="clear" w:color="auto" w:fill="FFFFFF"/>
              <w:lang w:val="en-GB"/>
            </w:rPr>
            <w:instrText xml:space="preserve"> CITATION Jon10 \l 2057 </w:instrText>
          </w:r>
          <w:r w:rsidR="00A072AC">
            <w:fldChar w:fldCharType="separate"/>
          </w:r>
          <w:r w:rsidR="00DE6E92" w:rsidRPr="00DE6E92">
            <w:rPr>
              <w:noProof/>
              <w:color w:val="333333"/>
              <w:shd w:val="clear" w:color="auto" w:fill="FFFFFF"/>
              <w:lang w:val="en-GB"/>
            </w:rPr>
            <w:t>[14]</w:t>
          </w:r>
          <w:r w:rsidR="00A072AC">
            <w:fldChar w:fldCharType="end"/>
          </w:r>
        </w:sdtContent>
      </w:sdt>
      <w:r w:rsidR="0025060A">
        <w:t>,</w:t>
      </w:r>
      <w:r>
        <w:t xml:space="preserve"> an overview is provided of the entire technique along with insight towards </w:t>
      </w:r>
      <w:r w:rsidR="0025060A">
        <w:t xml:space="preserve">the disadvantages and advantages. Measuring the information against </w:t>
      </w:r>
      <w:proofErr w:type="spellStart"/>
      <w:r w:rsidR="0025060A">
        <w:t>Shishkovtsov</w:t>
      </w:r>
      <w:proofErr w:type="spellEnd"/>
      <w:r w:rsidR="0025060A">
        <w:t xml:space="preserve"> </w:t>
      </w:r>
      <w:sdt>
        <w:sdtPr>
          <w:id w:val="-17467740"/>
          <w:citation/>
        </w:sdtPr>
        <w:sdtContent>
          <w:r w:rsidR="0025060A">
            <w:fldChar w:fldCharType="begin"/>
          </w:r>
          <w:r w:rsidR="0025060A">
            <w:rPr>
              <w:lang w:val="en-GB"/>
            </w:rPr>
            <w:instrText xml:space="preserve"> CITATION Ole19 \l 2057 </w:instrText>
          </w:r>
          <w:r w:rsidR="0025060A">
            <w:fldChar w:fldCharType="separate"/>
          </w:r>
          <w:r w:rsidR="00DE6E92" w:rsidRPr="00DE6E92">
            <w:rPr>
              <w:noProof/>
              <w:lang w:val="en-GB"/>
            </w:rPr>
            <w:t>[13]</w:t>
          </w:r>
          <w:r w:rsidR="0025060A">
            <w:fldChar w:fldCharType="end"/>
          </w:r>
        </w:sdtContent>
      </w:sdt>
      <w:r w:rsidR="0025060A">
        <w:t xml:space="preserve"> a slightly biased opinion against deferred rendering can be implied as Thaler provides concise </w:t>
      </w:r>
      <w:r w:rsidR="0060201E">
        <w:t xml:space="preserve">information about these advantages and disadvantages. This is understandable as </w:t>
      </w:r>
      <w:proofErr w:type="spellStart"/>
      <w:r w:rsidR="0060201E">
        <w:t>Shishkovtsov</w:t>
      </w:r>
      <w:proofErr w:type="spellEnd"/>
      <w:r w:rsidR="0060201E">
        <w:t xml:space="preserve"> has good reason to ignore these disadvantages due to the nature of his implementation being focused </w:t>
      </w:r>
      <w:r w:rsidR="00A5430E">
        <w:t>on</w:t>
      </w:r>
      <w:r w:rsidR="00C1318E">
        <w:t xml:space="preserve"> performance rather than </w:t>
      </w:r>
      <w:r w:rsidR="00A5430E">
        <w:t>memory management.</w:t>
      </w:r>
    </w:p>
    <w:p w14:paraId="1793048D" w14:textId="77777777" w:rsidR="00CD07A9" w:rsidRDefault="00CD07A9" w:rsidP="008D1F44">
      <w:pPr>
        <w:jc w:val="left"/>
      </w:pPr>
    </w:p>
    <w:p w14:paraId="7E3D53FC" w14:textId="6F36AB96" w:rsidR="00CD07A9" w:rsidRDefault="00CD07A9" w:rsidP="00CD07A9">
      <w:pPr>
        <w:pStyle w:val="Heading2"/>
        <w:numPr>
          <w:ilvl w:val="1"/>
          <w:numId w:val="1"/>
        </w:numPr>
        <w:jc w:val="left"/>
      </w:pPr>
      <w:bookmarkStart w:id="12" w:name="_Toc7788773"/>
      <w:r>
        <w:t>Aims &amp; Objectives:</w:t>
      </w:r>
      <w:bookmarkEnd w:id="12"/>
    </w:p>
    <w:p w14:paraId="5CBDDB8F" w14:textId="7A9CE9BE" w:rsidR="00501F24" w:rsidRDefault="00501F24" w:rsidP="008D1F44">
      <w:pPr>
        <w:jc w:val="left"/>
      </w:pPr>
    </w:p>
    <w:p w14:paraId="70C01455" w14:textId="2938437E" w:rsidR="00501F24" w:rsidRDefault="00D475E3" w:rsidP="008D1F44">
      <w:pPr>
        <w:jc w:val="left"/>
      </w:pPr>
      <w:r>
        <w:t xml:space="preserve">The main aim of the project will be to research and implement an efficient solution for rendering transparent objects using deferred rendering techniques. A focus on efficiency and performance will be </w:t>
      </w:r>
      <w:r w:rsidR="0039210F">
        <w:t>the adjudicated factor that will permit if the project is successful.</w:t>
      </w:r>
    </w:p>
    <w:p w14:paraId="6E81F9A9" w14:textId="0B53ADC7" w:rsidR="004E45D4" w:rsidRDefault="004E45D4" w:rsidP="008D1F44">
      <w:pPr>
        <w:jc w:val="left"/>
      </w:pPr>
    </w:p>
    <w:p w14:paraId="243E55A1" w14:textId="04BEEFFA" w:rsidR="004E45D4" w:rsidRDefault="004E45D4" w:rsidP="008D1F44">
      <w:pPr>
        <w:jc w:val="left"/>
      </w:pPr>
      <w:r>
        <w:t>In order to achieve this the following objectives will be targeted:</w:t>
      </w:r>
    </w:p>
    <w:p w14:paraId="2C08F2F5" w14:textId="3D25C9A7" w:rsidR="004E45D4" w:rsidRDefault="004E45D4" w:rsidP="004E45D4">
      <w:pPr>
        <w:jc w:val="left"/>
      </w:pPr>
    </w:p>
    <w:p w14:paraId="6DB5F085" w14:textId="14DBC4B5" w:rsidR="004E45D4" w:rsidRDefault="004E45D4" w:rsidP="004E45D4">
      <w:pPr>
        <w:pStyle w:val="ListParagraph"/>
        <w:numPr>
          <w:ilvl w:val="0"/>
          <w:numId w:val="5"/>
        </w:numPr>
        <w:jc w:val="left"/>
      </w:pPr>
      <w:r>
        <w:t>Research to gain new knowledge in deferred rendering techniques</w:t>
      </w:r>
      <w:r w:rsidR="000105AD">
        <w:t>.</w:t>
      </w:r>
    </w:p>
    <w:p w14:paraId="5069D45D" w14:textId="4E15FFBC" w:rsidR="004E45D4" w:rsidRDefault="000105AD" w:rsidP="004E45D4">
      <w:pPr>
        <w:pStyle w:val="ListParagraph"/>
        <w:numPr>
          <w:ilvl w:val="0"/>
          <w:numId w:val="5"/>
        </w:numPr>
        <w:jc w:val="left"/>
      </w:pPr>
      <w:r>
        <w:t>Research algorithms and methods in rendering transparent objects using deferred techniques.</w:t>
      </w:r>
    </w:p>
    <w:p w14:paraId="702E46C3" w14:textId="4850C447" w:rsidR="000105AD" w:rsidRDefault="000105AD" w:rsidP="004E45D4">
      <w:pPr>
        <w:pStyle w:val="ListParagraph"/>
        <w:numPr>
          <w:ilvl w:val="0"/>
          <w:numId w:val="5"/>
        </w:numPr>
        <w:jc w:val="left"/>
      </w:pPr>
      <w:r>
        <w:t>Analyses and evaluate collective algorithms and methods to uncover which is the most efficient.</w:t>
      </w:r>
    </w:p>
    <w:p w14:paraId="5D86AF4F" w14:textId="1F619A39" w:rsidR="00894912" w:rsidRDefault="00894912" w:rsidP="00894912">
      <w:pPr>
        <w:jc w:val="left"/>
      </w:pPr>
    </w:p>
    <w:p w14:paraId="7E663294" w14:textId="3DDABE75" w:rsidR="00CD07A9" w:rsidRDefault="00CD07A9" w:rsidP="00CD07A9">
      <w:pPr>
        <w:pStyle w:val="Heading2"/>
        <w:numPr>
          <w:ilvl w:val="1"/>
          <w:numId w:val="1"/>
        </w:numPr>
        <w:jc w:val="left"/>
      </w:pPr>
      <w:bookmarkStart w:id="13" w:name="_Toc7788774"/>
      <w:r>
        <w:t>Deliverables &amp; Outcomes:</w:t>
      </w:r>
      <w:bookmarkEnd w:id="13"/>
    </w:p>
    <w:p w14:paraId="2C81516E" w14:textId="77777777" w:rsidR="00CD07A9" w:rsidRDefault="00CD07A9" w:rsidP="00894912">
      <w:pPr>
        <w:jc w:val="left"/>
      </w:pPr>
    </w:p>
    <w:p w14:paraId="42E7CD3B" w14:textId="1B9A63BC" w:rsidR="00894912" w:rsidRDefault="00894912" w:rsidP="00894912">
      <w:pPr>
        <w:jc w:val="left"/>
      </w:pPr>
      <w:r>
        <w:t xml:space="preserve">The expected outcome of the project will be to have a clean and well-structured codebase of a working deferred renderer that </w:t>
      </w:r>
      <w:r w:rsidR="00E44FA2">
        <w:t>can</w:t>
      </w:r>
      <w:r>
        <w:t xml:space="preserve"> render transparency via a chosen method found through research that is efficient in terms of performance and implementation.</w:t>
      </w:r>
    </w:p>
    <w:p w14:paraId="0ED10399" w14:textId="0383BF41" w:rsidR="00894912" w:rsidRDefault="00894912" w:rsidP="00894912">
      <w:pPr>
        <w:jc w:val="left"/>
      </w:pPr>
    </w:p>
    <w:p w14:paraId="704CDCB4" w14:textId="0648A002" w:rsidR="00894912" w:rsidRDefault="00894912" w:rsidP="00894912">
      <w:pPr>
        <w:jc w:val="left"/>
      </w:pPr>
      <w:r>
        <w:t xml:space="preserve">A report will be produced to record each step of the project and describe any document review, software </w:t>
      </w:r>
      <w:r w:rsidR="00E44FA2">
        <w:t>development and research development methodologies that are chosen for the project. Along with specification documents for planning the system of how the software will be built.</w:t>
      </w:r>
    </w:p>
    <w:p w14:paraId="54E86D5D" w14:textId="77777777" w:rsidR="002E3191" w:rsidRDefault="002E3191">
      <w:pPr>
        <w:spacing w:after="160" w:line="259" w:lineRule="auto"/>
        <w:jc w:val="left"/>
      </w:pPr>
      <w:r>
        <w:br w:type="page"/>
      </w:r>
    </w:p>
    <w:p w14:paraId="56D0C014" w14:textId="7BD09370" w:rsidR="00E2450B" w:rsidRDefault="002E3191" w:rsidP="002E3191">
      <w:pPr>
        <w:pStyle w:val="Heading1"/>
        <w:numPr>
          <w:ilvl w:val="0"/>
          <w:numId w:val="1"/>
        </w:numPr>
        <w:jc w:val="left"/>
      </w:pPr>
      <w:bookmarkStart w:id="14" w:name="_Toc7788775"/>
      <w:r>
        <w:lastRenderedPageBreak/>
        <w:t xml:space="preserve">Research </w:t>
      </w:r>
      <w:r w:rsidR="00080102">
        <w:t>Methodology</w:t>
      </w:r>
      <w:r>
        <w:t>:</w:t>
      </w:r>
      <w:bookmarkEnd w:id="14"/>
    </w:p>
    <w:p w14:paraId="63FF7653" w14:textId="5A6B2A5A" w:rsidR="002E3191" w:rsidRDefault="002E3191" w:rsidP="002E3191"/>
    <w:p w14:paraId="5C4498E8" w14:textId="341F469D" w:rsidR="002E3191" w:rsidRDefault="008F5AB7" w:rsidP="008F5AB7">
      <w:pPr>
        <w:pStyle w:val="Heading2"/>
        <w:numPr>
          <w:ilvl w:val="1"/>
          <w:numId w:val="1"/>
        </w:numPr>
        <w:jc w:val="left"/>
      </w:pPr>
      <w:bookmarkStart w:id="15" w:name="_Toc7788776"/>
      <w:r>
        <w:t>Introduction:</w:t>
      </w:r>
      <w:bookmarkEnd w:id="15"/>
    </w:p>
    <w:p w14:paraId="2EE4B5A0" w14:textId="171884A2" w:rsidR="008F5AB7" w:rsidRDefault="008F5AB7" w:rsidP="008F5AB7"/>
    <w:p w14:paraId="22A4F599" w14:textId="26D0F5C4" w:rsidR="008F5AB7" w:rsidRDefault="00250F4B" w:rsidP="008F5AB7">
      <w:pPr>
        <w:jc w:val="left"/>
      </w:pPr>
      <w:r>
        <w:t>This section will review and concentrate on the research and development methods chosen for the project. A brief explanation of the research philosophies, approaches and strategies will be reflected on before concluding which will best suit the project.</w:t>
      </w:r>
    </w:p>
    <w:p w14:paraId="6EC0D1D9" w14:textId="763F7447" w:rsidR="00250F4B" w:rsidRDefault="00250F4B" w:rsidP="008F5AB7">
      <w:pPr>
        <w:jc w:val="left"/>
      </w:pPr>
    </w:p>
    <w:p w14:paraId="7B5CD122" w14:textId="5A6AD04D" w:rsidR="00250F4B" w:rsidRDefault="00250F4B" w:rsidP="00250F4B">
      <w:pPr>
        <w:pStyle w:val="Heading2"/>
        <w:numPr>
          <w:ilvl w:val="1"/>
          <w:numId w:val="1"/>
        </w:numPr>
        <w:jc w:val="left"/>
      </w:pPr>
      <w:bookmarkStart w:id="16" w:name="_Toc7788777"/>
      <w:r>
        <w:t>Research Philosophies:</w:t>
      </w:r>
      <w:bookmarkEnd w:id="16"/>
    </w:p>
    <w:p w14:paraId="4EC60558" w14:textId="1DC7E5F9" w:rsidR="00250F4B" w:rsidRDefault="00250F4B" w:rsidP="00250F4B"/>
    <w:p w14:paraId="51382907" w14:textId="477B60F0" w:rsidR="00057345" w:rsidRDefault="00F8303B" w:rsidP="00927F22">
      <w:pPr>
        <w:jc w:val="left"/>
      </w:pPr>
      <w:r>
        <w:t>An</w:t>
      </w:r>
      <w:r w:rsidR="007D1438">
        <w:t xml:space="preserve"> important part of research is </w:t>
      </w:r>
      <w:r w:rsidR="00927F22">
        <w:t>to understand the approach needed for dealing with the knowledge that is gaine</w:t>
      </w:r>
      <w:r>
        <w:t>d</w:t>
      </w:r>
      <w:r w:rsidR="00927F22">
        <w:t xml:space="preserve">. </w:t>
      </w:r>
      <w:r>
        <w:t xml:space="preserve">Without an underpinning philosophy any research performed really has no context. </w:t>
      </w:r>
      <w:r w:rsidR="001C77B8">
        <w:t xml:space="preserve">Choosing a philosophy will provide guidance on how knowledge from research should be perceived and how it will influence further research </w:t>
      </w:r>
      <w:sdt>
        <w:sdtPr>
          <w:id w:val="-973676336"/>
          <w:citation/>
        </w:sdtPr>
        <w:sdtContent>
          <w:r w:rsidR="001C77B8">
            <w:fldChar w:fldCharType="begin"/>
          </w:r>
          <w:r w:rsidR="001C77B8">
            <w:rPr>
              <w:lang w:val="en-GB"/>
            </w:rPr>
            <w:instrText xml:space="preserve"> CITATION Mar15 \l 2057 </w:instrText>
          </w:r>
          <w:r w:rsidR="001C77B8">
            <w:fldChar w:fldCharType="separate"/>
          </w:r>
          <w:r w:rsidR="00DE6E92" w:rsidRPr="00DE6E92">
            <w:rPr>
              <w:noProof/>
              <w:lang w:val="en-GB"/>
            </w:rPr>
            <w:t>[15]</w:t>
          </w:r>
          <w:r w:rsidR="001C77B8">
            <w:fldChar w:fldCharType="end"/>
          </w:r>
        </w:sdtContent>
      </w:sdt>
      <w:r w:rsidR="001C77B8">
        <w:t>.</w:t>
      </w:r>
    </w:p>
    <w:p w14:paraId="507E4DB9" w14:textId="77777777" w:rsidR="00057345" w:rsidRDefault="00057345" w:rsidP="00927F22">
      <w:pPr>
        <w:jc w:val="left"/>
      </w:pPr>
    </w:p>
    <w:p w14:paraId="1942604F" w14:textId="7CD93139" w:rsidR="00057345" w:rsidRDefault="00057345" w:rsidP="00DE77DD">
      <w:pPr>
        <w:pStyle w:val="Heading2"/>
        <w:numPr>
          <w:ilvl w:val="2"/>
          <w:numId w:val="1"/>
        </w:numPr>
        <w:jc w:val="left"/>
      </w:pPr>
      <w:bookmarkStart w:id="17" w:name="_Toc7788778"/>
      <w:r>
        <w:t>Positivism:</w:t>
      </w:r>
      <w:bookmarkEnd w:id="17"/>
    </w:p>
    <w:p w14:paraId="0D829181" w14:textId="77777777" w:rsidR="00057345" w:rsidRDefault="00057345" w:rsidP="00057345">
      <w:pPr>
        <w:jc w:val="both"/>
      </w:pPr>
    </w:p>
    <w:p w14:paraId="0A04A04B" w14:textId="61F811DE" w:rsidR="00964C36" w:rsidRDefault="00057345" w:rsidP="00057345">
      <w:pPr>
        <w:jc w:val="both"/>
      </w:pPr>
      <w:r>
        <w:t xml:space="preserve">The principles of positivism are more aimed towards </w:t>
      </w:r>
      <w:r w:rsidR="005B77D7">
        <w:t>the belief that credible knowledge can only be gained if the source of that knowledge provides results that are based from fact rather than feeling or influence</w:t>
      </w:r>
      <w:r w:rsidR="0048779D">
        <w:t xml:space="preserve"> </w:t>
      </w:r>
      <w:sdt>
        <w:sdtPr>
          <w:id w:val="1161589371"/>
          <w:citation/>
        </w:sdtPr>
        <w:sdtContent>
          <w:r w:rsidR="00B21790">
            <w:fldChar w:fldCharType="begin"/>
          </w:r>
          <w:r w:rsidR="00B21790">
            <w:rPr>
              <w:lang w:val="en-GB"/>
            </w:rPr>
            <w:instrText xml:space="preserve"> CITATION Res19 \l 2057 </w:instrText>
          </w:r>
          <w:r w:rsidR="00B21790">
            <w:fldChar w:fldCharType="separate"/>
          </w:r>
          <w:r w:rsidR="00DE6E92" w:rsidRPr="00DE6E92">
            <w:rPr>
              <w:noProof/>
              <w:lang w:val="en-GB"/>
            </w:rPr>
            <w:t>[16]</w:t>
          </w:r>
          <w:r w:rsidR="00B21790">
            <w:fldChar w:fldCharType="end"/>
          </w:r>
        </w:sdtContent>
      </w:sdt>
      <w:r w:rsidR="0048779D">
        <w:t xml:space="preserve">. </w:t>
      </w:r>
      <w:r w:rsidR="003F3D56">
        <w:t>In most cases positivism has aims where research should primarily</w:t>
      </w:r>
      <w:r w:rsidR="00C973A2">
        <w:t xml:space="preserve"> provide an explanation and results should be judged through a logical </w:t>
      </w:r>
      <w:r w:rsidR="00833F39">
        <w:t xml:space="preserve">and quantifiable </w:t>
      </w:r>
      <w:r w:rsidR="00C973A2">
        <w:t>approach.</w:t>
      </w:r>
      <w:sdt>
        <w:sdtPr>
          <w:id w:val="-2036035249"/>
          <w:citation/>
        </w:sdtPr>
        <w:sdtContent>
          <w:r w:rsidR="00964C36">
            <w:fldChar w:fldCharType="begin"/>
          </w:r>
          <w:r w:rsidR="00964C36">
            <w:rPr>
              <w:lang w:val="en-GB"/>
            </w:rPr>
            <w:instrText xml:space="preserve"> CITATION Shi17 \l 2057 </w:instrText>
          </w:r>
          <w:r w:rsidR="00964C36">
            <w:fldChar w:fldCharType="separate"/>
          </w:r>
          <w:r w:rsidR="00DE6E92">
            <w:rPr>
              <w:noProof/>
              <w:lang w:val="en-GB"/>
            </w:rPr>
            <w:t xml:space="preserve"> </w:t>
          </w:r>
          <w:r w:rsidR="00DE6E92" w:rsidRPr="00DE6E92">
            <w:rPr>
              <w:noProof/>
              <w:lang w:val="en-GB"/>
            </w:rPr>
            <w:t>[17]</w:t>
          </w:r>
          <w:r w:rsidR="00964C36">
            <w:fldChar w:fldCharType="end"/>
          </w:r>
        </w:sdtContent>
      </w:sdt>
      <w:r w:rsidR="00964C36">
        <w:t>.</w:t>
      </w:r>
    </w:p>
    <w:p w14:paraId="2A3C03DC" w14:textId="77777777" w:rsidR="00964C36" w:rsidRDefault="00964C36" w:rsidP="00057345">
      <w:pPr>
        <w:jc w:val="both"/>
      </w:pPr>
    </w:p>
    <w:p w14:paraId="405E17D9" w14:textId="075ABD23" w:rsidR="00964C36" w:rsidRDefault="00964C36" w:rsidP="00DE77DD">
      <w:pPr>
        <w:pStyle w:val="Heading2"/>
        <w:numPr>
          <w:ilvl w:val="2"/>
          <w:numId w:val="1"/>
        </w:numPr>
        <w:jc w:val="left"/>
      </w:pPr>
      <w:bookmarkStart w:id="18" w:name="_Toc7788779"/>
      <w:r>
        <w:t>Phenomenology:</w:t>
      </w:r>
      <w:bookmarkEnd w:id="18"/>
    </w:p>
    <w:p w14:paraId="6125E502" w14:textId="77777777" w:rsidR="00964C36" w:rsidRDefault="00964C36" w:rsidP="00964C36"/>
    <w:p w14:paraId="6E675F87" w14:textId="37037A3D" w:rsidR="007224EF" w:rsidRDefault="00163FBB" w:rsidP="00964C36">
      <w:pPr>
        <w:jc w:val="left"/>
      </w:pPr>
      <w:r>
        <w:t xml:space="preserve">Phenomenology could be </w:t>
      </w:r>
      <w:r w:rsidR="005C4015">
        <w:t xml:space="preserve">viewed as </w:t>
      </w:r>
      <w:r>
        <w:t>the opposite of positivism</w:t>
      </w:r>
      <w:r w:rsidR="005C4015">
        <w:t>. Phenomenology</w:t>
      </w:r>
      <w:r>
        <w:t xml:space="preserve"> </w:t>
      </w:r>
      <w:r w:rsidR="005C4015">
        <w:t>could</w:t>
      </w:r>
      <w:r>
        <w:t xml:space="preserve"> be defined as </w:t>
      </w:r>
      <w:r w:rsidR="003876FC">
        <w:t>allowing interpretation and opinion of the resulting researc</w:t>
      </w:r>
      <w:r w:rsidR="0036085A">
        <w:t>h,</w:t>
      </w:r>
      <w:r w:rsidR="00833F39">
        <w:t xml:space="preserve"> this leads to qualitative results.</w:t>
      </w:r>
      <w:r w:rsidR="0036085A">
        <w:t xml:space="preserve"> </w:t>
      </w:r>
      <w:r w:rsidR="00833F39">
        <w:t xml:space="preserve">Phenomenology allows to </w:t>
      </w:r>
      <w:r w:rsidR="005C4015">
        <w:t xml:space="preserve">build knowledge through researching and evaluating </w:t>
      </w:r>
      <w:r w:rsidR="0036085A">
        <w:t>a</w:t>
      </w:r>
      <w:r w:rsidR="005C4015">
        <w:t xml:space="preserve"> </w:t>
      </w:r>
      <w:r w:rsidR="0036085A">
        <w:t>phenomenon</w:t>
      </w:r>
      <w:r w:rsidR="005C4015">
        <w:t xml:space="preserve"> based on personal experience or through various other people’s experiences</w:t>
      </w:r>
      <w:r w:rsidR="0036085A">
        <w:t xml:space="preserve"> </w:t>
      </w:r>
      <w:sdt>
        <w:sdtPr>
          <w:id w:val="-670332832"/>
          <w:citation/>
        </w:sdtPr>
        <w:sdtContent>
          <w:r w:rsidR="0036085A">
            <w:fldChar w:fldCharType="begin"/>
          </w:r>
          <w:r w:rsidR="0036085A">
            <w:rPr>
              <w:lang w:val="en-GB"/>
            </w:rPr>
            <w:instrText xml:space="preserve"> CITATION Sta13 \l 2057 </w:instrText>
          </w:r>
          <w:r w:rsidR="0036085A">
            <w:fldChar w:fldCharType="separate"/>
          </w:r>
          <w:r w:rsidR="00DE6E92" w:rsidRPr="00DE6E92">
            <w:rPr>
              <w:noProof/>
              <w:lang w:val="en-GB"/>
            </w:rPr>
            <w:t>[18]</w:t>
          </w:r>
          <w:r w:rsidR="0036085A">
            <w:fldChar w:fldCharType="end"/>
          </w:r>
        </w:sdtContent>
      </w:sdt>
      <w:r w:rsidR="005C4015">
        <w:t>.</w:t>
      </w:r>
    </w:p>
    <w:p w14:paraId="43CA6491" w14:textId="77777777" w:rsidR="007224EF" w:rsidRDefault="007224EF" w:rsidP="00964C36">
      <w:pPr>
        <w:jc w:val="left"/>
      </w:pPr>
    </w:p>
    <w:p w14:paraId="0136B146" w14:textId="1EC4F06D" w:rsidR="007224EF" w:rsidRDefault="007224EF" w:rsidP="00080102">
      <w:pPr>
        <w:pStyle w:val="Heading2"/>
        <w:numPr>
          <w:ilvl w:val="2"/>
          <w:numId w:val="1"/>
        </w:numPr>
        <w:jc w:val="left"/>
      </w:pPr>
      <w:bookmarkStart w:id="19" w:name="_Toc7788780"/>
      <w:r>
        <w:t>Strategy:</w:t>
      </w:r>
      <w:bookmarkEnd w:id="19"/>
    </w:p>
    <w:p w14:paraId="77F8901B" w14:textId="15BD5FFC" w:rsidR="00507BD0" w:rsidRDefault="00507BD0" w:rsidP="00507BD0"/>
    <w:p w14:paraId="1D1809E9" w14:textId="7C72CDAB" w:rsidR="00507BD0" w:rsidRDefault="00AB5B13" w:rsidP="00507BD0">
      <w:pPr>
        <w:jc w:val="left"/>
      </w:pPr>
      <w:r>
        <w:t xml:space="preserve">It is important to provide at least three strategies when forming a methodology for research. </w:t>
      </w:r>
      <w:r w:rsidR="00DE666E">
        <w:t xml:space="preserve">The triangulation technique can </w:t>
      </w:r>
      <w:r>
        <w:t xml:space="preserve">provide a way to validate the research through two or more sources </w:t>
      </w:r>
      <w:sdt>
        <w:sdtPr>
          <w:id w:val="701747099"/>
          <w:citation/>
        </w:sdtPr>
        <w:sdtContent>
          <w:r w:rsidR="00DE666E">
            <w:fldChar w:fldCharType="begin"/>
          </w:r>
          <w:r w:rsidR="00DE666E">
            <w:rPr>
              <w:lang w:val="en-GB"/>
            </w:rPr>
            <w:instrText xml:space="preserve"> CITATION USN14 \l 2057 </w:instrText>
          </w:r>
          <w:r w:rsidR="00DE666E">
            <w:fldChar w:fldCharType="separate"/>
          </w:r>
          <w:r w:rsidR="00DE6E92" w:rsidRPr="00DE6E92">
            <w:rPr>
              <w:noProof/>
              <w:lang w:val="en-GB"/>
            </w:rPr>
            <w:t>[19]</w:t>
          </w:r>
          <w:r w:rsidR="00DE666E">
            <w:fldChar w:fldCharType="end"/>
          </w:r>
        </w:sdtContent>
      </w:sdt>
      <w:r w:rsidR="00DE666E">
        <w:t>. Using this technique will supply a broader understanding of the circumstances.</w:t>
      </w:r>
    </w:p>
    <w:p w14:paraId="1AB8578C" w14:textId="056C4B98" w:rsidR="00501F24" w:rsidRDefault="00501F24" w:rsidP="00507BD0">
      <w:pPr>
        <w:jc w:val="left"/>
      </w:pPr>
    </w:p>
    <w:p w14:paraId="269CB041" w14:textId="74851B13" w:rsidR="00501F24" w:rsidRDefault="00501F24" w:rsidP="00501F24">
      <w:pPr>
        <w:pStyle w:val="Heading2"/>
        <w:numPr>
          <w:ilvl w:val="1"/>
          <w:numId w:val="1"/>
        </w:numPr>
        <w:jc w:val="left"/>
      </w:pPr>
      <w:bookmarkStart w:id="20" w:name="_Toc7788781"/>
      <w:r>
        <w:t>Data Collection:</w:t>
      </w:r>
      <w:bookmarkEnd w:id="20"/>
    </w:p>
    <w:p w14:paraId="316CA8B5" w14:textId="3090E486" w:rsidR="00501F24" w:rsidRDefault="00501F24" w:rsidP="00501F24"/>
    <w:p w14:paraId="419BA812" w14:textId="63A9588C" w:rsidR="00501F24" w:rsidRPr="00501F24" w:rsidRDefault="00BA1853" w:rsidP="00501F24">
      <w:pPr>
        <w:jc w:val="left"/>
      </w:pPr>
      <w:r>
        <w:t>A comprehensive document review will be performed in order to identify the appropriate areas that are need</w:t>
      </w:r>
      <w:r w:rsidR="001E2180">
        <w:t>ed</w:t>
      </w:r>
      <w:r>
        <w:t xml:space="preserve"> to build a deferred rendering system </w:t>
      </w:r>
      <w:r w:rsidR="001E2180">
        <w:t>and</w:t>
      </w:r>
      <w:r>
        <w:t xml:space="preserve"> to analyses </w:t>
      </w:r>
      <w:r w:rsidR="001E2180">
        <w:t>the most efficient way to render transparent objects using deferred techniques.</w:t>
      </w:r>
    </w:p>
    <w:p w14:paraId="63D2B900" w14:textId="26102B04" w:rsidR="00DE666E" w:rsidRDefault="00DE666E" w:rsidP="00507BD0">
      <w:pPr>
        <w:jc w:val="left"/>
      </w:pPr>
    </w:p>
    <w:p w14:paraId="554EEF26" w14:textId="63CBC24B" w:rsidR="00DE666E" w:rsidRPr="00507BD0" w:rsidRDefault="00DE666E" w:rsidP="00DE666E">
      <w:pPr>
        <w:pStyle w:val="Heading2"/>
        <w:numPr>
          <w:ilvl w:val="1"/>
          <w:numId w:val="1"/>
        </w:numPr>
        <w:jc w:val="left"/>
      </w:pPr>
      <w:bookmarkStart w:id="21" w:name="_Toc7788782"/>
      <w:r>
        <w:t>Conclusion:</w:t>
      </w:r>
      <w:bookmarkEnd w:id="21"/>
    </w:p>
    <w:p w14:paraId="48AD2FB2" w14:textId="0515AFFF" w:rsidR="007224EF" w:rsidRDefault="007224EF" w:rsidP="00BA1853">
      <w:pPr>
        <w:jc w:val="left"/>
      </w:pPr>
    </w:p>
    <w:p w14:paraId="3CEDBD94" w14:textId="77777777" w:rsidR="00D65ECD" w:rsidRDefault="00D65ECD" w:rsidP="00F8337A">
      <w:pPr>
        <w:jc w:val="left"/>
      </w:pPr>
      <w:r>
        <w:t>When deciding on the methodology to apply to the project the appropriate philosophy would</w:t>
      </w:r>
      <w:r w:rsidR="001E2180">
        <w:t xml:space="preserve"> be positivism as new knowledge gained will be quantifiable, giving no opinion on the results of the sources found. Strategies will involve software development as the overarching aim of the project is to have a deferred rendering system that effectively renders transparent objects</w:t>
      </w:r>
      <w:r w:rsidR="00905964">
        <w:t xml:space="preserve">, this will result in a complete render software which makes a software development strategy applicable. </w:t>
      </w:r>
    </w:p>
    <w:p w14:paraId="071A277F" w14:textId="77777777" w:rsidR="00D65ECD" w:rsidRDefault="00D65ECD" w:rsidP="00F8337A">
      <w:pPr>
        <w:jc w:val="left"/>
      </w:pPr>
    </w:p>
    <w:p w14:paraId="32DAD391" w14:textId="77777777" w:rsidR="000F5CE2" w:rsidRDefault="00905964" w:rsidP="00F8337A">
      <w:pPr>
        <w:jc w:val="left"/>
      </w:pPr>
      <w:r>
        <w:t xml:space="preserve">To obtain the knowledge required to implement a rendering system </w:t>
      </w:r>
      <w:proofErr w:type="gramStart"/>
      <w:r>
        <w:t>and</w:t>
      </w:r>
      <w:r w:rsidR="00080102">
        <w:t xml:space="preserve"> also</w:t>
      </w:r>
      <w:proofErr w:type="gramEnd"/>
      <w:r>
        <w:t xml:space="preserve"> analyses various techniques for transparency in a deferred system</w:t>
      </w:r>
      <w:r w:rsidR="00080102">
        <w:t>,</w:t>
      </w:r>
      <w:r>
        <w:t xml:space="preserve"> a document review strategy is required. </w:t>
      </w:r>
      <w:r w:rsidR="00080102">
        <w:t>Re</w:t>
      </w:r>
      <w:r w:rsidR="00D65ECD">
        <w:t>search</w:t>
      </w:r>
      <w:r w:rsidR="00080102">
        <w:t xml:space="preserve"> that will be considered as good sources will follow a </w:t>
      </w:r>
      <w:proofErr w:type="gramStart"/>
      <w:r w:rsidR="00080102">
        <w:t>criteria</w:t>
      </w:r>
      <w:proofErr w:type="gramEnd"/>
      <w:r w:rsidR="00080102">
        <w:t xml:space="preserve"> such as author credibility, data validity, peer reviewed and the material should be published.</w:t>
      </w:r>
    </w:p>
    <w:p w14:paraId="018CA523" w14:textId="77777777" w:rsidR="000F5CE2" w:rsidRDefault="000F5CE2" w:rsidP="00F8337A">
      <w:pPr>
        <w:jc w:val="left"/>
      </w:pPr>
    </w:p>
    <w:p w14:paraId="70D71C9D" w14:textId="77777777" w:rsidR="000F5CE2" w:rsidRDefault="000F5CE2">
      <w:pPr>
        <w:spacing w:after="160" w:line="259" w:lineRule="auto"/>
        <w:jc w:val="left"/>
        <w:rPr>
          <w:rFonts w:asciiTheme="majorHAnsi" w:eastAsiaTheme="majorEastAsia" w:hAnsiTheme="majorHAnsi" w:cstheme="majorBidi"/>
          <w:color w:val="2F5496" w:themeColor="accent1" w:themeShade="BF"/>
          <w:sz w:val="32"/>
          <w:szCs w:val="32"/>
        </w:rPr>
      </w:pPr>
      <w:r>
        <w:br w:type="page"/>
      </w:r>
    </w:p>
    <w:p w14:paraId="3AD4D832" w14:textId="53455835" w:rsidR="000F5CE2" w:rsidRDefault="000F5CE2" w:rsidP="000F5CE2">
      <w:pPr>
        <w:pStyle w:val="Heading1"/>
        <w:numPr>
          <w:ilvl w:val="0"/>
          <w:numId w:val="1"/>
        </w:numPr>
        <w:jc w:val="left"/>
      </w:pPr>
      <w:bookmarkStart w:id="22" w:name="_Toc7788783"/>
      <w:r>
        <w:lastRenderedPageBreak/>
        <w:t>Development Methodology:</w:t>
      </w:r>
      <w:bookmarkEnd w:id="22"/>
    </w:p>
    <w:p w14:paraId="1DCF7F4B" w14:textId="77777777" w:rsidR="000F5CE2" w:rsidRDefault="000F5CE2" w:rsidP="000F5CE2">
      <w:pPr>
        <w:jc w:val="left"/>
      </w:pPr>
    </w:p>
    <w:p w14:paraId="51993115" w14:textId="77777777" w:rsidR="00B26FC5" w:rsidRDefault="00041EC9" w:rsidP="000F5CE2">
      <w:pPr>
        <w:spacing w:after="160" w:line="259" w:lineRule="auto"/>
        <w:jc w:val="left"/>
      </w:pPr>
      <w:r>
        <w:t xml:space="preserve">With the </w:t>
      </w:r>
      <w:r w:rsidR="00B26FC5">
        <w:t>nature of the project surrounding software development, to provide structure and organization a development methodology would be a good fit for planning development.</w:t>
      </w:r>
    </w:p>
    <w:p w14:paraId="34C5DE80" w14:textId="77777777" w:rsidR="00E44FA2" w:rsidRDefault="00B26FC5" w:rsidP="000F5CE2">
      <w:pPr>
        <w:spacing w:after="160" w:line="259" w:lineRule="auto"/>
        <w:jc w:val="left"/>
      </w:pPr>
      <w:r>
        <w:t>Various development methods are available</w:t>
      </w:r>
      <w:r w:rsidR="00E44FA2">
        <w:t>,</w:t>
      </w:r>
      <w:r>
        <w:t xml:space="preserve"> some belong to categories such as agile, where there are a set of </w:t>
      </w:r>
      <w:r w:rsidR="00E44FA2">
        <w:t>frameworks</w:t>
      </w:r>
      <w:r>
        <w:t xml:space="preserve"> under the agile umbrella.</w:t>
      </w:r>
      <w:r w:rsidR="001B7FD8">
        <w:t xml:space="preserve"> </w:t>
      </w:r>
    </w:p>
    <w:p w14:paraId="03E850A2" w14:textId="6F80AFB6" w:rsidR="001B7FD8" w:rsidRDefault="001B7FD8" w:rsidP="000F5CE2">
      <w:pPr>
        <w:spacing w:after="160" w:line="259" w:lineRule="auto"/>
        <w:jc w:val="left"/>
      </w:pPr>
      <w:r>
        <w:t xml:space="preserve">Agile is one of the most popular development methods in software development </w:t>
      </w:r>
      <w:r w:rsidR="00E44FA2">
        <w:t>as it has a heavy focus on a</w:t>
      </w:r>
      <w:r>
        <w:t>dapting to change</w:t>
      </w:r>
      <w:r w:rsidR="00E44FA2">
        <w:t>s in development, which cater very well for big projects</w:t>
      </w:r>
      <w:r>
        <w:t xml:space="preserve"> </w:t>
      </w:r>
      <w:sdt>
        <w:sdtPr>
          <w:id w:val="-890107146"/>
          <w:citation/>
        </w:sdtPr>
        <w:sdtContent>
          <w:r>
            <w:fldChar w:fldCharType="begin"/>
          </w:r>
          <w:r>
            <w:rPr>
              <w:lang w:val="en-GB"/>
            </w:rPr>
            <w:instrText xml:space="preserve"> CITATION Agi19 \l 2057 </w:instrText>
          </w:r>
          <w:r>
            <w:fldChar w:fldCharType="separate"/>
          </w:r>
          <w:r w:rsidR="00DE6E92" w:rsidRPr="00DE6E92">
            <w:rPr>
              <w:noProof/>
              <w:lang w:val="en-GB"/>
            </w:rPr>
            <w:t>[20]</w:t>
          </w:r>
          <w:r>
            <w:fldChar w:fldCharType="end"/>
          </w:r>
        </w:sdtContent>
      </w:sdt>
      <w:r>
        <w:t>.</w:t>
      </w:r>
    </w:p>
    <w:p w14:paraId="3980DC4A" w14:textId="77777777" w:rsidR="001B7FD8" w:rsidRDefault="001B7FD8" w:rsidP="000F5CE2">
      <w:pPr>
        <w:spacing w:after="160" w:line="259" w:lineRule="auto"/>
        <w:jc w:val="left"/>
      </w:pPr>
      <w:r>
        <w:t>A framework that resides in the Agile family is feature-driven development. This provides an iterative approach to software development where the primary focus is to develop the software with the type of features in mind. This provides some structure to development, when all features are planned and agreed a feature list is then compiled.</w:t>
      </w:r>
    </w:p>
    <w:p w14:paraId="734D9B39" w14:textId="77777777" w:rsidR="001B7FD8" w:rsidRDefault="001B7FD8" w:rsidP="001B7FD8">
      <w:pPr>
        <w:keepNext/>
        <w:spacing w:after="160" w:line="259" w:lineRule="auto"/>
      </w:pPr>
      <w:r>
        <w:rPr>
          <w:noProof/>
        </w:rPr>
        <w:drawing>
          <wp:inline distT="0" distB="0" distL="0" distR="0" wp14:anchorId="12A99C02" wp14:editId="318F8F3A">
            <wp:extent cx="4643682" cy="2613550"/>
            <wp:effectExtent l="0" t="0" r="5080" b="0"/>
            <wp:docPr id="23" name="Picture 2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FDD Lifecycle.gif"/>
                    <pic:cNvPicPr/>
                  </pic:nvPicPr>
                  <pic:blipFill>
                    <a:blip r:embed="rId12">
                      <a:extLst>
                        <a:ext uri="{28A0092B-C50C-407E-A947-70E740481C1C}">
                          <a14:useLocalDpi xmlns:a14="http://schemas.microsoft.com/office/drawing/2010/main" val="0"/>
                        </a:ext>
                      </a:extLst>
                    </a:blip>
                    <a:stretch>
                      <a:fillRect/>
                    </a:stretch>
                  </pic:blipFill>
                  <pic:spPr>
                    <a:xfrm>
                      <a:off x="0" y="0"/>
                      <a:ext cx="4699601" cy="2645022"/>
                    </a:xfrm>
                    <a:prstGeom prst="rect">
                      <a:avLst/>
                    </a:prstGeom>
                  </pic:spPr>
                </pic:pic>
              </a:graphicData>
            </a:graphic>
          </wp:inline>
        </w:drawing>
      </w:r>
    </w:p>
    <w:p w14:paraId="6BF2F63A" w14:textId="6B7680E7" w:rsidR="001B7FD8" w:rsidRDefault="001B7FD8" w:rsidP="001B7FD8">
      <w:pPr>
        <w:pStyle w:val="Caption"/>
      </w:pPr>
      <w:bookmarkStart w:id="23" w:name="_Toc7788790"/>
      <w:r>
        <w:t xml:space="preserve">Figure </w:t>
      </w:r>
      <w:r>
        <w:fldChar w:fldCharType="begin"/>
      </w:r>
      <w:r>
        <w:instrText xml:space="preserve"> SEQ Figure \* ARABIC </w:instrText>
      </w:r>
      <w:r>
        <w:fldChar w:fldCharType="separate"/>
      </w:r>
      <w:r>
        <w:rPr>
          <w:noProof/>
        </w:rPr>
        <w:t>5</w:t>
      </w:r>
      <w:r>
        <w:fldChar w:fldCharType="end"/>
      </w:r>
      <w:r>
        <w:t xml:space="preserve"> - FDD Lifecycle</w:t>
      </w:r>
      <w:bookmarkEnd w:id="23"/>
    </w:p>
    <w:p w14:paraId="3C3C2025" w14:textId="748E8855" w:rsidR="001B7FD8" w:rsidRDefault="002671E0" w:rsidP="00894912">
      <w:pPr>
        <w:jc w:val="left"/>
        <w:rPr>
          <w:i/>
        </w:rPr>
      </w:pPr>
      <w:r>
        <w:t xml:space="preserve">Features are better understood as user stories which is another technique for recording </w:t>
      </w:r>
      <w:proofErr w:type="gramStart"/>
      <w:r>
        <w:t>particular aspects</w:t>
      </w:r>
      <w:proofErr w:type="gramEnd"/>
      <w:r>
        <w:t xml:space="preserve"> of a software’s design through the perspective of the user, as an example a feature could be along the lines of </w:t>
      </w:r>
      <w:r>
        <w:rPr>
          <w:i/>
        </w:rPr>
        <w:t>“complete login system”.</w:t>
      </w:r>
    </w:p>
    <w:p w14:paraId="1BA2BC2A" w14:textId="74D6C9ED" w:rsidR="002671E0" w:rsidRDefault="002671E0" w:rsidP="00894912">
      <w:pPr>
        <w:jc w:val="left"/>
        <w:rPr>
          <w:i/>
        </w:rPr>
      </w:pPr>
    </w:p>
    <w:p w14:paraId="6F0D7764" w14:textId="15F685A2" w:rsidR="002671E0" w:rsidRDefault="00CD07A9" w:rsidP="00894912">
      <w:pPr>
        <w:jc w:val="left"/>
      </w:pPr>
      <w:r>
        <w:t>This approach best suits the project as there are many beneficial tradeoffs, the iterative approach accommodates changes to the project but also provides a logical timeline by breaking up the features allowing a structured approach on where development can be guided to ensure progression.</w:t>
      </w:r>
    </w:p>
    <w:p w14:paraId="2D7145C9" w14:textId="6D8EF0C1" w:rsidR="00CD07A9" w:rsidRDefault="00CD07A9" w:rsidP="00894912">
      <w:pPr>
        <w:jc w:val="left"/>
      </w:pPr>
    </w:p>
    <w:p w14:paraId="1FB719EC" w14:textId="15EBB368" w:rsidR="00CD07A9" w:rsidRPr="002671E0" w:rsidRDefault="00CD07A9" w:rsidP="00894912">
      <w:pPr>
        <w:jc w:val="left"/>
      </w:pPr>
      <w:r>
        <w:t>Development is easily managed for a single person as features can be broken down into more manageable chunks allowing for a single person to work on each feature or a single member of a team to work on multiple features simultaneously.</w:t>
      </w:r>
    </w:p>
    <w:p w14:paraId="38D90101" w14:textId="77777777" w:rsidR="001B7FD8" w:rsidRPr="001B7FD8" w:rsidRDefault="001B7FD8" w:rsidP="001B7FD8">
      <w:pPr>
        <w:jc w:val="left"/>
      </w:pPr>
    </w:p>
    <w:p w14:paraId="570D41DE" w14:textId="026A0F34" w:rsidR="00E2450B" w:rsidRDefault="000F5CE2" w:rsidP="000F5CE2">
      <w:pPr>
        <w:spacing w:after="160" w:line="259" w:lineRule="auto"/>
        <w:jc w:val="left"/>
      </w:pPr>
      <w:r>
        <w:br w:type="page"/>
      </w:r>
    </w:p>
    <w:p w14:paraId="3BEB2DE3" w14:textId="40B5FF1E" w:rsidR="00A072AC" w:rsidRDefault="00100B84" w:rsidP="00DE666E">
      <w:pPr>
        <w:pStyle w:val="Heading1"/>
        <w:numPr>
          <w:ilvl w:val="0"/>
          <w:numId w:val="1"/>
        </w:numPr>
        <w:jc w:val="left"/>
      </w:pPr>
      <w:bookmarkStart w:id="24" w:name="_Toc7788784"/>
      <w:r>
        <w:lastRenderedPageBreak/>
        <w:t>Resources &amp; Planning:</w:t>
      </w:r>
      <w:bookmarkEnd w:id="24"/>
    </w:p>
    <w:p w14:paraId="2108F931" w14:textId="704C97BA" w:rsidR="00100B84" w:rsidRDefault="00100B84" w:rsidP="00100B84"/>
    <w:p w14:paraId="0A611E15" w14:textId="77777777" w:rsidR="00100B84" w:rsidRDefault="00100B84" w:rsidP="00100B84">
      <w:pPr>
        <w:jc w:val="left"/>
      </w:pPr>
      <w:r>
        <w:t>In this section a description of the resources required to complete the project will be listed. Project management will be described and visualized via a Gantt chart that will record the strategy and tasks that will be performed to reach successful completion of the project.</w:t>
      </w:r>
    </w:p>
    <w:p w14:paraId="037B16FD" w14:textId="77777777" w:rsidR="00100B84" w:rsidRDefault="00100B84" w:rsidP="00100B84">
      <w:pPr>
        <w:jc w:val="left"/>
      </w:pPr>
    </w:p>
    <w:p w14:paraId="0879E8C5" w14:textId="2DC593D3" w:rsidR="00100B84" w:rsidRDefault="00100B84" w:rsidP="00100B84">
      <w:pPr>
        <w:jc w:val="left"/>
      </w:pPr>
      <w:r>
        <w:t>The required resources:</w:t>
      </w:r>
    </w:p>
    <w:p w14:paraId="0FC4BFA6" w14:textId="77777777" w:rsidR="00100B84" w:rsidRDefault="00100B84" w:rsidP="00100B84">
      <w:pPr>
        <w:jc w:val="left"/>
      </w:pPr>
    </w:p>
    <w:p w14:paraId="24730E4A" w14:textId="2559D3E3" w:rsidR="00207164" w:rsidRDefault="00100B84" w:rsidP="00207164">
      <w:pPr>
        <w:pStyle w:val="ListParagraph"/>
        <w:numPr>
          <w:ilvl w:val="0"/>
          <w:numId w:val="2"/>
        </w:numPr>
        <w:jc w:val="left"/>
      </w:pPr>
      <w:r>
        <w:t xml:space="preserve">PC/Laptop – </w:t>
      </w:r>
      <w:r w:rsidR="00207164">
        <w:t>Hardware which will have a dedicated GPU for development</w:t>
      </w:r>
      <w:r w:rsidR="00B616AC">
        <w:t>.</w:t>
      </w:r>
    </w:p>
    <w:p w14:paraId="323EDB29" w14:textId="0C0E8D92" w:rsidR="00207164" w:rsidRDefault="00207164" w:rsidP="00207164">
      <w:pPr>
        <w:pStyle w:val="ListParagraph"/>
        <w:numPr>
          <w:ilvl w:val="0"/>
          <w:numId w:val="2"/>
        </w:numPr>
        <w:jc w:val="left"/>
      </w:pPr>
      <w:r>
        <w:t>Literature/Books in the subject area – Learning material sourced from University library or purchased</w:t>
      </w:r>
      <w:r w:rsidR="00B616AC">
        <w:t>.</w:t>
      </w:r>
    </w:p>
    <w:p w14:paraId="66EE8954" w14:textId="090B281D" w:rsidR="00207164" w:rsidRDefault="00207164" w:rsidP="00207164">
      <w:pPr>
        <w:pStyle w:val="ListParagraph"/>
        <w:numPr>
          <w:ilvl w:val="0"/>
          <w:numId w:val="2"/>
        </w:numPr>
        <w:jc w:val="left"/>
      </w:pPr>
      <w:r>
        <w:t>Visual Studio – Software used as a development environment</w:t>
      </w:r>
      <w:r w:rsidR="00B616AC">
        <w:t>.</w:t>
      </w:r>
    </w:p>
    <w:p w14:paraId="742B6FD1" w14:textId="205C1E82" w:rsidR="00207164" w:rsidRDefault="00207164" w:rsidP="00207164">
      <w:pPr>
        <w:pStyle w:val="ListParagraph"/>
        <w:numPr>
          <w:ilvl w:val="0"/>
          <w:numId w:val="2"/>
        </w:numPr>
        <w:jc w:val="left"/>
      </w:pPr>
      <w:r>
        <w:t>OpenGL – C/C++ graphics API that will be used for programming purposes</w:t>
      </w:r>
      <w:r w:rsidR="00B616AC">
        <w:t>.</w:t>
      </w:r>
    </w:p>
    <w:p w14:paraId="283FEA8A" w14:textId="44518368" w:rsidR="00207164" w:rsidRDefault="00207164" w:rsidP="00207164">
      <w:pPr>
        <w:pStyle w:val="ListParagraph"/>
        <w:numPr>
          <w:ilvl w:val="0"/>
          <w:numId w:val="2"/>
        </w:numPr>
        <w:jc w:val="left"/>
      </w:pPr>
      <w:r>
        <w:t>GLUT/GLFW – Potential API’s that will be used to interface with the OpenGL library</w:t>
      </w:r>
      <w:r w:rsidR="00B616AC">
        <w:t>.</w:t>
      </w:r>
    </w:p>
    <w:p w14:paraId="062B0460" w14:textId="178254A7" w:rsidR="00C12A7A" w:rsidRDefault="00C12A7A" w:rsidP="00C12A7A">
      <w:pPr>
        <w:jc w:val="left"/>
      </w:pPr>
    </w:p>
    <w:p w14:paraId="40673583" w14:textId="090FDA6D" w:rsidR="00524046" w:rsidRDefault="002700CD" w:rsidP="00524046">
      <w:pPr>
        <w:jc w:val="left"/>
        <w:rPr>
          <w:noProof/>
        </w:rPr>
      </w:pPr>
      <w:r>
        <w:t xml:space="preserve">To ensure project success and guidance a Gantt chart has been produced to provide detail on the appropriate tasks that the project will involve. </w:t>
      </w:r>
      <w:r w:rsidR="00D27ECC">
        <w:t>The tasks are split into 3 sections, background research, learning path, software design and development.</w:t>
      </w:r>
    </w:p>
    <w:p w14:paraId="6F82899E" w14:textId="77777777" w:rsidR="00524046" w:rsidRDefault="00524046" w:rsidP="00524046">
      <w:pPr>
        <w:keepNext/>
        <w:rPr>
          <w:noProof/>
        </w:rPr>
      </w:pPr>
    </w:p>
    <w:p w14:paraId="02914FDC" w14:textId="45C9F32B" w:rsidR="00524046" w:rsidRDefault="00D27ECC" w:rsidP="00524046">
      <w:pPr>
        <w:keepNext/>
      </w:pPr>
      <w:r>
        <w:rPr>
          <w:noProof/>
        </w:rPr>
        <w:drawing>
          <wp:inline distT="0" distB="0" distL="0" distR="0" wp14:anchorId="54C7FCAC" wp14:editId="683148FD">
            <wp:extent cx="4340860" cy="2647784"/>
            <wp:effectExtent l="0" t="0" r="2540" b="635"/>
            <wp:docPr id="7" name="Picture 7"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antt.PNG"/>
                    <pic:cNvPicPr/>
                  </pic:nvPicPr>
                  <pic:blipFill rotWithShape="1">
                    <a:blip r:embed="rId13">
                      <a:extLst>
                        <a:ext uri="{28A0092B-C50C-407E-A947-70E740481C1C}">
                          <a14:useLocalDpi xmlns:a14="http://schemas.microsoft.com/office/drawing/2010/main" val="0"/>
                        </a:ext>
                      </a:extLst>
                    </a:blip>
                    <a:srcRect l="-45" t="-190" r="54275" b="37924"/>
                    <a:stretch/>
                  </pic:blipFill>
                  <pic:spPr bwMode="auto">
                    <a:xfrm>
                      <a:off x="0" y="0"/>
                      <a:ext cx="4342990" cy="2649083"/>
                    </a:xfrm>
                    <a:prstGeom prst="rect">
                      <a:avLst/>
                    </a:prstGeom>
                    <a:ln>
                      <a:noFill/>
                    </a:ln>
                    <a:extLst>
                      <a:ext uri="{53640926-AAD7-44D8-BBD7-CCE9431645EC}">
                        <a14:shadowObscured xmlns:a14="http://schemas.microsoft.com/office/drawing/2010/main"/>
                      </a:ext>
                    </a:extLst>
                  </pic:spPr>
                </pic:pic>
              </a:graphicData>
            </a:graphic>
          </wp:inline>
        </w:drawing>
      </w:r>
    </w:p>
    <w:p w14:paraId="7D8F61E3" w14:textId="0B1B95F3" w:rsidR="00D27ECC" w:rsidRDefault="00524046" w:rsidP="00524046">
      <w:pPr>
        <w:pStyle w:val="Caption"/>
      </w:pPr>
      <w:bookmarkStart w:id="25" w:name="_Toc7788791"/>
      <w:r>
        <w:t xml:space="preserve">Figure </w:t>
      </w:r>
      <w:r>
        <w:fldChar w:fldCharType="begin"/>
      </w:r>
      <w:r>
        <w:instrText xml:space="preserve"> SEQ Figure \* ARABIC </w:instrText>
      </w:r>
      <w:r>
        <w:fldChar w:fldCharType="separate"/>
      </w:r>
      <w:r w:rsidR="001B7FD8">
        <w:rPr>
          <w:noProof/>
        </w:rPr>
        <w:t>6</w:t>
      </w:r>
      <w:r>
        <w:fldChar w:fldCharType="end"/>
      </w:r>
      <w:r>
        <w:t xml:space="preserve"> - Task List</w:t>
      </w:r>
      <w:bookmarkEnd w:id="25"/>
    </w:p>
    <w:p w14:paraId="05311485" w14:textId="77777777" w:rsidR="00524046" w:rsidRDefault="00524046" w:rsidP="00524046">
      <w:pPr>
        <w:rPr>
          <w:noProof/>
        </w:rPr>
      </w:pPr>
    </w:p>
    <w:p w14:paraId="6CDC5768" w14:textId="77777777" w:rsidR="00524046" w:rsidRDefault="00524046" w:rsidP="00524046">
      <w:pPr>
        <w:keepNext/>
      </w:pPr>
      <w:r>
        <w:rPr>
          <w:noProof/>
        </w:rPr>
        <w:drawing>
          <wp:inline distT="0" distB="0" distL="0" distR="0" wp14:anchorId="593FBD87" wp14:editId="56E605FE">
            <wp:extent cx="4361984" cy="2234317"/>
            <wp:effectExtent l="0" t="0" r="635" b="0"/>
            <wp:docPr id="8" name="Picture 8"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Gantt.PNG"/>
                    <pic:cNvPicPr/>
                  </pic:nvPicPr>
                  <pic:blipFill rotWithShape="1">
                    <a:blip r:embed="rId13">
                      <a:extLst>
                        <a:ext uri="{28A0092B-C50C-407E-A947-70E740481C1C}">
                          <a14:useLocalDpi xmlns:a14="http://schemas.microsoft.com/office/drawing/2010/main" val="0"/>
                        </a:ext>
                      </a:extLst>
                    </a:blip>
                    <a:srcRect l="46058" b="38376"/>
                    <a:stretch/>
                  </pic:blipFill>
                  <pic:spPr bwMode="auto">
                    <a:xfrm>
                      <a:off x="0" y="0"/>
                      <a:ext cx="4394780" cy="2251116"/>
                    </a:xfrm>
                    <a:prstGeom prst="rect">
                      <a:avLst/>
                    </a:prstGeom>
                    <a:ln>
                      <a:noFill/>
                    </a:ln>
                    <a:extLst>
                      <a:ext uri="{53640926-AAD7-44D8-BBD7-CCE9431645EC}">
                        <a14:shadowObscured xmlns:a14="http://schemas.microsoft.com/office/drawing/2010/main"/>
                      </a:ext>
                    </a:extLst>
                  </pic:spPr>
                </pic:pic>
              </a:graphicData>
            </a:graphic>
          </wp:inline>
        </w:drawing>
      </w:r>
    </w:p>
    <w:p w14:paraId="3E7AF55D" w14:textId="4EDC7947" w:rsidR="00524046" w:rsidRPr="00524046" w:rsidRDefault="00524046" w:rsidP="00524046">
      <w:pPr>
        <w:pStyle w:val="Caption"/>
      </w:pPr>
      <w:bookmarkStart w:id="26" w:name="_Toc7788792"/>
      <w:r>
        <w:t xml:space="preserve">Figure </w:t>
      </w:r>
      <w:r>
        <w:fldChar w:fldCharType="begin"/>
      </w:r>
      <w:r>
        <w:instrText xml:space="preserve"> SEQ Figure \* ARABIC </w:instrText>
      </w:r>
      <w:r>
        <w:fldChar w:fldCharType="separate"/>
      </w:r>
      <w:r w:rsidR="001B7FD8">
        <w:rPr>
          <w:noProof/>
        </w:rPr>
        <w:t>7</w:t>
      </w:r>
      <w:r>
        <w:fldChar w:fldCharType="end"/>
      </w:r>
      <w:r>
        <w:t xml:space="preserve"> - Gantt Chart</w:t>
      </w:r>
      <w:bookmarkEnd w:id="26"/>
    </w:p>
    <w:p w14:paraId="21961206" w14:textId="2CAB8AF7" w:rsidR="00DE6E92" w:rsidRDefault="00DE6E92" w:rsidP="00D27ECC"/>
    <w:p w14:paraId="48BBC52C" w14:textId="07183EF3" w:rsidR="00DE6E92" w:rsidRDefault="00DE6E92" w:rsidP="00DE6E92">
      <w:pPr>
        <w:spacing w:after="160" w:line="259" w:lineRule="auto"/>
        <w:jc w:val="left"/>
      </w:pPr>
      <w:r>
        <w:br w:type="page"/>
      </w:r>
    </w:p>
    <w:bookmarkStart w:id="27" w:name="_Toc7788785" w:displacedByCustomXml="next"/>
    <w:sdt>
      <w:sdtPr>
        <w:id w:val="1089428932"/>
        <w:docPartObj>
          <w:docPartGallery w:val="Bibliographies"/>
          <w:docPartUnique/>
        </w:docPartObj>
      </w:sdtPr>
      <w:sdtEndPr>
        <w:rPr>
          <w:rFonts w:ascii="Times New Roman" w:eastAsia="SimSun" w:hAnsi="Times New Roman" w:cs="Times New Roman"/>
          <w:color w:val="auto"/>
          <w:sz w:val="20"/>
          <w:szCs w:val="20"/>
        </w:rPr>
      </w:sdtEndPr>
      <w:sdtContent>
        <w:p w14:paraId="2E428931" w14:textId="5F584C7E" w:rsidR="00DE6E92" w:rsidRDefault="00DE6E92" w:rsidP="00DE6E92">
          <w:pPr>
            <w:pStyle w:val="Heading1"/>
            <w:numPr>
              <w:ilvl w:val="0"/>
              <w:numId w:val="1"/>
            </w:numPr>
            <w:jc w:val="left"/>
          </w:pPr>
          <w:r>
            <w:t>References</w:t>
          </w:r>
          <w:bookmarkEnd w:id="27"/>
        </w:p>
        <w:sdt>
          <w:sdtPr>
            <w:id w:val="-573587230"/>
            <w:bibliography/>
          </w:sdtPr>
          <w:sdtContent>
            <w:p w14:paraId="309E025F" w14:textId="77777777" w:rsidR="00DE6E92" w:rsidRDefault="00DE6E92">
              <w:pPr>
                <w:rPr>
                  <w:rFonts w:asciiTheme="minorHAnsi" w:eastAsiaTheme="minorHAnsi" w:hAnsiTheme="minorHAnsi" w:cstheme="minorBidi"/>
                  <w:noProof/>
                  <w:sz w:val="22"/>
                  <w:szCs w:val="22"/>
                  <w:lang w:val="en-GB"/>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93"/>
                <w:gridCol w:w="8633"/>
              </w:tblGrid>
              <w:tr w:rsidR="00DE6E92" w14:paraId="011215D3" w14:textId="77777777">
                <w:trPr>
                  <w:divId w:val="1097287695"/>
                  <w:tblCellSpacing w:w="15" w:type="dxa"/>
                </w:trPr>
                <w:tc>
                  <w:tcPr>
                    <w:tcW w:w="50" w:type="pct"/>
                    <w:hideMark/>
                  </w:tcPr>
                  <w:p w14:paraId="02DBDE2C" w14:textId="120A4FA4" w:rsidR="00DE6E92" w:rsidRDefault="00DE6E92">
                    <w:pPr>
                      <w:pStyle w:val="Bibliography"/>
                      <w:rPr>
                        <w:noProof/>
                        <w:sz w:val="24"/>
                        <w:szCs w:val="24"/>
                      </w:rPr>
                    </w:pPr>
                    <w:r>
                      <w:rPr>
                        <w:noProof/>
                      </w:rPr>
                      <w:t xml:space="preserve">[1] </w:t>
                    </w:r>
                  </w:p>
                </w:tc>
                <w:tc>
                  <w:tcPr>
                    <w:tcW w:w="0" w:type="auto"/>
                    <w:hideMark/>
                  </w:tcPr>
                  <w:p w14:paraId="47E6ECAA" w14:textId="77777777" w:rsidR="00DE6E92" w:rsidRDefault="00DE6E92" w:rsidP="00DE6E92">
                    <w:pPr>
                      <w:pStyle w:val="Bibliography"/>
                      <w:jc w:val="left"/>
                      <w:rPr>
                        <w:noProof/>
                      </w:rPr>
                    </w:pPr>
                    <w:r>
                      <w:rPr>
                        <w:noProof/>
                      </w:rPr>
                      <w:t>Unity 3D, "Real-time Rendering in 3D," [Online]. Available: https://unity3d.com/real-time-rendering-3d. [Accessed 2019 April 29].</w:t>
                    </w:r>
                  </w:p>
                </w:tc>
              </w:tr>
              <w:tr w:rsidR="00DE6E92" w14:paraId="4F011A5A" w14:textId="77777777">
                <w:trPr>
                  <w:divId w:val="1097287695"/>
                  <w:tblCellSpacing w:w="15" w:type="dxa"/>
                </w:trPr>
                <w:tc>
                  <w:tcPr>
                    <w:tcW w:w="50" w:type="pct"/>
                    <w:hideMark/>
                  </w:tcPr>
                  <w:p w14:paraId="2DDBDE86" w14:textId="77777777" w:rsidR="00DE6E92" w:rsidRDefault="00DE6E92">
                    <w:pPr>
                      <w:pStyle w:val="Bibliography"/>
                      <w:rPr>
                        <w:noProof/>
                      </w:rPr>
                    </w:pPr>
                    <w:r>
                      <w:rPr>
                        <w:noProof/>
                      </w:rPr>
                      <w:t xml:space="preserve">[2] </w:t>
                    </w:r>
                  </w:p>
                </w:tc>
                <w:tc>
                  <w:tcPr>
                    <w:tcW w:w="0" w:type="auto"/>
                    <w:hideMark/>
                  </w:tcPr>
                  <w:p w14:paraId="66F48E39" w14:textId="77777777" w:rsidR="00DE6E92" w:rsidRDefault="00DE6E92" w:rsidP="00DE6E92">
                    <w:pPr>
                      <w:pStyle w:val="Bibliography"/>
                      <w:jc w:val="left"/>
                      <w:rPr>
                        <w:noProof/>
                      </w:rPr>
                    </w:pPr>
                    <w:r>
                      <w:rPr>
                        <w:noProof/>
                      </w:rPr>
                      <w:t>PC Magazine, "Encyclopedia," PC Magazine, [Online]. Available: https://www.pcmag.com/encyclopedia/term/43933/graphics-pipeline. [Accessed 28 April 2019].</w:t>
                    </w:r>
                  </w:p>
                </w:tc>
              </w:tr>
              <w:tr w:rsidR="00DE6E92" w14:paraId="373B498A" w14:textId="77777777">
                <w:trPr>
                  <w:divId w:val="1097287695"/>
                  <w:tblCellSpacing w:w="15" w:type="dxa"/>
                </w:trPr>
                <w:tc>
                  <w:tcPr>
                    <w:tcW w:w="50" w:type="pct"/>
                    <w:hideMark/>
                  </w:tcPr>
                  <w:p w14:paraId="785CD798" w14:textId="77777777" w:rsidR="00DE6E92" w:rsidRDefault="00DE6E92">
                    <w:pPr>
                      <w:pStyle w:val="Bibliography"/>
                      <w:rPr>
                        <w:noProof/>
                      </w:rPr>
                    </w:pPr>
                    <w:r>
                      <w:rPr>
                        <w:noProof/>
                      </w:rPr>
                      <w:t xml:space="preserve">[3] </w:t>
                    </w:r>
                  </w:p>
                </w:tc>
                <w:tc>
                  <w:tcPr>
                    <w:tcW w:w="0" w:type="auto"/>
                    <w:hideMark/>
                  </w:tcPr>
                  <w:p w14:paraId="1CC7C773" w14:textId="77777777" w:rsidR="00DE6E92" w:rsidRDefault="00DE6E92" w:rsidP="00DE6E92">
                    <w:pPr>
                      <w:pStyle w:val="Bibliography"/>
                      <w:jc w:val="left"/>
                      <w:rPr>
                        <w:noProof/>
                      </w:rPr>
                    </w:pPr>
                    <w:r>
                      <w:rPr>
                        <w:noProof/>
                      </w:rPr>
                      <w:t xml:space="preserve">J. X. Chen, "Rendering in computer graphics," </w:t>
                    </w:r>
                    <w:r>
                      <w:rPr>
                        <w:i/>
                        <w:iCs/>
                        <w:noProof/>
                      </w:rPr>
                      <w:t xml:space="preserve">WIRE's Computational Statistics, </w:t>
                    </w:r>
                    <w:r>
                      <w:rPr>
                        <w:noProof/>
                      </w:rPr>
                      <w:t xml:space="preserve">vol. II, pp. 124-125, 2010. </w:t>
                    </w:r>
                  </w:p>
                </w:tc>
              </w:tr>
              <w:tr w:rsidR="00DE6E92" w14:paraId="603B104F" w14:textId="77777777">
                <w:trPr>
                  <w:divId w:val="1097287695"/>
                  <w:tblCellSpacing w:w="15" w:type="dxa"/>
                </w:trPr>
                <w:tc>
                  <w:tcPr>
                    <w:tcW w:w="50" w:type="pct"/>
                    <w:hideMark/>
                  </w:tcPr>
                  <w:p w14:paraId="788106E6" w14:textId="77777777" w:rsidR="00DE6E92" w:rsidRDefault="00DE6E92">
                    <w:pPr>
                      <w:pStyle w:val="Bibliography"/>
                      <w:rPr>
                        <w:noProof/>
                      </w:rPr>
                    </w:pPr>
                    <w:r>
                      <w:rPr>
                        <w:noProof/>
                      </w:rPr>
                      <w:t xml:space="preserve">[4] </w:t>
                    </w:r>
                  </w:p>
                </w:tc>
                <w:tc>
                  <w:tcPr>
                    <w:tcW w:w="0" w:type="auto"/>
                    <w:hideMark/>
                  </w:tcPr>
                  <w:p w14:paraId="08F2A89C" w14:textId="77777777" w:rsidR="00DE6E92" w:rsidRDefault="00DE6E92" w:rsidP="00DE6E92">
                    <w:pPr>
                      <w:pStyle w:val="Bibliography"/>
                      <w:jc w:val="left"/>
                      <w:rPr>
                        <w:noProof/>
                      </w:rPr>
                    </w:pPr>
                    <w:r>
                      <w:rPr>
                        <w:noProof/>
                      </w:rPr>
                      <w:t>D. Eck, "Introduction to Computer Graphics, Glossary," January 2016. [Online]. Available: http://math.hws.edu/graphicsbook/glossary.html. [Accessed 28 April 2019].</w:t>
                    </w:r>
                  </w:p>
                </w:tc>
              </w:tr>
              <w:tr w:rsidR="00DE6E92" w14:paraId="578AF84E" w14:textId="77777777">
                <w:trPr>
                  <w:divId w:val="1097287695"/>
                  <w:tblCellSpacing w:w="15" w:type="dxa"/>
                </w:trPr>
                <w:tc>
                  <w:tcPr>
                    <w:tcW w:w="50" w:type="pct"/>
                    <w:hideMark/>
                  </w:tcPr>
                  <w:p w14:paraId="54ED83E9" w14:textId="77777777" w:rsidR="00DE6E92" w:rsidRDefault="00DE6E92">
                    <w:pPr>
                      <w:pStyle w:val="Bibliography"/>
                      <w:rPr>
                        <w:noProof/>
                      </w:rPr>
                    </w:pPr>
                    <w:r>
                      <w:rPr>
                        <w:noProof/>
                      </w:rPr>
                      <w:t xml:space="preserve">[5] </w:t>
                    </w:r>
                  </w:p>
                </w:tc>
                <w:tc>
                  <w:tcPr>
                    <w:tcW w:w="0" w:type="auto"/>
                    <w:hideMark/>
                  </w:tcPr>
                  <w:p w14:paraId="36EA59FC" w14:textId="77777777" w:rsidR="00DE6E92" w:rsidRDefault="00DE6E92" w:rsidP="00DE6E92">
                    <w:pPr>
                      <w:pStyle w:val="Bibliography"/>
                      <w:jc w:val="left"/>
                      <w:rPr>
                        <w:noProof/>
                      </w:rPr>
                    </w:pPr>
                    <w:r>
                      <w:rPr>
                        <w:noProof/>
                      </w:rPr>
                      <w:t>MDN Web Docs, "Explaining basic 3D Theory," [Online]. Available: https://developer.mozilla.org/en-US/docs/Games/Techniques/3D_on_the_web/Basic_theory. [Accessed 28 April 2019].</w:t>
                    </w:r>
                  </w:p>
                </w:tc>
              </w:tr>
              <w:tr w:rsidR="00DE6E92" w14:paraId="09670F8E" w14:textId="77777777">
                <w:trPr>
                  <w:divId w:val="1097287695"/>
                  <w:tblCellSpacing w:w="15" w:type="dxa"/>
                </w:trPr>
                <w:tc>
                  <w:tcPr>
                    <w:tcW w:w="50" w:type="pct"/>
                    <w:hideMark/>
                  </w:tcPr>
                  <w:p w14:paraId="0964A76C" w14:textId="77777777" w:rsidR="00DE6E92" w:rsidRDefault="00DE6E92">
                    <w:pPr>
                      <w:pStyle w:val="Bibliography"/>
                      <w:rPr>
                        <w:noProof/>
                      </w:rPr>
                    </w:pPr>
                    <w:r>
                      <w:rPr>
                        <w:noProof/>
                      </w:rPr>
                      <w:t xml:space="preserve">[6] </w:t>
                    </w:r>
                  </w:p>
                </w:tc>
                <w:tc>
                  <w:tcPr>
                    <w:tcW w:w="0" w:type="auto"/>
                    <w:hideMark/>
                  </w:tcPr>
                  <w:p w14:paraId="7577A0F7" w14:textId="77777777" w:rsidR="00DE6E92" w:rsidRDefault="00DE6E92" w:rsidP="00DE6E92">
                    <w:pPr>
                      <w:pStyle w:val="Bibliography"/>
                      <w:jc w:val="left"/>
                      <w:rPr>
                        <w:noProof/>
                      </w:rPr>
                    </w:pPr>
                    <w:r>
                      <w:rPr>
                        <w:noProof/>
                      </w:rPr>
                      <w:t>T. Munzner, "Visibility: Z-Buffering," University of British Columbia, British Columbia, 2003.</w:t>
                    </w:r>
                  </w:p>
                </w:tc>
              </w:tr>
              <w:tr w:rsidR="00DE6E92" w14:paraId="5871DA01" w14:textId="77777777">
                <w:trPr>
                  <w:divId w:val="1097287695"/>
                  <w:tblCellSpacing w:w="15" w:type="dxa"/>
                </w:trPr>
                <w:tc>
                  <w:tcPr>
                    <w:tcW w:w="50" w:type="pct"/>
                    <w:hideMark/>
                  </w:tcPr>
                  <w:p w14:paraId="51CC7CBF" w14:textId="77777777" w:rsidR="00DE6E92" w:rsidRDefault="00DE6E92">
                    <w:pPr>
                      <w:pStyle w:val="Bibliography"/>
                      <w:rPr>
                        <w:noProof/>
                      </w:rPr>
                    </w:pPr>
                    <w:r>
                      <w:rPr>
                        <w:noProof/>
                      </w:rPr>
                      <w:t xml:space="preserve">[7] </w:t>
                    </w:r>
                  </w:p>
                </w:tc>
                <w:tc>
                  <w:tcPr>
                    <w:tcW w:w="0" w:type="auto"/>
                    <w:hideMark/>
                  </w:tcPr>
                  <w:p w14:paraId="2CDA9423" w14:textId="77777777" w:rsidR="00DE6E92" w:rsidRDefault="00DE6E92" w:rsidP="00DE6E92">
                    <w:pPr>
                      <w:pStyle w:val="Bibliography"/>
                      <w:jc w:val="left"/>
                      <w:rPr>
                        <w:noProof/>
                      </w:rPr>
                    </w:pPr>
                    <w:r>
                      <w:rPr>
                        <w:noProof/>
                      </w:rPr>
                      <w:t>B. Evangelista, "AltDevBlog," [Online]. Available: http://jahej.com/alt/2011_01_18_forward-vs-deferred-rendering-whywhen-forward-rendering-still-matters.html. [Accessed 28 April 2019].</w:t>
                    </w:r>
                  </w:p>
                </w:tc>
              </w:tr>
              <w:tr w:rsidR="00DE6E92" w14:paraId="059CD37C" w14:textId="77777777">
                <w:trPr>
                  <w:divId w:val="1097287695"/>
                  <w:tblCellSpacing w:w="15" w:type="dxa"/>
                </w:trPr>
                <w:tc>
                  <w:tcPr>
                    <w:tcW w:w="50" w:type="pct"/>
                    <w:hideMark/>
                  </w:tcPr>
                  <w:p w14:paraId="22C549A8" w14:textId="77777777" w:rsidR="00DE6E92" w:rsidRDefault="00DE6E92">
                    <w:pPr>
                      <w:pStyle w:val="Bibliography"/>
                      <w:rPr>
                        <w:noProof/>
                      </w:rPr>
                    </w:pPr>
                    <w:r>
                      <w:rPr>
                        <w:noProof/>
                      </w:rPr>
                      <w:t xml:space="preserve">[8] </w:t>
                    </w:r>
                  </w:p>
                </w:tc>
                <w:tc>
                  <w:tcPr>
                    <w:tcW w:w="0" w:type="auto"/>
                    <w:hideMark/>
                  </w:tcPr>
                  <w:p w14:paraId="05A77E16" w14:textId="77777777" w:rsidR="00DE6E92" w:rsidRDefault="00DE6E92" w:rsidP="00DE6E92">
                    <w:pPr>
                      <w:pStyle w:val="Bibliography"/>
                      <w:jc w:val="left"/>
                      <w:rPr>
                        <w:noProof/>
                      </w:rPr>
                    </w:pPr>
                    <w:r>
                      <w:rPr>
                        <w:noProof/>
                      </w:rPr>
                      <w:t>A. Polisciuc, "Performance of Deferred and Forward Shading under Different Lighting Conditions," Eastern Mediterranean University, Gazimaǧusa, 2013.</w:t>
                    </w:r>
                  </w:p>
                </w:tc>
              </w:tr>
              <w:tr w:rsidR="00DE6E92" w14:paraId="37296CDD" w14:textId="77777777">
                <w:trPr>
                  <w:divId w:val="1097287695"/>
                  <w:tblCellSpacing w:w="15" w:type="dxa"/>
                </w:trPr>
                <w:tc>
                  <w:tcPr>
                    <w:tcW w:w="50" w:type="pct"/>
                    <w:hideMark/>
                  </w:tcPr>
                  <w:p w14:paraId="6C69E614" w14:textId="77777777" w:rsidR="00DE6E92" w:rsidRDefault="00DE6E92">
                    <w:pPr>
                      <w:pStyle w:val="Bibliography"/>
                      <w:rPr>
                        <w:noProof/>
                      </w:rPr>
                    </w:pPr>
                    <w:r>
                      <w:rPr>
                        <w:noProof/>
                      </w:rPr>
                      <w:t xml:space="preserve">[9] </w:t>
                    </w:r>
                  </w:p>
                </w:tc>
                <w:tc>
                  <w:tcPr>
                    <w:tcW w:w="0" w:type="auto"/>
                    <w:hideMark/>
                  </w:tcPr>
                  <w:p w14:paraId="35AC89A6" w14:textId="77777777" w:rsidR="00DE6E92" w:rsidRDefault="00DE6E92" w:rsidP="00DE6E92">
                    <w:pPr>
                      <w:pStyle w:val="Bibliography"/>
                      <w:jc w:val="left"/>
                      <w:rPr>
                        <w:noProof/>
                      </w:rPr>
                    </w:pPr>
                    <w:r>
                      <w:rPr>
                        <w:noProof/>
                      </w:rPr>
                      <w:t>M. H. Shawn Hargreaves, "Nvidia Corporation," [Online]. Available: http://download.nvidia.com/developer/presentations/2004/6800_Leagues/6800_Leagues_Deferred_Shading.pdf. [Accessed 28 April 2019].</w:t>
                    </w:r>
                  </w:p>
                </w:tc>
              </w:tr>
              <w:tr w:rsidR="00DE6E92" w14:paraId="38142DD9" w14:textId="77777777">
                <w:trPr>
                  <w:divId w:val="1097287695"/>
                  <w:tblCellSpacing w:w="15" w:type="dxa"/>
                </w:trPr>
                <w:tc>
                  <w:tcPr>
                    <w:tcW w:w="50" w:type="pct"/>
                    <w:hideMark/>
                  </w:tcPr>
                  <w:p w14:paraId="4B421FAB" w14:textId="77777777" w:rsidR="00DE6E92" w:rsidRDefault="00DE6E92">
                    <w:pPr>
                      <w:pStyle w:val="Bibliography"/>
                      <w:rPr>
                        <w:noProof/>
                      </w:rPr>
                    </w:pPr>
                    <w:r>
                      <w:rPr>
                        <w:noProof/>
                      </w:rPr>
                      <w:t xml:space="preserve">[10] </w:t>
                    </w:r>
                  </w:p>
                </w:tc>
                <w:tc>
                  <w:tcPr>
                    <w:tcW w:w="0" w:type="auto"/>
                    <w:hideMark/>
                  </w:tcPr>
                  <w:p w14:paraId="42C5C49A" w14:textId="77777777" w:rsidR="00DE6E92" w:rsidRDefault="00DE6E92" w:rsidP="00DE6E92">
                    <w:pPr>
                      <w:pStyle w:val="Bibliography"/>
                      <w:jc w:val="left"/>
                      <w:rPr>
                        <w:noProof/>
                      </w:rPr>
                    </w:pPr>
                    <w:r>
                      <w:rPr>
                        <w:noProof/>
                      </w:rPr>
                      <w:t xml:space="preserve">M. Ferko, "Real-time Lighting Effects using Deferred Shading," in </w:t>
                    </w:r>
                    <w:r>
                      <w:rPr>
                        <w:i/>
                        <w:iCs/>
                        <w:noProof/>
                      </w:rPr>
                      <w:t>The 16th Central European Seminar on Computer Graphics</w:t>
                    </w:r>
                    <w:r>
                      <w:rPr>
                        <w:noProof/>
                      </w:rPr>
                      <w:t xml:space="preserve">, Bratislava, 2012. </w:t>
                    </w:r>
                  </w:p>
                </w:tc>
              </w:tr>
              <w:tr w:rsidR="00DE6E92" w14:paraId="00A05D53" w14:textId="77777777">
                <w:trPr>
                  <w:divId w:val="1097287695"/>
                  <w:tblCellSpacing w:w="15" w:type="dxa"/>
                </w:trPr>
                <w:tc>
                  <w:tcPr>
                    <w:tcW w:w="50" w:type="pct"/>
                    <w:hideMark/>
                  </w:tcPr>
                  <w:p w14:paraId="792FB8DE" w14:textId="77777777" w:rsidR="00DE6E92" w:rsidRDefault="00DE6E92">
                    <w:pPr>
                      <w:pStyle w:val="Bibliography"/>
                      <w:rPr>
                        <w:noProof/>
                      </w:rPr>
                    </w:pPr>
                    <w:r>
                      <w:rPr>
                        <w:noProof/>
                      </w:rPr>
                      <w:t xml:space="preserve">[11] </w:t>
                    </w:r>
                  </w:p>
                </w:tc>
                <w:tc>
                  <w:tcPr>
                    <w:tcW w:w="0" w:type="auto"/>
                    <w:hideMark/>
                  </w:tcPr>
                  <w:p w14:paraId="36D41117" w14:textId="77777777" w:rsidR="00DE6E92" w:rsidRDefault="00DE6E92" w:rsidP="00DE6E92">
                    <w:pPr>
                      <w:pStyle w:val="Bibliography"/>
                      <w:jc w:val="left"/>
                      <w:rPr>
                        <w:noProof/>
                      </w:rPr>
                    </w:pPr>
                    <w:r>
                      <w:rPr>
                        <w:noProof/>
                      </w:rPr>
                      <w:t xml:space="preserve">T. T. Takafumi Saito, "Comprehensible Rendering of 3-D Shapes," </w:t>
                    </w:r>
                    <w:r>
                      <w:rPr>
                        <w:i/>
                        <w:iCs/>
                        <w:noProof/>
                      </w:rPr>
                      <w:t xml:space="preserve">Computer Graphics, </w:t>
                    </w:r>
                    <w:r>
                      <w:rPr>
                        <w:noProof/>
                      </w:rPr>
                      <w:t xml:space="preserve">vol. 24, no. 4, p. 198, 1990. </w:t>
                    </w:r>
                  </w:p>
                </w:tc>
              </w:tr>
              <w:tr w:rsidR="00DE6E92" w14:paraId="295029A7" w14:textId="77777777">
                <w:trPr>
                  <w:divId w:val="1097287695"/>
                  <w:tblCellSpacing w:w="15" w:type="dxa"/>
                </w:trPr>
                <w:tc>
                  <w:tcPr>
                    <w:tcW w:w="50" w:type="pct"/>
                    <w:hideMark/>
                  </w:tcPr>
                  <w:p w14:paraId="2328F4F2" w14:textId="77777777" w:rsidR="00DE6E92" w:rsidRDefault="00DE6E92">
                    <w:pPr>
                      <w:pStyle w:val="Bibliography"/>
                      <w:rPr>
                        <w:noProof/>
                      </w:rPr>
                    </w:pPr>
                    <w:r>
                      <w:rPr>
                        <w:noProof/>
                      </w:rPr>
                      <w:t xml:space="preserve">[12] </w:t>
                    </w:r>
                  </w:p>
                </w:tc>
                <w:tc>
                  <w:tcPr>
                    <w:tcW w:w="0" w:type="auto"/>
                    <w:hideMark/>
                  </w:tcPr>
                  <w:p w14:paraId="7549BFCE" w14:textId="77777777" w:rsidR="00DE6E92" w:rsidRDefault="00DE6E92" w:rsidP="00DE6E92">
                    <w:pPr>
                      <w:pStyle w:val="Bibliography"/>
                      <w:jc w:val="left"/>
                      <w:rPr>
                        <w:noProof/>
                      </w:rPr>
                    </w:pPr>
                    <w:r>
                      <w:rPr>
                        <w:noProof/>
                      </w:rPr>
                      <w:t xml:space="preserve">W. A. H. Christopher A. Burns, "The Visibility Buffer: A Cache-Friendly Approach to Deferred Shading," </w:t>
                    </w:r>
                    <w:r>
                      <w:rPr>
                        <w:i/>
                        <w:iCs/>
                        <w:noProof/>
                      </w:rPr>
                      <w:t xml:space="preserve">Journal of Computer Graphics Techniques, </w:t>
                    </w:r>
                    <w:r>
                      <w:rPr>
                        <w:noProof/>
                      </w:rPr>
                      <w:t xml:space="preserve">vol. II, no. 2, pp. 55-56, 2013. </w:t>
                    </w:r>
                  </w:p>
                </w:tc>
              </w:tr>
              <w:tr w:rsidR="00DE6E92" w14:paraId="042F90BF" w14:textId="77777777">
                <w:trPr>
                  <w:divId w:val="1097287695"/>
                  <w:tblCellSpacing w:w="15" w:type="dxa"/>
                </w:trPr>
                <w:tc>
                  <w:tcPr>
                    <w:tcW w:w="50" w:type="pct"/>
                    <w:hideMark/>
                  </w:tcPr>
                  <w:p w14:paraId="035AA571" w14:textId="77777777" w:rsidR="00DE6E92" w:rsidRDefault="00DE6E92">
                    <w:pPr>
                      <w:pStyle w:val="Bibliography"/>
                      <w:rPr>
                        <w:noProof/>
                      </w:rPr>
                    </w:pPr>
                    <w:r>
                      <w:rPr>
                        <w:noProof/>
                      </w:rPr>
                      <w:t xml:space="preserve">[13] </w:t>
                    </w:r>
                  </w:p>
                </w:tc>
                <w:tc>
                  <w:tcPr>
                    <w:tcW w:w="0" w:type="auto"/>
                    <w:hideMark/>
                  </w:tcPr>
                  <w:p w14:paraId="47899540" w14:textId="77777777" w:rsidR="00DE6E92" w:rsidRDefault="00DE6E92" w:rsidP="00DE6E92">
                    <w:pPr>
                      <w:pStyle w:val="Bibliography"/>
                      <w:jc w:val="left"/>
                      <w:rPr>
                        <w:noProof/>
                      </w:rPr>
                    </w:pPr>
                    <w:r>
                      <w:rPr>
                        <w:noProof/>
                      </w:rPr>
                      <w:t>O. Shishkovtsov, "Deferred Shading in S.T.A.L.K.E.R.," NVIDIA, [Online]. Available: https://developer.nvidia.com/gpugems/GPUGems2/gpugems2_chapter09.html. [Accessed 28 April 2019].</w:t>
                    </w:r>
                  </w:p>
                </w:tc>
              </w:tr>
              <w:tr w:rsidR="00DE6E92" w14:paraId="56D46A66" w14:textId="77777777">
                <w:trPr>
                  <w:divId w:val="1097287695"/>
                  <w:tblCellSpacing w:w="15" w:type="dxa"/>
                </w:trPr>
                <w:tc>
                  <w:tcPr>
                    <w:tcW w:w="50" w:type="pct"/>
                    <w:hideMark/>
                  </w:tcPr>
                  <w:p w14:paraId="2FD0905B" w14:textId="77777777" w:rsidR="00DE6E92" w:rsidRDefault="00DE6E92">
                    <w:pPr>
                      <w:pStyle w:val="Bibliography"/>
                      <w:rPr>
                        <w:noProof/>
                      </w:rPr>
                    </w:pPr>
                    <w:r>
                      <w:rPr>
                        <w:noProof/>
                      </w:rPr>
                      <w:t xml:space="preserve">[14] </w:t>
                    </w:r>
                  </w:p>
                </w:tc>
                <w:tc>
                  <w:tcPr>
                    <w:tcW w:w="0" w:type="auto"/>
                    <w:hideMark/>
                  </w:tcPr>
                  <w:p w14:paraId="6F3EC9E6" w14:textId="77777777" w:rsidR="00DE6E92" w:rsidRDefault="00DE6E92" w:rsidP="00DE6E92">
                    <w:pPr>
                      <w:pStyle w:val="Bibliography"/>
                      <w:jc w:val="left"/>
                      <w:rPr>
                        <w:noProof/>
                      </w:rPr>
                    </w:pPr>
                    <w:r>
                      <w:rPr>
                        <w:noProof/>
                      </w:rPr>
                      <w:t>J. Thaler, "Deferred Rendering," Vienna University of Technology, 2010.</w:t>
                    </w:r>
                  </w:p>
                </w:tc>
              </w:tr>
              <w:tr w:rsidR="00DE6E92" w14:paraId="2A354D7F" w14:textId="77777777">
                <w:trPr>
                  <w:divId w:val="1097287695"/>
                  <w:tblCellSpacing w:w="15" w:type="dxa"/>
                </w:trPr>
                <w:tc>
                  <w:tcPr>
                    <w:tcW w:w="50" w:type="pct"/>
                    <w:hideMark/>
                  </w:tcPr>
                  <w:p w14:paraId="2E02AFFC" w14:textId="77777777" w:rsidR="00DE6E92" w:rsidRDefault="00DE6E92">
                    <w:pPr>
                      <w:pStyle w:val="Bibliography"/>
                      <w:rPr>
                        <w:noProof/>
                      </w:rPr>
                    </w:pPr>
                    <w:r>
                      <w:rPr>
                        <w:noProof/>
                      </w:rPr>
                      <w:t xml:space="preserve">[15] </w:t>
                    </w:r>
                  </w:p>
                </w:tc>
                <w:tc>
                  <w:tcPr>
                    <w:tcW w:w="0" w:type="auto"/>
                    <w:hideMark/>
                  </w:tcPr>
                  <w:p w14:paraId="382623B9" w14:textId="77777777" w:rsidR="00DE6E92" w:rsidRDefault="00DE6E92" w:rsidP="00DE6E92">
                    <w:pPr>
                      <w:pStyle w:val="Bibliography"/>
                      <w:jc w:val="left"/>
                      <w:rPr>
                        <w:noProof/>
                      </w:rPr>
                    </w:pPr>
                    <w:r>
                      <w:rPr>
                        <w:noProof/>
                      </w:rPr>
                      <w:t xml:space="preserve">P. L. A. T. Mark Saunders, "Understanding Research Philosophies &amp; Approaches," in </w:t>
                    </w:r>
                    <w:r>
                      <w:rPr>
                        <w:i/>
                        <w:iCs/>
                        <w:noProof/>
                      </w:rPr>
                      <w:t>Research Methods For Business Students</w:t>
                    </w:r>
                    <w:r>
                      <w:rPr>
                        <w:noProof/>
                      </w:rPr>
                      <w:t>, Pearson, 2015, p. 126.</w:t>
                    </w:r>
                  </w:p>
                </w:tc>
              </w:tr>
              <w:tr w:rsidR="00DE6E92" w14:paraId="7AAB7729" w14:textId="77777777">
                <w:trPr>
                  <w:divId w:val="1097287695"/>
                  <w:tblCellSpacing w:w="15" w:type="dxa"/>
                </w:trPr>
                <w:tc>
                  <w:tcPr>
                    <w:tcW w:w="50" w:type="pct"/>
                    <w:hideMark/>
                  </w:tcPr>
                  <w:p w14:paraId="59EABA15" w14:textId="77777777" w:rsidR="00DE6E92" w:rsidRDefault="00DE6E92">
                    <w:pPr>
                      <w:pStyle w:val="Bibliography"/>
                      <w:rPr>
                        <w:noProof/>
                      </w:rPr>
                    </w:pPr>
                    <w:r>
                      <w:rPr>
                        <w:noProof/>
                      </w:rPr>
                      <w:t xml:space="preserve">[16] </w:t>
                    </w:r>
                  </w:p>
                </w:tc>
                <w:tc>
                  <w:tcPr>
                    <w:tcW w:w="0" w:type="auto"/>
                    <w:hideMark/>
                  </w:tcPr>
                  <w:p w14:paraId="1CF19345" w14:textId="77777777" w:rsidR="00DE6E92" w:rsidRDefault="00DE6E92" w:rsidP="00DE6E92">
                    <w:pPr>
                      <w:pStyle w:val="Bibliography"/>
                      <w:jc w:val="left"/>
                      <w:rPr>
                        <w:noProof/>
                      </w:rPr>
                    </w:pPr>
                    <w:r>
                      <w:rPr>
                        <w:noProof/>
                      </w:rPr>
                      <w:t>Research Methodology, "Positivism Research Philosophy," [Online]. Available: http://research-methodology.net/research-philosophy/positivism/. [Accessed 29 April 2019].</w:t>
                    </w:r>
                  </w:p>
                </w:tc>
              </w:tr>
              <w:tr w:rsidR="00DE6E92" w14:paraId="3D2A6A65" w14:textId="77777777">
                <w:trPr>
                  <w:divId w:val="1097287695"/>
                  <w:tblCellSpacing w:w="15" w:type="dxa"/>
                </w:trPr>
                <w:tc>
                  <w:tcPr>
                    <w:tcW w:w="50" w:type="pct"/>
                    <w:hideMark/>
                  </w:tcPr>
                  <w:p w14:paraId="1F074979" w14:textId="77777777" w:rsidR="00DE6E92" w:rsidRDefault="00DE6E92">
                    <w:pPr>
                      <w:pStyle w:val="Bibliography"/>
                      <w:rPr>
                        <w:noProof/>
                      </w:rPr>
                    </w:pPr>
                    <w:r>
                      <w:rPr>
                        <w:noProof/>
                      </w:rPr>
                      <w:t xml:space="preserve">[17] </w:t>
                    </w:r>
                  </w:p>
                </w:tc>
                <w:tc>
                  <w:tcPr>
                    <w:tcW w:w="0" w:type="auto"/>
                    <w:hideMark/>
                  </w:tcPr>
                  <w:p w14:paraId="759A57E2" w14:textId="77777777" w:rsidR="00DE6E92" w:rsidRDefault="00DE6E92" w:rsidP="00DE6E92">
                    <w:pPr>
                      <w:pStyle w:val="Bibliography"/>
                      <w:jc w:val="left"/>
                      <w:rPr>
                        <w:noProof/>
                      </w:rPr>
                    </w:pPr>
                    <w:r>
                      <w:rPr>
                        <w:noProof/>
                      </w:rPr>
                      <w:t xml:space="preserve">S. Rahman, "The Advantages and Disadvantages of Using Qualitative and Assessment” Research: A Literature Review," </w:t>
                    </w:r>
                    <w:r>
                      <w:rPr>
                        <w:i/>
                        <w:iCs/>
                        <w:noProof/>
                      </w:rPr>
                      <w:t xml:space="preserve">Journal of Education and Learning, </w:t>
                    </w:r>
                    <w:r>
                      <w:rPr>
                        <w:noProof/>
                      </w:rPr>
                      <w:t xml:space="preserve">vol. 6, no. 1, p. 106, 2017. </w:t>
                    </w:r>
                  </w:p>
                </w:tc>
              </w:tr>
              <w:tr w:rsidR="00DE6E92" w14:paraId="49BE31C6" w14:textId="77777777">
                <w:trPr>
                  <w:divId w:val="1097287695"/>
                  <w:tblCellSpacing w:w="15" w:type="dxa"/>
                </w:trPr>
                <w:tc>
                  <w:tcPr>
                    <w:tcW w:w="50" w:type="pct"/>
                    <w:hideMark/>
                  </w:tcPr>
                  <w:p w14:paraId="1F4070BF" w14:textId="77777777" w:rsidR="00DE6E92" w:rsidRDefault="00DE6E92">
                    <w:pPr>
                      <w:pStyle w:val="Bibliography"/>
                      <w:rPr>
                        <w:noProof/>
                      </w:rPr>
                    </w:pPr>
                    <w:r>
                      <w:rPr>
                        <w:noProof/>
                      </w:rPr>
                      <w:t xml:space="preserve">[18] </w:t>
                    </w:r>
                  </w:p>
                </w:tc>
                <w:tc>
                  <w:tcPr>
                    <w:tcW w:w="0" w:type="auto"/>
                    <w:hideMark/>
                  </w:tcPr>
                  <w:p w14:paraId="063210E1" w14:textId="77777777" w:rsidR="00DE6E92" w:rsidRDefault="00DE6E92" w:rsidP="00DE6E92">
                    <w:pPr>
                      <w:pStyle w:val="Bibliography"/>
                      <w:jc w:val="left"/>
                      <w:rPr>
                        <w:noProof/>
                      </w:rPr>
                    </w:pPr>
                    <w:r>
                      <w:rPr>
                        <w:noProof/>
                      </w:rPr>
                      <w:t>Stanford Encyclopedia of Philosophy, "Phenomenology," 16 December 2013. [Online]. Available: https://plato.stanford.edu/entries/phenomenology/. [Accessed 29 April 2019].</w:t>
                    </w:r>
                  </w:p>
                </w:tc>
              </w:tr>
              <w:tr w:rsidR="00DE6E92" w14:paraId="27ECE221" w14:textId="77777777">
                <w:trPr>
                  <w:divId w:val="1097287695"/>
                  <w:tblCellSpacing w:w="15" w:type="dxa"/>
                </w:trPr>
                <w:tc>
                  <w:tcPr>
                    <w:tcW w:w="50" w:type="pct"/>
                    <w:hideMark/>
                  </w:tcPr>
                  <w:p w14:paraId="20884EF3" w14:textId="77777777" w:rsidR="00DE6E92" w:rsidRDefault="00DE6E92">
                    <w:pPr>
                      <w:pStyle w:val="Bibliography"/>
                      <w:rPr>
                        <w:noProof/>
                      </w:rPr>
                    </w:pPr>
                    <w:r>
                      <w:rPr>
                        <w:noProof/>
                      </w:rPr>
                      <w:t xml:space="preserve">[19] </w:t>
                    </w:r>
                  </w:p>
                </w:tc>
                <w:tc>
                  <w:tcPr>
                    <w:tcW w:w="0" w:type="auto"/>
                    <w:hideMark/>
                  </w:tcPr>
                  <w:p w14:paraId="284987D6" w14:textId="77777777" w:rsidR="00DE6E92" w:rsidRDefault="00DE6E92" w:rsidP="00DE6E92">
                    <w:pPr>
                      <w:pStyle w:val="Bibliography"/>
                      <w:jc w:val="left"/>
                      <w:rPr>
                        <w:noProof/>
                      </w:rPr>
                    </w:pPr>
                    <w:r>
                      <w:rPr>
                        <w:noProof/>
                      </w:rPr>
                      <w:t>US National Library of Medicine National Institutes of Health, "The use of triangulation in qualitative research.," 2014. [Online]. Available: https://www.ncbi.nlm.nih.gov/pubmed/25158659. [Accessed 28 April 2019].</w:t>
                    </w:r>
                  </w:p>
                </w:tc>
              </w:tr>
              <w:tr w:rsidR="00DE6E92" w14:paraId="72DFED27" w14:textId="77777777">
                <w:trPr>
                  <w:divId w:val="1097287695"/>
                  <w:tblCellSpacing w:w="15" w:type="dxa"/>
                </w:trPr>
                <w:tc>
                  <w:tcPr>
                    <w:tcW w:w="50" w:type="pct"/>
                    <w:hideMark/>
                  </w:tcPr>
                  <w:p w14:paraId="45ABC71B" w14:textId="77777777" w:rsidR="00DE6E92" w:rsidRDefault="00DE6E92">
                    <w:pPr>
                      <w:pStyle w:val="Bibliography"/>
                      <w:rPr>
                        <w:noProof/>
                      </w:rPr>
                    </w:pPr>
                    <w:r>
                      <w:rPr>
                        <w:noProof/>
                      </w:rPr>
                      <w:t xml:space="preserve">[20] </w:t>
                    </w:r>
                  </w:p>
                </w:tc>
                <w:tc>
                  <w:tcPr>
                    <w:tcW w:w="0" w:type="auto"/>
                    <w:hideMark/>
                  </w:tcPr>
                  <w:p w14:paraId="6A023CB5" w14:textId="77777777" w:rsidR="00DE6E92" w:rsidRDefault="00DE6E92" w:rsidP="00DE6E92">
                    <w:pPr>
                      <w:pStyle w:val="Bibliography"/>
                      <w:jc w:val="left"/>
                      <w:rPr>
                        <w:noProof/>
                      </w:rPr>
                    </w:pPr>
                    <w:r>
                      <w:rPr>
                        <w:noProof/>
                      </w:rPr>
                      <w:t>Agile Alliance, "Agile 101," [Online]. Available: https://www.agilealliance.org/agile101/. [Accessed 29 April 2019].</w:t>
                    </w:r>
                  </w:p>
                </w:tc>
              </w:tr>
            </w:tbl>
            <w:p w14:paraId="1399E59C" w14:textId="77777777" w:rsidR="00DE6E92" w:rsidRDefault="00DE6E92">
              <w:pPr>
                <w:divId w:val="1097287695"/>
                <w:rPr>
                  <w:rFonts w:eastAsia="Times New Roman"/>
                  <w:noProof/>
                </w:rPr>
              </w:pPr>
            </w:p>
            <w:p w14:paraId="4995E183" w14:textId="63FEADFC" w:rsidR="00DE6E92" w:rsidRDefault="00DE6E92">
              <w:r>
                <w:rPr>
                  <w:b/>
                  <w:bCs/>
                  <w:noProof/>
                </w:rPr>
                <w:fldChar w:fldCharType="end"/>
              </w:r>
            </w:p>
          </w:sdtContent>
        </w:sdt>
      </w:sdtContent>
    </w:sdt>
    <w:p w14:paraId="0CE3B32E" w14:textId="77777777" w:rsidR="00DE6E92" w:rsidRPr="00DE6E92" w:rsidRDefault="00DE6E92" w:rsidP="00DE6E92">
      <w:pPr>
        <w:jc w:val="left"/>
      </w:pPr>
    </w:p>
    <w:sectPr w:rsidR="00DE6E92" w:rsidRPr="00DE6E92" w:rsidSect="00DD7EED">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13F41B" w14:textId="77777777" w:rsidR="009B7ED7" w:rsidRDefault="009B7ED7" w:rsidP="009D7B4F">
      <w:r>
        <w:separator/>
      </w:r>
    </w:p>
  </w:endnote>
  <w:endnote w:type="continuationSeparator" w:id="0">
    <w:p w14:paraId="3FE16249" w14:textId="77777777" w:rsidR="009B7ED7" w:rsidRDefault="009B7ED7" w:rsidP="009D7B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27500506"/>
      <w:docPartObj>
        <w:docPartGallery w:val="Page Numbers (Bottom of Page)"/>
        <w:docPartUnique/>
      </w:docPartObj>
    </w:sdtPr>
    <w:sdtEndPr>
      <w:rPr>
        <w:noProof/>
      </w:rPr>
    </w:sdtEndPr>
    <w:sdtContent>
      <w:p w14:paraId="739229A3" w14:textId="40FF1AA8" w:rsidR="002671E0" w:rsidRDefault="002671E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8B1F1CE" w14:textId="77777777" w:rsidR="002671E0" w:rsidRDefault="002671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6B4D1D" w14:textId="77777777" w:rsidR="009B7ED7" w:rsidRDefault="009B7ED7" w:rsidP="009D7B4F">
      <w:r>
        <w:separator/>
      </w:r>
    </w:p>
  </w:footnote>
  <w:footnote w:type="continuationSeparator" w:id="0">
    <w:p w14:paraId="2B9F3F60" w14:textId="77777777" w:rsidR="009B7ED7" w:rsidRDefault="009B7ED7" w:rsidP="009D7B4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F9F075B"/>
    <w:multiLevelType w:val="multilevel"/>
    <w:tmpl w:val="EC7C106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47E3008F"/>
    <w:multiLevelType w:val="hybridMultilevel"/>
    <w:tmpl w:val="1870EAAC"/>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2" w15:restartNumberingAfterBreak="0">
    <w:nsid w:val="6E5C11A3"/>
    <w:multiLevelType w:val="hybridMultilevel"/>
    <w:tmpl w:val="8D7A1C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F100F86"/>
    <w:multiLevelType w:val="multilevel"/>
    <w:tmpl w:val="EC7C106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77D85C82"/>
    <w:multiLevelType w:val="hybridMultilevel"/>
    <w:tmpl w:val="7A047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LA0Mbe0MDEwMTU3M7ZQ0lEKTi0uzszPAykwrQUAlP9D4CwAAAA="/>
  </w:docVars>
  <w:rsids>
    <w:rsidRoot w:val="00DD7EED"/>
    <w:rsid w:val="000105AD"/>
    <w:rsid w:val="00037589"/>
    <w:rsid w:val="00041EC9"/>
    <w:rsid w:val="0005696F"/>
    <w:rsid w:val="00057345"/>
    <w:rsid w:val="00080102"/>
    <w:rsid w:val="00080834"/>
    <w:rsid w:val="000911EB"/>
    <w:rsid w:val="000C2EC3"/>
    <w:rsid w:val="000D35C3"/>
    <w:rsid w:val="000F5CE2"/>
    <w:rsid w:val="00100B84"/>
    <w:rsid w:val="00110CB5"/>
    <w:rsid w:val="00133C0D"/>
    <w:rsid w:val="001605D7"/>
    <w:rsid w:val="00163FBB"/>
    <w:rsid w:val="00182446"/>
    <w:rsid w:val="00196211"/>
    <w:rsid w:val="001970BF"/>
    <w:rsid w:val="00197A38"/>
    <w:rsid w:val="001A65CF"/>
    <w:rsid w:val="001B7FD8"/>
    <w:rsid w:val="001C77B8"/>
    <w:rsid w:val="001E2180"/>
    <w:rsid w:val="00207164"/>
    <w:rsid w:val="002112AC"/>
    <w:rsid w:val="0022647D"/>
    <w:rsid w:val="00231630"/>
    <w:rsid w:val="00242211"/>
    <w:rsid w:val="00250580"/>
    <w:rsid w:val="0025060A"/>
    <w:rsid w:val="00250F4B"/>
    <w:rsid w:val="00261885"/>
    <w:rsid w:val="002671E0"/>
    <w:rsid w:val="002700CD"/>
    <w:rsid w:val="00295136"/>
    <w:rsid w:val="002973D9"/>
    <w:rsid w:val="002976EA"/>
    <w:rsid w:val="002B7E00"/>
    <w:rsid w:val="002D0806"/>
    <w:rsid w:val="002D181E"/>
    <w:rsid w:val="002E3191"/>
    <w:rsid w:val="002E47E2"/>
    <w:rsid w:val="002F6DEE"/>
    <w:rsid w:val="00305C69"/>
    <w:rsid w:val="00321833"/>
    <w:rsid w:val="00323BAF"/>
    <w:rsid w:val="00327729"/>
    <w:rsid w:val="00337AEF"/>
    <w:rsid w:val="003413C0"/>
    <w:rsid w:val="003555E4"/>
    <w:rsid w:val="003604FB"/>
    <w:rsid w:val="0036085A"/>
    <w:rsid w:val="00370857"/>
    <w:rsid w:val="003876FC"/>
    <w:rsid w:val="003912C1"/>
    <w:rsid w:val="0039210F"/>
    <w:rsid w:val="003929B3"/>
    <w:rsid w:val="003A32A4"/>
    <w:rsid w:val="003B2450"/>
    <w:rsid w:val="003F3D56"/>
    <w:rsid w:val="00414686"/>
    <w:rsid w:val="00451543"/>
    <w:rsid w:val="00477712"/>
    <w:rsid w:val="00482C94"/>
    <w:rsid w:val="004850E1"/>
    <w:rsid w:val="0048779D"/>
    <w:rsid w:val="004956DB"/>
    <w:rsid w:val="004A21D5"/>
    <w:rsid w:val="004B6F14"/>
    <w:rsid w:val="004D0FB4"/>
    <w:rsid w:val="004D48C0"/>
    <w:rsid w:val="004D58A9"/>
    <w:rsid w:val="004E45D4"/>
    <w:rsid w:val="004E560A"/>
    <w:rsid w:val="004F3C35"/>
    <w:rsid w:val="00501F24"/>
    <w:rsid w:val="00507BD0"/>
    <w:rsid w:val="00524046"/>
    <w:rsid w:val="00536A93"/>
    <w:rsid w:val="0056198A"/>
    <w:rsid w:val="005A0D1A"/>
    <w:rsid w:val="005B1CA3"/>
    <w:rsid w:val="005B77D7"/>
    <w:rsid w:val="005C4015"/>
    <w:rsid w:val="005D0D89"/>
    <w:rsid w:val="005D1AA6"/>
    <w:rsid w:val="005E6424"/>
    <w:rsid w:val="0060201E"/>
    <w:rsid w:val="006509E8"/>
    <w:rsid w:val="006546E8"/>
    <w:rsid w:val="006801C9"/>
    <w:rsid w:val="006A3B72"/>
    <w:rsid w:val="006B471A"/>
    <w:rsid w:val="006C18DE"/>
    <w:rsid w:val="006D6C61"/>
    <w:rsid w:val="006E2B24"/>
    <w:rsid w:val="006F7759"/>
    <w:rsid w:val="00703E6B"/>
    <w:rsid w:val="007224EF"/>
    <w:rsid w:val="00740D64"/>
    <w:rsid w:val="00752442"/>
    <w:rsid w:val="00760496"/>
    <w:rsid w:val="0076190D"/>
    <w:rsid w:val="007631D4"/>
    <w:rsid w:val="00773B5A"/>
    <w:rsid w:val="00776557"/>
    <w:rsid w:val="00785B15"/>
    <w:rsid w:val="007D1438"/>
    <w:rsid w:val="007F3409"/>
    <w:rsid w:val="007F422E"/>
    <w:rsid w:val="007F4B10"/>
    <w:rsid w:val="007F576B"/>
    <w:rsid w:val="00833F39"/>
    <w:rsid w:val="0084777E"/>
    <w:rsid w:val="008726A3"/>
    <w:rsid w:val="008816FF"/>
    <w:rsid w:val="00886CCA"/>
    <w:rsid w:val="00887466"/>
    <w:rsid w:val="00891A6E"/>
    <w:rsid w:val="00894912"/>
    <w:rsid w:val="008A17F6"/>
    <w:rsid w:val="008B2BCB"/>
    <w:rsid w:val="008C57F3"/>
    <w:rsid w:val="008D1F44"/>
    <w:rsid w:val="008E1810"/>
    <w:rsid w:val="008E7F89"/>
    <w:rsid w:val="008F36E4"/>
    <w:rsid w:val="008F5AB7"/>
    <w:rsid w:val="00905964"/>
    <w:rsid w:val="00910C92"/>
    <w:rsid w:val="00920329"/>
    <w:rsid w:val="00927F22"/>
    <w:rsid w:val="00937E54"/>
    <w:rsid w:val="00942E54"/>
    <w:rsid w:val="009560B6"/>
    <w:rsid w:val="00964C36"/>
    <w:rsid w:val="00965872"/>
    <w:rsid w:val="00965E19"/>
    <w:rsid w:val="0096620D"/>
    <w:rsid w:val="00991015"/>
    <w:rsid w:val="009B7ED7"/>
    <w:rsid w:val="009C0C73"/>
    <w:rsid w:val="009C7C8A"/>
    <w:rsid w:val="009D7554"/>
    <w:rsid w:val="009D7B4F"/>
    <w:rsid w:val="009E16B4"/>
    <w:rsid w:val="009E2203"/>
    <w:rsid w:val="009F139D"/>
    <w:rsid w:val="00A072AC"/>
    <w:rsid w:val="00A266DF"/>
    <w:rsid w:val="00A30DD6"/>
    <w:rsid w:val="00A47B92"/>
    <w:rsid w:val="00A5430E"/>
    <w:rsid w:val="00A64296"/>
    <w:rsid w:val="00A67652"/>
    <w:rsid w:val="00A919E8"/>
    <w:rsid w:val="00A9432B"/>
    <w:rsid w:val="00A9496D"/>
    <w:rsid w:val="00AB234C"/>
    <w:rsid w:val="00AB5B13"/>
    <w:rsid w:val="00AC22C2"/>
    <w:rsid w:val="00AC747B"/>
    <w:rsid w:val="00AE6739"/>
    <w:rsid w:val="00AE6DCE"/>
    <w:rsid w:val="00AF3721"/>
    <w:rsid w:val="00B0294E"/>
    <w:rsid w:val="00B21452"/>
    <w:rsid w:val="00B21790"/>
    <w:rsid w:val="00B26FC5"/>
    <w:rsid w:val="00B33D99"/>
    <w:rsid w:val="00B44849"/>
    <w:rsid w:val="00B5561D"/>
    <w:rsid w:val="00B616AC"/>
    <w:rsid w:val="00B66EA9"/>
    <w:rsid w:val="00B96697"/>
    <w:rsid w:val="00B96F71"/>
    <w:rsid w:val="00BA1853"/>
    <w:rsid w:val="00BC787A"/>
    <w:rsid w:val="00BD73DD"/>
    <w:rsid w:val="00BE2D8A"/>
    <w:rsid w:val="00BF4BA8"/>
    <w:rsid w:val="00C0426F"/>
    <w:rsid w:val="00C05965"/>
    <w:rsid w:val="00C11F54"/>
    <w:rsid w:val="00C12A7A"/>
    <w:rsid w:val="00C1318E"/>
    <w:rsid w:val="00C21EA2"/>
    <w:rsid w:val="00C3072F"/>
    <w:rsid w:val="00C3299F"/>
    <w:rsid w:val="00C3359B"/>
    <w:rsid w:val="00C907A6"/>
    <w:rsid w:val="00C973A2"/>
    <w:rsid w:val="00CB22DF"/>
    <w:rsid w:val="00CB2F54"/>
    <w:rsid w:val="00CC4007"/>
    <w:rsid w:val="00CD07A9"/>
    <w:rsid w:val="00CE579F"/>
    <w:rsid w:val="00CE74CE"/>
    <w:rsid w:val="00CF69A5"/>
    <w:rsid w:val="00CF6CEA"/>
    <w:rsid w:val="00D0579F"/>
    <w:rsid w:val="00D15D67"/>
    <w:rsid w:val="00D23B72"/>
    <w:rsid w:val="00D27ECC"/>
    <w:rsid w:val="00D475E3"/>
    <w:rsid w:val="00D4787F"/>
    <w:rsid w:val="00D53ED5"/>
    <w:rsid w:val="00D60F2B"/>
    <w:rsid w:val="00D61227"/>
    <w:rsid w:val="00D65ECD"/>
    <w:rsid w:val="00D90006"/>
    <w:rsid w:val="00DD7290"/>
    <w:rsid w:val="00DD7EED"/>
    <w:rsid w:val="00DE666E"/>
    <w:rsid w:val="00DE6E6C"/>
    <w:rsid w:val="00DE6E92"/>
    <w:rsid w:val="00DE77DD"/>
    <w:rsid w:val="00DF2BD1"/>
    <w:rsid w:val="00E05DC1"/>
    <w:rsid w:val="00E1233F"/>
    <w:rsid w:val="00E15013"/>
    <w:rsid w:val="00E225E9"/>
    <w:rsid w:val="00E2450B"/>
    <w:rsid w:val="00E44FA2"/>
    <w:rsid w:val="00E47679"/>
    <w:rsid w:val="00E778F9"/>
    <w:rsid w:val="00E807A0"/>
    <w:rsid w:val="00EB54FE"/>
    <w:rsid w:val="00EB5631"/>
    <w:rsid w:val="00EC0E71"/>
    <w:rsid w:val="00EC542C"/>
    <w:rsid w:val="00EE25D2"/>
    <w:rsid w:val="00F12CAC"/>
    <w:rsid w:val="00F27B6B"/>
    <w:rsid w:val="00F4770D"/>
    <w:rsid w:val="00F66C77"/>
    <w:rsid w:val="00F67A93"/>
    <w:rsid w:val="00F8303B"/>
    <w:rsid w:val="00F8337A"/>
    <w:rsid w:val="00FA7DBC"/>
    <w:rsid w:val="00FB6EB7"/>
    <w:rsid w:val="00FC1D58"/>
    <w:rsid w:val="00FC3CE8"/>
    <w:rsid w:val="00FD1D0E"/>
    <w:rsid w:val="00FE5E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DCAC59"/>
  <w15:chartTrackingRefBased/>
  <w15:docId w15:val="{E9008352-512F-4F20-A4DE-2AC8866B28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647D"/>
    <w:pPr>
      <w:spacing w:after="0" w:line="240" w:lineRule="auto"/>
      <w:jc w:val="center"/>
    </w:pPr>
    <w:rPr>
      <w:rFonts w:ascii="Times New Roman" w:eastAsia="SimSun" w:hAnsi="Times New Roman" w:cs="Times New Roman"/>
      <w:sz w:val="20"/>
      <w:szCs w:val="20"/>
      <w:lang w:val="en-US"/>
    </w:rPr>
  </w:style>
  <w:style w:type="paragraph" w:styleId="Heading1">
    <w:name w:val="heading 1"/>
    <w:basedOn w:val="Normal"/>
    <w:next w:val="Normal"/>
    <w:link w:val="Heading1Char"/>
    <w:uiPriority w:val="9"/>
    <w:qFormat/>
    <w:rsid w:val="00DD7EE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1233F"/>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qFormat/>
    <w:rsid w:val="0022647D"/>
    <w:pPr>
      <w:spacing w:before="240" w:after="60"/>
      <w:outlineLvl w:val="0"/>
    </w:pPr>
    <w:rPr>
      <w:rFonts w:eastAsiaTheme="majorEastAsia" w:cstheme="majorBidi"/>
      <w:bCs/>
      <w:kern w:val="28"/>
      <w:sz w:val="48"/>
      <w:szCs w:val="32"/>
    </w:rPr>
  </w:style>
  <w:style w:type="character" w:customStyle="1" w:styleId="TitleChar">
    <w:name w:val="Title Char"/>
    <w:basedOn w:val="DefaultParagraphFont"/>
    <w:link w:val="Title"/>
    <w:rsid w:val="0022647D"/>
    <w:rPr>
      <w:rFonts w:eastAsiaTheme="majorEastAsia" w:cstheme="majorBidi"/>
      <w:bCs/>
      <w:kern w:val="28"/>
      <w:sz w:val="48"/>
      <w:szCs w:val="32"/>
      <w:lang w:val="en-US"/>
    </w:rPr>
  </w:style>
  <w:style w:type="paragraph" w:styleId="Subtitle">
    <w:name w:val="Subtitle"/>
    <w:basedOn w:val="Normal"/>
    <w:next w:val="Normal"/>
    <w:link w:val="SubtitleChar"/>
    <w:qFormat/>
    <w:rsid w:val="0022647D"/>
    <w:pPr>
      <w:spacing w:after="60"/>
      <w:outlineLvl w:val="1"/>
    </w:pPr>
    <w:rPr>
      <w:rFonts w:eastAsiaTheme="majorEastAsia" w:cstheme="majorBidi"/>
      <w:sz w:val="16"/>
      <w:szCs w:val="24"/>
    </w:rPr>
  </w:style>
  <w:style w:type="character" w:customStyle="1" w:styleId="SubtitleChar">
    <w:name w:val="Subtitle Char"/>
    <w:basedOn w:val="DefaultParagraphFont"/>
    <w:link w:val="Subtitle"/>
    <w:rsid w:val="0022647D"/>
    <w:rPr>
      <w:rFonts w:eastAsiaTheme="majorEastAsia" w:cstheme="majorBidi"/>
      <w:sz w:val="16"/>
      <w:szCs w:val="24"/>
      <w:lang w:val="en-US"/>
    </w:rPr>
  </w:style>
  <w:style w:type="paragraph" w:styleId="NoSpacing">
    <w:name w:val="No Spacing"/>
    <w:link w:val="NoSpacingChar"/>
    <w:uiPriority w:val="1"/>
    <w:qFormat/>
    <w:rsid w:val="00DD7EE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D7EED"/>
    <w:rPr>
      <w:rFonts w:eastAsiaTheme="minorEastAsia"/>
      <w:lang w:val="en-US"/>
    </w:rPr>
  </w:style>
  <w:style w:type="character" w:customStyle="1" w:styleId="Heading1Char">
    <w:name w:val="Heading 1 Char"/>
    <w:basedOn w:val="DefaultParagraphFont"/>
    <w:link w:val="Heading1"/>
    <w:uiPriority w:val="9"/>
    <w:rsid w:val="00DD7EED"/>
    <w:rPr>
      <w:rFonts w:asciiTheme="majorHAnsi" w:eastAsiaTheme="majorEastAsia" w:hAnsiTheme="majorHAnsi" w:cstheme="majorBidi"/>
      <w:color w:val="2F5496" w:themeColor="accent1" w:themeShade="BF"/>
      <w:sz w:val="32"/>
      <w:szCs w:val="32"/>
      <w:lang w:val="en-US"/>
    </w:rPr>
  </w:style>
  <w:style w:type="paragraph" w:styleId="TOCHeading">
    <w:name w:val="TOC Heading"/>
    <w:basedOn w:val="Heading1"/>
    <w:next w:val="Normal"/>
    <w:uiPriority w:val="39"/>
    <w:unhideWhenUsed/>
    <w:qFormat/>
    <w:rsid w:val="00E778F9"/>
    <w:pPr>
      <w:spacing w:line="259" w:lineRule="auto"/>
      <w:jc w:val="left"/>
      <w:outlineLvl w:val="9"/>
    </w:pPr>
  </w:style>
  <w:style w:type="paragraph" w:styleId="TOC1">
    <w:name w:val="toc 1"/>
    <w:basedOn w:val="Normal"/>
    <w:next w:val="Normal"/>
    <w:autoRedefine/>
    <w:uiPriority w:val="39"/>
    <w:unhideWhenUsed/>
    <w:rsid w:val="00B96697"/>
    <w:pPr>
      <w:spacing w:after="100"/>
    </w:pPr>
  </w:style>
  <w:style w:type="character" w:styleId="Hyperlink">
    <w:name w:val="Hyperlink"/>
    <w:basedOn w:val="DefaultParagraphFont"/>
    <w:uiPriority w:val="99"/>
    <w:unhideWhenUsed/>
    <w:rsid w:val="00B96697"/>
    <w:rPr>
      <w:color w:val="0563C1" w:themeColor="hyperlink"/>
      <w:u w:val="single"/>
    </w:rPr>
  </w:style>
  <w:style w:type="character" w:customStyle="1" w:styleId="Heading2Char">
    <w:name w:val="Heading 2 Char"/>
    <w:basedOn w:val="DefaultParagraphFont"/>
    <w:link w:val="Heading2"/>
    <w:uiPriority w:val="9"/>
    <w:rsid w:val="00E1233F"/>
    <w:rPr>
      <w:rFonts w:asciiTheme="majorHAnsi" w:eastAsiaTheme="majorEastAsia" w:hAnsiTheme="majorHAnsi" w:cstheme="majorBidi"/>
      <w:color w:val="2F5496" w:themeColor="accent1" w:themeShade="BF"/>
      <w:sz w:val="26"/>
      <w:szCs w:val="26"/>
      <w:lang w:val="en-US"/>
    </w:rPr>
  </w:style>
  <w:style w:type="paragraph" w:styleId="TOC2">
    <w:name w:val="toc 2"/>
    <w:basedOn w:val="Normal"/>
    <w:next w:val="Normal"/>
    <w:autoRedefine/>
    <w:uiPriority w:val="39"/>
    <w:unhideWhenUsed/>
    <w:rsid w:val="00E1233F"/>
    <w:pPr>
      <w:spacing w:after="100"/>
      <w:ind w:left="200"/>
    </w:pPr>
  </w:style>
  <w:style w:type="character" w:styleId="PlaceholderText">
    <w:name w:val="Placeholder Text"/>
    <w:basedOn w:val="DefaultParagraphFont"/>
    <w:uiPriority w:val="99"/>
    <w:semiHidden/>
    <w:rsid w:val="00080834"/>
    <w:rPr>
      <w:color w:val="808080"/>
    </w:rPr>
  </w:style>
  <w:style w:type="character" w:styleId="CommentReference">
    <w:name w:val="annotation reference"/>
    <w:basedOn w:val="DefaultParagraphFont"/>
    <w:uiPriority w:val="99"/>
    <w:semiHidden/>
    <w:unhideWhenUsed/>
    <w:rsid w:val="003604FB"/>
    <w:rPr>
      <w:sz w:val="16"/>
      <w:szCs w:val="16"/>
    </w:rPr>
  </w:style>
  <w:style w:type="paragraph" w:styleId="CommentText">
    <w:name w:val="annotation text"/>
    <w:basedOn w:val="Normal"/>
    <w:link w:val="CommentTextChar"/>
    <w:uiPriority w:val="99"/>
    <w:semiHidden/>
    <w:unhideWhenUsed/>
    <w:rsid w:val="003604FB"/>
  </w:style>
  <w:style w:type="character" w:customStyle="1" w:styleId="CommentTextChar">
    <w:name w:val="Comment Text Char"/>
    <w:basedOn w:val="DefaultParagraphFont"/>
    <w:link w:val="CommentText"/>
    <w:uiPriority w:val="99"/>
    <w:semiHidden/>
    <w:rsid w:val="003604FB"/>
    <w:rPr>
      <w:rFonts w:ascii="Times New Roman" w:eastAsia="SimSu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3604FB"/>
    <w:rPr>
      <w:b/>
      <w:bCs/>
    </w:rPr>
  </w:style>
  <w:style w:type="character" w:customStyle="1" w:styleId="CommentSubjectChar">
    <w:name w:val="Comment Subject Char"/>
    <w:basedOn w:val="CommentTextChar"/>
    <w:link w:val="CommentSubject"/>
    <w:uiPriority w:val="99"/>
    <w:semiHidden/>
    <w:rsid w:val="003604FB"/>
    <w:rPr>
      <w:rFonts w:ascii="Times New Roman" w:eastAsia="SimSun" w:hAnsi="Times New Roman" w:cs="Times New Roman"/>
      <w:b/>
      <w:bCs/>
      <w:sz w:val="20"/>
      <w:szCs w:val="20"/>
      <w:lang w:val="en-US"/>
    </w:rPr>
  </w:style>
  <w:style w:type="paragraph" w:styleId="BalloonText">
    <w:name w:val="Balloon Text"/>
    <w:basedOn w:val="Normal"/>
    <w:link w:val="BalloonTextChar"/>
    <w:uiPriority w:val="99"/>
    <w:semiHidden/>
    <w:unhideWhenUsed/>
    <w:rsid w:val="003604F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604FB"/>
    <w:rPr>
      <w:rFonts w:ascii="Segoe UI" w:eastAsia="SimSun" w:hAnsi="Segoe UI" w:cs="Segoe UI"/>
      <w:sz w:val="18"/>
      <w:szCs w:val="18"/>
      <w:lang w:val="en-US"/>
    </w:rPr>
  </w:style>
  <w:style w:type="character" w:styleId="SubtleReference">
    <w:name w:val="Subtle Reference"/>
    <w:basedOn w:val="DefaultParagraphFont"/>
    <w:uiPriority w:val="31"/>
    <w:qFormat/>
    <w:rsid w:val="009D7B4F"/>
    <w:rPr>
      <w:smallCaps/>
      <w:color w:val="5A5A5A" w:themeColor="text1" w:themeTint="A5"/>
    </w:rPr>
  </w:style>
  <w:style w:type="paragraph" w:styleId="Caption">
    <w:name w:val="caption"/>
    <w:basedOn w:val="Normal"/>
    <w:next w:val="Normal"/>
    <w:uiPriority w:val="35"/>
    <w:unhideWhenUsed/>
    <w:qFormat/>
    <w:rsid w:val="009D7B4F"/>
    <w:pPr>
      <w:spacing w:after="200"/>
    </w:pPr>
    <w:rPr>
      <w:i/>
      <w:iCs/>
      <w:color w:val="44546A" w:themeColor="text2"/>
      <w:sz w:val="18"/>
      <w:szCs w:val="18"/>
    </w:rPr>
  </w:style>
  <w:style w:type="paragraph" w:styleId="TableofFigures">
    <w:name w:val="table of figures"/>
    <w:basedOn w:val="Normal"/>
    <w:next w:val="Normal"/>
    <w:uiPriority w:val="99"/>
    <w:unhideWhenUsed/>
    <w:rsid w:val="009D7B4F"/>
    <w:pPr>
      <w:jc w:val="left"/>
    </w:pPr>
    <w:rPr>
      <w:rFonts w:asciiTheme="minorHAnsi" w:hAnsiTheme="minorHAnsi" w:cstheme="minorHAnsi"/>
      <w:i/>
      <w:iCs/>
    </w:rPr>
  </w:style>
  <w:style w:type="paragraph" w:styleId="Header">
    <w:name w:val="header"/>
    <w:basedOn w:val="Normal"/>
    <w:link w:val="HeaderChar"/>
    <w:uiPriority w:val="99"/>
    <w:unhideWhenUsed/>
    <w:rsid w:val="009D7B4F"/>
    <w:pPr>
      <w:tabs>
        <w:tab w:val="center" w:pos="4513"/>
        <w:tab w:val="right" w:pos="9026"/>
      </w:tabs>
    </w:pPr>
  </w:style>
  <w:style w:type="character" w:customStyle="1" w:styleId="HeaderChar">
    <w:name w:val="Header Char"/>
    <w:basedOn w:val="DefaultParagraphFont"/>
    <w:link w:val="Header"/>
    <w:uiPriority w:val="99"/>
    <w:rsid w:val="009D7B4F"/>
    <w:rPr>
      <w:rFonts w:ascii="Times New Roman" w:eastAsia="SimSun" w:hAnsi="Times New Roman" w:cs="Times New Roman"/>
      <w:sz w:val="20"/>
      <w:szCs w:val="20"/>
      <w:lang w:val="en-US"/>
    </w:rPr>
  </w:style>
  <w:style w:type="paragraph" w:styleId="Footer">
    <w:name w:val="footer"/>
    <w:basedOn w:val="Normal"/>
    <w:link w:val="FooterChar"/>
    <w:uiPriority w:val="99"/>
    <w:unhideWhenUsed/>
    <w:rsid w:val="009D7B4F"/>
    <w:pPr>
      <w:tabs>
        <w:tab w:val="center" w:pos="4513"/>
        <w:tab w:val="right" w:pos="9026"/>
      </w:tabs>
    </w:pPr>
  </w:style>
  <w:style w:type="character" w:customStyle="1" w:styleId="FooterChar">
    <w:name w:val="Footer Char"/>
    <w:basedOn w:val="DefaultParagraphFont"/>
    <w:link w:val="Footer"/>
    <w:uiPriority w:val="99"/>
    <w:rsid w:val="009D7B4F"/>
    <w:rPr>
      <w:rFonts w:ascii="Times New Roman" w:eastAsia="SimSun" w:hAnsi="Times New Roman" w:cs="Times New Roman"/>
      <w:sz w:val="20"/>
      <w:szCs w:val="20"/>
      <w:lang w:val="en-US"/>
    </w:rPr>
  </w:style>
  <w:style w:type="character" w:styleId="Emphasis">
    <w:name w:val="Emphasis"/>
    <w:basedOn w:val="DefaultParagraphFont"/>
    <w:uiPriority w:val="20"/>
    <w:qFormat/>
    <w:rsid w:val="00242211"/>
    <w:rPr>
      <w:i/>
      <w:iCs/>
    </w:rPr>
  </w:style>
  <w:style w:type="paragraph" w:styleId="ListParagraph">
    <w:name w:val="List Paragraph"/>
    <w:basedOn w:val="Normal"/>
    <w:uiPriority w:val="34"/>
    <w:qFormat/>
    <w:rsid w:val="00100B84"/>
    <w:pPr>
      <w:ind w:left="720"/>
      <w:contextualSpacing/>
    </w:pPr>
  </w:style>
  <w:style w:type="paragraph" w:styleId="Bibliography">
    <w:name w:val="Bibliography"/>
    <w:basedOn w:val="Normal"/>
    <w:next w:val="Normal"/>
    <w:uiPriority w:val="37"/>
    <w:unhideWhenUsed/>
    <w:rsid w:val="00DE6E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78894">
      <w:bodyDiv w:val="1"/>
      <w:marLeft w:val="0"/>
      <w:marRight w:val="0"/>
      <w:marTop w:val="0"/>
      <w:marBottom w:val="0"/>
      <w:divBdr>
        <w:top w:val="none" w:sz="0" w:space="0" w:color="auto"/>
        <w:left w:val="none" w:sz="0" w:space="0" w:color="auto"/>
        <w:bottom w:val="none" w:sz="0" w:space="0" w:color="auto"/>
        <w:right w:val="none" w:sz="0" w:space="0" w:color="auto"/>
      </w:divBdr>
    </w:div>
    <w:div w:id="67265869">
      <w:bodyDiv w:val="1"/>
      <w:marLeft w:val="0"/>
      <w:marRight w:val="0"/>
      <w:marTop w:val="0"/>
      <w:marBottom w:val="0"/>
      <w:divBdr>
        <w:top w:val="none" w:sz="0" w:space="0" w:color="auto"/>
        <w:left w:val="none" w:sz="0" w:space="0" w:color="auto"/>
        <w:bottom w:val="none" w:sz="0" w:space="0" w:color="auto"/>
        <w:right w:val="none" w:sz="0" w:space="0" w:color="auto"/>
      </w:divBdr>
    </w:div>
    <w:div w:id="99615450">
      <w:bodyDiv w:val="1"/>
      <w:marLeft w:val="0"/>
      <w:marRight w:val="0"/>
      <w:marTop w:val="0"/>
      <w:marBottom w:val="0"/>
      <w:divBdr>
        <w:top w:val="none" w:sz="0" w:space="0" w:color="auto"/>
        <w:left w:val="none" w:sz="0" w:space="0" w:color="auto"/>
        <w:bottom w:val="none" w:sz="0" w:space="0" w:color="auto"/>
        <w:right w:val="none" w:sz="0" w:space="0" w:color="auto"/>
      </w:divBdr>
    </w:div>
    <w:div w:id="136580134">
      <w:bodyDiv w:val="1"/>
      <w:marLeft w:val="0"/>
      <w:marRight w:val="0"/>
      <w:marTop w:val="0"/>
      <w:marBottom w:val="0"/>
      <w:divBdr>
        <w:top w:val="none" w:sz="0" w:space="0" w:color="auto"/>
        <w:left w:val="none" w:sz="0" w:space="0" w:color="auto"/>
        <w:bottom w:val="none" w:sz="0" w:space="0" w:color="auto"/>
        <w:right w:val="none" w:sz="0" w:space="0" w:color="auto"/>
      </w:divBdr>
    </w:div>
    <w:div w:id="185603254">
      <w:bodyDiv w:val="1"/>
      <w:marLeft w:val="0"/>
      <w:marRight w:val="0"/>
      <w:marTop w:val="0"/>
      <w:marBottom w:val="0"/>
      <w:divBdr>
        <w:top w:val="none" w:sz="0" w:space="0" w:color="auto"/>
        <w:left w:val="none" w:sz="0" w:space="0" w:color="auto"/>
        <w:bottom w:val="none" w:sz="0" w:space="0" w:color="auto"/>
        <w:right w:val="none" w:sz="0" w:space="0" w:color="auto"/>
      </w:divBdr>
    </w:div>
    <w:div w:id="213396323">
      <w:bodyDiv w:val="1"/>
      <w:marLeft w:val="0"/>
      <w:marRight w:val="0"/>
      <w:marTop w:val="0"/>
      <w:marBottom w:val="0"/>
      <w:divBdr>
        <w:top w:val="none" w:sz="0" w:space="0" w:color="auto"/>
        <w:left w:val="none" w:sz="0" w:space="0" w:color="auto"/>
        <w:bottom w:val="none" w:sz="0" w:space="0" w:color="auto"/>
        <w:right w:val="none" w:sz="0" w:space="0" w:color="auto"/>
      </w:divBdr>
    </w:div>
    <w:div w:id="259267223">
      <w:bodyDiv w:val="1"/>
      <w:marLeft w:val="0"/>
      <w:marRight w:val="0"/>
      <w:marTop w:val="0"/>
      <w:marBottom w:val="0"/>
      <w:divBdr>
        <w:top w:val="none" w:sz="0" w:space="0" w:color="auto"/>
        <w:left w:val="none" w:sz="0" w:space="0" w:color="auto"/>
        <w:bottom w:val="none" w:sz="0" w:space="0" w:color="auto"/>
        <w:right w:val="none" w:sz="0" w:space="0" w:color="auto"/>
      </w:divBdr>
    </w:div>
    <w:div w:id="274217239">
      <w:bodyDiv w:val="1"/>
      <w:marLeft w:val="0"/>
      <w:marRight w:val="0"/>
      <w:marTop w:val="0"/>
      <w:marBottom w:val="0"/>
      <w:divBdr>
        <w:top w:val="none" w:sz="0" w:space="0" w:color="auto"/>
        <w:left w:val="none" w:sz="0" w:space="0" w:color="auto"/>
        <w:bottom w:val="none" w:sz="0" w:space="0" w:color="auto"/>
        <w:right w:val="none" w:sz="0" w:space="0" w:color="auto"/>
      </w:divBdr>
    </w:div>
    <w:div w:id="370039044">
      <w:bodyDiv w:val="1"/>
      <w:marLeft w:val="0"/>
      <w:marRight w:val="0"/>
      <w:marTop w:val="0"/>
      <w:marBottom w:val="0"/>
      <w:divBdr>
        <w:top w:val="none" w:sz="0" w:space="0" w:color="auto"/>
        <w:left w:val="none" w:sz="0" w:space="0" w:color="auto"/>
        <w:bottom w:val="none" w:sz="0" w:space="0" w:color="auto"/>
        <w:right w:val="none" w:sz="0" w:space="0" w:color="auto"/>
      </w:divBdr>
    </w:div>
    <w:div w:id="483817508">
      <w:bodyDiv w:val="1"/>
      <w:marLeft w:val="0"/>
      <w:marRight w:val="0"/>
      <w:marTop w:val="0"/>
      <w:marBottom w:val="0"/>
      <w:divBdr>
        <w:top w:val="none" w:sz="0" w:space="0" w:color="auto"/>
        <w:left w:val="none" w:sz="0" w:space="0" w:color="auto"/>
        <w:bottom w:val="none" w:sz="0" w:space="0" w:color="auto"/>
        <w:right w:val="none" w:sz="0" w:space="0" w:color="auto"/>
      </w:divBdr>
    </w:div>
    <w:div w:id="552430545">
      <w:bodyDiv w:val="1"/>
      <w:marLeft w:val="0"/>
      <w:marRight w:val="0"/>
      <w:marTop w:val="0"/>
      <w:marBottom w:val="0"/>
      <w:divBdr>
        <w:top w:val="none" w:sz="0" w:space="0" w:color="auto"/>
        <w:left w:val="none" w:sz="0" w:space="0" w:color="auto"/>
        <w:bottom w:val="none" w:sz="0" w:space="0" w:color="auto"/>
        <w:right w:val="none" w:sz="0" w:space="0" w:color="auto"/>
      </w:divBdr>
    </w:div>
    <w:div w:id="567570321">
      <w:bodyDiv w:val="1"/>
      <w:marLeft w:val="0"/>
      <w:marRight w:val="0"/>
      <w:marTop w:val="0"/>
      <w:marBottom w:val="0"/>
      <w:divBdr>
        <w:top w:val="none" w:sz="0" w:space="0" w:color="auto"/>
        <w:left w:val="none" w:sz="0" w:space="0" w:color="auto"/>
        <w:bottom w:val="none" w:sz="0" w:space="0" w:color="auto"/>
        <w:right w:val="none" w:sz="0" w:space="0" w:color="auto"/>
      </w:divBdr>
    </w:div>
    <w:div w:id="587423994">
      <w:bodyDiv w:val="1"/>
      <w:marLeft w:val="0"/>
      <w:marRight w:val="0"/>
      <w:marTop w:val="0"/>
      <w:marBottom w:val="0"/>
      <w:divBdr>
        <w:top w:val="none" w:sz="0" w:space="0" w:color="auto"/>
        <w:left w:val="none" w:sz="0" w:space="0" w:color="auto"/>
        <w:bottom w:val="none" w:sz="0" w:space="0" w:color="auto"/>
        <w:right w:val="none" w:sz="0" w:space="0" w:color="auto"/>
      </w:divBdr>
    </w:div>
    <w:div w:id="599416052">
      <w:bodyDiv w:val="1"/>
      <w:marLeft w:val="0"/>
      <w:marRight w:val="0"/>
      <w:marTop w:val="0"/>
      <w:marBottom w:val="0"/>
      <w:divBdr>
        <w:top w:val="none" w:sz="0" w:space="0" w:color="auto"/>
        <w:left w:val="none" w:sz="0" w:space="0" w:color="auto"/>
        <w:bottom w:val="none" w:sz="0" w:space="0" w:color="auto"/>
        <w:right w:val="none" w:sz="0" w:space="0" w:color="auto"/>
      </w:divBdr>
    </w:div>
    <w:div w:id="628098202">
      <w:bodyDiv w:val="1"/>
      <w:marLeft w:val="0"/>
      <w:marRight w:val="0"/>
      <w:marTop w:val="0"/>
      <w:marBottom w:val="0"/>
      <w:divBdr>
        <w:top w:val="none" w:sz="0" w:space="0" w:color="auto"/>
        <w:left w:val="none" w:sz="0" w:space="0" w:color="auto"/>
        <w:bottom w:val="none" w:sz="0" w:space="0" w:color="auto"/>
        <w:right w:val="none" w:sz="0" w:space="0" w:color="auto"/>
      </w:divBdr>
    </w:div>
    <w:div w:id="748422954">
      <w:bodyDiv w:val="1"/>
      <w:marLeft w:val="0"/>
      <w:marRight w:val="0"/>
      <w:marTop w:val="0"/>
      <w:marBottom w:val="0"/>
      <w:divBdr>
        <w:top w:val="none" w:sz="0" w:space="0" w:color="auto"/>
        <w:left w:val="none" w:sz="0" w:space="0" w:color="auto"/>
        <w:bottom w:val="none" w:sz="0" w:space="0" w:color="auto"/>
        <w:right w:val="none" w:sz="0" w:space="0" w:color="auto"/>
      </w:divBdr>
    </w:div>
    <w:div w:id="768428186">
      <w:bodyDiv w:val="1"/>
      <w:marLeft w:val="0"/>
      <w:marRight w:val="0"/>
      <w:marTop w:val="0"/>
      <w:marBottom w:val="0"/>
      <w:divBdr>
        <w:top w:val="none" w:sz="0" w:space="0" w:color="auto"/>
        <w:left w:val="none" w:sz="0" w:space="0" w:color="auto"/>
        <w:bottom w:val="none" w:sz="0" w:space="0" w:color="auto"/>
        <w:right w:val="none" w:sz="0" w:space="0" w:color="auto"/>
      </w:divBdr>
    </w:div>
    <w:div w:id="778254090">
      <w:bodyDiv w:val="1"/>
      <w:marLeft w:val="0"/>
      <w:marRight w:val="0"/>
      <w:marTop w:val="0"/>
      <w:marBottom w:val="0"/>
      <w:divBdr>
        <w:top w:val="none" w:sz="0" w:space="0" w:color="auto"/>
        <w:left w:val="none" w:sz="0" w:space="0" w:color="auto"/>
        <w:bottom w:val="none" w:sz="0" w:space="0" w:color="auto"/>
        <w:right w:val="none" w:sz="0" w:space="0" w:color="auto"/>
      </w:divBdr>
    </w:div>
    <w:div w:id="829558580">
      <w:bodyDiv w:val="1"/>
      <w:marLeft w:val="0"/>
      <w:marRight w:val="0"/>
      <w:marTop w:val="0"/>
      <w:marBottom w:val="0"/>
      <w:divBdr>
        <w:top w:val="none" w:sz="0" w:space="0" w:color="auto"/>
        <w:left w:val="none" w:sz="0" w:space="0" w:color="auto"/>
        <w:bottom w:val="none" w:sz="0" w:space="0" w:color="auto"/>
        <w:right w:val="none" w:sz="0" w:space="0" w:color="auto"/>
      </w:divBdr>
    </w:div>
    <w:div w:id="872110510">
      <w:bodyDiv w:val="1"/>
      <w:marLeft w:val="0"/>
      <w:marRight w:val="0"/>
      <w:marTop w:val="0"/>
      <w:marBottom w:val="0"/>
      <w:divBdr>
        <w:top w:val="none" w:sz="0" w:space="0" w:color="auto"/>
        <w:left w:val="none" w:sz="0" w:space="0" w:color="auto"/>
        <w:bottom w:val="none" w:sz="0" w:space="0" w:color="auto"/>
        <w:right w:val="none" w:sz="0" w:space="0" w:color="auto"/>
      </w:divBdr>
    </w:div>
    <w:div w:id="944308630">
      <w:bodyDiv w:val="1"/>
      <w:marLeft w:val="0"/>
      <w:marRight w:val="0"/>
      <w:marTop w:val="0"/>
      <w:marBottom w:val="0"/>
      <w:divBdr>
        <w:top w:val="none" w:sz="0" w:space="0" w:color="auto"/>
        <w:left w:val="none" w:sz="0" w:space="0" w:color="auto"/>
        <w:bottom w:val="none" w:sz="0" w:space="0" w:color="auto"/>
        <w:right w:val="none" w:sz="0" w:space="0" w:color="auto"/>
      </w:divBdr>
    </w:div>
    <w:div w:id="969356937">
      <w:bodyDiv w:val="1"/>
      <w:marLeft w:val="0"/>
      <w:marRight w:val="0"/>
      <w:marTop w:val="0"/>
      <w:marBottom w:val="0"/>
      <w:divBdr>
        <w:top w:val="none" w:sz="0" w:space="0" w:color="auto"/>
        <w:left w:val="none" w:sz="0" w:space="0" w:color="auto"/>
        <w:bottom w:val="none" w:sz="0" w:space="0" w:color="auto"/>
        <w:right w:val="none" w:sz="0" w:space="0" w:color="auto"/>
      </w:divBdr>
    </w:div>
    <w:div w:id="971792081">
      <w:bodyDiv w:val="1"/>
      <w:marLeft w:val="0"/>
      <w:marRight w:val="0"/>
      <w:marTop w:val="0"/>
      <w:marBottom w:val="0"/>
      <w:divBdr>
        <w:top w:val="none" w:sz="0" w:space="0" w:color="auto"/>
        <w:left w:val="none" w:sz="0" w:space="0" w:color="auto"/>
        <w:bottom w:val="none" w:sz="0" w:space="0" w:color="auto"/>
        <w:right w:val="none" w:sz="0" w:space="0" w:color="auto"/>
      </w:divBdr>
    </w:div>
    <w:div w:id="1055273463">
      <w:bodyDiv w:val="1"/>
      <w:marLeft w:val="0"/>
      <w:marRight w:val="0"/>
      <w:marTop w:val="0"/>
      <w:marBottom w:val="0"/>
      <w:divBdr>
        <w:top w:val="none" w:sz="0" w:space="0" w:color="auto"/>
        <w:left w:val="none" w:sz="0" w:space="0" w:color="auto"/>
        <w:bottom w:val="none" w:sz="0" w:space="0" w:color="auto"/>
        <w:right w:val="none" w:sz="0" w:space="0" w:color="auto"/>
      </w:divBdr>
    </w:div>
    <w:div w:id="1081027113">
      <w:bodyDiv w:val="1"/>
      <w:marLeft w:val="0"/>
      <w:marRight w:val="0"/>
      <w:marTop w:val="0"/>
      <w:marBottom w:val="0"/>
      <w:divBdr>
        <w:top w:val="none" w:sz="0" w:space="0" w:color="auto"/>
        <w:left w:val="none" w:sz="0" w:space="0" w:color="auto"/>
        <w:bottom w:val="none" w:sz="0" w:space="0" w:color="auto"/>
        <w:right w:val="none" w:sz="0" w:space="0" w:color="auto"/>
      </w:divBdr>
    </w:div>
    <w:div w:id="1097287695">
      <w:bodyDiv w:val="1"/>
      <w:marLeft w:val="0"/>
      <w:marRight w:val="0"/>
      <w:marTop w:val="0"/>
      <w:marBottom w:val="0"/>
      <w:divBdr>
        <w:top w:val="none" w:sz="0" w:space="0" w:color="auto"/>
        <w:left w:val="none" w:sz="0" w:space="0" w:color="auto"/>
        <w:bottom w:val="none" w:sz="0" w:space="0" w:color="auto"/>
        <w:right w:val="none" w:sz="0" w:space="0" w:color="auto"/>
      </w:divBdr>
    </w:div>
    <w:div w:id="1113330973">
      <w:bodyDiv w:val="1"/>
      <w:marLeft w:val="0"/>
      <w:marRight w:val="0"/>
      <w:marTop w:val="0"/>
      <w:marBottom w:val="0"/>
      <w:divBdr>
        <w:top w:val="none" w:sz="0" w:space="0" w:color="auto"/>
        <w:left w:val="none" w:sz="0" w:space="0" w:color="auto"/>
        <w:bottom w:val="none" w:sz="0" w:space="0" w:color="auto"/>
        <w:right w:val="none" w:sz="0" w:space="0" w:color="auto"/>
      </w:divBdr>
    </w:div>
    <w:div w:id="1147169071">
      <w:bodyDiv w:val="1"/>
      <w:marLeft w:val="0"/>
      <w:marRight w:val="0"/>
      <w:marTop w:val="0"/>
      <w:marBottom w:val="0"/>
      <w:divBdr>
        <w:top w:val="none" w:sz="0" w:space="0" w:color="auto"/>
        <w:left w:val="none" w:sz="0" w:space="0" w:color="auto"/>
        <w:bottom w:val="none" w:sz="0" w:space="0" w:color="auto"/>
        <w:right w:val="none" w:sz="0" w:space="0" w:color="auto"/>
      </w:divBdr>
    </w:div>
    <w:div w:id="1185249877">
      <w:bodyDiv w:val="1"/>
      <w:marLeft w:val="0"/>
      <w:marRight w:val="0"/>
      <w:marTop w:val="0"/>
      <w:marBottom w:val="0"/>
      <w:divBdr>
        <w:top w:val="none" w:sz="0" w:space="0" w:color="auto"/>
        <w:left w:val="none" w:sz="0" w:space="0" w:color="auto"/>
        <w:bottom w:val="none" w:sz="0" w:space="0" w:color="auto"/>
        <w:right w:val="none" w:sz="0" w:space="0" w:color="auto"/>
      </w:divBdr>
    </w:div>
    <w:div w:id="1350332053">
      <w:bodyDiv w:val="1"/>
      <w:marLeft w:val="0"/>
      <w:marRight w:val="0"/>
      <w:marTop w:val="0"/>
      <w:marBottom w:val="0"/>
      <w:divBdr>
        <w:top w:val="none" w:sz="0" w:space="0" w:color="auto"/>
        <w:left w:val="none" w:sz="0" w:space="0" w:color="auto"/>
        <w:bottom w:val="none" w:sz="0" w:space="0" w:color="auto"/>
        <w:right w:val="none" w:sz="0" w:space="0" w:color="auto"/>
      </w:divBdr>
    </w:div>
    <w:div w:id="1373841641">
      <w:bodyDiv w:val="1"/>
      <w:marLeft w:val="0"/>
      <w:marRight w:val="0"/>
      <w:marTop w:val="0"/>
      <w:marBottom w:val="0"/>
      <w:divBdr>
        <w:top w:val="none" w:sz="0" w:space="0" w:color="auto"/>
        <w:left w:val="none" w:sz="0" w:space="0" w:color="auto"/>
        <w:bottom w:val="none" w:sz="0" w:space="0" w:color="auto"/>
        <w:right w:val="none" w:sz="0" w:space="0" w:color="auto"/>
      </w:divBdr>
    </w:div>
    <w:div w:id="1376932312">
      <w:bodyDiv w:val="1"/>
      <w:marLeft w:val="0"/>
      <w:marRight w:val="0"/>
      <w:marTop w:val="0"/>
      <w:marBottom w:val="0"/>
      <w:divBdr>
        <w:top w:val="none" w:sz="0" w:space="0" w:color="auto"/>
        <w:left w:val="none" w:sz="0" w:space="0" w:color="auto"/>
        <w:bottom w:val="none" w:sz="0" w:space="0" w:color="auto"/>
        <w:right w:val="none" w:sz="0" w:space="0" w:color="auto"/>
      </w:divBdr>
    </w:div>
    <w:div w:id="1495100867">
      <w:bodyDiv w:val="1"/>
      <w:marLeft w:val="0"/>
      <w:marRight w:val="0"/>
      <w:marTop w:val="0"/>
      <w:marBottom w:val="0"/>
      <w:divBdr>
        <w:top w:val="none" w:sz="0" w:space="0" w:color="auto"/>
        <w:left w:val="none" w:sz="0" w:space="0" w:color="auto"/>
        <w:bottom w:val="none" w:sz="0" w:space="0" w:color="auto"/>
        <w:right w:val="none" w:sz="0" w:space="0" w:color="auto"/>
      </w:divBdr>
    </w:div>
    <w:div w:id="1502967517">
      <w:bodyDiv w:val="1"/>
      <w:marLeft w:val="0"/>
      <w:marRight w:val="0"/>
      <w:marTop w:val="0"/>
      <w:marBottom w:val="0"/>
      <w:divBdr>
        <w:top w:val="none" w:sz="0" w:space="0" w:color="auto"/>
        <w:left w:val="none" w:sz="0" w:space="0" w:color="auto"/>
        <w:bottom w:val="none" w:sz="0" w:space="0" w:color="auto"/>
        <w:right w:val="none" w:sz="0" w:space="0" w:color="auto"/>
      </w:divBdr>
    </w:div>
    <w:div w:id="1554845853">
      <w:bodyDiv w:val="1"/>
      <w:marLeft w:val="0"/>
      <w:marRight w:val="0"/>
      <w:marTop w:val="0"/>
      <w:marBottom w:val="0"/>
      <w:divBdr>
        <w:top w:val="none" w:sz="0" w:space="0" w:color="auto"/>
        <w:left w:val="none" w:sz="0" w:space="0" w:color="auto"/>
        <w:bottom w:val="none" w:sz="0" w:space="0" w:color="auto"/>
        <w:right w:val="none" w:sz="0" w:space="0" w:color="auto"/>
      </w:divBdr>
    </w:div>
    <w:div w:id="1578710465">
      <w:bodyDiv w:val="1"/>
      <w:marLeft w:val="0"/>
      <w:marRight w:val="0"/>
      <w:marTop w:val="0"/>
      <w:marBottom w:val="0"/>
      <w:divBdr>
        <w:top w:val="none" w:sz="0" w:space="0" w:color="auto"/>
        <w:left w:val="none" w:sz="0" w:space="0" w:color="auto"/>
        <w:bottom w:val="none" w:sz="0" w:space="0" w:color="auto"/>
        <w:right w:val="none" w:sz="0" w:space="0" w:color="auto"/>
      </w:divBdr>
    </w:div>
    <w:div w:id="1652128069">
      <w:bodyDiv w:val="1"/>
      <w:marLeft w:val="0"/>
      <w:marRight w:val="0"/>
      <w:marTop w:val="0"/>
      <w:marBottom w:val="0"/>
      <w:divBdr>
        <w:top w:val="none" w:sz="0" w:space="0" w:color="auto"/>
        <w:left w:val="none" w:sz="0" w:space="0" w:color="auto"/>
        <w:bottom w:val="none" w:sz="0" w:space="0" w:color="auto"/>
        <w:right w:val="none" w:sz="0" w:space="0" w:color="auto"/>
      </w:divBdr>
    </w:div>
    <w:div w:id="1802072477">
      <w:bodyDiv w:val="1"/>
      <w:marLeft w:val="0"/>
      <w:marRight w:val="0"/>
      <w:marTop w:val="0"/>
      <w:marBottom w:val="0"/>
      <w:divBdr>
        <w:top w:val="none" w:sz="0" w:space="0" w:color="auto"/>
        <w:left w:val="none" w:sz="0" w:space="0" w:color="auto"/>
        <w:bottom w:val="none" w:sz="0" w:space="0" w:color="auto"/>
        <w:right w:val="none" w:sz="0" w:space="0" w:color="auto"/>
      </w:divBdr>
    </w:div>
    <w:div w:id="1906918277">
      <w:bodyDiv w:val="1"/>
      <w:marLeft w:val="0"/>
      <w:marRight w:val="0"/>
      <w:marTop w:val="0"/>
      <w:marBottom w:val="0"/>
      <w:divBdr>
        <w:top w:val="none" w:sz="0" w:space="0" w:color="auto"/>
        <w:left w:val="none" w:sz="0" w:space="0" w:color="auto"/>
        <w:bottom w:val="none" w:sz="0" w:space="0" w:color="auto"/>
        <w:right w:val="none" w:sz="0" w:space="0" w:color="auto"/>
      </w:divBdr>
    </w:div>
    <w:div w:id="1932623250">
      <w:bodyDiv w:val="1"/>
      <w:marLeft w:val="0"/>
      <w:marRight w:val="0"/>
      <w:marTop w:val="0"/>
      <w:marBottom w:val="0"/>
      <w:divBdr>
        <w:top w:val="none" w:sz="0" w:space="0" w:color="auto"/>
        <w:left w:val="none" w:sz="0" w:space="0" w:color="auto"/>
        <w:bottom w:val="none" w:sz="0" w:space="0" w:color="auto"/>
        <w:right w:val="none" w:sz="0" w:space="0" w:color="auto"/>
      </w:divBdr>
    </w:div>
    <w:div w:id="1949268722">
      <w:bodyDiv w:val="1"/>
      <w:marLeft w:val="0"/>
      <w:marRight w:val="0"/>
      <w:marTop w:val="0"/>
      <w:marBottom w:val="0"/>
      <w:divBdr>
        <w:top w:val="none" w:sz="0" w:space="0" w:color="auto"/>
        <w:left w:val="none" w:sz="0" w:space="0" w:color="auto"/>
        <w:bottom w:val="none" w:sz="0" w:space="0" w:color="auto"/>
        <w:right w:val="none" w:sz="0" w:space="0" w:color="auto"/>
      </w:divBdr>
    </w:div>
    <w:div w:id="1993632926">
      <w:bodyDiv w:val="1"/>
      <w:marLeft w:val="0"/>
      <w:marRight w:val="0"/>
      <w:marTop w:val="0"/>
      <w:marBottom w:val="0"/>
      <w:divBdr>
        <w:top w:val="none" w:sz="0" w:space="0" w:color="auto"/>
        <w:left w:val="none" w:sz="0" w:space="0" w:color="auto"/>
        <w:bottom w:val="none" w:sz="0" w:space="0" w:color="auto"/>
        <w:right w:val="none" w:sz="0" w:space="0" w:color="auto"/>
      </w:divBdr>
    </w:div>
    <w:div w:id="2013412024">
      <w:bodyDiv w:val="1"/>
      <w:marLeft w:val="0"/>
      <w:marRight w:val="0"/>
      <w:marTop w:val="0"/>
      <w:marBottom w:val="0"/>
      <w:divBdr>
        <w:top w:val="none" w:sz="0" w:space="0" w:color="auto"/>
        <w:left w:val="none" w:sz="0" w:space="0" w:color="auto"/>
        <w:bottom w:val="none" w:sz="0" w:space="0" w:color="auto"/>
        <w:right w:val="none" w:sz="0" w:space="0" w:color="auto"/>
      </w:divBdr>
    </w:div>
    <w:div w:id="2050185891">
      <w:bodyDiv w:val="1"/>
      <w:marLeft w:val="0"/>
      <w:marRight w:val="0"/>
      <w:marTop w:val="0"/>
      <w:marBottom w:val="0"/>
      <w:divBdr>
        <w:top w:val="none" w:sz="0" w:space="0" w:color="auto"/>
        <w:left w:val="none" w:sz="0" w:space="0" w:color="auto"/>
        <w:bottom w:val="none" w:sz="0" w:space="0" w:color="auto"/>
        <w:right w:val="none" w:sz="0" w:space="0" w:color="auto"/>
      </w:divBdr>
    </w:div>
    <w:div w:id="2077584711">
      <w:bodyDiv w:val="1"/>
      <w:marLeft w:val="0"/>
      <w:marRight w:val="0"/>
      <w:marTop w:val="0"/>
      <w:marBottom w:val="0"/>
      <w:divBdr>
        <w:top w:val="none" w:sz="0" w:space="0" w:color="auto"/>
        <w:left w:val="none" w:sz="0" w:space="0" w:color="auto"/>
        <w:bottom w:val="none" w:sz="0" w:space="0" w:color="auto"/>
        <w:right w:val="none" w:sz="0" w:space="0" w:color="auto"/>
      </w:divBdr>
    </w:div>
    <w:div w:id="2097053387">
      <w:bodyDiv w:val="1"/>
      <w:marLeft w:val="0"/>
      <w:marRight w:val="0"/>
      <w:marTop w:val="0"/>
      <w:marBottom w:val="0"/>
      <w:divBdr>
        <w:top w:val="none" w:sz="0" w:space="0" w:color="auto"/>
        <w:left w:val="none" w:sz="0" w:space="0" w:color="auto"/>
        <w:bottom w:val="none" w:sz="0" w:space="0" w:color="auto"/>
        <w:right w:val="none" w:sz="0" w:space="0" w:color="auto"/>
      </w:divBdr>
    </w:div>
    <w:div w:id="2147043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gi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Uni29</b:Tag>
    <b:SourceType>InternetSite</b:SourceType>
    <b:Guid>{65CF4136-05DD-466E-AC49-B6C2DA5195E2}</b:Guid>
    <b:Author>
      <b:Author>
        <b:Corporate>Unity 3D</b:Corporate>
      </b:Author>
    </b:Author>
    <b:Title>Real-time Rendering in 3D</b:Title>
    <b:YearAccessed>29</b:YearAccessed>
    <b:MonthAccessed>April</b:MonthAccessed>
    <b:DayAccessed>2019</b:DayAccessed>
    <b:URL>https://unity3d.com/real-time-rendering-3d</b:URL>
    <b:RefOrder>1</b:RefOrder>
  </b:Source>
  <b:Source>
    <b:Tag>Che10</b:Tag>
    <b:SourceType>JournalArticle</b:SourceType>
    <b:Guid>{3B650699-CE66-4ADC-AC5B-CC5C4996885E}</b:Guid>
    <b:Author>
      <b:Author>
        <b:NameList>
          <b:Person>
            <b:Last>Chen</b:Last>
            <b:First>Jim</b:First>
            <b:Middle>X.</b:Middle>
          </b:Person>
        </b:NameList>
      </b:Author>
    </b:Author>
    <b:Title>Rendering in computer graphics</b:Title>
    <b:Year>2010</b:Year>
    <b:JournalName>WIRE's Computational Statistics</b:JournalName>
    <b:Pages>124-125</b:Pages>
    <b:Volume>II</b:Volume>
    <b:RefOrder>3</b:RefOrder>
  </b:Source>
  <b:Source>
    <b:Tag>Fer12</b:Tag>
    <b:SourceType>ConferenceProceedings</b:SourceType>
    <b:Guid>{29183B9E-7E12-427F-B5F3-8D902E88F59F}</b:Guid>
    <b:Title>Real-time Lighting Effects using Deferred Shading</b:Title>
    <b:Year>2012</b:Year>
    <b:Author>
      <b:Author>
        <b:NameList>
          <b:Person>
            <b:Last>Ferko</b:Last>
            <b:First>Michal</b:First>
          </b:Person>
        </b:NameList>
      </b:Author>
    </b:Author>
    <b:City>Bratislava</b:City>
    <b:ConferenceName>The 16th Central European Seminar on Computer Graphics</b:ConferenceName>
    <b:RefOrder>10</b:RefOrder>
  </b:Source>
  <b:Source>
    <b:Tag>Ale13</b:Tag>
    <b:SourceType>Report</b:SourceType>
    <b:Guid>{1C578CF2-8176-46ED-BC25-2D00267C6DC7}</b:Guid>
    <b:Title>Performance of Deferred and Forward Shading under Different Lighting Conditions</b:Title>
    <b:Year>2013</b:Year>
    <b:City>Gazimaǧusa</b:City>
    <b:Author>
      <b:Author>
        <b:NameList>
          <b:Person>
            <b:Last>Polisciuc</b:Last>
            <b:First>Alexandr</b:First>
          </b:Person>
        </b:NameList>
      </b:Author>
    </b:Author>
    <b:Publisher>Eastern Mediterranean University</b:Publisher>
    <b:RefOrder>8</b:RefOrder>
  </b:Source>
  <b:Source>
    <b:Tag>PCM19</b:Tag>
    <b:SourceType>InternetSite</b:SourceType>
    <b:Guid>{EC795FD7-3092-479A-8730-9C8DB3794F8E}</b:Guid>
    <b:Title>Encyclopedia</b:Title>
    <b:Author>
      <b:Author>
        <b:Corporate>PC Magazine</b:Corporate>
      </b:Author>
    </b:Author>
    <b:ProductionCompany>PC Magazine</b:ProductionCompany>
    <b:YearAccessed>2019</b:YearAccessed>
    <b:MonthAccessed>April</b:MonthAccessed>
    <b:DayAccessed>28</b:DayAccessed>
    <b:URL>https://www.pcmag.com/encyclopedia/term/43933/graphics-pipeline</b:URL>
    <b:RefOrder>2</b:RefOrder>
  </b:Source>
  <b:Source>
    <b:Tag>Sha191</b:Tag>
    <b:SourceType>DocumentFromInternetSite</b:SourceType>
    <b:Guid>{A2CE49BA-946A-469B-8EDC-6952F5A04AE1}</b:Guid>
    <b:Title>Nvidia Corporation</b:Title>
    <b:YearAccessed>2019</b:YearAccessed>
    <b:MonthAccessed>April</b:MonthAccessed>
    <b:DayAccessed>28</b:DayAccessed>
    <b:URL>http://download.nvidia.com/developer/presentations/2004/6800_Leagues/6800_Leagues_Deferred_Shading.pdf</b:URL>
    <b:Author>
      <b:Author>
        <b:NameList>
          <b:Person>
            <b:Last>Shawn Hargreaves</b:Last>
            <b:First>Mark</b:First>
            <b:Middle>Harris</b:Middle>
          </b:Person>
        </b:NameList>
      </b:Author>
    </b:Author>
    <b:RefOrder>9</b:RefOrder>
  </b:Source>
  <b:Source>
    <b:Tag>Chr13</b:Tag>
    <b:SourceType>JournalArticle</b:SourceType>
    <b:Guid>{F8BCBF97-69E7-42D1-BAD5-1AC921F0DC13}</b:Guid>
    <b:Author>
      <b:Author>
        <b:NameList>
          <b:Person>
            <b:Last>Christopher A. Burns</b:Last>
            <b:First>Warren</b:First>
            <b:Middle>A. Hunt</b:Middle>
          </b:Person>
        </b:NameList>
      </b:Author>
    </b:Author>
    <b:Title>The Visibility Buffer: A Cache-Friendly Approach to Deferred Shading</b:Title>
    <b:JournalName>Journal of Computer Graphics Techniques</b:JournalName>
    <b:Year>2013</b:Year>
    <b:Pages>55-56</b:Pages>
    <b:Volume>II</b:Volume>
    <b:Issue>2</b:Issue>
    <b:RefOrder>12</b:RefOrder>
  </b:Source>
  <b:Source>
    <b:Tag>Bru19</b:Tag>
    <b:SourceType>InternetSite</b:SourceType>
    <b:Guid>{ED028A8E-9D14-4C23-9CDA-72200608DEB5}</b:Guid>
    <b:Title>AltDevBlog</b:Title>
    <b:Author>
      <b:Author>
        <b:NameList>
          <b:Person>
            <b:Last>Evangelista</b:Last>
            <b:First>Bruno</b:First>
          </b:Person>
        </b:NameList>
      </b:Author>
    </b:Author>
    <b:YearAccessed>2019</b:YearAccessed>
    <b:MonthAccessed>April</b:MonthAccessed>
    <b:DayAccessed>28</b:DayAccessed>
    <b:URL>http://jahej.com/alt/2011_01_18_forward-vs-deferred-rendering-whywhen-forward-rendering-still-matters.html</b:URL>
    <b:RefOrder>7</b:RefOrder>
  </b:Source>
  <b:Source>
    <b:Tag>Tak90</b:Tag>
    <b:SourceType>JournalArticle</b:SourceType>
    <b:Guid>{32577776-AF47-46CB-AB1A-BA6A9E9A301B}</b:Guid>
    <b:Title>Comprehensible Rendering of 3-D Shapes</b:Title>
    <b:Year>1990</b:Year>
    <b:Author>
      <b:Author>
        <b:NameList>
          <b:Person>
            <b:Last>Takafumi Saito</b:Last>
            <b:First>Tokiichiro</b:First>
            <b:Middle>Takahashi</b:Middle>
          </b:Person>
        </b:NameList>
      </b:Author>
    </b:Author>
    <b:JournalName>Computer Graphics</b:JournalName>
    <b:Pages>198</b:Pages>
    <b:Volume>24</b:Volume>
    <b:Issue>4</b:Issue>
    <b:RefOrder>11</b:RefOrder>
  </b:Source>
  <b:Source>
    <b:Tag>MDN19</b:Tag>
    <b:SourceType>InternetSite</b:SourceType>
    <b:Guid>{E3977197-B41B-479C-9E6F-D87D568A036C}</b:Guid>
    <b:Title>Explaining basic 3D Theory</b:Title>
    <b:Author>
      <b:Author>
        <b:Corporate>MDN Web Docs</b:Corporate>
      </b:Author>
    </b:Author>
    <b:YearAccessed>2019</b:YearAccessed>
    <b:MonthAccessed>April</b:MonthAccessed>
    <b:DayAccessed>28</b:DayAccessed>
    <b:URL>https://developer.mozilla.org/en-US/docs/Games/Techniques/3D_on_the_web/Basic_theory</b:URL>
    <b:RefOrder>5</b:RefOrder>
  </b:Source>
  <b:Source>
    <b:Tag>Dav16</b:Tag>
    <b:SourceType>InternetSite</b:SourceType>
    <b:Guid>{44E1552C-2C5C-4CCE-B559-D16EBEBFB697}</b:Guid>
    <b:Author>
      <b:Author>
        <b:NameList>
          <b:Person>
            <b:Last>Eck</b:Last>
            <b:First>David</b:First>
          </b:Person>
        </b:NameList>
      </b:Author>
    </b:Author>
    <b:Title>Introduction to Computer Graphics, Glossary</b:Title>
    <b:Year>2016</b:Year>
    <b:Month>January</b:Month>
    <b:YearAccessed>2019</b:YearAccessed>
    <b:MonthAccessed>April</b:MonthAccessed>
    <b:DayAccessed>28</b:DayAccessed>
    <b:URL>http://math.hws.edu/graphicsbook/glossary.html</b:URL>
    <b:RefOrder>4</b:RefOrder>
  </b:Source>
  <b:Source>
    <b:Tag>Tam03</b:Tag>
    <b:SourceType>ElectronicSource</b:SourceType>
    <b:Guid>{A27119BE-3F95-45E5-85EE-66B0B8107BED}</b:Guid>
    <b:Title>Visibility: Z-Buffering</b:Title>
    <b:Year>2003</b:Year>
    <b:Author>
      <b:Author>
        <b:NameList>
          <b:Person>
            <b:Last>Munzner</b:Last>
            <b:First>Tamara</b:First>
          </b:Person>
        </b:NameList>
      </b:Author>
    </b:Author>
    <b:City>British Columbia</b:City>
    <b:Publisher>University of British Columbia</b:Publisher>
    <b:RefOrder>6</b:RefOrder>
  </b:Source>
  <b:Source>
    <b:Tag>Ole19</b:Tag>
    <b:SourceType>InternetSite</b:SourceType>
    <b:Guid>{A352F925-F0DC-4623-8A6A-141339D07DC5}</b:Guid>
    <b:Title>Deferred Shading in S.T.A.L.K.E.R.</b:Title>
    <b:Author>
      <b:Author>
        <b:NameList>
          <b:Person>
            <b:Last>Shishkovtsov</b:Last>
            <b:First>Oles</b:First>
          </b:Person>
        </b:NameList>
      </b:Author>
    </b:Author>
    <b:ProductionCompany>NVIDIA</b:ProductionCompany>
    <b:YearAccessed>2019</b:YearAccessed>
    <b:MonthAccessed>April</b:MonthAccessed>
    <b:DayAccessed>28</b:DayAccessed>
    <b:URL>https://developer.nvidia.com/gpugems/GPUGems2/gpugems2_chapter09.html</b:URL>
    <b:RefOrder>13</b:RefOrder>
  </b:Source>
  <b:Source>
    <b:Tag>Jon10</b:Tag>
    <b:SourceType>Report</b:SourceType>
    <b:Guid>{FE4B18B9-85DC-4FB0-B298-22A61BE0DFBA}</b:Guid>
    <b:Title>Deferred Rendering</b:Title>
    <b:Year>2010</b:Year>
    <b:Author>
      <b:Author>
        <b:NameList>
          <b:Person>
            <b:Last>Thaler</b:Last>
            <b:First>Jonathan</b:First>
          </b:Person>
        </b:NameList>
      </b:Author>
    </b:Author>
    <b:Publisher>Vienna University of Technology</b:Publisher>
    <b:RefOrder>14</b:RefOrder>
  </b:Source>
  <b:Source>
    <b:Tag>Mar15</b:Tag>
    <b:SourceType>BookSection</b:SourceType>
    <b:Guid>{6F26DEDF-0A0F-4BD4-ABFC-015D56EB6DCC}</b:Guid>
    <b:Title>Understanding Research Philosophies &amp; Approaches</b:Title>
    <b:Year>2015</b:Year>
    <b:Publisher>Pearson</b:Publisher>
    <b:Author>
      <b:Author>
        <b:NameList>
          <b:Person>
            <b:Last>Mark Saunders</b:Last>
            <b:First>Philip</b:First>
            <b:Middle>Lewis, Adrian Thornhill</b:Middle>
          </b:Person>
        </b:NameList>
      </b:Author>
    </b:Author>
    <b:BookTitle>Research Methods For Business Students</b:BookTitle>
    <b:Pages>126</b:Pages>
    <b:RefOrder>15</b:RefOrder>
  </b:Source>
  <b:Source>
    <b:Tag>Res19</b:Tag>
    <b:SourceType>InternetSite</b:SourceType>
    <b:Guid>{B17CFAF7-80E4-44D8-8CCE-159D3084069F}</b:Guid>
    <b:Title>Positivism Research Philosophy</b:Title>
    <b:Author>
      <b:Author>
        <b:Corporate>Research Methodology</b:Corporate>
      </b:Author>
    </b:Author>
    <b:YearAccessed>2019</b:YearAccessed>
    <b:MonthAccessed>April</b:MonthAccessed>
    <b:DayAccessed>29</b:DayAccessed>
    <b:URL>http://research-methodology.net/research-philosophy/positivism/</b:URL>
    <b:RefOrder>16</b:RefOrder>
  </b:Source>
  <b:Source>
    <b:Tag>Shi17</b:Tag>
    <b:SourceType>JournalArticle</b:SourceType>
    <b:Guid>{ABCECA78-DC03-4DE5-B53A-C4AECE9B429B}</b:Guid>
    <b:Title>The Advantages and Disadvantages of Using Qualitative and Assessment” Research: A Literature Review</b:Title>
    <b:Year>2017</b:Year>
    <b:Author>
      <b:Author>
        <b:NameList>
          <b:Person>
            <b:Last>Rahman</b:Last>
            <b:First>Shidur</b:First>
          </b:Person>
        </b:NameList>
      </b:Author>
    </b:Author>
    <b:JournalName>Journal of Education and Learning</b:JournalName>
    <b:Pages>106</b:Pages>
    <b:Volume>6</b:Volume>
    <b:Issue>1</b:Issue>
    <b:RefOrder>17</b:RefOrder>
  </b:Source>
  <b:Source>
    <b:Tag>Sta13</b:Tag>
    <b:SourceType>InternetSite</b:SourceType>
    <b:Guid>{06A3C5B0-E895-4935-84BD-AFD8651B445E}</b:Guid>
    <b:Author>
      <b:Author>
        <b:Corporate>Stanford Encyclopedia of Philosophy</b:Corporate>
      </b:Author>
    </b:Author>
    <b:Title>Phenomenology</b:Title>
    <b:Year>2013</b:Year>
    <b:Month>December</b:Month>
    <b:Day>16</b:Day>
    <b:YearAccessed>2019</b:YearAccessed>
    <b:MonthAccessed>April</b:MonthAccessed>
    <b:DayAccessed>29</b:DayAccessed>
    <b:URL>https://plato.stanford.edu/entries/phenomenology/</b:URL>
    <b:RefOrder>18</b:RefOrder>
  </b:Source>
  <b:Source>
    <b:Tag>USN14</b:Tag>
    <b:SourceType>InternetSite</b:SourceType>
    <b:Guid>{981B3AE5-B890-41EA-9A86-6F238D1BC104}</b:Guid>
    <b:Author>
      <b:Author>
        <b:Corporate>US National Library of Medicine National Institutes of Health</b:Corporate>
      </b:Author>
    </b:Author>
    <b:Title>The use of triangulation in qualitative research.</b:Title>
    <b:Year>2014</b:Year>
    <b:YearAccessed>2019</b:YearAccessed>
    <b:MonthAccessed>April</b:MonthAccessed>
    <b:DayAccessed>28</b:DayAccessed>
    <b:URL>https://www.ncbi.nlm.nih.gov/pubmed/25158659</b:URL>
    <b:RefOrder>19</b:RefOrder>
  </b:Source>
  <b:Source>
    <b:Tag>Agi19</b:Tag>
    <b:SourceType>InternetSite</b:SourceType>
    <b:Guid>{0C3D97F0-6838-4021-9A52-6FB3B2E2EBA9}</b:Guid>
    <b:Author>
      <b:Author>
        <b:Corporate>Agile Alliance</b:Corporate>
      </b:Author>
    </b:Author>
    <b:Title>Agile 101</b:Title>
    <b:YearAccessed>2019</b:YearAccessed>
    <b:MonthAccessed>April</b:MonthAccessed>
    <b:DayAccessed>29</b:DayAccessed>
    <b:URL>https://www.agilealliance.org/agile101/</b:URL>
    <b:RefOrder>20</b:RefOrder>
  </b:Source>
</b:Sources>
</file>

<file path=customXml/itemProps1.xml><?xml version="1.0" encoding="utf-8"?>
<ds:datastoreItem xmlns:ds="http://schemas.openxmlformats.org/officeDocument/2006/customXml" ds:itemID="{CE963C65-14AB-4EA4-AD5E-702C54F6E1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5522</TotalTime>
  <Pages>9</Pages>
  <Words>2912</Words>
  <Characters>15289</Characters>
  <Application>Microsoft Office Word</Application>
  <DocSecurity>0</DocSecurity>
  <Lines>372</Lines>
  <Paragraphs>163</Paragraphs>
  <ScaleCrop>false</ScaleCrop>
  <HeadingPairs>
    <vt:vector size="2" baseType="variant">
      <vt:variant>
        <vt:lpstr>Title</vt:lpstr>
      </vt:variant>
      <vt:variant>
        <vt:i4>1</vt:i4>
      </vt:variant>
    </vt:vector>
  </HeadingPairs>
  <TitlesOfParts>
    <vt:vector size="1" baseType="lpstr">
      <vt:lpstr>Project Proposal</vt:lpstr>
    </vt:vector>
  </TitlesOfParts>
  <Company/>
  <LinksUpToDate>false</LinksUpToDate>
  <CharactersWithSpaces>18038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Proposal</dc:title>
  <dc:subject>Analysis of Transparency in Deferred Rendering.</dc:subject>
  <dc:creator>David James (1704050)</dc:creator>
  <cp:keywords/>
  <dc:description/>
  <cp:lastModifiedBy>David James (1704050)</cp:lastModifiedBy>
  <cp:revision>113</cp:revision>
  <dcterms:created xsi:type="dcterms:W3CDTF">2019-04-28T17:59:00Z</dcterms:created>
  <dcterms:modified xsi:type="dcterms:W3CDTF">2019-05-03T14:12:00Z</dcterms:modified>
</cp:coreProperties>
</file>