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5913F7" w14:textId="5934570C" w:rsidR="000E7580" w:rsidRPr="000E7580" w:rsidRDefault="000E7580" w:rsidP="000E7580">
      <w:pPr>
        <w:spacing w:after="160" w:line="259" w:lineRule="auto"/>
        <w:jc w:val="center"/>
        <w:rPr>
          <w:rFonts w:ascii="Verdana" w:hAnsi="Verdana"/>
          <w:b/>
          <w:caps/>
          <w:color w:val="000000" w:themeColor="text1"/>
          <w:sz w:val="18"/>
          <w:szCs w:val="18"/>
        </w:rPr>
      </w:pPr>
      <w:r w:rsidRPr="000E7580">
        <w:rPr>
          <w:rFonts w:ascii="Verdana" w:hAnsi="Verdana"/>
          <w:b/>
          <w:i/>
          <w:color w:val="000000" w:themeColor="text1"/>
          <w:sz w:val="44"/>
        </w:rPr>
        <w:t>The Global Business Environment Assignment 1 2017 – Porters Five Forces</w:t>
      </w:r>
    </w:p>
    <w:p w14:paraId="555FD7AD" w14:textId="77777777" w:rsidR="000E7580" w:rsidRDefault="000E7580" w:rsidP="000E7580">
      <w:pPr>
        <w:spacing w:after="160" w:line="259" w:lineRule="auto"/>
        <w:rPr>
          <w:rFonts w:ascii="Verdana" w:hAnsi="Verdana"/>
          <w:b/>
          <w:caps/>
          <w:sz w:val="18"/>
          <w:szCs w:val="18"/>
        </w:rPr>
      </w:pPr>
    </w:p>
    <w:p w14:paraId="58E1E5BB" w14:textId="77777777" w:rsidR="000E7580" w:rsidRDefault="000E7580" w:rsidP="000E7580">
      <w:pPr>
        <w:spacing w:after="160" w:line="259" w:lineRule="auto"/>
        <w:jc w:val="center"/>
        <w:rPr>
          <w:rFonts w:ascii="Verdana" w:hAnsi="Verdana"/>
          <w:b/>
          <w:caps/>
          <w:sz w:val="18"/>
          <w:szCs w:val="18"/>
        </w:rPr>
      </w:pPr>
      <w:r>
        <w:rPr>
          <w:noProof/>
          <w:lang w:val="en-GB" w:eastAsia="en-GB"/>
        </w:rPr>
        <w:drawing>
          <wp:inline distT="0" distB="0" distL="0" distR="0" wp14:anchorId="680B0E2D" wp14:editId="34DA3975">
            <wp:extent cx="4467524" cy="4955540"/>
            <wp:effectExtent l="0" t="0" r="3175" b="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82425" cy="4972069"/>
                    </a:xfrm>
                    <a:prstGeom prst="rect">
                      <a:avLst/>
                    </a:prstGeom>
                    <a:noFill/>
                    <a:ln>
                      <a:noFill/>
                    </a:ln>
                  </pic:spPr>
                </pic:pic>
              </a:graphicData>
            </a:graphic>
          </wp:inline>
        </w:drawing>
      </w:r>
    </w:p>
    <w:p w14:paraId="6D3727A0" w14:textId="77777777" w:rsidR="000E7580" w:rsidRDefault="000E7580" w:rsidP="000E7580">
      <w:pPr>
        <w:spacing w:after="160" w:line="259" w:lineRule="auto"/>
        <w:rPr>
          <w:rFonts w:ascii="Verdana" w:hAnsi="Verdana"/>
          <w:b/>
          <w:caps/>
          <w:sz w:val="18"/>
          <w:szCs w:val="18"/>
        </w:rPr>
      </w:pPr>
    </w:p>
    <w:p w14:paraId="77F80627" w14:textId="46DCD5A2" w:rsidR="000E7580" w:rsidRPr="002A1AD3" w:rsidRDefault="000E7580" w:rsidP="000E7580">
      <w:pPr>
        <w:spacing w:after="160" w:line="259" w:lineRule="auto"/>
        <w:jc w:val="center"/>
        <w:rPr>
          <w:rFonts w:ascii="Verdana" w:hAnsi="Verdana"/>
          <w:b/>
          <w:sz w:val="44"/>
        </w:rPr>
      </w:pPr>
      <w:r>
        <w:rPr>
          <w:rFonts w:ascii="Verdana" w:hAnsi="Verdana"/>
          <w:b/>
          <w:sz w:val="44"/>
        </w:rPr>
        <w:t>FEBRUARY 2017</w:t>
      </w:r>
    </w:p>
    <w:p w14:paraId="01110F11" w14:textId="77777777" w:rsidR="000E7580" w:rsidRDefault="000E7580" w:rsidP="000E7580">
      <w:pPr>
        <w:spacing w:after="160" w:line="259" w:lineRule="auto"/>
        <w:rPr>
          <w:rFonts w:ascii="Verdana" w:hAnsi="Verdana"/>
          <w:b/>
          <w:caps/>
          <w:sz w:val="18"/>
          <w:szCs w:val="18"/>
        </w:rPr>
      </w:pPr>
    </w:p>
    <w:p w14:paraId="067BAD43" w14:textId="72A52FBC" w:rsidR="000E7580" w:rsidRDefault="000E7580" w:rsidP="000E7580">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t>The global business environment (m4x00801)</w:t>
      </w:r>
    </w:p>
    <w:p w14:paraId="51B28BA7" w14:textId="1D500134" w:rsidR="000E7580" w:rsidRDefault="000E7580" w:rsidP="000E7580">
      <w:pPr>
        <w:spacing w:after="160" w:line="259" w:lineRule="auto"/>
        <w:rPr>
          <w:rFonts w:ascii="Verdana" w:hAnsi="Verdana"/>
          <w:b/>
          <w:caps/>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t>porters five forces</w:t>
      </w:r>
    </w:p>
    <w:p w14:paraId="49A4605D" w14:textId="713D6A70" w:rsidR="000E7580" w:rsidRPr="000E7580" w:rsidRDefault="000E7580" w:rsidP="000E7580">
      <w:pPr>
        <w:spacing w:after="160" w:line="259" w:lineRule="auto"/>
        <w:rPr>
          <w:rFonts w:ascii="Verdana" w:hAnsi="Verdana"/>
          <w:b/>
          <w:caps/>
          <w:color w:val="000000" w:themeColor="text1"/>
          <w:sz w:val="18"/>
          <w:szCs w:val="18"/>
        </w:rPr>
      </w:pPr>
      <w:r w:rsidRPr="000E7580">
        <w:rPr>
          <w:rFonts w:ascii="Verdana" w:hAnsi="Verdana"/>
          <w:b/>
          <w:caps/>
          <w:color w:val="000000" w:themeColor="text1"/>
          <w:sz w:val="18"/>
          <w:szCs w:val="18"/>
        </w:rPr>
        <w:t>Name:</w:t>
      </w:r>
      <w:r w:rsidRPr="000E7580">
        <w:rPr>
          <w:rFonts w:ascii="Verdana" w:hAnsi="Verdana"/>
          <w:b/>
          <w:caps/>
          <w:color w:val="000000" w:themeColor="text1"/>
          <w:sz w:val="18"/>
          <w:szCs w:val="18"/>
        </w:rPr>
        <w:tab/>
      </w:r>
      <w:r w:rsidRPr="000E7580">
        <w:rPr>
          <w:rFonts w:ascii="Verdana" w:hAnsi="Verdana"/>
          <w:b/>
          <w:caps/>
          <w:color w:val="000000" w:themeColor="text1"/>
          <w:sz w:val="18"/>
          <w:szCs w:val="18"/>
        </w:rPr>
        <w:tab/>
      </w:r>
      <w:r w:rsidRPr="000E7580">
        <w:rPr>
          <w:rFonts w:ascii="Verdana" w:hAnsi="Verdana"/>
          <w:b/>
          <w:caps/>
          <w:color w:val="000000" w:themeColor="text1"/>
          <w:sz w:val="18"/>
          <w:szCs w:val="18"/>
        </w:rPr>
        <w:tab/>
      </w:r>
      <w:r w:rsidRPr="000E7580">
        <w:rPr>
          <w:rFonts w:ascii="Verdana" w:hAnsi="Verdana"/>
          <w:b/>
          <w:caps/>
          <w:color w:val="000000" w:themeColor="text1"/>
          <w:sz w:val="18"/>
          <w:szCs w:val="18"/>
        </w:rPr>
        <w:tab/>
        <w:t>Anoja paramanantham</w:t>
      </w:r>
    </w:p>
    <w:p w14:paraId="21557F8D" w14:textId="759CD97A" w:rsidR="000E7580" w:rsidRDefault="000E7580" w:rsidP="000E7580">
      <w:pPr>
        <w:spacing w:after="160" w:line="259" w:lineRule="auto"/>
        <w:rPr>
          <w:rFonts w:ascii="Verdana" w:hAnsi="Verdana"/>
          <w:b/>
          <w:caps/>
          <w:sz w:val="18"/>
          <w:szCs w:val="18"/>
        </w:rPr>
        <w:sectPr w:rsidR="000E7580" w:rsidSect="00E05928">
          <w:footerReference w:type="default" r:id="rId8"/>
          <w:footerReference w:type="first" r:id="rId9"/>
          <w:pgSz w:w="11906" w:h="16838"/>
          <w:pgMar w:top="1440" w:right="1440" w:bottom="1440" w:left="1440" w:header="708" w:footer="708" w:gutter="0"/>
          <w:cols w:space="708"/>
          <w:titlePg/>
          <w:docGrid w:linePitch="360"/>
        </w:sect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Pr="000E7580">
        <w:rPr>
          <w:rFonts w:ascii="Verdana" w:hAnsi="Verdana"/>
          <w:b/>
          <w:caps/>
          <w:color w:val="000000" w:themeColor="text1"/>
          <w:sz w:val="18"/>
          <w:szCs w:val="18"/>
        </w:rPr>
        <w:t>1707006</w:t>
      </w:r>
    </w:p>
    <w:p w14:paraId="053056F2" w14:textId="08013543" w:rsidR="003732FE" w:rsidRPr="00B177FC" w:rsidRDefault="003732FE" w:rsidP="003732FE">
      <w:pPr>
        <w:rPr>
          <w:lang w:val="en-GB"/>
        </w:rPr>
      </w:pPr>
      <w:r w:rsidRPr="00B177FC">
        <w:rPr>
          <w:lang w:val="en-GB"/>
        </w:rPr>
        <w:lastRenderedPageBreak/>
        <w:t xml:space="preserve">The Porters five forces framework is a simple tool used to analyses five competitive forces that shape every industry. The usefulness of this tool helps understand the industries strength of the current competitive position and its future. The framework was published in Michael Porter's book, "Competitive Strategy: Techniques for Analyzing Industries and Competitors" in 1980, the model was used to determine the profitability -- and attractiveness -- of an industry or industry sector in which one was thinking of launching a new product/service. Small firms tended to have low fixed overhead and offered a high level of personal service to the customers based on technical support and product knowledge, (Case in Competitive strategy, Porters pp.10) suggest that the organisations who sell goods and service to make a profit. I have decided to talk about the retail fast food industry McDonalds as it is a strong competitive company.         </w:t>
      </w:r>
    </w:p>
    <w:p w14:paraId="2E7C7DEE" w14:textId="0B03646E" w:rsidR="003732FE" w:rsidRPr="00B177FC" w:rsidRDefault="003732FE" w:rsidP="003732FE">
      <w:pPr>
        <w:rPr>
          <w:lang w:val="en-GB"/>
        </w:rPr>
      </w:pPr>
      <w:r w:rsidRPr="00B177FC">
        <w:rPr>
          <w:lang w:val="en-GB"/>
        </w:rPr>
        <w:t xml:space="preserve">McDonald's is a United States fast food company which started in 1940 by the Maurice (“Mac”) and Richard McDonald in San Bernardino, California serving more than 58 million customers worldwide. They are popular for their hamburgers and now McDonald is one of the top 5 fast food industry serving their food from the fresh farm. Their slogan "I'm Lovin' It”, was advertised for customers to feel excited and energised. The Porter’s five forces analyses on McDonald focuses on the fast food industry of all medium rather than targeting a particular audience. The environment is very pleasing and successful for adapting their global restaurant to appeal to the cultural differences. For example, they serve lamb burgers in India and in the Middle East, they provide separate entrances for families and single women, this information is taken from the McDonalds website. McDonald’s threat entries can affect the market share which results to the external factors of low switching cost, this is where other consumers can move from McDonald’s to new fast-food restaurants this is a strong threat to the market but they are promoting their uniqueness to the audience which makes them stand out, however, the high cost of brand development is rather weak than low switching cost as it is expensive to bring up a distinctive brand that could match McDonald. The capital cost is very moderate as when establishing a new restaurant, the small/medium sized business overtake McDonald’s. Nevertheless, subway market penetration focuses on marketing strategies to penetrate the market which they are already operating. The operating department they have is franchise sale. A franchise is a business where the owners have the right to sell their business logo, name or model to a third-party retail outlet owned by an independent contractor called the franchise. </w:t>
      </w:r>
    </w:p>
    <w:p w14:paraId="593DC151" w14:textId="21ECC915" w:rsidR="003732FE" w:rsidRPr="00B177FC" w:rsidRDefault="003732FE" w:rsidP="003732FE">
      <w:pPr>
        <w:rPr>
          <w:lang w:val="en-GB"/>
        </w:rPr>
      </w:pPr>
      <w:r w:rsidRPr="00B177FC">
        <w:rPr>
          <w:lang w:val="en-GB"/>
        </w:rPr>
        <w:t>In the year 2010 subway overtakes McDonald as their biggest food chain, with small, low-cost outlets allowing them to be a successful franchise business. The threat of substitutes are products that offer a similar benefit to an industry’s product. In this case, McDonald’s have a high substitution of their meals compared to other fast food such as KFC, Burger King and even bakery/homemade meals. Most of these substitutes are competitive in terms of customer satisfaction and quality from this you can see they have a high substitute availability by making the customers satisfied with their food. However, switching to these substitutes do not have any associated switching cost what this means is the, there have been many health concerns against McDonald's so consumers have switched to healthier substitutes. Also, it’s their uniqueness which still gives the bargaining power to their business which they have taken into account why not letting the consumers down, they target all age groups such as a playing area for the school this allows them to be happy and energised. The fast-food industry is one of the competitive business today and McDonald’s happened to be a strong fast food restaurant in the previous years. McDonald is a tough competitor to other fast food companies such as Burger King, Wendy’s, Subway and much more as the market is already saturated. Saturated is for instance if a product is popular for a long time such as ‘baked beans’ then an introduction to new bands becomes weak, at this point the company would h</w:t>
      </w:r>
      <w:r w:rsidR="00B177FC" w:rsidRPr="00B177FC">
        <w:rPr>
          <w:lang w:val="en-GB"/>
        </w:rPr>
        <w:t>ave to diversify into many flavoured</w:t>
      </w:r>
      <w:r w:rsidRPr="00B177FC">
        <w:rPr>
          <w:lang w:val="en-GB"/>
        </w:rPr>
        <w:t xml:space="preserve"> sauces such as curry or barbeque. The companies are aggressively spending on advertising deals, and menus, and continuously opening new franchises to access to new potential customers. There has been intense competition between companies striving for market share and McDonald’s have been successful in their business. One of the strong forces is McDonald’s customers experience low switching costs, which means that they can easily transfer to other restaurants. The bargaining power of buyers influences the consumers, allowing them with a various option of foods in the market. Their quality of the food puts the buyer</w:t>
      </w:r>
      <w:bookmarkStart w:id="0" w:name="_GoBack"/>
      <w:bookmarkEnd w:id="0"/>
      <w:r w:rsidRPr="00B177FC">
        <w:rPr>
          <w:lang w:val="en-GB"/>
        </w:rPr>
        <w:t xml:space="preserve">s to not shift to other companies making McDonald’s are a strong market. They might improve their customer loyalty as there is competition between other fast food industries. The bargaining power of suppliers in the fast food industry is those who supply what the organisation needs to produce the product or service. McDonald’s have suppliers from all over the world, for example, the beef is supplied by Lopez Foods which is headquartered in the United States. The potatoes are freshly picked up at the Frank Martinez farm. The McDonald’s community of farmers use responsibly grown ingredients to help the customers have an organic and natural food. The company can switch to other suppliers with little switching cost as this doesn’t affect the bargain of suppliers. The company wants to provide a healthy meal for the customers allowing them to be satisfied with the products. </w:t>
      </w:r>
    </w:p>
    <w:p w14:paraId="312E2E0C" w14:textId="77777777" w:rsidR="003732FE" w:rsidRPr="00B177FC" w:rsidRDefault="003732FE" w:rsidP="003732FE">
      <w:pPr>
        <w:rPr>
          <w:lang w:val="en-GB"/>
        </w:rPr>
      </w:pPr>
      <w:r w:rsidRPr="00B177FC">
        <w:rPr>
          <w:lang w:val="en-GB"/>
        </w:rPr>
        <w:t xml:space="preserve">In conclusion, the most effective force is the competitive rivalry between the industries allowing the companies having their uniqueness to the business. Most of the menus and deal are same, however, the quality McDonald products the buyers allow them to not shift to other companies such as Burger King. Nevertheless, threat entrance of other companies overtaking McDonald's is also an issue but over the past years, they have kept their products to a good standard. </w:t>
      </w:r>
    </w:p>
    <w:p w14:paraId="459F4DCC" w14:textId="77777777" w:rsidR="00ED1240" w:rsidRDefault="00ED1240"/>
    <w:p w14:paraId="636FEDD9" w14:textId="4B580268" w:rsidR="00E37EB1" w:rsidRPr="00ED1240" w:rsidRDefault="00E37EB1">
      <w:pPr>
        <w:rPr>
          <w:sz w:val="44"/>
          <w:szCs w:val="44"/>
          <w:u w:val="single"/>
        </w:rPr>
      </w:pPr>
      <w:r w:rsidRPr="00ED1240">
        <w:rPr>
          <w:sz w:val="44"/>
          <w:szCs w:val="44"/>
          <w:u w:val="single"/>
        </w:rPr>
        <w:t xml:space="preserve">Reference </w:t>
      </w:r>
    </w:p>
    <w:sdt>
      <w:sdtPr>
        <w:rPr>
          <w:rFonts w:asciiTheme="minorHAnsi" w:eastAsiaTheme="minorHAnsi" w:hAnsiTheme="minorHAnsi" w:cstheme="minorBidi"/>
          <w:color w:val="auto"/>
          <w:sz w:val="22"/>
          <w:szCs w:val="22"/>
        </w:rPr>
        <w:id w:val="517674968"/>
        <w:docPartObj>
          <w:docPartGallery w:val="Bibliographies"/>
          <w:docPartUnique/>
        </w:docPartObj>
      </w:sdtPr>
      <w:sdtEndPr/>
      <w:sdtContent>
        <w:p w14:paraId="3854F736" w14:textId="77777777" w:rsidR="00AF5885" w:rsidRDefault="00AF5885" w:rsidP="00AF5885">
          <w:pPr>
            <w:pStyle w:val="Heading1"/>
          </w:pPr>
          <w:r>
            <w:t>Bibliography</w:t>
          </w:r>
        </w:p>
        <w:sdt>
          <w:sdtPr>
            <w:id w:val="111145805"/>
            <w:bibliography/>
          </w:sdtPr>
          <w:sdtEndPr/>
          <w:sdtContent>
            <w:p w14:paraId="144775A0" w14:textId="77777777" w:rsidR="00AF5885" w:rsidRDefault="00AF5885" w:rsidP="00AF5885">
              <w:pPr>
                <w:pStyle w:val="Bibliography"/>
                <w:ind w:left="720" w:hanging="720"/>
                <w:rPr>
                  <w:noProof/>
                  <w:sz w:val="24"/>
                  <w:szCs w:val="24"/>
                </w:rPr>
              </w:pPr>
              <w:r>
                <w:fldChar w:fldCharType="begin"/>
              </w:r>
              <w:r>
                <w:instrText xml:space="preserve"> BIBLIOGRAPHY </w:instrText>
              </w:r>
              <w:r>
                <w:fldChar w:fldCharType="separate"/>
              </w:r>
              <w:r>
                <w:rPr>
                  <w:noProof/>
                </w:rPr>
                <w:t>(2014, April 16). (S. Mukherjee, Producer, &amp; Education, Business, Entertainment &amp; Humor) Retrieved from Mcdonald's: i'm lovin it campaign : https://www.slideshare.net/SoumyaMukherjee12/mc-donalds-im-lovin-it-campaignsoumya-mukherjee</w:t>
              </w:r>
            </w:p>
            <w:p w14:paraId="14782B02" w14:textId="77777777" w:rsidR="00AF5885" w:rsidRDefault="00AF5885" w:rsidP="00AF5885">
              <w:pPr>
                <w:pStyle w:val="Bibliography"/>
                <w:ind w:left="720" w:hanging="720"/>
                <w:rPr>
                  <w:noProof/>
                </w:rPr>
              </w:pPr>
              <w:r>
                <w:rPr>
                  <w:noProof/>
                </w:rPr>
                <w:t>(2015, March 23). (U. Essays, Producer) Retrieved from Internal and External environment analysis for Mcdonalds: https://www.ukessays.com/essays/marketing/internal-and-external-environment-analysis-for-mcdonalds-marketing-essay.php</w:t>
              </w:r>
            </w:p>
            <w:p w14:paraId="6116A1D3" w14:textId="77777777" w:rsidR="00AF5885" w:rsidRDefault="00AF5885" w:rsidP="00AF5885">
              <w:pPr>
                <w:pStyle w:val="Bibliography"/>
                <w:ind w:left="720" w:hanging="720"/>
                <w:rPr>
                  <w:noProof/>
                </w:rPr>
              </w:pPr>
              <w:r>
                <w:rPr>
                  <w:noProof/>
                </w:rPr>
                <w:t>(2017, February 5). (L. Gregory, Producer) Retrieved from McDonald’s Five Forces Analysis (Porter’s Model): http://panmore.com/mcdonalds-five-forces-analysis-porters-model</w:t>
              </w:r>
            </w:p>
            <w:p w14:paraId="3C4AFB09" w14:textId="77777777" w:rsidR="00AF5885" w:rsidRDefault="00AF5885" w:rsidP="00AF5885">
              <w:pPr>
                <w:pStyle w:val="Bibliography"/>
                <w:ind w:left="720" w:hanging="720"/>
                <w:rPr>
                  <w:noProof/>
                </w:rPr>
              </w:pPr>
              <w:r>
                <w:rPr>
                  <w:noProof/>
                </w:rPr>
                <w:t>(2017, September 9). (Adamkasi, Producer, &amp; Porter Analysis) Retrieved from Porter Five Forces Analysis of McDonald's: https://www.porteranalysis.com/porter-five-forces-analysis-of-mcdonalds/</w:t>
              </w:r>
            </w:p>
            <w:p w14:paraId="238D6AE1" w14:textId="77777777" w:rsidR="00AF5885" w:rsidRDefault="00AF5885" w:rsidP="00AF5885">
              <w:pPr>
                <w:pStyle w:val="Bibliography"/>
                <w:ind w:left="720" w:hanging="720"/>
                <w:rPr>
                  <w:noProof/>
                </w:rPr>
              </w:pPr>
              <w:r>
                <w:rPr>
                  <w:noProof/>
                </w:rPr>
                <w:t>(2018). (McDonalds) Retrieved from Trace your food back to THE SOURCE: https://www.mcdonalds.com/us/en-us/about-our-food/meet-our-suppliers.html</w:t>
              </w:r>
            </w:p>
            <w:p w14:paraId="0349EEB7" w14:textId="77777777" w:rsidR="00AF5885" w:rsidRDefault="00AF5885" w:rsidP="00AF5885">
              <w:pPr>
                <w:pStyle w:val="Bibliography"/>
                <w:ind w:left="720" w:hanging="720"/>
                <w:rPr>
                  <w:noProof/>
                </w:rPr>
              </w:pPr>
              <w:r>
                <w:rPr>
                  <w:noProof/>
                </w:rPr>
                <w:t>(2018). (Investopedia) Retrieved from Porter's 5 Forces : https://www.investopedia.com/terms/p/porter.asp</w:t>
              </w:r>
            </w:p>
            <w:p w14:paraId="4657A611" w14:textId="77777777" w:rsidR="00AF5885" w:rsidRDefault="00AF5885" w:rsidP="00AF5885">
              <w:pPr>
                <w:pStyle w:val="Bibliography"/>
                <w:ind w:left="720" w:hanging="720"/>
                <w:rPr>
                  <w:noProof/>
                </w:rPr>
              </w:pPr>
              <w:r>
                <w:rPr>
                  <w:noProof/>
                </w:rPr>
                <w:t>(2018). (F. staf, Producer, &amp; Free Advice) Retrieved from What is a Franchise Business? : https://business-law.freeadvice.com/business-law/franchise_law/franchise_business.htm</w:t>
              </w:r>
            </w:p>
            <w:p w14:paraId="2B8AADE0" w14:textId="77777777" w:rsidR="00AF5885" w:rsidRDefault="00AF5885" w:rsidP="00AF5885">
              <w:pPr>
                <w:pStyle w:val="Bibliography"/>
                <w:ind w:left="720" w:hanging="720"/>
                <w:rPr>
                  <w:noProof/>
                </w:rPr>
              </w:pPr>
              <w:r>
                <w:rPr>
                  <w:noProof/>
                </w:rPr>
                <w:t>Porter, M. E. (1983). Cases in Competitive Strategy. New York: The Free Press.</w:t>
              </w:r>
            </w:p>
            <w:p w14:paraId="72BB222D" w14:textId="77777777" w:rsidR="00AF5885" w:rsidRDefault="00AF5885" w:rsidP="00AF5885">
              <w:r>
                <w:rPr>
                  <w:b/>
                  <w:bCs/>
                  <w:noProof/>
                </w:rPr>
                <w:fldChar w:fldCharType="end"/>
              </w:r>
            </w:p>
          </w:sdtContent>
        </w:sdt>
      </w:sdtContent>
    </w:sdt>
    <w:p w14:paraId="65032218" w14:textId="77777777" w:rsidR="00865998" w:rsidRDefault="00865998"/>
    <w:sectPr w:rsidR="00865998" w:rsidSect="0096283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ACF30D7" w14:textId="77777777" w:rsidR="009767AE" w:rsidRDefault="009767AE" w:rsidP="000E7580">
      <w:pPr>
        <w:spacing w:after="0" w:line="240" w:lineRule="auto"/>
      </w:pPr>
      <w:r>
        <w:separator/>
      </w:r>
    </w:p>
  </w:endnote>
  <w:endnote w:type="continuationSeparator" w:id="0">
    <w:p w14:paraId="1D4CFCEF" w14:textId="77777777" w:rsidR="009767AE" w:rsidRDefault="009767AE" w:rsidP="000E75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73290000"/>
      <w:docPartObj>
        <w:docPartGallery w:val="Page Numbers (Bottom of Page)"/>
        <w:docPartUnique/>
      </w:docPartObj>
    </w:sdtPr>
    <w:sdtEndPr>
      <w:rPr>
        <w:noProof/>
      </w:rPr>
    </w:sdtEndPr>
    <w:sdtContent>
      <w:p w14:paraId="4E76D710" w14:textId="77777777" w:rsidR="00846CC3" w:rsidRDefault="009767AE">
        <w:pPr>
          <w:pStyle w:val="Footer"/>
          <w:jc w:val="center"/>
        </w:pPr>
      </w:p>
    </w:sdtContent>
  </w:sdt>
  <w:p w14:paraId="40256105" w14:textId="77777777" w:rsidR="00846CC3" w:rsidRDefault="009767AE">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102DB3" w14:textId="77777777" w:rsidR="00846CC3" w:rsidRDefault="009767AE">
    <w:pPr>
      <w:pStyle w:val="Footer"/>
      <w:jc w:val="center"/>
    </w:pPr>
  </w:p>
  <w:p w14:paraId="69B61A3F" w14:textId="77777777" w:rsidR="00846CC3" w:rsidRDefault="009767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1B35962" w14:textId="77777777" w:rsidR="009767AE" w:rsidRDefault="009767AE" w:rsidP="000E7580">
      <w:pPr>
        <w:spacing w:after="0" w:line="240" w:lineRule="auto"/>
      </w:pPr>
      <w:r>
        <w:separator/>
      </w:r>
    </w:p>
  </w:footnote>
  <w:footnote w:type="continuationSeparator" w:id="0">
    <w:p w14:paraId="7E7C17EB" w14:textId="77777777" w:rsidR="009767AE" w:rsidRDefault="009767AE" w:rsidP="000E75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3583"/>
    <w:rsid w:val="0009264D"/>
    <w:rsid w:val="000E7580"/>
    <w:rsid w:val="002276BA"/>
    <w:rsid w:val="002863C5"/>
    <w:rsid w:val="003732FE"/>
    <w:rsid w:val="003B0B56"/>
    <w:rsid w:val="003E08EB"/>
    <w:rsid w:val="00435181"/>
    <w:rsid w:val="004C6E9A"/>
    <w:rsid w:val="004E5C60"/>
    <w:rsid w:val="00592D99"/>
    <w:rsid w:val="005C1CEB"/>
    <w:rsid w:val="005F4FCF"/>
    <w:rsid w:val="00677BAA"/>
    <w:rsid w:val="006E0054"/>
    <w:rsid w:val="006F7E5D"/>
    <w:rsid w:val="007A0677"/>
    <w:rsid w:val="007D0992"/>
    <w:rsid w:val="007D177D"/>
    <w:rsid w:val="007E7807"/>
    <w:rsid w:val="007F4B0B"/>
    <w:rsid w:val="00864845"/>
    <w:rsid w:val="00865998"/>
    <w:rsid w:val="00870FE3"/>
    <w:rsid w:val="008C67AB"/>
    <w:rsid w:val="008F0E2F"/>
    <w:rsid w:val="00931E8B"/>
    <w:rsid w:val="00960EEA"/>
    <w:rsid w:val="00962838"/>
    <w:rsid w:val="009767AE"/>
    <w:rsid w:val="009A0D6B"/>
    <w:rsid w:val="00A60CE8"/>
    <w:rsid w:val="00AB702A"/>
    <w:rsid w:val="00AE4DD0"/>
    <w:rsid w:val="00AF5885"/>
    <w:rsid w:val="00B177FC"/>
    <w:rsid w:val="00C74B22"/>
    <w:rsid w:val="00CE76DE"/>
    <w:rsid w:val="00E07DD5"/>
    <w:rsid w:val="00E37EB1"/>
    <w:rsid w:val="00E60C53"/>
    <w:rsid w:val="00EC7250"/>
    <w:rsid w:val="00ED1240"/>
    <w:rsid w:val="00F54FC3"/>
    <w:rsid w:val="00F83583"/>
    <w:rsid w:val="00FD6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D23A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83583"/>
    <w:pPr>
      <w:spacing w:after="200" w:line="276" w:lineRule="auto"/>
    </w:pPr>
    <w:rPr>
      <w:sz w:val="22"/>
      <w:szCs w:val="22"/>
      <w:lang w:val="en-US"/>
    </w:rPr>
  </w:style>
  <w:style w:type="paragraph" w:styleId="Heading1">
    <w:name w:val="heading 1"/>
    <w:basedOn w:val="Normal"/>
    <w:next w:val="Normal"/>
    <w:link w:val="Heading1Char"/>
    <w:uiPriority w:val="9"/>
    <w:qFormat/>
    <w:rsid w:val="00AF58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870FE3"/>
    <w:pPr>
      <w:spacing w:before="100" w:beforeAutospacing="1" w:after="100" w:afterAutospacing="1" w:line="240" w:lineRule="auto"/>
      <w:outlineLvl w:val="2"/>
    </w:pPr>
    <w:rPr>
      <w:rFonts w:ascii="Times New Roman" w:hAnsi="Times New Roman" w:cs="Times New Roman"/>
      <w:b/>
      <w:bCs/>
      <w:sz w:val="27"/>
      <w:szCs w:val="27"/>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7EB1"/>
    <w:rPr>
      <w:color w:val="0000FF"/>
      <w:u w:val="single"/>
    </w:rPr>
  </w:style>
  <w:style w:type="character" w:styleId="FollowedHyperlink">
    <w:name w:val="FollowedHyperlink"/>
    <w:basedOn w:val="DefaultParagraphFont"/>
    <w:uiPriority w:val="99"/>
    <w:semiHidden/>
    <w:unhideWhenUsed/>
    <w:rsid w:val="00E37EB1"/>
    <w:rPr>
      <w:color w:val="954F72" w:themeColor="followedHyperlink"/>
      <w:u w:val="single"/>
    </w:rPr>
  </w:style>
  <w:style w:type="character" w:customStyle="1" w:styleId="Heading3Char">
    <w:name w:val="Heading 3 Char"/>
    <w:basedOn w:val="DefaultParagraphFont"/>
    <w:link w:val="Heading3"/>
    <w:uiPriority w:val="9"/>
    <w:rsid w:val="00870FE3"/>
    <w:rPr>
      <w:rFonts w:ascii="Times New Roman" w:hAnsi="Times New Roman" w:cs="Times New Roman"/>
      <w:b/>
      <w:bCs/>
      <w:sz w:val="27"/>
      <w:szCs w:val="27"/>
      <w:lang w:eastAsia="en-GB"/>
    </w:rPr>
  </w:style>
  <w:style w:type="paragraph" w:styleId="NoSpacing">
    <w:name w:val="No Spacing"/>
    <w:link w:val="NoSpacingChar"/>
    <w:uiPriority w:val="1"/>
    <w:qFormat/>
    <w:rsid w:val="00865998"/>
    <w:rPr>
      <w:rFonts w:eastAsiaTheme="minorEastAsia"/>
      <w:sz w:val="22"/>
      <w:szCs w:val="22"/>
      <w:lang w:val="en-US" w:eastAsia="zh-CN"/>
    </w:rPr>
  </w:style>
  <w:style w:type="character" w:customStyle="1" w:styleId="NoSpacingChar">
    <w:name w:val="No Spacing Char"/>
    <w:basedOn w:val="DefaultParagraphFont"/>
    <w:link w:val="NoSpacing"/>
    <w:uiPriority w:val="1"/>
    <w:rsid w:val="00865998"/>
    <w:rPr>
      <w:rFonts w:eastAsiaTheme="minorEastAsia"/>
      <w:sz w:val="22"/>
      <w:szCs w:val="22"/>
      <w:lang w:val="en-US" w:eastAsia="zh-CN"/>
    </w:rPr>
  </w:style>
  <w:style w:type="paragraph" w:styleId="Header">
    <w:name w:val="header"/>
    <w:basedOn w:val="Normal"/>
    <w:link w:val="HeaderChar"/>
    <w:unhideWhenUsed/>
    <w:rsid w:val="000E7580"/>
    <w:pPr>
      <w:tabs>
        <w:tab w:val="center" w:pos="4513"/>
        <w:tab w:val="right" w:pos="9026"/>
      </w:tabs>
      <w:autoSpaceDE w:val="0"/>
      <w:autoSpaceDN w:val="0"/>
      <w:adjustRightInd w:val="0"/>
      <w:spacing w:after="0" w:line="240" w:lineRule="auto"/>
    </w:pPr>
    <w:rPr>
      <w:rFonts w:ascii="Calibri" w:hAnsi="Calibri" w:cs="Calibri"/>
      <w:lang w:val="en-GB"/>
    </w:rPr>
  </w:style>
  <w:style w:type="character" w:customStyle="1" w:styleId="HeaderChar">
    <w:name w:val="Header Char"/>
    <w:basedOn w:val="DefaultParagraphFont"/>
    <w:link w:val="Header"/>
    <w:rsid w:val="000E7580"/>
    <w:rPr>
      <w:rFonts w:ascii="Calibri" w:hAnsi="Calibri" w:cs="Calibri"/>
      <w:sz w:val="22"/>
      <w:szCs w:val="22"/>
    </w:rPr>
  </w:style>
  <w:style w:type="paragraph" w:styleId="Footer">
    <w:name w:val="footer"/>
    <w:basedOn w:val="Normal"/>
    <w:link w:val="FooterChar"/>
    <w:uiPriority w:val="99"/>
    <w:unhideWhenUsed/>
    <w:rsid w:val="000E7580"/>
    <w:pPr>
      <w:tabs>
        <w:tab w:val="center" w:pos="4513"/>
        <w:tab w:val="right" w:pos="9026"/>
      </w:tabs>
      <w:autoSpaceDE w:val="0"/>
      <w:autoSpaceDN w:val="0"/>
      <w:adjustRightInd w:val="0"/>
      <w:spacing w:after="0" w:line="240" w:lineRule="auto"/>
    </w:pPr>
    <w:rPr>
      <w:rFonts w:ascii="Calibri" w:hAnsi="Calibri" w:cs="Calibri"/>
      <w:lang w:val="en-GB"/>
    </w:rPr>
  </w:style>
  <w:style w:type="character" w:customStyle="1" w:styleId="FooterChar">
    <w:name w:val="Footer Char"/>
    <w:basedOn w:val="DefaultParagraphFont"/>
    <w:link w:val="Footer"/>
    <w:uiPriority w:val="99"/>
    <w:rsid w:val="000E7580"/>
    <w:rPr>
      <w:rFonts w:ascii="Calibri" w:hAnsi="Calibri" w:cs="Calibri"/>
      <w:sz w:val="22"/>
      <w:szCs w:val="22"/>
    </w:rPr>
  </w:style>
  <w:style w:type="character" w:customStyle="1" w:styleId="Heading1Char">
    <w:name w:val="Heading 1 Char"/>
    <w:basedOn w:val="DefaultParagraphFont"/>
    <w:link w:val="Heading1"/>
    <w:uiPriority w:val="9"/>
    <w:rsid w:val="00AF588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F58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203537">
      <w:bodyDiv w:val="1"/>
      <w:marLeft w:val="0"/>
      <w:marRight w:val="0"/>
      <w:marTop w:val="0"/>
      <w:marBottom w:val="0"/>
      <w:divBdr>
        <w:top w:val="none" w:sz="0" w:space="0" w:color="auto"/>
        <w:left w:val="none" w:sz="0" w:space="0" w:color="auto"/>
        <w:bottom w:val="none" w:sz="0" w:space="0" w:color="auto"/>
        <w:right w:val="none" w:sz="0" w:space="0" w:color="auto"/>
      </w:divBdr>
    </w:div>
    <w:div w:id="212236465">
      <w:bodyDiv w:val="1"/>
      <w:marLeft w:val="0"/>
      <w:marRight w:val="0"/>
      <w:marTop w:val="0"/>
      <w:marBottom w:val="0"/>
      <w:divBdr>
        <w:top w:val="none" w:sz="0" w:space="0" w:color="auto"/>
        <w:left w:val="none" w:sz="0" w:space="0" w:color="auto"/>
        <w:bottom w:val="none" w:sz="0" w:space="0" w:color="auto"/>
        <w:right w:val="none" w:sz="0" w:space="0" w:color="auto"/>
      </w:divBdr>
    </w:div>
    <w:div w:id="270170885">
      <w:bodyDiv w:val="1"/>
      <w:marLeft w:val="0"/>
      <w:marRight w:val="0"/>
      <w:marTop w:val="0"/>
      <w:marBottom w:val="0"/>
      <w:divBdr>
        <w:top w:val="none" w:sz="0" w:space="0" w:color="auto"/>
        <w:left w:val="none" w:sz="0" w:space="0" w:color="auto"/>
        <w:bottom w:val="none" w:sz="0" w:space="0" w:color="auto"/>
        <w:right w:val="none" w:sz="0" w:space="0" w:color="auto"/>
      </w:divBdr>
    </w:div>
    <w:div w:id="1767336414">
      <w:bodyDiv w:val="1"/>
      <w:marLeft w:val="0"/>
      <w:marRight w:val="0"/>
      <w:marTop w:val="0"/>
      <w:marBottom w:val="0"/>
      <w:divBdr>
        <w:top w:val="none" w:sz="0" w:space="0" w:color="auto"/>
        <w:left w:val="none" w:sz="0" w:space="0" w:color="auto"/>
        <w:bottom w:val="none" w:sz="0" w:space="0" w:color="auto"/>
        <w:right w:val="none" w:sz="0" w:space="0" w:color="auto"/>
      </w:divBdr>
    </w:div>
    <w:div w:id="1814178046">
      <w:bodyDiv w:val="1"/>
      <w:marLeft w:val="0"/>
      <w:marRight w:val="0"/>
      <w:marTop w:val="0"/>
      <w:marBottom w:val="0"/>
      <w:divBdr>
        <w:top w:val="none" w:sz="0" w:space="0" w:color="auto"/>
        <w:left w:val="none" w:sz="0" w:space="0" w:color="auto"/>
        <w:bottom w:val="none" w:sz="0" w:space="0" w:color="auto"/>
        <w:right w:val="none" w:sz="0" w:space="0" w:color="auto"/>
      </w:divBdr>
    </w:div>
    <w:div w:id="1948392722">
      <w:bodyDiv w:val="1"/>
      <w:marLeft w:val="0"/>
      <w:marRight w:val="0"/>
      <w:marTop w:val="0"/>
      <w:marBottom w:val="0"/>
      <w:divBdr>
        <w:top w:val="none" w:sz="0" w:space="0" w:color="auto"/>
        <w:left w:val="none" w:sz="0" w:space="0" w:color="auto"/>
        <w:bottom w:val="none" w:sz="0" w:space="0" w:color="auto"/>
        <w:right w:val="none" w:sz="0" w:space="0" w:color="auto"/>
      </w:divBdr>
    </w:div>
    <w:div w:id="1967275019">
      <w:bodyDiv w:val="1"/>
      <w:marLeft w:val="0"/>
      <w:marRight w:val="0"/>
      <w:marTop w:val="0"/>
      <w:marBottom w:val="0"/>
      <w:divBdr>
        <w:top w:val="none" w:sz="0" w:space="0" w:color="auto"/>
        <w:left w:val="none" w:sz="0" w:space="0" w:color="auto"/>
        <w:bottom w:val="none" w:sz="0" w:space="0" w:color="auto"/>
        <w:right w:val="none" w:sz="0" w:space="0" w:color="auto"/>
      </w:divBdr>
    </w:div>
    <w:div w:id="197606199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Sou14</b:Tag>
    <b:SourceType>InternetSite</b:SourceType>
    <b:Guid>{85BF0F19-9DB9-214C-BEE8-224199A831B8}</b:Guid>
    <b:InternetSiteTitle>Mcdonald's: i'm lovin it campaign </b:InternetSiteTitle>
    <b:URL>https://www.slideshare.net/SoumyaMukherjee12/mc-donalds-im-lovin-it-campaignsoumya-mukherjee</b:URL>
    <b:Author>
      <b:ProducerName>
        <b:NameList>
          <b:Person>
            <b:Last>Mukherjee</b:Last>
            <b:First>Soumya</b:First>
          </b:Person>
        </b:NameList>
      </b:ProducerName>
    </b:Author>
    <b:ProductionCompany>Education, Business, Entertainment &amp; Humor</b:ProductionCompany>
    <b:Year>2014</b:Year>
    <b:Month>April</b:Month>
    <b:Day>16</b:Day>
    <b:RefOrder>1</b:RefOrder>
  </b:Source>
  <b:Source>
    <b:Tag>UKE15</b:Tag>
    <b:SourceType>InternetSite</b:SourceType>
    <b:Guid>{851ADE83-F754-FC47-A6A4-94CC53FF3B4F}</b:Guid>
    <b:InternetSiteTitle>Internal and External environment analysis for Mcdonalds</b:InternetSiteTitle>
    <b:URL>https://www.ukessays.com/essays/marketing/internal-and-external-environment-analysis-for-mcdonalds-marketing-essay.php</b:URL>
    <b:Author>
      <b:ProducerName>
        <b:NameList>
          <b:Person>
            <b:Last>Essays</b:Last>
            <b:First>UK</b:First>
          </b:Person>
        </b:NameList>
      </b:ProducerName>
    </b:Author>
    <b:Year>2015</b:Year>
    <b:Month>March</b:Month>
    <b:Day>23</b:Day>
    <b:RefOrder>2</b:RefOrder>
  </b:Source>
  <b:Source>
    <b:Tag>Tra18</b:Tag>
    <b:SourceType>InternetSite</b:SourceType>
    <b:Guid>{6DBC622E-043C-8E44-B2E5-100CEE5A8D5C}</b:Guid>
    <b:InternetSiteTitle>Trace your food back to THE SOURCE</b:InternetSiteTitle>
    <b:URL>https://www.mcdonalds.com/us/en-us/about-our-food/meet-our-suppliers.html</b:URL>
    <b:ProductionCompany>McDonalds</b:ProductionCompany>
    <b:Year>2018</b:Year>
    <b:RefOrder>3</b:RefOrder>
  </b:Source>
  <b:Source>
    <b:Tag>Law17</b:Tag>
    <b:SourceType>InternetSite</b:SourceType>
    <b:Guid>{9712F725-86EC-9C42-8BF7-FD9FD201E743}</b:Guid>
    <b:InternetSiteTitle>McDonald’s Five Forces Analysis (Porter’s Model)</b:InternetSiteTitle>
    <b:URL>http://panmore.com/mcdonalds-five-forces-analysis-porters-model</b:URL>
    <b:Author>
      <b:ProducerName>
        <b:NameList>
          <b:Person>
            <b:Last>Gregory</b:Last>
            <b:First>Lawrence</b:First>
          </b:Person>
        </b:NameList>
      </b:ProducerName>
    </b:Author>
    <b:Year>2017</b:Year>
    <b:Month>February</b:Month>
    <b:Day>5</b:Day>
    <b:RefOrder>4</b:RefOrder>
  </b:Source>
  <b:Source>
    <b:Tag>Ada17</b:Tag>
    <b:SourceType>InternetSite</b:SourceType>
    <b:Guid>{224AD2EE-78F4-2F48-AF04-D7E8A6F05971}</b:Guid>
    <b:InternetSiteTitle>Porter Five Forces Analysis of McDonald's</b:InternetSiteTitle>
    <b:URL>https://www.porteranalysis.com/porter-five-forces-analysis-of-mcdonalds/</b:URL>
    <b:Author>
      <b:ProducerName>
        <b:NameList>
          <b:Person>
            <b:Last>Adamkasi</b:Last>
          </b:Person>
        </b:NameList>
      </b:ProducerName>
    </b:Author>
    <b:ProductionCompany>Porter Analysis</b:ProductionCompany>
    <b:Year>2017</b:Year>
    <b:Month>September</b:Month>
    <b:Day>9</b:Day>
    <b:RefOrder>5</b:RefOrder>
  </b:Source>
  <b:Source>
    <b:Tag>Por18</b:Tag>
    <b:SourceType>InternetSite</b:SourceType>
    <b:Guid>{CD2AC13C-6529-1E41-B379-142E0B38DD02}</b:Guid>
    <b:InternetSiteTitle>Porter's 5 Forces </b:InternetSiteTitle>
    <b:URL>https://www.investopedia.com/terms/p/porter.asp</b:URL>
    <b:ProductionCompany>Investopedia</b:ProductionCompany>
    <b:Year>2018</b:Year>
    <b:RefOrder>6</b:RefOrder>
  </b:Source>
  <b:Source>
    <b:Tag>Fre18</b:Tag>
    <b:SourceType>InternetSite</b:SourceType>
    <b:Guid>{8D11A8B1-9E1B-0042-8CAE-672EF13FD71B}</b:Guid>
    <b:InternetSiteTitle>What is a Franchise Business? </b:InternetSiteTitle>
    <b:URL>https://business-law.freeadvice.com/business-law/franchise_law/franchise_business.htm</b:URL>
    <b:Author>
      <b:ProducerName>
        <b:NameList>
          <b:Person>
            <b:Last>staf</b:Last>
            <b:First>FreeAdvice</b:First>
          </b:Person>
        </b:NameList>
      </b:ProducerName>
    </b:Author>
    <b:ProductionCompany>Free Advice</b:ProductionCompany>
    <b:Year>2018</b:Year>
    <b:RefOrder>7</b:RefOrder>
  </b:Source>
  <b:Source>
    <b:Tag>Mic83</b:Tag>
    <b:SourceType>BookSection</b:SourceType>
    <b:Guid>{365ACDBE-E222-A940-AEAA-F58BAC493A8C}</b:Guid>
    <b:Title>Cases in Competitive Strategy</b:Title>
    <b:Year>1983</b:Year>
    <b:City>New York</b:City>
    <b:Publisher>The Free Press</b:Publisher>
    <b:Pages>10</b:Pages>
    <b:Author>
      <b:Author>
        <b:NameList>
          <b:Person>
            <b:Last>Porter</b:Last>
            <b:First>Michael</b:First>
            <b:Middle>E.</b:Middle>
          </b:Person>
        </b:NameList>
      </b:Author>
    </b:Author>
    <b:RefOrder>8</b:RefOrder>
  </b:Source>
</b:Sources>
</file>

<file path=customXml/itemProps1.xml><?xml version="1.0" encoding="utf-8"?>
<ds:datastoreItem xmlns:ds="http://schemas.openxmlformats.org/officeDocument/2006/customXml" ds:itemID="{89859A08-04EE-DF40-B694-9A151E9C8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1189</Words>
  <Characters>6780</Characters>
  <Application>Microsoft Macintosh Word</Application>
  <DocSecurity>0</DocSecurity>
  <Lines>56</Lines>
  <Paragraphs>15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Bibliography</vt:lpstr>
    </vt:vector>
  </TitlesOfParts>
  <LinksUpToDate>false</LinksUpToDate>
  <CharactersWithSpaces>7954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 Param</dc:creator>
  <cp:keywords/>
  <dc:description/>
  <cp:lastModifiedBy>Ano Param</cp:lastModifiedBy>
  <cp:revision>2</cp:revision>
  <dcterms:created xsi:type="dcterms:W3CDTF">2018-02-22T21:00:00Z</dcterms:created>
  <dcterms:modified xsi:type="dcterms:W3CDTF">2018-02-22T21:00:00Z</dcterms:modified>
</cp:coreProperties>
</file>