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7C6C2D8A" w14:textId="5C3B6301" w:rsidR="00722887" w:rsidRPr="00FF40AD" w:rsidRDefault="00722887" w:rsidP="0039793C">
      <w:pPr>
        <w:jc w:val="center"/>
        <w:rPr>
          <w:sz w:val="28"/>
          <w:szCs w:val="28"/>
        </w:rPr>
      </w:pPr>
      <w:r w:rsidRPr="00FF40AD">
        <w:rPr>
          <w:noProof/>
          <w:sz w:val="28"/>
          <w:szCs w:val="28"/>
        </w:rPr>
        <w:drawing>
          <wp:inline distT="0" distB="0" distL="0" distR="0" wp14:anchorId="17E572C4" wp14:editId="1D63901C">
            <wp:extent cx="3672337" cy="4380495"/>
            <wp:effectExtent l="0" t="0" r="4445" b="1270"/>
            <wp:docPr id="1" name="Picture 1" descr="A picture containing text,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newspap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1630" cy="4391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93C" w:rsidRPr="00FF40AD">
        <w:rPr>
          <w:rStyle w:val="FootnoteReference"/>
          <w:sz w:val="28"/>
          <w:szCs w:val="28"/>
        </w:rPr>
        <w:footnoteReference w:id="1"/>
      </w:r>
    </w:p>
    <w:p w14:paraId="163E4C68" w14:textId="001ACCC2" w:rsidR="00722887" w:rsidRPr="00FF40AD" w:rsidRDefault="00722887">
      <w:pPr>
        <w:rPr>
          <w:sz w:val="28"/>
          <w:szCs w:val="28"/>
        </w:rPr>
      </w:pPr>
    </w:p>
    <w:p w14:paraId="1F2DD5F7" w14:textId="06605B2E" w:rsidR="0039793C" w:rsidRPr="00FF40AD" w:rsidRDefault="0039793C">
      <w:pPr>
        <w:rPr>
          <w:b/>
          <w:bCs/>
          <w:sz w:val="28"/>
          <w:szCs w:val="28"/>
          <w:u w:val="single"/>
        </w:rPr>
      </w:pPr>
      <w:r w:rsidRPr="00FF40AD">
        <w:rPr>
          <w:b/>
          <w:bCs/>
          <w:sz w:val="28"/>
          <w:szCs w:val="28"/>
          <w:u w:val="single"/>
        </w:rPr>
        <w:t>Introduction.</w:t>
      </w:r>
    </w:p>
    <w:p w14:paraId="6EA1366E" w14:textId="5D1C0024" w:rsidR="00C96719" w:rsidRPr="00FF40AD" w:rsidRDefault="009734EF">
      <w:pPr>
        <w:rPr>
          <w:sz w:val="28"/>
          <w:szCs w:val="28"/>
        </w:rPr>
      </w:pPr>
      <w:r w:rsidRPr="00FF40AD">
        <w:rPr>
          <w:sz w:val="28"/>
          <w:szCs w:val="28"/>
        </w:rPr>
        <w:t>1916, a</w:t>
      </w:r>
      <w:r w:rsidR="003D74A8" w:rsidRPr="00FF40AD">
        <w:rPr>
          <w:sz w:val="28"/>
          <w:szCs w:val="28"/>
        </w:rPr>
        <w:t xml:space="preserve"> world war </w:t>
      </w:r>
      <w:r w:rsidR="00AD25C8" w:rsidRPr="00FF40AD">
        <w:rPr>
          <w:sz w:val="28"/>
          <w:szCs w:val="28"/>
        </w:rPr>
        <w:t xml:space="preserve">was </w:t>
      </w:r>
      <w:r w:rsidR="003D74A8" w:rsidRPr="00FF40AD">
        <w:rPr>
          <w:sz w:val="28"/>
          <w:szCs w:val="28"/>
        </w:rPr>
        <w:t xml:space="preserve">raging, already </w:t>
      </w:r>
      <w:r w:rsidR="00AD25C8" w:rsidRPr="00FF40AD">
        <w:rPr>
          <w:sz w:val="28"/>
          <w:szCs w:val="28"/>
        </w:rPr>
        <w:t xml:space="preserve">there had been </w:t>
      </w:r>
      <w:r w:rsidR="003D74A8" w:rsidRPr="00FF40AD">
        <w:rPr>
          <w:sz w:val="28"/>
          <w:szCs w:val="28"/>
        </w:rPr>
        <w:t xml:space="preserve">many casualties of </w:t>
      </w:r>
      <w:r w:rsidR="00E64DCD" w:rsidRPr="00FF40AD">
        <w:rPr>
          <w:sz w:val="28"/>
          <w:szCs w:val="28"/>
        </w:rPr>
        <w:t xml:space="preserve">the </w:t>
      </w:r>
      <w:r w:rsidR="003D74A8" w:rsidRPr="00FF40AD">
        <w:rPr>
          <w:sz w:val="28"/>
          <w:szCs w:val="28"/>
        </w:rPr>
        <w:t>conflict</w:t>
      </w:r>
      <w:r w:rsidR="00E64DCD" w:rsidRPr="00FF40AD">
        <w:rPr>
          <w:sz w:val="28"/>
          <w:szCs w:val="28"/>
        </w:rPr>
        <w:t>;</w:t>
      </w:r>
      <w:r w:rsidR="00AD14ED" w:rsidRPr="00FF40AD">
        <w:rPr>
          <w:sz w:val="28"/>
          <w:szCs w:val="28"/>
        </w:rPr>
        <w:t xml:space="preserve"> world-wide</w:t>
      </w:r>
      <w:r w:rsidR="008B11C5" w:rsidRPr="00FF40AD">
        <w:rPr>
          <w:sz w:val="28"/>
          <w:szCs w:val="28"/>
        </w:rPr>
        <w:t>,</w:t>
      </w:r>
      <w:r w:rsidR="003D74A8" w:rsidRPr="00FF40AD">
        <w:rPr>
          <w:sz w:val="28"/>
          <w:szCs w:val="28"/>
        </w:rPr>
        <w:t xml:space="preserve"> families </w:t>
      </w:r>
      <w:r w:rsidR="00E64DCD" w:rsidRPr="00FF40AD">
        <w:rPr>
          <w:sz w:val="28"/>
          <w:szCs w:val="28"/>
        </w:rPr>
        <w:t xml:space="preserve">were </w:t>
      </w:r>
      <w:r w:rsidR="003D74A8" w:rsidRPr="00FF40AD">
        <w:rPr>
          <w:sz w:val="28"/>
          <w:szCs w:val="28"/>
        </w:rPr>
        <w:t>grieving</w:t>
      </w:r>
      <w:r w:rsidR="00AD14ED" w:rsidRPr="00FF40AD">
        <w:rPr>
          <w:sz w:val="28"/>
          <w:szCs w:val="28"/>
        </w:rPr>
        <w:t>,</w:t>
      </w:r>
      <w:r w:rsidR="003D74A8" w:rsidRPr="00FF40AD">
        <w:rPr>
          <w:sz w:val="28"/>
          <w:szCs w:val="28"/>
        </w:rPr>
        <w:t xml:space="preserve"> and an air of uncertainty</w:t>
      </w:r>
      <w:r w:rsidRPr="00FF40AD">
        <w:rPr>
          <w:sz w:val="28"/>
          <w:szCs w:val="28"/>
        </w:rPr>
        <w:t>, fear, and anger</w:t>
      </w:r>
      <w:r w:rsidR="00E64DCD" w:rsidRPr="00FF40AD">
        <w:rPr>
          <w:sz w:val="28"/>
          <w:szCs w:val="28"/>
        </w:rPr>
        <w:t xml:space="preserve"> </w:t>
      </w:r>
      <w:r w:rsidR="0021251D" w:rsidRPr="00FF40AD">
        <w:rPr>
          <w:sz w:val="28"/>
          <w:szCs w:val="28"/>
        </w:rPr>
        <w:t>prev</w:t>
      </w:r>
      <w:r w:rsidR="00AD14ED" w:rsidRPr="00FF40AD">
        <w:rPr>
          <w:sz w:val="28"/>
          <w:szCs w:val="28"/>
        </w:rPr>
        <w:t>ai</w:t>
      </w:r>
      <w:r w:rsidR="0021251D" w:rsidRPr="00FF40AD">
        <w:rPr>
          <w:sz w:val="28"/>
          <w:szCs w:val="28"/>
        </w:rPr>
        <w:t>led</w:t>
      </w:r>
      <w:r w:rsidR="00800E44" w:rsidRPr="00FF40AD">
        <w:rPr>
          <w:sz w:val="28"/>
          <w:szCs w:val="28"/>
        </w:rPr>
        <w:t xml:space="preserve"> throughout</w:t>
      </w:r>
      <w:r w:rsidRPr="00FF40AD">
        <w:rPr>
          <w:sz w:val="28"/>
          <w:szCs w:val="28"/>
        </w:rPr>
        <w:t xml:space="preserve">.  </w:t>
      </w:r>
      <w:r w:rsidR="008B11C5" w:rsidRPr="00FF40AD">
        <w:rPr>
          <w:sz w:val="28"/>
          <w:szCs w:val="28"/>
        </w:rPr>
        <w:t>T</w:t>
      </w:r>
      <w:r w:rsidRPr="00FF40AD">
        <w:rPr>
          <w:sz w:val="28"/>
          <w:szCs w:val="28"/>
        </w:rPr>
        <w:t>his was also the year of an uprising in Dublin, Ireland</w:t>
      </w:r>
      <w:r w:rsidR="00564D4B" w:rsidRPr="00FF40AD">
        <w:rPr>
          <w:sz w:val="28"/>
          <w:szCs w:val="28"/>
        </w:rPr>
        <w:t xml:space="preserve">, which was also to </w:t>
      </w:r>
      <w:r w:rsidR="00887E2F" w:rsidRPr="00FF40AD">
        <w:rPr>
          <w:sz w:val="28"/>
          <w:szCs w:val="28"/>
        </w:rPr>
        <w:t>lead to casualties, grieving and anger</w:t>
      </w:r>
      <w:r w:rsidR="0083782C" w:rsidRPr="00FF40AD">
        <w:rPr>
          <w:sz w:val="28"/>
          <w:szCs w:val="28"/>
        </w:rPr>
        <w:t>;</w:t>
      </w:r>
      <w:r w:rsidR="00DE786E" w:rsidRPr="00FF40AD">
        <w:rPr>
          <w:sz w:val="28"/>
          <w:szCs w:val="28"/>
        </w:rPr>
        <w:t xml:space="preserve"> </w:t>
      </w:r>
      <w:r w:rsidR="00730C5F" w:rsidRPr="00FF40AD">
        <w:rPr>
          <w:sz w:val="28"/>
          <w:szCs w:val="28"/>
        </w:rPr>
        <w:t>however,</w:t>
      </w:r>
      <w:r w:rsidR="00DE786E" w:rsidRPr="00FF40AD">
        <w:rPr>
          <w:sz w:val="28"/>
          <w:szCs w:val="28"/>
        </w:rPr>
        <w:t xml:space="preserve"> this uprising, or rebellio</w:t>
      </w:r>
      <w:r w:rsidR="00DF2EDC" w:rsidRPr="00FF40AD">
        <w:rPr>
          <w:sz w:val="28"/>
          <w:szCs w:val="28"/>
        </w:rPr>
        <w:t>n was not against the Kaiser and the Germans, but against the British</w:t>
      </w:r>
      <w:r w:rsidR="00366D18" w:rsidRPr="00FF40AD">
        <w:rPr>
          <w:sz w:val="28"/>
          <w:szCs w:val="28"/>
        </w:rPr>
        <w:t>, and their continued rule of Ireland</w:t>
      </w:r>
      <w:r w:rsidR="0083782C" w:rsidRPr="00FF40AD">
        <w:rPr>
          <w:sz w:val="28"/>
          <w:szCs w:val="28"/>
        </w:rPr>
        <w:t xml:space="preserve"> and her affairs.</w:t>
      </w:r>
      <w:r w:rsidRPr="00FF40AD">
        <w:rPr>
          <w:sz w:val="28"/>
          <w:szCs w:val="28"/>
        </w:rPr>
        <w:t xml:space="preserve"> </w:t>
      </w:r>
    </w:p>
    <w:p w14:paraId="7A2E3384" w14:textId="6B679189" w:rsidR="009734EF" w:rsidRPr="00FF40AD" w:rsidRDefault="009734EF">
      <w:pPr>
        <w:rPr>
          <w:sz w:val="28"/>
          <w:szCs w:val="28"/>
        </w:rPr>
      </w:pPr>
      <w:r w:rsidRPr="00FF40AD">
        <w:rPr>
          <w:sz w:val="28"/>
          <w:szCs w:val="28"/>
        </w:rPr>
        <w:t>The following analysis</w:t>
      </w:r>
      <w:r w:rsidR="0068614F" w:rsidRPr="00FF40AD">
        <w:rPr>
          <w:sz w:val="28"/>
          <w:szCs w:val="28"/>
        </w:rPr>
        <w:t>,</w:t>
      </w:r>
      <w:r w:rsidRPr="00FF40AD">
        <w:rPr>
          <w:sz w:val="28"/>
          <w:szCs w:val="28"/>
        </w:rPr>
        <w:t xml:space="preserve"> of the </w:t>
      </w:r>
      <w:r w:rsidR="00BD6184" w:rsidRPr="00FF40AD">
        <w:rPr>
          <w:sz w:val="28"/>
          <w:szCs w:val="28"/>
        </w:rPr>
        <w:t>‘</w:t>
      </w:r>
      <w:r w:rsidR="00A56544" w:rsidRPr="00FF40AD">
        <w:rPr>
          <w:sz w:val="28"/>
          <w:szCs w:val="28"/>
        </w:rPr>
        <w:t>Poblacht Na H Eir</w:t>
      </w:r>
      <w:r w:rsidR="00C36E58" w:rsidRPr="00FF40AD">
        <w:rPr>
          <w:sz w:val="28"/>
          <w:szCs w:val="28"/>
        </w:rPr>
        <w:t xml:space="preserve">eann’ </w:t>
      </w:r>
      <w:r w:rsidR="0014764E" w:rsidRPr="00FF40AD">
        <w:rPr>
          <w:sz w:val="28"/>
          <w:szCs w:val="28"/>
        </w:rPr>
        <w:t xml:space="preserve"> </w:t>
      </w:r>
      <w:r w:rsidR="00DF721F" w:rsidRPr="00FF40AD">
        <w:rPr>
          <w:sz w:val="28"/>
          <w:szCs w:val="28"/>
        </w:rPr>
        <w:t>Proclamation of the Republic</w:t>
      </w:r>
      <w:r w:rsidR="0014764E" w:rsidRPr="00FF40AD">
        <w:rPr>
          <w:sz w:val="28"/>
          <w:szCs w:val="28"/>
        </w:rPr>
        <w:t xml:space="preserve"> to the Irish people</w:t>
      </w:r>
      <w:r w:rsidR="0068614F" w:rsidRPr="00FF40AD">
        <w:rPr>
          <w:sz w:val="28"/>
          <w:szCs w:val="28"/>
        </w:rPr>
        <w:t xml:space="preserve"> in </w:t>
      </w:r>
      <w:r w:rsidR="00C36E58" w:rsidRPr="00FF40AD">
        <w:rPr>
          <w:sz w:val="28"/>
          <w:szCs w:val="28"/>
        </w:rPr>
        <w:t>1916</w:t>
      </w:r>
      <w:r w:rsidR="00722887" w:rsidRPr="00FF40AD">
        <w:rPr>
          <w:rStyle w:val="FootnoteReference"/>
          <w:sz w:val="28"/>
          <w:szCs w:val="28"/>
        </w:rPr>
        <w:footnoteReference w:id="2"/>
      </w:r>
      <w:r w:rsidR="00C36E58" w:rsidRPr="00FF40AD">
        <w:rPr>
          <w:sz w:val="28"/>
          <w:szCs w:val="28"/>
        </w:rPr>
        <w:t xml:space="preserve">, </w:t>
      </w:r>
      <w:r w:rsidR="007A287D" w:rsidRPr="00FF40AD">
        <w:rPr>
          <w:sz w:val="28"/>
          <w:szCs w:val="28"/>
        </w:rPr>
        <w:t xml:space="preserve">a primary source document of historical significance, will aim to </w:t>
      </w:r>
      <w:r w:rsidR="00712CA5" w:rsidRPr="00FF40AD">
        <w:rPr>
          <w:sz w:val="28"/>
          <w:szCs w:val="28"/>
        </w:rPr>
        <w:t xml:space="preserve">explain </w:t>
      </w:r>
      <w:r w:rsidR="000E2865" w:rsidRPr="00FF40AD">
        <w:rPr>
          <w:sz w:val="28"/>
          <w:szCs w:val="28"/>
        </w:rPr>
        <w:t>why the paper was written, by whom</w:t>
      </w:r>
      <w:r w:rsidR="0068614F" w:rsidRPr="00FF40AD">
        <w:rPr>
          <w:sz w:val="28"/>
          <w:szCs w:val="28"/>
        </w:rPr>
        <w:t xml:space="preserve"> it was written</w:t>
      </w:r>
      <w:r w:rsidR="000E2865" w:rsidRPr="00FF40AD">
        <w:rPr>
          <w:sz w:val="28"/>
          <w:szCs w:val="28"/>
        </w:rPr>
        <w:t>, for whom</w:t>
      </w:r>
      <w:r w:rsidR="00405950" w:rsidRPr="00FF40AD">
        <w:rPr>
          <w:sz w:val="28"/>
          <w:szCs w:val="28"/>
        </w:rPr>
        <w:t xml:space="preserve"> it was written</w:t>
      </w:r>
      <w:r w:rsidR="00FE6689" w:rsidRPr="00FF40AD">
        <w:rPr>
          <w:sz w:val="28"/>
          <w:szCs w:val="28"/>
        </w:rPr>
        <w:t>, and</w:t>
      </w:r>
      <w:r w:rsidR="00F47DE5" w:rsidRPr="00FF40AD">
        <w:rPr>
          <w:sz w:val="28"/>
          <w:szCs w:val="28"/>
        </w:rPr>
        <w:t xml:space="preserve"> subsequently</w:t>
      </w:r>
      <w:r w:rsidR="00FE6689" w:rsidRPr="00FF40AD">
        <w:rPr>
          <w:sz w:val="28"/>
          <w:szCs w:val="28"/>
        </w:rPr>
        <w:t xml:space="preserve"> </w:t>
      </w:r>
      <w:r w:rsidR="00405950" w:rsidRPr="00FF40AD">
        <w:rPr>
          <w:sz w:val="28"/>
          <w:szCs w:val="28"/>
        </w:rPr>
        <w:t>what</w:t>
      </w:r>
      <w:r w:rsidR="00FE6689" w:rsidRPr="00FF40AD">
        <w:rPr>
          <w:sz w:val="28"/>
          <w:szCs w:val="28"/>
        </w:rPr>
        <w:t xml:space="preserve"> </w:t>
      </w:r>
      <w:r w:rsidR="009E7489" w:rsidRPr="00FF40AD">
        <w:rPr>
          <w:sz w:val="28"/>
          <w:szCs w:val="28"/>
        </w:rPr>
        <w:t>events follow</w:t>
      </w:r>
      <w:r w:rsidR="00F47DE5" w:rsidRPr="00FF40AD">
        <w:rPr>
          <w:sz w:val="28"/>
          <w:szCs w:val="28"/>
        </w:rPr>
        <w:t>ed</w:t>
      </w:r>
      <w:r w:rsidR="00405950" w:rsidRPr="00FF40AD">
        <w:rPr>
          <w:sz w:val="28"/>
          <w:szCs w:val="28"/>
        </w:rPr>
        <w:t>.</w:t>
      </w:r>
      <w:r w:rsidR="00473EBD" w:rsidRPr="00FF40AD">
        <w:rPr>
          <w:sz w:val="28"/>
          <w:szCs w:val="28"/>
        </w:rPr>
        <w:t xml:space="preserve"> </w:t>
      </w:r>
    </w:p>
    <w:p w14:paraId="5F86F699" w14:textId="3C763402" w:rsidR="005C04CE" w:rsidRPr="00FF40AD" w:rsidRDefault="003931B6">
      <w:pPr>
        <w:rPr>
          <w:sz w:val="28"/>
          <w:szCs w:val="28"/>
        </w:rPr>
      </w:pPr>
      <w:r w:rsidRPr="00FF40AD">
        <w:rPr>
          <w:sz w:val="28"/>
          <w:szCs w:val="28"/>
        </w:rPr>
        <w:lastRenderedPageBreak/>
        <w:t xml:space="preserve">The primary source </w:t>
      </w:r>
      <w:r w:rsidR="00725660" w:rsidRPr="00FF40AD">
        <w:rPr>
          <w:sz w:val="28"/>
          <w:szCs w:val="28"/>
        </w:rPr>
        <w:t xml:space="preserve">document is </w:t>
      </w:r>
      <w:r w:rsidR="00093073" w:rsidRPr="00FF40AD">
        <w:rPr>
          <w:sz w:val="28"/>
          <w:szCs w:val="28"/>
        </w:rPr>
        <w:t>entit</w:t>
      </w:r>
      <w:r w:rsidR="00152AF2" w:rsidRPr="00FF40AD">
        <w:rPr>
          <w:sz w:val="28"/>
          <w:szCs w:val="28"/>
        </w:rPr>
        <w:t>led</w:t>
      </w:r>
      <w:r w:rsidR="00B21DFC" w:rsidRPr="00FF40AD">
        <w:rPr>
          <w:sz w:val="28"/>
          <w:szCs w:val="28"/>
        </w:rPr>
        <w:t>:</w:t>
      </w:r>
    </w:p>
    <w:p w14:paraId="778E7722" w14:textId="4C34B49D" w:rsidR="005C04CE" w:rsidRPr="00FF40AD" w:rsidRDefault="00725660" w:rsidP="008D29EF">
      <w:pPr>
        <w:jc w:val="center"/>
        <w:rPr>
          <w:sz w:val="28"/>
          <w:szCs w:val="28"/>
        </w:rPr>
      </w:pPr>
      <w:r w:rsidRPr="00FF40AD">
        <w:rPr>
          <w:sz w:val="28"/>
          <w:szCs w:val="28"/>
        </w:rPr>
        <w:t>‘</w:t>
      </w:r>
      <w:r w:rsidR="00FF3EC1" w:rsidRPr="00FF40AD">
        <w:rPr>
          <w:sz w:val="28"/>
          <w:szCs w:val="28"/>
        </w:rPr>
        <w:t>POBLACHT NA H EIREANN:</w:t>
      </w:r>
    </w:p>
    <w:p w14:paraId="201D452E" w14:textId="67A59A26" w:rsidR="007053A4" w:rsidRPr="00FF40AD" w:rsidRDefault="00FF3EC1" w:rsidP="008D29EF">
      <w:pPr>
        <w:jc w:val="center"/>
        <w:rPr>
          <w:sz w:val="28"/>
          <w:szCs w:val="28"/>
        </w:rPr>
      </w:pPr>
      <w:r w:rsidRPr="00FF40AD">
        <w:rPr>
          <w:sz w:val="28"/>
          <w:szCs w:val="28"/>
        </w:rPr>
        <w:t>THE PROVISIONAL GOVERNMENT</w:t>
      </w:r>
    </w:p>
    <w:p w14:paraId="290478B9" w14:textId="3E7D8F1C" w:rsidR="007053A4" w:rsidRPr="00FF40AD" w:rsidRDefault="00FF3EC1" w:rsidP="008D29EF">
      <w:pPr>
        <w:jc w:val="center"/>
        <w:rPr>
          <w:sz w:val="28"/>
          <w:szCs w:val="28"/>
        </w:rPr>
      </w:pPr>
      <w:r w:rsidRPr="00FF40AD">
        <w:rPr>
          <w:sz w:val="28"/>
          <w:szCs w:val="28"/>
        </w:rPr>
        <w:t>OF THE</w:t>
      </w:r>
    </w:p>
    <w:p w14:paraId="748E30AE" w14:textId="3C72A54B" w:rsidR="005C04CE" w:rsidRPr="00FF40AD" w:rsidRDefault="00FF3EC1" w:rsidP="008D29EF">
      <w:pPr>
        <w:jc w:val="center"/>
        <w:rPr>
          <w:sz w:val="28"/>
          <w:szCs w:val="28"/>
        </w:rPr>
      </w:pPr>
      <w:r w:rsidRPr="00FF40AD">
        <w:rPr>
          <w:sz w:val="28"/>
          <w:szCs w:val="28"/>
        </w:rPr>
        <w:t>IRISH REPUBLIC.</w:t>
      </w:r>
    </w:p>
    <w:p w14:paraId="101503C6" w14:textId="703BFD0A" w:rsidR="005C04CE" w:rsidRPr="00FF40AD" w:rsidRDefault="00FF3EC1" w:rsidP="008D29EF">
      <w:pPr>
        <w:jc w:val="center"/>
        <w:rPr>
          <w:sz w:val="28"/>
          <w:szCs w:val="28"/>
        </w:rPr>
      </w:pPr>
      <w:r w:rsidRPr="00FF40AD">
        <w:rPr>
          <w:sz w:val="28"/>
          <w:szCs w:val="28"/>
        </w:rPr>
        <w:t>TO THE PEOPLE OF IRELAND’</w:t>
      </w:r>
      <w:r w:rsidR="000C63EE" w:rsidRPr="00FF40AD">
        <w:rPr>
          <w:rStyle w:val="FootnoteReference"/>
          <w:sz w:val="28"/>
          <w:szCs w:val="28"/>
        </w:rPr>
        <w:footnoteReference w:id="3"/>
      </w:r>
      <w:r w:rsidRPr="00FF40AD">
        <w:rPr>
          <w:sz w:val="28"/>
          <w:szCs w:val="28"/>
        </w:rPr>
        <w:t>,</w:t>
      </w:r>
    </w:p>
    <w:p w14:paraId="28143A21" w14:textId="77777777" w:rsidR="005C04CE" w:rsidRPr="00FF40AD" w:rsidRDefault="005C04CE">
      <w:pPr>
        <w:rPr>
          <w:sz w:val="28"/>
          <w:szCs w:val="28"/>
        </w:rPr>
      </w:pPr>
    </w:p>
    <w:p w14:paraId="497BE14B" w14:textId="6C5798A7" w:rsidR="008D02C7" w:rsidRPr="00FF40AD" w:rsidRDefault="00495B43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and </w:t>
      </w:r>
      <w:r w:rsidR="00A97F48" w:rsidRPr="00FF40AD">
        <w:rPr>
          <w:sz w:val="28"/>
          <w:szCs w:val="28"/>
        </w:rPr>
        <w:t xml:space="preserve">was the catalyst for the Easter Rising in Dublin, </w:t>
      </w:r>
      <w:r w:rsidR="002B5316" w:rsidRPr="00FF40AD">
        <w:rPr>
          <w:sz w:val="28"/>
          <w:szCs w:val="28"/>
        </w:rPr>
        <w:t>Monday 24</w:t>
      </w:r>
      <w:r w:rsidR="002B5316" w:rsidRPr="00FF40AD">
        <w:rPr>
          <w:sz w:val="28"/>
          <w:szCs w:val="28"/>
          <w:vertAlign w:val="superscript"/>
        </w:rPr>
        <w:t>th</w:t>
      </w:r>
      <w:r w:rsidR="002B5316" w:rsidRPr="00FF40AD">
        <w:rPr>
          <w:sz w:val="28"/>
          <w:szCs w:val="28"/>
        </w:rPr>
        <w:t xml:space="preserve"> April 1916.</w:t>
      </w:r>
    </w:p>
    <w:p w14:paraId="38723C16" w14:textId="5577D81F" w:rsidR="00A144B0" w:rsidRPr="00FF40AD" w:rsidRDefault="00B53D06" w:rsidP="00B016DF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The </w:t>
      </w:r>
      <w:r w:rsidR="00DF721F" w:rsidRPr="00FF40AD">
        <w:rPr>
          <w:sz w:val="28"/>
          <w:szCs w:val="28"/>
        </w:rPr>
        <w:t>Proclamation of the Republic</w:t>
      </w:r>
      <w:r w:rsidR="00D32885" w:rsidRPr="00FF40AD">
        <w:rPr>
          <w:sz w:val="28"/>
          <w:szCs w:val="28"/>
        </w:rPr>
        <w:t xml:space="preserve"> was written</w:t>
      </w:r>
      <w:r w:rsidR="00A865C5" w:rsidRPr="00FF40AD">
        <w:rPr>
          <w:sz w:val="28"/>
          <w:szCs w:val="28"/>
        </w:rPr>
        <w:t xml:space="preserve"> by</w:t>
      </w:r>
      <w:r w:rsidR="00D32885" w:rsidRPr="00FF40AD">
        <w:rPr>
          <w:sz w:val="28"/>
          <w:szCs w:val="28"/>
        </w:rPr>
        <w:t xml:space="preserve"> </w:t>
      </w:r>
      <w:r w:rsidR="00822411" w:rsidRPr="00FF40AD">
        <w:rPr>
          <w:sz w:val="28"/>
          <w:szCs w:val="28"/>
        </w:rPr>
        <w:t>protagonists of the I</w:t>
      </w:r>
      <w:r w:rsidR="00A865C5" w:rsidRPr="00FF40AD">
        <w:rPr>
          <w:sz w:val="28"/>
          <w:szCs w:val="28"/>
        </w:rPr>
        <w:t xml:space="preserve">rish Republican Brotherhood (IRB), </w:t>
      </w:r>
      <w:r w:rsidR="00325124" w:rsidRPr="00FF40AD">
        <w:rPr>
          <w:sz w:val="28"/>
          <w:szCs w:val="28"/>
        </w:rPr>
        <w:t>an organisation born out of</w:t>
      </w:r>
      <w:r w:rsidR="00281A6C" w:rsidRPr="00FF40AD">
        <w:rPr>
          <w:sz w:val="28"/>
          <w:szCs w:val="28"/>
        </w:rPr>
        <w:t xml:space="preserve"> significant</w:t>
      </w:r>
      <w:r w:rsidR="00325124" w:rsidRPr="00FF40AD">
        <w:rPr>
          <w:sz w:val="28"/>
          <w:szCs w:val="28"/>
        </w:rPr>
        <w:t xml:space="preserve"> events of the </w:t>
      </w:r>
      <w:r w:rsidR="00C14C20" w:rsidRPr="00FF40AD">
        <w:rPr>
          <w:sz w:val="28"/>
          <w:szCs w:val="28"/>
        </w:rPr>
        <w:t>19</w:t>
      </w:r>
      <w:r w:rsidR="00C14C20" w:rsidRPr="00FF40AD">
        <w:rPr>
          <w:sz w:val="28"/>
          <w:szCs w:val="28"/>
          <w:vertAlign w:val="superscript"/>
        </w:rPr>
        <w:t>th</w:t>
      </w:r>
      <w:r w:rsidR="00C14C20" w:rsidRPr="00FF40AD">
        <w:rPr>
          <w:sz w:val="28"/>
          <w:szCs w:val="28"/>
        </w:rPr>
        <w:t xml:space="preserve"> </w:t>
      </w:r>
      <w:r w:rsidR="002219D5" w:rsidRPr="00FF40AD">
        <w:rPr>
          <w:sz w:val="28"/>
          <w:szCs w:val="28"/>
        </w:rPr>
        <w:t>and early 20</w:t>
      </w:r>
      <w:r w:rsidR="002219D5" w:rsidRPr="00FF40AD">
        <w:rPr>
          <w:sz w:val="28"/>
          <w:szCs w:val="28"/>
          <w:vertAlign w:val="superscript"/>
        </w:rPr>
        <w:t>th</w:t>
      </w:r>
      <w:r w:rsidR="002219D5" w:rsidRPr="00FF40AD">
        <w:rPr>
          <w:sz w:val="28"/>
          <w:szCs w:val="28"/>
        </w:rPr>
        <w:t xml:space="preserve"> centuries</w:t>
      </w:r>
      <w:r w:rsidR="00C14C20" w:rsidRPr="00FF40AD">
        <w:rPr>
          <w:sz w:val="28"/>
          <w:szCs w:val="28"/>
        </w:rPr>
        <w:t>.</w:t>
      </w:r>
      <w:r w:rsidR="004D105A" w:rsidRPr="00FF40AD">
        <w:rPr>
          <w:sz w:val="28"/>
          <w:szCs w:val="28"/>
        </w:rPr>
        <w:t xml:space="preserve">  Amongst these key events w</w:t>
      </w:r>
      <w:r w:rsidR="0087270C" w:rsidRPr="00FF40AD">
        <w:rPr>
          <w:sz w:val="28"/>
          <w:szCs w:val="28"/>
        </w:rPr>
        <w:t>ere</w:t>
      </w:r>
      <w:r w:rsidR="004D105A" w:rsidRPr="00FF40AD">
        <w:rPr>
          <w:sz w:val="28"/>
          <w:szCs w:val="28"/>
        </w:rPr>
        <w:t xml:space="preserve"> the</w:t>
      </w:r>
      <w:r w:rsidR="004508E7" w:rsidRPr="00FF40AD">
        <w:rPr>
          <w:sz w:val="28"/>
          <w:szCs w:val="28"/>
        </w:rPr>
        <w:t xml:space="preserve"> ‘</w:t>
      </w:r>
      <w:r w:rsidR="00CC3E5A" w:rsidRPr="00FF40AD">
        <w:rPr>
          <w:sz w:val="28"/>
          <w:szCs w:val="28"/>
        </w:rPr>
        <w:t>Union with Ireland Act 1800</w:t>
      </w:r>
      <w:r w:rsidR="009128C5" w:rsidRPr="00FF40AD">
        <w:rPr>
          <w:sz w:val="28"/>
          <w:szCs w:val="28"/>
        </w:rPr>
        <w:t>’</w:t>
      </w:r>
      <w:r w:rsidR="00B42157" w:rsidRPr="00FF40AD">
        <w:rPr>
          <w:rStyle w:val="FootnoteReference"/>
          <w:sz w:val="28"/>
          <w:szCs w:val="28"/>
        </w:rPr>
        <w:footnoteReference w:id="4"/>
      </w:r>
      <w:r w:rsidR="009A11F8" w:rsidRPr="00FF40AD">
        <w:rPr>
          <w:sz w:val="28"/>
          <w:szCs w:val="28"/>
        </w:rPr>
        <w:t xml:space="preserve">, </w:t>
      </w:r>
      <w:r w:rsidR="00B07D2F" w:rsidRPr="00FF40AD">
        <w:rPr>
          <w:sz w:val="28"/>
          <w:szCs w:val="28"/>
        </w:rPr>
        <w:t xml:space="preserve">which ‘unified the </w:t>
      </w:r>
      <w:r w:rsidR="00563B91" w:rsidRPr="00FF40AD">
        <w:rPr>
          <w:sz w:val="28"/>
          <w:szCs w:val="28"/>
        </w:rPr>
        <w:t xml:space="preserve">British and Irish parliaments […] </w:t>
      </w:r>
      <w:r w:rsidR="00146417" w:rsidRPr="00FF40AD">
        <w:rPr>
          <w:sz w:val="28"/>
          <w:szCs w:val="28"/>
        </w:rPr>
        <w:t>translating the Irish component from Dublin to West</w:t>
      </w:r>
      <w:r w:rsidR="009C457B" w:rsidRPr="00FF40AD">
        <w:rPr>
          <w:sz w:val="28"/>
          <w:szCs w:val="28"/>
        </w:rPr>
        <w:t>minster’</w:t>
      </w:r>
      <w:r w:rsidR="009C457B" w:rsidRPr="00FF40AD">
        <w:rPr>
          <w:rStyle w:val="FootnoteReference"/>
          <w:sz w:val="28"/>
          <w:szCs w:val="28"/>
        </w:rPr>
        <w:footnoteReference w:id="5"/>
      </w:r>
      <w:r w:rsidR="002249AF" w:rsidRPr="00FF40AD">
        <w:rPr>
          <w:sz w:val="28"/>
          <w:szCs w:val="28"/>
        </w:rPr>
        <w:t>;</w:t>
      </w:r>
      <w:r w:rsidR="004042AD" w:rsidRPr="00FF40AD">
        <w:rPr>
          <w:sz w:val="28"/>
          <w:szCs w:val="28"/>
        </w:rPr>
        <w:t xml:space="preserve"> </w:t>
      </w:r>
      <w:r w:rsidR="00D54718" w:rsidRPr="00FF40AD">
        <w:rPr>
          <w:sz w:val="28"/>
          <w:szCs w:val="28"/>
        </w:rPr>
        <w:t xml:space="preserve">the </w:t>
      </w:r>
      <w:r w:rsidR="0042702F" w:rsidRPr="00FF40AD">
        <w:rPr>
          <w:sz w:val="28"/>
          <w:szCs w:val="28"/>
        </w:rPr>
        <w:t>Famine of 1840’s</w:t>
      </w:r>
      <w:r w:rsidR="0087270C" w:rsidRPr="00FF40AD">
        <w:rPr>
          <w:sz w:val="28"/>
          <w:szCs w:val="28"/>
        </w:rPr>
        <w:t xml:space="preserve"> and 1850’s</w:t>
      </w:r>
      <w:r w:rsidR="002249AF" w:rsidRPr="00FF40AD">
        <w:rPr>
          <w:sz w:val="28"/>
          <w:szCs w:val="28"/>
        </w:rPr>
        <w:t>;</w:t>
      </w:r>
      <w:r w:rsidR="0042702F" w:rsidRPr="00FF40AD">
        <w:rPr>
          <w:sz w:val="28"/>
          <w:szCs w:val="28"/>
        </w:rPr>
        <w:t xml:space="preserve"> </w:t>
      </w:r>
      <w:r w:rsidR="001F2DA6" w:rsidRPr="00FF40AD">
        <w:rPr>
          <w:sz w:val="28"/>
          <w:szCs w:val="28"/>
        </w:rPr>
        <w:t xml:space="preserve">the </w:t>
      </w:r>
      <w:r w:rsidR="00891AF2" w:rsidRPr="00FF40AD">
        <w:rPr>
          <w:sz w:val="28"/>
          <w:szCs w:val="28"/>
        </w:rPr>
        <w:t>Catholic Emancipation</w:t>
      </w:r>
      <w:r w:rsidR="00E846EE" w:rsidRPr="00FF40AD">
        <w:rPr>
          <w:sz w:val="28"/>
          <w:szCs w:val="28"/>
        </w:rPr>
        <w:t xml:space="preserve"> of 1829</w:t>
      </w:r>
      <w:r w:rsidR="002249AF" w:rsidRPr="00FF40AD">
        <w:rPr>
          <w:sz w:val="28"/>
          <w:szCs w:val="28"/>
        </w:rPr>
        <w:t>;</w:t>
      </w:r>
      <w:r w:rsidR="0049399F" w:rsidRPr="00FF40AD">
        <w:rPr>
          <w:sz w:val="28"/>
          <w:szCs w:val="28"/>
        </w:rPr>
        <w:t xml:space="preserve"> </w:t>
      </w:r>
      <w:r w:rsidR="008208B2" w:rsidRPr="00FF40AD">
        <w:rPr>
          <w:sz w:val="28"/>
          <w:szCs w:val="28"/>
        </w:rPr>
        <w:t>and the ‘Home Rule</w:t>
      </w:r>
      <w:r w:rsidR="005D007A" w:rsidRPr="00FF40AD">
        <w:rPr>
          <w:sz w:val="28"/>
          <w:szCs w:val="28"/>
        </w:rPr>
        <w:t xml:space="preserve"> Bills placed before the House of Commons</w:t>
      </w:r>
      <w:r w:rsidR="008208B2" w:rsidRPr="00FF40AD">
        <w:rPr>
          <w:sz w:val="28"/>
          <w:szCs w:val="28"/>
        </w:rPr>
        <w:t xml:space="preserve"> </w:t>
      </w:r>
      <w:r w:rsidR="00D05F26" w:rsidRPr="00FF40AD">
        <w:rPr>
          <w:sz w:val="28"/>
          <w:szCs w:val="28"/>
        </w:rPr>
        <w:t>1886, 1893 and 1912’</w:t>
      </w:r>
      <w:r w:rsidR="00EC144C" w:rsidRPr="00FF40AD">
        <w:rPr>
          <w:rStyle w:val="FootnoteReference"/>
          <w:sz w:val="28"/>
          <w:szCs w:val="28"/>
        </w:rPr>
        <w:footnoteReference w:id="6"/>
      </w:r>
      <w:r w:rsidR="001F2DA6" w:rsidRPr="00FF40AD">
        <w:rPr>
          <w:sz w:val="28"/>
          <w:szCs w:val="28"/>
        </w:rPr>
        <w:t xml:space="preserve">.  </w:t>
      </w:r>
      <w:r w:rsidR="00E52AE4" w:rsidRPr="00FF40AD">
        <w:rPr>
          <w:sz w:val="28"/>
          <w:szCs w:val="28"/>
        </w:rPr>
        <w:t xml:space="preserve">Each </w:t>
      </w:r>
      <w:r w:rsidR="0067094D" w:rsidRPr="00FF40AD">
        <w:rPr>
          <w:sz w:val="28"/>
          <w:szCs w:val="28"/>
        </w:rPr>
        <w:t>had an impact</w:t>
      </w:r>
      <w:r w:rsidR="00BD195B" w:rsidRPr="00FF40AD">
        <w:rPr>
          <w:sz w:val="28"/>
          <w:szCs w:val="28"/>
        </w:rPr>
        <w:t xml:space="preserve">, of varying degrees, </w:t>
      </w:r>
      <w:r w:rsidR="0067094D" w:rsidRPr="00FF40AD">
        <w:rPr>
          <w:sz w:val="28"/>
          <w:szCs w:val="28"/>
        </w:rPr>
        <w:t>on the civilians of Ireland</w:t>
      </w:r>
      <w:r w:rsidR="0028502B" w:rsidRPr="00FF40AD">
        <w:rPr>
          <w:sz w:val="28"/>
          <w:szCs w:val="28"/>
        </w:rPr>
        <w:t>, but it was perhaps the attitude and behaviour</w:t>
      </w:r>
      <w:r w:rsidR="006F5C90" w:rsidRPr="00FF40AD">
        <w:rPr>
          <w:sz w:val="28"/>
          <w:szCs w:val="28"/>
        </w:rPr>
        <w:t xml:space="preserve"> of the British </w:t>
      </w:r>
      <w:r w:rsidR="00624638" w:rsidRPr="00FF40AD">
        <w:rPr>
          <w:sz w:val="28"/>
          <w:szCs w:val="28"/>
        </w:rPr>
        <w:t>ascendancy,</w:t>
      </w:r>
      <w:r w:rsidR="0028502B" w:rsidRPr="00FF40AD">
        <w:rPr>
          <w:sz w:val="28"/>
          <w:szCs w:val="28"/>
        </w:rPr>
        <w:t xml:space="preserve"> towards the Irish</w:t>
      </w:r>
      <w:r w:rsidR="00624638" w:rsidRPr="00FF40AD">
        <w:rPr>
          <w:sz w:val="28"/>
          <w:szCs w:val="28"/>
        </w:rPr>
        <w:t xml:space="preserve">, </w:t>
      </w:r>
      <w:r w:rsidR="0028502B" w:rsidRPr="00FF40AD">
        <w:rPr>
          <w:sz w:val="28"/>
          <w:szCs w:val="28"/>
        </w:rPr>
        <w:t xml:space="preserve">that stirred up </w:t>
      </w:r>
      <w:r w:rsidR="00595C85" w:rsidRPr="00FF40AD">
        <w:rPr>
          <w:sz w:val="28"/>
          <w:szCs w:val="28"/>
        </w:rPr>
        <w:t>an atmosphere of</w:t>
      </w:r>
      <w:r w:rsidR="00430B91">
        <w:rPr>
          <w:sz w:val="28"/>
          <w:szCs w:val="28"/>
        </w:rPr>
        <w:t xml:space="preserve"> more radical</w:t>
      </w:r>
      <w:r w:rsidR="00595C85" w:rsidRPr="00FF40AD">
        <w:rPr>
          <w:sz w:val="28"/>
          <w:szCs w:val="28"/>
        </w:rPr>
        <w:t xml:space="preserve"> nationalist </w:t>
      </w:r>
      <w:r w:rsidR="004310CF" w:rsidRPr="00FF40AD">
        <w:rPr>
          <w:sz w:val="28"/>
          <w:szCs w:val="28"/>
        </w:rPr>
        <w:t>viewpoints</w:t>
      </w:r>
      <w:r w:rsidR="00595C85" w:rsidRPr="00FF40AD">
        <w:rPr>
          <w:sz w:val="28"/>
          <w:szCs w:val="28"/>
        </w:rPr>
        <w:t>, and a call</w:t>
      </w:r>
      <w:r w:rsidR="00AE189B" w:rsidRPr="00FF40AD">
        <w:rPr>
          <w:sz w:val="28"/>
          <w:szCs w:val="28"/>
        </w:rPr>
        <w:t xml:space="preserve"> to action</w:t>
      </w:r>
      <w:r w:rsidR="00595C85" w:rsidRPr="00FF40AD">
        <w:rPr>
          <w:sz w:val="28"/>
          <w:szCs w:val="28"/>
        </w:rPr>
        <w:t xml:space="preserve"> for a</w:t>
      </w:r>
      <w:r w:rsidR="00A50269" w:rsidRPr="00FF40AD">
        <w:rPr>
          <w:sz w:val="28"/>
          <w:szCs w:val="28"/>
        </w:rPr>
        <w:t xml:space="preserve"> united and </w:t>
      </w:r>
      <w:r w:rsidR="004310CF" w:rsidRPr="00FF40AD">
        <w:rPr>
          <w:sz w:val="28"/>
          <w:szCs w:val="28"/>
        </w:rPr>
        <w:t>independent</w:t>
      </w:r>
      <w:r w:rsidR="00595C85" w:rsidRPr="00FF40AD">
        <w:rPr>
          <w:sz w:val="28"/>
          <w:szCs w:val="28"/>
        </w:rPr>
        <w:t xml:space="preserve"> Ireland</w:t>
      </w:r>
      <w:r w:rsidR="00A50269" w:rsidRPr="00FF40AD">
        <w:rPr>
          <w:sz w:val="28"/>
          <w:szCs w:val="28"/>
        </w:rPr>
        <w:t>.</w:t>
      </w:r>
      <w:r w:rsidR="00D55978" w:rsidRPr="00FF40AD">
        <w:rPr>
          <w:sz w:val="28"/>
          <w:szCs w:val="28"/>
        </w:rPr>
        <w:t xml:space="preserve">  </w:t>
      </w:r>
      <w:r w:rsidR="00A676CD" w:rsidRPr="00FF40AD">
        <w:rPr>
          <w:sz w:val="28"/>
          <w:szCs w:val="28"/>
        </w:rPr>
        <w:t>Many</w:t>
      </w:r>
      <w:r w:rsidR="00DC4E58">
        <w:rPr>
          <w:sz w:val="28"/>
          <w:szCs w:val="28"/>
        </w:rPr>
        <w:t xml:space="preserve"> national</w:t>
      </w:r>
      <w:r w:rsidR="00A676CD" w:rsidRPr="00FF40AD">
        <w:rPr>
          <w:sz w:val="28"/>
          <w:szCs w:val="28"/>
        </w:rPr>
        <w:t xml:space="preserve"> organisations sprang up during the 19</w:t>
      </w:r>
      <w:r w:rsidR="00A676CD" w:rsidRPr="00FF40AD">
        <w:rPr>
          <w:sz w:val="28"/>
          <w:szCs w:val="28"/>
          <w:vertAlign w:val="superscript"/>
        </w:rPr>
        <w:t>th</w:t>
      </w:r>
      <w:r w:rsidR="00A676CD" w:rsidRPr="00FF40AD">
        <w:rPr>
          <w:sz w:val="28"/>
          <w:szCs w:val="28"/>
        </w:rPr>
        <w:t xml:space="preserve"> century, amongst these</w:t>
      </w:r>
      <w:r w:rsidR="00F041F5" w:rsidRPr="00FF40AD">
        <w:rPr>
          <w:sz w:val="28"/>
          <w:szCs w:val="28"/>
        </w:rPr>
        <w:t xml:space="preserve"> were</w:t>
      </w:r>
      <w:r w:rsidR="00E77984" w:rsidRPr="00FF40AD">
        <w:rPr>
          <w:sz w:val="28"/>
          <w:szCs w:val="28"/>
        </w:rPr>
        <w:t xml:space="preserve"> the ‘Gaelic League’</w:t>
      </w:r>
      <w:r w:rsidR="00C47E71" w:rsidRPr="00FF40AD">
        <w:rPr>
          <w:sz w:val="28"/>
          <w:szCs w:val="28"/>
        </w:rPr>
        <w:t>,</w:t>
      </w:r>
      <w:r w:rsidR="001312C2" w:rsidRPr="00FF40AD">
        <w:rPr>
          <w:sz w:val="28"/>
          <w:szCs w:val="28"/>
        </w:rPr>
        <w:t xml:space="preserve"> seeking to </w:t>
      </w:r>
      <w:r w:rsidR="004B26F2" w:rsidRPr="00FF40AD">
        <w:rPr>
          <w:sz w:val="28"/>
          <w:szCs w:val="28"/>
        </w:rPr>
        <w:t>conserve the Gaelic language</w:t>
      </w:r>
      <w:r w:rsidR="001D2394" w:rsidRPr="00FF40AD">
        <w:rPr>
          <w:sz w:val="28"/>
          <w:szCs w:val="28"/>
        </w:rPr>
        <w:t>;</w:t>
      </w:r>
      <w:r w:rsidR="00E77984" w:rsidRPr="00FF40AD">
        <w:rPr>
          <w:sz w:val="28"/>
          <w:szCs w:val="28"/>
        </w:rPr>
        <w:t xml:space="preserve"> ‘Young Ireland</w:t>
      </w:r>
      <w:r w:rsidR="00974A9B" w:rsidRPr="00FF40AD">
        <w:rPr>
          <w:sz w:val="28"/>
          <w:szCs w:val="28"/>
        </w:rPr>
        <w:t xml:space="preserve"> movement</w:t>
      </w:r>
      <w:r w:rsidR="00E77984" w:rsidRPr="00FF40AD">
        <w:rPr>
          <w:sz w:val="28"/>
          <w:szCs w:val="28"/>
        </w:rPr>
        <w:t>’</w:t>
      </w:r>
      <w:r w:rsidR="00642AA6" w:rsidRPr="00FF40AD">
        <w:rPr>
          <w:sz w:val="28"/>
          <w:szCs w:val="28"/>
        </w:rPr>
        <w:t>,</w:t>
      </w:r>
      <w:r w:rsidR="00034E66" w:rsidRPr="00FF40AD">
        <w:rPr>
          <w:sz w:val="28"/>
          <w:szCs w:val="28"/>
        </w:rPr>
        <w:t xml:space="preserve"> radical and revolutionary</w:t>
      </w:r>
      <w:r w:rsidR="001D2394" w:rsidRPr="00FF40AD">
        <w:rPr>
          <w:sz w:val="28"/>
          <w:szCs w:val="28"/>
        </w:rPr>
        <w:t>;</w:t>
      </w:r>
      <w:r w:rsidR="00E77984" w:rsidRPr="00FF40AD">
        <w:rPr>
          <w:sz w:val="28"/>
          <w:szCs w:val="28"/>
        </w:rPr>
        <w:t xml:space="preserve"> </w:t>
      </w:r>
      <w:r w:rsidR="00F041F5" w:rsidRPr="00FF40AD">
        <w:rPr>
          <w:sz w:val="28"/>
          <w:szCs w:val="28"/>
        </w:rPr>
        <w:t>‘Gaelic Athletics</w:t>
      </w:r>
      <w:r w:rsidR="00974A9B" w:rsidRPr="00FF40AD">
        <w:rPr>
          <w:sz w:val="28"/>
          <w:szCs w:val="28"/>
        </w:rPr>
        <w:t xml:space="preserve"> Association’</w:t>
      </w:r>
      <w:r w:rsidR="00C47E71" w:rsidRPr="00FF40AD">
        <w:rPr>
          <w:sz w:val="28"/>
          <w:szCs w:val="28"/>
        </w:rPr>
        <w:t>,</w:t>
      </w:r>
      <w:r w:rsidR="00974A9B" w:rsidRPr="00FF40AD">
        <w:rPr>
          <w:sz w:val="28"/>
          <w:szCs w:val="28"/>
        </w:rPr>
        <w:t xml:space="preserve"> </w:t>
      </w:r>
      <w:r w:rsidR="00010D3C" w:rsidRPr="00FF40AD">
        <w:rPr>
          <w:sz w:val="28"/>
          <w:szCs w:val="28"/>
        </w:rPr>
        <w:t xml:space="preserve">promoting and </w:t>
      </w:r>
      <w:r w:rsidR="00563627" w:rsidRPr="00FF40AD">
        <w:rPr>
          <w:sz w:val="28"/>
          <w:szCs w:val="28"/>
        </w:rPr>
        <w:t>‘</w:t>
      </w:r>
      <w:r w:rsidR="00010D3C" w:rsidRPr="00FF40AD">
        <w:rPr>
          <w:sz w:val="28"/>
          <w:szCs w:val="28"/>
        </w:rPr>
        <w:t>s</w:t>
      </w:r>
      <w:r w:rsidR="00563627" w:rsidRPr="00FF40AD">
        <w:rPr>
          <w:sz w:val="28"/>
          <w:szCs w:val="28"/>
        </w:rPr>
        <w:t>etting ou</w:t>
      </w:r>
      <w:r w:rsidR="00750298" w:rsidRPr="00FF40AD">
        <w:rPr>
          <w:sz w:val="28"/>
          <w:szCs w:val="28"/>
        </w:rPr>
        <w:t xml:space="preserve">t to revive traditional Irish </w:t>
      </w:r>
      <w:r w:rsidR="0051138E" w:rsidRPr="00FF40AD">
        <w:rPr>
          <w:sz w:val="28"/>
          <w:szCs w:val="28"/>
        </w:rPr>
        <w:t>sports’</w:t>
      </w:r>
      <w:r w:rsidR="0051138E" w:rsidRPr="00FF40AD">
        <w:rPr>
          <w:rStyle w:val="FootnoteReference"/>
          <w:sz w:val="28"/>
          <w:szCs w:val="28"/>
        </w:rPr>
        <w:footnoteReference w:id="7"/>
      </w:r>
      <w:r w:rsidR="001D2394" w:rsidRPr="00FF40AD">
        <w:rPr>
          <w:sz w:val="28"/>
          <w:szCs w:val="28"/>
        </w:rPr>
        <w:t>;</w:t>
      </w:r>
      <w:r w:rsidR="004E77B9" w:rsidRPr="00FF40AD">
        <w:rPr>
          <w:sz w:val="28"/>
          <w:szCs w:val="28"/>
        </w:rPr>
        <w:t xml:space="preserve"> </w:t>
      </w:r>
      <w:r w:rsidR="00974A9B" w:rsidRPr="00FF40AD">
        <w:rPr>
          <w:sz w:val="28"/>
          <w:szCs w:val="28"/>
        </w:rPr>
        <w:t xml:space="preserve">and </w:t>
      </w:r>
      <w:r w:rsidR="001312C2" w:rsidRPr="00FF40AD">
        <w:rPr>
          <w:sz w:val="28"/>
          <w:szCs w:val="28"/>
        </w:rPr>
        <w:t>the ‘Irish Republican Brotherhood’</w:t>
      </w:r>
      <w:r w:rsidR="00A43862" w:rsidRPr="00FF40AD">
        <w:rPr>
          <w:sz w:val="28"/>
          <w:szCs w:val="28"/>
        </w:rPr>
        <w:t xml:space="preserve"> (IRB)</w:t>
      </w:r>
      <w:r w:rsidR="001D2394" w:rsidRPr="00FF40AD">
        <w:rPr>
          <w:sz w:val="28"/>
          <w:szCs w:val="28"/>
        </w:rPr>
        <w:t xml:space="preserve"> a secretive and </w:t>
      </w:r>
      <w:r w:rsidR="00AD3572" w:rsidRPr="00FF40AD">
        <w:rPr>
          <w:sz w:val="28"/>
          <w:szCs w:val="28"/>
        </w:rPr>
        <w:t>proactive organisation</w:t>
      </w:r>
      <w:r w:rsidR="00266879" w:rsidRPr="00FF40AD">
        <w:rPr>
          <w:sz w:val="28"/>
          <w:szCs w:val="28"/>
        </w:rPr>
        <w:t>, calling for an independent republican Ireland</w:t>
      </w:r>
      <w:r w:rsidR="001312C2" w:rsidRPr="00FF40AD">
        <w:rPr>
          <w:sz w:val="28"/>
          <w:szCs w:val="28"/>
        </w:rPr>
        <w:t>.</w:t>
      </w:r>
      <w:r w:rsidR="00250BA1" w:rsidRPr="00FF40AD">
        <w:rPr>
          <w:sz w:val="28"/>
          <w:szCs w:val="28"/>
        </w:rPr>
        <w:t xml:space="preserve">  Whilst religion </w:t>
      </w:r>
      <w:r w:rsidR="000C074E" w:rsidRPr="00FF40AD">
        <w:rPr>
          <w:sz w:val="28"/>
          <w:szCs w:val="28"/>
        </w:rPr>
        <w:t>did and still does play a huge part in the politics of Ireland</w:t>
      </w:r>
      <w:r w:rsidR="00527B00" w:rsidRPr="00FF40AD">
        <w:rPr>
          <w:sz w:val="28"/>
          <w:szCs w:val="28"/>
        </w:rPr>
        <w:t>, both in the north and the south</w:t>
      </w:r>
      <w:r w:rsidR="000C074E" w:rsidRPr="00FF40AD">
        <w:rPr>
          <w:sz w:val="28"/>
          <w:szCs w:val="28"/>
        </w:rPr>
        <w:t xml:space="preserve">, nationalism and Irish identity </w:t>
      </w:r>
      <w:r w:rsidR="00074D6F" w:rsidRPr="00FF40AD">
        <w:rPr>
          <w:sz w:val="28"/>
          <w:szCs w:val="28"/>
        </w:rPr>
        <w:t xml:space="preserve">could be </w:t>
      </w:r>
      <w:r w:rsidR="00074D6F" w:rsidRPr="00FF40AD">
        <w:rPr>
          <w:sz w:val="28"/>
          <w:szCs w:val="28"/>
        </w:rPr>
        <w:lastRenderedPageBreak/>
        <w:t xml:space="preserve">said to be a crucial and driving force behind many historical and highly emotive </w:t>
      </w:r>
      <w:r w:rsidR="00A51297" w:rsidRPr="00FF40AD">
        <w:rPr>
          <w:sz w:val="28"/>
          <w:szCs w:val="28"/>
        </w:rPr>
        <w:t>risings within Ireland.</w:t>
      </w:r>
    </w:p>
    <w:p w14:paraId="69AC6759" w14:textId="16357221" w:rsidR="00F0097D" w:rsidRPr="00FF40AD" w:rsidRDefault="00A144B0" w:rsidP="00B016DF">
      <w:pPr>
        <w:rPr>
          <w:sz w:val="28"/>
          <w:szCs w:val="28"/>
        </w:rPr>
      </w:pPr>
      <w:r w:rsidRPr="00FF40AD">
        <w:rPr>
          <w:sz w:val="28"/>
          <w:szCs w:val="28"/>
        </w:rPr>
        <w:t>Ireland</w:t>
      </w:r>
      <w:r w:rsidR="00234CFD" w:rsidRPr="00FF40AD">
        <w:rPr>
          <w:sz w:val="28"/>
          <w:szCs w:val="28"/>
        </w:rPr>
        <w:t xml:space="preserve"> in the</w:t>
      </w:r>
      <w:r w:rsidR="00D34F5E" w:rsidRPr="00FF40AD">
        <w:rPr>
          <w:sz w:val="28"/>
          <w:szCs w:val="28"/>
        </w:rPr>
        <w:t xml:space="preserve"> </w:t>
      </w:r>
      <w:r w:rsidR="00021771" w:rsidRPr="00FF40AD">
        <w:rPr>
          <w:sz w:val="28"/>
          <w:szCs w:val="28"/>
        </w:rPr>
        <w:t xml:space="preserve">run up to the </w:t>
      </w:r>
      <w:r w:rsidR="00C93DD1" w:rsidRPr="00FF40AD">
        <w:rPr>
          <w:sz w:val="28"/>
          <w:szCs w:val="28"/>
        </w:rPr>
        <w:t>final drafting of the ‘</w:t>
      </w:r>
      <w:r w:rsidR="00DF721F" w:rsidRPr="00FF40AD">
        <w:rPr>
          <w:sz w:val="28"/>
          <w:szCs w:val="28"/>
        </w:rPr>
        <w:t>Proclamation of the Republic</w:t>
      </w:r>
      <w:r w:rsidR="00C93DD1" w:rsidRPr="00FF40AD">
        <w:rPr>
          <w:sz w:val="28"/>
          <w:szCs w:val="28"/>
        </w:rPr>
        <w:t xml:space="preserve">’ by the IRB, </w:t>
      </w:r>
      <w:r w:rsidR="00E61023" w:rsidRPr="00FF40AD">
        <w:rPr>
          <w:sz w:val="28"/>
          <w:szCs w:val="28"/>
        </w:rPr>
        <w:t>was divided over the British ‘Home Rule Bill’ of 1912</w:t>
      </w:r>
      <w:r w:rsidR="00AB6D0C" w:rsidRPr="00FF40AD">
        <w:rPr>
          <w:sz w:val="28"/>
          <w:szCs w:val="28"/>
        </w:rPr>
        <w:t xml:space="preserve">.  ‘Home Rule’ was to give Ireland </w:t>
      </w:r>
      <w:r w:rsidR="00D344BD" w:rsidRPr="00FF40AD">
        <w:rPr>
          <w:sz w:val="28"/>
          <w:szCs w:val="28"/>
        </w:rPr>
        <w:t>her own parliament</w:t>
      </w:r>
      <w:r w:rsidR="00E702CE">
        <w:rPr>
          <w:sz w:val="28"/>
          <w:szCs w:val="28"/>
        </w:rPr>
        <w:t xml:space="preserve"> in Dublin</w:t>
      </w:r>
      <w:r w:rsidR="00B93400">
        <w:rPr>
          <w:sz w:val="28"/>
          <w:szCs w:val="28"/>
        </w:rPr>
        <w:t>,</w:t>
      </w:r>
      <w:r w:rsidR="00D344BD" w:rsidRPr="00FF40AD">
        <w:rPr>
          <w:sz w:val="28"/>
          <w:szCs w:val="28"/>
        </w:rPr>
        <w:t xml:space="preserve"> and </w:t>
      </w:r>
      <w:r w:rsidR="00376879" w:rsidRPr="00FF40AD">
        <w:rPr>
          <w:sz w:val="28"/>
          <w:szCs w:val="28"/>
        </w:rPr>
        <w:t>control over domestic affairs</w:t>
      </w:r>
      <w:r w:rsidR="00D16A59" w:rsidRPr="00FF40AD">
        <w:rPr>
          <w:sz w:val="28"/>
          <w:szCs w:val="28"/>
        </w:rPr>
        <w:t xml:space="preserve"> </w:t>
      </w:r>
      <w:r w:rsidR="00B93400">
        <w:rPr>
          <w:sz w:val="28"/>
          <w:szCs w:val="28"/>
        </w:rPr>
        <w:t>with</w:t>
      </w:r>
      <w:r w:rsidR="00D16A59" w:rsidRPr="00FF40AD">
        <w:rPr>
          <w:sz w:val="28"/>
          <w:szCs w:val="28"/>
        </w:rPr>
        <w:t xml:space="preserve"> a semblance of self-rule</w:t>
      </w:r>
      <w:r w:rsidR="00C52761" w:rsidRPr="00FF40AD">
        <w:rPr>
          <w:sz w:val="28"/>
          <w:szCs w:val="28"/>
        </w:rPr>
        <w:t xml:space="preserve">.  However, ‘Home Rule’ was opposed by </w:t>
      </w:r>
      <w:r w:rsidR="006B05F6" w:rsidRPr="00FF40AD">
        <w:rPr>
          <w:sz w:val="28"/>
          <w:szCs w:val="28"/>
        </w:rPr>
        <w:t>Ulster, in the north,</w:t>
      </w:r>
      <w:r w:rsidR="00B93400">
        <w:rPr>
          <w:sz w:val="28"/>
          <w:szCs w:val="28"/>
        </w:rPr>
        <w:t xml:space="preserve"> being</w:t>
      </w:r>
      <w:r w:rsidR="006B05F6" w:rsidRPr="00FF40AD">
        <w:rPr>
          <w:sz w:val="28"/>
          <w:szCs w:val="28"/>
        </w:rPr>
        <w:t xml:space="preserve"> predominantly Prot</w:t>
      </w:r>
      <w:r w:rsidR="00882529" w:rsidRPr="00FF40AD">
        <w:rPr>
          <w:sz w:val="28"/>
          <w:szCs w:val="28"/>
        </w:rPr>
        <w:t>e</w:t>
      </w:r>
      <w:r w:rsidR="006B05F6" w:rsidRPr="00FF40AD">
        <w:rPr>
          <w:sz w:val="28"/>
          <w:szCs w:val="28"/>
        </w:rPr>
        <w:t>stant</w:t>
      </w:r>
      <w:r w:rsidR="00B57DD2" w:rsidRPr="00FF40AD">
        <w:rPr>
          <w:sz w:val="28"/>
          <w:szCs w:val="28"/>
        </w:rPr>
        <w:t>,</w:t>
      </w:r>
      <w:r w:rsidR="00307F64" w:rsidRPr="00FF40AD">
        <w:rPr>
          <w:sz w:val="28"/>
          <w:szCs w:val="28"/>
        </w:rPr>
        <w:t xml:space="preserve"> </w:t>
      </w:r>
      <w:r w:rsidR="007E74B7" w:rsidRPr="00FF40AD">
        <w:rPr>
          <w:sz w:val="28"/>
          <w:szCs w:val="28"/>
        </w:rPr>
        <w:t>they did not want to be under the governance</w:t>
      </w:r>
      <w:r w:rsidR="00F114BD">
        <w:rPr>
          <w:sz w:val="28"/>
          <w:szCs w:val="28"/>
        </w:rPr>
        <w:t xml:space="preserve"> of Dublin</w:t>
      </w:r>
      <w:r w:rsidR="007E74B7" w:rsidRPr="00FF40AD">
        <w:rPr>
          <w:sz w:val="28"/>
          <w:szCs w:val="28"/>
        </w:rPr>
        <w:t xml:space="preserve"> and </w:t>
      </w:r>
      <w:r w:rsidR="00D173B9" w:rsidRPr="00FF40AD">
        <w:rPr>
          <w:sz w:val="28"/>
          <w:szCs w:val="28"/>
        </w:rPr>
        <w:t xml:space="preserve">Roman Catholics. </w:t>
      </w:r>
      <w:r w:rsidR="001F1F1E" w:rsidRPr="00FF40AD">
        <w:rPr>
          <w:sz w:val="28"/>
          <w:szCs w:val="28"/>
        </w:rPr>
        <w:t xml:space="preserve"> </w:t>
      </w:r>
      <w:r w:rsidR="00AD522C" w:rsidRPr="00FF40AD">
        <w:rPr>
          <w:sz w:val="28"/>
          <w:szCs w:val="28"/>
        </w:rPr>
        <w:t xml:space="preserve">In the north the ‘Ulster League </w:t>
      </w:r>
      <w:r w:rsidR="00544982" w:rsidRPr="00FF40AD">
        <w:rPr>
          <w:sz w:val="28"/>
          <w:szCs w:val="28"/>
        </w:rPr>
        <w:t>and covenant was signed by 471,</w:t>
      </w:r>
      <w:r w:rsidR="00895028" w:rsidRPr="00FF40AD">
        <w:rPr>
          <w:sz w:val="28"/>
          <w:szCs w:val="28"/>
        </w:rPr>
        <w:t>414 Ulstermen and women</w:t>
      </w:r>
      <w:r w:rsidR="003A6C69" w:rsidRPr="00FF40AD">
        <w:rPr>
          <w:sz w:val="28"/>
          <w:szCs w:val="28"/>
        </w:rPr>
        <w:t xml:space="preserve">, </w:t>
      </w:r>
      <w:r w:rsidR="00895028" w:rsidRPr="00FF40AD">
        <w:rPr>
          <w:sz w:val="28"/>
          <w:szCs w:val="28"/>
        </w:rPr>
        <w:t>pledging to resist</w:t>
      </w:r>
      <w:r w:rsidR="003A6C69" w:rsidRPr="00FF40AD">
        <w:rPr>
          <w:sz w:val="28"/>
          <w:szCs w:val="28"/>
        </w:rPr>
        <w:t xml:space="preserve"> by force the implementation of Home Rule’</w:t>
      </w:r>
      <w:r w:rsidR="00E368E4" w:rsidRPr="00FF40AD">
        <w:rPr>
          <w:rStyle w:val="FootnoteReference"/>
          <w:sz w:val="28"/>
          <w:szCs w:val="28"/>
        </w:rPr>
        <w:footnoteReference w:id="8"/>
      </w:r>
      <w:r w:rsidR="001659B3">
        <w:rPr>
          <w:sz w:val="28"/>
          <w:szCs w:val="28"/>
        </w:rPr>
        <w:t>.</w:t>
      </w:r>
      <w:r w:rsidR="00220B2B" w:rsidRPr="00FF40AD">
        <w:rPr>
          <w:sz w:val="28"/>
          <w:szCs w:val="28"/>
        </w:rPr>
        <w:t xml:space="preserve"> </w:t>
      </w:r>
      <w:r w:rsidR="00376879" w:rsidRPr="00FF40AD">
        <w:rPr>
          <w:sz w:val="28"/>
          <w:szCs w:val="28"/>
        </w:rPr>
        <w:t xml:space="preserve"> </w:t>
      </w:r>
      <w:r w:rsidR="005F45B4" w:rsidRPr="00FF40AD">
        <w:rPr>
          <w:sz w:val="28"/>
          <w:szCs w:val="28"/>
        </w:rPr>
        <w:t>B</w:t>
      </w:r>
      <w:r w:rsidR="00706799" w:rsidRPr="00FF40AD">
        <w:rPr>
          <w:sz w:val="28"/>
          <w:szCs w:val="28"/>
        </w:rPr>
        <w:t xml:space="preserve">y the same token, there were those in the south that also opposed </w:t>
      </w:r>
      <w:r w:rsidR="00B35D5E" w:rsidRPr="00FF40AD">
        <w:rPr>
          <w:sz w:val="28"/>
          <w:szCs w:val="28"/>
        </w:rPr>
        <w:t xml:space="preserve">‘Home Rule’, they were to call for a more radical solution, </w:t>
      </w:r>
      <w:r w:rsidR="00C41C96" w:rsidRPr="00FF40AD">
        <w:rPr>
          <w:sz w:val="28"/>
          <w:szCs w:val="28"/>
        </w:rPr>
        <w:t>for Ireland to become a republic and to gain an all</w:t>
      </w:r>
      <w:r w:rsidR="00777259" w:rsidRPr="00FF40AD">
        <w:rPr>
          <w:sz w:val="28"/>
          <w:szCs w:val="28"/>
        </w:rPr>
        <w:t>-</w:t>
      </w:r>
      <w:r w:rsidR="00C41C96" w:rsidRPr="00FF40AD">
        <w:rPr>
          <w:sz w:val="28"/>
          <w:szCs w:val="28"/>
        </w:rPr>
        <w:t>Ireland independence</w:t>
      </w:r>
      <w:r w:rsidR="001659B3">
        <w:rPr>
          <w:sz w:val="28"/>
          <w:szCs w:val="28"/>
        </w:rPr>
        <w:t xml:space="preserve">, which included </w:t>
      </w:r>
      <w:r w:rsidR="00450CBE">
        <w:rPr>
          <w:sz w:val="28"/>
          <w:szCs w:val="28"/>
        </w:rPr>
        <w:t>Ulster</w:t>
      </w:r>
      <w:r w:rsidR="00C41C96" w:rsidRPr="00FF40AD">
        <w:rPr>
          <w:sz w:val="28"/>
          <w:szCs w:val="28"/>
        </w:rPr>
        <w:t>.</w:t>
      </w:r>
      <w:r w:rsidR="00777259" w:rsidRPr="00FF40AD">
        <w:rPr>
          <w:sz w:val="28"/>
          <w:szCs w:val="28"/>
        </w:rPr>
        <w:t xml:space="preserve">  </w:t>
      </w:r>
    </w:p>
    <w:p w14:paraId="64EF722B" w14:textId="66FD966D" w:rsidR="00D34F5E" w:rsidRPr="00FF40AD" w:rsidRDefault="00F0097D" w:rsidP="00B016DF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The </w:t>
      </w:r>
      <w:r w:rsidR="00805F58" w:rsidRPr="00FF40AD">
        <w:rPr>
          <w:sz w:val="28"/>
          <w:szCs w:val="28"/>
        </w:rPr>
        <w:t>atmosphere of Ireland prior to the reading of the ‘</w:t>
      </w:r>
      <w:r w:rsidR="00DF721F" w:rsidRPr="00FF40AD">
        <w:rPr>
          <w:sz w:val="28"/>
          <w:szCs w:val="28"/>
        </w:rPr>
        <w:t>Proclamation of the Republic</w:t>
      </w:r>
      <w:r w:rsidR="00805F58" w:rsidRPr="00FF40AD">
        <w:rPr>
          <w:sz w:val="28"/>
          <w:szCs w:val="28"/>
        </w:rPr>
        <w:t xml:space="preserve">’ </w:t>
      </w:r>
      <w:r w:rsidR="00831E90" w:rsidRPr="00FF40AD">
        <w:rPr>
          <w:sz w:val="28"/>
          <w:szCs w:val="28"/>
        </w:rPr>
        <w:t>could be said to be a tinderbox waiting to ignite a fire</w:t>
      </w:r>
      <w:r w:rsidR="0039793C" w:rsidRPr="00FF40AD">
        <w:rPr>
          <w:sz w:val="28"/>
          <w:szCs w:val="28"/>
        </w:rPr>
        <w:t xml:space="preserve"> of insurrection</w:t>
      </w:r>
      <w:r w:rsidR="00831E90" w:rsidRPr="00FF40AD">
        <w:rPr>
          <w:sz w:val="28"/>
          <w:szCs w:val="28"/>
        </w:rPr>
        <w:t>.  The onset of World War</w:t>
      </w:r>
      <w:r w:rsidR="006D3A56">
        <w:rPr>
          <w:sz w:val="28"/>
          <w:szCs w:val="28"/>
        </w:rPr>
        <w:t xml:space="preserve"> in 1914</w:t>
      </w:r>
      <w:r w:rsidR="00831E90" w:rsidRPr="00FF40AD">
        <w:rPr>
          <w:sz w:val="28"/>
          <w:szCs w:val="28"/>
        </w:rPr>
        <w:t xml:space="preserve"> </w:t>
      </w:r>
      <w:r w:rsidR="000628A5" w:rsidRPr="00FF40AD">
        <w:rPr>
          <w:sz w:val="28"/>
          <w:szCs w:val="28"/>
        </w:rPr>
        <w:t xml:space="preserve">and the postponement of the ‘Home Rule Bill’ </w:t>
      </w:r>
      <w:r w:rsidR="00B82211" w:rsidRPr="00FF40AD">
        <w:rPr>
          <w:sz w:val="28"/>
          <w:szCs w:val="28"/>
        </w:rPr>
        <w:t xml:space="preserve">was further compounded by </w:t>
      </w:r>
      <w:r w:rsidR="007B0981" w:rsidRPr="00FF40AD">
        <w:rPr>
          <w:sz w:val="28"/>
          <w:szCs w:val="28"/>
        </w:rPr>
        <w:t xml:space="preserve">John Redman, </w:t>
      </w:r>
      <w:r w:rsidR="001926AD" w:rsidRPr="00FF40AD">
        <w:rPr>
          <w:sz w:val="28"/>
          <w:szCs w:val="28"/>
        </w:rPr>
        <w:t xml:space="preserve">Irelands ‘Home Rule’ leader, </w:t>
      </w:r>
      <w:r w:rsidR="00F07B73" w:rsidRPr="00FF40AD">
        <w:rPr>
          <w:sz w:val="28"/>
          <w:szCs w:val="28"/>
        </w:rPr>
        <w:t>p</w:t>
      </w:r>
      <w:r w:rsidR="004C632A" w:rsidRPr="00FF40AD">
        <w:rPr>
          <w:sz w:val="28"/>
          <w:szCs w:val="28"/>
        </w:rPr>
        <w:t>ledging support in the war effort from the</w:t>
      </w:r>
      <w:r w:rsidR="00F07B73" w:rsidRPr="00FF40AD">
        <w:rPr>
          <w:sz w:val="28"/>
          <w:szCs w:val="28"/>
        </w:rPr>
        <w:t xml:space="preserve"> </w:t>
      </w:r>
      <w:r w:rsidR="00D1449A" w:rsidRPr="00FF40AD">
        <w:rPr>
          <w:sz w:val="28"/>
          <w:szCs w:val="28"/>
        </w:rPr>
        <w:t>‘Irish National Volunteers’</w:t>
      </w:r>
      <w:r w:rsidR="00950508" w:rsidRPr="00FF40AD">
        <w:rPr>
          <w:sz w:val="28"/>
          <w:szCs w:val="28"/>
        </w:rPr>
        <w:t xml:space="preserve">.  For those calling for a republic, this pledge </w:t>
      </w:r>
      <w:r w:rsidR="00DA2B61" w:rsidRPr="00FF40AD">
        <w:rPr>
          <w:sz w:val="28"/>
          <w:szCs w:val="28"/>
        </w:rPr>
        <w:t xml:space="preserve">to offer Irishmen to fight for Britain was not well received.  </w:t>
      </w:r>
      <w:r w:rsidR="008E00BF" w:rsidRPr="00FF40AD">
        <w:rPr>
          <w:sz w:val="28"/>
          <w:szCs w:val="28"/>
        </w:rPr>
        <w:t>Conscript</w:t>
      </w:r>
      <w:r w:rsidR="00A21DBD" w:rsidRPr="00FF40AD">
        <w:rPr>
          <w:sz w:val="28"/>
          <w:szCs w:val="28"/>
        </w:rPr>
        <w:t>ion</w:t>
      </w:r>
      <w:r w:rsidR="008E00BF" w:rsidRPr="00FF40AD">
        <w:rPr>
          <w:sz w:val="28"/>
          <w:szCs w:val="28"/>
        </w:rPr>
        <w:t xml:space="preserve"> was of major concern</w:t>
      </w:r>
      <w:r w:rsidR="00A21DBD" w:rsidRPr="00FF40AD">
        <w:rPr>
          <w:sz w:val="28"/>
          <w:szCs w:val="28"/>
        </w:rPr>
        <w:t xml:space="preserve"> in Ireland</w:t>
      </w:r>
      <w:r w:rsidR="008E00BF" w:rsidRPr="00FF40AD">
        <w:rPr>
          <w:sz w:val="28"/>
          <w:szCs w:val="28"/>
        </w:rPr>
        <w:t xml:space="preserve">, but in the </w:t>
      </w:r>
      <w:r w:rsidR="00DD35E3" w:rsidRPr="00FF40AD">
        <w:rPr>
          <w:sz w:val="28"/>
          <w:szCs w:val="28"/>
        </w:rPr>
        <w:t>event,</w:t>
      </w:r>
      <w:r w:rsidR="008E00BF" w:rsidRPr="00FF40AD">
        <w:rPr>
          <w:sz w:val="28"/>
          <w:szCs w:val="28"/>
        </w:rPr>
        <w:t xml:space="preserve"> </w:t>
      </w:r>
      <w:r w:rsidR="00A21DBD" w:rsidRPr="00FF40AD">
        <w:rPr>
          <w:sz w:val="28"/>
          <w:szCs w:val="28"/>
        </w:rPr>
        <w:t>it was</w:t>
      </w:r>
      <w:r w:rsidR="00D1449A" w:rsidRPr="00FF40AD">
        <w:rPr>
          <w:sz w:val="28"/>
          <w:szCs w:val="28"/>
        </w:rPr>
        <w:t xml:space="preserve"> </w:t>
      </w:r>
      <w:r w:rsidR="00A21DBD" w:rsidRPr="00FF40AD">
        <w:rPr>
          <w:sz w:val="28"/>
          <w:szCs w:val="28"/>
        </w:rPr>
        <w:t xml:space="preserve">not </w:t>
      </w:r>
      <w:r w:rsidR="0017059F" w:rsidRPr="00FF40AD">
        <w:rPr>
          <w:sz w:val="28"/>
          <w:szCs w:val="28"/>
        </w:rPr>
        <w:t xml:space="preserve">enforced, however, many </w:t>
      </w:r>
      <w:r w:rsidR="00C633D7" w:rsidRPr="00FF40AD">
        <w:rPr>
          <w:sz w:val="28"/>
          <w:szCs w:val="28"/>
        </w:rPr>
        <w:t>Irishmen</w:t>
      </w:r>
      <w:r w:rsidR="0017059F" w:rsidRPr="00FF40AD">
        <w:rPr>
          <w:sz w:val="28"/>
          <w:szCs w:val="28"/>
        </w:rPr>
        <w:t xml:space="preserve"> from both Ulster </w:t>
      </w:r>
      <w:r w:rsidR="001133B1" w:rsidRPr="00FF40AD">
        <w:rPr>
          <w:sz w:val="28"/>
          <w:szCs w:val="28"/>
        </w:rPr>
        <w:t>in the north</w:t>
      </w:r>
      <w:r w:rsidR="004042AD" w:rsidRPr="00FF40AD">
        <w:rPr>
          <w:sz w:val="28"/>
          <w:szCs w:val="28"/>
        </w:rPr>
        <w:t>,</w:t>
      </w:r>
      <w:r w:rsidR="001133B1" w:rsidRPr="00FF40AD">
        <w:rPr>
          <w:sz w:val="28"/>
          <w:szCs w:val="28"/>
        </w:rPr>
        <w:t xml:space="preserve"> and Ireland in the south did answer the call to fight for </w:t>
      </w:r>
      <w:r w:rsidR="00DD35E3" w:rsidRPr="00FF40AD">
        <w:rPr>
          <w:sz w:val="28"/>
          <w:szCs w:val="28"/>
        </w:rPr>
        <w:t>Britain</w:t>
      </w:r>
      <w:r w:rsidR="0039793C" w:rsidRPr="00FF40AD">
        <w:rPr>
          <w:sz w:val="28"/>
          <w:szCs w:val="28"/>
        </w:rPr>
        <w:t>, and indeed paid the ultimate sacrifice, their lives</w:t>
      </w:r>
      <w:r w:rsidR="00DD35E3" w:rsidRPr="00FF40AD">
        <w:rPr>
          <w:sz w:val="28"/>
          <w:szCs w:val="28"/>
        </w:rPr>
        <w:t xml:space="preserve">.  </w:t>
      </w:r>
    </w:p>
    <w:p w14:paraId="4C014B54" w14:textId="77777777" w:rsidR="00527B00" w:rsidRPr="00FF40AD" w:rsidRDefault="00527B00" w:rsidP="00B016DF">
      <w:pPr>
        <w:rPr>
          <w:sz w:val="28"/>
          <w:szCs w:val="28"/>
        </w:rPr>
      </w:pPr>
    </w:p>
    <w:p w14:paraId="65BC3C6C" w14:textId="0BB228B8" w:rsidR="00B016DF" w:rsidRPr="00FF40AD" w:rsidRDefault="00B016DF" w:rsidP="00B016DF">
      <w:pPr>
        <w:rPr>
          <w:b/>
          <w:bCs/>
          <w:sz w:val="28"/>
          <w:szCs w:val="28"/>
          <w:u w:val="single"/>
        </w:rPr>
      </w:pPr>
      <w:r w:rsidRPr="00FF40AD">
        <w:rPr>
          <w:b/>
          <w:bCs/>
          <w:sz w:val="28"/>
          <w:szCs w:val="28"/>
          <w:u w:val="single"/>
        </w:rPr>
        <w:t xml:space="preserve">Who were the men behind the names on the </w:t>
      </w:r>
      <w:r w:rsidR="00C80245" w:rsidRPr="00FF40AD">
        <w:rPr>
          <w:b/>
          <w:bCs/>
          <w:sz w:val="28"/>
          <w:szCs w:val="28"/>
          <w:u w:val="single"/>
        </w:rPr>
        <w:t>‘</w:t>
      </w:r>
      <w:r w:rsidR="00DF721F" w:rsidRPr="00FF40AD">
        <w:rPr>
          <w:b/>
          <w:bCs/>
          <w:sz w:val="28"/>
          <w:szCs w:val="28"/>
          <w:u w:val="single"/>
        </w:rPr>
        <w:t>Proclamation of the Republic</w:t>
      </w:r>
      <w:r w:rsidR="00C80245" w:rsidRPr="00FF40AD">
        <w:rPr>
          <w:b/>
          <w:bCs/>
          <w:sz w:val="28"/>
          <w:szCs w:val="28"/>
          <w:u w:val="single"/>
        </w:rPr>
        <w:t>’</w:t>
      </w:r>
      <w:r w:rsidRPr="00FF40AD">
        <w:rPr>
          <w:b/>
          <w:bCs/>
          <w:sz w:val="28"/>
          <w:szCs w:val="28"/>
          <w:u w:val="single"/>
        </w:rPr>
        <w:t>?</w:t>
      </w:r>
    </w:p>
    <w:p w14:paraId="1C3D2E53" w14:textId="1136B576" w:rsidR="00937ADA" w:rsidRPr="00FF40AD" w:rsidRDefault="00C80245" w:rsidP="00B016DF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There were seven signatories to the </w:t>
      </w:r>
      <w:r w:rsidR="00C974F8" w:rsidRPr="00FF40AD">
        <w:rPr>
          <w:sz w:val="28"/>
          <w:szCs w:val="28"/>
        </w:rPr>
        <w:t>‘</w:t>
      </w:r>
      <w:r w:rsidR="00DF721F" w:rsidRPr="00FF40AD">
        <w:rPr>
          <w:sz w:val="28"/>
          <w:szCs w:val="28"/>
        </w:rPr>
        <w:t>Proclamation of the Republic</w:t>
      </w:r>
      <w:r w:rsidR="00C974F8" w:rsidRPr="00FF40AD">
        <w:rPr>
          <w:sz w:val="28"/>
          <w:szCs w:val="28"/>
        </w:rPr>
        <w:t>’</w:t>
      </w:r>
      <w:r w:rsidR="00F6615F" w:rsidRPr="00FF40AD">
        <w:rPr>
          <w:sz w:val="28"/>
          <w:szCs w:val="28"/>
        </w:rPr>
        <w:t>, each supporting the call for a republic of Ireland</w:t>
      </w:r>
      <w:r w:rsidR="00755059" w:rsidRPr="00FF40AD">
        <w:rPr>
          <w:sz w:val="28"/>
          <w:szCs w:val="28"/>
        </w:rPr>
        <w:t>.  These seven men were the core of the</w:t>
      </w:r>
      <w:r w:rsidR="00551F35">
        <w:rPr>
          <w:sz w:val="28"/>
          <w:szCs w:val="28"/>
        </w:rPr>
        <w:t xml:space="preserve"> secretive</w:t>
      </w:r>
      <w:r w:rsidR="00755059" w:rsidRPr="00FF40AD">
        <w:rPr>
          <w:sz w:val="28"/>
          <w:szCs w:val="28"/>
        </w:rPr>
        <w:t xml:space="preserve"> IRB military council.</w:t>
      </w:r>
    </w:p>
    <w:p w14:paraId="264D65C6" w14:textId="10AC9414" w:rsidR="003567C2" w:rsidRPr="00FF40AD" w:rsidRDefault="00DC50AC" w:rsidP="00B016DF">
      <w:pPr>
        <w:rPr>
          <w:sz w:val="28"/>
          <w:szCs w:val="28"/>
        </w:rPr>
      </w:pPr>
      <w:r>
        <w:rPr>
          <w:sz w:val="28"/>
          <w:szCs w:val="28"/>
        </w:rPr>
        <w:t>W</w:t>
      </w:r>
      <w:r w:rsidR="005B7173" w:rsidRPr="00FF40AD">
        <w:rPr>
          <w:sz w:val="28"/>
          <w:szCs w:val="28"/>
        </w:rPr>
        <w:t>hilst</w:t>
      </w:r>
      <w:r>
        <w:rPr>
          <w:sz w:val="28"/>
          <w:szCs w:val="28"/>
        </w:rPr>
        <w:t xml:space="preserve"> membership</w:t>
      </w:r>
      <w:r w:rsidR="004C72A1">
        <w:rPr>
          <w:sz w:val="28"/>
          <w:szCs w:val="28"/>
        </w:rPr>
        <w:t xml:space="preserve"> of the IRB</w:t>
      </w:r>
      <w:r w:rsidR="005B7173" w:rsidRPr="00FF40AD">
        <w:rPr>
          <w:sz w:val="28"/>
          <w:szCs w:val="28"/>
        </w:rPr>
        <w:t xml:space="preserve"> was a common thread, each of those men </w:t>
      </w:r>
      <w:r w:rsidR="00A02688" w:rsidRPr="00FF40AD">
        <w:rPr>
          <w:sz w:val="28"/>
          <w:szCs w:val="28"/>
        </w:rPr>
        <w:t>were also diverse in their backgrounds</w:t>
      </w:r>
      <w:r w:rsidR="00C974F8" w:rsidRPr="00FF40AD">
        <w:rPr>
          <w:sz w:val="28"/>
          <w:szCs w:val="28"/>
        </w:rPr>
        <w:t xml:space="preserve">.  </w:t>
      </w:r>
      <w:r w:rsidR="008139D1" w:rsidRPr="00FF40AD">
        <w:rPr>
          <w:sz w:val="28"/>
          <w:szCs w:val="28"/>
        </w:rPr>
        <w:t>However, t</w:t>
      </w:r>
      <w:r w:rsidR="00B517C9" w:rsidRPr="00FF40AD">
        <w:rPr>
          <w:sz w:val="28"/>
          <w:szCs w:val="28"/>
        </w:rPr>
        <w:t>hey were to share a further commonality</w:t>
      </w:r>
      <w:r w:rsidR="009D0A76" w:rsidRPr="00FF40AD">
        <w:rPr>
          <w:sz w:val="28"/>
          <w:szCs w:val="28"/>
        </w:rPr>
        <w:t>;</w:t>
      </w:r>
      <w:r w:rsidR="00B517C9" w:rsidRPr="00FF40AD">
        <w:rPr>
          <w:sz w:val="28"/>
          <w:szCs w:val="28"/>
        </w:rPr>
        <w:t xml:space="preserve"> </w:t>
      </w:r>
      <w:r w:rsidR="005116DA" w:rsidRPr="00FF40AD">
        <w:rPr>
          <w:sz w:val="28"/>
          <w:szCs w:val="28"/>
        </w:rPr>
        <w:t>upon surrendering, following the ‘Easter Rising’</w:t>
      </w:r>
      <w:r w:rsidR="009D0A76" w:rsidRPr="00FF40AD">
        <w:rPr>
          <w:sz w:val="28"/>
          <w:szCs w:val="28"/>
        </w:rPr>
        <w:t xml:space="preserve">, each man </w:t>
      </w:r>
      <w:r w:rsidR="00B81295" w:rsidRPr="00FF40AD">
        <w:rPr>
          <w:sz w:val="28"/>
          <w:szCs w:val="28"/>
        </w:rPr>
        <w:t>lost his life to</w:t>
      </w:r>
      <w:r w:rsidR="009D0A76" w:rsidRPr="00FF40AD">
        <w:rPr>
          <w:sz w:val="28"/>
          <w:szCs w:val="28"/>
        </w:rPr>
        <w:t xml:space="preserve"> the firing squad</w:t>
      </w:r>
      <w:r w:rsidR="00B81295" w:rsidRPr="00FF40AD">
        <w:rPr>
          <w:sz w:val="28"/>
          <w:szCs w:val="28"/>
        </w:rPr>
        <w:t xml:space="preserve"> of the British</w:t>
      </w:r>
      <w:r w:rsidR="00FF46E0">
        <w:rPr>
          <w:sz w:val="28"/>
          <w:szCs w:val="28"/>
        </w:rPr>
        <w:t xml:space="preserve"> Military</w:t>
      </w:r>
      <w:r w:rsidR="00B81295" w:rsidRPr="00FF40AD">
        <w:rPr>
          <w:sz w:val="28"/>
          <w:szCs w:val="28"/>
        </w:rPr>
        <w:t>.</w:t>
      </w:r>
      <w:r w:rsidR="00C974F8" w:rsidRPr="00FF40AD">
        <w:rPr>
          <w:sz w:val="28"/>
          <w:szCs w:val="28"/>
        </w:rPr>
        <w:t xml:space="preserve"> </w:t>
      </w:r>
      <w:r w:rsidR="00F5793B" w:rsidRPr="00FF40AD">
        <w:rPr>
          <w:sz w:val="28"/>
          <w:szCs w:val="28"/>
        </w:rPr>
        <w:t xml:space="preserve"> </w:t>
      </w:r>
      <w:r w:rsidR="003768AB" w:rsidRPr="00FF40AD">
        <w:rPr>
          <w:sz w:val="28"/>
          <w:szCs w:val="28"/>
        </w:rPr>
        <w:t xml:space="preserve">The summary executions </w:t>
      </w:r>
      <w:r w:rsidR="00C41BF3" w:rsidRPr="00FF40AD">
        <w:rPr>
          <w:sz w:val="28"/>
          <w:szCs w:val="28"/>
        </w:rPr>
        <w:t xml:space="preserve">of these seven men and other participants of the Easter 1916 insurrection, </w:t>
      </w:r>
      <w:r w:rsidR="00B6708B" w:rsidRPr="00FF40AD">
        <w:rPr>
          <w:sz w:val="28"/>
          <w:szCs w:val="28"/>
        </w:rPr>
        <w:t xml:space="preserve">was to </w:t>
      </w:r>
      <w:r w:rsidR="00B6708B" w:rsidRPr="00FF40AD">
        <w:rPr>
          <w:sz w:val="28"/>
          <w:szCs w:val="28"/>
        </w:rPr>
        <w:lastRenderedPageBreak/>
        <w:t xml:space="preserve">reverberate through Ireland, and </w:t>
      </w:r>
      <w:r w:rsidR="00AD3842" w:rsidRPr="00FF40AD">
        <w:rPr>
          <w:sz w:val="28"/>
          <w:szCs w:val="28"/>
        </w:rPr>
        <w:t xml:space="preserve">whilst the Easter Rising and </w:t>
      </w:r>
      <w:r w:rsidR="00DF721F" w:rsidRPr="00FF40AD">
        <w:rPr>
          <w:sz w:val="28"/>
          <w:szCs w:val="28"/>
        </w:rPr>
        <w:t>Proclamation of the Republic</w:t>
      </w:r>
      <w:r w:rsidR="00AD3842" w:rsidRPr="00FF40AD">
        <w:rPr>
          <w:sz w:val="28"/>
          <w:szCs w:val="28"/>
        </w:rPr>
        <w:t xml:space="preserve"> </w:t>
      </w:r>
      <w:r w:rsidR="00FA7457" w:rsidRPr="00FF40AD">
        <w:rPr>
          <w:sz w:val="28"/>
          <w:szCs w:val="28"/>
        </w:rPr>
        <w:t xml:space="preserve">were at first condemned by the general </w:t>
      </w:r>
      <w:r w:rsidR="007A5A31">
        <w:rPr>
          <w:sz w:val="28"/>
          <w:szCs w:val="28"/>
        </w:rPr>
        <w:t>p</w:t>
      </w:r>
      <w:r w:rsidR="007A5A31" w:rsidRPr="00FF40AD">
        <w:rPr>
          <w:sz w:val="28"/>
          <w:szCs w:val="28"/>
        </w:rPr>
        <w:t>opulous</w:t>
      </w:r>
      <w:r w:rsidR="007A5A31">
        <w:rPr>
          <w:sz w:val="28"/>
          <w:szCs w:val="28"/>
        </w:rPr>
        <w:t xml:space="preserve">. </w:t>
      </w:r>
      <w:r w:rsidR="00E959D8">
        <w:rPr>
          <w:sz w:val="28"/>
          <w:szCs w:val="28"/>
        </w:rPr>
        <w:t xml:space="preserve"> </w:t>
      </w:r>
      <w:r w:rsidR="007A5A31">
        <w:rPr>
          <w:sz w:val="28"/>
          <w:szCs w:val="28"/>
        </w:rPr>
        <w:t>T</w:t>
      </w:r>
      <w:r w:rsidR="00D5459C">
        <w:rPr>
          <w:sz w:val="28"/>
          <w:szCs w:val="28"/>
        </w:rPr>
        <w:t xml:space="preserve">he Ireland seen today can be suggested to </w:t>
      </w:r>
      <w:r w:rsidR="00915ADA">
        <w:rPr>
          <w:sz w:val="28"/>
          <w:szCs w:val="28"/>
        </w:rPr>
        <w:t>be the</w:t>
      </w:r>
      <w:r w:rsidR="00D5459C">
        <w:rPr>
          <w:sz w:val="28"/>
          <w:szCs w:val="28"/>
        </w:rPr>
        <w:t xml:space="preserve"> </w:t>
      </w:r>
      <w:r w:rsidR="0074462F">
        <w:rPr>
          <w:sz w:val="28"/>
          <w:szCs w:val="28"/>
        </w:rPr>
        <w:t xml:space="preserve">dynamic </w:t>
      </w:r>
      <w:r w:rsidR="006905BE">
        <w:rPr>
          <w:sz w:val="28"/>
          <w:szCs w:val="28"/>
        </w:rPr>
        <w:t xml:space="preserve">impact that </w:t>
      </w:r>
      <w:r w:rsidR="00915ADA">
        <w:rPr>
          <w:sz w:val="28"/>
          <w:szCs w:val="28"/>
        </w:rPr>
        <w:t>has its roots</w:t>
      </w:r>
      <w:r w:rsidR="00E92D6F">
        <w:rPr>
          <w:sz w:val="28"/>
          <w:szCs w:val="28"/>
        </w:rPr>
        <w:t xml:space="preserve"> in</w:t>
      </w:r>
      <w:r w:rsidR="006905BE">
        <w:rPr>
          <w:sz w:val="28"/>
          <w:szCs w:val="28"/>
        </w:rPr>
        <w:t xml:space="preserve"> the Easter</w:t>
      </w:r>
      <w:r w:rsidR="00E92D6F">
        <w:rPr>
          <w:sz w:val="28"/>
          <w:szCs w:val="28"/>
        </w:rPr>
        <w:t xml:space="preserve"> Rising</w:t>
      </w:r>
      <w:r w:rsidR="006905BE">
        <w:rPr>
          <w:sz w:val="28"/>
          <w:szCs w:val="28"/>
        </w:rPr>
        <w:t xml:space="preserve"> week of insurrection</w:t>
      </w:r>
      <w:r w:rsidR="008C3DDD" w:rsidRPr="00FF40AD">
        <w:rPr>
          <w:sz w:val="28"/>
          <w:szCs w:val="28"/>
        </w:rPr>
        <w:t>.</w:t>
      </w:r>
    </w:p>
    <w:p w14:paraId="08022A36" w14:textId="32F47A9F" w:rsidR="00A51E65" w:rsidRDefault="00556E80" w:rsidP="00B016DF">
      <w:pPr>
        <w:rPr>
          <w:sz w:val="28"/>
          <w:szCs w:val="28"/>
        </w:rPr>
      </w:pPr>
      <w:r w:rsidRPr="00FF40AD">
        <w:rPr>
          <w:sz w:val="28"/>
          <w:szCs w:val="28"/>
        </w:rPr>
        <w:t>T</w:t>
      </w:r>
      <w:r w:rsidR="00B016DF" w:rsidRPr="00FF40AD">
        <w:rPr>
          <w:sz w:val="28"/>
          <w:szCs w:val="28"/>
        </w:rPr>
        <w:t xml:space="preserve">he </w:t>
      </w:r>
      <w:r w:rsidR="00DF721F" w:rsidRPr="00FF40AD">
        <w:rPr>
          <w:sz w:val="28"/>
          <w:szCs w:val="28"/>
        </w:rPr>
        <w:t>Proclamation of the Republic</w:t>
      </w:r>
      <w:r w:rsidR="00B016DF" w:rsidRPr="00FF40AD">
        <w:rPr>
          <w:sz w:val="28"/>
          <w:szCs w:val="28"/>
        </w:rPr>
        <w:t xml:space="preserve"> contains seven</w:t>
      </w:r>
      <w:r w:rsidR="00591A5A" w:rsidRPr="00FF40AD">
        <w:rPr>
          <w:sz w:val="28"/>
          <w:szCs w:val="28"/>
        </w:rPr>
        <w:t xml:space="preserve"> main</w:t>
      </w:r>
      <w:r w:rsidR="00B016DF" w:rsidRPr="00FF40AD">
        <w:rPr>
          <w:sz w:val="28"/>
          <w:szCs w:val="28"/>
        </w:rPr>
        <w:t xml:space="preserve"> signatories</w:t>
      </w:r>
      <w:r w:rsidR="009677B7">
        <w:rPr>
          <w:sz w:val="28"/>
          <w:szCs w:val="28"/>
        </w:rPr>
        <w:t>:</w:t>
      </w:r>
    </w:p>
    <w:p w14:paraId="6810FAE1" w14:textId="77777777" w:rsidR="006016D4" w:rsidRDefault="006016D4" w:rsidP="00B016DF">
      <w:pPr>
        <w:rPr>
          <w:sz w:val="28"/>
          <w:szCs w:val="28"/>
        </w:rPr>
      </w:pPr>
    </w:p>
    <w:p w14:paraId="1DAEC515" w14:textId="37016655" w:rsidR="00A51E65" w:rsidRPr="00FF40AD" w:rsidRDefault="00A51E65" w:rsidP="009677B7">
      <w:pPr>
        <w:ind w:left="2160"/>
        <w:rPr>
          <w:sz w:val="28"/>
          <w:szCs w:val="28"/>
        </w:rPr>
      </w:pPr>
      <w:r w:rsidRPr="00FF40AD">
        <w:rPr>
          <w:sz w:val="28"/>
          <w:szCs w:val="28"/>
        </w:rPr>
        <w:t>Thomas J. Clarke (1858-1916)</w:t>
      </w:r>
    </w:p>
    <w:p w14:paraId="54CB727F" w14:textId="3A8A1056" w:rsidR="00A51E65" w:rsidRPr="00FF40AD" w:rsidRDefault="00A51E65" w:rsidP="009677B7">
      <w:pPr>
        <w:ind w:left="2160"/>
        <w:rPr>
          <w:sz w:val="28"/>
          <w:szCs w:val="28"/>
        </w:rPr>
      </w:pPr>
      <w:r w:rsidRPr="00FF40AD">
        <w:rPr>
          <w:sz w:val="28"/>
          <w:szCs w:val="28"/>
        </w:rPr>
        <w:t>Sean Mac Diarmada (1883-1916)</w:t>
      </w:r>
    </w:p>
    <w:p w14:paraId="1BF45100" w14:textId="76C520F1" w:rsidR="00A51E65" w:rsidRPr="00FF40AD" w:rsidRDefault="00A51E65" w:rsidP="009677B7">
      <w:pPr>
        <w:ind w:left="2160"/>
        <w:rPr>
          <w:sz w:val="28"/>
          <w:szCs w:val="28"/>
        </w:rPr>
      </w:pPr>
      <w:r w:rsidRPr="00FF40AD">
        <w:rPr>
          <w:sz w:val="28"/>
          <w:szCs w:val="28"/>
        </w:rPr>
        <w:t>Thomas MacDonagh (1878-1916)</w:t>
      </w:r>
    </w:p>
    <w:p w14:paraId="06D41ED5" w14:textId="116A7D7F" w:rsidR="00A51E65" w:rsidRPr="00FF40AD" w:rsidRDefault="00A51E65" w:rsidP="009677B7">
      <w:pPr>
        <w:ind w:left="2160"/>
        <w:rPr>
          <w:sz w:val="28"/>
          <w:szCs w:val="28"/>
        </w:rPr>
      </w:pPr>
      <w:r w:rsidRPr="00FF40AD">
        <w:rPr>
          <w:sz w:val="28"/>
          <w:szCs w:val="28"/>
        </w:rPr>
        <w:t>Patrick H. Pearse (1879-1916)</w:t>
      </w:r>
      <w:bookmarkStart w:id="4" w:name="_Hlk73276467"/>
    </w:p>
    <w:bookmarkEnd w:id="4"/>
    <w:p w14:paraId="12AF7CD7" w14:textId="0A59F56F" w:rsidR="00A51E65" w:rsidRPr="00FF40AD" w:rsidRDefault="00A51E65" w:rsidP="009677B7">
      <w:pPr>
        <w:ind w:left="2160"/>
        <w:rPr>
          <w:sz w:val="28"/>
          <w:szCs w:val="28"/>
        </w:rPr>
      </w:pPr>
      <w:r w:rsidRPr="00FF40AD">
        <w:rPr>
          <w:sz w:val="28"/>
          <w:szCs w:val="28"/>
        </w:rPr>
        <w:t>Eamonn Ceannt (1881-1916)</w:t>
      </w:r>
    </w:p>
    <w:p w14:paraId="71550511" w14:textId="38296A95" w:rsidR="00A51E65" w:rsidRPr="00FF40AD" w:rsidRDefault="00A51E65" w:rsidP="009677B7">
      <w:pPr>
        <w:ind w:left="2160"/>
        <w:rPr>
          <w:sz w:val="28"/>
          <w:szCs w:val="28"/>
        </w:rPr>
      </w:pPr>
      <w:r w:rsidRPr="00FF40AD">
        <w:rPr>
          <w:sz w:val="28"/>
          <w:szCs w:val="28"/>
        </w:rPr>
        <w:t>James Connolly (1868-1916)</w:t>
      </w:r>
    </w:p>
    <w:p w14:paraId="65B04985" w14:textId="27EAA601" w:rsidR="00A51E65" w:rsidRPr="00FF40AD" w:rsidRDefault="00A51E65" w:rsidP="009677B7">
      <w:pPr>
        <w:ind w:left="2160"/>
        <w:rPr>
          <w:sz w:val="28"/>
          <w:szCs w:val="28"/>
        </w:rPr>
      </w:pPr>
      <w:r w:rsidRPr="00FF40AD">
        <w:rPr>
          <w:sz w:val="28"/>
          <w:szCs w:val="28"/>
        </w:rPr>
        <w:t>Joseph Plunkett (1887-1916)</w:t>
      </w:r>
    </w:p>
    <w:p w14:paraId="42FEC62A" w14:textId="43050802" w:rsidR="00A51E65" w:rsidRDefault="00A51E65" w:rsidP="00B016DF">
      <w:pPr>
        <w:rPr>
          <w:sz w:val="28"/>
          <w:szCs w:val="28"/>
        </w:rPr>
      </w:pPr>
    </w:p>
    <w:p w14:paraId="00BCBBD2" w14:textId="69BB9946" w:rsidR="00B016DF" w:rsidRPr="00FF40AD" w:rsidRDefault="009677B7" w:rsidP="00B016DF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591A5A" w:rsidRPr="00FF40AD">
        <w:rPr>
          <w:sz w:val="28"/>
          <w:szCs w:val="28"/>
        </w:rPr>
        <w:t>mongst</w:t>
      </w:r>
      <w:r w:rsidR="00E764BD">
        <w:rPr>
          <w:sz w:val="28"/>
          <w:szCs w:val="28"/>
        </w:rPr>
        <w:t xml:space="preserve"> these seven</w:t>
      </w:r>
      <w:r w:rsidR="00591A5A" w:rsidRPr="00FF40AD">
        <w:rPr>
          <w:sz w:val="28"/>
          <w:szCs w:val="28"/>
        </w:rPr>
        <w:t xml:space="preserve"> there</w:t>
      </w:r>
      <w:r w:rsidR="00B016DF" w:rsidRPr="00FF40AD">
        <w:rPr>
          <w:sz w:val="28"/>
          <w:szCs w:val="28"/>
        </w:rPr>
        <w:t xml:space="preserve"> were three that could be suggested to be of greater importance or influence than the others</w:t>
      </w:r>
      <w:r w:rsidR="001C7B2C" w:rsidRPr="00FF40AD">
        <w:rPr>
          <w:sz w:val="28"/>
          <w:szCs w:val="28"/>
        </w:rPr>
        <w:t>, namely,</w:t>
      </w:r>
      <w:r w:rsidR="00591A5A" w:rsidRPr="00FF40AD">
        <w:rPr>
          <w:sz w:val="28"/>
          <w:szCs w:val="28"/>
        </w:rPr>
        <w:t xml:space="preserve"> Patrick H. Pearse</w:t>
      </w:r>
      <w:r w:rsidR="00FF40AD">
        <w:rPr>
          <w:sz w:val="28"/>
          <w:szCs w:val="28"/>
        </w:rPr>
        <w:t>, James Connolly,</w:t>
      </w:r>
      <w:r w:rsidR="00591A5A" w:rsidRPr="00FF40AD">
        <w:rPr>
          <w:sz w:val="28"/>
          <w:szCs w:val="28"/>
        </w:rPr>
        <w:t xml:space="preserve"> and Thomas Clarke</w:t>
      </w:r>
      <w:r w:rsidR="001C7B2C" w:rsidRPr="00FF40AD">
        <w:rPr>
          <w:sz w:val="28"/>
          <w:szCs w:val="28"/>
        </w:rPr>
        <w:t>.  These three men</w:t>
      </w:r>
      <w:r w:rsidR="00FD5F55" w:rsidRPr="00FF40AD">
        <w:rPr>
          <w:sz w:val="28"/>
          <w:szCs w:val="28"/>
        </w:rPr>
        <w:t xml:space="preserve"> </w:t>
      </w:r>
      <w:r w:rsidR="00FF40AD">
        <w:rPr>
          <w:sz w:val="28"/>
          <w:szCs w:val="28"/>
        </w:rPr>
        <w:t>brought diverse elements to the IRB, cultural</w:t>
      </w:r>
      <w:r w:rsidR="001C7BD9">
        <w:rPr>
          <w:sz w:val="28"/>
          <w:szCs w:val="28"/>
        </w:rPr>
        <w:t xml:space="preserve"> and </w:t>
      </w:r>
      <w:r w:rsidR="001A5675">
        <w:rPr>
          <w:sz w:val="28"/>
          <w:szCs w:val="28"/>
        </w:rPr>
        <w:t>romanticised</w:t>
      </w:r>
      <w:r w:rsidR="00FF40AD">
        <w:rPr>
          <w:sz w:val="28"/>
          <w:szCs w:val="28"/>
        </w:rPr>
        <w:t xml:space="preserve"> nationalism, socialism and Fennianism.</w:t>
      </w:r>
    </w:p>
    <w:p w14:paraId="1881ACDB" w14:textId="66158FBF" w:rsidR="00D90A9F" w:rsidRPr="00FF40AD" w:rsidRDefault="00D90A9F" w:rsidP="00D90A9F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Patrick </w:t>
      </w:r>
      <w:r w:rsidR="00C633D7" w:rsidRPr="00FF40AD">
        <w:rPr>
          <w:sz w:val="28"/>
          <w:szCs w:val="28"/>
        </w:rPr>
        <w:t>H. Pear</w:t>
      </w:r>
      <w:r w:rsidR="004A10A9" w:rsidRPr="00FF40AD">
        <w:rPr>
          <w:sz w:val="28"/>
          <w:szCs w:val="28"/>
        </w:rPr>
        <w:t>s</w:t>
      </w:r>
      <w:r w:rsidR="00C633D7" w:rsidRPr="00FF40AD">
        <w:rPr>
          <w:sz w:val="28"/>
          <w:szCs w:val="28"/>
        </w:rPr>
        <w:t>e</w:t>
      </w:r>
      <w:r w:rsidRPr="00FF40AD">
        <w:rPr>
          <w:sz w:val="28"/>
          <w:szCs w:val="28"/>
        </w:rPr>
        <w:t xml:space="preserve"> </w:t>
      </w:r>
      <w:r w:rsidR="00E020A0" w:rsidRPr="00FF40AD">
        <w:rPr>
          <w:sz w:val="28"/>
          <w:szCs w:val="28"/>
        </w:rPr>
        <w:t>was t</w:t>
      </w:r>
      <w:r w:rsidRPr="00FF40AD">
        <w:rPr>
          <w:sz w:val="28"/>
          <w:szCs w:val="28"/>
        </w:rPr>
        <w:t>he orator of the ‘</w:t>
      </w:r>
      <w:r w:rsidR="00DF721F" w:rsidRPr="00FF40AD">
        <w:rPr>
          <w:sz w:val="28"/>
          <w:szCs w:val="28"/>
        </w:rPr>
        <w:t>Proclamation of the Republic</w:t>
      </w:r>
      <w:r w:rsidRPr="00FF40AD">
        <w:rPr>
          <w:sz w:val="28"/>
          <w:szCs w:val="28"/>
        </w:rPr>
        <w:t>’ on the steps of the GPO, on 24</w:t>
      </w:r>
      <w:r w:rsidRPr="00FF40AD">
        <w:rPr>
          <w:sz w:val="28"/>
          <w:szCs w:val="28"/>
          <w:vertAlign w:val="superscript"/>
        </w:rPr>
        <w:t>th</w:t>
      </w:r>
      <w:r w:rsidRPr="00FF40AD">
        <w:rPr>
          <w:sz w:val="28"/>
          <w:szCs w:val="28"/>
        </w:rPr>
        <w:t xml:space="preserve"> April 1916, Easter Monday.  He also was responsible for the majority of the drafting of the ‘</w:t>
      </w:r>
      <w:r w:rsidR="00DF721F" w:rsidRPr="00FF40AD">
        <w:rPr>
          <w:sz w:val="28"/>
          <w:szCs w:val="28"/>
        </w:rPr>
        <w:t>Proclamation of the Republic</w:t>
      </w:r>
      <w:r w:rsidRPr="00FF40AD">
        <w:rPr>
          <w:sz w:val="28"/>
          <w:szCs w:val="28"/>
        </w:rPr>
        <w:t xml:space="preserve">’.  </w:t>
      </w:r>
      <w:r w:rsidR="00E020A0" w:rsidRPr="00FF40AD">
        <w:rPr>
          <w:sz w:val="28"/>
          <w:szCs w:val="28"/>
        </w:rPr>
        <w:t xml:space="preserve"> His poetic language and </w:t>
      </w:r>
      <w:r w:rsidR="00AA19B8" w:rsidRPr="00FF40AD">
        <w:rPr>
          <w:sz w:val="28"/>
          <w:szCs w:val="28"/>
        </w:rPr>
        <w:t xml:space="preserve">background </w:t>
      </w:r>
      <w:r w:rsidR="003E4021" w:rsidRPr="00FF40AD">
        <w:rPr>
          <w:sz w:val="28"/>
          <w:szCs w:val="28"/>
        </w:rPr>
        <w:t xml:space="preserve">could be said to have qualified him to pen the words to best effect. </w:t>
      </w:r>
      <w:r w:rsidR="00DB61DE" w:rsidRPr="00FF40AD">
        <w:rPr>
          <w:sz w:val="28"/>
          <w:szCs w:val="28"/>
        </w:rPr>
        <w:t xml:space="preserve"> </w:t>
      </w:r>
      <w:r w:rsidR="0012065C" w:rsidRPr="00FF40AD">
        <w:rPr>
          <w:sz w:val="28"/>
          <w:szCs w:val="28"/>
        </w:rPr>
        <w:t>Pear</w:t>
      </w:r>
      <w:r w:rsidR="004A10A9" w:rsidRPr="00FF40AD">
        <w:rPr>
          <w:sz w:val="28"/>
          <w:szCs w:val="28"/>
        </w:rPr>
        <w:t>s</w:t>
      </w:r>
      <w:r w:rsidR="0012065C" w:rsidRPr="00FF40AD">
        <w:rPr>
          <w:sz w:val="28"/>
          <w:szCs w:val="28"/>
        </w:rPr>
        <w:t xml:space="preserve">e was </w:t>
      </w:r>
      <w:r w:rsidR="00125125" w:rsidRPr="00FF40AD">
        <w:rPr>
          <w:sz w:val="28"/>
          <w:szCs w:val="28"/>
        </w:rPr>
        <w:t>a ‘cultural nationalist’</w:t>
      </w:r>
      <w:r w:rsidR="00A73668" w:rsidRPr="00FF40AD">
        <w:rPr>
          <w:sz w:val="28"/>
          <w:szCs w:val="28"/>
        </w:rPr>
        <w:t>;</w:t>
      </w:r>
      <w:r w:rsidR="00454D7F" w:rsidRPr="00FF40AD">
        <w:rPr>
          <w:sz w:val="28"/>
          <w:szCs w:val="28"/>
        </w:rPr>
        <w:t xml:space="preserve"> his affiliation with the Gaelic League</w:t>
      </w:r>
      <w:r w:rsidR="006D48BA" w:rsidRPr="00FF40AD">
        <w:rPr>
          <w:sz w:val="28"/>
          <w:szCs w:val="28"/>
        </w:rPr>
        <w:t>,</w:t>
      </w:r>
      <w:r w:rsidR="00454D7F" w:rsidRPr="00FF40AD">
        <w:rPr>
          <w:sz w:val="28"/>
          <w:szCs w:val="28"/>
        </w:rPr>
        <w:t xml:space="preserve"> his</w:t>
      </w:r>
      <w:r w:rsidR="00750CB7" w:rsidRPr="00FF40AD">
        <w:rPr>
          <w:sz w:val="28"/>
          <w:szCs w:val="28"/>
        </w:rPr>
        <w:t xml:space="preserve"> religious,</w:t>
      </w:r>
      <w:r w:rsidR="00454D7F" w:rsidRPr="00FF40AD">
        <w:rPr>
          <w:sz w:val="28"/>
          <w:szCs w:val="28"/>
        </w:rPr>
        <w:t xml:space="preserve"> educational</w:t>
      </w:r>
      <w:r w:rsidR="00AB7188" w:rsidRPr="00FF40AD">
        <w:rPr>
          <w:sz w:val="28"/>
          <w:szCs w:val="28"/>
        </w:rPr>
        <w:t>,</w:t>
      </w:r>
      <w:r w:rsidR="00454D7F" w:rsidRPr="00FF40AD">
        <w:rPr>
          <w:sz w:val="28"/>
          <w:szCs w:val="28"/>
        </w:rPr>
        <w:t xml:space="preserve"> and </w:t>
      </w:r>
      <w:r w:rsidR="00750CB7" w:rsidRPr="00FF40AD">
        <w:rPr>
          <w:sz w:val="28"/>
          <w:szCs w:val="28"/>
        </w:rPr>
        <w:t xml:space="preserve">professional </w:t>
      </w:r>
      <w:r w:rsidR="000B1CB6" w:rsidRPr="00FF40AD">
        <w:rPr>
          <w:sz w:val="28"/>
          <w:szCs w:val="28"/>
        </w:rPr>
        <w:t xml:space="preserve">background, certainly </w:t>
      </w:r>
      <w:r w:rsidR="00D94652" w:rsidRPr="00FF40AD">
        <w:rPr>
          <w:sz w:val="28"/>
          <w:szCs w:val="28"/>
        </w:rPr>
        <w:t xml:space="preserve">demonstrate this. </w:t>
      </w:r>
      <w:r w:rsidR="00A73668" w:rsidRPr="00FF40AD">
        <w:rPr>
          <w:sz w:val="28"/>
          <w:szCs w:val="28"/>
        </w:rPr>
        <w:t xml:space="preserve"> </w:t>
      </w:r>
      <w:r w:rsidR="00724ACF" w:rsidRPr="00FF40AD">
        <w:rPr>
          <w:sz w:val="28"/>
          <w:szCs w:val="28"/>
        </w:rPr>
        <w:t xml:space="preserve"> </w:t>
      </w:r>
      <w:r w:rsidR="00D94652" w:rsidRPr="00FF40AD">
        <w:rPr>
          <w:sz w:val="28"/>
          <w:szCs w:val="28"/>
        </w:rPr>
        <w:t xml:space="preserve"> </w:t>
      </w:r>
    </w:p>
    <w:p w14:paraId="5AC02039" w14:textId="70A49DE2" w:rsidR="00A440F9" w:rsidRPr="00FF40AD" w:rsidRDefault="004A53AF" w:rsidP="00B016DF">
      <w:pPr>
        <w:rPr>
          <w:sz w:val="28"/>
          <w:szCs w:val="28"/>
        </w:rPr>
      </w:pPr>
      <w:r w:rsidRPr="00FF40AD">
        <w:rPr>
          <w:sz w:val="28"/>
          <w:szCs w:val="28"/>
        </w:rPr>
        <w:t>James Connolly</w:t>
      </w:r>
      <w:r w:rsidR="004625B3">
        <w:rPr>
          <w:sz w:val="28"/>
          <w:szCs w:val="28"/>
        </w:rPr>
        <w:t xml:space="preserve"> was</w:t>
      </w:r>
      <w:r w:rsidR="008153AE">
        <w:rPr>
          <w:sz w:val="28"/>
          <w:szCs w:val="28"/>
        </w:rPr>
        <w:t xml:space="preserve"> born in a</w:t>
      </w:r>
      <w:r w:rsidR="00834E79">
        <w:rPr>
          <w:sz w:val="28"/>
          <w:szCs w:val="28"/>
        </w:rPr>
        <w:t xml:space="preserve"> poor Irish migrant area in Scotland</w:t>
      </w:r>
      <w:r w:rsidR="004625B3">
        <w:rPr>
          <w:sz w:val="28"/>
          <w:szCs w:val="28"/>
        </w:rPr>
        <w:t xml:space="preserve"> and as such was very different </w:t>
      </w:r>
      <w:r w:rsidR="00BB5468">
        <w:rPr>
          <w:sz w:val="28"/>
          <w:szCs w:val="28"/>
        </w:rPr>
        <w:t>in cultural identity to Pearse</w:t>
      </w:r>
      <w:r w:rsidR="00C67556">
        <w:rPr>
          <w:sz w:val="28"/>
          <w:szCs w:val="28"/>
        </w:rPr>
        <w:t>.</w:t>
      </w:r>
      <w:r w:rsidR="002D6632" w:rsidRPr="00FF40AD">
        <w:rPr>
          <w:sz w:val="28"/>
          <w:szCs w:val="28"/>
        </w:rPr>
        <w:t xml:space="preserve"> </w:t>
      </w:r>
      <w:r w:rsidR="00A440F9" w:rsidRPr="00FF40AD">
        <w:rPr>
          <w:sz w:val="28"/>
          <w:szCs w:val="28"/>
        </w:rPr>
        <w:t xml:space="preserve"> </w:t>
      </w:r>
      <w:r w:rsidR="00BB5468">
        <w:rPr>
          <w:sz w:val="28"/>
          <w:szCs w:val="28"/>
        </w:rPr>
        <w:t xml:space="preserve">The </w:t>
      </w:r>
      <w:r w:rsidR="00347872" w:rsidRPr="00FF40AD">
        <w:rPr>
          <w:sz w:val="28"/>
          <w:szCs w:val="28"/>
        </w:rPr>
        <w:t>Irish Citizens Army (I</w:t>
      </w:r>
      <w:r w:rsidR="00E579D4" w:rsidRPr="00FF40AD">
        <w:rPr>
          <w:sz w:val="28"/>
          <w:szCs w:val="28"/>
        </w:rPr>
        <w:t>CA)</w:t>
      </w:r>
      <w:r w:rsidR="00C67556">
        <w:rPr>
          <w:sz w:val="28"/>
          <w:szCs w:val="28"/>
        </w:rPr>
        <w:t xml:space="preserve"> was the military element brought into the IRB </w:t>
      </w:r>
      <w:r w:rsidR="004973C8">
        <w:rPr>
          <w:sz w:val="28"/>
          <w:szCs w:val="28"/>
        </w:rPr>
        <w:t xml:space="preserve">by Connolly.  Unlike Pearse and </w:t>
      </w:r>
      <w:r w:rsidR="004973C8">
        <w:rPr>
          <w:sz w:val="28"/>
          <w:szCs w:val="28"/>
        </w:rPr>
        <w:lastRenderedPageBreak/>
        <w:t>Clarke, Connolly</w:t>
      </w:r>
      <w:r w:rsidR="00B00197">
        <w:rPr>
          <w:sz w:val="28"/>
          <w:szCs w:val="28"/>
        </w:rPr>
        <w:t xml:space="preserve">’s political </w:t>
      </w:r>
      <w:r w:rsidR="00C75DE4">
        <w:rPr>
          <w:sz w:val="28"/>
          <w:szCs w:val="28"/>
        </w:rPr>
        <w:t>stan</w:t>
      </w:r>
      <w:r w:rsidR="00445374">
        <w:rPr>
          <w:sz w:val="28"/>
          <w:szCs w:val="28"/>
        </w:rPr>
        <w:t>ce</w:t>
      </w:r>
      <w:r w:rsidR="004973C8">
        <w:rPr>
          <w:sz w:val="28"/>
          <w:szCs w:val="28"/>
        </w:rPr>
        <w:t xml:space="preserve"> was </w:t>
      </w:r>
      <w:r w:rsidR="00C75DE4">
        <w:rPr>
          <w:sz w:val="28"/>
          <w:szCs w:val="28"/>
        </w:rPr>
        <w:t>that of a</w:t>
      </w:r>
      <w:r w:rsidR="004973C8">
        <w:rPr>
          <w:sz w:val="28"/>
          <w:szCs w:val="28"/>
        </w:rPr>
        <w:t xml:space="preserve"> </w:t>
      </w:r>
      <w:r w:rsidR="00C75DE4">
        <w:rPr>
          <w:sz w:val="28"/>
          <w:szCs w:val="28"/>
        </w:rPr>
        <w:t>‘</w:t>
      </w:r>
      <w:r w:rsidR="004973C8">
        <w:rPr>
          <w:sz w:val="28"/>
          <w:szCs w:val="28"/>
        </w:rPr>
        <w:t>socialist</w:t>
      </w:r>
      <w:r w:rsidR="00B00197">
        <w:rPr>
          <w:sz w:val="28"/>
          <w:szCs w:val="28"/>
        </w:rPr>
        <w:t>, working-class internationalist</w:t>
      </w:r>
      <w:r w:rsidR="00C75DE4">
        <w:rPr>
          <w:sz w:val="28"/>
          <w:szCs w:val="28"/>
        </w:rPr>
        <w:t>’</w:t>
      </w:r>
      <w:r w:rsidR="00301AB5">
        <w:rPr>
          <w:rStyle w:val="FootnoteReference"/>
          <w:sz w:val="28"/>
          <w:szCs w:val="28"/>
        </w:rPr>
        <w:footnoteReference w:id="9"/>
      </w:r>
      <w:r w:rsidR="007E67D5">
        <w:rPr>
          <w:sz w:val="28"/>
          <w:szCs w:val="28"/>
        </w:rPr>
        <w:t>.</w:t>
      </w:r>
    </w:p>
    <w:p w14:paraId="65FAE8EC" w14:textId="05748A40" w:rsidR="00DB61DE" w:rsidRPr="00FF40AD" w:rsidRDefault="00DB61DE" w:rsidP="00DB61DE">
      <w:pPr>
        <w:rPr>
          <w:sz w:val="28"/>
          <w:szCs w:val="28"/>
        </w:rPr>
      </w:pPr>
      <w:r w:rsidRPr="00FF40AD">
        <w:rPr>
          <w:sz w:val="28"/>
          <w:szCs w:val="28"/>
        </w:rPr>
        <w:t>Thomas Clarke, the oldest</w:t>
      </w:r>
      <w:r w:rsidR="008153AE">
        <w:rPr>
          <w:sz w:val="28"/>
          <w:szCs w:val="28"/>
        </w:rPr>
        <w:t xml:space="preserve"> and highly respected member</w:t>
      </w:r>
      <w:r w:rsidRPr="00FF40AD">
        <w:rPr>
          <w:sz w:val="28"/>
          <w:szCs w:val="28"/>
        </w:rPr>
        <w:t xml:space="preserve"> of the IRB council,</w:t>
      </w:r>
      <w:r w:rsidR="00C12064" w:rsidRPr="00FF40AD">
        <w:rPr>
          <w:sz w:val="28"/>
          <w:szCs w:val="28"/>
        </w:rPr>
        <w:t xml:space="preserve"> </w:t>
      </w:r>
      <w:r w:rsidR="007F11F5" w:rsidRPr="00FF40AD">
        <w:rPr>
          <w:sz w:val="28"/>
          <w:szCs w:val="28"/>
        </w:rPr>
        <w:t xml:space="preserve">was given the </w:t>
      </w:r>
      <w:r w:rsidR="00A97C5D" w:rsidRPr="00FF40AD">
        <w:rPr>
          <w:sz w:val="28"/>
          <w:szCs w:val="28"/>
        </w:rPr>
        <w:t xml:space="preserve">honour of being the first signatory of the </w:t>
      </w:r>
      <w:r w:rsidR="00DF721F" w:rsidRPr="00FF40AD">
        <w:rPr>
          <w:sz w:val="28"/>
          <w:szCs w:val="28"/>
        </w:rPr>
        <w:t>Proclamation of the Republic.</w:t>
      </w:r>
      <w:r w:rsidR="008153AE">
        <w:rPr>
          <w:sz w:val="28"/>
          <w:szCs w:val="28"/>
        </w:rPr>
        <w:t xml:space="preserve">  It was above Clarke’s tobacco shop that much of the </w:t>
      </w:r>
      <w:r w:rsidR="009C00F9">
        <w:rPr>
          <w:sz w:val="28"/>
          <w:szCs w:val="28"/>
        </w:rPr>
        <w:t>activity and meeting of the IRB took place.</w:t>
      </w:r>
      <w:r w:rsidR="003E01D1">
        <w:rPr>
          <w:sz w:val="28"/>
          <w:szCs w:val="28"/>
        </w:rPr>
        <w:t xml:space="preserve"> </w:t>
      </w:r>
      <w:r w:rsidR="00A446A0">
        <w:rPr>
          <w:sz w:val="28"/>
          <w:szCs w:val="28"/>
        </w:rPr>
        <w:t xml:space="preserve"> One of Clarke’s notable skills was his </w:t>
      </w:r>
      <w:r w:rsidR="00004F39">
        <w:rPr>
          <w:sz w:val="28"/>
          <w:szCs w:val="28"/>
        </w:rPr>
        <w:t>‘</w:t>
      </w:r>
      <w:r w:rsidR="00A446A0">
        <w:rPr>
          <w:sz w:val="28"/>
          <w:szCs w:val="28"/>
        </w:rPr>
        <w:t xml:space="preserve">ability </w:t>
      </w:r>
      <w:r w:rsidR="00004F39">
        <w:rPr>
          <w:sz w:val="28"/>
          <w:szCs w:val="28"/>
        </w:rPr>
        <w:t xml:space="preserve">to get the right men, </w:t>
      </w:r>
      <w:r w:rsidR="003D2B18">
        <w:rPr>
          <w:sz w:val="28"/>
          <w:szCs w:val="28"/>
        </w:rPr>
        <w:t>[…] willing to sacrifice</w:t>
      </w:r>
      <w:r w:rsidR="001F655C">
        <w:rPr>
          <w:sz w:val="28"/>
          <w:szCs w:val="28"/>
        </w:rPr>
        <w:t xml:space="preserve"> a great deal in both his and IRB’s behalf’</w:t>
      </w:r>
      <w:r w:rsidR="00AC61FA">
        <w:rPr>
          <w:rStyle w:val="FootnoteReference"/>
          <w:sz w:val="28"/>
          <w:szCs w:val="28"/>
        </w:rPr>
        <w:footnoteReference w:id="10"/>
      </w:r>
      <w:r w:rsidR="001F655C">
        <w:rPr>
          <w:sz w:val="28"/>
          <w:szCs w:val="28"/>
        </w:rPr>
        <w:t>.</w:t>
      </w:r>
    </w:p>
    <w:p w14:paraId="48478055" w14:textId="77777777" w:rsidR="007A1361" w:rsidRPr="00FF40AD" w:rsidRDefault="007A1361" w:rsidP="00B016DF">
      <w:pPr>
        <w:rPr>
          <w:sz w:val="28"/>
          <w:szCs w:val="28"/>
        </w:rPr>
      </w:pPr>
    </w:p>
    <w:p w14:paraId="0654A638" w14:textId="2BA71E02" w:rsidR="007A1361" w:rsidRPr="00FF40AD" w:rsidRDefault="007A1361" w:rsidP="007A1361">
      <w:pPr>
        <w:rPr>
          <w:b/>
          <w:bCs/>
          <w:sz w:val="28"/>
          <w:szCs w:val="28"/>
          <w:u w:val="single"/>
        </w:rPr>
      </w:pPr>
      <w:r w:rsidRPr="00FF40AD">
        <w:rPr>
          <w:b/>
          <w:bCs/>
          <w:sz w:val="28"/>
          <w:szCs w:val="28"/>
          <w:u w:val="single"/>
        </w:rPr>
        <w:t xml:space="preserve">Who were the unnamed men behind the </w:t>
      </w:r>
      <w:r w:rsidR="00DF721F" w:rsidRPr="00FF40AD">
        <w:rPr>
          <w:b/>
          <w:bCs/>
          <w:sz w:val="28"/>
          <w:szCs w:val="28"/>
          <w:u w:val="single"/>
        </w:rPr>
        <w:t>Proclamation of the Republic</w:t>
      </w:r>
      <w:r w:rsidRPr="00FF40AD">
        <w:rPr>
          <w:b/>
          <w:bCs/>
          <w:sz w:val="28"/>
          <w:szCs w:val="28"/>
          <w:u w:val="single"/>
        </w:rPr>
        <w:t>?</w:t>
      </w:r>
    </w:p>
    <w:p w14:paraId="787962D2" w14:textId="4F46B3B3" w:rsidR="007A1361" w:rsidRPr="00FF40AD" w:rsidRDefault="007A1361" w:rsidP="007A1361">
      <w:pPr>
        <w:rPr>
          <w:sz w:val="28"/>
          <w:szCs w:val="28"/>
        </w:rPr>
      </w:pPr>
      <w:r w:rsidRPr="00FF40AD">
        <w:rPr>
          <w:sz w:val="28"/>
          <w:szCs w:val="28"/>
        </w:rPr>
        <w:t>Eoin MacNeill (1867-1945)</w:t>
      </w:r>
      <w:r w:rsidR="00931122">
        <w:rPr>
          <w:sz w:val="28"/>
          <w:szCs w:val="28"/>
        </w:rPr>
        <w:t xml:space="preserve"> -</w:t>
      </w:r>
      <w:r w:rsidR="00CB2113" w:rsidRPr="00FF40AD">
        <w:rPr>
          <w:sz w:val="28"/>
          <w:szCs w:val="28"/>
        </w:rPr>
        <w:t xml:space="preserve"> </w:t>
      </w:r>
      <w:r w:rsidRPr="00FF40AD">
        <w:rPr>
          <w:sz w:val="28"/>
          <w:szCs w:val="28"/>
        </w:rPr>
        <w:t>Leader of the Irish Volunteers (</w:t>
      </w:r>
      <w:r w:rsidR="006A27C9" w:rsidRPr="00FF40AD">
        <w:rPr>
          <w:sz w:val="28"/>
          <w:szCs w:val="28"/>
        </w:rPr>
        <w:t>IV)</w:t>
      </w:r>
      <w:r w:rsidR="008153AE">
        <w:rPr>
          <w:sz w:val="28"/>
          <w:szCs w:val="28"/>
        </w:rPr>
        <w:t xml:space="preserve"> </w:t>
      </w:r>
      <w:r w:rsidR="004538E1" w:rsidRPr="00FF40AD">
        <w:rPr>
          <w:sz w:val="28"/>
          <w:szCs w:val="28"/>
        </w:rPr>
        <w:t xml:space="preserve">.  With the news </w:t>
      </w:r>
      <w:r w:rsidR="008433C4" w:rsidRPr="00FF40AD">
        <w:rPr>
          <w:sz w:val="28"/>
          <w:szCs w:val="28"/>
        </w:rPr>
        <w:t>of the arrest of Casement and the seizure o</w:t>
      </w:r>
      <w:r w:rsidR="008A682D" w:rsidRPr="00FF40AD">
        <w:rPr>
          <w:sz w:val="28"/>
          <w:szCs w:val="28"/>
        </w:rPr>
        <w:t>f the much</w:t>
      </w:r>
      <w:r w:rsidR="00A440F9" w:rsidRPr="00FF40AD">
        <w:rPr>
          <w:sz w:val="28"/>
          <w:szCs w:val="28"/>
        </w:rPr>
        <w:t>-</w:t>
      </w:r>
      <w:r w:rsidR="008A682D" w:rsidRPr="00FF40AD">
        <w:rPr>
          <w:sz w:val="28"/>
          <w:szCs w:val="28"/>
        </w:rPr>
        <w:t>anticipated arms</w:t>
      </w:r>
      <w:r w:rsidR="00E3160B" w:rsidRPr="00FF40AD">
        <w:rPr>
          <w:sz w:val="28"/>
          <w:szCs w:val="28"/>
        </w:rPr>
        <w:t xml:space="preserve">, Eoin MacNeill gave the command to </w:t>
      </w:r>
      <w:r w:rsidR="0039793C" w:rsidRPr="00FF40AD">
        <w:rPr>
          <w:sz w:val="28"/>
          <w:szCs w:val="28"/>
        </w:rPr>
        <w:t>halt the Easter call to action</w:t>
      </w:r>
      <w:r w:rsidR="00931122">
        <w:rPr>
          <w:sz w:val="28"/>
          <w:szCs w:val="28"/>
        </w:rPr>
        <w:t>, although it was called off for the original Easter Sunday</w:t>
      </w:r>
      <w:r w:rsidR="00C04316">
        <w:rPr>
          <w:sz w:val="28"/>
          <w:szCs w:val="28"/>
        </w:rPr>
        <w:t>, MacNeill was unsuccessful in halting the entire Easter Rising</w:t>
      </w:r>
      <w:r w:rsidR="0039793C" w:rsidRPr="00FF40AD">
        <w:rPr>
          <w:sz w:val="28"/>
          <w:szCs w:val="28"/>
        </w:rPr>
        <w:t xml:space="preserve">.  </w:t>
      </w:r>
    </w:p>
    <w:p w14:paraId="63D10022" w14:textId="58700A7E" w:rsidR="007A1361" w:rsidRPr="00FF40AD" w:rsidRDefault="007A1361" w:rsidP="007A1361">
      <w:pPr>
        <w:rPr>
          <w:sz w:val="28"/>
          <w:szCs w:val="28"/>
        </w:rPr>
      </w:pPr>
      <w:r w:rsidRPr="00FF40AD">
        <w:rPr>
          <w:sz w:val="28"/>
          <w:szCs w:val="28"/>
        </w:rPr>
        <w:t>Sir Roger Casement (1864-1916)</w:t>
      </w:r>
      <w:r w:rsidR="00273850">
        <w:rPr>
          <w:sz w:val="28"/>
          <w:szCs w:val="28"/>
        </w:rPr>
        <w:t>.</w:t>
      </w:r>
      <w:r w:rsidR="00CC0885">
        <w:rPr>
          <w:sz w:val="28"/>
          <w:szCs w:val="28"/>
        </w:rPr>
        <w:t xml:space="preserve"> Following a trial in court </w:t>
      </w:r>
      <w:r w:rsidR="00273850">
        <w:rPr>
          <w:sz w:val="28"/>
          <w:szCs w:val="28"/>
        </w:rPr>
        <w:t>Casement</w:t>
      </w:r>
      <w:r w:rsidRPr="00FF40AD">
        <w:rPr>
          <w:sz w:val="28"/>
          <w:szCs w:val="28"/>
        </w:rPr>
        <w:t xml:space="preserve"> </w:t>
      </w:r>
      <w:r w:rsidR="009409FB" w:rsidRPr="00FF40AD">
        <w:rPr>
          <w:sz w:val="28"/>
          <w:szCs w:val="28"/>
        </w:rPr>
        <w:t xml:space="preserve">was </w:t>
      </w:r>
      <w:r w:rsidRPr="00FF40AD">
        <w:rPr>
          <w:sz w:val="28"/>
          <w:szCs w:val="28"/>
        </w:rPr>
        <w:t>executed for treason</w:t>
      </w:r>
      <w:r w:rsidR="009409FB" w:rsidRPr="00FF40AD">
        <w:rPr>
          <w:sz w:val="28"/>
          <w:szCs w:val="28"/>
        </w:rPr>
        <w:t xml:space="preserve"> in August 1916</w:t>
      </w:r>
      <w:r w:rsidRPr="00FF40AD">
        <w:rPr>
          <w:sz w:val="28"/>
          <w:szCs w:val="28"/>
        </w:rPr>
        <w:t xml:space="preserve">. </w:t>
      </w:r>
      <w:r w:rsidR="00244CF5" w:rsidRPr="00FF40AD">
        <w:rPr>
          <w:sz w:val="28"/>
          <w:szCs w:val="28"/>
        </w:rPr>
        <w:t xml:space="preserve"> </w:t>
      </w:r>
      <w:r w:rsidR="009E142A" w:rsidRPr="00FF40AD">
        <w:rPr>
          <w:sz w:val="28"/>
          <w:szCs w:val="28"/>
        </w:rPr>
        <w:t>It was Casement who</w:t>
      </w:r>
      <w:r w:rsidR="00B2147D" w:rsidRPr="00FF40AD">
        <w:rPr>
          <w:sz w:val="28"/>
          <w:szCs w:val="28"/>
        </w:rPr>
        <w:t xml:space="preserve"> was the </w:t>
      </w:r>
      <w:r w:rsidR="00E91388" w:rsidRPr="00FF40AD">
        <w:rPr>
          <w:sz w:val="28"/>
          <w:szCs w:val="28"/>
        </w:rPr>
        <w:t>one of the founding figures of the Irish Volunt</w:t>
      </w:r>
      <w:r w:rsidR="00684703" w:rsidRPr="00FF40AD">
        <w:rPr>
          <w:sz w:val="28"/>
          <w:szCs w:val="28"/>
        </w:rPr>
        <w:t>eers</w:t>
      </w:r>
      <w:r w:rsidR="00C81BF4" w:rsidRPr="00FF40AD">
        <w:rPr>
          <w:sz w:val="28"/>
          <w:szCs w:val="28"/>
        </w:rPr>
        <w:t xml:space="preserve"> in November 1913.  The Irish Volunteers</w:t>
      </w:r>
      <w:r w:rsidR="009409FB" w:rsidRPr="00FF40AD">
        <w:rPr>
          <w:sz w:val="28"/>
          <w:szCs w:val="28"/>
        </w:rPr>
        <w:t xml:space="preserve"> (IV</w:t>
      </w:r>
      <w:r w:rsidR="008153AE">
        <w:rPr>
          <w:sz w:val="28"/>
          <w:szCs w:val="28"/>
        </w:rPr>
        <w:t>s</w:t>
      </w:r>
      <w:r w:rsidR="009409FB" w:rsidRPr="00FF40AD">
        <w:rPr>
          <w:sz w:val="28"/>
          <w:szCs w:val="28"/>
        </w:rPr>
        <w:t>)</w:t>
      </w:r>
      <w:r w:rsidR="00C81BF4" w:rsidRPr="00FF40AD">
        <w:rPr>
          <w:sz w:val="28"/>
          <w:szCs w:val="28"/>
        </w:rPr>
        <w:t xml:space="preserve"> </w:t>
      </w:r>
      <w:r w:rsidR="009409FB" w:rsidRPr="00FF40AD">
        <w:rPr>
          <w:sz w:val="28"/>
          <w:szCs w:val="28"/>
        </w:rPr>
        <w:t>military organisation was</w:t>
      </w:r>
      <w:r w:rsidR="00684703" w:rsidRPr="00FF40AD">
        <w:rPr>
          <w:sz w:val="28"/>
          <w:szCs w:val="28"/>
        </w:rPr>
        <w:t xml:space="preserve"> created in</w:t>
      </w:r>
      <w:r w:rsidR="00273850">
        <w:rPr>
          <w:sz w:val="28"/>
          <w:szCs w:val="28"/>
        </w:rPr>
        <w:t xml:space="preserve"> direct</w:t>
      </w:r>
      <w:r w:rsidR="00684703" w:rsidRPr="00FF40AD">
        <w:rPr>
          <w:sz w:val="28"/>
          <w:szCs w:val="28"/>
        </w:rPr>
        <w:t xml:space="preserve"> response to the Ulster Volunteers</w:t>
      </w:r>
      <w:r w:rsidR="00DE7B59" w:rsidRPr="00FF40AD">
        <w:rPr>
          <w:sz w:val="28"/>
          <w:szCs w:val="28"/>
        </w:rPr>
        <w:t xml:space="preserve"> formation in </w:t>
      </w:r>
      <w:r w:rsidR="000A3F96" w:rsidRPr="00FF40AD">
        <w:rPr>
          <w:sz w:val="28"/>
          <w:szCs w:val="28"/>
        </w:rPr>
        <w:t>1912</w:t>
      </w:r>
      <w:r w:rsidR="009409FB" w:rsidRPr="00FF40AD">
        <w:rPr>
          <w:sz w:val="28"/>
          <w:szCs w:val="28"/>
        </w:rPr>
        <w:t>.</w:t>
      </w:r>
      <w:r w:rsidRPr="00FF40AD">
        <w:rPr>
          <w:sz w:val="28"/>
          <w:szCs w:val="28"/>
        </w:rPr>
        <w:t xml:space="preserve"> </w:t>
      </w:r>
      <w:r w:rsidR="00757BED" w:rsidRPr="00FF40AD">
        <w:rPr>
          <w:sz w:val="28"/>
          <w:szCs w:val="28"/>
        </w:rPr>
        <w:t xml:space="preserve"> Casement</w:t>
      </w:r>
      <w:r w:rsidR="00E31654" w:rsidRPr="00FF40AD">
        <w:rPr>
          <w:sz w:val="28"/>
          <w:szCs w:val="28"/>
        </w:rPr>
        <w:t>,</w:t>
      </w:r>
      <w:r w:rsidR="00757BED" w:rsidRPr="00FF40AD">
        <w:rPr>
          <w:sz w:val="28"/>
          <w:szCs w:val="28"/>
        </w:rPr>
        <w:t xml:space="preserve"> </w:t>
      </w:r>
      <w:r w:rsidR="006D25FF" w:rsidRPr="00FF40AD">
        <w:rPr>
          <w:sz w:val="28"/>
          <w:szCs w:val="28"/>
        </w:rPr>
        <w:t>whilst working for the British Foreign Office</w:t>
      </w:r>
      <w:r w:rsidR="00E31654" w:rsidRPr="00FF40AD">
        <w:rPr>
          <w:sz w:val="28"/>
          <w:szCs w:val="28"/>
        </w:rPr>
        <w:t xml:space="preserve">, and decorated as a </w:t>
      </w:r>
      <w:r w:rsidR="00E62C37" w:rsidRPr="00FF40AD">
        <w:rPr>
          <w:sz w:val="28"/>
          <w:szCs w:val="28"/>
        </w:rPr>
        <w:t>‘</w:t>
      </w:r>
      <w:r w:rsidR="00E31654" w:rsidRPr="00FF40AD">
        <w:rPr>
          <w:sz w:val="28"/>
          <w:szCs w:val="28"/>
        </w:rPr>
        <w:t>Bri</w:t>
      </w:r>
      <w:r w:rsidR="00E62C37" w:rsidRPr="00FF40AD">
        <w:rPr>
          <w:sz w:val="28"/>
          <w:szCs w:val="28"/>
        </w:rPr>
        <w:t>t</w:t>
      </w:r>
      <w:r w:rsidR="00E31654" w:rsidRPr="00FF40AD">
        <w:rPr>
          <w:sz w:val="28"/>
          <w:szCs w:val="28"/>
        </w:rPr>
        <w:t>ish</w:t>
      </w:r>
      <w:r w:rsidR="00E62C37" w:rsidRPr="00FF40AD">
        <w:rPr>
          <w:sz w:val="28"/>
          <w:szCs w:val="28"/>
        </w:rPr>
        <w:t xml:space="preserve"> colonial officer’</w:t>
      </w:r>
      <w:r w:rsidR="0003673E" w:rsidRPr="00FF40AD">
        <w:rPr>
          <w:rStyle w:val="FootnoteReference"/>
          <w:sz w:val="28"/>
          <w:szCs w:val="28"/>
        </w:rPr>
        <w:footnoteReference w:id="11"/>
      </w:r>
      <w:r w:rsidR="0003673E" w:rsidRPr="00FF40AD">
        <w:rPr>
          <w:sz w:val="28"/>
          <w:szCs w:val="28"/>
        </w:rPr>
        <w:t xml:space="preserve">, was also known for </w:t>
      </w:r>
      <w:r w:rsidR="00A757ED" w:rsidRPr="00FF40AD">
        <w:rPr>
          <w:sz w:val="28"/>
          <w:szCs w:val="28"/>
        </w:rPr>
        <w:t>his participation i</w:t>
      </w:r>
      <w:r w:rsidR="004A4B9C" w:rsidRPr="00FF40AD">
        <w:rPr>
          <w:sz w:val="28"/>
          <w:szCs w:val="28"/>
        </w:rPr>
        <w:t xml:space="preserve">n supporting his </w:t>
      </w:r>
      <w:r w:rsidR="00C633D7" w:rsidRPr="00FF40AD">
        <w:rPr>
          <w:sz w:val="28"/>
          <w:szCs w:val="28"/>
        </w:rPr>
        <w:t>IVs</w:t>
      </w:r>
      <w:r w:rsidR="001C4375" w:rsidRPr="00FF40AD">
        <w:rPr>
          <w:sz w:val="28"/>
          <w:szCs w:val="28"/>
        </w:rPr>
        <w:t xml:space="preserve"> by sourcing armaments</w:t>
      </w:r>
      <w:r w:rsidR="00075E85" w:rsidRPr="00FF40AD">
        <w:rPr>
          <w:sz w:val="28"/>
          <w:szCs w:val="28"/>
        </w:rPr>
        <w:t xml:space="preserve"> from </w:t>
      </w:r>
      <w:r w:rsidR="00C633D7" w:rsidRPr="00FF40AD">
        <w:rPr>
          <w:sz w:val="28"/>
          <w:szCs w:val="28"/>
        </w:rPr>
        <w:t>Germany and</w:t>
      </w:r>
      <w:r w:rsidR="00075E85" w:rsidRPr="00FF40AD">
        <w:rPr>
          <w:sz w:val="28"/>
          <w:szCs w:val="28"/>
        </w:rPr>
        <w:t xml:space="preserve"> </w:t>
      </w:r>
      <w:r w:rsidR="000A15C0" w:rsidRPr="00FF40AD">
        <w:rPr>
          <w:sz w:val="28"/>
          <w:szCs w:val="28"/>
        </w:rPr>
        <w:t>being identified as the</w:t>
      </w:r>
      <w:r w:rsidR="004A4B9C" w:rsidRPr="00FF40AD">
        <w:rPr>
          <w:sz w:val="28"/>
          <w:szCs w:val="28"/>
        </w:rPr>
        <w:t xml:space="preserve"> ‘Principal a</w:t>
      </w:r>
      <w:r w:rsidR="00737A8F" w:rsidRPr="00FF40AD">
        <w:rPr>
          <w:sz w:val="28"/>
          <w:szCs w:val="28"/>
        </w:rPr>
        <w:t>rchitect of running guns into Howth [</w:t>
      </w:r>
      <w:r w:rsidR="00787E32" w:rsidRPr="00FF40AD">
        <w:rPr>
          <w:sz w:val="28"/>
          <w:szCs w:val="28"/>
        </w:rPr>
        <w:t xml:space="preserve">a village </w:t>
      </w:r>
      <w:r w:rsidR="00B86CE3" w:rsidRPr="00FF40AD">
        <w:rPr>
          <w:sz w:val="28"/>
          <w:szCs w:val="28"/>
        </w:rPr>
        <w:t xml:space="preserve">near </w:t>
      </w:r>
      <w:r w:rsidR="00C633D7" w:rsidRPr="00FF40AD">
        <w:rPr>
          <w:sz w:val="28"/>
          <w:szCs w:val="28"/>
        </w:rPr>
        <w:t>Dublin, Ireland</w:t>
      </w:r>
      <w:r w:rsidR="009C5A2C" w:rsidRPr="00FF40AD">
        <w:rPr>
          <w:sz w:val="28"/>
          <w:szCs w:val="28"/>
        </w:rPr>
        <w:t>]</w:t>
      </w:r>
      <w:r w:rsidR="0020101A" w:rsidRPr="00FF40AD">
        <w:rPr>
          <w:sz w:val="28"/>
          <w:szCs w:val="28"/>
        </w:rPr>
        <w:t xml:space="preserve"> in July 1914’</w:t>
      </w:r>
      <w:r w:rsidR="0020101A" w:rsidRPr="00FF40AD">
        <w:rPr>
          <w:rStyle w:val="FootnoteReference"/>
          <w:sz w:val="28"/>
          <w:szCs w:val="28"/>
        </w:rPr>
        <w:footnoteReference w:id="12"/>
      </w:r>
      <w:r w:rsidR="000A15C0" w:rsidRPr="00FF40AD">
        <w:rPr>
          <w:sz w:val="28"/>
          <w:szCs w:val="28"/>
        </w:rPr>
        <w:t xml:space="preserve">.  </w:t>
      </w:r>
    </w:p>
    <w:p w14:paraId="0F14D955" w14:textId="1E956E7C" w:rsidR="003D5C20" w:rsidRPr="00FF40AD" w:rsidRDefault="003D5C20">
      <w:pPr>
        <w:rPr>
          <w:sz w:val="28"/>
          <w:szCs w:val="28"/>
        </w:rPr>
      </w:pPr>
    </w:p>
    <w:p w14:paraId="0AF67E5B" w14:textId="37B567D5" w:rsidR="005E23F1" w:rsidRPr="009F0C47" w:rsidRDefault="00445374">
      <w:pPr>
        <w:rPr>
          <w:b/>
          <w:bCs/>
          <w:sz w:val="28"/>
          <w:szCs w:val="28"/>
          <w:u w:val="single"/>
        </w:rPr>
      </w:pPr>
      <w:r w:rsidRPr="009F0C47">
        <w:rPr>
          <w:b/>
          <w:bCs/>
          <w:sz w:val="28"/>
          <w:szCs w:val="28"/>
          <w:u w:val="single"/>
        </w:rPr>
        <w:t>The Document</w:t>
      </w:r>
      <w:r w:rsidR="009F0C47" w:rsidRPr="009F0C47">
        <w:rPr>
          <w:b/>
          <w:bCs/>
          <w:sz w:val="28"/>
          <w:szCs w:val="28"/>
          <w:u w:val="single"/>
        </w:rPr>
        <w:t>.</w:t>
      </w:r>
    </w:p>
    <w:p w14:paraId="655534C4" w14:textId="73CDB295" w:rsidR="006811AD" w:rsidRDefault="00946AC8">
      <w:pPr>
        <w:rPr>
          <w:sz w:val="28"/>
          <w:szCs w:val="28"/>
        </w:rPr>
      </w:pPr>
      <w:r>
        <w:rPr>
          <w:sz w:val="28"/>
          <w:szCs w:val="28"/>
        </w:rPr>
        <w:t>Th Procl</w:t>
      </w:r>
      <w:r w:rsidR="00897552">
        <w:rPr>
          <w:sz w:val="28"/>
          <w:szCs w:val="28"/>
        </w:rPr>
        <w:t>a</w:t>
      </w:r>
      <w:r>
        <w:rPr>
          <w:sz w:val="28"/>
          <w:szCs w:val="28"/>
        </w:rPr>
        <w:t>mation of the Irish Republic was read out</w:t>
      </w:r>
      <w:r w:rsidR="0001470F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01470F">
        <w:rPr>
          <w:sz w:val="28"/>
          <w:szCs w:val="28"/>
        </w:rPr>
        <w:t>for</w:t>
      </w:r>
      <w:r w:rsidR="00344620">
        <w:rPr>
          <w:sz w:val="28"/>
          <w:szCs w:val="28"/>
        </w:rPr>
        <w:t xml:space="preserve"> all</w:t>
      </w:r>
      <w:r w:rsidR="00EA4BB2">
        <w:rPr>
          <w:sz w:val="28"/>
          <w:szCs w:val="28"/>
        </w:rPr>
        <w:t xml:space="preserve"> of</w:t>
      </w:r>
      <w:r w:rsidR="00344620">
        <w:rPr>
          <w:sz w:val="28"/>
          <w:szCs w:val="28"/>
        </w:rPr>
        <w:t xml:space="preserve"> </w:t>
      </w:r>
      <w:r w:rsidR="0001470F">
        <w:rPr>
          <w:sz w:val="28"/>
          <w:szCs w:val="28"/>
        </w:rPr>
        <w:t>Ireland to hear, by Patrick H. Pearse</w:t>
      </w:r>
      <w:r w:rsidR="00344620">
        <w:rPr>
          <w:sz w:val="28"/>
          <w:szCs w:val="28"/>
        </w:rPr>
        <w:t>, speaking</w:t>
      </w:r>
      <w:r w:rsidR="0001470F">
        <w:rPr>
          <w:sz w:val="28"/>
          <w:szCs w:val="28"/>
        </w:rPr>
        <w:t xml:space="preserve"> from the steps of the General Post Office </w:t>
      </w:r>
      <w:r w:rsidR="00897552">
        <w:rPr>
          <w:sz w:val="28"/>
          <w:szCs w:val="28"/>
        </w:rPr>
        <w:t xml:space="preserve">in </w:t>
      </w:r>
      <w:r w:rsidR="00897552">
        <w:rPr>
          <w:sz w:val="28"/>
          <w:szCs w:val="28"/>
        </w:rPr>
        <w:lastRenderedPageBreak/>
        <w:t>Sackville Street, Dublin</w:t>
      </w:r>
      <w:r w:rsidR="004E2A09">
        <w:rPr>
          <w:sz w:val="28"/>
          <w:szCs w:val="28"/>
        </w:rPr>
        <w:t>,</w:t>
      </w:r>
      <w:r w:rsidR="00897552">
        <w:rPr>
          <w:sz w:val="28"/>
          <w:szCs w:val="28"/>
        </w:rPr>
        <w:t xml:space="preserve"> on Monday </w:t>
      </w:r>
      <w:r w:rsidR="004E2A09">
        <w:rPr>
          <w:sz w:val="28"/>
          <w:szCs w:val="28"/>
        </w:rPr>
        <w:t>24</w:t>
      </w:r>
      <w:r w:rsidR="004E2A09" w:rsidRPr="004E2A09">
        <w:rPr>
          <w:sz w:val="28"/>
          <w:szCs w:val="28"/>
          <w:vertAlign w:val="superscript"/>
        </w:rPr>
        <w:t>th</w:t>
      </w:r>
      <w:r w:rsidR="004E2A09">
        <w:rPr>
          <w:sz w:val="28"/>
          <w:szCs w:val="28"/>
        </w:rPr>
        <w:t xml:space="preserve"> April 1916.</w:t>
      </w:r>
      <w:r w:rsidR="0001470F">
        <w:rPr>
          <w:sz w:val="28"/>
          <w:szCs w:val="28"/>
        </w:rPr>
        <w:t xml:space="preserve"> </w:t>
      </w:r>
      <w:r w:rsidR="004E2A09">
        <w:rPr>
          <w:sz w:val="28"/>
          <w:szCs w:val="28"/>
        </w:rPr>
        <w:t xml:space="preserve"> </w:t>
      </w:r>
      <w:r w:rsidR="00D00045">
        <w:rPr>
          <w:sz w:val="28"/>
          <w:szCs w:val="28"/>
        </w:rPr>
        <w:t>Copies</w:t>
      </w:r>
      <w:r w:rsidR="009F785C">
        <w:rPr>
          <w:sz w:val="28"/>
          <w:szCs w:val="28"/>
        </w:rPr>
        <w:t xml:space="preserve"> of the Proclamation</w:t>
      </w:r>
      <w:r w:rsidR="00D00045">
        <w:rPr>
          <w:sz w:val="28"/>
          <w:szCs w:val="28"/>
        </w:rPr>
        <w:t xml:space="preserve"> were circulate</w:t>
      </w:r>
      <w:r w:rsidR="00D53F90">
        <w:rPr>
          <w:sz w:val="28"/>
          <w:szCs w:val="28"/>
        </w:rPr>
        <w:t>d but it must be noted that there were not crowds a plenty</w:t>
      </w:r>
      <w:r w:rsidR="00BD5DA8">
        <w:rPr>
          <w:sz w:val="28"/>
          <w:szCs w:val="28"/>
        </w:rPr>
        <w:t xml:space="preserve"> to witness the </w:t>
      </w:r>
      <w:r w:rsidR="004A53AF">
        <w:rPr>
          <w:sz w:val="28"/>
          <w:szCs w:val="28"/>
        </w:rPr>
        <w:t>momentous</w:t>
      </w:r>
      <w:r w:rsidR="00BD5DA8">
        <w:rPr>
          <w:sz w:val="28"/>
          <w:szCs w:val="28"/>
        </w:rPr>
        <w:t xml:space="preserve"> occasion.</w:t>
      </w:r>
      <w:r w:rsidR="004147BE">
        <w:rPr>
          <w:sz w:val="28"/>
          <w:szCs w:val="28"/>
        </w:rPr>
        <w:t xml:space="preserve">  </w:t>
      </w:r>
      <w:r w:rsidR="007454B5">
        <w:rPr>
          <w:sz w:val="28"/>
          <w:szCs w:val="28"/>
        </w:rPr>
        <w:t>‘</w:t>
      </w:r>
      <w:r w:rsidR="00765D82">
        <w:rPr>
          <w:sz w:val="28"/>
          <w:szCs w:val="28"/>
        </w:rPr>
        <w:t xml:space="preserve">The Proclamation </w:t>
      </w:r>
      <w:r w:rsidR="007454B5">
        <w:rPr>
          <w:sz w:val="28"/>
          <w:szCs w:val="28"/>
        </w:rPr>
        <w:t>expressed the hopes and plans of the revolutionaries’</w:t>
      </w:r>
      <w:r w:rsidR="00B630F6">
        <w:rPr>
          <w:rStyle w:val="FootnoteReference"/>
          <w:sz w:val="28"/>
          <w:szCs w:val="28"/>
        </w:rPr>
        <w:footnoteReference w:id="13"/>
      </w:r>
      <w:r w:rsidR="00B630F6">
        <w:rPr>
          <w:sz w:val="28"/>
          <w:szCs w:val="28"/>
        </w:rPr>
        <w:t>.</w:t>
      </w:r>
    </w:p>
    <w:p w14:paraId="2D402E42" w14:textId="4BB1213E" w:rsidR="00C6064A" w:rsidRPr="00FF40AD" w:rsidRDefault="009259B9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Whilst the </w:t>
      </w:r>
      <w:r w:rsidR="00DF721F" w:rsidRPr="00FF40AD">
        <w:rPr>
          <w:sz w:val="28"/>
          <w:szCs w:val="28"/>
        </w:rPr>
        <w:t>Proclamation of the Republic</w:t>
      </w:r>
      <w:r w:rsidRPr="00FF40AD">
        <w:rPr>
          <w:sz w:val="28"/>
          <w:szCs w:val="28"/>
        </w:rPr>
        <w:t xml:space="preserve"> document </w:t>
      </w:r>
      <w:r w:rsidR="003C2747" w:rsidRPr="00FF40AD">
        <w:rPr>
          <w:sz w:val="28"/>
          <w:szCs w:val="28"/>
        </w:rPr>
        <w:t xml:space="preserve">uses </w:t>
      </w:r>
      <w:r w:rsidR="009C5E6A" w:rsidRPr="00FF40AD">
        <w:rPr>
          <w:sz w:val="28"/>
          <w:szCs w:val="28"/>
        </w:rPr>
        <w:t>clear language</w:t>
      </w:r>
      <w:r w:rsidR="00C0411B" w:rsidRPr="00FF40AD">
        <w:rPr>
          <w:sz w:val="28"/>
          <w:szCs w:val="28"/>
        </w:rPr>
        <w:t xml:space="preserve">, </w:t>
      </w:r>
      <w:r w:rsidR="009C5E6A" w:rsidRPr="00FF40AD">
        <w:rPr>
          <w:sz w:val="28"/>
          <w:szCs w:val="28"/>
        </w:rPr>
        <w:t xml:space="preserve">there is no mistaking </w:t>
      </w:r>
      <w:r w:rsidR="00C0411B" w:rsidRPr="00FF40AD">
        <w:rPr>
          <w:sz w:val="28"/>
          <w:szCs w:val="28"/>
        </w:rPr>
        <w:t xml:space="preserve">that those who drafted the document </w:t>
      </w:r>
      <w:r w:rsidR="00E23529" w:rsidRPr="00FF40AD">
        <w:rPr>
          <w:sz w:val="28"/>
          <w:szCs w:val="28"/>
        </w:rPr>
        <w:t>were also sending a</w:t>
      </w:r>
      <w:r w:rsidR="00D960FF" w:rsidRPr="00FF40AD">
        <w:rPr>
          <w:sz w:val="28"/>
          <w:szCs w:val="28"/>
        </w:rPr>
        <w:t>n</w:t>
      </w:r>
      <w:r w:rsidR="00E23529" w:rsidRPr="00FF40AD">
        <w:rPr>
          <w:sz w:val="28"/>
          <w:szCs w:val="28"/>
        </w:rPr>
        <w:t xml:space="preserve"> underlying message to the British government</w:t>
      </w:r>
      <w:r w:rsidR="008149AF" w:rsidRPr="00FF40AD">
        <w:rPr>
          <w:sz w:val="28"/>
          <w:szCs w:val="28"/>
        </w:rPr>
        <w:t>;</w:t>
      </w:r>
      <w:r w:rsidR="00E23529" w:rsidRPr="00FF40AD">
        <w:rPr>
          <w:sz w:val="28"/>
          <w:szCs w:val="28"/>
        </w:rPr>
        <w:t xml:space="preserve"> </w:t>
      </w:r>
      <w:r w:rsidR="00C50444" w:rsidRPr="00FF40AD">
        <w:rPr>
          <w:sz w:val="28"/>
          <w:szCs w:val="28"/>
        </w:rPr>
        <w:t xml:space="preserve">the Irish Republican Brotherhood (IRB) </w:t>
      </w:r>
      <w:r w:rsidR="00D960FF" w:rsidRPr="00FF40AD">
        <w:rPr>
          <w:sz w:val="28"/>
          <w:szCs w:val="28"/>
        </w:rPr>
        <w:t xml:space="preserve">were </w:t>
      </w:r>
      <w:r w:rsidR="00F04015" w:rsidRPr="00FF40AD">
        <w:rPr>
          <w:sz w:val="28"/>
          <w:szCs w:val="28"/>
        </w:rPr>
        <w:t xml:space="preserve">not alone </w:t>
      </w:r>
      <w:r w:rsidR="00583887" w:rsidRPr="00FF40AD">
        <w:rPr>
          <w:sz w:val="28"/>
          <w:szCs w:val="28"/>
        </w:rPr>
        <w:t xml:space="preserve">in their call for an Irish Republic </w:t>
      </w:r>
      <w:r w:rsidR="00F04015" w:rsidRPr="00FF40AD">
        <w:rPr>
          <w:sz w:val="28"/>
          <w:szCs w:val="28"/>
        </w:rPr>
        <w:t xml:space="preserve">and </w:t>
      </w:r>
      <w:r w:rsidR="001F7E0E" w:rsidRPr="00FF40AD">
        <w:rPr>
          <w:sz w:val="28"/>
          <w:szCs w:val="28"/>
        </w:rPr>
        <w:t>ha</w:t>
      </w:r>
      <w:r w:rsidR="00175B73" w:rsidRPr="00FF40AD">
        <w:rPr>
          <w:sz w:val="28"/>
          <w:szCs w:val="28"/>
        </w:rPr>
        <w:t>d</w:t>
      </w:r>
      <w:r w:rsidR="00F04015" w:rsidRPr="00FF40AD">
        <w:rPr>
          <w:sz w:val="28"/>
          <w:szCs w:val="28"/>
        </w:rPr>
        <w:t xml:space="preserve"> support both</w:t>
      </w:r>
      <w:r w:rsidR="00FD6E10" w:rsidRPr="00FF40AD">
        <w:rPr>
          <w:sz w:val="28"/>
          <w:szCs w:val="28"/>
        </w:rPr>
        <w:t xml:space="preserve"> at</w:t>
      </w:r>
      <w:r w:rsidR="00F04015" w:rsidRPr="00FF40AD">
        <w:rPr>
          <w:sz w:val="28"/>
          <w:szCs w:val="28"/>
        </w:rPr>
        <w:t xml:space="preserve"> </w:t>
      </w:r>
      <w:r w:rsidR="00E65D0D" w:rsidRPr="00FF40AD">
        <w:rPr>
          <w:sz w:val="28"/>
          <w:szCs w:val="28"/>
        </w:rPr>
        <w:t>home</w:t>
      </w:r>
      <w:r w:rsidR="00F72917" w:rsidRPr="00FF40AD">
        <w:rPr>
          <w:sz w:val="28"/>
          <w:szCs w:val="28"/>
        </w:rPr>
        <w:t xml:space="preserve">, </w:t>
      </w:r>
      <w:r w:rsidR="00FD6E10" w:rsidRPr="00FF40AD">
        <w:rPr>
          <w:sz w:val="28"/>
          <w:szCs w:val="28"/>
        </w:rPr>
        <w:t xml:space="preserve">from </w:t>
      </w:r>
      <w:r w:rsidR="00C41027" w:rsidRPr="00FF40AD">
        <w:rPr>
          <w:sz w:val="28"/>
          <w:szCs w:val="28"/>
        </w:rPr>
        <w:t>the Irish Volunteers and Irish Citizen Army,</w:t>
      </w:r>
      <w:r w:rsidR="00E65D0D" w:rsidRPr="00FF40AD">
        <w:rPr>
          <w:sz w:val="28"/>
          <w:szCs w:val="28"/>
        </w:rPr>
        <w:t xml:space="preserve"> and abroad, ‘…supported</w:t>
      </w:r>
      <w:r w:rsidR="00365863" w:rsidRPr="00FF40AD">
        <w:rPr>
          <w:sz w:val="28"/>
          <w:szCs w:val="28"/>
        </w:rPr>
        <w:t xml:space="preserve"> by her exiled children in America and by gallant allies in Europe’</w:t>
      </w:r>
      <w:r w:rsidR="00CC1E23" w:rsidRPr="00FF40AD">
        <w:rPr>
          <w:sz w:val="28"/>
          <w:szCs w:val="28"/>
        </w:rPr>
        <w:t xml:space="preserve">.  </w:t>
      </w:r>
      <w:r w:rsidR="00F82B5F" w:rsidRPr="00FF40AD">
        <w:rPr>
          <w:sz w:val="28"/>
          <w:szCs w:val="28"/>
        </w:rPr>
        <w:t xml:space="preserve">The ‘…gallant allies in Europe’ </w:t>
      </w:r>
      <w:r w:rsidR="007741F0" w:rsidRPr="00FF40AD">
        <w:rPr>
          <w:sz w:val="28"/>
          <w:szCs w:val="28"/>
        </w:rPr>
        <w:t xml:space="preserve">were the Germans, this </w:t>
      </w:r>
      <w:r w:rsidR="00DF6C91" w:rsidRPr="00FF40AD">
        <w:rPr>
          <w:sz w:val="28"/>
          <w:szCs w:val="28"/>
        </w:rPr>
        <w:t xml:space="preserve">alone demonstrated the </w:t>
      </w:r>
      <w:r w:rsidR="00535B86" w:rsidRPr="00FF40AD">
        <w:rPr>
          <w:sz w:val="28"/>
          <w:szCs w:val="28"/>
        </w:rPr>
        <w:t xml:space="preserve">resistance to offering any support to the British in their </w:t>
      </w:r>
      <w:r w:rsidR="00B039FD" w:rsidRPr="00FF40AD">
        <w:rPr>
          <w:sz w:val="28"/>
          <w:szCs w:val="28"/>
        </w:rPr>
        <w:t>battles in Europe</w:t>
      </w:r>
      <w:r w:rsidR="00CB651C" w:rsidRPr="00FF40AD">
        <w:rPr>
          <w:sz w:val="28"/>
          <w:szCs w:val="28"/>
        </w:rPr>
        <w:t xml:space="preserve"> and was a very provocative statement</w:t>
      </w:r>
      <w:r w:rsidR="00ED7EEF" w:rsidRPr="00FF40AD">
        <w:rPr>
          <w:sz w:val="28"/>
          <w:szCs w:val="28"/>
        </w:rPr>
        <w:t xml:space="preserve"> to make;</w:t>
      </w:r>
      <w:r w:rsidR="00CD2F24" w:rsidRPr="00FF40AD">
        <w:rPr>
          <w:sz w:val="28"/>
          <w:szCs w:val="28"/>
        </w:rPr>
        <w:t xml:space="preserve"> further it </w:t>
      </w:r>
      <w:r w:rsidR="00A20A60" w:rsidRPr="00FF40AD">
        <w:rPr>
          <w:sz w:val="28"/>
          <w:szCs w:val="28"/>
        </w:rPr>
        <w:t xml:space="preserve">strongly </w:t>
      </w:r>
      <w:r w:rsidR="009E1A85" w:rsidRPr="00FF40AD">
        <w:rPr>
          <w:sz w:val="28"/>
          <w:szCs w:val="28"/>
        </w:rPr>
        <w:t>indicated</w:t>
      </w:r>
      <w:r w:rsidR="00A20A60" w:rsidRPr="00FF40AD">
        <w:rPr>
          <w:sz w:val="28"/>
          <w:szCs w:val="28"/>
        </w:rPr>
        <w:t xml:space="preserve"> </w:t>
      </w:r>
      <w:r w:rsidR="008810AF" w:rsidRPr="00FF40AD">
        <w:rPr>
          <w:sz w:val="28"/>
          <w:szCs w:val="28"/>
        </w:rPr>
        <w:t>that the IRB</w:t>
      </w:r>
      <w:r w:rsidR="00270031" w:rsidRPr="00FF40AD">
        <w:rPr>
          <w:sz w:val="28"/>
          <w:szCs w:val="28"/>
        </w:rPr>
        <w:t>’s Provisional Government</w:t>
      </w:r>
      <w:r w:rsidR="002C5AB0" w:rsidRPr="00FF40AD">
        <w:rPr>
          <w:sz w:val="28"/>
          <w:szCs w:val="28"/>
        </w:rPr>
        <w:t xml:space="preserve">’s </w:t>
      </w:r>
      <w:r w:rsidR="00072F4E" w:rsidRPr="00FF40AD">
        <w:rPr>
          <w:sz w:val="28"/>
          <w:szCs w:val="28"/>
        </w:rPr>
        <w:t>only true</w:t>
      </w:r>
      <w:r w:rsidR="005D680A" w:rsidRPr="00FF40AD">
        <w:rPr>
          <w:sz w:val="28"/>
          <w:szCs w:val="28"/>
        </w:rPr>
        <w:t xml:space="preserve"> allegiance </w:t>
      </w:r>
      <w:r w:rsidR="00072F4E" w:rsidRPr="00FF40AD">
        <w:rPr>
          <w:sz w:val="28"/>
          <w:szCs w:val="28"/>
        </w:rPr>
        <w:t>was with</w:t>
      </w:r>
      <w:r w:rsidR="005D680A" w:rsidRPr="00FF40AD">
        <w:rPr>
          <w:sz w:val="28"/>
          <w:szCs w:val="28"/>
        </w:rPr>
        <w:t xml:space="preserve"> its own Irish citizens</w:t>
      </w:r>
      <w:r w:rsidR="00B039FD" w:rsidRPr="00FF40AD">
        <w:rPr>
          <w:sz w:val="28"/>
          <w:szCs w:val="28"/>
        </w:rPr>
        <w:t>.</w:t>
      </w:r>
      <w:r w:rsidR="0023412A" w:rsidRPr="00FF40AD">
        <w:rPr>
          <w:sz w:val="28"/>
          <w:szCs w:val="28"/>
        </w:rPr>
        <w:t xml:space="preserve">  </w:t>
      </w:r>
    </w:p>
    <w:p w14:paraId="7421C1E1" w14:textId="63B3A11E" w:rsidR="00384C81" w:rsidRPr="00FF40AD" w:rsidRDefault="00365DA9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The </w:t>
      </w:r>
      <w:r w:rsidR="00DF721F" w:rsidRPr="00FF40AD">
        <w:rPr>
          <w:sz w:val="28"/>
          <w:szCs w:val="28"/>
        </w:rPr>
        <w:t>Proclamation of the Republic</w:t>
      </w:r>
      <w:r w:rsidR="00596AD5" w:rsidRPr="00FF40AD">
        <w:rPr>
          <w:sz w:val="28"/>
          <w:szCs w:val="28"/>
        </w:rPr>
        <w:t xml:space="preserve"> </w:t>
      </w:r>
      <w:r w:rsidR="005B4168" w:rsidRPr="00FF40AD">
        <w:rPr>
          <w:sz w:val="28"/>
          <w:szCs w:val="28"/>
        </w:rPr>
        <w:t>of just six paragraphs</w:t>
      </w:r>
      <w:r w:rsidR="00BA6B3D" w:rsidRPr="00FF40AD">
        <w:rPr>
          <w:sz w:val="28"/>
          <w:szCs w:val="28"/>
        </w:rPr>
        <w:t xml:space="preserve">, brings together the injustices that the IRB and </w:t>
      </w:r>
      <w:r w:rsidR="00AD24B2" w:rsidRPr="00FF40AD">
        <w:rPr>
          <w:sz w:val="28"/>
          <w:szCs w:val="28"/>
        </w:rPr>
        <w:t xml:space="preserve">other </w:t>
      </w:r>
      <w:r w:rsidR="00EA3C1D" w:rsidRPr="00FF40AD">
        <w:rPr>
          <w:sz w:val="28"/>
          <w:szCs w:val="28"/>
        </w:rPr>
        <w:t>republican</w:t>
      </w:r>
      <w:r w:rsidR="00205709" w:rsidRPr="00FF40AD">
        <w:rPr>
          <w:sz w:val="28"/>
          <w:szCs w:val="28"/>
        </w:rPr>
        <w:t xml:space="preserve"> supporters</w:t>
      </w:r>
      <w:r w:rsidR="00AD24B2" w:rsidRPr="00FF40AD">
        <w:rPr>
          <w:sz w:val="28"/>
          <w:szCs w:val="28"/>
        </w:rPr>
        <w:t xml:space="preserve"> believed it was time to </w:t>
      </w:r>
      <w:r w:rsidR="008A5E8F" w:rsidRPr="00FF40AD">
        <w:rPr>
          <w:sz w:val="28"/>
          <w:szCs w:val="28"/>
        </w:rPr>
        <w:t>address</w:t>
      </w:r>
      <w:r w:rsidR="008660BA" w:rsidRPr="00FF40AD">
        <w:rPr>
          <w:sz w:val="28"/>
          <w:szCs w:val="28"/>
        </w:rPr>
        <w:t>.</w:t>
      </w:r>
      <w:r w:rsidR="008A5E8F" w:rsidRPr="00FF40AD">
        <w:rPr>
          <w:sz w:val="28"/>
          <w:szCs w:val="28"/>
        </w:rPr>
        <w:t xml:space="preserve"> </w:t>
      </w:r>
      <w:r w:rsidR="008660BA" w:rsidRPr="00FF40AD">
        <w:rPr>
          <w:sz w:val="28"/>
          <w:szCs w:val="28"/>
        </w:rPr>
        <w:t xml:space="preserve"> </w:t>
      </w:r>
      <w:r w:rsidR="00A50B77" w:rsidRPr="00FF40AD">
        <w:rPr>
          <w:sz w:val="28"/>
          <w:szCs w:val="28"/>
        </w:rPr>
        <w:t xml:space="preserve">The rejection of the postponed ‘Home Rule’ in favour of </w:t>
      </w:r>
      <w:r w:rsidR="008D4A47" w:rsidRPr="00FF40AD">
        <w:rPr>
          <w:sz w:val="28"/>
          <w:szCs w:val="28"/>
        </w:rPr>
        <w:t xml:space="preserve">sovereignty for </w:t>
      </w:r>
      <w:r w:rsidR="00F72042" w:rsidRPr="00FF40AD">
        <w:rPr>
          <w:sz w:val="28"/>
          <w:szCs w:val="28"/>
        </w:rPr>
        <w:t xml:space="preserve">all regions of Ireland and for all the people of Ireland, regardless </w:t>
      </w:r>
      <w:r w:rsidR="00995654" w:rsidRPr="00FF40AD">
        <w:rPr>
          <w:sz w:val="28"/>
          <w:szCs w:val="28"/>
        </w:rPr>
        <w:t>‘of the differences carefully fostered by an alien government</w:t>
      </w:r>
      <w:r w:rsidR="00384C81" w:rsidRPr="00FF40AD">
        <w:rPr>
          <w:sz w:val="28"/>
          <w:szCs w:val="28"/>
        </w:rPr>
        <w:t>’</w:t>
      </w:r>
      <w:r w:rsidR="001E2EC2" w:rsidRPr="00FF40AD">
        <w:rPr>
          <w:rStyle w:val="FootnoteReference"/>
          <w:sz w:val="28"/>
          <w:szCs w:val="28"/>
        </w:rPr>
        <w:footnoteReference w:id="14"/>
      </w:r>
      <w:r w:rsidR="0045598D">
        <w:rPr>
          <w:sz w:val="28"/>
          <w:szCs w:val="28"/>
        </w:rPr>
        <w:t xml:space="preserve">.  </w:t>
      </w:r>
      <w:r w:rsidR="00044A63">
        <w:rPr>
          <w:sz w:val="28"/>
          <w:szCs w:val="28"/>
        </w:rPr>
        <w:t>Sovereignty</w:t>
      </w:r>
      <w:r w:rsidR="00804647">
        <w:rPr>
          <w:sz w:val="28"/>
          <w:szCs w:val="28"/>
        </w:rPr>
        <w:t xml:space="preserve"> was </w:t>
      </w:r>
      <w:r w:rsidR="005D0880">
        <w:rPr>
          <w:sz w:val="28"/>
          <w:szCs w:val="28"/>
        </w:rPr>
        <w:t xml:space="preserve">reinforced three </w:t>
      </w:r>
      <w:r w:rsidR="00044A63">
        <w:rPr>
          <w:sz w:val="28"/>
          <w:szCs w:val="28"/>
        </w:rPr>
        <w:t xml:space="preserve">times within the </w:t>
      </w:r>
      <w:r w:rsidR="00106E1E">
        <w:rPr>
          <w:sz w:val="28"/>
          <w:szCs w:val="28"/>
        </w:rPr>
        <w:t>third paragraph.</w:t>
      </w:r>
    </w:p>
    <w:p w14:paraId="786CD083" w14:textId="1BC5EA04" w:rsidR="00072F4E" w:rsidRDefault="00384C81">
      <w:pPr>
        <w:rPr>
          <w:sz w:val="28"/>
          <w:szCs w:val="28"/>
        </w:rPr>
      </w:pPr>
      <w:r w:rsidRPr="00FF40AD">
        <w:rPr>
          <w:sz w:val="28"/>
          <w:szCs w:val="28"/>
        </w:rPr>
        <w:t>I</w:t>
      </w:r>
      <w:r w:rsidR="00297602">
        <w:rPr>
          <w:sz w:val="28"/>
          <w:szCs w:val="28"/>
        </w:rPr>
        <w:t>t is not possible</w:t>
      </w:r>
      <w:r w:rsidRPr="00FF40AD">
        <w:rPr>
          <w:sz w:val="28"/>
          <w:szCs w:val="28"/>
        </w:rPr>
        <w:t xml:space="preserve"> to </w:t>
      </w:r>
      <w:r w:rsidR="003F3FF2" w:rsidRPr="00FF40AD">
        <w:rPr>
          <w:sz w:val="28"/>
          <w:szCs w:val="28"/>
        </w:rPr>
        <w:t xml:space="preserve">just read the </w:t>
      </w:r>
      <w:r w:rsidR="00DF721F" w:rsidRPr="00FF40AD">
        <w:rPr>
          <w:sz w:val="28"/>
          <w:szCs w:val="28"/>
        </w:rPr>
        <w:t>Proclamation of the Republic</w:t>
      </w:r>
      <w:r w:rsidR="003F3FF2" w:rsidRPr="00FF40AD">
        <w:rPr>
          <w:sz w:val="28"/>
          <w:szCs w:val="28"/>
        </w:rPr>
        <w:t xml:space="preserve">, </w:t>
      </w:r>
      <w:r w:rsidR="005C261F">
        <w:rPr>
          <w:sz w:val="28"/>
          <w:szCs w:val="28"/>
        </w:rPr>
        <w:t>and to not</w:t>
      </w:r>
      <w:r w:rsidR="00571F8B" w:rsidRPr="00FF40AD">
        <w:rPr>
          <w:sz w:val="28"/>
          <w:szCs w:val="28"/>
        </w:rPr>
        <w:t xml:space="preserve"> consider the</w:t>
      </w:r>
      <w:r w:rsidR="00937D0E" w:rsidRPr="00FF40AD">
        <w:rPr>
          <w:sz w:val="28"/>
          <w:szCs w:val="28"/>
        </w:rPr>
        <w:t xml:space="preserve"> Irish</w:t>
      </w:r>
      <w:r w:rsidR="00571F8B" w:rsidRPr="00FF40AD">
        <w:rPr>
          <w:sz w:val="28"/>
          <w:szCs w:val="28"/>
        </w:rPr>
        <w:t xml:space="preserve"> </w:t>
      </w:r>
      <w:r w:rsidR="00E93A55" w:rsidRPr="00FF40AD">
        <w:rPr>
          <w:sz w:val="28"/>
          <w:szCs w:val="28"/>
        </w:rPr>
        <w:t xml:space="preserve">history from which </w:t>
      </w:r>
      <w:r w:rsidR="008020DA" w:rsidRPr="00FF40AD">
        <w:rPr>
          <w:sz w:val="28"/>
          <w:szCs w:val="28"/>
        </w:rPr>
        <w:t>the authors draw upon</w:t>
      </w:r>
      <w:r w:rsidR="00721FA6">
        <w:rPr>
          <w:sz w:val="28"/>
          <w:szCs w:val="28"/>
        </w:rPr>
        <w:t>,</w:t>
      </w:r>
      <w:r w:rsidR="005C261F">
        <w:rPr>
          <w:sz w:val="28"/>
          <w:szCs w:val="28"/>
        </w:rPr>
        <w:t xml:space="preserve"> it</w:t>
      </w:r>
      <w:r w:rsidR="00721FA6">
        <w:rPr>
          <w:sz w:val="28"/>
          <w:szCs w:val="28"/>
        </w:rPr>
        <w:t xml:space="preserve"> would be remiss in the extreme</w:t>
      </w:r>
      <w:r w:rsidR="005C261F">
        <w:rPr>
          <w:sz w:val="28"/>
          <w:szCs w:val="28"/>
        </w:rPr>
        <w:t xml:space="preserve"> to ignore the </w:t>
      </w:r>
      <w:r w:rsidR="00A33B89">
        <w:rPr>
          <w:sz w:val="28"/>
          <w:szCs w:val="28"/>
        </w:rPr>
        <w:t>centuries that preceded the Proclamations inception</w:t>
      </w:r>
      <w:r w:rsidR="00721FA6">
        <w:rPr>
          <w:sz w:val="28"/>
          <w:szCs w:val="28"/>
        </w:rPr>
        <w:t>.</w:t>
      </w:r>
      <w:r w:rsidR="00245D4E">
        <w:rPr>
          <w:sz w:val="28"/>
          <w:szCs w:val="28"/>
        </w:rPr>
        <w:t xml:space="preserve">  </w:t>
      </w:r>
      <w:r w:rsidR="008C7E7B">
        <w:rPr>
          <w:sz w:val="28"/>
          <w:szCs w:val="28"/>
        </w:rPr>
        <w:t>T</w:t>
      </w:r>
      <w:r w:rsidR="009C6D2E">
        <w:rPr>
          <w:sz w:val="28"/>
          <w:szCs w:val="28"/>
        </w:rPr>
        <w:t>h</w:t>
      </w:r>
      <w:r w:rsidR="00245D4E">
        <w:rPr>
          <w:sz w:val="28"/>
          <w:szCs w:val="28"/>
        </w:rPr>
        <w:t>e document</w:t>
      </w:r>
      <w:r w:rsidR="00A95F55" w:rsidRPr="00FF40AD">
        <w:rPr>
          <w:sz w:val="28"/>
          <w:szCs w:val="28"/>
        </w:rPr>
        <w:t xml:space="preserve"> speaks of justice, equality, peace</w:t>
      </w:r>
      <w:r w:rsidR="003D654C" w:rsidRPr="00FF40AD">
        <w:rPr>
          <w:sz w:val="28"/>
          <w:szCs w:val="28"/>
        </w:rPr>
        <w:t xml:space="preserve">, prosperity, </w:t>
      </w:r>
      <w:r w:rsidR="00D9213D" w:rsidRPr="00FF40AD">
        <w:rPr>
          <w:sz w:val="28"/>
          <w:szCs w:val="28"/>
        </w:rPr>
        <w:t>trust</w:t>
      </w:r>
      <w:r w:rsidR="007F2F9D" w:rsidRPr="00FF40AD">
        <w:rPr>
          <w:sz w:val="28"/>
          <w:szCs w:val="28"/>
        </w:rPr>
        <w:t>,</w:t>
      </w:r>
      <w:r w:rsidR="00D9213D" w:rsidRPr="00FF40AD">
        <w:rPr>
          <w:sz w:val="28"/>
          <w:szCs w:val="28"/>
        </w:rPr>
        <w:t xml:space="preserve"> and unification.  All of which one could say </w:t>
      </w:r>
      <w:r w:rsidR="007F2F9D" w:rsidRPr="00FF40AD">
        <w:rPr>
          <w:sz w:val="28"/>
          <w:szCs w:val="28"/>
        </w:rPr>
        <w:t xml:space="preserve">is totally admirable.  </w:t>
      </w:r>
      <w:r w:rsidR="00937D0E" w:rsidRPr="00FF40AD">
        <w:rPr>
          <w:sz w:val="28"/>
          <w:szCs w:val="28"/>
        </w:rPr>
        <w:t>However</w:t>
      </w:r>
      <w:r w:rsidR="00D349DD" w:rsidRPr="00FF40AD">
        <w:rPr>
          <w:sz w:val="28"/>
          <w:szCs w:val="28"/>
        </w:rPr>
        <w:t>,</w:t>
      </w:r>
      <w:r w:rsidR="007F2F9D" w:rsidRPr="00FF40AD">
        <w:rPr>
          <w:sz w:val="28"/>
          <w:szCs w:val="28"/>
        </w:rPr>
        <w:t xml:space="preserve"> it would be remiss to </w:t>
      </w:r>
      <w:r w:rsidR="006A12E2" w:rsidRPr="00FF40AD">
        <w:rPr>
          <w:sz w:val="28"/>
          <w:szCs w:val="28"/>
        </w:rPr>
        <w:t xml:space="preserve">believe this is a document that would lead a people to a utopia and </w:t>
      </w:r>
      <w:r w:rsidR="00EA156A" w:rsidRPr="00FF40AD">
        <w:rPr>
          <w:sz w:val="28"/>
          <w:szCs w:val="28"/>
        </w:rPr>
        <w:t xml:space="preserve">a </w:t>
      </w:r>
      <w:r w:rsidR="006A12E2" w:rsidRPr="00FF40AD">
        <w:rPr>
          <w:sz w:val="28"/>
          <w:szCs w:val="28"/>
        </w:rPr>
        <w:t>perfect</w:t>
      </w:r>
      <w:r w:rsidR="00EA156A" w:rsidRPr="00FF40AD">
        <w:rPr>
          <w:sz w:val="28"/>
          <w:szCs w:val="28"/>
        </w:rPr>
        <w:t>,</w:t>
      </w:r>
      <w:r w:rsidR="006A12E2" w:rsidRPr="00FF40AD">
        <w:rPr>
          <w:sz w:val="28"/>
          <w:szCs w:val="28"/>
        </w:rPr>
        <w:t xml:space="preserve"> </w:t>
      </w:r>
      <w:r w:rsidR="00175E83" w:rsidRPr="00FF40AD">
        <w:rPr>
          <w:sz w:val="28"/>
          <w:szCs w:val="28"/>
        </w:rPr>
        <w:t>harmonised</w:t>
      </w:r>
      <w:r w:rsidR="00D349DD" w:rsidRPr="00FF40AD">
        <w:rPr>
          <w:sz w:val="28"/>
          <w:szCs w:val="28"/>
        </w:rPr>
        <w:t xml:space="preserve"> </w:t>
      </w:r>
      <w:r w:rsidR="00175E83" w:rsidRPr="00FF40AD">
        <w:rPr>
          <w:sz w:val="28"/>
          <w:szCs w:val="28"/>
        </w:rPr>
        <w:t>existence.</w:t>
      </w:r>
      <w:r w:rsidR="00EA156A" w:rsidRPr="00FF40AD">
        <w:rPr>
          <w:sz w:val="28"/>
          <w:szCs w:val="28"/>
        </w:rPr>
        <w:t xml:space="preserve">  </w:t>
      </w:r>
      <w:r w:rsidR="00B21AA7" w:rsidRPr="00FF40AD">
        <w:rPr>
          <w:sz w:val="28"/>
          <w:szCs w:val="28"/>
        </w:rPr>
        <w:t>The provision</w:t>
      </w:r>
      <w:r w:rsidR="00203C76" w:rsidRPr="00FF40AD">
        <w:rPr>
          <w:sz w:val="28"/>
          <w:szCs w:val="28"/>
        </w:rPr>
        <w:t>al government</w:t>
      </w:r>
      <w:r w:rsidR="00500BFE" w:rsidRPr="00FF40AD">
        <w:rPr>
          <w:sz w:val="28"/>
          <w:szCs w:val="28"/>
        </w:rPr>
        <w:t xml:space="preserve"> speak of the need to take </w:t>
      </w:r>
      <w:r w:rsidR="00457BE1" w:rsidRPr="00FF40AD">
        <w:rPr>
          <w:sz w:val="28"/>
          <w:szCs w:val="28"/>
        </w:rPr>
        <w:t xml:space="preserve">up </w:t>
      </w:r>
      <w:r w:rsidR="00500BFE" w:rsidRPr="00FF40AD">
        <w:rPr>
          <w:sz w:val="28"/>
          <w:szCs w:val="28"/>
        </w:rPr>
        <w:t>arms</w:t>
      </w:r>
      <w:r w:rsidR="00572E3E">
        <w:rPr>
          <w:sz w:val="28"/>
          <w:szCs w:val="28"/>
        </w:rPr>
        <w:t xml:space="preserve"> </w:t>
      </w:r>
      <w:r w:rsidR="00131448">
        <w:rPr>
          <w:sz w:val="28"/>
          <w:szCs w:val="28"/>
        </w:rPr>
        <w:t xml:space="preserve">and </w:t>
      </w:r>
      <w:r w:rsidR="00572E3E">
        <w:rPr>
          <w:sz w:val="28"/>
          <w:szCs w:val="28"/>
        </w:rPr>
        <w:t>warn</w:t>
      </w:r>
      <w:r w:rsidR="00500BFE" w:rsidRPr="00FF40AD">
        <w:rPr>
          <w:sz w:val="28"/>
          <w:szCs w:val="28"/>
        </w:rPr>
        <w:t xml:space="preserve"> t</w:t>
      </w:r>
      <w:r w:rsidR="00457BE1" w:rsidRPr="00FF40AD">
        <w:rPr>
          <w:sz w:val="28"/>
          <w:szCs w:val="28"/>
        </w:rPr>
        <w:t>hat there will be sacrifice</w:t>
      </w:r>
      <w:r w:rsidR="00131448">
        <w:rPr>
          <w:sz w:val="28"/>
          <w:szCs w:val="28"/>
        </w:rPr>
        <w:t xml:space="preserve">.  The sacrifice </w:t>
      </w:r>
      <w:r w:rsidR="006E749C">
        <w:rPr>
          <w:sz w:val="28"/>
          <w:szCs w:val="28"/>
        </w:rPr>
        <w:t>that they speak of is a continuation of the struggles against a</w:t>
      </w:r>
      <w:r w:rsidR="00B83B01">
        <w:rPr>
          <w:sz w:val="28"/>
          <w:szCs w:val="28"/>
        </w:rPr>
        <w:t>n</w:t>
      </w:r>
      <w:r w:rsidR="006E749C">
        <w:rPr>
          <w:sz w:val="28"/>
          <w:szCs w:val="28"/>
        </w:rPr>
        <w:t xml:space="preserve"> alien government, one that has suppressed </w:t>
      </w:r>
      <w:r w:rsidR="007058AE">
        <w:rPr>
          <w:sz w:val="28"/>
          <w:szCs w:val="28"/>
        </w:rPr>
        <w:t xml:space="preserve">the rights and true destiny </w:t>
      </w:r>
      <w:r w:rsidR="00B83B01">
        <w:rPr>
          <w:sz w:val="28"/>
          <w:szCs w:val="28"/>
        </w:rPr>
        <w:t xml:space="preserve">of the Irish people past and present.  </w:t>
      </w:r>
      <w:r w:rsidR="00740A52">
        <w:rPr>
          <w:sz w:val="28"/>
          <w:szCs w:val="28"/>
        </w:rPr>
        <w:t>T</w:t>
      </w:r>
      <w:r w:rsidR="00C923B2" w:rsidRPr="00FF40AD">
        <w:rPr>
          <w:sz w:val="28"/>
          <w:szCs w:val="28"/>
        </w:rPr>
        <w:t>he</w:t>
      </w:r>
      <w:r w:rsidR="00740A52">
        <w:rPr>
          <w:sz w:val="28"/>
          <w:szCs w:val="28"/>
        </w:rPr>
        <w:t xml:space="preserve"> Provisional </w:t>
      </w:r>
      <w:r w:rsidR="00F12B78">
        <w:rPr>
          <w:sz w:val="28"/>
          <w:szCs w:val="28"/>
        </w:rPr>
        <w:t>Government</w:t>
      </w:r>
      <w:r w:rsidR="00C923B2" w:rsidRPr="00FF40AD">
        <w:rPr>
          <w:sz w:val="28"/>
          <w:szCs w:val="28"/>
        </w:rPr>
        <w:t xml:space="preserve"> assume the governance of all of Ireland and its people</w:t>
      </w:r>
      <w:r w:rsidR="000876C2" w:rsidRPr="00FF40AD">
        <w:rPr>
          <w:sz w:val="28"/>
          <w:szCs w:val="28"/>
        </w:rPr>
        <w:t xml:space="preserve">, militarily and </w:t>
      </w:r>
      <w:r w:rsidR="003F209A" w:rsidRPr="00FF40AD">
        <w:rPr>
          <w:sz w:val="28"/>
          <w:szCs w:val="28"/>
        </w:rPr>
        <w:t>administratively</w:t>
      </w:r>
      <w:r w:rsidR="00F12B78">
        <w:rPr>
          <w:sz w:val="28"/>
          <w:szCs w:val="28"/>
        </w:rPr>
        <w:t xml:space="preserve">, until such a time </w:t>
      </w:r>
      <w:r w:rsidR="00F12B78">
        <w:rPr>
          <w:sz w:val="28"/>
          <w:szCs w:val="28"/>
        </w:rPr>
        <w:lastRenderedPageBreak/>
        <w:t xml:space="preserve">as </w:t>
      </w:r>
      <w:r w:rsidR="00B92E96">
        <w:rPr>
          <w:sz w:val="28"/>
          <w:szCs w:val="28"/>
        </w:rPr>
        <w:t>the suffrage of all citizens votes for the permanent representation</w:t>
      </w:r>
      <w:r w:rsidR="00D64C1B">
        <w:rPr>
          <w:sz w:val="28"/>
          <w:szCs w:val="28"/>
        </w:rPr>
        <w:t xml:space="preserve"> of the people</w:t>
      </w:r>
      <w:r w:rsidR="003F209A" w:rsidRPr="00FF40AD">
        <w:rPr>
          <w:sz w:val="28"/>
          <w:szCs w:val="28"/>
        </w:rPr>
        <w:t xml:space="preserve">. </w:t>
      </w:r>
      <w:r w:rsidR="00AA3F4F">
        <w:rPr>
          <w:sz w:val="28"/>
          <w:szCs w:val="28"/>
        </w:rPr>
        <w:t xml:space="preserve"> </w:t>
      </w:r>
      <w:r w:rsidR="00B447B3">
        <w:rPr>
          <w:sz w:val="28"/>
          <w:szCs w:val="28"/>
        </w:rPr>
        <w:t xml:space="preserve">The issue of land and </w:t>
      </w:r>
      <w:r w:rsidR="004A53AF">
        <w:rPr>
          <w:sz w:val="28"/>
          <w:szCs w:val="28"/>
        </w:rPr>
        <w:t>its</w:t>
      </w:r>
      <w:r w:rsidR="00B447B3">
        <w:rPr>
          <w:sz w:val="28"/>
          <w:szCs w:val="28"/>
        </w:rPr>
        <w:t xml:space="preserve"> rightful ownership </w:t>
      </w:r>
      <w:r w:rsidR="004A53AF">
        <w:rPr>
          <w:sz w:val="28"/>
          <w:szCs w:val="28"/>
        </w:rPr>
        <w:t>is</w:t>
      </w:r>
      <w:r w:rsidR="00106E1E">
        <w:rPr>
          <w:sz w:val="28"/>
          <w:szCs w:val="28"/>
        </w:rPr>
        <w:t xml:space="preserve"> </w:t>
      </w:r>
      <w:r w:rsidR="00D52C61">
        <w:rPr>
          <w:sz w:val="28"/>
          <w:szCs w:val="28"/>
        </w:rPr>
        <w:t>alluded</w:t>
      </w:r>
      <w:r w:rsidR="00DE53C6">
        <w:rPr>
          <w:sz w:val="28"/>
          <w:szCs w:val="28"/>
        </w:rPr>
        <w:t xml:space="preserve"> to </w:t>
      </w:r>
      <w:r w:rsidR="00DD0754">
        <w:rPr>
          <w:sz w:val="28"/>
          <w:szCs w:val="28"/>
        </w:rPr>
        <w:t>in the third paragraph, ‘We declare the right of the people of Ireland to the ownership of Ireland’</w:t>
      </w:r>
      <w:r w:rsidR="004A53AF">
        <w:rPr>
          <w:sz w:val="28"/>
          <w:szCs w:val="28"/>
        </w:rPr>
        <w:t>.</w:t>
      </w:r>
      <w:r w:rsidR="00B447B3">
        <w:rPr>
          <w:sz w:val="28"/>
          <w:szCs w:val="28"/>
        </w:rPr>
        <w:t xml:space="preserve"> </w:t>
      </w:r>
      <w:r w:rsidR="0096787B">
        <w:rPr>
          <w:sz w:val="28"/>
          <w:szCs w:val="28"/>
        </w:rPr>
        <w:t xml:space="preserve"> Land </w:t>
      </w:r>
      <w:r w:rsidR="004E4309">
        <w:rPr>
          <w:sz w:val="28"/>
          <w:szCs w:val="28"/>
        </w:rPr>
        <w:t xml:space="preserve">could be said to have been </w:t>
      </w:r>
      <w:r w:rsidR="001D41D0">
        <w:rPr>
          <w:sz w:val="28"/>
          <w:szCs w:val="28"/>
        </w:rPr>
        <w:t xml:space="preserve">and continues to be catalyst for much of the </w:t>
      </w:r>
      <w:r w:rsidR="008618DC">
        <w:rPr>
          <w:sz w:val="28"/>
          <w:szCs w:val="28"/>
        </w:rPr>
        <w:t xml:space="preserve">unrest and anger felt by the people of Ireland.  </w:t>
      </w:r>
    </w:p>
    <w:p w14:paraId="0B56D43A" w14:textId="12AF670F" w:rsidR="00481D22" w:rsidRDefault="00BA5388">
      <w:pPr>
        <w:rPr>
          <w:sz w:val="28"/>
          <w:szCs w:val="28"/>
        </w:rPr>
      </w:pPr>
      <w:r>
        <w:rPr>
          <w:sz w:val="28"/>
          <w:szCs w:val="28"/>
        </w:rPr>
        <w:t xml:space="preserve">In </w:t>
      </w:r>
      <w:r w:rsidR="007F4BDF">
        <w:rPr>
          <w:sz w:val="28"/>
          <w:szCs w:val="28"/>
        </w:rPr>
        <w:t xml:space="preserve">the fourth paragraph the words, </w:t>
      </w:r>
      <w:r w:rsidR="007458A7">
        <w:rPr>
          <w:sz w:val="28"/>
          <w:szCs w:val="28"/>
        </w:rPr>
        <w:t>‘</w:t>
      </w:r>
      <w:r w:rsidR="001F5016">
        <w:rPr>
          <w:sz w:val="28"/>
          <w:szCs w:val="28"/>
        </w:rPr>
        <w:t>liberty’ and ‘happiness’ can also be seen in the</w:t>
      </w:r>
      <w:r w:rsidR="00DA48AB">
        <w:rPr>
          <w:sz w:val="28"/>
          <w:szCs w:val="28"/>
        </w:rPr>
        <w:t xml:space="preserve"> American</w:t>
      </w:r>
      <w:r w:rsidR="001F5016">
        <w:rPr>
          <w:sz w:val="28"/>
          <w:szCs w:val="28"/>
        </w:rPr>
        <w:t xml:space="preserve"> </w:t>
      </w:r>
      <w:r w:rsidR="00DA48AB">
        <w:rPr>
          <w:sz w:val="28"/>
          <w:szCs w:val="28"/>
        </w:rPr>
        <w:t xml:space="preserve">‘Declaration of Independence’ of 1776.  </w:t>
      </w:r>
      <w:r w:rsidR="00947906">
        <w:rPr>
          <w:sz w:val="28"/>
          <w:szCs w:val="28"/>
        </w:rPr>
        <w:t>Pearse’s use of these words are not likely to be accidental</w:t>
      </w:r>
      <w:r w:rsidR="00EE6BA1">
        <w:rPr>
          <w:sz w:val="28"/>
          <w:szCs w:val="28"/>
        </w:rPr>
        <w:t xml:space="preserve">, given the connections with America and also the manner in which Pearse used his writing.  </w:t>
      </w:r>
      <w:r w:rsidR="00CE657D">
        <w:rPr>
          <w:sz w:val="28"/>
          <w:szCs w:val="28"/>
        </w:rPr>
        <w:t xml:space="preserve">Catherine </w:t>
      </w:r>
      <w:r w:rsidR="00A2333D">
        <w:rPr>
          <w:sz w:val="28"/>
          <w:szCs w:val="28"/>
        </w:rPr>
        <w:t xml:space="preserve">Frost studied the founding language of </w:t>
      </w:r>
      <w:r w:rsidR="000A1997">
        <w:rPr>
          <w:sz w:val="28"/>
          <w:szCs w:val="28"/>
        </w:rPr>
        <w:t>the Proclamation of the R</w:t>
      </w:r>
      <w:r w:rsidR="00014945">
        <w:rPr>
          <w:sz w:val="28"/>
          <w:szCs w:val="28"/>
        </w:rPr>
        <w:t>e</w:t>
      </w:r>
      <w:r w:rsidR="000A1997">
        <w:rPr>
          <w:sz w:val="28"/>
          <w:szCs w:val="28"/>
        </w:rPr>
        <w:t>public</w:t>
      </w:r>
      <w:r w:rsidR="00014945">
        <w:rPr>
          <w:sz w:val="28"/>
          <w:szCs w:val="28"/>
        </w:rPr>
        <w:t xml:space="preserve"> and compared the document with that of the Amer</w:t>
      </w:r>
      <w:r w:rsidR="00307A65">
        <w:rPr>
          <w:sz w:val="28"/>
          <w:szCs w:val="28"/>
        </w:rPr>
        <w:t>ican ‘Declaration of Independence’</w:t>
      </w:r>
      <w:r w:rsidR="00FE2CE5">
        <w:rPr>
          <w:sz w:val="28"/>
          <w:szCs w:val="28"/>
        </w:rPr>
        <w:t xml:space="preserve">, </w:t>
      </w:r>
      <w:r w:rsidR="00CC00CB">
        <w:rPr>
          <w:sz w:val="28"/>
          <w:szCs w:val="28"/>
        </w:rPr>
        <w:t xml:space="preserve">discussing the manner in which the language used </w:t>
      </w:r>
      <w:r w:rsidR="007B6C72">
        <w:rPr>
          <w:sz w:val="28"/>
          <w:szCs w:val="28"/>
        </w:rPr>
        <w:t>portrays the demands to its intended audience</w:t>
      </w:r>
      <w:r w:rsidR="00307A65">
        <w:rPr>
          <w:sz w:val="28"/>
          <w:szCs w:val="28"/>
        </w:rPr>
        <w:t xml:space="preserve">.  </w:t>
      </w:r>
      <w:r w:rsidR="001446EF">
        <w:rPr>
          <w:sz w:val="28"/>
          <w:szCs w:val="28"/>
        </w:rPr>
        <w:t xml:space="preserve">Of the </w:t>
      </w:r>
      <w:r w:rsidR="00186633">
        <w:rPr>
          <w:sz w:val="28"/>
          <w:szCs w:val="28"/>
        </w:rPr>
        <w:t xml:space="preserve">Proclamation, Frost says that the style in which it is composed is </w:t>
      </w:r>
      <w:r w:rsidR="00806F12">
        <w:rPr>
          <w:sz w:val="28"/>
          <w:szCs w:val="28"/>
        </w:rPr>
        <w:t>‘one with aesthetic or poetic qualities’</w:t>
      </w:r>
      <w:r w:rsidR="00026BDB">
        <w:rPr>
          <w:rStyle w:val="FootnoteReference"/>
          <w:sz w:val="28"/>
          <w:szCs w:val="28"/>
        </w:rPr>
        <w:footnoteReference w:id="15"/>
      </w:r>
      <w:r w:rsidR="00806F12">
        <w:rPr>
          <w:sz w:val="28"/>
          <w:szCs w:val="28"/>
        </w:rPr>
        <w:t>, which would certainly be in keeping with</w:t>
      </w:r>
      <w:r w:rsidR="001C777E">
        <w:rPr>
          <w:sz w:val="28"/>
          <w:szCs w:val="28"/>
        </w:rPr>
        <w:t xml:space="preserve"> what is known of</w:t>
      </w:r>
      <w:r w:rsidR="00806F12">
        <w:rPr>
          <w:sz w:val="28"/>
          <w:szCs w:val="28"/>
        </w:rPr>
        <w:t xml:space="preserve"> the </w:t>
      </w:r>
      <w:r w:rsidR="00026BDB">
        <w:rPr>
          <w:sz w:val="28"/>
          <w:szCs w:val="28"/>
        </w:rPr>
        <w:t>poet, author</w:t>
      </w:r>
      <w:r w:rsidR="00327A4C">
        <w:rPr>
          <w:sz w:val="28"/>
          <w:szCs w:val="28"/>
        </w:rPr>
        <w:t>, teacher</w:t>
      </w:r>
      <w:r w:rsidR="001C777E">
        <w:rPr>
          <w:sz w:val="28"/>
          <w:szCs w:val="28"/>
        </w:rPr>
        <w:t>,</w:t>
      </w:r>
      <w:r w:rsidR="00E45C91">
        <w:rPr>
          <w:sz w:val="28"/>
          <w:szCs w:val="28"/>
        </w:rPr>
        <w:t xml:space="preserve"> barris</w:t>
      </w:r>
      <w:r w:rsidR="00327A4C">
        <w:rPr>
          <w:sz w:val="28"/>
          <w:szCs w:val="28"/>
        </w:rPr>
        <w:t>ter</w:t>
      </w:r>
      <w:r w:rsidR="004562AF">
        <w:rPr>
          <w:sz w:val="28"/>
          <w:szCs w:val="28"/>
        </w:rPr>
        <w:t>,</w:t>
      </w:r>
      <w:r w:rsidR="00026BDB">
        <w:rPr>
          <w:sz w:val="28"/>
          <w:szCs w:val="28"/>
        </w:rPr>
        <w:t xml:space="preserve"> and scholar, Pearse.</w:t>
      </w:r>
      <w:r w:rsidR="00066A68">
        <w:rPr>
          <w:sz w:val="28"/>
          <w:szCs w:val="28"/>
        </w:rPr>
        <w:t xml:space="preserve">  The technicality of the writing </w:t>
      </w:r>
      <w:r w:rsidR="00E9339C">
        <w:rPr>
          <w:sz w:val="28"/>
          <w:szCs w:val="28"/>
        </w:rPr>
        <w:t xml:space="preserve">is as important as the actual content.  </w:t>
      </w:r>
      <w:r w:rsidR="00C96217">
        <w:rPr>
          <w:sz w:val="28"/>
          <w:szCs w:val="28"/>
        </w:rPr>
        <w:t xml:space="preserve">The manner in which the document speaks in a maternal form, </w:t>
      </w:r>
      <w:r w:rsidR="001714A4">
        <w:rPr>
          <w:sz w:val="28"/>
          <w:szCs w:val="28"/>
        </w:rPr>
        <w:t>referring to Ireland as ‘her’, conjures a motherland</w:t>
      </w:r>
      <w:r w:rsidR="004562AF">
        <w:rPr>
          <w:sz w:val="28"/>
          <w:szCs w:val="28"/>
        </w:rPr>
        <w:t>,</w:t>
      </w:r>
      <w:r w:rsidR="006A3FF1">
        <w:rPr>
          <w:sz w:val="28"/>
          <w:szCs w:val="28"/>
        </w:rPr>
        <w:t xml:space="preserve"> nurturing and </w:t>
      </w:r>
      <w:r w:rsidR="00A560C3">
        <w:rPr>
          <w:sz w:val="28"/>
          <w:szCs w:val="28"/>
        </w:rPr>
        <w:t>caring</w:t>
      </w:r>
      <w:r w:rsidR="004562AF">
        <w:rPr>
          <w:sz w:val="28"/>
          <w:szCs w:val="28"/>
        </w:rPr>
        <w:t xml:space="preserve">. </w:t>
      </w:r>
      <w:r w:rsidR="00A560C3">
        <w:rPr>
          <w:sz w:val="28"/>
          <w:szCs w:val="28"/>
        </w:rPr>
        <w:t xml:space="preserve"> </w:t>
      </w:r>
      <w:r w:rsidR="004562AF">
        <w:rPr>
          <w:sz w:val="28"/>
          <w:szCs w:val="28"/>
        </w:rPr>
        <w:t>T</w:t>
      </w:r>
      <w:r w:rsidR="00A560C3">
        <w:rPr>
          <w:sz w:val="28"/>
          <w:szCs w:val="28"/>
        </w:rPr>
        <w:t xml:space="preserve">he writing whilst </w:t>
      </w:r>
      <w:r w:rsidR="003D717F">
        <w:rPr>
          <w:sz w:val="28"/>
          <w:szCs w:val="28"/>
        </w:rPr>
        <w:t xml:space="preserve">calling for </w:t>
      </w:r>
      <w:r w:rsidR="00E12DFF">
        <w:rPr>
          <w:sz w:val="28"/>
          <w:szCs w:val="28"/>
        </w:rPr>
        <w:t xml:space="preserve">sacrifice and arms and the </w:t>
      </w:r>
      <w:r w:rsidR="00705EF3">
        <w:rPr>
          <w:sz w:val="28"/>
          <w:szCs w:val="28"/>
        </w:rPr>
        <w:t>‘august destiny to which it is called</w:t>
      </w:r>
      <w:r w:rsidR="00C131BD">
        <w:rPr>
          <w:sz w:val="28"/>
          <w:szCs w:val="28"/>
        </w:rPr>
        <w:t>’,</w:t>
      </w:r>
      <w:r w:rsidR="003D717F">
        <w:rPr>
          <w:sz w:val="28"/>
          <w:szCs w:val="28"/>
        </w:rPr>
        <w:t xml:space="preserve"> does not speak of the fight of warriors</w:t>
      </w:r>
      <w:r w:rsidR="00443E76">
        <w:rPr>
          <w:sz w:val="28"/>
          <w:szCs w:val="28"/>
        </w:rPr>
        <w:t xml:space="preserve"> but</w:t>
      </w:r>
      <w:r w:rsidR="001714A4">
        <w:rPr>
          <w:sz w:val="28"/>
          <w:szCs w:val="28"/>
        </w:rPr>
        <w:t xml:space="preserve"> the </w:t>
      </w:r>
      <w:r w:rsidR="00956E00">
        <w:rPr>
          <w:sz w:val="28"/>
          <w:szCs w:val="28"/>
        </w:rPr>
        <w:t>‘readiness of its children’</w:t>
      </w:r>
      <w:r w:rsidR="00443E76">
        <w:rPr>
          <w:sz w:val="28"/>
          <w:szCs w:val="28"/>
        </w:rPr>
        <w:t xml:space="preserve">.  </w:t>
      </w:r>
    </w:p>
    <w:p w14:paraId="6E11687D" w14:textId="77777777" w:rsidR="00D64C1B" w:rsidRPr="00FF40AD" w:rsidRDefault="00D64C1B">
      <w:pPr>
        <w:rPr>
          <w:b/>
          <w:bCs/>
          <w:sz w:val="28"/>
          <w:szCs w:val="28"/>
        </w:rPr>
      </w:pPr>
    </w:p>
    <w:p w14:paraId="587101B0" w14:textId="4BD6E0CB" w:rsidR="000F3E06" w:rsidRPr="003D2F88" w:rsidRDefault="002912A6">
      <w:pPr>
        <w:rPr>
          <w:b/>
          <w:bCs/>
          <w:sz w:val="28"/>
          <w:szCs w:val="28"/>
          <w:u w:val="single"/>
        </w:rPr>
      </w:pPr>
      <w:r w:rsidRPr="003D2F88">
        <w:rPr>
          <w:b/>
          <w:bCs/>
          <w:sz w:val="28"/>
          <w:szCs w:val="28"/>
          <w:u w:val="single"/>
        </w:rPr>
        <w:t xml:space="preserve">To whom was the </w:t>
      </w:r>
      <w:r w:rsidR="00DF721F" w:rsidRPr="003D2F88">
        <w:rPr>
          <w:b/>
          <w:bCs/>
          <w:sz w:val="28"/>
          <w:szCs w:val="28"/>
          <w:u w:val="single"/>
        </w:rPr>
        <w:t>Proclamation of the Republic</w:t>
      </w:r>
      <w:r w:rsidRPr="003D2F88">
        <w:rPr>
          <w:b/>
          <w:bCs/>
          <w:sz w:val="28"/>
          <w:szCs w:val="28"/>
          <w:u w:val="single"/>
        </w:rPr>
        <w:t xml:space="preserve"> aimed</w:t>
      </w:r>
      <w:r w:rsidR="0047628C" w:rsidRPr="003D2F88">
        <w:rPr>
          <w:b/>
          <w:bCs/>
          <w:sz w:val="28"/>
          <w:szCs w:val="28"/>
          <w:u w:val="single"/>
        </w:rPr>
        <w:t>?</w:t>
      </w:r>
    </w:p>
    <w:p w14:paraId="01DABFA0" w14:textId="2CE26C89" w:rsidR="004E4309" w:rsidRDefault="0047628C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In the opening lines of the </w:t>
      </w:r>
      <w:r w:rsidR="00DF721F" w:rsidRPr="00FF40AD">
        <w:rPr>
          <w:sz w:val="28"/>
          <w:szCs w:val="28"/>
        </w:rPr>
        <w:t>Proclamation of the Republic</w:t>
      </w:r>
      <w:r w:rsidR="00134A23" w:rsidRPr="00FF40AD">
        <w:rPr>
          <w:sz w:val="28"/>
          <w:szCs w:val="28"/>
        </w:rPr>
        <w:t>, indeed the very first words</w:t>
      </w:r>
      <w:r w:rsidR="00CD3808" w:rsidRPr="00FF40AD">
        <w:rPr>
          <w:sz w:val="28"/>
          <w:szCs w:val="28"/>
        </w:rPr>
        <w:t>,</w:t>
      </w:r>
      <w:r w:rsidR="00C033BB" w:rsidRPr="00FF40AD">
        <w:rPr>
          <w:sz w:val="28"/>
          <w:szCs w:val="28"/>
        </w:rPr>
        <w:t xml:space="preserve"> both</w:t>
      </w:r>
      <w:r w:rsidR="00134A23" w:rsidRPr="00FF40AD">
        <w:rPr>
          <w:sz w:val="28"/>
          <w:szCs w:val="28"/>
        </w:rPr>
        <w:t xml:space="preserve"> ‘Irishmen and Irishwomen</w:t>
      </w:r>
      <w:r w:rsidR="00CD3808" w:rsidRPr="00FF40AD">
        <w:rPr>
          <w:sz w:val="28"/>
          <w:szCs w:val="28"/>
        </w:rPr>
        <w:t xml:space="preserve">’ </w:t>
      </w:r>
      <w:r w:rsidR="00C033BB" w:rsidRPr="00FF40AD">
        <w:rPr>
          <w:sz w:val="28"/>
          <w:szCs w:val="28"/>
        </w:rPr>
        <w:t>are addressed</w:t>
      </w:r>
      <w:r w:rsidR="00A91B9D">
        <w:rPr>
          <w:sz w:val="28"/>
          <w:szCs w:val="28"/>
        </w:rPr>
        <w:t xml:space="preserve">, and </w:t>
      </w:r>
      <w:r w:rsidR="0048246A">
        <w:rPr>
          <w:sz w:val="28"/>
          <w:szCs w:val="28"/>
        </w:rPr>
        <w:t>primarily it is to the people the document is calling</w:t>
      </w:r>
      <w:r w:rsidR="007B30BF">
        <w:rPr>
          <w:sz w:val="28"/>
          <w:szCs w:val="28"/>
        </w:rPr>
        <w:t xml:space="preserve"> </w:t>
      </w:r>
      <w:r w:rsidR="000051B4">
        <w:rPr>
          <w:sz w:val="28"/>
          <w:szCs w:val="28"/>
        </w:rPr>
        <w:t>and is not for the people</w:t>
      </w:r>
      <w:r w:rsidR="00B41E67">
        <w:rPr>
          <w:sz w:val="28"/>
          <w:szCs w:val="28"/>
        </w:rPr>
        <w:t>;</w:t>
      </w:r>
      <w:r w:rsidR="00256FD4" w:rsidRPr="00FF40AD">
        <w:rPr>
          <w:sz w:val="28"/>
          <w:szCs w:val="28"/>
        </w:rPr>
        <w:t xml:space="preserve"> </w:t>
      </w:r>
      <w:r w:rsidR="00B41E67">
        <w:rPr>
          <w:sz w:val="28"/>
          <w:szCs w:val="28"/>
        </w:rPr>
        <w:t>however,</w:t>
      </w:r>
      <w:r w:rsidR="00256FD4" w:rsidRPr="00FF40AD">
        <w:rPr>
          <w:sz w:val="28"/>
          <w:szCs w:val="28"/>
        </w:rPr>
        <w:t xml:space="preserve"> it is</w:t>
      </w:r>
      <w:r w:rsidR="00B41E67">
        <w:rPr>
          <w:sz w:val="28"/>
          <w:szCs w:val="28"/>
        </w:rPr>
        <w:t xml:space="preserve"> in</w:t>
      </w:r>
      <w:r w:rsidR="00256FD4" w:rsidRPr="00FF40AD">
        <w:rPr>
          <w:sz w:val="28"/>
          <w:szCs w:val="28"/>
        </w:rPr>
        <w:t xml:space="preserve"> the second paragraph that </w:t>
      </w:r>
      <w:r w:rsidR="00B41E67">
        <w:rPr>
          <w:sz w:val="28"/>
          <w:szCs w:val="28"/>
        </w:rPr>
        <w:t xml:space="preserve">the </w:t>
      </w:r>
      <w:r w:rsidR="009919CF">
        <w:rPr>
          <w:sz w:val="28"/>
          <w:szCs w:val="28"/>
        </w:rPr>
        <w:t xml:space="preserve">provisional government are </w:t>
      </w:r>
      <w:r w:rsidR="00DA082E" w:rsidRPr="00FF40AD">
        <w:rPr>
          <w:sz w:val="28"/>
          <w:szCs w:val="28"/>
        </w:rPr>
        <w:t>speak</w:t>
      </w:r>
      <w:r w:rsidR="009919CF">
        <w:rPr>
          <w:sz w:val="28"/>
          <w:szCs w:val="28"/>
        </w:rPr>
        <w:t>ing</w:t>
      </w:r>
      <w:r w:rsidR="00DA082E" w:rsidRPr="00FF40AD">
        <w:rPr>
          <w:sz w:val="28"/>
          <w:szCs w:val="28"/>
        </w:rPr>
        <w:t xml:space="preserve"> to the British government,</w:t>
      </w:r>
      <w:r w:rsidR="00546F38">
        <w:rPr>
          <w:sz w:val="28"/>
          <w:szCs w:val="28"/>
        </w:rPr>
        <w:t xml:space="preserve"> some</w:t>
      </w:r>
      <w:r w:rsidR="00DA082E" w:rsidRPr="00FF40AD">
        <w:rPr>
          <w:sz w:val="28"/>
          <w:szCs w:val="28"/>
        </w:rPr>
        <w:t xml:space="preserve"> subtle</w:t>
      </w:r>
      <w:r w:rsidR="00546F38">
        <w:rPr>
          <w:sz w:val="28"/>
          <w:szCs w:val="28"/>
        </w:rPr>
        <w:t>ty</w:t>
      </w:r>
      <w:r w:rsidR="00DA082E" w:rsidRPr="00FF40AD">
        <w:rPr>
          <w:sz w:val="28"/>
          <w:szCs w:val="28"/>
        </w:rPr>
        <w:t xml:space="preserve"> in language but </w:t>
      </w:r>
      <w:r w:rsidR="00AD6794" w:rsidRPr="00FF40AD">
        <w:rPr>
          <w:sz w:val="28"/>
          <w:szCs w:val="28"/>
        </w:rPr>
        <w:t>also a powerful message</w:t>
      </w:r>
      <w:r w:rsidR="00823BB3">
        <w:rPr>
          <w:sz w:val="28"/>
          <w:szCs w:val="28"/>
        </w:rPr>
        <w:t xml:space="preserve">.  </w:t>
      </w:r>
      <w:r w:rsidR="005F08C5">
        <w:rPr>
          <w:sz w:val="28"/>
          <w:szCs w:val="28"/>
        </w:rPr>
        <w:t>The proclaimed Provisional Government of the IRB</w:t>
      </w:r>
      <w:r w:rsidR="007017D8">
        <w:rPr>
          <w:sz w:val="28"/>
          <w:szCs w:val="28"/>
        </w:rPr>
        <w:t xml:space="preserve"> are </w:t>
      </w:r>
      <w:r w:rsidR="00873F38">
        <w:rPr>
          <w:sz w:val="28"/>
          <w:szCs w:val="28"/>
        </w:rPr>
        <w:t>telling the British that the time for the uprising has been a long time in the coming, and that the</w:t>
      </w:r>
      <w:r w:rsidR="00B8673C">
        <w:rPr>
          <w:sz w:val="28"/>
          <w:szCs w:val="28"/>
        </w:rPr>
        <w:t>re is military support, from the Irish Volunteers, the Irish Citizens Army</w:t>
      </w:r>
      <w:r w:rsidR="00285F38">
        <w:rPr>
          <w:sz w:val="28"/>
          <w:szCs w:val="28"/>
        </w:rPr>
        <w:t>, who have been preparing for the moment</w:t>
      </w:r>
      <w:r w:rsidR="00084083">
        <w:rPr>
          <w:sz w:val="28"/>
          <w:szCs w:val="28"/>
        </w:rPr>
        <w:t xml:space="preserve">, </w:t>
      </w:r>
      <w:r w:rsidR="0067746D">
        <w:rPr>
          <w:sz w:val="28"/>
          <w:szCs w:val="28"/>
        </w:rPr>
        <w:t>along with those</w:t>
      </w:r>
      <w:r w:rsidR="00084083">
        <w:rPr>
          <w:sz w:val="28"/>
          <w:szCs w:val="28"/>
        </w:rPr>
        <w:t xml:space="preserve"> from further afield</w:t>
      </w:r>
      <w:r w:rsidR="00285F38">
        <w:rPr>
          <w:sz w:val="28"/>
          <w:szCs w:val="28"/>
        </w:rPr>
        <w:t xml:space="preserve">.  The IRB </w:t>
      </w:r>
      <w:r w:rsidR="00285F38">
        <w:rPr>
          <w:sz w:val="28"/>
          <w:szCs w:val="28"/>
        </w:rPr>
        <w:lastRenderedPageBreak/>
        <w:t xml:space="preserve">are also calling to the world to </w:t>
      </w:r>
      <w:r w:rsidR="00140F68">
        <w:rPr>
          <w:sz w:val="28"/>
          <w:szCs w:val="28"/>
        </w:rPr>
        <w:t>acknowledge</w:t>
      </w:r>
      <w:r w:rsidR="005F08C5">
        <w:rPr>
          <w:sz w:val="28"/>
          <w:szCs w:val="28"/>
        </w:rPr>
        <w:t xml:space="preserve"> and accept</w:t>
      </w:r>
      <w:r w:rsidR="00140F68">
        <w:rPr>
          <w:sz w:val="28"/>
          <w:szCs w:val="28"/>
        </w:rPr>
        <w:t xml:space="preserve"> the call for the Irish Republic.</w:t>
      </w:r>
      <w:r w:rsidR="009F4B2A">
        <w:rPr>
          <w:sz w:val="28"/>
          <w:szCs w:val="28"/>
        </w:rPr>
        <w:t xml:space="preserve">  </w:t>
      </w:r>
    </w:p>
    <w:p w14:paraId="056A979E" w14:textId="77777777" w:rsidR="00D64C1B" w:rsidRDefault="00D64C1B">
      <w:pPr>
        <w:rPr>
          <w:sz w:val="28"/>
          <w:szCs w:val="28"/>
        </w:rPr>
      </w:pPr>
    </w:p>
    <w:p w14:paraId="6928F886" w14:textId="3F1ACA96" w:rsidR="000F3E06" w:rsidRPr="004E4309" w:rsidRDefault="004E4309">
      <w:pPr>
        <w:rPr>
          <w:b/>
          <w:bCs/>
          <w:sz w:val="28"/>
          <w:szCs w:val="28"/>
          <w:u w:val="single"/>
        </w:rPr>
      </w:pPr>
      <w:r w:rsidRPr="004E4309">
        <w:rPr>
          <w:b/>
          <w:bCs/>
          <w:sz w:val="28"/>
          <w:szCs w:val="28"/>
          <w:u w:val="single"/>
        </w:rPr>
        <w:t>Conclusion</w:t>
      </w:r>
    </w:p>
    <w:p w14:paraId="1D903338" w14:textId="2D3BD878" w:rsidR="001511B4" w:rsidRDefault="00014435">
      <w:pPr>
        <w:rPr>
          <w:sz w:val="28"/>
          <w:szCs w:val="28"/>
        </w:rPr>
      </w:pPr>
      <w:r w:rsidRPr="00FF40AD">
        <w:rPr>
          <w:sz w:val="28"/>
          <w:szCs w:val="28"/>
        </w:rPr>
        <w:t xml:space="preserve">The </w:t>
      </w:r>
      <w:r w:rsidR="00DF721F" w:rsidRPr="00FF40AD">
        <w:rPr>
          <w:sz w:val="28"/>
          <w:szCs w:val="28"/>
        </w:rPr>
        <w:t>Proclamation of the Republic</w:t>
      </w:r>
      <w:r w:rsidR="00073036" w:rsidRPr="00FF40AD">
        <w:rPr>
          <w:sz w:val="28"/>
          <w:szCs w:val="28"/>
        </w:rPr>
        <w:t xml:space="preserve"> </w:t>
      </w:r>
      <w:r w:rsidR="00A06994">
        <w:rPr>
          <w:sz w:val="28"/>
          <w:szCs w:val="28"/>
        </w:rPr>
        <w:t>published by</w:t>
      </w:r>
      <w:r w:rsidR="00073036" w:rsidRPr="00FF40AD">
        <w:rPr>
          <w:sz w:val="28"/>
          <w:szCs w:val="28"/>
        </w:rPr>
        <w:t xml:space="preserve"> the IRB</w:t>
      </w:r>
      <w:r w:rsidR="004637F8" w:rsidRPr="00FF40AD">
        <w:rPr>
          <w:sz w:val="28"/>
          <w:szCs w:val="28"/>
        </w:rPr>
        <w:t xml:space="preserve"> was ‘Intended originally </w:t>
      </w:r>
      <w:r w:rsidR="00FE462E" w:rsidRPr="00FF40AD">
        <w:rPr>
          <w:sz w:val="28"/>
          <w:szCs w:val="28"/>
        </w:rPr>
        <w:t>as the opening act of a national revolution, the Rising was a complete military failure’</w:t>
      </w:r>
      <w:r w:rsidR="00FE462E" w:rsidRPr="00FF40AD">
        <w:rPr>
          <w:rStyle w:val="FootnoteReference"/>
          <w:sz w:val="28"/>
          <w:szCs w:val="28"/>
        </w:rPr>
        <w:footnoteReference w:id="16"/>
      </w:r>
      <w:r w:rsidR="00FE6DA7" w:rsidRPr="00FF40AD">
        <w:rPr>
          <w:sz w:val="28"/>
          <w:szCs w:val="28"/>
        </w:rPr>
        <w:t xml:space="preserve">. </w:t>
      </w:r>
      <w:r w:rsidR="001160E9" w:rsidRPr="00FF40AD">
        <w:rPr>
          <w:sz w:val="28"/>
          <w:szCs w:val="28"/>
        </w:rPr>
        <w:t xml:space="preserve"> However,</w:t>
      </w:r>
      <w:r w:rsidR="009368FA" w:rsidRPr="00FF40AD">
        <w:rPr>
          <w:sz w:val="28"/>
          <w:szCs w:val="28"/>
        </w:rPr>
        <w:t xml:space="preserve"> whilst the Rising was </w:t>
      </w:r>
      <w:r w:rsidR="00BE4659" w:rsidRPr="00FF40AD">
        <w:rPr>
          <w:sz w:val="28"/>
          <w:szCs w:val="28"/>
        </w:rPr>
        <w:t>neither popular nor well supported</w:t>
      </w:r>
      <w:r w:rsidR="00AD2A44" w:rsidRPr="00FF40AD">
        <w:rPr>
          <w:sz w:val="28"/>
          <w:szCs w:val="28"/>
        </w:rPr>
        <w:t xml:space="preserve"> initially</w:t>
      </w:r>
      <w:r w:rsidR="00BE4659" w:rsidRPr="00FF40AD">
        <w:rPr>
          <w:sz w:val="28"/>
          <w:szCs w:val="28"/>
        </w:rPr>
        <w:t xml:space="preserve">, </w:t>
      </w:r>
      <w:r w:rsidR="00512A11" w:rsidRPr="00FF40AD">
        <w:rPr>
          <w:sz w:val="28"/>
          <w:szCs w:val="28"/>
        </w:rPr>
        <w:t>the ‘executions</w:t>
      </w:r>
      <w:r w:rsidR="00FF40AD">
        <w:rPr>
          <w:sz w:val="28"/>
          <w:szCs w:val="28"/>
        </w:rPr>
        <w:t xml:space="preserve"> [of the IRB insurgents]</w:t>
      </w:r>
      <w:r w:rsidR="00156084" w:rsidRPr="00FF40AD">
        <w:rPr>
          <w:sz w:val="28"/>
          <w:szCs w:val="28"/>
        </w:rPr>
        <w:t xml:space="preserve"> helped reinvigorate the nationalist movement’</w:t>
      </w:r>
      <w:r w:rsidR="004A2BAC" w:rsidRPr="00FF40AD">
        <w:rPr>
          <w:rStyle w:val="FootnoteReference"/>
          <w:sz w:val="28"/>
          <w:szCs w:val="28"/>
        </w:rPr>
        <w:footnoteReference w:id="17"/>
      </w:r>
      <w:r w:rsidR="004A2BAC" w:rsidRPr="00FF40AD">
        <w:rPr>
          <w:sz w:val="28"/>
          <w:szCs w:val="28"/>
        </w:rPr>
        <w:t>.</w:t>
      </w:r>
      <w:r w:rsidR="00A07F4A" w:rsidRPr="00FF40AD">
        <w:rPr>
          <w:sz w:val="28"/>
          <w:szCs w:val="28"/>
        </w:rPr>
        <w:t xml:space="preserve">  Th</w:t>
      </w:r>
      <w:r w:rsidR="00BE0426" w:rsidRPr="00FF40AD">
        <w:rPr>
          <w:sz w:val="28"/>
          <w:szCs w:val="28"/>
        </w:rPr>
        <w:t xml:space="preserve">is primary source, a </w:t>
      </w:r>
      <w:r w:rsidR="00DF721F" w:rsidRPr="00FF40AD">
        <w:rPr>
          <w:sz w:val="28"/>
          <w:szCs w:val="28"/>
        </w:rPr>
        <w:t>Proclamation of the Republic</w:t>
      </w:r>
      <w:r w:rsidR="00BE0426" w:rsidRPr="00FF40AD">
        <w:rPr>
          <w:sz w:val="28"/>
          <w:szCs w:val="28"/>
        </w:rPr>
        <w:t xml:space="preserve"> , </w:t>
      </w:r>
      <w:r w:rsidR="00B15102">
        <w:rPr>
          <w:sz w:val="28"/>
          <w:szCs w:val="28"/>
        </w:rPr>
        <w:t xml:space="preserve">may have seemed foolhardy and doomed to failure but </w:t>
      </w:r>
      <w:r w:rsidR="00896938">
        <w:rPr>
          <w:sz w:val="28"/>
          <w:szCs w:val="28"/>
        </w:rPr>
        <w:t xml:space="preserve">it was impactful, </w:t>
      </w:r>
      <w:r w:rsidR="0036187E">
        <w:rPr>
          <w:sz w:val="28"/>
          <w:szCs w:val="28"/>
        </w:rPr>
        <w:t xml:space="preserve">Ireland is indeed a republic, but </w:t>
      </w:r>
      <w:r w:rsidR="00A71B7E">
        <w:rPr>
          <w:sz w:val="28"/>
          <w:szCs w:val="28"/>
        </w:rPr>
        <w:t xml:space="preserve">not in the </w:t>
      </w:r>
      <w:r w:rsidR="00D52C61">
        <w:rPr>
          <w:sz w:val="28"/>
          <w:szCs w:val="28"/>
        </w:rPr>
        <w:t>All-Ireland</w:t>
      </w:r>
      <w:r w:rsidR="00247A60">
        <w:rPr>
          <w:sz w:val="28"/>
          <w:szCs w:val="28"/>
        </w:rPr>
        <w:t xml:space="preserve"> manner</w:t>
      </w:r>
      <w:r w:rsidR="00A71B7E">
        <w:rPr>
          <w:sz w:val="28"/>
          <w:szCs w:val="28"/>
        </w:rPr>
        <w:t xml:space="preserve"> envisioned by</w:t>
      </w:r>
      <w:r w:rsidR="00E12F7A">
        <w:rPr>
          <w:sz w:val="28"/>
          <w:szCs w:val="28"/>
        </w:rPr>
        <w:t xml:space="preserve"> the martyrs,</w:t>
      </w:r>
      <w:r w:rsidR="00A71B7E">
        <w:rPr>
          <w:sz w:val="28"/>
          <w:szCs w:val="28"/>
        </w:rPr>
        <w:t xml:space="preserve"> Pearse and </w:t>
      </w:r>
      <w:r w:rsidR="00CF7A47">
        <w:rPr>
          <w:sz w:val="28"/>
          <w:szCs w:val="28"/>
        </w:rPr>
        <w:t xml:space="preserve">fellow IRB members. </w:t>
      </w:r>
      <w:r w:rsidR="00E6123F">
        <w:rPr>
          <w:sz w:val="28"/>
          <w:szCs w:val="28"/>
        </w:rPr>
        <w:t xml:space="preserve"> In analysing the </w:t>
      </w:r>
      <w:r w:rsidR="007A5A31">
        <w:rPr>
          <w:sz w:val="28"/>
          <w:szCs w:val="28"/>
        </w:rPr>
        <w:t>document,</w:t>
      </w:r>
      <w:r w:rsidR="00E6123F">
        <w:rPr>
          <w:sz w:val="28"/>
          <w:szCs w:val="28"/>
        </w:rPr>
        <w:t xml:space="preserve"> it a</w:t>
      </w:r>
      <w:r w:rsidR="00836E1F">
        <w:rPr>
          <w:sz w:val="28"/>
          <w:szCs w:val="28"/>
        </w:rPr>
        <w:t>llows the reader to contextualise the time in history</w:t>
      </w:r>
      <w:r w:rsidR="00B556C0">
        <w:rPr>
          <w:sz w:val="28"/>
          <w:szCs w:val="28"/>
        </w:rPr>
        <w:t xml:space="preserve"> and to further begin to understand its relevance in a contemporary </w:t>
      </w:r>
      <w:r w:rsidR="006016D4">
        <w:rPr>
          <w:sz w:val="28"/>
          <w:szCs w:val="28"/>
        </w:rPr>
        <w:t>world.</w:t>
      </w:r>
    </w:p>
    <w:p w14:paraId="3D89BECC" w14:textId="2D3D671B" w:rsidR="001511B4" w:rsidRDefault="001511B4">
      <w:pPr>
        <w:rPr>
          <w:sz w:val="28"/>
          <w:szCs w:val="28"/>
        </w:rPr>
      </w:pPr>
    </w:p>
    <w:p w14:paraId="27A94E1A" w14:textId="25260660" w:rsidR="00C95477" w:rsidRDefault="00C95477">
      <w:pPr>
        <w:rPr>
          <w:sz w:val="28"/>
          <w:szCs w:val="28"/>
        </w:rPr>
      </w:pPr>
    </w:p>
    <w:p w14:paraId="3ECF5CED" w14:textId="342CD7F3" w:rsidR="00C95477" w:rsidRDefault="00C95477">
      <w:pPr>
        <w:rPr>
          <w:sz w:val="28"/>
          <w:szCs w:val="28"/>
        </w:rPr>
      </w:pPr>
    </w:p>
    <w:p w14:paraId="376555AD" w14:textId="4594A3DE" w:rsidR="00C95477" w:rsidRDefault="00C95477">
      <w:pPr>
        <w:rPr>
          <w:sz w:val="28"/>
          <w:szCs w:val="28"/>
        </w:rPr>
      </w:pPr>
    </w:p>
    <w:p w14:paraId="725F4334" w14:textId="4BA20DA3" w:rsidR="00C95477" w:rsidRDefault="00C95477">
      <w:pPr>
        <w:rPr>
          <w:sz w:val="28"/>
          <w:szCs w:val="28"/>
        </w:rPr>
      </w:pPr>
    </w:p>
    <w:p w14:paraId="22F207D9" w14:textId="3A23DD4F" w:rsidR="00C95477" w:rsidRDefault="00C95477">
      <w:pPr>
        <w:rPr>
          <w:sz w:val="28"/>
          <w:szCs w:val="28"/>
        </w:rPr>
      </w:pPr>
    </w:p>
    <w:p w14:paraId="0CEDF280" w14:textId="1F7CC0F7" w:rsidR="00C95477" w:rsidRDefault="00C95477">
      <w:pPr>
        <w:rPr>
          <w:sz w:val="28"/>
          <w:szCs w:val="28"/>
        </w:rPr>
      </w:pPr>
    </w:p>
    <w:p w14:paraId="10037A82" w14:textId="707F783C" w:rsidR="00C95477" w:rsidRDefault="00C95477">
      <w:pPr>
        <w:rPr>
          <w:sz w:val="28"/>
          <w:szCs w:val="28"/>
        </w:rPr>
      </w:pPr>
    </w:p>
    <w:p w14:paraId="653479AD" w14:textId="292CC0A2" w:rsidR="00C95477" w:rsidRDefault="00C95477">
      <w:pPr>
        <w:rPr>
          <w:sz w:val="28"/>
          <w:szCs w:val="28"/>
        </w:rPr>
      </w:pPr>
    </w:p>
    <w:p w14:paraId="34E6D813" w14:textId="16FC26D9" w:rsidR="00C95477" w:rsidRDefault="00C95477">
      <w:pPr>
        <w:rPr>
          <w:sz w:val="28"/>
          <w:szCs w:val="28"/>
        </w:rPr>
      </w:pPr>
    </w:p>
    <w:p w14:paraId="626B136B" w14:textId="40D4DFBD" w:rsidR="00C95477" w:rsidRDefault="00C95477">
      <w:pPr>
        <w:rPr>
          <w:sz w:val="28"/>
          <w:szCs w:val="28"/>
        </w:rPr>
      </w:pPr>
    </w:p>
    <w:p w14:paraId="419836C4" w14:textId="0779E6A2" w:rsidR="00C95477" w:rsidRDefault="00C95477">
      <w:pPr>
        <w:rPr>
          <w:sz w:val="28"/>
          <w:szCs w:val="28"/>
        </w:rPr>
      </w:pPr>
    </w:p>
    <w:p w14:paraId="6A9177C4" w14:textId="69AC8CC4" w:rsidR="00C95477" w:rsidRDefault="00C95477">
      <w:pPr>
        <w:rPr>
          <w:sz w:val="28"/>
          <w:szCs w:val="28"/>
        </w:rPr>
      </w:pPr>
    </w:p>
    <w:p w14:paraId="1BA130FE" w14:textId="11E1486F" w:rsidR="00C95477" w:rsidRDefault="00C95477">
      <w:pPr>
        <w:rPr>
          <w:sz w:val="28"/>
          <w:szCs w:val="28"/>
        </w:rPr>
      </w:pPr>
    </w:p>
    <w:p w14:paraId="5587B650" w14:textId="7532B825" w:rsidR="00C95477" w:rsidRPr="005C290D" w:rsidRDefault="005C290D">
      <w:pPr>
        <w:rPr>
          <w:b/>
          <w:bCs/>
          <w:sz w:val="28"/>
          <w:szCs w:val="28"/>
          <w:u w:val="single"/>
        </w:rPr>
      </w:pPr>
      <w:r w:rsidRPr="005C290D">
        <w:rPr>
          <w:b/>
          <w:bCs/>
          <w:sz w:val="28"/>
          <w:szCs w:val="28"/>
          <w:u w:val="single"/>
        </w:rPr>
        <w:t>Bi</w:t>
      </w:r>
      <w:r w:rsidR="003E4212">
        <w:rPr>
          <w:b/>
          <w:bCs/>
          <w:sz w:val="28"/>
          <w:szCs w:val="28"/>
          <w:u w:val="single"/>
        </w:rPr>
        <w:t>bl</w:t>
      </w:r>
      <w:r w:rsidR="00F32FA1">
        <w:rPr>
          <w:b/>
          <w:bCs/>
          <w:sz w:val="28"/>
          <w:szCs w:val="28"/>
          <w:u w:val="single"/>
        </w:rPr>
        <w:t>i</w:t>
      </w:r>
      <w:r w:rsidRPr="005C290D">
        <w:rPr>
          <w:b/>
          <w:bCs/>
          <w:sz w:val="28"/>
          <w:szCs w:val="28"/>
          <w:u w:val="single"/>
        </w:rPr>
        <w:t>ography</w:t>
      </w:r>
    </w:p>
    <w:p w14:paraId="1C79F2D1" w14:textId="0D64FB78" w:rsidR="005C290D" w:rsidRDefault="005C290D">
      <w:pPr>
        <w:rPr>
          <w:sz w:val="28"/>
          <w:szCs w:val="28"/>
        </w:rPr>
      </w:pPr>
    </w:p>
    <w:p w14:paraId="03F50A5B" w14:textId="529534FB" w:rsidR="00FB3292" w:rsidRPr="000D1052" w:rsidRDefault="00FB3292" w:rsidP="00FB3292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>BBC,</w:t>
      </w:r>
      <w:r w:rsidR="001479E0">
        <w:rPr>
          <w:sz w:val="24"/>
          <w:szCs w:val="24"/>
        </w:rPr>
        <w:t xml:space="preserve"> </w:t>
      </w:r>
      <w:r w:rsidRPr="000D1052">
        <w:rPr>
          <w:sz w:val="24"/>
          <w:szCs w:val="24"/>
        </w:rPr>
        <w:t xml:space="preserve"> War &amp; Conflict 1916 Easter Rising </w:t>
      </w:r>
      <w:r w:rsidR="002D6508" w:rsidRPr="000D1052">
        <w:rPr>
          <w:sz w:val="24"/>
          <w:szCs w:val="24"/>
        </w:rPr>
        <w:t>–</w:t>
      </w:r>
      <w:r w:rsidRPr="000D1052">
        <w:rPr>
          <w:sz w:val="24"/>
          <w:szCs w:val="24"/>
        </w:rPr>
        <w:t xml:space="preserve"> Insurrectio</w:t>
      </w:r>
      <w:r w:rsidR="002D6508" w:rsidRPr="000D1052">
        <w:rPr>
          <w:sz w:val="24"/>
          <w:szCs w:val="24"/>
        </w:rPr>
        <w:t>n</w:t>
      </w:r>
      <w:r w:rsidR="002D6508" w:rsidRPr="000D1052">
        <w:rPr>
          <w:i/>
          <w:iCs/>
          <w:sz w:val="24"/>
          <w:szCs w:val="24"/>
        </w:rPr>
        <w:t>.</w:t>
      </w:r>
      <w:r w:rsidRPr="000D1052">
        <w:rPr>
          <w:sz w:val="24"/>
          <w:szCs w:val="24"/>
        </w:rPr>
        <w:t xml:space="preserve"> 2014, </w:t>
      </w:r>
    </w:p>
    <w:p w14:paraId="6A9AF310" w14:textId="77777777" w:rsidR="00FB3292" w:rsidRPr="000D1052" w:rsidRDefault="00FB3292" w:rsidP="00FB3292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 xml:space="preserve">available at </w:t>
      </w:r>
      <w:hyperlink r:id="rId8" w:history="1">
        <w:r w:rsidRPr="000D1052">
          <w:rPr>
            <w:rStyle w:val="Hyperlink"/>
            <w:sz w:val="24"/>
            <w:szCs w:val="24"/>
          </w:rPr>
          <w:t>http://www.bbc.co.uk/history/british/easterrising/insurrection/in04.shtml</w:t>
        </w:r>
      </w:hyperlink>
      <w:r w:rsidRPr="000D1052">
        <w:rPr>
          <w:sz w:val="24"/>
          <w:szCs w:val="24"/>
        </w:rPr>
        <w:t xml:space="preserve"> [accessed 25/05/2021]</w:t>
      </w:r>
    </w:p>
    <w:p w14:paraId="0F5B5ED3" w14:textId="77777777" w:rsidR="00FB3292" w:rsidRPr="000D1052" w:rsidRDefault="00FB3292" w:rsidP="00E8128F">
      <w:pPr>
        <w:pStyle w:val="FootnoteText"/>
        <w:rPr>
          <w:sz w:val="24"/>
          <w:szCs w:val="24"/>
        </w:rPr>
      </w:pPr>
    </w:p>
    <w:p w14:paraId="44E3C752" w14:textId="3EF9C730" w:rsidR="009A7B5F" w:rsidRPr="000D1052" w:rsidRDefault="005C290D" w:rsidP="00E8128F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>CAIN,  Proclamation of the Irish Republic, 24 April 1916</w:t>
      </w:r>
      <w:r w:rsidRPr="000D1052">
        <w:rPr>
          <w:i/>
          <w:iCs/>
          <w:sz w:val="24"/>
          <w:szCs w:val="24"/>
        </w:rPr>
        <w:t xml:space="preserve">, </w:t>
      </w:r>
      <w:r w:rsidRPr="000D1052">
        <w:rPr>
          <w:sz w:val="24"/>
          <w:szCs w:val="24"/>
        </w:rPr>
        <w:t>[image]</w:t>
      </w:r>
      <w:r w:rsidRPr="000D1052">
        <w:rPr>
          <w:i/>
          <w:iCs/>
          <w:sz w:val="24"/>
          <w:szCs w:val="24"/>
        </w:rPr>
        <w:t>, 2021</w:t>
      </w:r>
      <w:r w:rsidRPr="000D1052">
        <w:rPr>
          <w:sz w:val="24"/>
          <w:szCs w:val="24"/>
        </w:rPr>
        <w:t xml:space="preserve"> &lt; </w:t>
      </w:r>
      <w:hyperlink r:id="rId9" w:history="1">
        <w:r w:rsidRPr="000D1052">
          <w:rPr>
            <w:color w:val="0000FF"/>
            <w:sz w:val="24"/>
            <w:szCs w:val="24"/>
            <w:u w:val="single"/>
          </w:rPr>
          <w:t>1916-Irish-Proclamation_orginal_m.jpg (400×600) (ulster.ac.uk)</w:t>
        </w:r>
      </w:hyperlink>
      <w:r w:rsidRPr="000D1052">
        <w:rPr>
          <w:sz w:val="24"/>
          <w:szCs w:val="24"/>
        </w:rPr>
        <w:t>&gt;[accessed 30/05/2021]</w:t>
      </w:r>
    </w:p>
    <w:p w14:paraId="6A712EAE" w14:textId="77777777" w:rsidR="009A7B5F" w:rsidRPr="000D1052" w:rsidRDefault="009A7B5F" w:rsidP="00E8128F">
      <w:pPr>
        <w:pStyle w:val="FootnoteText"/>
        <w:rPr>
          <w:sz w:val="24"/>
          <w:szCs w:val="24"/>
        </w:rPr>
      </w:pPr>
    </w:p>
    <w:p w14:paraId="760FDF44" w14:textId="71627D63" w:rsidR="005C290D" w:rsidRPr="000D1052" w:rsidRDefault="005C290D" w:rsidP="00E8128F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 xml:space="preserve">CAIN, Proclamation of the Irish Republic, 24 April 1916, 2021, </w:t>
      </w:r>
      <w:hyperlink r:id="rId10" w:history="1">
        <w:r w:rsidRPr="000D1052">
          <w:rPr>
            <w:rStyle w:val="Hyperlink"/>
            <w:sz w:val="24"/>
            <w:szCs w:val="24"/>
          </w:rPr>
          <w:t>https://cain.ulster.ac.uk/issues/politics/docs/pir24416.htm</w:t>
        </w:r>
      </w:hyperlink>
      <w:r w:rsidRPr="000D1052">
        <w:rPr>
          <w:sz w:val="24"/>
          <w:szCs w:val="24"/>
        </w:rPr>
        <w:t xml:space="preserve"> [accessed 30/05/2021]</w:t>
      </w:r>
    </w:p>
    <w:p w14:paraId="30D5C5DA" w14:textId="22DDE9FE" w:rsidR="00B66E9A" w:rsidRPr="000D1052" w:rsidRDefault="00B66E9A" w:rsidP="003C4630">
      <w:pPr>
        <w:pStyle w:val="FootnoteText"/>
        <w:rPr>
          <w:sz w:val="24"/>
          <w:szCs w:val="24"/>
        </w:rPr>
      </w:pPr>
    </w:p>
    <w:p w14:paraId="2889679F" w14:textId="60885DFB" w:rsidR="00631309" w:rsidRPr="000D1052" w:rsidRDefault="00FB3292" w:rsidP="00FB3292">
      <w:pPr>
        <w:rPr>
          <w:sz w:val="24"/>
          <w:szCs w:val="24"/>
        </w:rPr>
      </w:pPr>
      <w:r w:rsidRPr="000D1052">
        <w:rPr>
          <w:sz w:val="24"/>
          <w:szCs w:val="24"/>
        </w:rPr>
        <w:t xml:space="preserve">Frost, C. </w:t>
      </w:r>
      <w:r w:rsidR="009C68C6">
        <w:rPr>
          <w:sz w:val="24"/>
          <w:szCs w:val="24"/>
        </w:rPr>
        <w:t>‘</w:t>
      </w:r>
      <w:r w:rsidRPr="000D1052">
        <w:rPr>
          <w:sz w:val="24"/>
          <w:szCs w:val="24"/>
        </w:rPr>
        <w:t>Summoning Sovereignty: Constituent Power and Poetic Prophecy in Ireland’s 1916 Proclamation of the Republic</w:t>
      </w:r>
      <w:r w:rsidR="009C68C6">
        <w:rPr>
          <w:sz w:val="24"/>
          <w:szCs w:val="24"/>
        </w:rPr>
        <w:t>’</w:t>
      </w:r>
      <w:r w:rsidRPr="000D1052">
        <w:rPr>
          <w:sz w:val="24"/>
          <w:szCs w:val="24"/>
        </w:rPr>
        <w:t xml:space="preserve">, </w:t>
      </w:r>
      <w:r w:rsidRPr="000D1052">
        <w:rPr>
          <w:i/>
          <w:iCs/>
          <w:sz w:val="24"/>
          <w:szCs w:val="24"/>
        </w:rPr>
        <w:t>Constellations</w:t>
      </w:r>
      <w:r w:rsidRPr="000D1052">
        <w:rPr>
          <w:sz w:val="24"/>
          <w:szCs w:val="24"/>
        </w:rPr>
        <w:t xml:space="preserve"> (Oxford, England), 24</w:t>
      </w:r>
      <w:r w:rsidR="00E90CB4" w:rsidRPr="000D1052">
        <w:rPr>
          <w:sz w:val="24"/>
          <w:szCs w:val="24"/>
        </w:rPr>
        <w:t>(1)</w:t>
      </w:r>
      <w:r w:rsidRPr="000D1052">
        <w:rPr>
          <w:sz w:val="24"/>
          <w:szCs w:val="24"/>
        </w:rPr>
        <w:t xml:space="preserve"> (2017), P.76-88</w:t>
      </w:r>
      <w:r w:rsidR="00922024" w:rsidRPr="000D1052">
        <w:rPr>
          <w:sz w:val="24"/>
          <w:szCs w:val="24"/>
        </w:rPr>
        <w:t xml:space="preserve">. Available at </w:t>
      </w:r>
      <w:hyperlink r:id="rId11" w:history="1">
        <w:r w:rsidR="00922024" w:rsidRPr="000D1052">
          <w:rPr>
            <w:rFonts w:cstheme="minorHAnsi"/>
            <w:b/>
            <w:bCs/>
            <w:color w:val="005274"/>
            <w:sz w:val="24"/>
            <w:szCs w:val="24"/>
            <w:u w:val="single"/>
            <w:shd w:val="clear" w:color="auto" w:fill="FFFFFF"/>
          </w:rPr>
          <w:t>https://doi-org.ezproxy.uwtsd.ac.uk/10.1111/1467-8675.12268</w:t>
        </w:r>
      </w:hyperlink>
      <w:r w:rsidR="00922024" w:rsidRPr="000D1052">
        <w:rPr>
          <w:rFonts w:cstheme="minorHAnsi"/>
          <w:sz w:val="24"/>
          <w:szCs w:val="24"/>
        </w:rPr>
        <w:t xml:space="preserve"> [accessed </w:t>
      </w:r>
      <w:r w:rsidR="000D1052">
        <w:rPr>
          <w:rFonts w:cstheme="minorHAnsi"/>
          <w:sz w:val="24"/>
          <w:szCs w:val="24"/>
        </w:rPr>
        <w:t>28</w:t>
      </w:r>
      <w:r w:rsidR="000D7AA6" w:rsidRPr="000D1052">
        <w:rPr>
          <w:rFonts w:cstheme="minorHAnsi"/>
          <w:sz w:val="24"/>
          <w:szCs w:val="24"/>
        </w:rPr>
        <w:t>/05/2021]</w:t>
      </w:r>
    </w:p>
    <w:p w14:paraId="04EF61DD" w14:textId="649F693D" w:rsidR="00FB3292" w:rsidRPr="000D1052" w:rsidRDefault="00FB3292" w:rsidP="00FB3292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 xml:space="preserve">Kelly, M. ‘Home Rule for Ireland for and against’.  </w:t>
      </w:r>
      <w:r w:rsidRPr="000D1052">
        <w:rPr>
          <w:i/>
          <w:iCs/>
          <w:sz w:val="24"/>
          <w:szCs w:val="24"/>
        </w:rPr>
        <w:t>Historian,</w:t>
      </w:r>
      <w:r w:rsidRPr="000D1052">
        <w:rPr>
          <w:sz w:val="24"/>
          <w:szCs w:val="24"/>
        </w:rPr>
        <w:t xml:space="preserve"> Volume 124 (2014), P.30. </w:t>
      </w:r>
    </w:p>
    <w:p w14:paraId="6E8A15BA" w14:textId="77777777" w:rsidR="00FB3292" w:rsidRPr="000D1052" w:rsidRDefault="00FB3292" w:rsidP="00FB3292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 xml:space="preserve">Available at </w:t>
      </w:r>
      <w:hyperlink r:id="rId12" w:history="1">
        <w:r w:rsidRPr="000D1052">
          <w:rPr>
            <w:rStyle w:val="Hyperlink"/>
            <w:sz w:val="24"/>
            <w:szCs w:val="24"/>
          </w:rPr>
          <w:t>https://search-proquest-com.ezproxy.uwtsd.ac.uk/scholarly-journals/home-rule-ireland-against/docview/1655813116/se-2?accountid=130472</w:t>
        </w:r>
      </w:hyperlink>
      <w:r w:rsidRPr="000D1052">
        <w:rPr>
          <w:sz w:val="24"/>
          <w:szCs w:val="24"/>
        </w:rPr>
        <w:t xml:space="preserve"> [Accessed 19/05/2021]</w:t>
      </w:r>
    </w:p>
    <w:p w14:paraId="719673C9" w14:textId="2AD5C9EB" w:rsidR="00FB3292" w:rsidRPr="000D1052" w:rsidRDefault="00FB3292" w:rsidP="003C4630">
      <w:pPr>
        <w:pStyle w:val="FootnoteText"/>
        <w:rPr>
          <w:sz w:val="24"/>
          <w:szCs w:val="24"/>
        </w:rPr>
      </w:pPr>
    </w:p>
    <w:p w14:paraId="06D289BB" w14:textId="53FE6E1E" w:rsidR="003C4630" w:rsidRPr="000D1052" w:rsidRDefault="003C4630" w:rsidP="003C4630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>McGarry,</w:t>
      </w:r>
      <w:r w:rsidR="00085030" w:rsidRPr="000D1052">
        <w:rPr>
          <w:sz w:val="24"/>
          <w:szCs w:val="24"/>
        </w:rPr>
        <w:t xml:space="preserve"> Dr</w:t>
      </w:r>
      <w:r w:rsidR="00F54679">
        <w:rPr>
          <w:sz w:val="24"/>
          <w:szCs w:val="24"/>
        </w:rPr>
        <w:t xml:space="preserve"> </w:t>
      </w:r>
      <w:r w:rsidR="00135157" w:rsidRPr="000D1052">
        <w:rPr>
          <w:sz w:val="24"/>
          <w:szCs w:val="24"/>
        </w:rPr>
        <w:t>F</w:t>
      </w:r>
      <w:r w:rsidR="0022653A">
        <w:rPr>
          <w:sz w:val="24"/>
          <w:szCs w:val="24"/>
        </w:rPr>
        <w:t>.</w:t>
      </w:r>
      <w:r w:rsidRPr="000D1052">
        <w:rPr>
          <w:sz w:val="24"/>
          <w:szCs w:val="24"/>
        </w:rPr>
        <w:t xml:space="preserve"> </w:t>
      </w:r>
      <w:r w:rsidRPr="000D1052">
        <w:rPr>
          <w:i/>
          <w:iCs/>
          <w:sz w:val="24"/>
          <w:szCs w:val="24"/>
        </w:rPr>
        <w:t>The Seven Signatories: James Connolly</w:t>
      </w:r>
      <w:r w:rsidRPr="000D1052">
        <w:rPr>
          <w:sz w:val="24"/>
          <w:szCs w:val="24"/>
        </w:rPr>
        <w:t xml:space="preserve"> [video]. 2016 &lt; </w:t>
      </w:r>
      <w:hyperlink r:id="rId13" w:history="1">
        <w:r w:rsidRPr="000D1052">
          <w:rPr>
            <w:color w:val="0000FF"/>
            <w:sz w:val="24"/>
            <w:szCs w:val="24"/>
            <w:u w:val="single"/>
          </w:rPr>
          <w:t>The Seven Signatories: James Connolly - YouTube</w:t>
        </w:r>
      </w:hyperlink>
      <w:r w:rsidRPr="000D1052">
        <w:rPr>
          <w:sz w:val="24"/>
          <w:szCs w:val="24"/>
        </w:rPr>
        <w:t>&gt;&lt;</w:t>
      </w:r>
      <w:hyperlink r:id="rId14" w:history="1">
        <w:r w:rsidRPr="000D1052">
          <w:rPr>
            <w:rStyle w:val="Hyperlink"/>
            <w:sz w:val="24"/>
            <w:szCs w:val="24"/>
          </w:rPr>
          <w:t>https://www.youtube.com/watch?v=aJQuC1qOG-4</w:t>
        </w:r>
      </w:hyperlink>
      <w:r w:rsidRPr="000D1052">
        <w:rPr>
          <w:sz w:val="24"/>
          <w:szCs w:val="24"/>
        </w:rPr>
        <w:t xml:space="preserve"> [accessed30/05/2021]</w:t>
      </w:r>
    </w:p>
    <w:p w14:paraId="0E362636" w14:textId="77777777" w:rsidR="001E27D1" w:rsidRPr="000D1052" w:rsidRDefault="001E27D1" w:rsidP="003C4630">
      <w:pPr>
        <w:pStyle w:val="FootnoteText"/>
        <w:rPr>
          <w:sz w:val="24"/>
          <w:szCs w:val="24"/>
        </w:rPr>
      </w:pPr>
    </w:p>
    <w:p w14:paraId="77E2EC2B" w14:textId="5C0E626C" w:rsidR="001E27D1" w:rsidRPr="000D1052" w:rsidRDefault="003C4630" w:rsidP="004F694C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>Mitchell,</w:t>
      </w:r>
      <w:r w:rsidR="00256BA3" w:rsidRPr="000D1052">
        <w:rPr>
          <w:sz w:val="24"/>
          <w:szCs w:val="24"/>
        </w:rPr>
        <w:t xml:space="preserve"> A.</w:t>
      </w:r>
      <w:r w:rsidRPr="000D1052">
        <w:rPr>
          <w:sz w:val="24"/>
          <w:szCs w:val="24"/>
        </w:rPr>
        <w:t xml:space="preserve"> </w:t>
      </w:r>
      <w:r w:rsidRPr="000D1052">
        <w:rPr>
          <w:i/>
          <w:iCs/>
          <w:sz w:val="24"/>
          <w:szCs w:val="24"/>
        </w:rPr>
        <w:t>Who was Roger Casement?</w:t>
      </w:r>
      <w:r w:rsidRPr="000D1052">
        <w:rPr>
          <w:sz w:val="24"/>
          <w:szCs w:val="24"/>
        </w:rPr>
        <w:t xml:space="preserve"> [video]. 2014</w:t>
      </w:r>
      <w:r w:rsidR="003677D9">
        <w:rPr>
          <w:sz w:val="24"/>
          <w:szCs w:val="24"/>
        </w:rPr>
        <w:t>.</w:t>
      </w:r>
      <w:r w:rsidRPr="000D1052">
        <w:rPr>
          <w:sz w:val="24"/>
          <w:szCs w:val="24"/>
        </w:rPr>
        <w:t xml:space="preserve">  available at </w:t>
      </w:r>
      <w:hyperlink r:id="rId15" w:history="1">
        <w:r w:rsidRPr="000D1052">
          <w:rPr>
            <w:color w:val="0000FF"/>
            <w:sz w:val="24"/>
            <w:szCs w:val="24"/>
            <w:u w:val="single"/>
          </w:rPr>
          <w:t>Who was Roger</w:t>
        </w:r>
        <w:r w:rsidR="00852DFF">
          <w:rPr>
            <w:color w:val="0000FF"/>
            <w:sz w:val="24"/>
            <w:szCs w:val="24"/>
            <w:u w:val="single"/>
          </w:rPr>
          <w:t xml:space="preserve"> </w:t>
        </w:r>
        <w:r w:rsidRPr="000D1052">
          <w:rPr>
            <w:color w:val="0000FF"/>
            <w:sz w:val="24"/>
            <w:szCs w:val="24"/>
            <w:u w:val="single"/>
          </w:rPr>
          <w:t>Casement? - YouTube</w:t>
        </w:r>
      </w:hyperlink>
      <w:r w:rsidRPr="000D1052">
        <w:rPr>
          <w:sz w:val="24"/>
          <w:szCs w:val="24"/>
        </w:rPr>
        <w:t xml:space="preserve"> [Accessed 30/05/2021]</w:t>
      </w:r>
    </w:p>
    <w:p w14:paraId="2C20F0B7" w14:textId="6A692C6C" w:rsidR="00966F31" w:rsidRPr="000D1052" w:rsidRDefault="00966F31" w:rsidP="004F694C">
      <w:pPr>
        <w:pStyle w:val="FootnoteText"/>
        <w:rPr>
          <w:sz w:val="24"/>
          <w:szCs w:val="24"/>
        </w:rPr>
      </w:pPr>
    </w:p>
    <w:p w14:paraId="15FDD00C" w14:textId="095752DD" w:rsidR="00EF7276" w:rsidRPr="00A0560C" w:rsidRDefault="00EF7276" w:rsidP="00EF7276">
      <w:pPr>
        <w:pStyle w:val="FootnoteText"/>
        <w:rPr>
          <w:i/>
          <w:iCs/>
          <w:sz w:val="24"/>
          <w:szCs w:val="24"/>
        </w:rPr>
      </w:pPr>
      <w:r w:rsidRPr="000D1052">
        <w:rPr>
          <w:sz w:val="24"/>
          <w:szCs w:val="24"/>
        </w:rPr>
        <w:t>Moran, S.F.</w:t>
      </w:r>
      <w:r w:rsidR="003B6CCD">
        <w:rPr>
          <w:sz w:val="24"/>
          <w:szCs w:val="24"/>
        </w:rPr>
        <w:t xml:space="preserve"> (1994)</w:t>
      </w:r>
      <w:r w:rsidRPr="000D1052">
        <w:rPr>
          <w:sz w:val="24"/>
          <w:szCs w:val="24"/>
        </w:rPr>
        <w:t xml:space="preserve"> </w:t>
      </w:r>
      <w:r w:rsidRPr="000D1052">
        <w:rPr>
          <w:i/>
          <w:iCs/>
          <w:sz w:val="24"/>
          <w:szCs w:val="24"/>
        </w:rPr>
        <w:t>Patrick Pearse, and the Politics of Redemption – The Mind of the Easter</w:t>
      </w:r>
      <w:r w:rsidR="00A0560C">
        <w:rPr>
          <w:i/>
          <w:iCs/>
          <w:sz w:val="24"/>
          <w:szCs w:val="24"/>
        </w:rPr>
        <w:t xml:space="preserve"> </w:t>
      </w:r>
      <w:r w:rsidRPr="000D1052">
        <w:rPr>
          <w:i/>
          <w:iCs/>
          <w:sz w:val="24"/>
          <w:szCs w:val="24"/>
        </w:rPr>
        <w:t>Rising, 1916</w:t>
      </w:r>
      <w:r w:rsidRPr="000D1052">
        <w:rPr>
          <w:sz w:val="24"/>
          <w:szCs w:val="24"/>
        </w:rPr>
        <w:t xml:space="preserve">  Washington, D.C.: The Catholic University of America Press</w:t>
      </w:r>
    </w:p>
    <w:p w14:paraId="066A1C3A" w14:textId="7FA099B5" w:rsidR="00E23356" w:rsidRPr="000D1052" w:rsidRDefault="00E4591C" w:rsidP="00E23356">
      <w:pPr>
        <w:pStyle w:val="FootnoteText"/>
        <w:rPr>
          <w:sz w:val="24"/>
          <w:szCs w:val="24"/>
        </w:rPr>
      </w:pPr>
      <w:r>
        <w:rPr>
          <w:sz w:val="24"/>
          <w:szCs w:val="24"/>
        </w:rPr>
        <w:t>.</w:t>
      </w:r>
    </w:p>
    <w:p w14:paraId="2835BE08" w14:textId="6AC46DF8" w:rsidR="00E23356" w:rsidRPr="000D1052" w:rsidRDefault="00E23356" w:rsidP="00E23356">
      <w:pPr>
        <w:pStyle w:val="FootnoteText"/>
        <w:rPr>
          <w:sz w:val="24"/>
          <w:szCs w:val="24"/>
        </w:rPr>
      </w:pPr>
      <w:r w:rsidRPr="000D1052">
        <w:rPr>
          <w:sz w:val="24"/>
          <w:szCs w:val="24"/>
        </w:rPr>
        <w:t>Townsend, C.</w:t>
      </w:r>
      <w:r w:rsidR="00E4591C">
        <w:rPr>
          <w:sz w:val="24"/>
          <w:szCs w:val="24"/>
        </w:rPr>
        <w:t xml:space="preserve"> (2006)</w:t>
      </w:r>
      <w:r w:rsidRPr="000D1052">
        <w:rPr>
          <w:sz w:val="24"/>
          <w:szCs w:val="24"/>
        </w:rPr>
        <w:t xml:space="preserve"> </w:t>
      </w:r>
      <w:r w:rsidRPr="000D1052">
        <w:rPr>
          <w:i/>
          <w:iCs/>
          <w:sz w:val="24"/>
          <w:szCs w:val="24"/>
        </w:rPr>
        <w:t>Easter 1916-The Irish Rebellion</w:t>
      </w:r>
      <w:r w:rsidRPr="000D1052">
        <w:rPr>
          <w:sz w:val="24"/>
          <w:szCs w:val="24"/>
        </w:rPr>
        <w:t xml:space="preserve"> (London: Penguin Books) </w:t>
      </w:r>
    </w:p>
    <w:p w14:paraId="66A64F56" w14:textId="5FE842AB" w:rsidR="00A24014" w:rsidRPr="000D1052" w:rsidRDefault="00A24014" w:rsidP="00E23356">
      <w:pPr>
        <w:pStyle w:val="FootnoteText"/>
        <w:rPr>
          <w:sz w:val="24"/>
          <w:szCs w:val="24"/>
        </w:rPr>
      </w:pPr>
    </w:p>
    <w:p w14:paraId="6CF82E55" w14:textId="77777777" w:rsidR="00A24014" w:rsidRPr="000D1052" w:rsidRDefault="00A24014" w:rsidP="00A24014">
      <w:pPr>
        <w:pStyle w:val="FootnoteText"/>
        <w:rPr>
          <w:sz w:val="24"/>
          <w:szCs w:val="24"/>
        </w:rPr>
      </w:pPr>
      <w:r w:rsidRPr="000D1052">
        <w:rPr>
          <w:i/>
          <w:iCs/>
          <w:sz w:val="24"/>
          <w:szCs w:val="24"/>
        </w:rPr>
        <w:t>Union with Ireland Act 1800</w:t>
      </w:r>
      <w:r w:rsidRPr="000D1052">
        <w:rPr>
          <w:sz w:val="24"/>
          <w:szCs w:val="24"/>
        </w:rPr>
        <w:t xml:space="preserve"> (2</w:t>
      </w:r>
      <w:r w:rsidRPr="000D1052">
        <w:rPr>
          <w:sz w:val="24"/>
          <w:szCs w:val="24"/>
          <w:vertAlign w:val="superscript"/>
        </w:rPr>
        <w:t>nd</w:t>
      </w:r>
      <w:r w:rsidRPr="000D1052">
        <w:rPr>
          <w:sz w:val="24"/>
          <w:szCs w:val="24"/>
        </w:rPr>
        <w:t xml:space="preserve"> July 1800) Available at </w:t>
      </w:r>
      <w:hyperlink r:id="rId16" w:history="1">
        <w:r w:rsidRPr="000D1052">
          <w:rPr>
            <w:rStyle w:val="Hyperlink"/>
            <w:sz w:val="24"/>
            <w:szCs w:val="24"/>
          </w:rPr>
          <w:t>Union with Ireland Act 1800 (legislation.gov.uk)</w:t>
        </w:r>
      </w:hyperlink>
      <w:r w:rsidRPr="000D1052">
        <w:rPr>
          <w:sz w:val="24"/>
          <w:szCs w:val="24"/>
        </w:rPr>
        <w:t xml:space="preserve"> [accessed 26/05/2021]</w:t>
      </w:r>
    </w:p>
    <w:p w14:paraId="6C5273A8" w14:textId="77777777" w:rsidR="00A24014" w:rsidRPr="000D1052" w:rsidRDefault="00A24014" w:rsidP="00E23356">
      <w:pPr>
        <w:pStyle w:val="FootnoteText"/>
        <w:rPr>
          <w:sz w:val="24"/>
          <w:szCs w:val="24"/>
        </w:rPr>
      </w:pPr>
    </w:p>
    <w:p w14:paraId="48D12D39" w14:textId="6F97BE57" w:rsidR="003D2F88" w:rsidRPr="000D1052" w:rsidRDefault="003D2F88" w:rsidP="003D2F88">
      <w:pPr>
        <w:rPr>
          <w:sz w:val="24"/>
          <w:szCs w:val="24"/>
        </w:rPr>
      </w:pPr>
    </w:p>
    <w:sectPr w:rsidR="003D2F88" w:rsidRPr="000D10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EC7203" w14:textId="77777777" w:rsidR="00651822" w:rsidRDefault="00651822" w:rsidP="0051138E">
      <w:pPr>
        <w:spacing w:after="0" w:line="240" w:lineRule="auto"/>
      </w:pPr>
      <w:r>
        <w:separator/>
      </w:r>
    </w:p>
  </w:endnote>
  <w:endnote w:type="continuationSeparator" w:id="0">
    <w:p w14:paraId="01CBC6BD" w14:textId="77777777" w:rsidR="00651822" w:rsidRDefault="00651822" w:rsidP="005113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64BDF0" w14:textId="77777777" w:rsidR="00651822" w:rsidRDefault="00651822" w:rsidP="0051138E">
      <w:pPr>
        <w:spacing w:after="0" w:line="240" w:lineRule="auto"/>
      </w:pPr>
      <w:r>
        <w:separator/>
      </w:r>
    </w:p>
  </w:footnote>
  <w:footnote w:type="continuationSeparator" w:id="0">
    <w:p w14:paraId="2EB11B69" w14:textId="77777777" w:rsidR="00651822" w:rsidRDefault="00651822" w:rsidP="0051138E">
      <w:pPr>
        <w:spacing w:after="0" w:line="240" w:lineRule="auto"/>
      </w:pPr>
      <w:r>
        <w:continuationSeparator/>
      </w:r>
    </w:p>
  </w:footnote>
  <w:footnote w:id="1">
    <w:p w14:paraId="6D52110D" w14:textId="01F895AF" w:rsidR="0039793C" w:rsidRDefault="0039793C">
      <w:pPr>
        <w:pStyle w:val="FootnoteText"/>
      </w:pPr>
      <w:bookmarkStart w:id="0" w:name="_Hlk73298175"/>
      <w:r>
        <w:rPr>
          <w:rStyle w:val="FootnoteReference"/>
        </w:rPr>
        <w:footnoteRef/>
      </w:r>
      <w:r>
        <w:t xml:space="preserve"> CAIN,  </w:t>
      </w:r>
      <w:r w:rsidRPr="0039793C">
        <w:rPr>
          <w:i/>
          <w:iCs/>
        </w:rPr>
        <w:t>Proclamation of the Irish Republic, 24 April 1916</w:t>
      </w:r>
      <w:r>
        <w:rPr>
          <w:i/>
          <w:iCs/>
        </w:rPr>
        <w:t xml:space="preserve">, </w:t>
      </w:r>
      <w:r w:rsidRPr="0039793C">
        <w:t>[image</w:t>
      </w:r>
      <w:r>
        <w:t>]</w:t>
      </w:r>
      <w:r>
        <w:rPr>
          <w:i/>
          <w:iCs/>
        </w:rPr>
        <w:t>, 2021</w:t>
      </w:r>
      <w:r>
        <w:t xml:space="preserve"> &lt;</w:t>
      </w:r>
      <w:r w:rsidRPr="0039793C">
        <w:rPr>
          <w:sz w:val="22"/>
          <w:szCs w:val="22"/>
        </w:rPr>
        <w:t xml:space="preserve"> </w:t>
      </w:r>
      <w:hyperlink r:id="rId1" w:history="1">
        <w:r w:rsidRPr="0039793C">
          <w:rPr>
            <w:color w:val="0000FF"/>
            <w:sz w:val="22"/>
            <w:szCs w:val="22"/>
            <w:u w:val="single"/>
          </w:rPr>
          <w:t>1916-Irish-Proclamation_orginal_m.jpg (400×600) (ulster.ac.uk)</w:t>
        </w:r>
      </w:hyperlink>
      <w:r>
        <w:rPr>
          <w:sz w:val="22"/>
          <w:szCs w:val="22"/>
        </w:rPr>
        <w:t>&gt;[accessed 30/05/2021]</w:t>
      </w:r>
    </w:p>
  </w:footnote>
  <w:footnote w:id="2">
    <w:p w14:paraId="7F4715E9" w14:textId="5D271361" w:rsidR="00722887" w:rsidRDefault="00722887">
      <w:pPr>
        <w:pStyle w:val="FootnoteText"/>
      </w:pPr>
      <w:r>
        <w:rPr>
          <w:rStyle w:val="FootnoteReference"/>
        </w:rPr>
        <w:footnoteRef/>
      </w:r>
      <w:r>
        <w:t xml:space="preserve"> CAIN</w:t>
      </w:r>
      <w:r w:rsidR="0039793C">
        <w:t>,</w:t>
      </w:r>
      <w:r>
        <w:t xml:space="preserve"> </w:t>
      </w:r>
      <w:bookmarkStart w:id="1" w:name="_Hlk73286605"/>
      <w:r w:rsidRPr="0039793C">
        <w:rPr>
          <w:i/>
          <w:iCs/>
        </w:rPr>
        <w:t>Proclamation of the Irish Republic, 24 April 1916</w:t>
      </w:r>
      <w:bookmarkEnd w:id="1"/>
      <w:r>
        <w:t xml:space="preserve">, 2021, </w:t>
      </w:r>
      <w:hyperlink r:id="rId2" w:history="1">
        <w:r w:rsidRPr="005E4475">
          <w:rPr>
            <w:rStyle w:val="Hyperlink"/>
          </w:rPr>
          <w:t>https://cain.ulster.ac.uk/issues/politics/docs/pir24416.htm</w:t>
        </w:r>
      </w:hyperlink>
      <w:r>
        <w:t xml:space="preserve"> [accessed 30/05/2021]</w:t>
      </w:r>
    </w:p>
  </w:footnote>
  <w:footnote w:id="3">
    <w:p w14:paraId="5F64542E" w14:textId="0184146A" w:rsidR="008F03DE" w:rsidRDefault="000C63EE">
      <w:pPr>
        <w:pStyle w:val="FootnoteText"/>
      </w:pPr>
      <w:bookmarkStart w:id="2" w:name="_Hlk73298207"/>
      <w:r>
        <w:rPr>
          <w:rStyle w:val="FootnoteReference"/>
        </w:rPr>
        <w:footnoteRef/>
      </w:r>
      <w:r>
        <w:t xml:space="preserve"> </w:t>
      </w:r>
      <w:r w:rsidR="00B411B6">
        <w:t>C.</w:t>
      </w:r>
      <w:r w:rsidR="00421371">
        <w:t xml:space="preserve"> </w:t>
      </w:r>
      <w:r w:rsidR="00B411B6">
        <w:t xml:space="preserve">Townsend, </w:t>
      </w:r>
      <w:r w:rsidR="00B411B6" w:rsidRPr="00E516EA">
        <w:rPr>
          <w:i/>
          <w:iCs/>
        </w:rPr>
        <w:t>Easter 1916-The Irish Rebellion</w:t>
      </w:r>
      <w:r w:rsidR="00B411B6">
        <w:t xml:space="preserve"> (London: Penguin Books, 2006) p.</w:t>
      </w:r>
      <w:r w:rsidR="008F03DE">
        <w:t xml:space="preserve">xx.  </w:t>
      </w:r>
      <w:r w:rsidR="00A65B9B">
        <w:t>The illustration</w:t>
      </w:r>
      <w:r w:rsidR="00AB00C2">
        <w:t xml:space="preserve"> of the ‘</w:t>
      </w:r>
      <w:r w:rsidR="00320AAF">
        <w:t>Proclamation</w:t>
      </w:r>
      <w:r w:rsidR="001550EB">
        <w:t>’</w:t>
      </w:r>
      <w:r w:rsidR="00A65B9B">
        <w:t xml:space="preserve"> in </w:t>
      </w:r>
      <w:r w:rsidR="00730C5F">
        <w:t>Townsend’s</w:t>
      </w:r>
      <w:r w:rsidR="00A65B9B">
        <w:t xml:space="preserve"> book</w:t>
      </w:r>
      <w:r w:rsidR="00AB00C2">
        <w:t xml:space="preserve"> is just one of many available</w:t>
      </w:r>
      <w:r w:rsidR="001550EB">
        <w:t>.</w:t>
      </w:r>
      <w:r w:rsidR="00AA2EE0">
        <w:t xml:space="preserve">  </w:t>
      </w:r>
    </w:p>
  </w:footnote>
  <w:footnote w:id="4">
    <w:p w14:paraId="0EFDDB1E" w14:textId="4AA55BDF" w:rsidR="00B42157" w:rsidRDefault="00B421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55948" w:rsidRPr="00353525">
        <w:rPr>
          <w:i/>
          <w:iCs/>
        </w:rPr>
        <w:t xml:space="preserve">Union with Ireland Act </w:t>
      </w:r>
      <w:r w:rsidR="008E4F48" w:rsidRPr="00353525">
        <w:rPr>
          <w:i/>
          <w:iCs/>
        </w:rPr>
        <w:t>1800</w:t>
      </w:r>
      <w:r w:rsidR="008E4F48">
        <w:t xml:space="preserve"> </w:t>
      </w:r>
      <w:r w:rsidR="00772AE6">
        <w:t>(2</w:t>
      </w:r>
      <w:r w:rsidR="00772AE6" w:rsidRPr="00772AE6">
        <w:rPr>
          <w:vertAlign w:val="superscript"/>
        </w:rPr>
        <w:t>nd</w:t>
      </w:r>
      <w:r w:rsidR="00772AE6">
        <w:t xml:space="preserve"> July 1800)</w:t>
      </w:r>
      <w:r w:rsidR="00163428">
        <w:t xml:space="preserve"> Available at </w:t>
      </w:r>
      <w:hyperlink r:id="rId3" w:history="1">
        <w:r w:rsidR="00163428">
          <w:rPr>
            <w:rStyle w:val="Hyperlink"/>
          </w:rPr>
          <w:t>Union with Ireland Act 1800 (legislation.gov.uk)</w:t>
        </w:r>
      </w:hyperlink>
      <w:r w:rsidR="00502588">
        <w:t xml:space="preserve"> [accessed 26/05/2021]</w:t>
      </w:r>
    </w:p>
  </w:footnote>
  <w:footnote w:id="5">
    <w:p w14:paraId="2ECBCE09" w14:textId="07002D2C" w:rsidR="00480AA7" w:rsidRDefault="009C457B" w:rsidP="00480A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0AA7">
        <w:t xml:space="preserve">M. Kelly. ‘Home Rule for Ireland for and against’.  </w:t>
      </w:r>
      <w:r w:rsidR="00480AA7" w:rsidRPr="00A642FD">
        <w:rPr>
          <w:i/>
          <w:iCs/>
        </w:rPr>
        <w:t>Historian,</w:t>
      </w:r>
      <w:r w:rsidR="00480AA7">
        <w:t xml:space="preserve"> </w:t>
      </w:r>
      <w:r w:rsidR="00A92B8C">
        <w:t xml:space="preserve"> Volume </w:t>
      </w:r>
      <w:r w:rsidR="00480AA7">
        <w:t>124</w:t>
      </w:r>
      <w:r w:rsidR="00590503">
        <w:t xml:space="preserve"> (2014)</w:t>
      </w:r>
      <w:r w:rsidR="00D94FD0">
        <w:t>,</w:t>
      </w:r>
      <w:r w:rsidR="00480AA7">
        <w:t xml:space="preserve"> P.30. </w:t>
      </w:r>
    </w:p>
    <w:p w14:paraId="3E5C3A19" w14:textId="5BABFA1F" w:rsidR="009C457B" w:rsidRDefault="00480AA7" w:rsidP="00480AA7">
      <w:pPr>
        <w:pStyle w:val="FootnoteText"/>
      </w:pPr>
      <w:r>
        <w:t xml:space="preserve">Available at </w:t>
      </w:r>
      <w:hyperlink r:id="rId4" w:history="1">
        <w:r w:rsidRPr="0020347D">
          <w:rPr>
            <w:rStyle w:val="Hyperlink"/>
          </w:rPr>
          <w:t>https://search-proquest-com.ezproxy.uwtsd.ac.uk/scholarly-journals/home-rule-ireland-against/docview/1655813116/se-2?accountid=130472</w:t>
        </w:r>
      </w:hyperlink>
      <w:r>
        <w:t xml:space="preserve"> [Accessed 19/05/2021]</w:t>
      </w:r>
    </w:p>
  </w:footnote>
  <w:footnote w:id="6">
    <w:p w14:paraId="7F7A4502" w14:textId="311C97AC" w:rsidR="00EC144C" w:rsidRDefault="00EC14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A7684">
        <w:t>M.</w:t>
      </w:r>
      <w:r w:rsidR="00421371">
        <w:t xml:space="preserve"> </w:t>
      </w:r>
      <w:r w:rsidR="007A7684">
        <w:t>Kelly</w:t>
      </w:r>
      <w:r w:rsidR="008A7146">
        <w:t xml:space="preserve">. </w:t>
      </w:r>
      <w:r w:rsidR="00CB0B02">
        <w:t>‘</w:t>
      </w:r>
      <w:r w:rsidR="008A7146">
        <w:t>Home Rule for Ireland for and against</w:t>
      </w:r>
      <w:r w:rsidR="00CB0B02">
        <w:t>’</w:t>
      </w:r>
      <w:r w:rsidR="004B2497">
        <w:t xml:space="preserve">, </w:t>
      </w:r>
      <w:r w:rsidR="00A642FD">
        <w:t>Pp. 30-35.</w:t>
      </w:r>
      <w:r w:rsidR="007B15B0">
        <w:t xml:space="preserve"> </w:t>
      </w:r>
    </w:p>
  </w:footnote>
  <w:footnote w:id="7">
    <w:p w14:paraId="192DC319" w14:textId="0D75F053" w:rsidR="0051138E" w:rsidRDefault="005113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6978">
        <w:t>Townsend</w:t>
      </w:r>
      <w:r w:rsidR="00E66648">
        <w:t xml:space="preserve">, </w:t>
      </w:r>
      <w:bookmarkStart w:id="3" w:name="_Hlk73290852"/>
      <w:r w:rsidR="00E66648" w:rsidRPr="00E516EA">
        <w:rPr>
          <w:i/>
          <w:iCs/>
        </w:rPr>
        <w:t>Easter 1916-The Irish Rebellion</w:t>
      </w:r>
      <w:r w:rsidR="00D93BCA">
        <w:t xml:space="preserve"> </w:t>
      </w:r>
      <w:bookmarkEnd w:id="3"/>
      <w:r w:rsidR="00D93BCA">
        <w:t>(London</w:t>
      </w:r>
      <w:r w:rsidR="00DB01E4">
        <w:t>: Penguin Books, 2006) p.7</w:t>
      </w:r>
      <w:r w:rsidR="00305EDD">
        <w:t>.</w:t>
      </w:r>
    </w:p>
  </w:footnote>
  <w:footnote w:id="8">
    <w:p w14:paraId="6B272D98" w14:textId="3C6F1B45" w:rsidR="00E368E4" w:rsidRDefault="00E368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4839">
        <w:t>Kelly, ‘Home Rule for Ireland for and against’</w:t>
      </w:r>
      <w:r w:rsidR="00305EDD">
        <w:t>, p.34.</w:t>
      </w:r>
    </w:p>
  </w:footnote>
  <w:footnote w:id="9">
    <w:p w14:paraId="23AC198A" w14:textId="1730541A" w:rsidR="00301AB5" w:rsidRDefault="00301AB5">
      <w:pPr>
        <w:pStyle w:val="FootnoteText"/>
      </w:pPr>
      <w:bookmarkStart w:id="5" w:name="_Hlk73298249"/>
      <w:r>
        <w:rPr>
          <w:rStyle w:val="FootnoteReference"/>
        </w:rPr>
        <w:footnoteRef/>
      </w:r>
      <w:r>
        <w:t xml:space="preserve"> </w:t>
      </w:r>
      <w:r w:rsidR="007D28FA">
        <w:t>Dr. Fearghal McGarry</w:t>
      </w:r>
      <w:r w:rsidR="00193456">
        <w:t>,</w:t>
      </w:r>
      <w:r w:rsidR="007D28FA">
        <w:t xml:space="preserve"> </w:t>
      </w:r>
      <w:r w:rsidR="007D28FA" w:rsidRPr="00193456">
        <w:rPr>
          <w:i/>
          <w:iCs/>
        </w:rPr>
        <w:t>The Seven Signatories: James Connolly</w:t>
      </w:r>
      <w:r w:rsidR="00977538">
        <w:t xml:space="preserve"> [video]. 201</w:t>
      </w:r>
      <w:r w:rsidR="00077E68">
        <w:t>6 &lt;</w:t>
      </w:r>
      <w:r w:rsidR="00077E68" w:rsidRPr="00077E68">
        <w:rPr>
          <w:sz w:val="22"/>
          <w:szCs w:val="22"/>
        </w:rPr>
        <w:t xml:space="preserve"> </w:t>
      </w:r>
      <w:hyperlink r:id="rId5" w:history="1">
        <w:r w:rsidR="00077E68" w:rsidRPr="00077E68">
          <w:rPr>
            <w:color w:val="0000FF"/>
            <w:sz w:val="22"/>
            <w:szCs w:val="22"/>
            <w:u w:val="single"/>
          </w:rPr>
          <w:t>The Seven Signatories: James Connolly - YouTube</w:t>
        </w:r>
      </w:hyperlink>
      <w:r w:rsidR="00077E68">
        <w:rPr>
          <w:sz w:val="22"/>
          <w:szCs w:val="22"/>
        </w:rPr>
        <w:t>&gt;</w:t>
      </w:r>
      <w:r w:rsidR="0099137D">
        <w:rPr>
          <w:sz w:val="22"/>
          <w:szCs w:val="22"/>
        </w:rPr>
        <w:t>&lt;</w:t>
      </w:r>
      <w:hyperlink r:id="rId6" w:history="1">
        <w:r w:rsidR="0099137D" w:rsidRPr="007D01C3">
          <w:rPr>
            <w:rStyle w:val="Hyperlink"/>
            <w:sz w:val="22"/>
            <w:szCs w:val="22"/>
          </w:rPr>
          <w:t>https://www.youtube.com/watch?v=aJQuC1qOG-4</w:t>
        </w:r>
      </w:hyperlink>
      <w:r w:rsidR="0099137D">
        <w:rPr>
          <w:sz w:val="22"/>
          <w:szCs w:val="22"/>
        </w:rPr>
        <w:t xml:space="preserve"> [accessed30/05/2021]</w:t>
      </w:r>
    </w:p>
  </w:footnote>
  <w:footnote w:id="10">
    <w:p w14:paraId="62E87929" w14:textId="7785F986" w:rsidR="00AC61FA" w:rsidRDefault="00AC61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4C9E">
        <w:t>Se</w:t>
      </w:r>
      <w:r w:rsidR="00114C9E">
        <w:rPr>
          <w:rFonts w:cstheme="minorHAnsi"/>
        </w:rPr>
        <w:t>á</w:t>
      </w:r>
      <w:r w:rsidR="00114C9E">
        <w:t xml:space="preserve">n Farrell Moran, </w:t>
      </w:r>
      <w:r w:rsidR="00114C9E" w:rsidRPr="00F23BB2">
        <w:rPr>
          <w:i/>
          <w:iCs/>
        </w:rPr>
        <w:t>Patrick Pearse, and the Politics of Redemption – The Mind of the Easter Rising, 1916</w:t>
      </w:r>
      <w:r w:rsidR="00114C9E">
        <w:t xml:space="preserve">  (Washington, D.C.: The Catholic University of America Press, p.</w:t>
      </w:r>
      <w:r w:rsidR="00114C9E">
        <w:t>75</w:t>
      </w:r>
      <w:r w:rsidR="00DE56B4">
        <w:t>.</w:t>
      </w:r>
    </w:p>
  </w:footnote>
  <w:footnote w:id="11">
    <w:p w14:paraId="16C7C39D" w14:textId="50E7878C" w:rsidR="0003673E" w:rsidRDefault="000367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608E">
        <w:t xml:space="preserve">Angus Mitchell, </w:t>
      </w:r>
      <w:r w:rsidR="00E8608E" w:rsidRPr="00452073">
        <w:rPr>
          <w:i/>
          <w:iCs/>
        </w:rPr>
        <w:t>Who was Roger Casement?</w:t>
      </w:r>
      <w:r w:rsidR="00E8608E">
        <w:t xml:space="preserve"> </w:t>
      </w:r>
      <w:r w:rsidR="00452073">
        <w:t>[video]. 2014</w:t>
      </w:r>
      <w:r w:rsidR="00317CF1">
        <w:t xml:space="preserve"> </w:t>
      </w:r>
      <w:r w:rsidR="00A071DD">
        <w:t xml:space="preserve"> available at </w:t>
      </w:r>
      <w:r w:rsidR="00317CF1" w:rsidRPr="00317CF1">
        <w:rPr>
          <w:sz w:val="22"/>
          <w:szCs w:val="22"/>
        </w:rPr>
        <w:t xml:space="preserve"> </w:t>
      </w:r>
      <w:hyperlink r:id="rId7" w:history="1">
        <w:r w:rsidR="00317CF1" w:rsidRPr="00317CF1">
          <w:rPr>
            <w:color w:val="0000FF"/>
            <w:sz w:val="22"/>
            <w:szCs w:val="22"/>
            <w:u w:val="single"/>
          </w:rPr>
          <w:t>Who was Roger Casement? - YouTube</w:t>
        </w:r>
      </w:hyperlink>
      <w:r w:rsidR="0015511A">
        <w:rPr>
          <w:sz w:val="22"/>
          <w:szCs w:val="22"/>
        </w:rPr>
        <w:t xml:space="preserve"> [Accessed </w:t>
      </w:r>
      <w:r w:rsidR="008157C1">
        <w:rPr>
          <w:sz w:val="22"/>
          <w:szCs w:val="22"/>
        </w:rPr>
        <w:t>30</w:t>
      </w:r>
      <w:r w:rsidR="00615B63">
        <w:rPr>
          <w:sz w:val="22"/>
          <w:szCs w:val="22"/>
        </w:rPr>
        <w:t>/05/2021]</w:t>
      </w:r>
    </w:p>
  </w:footnote>
  <w:footnote w:id="12">
    <w:p w14:paraId="4711929E" w14:textId="5AC70198" w:rsidR="0020101A" w:rsidRDefault="002010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2F8B">
        <w:t xml:space="preserve">Angus Mitchell, 2014 [video at </w:t>
      </w:r>
      <w:r w:rsidR="00A82A00">
        <w:t>2 minutes and 54 seconds]</w:t>
      </w:r>
    </w:p>
  </w:footnote>
  <w:footnote w:id="13">
    <w:p w14:paraId="7DC222F9" w14:textId="03244B23" w:rsidR="0046319C" w:rsidRDefault="00B630F6">
      <w:pPr>
        <w:pStyle w:val="FootnoteText"/>
      </w:pPr>
      <w:bookmarkStart w:id="6" w:name="_Hlk73298366"/>
      <w:r>
        <w:rPr>
          <w:rStyle w:val="FootnoteReference"/>
        </w:rPr>
        <w:footnoteRef/>
      </w:r>
      <w:r>
        <w:t xml:space="preserve"> </w:t>
      </w:r>
      <w:r w:rsidR="00414434">
        <w:t>BBC</w:t>
      </w:r>
      <w:r w:rsidR="00006876">
        <w:t xml:space="preserve">, </w:t>
      </w:r>
      <w:r w:rsidR="00006876" w:rsidRPr="00742AA1">
        <w:rPr>
          <w:i/>
          <w:iCs/>
        </w:rPr>
        <w:t xml:space="preserve">War &amp; Conflict </w:t>
      </w:r>
      <w:r w:rsidR="0064313F" w:rsidRPr="00742AA1">
        <w:rPr>
          <w:i/>
          <w:iCs/>
        </w:rPr>
        <w:t>1916 Easter Rising - Insurrection</w:t>
      </w:r>
      <w:r w:rsidR="00742AA1">
        <w:rPr>
          <w:i/>
          <w:iCs/>
        </w:rPr>
        <w:t>,</w:t>
      </w:r>
      <w:r w:rsidR="0064313F">
        <w:t xml:space="preserve"> 2014</w:t>
      </w:r>
      <w:r w:rsidR="0096075A">
        <w:t>,</w:t>
      </w:r>
      <w:r w:rsidR="00DA2796">
        <w:t xml:space="preserve"> </w:t>
      </w:r>
    </w:p>
    <w:p w14:paraId="7649AEEC" w14:textId="3C0691C5" w:rsidR="00B630F6" w:rsidRDefault="00DA2796">
      <w:pPr>
        <w:pStyle w:val="FootnoteText"/>
      </w:pPr>
      <w:r>
        <w:t>available at</w:t>
      </w:r>
      <w:r w:rsidR="0046319C">
        <w:t xml:space="preserve"> </w:t>
      </w:r>
      <w:hyperlink r:id="rId8" w:history="1">
        <w:r w:rsidR="0046319C" w:rsidRPr="00F675E0">
          <w:rPr>
            <w:rStyle w:val="Hyperlink"/>
          </w:rPr>
          <w:t>http://www.bbc.co.uk/history/british/easterrising/insurrection/in04.shtml</w:t>
        </w:r>
      </w:hyperlink>
      <w:r w:rsidR="0046319C">
        <w:t xml:space="preserve"> [accessed </w:t>
      </w:r>
      <w:r w:rsidR="00742AA1">
        <w:t>25</w:t>
      </w:r>
      <w:r w:rsidR="0046319C">
        <w:t>/05/2021]</w:t>
      </w:r>
    </w:p>
  </w:footnote>
  <w:footnote w:id="14">
    <w:p w14:paraId="5DA22093" w14:textId="73274F09" w:rsidR="001E2EC2" w:rsidRDefault="001E2E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25D37">
        <w:t xml:space="preserve"> Townsend,</w:t>
      </w:r>
      <w:r w:rsidR="00F36FA7" w:rsidRPr="00F36FA7">
        <w:rPr>
          <w:i/>
          <w:iCs/>
        </w:rPr>
        <w:t xml:space="preserve"> </w:t>
      </w:r>
      <w:r w:rsidR="00F36FA7" w:rsidRPr="00E516EA">
        <w:rPr>
          <w:i/>
          <w:iCs/>
        </w:rPr>
        <w:t>Easter 1916-The Irish Rebellion</w:t>
      </w:r>
      <w:r w:rsidR="00F36FA7">
        <w:rPr>
          <w:i/>
          <w:iCs/>
        </w:rPr>
        <w:t>,</w:t>
      </w:r>
      <w:r w:rsidR="00C25D37">
        <w:t xml:space="preserve"> p.xx</w:t>
      </w:r>
      <w:r w:rsidR="00F36FA7">
        <w:t>.</w:t>
      </w:r>
    </w:p>
  </w:footnote>
  <w:footnote w:id="15">
    <w:p w14:paraId="1DD31DAB" w14:textId="1BED4E52" w:rsidR="00026BDB" w:rsidRDefault="00026BDB">
      <w:pPr>
        <w:pStyle w:val="FootnoteText"/>
      </w:pPr>
      <w:bookmarkStart w:id="7" w:name="_Hlk73298396"/>
      <w:r>
        <w:rPr>
          <w:rStyle w:val="FootnoteReference"/>
        </w:rPr>
        <w:footnoteRef/>
      </w:r>
      <w:r>
        <w:t xml:space="preserve"> </w:t>
      </w:r>
      <w:r w:rsidR="005D6B3A">
        <w:t>Catherine Frost</w:t>
      </w:r>
      <w:r w:rsidR="009B29E4">
        <w:t xml:space="preserve">, </w:t>
      </w:r>
      <w:r w:rsidR="00C00936">
        <w:t xml:space="preserve">Summoning Sovereignty: Constituent Power and Poetic Prophecy in Ireland’s 1916 </w:t>
      </w:r>
      <w:r w:rsidR="00DA22BA">
        <w:t>Proclamation</w:t>
      </w:r>
      <w:r w:rsidR="005366E5">
        <w:t xml:space="preserve"> </w:t>
      </w:r>
      <w:r w:rsidR="00DA22BA">
        <w:t xml:space="preserve">of the Republic, </w:t>
      </w:r>
      <w:r w:rsidR="00DA22BA" w:rsidRPr="005366E5">
        <w:rPr>
          <w:i/>
          <w:iCs/>
        </w:rPr>
        <w:t>Constellations</w:t>
      </w:r>
      <w:r w:rsidR="005E27BD">
        <w:t xml:space="preserve"> (Oxford, England), 24 (2017)</w:t>
      </w:r>
      <w:r w:rsidR="00FF7B0D">
        <w:t>, P</w:t>
      </w:r>
      <w:r w:rsidR="005366E5">
        <w:t>.</w:t>
      </w:r>
      <w:r w:rsidR="00FF7B0D">
        <w:t>76</w:t>
      </w:r>
      <w:r w:rsidR="005366E5">
        <w:t>.</w:t>
      </w:r>
      <w:bookmarkEnd w:id="7"/>
    </w:p>
  </w:footnote>
  <w:footnote w:id="16">
    <w:p w14:paraId="656EE5B8" w14:textId="4EE02159" w:rsidR="00FE462E" w:rsidRPr="00DE56B4" w:rsidRDefault="00FE462E">
      <w:pPr>
        <w:pStyle w:val="FootnoteText"/>
      </w:pPr>
      <w:bookmarkStart w:id="8" w:name="_Hlk73298439"/>
      <w:r>
        <w:rPr>
          <w:rStyle w:val="FootnoteReference"/>
        </w:rPr>
        <w:footnoteRef/>
      </w:r>
      <w:r>
        <w:t xml:space="preserve"> </w:t>
      </w:r>
      <w:r w:rsidR="004D5F96">
        <w:t xml:space="preserve"> </w:t>
      </w:r>
      <w:bookmarkStart w:id="9" w:name="_Hlk73290770"/>
      <w:r w:rsidR="001E53FC">
        <w:t>Moran</w:t>
      </w:r>
      <w:r w:rsidR="00F23BB2">
        <w:t>,</w:t>
      </w:r>
      <w:r w:rsidR="00BD63B5">
        <w:t xml:space="preserve"> </w:t>
      </w:r>
      <w:r w:rsidR="00355965" w:rsidRPr="00F23BB2">
        <w:rPr>
          <w:i/>
          <w:iCs/>
        </w:rPr>
        <w:t xml:space="preserve">Patrick </w:t>
      </w:r>
      <w:r w:rsidR="00FF40AD" w:rsidRPr="00F23BB2">
        <w:rPr>
          <w:i/>
          <w:iCs/>
        </w:rPr>
        <w:t>Pearse,</w:t>
      </w:r>
      <w:r w:rsidR="00355965" w:rsidRPr="00F23BB2">
        <w:rPr>
          <w:i/>
          <w:iCs/>
        </w:rPr>
        <w:t xml:space="preserve"> and the Politics of Redemption</w:t>
      </w:r>
      <w:bookmarkEnd w:id="9"/>
      <w:r w:rsidR="00DE56B4" w:rsidRPr="00DE56B4">
        <w:t>, p.1.</w:t>
      </w:r>
    </w:p>
  </w:footnote>
  <w:footnote w:id="17">
    <w:p w14:paraId="18EDA5CE" w14:textId="4CD6869E" w:rsidR="004A2BAC" w:rsidRDefault="004A2BAC">
      <w:pPr>
        <w:pStyle w:val="FootnoteText"/>
      </w:pPr>
      <w:r>
        <w:rPr>
          <w:rStyle w:val="FootnoteReference"/>
        </w:rPr>
        <w:footnoteRef/>
      </w:r>
      <w:r>
        <w:t xml:space="preserve"> Moran, </w:t>
      </w:r>
      <w:r w:rsidR="0025312D">
        <w:t xml:space="preserve"> </w:t>
      </w:r>
      <w:r w:rsidR="0025312D" w:rsidRPr="00A42AF8">
        <w:rPr>
          <w:i/>
          <w:iCs/>
        </w:rPr>
        <w:t>Patrick Pearse and the Politics of Redemption</w:t>
      </w:r>
      <w:r w:rsidR="00A42AF8">
        <w:t>, p.1.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74A8"/>
    <w:rsid w:val="00004F39"/>
    <w:rsid w:val="000051B4"/>
    <w:rsid w:val="00006876"/>
    <w:rsid w:val="00010D3C"/>
    <w:rsid w:val="00014435"/>
    <w:rsid w:val="0001470F"/>
    <w:rsid w:val="00014945"/>
    <w:rsid w:val="00017E32"/>
    <w:rsid w:val="00021771"/>
    <w:rsid w:val="00026BDB"/>
    <w:rsid w:val="00034E66"/>
    <w:rsid w:val="0003673E"/>
    <w:rsid w:val="00044A63"/>
    <w:rsid w:val="000472B1"/>
    <w:rsid w:val="00055948"/>
    <w:rsid w:val="000628A5"/>
    <w:rsid w:val="00066A68"/>
    <w:rsid w:val="00072F4E"/>
    <w:rsid w:val="00073036"/>
    <w:rsid w:val="00074D6F"/>
    <w:rsid w:val="00075E85"/>
    <w:rsid w:val="00077E68"/>
    <w:rsid w:val="00084083"/>
    <w:rsid w:val="00085030"/>
    <w:rsid w:val="000876C2"/>
    <w:rsid w:val="00093073"/>
    <w:rsid w:val="00097C0F"/>
    <w:rsid w:val="000A15C0"/>
    <w:rsid w:val="000A1997"/>
    <w:rsid w:val="000A3F96"/>
    <w:rsid w:val="000B1CB6"/>
    <w:rsid w:val="000C074E"/>
    <w:rsid w:val="000C63EE"/>
    <w:rsid w:val="000D1052"/>
    <w:rsid w:val="000D7AA6"/>
    <w:rsid w:val="000E2865"/>
    <w:rsid w:val="000E318F"/>
    <w:rsid w:val="000F3E06"/>
    <w:rsid w:val="000F4330"/>
    <w:rsid w:val="00100693"/>
    <w:rsid w:val="001006DD"/>
    <w:rsid w:val="00106E1E"/>
    <w:rsid w:val="001133B1"/>
    <w:rsid w:val="00114C9E"/>
    <w:rsid w:val="001160E9"/>
    <w:rsid w:val="0012065C"/>
    <w:rsid w:val="00125125"/>
    <w:rsid w:val="001312C2"/>
    <w:rsid w:val="00131448"/>
    <w:rsid w:val="00133B4E"/>
    <w:rsid w:val="00134A23"/>
    <w:rsid w:val="00135157"/>
    <w:rsid w:val="00140F68"/>
    <w:rsid w:val="001446EF"/>
    <w:rsid w:val="00146322"/>
    <w:rsid w:val="00146417"/>
    <w:rsid w:val="0014764E"/>
    <w:rsid w:val="001479E0"/>
    <w:rsid w:val="001511B4"/>
    <w:rsid w:val="001529A7"/>
    <w:rsid w:val="00152AF2"/>
    <w:rsid w:val="001550EB"/>
    <w:rsid w:val="0015511A"/>
    <w:rsid w:val="00156084"/>
    <w:rsid w:val="00163428"/>
    <w:rsid w:val="00163E95"/>
    <w:rsid w:val="00164056"/>
    <w:rsid w:val="001659B3"/>
    <w:rsid w:val="0017059F"/>
    <w:rsid w:val="001714A4"/>
    <w:rsid w:val="00175B73"/>
    <w:rsid w:val="00175E83"/>
    <w:rsid w:val="00186633"/>
    <w:rsid w:val="0019201C"/>
    <w:rsid w:val="001926AD"/>
    <w:rsid w:val="00193456"/>
    <w:rsid w:val="00195844"/>
    <w:rsid w:val="001A5675"/>
    <w:rsid w:val="001C20B5"/>
    <w:rsid w:val="001C4375"/>
    <w:rsid w:val="001C777E"/>
    <w:rsid w:val="001C7B2C"/>
    <w:rsid w:val="001C7BD9"/>
    <w:rsid w:val="001D2394"/>
    <w:rsid w:val="001D41D0"/>
    <w:rsid w:val="001E0E27"/>
    <w:rsid w:val="001E27D1"/>
    <w:rsid w:val="001E2EC2"/>
    <w:rsid w:val="001E53FC"/>
    <w:rsid w:val="001F1F1E"/>
    <w:rsid w:val="001F2DA6"/>
    <w:rsid w:val="001F5016"/>
    <w:rsid w:val="001F655C"/>
    <w:rsid w:val="001F7E0E"/>
    <w:rsid w:val="0020101A"/>
    <w:rsid w:val="00203C76"/>
    <w:rsid w:val="00205709"/>
    <w:rsid w:val="0021251D"/>
    <w:rsid w:val="002149D4"/>
    <w:rsid w:val="00220B2B"/>
    <w:rsid w:val="002219D5"/>
    <w:rsid w:val="00224839"/>
    <w:rsid w:val="002249AF"/>
    <w:rsid w:val="0022653A"/>
    <w:rsid w:val="0023412A"/>
    <w:rsid w:val="00234CFD"/>
    <w:rsid w:val="0024131B"/>
    <w:rsid w:val="00242A2F"/>
    <w:rsid w:val="00244CF5"/>
    <w:rsid w:val="00245D4E"/>
    <w:rsid w:val="00247A60"/>
    <w:rsid w:val="002503F3"/>
    <w:rsid w:val="00250BA1"/>
    <w:rsid w:val="00251CEB"/>
    <w:rsid w:val="0025312D"/>
    <w:rsid w:val="00256BA3"/>
    <w:rsid w:val="00256FD4"/>
    <w:rsid w:val="00257A8D"/>
    <w:rsid w:val="00266879"/>
    <w:rsid w:val="00270031"/>
    <w:rsid w:val="00273850"/>
    <w:rsid w:val="00281A6C"/>
    <w:rsid w:val="0028502B"/>
    <w:rsid w:val="00285F38"/>
    <w:rsid w:val="002912A6"/>
    <w:rsid w:val="00291EA2"/>
    <w:rsid w:val="00297602"/>
    <w:rsid w:val="002B163B"/>
    <w:rsid w:val="002B5316"/>
    <w:rsid w:val="002C5AB0"/>
    <w:rsid w:val="002D6508"/>
    <w:rsid w:val="002D6632"/>
    <w:rsid w:val="002E426C"/>
    <w:rsid w:val="002F1724"/>
    <w:rsid w:val="002F3EEF"/>
    <w:rsid w:val="00301AB5"/>
    <w:rsid w:val="00305EDD"/>
    <w:rsid w:val="00307A65"/>
    <w:rsid w:val="00307F64"/>
    <w:rsid w:val="00317CF1"/>
    <w:rsid w:val="00320AAF"/>
    <w:rsid w:val="00325124"/>
    <w:rsid w:val="00327A4C"/>
    <w:rsid w:val="0033265F"/>
    <w:rsid w:val="00344620"/>
    <w:rsid w:val="00344BDC"/>
    <w:rsid w:val="00347872"/>
    <w:rsid w:val="00350F5E"/>
    <w:rsid w:val="00353525"/>
    <w:rsid w:val="00355965"/>
    <w:rsid w:val="003567C2"/>
    <w:rsid w:val="0036187E"/>
    <w:rsid w:val="00365863"/>
    <w:rsid w:val="00365DA9"/>
    <w:rsid w:val="00366D18"/>
    <w:rsid w:val="003677D9"/>
    <w:rsid w:val="00376879"/>
    <w:rsid w:val="003768AB"/>
    <w:rsid w:val="00384C81"/>
    <w:rsid w:val="003931B6"/>
    <w:rsid w:val="0039793C"/>
    <w:rsid w:val="003A4935"/>
    <w:rsid w:val="003A6722"/>
    <w:rsid w:val="003A6C69"/>
    <w:rsid w:val="003B31F1"/>
    <w:rsid w:val="003B4FD4"/>
    <w:rsid w:val="003B6698"/>
    <w:rsid w:val="003B6CCD"/>
    <w:rsid w:val="003B712C"/>
    <w:rsid w:val="003C235C"/>
    <w:rsid w:val="003C2747"/>
    <w:rsid w:val="003C4630"/>
    <w:rsid w:val="003D2B18"/>
    <w:rsid w:val="003D2F88"/>
    <w:rsid w:val="003D5C20"/>
    <w:rsid w:val="003D654C"/>
    <w:rsid w:val="003D717F"/>
    <w:rsid w:val="003D74A8"/>
    <w:rsid w:val="003E01D1"/>
    <w:rsid w:val="003E4021"/>
    <w:rsid w:val="003E4212"/>
    <w:rsid w:val="003F209A"/>
    <w:rsid w:val="003F3FF2"/>
    <w:rsid w:val="004042AD"/>
    <w:rsid w:val="00405950"/>
    <w:rsid w:val="00414434"/>
    <w:rsid w:val="004147BE"/>
    <w:rsid w:val="00414CE6"/>
    <w:rsid w:val="00421371"/>
    <w:rsid w:val="0042702F"/>
    <w:rsid w:val="00430B91"/>
    <w:rsid w:val="004310CF"/>
    <w:rsid w:val="00432CB0"/>
    <w:rsid w:val="00443E76"/>
    <w:rsid w:val="00445374"/>
    <w:rsid w:val="00446679"/>
    <w:rsid w:val="004508E7"/>
    <w:rsid w:val="00450CBE"/>
    <w:rsid w:val="00452073"/>
    <w:rsid w:val="004538E1"/>
    <w:rsid w:val="00453B70"/>
    <w:rsid w:val="00454D7F"/>
    <w:rsid w:val="0045598D"/>
    <w:rsid w:val="004562AF"/>
    <w:rsid w:val="00457BE1"/>
    <w:rsid w:val="0046023C"/>
    <w:rsid w:val="004624F5"/>
    <w:rsid w:val="004625B3"/>
    <w:rsid w:val="0046319C"/>
    <w:rsid w:val="004637F8"/>
    <w:rsid w:val="00473EBD"/>
    <w:rsid w:val="00475FAE"/>
    <w:rsid w:val="0047628C"/>
    <w:rsid w:val="00480AA7"/>
    <w:rsid w:val="00481D22"/>
    <w:rsid w:val="0048246A"/>
    <w:rsid w:val="00486164"/>
    <w:rsid w:val="0049399F"/>
    <w:rsid w:val="00495B43"/>
    <w:rsid w:val="00496A69"/>
    <w:rsid w:val="004973C8"/>
    <w:rsid w:val="004A10A9"/>
    <w:rsid w:val="004A2BAC"/>
    <w:rsid w:val="004A4B9C"/>
    <w:rsid w:val="004A53AF"/>
    <w:rsid w:val="004B2497"/>
    <w:rsid w:val="004B26F2"/>
    <w:rsid w:val="004C632A"/>
    <w:rsid w:val="004C72A1"/>
    <w:rsid w:val="004D105A"/>
    <w:rsid w:val="004D5F96"/>
    <w:rsid w:val="004E2A09"/>
    <w:rsid w:val="004E4309"/>
    <w:rsid w:val="004E77B9"/>
    <w:rsid w:val="004F41CE"/>
    <w:rsid w:val="004F694C"/>
    <w:rsid w:val="00500BFE"/>
    <w:rsid w:val="00502588"/>
    <w:rsid w:val="005051E2"/>
    <w:rsid w:val="005055A5"/>
    <w:rsid w:val="0051138E"/>
    <w:rsid w:val="005116DA"/>
    <w:rsid w:val="00512A11"/>
    <w:rsid w:val="0052223E"/>
    <w:rsid w:val="00527B00"/>
    <w:rsid w:val="00535B86"/>
    <w:rsid w:val="005366E5"/>
    <w:rsid w:val="005443F9"/>
    <w:rsid w:val="00544982"/>
    <w:rsid w:val="00546F38"/>
    <w:rsid w:val="00551F35"/>
    <w:rsid w:val="005533DD"/>
    <w:rsid w:val="00556E80"/>
    <w:rsid w:val="00563627"/>
    <w:rsid w:val="00563B91"/>
    <w:rsid w:val="00564D4B"/>
    <w:rsid w:val="00571F8B"/>
    <w:rsid w:val="00572E3E"/>
    <w:rsid w:val="00573176"/>
    <w:rsid w:val="005808D7"/>
    <w:rsid w:val="00583887"/>
    <w:rsid w:val="00590503"/>
    <w:rsid w:val="00591A5A"/>
    <w:rsid w:val="00595C85"/>
    <w:rsid w:val="00596AD5"/>
    <w:rsid w:val="005973F7"/>
    <w:rsid w:val="005A2E35"/>
    <w:rsid w:val="005A726F"/>
    <w:rsid w:val="005B4168"/>
    <w:rsid w:val="005B7173"/>
    <w:rsid w:val="005C04CE"/>
    <w:rsid w:val="005C261F"/>
    <w:rsid w:val="005C290D"/>
    <w:rsid w:val="005C3FD5"/>
    <w:rsid w:val="005D007A"/>
    <w:rsid w:val="005D0880"/>
    <w:rsid w:val="005D10C8"/>
    <w:rsid w:val="005D680A"/>
    <w:rsid w:val="005D6B3A"/>
    <w:rsid w:val="005E23F1"/>
    <w:rsid w:val="005E27BD"/>
    <w:rsid w:val="005F08C5"/>
    <w:rsid w:val="005F261F"/>
    <w:rsid w:val="005F45B4"/>
    <w:rsid w:val="005F4C57"/>
    <w:rsid w:val="006002D8"/>
    <w:rsid w:val="006016D4"/>
    <w:rsid w:val="00602986"/>
    <w:rsid w:val="00604EAB"/>
    <w:rsid w:val="0061499B"/>
    <w:rsid w:val="00615B63"/>
    <w:rsid w:val="00624638"/>
    <w:rsid w:val="00631309"/>
    <w:rsid w:val="00642AA6"/>
    <w:rsid w:val="0064313F"/>
    <w:rsid w:val="00651822"/>
    <w:rsid w:val="00657131"/>
    <w:rsid w:val="0066305C"/>
    <w:rsid w:val="0067094D"/>
    <w:rsid w:val="0067746D"/>
    <w:rsid w:val="006811AD"/>
    <w:rsid w:val="00681304"/>
    <w:rsid w:val="00684703"/>
    <w:rsid w:val="0068614F"/>
    <w:rsid w:val="006905BE"/>
    <w:rsid w:val="006A12E2"/>
    <w:rsid w:val="006A27C9"/>
    <w:rsid w:val="006A2CFC"/>
    <w:rsid w:val="006A3FF1"/>
    <w:rsid w:val="006A7E26"/>
    <w:rsid w:val="006B05F6"/>
    <w:rsid w:val="006C1C7B"/>
    <w:rsid w:val="006C3AC8"/>
    <w:rsid w:val="006D25FF"/>
    <w:rsid w:val="006D3A56"/>
    <w:rsid w:val="006D48BA"/>
    <w:rsid w:val="006E749C"/>
    <w:rsid w:val="006F06E6"/>
    <w:rsid w:val="006F5C90"/>
    <w:rsid w:val="007017D8"/>
    <w:rsid w:val="007053A4"/>
    <w:rsid w:val="007058AE"/>
    <w:rsid w:val="00705EF3"/>
    <w:rsid w:val="00706799"/>
    <w:rsid w:val="00712CA5"/>
    <w:rsid w:val="00721FA6"/>
    <w:rsid w:val="00722887"/>
    <w:rsid w:val="00724ACF"/>
    <w:rsid w:val="00725660"/>
    <w:rsid w:val="00730C5F"/>
    <w:rsid w:val="00737A8F"/>
    <w:rsid w:val="00740A52"/>
    <w:rsid w:val="00742AA1"/>
    <w:rsid w:val="0074462F"/>
    <w:rsid w:val="007454B5"/>
    <w:rsid w:val="007458A7"/>
    <w:rsid w:val="00750298"/>
    <w:rsid w:val="00750CB7"/>
    <w:rsid w:val="00755059"/>
    <w:rsid w:val="00757BED"/>
    <w:rsid w:val="00765D82"/>
    <w:rsid w:val="00772AE6"/>
    <w:rsid w:val="007741F0"/>
    <w:rsid w:val="00777259"/>
    <w:rsid w:val="007853B1"/>
    <w:rsid w:val="00787E32"/>
    <w:rsid w:val="0079682D"/>
    <w:rsid w:val="007A1361"/>
    <w:rsid w:val="007A287D"/>
    <w:rsid w:val="007A5A31"/>
    <w:rsid w:val="007A7684"/>
    <w:rsid w:val="007B0981"/>
    <w:rsid w:val="007B15B0"/>
    <w:rsid w:val="007B30BF"/>
    <w:rsid w:val="007B4D5C"/>
    <w:rsid w:val="007B6C72"/>
    <w:rsid w:val="007D28FA"/>
    <w:rsid w:val="007E67D5"/>
    <w:rsid w:val="007E74B7"/>
    <w:rsid w:val="007F11F5"/>
    <w:rsid w:val="007F2F9D"/>
    <w:rsid w:val="007F4BDF"/>
    <w:rsid w:val="00800E44"/>
    <w:rsid w:val="00801B70"/>
    <w:rsid w:val="008020DA"/>
    <w:rsid w:val="00804647"/>
    <w:rsid w:val="00805F58"/>
    <w:rsid w:val="00806F12"/>
    <w:rsid w:val="008139D1"/>
    <w:rsid w:val="00813E1C"/>
    <w:rsid w:val="008149AF"/>
    <w:rsid w:val="008153AE"/>
    <w:rsid w:val="008157C1"/>
    <w:rsid w:val="00816FFB"/>
    <w:rsid w:val="008208B2"/>
    <w:rsid w:val="00822411"/>
    <w:rsid w:val="00823BB3"/>
    <w:rsid w:val="00824064"/>
    <w:rsid w:val="00831E90"/>
    <w:rsid w:val="00834E79"/>
    <w:rsid w:val="00836E1F"/>
    <w:rsid w:val="0083782C"/>
    <w:rsid w:val="008433C4"/>
    <w:rsid w:val="00852DFF"/>
    <w:rsid w:val="008618DC"/>
    <w:rsid w:val="008619F7"/>
    <w:rsid w:val="00862973"/>
    <w:rsid w:val="00865167"/>
    <w:rsid w:val="008660BA"/>
    <w:rsid w:val="00867A52"/>
    <w:rsid w:val="0087270C"/>
    <w:rsid w:val="00873F38"/>
    <w:rsid w:val="008810AF"/>
    <w:rsid w:val="00882529"/>
    <w:rsid w:val="00887E2F"/>
    <w:rsid w:val="00891AF2"/>
    <w:rsid w:val="00895028"/>
    <w:rsid w:val="00896938"/>
    <w:rsid w:val="00897552"/>
    <w:rsid w:val="008A5E8F"/>
    <w:rsid w:val="008A682D"/>
    <w:rsid w:val="008A6961"/>
    <w:rsid w:val="008A7146"/>
    <w:rsid w:val="008B11C5"/>
    <w:rsid w:val="008B5FC7"/>
    <w:rsid w:val="008C3DDD"/>
    <w:rsid w:val="008C64C1"/>
    <w:rsid w:val="008C7E7B"/>
    <w:rsid w:val="008D02C7"/>
    <w:rsid w:val="008D29EF"/>
    <w:rsid w:val="008D4A47"/>
    <w:rsid w:val="008E00BF"/>
    <w:rsid w:val="008E11B1"/>
    <w:rsid w:val="008E4F48"/>
    <w:rsid w:val="008E5714"/>
    <w:rsid w:val="008E6978"/>
    <w:rsid w:val="008F03DE"/>
    <w:rsid w:val="008F47E6"/>
    <w:rsid w:val="008F5DCC"/>
    <w:rsid w:val="00905CD5"/>
    <w:rsid w:val="009128C5"/>
    <w:rsid w:val="00915ADA"/>
    <w:rsid w:val="00922024"/>
    <w:rsid w:val="009250AB"/>
    <w:rsid w:val="009259B9"/>
    <w:rsid w:val="0092777B"/>
    <w:rsid w:val="00931122"/>
    <w:rsid w:val="00934801"/>
    <w:rsid w:val="009368FA"/>
    <w:rsid w:val="00937ADA"/>
    <w:rsid w:val="00937D0E"/>
    <w:rsid w:val="009409FB"/>
    <w:rsid w:val="00946AC8"/>
    <w:rsid w:val="00947906"/>
    <w:rsid w:val="00947F3B"/>
    <w:rsid w:val="00950508"/>
    <w:rsid w:val="009551B7"/>
    <w:rsid w:val="00956E00"/>
    <w:rsid w:val="0096075A"/>
    <w:rsid w:val="0096159A"/>
    <w:rsid w:val="00966F31"/>
    <w:rsid w:val="009677B7"/>
    <w:rsid w:val="0096787B"/>
    <w:rsid w:val="009734EF"/>
    <w:rsid w:val="00974A9B"/>
    <w:rsid w:val="00975CE7"/>
    <w:rsid w:val="00977538"/>
    <w:rsid w:val="00981129"/>
    <w:rsid w:val="00990458"/>
    <w:rsid w:val="00990E38"/>
    <w:rsid w:val="0099137D"/>
    <w:rsid w:val="009919CF"/>
    <w:rsid w:val="00995654"/>
    <w:rsid w:val="009A11F8"/>
    <w:rsid w:val="009A7B5F"/>
    <w:rsid w:val="009B29E4"/>
    <w:rsid w:val="009B7031"/>
    <w:rsid w:val="009C00F9"/>
    <w:rsid w:val="009C457B"/>
    <w:rsid w:val="009C5A2C"/>
    <w:rsid w:val="009C5E6A"/>
    <w:rsid w:val="009C68C6"/>
    <w:rsid w:val="009C6D2E"/>
    <w:rsid w:val="009D0A76"/>
    <w:rsid w:val="009E142A"/>
    <w:rsid w:val="009E1A85"/>
    <w:rsid w:val="009E7489"/>
    <w:rsid w:val="009F043F"/>
    <w:rsid w:val="009F0C47"/>
    <w:rsid w:val="009F4B2A"/>
    <w:rsid w:val="009F785C"/>
    <w:rsid w:val="00A02688"/>
    <w:rsid w:val="00A02F8B"/>
    <w:rsid w:val="00A0560C"/>
    <w:rsid w:val="00A06994"/>
    <w:rsid w:val="00A071DD"/>
    <w:rsid w:val="00A07F4A"/>
    <w:rsid w:val="00A144B0"/>
    <w:rsid w:val="00A20A60"/>
    <w:rsid w:val="00A21DBD"/>
    <w:rsid w:val="00A2333D"/>
    <w:rsid w:val="00A24014"/>
    <w:rsid w:val="00A30933"/>
    <w:rsid w:val="00A33B89"/>
    <w:rsid w:val="00A41046"/>
    <w:rsid w:val="00A42AF8"/>
    <w:rsid w:val="00A43862"/>
    <w:rsid w:val="00A440F9"/>
    <w:rsid w:val="00A446A0"/>
    <w:rsid w:val="00A47107"/>
    <w:rsid w:val="00A50269"/>
    <w:rsid w:val="00A50B77"/>
    <w:rsid w:val="00A51297"/>
    <w:rsid w:val="00A51E65"/>
    <w:rsid w:val="00A54D16"/>
    <w:rsid w:val="00A560C3"/>
    <w:rsid w:val="00A56544"/>
    <w:rsid w:val="00A57142"/>
    <w:rsid w:val="00A62C1F"/>
    <w:rsid w:val="00A642FD"/>
    <w:rsid w:val="00A65B9B"/>
    <w:rsid w:val="00A676CD"/>
    <w:rsid w:val="00A71B7E"/>
    <w:rsid w:val="00A73668"/>
    <w:rsid w:val="00A757ED"/>
    <w:rsid w:val="00A82A00"/>
    <w:rsid w:val="00A865C5"/>
    <w:rsid w:val="00A91B9D"/>
    <w:rsid w:val="00A92B8C"/>
    <w:rsid w:val="00A95F55"/>
    <w:rsid w:val="00A97A56"/>
    <w:rsid w:val="00A97C5D"/>
    <w:rsid w:val="00A97F48"/>
    <w:rsid w:val="00AA19B8"/>
    <w:rsid w:val="00AA2EE0"/>
    <w:rsid w:val="00AA3F4F"/>
    <w:rsid w:val="00AB00C2"/>
    <w:rsid w:val="00AB53D0"/>
    <w:rsid w:val="00AB6D0C"/>
    <w:rsid w:val="00AB7188"/>
    <w:rsid w:val="00AC58B3"/>
    <w:rsid w:val="00AC61FA"/>
    <w:rsid w:val="00AD14ED"/>
    <w:rsid w:val="00AD24B2"/>
    <w:rsid w:val="00AD25C8"/>
    <w:rsid w:val="00AD2A44"/>
    <w:rsid w:val="00AD3572"/>
    <w:rsid w:val="00AD3842"/>
    <w:rsid w:val="00AD522C"/>
    <w:rsid w:val="00AD6794"/>
    <w:rsid w:val="00AE189B"/>
    <w:rsid w:val="00B00197"/>
    <w:rsid w:val="00B00F38"/>
    <w:rsid w:val="00B016DF"/>
    <w:rsid w:val="00B039FD"/>
    <w:rsid w:val="00B04917"/>
    <w:rsid w:val="00B07D2F"/>
    <w:rsid w:val="00B13E1A"/>
    <w:rsid w:val="00B15102"/>
    <w:rsid w:val="00B2147D"/>
    <w:rsid w:val="00B21AA7"/>
    <w:rsid w:val="00B21D53"/>
    <w:rsid w:val="00B21DFC"/>
    <w:rsid w:val="00B35D5E"/>
    <w:rsid w:val="00B411B6"/>
    <w:rsid w:val="00B41E67"/>
    <w:rsid w:val="00B42157"/>
    <w:rsid w:val="00B447B3"/>
    <w:rsid w:val="00B517C9"/>
    <w:rsid w:val="00B53D06"/>
    <w:rsid w:val="00B556C0"/>
    <w:rsid w:val="00B57DD2"/>
    <w:rsid w:val="00B630F6"/>
    <w:rsid w:val="00B66E9A"/>
    <w:rsid w:val="00B6708B"/>
    <w:rsid w:val="00B74790"/>
    <w:rsid w:val="00B81295"/>
    <w:rsid w:val="00B82211"/>
    <w:rsid w:val="00B83B01"/>
    <w:rsid w:val="00B866B8"/>
    <w:rsid w:val="00B8673C"/>
    <w:rsid w:val="00B86CE3"/>
    <w:rsid w:val="00B86CFF"/>
    <w:rsid w:val="00B91243"/>
    <w:rsid w:val="00B92E96"/>
    <w:rsid w:val="00B93400"/>
    <w:rsid w:val="00BA43A0"/>
    <w:rsid w:val="00BA5388"/>
    <w:rsid w:val="00BA6B3D"/>
    <w:rsid w:val="00BB5468"/>
    <w:rsid w:val="00BB6C43"/>
    <w:rsid w:val="00BD195B"/>
    <w:rsid w:val="00BD5DA8"/>
    <w:rsid w:val="00BD6184"/>
    <w:rsid w:val="00BD63B5"/>
    <w:rsid w:val="00BE0426"/>
    <w:rsid w:val="00BE4659"/>
    <w:rsid w:val="00BF3599"/>
    <w:rsid w:val="00C00936"/>
    <w:rsid w:val="00C033BB"/>
    <w:rsid w:val="00C0411B"/>
    <w:rsid w:val="00C04316"/>
    <w:rsid w:val="00C12064"/>
    <w:rsid w:val="00C131BD"/>
    <w:rsid w:val="00C14C20"/>
    <w:rsid w:val="00C252CC"/>
    <w:rsid w:val="00C25D37"/>
    <w:rsid w:val="00C3341C"/>
    <w:rsid w:val="00C36E58"/>
    <w:rsid w:val="00C41027"/>
    <w:rsid w:val="00C41BF3"/>
    <w:rsid w:val="00C41C96"/>
    <w:rsid w:val="00C44292"/>
    <w:rsid w:val="00C47E71"/>
    <w:rsid w:val="00C50444"/>
    <w:rsid w:val="00C50BAB"/>
    <w:rsid w:val="00C52761"/>
    <w:rsid w:val="00C6064A"/>
    <w:rsid w:val="00C633D7"/>
    <w:rsid w:val="00C67556"/>
    <w:rsid w:val="00C713FF"/>
    <w:rsid w:val="00C72B87"/>
    <w:rsid w:val="00C74546"/>
    <w:rsid w:val="00C75DE4"/>
    <w:rsid w:val="00C75FF7"/>
    <w:rsid w:val="00C80245"/>
    <w:rsid w:val="00C81BF4"/>
    <w:rsid w:val="00C923B2"/>
    <w:rsid w:val="00C93807"/>
    <w:rsid w:val="00C93DD1"/>
    <w:rsid w:val="00C95477"/>
    <w:rsid w:val="00C96217"/>
    <w:rsid w:val="00C96719"/>
    <w:rsid w:val="00C974F8"/>
    <w:rsid w:val="00CA3F4A"/>
    <w:rsid w:val="00CB0B02"/>
    <w:rsid w:val="00CB2113"/>
    <w:rsid w:val="00CB2D60"/>
    <w:rsid w:val="00CB651C"/>
    <w:rsid w:val="00CB6F79"/>
    <w:rsid w:val="00CC00CB"/>
    <w:rsid w:val="00CC0885"/>
    <w:rsid w:val="00CC1E23"/>
    <w:rsid w:val="00CC3E5A"/>
    <w:rsid w:val="00CD2F24"/>
    <w:rsid w:val="00CD3808"/>
    <w:rsid w:val="00CD6132"/>
    <w:rsid w:val="00CE5270"/>
    <w:rsid w:val="00CE657D"/>
    <w:rsid w:val="00CF7A47"/>
    <w:rsid w:val="00D00045"/>
    <w:rsid w:val="00D05F26"/>
    <w:rsid w:val="00D1449A"/>
    <w:rsid w:val="00D16A59"/>
    <w:rsid w:val="00D173B9"/>
    <w:rsid w:val="00D32885"/>
    <w:rsid w:val="00D344BD"/>
    <w:rsid w:val="00D349DD"/>
    <w:rsid w:val="00D34F5E"/>
    <w:rsid w:val="00D52C61"/>
    <w:rsid w:val="00D53F90"/>
    <w:rsid w:val="00D5459C"/>
    <w:rsid w:val="00D54718"/>
    <w:rsid w:val="00D55978"/>
    <w:rsid w:val="00D6095B"/>
    <w:rsid w:val="00D62352"/>
    <w:rsid w:val="00D64C1B"/>
    <w:rsid w:val="00D90A9F"/>
    <w:rsid w:val="00D9213D"/>
    <w:rsid w:val="00D93BCA"/>
    <w:rsid w:val="00D94652"/>
    <w:rsid w:val="00D94FD0"/>
    <w:rsid w:val="00D960FF"/>
    <w:rsid w:val="00DA082E"/>
    <w:rsid w:val="00DA22BA"/>
    <w:rsid w:val="00DA2796"/>
    <w:rsid w:val="00DA2B61"/>
    <w:rsid w:val="00DA48AB"/>
    <w:rsid w:val="00DB01E4"/>
    <w:rsid w:val="00DB61DE"/>
    <w:rsid w:val="00DC286B"/>
    <w:rsid w:val="00DC4E58"/>
    <w:rsid w:val="00DC50AC"/>
    <w:rsid w:val="00DD0754"/>
    <w:rsid w:val="00DD0EE2"/>
    <w:rsid w:val="00DD35E3"/>
    <w:rsid w:val="00DE475B"/>
    <w:rsid w:val="00DE4FC2"/>
    <w:rsid w:val="00DE53C6"/>
    <w:rsid w:val="00DE56B4"/>
    <w:rsid w:val="00DE786E"/>
    <w:rsid w:val="00DE7B59"/>
    <w:rsid w:val="00DF2EDC"/>
    <w:rsid w:val="00DF456E"/>
    <w:rsid w:val="00DF6C91"/>
    <w:rsid w:val="00DF721F"/>
    <w:rsid w:val="00E020A0"/>
    <w:rsid w:val="00E11F76"/>
    <w:rsid w:val="00E12DFF"/>
    <w:rsid w:val="00E12F7A"/>
    <w:rsid w:val="00E14186"/>
    <w:rsid w:val="00E23356"/>
    <w:rsid w:val="00E23529"/>
    <w:rsid w:val="00E3160B"/>
    <w:rsid w:val="00E31654"/>
    <w:rsid w:val="00E368E4"/>
    <w:rsid w:val="00E4591C"/>
    <w:rsid w:val="00E45C91"/>
    <w:rsid w:val="00E516EA"/>
    <w:rsid w:val="00E51A80"/>
    <w:rsid w:val="00E52AE4"/>
    <w:rsid w:val="00E5763C"/>
    <w:rsid w:val="00E579D4"/>
    <w:rsid w:val="00E60FFB"/>
    <w:rsid w:val="00E61023"/>
    <w:rsid w:val="00E6123F"/>
    <w:rsid w:val="00E62C37"/>
    <w:rsid w:val="00E64DCD"/>
    <w:rsid w:val="00E65D0D"/>
    <w:rsid w:val="00E66648"/>
    <w:rsid w:val="00E702CE"/>
    <w:rsid w:val="00E764BD"/>
    <w:rsid w:val="00E77984"/>
    <w:rsid w:val="00E8128F"/>
    <w:rsid w:val="00E846EE"/>
    <w:rsid w:val="00E8608E"/>
    <w:rsid w:val="00E90CB4"/>
    <w:rsid w:val="00E91388"/>
    <w:rsid w:val="00E92D6F"/>
    <w:rsid w:val="00E9339C"/>
    <w:rsid w:val="00E93A55"/>
    <w:rsid w:val="00E959D8"/>
    <w:rsid w:val="00EA156A"/>
    <w:rsid w:val="00EA3C1D"/>
    <w:rsid w:val="00EA4BB2"/>
    <w:rsid w:val="00EB08C5"/>
    <w:rsid w:val="00EB454A"/>
    <w:rsid w:val="00EC144C"/>
    <w:rsid w:val="00ED7EEF"/>
    <w:rsid w:val="00EE6BA1"/>
    <w:rsid w:val="00EF5D3E"/>
    <w:rsid w:val="00EF7276"/>
    <w:rsid w:val="00F0097D"/>
    <w:rsid w:val="00F04015"/>
    <w:rsid w:val="00F041F5"/>
    <w:rsid w:val="00F07B73"/>
    <w:rsid w:val="00F114BD"/>
    <w:rsid w:val="00F12B78"/>
    <w:rsid w:val="00F23BB2"/>
    <w:rsid w:val="00F32FA1"/>
    <w:rsid w:val="00F36FA7"/>
    <w:rsid w:val="00F47DE5"/>
    <w:rsid w:val="00F54679"/>
    <w:rsid w:val="00F5793B"/>
    <w:rsid w:val="00F6615F"/>
    <w:rsid w:val="00F72042"/>
    <w:rsid w:val="00F72917"/>
    <w:rsid w:val="00F7774D"/>
    <w:rsid w:val="00F777F8"/>
    <w:rsid w:val="00F82B5F"/>
    <w:rsid w:val="00F91B60"/>
    <w:rsid w:val="00FA7457"/>
    <w:rsid w:val="00FB3292"/>
    <w:rsid w:val="00FB381A"/>
    <w:rsid w:val="00FC7EF3"/>
    <w:rsid w:val="00FC7FEA"/>
    <w:rsid w:val="00FD5F55"/>
    <w:rsid w:val="00FD6E10"/>
    <w:rsid w:val="00FE13C2"/>
    <w:rsid w:val="00FE2CE5"/>
    <w:rsid w:val="00FE462E"/>
    <w:rsid w:val="00FE6689"/>
    <w:rsid w:val="00FE6DA7"/>
    <w:rsid w:val="00FF3EC1"/>
    <w:rsid w:val="00FF40AD"/>
    <w:rsid w:val="00FF46E0"/>
    <w:rsid w:val="00FF6470"/>
    <w:rsid w:val="00FF7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E251D"/>
  <w15:chartTrackingRefBased/>
  <w15:docId w15:val="{DA682AEB-1C0A-49CC-93B5-40E730A5F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51138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1138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1138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6342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26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history/british/easterrising/insurrection/in04.shtml" TargetMode="External"/><Relationship Id="rId13" Type="http://schemas.openxmlformats.org/officeDocument/2006/relationships/hyperlink" Target="https://www.youtube.com/watch?v=aJQuC1qOG-4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search-proquest-com.ezproxy.uwtsd.ac.uk/scholarly-journals/home-rule-ireland-against/docview/1655813116/se-2?accountid=13047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apgb/Geo3/39-40/67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-org.ezproxy.uwtsd.ac.uk/10.1111/1467-8675.12268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VvEzJQlbFx8" TargetMode="External"/><Relationship Id="rId10" Type="http://schemas.openxmlformats.org/officeDocument/2006/relationships/hyperlink" Target="https://cain.ulster.ac.uk/issues/politics/docs/pir24416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in.ulster.ac.uk/issues/politics/docs/1916-Irish-Proclamation_orginal_m.jpg" TargetMode="External"/><Relationship Id="rId14" Type="http://schemas.openxmlformats.org/officeDocument/2006/relationships/hyperlink" Target="https://www.youtube.com/watch?v=aJQuC1qOG-4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history/british/easterrising/insurrection/in04.shtml" TargetMode="External"/><Relationship Id="rId3" Type="http://schemas.openxmlformats.org/officeDocument/2006/relationships/hyperlink" Target="https://www.legislation.gov.uk/apgb/Geo3/39-40/67" TargetMode="External"/><Relationship Id="rId7" Type="http://schemas.openxmlformats.org/officeDocument/2006/relationships/hyperlink" Target="https://www.youtube.com/watch?v=VvEzJQlbFx8" TargetMode="External"/><Relationship Id="rId2" Type="http://schemas.openxmlformats.org/officeDocument/2006/relationships/hyperlink" Target="https://cain.ulster.ac.uk/issues/politics/docs/pir24416.htm" TargetMode="External"/><Relationship Id="rId1" Type="http://schemas.openxmlformats.org/officeDocument/2006/relationships/hyperlink" Target="https://cain.ulster.ac.uk/issues/politics/docs/1916-Irish-Proclamation_orginal_m.jpg" TargetMode="External"/><Relationship Id="rId6" Type="http://schemas.openxmlformats.org/officeDocument/2006/relationships/hyperlink" Target="https://www.youtube.com/watch?v=aJQuC1qOG-4" TargetMode="External"/><Relationship Id="rId5" Type="http://schemas.openxmlformats.org/officeDocument/2006/relationships/hyperlink" Target="https://www.youtube.com/watch?v=aJQuC1qOG-4" TargetMode="External"/><Relationship Id="rId4" Type="http://schemas.openxmlformats.org/officeDocument/2006/relationships/hyperlink" Target="https://search-proquest-com.ezproxy.uwtsd.ac.uk/scholarly-journals/home-rule-ireland-against/docview/1655813116/se-2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9356CC0-C4B8-48CA-A10F-2A79F2F613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2173</TotalTime>
  <Pages>9</Pages>
  <Words>2396</Words>
  <Characters>13663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fullwood</dc:creator>
  <cp:keywords/>
  <dc:description/>
  <cp:lastModifiedBy>susan fullwood</cp:lastModifiedBy>
  <cp:revision>749</cp:revision>
  <dcterms:created xsi:type="dcterms:W3CDTF">2021-05-19T11:41:00Z</dcterms:created>
  <dcterms:modified xsi:type="dcterms:W3CDTF">2021-05-30T20:04:00Z</dcterms:modified>
</cp:coreProperties>
</file>