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2A03" w14:textId="42A4FE13" w:rsidR="00866C15" w:rsidRPr="000979A2" w:rsidRDefault="00866C15" w:rsidP="000979A2"/>
    <w:p w14:paraId="1EB29CA0" w14:textId="452F660A" w:rsidR="003D79CB" w:rsidRDefault="003D79CB"/>
    <w:p w14:paraId="466A6526" w14:textId="7AB742A2" w:rsidR="003D79CB" w:rsidRDefault="003D79CB" w:rsidP="004C35A2">
      <w:pPr>
        <w:jc w:val="center"/>
      </w:pPr>
    </w:p>
    <w:p w14:paraId="63844D44" w14:textId="2FE7C32D" w:rsidR="003D79CB" w:rsidRPr="004C35A2" w:rsidRDefault="003B1CCD" w:rsidP="00755454">
      <w:pPr>
        <w:pStyle w:val="Title"/>
        <w:jc w:val="center"/>
      </w:pPr>
      <w:r w:rsidRPr="004C35A2">
        <w:t xml:space="preserve">Component 2 – </w:t>
      </w:r>
      <w:r w:rsidR="004C35A2" w:rsidRPr="004C35A2">
        <w:t>R</w:t>
      </w:r>
      <w:r w:rsidRPr="004C35A2">
        <w:t xml:space="preserve">esearch </w:t>
      </w:r>
      <w:r w:rsidR="004C35A2" w:rsidRPr="004C35A2">
        <w:t>R</w:t>
      </w:r>
      <w:r w:rsidRPr="004C35A2">
        <w:t>eport</w:t>
      </w:r>
    </w:p>
    <w:p w14:paraId="680E189E" w14:textId="693761FF" w:rsidR="003B1CCD" w:rsidRPr="004C35A2" w:rsidRDefault="003B1CCD" w:rsidP="00755454">
      <w:pPr>
        <w:pStyle w:val="Subtitle"/>
        <w:jc w:val="center"/>
      </w:pPr>
      <w:r w:rsidRPr="004C35A2">
        <w:t>Zerron Williams</w:t>
      </w:r>
      <w:r w:rsidR="004C35A2" w:rsidRPr="004C35A2">
        <w:t>-H</w:t>
      </w:r>
      <w:r w:rsidRPr="004C35A2">
        <w:t>ankey</w:t>
      </w:r>
    </w:p>
    <w:p w14:paraId="0FB128CF" w14:textId="43609B93" w:rsidR="003B1CCD" w:rsidRPr="004C35A2" w:rsidRDefault="003B1CCD" w:rsidP="00755454">
      <w:pPr>
        <w:pStyle w:val="Subtitle"/>
        <w:jc w:val="center"/>
      </w:pPr>
      <w:r w:rsidRPr="004C35A2">
        <w:t>2028383</w:t>
      </w:r>
    </w:p>
    <w:p w14:paraId="6C3D1C4F" w14:textId="0CB76CE0" w:rsidR="003B1CCD" w:rsidRPr="004C35A2" w:rsidRDefault="003B1CCD" w:rsidP="00755454">
      <w:pPr>
        <w:pStyle w:val="Subtitle"/>
        <w:jc w:val="center"/>
      </w:pPr>
      <w:r w:rsidRPr="004C35A2">
        <w:t xml:space="preserve">Nauman </w:t>
      </w:r>
      <w:r w:rsidR="004C35A2" w:rsidRPr="004C35A2">
        <w:t>Ali</w:t>
      </w:r>
    </w:p>
    <w:p w14:paraId="435C7AA8" w14:textId="5E3841D5" w:rsidR="003B1CCD" w:rsidRPr="00755454" w:rsidRDefault="003B1CCD" w:rsidP="00755454">
      <w:pPr>
        <w:spacing w:line="360" w:lineRule="auto"/>
        <w:jc w:val="center"/>
        <w:rPr>
          <w:rStyle w:val="SubtleReference"/>
        </w:rPr>
      </w:pPr>
      <w:r w:rsidRPr="00755454">
        <w:rPr>
          <w:rStyle w:val="SubtleReference"/>
        </w:rPr>
        <w:t>LCHS4002_BIRM</w:t>
      </w:r>
    </w:p>
    <w:p w14:paraId="2F426704" w14:textId="73D87CCD" w:rsidR="003B1CCD" w:rsidRPr="00755454" w:rsidRDefault="003B1CCD" w:rsidP="00755454">
      <w:pPr>
        <w:spacing w:line="360" w:lineRule="auto"/>
        <w:jc w:val="center"/>
        <w:rPr>
          <w:rStyle w:val="SubtleReference"/>
        </w:rPr>
      </w:pPr>
      <w:r w:rsidRPr="00755454">
        <w:rPr>
          <w:rStyle w:val="SubtleReference"/>
        </w:rPr>
        <w:t>Digital Skills and Research Methods</w:t>
      </w:r>
    </w:p>
    <w:p w14:paraId="230022CA" w14:textId="574355B4" w:rsidR="003D79CB" w:rsidRDefault="003D79CB"/>
    <w:p w14:paraId="4D3BCEAE" w14:textId="0A74BF75" w:rsidR="003D79CB" w:rsidRDefault="003D79CB"/>
    <w:p w14:paraId="3BE1A19A" w14:textId="5A017054" w:rsidR="003D79CB" w:rsidRDefault="003D79CB"/>
    <w:p w14:paraId="043F2920" w14:textId="0619659A" w:rsidR="003D79CB" w:rsidRDefault="003D79CB"/>
    <w:p w14:paraId="175B8889" w14:textId="2D919D1A" w:rsidR="003D79CB" w:rsidRDefault="003D79CB"/>
    <w:p w14:paraId="7409F333" w14:textId="3CC3F1E0" w:rsidR="003D79CB" w:rsidRDefault="003D79CB"/>
    <w:p w14:paraId="4422EC13" w14:textId="0AC77C9B" w:rsidR="003D79CB" w:rsidRDefault="003D79CB"/>
    <w:p w14:paraId="220408C6" w14:textId="60AD440D" w:rsidR="003D79CB" w:rsidRDefault="00F95EBA">
      <w:r>
        <w:t xml:space="preserve"> </w:t>
      </w:r>
    </w:p>
    <w:p w14:paraId="6B56CAD2" w14:textId="7BAFCD13" w:rsidR="003D79CB" w:rsidRDefault="003D79CB"/>
    <w:p w14:paraId="225B5C99" w14:textId="60FAC119" w:rsidR="003D79CB" w:rsidRDefault="003D79CB"/>
    <w:p w14:paraId="0ECEC6B5" w14:textId="2DA9D370" w:rsidR="00803EA3" w:rsidRDefault="00803EA3"/>
    <w:p w14:paraId="672146AD" w14:textId="77777777" w:rsidR="00803EA3" w:rsidRDefault="00803EA3"/>
    <w:p w14:paraId="52CFBBA3" w14:textId="065E3469" w:rsidR="003D79CB" w:rsidRDefault="003D79CB"/>
    <w:p w14:paraId="670D4B9A" w14:textId="041A3A47" w:rsidR="003D79CB" w:rsidRDefault="003D79CB"/>
    <w:p w14:paraId="7D3A5569" w14:textId="41EB9003" w:rsidR="003D79CB" w:rsidRDefault="003D79CB"/>
    <w:p w14:paraId="0ED0C3D8" w14:textId="296490BE" w:rsidR="003D79CB" w:rsidRDefault="003D79CB"/>
    <w:p w14:paraId="12118844" w14:textId="77777777" w:rsidR="0012342B" w:rsidRDefault="0012342B"/>
    <w:p w14:paraId="6CAB1E6A" w14:textId="7BBACC9A" w:rsidR="003D79CB" w:rsidRDefault="003D79CB"/>
    <w:p w14:paraId="48483924" w14:textId="15C4E409" w:rsidR="003D79CB" w:rsidRDefault="003D79CB"/>
    <w:p w14:paraId="3D6CEB76" w14:textId="1691DE91" w:rsidR="003D79CB" w:rsidRDefault="003D79CB"/>
    <w:sdt>
      <w:sdtPr>
        <w:rPr>
          <w:rFonts w:ascii="Calibri" w:eastAsia="Calibri" w:hAnsi="Calibri"/>
          <w:color w:val="auto"/>
          <w:sz w:val="22"/>
          <w:szCs w:val="22"/>
          <w:lang w:val="en-GB"/>
        </w:rPr>
        <w:id w:val="-222749161"/>
        <w:docPartObj>
          <w:docPartGallery w:val="Table of Contents"/>
          <w:docPartUnique/>
        </w:docPartObj>
      </w:sdtPr>
      <w:sdtEndPr>
        <w:rPr>
          <w:b/>
          <w:bCs/>
          <w:noProof/>
        </w:rPr>
      </w:sdtEndPr>
      <w:sdtContent>
        <w:p w14:paraId="20055060" w14:textId="48E44CA6" w:rsidR="0079100F" w:rsidRDefault="0079100F">
          <w:pPr>
            <w:pStyle w:val="TOCHeading"/>
          </w:pPr>
          <w:r>
            <w:t>Table of Contents</w:t>
          </w:r>
        </w:p>
        <w:p w14:paraId="4D2699E7" w14:textId="1C929F2D" w:rsidR="0062427C" w:rsidRDefault="0079100F">
          <w:pPr>
            <w:pStyle w:val="TOC1"/>
            <w:rPr>
              <w:rFonts w:asciiTheme="minorHAnsi" w:eastAsiaTheme="minorEastAsia" w:hAnsiTheme="minorHAnsi" w:cstheme="minorBidi"/>
              <w:b w:val="0"/>
              <w:bCs w:val="0"/>
              <w:lang w:eastAsia="en-GB"/>
              <w14:ligatures w14:val="none"/>
            </w:rPr>
          </w:pPr>
          <w:r>
            <w:fldChar w:fldCharType="begin"/>
          </w:r>
          <w:r>
            <w:instrText xml:space="preserve"> TOC \o "1-3" \h \z \u </w:instrText>
          </w:r>
          <w:r>
            <w:fldChar w:fldCharType="separate"/>
          </w:r>
          <w:hyperlink w:anchor="_Toc111077010" w:history="1">
            <w:r w:rsidR="0062427C" w:rsidRPr="00074CFE">
              <w:rPr>
                <w:rStyle w:val="Hyperlink"/>
                <w:rFonts w:eastAsia="DengXian Light"/>
                <w:smallCaps/>
                <w:spacing w:val="5"/>
              </w:rPr>
              <w:t>1.</w:t>
            </w:r>
            <w:r w:rsidR="0062427C">
              <w:rPr>
                <w:rFonts w:asciiTheme="minorHAnsi" w:eastAsiaTheme="minorEastAsia" w:hAnsiTheme="minorHAnsi" w:cstheme="minorBidi"/>
                <w:b w:val="0"/>
                <w:bCs w:val="0"/>
                <w:lang w:eastAsia="en-GB"/>
                <w14:ligatures w14:val="none"/>
              </w:rPr>
              <w:tab/>
            </w:r>
            <w:r w:rsidR="0062427C" w:rsidRPr="00074CFE">
              <w:rPr>
                <w:rStyle w:val="Hyperlink"/>
                <w:rFonts w:eastAsia="DengXian Light"/>
              </w:rPr>
              <w:t>Introduction</w:t>
            </w:r>
            <w:r w:rsidR="0062427C">
              <w:rPr>
                <w:webHidden/>
              </w:rPr>
              <w:tab/>
            </w:r>
            <w:r w:rsidR="0062427C">
              <w:rPr>
                <w:webHidden/>
              </w:rPr>
              <w:fldChar w:fldCharType="begin"/>
            </w:r>
            <w:r w:rsidR="0062427C">
              <w:rPr>
                <w:webHidden/>
              </w:rPr>
              <w:instrText xml:space="preserve"> PAGEREF _Toc111077010 \h </w:instrText>
            </w:r>
            <w:r w:rsidR="0062427C">
              <w:rPr>
                <w:webHidden/>
              </w:rPr>
            </w:r>
            <w:r w:rsidR="0062427C">
              <w:rPr>
                <w:webHidden/>
              </w:rPr>
              <w:fldChar w:fldCharType="separate"/>
            </w:r>
            <w:r w:rsidR="0062427C">
              <w:rPr>
                <w:webHidden/>
              </w:rPr>
              <w:t>3</w:t>
            </w:r>
            <w:r w:rsidR="0062427C">
              <w:rPr>
                <w:webHidden/>
              </w:rPr>
              <w:fldChar w:fldCharType="end"/>
            </w:r>
          </w:hyperlink>
        </w:p>
        <w:p w14:paraId="5CEB099C" w14:textId="1A41FB76" w:rsidR="0062427C" w:rsidRDefault="00DA28B8">
          <w:pPr>
            <w:pStyle w:val="TOC1"/>
            <w:rPr>
              <w:rFonts w:asciiTheme="minorHAnsi" w:eastAsiaTheme="minorEastAsia" w:hAnsiTheme="minorHAnsi" w:cstheme="minorBidi"/>
              <w:b w:val="0"/>
              <w:bCs w:val="0"/>
              <w:lang w:eastAsia="en-GB"/>
              <w14:ligatures w14:val="none"/>
            </w:rPr>
          </w:pPr>
          <w:hyperlink w:anchor="_Toc111077011" w:history="1">
            <w:r w:rsidR="0062427C" w:rsidRPr="00074CFE">
              <w:rPr>
                <w:rStyle w:val="Hyperlink"/>
                <w:rFonts w:eastAsia="DengXian Light"/>
                <w:smallCaps/>
                <w:spacing w:val="5"/>
              </w:rPr>
              <w:t>1.</w:t>
            </w:r>
            <w:r w:rsidR="0062427C">
              <w:rPr>
                <w:rFonts w:asciiTheme="minorHAnsi" w:eastAsiaTheme="minorEastAsia" w:hAnsiTheme="minorHAnsi" w:cstheme="minorBidi"/>
                <w:b w:val="0"/>
                <w:bCs w:val="0"/>
                <w:lang w:eastAsia="en-GB"/>
                <w14:ligatures w14:val="none"/>
              </w:rPr>
              <w:tab/>
            </w:r>
            <w:r w:rsidR="0062427C" w:rsidRPr="00074CFE">
              <w:rPr>
                <w:rStyle w:val="Hyperlink"/>
                <w:rFonts w:eastAsia="DengXian Light"/>
              </w:rPr>
              <w:t>Research design</w:t>
            </w:r>
            <w:r w:rsidR="0062427C">
              <w:rPr>
                <w:webHidden/>
              </w:rPr>
              <w:tab/>
            </w:r>
            <w:r w:rsidR="0062427C">
              <w:rPr>
                <w:webHidden/>
              </w:rPr>
              <w:fldChar w:fldCharType="begin"/>
            </w:r>
            <w:r w:rsidR="0062427C">
              <w:rPr>
                <w:webHidden/>
              </w:rPr>
              <w:instrText xml:space="preserve"> PAGEREF _Toc111077011 \h </w:instrText>
            </w:r>
            <w:r w:rsidR="0062427C">
              <w:rPr>
                <w:webHidden/>
              </w:rPr>
            </w:r>
            <w:r w:rsidR="0062427C">
              <w:rPr>
                <w:webHidden/>
              </w:rPr>
              <w:fldChar w:fldCharType="separate"/>
            </w:r>
            <w:r w:rsidR="0062427C">
              <w:rPr>
                <w:webHidden/>
              </w:rPr>
              <w:t>3</w:t>
            </w:r>
            <w:r w:rsidR="0062427C">
              <w:rPr>
                <w:webHidden/>
              </w:rPr>
              <w:fldChar w:fldCharType="end"/>
            </w:r>
          </w:hyperlink>
        </w:p>
        <w:p w14:paraId="3FDC8595" w14:textId="6CBE245A" w:rsidR="0062427C" w:rsidRDefault="00DA28B8">
          <w:pPr>
            <w:pStyle w:val="TOC2"/>
            <w:tabs>
              <w:tab w:val="left" w:pos="880"/>
              <w:tab w:val="right" w:leader="dot" w:pos="9060"/>
            </w:tabs>
            <w:rPr>
              <w:rFonts w:asciiTheme="minorHAnsi" w:eastAsiaTheme="minorEastAsia" w:hAnsiTheme="minorHAnsi" w:cstheme="minorBidi"/>
              <w:noProof/>
              <w:lang w:eastAsia="en-GB"/>
              <w14:ligatures w14:val="none"/>
            </w:rPr>
          </w:pPr>
          <w:hyperlink w:anchor="_Toc111077012" w:history="1">
            <w:r w:rsidR="0062427C" w:rsidRPr="00074CFE">
              <w:rPr>
                <w:rStyle w:val="Hyperlink"/>
                <w:rFonts w:ascii="Arial" w:eastAsia="DengXian Light" w:hAnsi="Arial" w:cs="Arial"/>
                <w:b/>
                <w:bCs/>
                <w:noProof/>
              </w:rPr>
              <w:t>1.1.</w:t>
            </w:r>
            <w:r w:rsidR="0062427C">
              <w:rPr>
                <w:rFonts w:asciiTheme="minorHAnsi" w:eastAsiaTheme="minorEastAsia" w:hAnsiTheme="minorHAnsi" w:cstheme="minorBidi"/>
                <w:noProof/>
                <w:lang w:eastAsia="en-GB"/>
                <w14:ligatures w14:val="none"/>
              </w:rPr>
              <w:tab/>
            </w:r>
            <w:r w:rsidR="0062427C" w:rsidRPr="00074CFE">
              <w:rPr>
                <w:rStyle w:val="Hyperlink"/>
                <w:rFonts w:ascii="Arial" w:eastAsia="DengXian Light" w:hAnsi="Arial" w:cs="Arial"/>
                <w:b/>
                <w:bCs/>
                <w:noProof/>
              </w:rPr>
              <w:t>Research question</w:t>
            </w:r>
            <w:r w:rsidR="0062427C">
              <w:rPr>
                <w:noProof/>
                <w:webHidden/>
              </w:rPr>
              <w:tab/>
            </w:r>
            <w:r w:rsidR="0062427C">
              <w:rPr>
                <w:noProof/>
                <w:webHidden/>
              </w:rPr>
              <w:fldChar w:fldCharType="begin"/>
            </w:r>
            <w:r w:rsidR="0062427C">
              <w:rPr>
                <w:noProof/>
                <w:webHidden/>
              </w:rPr>
              <w:instrText xml:space="preserve"> PAGEREF _Toc111077012 \h </w:instrText>
            </w:r>
            <w:r w:rsidR="0062427C">
              <w:rPr>
                <w:noProof/>
                <w:webHidden/>
              </w:rPr>
            </w:r>
            <w:r w:rsidR="0062427C">
              <w:rPr>
                <w:noProof/>
                <w:webHidden/>
              </w:rPr>
              <w:fldChar w:fldCharType="separate"/>
            </w:r>
            <w:r w:rsidR="0062427C">
              <w:rPr>
                <w:noProof/>
                <w:webHidden/>
              </w:rPr>
              <w:t>3</w:t>
            </w:r>
            <w:r w:rsidR="0062427C">
              <w:rPr>
                <w:noProof/>
                <w:webHidden/>
              </w:rPr>
              <w:fldChar w:fldCharType="end"/>
            </w:r>
          </w:hyperlink>
        </w:p>
        <w:p w14:paraId="09FD6BCA" w14:textId="0034A22C" w:rsidR="0062427C" w:rsidRDefault="00DA28B8">
          <w:pPr>
            <w:pStyle w:val="TOC2"/>
            <w:tabs>
              <w:tab w:val="right" w:leader="dot" w:pos="9060"/>
            </w:tabs>
            <w:rPr>
              <w:rFonts w:asciiTheme="minorHAnsi" w:eastAsiaTheme="minorEastAsia" w:hAnsiTheme="minorHAnsi" w:cstheme="minorBidi"/>
              <w:noProof/>
              <w:lang w:eastAsia="en-GB"/>
              <w14:ligatures w14:val="none"/>
            </w:rPr>
          </w:pPr>
          <w:hyperlink w:anchor="_Toc111077013" w:history="1">
            <w:r w:rsidR="0062427C" w:rsidRPr="00074CFE">
              <w:rPr>
                <w:rStyle w:val="Hyperlink"/>
                <w:noProof/>
              </w:rPr>
              <w:t>- Which digital tool is most used by students at UWTSD to Collaborate?</w:t>
            </w:r>
            <w:r w:rsidR="0062427C">
              <w:rPr>
                <w:noProof/>
                <w:webHidden/>
              </w:rPr>
              <w:tab/>
            </w:r>
            <w:r w:rsidR="0062427C">
              <w:rPr>
                <w:noProof/>
                <w:webHidden/>
              </w:rPr>
              <w:fldChar w:fldCharType="begin"/>
            </w:r>
            <w:r w:rsidR="0062427C">
              <w:rPr>
                <w:noProof/>
                <w:webHidden/>
              </w:rPr>
              <w:instrText xml:space="preserve"> PAGEREF _Toc111077013 \h </w:instrText>
            </w:r>
            <w:r w:rsidR="0062427C">
              <w:rPr>
                <w:noProof/>
                <w:webHidden/>
              </w:rPr>
            </w:r>
            <w:r w:rsidR="0062427C">
              <w:rPr>
                <w:noProof/>
                <w:webHidden/>
              </w:rPr>
              <w:fldChar w:fldCharType="separate"/>
            </w:r>
            <w:r w:rsidR="0062427C">
              <w:rPr>
                <w:noProof/>
                <w:webHidden/>
              </w:rPr>
              <w:t>3</w:t>
            </w:r>
            <w:r w:rsidR="0062427C">
              <w:rPr>
                <w:noProof/>
                <w:webHidden/>
              </w:rPr>
              <w:fldChar w:fldCharType="end"/>
            </w:r>
          </w:hyperlink>
        </w:p>
        <w:p w14:paraId="5A1CE2DF" w14:textId="2EEA7F44" w:rsidR="0062427C" w:rsidRDefault="00DA28B8">
          <w:pPr>
            <w:pStyle w:val="TOC2"/>
            <w:tabs>
              <w:tab w:val="left" w:pos="880"/>
              <w:tab w:val="right" w:leader="dot" w:pos="9060"/>
            </w:tabs>
            <w:rPr>
              <w:rFonts w:asciiTheme="minorHAnsi" w:eastAsiaTheme="minorEastAsia" w:hAnsiTheme="minorHAnsi" w:cstheme="minorBidi"/>
              <w:noProof/>
              <w:lang w:eastAsia="en-GB"/>
              <w14:ligatures w14:val="none"/>
            </w:rPr>
          </w:pPr>
          <w:hyperlink w:anchor="_Toc111077014" w:history="1">
            <w:r w:rsidR="0062427C" w:rsidRPr="00074CFE">
              <w:rPr>
                <w:rStyle w:val="Hyperlink"/>
                <w:rFonts w:ascii="Arial" w:eastAsia="DengXian Light" w:hAnsi="Arial" w:cs="Arial"/>
                <w:b/>
                <w:bCs/>
                <w:noProof/>
              </w:rPr>
              <w:t>1.2.</w:t>
            </w:r>
            <w:r w:rsidR="0062427C">
              <w:rPr>
                <w:rFonts w:asciiTheme="minorHAnsi" w:eastAsiaTheme="minorEastAsia" w:hAnsiTheme="minorHAnsi" w:cstheme="minorBidi"/>
                <w:noProof/>
                <w:lang w:eastAsia="en-GB"/>
                <w14:ligatures w14:val="none"/>
              </w:rPr>
              <w:tab/>
            </w:r>
            <w:r w:rsidR="0062427C" w:rsidRPr="00074CFE">
              <w:rPr>
                <w:rStyle w:val="Hyperlink"/>
                <w:rFonts w:ascii="Arial" w:eastAsia="DengXian Light" w:hAnsi="Arial" w:cs="Arial"/>
                <w:b/>
                <w:bCs/>
                <w:noProof/>
              </w:rPr>
              <w:t>Method</w:t>
            </w:r>
            <w:r w:rsidR="0062427C">
              <w:rPr>
                <w:noProof/>
                <w:webHidden/>
              </w:rPr>
              <w:tab/>
            </w:r>
            <w:r w:rsidR="0062427C">
              <w:rPr>
                <w:noProof/>
                <w:webHidden/>
              </w:rPr>
              <w:fldChar w:fldCharType="begin"/>
            </w:r>
            <w:r w:rsidR="0062427C">
              <w:rPr>
                <w:noProof/>
                <w:webHidden/>
              </w:rPr>
              <w:instrText xml:space="preserve"> PAGEREF _Toc111077014 \h </w:instrText>
            </w:r>
            <w:r w:rsidR="0062427C">
              <w:rPr>
                <w:noProof/>
                <w:webHidden/>
              </w:rPr>
            </w:r>
            <w:r w:rsidR="0062427C">
              <w:rPr>
                <w:noProof/>
                <w:webHidden/>
              </w:rPr>
              <w:fldChar w:fldCharType="separate"/>
            </w:r>
            <w:r w:rsidR="0062427C">
              <w:rPr>
                <w:noProof/>
                <w:webHidden/>
              </w:rPr>
              <w:t>4</w:t>
            </w:r>
            <w:r w:rsidR="0062427C">
              <w:rPr>
                <w:noProof/>
                <w:webHidden/>
              </w:rPr>
              <w:fldChar w:fldCharType="end"/>
            </w:r>
          </w:hyperlink>
        </w:p>
        <w:p w14:paraId="21387196" w14:textId="3C376567" w:rsidR="0062427C" w:rsidRDefault="00DA28B8">
          <w:pPr>
            <w:pStyle w:val="TOC1"/>
            <w:rPr>
              <w:rFonts w:asciiTheme="minorHAnsi" w:eastAsiaTheme="minorEastAsia" w:hAnsiTheme="minorHAnsi" w:cstheme="minorBidi"/>
              <w:b w:val="0"/>
              <w:bCs w:val="0"/>
              <w:lang w:eastAsia="en-GB"/>
              <w14:ligatures w14:val="none"/>
            </w:rPr>
          </w:pPr>
          <w:hyperlink w:anchor="_Toc111077015" w:history="1">
            <w:r w:rsidR="0062427C" w:rsidRPr="00074CFE">
              <w:rPr>
                <w:rStyle w:val="Hyperlink"/>
                <w:rFonts w:eastAsia="DengXian Light"/>
              </w:rPr>
              <w:t>Ethical Considerations</w:t>
            </w:r>
            <w:r w:rsidR="0062427C">
              <w:rPr>
                <w:webHidden/>
              </w:rPr>
              <w:tab/>
            </w:r>
            <w:r w:rsidR="0062427C">
              <w:rPr>
                <w:webHidden/>
              </w:rPr>
              <w:fldChar w:fldCharType="begin"/>
            </w:r>
            <w:r w:rsidR="0062427C">
              <w:rPr>
                <w:webHidden/>
              </w:rPr>
              <w:instrText xml:space="preserve"> PAGEREF _Toc111077015 \h </w:instrText>
            </w:r>
            <w:r w:rsidR="0062427C">
              <w:rPr>
                <w:webHidden/>
              </w:rPr>
            </w:r>
            <w:r w:rsidR="0062427C">
              <w:rPr>
                <w:webHidden/>
              </w:rPr>
              <w:fldChar w:fldCharType="separate"/>
            </w:r>
            <w:r w:rsidR="0062427C">
              <w:rPr>
                <w:webHidden/>
              </w:rPr>
              <w:t>4</w:t>
            </w:r>
            <w:r w:rsidR="0062427C">
              <w:rPr>
                <w:webHidden/>
              </w:rPr>
              <w:fldChar w:fldCharType="end"/>
            </w:r>
          </w:hyperlink>
        </w:p>
        <w:p w14:paraId="0D6A428A" w14:textId="6AA28650" w:rsidR="0062427C" w:rsidRDefault="00DA28B8">
          <w:pPr>
            <w:pStyle w:val="TOC1"/>
            <w:rPr>
              <w:rFonts w:asciiTheme="minorHAnsi" w:eastAsiaTheme="minorEastAsia" w:hAnsiTheme="minorHAnsi" w:cstheme="minorBidi"/>
              <w:b w:val="0"/>
              <w:bCs w:val="0"/>
              <w:lang w:eastAsia="en-GB"/>
              <w14:ligatures w14:val="none"/>
            </w:rPr>
          </w:pPr>
          <w:hyperlink w:anchor="_Toc111077016" w:history="1">
            <w:r w:rsidR="0062427C" w:rsidRPr="00074CFE">
              <w:rPr>
                <w:rStyle w:val="Hyperlink"/>
                <w:rFonts w:eastAsia="DengXian Light"/>
              </w:rPr>
              <w:t>Results</w:t>
            </w:r>
            <w:r w:rsidR="0062427C">
              <w:rPr>
                <w:webHidden/>
              </w:rPr>
              <w:tab/>
            </w:r>
            <w:r w:rsidR="0062427C">
              <w:rPr>
                <w:webHidden/>
              </w:rPr>
              <w:fldChar w:fldCharType="begin"/>
            </w:r>
            <w:r w:rsidR="0062427C">
              <w:rPr>
                <w:webHidden/>
              </w:rPr>
              <w:instrText xml:space="preserve"> PAGEREF _Toc111077016 \h </w:instrText>
            </w:r>
            <w:r w:rsidR="0062427C">
              <w:rPr>
                <w:webHidden/>
              </w:rPr>
            </w:r>
            <w:r w:rsidR="0062427C">
              <w:rPr>
                <w:webHidden/>
              </w:rPr>
              <w:fldChar w:fldCharType="separate"/>
            </w:r>
            <w:r w:rsidR="0062427C">
              <w:rPr>
                <w:webHidden/>
              </w:rPr>
              <w:t>4</w:t>
            </w:r>
            <w:r w:rsidR="0062427C">
              <w:rPr>
                <w:webHidden/>
              </w:rPr>
              <w:fldChar w:fldCharType="end"/>
            </w:r>
          </w:hyperlink>
        </w:p>
        <w:p w14:paraId="408760B4" w14:textId="3977D1D4" w:rsidR="0062427C" w:rsidRDefault="00DA28B8">
          <w:pPr>
            <w:pStyle w:val="TOC1"/>
            <w:rPr>
              <w:rFonts w:asciiTheme="minorHAnsi" w:eastAsiaTheme="minorEastAsia" w:hAnsiTheme="minorHAnsi" w:cstheme="minorBidi"/>
              <w:b w:val="0"/>
              <w:bCs w:val="0"/>
              <w:lang w:eastAsia="en-GB"/>
              <w14:ligatures w14:val="none"/>
            </w:rPr>
          </w:pPr>
          <w:hyperlink w:anchor="_Toc111077017" w:history="1">
            <w:r w:rsidR="0062427C" w:rsidRPr="00074CFE">
              <w:rPr>
                <w:rStyle w:val="Hyperlink"/>
                <w:rFonts w:ascii="Calibri Light" w:eastAsia="DengXian Light" w:hAnsi="Calibri Light"/>
              </w:rPr>
              <w:t>2.</w:t>
            </w:r>
            <w:r w:rsidR="0062427C">
              <w:rPr>
                <w:rFonts w:asciiTheme="minorHAnsi" w:eastAsiaTheme="minorEastAsia" w:hAnsiTheme="minorHAnsi" w:cstheme="minorBidi"/>
                <w:b w:val="0"/>
                <w:bCs w:val="0"/>
                <w:lang w:eastAsia="en-GB"/>
                <w14:ligatures w14:val="none"/>
              </w:rPr>
              <w:tab/>
            </w:r>
            <w:r w:rsidR="0062427C" w:rsidRPr="00074CFE">
              <w:rPr>
                <w:rStyle w:val="Hyperlink"/>
                <w:rFonts w:eastAsia="DengXian Light"/>
              </w:rPr>
              <w:t>Discussion.</w:t>
            </w:r>
            <w:r w:rsidR="0062427C">
              <w:rPr>
                <w:webHidden/>
              </w:rPr>
              <w:tab/>
            </w:r>
            <w:r w:rsidR="0062427C">
              <w:rPr>
                <w:webHidden/>
              </w:rPr>
              <w:fldChar w:fldCharType="begin"/>
            </w:r>
            <w:r w:rsidR="0062427C">
              <w:rPr>
                <w:webHidden/>
              </w:rPr>
              <w:instrText xml:space="preserve"> PAGEREF _Toc111077017 \h </w:instrText>
            </w:r>
            <w:r w:rsidR="0062427C">
              <w:rPr>
                <w:webHidden/>
              </w:rPr>
            </w:r>
            <w:r w:rsidR="0062427C">
              <w:rPr>
                <w:webHidden/>
              </w:rPr>
              <w:fldChar w:fldCharType="separate"/>
            </w:r>
            <w:r w:rsidR="0062427C">
              <w:rPr>
                <w:webHidden/>
              </w:rPr>
              <w:t>8</w:t>
            </w:r>
            <w:r w:rsidR="0062427C">
              <w:rPr>
                <w:webHidden/>
              </w:rPr>
              <w:fldChar w:fldCharType="end"/>
            </w:r>
          </w:hyperlink>
        </w:p>
        <w:p w14:paraId="2495B88D" w14:textId="025A7D27" w:rsidR="0062427C" w:rsidRDefault="00DA28B8">
          <w:pPr>
            <w:pStyle w:val="TOC1"/>
            <w:rPr>
              <w:rFonts w:asciiTheme="minorHAnsi" w:eastAsiaTheme="minorEastAsia" w:hAnsiTheme="minorHAnsi" w:cstheme="minorBidi"/>
              <w:b w:val="0"/>
              <w:bCs w:val="0"/>
              <w:lang w:eastAsia="en-GB"/>
              <w14:ligatures w14:val="none"/>
            </w:rPr>
          </w:pPr>
          <w:hyperlink w:anchor="_Toc111077018" w:history="1">
            <w:r w:rsidR="0062427C" w:rsidRPr="00074CFE">
              <w:rPr>
                <w:rStyle w:val="Hyperlink"/>
              </w:rPr>
              <w:t>References</w:t>
            </w:r>
            <w:r w:rsidR="0062427C">
              <w:rPr>
                <w:webHidden/>
              </w:rPr>
              <w:tab/>
            </w:r>
            <w:r w:rsidR="0062427C">
              <w:rPr>
                <w:webHidden/>
              </w:rPr>
              <w:fldChar w:fldCharType="begin"/>
            </w:r>
            <w:r w:rsidR="0062427C">
              <w:rPr>
                <w:webHidden/>
              </w:rPr>
              <w:instrText xml:space="preserve"> PAGEREF _Toc111077018 \h </w:instrText>
            </w:r>
            <w:r w:rsidR="0062427C">
              <w:rPr>
                <w:webHidden/>
              </w:rPr>
            </w:r>
            <w:r w:rsidR="0062427C">
              <w:rPr>
                <w:webHidden/>
              </w:rPr>
              <w:fldChar w:fldCharType="separate"/>
            </w:r>
            <w:r w:rsidR="0062427C">
              <w:rPr>
                <w:webHidden/>
              </w:rPr>
              <w:t>10</w:t>
            </w:r>
            <w:r w:rsidR="0062427C">
              <w:rPr>
                <w:webHidden/>
              </w:rPr>
              <w:fldChar w:fldCharType="end"/>
            </w:r>
          </w:hyperlink>
        </w:p>
        <w:p w14:paraId="4910CE33" w14:textId="1ED5C6ED" w:rsidR="00E50BC3" w:rsidRDefault="0079100F">
          <w:pPr>
            <w:rPr>
              <w:b/>
              <w:bCs/>
              <w:noProof/>
            </w:rPr>
          </w:pPr>
          <w:r>
            <w:rPr>
              <w:b/>
              <w:bCs/>
              <w:noProof/>
            </w:rPr>
            <w:fldChar w:fldCharType="end"/>
          </w:r>
        </w:p>
        <w:p w14:paraId="02A9F3D4" w14:textId="059F3293" w:rsidR="003D79CB" w:rsidRDefault="00DA28B8">
          <w:pPr>
            <w:rPr>
              <w:b/>
              <w:bCs/>
              <w:noProof/>
            </w:rPr>
          </w:pPr>
        </w:p>
      </w:sdtContent>
    </w:sdt>
    <w:p w14:paraId="4763F271" w14:textId="6058A600" w:rsidR="00E50BC3" w:rsidRDefault="00E50BC3">
      <w:pPr>
        <w:rPr>
          <w:b/>
          <w:bCs/>
          <w:noProof/>
        </w:rPr>
      </w:pPr>
    </w:p>
    <w:p w14:paraId="43E53CBE" w14:textId="3327635F" w:rsidR="00E50BC3" w:rsidRDefault="00E50BC3">
      <w:pPr>
        <w:rPr>
          <w:b/>
          <w:bCs/>
          <w:noProof/>
        </w:rPr>
      </w:pPr>
    </w:p>
    <w:p w14:paraId="091C0E41" w14:textId="4EE990CA" w:rsidR="00E50BC3" w:rsidRDefault="00E50BC3">
      <w:pPr>
        <w:rPr>
          <w:b/>
          <w:bCs/>
          <w:noProof/>
        </w:rPr>
      </w:pPr>
    </w:p>
    <w:p w14:paraId="7164839A" w14:textId="5D1DE69B" w:rsidR="00E50BC3" w:rsidRDefault="00E50BC3">
      <w:pPr>
        <w:rPr>
          <w:b/>
          <w:bCs/>
          <w:noProof/>
        </w:rPr>
      </w:pPr>
    </w:p>
    <w:p w14:paraId="5F24B361" w14:textId="347424FB" w:rsidR="00E50BC3" w:rsidRDefault="00E50BC3">
      <w:pPr>
        <w:rPr>
          <w:b/>
          <w:bCs/>
          <w:noProof/>
        </w:rPr>
      </w:pPr>
    </w:p>
    <w:p w14:paraId="66BB7897" w14:textId="0F1090D7" w:rsidR="00E50BC3" w:rsidRDefault="00E50BC3">
      <w:pPr>
        <w:rPr>
          <w:b/>
          <w:bCs/>
          <w:noProof/>
        </w:rPr>
      </w:pPr>
    </w:p>
    <w:p w14:paraId="099143D4" w14:textId="7F2943D0" w:rsidR="00E50BC3" w:rsidRDefault="00E50BC3">
      <w:pPr>
        <w:rPr>
          <w:b/>
          <w:bCs/>
          <w:noProof/>
        </w:rPr>
      </w:pPr>
    </w:p>
    <w:p w14:paraId="6D1B70EE" w14:textId="4AC2A2EE" w:rsidR="00E50BC3" w:rsidRDefault="00E50BC3">
      <w:pPr>
        <w:rPr>
          <w:b/>
          <w:bCs/>
          <w:noProof/>
        </w:rPr>
      </w:pPr>
    </w:p>
    <w:p w14:paraId="27F16CFD" w14:textId="0B74A2ED" w:rsidR="00E50BC3" w:rsidRDefault="00E50BC3">
      <w:pPr>
        <w:rPr>
          <w:b/>
          <w:bCs/>
          <w:noProof/>
        </w:rPr>
      </w:pPr>
    </w:p>
    <w:p w14:paraId="149B0AC2" w14:textId="16F7E906" w:rsidR="00E50BC3" w:rsidRDefault="00E50BC3">
      <w:pPr>
        <w:rPr>
          <w:b/>
          <w:bCs/>
          <w:noProof/>
        </w:rPr>
      </w:pPr>
    </w:p>
    <w:p w14:paraId="3FB33E22" w14:textId="0B028377" w:rsidR="00E50BC3" w:rsidRDefault="00E50BC3">
      <w:pPr>
        <w:rPr>
          <w:b/>
          <w:bCs/>
          <w:noProof/>
        </w:rPr>
      </w:pPr>
    </w:p>
    <w:p w14:paraId="7A7A2A45" w14:textId="128F4E99" w:rsidR="00E50BC3" w:rsidRDefault="00E50BC3">
      <w:pPr>
        <w:rPr>
          <w:b/>
          <w:bCs/>
          <w:noProof/>
        </w:rPr>
      </w:pPr>
    </w:p>
    <w:p w14:paraId="1EC70D64" w14:textId="0D462352" w:rsidR="00E50BC3" w:rsidRDefault="00E50BC3">
      <w:pPr>
        <w:rPr>
          <w:b/>
          <w:bCs/>
          <w:noProof/>
        </w:rPr>
      </w:pPr>
    </w:p>
    <w:p w14:paraId="56C5BEE7" w14:textId="153F5DCD" w:rsidR="00E50BC3" w:rsidRDefault="00E50BC3">
      <w:pPr>
        <w:rPr>
          <w:b/>
          <w:bCs/>
          <w:noProof/>
        </w:rPr>
      </w:pPr>
    </w:p>
    <w:p w14:paraId="3AFE2C8F" w14:textId="2D6805A3" w:rsidR="00E50BC3" w:rsidRDefault="00E50BC3">
      <w:pPr>
        <w:rPr>
          <w:b/>
          <w:bCs/>
          <w:noProof/>
        </w:rPr>
      </w:pPr>
    </w:p>
    <w:p w14:paraId="0AAD14C3" w14:textId="30C5DAF4" w:rsidR="00E50BC3" w:rsidRDefault="00E50BC3">
      <w:pPr>
        <w:rPr>
          <w:b/>
          <w:bCs/>
          <w:noProof/>
        </w:rPr>
      </w:pPr>
    </w:p>
    <w:p w14:paraId="316D8FE5" w14:textId="02DDBFF1" w:rsidR="00E50BC3" w:rsidRDefault="00E50BC3">
      <w:pPr>
        <w:rPr>
          <w:b/>
          <w:bCs/>
          <w:noProof/>
        </w:rPr>
      </w:pPr>
    </w:p>
    <w:p w14:paraId="10193621" w14:textId="6CE0F5B5" w:rsidR="00E50BC3" w:rsidRDefault="00E50BC3">
      <w:pPr>
        <w:rPr>
          <w:b/>
          <w:bCs/>
          <w:noProof/>
        </w:rPr>
      </w:pPr>
    </w:p>
    <w:p w14:paraId="0D3F242E" w14:textId="7A7594E2" w:rsidR="00E50BC3" w:rsidRDefault="00E50BC3">
      <w:pPr>
        <w:rPr>
          <w:b/>
          <w:bCs/>
          <w:noProof/>
        </w:rPr>
      </w:pPr>
    </w:p>
    <w:p w14:paraId="0BDD96FE" w14:textId="34950882" w:rsidR="00E50BC3" w:rsidRDefault="00E50BC3">
      <w:pPr>
        <w:rPr>
          <w:b/>
          <w:bCs/>
          <w:noProof/>
        </w:rPr>
      </w:pPr>
    </w:p>
    <w:p w14:paraId="547429A9" w14:textId="16F5906B" w:rsidR="00E50BC3" w:rsidRDefault="00E50BC3">
      <w:pPr>
        <w:rPr>
          <w:b/>
          <w:bCs/>
          <w:noProof/>
        </w:rPr>
      </w:pPr>
    </w:p>
    <w:p w14:paraId="65B21C01" w14:textId="77777777" w:rsidR="00E50BC3" w:rsidRDefault="00E50BC3"/>
    <w:p w14:paraId="410707FA" w14:textId="4E08AC29" w:rsidR="005D5A5D" w:rsidRPr="00DF6A93" w:rsidRDefault="003D79CB" w:rsidP="00C10BDD">
      <w:pPr>
        <w:pStyle w:val="Heading1"/>
        <w:rPr>
          <w:rFonts w:eastAsia="DengXian Light"/>
          <w:smallCaps/>
          <w:color w:val="4472C4" w:themeColor="accent1"/>
          <w:spacing w:val="5"/>
        </w:rPr>
      </w:pPr>
      <w:bookmarkStart w:id="0" w:name="_Toc111077010"/>
      <w:r w:rsidRPr="00DF6A93">
        <w:rPr>
          <w:rFonts w:eastAsia="DengXian Light"/>
        </w:rPr>
        <w:t>Introduction</w:t>
      </w:r>
      <w:bookmarkEnd w:id="0"/>
    </w:p>
    <w:p w14:paraId="1B47862A" w14:textId="64661ED0" w:rsidR="004E52E4" w:rsidRPr="00803EA3" w:rsidRDefault="00622279" w:rsidP="00451DA6">
      <w:pPr>
        <w:spacing w:line="360" w:lineRule="auto"/>
        <w:jc w:val="both"/>
        <w:rPr>
          <w:rFonts w:ascii="Arial" w:hAnsi="Arial" w:cs="Arial"/>
        </w:rPr>
      </w:pPr>
      <w:r w:rsidRPr="00803EA3">
        <w:rPr>
          <w:rFonts w:ascii="Arial" w:hAnsi="Arial" w:cs="Arial"/>
        </w:rPr>
        <w:t>Within</w:t>
      </w:r>
      <w:r w:rsidR="000C6A87" w:rsidRPr="00803EA3">
        <w:rPr>
          <w:rFonts w:ascii="Arial" w:hAnsi="Arial" w:cs="Arial"/>
        </w:rPr>
        <w:t xml:space="preserve"> this </w:t>
      </w:r>
      <w:r w:rsidR="00DF6A93" w:rsidRPr="00803EA3">
        <w:rPr>
          <w:rFonts w:ascii="Arial" w:hAnsi="Arial" w:cs="Arial"/>
        </w:rPr>
        <w:t>report are</w:t>
      </w:r>
      <w:r w:rsidR="000C6A87" w:rsidRPr="00803EA3">
        <w:rPr>
          <w:rFonts w:ascii="Arial" w:hAnsi="Arial" w:cs="Arial"/>
        </w:rPr>
        <w:t xml:space="preserve"> </w:t>
      </w:r>
      <w:r w:rsidR="00574B84" w:rsidRPr="00803EA3">
        <w:rPr>
          <w:rFonts w:ascii="Arial" w:hAnsi="Arial" w:cs="Arial"/>
        </w:rPr>
        <w:t xml:space="preserve">researched </w:t>
      </w:r>
      <w:r w:rsidR="000C6A87" w:rsidRPr="00803EA3">
        <w:rPr>
          <w:rFonts w:ascii="Arial" w:hAnsi="Arial" w:cs="Arial"/>
        </w:rPr>
        <w:t>finding</w:t>
      </w:r>
      <w:r w:rsidR="00431316">
        <w:rPr>
          <w:rFonts w:ascii="Arial" w:hAnsi="Arial" w:cs="Arial"/>
        </w:rPr>
        <w:t>s</w:t>
      </w:r>
      <w:r w:rsidR="00574B84" w:rsidRPr="00803EA3">
        <w:rPr>
          <w:rFonts w:ascii="Arial" w:hAnsi="Arial" w:cs="Arial"/>
        </w:rPr>
        <w:t xml:space="preserve"> </w:t>
      </w:r>
      <w:r w:rsidR="0058627F" w:rsidRPr="00803EA3">
        <w:rPr>
          <w:rFonts w:ascii="Arial" w:hAnsi="Arial" w:cs="Arial"/>
        </w:rPr>
        <w:t>of the</w:t>
      </w:r>
      <w:r w:rsidR="00574B84" w:rsidRPr="00803EA3">
        <w:rPr>
          <w:rFonts w:ascii="Arial" w:hAnsi="Arial" w:cs="Arial"/>
        </w:rPr>
        <w:t xml:space="preserve"> most </w:t>
      </w:r>
      <w:proofErr w:type="gramStart"/>
      <w:r w:rsidR="00574B84" w:rsidRPr="00803EA3">
        <w:rPr>
          <w:rFonts w:ascii="Arial" w:hAnsi="Arial" w:cs="Arial"/>
        </w:rPr>
        <w:t xml:space="preserve">used </w:t>
      </w:r>
      <w:r w:rsidR="00431316">
        <w:rPr>
          <w:rFonts w:ascii="Arial" w:hAnsi="Arial" w:cs="Arial"/>
        </w:rPr>
        <w:t xml:space="preserve"> </w:t>
      </w:r>
      <w:r w:rsidR="00E76295" w:rsidRPr="00803EA3">
        <w:rPr>
          <w:rFonts w:ascii="Arial" w:hAnsi="Arial" w:cs="Arial"/>
        </w:rPr>
        <w:t>and</w:t>
      </w:r>
      <w:proofErr w:type="gramEnd"/>
      <w:r w:rsidR="00E76295" w:rsidRPr="00803EA3">
        <w:rPr>
          <w:rFonts w:ascii="Arial" w:hAnsi="Arial" w:cs="Arial"/>
        </w:rPr>
        <w:t xml:space="preserve"> technology students </w:t>
      </w:r>
      <w:r w:rsidR="0058627F" w:rsidRPr="00803EA3">
        <w:rPr>
          <w:rFonts w:ascii="Arial" w:hAnsi="Arial" w:cs="Arial"/>
        </w:rPr>
        <w:t xml:space="preserve">can </w:t>
      </w:r>
      <w:r w:rsidR="00E76295" w:rsidRPr="00803EA3">
        <w:rPr>
          <w:rFonts w:ascii="Arial" w:hAnsi="Arial" w:cs="Arial"/>
        </w:rPr>
        <w:t xml:space="preserve">use to </w:t>
      </w:r>
      <w:r w:rsidR="00C06315" w:rsidRPr="00803EA3">
        <w:rPr>
          <w:rFonts w:ascii="Arial" w:hAnsi="Arial" w:cs="Arial"/>
        </w:rPr>
        <w:t>collaborate</w:t>
      </w:r>
      <w:r w:rsidR="00E76295" w:rsidRPr="00803EA3">
        <w:rPr>
          <w:rFonts w:ascii="Arial" w:hAnsi="Arial" w:cs="Arial"/>
        </w:rPr>
        <w:t xml:space="preserve">, </w:t>
      </w:r>
      <w:r w:rsidR="00C06315" w:rsidRPr="00803EA3">
        <w:rPr>
          <w:rFonts w:ascii="Arial" w:hAnsi="Arial" w:cs="Arial"/>
        </w:rPr>
        <w:t xml:space="preserve">asking </w:t>
      </w:r>
      <w:r w:rsidR="00F14800" w:rsidRPr="00803EA3">
        <w:rPr>
          <w:rFonts w:ascii="Arial" w:hAnsi="Arial" w:cs="Arial"/>
        </w:rPr>
        <w:t>inquir</w:t>
      </w:r>
      <w:r w:rsidR="00431316">
        <w:rPr>
          <w:rFonts w:ascii="Arial" w:hAnsi="Arial" w:cs="Arial"/>
        </w:rPr>
        <w:t>ies</w:t>
      </w:r>
      <w:r w:rsidR="00C06315" w:rsidRPr="00803EA3">
        <w:rPr>
          <w:rFonts w:ascii="Arial" w:hAnsi="Arial" w:cs="Arial"/>
        </w:rPr>
        <w:t xml:space="preserve"> to better the </w:t>
      </w:r>
      <w:r w:rsidR="00431316">
        <w:rPr>
          <w:rFonts w:ascii="Arial" w:hAnsi="Arial" w:cs="Arial"/>
        </w:rPr>
        <w:t xml:space="preserve"> use </w:t>
      </w:r>
      <w:r w:rsidR="00C06315" w:rsidRPr="00803EA3">
        <w:rPr>
          <w:rFonts w:ascii="Arial" w:hAnsi="Arial" w:cs="Arial"/>
        </w:rPr>
        <w:t xml:space="preserve">of how and why the technology is </w:t>
      </w:r>
      <w:r w:rsidR="00E35E7D" w:rsidRPr="00803EA3">
        <w:rPr>
          <w:rFonts w:ascii="Arial" w:hAnsi="Arial" w:cs="Arial"/>
        </w:rPr>
        <w:t>employed</w:t>
      </w:r>
      <w:r w:rsidR="009B1A9E">
        <w:rPr>
          <w:rFonts w:ascii="Arial" w:hAnsi="Arial" w:cs="Arial"/>
        </w:rPr>
        <w:t xml:space="preserve"> at university</w:t>
      </w:r>
      <w:r w:rsidR="00AB4BF8" w:rsidRPr="00803EA3">
        <w:rPr>
          <w:rFonts w:ascii="Arial" w:hAnsi="Arial" w:cs="Arial"/>
        </w:rPr>
        <w:t xml:space="preserve">. Some researchers have found that to </w:t>
      </w:r>
      <w:r w:rsidR="00E35E7D" w:rsidRPr="00803EA3">
        <w:rPr>
          <w:rFonts w:ascii="Arial" w:hAnsi="Arial" w:cs="Arial"/>
        </w:rPr>
        <w:t xml:space="preserve">include </w:t>
      </w:r>
      <w:r w:rsidR="00AB4BF8" w:rsidRPr="00803EA3">
        <w:rPr>
          <w:rFonts w:ascii="Arial" w:hAnsi="Arial" w:cs="Arial"/>
        </w:rPr>
        <w:t xml:space="preserve">instructional technology into education for </w:t>
      </w:r>
      <w:r w:rsidR="00302F3A" w:rsidRPr="00803EA3">
        <w:rPr>
          <w:rFonts w:ascii="Arial" w:hAnsi="Arial" w:cs="Arial"/>
        </w:rPr>
        <w:t xml:space="preserve">university </w:t>
      </w:r>
      <w:r w:rsidR="00AB4BF8" w:rsidRPr="00803EA3">
        <w:rPr>
          <w:rFonts w:ascii="Arial" w:hAnsi="Arial" w:cs="Arial"/>
        </w:rPr>
        <w:t>students to</w:t>
      </w:r>
      <w:r w:rsidR="00302F3A" w:rsidRPr="00803EA3">
        <w:rPr>
          <w:rFonts w:ascii="Arial" w:hAnsi="Arial" w:cs="Arial"/>
        </w:rPr>
        <w:t xml:space="preserve"> be bold</w:t>
      </w:r>
      <w:r w:rsidR="00AB4BF8" w:rsidRPr="00803EA3">
        <w:rPr>
          <w:rFonts w:ascii="Arial" w:hAnsi="Arial" w:cs="Arial"/>
        </w:rPr>
        <w:t xml:space="preserve"> this can become quite </w:t>
      </w:r>
      <w:r w:rsidR="00DF1D71" w:rsidRPr="00803EA3">
        <w:rPr>
          <w:rFonts w:ascii="Arial" w:hAnsi="Arial" w:cs="Arial"/>
        </w:rPr>
        <w:t>challenging</w:t>
      </w:r>
      <w:r w:rsidR="00542120">
        <w:rPr>
          <w:rFonts w:ascii="Arial" w:hAnsi="Arial" w:cs="Arial"/>
        </w:rPr>
        <w:t>,</w:t>
      </w:r>
      <w:r w:rsidR="00DF1D71" w:rsidRPr="00803EA3">
        <w:rPr>
          <w:rFonts w:ascii="Arial" w:hAnsi="Arial" w:cs="Arial"/>
        </w:rPr>
        <w:t xml:space="preserve"> (</w:t>
      </w:r>
      <w:hyperlink w:anchor="_References" w:history="1">
        <w:r w:rsidR="005A28AB" w:rsidRPr="00803EA3">
          <w:rPr>
            <w:rStyle w:val="Hyperlink"/>
            <w:rFonts w:ascii="Arial" w:hAnsi="Arial" w:cs="Arial"/>
          </w:rPr>
          <w:t xml:space="preserve">Hershock and </w:t>
        </w:r>
        <w:r w:rsidR="00470B9C" w:rsidRPr="00803EA3">
          <w:rPr>
            <w:rStyle w:val="Hyperlink"/>
            <w:rFonts w:ascii="Arial" w:hAnsi="Arial" w:cs="Arial"/>
          </w:rPr>
          <w:t>lavaque</w:t>
        </w:r>
        <w:r w:rsidR="005A28AB" w:rsidRPr="00803EA3">
          <w:rPr>
            <w:rStyle w:val="Hyperlink"/>
            <w:rFonts w:ascii="Arial" w:hAnsi="Arial" w:cs="Arial"/>
          </w:rPr>
          <w:t>-Manty, 2012</w:t>
        </w:r>
      </w:hyperlink>
      <w:r w:rsidR="005A28AB" w:rsidRPr="00803EA3">
        <w:rPr>
          <w:rFonts w:ascii="Arial" w:hAnsi="Arial" w:cs="Arial"/>
        </w:rPr>
        <w:t>)</w:t>
      </w:r>
      <w:r w:rsidR="00881175" w:rsidRPr="00803EA3">
        <w:rPr>
          <w:rFonts w:ascii="Arial" w:hAnsi="Arial" w:cs="Arial"/>
        </w:rPr>
        <w:t>.</w:t>
      </w:r>
      <w:r w:rsidR="00AB4BF8" w:rsidRPr="00803EA3">
        <w:rPr>
          <w:rFonts w:ascii="Arial" w:hAnsi="Arial" w:cs="Arial"/>
        </w:rPr>
        <w:t xml:space="preserve"> </w:t>
      </w:r>
      <w:r w:rsidR="00945C67" w:rsidRPr="00803EA3">
        <w:rPr>
          <w:rFonts w:ascii="Arial" w:hAnsi="Arial" w:cs="Arial"/>
        </w:rPr>
        <w:t xml:space="preserve">Using </w:t>
      </w:r>
      <w:r w:rsidR="00881175" w:rsidRPr="00803EA3">
        <w:rPr>
          <w:rFonts w:ascii="Arial" w:hAnsi="Arial" w:cs="Arial"/>
        </w:rPr>
        <w:t>E</w:t>
      </w:r>
      <w:r w:rsidR="00E34BCC" w:rsidRPr="00803EA3">
        <w:rPr>
          <w:rFonts w:ascii="Arial" w:hAnsi="Arial" w:cs="Arial"/>
        </w:rPr>
        <w:t>thical re</w:t>
      </w:r>
      <w:r w:rsidR="008512F4" w:rsidRPr="00803EA3">
        <w:rPr>
          <w:rFonts w:ascii="Arial" w:hAnsi="Arial" w:cs="Arial"/>
        </w:rPr>
        <w:t xml:space="preserve">search </w:t>
      </w:r>
      <w:r w:rsidR="00A161A8" w:rsidRPr="00803EA3">
        <w:rPr>
          <w:rFonts w:ascii="Arial" w:hAnsi="Arial" w:cs="Arial"/>
        </w:rPr>
        <w:t>to justify the</w:t>
      </w:r>
      <w:r w:rsidR="00302F3A" w:rsidRPr="00803EA3">
        <w:rPr>
          <w:rFonts w:ascii="Arial" w:hAnsi="Arial" w:cs="Arial"/>
        </w:rPr>
        <w:t xml:space="preserve"> </w:t>
      </w:r>
      <w:r w:rsidR="00AE0D19">
        <w:rPr>
          <w:rFonts w:ascii="Arial" w:hAnsi="Arial" w:cs="Arial"/>
        </w:rPr>
        <w:t xml:space="preserve">means </w:t>
      </w:r>
      <w:r w:rsidR="00302F3A" w:rsidRPr="00803EA3">
        <w:rPr>
          <w:rFonts w:ascii="Arial" w:hAnsi="Arial" w:cs="Arial"/>
        </w:rPr>
        <w:t xml:space="preserve"> to the knowledge </w:t>
      </w:r>
      <w:r w:rsidR="00BD20E2" w:rsidRPr="00803EA3">
        <w:rPr>
          <w:rFonts w:ascii="Arial" w:hAnsi="Arial" w:cs="Arial"/>
        </w:rPr>
        <w:t>and data</w:t>
      </w:r>
      <w:r w:rsidR="00AE0D19">
        <w:rPr>
          <w:rFonts w:ascii="Arial" w:hAnsi="Arial" w:cs="Arial"/>
        </w:rPr>
        <w:t xml:space="preserve"> sourced</w:t>
      </w:r>
      <w:r w:rsidR="00BD20E2" w:rsidRPr="00803EA3">
        <w:rPr>
          <w:rFonts w:ascii="Arial" w:hAnsi="Arial" w:cs="Arial"/>
        </w:rPr>
        <w:t xml:space="preserve">, using the code of conduct to </w:t>
      </w:r>
      <w:r w:rsidR="0088610F" w:rsidRPr="00803EA3">
        <w:rPr>
          <w:rFonts w:ascii="Arial" w:hAnsi="Arial" w:cs="Arial"/>
        </w:rPr>
        <w:t xml:space="preserve">form </w:t>
      </w:r>
      <w:r w:rsidR="00DF4387" w:rsidRPr="00803EA3">
        <w:rPr>
          <w:rFonts w:ascii="Arial" w:hAnsi="Arial" w:cs="Arial"/>
        </w:rPr>
        <w:t>and visual</w:t>
      </w:r>
      <w:r w:rsidR="00F9558E" w:rsidRPr="00803EA3">
        <w:rPr>
          <w:rFonts w:ascii="Arial" w:hAnsi="Arial" w:cs="Arial"/>
        </w:rPr>
        <w:t xml:space="preserve">ise plans </w:t>
      </w:r>
      <w:r w:rsidR="00487234" w:rsidRPr="00803EA3">
        <w:rPr>
          <w:rFonts w:ascii="Arial" w:hAnsi="Arial" w:cs="Arial"/>
        </w:rPr>
        <w:t xml:space="preserve">and structures </w:t>
      </w:r>
      <w:r w:rsidR="0023074E" w:rsidRPr="00803EA3">
        <w:rPr>
          <w:rFonts w:ascii="Arial" w:hAnsi="Arial" w:cs="Arial"/>
        </w:rPr>
        <w:t xml:space="preserve">when trying to </w:t>
      </w:r>
      <w:r w:rsidR="00AE0D19">
        <w:rPr>
          <w:rFonts w:ascii="Arial" w:hAnsi="Arial" w:cs="Arial"/>
        </w:rPr>
        <w:t xml:space="preserve">figure </w:t>
      </w:r>
      <w:r w:rsidR="00B846F4">
        <w:rPr>
          <w:rFonts w:ascii="Arial" w:hAnsi="Arial" w:cs="Arial"/>
        </w:rPr>
        <w:t>out how to</w:t>
      </w:r>
      <w:r w:rsidR="006F7A16" w:rsidRPr="00803EA3">
        <w:rPr>
          <w:rFonts w:ascii="Arial" w:hAnsi="Arial" w:cs="Arial"/>
        </w:rPr>
        <w:t xml:space="preserve"> extract </w:t>
      </w:r>
      <w:r w:rsidR="00C84BAE" w:rsidRPr="00803EA3">
        <w:rPr>
          <w:rFonts w:ascii="Arial" w:hAnsi="Arial" w:cs="Arial"/>
        </w:rPr>
        <w:t xml:space="preserve">and paraphrase </w:t>
      </w:r>
      <w:r w:rsidR="00DC6791" w:rsidRPr="00803EA3">
        <w:rPr>
          <w:rFonts w:ascii="Arial" w:hAnsi="Arial" w:cs="Arial"/>
        </w:rPr>
        <w:t xml:space="preserve">secondary </w:t>
      </w:r>
      <w:r w:rsidR="00DD283A" w:rsidRPr="00803EA3">
        <w:rPr>
          <w:rFonts w:ascii="Arial" w:hAnsi="Arial" w:cs="Arial"/>
        </w:rPr>
        <w:t xml:space="preserve">findings </w:t>
      </w:r>
      <w:r w:rsidR="009B1498" w:rsidRPr="00803EA3">
        <w:rPr>
          <w:rFonts w:ascii="Arial" w:hAnsi="Arial" w:cs="Arial"/>
        </w:rPr>
        <w:t xml:space="preserve">within </w:t>
      </w:r>
      <w:r w:rsidR="00D32543" w:rsidRPr="00803EA3">
        <w:rPr>
          <w:rFonts w:ascii="Arial" w:hAnsi="Arial" w:cs="Arial"/>
        </w:rPr>
        <w:t xml:space="preserve">academic and </w:t>
      </w:r>
      <w:r w:rsidR="00D867BC" w:rsidRPr="00803EA3">
        <w:rPr>
          <w:rFonts w:ascii="Arial" w:hAnsi="Arial" w:cs="Arial"/>
        </w:rPr>
        <w:t>professional</w:t>
      </w:r>
      <w:r w:rsidR="00B846F4">
        <w:rPr>
          <w:rFonts w:ascii="Arial" w:hAnsi="Arial" w:cs="Arial"/>
        </w:rPr>
        <w:t xml:space="preserve"> backgrounds</w:t>
      </w:r>
      <w:r w:rsidR="00BF7621" w:rsidRPr="00803EA3">
        <w:rPr>
          <w:rFonts w:ascii="Arial" w:hAnsi="Arial" w:cs="Arial"/>
        </w:rPr>
        <w:t xml:space="preserve">, statistics showing </w:t>
      </w:r>
      <w:r w:rsidR="00083815" w:rsidRPr="00803EA3">
        <w:rPr>
          <w:rFonts w:ascii="Arial" w:hAnsi="Arial" w:cs="Arial"/>
        </w:rPr>
        <w:t>students’</w:t>
      </w:r>
      <w:r w:rsidR="00C3234D" w:rsidRPr="00803EA3">
        <w:rPr>
          <w:rFonts w:ascii="Arial" w:hAnsi="Arial" w:cs="Arial"/>
        </w:rPr>
        <w:t xml:space="preserve"> knowledge</w:t>
      </w:r>
      <w:r w:rsidR="00AA60A3" w:rsidRPr="00803EA3">
        <w:rPr>
          <w:rFonts w:ascii="Arial" w:hAnsi="Arial" w:cs="Arial"/>
        </w:rPr>
        <w:t xml:space="preserve"> and skills</w:t>
      </w:r>
      <w:r w:rsidR="00C3234D" w:rsidRPr="00803EA3">
        <w:rPr>
          <w:rFonts w:ascii="Arial" w:hAnsi="Arial" w:cs="Arial"/>
        </w:rPr>
        <w:t xml:space="preserve"> </w:t>
      </w:r>
      <w:r w:rsidR="0082080F" w:rsidRPr="00803EA3">
        <w:rPr>
          <w:rFonts w:ascii="Arial" w:hAnsi="Arial" w:cs="Arial"/>
        </w:rPr>
        <w:t>of</w:t>
      </w:r>
      <w:r w:rsidR="007719ED" w:rsidRPr="00803EA3">
        <w:rPr>
          <w:rFonts w:ascii="Arial" w:hAnsi="Arial" w:cs="Arial"/>
        </w:rPr>
        <w:t xml:space="preserve"> how</w:t>
      </w:r>
      <w:r w:rsidR="00083815" w:rsidRPr="00803EA3">
        <w:rPr>
          <w:rFonts w:ascii="Arial" w:hAnsi="Arial" w:cs="Arial"/>
        </w:rPr>
        <w:t xml:space="preserve"> the</w:t>
      </w:r>
      <w:r w:rsidR="00124D29" w:rsidRPr="00803EA3">
        <w:rPr>
          <w:rFonts w:ascii="Arial" w:hAnsi="Arial" w:cs="Arial"/>
        </w:rPr>
        <w:t xml:space="preserve"> employment </w:t>
      </w:r>
      <w:r w:rsidR="00083815" w:rsidRPr="00803EA3">
        <w:rPr>
          <w:rFonts w:ascii="Arial" w:hAnsi="Arial" w:cs="Arial"/>
        </w:rPr>
        <w:t xml:space="preserve">of </w:t>
      </w:r>
      <w:r w:rsidR="0082080F" w:rsidRPr="00803EA3">
        <w:rPr>
          <w:rFonts w:ascii="Arial" w:hAnsi="Arial" w:cs="Arial"/>
        </w:rPr>
        <w:t xml:space="preserve"> digital </w:t>
      </w:r>
      <w:r w:rsidR="00083815" w:rsidRPr="00803EA3">
        <w:rPr>
          <w:rFonts w:ascii="Arial" w:hAnsi="Arial" w:cs="Arial"/>
        </w:rPr>
        <w:t xml:space="preserve">tools </w:t>
      </w:r>
      <w:r w:rsidR="00AA60A3" w:rsidRPr="00803EA3">
        <w:rPr>
          <w:rFonts w:ascii="Arial" w:hAnsi="Arial" w:cs="Arial"/>
        </w:rPr>
        <w:t xml:space="preserve">has improved </w:t>
      </w:r>
      <w:r w:rsidR="004A75E3" w:rsidRPr="00803EA3">
        <w:rPr>
          <w:rFonts w:ascii="Arial" w:hAnsi="Arial" w:cs="Arial"/>
        </w:rPr>
        <w:t>impl</w:t>
      </w:r>
      <w:r w:rsidR="00BC6C24" w:rsidRPr="00803EA3">
        <w:rPr>
          <w:rFonts w:ascii="Arial" w:hAnsi="Arial" w:cs="Arial"/>
        </w:rPr>
        <w:t>emen</w:t>
      </w:r>
      <w:r w:rsidR="004A75E3" w:rsidRPr="00803EA3">
        <w:rPr>
          <w:rFonts w:ascii="Arial" w:hAnsi="Arial" w:cs="Arial"/>
        </w:rPr>
        <w:t xml:space="preserve">ting </w:t>
      </w:r>
      <w:r w:rsidR="0058469F" w:rsidRPr="00803EA3">
        <w:rPr>
          <w:rFonts w:ascii="Arial" w:hAnsi="Arial" w:cs="Arial"/>
        </w:rPr>
        <w:t>digital tools</w:t>
      </w:r>
      <w:r w:rsidR="00BC6C24" w:rsidRPr="00803EA3">
        <w:rPr>
          <w:rFonts w:ascii="Arial" w:hAnsi="Arial" w:cs="Arial"/>
        </w:rPr>
        <w:t xml:space="preserve"> in everyday activities  </w:t>
      </w:r>
      <w:r w:rsidR="007F3121" w:rsidRPr="00803EA3">
        <w:rPr>
          <w:rFonts w:ascii="Arial" w:hAnsi="Arial" w:cs="Arial"/>
        </w:rPr>
        <w:t xml:space="preserve">, </w:t>
      </w:r>
      <w:r w:rsidR="005D67C8" w:rsidRPr="00803EA3">
        <w:rPr>
          <w:rFonts w:ascii="Arial" w:hAnsi="Arial" w:cs="Arial"/>
        </w:rPr>
        <w:t>each tec</w:t>
      </w:r>
      <w:r w:rsidR="005E239B" w:rsidRPr="00803EA3">
        <w:rPr>
          <w:rFonts w:ascii="Arial" w:hAnsi="Arial" w:cs="Arial"/>
        </w:rPr>
        <w:t xml:space="preserve">hnology </w:t>
      </w:r>
      <w:r w:rsidR="00715DED" w:rsidRPr="00803EA3">
        <w:rPr>
          <w:rFonts w:ascii="Arial" w:hAnsi="Arial" w:cs="Arial"/>
        </w:rPr>
        <w:t xml:space="preserve">application </w:t>
      </w:r>
      <w:r w:rsidR="005E239B" w:rsidRPr="00803EA3">
        <w:rPr>
          <w:rFonts w:ascii="Arial" w:hAnsi="Arial" w:cs="Arial"/>
        </w:rPr>
        <w:t xml:space="preserve">has its own unique </w:t>
      </w:r>
      <w:r w:rsidR="004F2D35" w:rsidRPr="00803EA3">
        <w:rPr>
          <w:rFonts w:ascii="Arial" w:hAnsi="Arial" w:cs="Arial"/>
        </w:rPr>
        <w:t xml:space="preserve">purpose </w:t>
      </w:r>
      <w:r w:rsidR="005F4FA9" w:rsidRPr="00803EA3">
        <w:rPr>
          <w:rFonts w:ascii="Arial" w:hAnsi="Arial" w:cs="Arial"/>
        </w:rPr>
        <w:t xml:space="preserve">for </w:t>
      </w:r>
      <w:r w:rsidR="00C22A8F" w:rsidRPr="00803EA3">
        <w:rPr>
          <w:rFonts w:ascii="Arial" w:hAnsi="Arial" w:cs="Arial"/>
        </w:rPr>
        <w:t xml:space="preserve"> </w:t>
      </w:r>
      <w:r w:rsidR="00715DED" w:rsidRPr="00803EA3">
        <w:rPr>
          <w:rFonts w:ascii="Arial" w:hAnsi="Arial" w:cs="Arial"/>
        </w:rPr>
        <w:t>when collectively collaborating</w:t>
      </w:r>
      <w:r w:rsidR="00A31028" w:rsidRPr="00803EA3">
        <w:rPr>
          <w:rFonts w:ascii="Arial" w:hAnsi="Arial" w:cs="Arial"/>
        </w:rPr>
        <w:t xml:space="preserve"> </w:t>
      </w:r>
      <w:sdt>
        <w:sdtPr>
          <w:rPr>
            <w:rFonts w:ascii="Arial" w:hAnsi="Arial" w:cs="Arial"/>
          </w:rPr>
          <w:id w:val="1485810911"/>
          <w:citation/>
        </w:sdtPr>
        <w:sdtEndPr/>
        <w:sdtContent>
          <w:r w:rsidR="00094A04" w:rsidRPr="00803EA3">
            <w:rPr>
              <w:rFonts w:ascii="Arial" w:hAnsi="Arial" w:cs="Arial"/>
            </w:rPr>
            <w:fldChar w:fldCharType="begin"/>
          </w:r>
          <w:r w:rsidR="00094A04" w:rsidRPr="00803EA3">
            <w:rPr>
              <w:rFonts w:ascii="Arial" w:hAnsi="Arial" w:cs="Arial"/>
            </w:rPr>
            <w:instrText xml:space="preserve"> CITATION Kus16 \l 2057 </w:instrText>
          </w:r>
          <w:r w:rsidR="00094A04" w:rsidRPr="00803EA3">
            <w:rPr>
              <w:rFonts w:ascii="Arial" w:hAnsi="Arial" w:cs="Arial"/>
            </w:rPr>
            <w:fldChar w:fldCharType="separate"/>
          </w:r>
          <w:r w:rsidR="00DA28B8" w:rsidRPr="00DA28B8">
            <w:rPr>
              <w:rFonts w:ascii="Arial" w:hAnsi="Arial" w:cs="Arial"/>
              <w:noProof/>
            </w:rPr>
            <w:t>(Kusano, et al., 2016)</w:t>
          </w:r>
          <w:r w:rsidR="00094A04" w:rsidRPr="00803EA3">
            <w:rPr>
              <w:rFonts w:ascii="Arial" w:hAnsi="Arial" w:cs="Arial"/>
            </w:rPr>
            <w:fldChar w:fldCharType="end"/>
          </w:r>
        </w:sdtContent>
      </w:sdt>
    </w:p>
    <w:p w14:paraId="1B756621" w14:textId="44EFB48D" w:rsidR="00DF6A93" w:rsidRPr="00451DA6" w:rsidRDefault="00616513" w:rsidP="00C10BDD">
      <w:pPr>
        <w:pStyle w:val="Heading1"/>
        <w:rPr>
          <w:rFonts w:eastAsia="DengXian Light"/>
          <w:smallCaps/>
          <w:color w:val="4472C4" w:themeColor="accent1"/>
          <w:spacing w:val="5"/>
        </w:rPr>
      </w:pPr>
      <w:bookmarkStart w:id="1" w:name="_Toc111077011"/>
      <w:r w:rsidRPr="00DF6A93">
        <w:rPr>
          <w:rFonts w:eastAsia="DengXian Light"/>
        </w:rPr>
        <w:t xml:space="preserve">Research </w:t>
      </w:r>
      <w:r w:rsidRPr="00C10BDD">
        <w:t>design</w:t>
      </w:r>
      <w:bookmarkEnd w:id="1"/>
    </w:p>
    <w:p w14:paraId="0AEE4C93" w14:textId="454A90DA" w:rsidR="007F3571" w:rsidRPr="00803EA3" w:rsidRDefault="002861D6" w:rsidP="00451DA6">
      <w:pPr>
        <w:spacing w:line="360" w:lineRule="auto"/>
        <w:jc w:val="both"/>
        <w:rPr>
          <w:rFonts w:ascii="Arial" w:hAnsi="Arial" w:cs="Arial"/>
        </w:rPr>
      </w:pPr>
      <w:r w:rsidRPr="00803EA3">
        <w:rPr>
          <w:rFonts w:ascii="Arial" w:hAnsi="Arial" w:cs="Arial"/>
        </w:rPr>
        <w:t xml:space="preserve">Is a </w:t>
      </w:r>
      <w:r w:rsidR="00124D29" w:rsidRPr="00803EA3">
        <w:rPr>
          <w:rFonts w:ascii="Arial" w:hAnsi="Arial" w:cs="Arial"/>
        </w:rPr>
        <w:t xml:space="preserve">straightforward </w:t>
      </w:r>
      <w:r w:rsidRPr="00803EA3">
        <w:rPr>
          <w:rFonts w:ascii="Arial" w:hAnsi="Arial" w:cs="Arial"/>
        </w:rPr>
        <w:t>framework o</w:t>
      </w:r>
      <w:r w:rsidR="00352F09" w:rsidRPr="00803EA3">
        <w:rPr>
          <w:rFonts w:ascii="Arial" w:hAnsi="Arial" w:cs="Arial"/>
        </w:rPr>
        <w:t xml:space="preserve">f </w:t>
      </w:r>
      <w:r w:rsidR="00124D29" w:rsidRPr="00803EA3">
        <w:rPr>
          <w:rFonts w:ascii="Arial" w:hAnsi="Arial" w:cs="Arial"/>
        </w:rPr>
        <w:t>assorted</w:t>
      </w:r>
      <w:r w:rsidR="00352F09" w:rsidRPr="00803EA3">
        <w:rPr>
          <w:rFonts w:ascii="Arial" w:hAnsi="Arial" w:cs="Arial"/>
        </w:rPr>
        <w:t xml:space="preserve"> structural research methods and techniques</w:t>
      </w:r>
      <w:r w:rsidR="00E416CD" w:rsidRPr="00803EA3">
        <w:rPr>
          <w:rFonts w:ascii="Arial" w:hAnsi="Arial" w:cs="Arial"/>
        </w:rPr>
        <w:t xml:space="preserve">, usually </w:t>
      </w:r>
      <w:r w:rsidR="00415D70" w:rsidRPr="00803EA3">
        <w:rPr>
          <w:rFonts w:ascii="Arial" w:hAnsi="Arial" w:cs="Arial"/>
        </w:rPr>
        <w:t>a</w:t>
      </w:r>
      <w:r w:rsidR="00553C0F" w:rsidRPr="00803EA3">
        <w:rPr>
          <w:rFonts w:ascii="Arial" w:hAnsi="Arial" w:cs="Arial"/>
        </w:rPr>
        <w:t xml:space="preserve"> set of knowledge and dat</w:t>
      </w:r>
      <w:r w:rsidR="00B846F4">
        <w:rPr>
          <w:rFonts w:ascii="Arial" w:hAnsi="Arial" w:cs="Arial"/>
        </w:rPr>
        <w:t>a</w:t>
      </w:r>
      <w:r w:rsidR="00553C0F" w:rsidRPr="00803EA3">
        <w:rPr>
          <w:rFonts w:ascii="Arial" w:hAnsi="Arial" w:cs="Arial"/>
        </w:rPr>
        <w:t xml:space="preserve"> accustomed</w:t>
      </w:r>
      <w:r w:rsidR="00C150FB">
        <w:rPr>
          <w:rFonts w:ascii="Arial" w:hAnsi="Arial" w:cs="Arial"/>
        </w:rPr>
        <w:t xml:space="preserve"> to</w:t>
      </w:r>
      <w:r w:rsidR="00553C0F" w:rsidRPr="00803EA3">
        <w:rPr>
          <w:rFonts w:ascii="Arial" w:hAnsi="Arial" w:cs="Arial"/>
        </w:rPr>
        <w:t xml:space="preserve"> create a hypothesis that may increase relevant and ethical findings du</w:t>
      </w:r>
      <w:r w:rsidR="00CC3264" w:rsidRPr="00803EA3">
        <w:rPr>
          <w:rFonts w:ascii="Arial" w:hAnsi="Arial" w:cs="Arial"/>
        </w:rPr>
        <w:t>ring</w:t>
      </w:r>
      <w:r w:rsidR="00415D70" w:rsidRPr="00803EA3">
        <w:rPr>
          <w:rFonts w:ascii="Arial" w:hAnsi="Arial" w:cs="Arial"/>
        </w:rPr>
        <w:t xml:space="preserve"> </w:t>
      </w:r>
      <w:r w:rsidR="009402D5" w:rsidRPr="00803EA3">
        <w:rPr>
          <w:rFonts w:ascii="Arial" w:hAnsi="Arial" w:cs="Arial"/>
        </w:rPr>
        <w:t>a structured</w:t>
      </w:r>
      <w:r w:rsidR="003A4D19" w:rsidRPr="00803EA3">
        <w:rPr>
          <w:rFonts w:ascii="Arial" w:hAnsi="Arial" w:cs="Arial"/>
        </w:rPr>
        <w:t xml:space="preserve"> and productive</w:t>
      </w:r>
      <w:r w:rsidR="009402D5" w:rsidRPr="00803EA3">
        <w:rPr>
          <w:rFonts w:ascii="Arial" w:hAnsi="Arial" w:cs="Arial"/>
        </w:rPr>
        <w:t xml:space="preserve"> way</w:t>
      </w:r>
      <w:r w:rsidR="00711F97" w:rsidRPr="00803EA3">
        <w:rPr>
          <w:rFonts w:ascii="Arial" w:hAnsi="Arial" w:cs="Arial"/>
        </w:rPr>
        <w:t>, combining the u</w:t>
      </w:r>
      <w:r w:rsidR="00BF6BD7" w:rsidRPr="00803EA3">
        <w:rPr>
          <w:rFonts w:ascii="Arial" w:hAnsi="Arial" w:cs="Arial"/>
        </w:rPr>
        <w:t xml:space="preserve">tilization </w:t>
      </w:r>
      <w:r w:rsidR="00711F97" w:rsidRPr="00803EA3">
        <w:rPr>
          <w:rFonts w:ascii="Arial" w:hAnsi="Arial" w:cs="Arial"/>
        </w:rPr>
        <w:t xml:space="preserve"> of mixed methods </w:t>
      </w:r>
      <w:r w:rsidR="00D94888" w:rsidRPr="00803EA3">
        <w:rPr>
          <w:rFonts w:ascii="Arial" w:hAnsi="Arial" w:cs="Arial"/>
        </w:rPr>
        <w:t xml:space="preserve">identifying the </w:t>
      </w:r>
      <w:r w:rsidR="00BF6BD7" w:rsidRPr="00803EA3">
        <w:rPr>
          <w:rFonts w:ascii="Arial" w:hAnsi="Arial" w:cs="Arial"/>
        </w:rPr>
        <w:t xml:space="preserve">most </w:t>
      </w:r>
      <w:r w:rsidR="00D94888" w:rsidRPr="00803EA3">
        <w:rPr>
          <w:rFonts w:ascii="Arial" w:hAnsi="Arial" w:cs="Arial"/>
        </w:rPr>
        <w:t xml:space="preserve">problems sourcing and researching using </w:t>
      </w:r>
      <w:r w:rsidR="003A4C6E" w:rsidRPr="00803EA3">
        <w:rPr>
          <w:rFonts w:ascii="Arial" w:hAnsi="Arial" w:cs="Arial"/>
        </w:rPr>
        <w:t>quantitative</w:t>
      </w:r>
      <w:r w:rsidR="00587896" w:rsidRPr="00803EA3">
        <w:rPr>
          <w:rFonts w:ascii="Arial" w:hAnsi="Arial" w:cs="Arial"/>
        </w:rPr>
        <w:t xml:space="preserve"> and qualitive data analysis </w:t>
      </w:r>
      <w:r w:rsidR="002A6FC6" w:rsidRPr="00803EA3">
        <w:rPr>
          <w:rFonts w:ascii="Arial" w:hAnsi="Arial" w:cs="Arial"/>
        </w:rPr>
        <w:t xml:space="preserve">to </w:t>
      </w:r>
      <w:r w:rsidR="00AD0CB1" w:rsidRPr="00803EA3">
        <w:rPr>
          <w:rFonts w:ascii="Arial" w:hAnsi="Arial" w:cs="Arial"/>
        </w:rPr>
        <w:t xml:space="preserve">substantiate </w:t>
      </w:r>
      <w:r w:rsidR="002A6FC6" w:rsidRPr="00803EA3">
        <w:rPr>
          <w:rFonts w:ascii="Arial" w:hAnsi="Arial" w:cs="Arial"/>
        </w:rPr>
        <w:t xml:space="preserve">the </w:t>
      </w:r>
      <w:r w:rsidR="003A4C6E" w:rsidRPr="00803EA3">
        <w:rPr>
          <w:rFonts w:ascii="Arial" w:hAnsi="Arial" w:cs="Arial"/>
        </w:rPr>
        <w:t>complex</w:t>
      </w:r>
      <w:r w:rsidR="002A6FC6" w:rsidRPr="00803EA3">
        <w:rPr>
          <w:rFonts w:ascii="Arial" w:hAnsi="Arial" w:cs="Arial"/>
        </w:rPr>
        <w:t xml:space="preserve"> nature of the</w:t>
      </w:r>
      <w:r w:rsidR="00AD0CB1" w:rsidRPr="00803EA3">
        <w:rPr>
          <w:rFonts w:ascii="Arial" w:hAnsi="Arial" w:cs="Arial"/>
        </w:rPr>
        <w:t xml:space="preserve"> info</w:t>
      </w:r>
      <w:r w:rsidR="00C150FB">
        <w:rPr>
          <w:rFonts w:ascii="Arial" w:hAnsi="Arial" w:cs="Arial"/>
        </w:rPr>
        <w:t>rmation</w:t>
      </w:r>
      <w:r w:rsidR="004A0C57" w:rsidRPr="00803EA3">
        <w:rPr>
          <w:rFonts w:ascii="Arial" w:hAnsi="Arial" w:cs="Arial"/>
        </w:rPr>
        <w:t>, a design helps give</w:t>
      </w:r>
      <w:r w:rsidR="00B25EFC" w:rsidRPr="00803EA3">
        <w:rPr>
          <w:rFonts w:ascii="Arial" w:hAnsi="Arial" w:cs="Arial"/>
        </w:rPr>
        <w:t xml:space="preserve"> the first </w:t>
      </w:r>
      <w:r w:rsidR="00EB625D" w:rsidRPr="00803EA3">
        <w:rPr>
          <w:rFonts w:ascii="Arial" w:hAnsi="Arial" w:cs="Arial"/>
        </w:rPr>
        <w:t xml:space="preserve">person better understanding , from different areas of </w:t>
      </w:r>
      <w:r w:rsidR="00C150FB">
        <w:rPr>
          <w:rFonts w:ascii="Arial" w:hAnsi="Arial" w:cs="Arial"/>
        </w:rPr>
        <w:t xml:space="preserve">study </w:t>
      </w:r>
      <w:r w:rsidR="00B25EFC" w:rsidRPr="00803EA3">
        <w:rPr>
          <w:rFonts w:ascii="Arial" w:hAnsi="Arial" w:cs="Arial"/>
        </w:rPr>
        <w:t>to hold</w:t>
      </w:r>
      <w:r w:rsidR="003A4C6E" w:rsidRPr="00803EA3">
        <w:rPr>
          <w:rFonts w:ascii="Arial" w:hAnsi="Arial" w:cs="Arial"/>
        </w:rPr>
        <w:t xml:space="preserve"> out ethical research</w:t>
      </w:r>
      <w:r w:rsidR="0012342B" w:rsidRPr="00803EA3">
        <w:rPr>
          <w:rFonts w:ascii="Arial" w:hAnsi="Arial" w:cs="Arial"/>
        </w:rPr>
        <w:t xml:space="preserve">, </w:t>
      </w:r>
      <w:sdt>
        <w:sdtPr>
          <w:rPr>
            <w:rFonts w:ascii="Arial" w:hAnsi="Arial" w:cs="Arial"/>
          </w:rPr>
          <w:id w:val="-661393840"/>
          <w:citation/>
        </w:sdtPr>
        <w:sdtEndPr/>
        <w:sdtContent>
          <w:r w:rsidR="0012342B" w:rsidRPr="00803EA3">
            <w:rPr>
              <w:rFonts w:ascii="Arial" w:hAnsi="Arial" w:cs="Arial"/>
            </w:rPr>
            <w:fldChar w:fldCharType="begin"/>
          </w:r>
          <w:r w:rsidR="0012342B" w:rsidRPr="00803EA3">
            <w:rPr>
              <w:rFonts w:ascii="Arial" w:hAnsi="Arial" w:cs="Arial"/>
            </w:rPr>
            <w:instrText xml:space="preserve"> CITATION Cre22 \l 2057 </w:instrText>
          </w:r>
          <w:r w:rsidR="0012342B" w:rsidRPr="00803EA3">
            <w:rPr>
              <w:rFonts w:ascii="Arial" w:hAnsi="Arial" w:cs="Arial"/>
            </w:rPr>
            <w:fldChar w:fldCharType="separate"/>
          </w:r>
          <w:r w:rsidR="00DA28B8" w:rsidRPr="00DA28B8">
            <w:rPr>
              <w:rFonts w:ascii="Arial" w:hAnsi="Arial" w:cs="Arial"/>
              <w:noProof/>
            </w:rPr>
            <w:t>(Creswell &amp; Clark, )</w:t>
          </w:r>
          <w:r w:rsidR="0012342B" w:rsidRPr="00803EA3">
            <w:rPr>
              <w:rFonts w:ascii="Arial" w:hAnsi="Arial" w:cs="Arial"/>
            </w:rPr>
            <w:fldChar w:fldCharType="end"/>
          </w:r>
        </w:sdtContent>
      </w:sdt>
    </w:p>
    <w:p w14:paraId="138BA833" w14:textId="3AEE674E" w:rsidR="00D4298D" w:rsidRPr="00D4298D" w:rsidRDefault="00D4298D" w:rsidP="00451DA6">
      <w:pPr>
        <w:keepNext/>
        <w:keepLines/>
        <w:numPr>
          <w:ilvl w:val="1"/>
          <w:numId w:val="1"/>
        </w:numPr>
        <w:spacing w:before="40" w:after="0" w:line="360" w:lineRule="auto"/>
        <w:ind w:left="720"/>
        <w:jc w:val="both"/>
        <w:outlineLvl w:val="1"/>
        <w:rPr>
          <w:rFonts w:ascii="Arial" w:eastAsia="DengXian Light" w:hAnsi="Arial" w:cs="Arial"/>
          <w:b/>
          <w:bCs/>
          <w:color w:val="2F5496" w:themeColor="accent1" w:themeShade="BF"/>
        </w:rPr>
      </w:pPr>
      <w:bookmarkStart w:id="2" w:name="_Toc111077012"/>
      <w:r>
        <w:rPr>
          <w:rFonts w:ascii="Arial" w:eastAsia="DengXian Light" w:hAnsi="Arial" w:cs="Arial"/>
          <w:b/>
          <w:bCs/>
          <w:color w:val="2F5496" w:themeColor="accent1" w:themeShade="BF"/>
        </w:rPr>
        <w:t xml:space="preserve">Research </w:t>
      </w:r>
      <w:r w:rsidR="005A00DA">
        <w:rPr>
          <w:rFonts w:ascii="Arial" w:eastAsia="DengXian Light" w:hAnsi="Arial" w:cs="Arial"/>
          <w:b/>
          <w:bCs/>
          <w:color w:val="2F5496" w:themeColor="accent1" w:themeShade="BF"/>
        </w:rPr>
        <w:t>question</w:t>
      </w:r>
      <w:bookmarkEnd w:id="2"/>
    </w:p>
    <w:p w14:paraId="3C0CC1FE" w14:textId="71AD4827" w:rsidR="004E52E4" w:rsidRPr="00803EA3" w:rsidRDefault="0098656C" w:rsidP="00451DA6">
      <w:pPr>
        <w:keepNext/>
        <w:keepLines/>
        <w:spacing w:before="40" w:after="0" w:line="360" w:lineRule="auto"/>
        <w:ind w:left="720"/>
        <w:jc w:val="both"/>
        <w:outlineLvl w:val="1"/>
        <w:rPr>
          <w:rFonts w:ascii="Arial" w:eastAsia="DengXian Light" w:hAnsi="Arial" w:cs="Arial"/>
          <w:b/>
          <w:bCs/>
          <w:color w:val="2F5496" w:themeColor="accent1" w:themeShade="BF"/>
        </w:rPr>
      </w:pPr>
      <w:bookmarkStart w:id="3" w:name="_Toc111077013"/>
      <w:r>
        <w:t xml:space="preserve">- </w:t>
      </w:r>
      <w:r w:rsidRPr="00803EA3">
        <w:rPr>
          <w:rFonts w:ascii="Arial" w:hAnsi="Arial" w:cs="Arial"/>
        </w:rPr>
        <w:t xml:space="preserve">Which </w:t>
      </w:r>
      <w:r w:rsidR="004E52E4" w:rsidRPr="00803EA3">
        <w:rPr>
          <w:rFonts w:ascii="Arial" w:hAnsi="Arial" w:cs="Arial"/>
        </w:rPr>
        <w:t xml:space="preserve">digital tool is most used by students at UWTSD to </w:t>
      </w:r>
      <w:r w:rsidR="005A00DA" w:rsidRPr="00803EA3">
        <w:rPr>
          <w:rFonts w:ascii="Arial" w:hAnsi="Arial" w:cs="Arial"/>
        </w:rPr>
        <w:t>C</w:t>
      </w:r>
      <w:r w:rsidR="00EB129F" w:rsidRPr="00803EA3">
        <w:rPr>
          <w:rFonts w:ascii="Arial" w:hAnsi="Arial" w:cs="Arial"/>
        </w:rPr>
        <w:t>ollaborate</w:t>
      </w:r>
      <w:r w:rsidR="00DD4D6C" w:rsidRPr="00803EA3">
        <w:rPr>
          <w:rFonts w:ascii="Arial" w:hAnsi="Arial" w:cs="Arial"/>
        </w:rPr>
        <w:t>?</w:t>
      </w:r>
      <w:bookmarkEnd w:id="3"/>
    </w:p>
    <w:p w14:paraId="7CF26F63" w14:textId="71630EB0" w:rsidR="0000654B" w:rsidRDefault="00014950" w:rsidP="00451DA6">
      <w:pPr>
        <w:spacing w:line="360" w:lineRule="auto"/>
        <w:jc w:val="both"/>
        <w:rPr>
          <w:rFonts w:ascii="Arial" w:hAnsi="Arial" w:cs="Arial"/>
        </w:rPr>
      </w:pPr>
      <w:r w:rsidRPr="00803EA3">
        <w:rPr>
          <w:rFonts w:ascii="Arial" w:hAnsi="Arial" w:cs="Arial"/>
        </w:rPr>
        <w:t xml:space="preserve">. MS teams and Moodle </w:t>
      </w:r>
      <w:r>
        <w:rPr>
          <w:rFonts w:ascii="Arial" w:hAnsi="Arial" w:cs="Arial"/>
        </w:rPr>
        <w:t>are</w:t>
      </w:r>
      <w:r w:rsidRPr="00803EA3">
        <w:rPr>
          <w:rFonts w:ascii="Arial" w:hAnsi="Arial" w:cs="Arial"/>
        </w:rPr>
        <w:t xml:space="preserve"> the most</w:t>
      </w:r>
      <w:r>
        <w:rPr>
          <w:rFonts w:ascii="Arial" w:hAnsi="Arial" w:cs="Arial"/>
        </w:rPr>
        <w:t xml:space="preserve"> popular</w:t>
      </w:r>
      <w:r w:rsidRPr="00803EA3">
        <w:rPr>
          <w:rFonts w:ascii="Arial" w:hAnsi="Arial" w:cs="Arial"/>
        </w:rPr>
        <w:t xml:space="preserve"> used </w:t>
      </w:r>
      <w:r>
        <w:rPr>
          <w:rFonts w:ascii="Arial" w:hAnsi="Arial" w:cs="Arial"/>
        </w:rPr>
        <w:t>digital tools students use when communicating with one another,</w:t>
      </w:r>
      <w:r w:rsidRPr="00803EA3">
        <w:rPr>
          <w:rFonts w:ascii="Arial" w:hAnsi="Arial" w:cs="Arial"/>
        </w:rPr>
        <w:t xml:space="preserve"> </w:t>
      </w:r>
      <w:r w:rsidR="004E52E4" w:rsidRPr="00803EA3">
        <w:rPr>
          <w:rFonts w:ascii="Arial" w:hAnsi="Arial" w:cs="Arial"/>
        </w:rPr>
        <w:t>UWTSD has</w:t>
      </w:r>
      <w:r w:rsidR="00EC128B" w:rsidRPr="00803EA3">
        <w:rPr>
          <w:rFonts w:ascii="Arial" w:hAnsi="Arial" w:cs="Arial"/>
        </w:rPr>
        <w:t xml:space="preserve"> p</w:t>
      </w:r>
      <w:r w:rsidR="004E52E4" w:rsidRPr="00803EA3">
        <w:rPr>
          <w:rFonts w:ascii="Arial" w:hAnsi="Arial" w:cs="Arial"/>
        </w:rPr>
        <w:t xml:space="preserve">latforms that help student collaborate with peers using digital tools such </w:t>
      </w:r>
      <w:r w:rsidR="00C150FB">
        <w:rPr>
          <w:rFonts w:ascii="Arial" w:hAnsi="Arial" w:cs="Arial"/>
        </w:rPr>
        <w:t xml:space="preserve">as </w:t>
      </w:r>
      <w:r w:rsidR="004E52E4" w:rsidRPr="00803EA3">
        <w:rPr>
          <w:rFonts w:ascii="Arial" w:hAnsi="Arial" w:cs="Arial"/>
        </w:rPr>
        <w:t xml:space="preserve">Ms teams, Ms </w:t>
      </w:r>
      <w:r w:rsidR="00DD4D6C" w:rsidRPr="00803EA3">
        <w:rPr>
          <w:rFonts w:ascii="Arial" w:hAnsi="Arial" w:cs="Arial"/>
        </w:rPr>
        <w:t>E</w:t>
      </w:r>
      <w:r w:rsidR="004E52E4" w:rsidRPr="00803EA3">
        <w:rPr>
          <w:rFonts w:ascii="Arial" w:hAnsi="Arial" w:cs="Arial"/>
        </w:rPr>
        <w:t xml:space="preserve">xcel, Ms </w:t>
      </w:r>
      <w:r w:rsidR="00DD4D6C" w:rsidRPr="00803EA3">
        <w:rPr>
          <w:rFonts w:ascii="Arial" w:hAnsi="Arial" w:cs="Arial"/>
        </w:rPr>
        <w:t>W</w:t>
      </w:r>
      <w:r w:rsidR="004E52E4" w:rsidRPr="00803EA3">
        <w:rPr>
          <w:rFonts w:ascii="Arial" w:hAnsi="Arial" w:cs="Arial"/>
        </w:rPr>
        <w:t xml:space="preserve">ord, </w:t>
      </w:r>
      <w:r w:rsidR="00EF5C1F" w:rsidRPr="00803EA3">
        <w:rPr>
          <w:rFonts w:ascii="Arial" w:hAnsi="Arial" w:cs="Arial"/>
        </w:rPr>
        <w:t>Moodle,</w:t>
      </w:r>
      <w:r w:rsidR="004E52E4" w:rsidRPr="00803EA3">
        <w:rPr>
          <w:rFonts w:ascii="Arial" w:hAnsi="Arial" w:cs="Arial"/>
        </w:rPr>
        <w:t xml:space="preserve"> and </w:t>
      </w:r>
      <w:r w:rsidR="00DD4D6C" w:rsidRPr="00803EA3">
        <w:rPr>
          <w:rFonts w:ascii="Arial" w:hAnsi="Arial" w:cs="Arial"/>
        </w:rPr>
        <w:t>OneDrive</w:t>
      </w:r>
      <w:r w:rsidR="004E52E4" w:rsidRPr="00803EA3">
        <w:rPr>
          <w:rFonts w:ascii="Arial" w:hAnsi="Arial" w:cs="Arial"/>
        </w:rPr>
        <w:t xml:space="preserve">, allowing students to </w:t>
      </w:r>
      <w:r w:rsidR="00304106" w:rsidRPr="00803EA3">
        <w:rPr>
          <w:rFonts w:ascii="Arial" w:hAnsi="Arial" w:cs="Arial"/>
        </w:rPr>
        <w:t>have</w:t>
      </w:r>
      <w:r w:rsidR="004E52E4" w:rsidRPr="00803EA3">
        <w:rPr>
          <w:rFonts w:ascii="Arial" w:hAnsi="Arial" w:cs="Arial"/>
        </w:rPr>
        <w:t xml:space="preserve"> extended access to exceptional resources,</w:t>
      </w:r>
      <w:r w:rsidR="00DD4D6C" w:rsidRPr="00803EA3">
        <w:rPr>
          <w:rFonts w:ascii="Arial" w:hAnsi="Arial" w:cs="Arial"/>
        </w:rPr>
        <w:t xml:space="preserve"> students </w:t>
      </w:r>
      <w:r w:rsidR="00ED45EB" w:rsidRPr="00803EA3">
        <w:rPr>
          <w:rFonts w:ascii="Arial" w:hAnsi="Arial" w:cs="Arial"/>
        </w:rPr>
        <w:t>can</w:t>
      </w:r>
      <w:r w:rsidR="00DD4D6C" w:rsidRPr="00803EA3">
        <w:rPr>
          <w:rFonts w:ascii="Arial" w:hAnsi="Arial" w:cs="Arial"/>
        </w:rPr>
        <w:t xml:space="preserve"> create </w:t>
      </w:r>
      <w:r w:rsidR="006F7C5A" w:rsidRPr="00803EA3">
        <w:rPr>
          <w:rFonts w:ascii="Arial" w:hAnsi="Arial" w:cs="Arial"/>
        </w:rPr>
        <w:t>questionnaires</w:t>
      </w:r>
      <w:r w:rsidR="00DD4D6C" w:rsidRPr="00803EA3">
        <w:rPr>
          <w:rFonts w:ascii="Arial" w:hAnsi="Arial" w:cs="Arial"/>
        </w:rPr>
        <w:t xml:space="preserve"> that’s others can answer instantly t</w:t>
      </w:r>
      <w:r w:rsidR="006F7C5A" w:rsidRPr="00803EA3">
        <w:rPr>
          <w:rFonts w:ascii="Arial" w:hAnsi="Arial" w:cs="Arial"/>
        </w:rPr>
        <w:t>hrough links and QR codes</w:t>
      </w:r>
      <w:r w:rsidR="00B1610A">
        <w:rPr>
          <w:rFonts w:ascii="Arial" w:hAnsi="Arial" w:cs="Arial"/>
        </w:rPr>
        <w:t>,</w:t>
      </w:r>
      <w:r>
        <w:rPr>
          <w:rFonts w:ascii="Arial" w:hAnsi="Arial" w:cs="Arial"/>
        </w:rPr>
        <w:t xml:space="preserve"> </w:t>
      </w:r>
      <w:r w:rsidR="00B1610A">
        <w:rPr>
          <w:rFonts w:ascii="Arial" w:hAnsi="Arial" w:cs="Arial"/>
        </w:rPr>
        <w:t xml:space="preserve">the </w:t>
      </w:r>
      <w:r w:rsidR="00B1610A" w:rsidRPr="00803EA3">
        <w:rPr>
          <w:rFonts w:ascii="Arial" w:hAnsi="Arial" w:cs="Arial"/>
        </w:rPr>
        <w:t>data collection from in-class questionnaires</w:t>
      </w:r>
      <w:r w:rsidR="00B1610A" w:rsidRPr="00803EA3">
        <w:rPr>
          <w:rFonts w:ascii="Arial" w:hAnsi="Arial" w:cs="Arial"/>
        </w:rPr>
        <w:t xml:space="preserve"> </w:t>
      </w:r>
      <w:r w:rsidR="00412608" w:rsidRPr="00803EA3">
        <w:rPr>
          <w:rFonts w:ascii="Arial" w:hAnsi="Arial" w:cs="Arial"/>
        </w:rPr>
        <w:t xml:space="preserve">in keeping </w:t>
      </w:r>
      <w:r w:rsidR="007E5B0E">
        <w:rPr>
          <w:rFonts w:ascii="Arial" w:hAnsi="Arial" w:cs="Arial"/>
        </w:rPr>
        <w:t xml:space="preserve">the questions relevant to the research question </w:t>
      </w:r>
      <w:r w:rsidR="00B1610A">
        <w:rPr>
          <w:rFonts w:ascii="Arial" w:hAnsi="Arial" w:cs="Arial"/>
        </w:rPr>
        <w:t>,</w:t>
      </w:r>
      <w:r w:rsidR="00B1610A" w:rsidRPr="00803EA3">
        <w:rPr>
          <w:rFonts w:ascii="Arial" w:hAnsi="Arial" w:cs="Arial"/>
        </w:rPr>
        <w:t xml:space="preserve"> </w:t>
      </w:r>
      <w:r w:rsidR="00816019" w:rsidRPr="00803EA3">
        <w:rPr>
          <w:rFonts w:ascii="Arial" w:hAnsi="Arial" w:cs="Arial"/>
        </w:rPr>
        <w:t xml:space="preserve">, </w:t>
      </w:r>
      <w:r w:rsidR="00B1610A">
        <w:rPr>
          <w:rFonts w:ascii="Arial" w:hAnsi="Arial" w:cs="Arial"/>
        </w:rPr>
        <w:t xml:space="preserve">asking students for a response </w:t>
      </w:r>
      <w:r w:rsidR="00816019" w:rsidRPr="00803EA3">
        <w:rPr>
          <w:rFonts w:ascii="Arial" w:hAnsi="Arial" w:cs="Arial"/>
        </w:rPr>
        <w:t xml:space="preserve">to </w:t>
      </w:r>
      <w:r w:rsidR="00682458" w:rsidRPr="00803EA3">
        <w:rPr>
          <w:rFonts w:ascii="Arial" w:hAnsi="Arial" w:cs="Arial"/>
        </w:rPr>
        <w:t>collect</w:t>
      </w:r>
      <w:r w:rsidR="00ED45EB" w:rsidRPr="00803EA3">
        <w:rPr>
          <w:rFonts w:ascii="Arial" w:hAnsi="Arial" w:cs="Arial"/>
        </w:rPr>
        <w:t xml:space="preserve"> and analyse </w:t>
      </w:r>
      <w:r w:rsidR="00E32A79">
        <w:rPr>
          <w:rFonts w:ascii="Arial" w:hAnsi="Arial" w:cs="Arial"/>
        </w:rPr>
        <w:t xml:space="preserve">the quantitative </w:t>
      </w:r>
      <w:r w:rsidR="00ED45EB" w:rsidRPr="00803EA3">
        <w:rPr>
          <w:rFonts w:ascii="Arial" w:hAnsi="Arial" w:cs="Arial"/>
        </w:rPr>
        <w:t xml:space="preserve"> data </w:t>
      </w:r>
      <w:r w:rsidR="00E32A79">
        <w:rPr>
          <w:rFonts w:ascii="Arial" w:hAnsi="Arial" w:cs="Arial"/>
        </w:rPr>
        <w:t>,</w:t>
      </w:r>
      <w:r w:rsidR="009D0928" w:rsidRPr="00803EA3">
        <w:rPr>
          <w:rFonts w:ascii="Arial" w:hAnsi="Arial" w:cs="Arial"/>
        </w:rPr>
        <w:t xml:space="preserve">inputting the </w:t>
      </w:r>
      <w:r w:rsidR="00F75B6D" w:rsidRPr="00803EA3">
        <w:rPr>
          <w:rFonts w:ascii="Arial" w:hAnsi="Arial" w:cs="Arial"/>
        </w:rPr>
        <w:t xml:space="preserve">information </w:t>
      </w:r>
      <w:r w:rsidR="009D0928" w:rsidRPr="00803EA3">
        <w:rPr>
          <w:rFonts w:ascii="Arial" w:hAnsi="Arial" w:cs="Arial"/>
        </w:rPr>
        <w:t>then into a spreadsheet on Ms Excel</w:t>
      </w:r>
      <w:r w:rsidR="00163FA5" w:rsidRPr="00803EA3">
        <w:rPr>
          <w:rFonts w:ascii="Arial" w:hAnsi="Arial" w:cs="Arial"/>
        </w:rPr>
        <w:t xml:space="preserve">, students learn </w:t>
      </w:r>
      <w:r w:rsidR="00F75B6D" w:rsidRPr="00803EA3">
        <w:rPr>
          <w:rFonts w:ascii="Arial" w:hAnsi="Arial" w:cs="Arial"/>
        </w:rPr>
        <w:t>the way</w:t>
      </w:r>
      <w:r w:rsidR="00163FA5" w:rsidRPr="00803EA3">
        <w:rPr>
          <w:rFonts w:ascii="Arial" w:hAnsi="Arial" w:cs="Arial"/>
        </w:rPr>
        <w:t xml:space="preserve"> to use coding formulars </w:t>
      </w:r>
      <w:r w:rsidR="00EB129F" w:rsidRPr="00803EA3">
        <w:rPr>
          <w:rFonts w:ascii="Arial" w:hAnsi="Arial" w:cs="Arial"/>
        </w:rPr>
        <w:t xml:space="preserve">that </w:t>
      </w:r>
      <w:r w:rsidR="00F75B6D" w:rsidRPr="00803EA3">
        <w:rPr>
          <w:rFonts w:ascii="Arial" w:hAnsi="Arial" w:cs="Arial"/>
        </w:rPr>
        <w:t>make</w:t>
      </w:r>
      <w:r w:rsidR="00EB129F" w:rsidRPr="00803EA3">
        <w:rPr>
          <w:rFonts w:ascii="Arial" w:hAnsi="Arial" w:cs="Arial"/>
        </w:rPr>
        <w:t xml:space="preserve"> quantitative data charts and graphs.</w:t>
      </w:r>
      <w:r w:rsidR="00E32A79">
        <w:rPr>
          <w:rFonts w:ascii="Arial" w:hAnsi="Arial" w:cs="Arial"/>
        </w:rPr>
        <w:t xml:space="preserve"> In </w:t>
      </w:r>
      <w:proofErr w:type="gramStart"/>
      <w:r w:rsidR="00E32A79">
        <w:rPr>
          <w:rFonts w:ascii="Arial" w:hAnsi="Arial" w:cs="Arial"/>
        </w:rPr>
        <w:t>dong</w:t>
      </w:r>
      <w:proofErr w:type="gramEnd"/>
      <w:r w:rsidR="00E32A79">
        <w:rPr>
          <w:rFonts w:ascii="Arial" w:hAnsi="Arial" w:cs="Arial"/>
        </w:rPr>
        <w:t xml:space="preserve"> show shows they are able to confidently </w:t>
      </w:r>
      <w:r w:rsidR="0000654B">
        <w:rPr>
          <w:rFonts w:ascii="Arial" w:hAnsi="Arial" w:cs="Arial"/>
        </w:rPr>
        <w:t>sources ethically.</w:t>
      </w:r>
    </w:p>
    <w:p w14:paraId="10ADE7F7" w14:textId="77777777" w:rsidR="00803EA3" w:rsidRPr="00803EA3" w:rsidRDefault="00803EA3" w:rsidP="00451DA6">
      <w:pPr>
        <w:spacing w:line="360" w:lineRule="auto"/>
        <w:jc w:val="both"/>
        <w:rPr>
          <w:rFonts w:ascii="Arial" w:hAnsi="Arial" w:cs="Arial"/>
        </w:rPr>
      </w:pPr>
    </w:p>
    <w:p w14:paraId="35CCC8A1" w14:textId="20C4F81B" w:rsidR="00451DA6" w:rsidRDefault="003D79CB" w:rsidP="00451DA6">
      <w:pPr>
        <w:keepNext/>
        <w:keepLines/>
        <w:numPr>
          <w:ilvl w:val="1"/>
          <w:numId w:val="1"/>
        </w:numPr>
        <w:spacing w:before="40" w:after="0" w:line="360" w:lineRule="auto"/>
        <w:ind w:left="720"/>
        <w:jc w:val="both"/>
        <w:outlineLvl w:val="1"/>
        <w:rPr>
          <w:rFonts w:ascii="Arial" w:eastAsia="DengXian Light" w:hAnsi="Arial" w:cs="Arial"/>
          <w:b/>
          <w:bCs/>
          <w:color w:val="2F5496" w:themeColor="accent1" w:themeShade="BF"/>
        </w:rPr>
      </w:pPr>
      <w:bookmarkStart w:id="4" w:name="_Toc111077014"/>
      <w:r w:rsidRPr="00970C83">
        <w:rPr>
          <w:rFonts w:ascii="Arial" w:eastAsia="DengXian Light" w:hAnsi="Arial" w:cs="Arial"/>
          <w:b/>
          <w:bCs/>
          <w:color w:val="2F5496" w:themeColor="accent1" w:themeShade="BF"/>
        </w:rPr>
        <w:lastRenderedPageBreak/>
        <w:t>Method</w:t>
      </w:r>
      <w:bookmarkEnd w:id="4"/>
      <w:r w:rsidR="003B1CCD" w:rsidRPr="00970C83">
        <w:rPr>
          <w:rFonts w:ascii="Arial" w:eastAsia="DengXian Light" w:hAnsi="Arial" w:cs="Arial"/>
          <w:b/>
          <w:bCs/>
          <w:color w:val="2F5496" w:themeColor="accent1" w:themeShade="BF"/>
        </w:rPr>
        <w:t xml:space="preserve"> </w:t>
      </w:r>
    </w:p>
    <w:p w14:paraId="4F783F32" w14:textId="72A3240F" w:rsidR="006A494B" w:rsidRDefault="006A494B" w:rsidP="005B64C3">
      <w:pPr>
        <w:spacing w:line="276" w:lineRule="auto"/>
        <w:rPr>
          <w:rFonts w:ascii="Arial" w:hAnsi="Arial" w:cs="Arial"/>
        </w:rPr>
      </w:pPr>
      <w:r w:rsidRPr="006A494B">
        <w:rPr>
          <w:rFonts w:ascii="Arial" w:hAnsi="Arial" w:cs="Arial"/>
        </w:rPr>
        <w:t xml:space="preserve">This research consisted of collecting data using quantitative research methods. relevant to the topic in question, how students used digital skills to collaborate at UWTSD, each class, students are taught how to use the digital tools collectively to extract and input data, also how to cross reference and analyse , during week 7 students were shown how </w:t>
      </w:r>
      <w:r w:rsidR="00431316">
        <w:rPr>
          <w:rFonts w:ascii="Arial" w:hAnsi="Arial" w:cs="Arial"/>
        </w:rPr>
        <w:t xml:space="preserve"> </w:t>
      </w:r>
      <w:r w:rsidR="0000654B">
        <w:rPr>
          <w:rFonts w:ascii="Arial" w:hAnsi="Arial" w:cs="Arial"/>
        </w:rPr>
        <w:t>to</w:t>
      </w:r>
      <w:r w:rsidRPr="006A494B">
        <w:rPr>
          <w:rFonts w:ascii="Arial" w:hAnsi="Arial" w:cs="Arial"/>
        </w:rPr>
        <w:t xml:space="preserve"> create a questionnaire using MS forms, using the resources provided by the university , the data collected by each student at one of UWTSD’s campuses based in Sparkhill, Birmingham</w:t>
      </w:r>
      <w:r w:rsidR="00EB09C9">
        <w:rPr>
          <w:rFonts w:ascii="Arial" w:hAnsi="Arial" w:cs="Arial"/>
        </w:rPr>
        <w:t>,</w:t>
      </w:r>
      <w:r w:rsidRPr="006A494B">
        <w:rPr>
          <w:rFonts w:ascii="Arial" w:hAnsi="Arial" w:cs="Arial"/>
        </w:rPr>
        <w:t xml:space="preserve"> had to choose from  a set of questions to create their own individual questionnaire using the different types such as closed questions, Likert, a</w:t>
      </w:r>
      <w:r w:rsidR="00EB09C9">
        <w:rPr>
          <w:rFonts w:ascii="Arial" w:hAnsi="Arial" w:cs="Arial"/>
        </w:rPr>
        <w:t>n</w:t>
      </w:r>
      <w:r w:rsidRPr="006A494B">
        <w:rPr>
          <w:rFonts w:ascii="Arial" w:hAnsi="Arial" w:cs="Arial"/>
        </w:rPr>
        <w:t>d ranking, being able to use the different types of question styles shows competence when using the applications ,after collecting responses from peers, students then imported and formulated data using the correct formats on Ms Excel</w:t>
      </w:r>
    </w:p>
    <w:p w14:paraId="31EA991B" w14:textId="27E930AF" w:rsidR="00255BCC" w:rsidRPr="005B64C3" w:rsidRDefault="00255BCC" w:rsidP="00665D73">
      <w:pPr>
        <w:spacing w:line="360" w:lineRule="auto"/>
        <w:rPr>
          <w:rFonts w:ascii="Arial" w:hAnsi="Arial" w:cs="Arial"/>
        </w:rPr>
      </w:pPr>
      <w:r w:rsidRPr="005B64C3">
        <w:rPr>
          <w:rFonts w:ascii="Arial" w:hAnsi="Arial" w:cs="Arial"/>
        </w:rPr>
        <w:t xml:space="preserve">All evidence </w:t>
      </w:r>
      <w:r w:rsidR="00970C83" w:rsidRPr="005B64C3">
        <w:rPr>
          <w:rFonts w:ascii="Arial" w:hAnsi="Arial" w:cs="Arial"/>
        </w:rPr>
        <w:t>that is</w:t>
      </w:r>
      <w:r w:rsidR="00DD0E2D" w:rsidRPr="005B64C3">
        <w:rPr>
          <w:rFonts w:ascii="Arial" w:hAnsi="Arial" w:cs="Arial"/>
        </w:rPr>
        <w:t xml:space="preserve"> </w:t>
      </w:r>
      <w:r w:rsidR="008B76BF" w:rsidRPr="005B64C3">
        <w:rPr>
          <w:rFonts w:ascii="Arial" w:hAnsi="Arial" w:cs="Arial"/>
        </w:rPr>
        <w:t>theoretical</w:t>
      </w:r>
      <w:r w:rsidR="00DD0E2D" w:rsidRPr="005B64C3">
        <w:rPr>
          <w:rFonts w:ascii="Arial" w:hAnsi="Arial" w:cs="Arial"/>
        </w:rPr>
        <w:t xml:space="preserve"> </w:t>
      </w:r>
      <w:r w:rsidR="00CF3671" w:rsidRPr="005B64C3">
        <w:rPr>
          <w:rFonts w:ascii="Arial" w:hAnsi="Arial" w:cs="Arial"/>
        </w:rPr>
        <w:t>must</w:t>
      </w:r>
      <w:r w:rsidR="00DD0E2D" w:rsidRPr="005B64C3">
        <w:rPr>
          <w:rFonts w:ascii="Arial" w:hAnsi="Arial" w:cs="Arial"/>
        </w:rPr>
        <w:t xml:space="preserve"> be </w:t>
      </w:r>
      <w:r w:rsidR="00290697" w:rsidRPr="005B64C3">
        <w:rPr>
          <w:rFonts w:ascii="Arial" w:hAnsi="Arial" w:cs="Arial"/>
        </w:rPr>
        <w:t>assessed</w:t>
      </w:r>
      <w:r w:rsidR="00DD0E2D" w:rsidRPr="005B64C3">
        <w:rPr>
          <w:rFonts w:ascii="Arial" w:hAnsi="Arial" w:cs="Arial"/>
        </w:rPr>
        <w:t xml:space="preserve"> </w:t>
      </w:r>
      <w:r w:rsidR="00CF3671" w:rsidRPr="005B64C3">
        <w:rPr>
          <w:rFonts w:ascii="Arial" w:hAnsi="Arial" w:cs="Arial"/>
        </w:rPr>
        <w:t>within</w:t>
      </w:r>
      <w:r w:rsidR="00EB09C9">
        <w:rPr>
          <w:rFonts w:ascii="Arial" w:hAnsi="Arial" w:cs="Arial"/>
        </w:rPr>
        <w:t xml:space="preserve"> the</w:t>
      </w:r>
      <w:r w:rsidR="00DD0E2D" w:rsidRPr="005B64C3">
        <w:rPr>
          <w:rFonts w:ascii="Arial" w:hAnsi="Arial" w:cs="Arial"/>
        </w:rPr>
        <w:t xml:space="preserve"> real world</w:t>
      </w:r>
      <w:r w:rsidR="000540C4" w:rsidRPr="005B64C3">
        <w:rPr>
          <w:rFonts w:ascii="Arial" w:hAnsi="Arial" w:cs="Arial"/>
        </w:rPr>
        <w:t xml:space="preserve">, purely for ethical </w:t>
      </w:r>
      <w:r w:rsidR="008B76BF" w:rsidRPr="005B64C3">
        <w:rPr>
          <w:rFonts w:ascii="Arial" w:hAnsi="Arial" w:cs="Arial"/>
        </w:rPr>
        <w:t>reasons</w:t>
      </w:r>
      <w:r w:rsidR="00DD5E9A" w:rsidRPr="005B64C3">
        <w:rPr>
          <w:rFonts w:ascii="Arial" w:hAnsi="Arial" w:cs="Arial"/>
        </w:rPr>
        <w:t xml:space="preserve">, this refers to </w:t>
      </w:r>
      <w:r w:rsidR="00E11490" w:rsidRPr="005B64C3">
        <w:rPr>
          <w:rFonts w:ascii="Arial" w:hAnsi="Arial" w:cs="Arial"/>
        </w:rPr>
        <w:t>enqui</w:t>
      </w:r>
      <w:r w:rsidR="00462C40" w:rsidRPr="005B64C3">
        <w:rPr>
          <w:rFonts w:ascii="Arial" w:hAnsi="Arial" w:cs="Arial"/>
        </w:rPr>
        <w:t xml:space="preserve">ry supported </w:t>
      </w:r>
      <w:r w:rsidR="008B76BF" w:rsidRPr="005B64C3">
        <w:rPr>
          <w:rFonts w:ascii="Arial" w:hAnsi="Arial" w:cs="Arial"/>
        </w:rPr>
        <w:t xml:space="preserve">actual </w:t>
      </w:r>
      <w:r w:rsidR="00290697" w:rsidRPr="005B64C3">
        <w:rPr>
          <w:rFonts w:ascii="Arial" w:hAnsi="Arial" w:cs="Arial"/>
        </w:rPr>
        <w:t>real-world</w:t>
      </w:r>
      <w:r w:rsidR="00462C40" w:rsidRPr="005B64C3">
        <w:rPr>
          <w:rFonts w:ascii="Arial" w:hAnsi="Arial" w:cs="Arial"/>
        </w:rPr>
        <w:t xml:space="preserve"> </w:t>
      </w:r>
      <w:r w:rsidR="008B76BF" w:rsidRPr="005B64C3">
        <w:rPr>
          <w:rFonts w:ascii="Arial" w:hAnsi="Arial" w:cs="Arial"/>
        </w:rPr>
        <w:t>evidence</w:t>
      </w:r>
      <w:r w:rsidR="007A2BC0" w:rsidRPr="005B64C3">
        <w:rPr>
          <w:rFonts w:ascii="Arial" w:hAnsi="Arial" w:cs="Arial"/>
        </w:rPr>
        <w:t xml:space="preserve">, </w:t>
      </w:r>
      <w:r w:rsidR="00A55D33">
        <w:rPr>
          <w:rFonts w:ascii="Arial" w:hAnsi="Arial" w:cs="Arial"/>
        </w:rPr>
        <w:t>review</w:t>
      </w:r>
      <w:r w:rsidR="00C1403A">
        <w:rPr>
          <w:rFonts w:ascii="Arial" w:hAnsi="Arial" w:cs="Arial"/>
        </w:rPr>
        <w:t xml:space="preserve"> in </w:t>
      </w:r>
      <w:r w:rsidR="00A55D33">
        <w:rPr>
          <w:rFonts w:ascii="Arial" w:hAnsi="Arial" w:cs="Arial"/>
        </w:rPr>
        <w:t xml:space="preserve">this book it answers important topics like </w:t>
      </w:r>
      <w:r w:rsidR="008075BA" w:rsidRPr="005B64C3">
        <w:rPr>
          <w:rFonts w:ascii="Arial" w:hAnsi="Arial" w:cs="Arial"/>
        </w:rPr>
        <w:t xml:space="preserve">what </w:t>
      </w:r>
      <w:r w:rsidR="00C22E96">
        <w:rPr>
          <w:rFonts w:ascii="Arial" w:hAnsi="Arial" w:cs="Arial"/>
        </w:rPr>
        <w:t>does one research about</w:t>
      </w:r>
      <w:r w:rsidR="008D3E50" w:rsidRPr="005B64C3">
        <w:rPr>
          <w:rFonts w:ascii="Arial" w:hAnsi="Arial" w:cs="Arial"/>
        </w:rPr>
        <w:t xml:space="preserve">? </w:t>
      </w:r>
      <w:r w:rsidR="005B64C3" w:rsidRPr="005B64C3">
        <w:rPr>
          <w:rFonts w:ascii="Arial" w:hAnsi="Arial" w:cs="Arial"/>
        </w:rPr>
        <w:t>How</w:t>
      </w:r>
      <w:r w:rsidR="008075BA" w:rsidRPr="005B64C3">
        <w:rPr>
          <w:rFonts w:ascii="Arial" w:hAnsi="Arial" w:cs="Arial"/>
        </w:rPr>
        <w:t xml:space="preserve"> do</w:t>
      </w:r>
      <w:r w:rsidR="00290697" w:rsidRPr="005B64C3">
        <w:rPr>
          <w:rFonts w:ascii="Arial" w:hAnsi="Arial" w:cs="Arial"/>
        </w:rPr>
        <w:t>es one</w:t>
      </w:r>
      <w:r w:rsidR="008075BA" w:rsidRPr="005B64C3">
        <w:rPr>
          <w:rFonts w:ascii="Arial" w:hAnsi="Arial" w:cs="Arial"/>
        </w:rPr>
        <w:t xml:space="preserve"> collect sound evidence</w:t>
      </w:r>
      <w:r w:rsidR="007F1EB2" w:rsidRPr="005B64C3">
        <w:rPr>
          <w:rFonts w:ascii="Arial" w:hAnsi="Arial" w:cs="Arial"/>
        </w:rPr>
        <w:t xml:space="preserve">? </w:t>
      </w:r>
      <w:r w:rsidR="005B64C3" w:rsidRPr="005B64C3">
        <w:rPr>
          <w:rFonts w:ascii="Arial" w:hAnsi="Arial" w:cs="Arial"/>
        </w:rPr>
        <w:t xml:space="preserve">And </w:t>
      </w:r>
      <w:r w:rsidR="00950AC4" w:rsidRPr="005B64C3">
        <w:rPr>
          <w:rFonts w:ascii="Arial" w:hAnsi="Arial" w:cs="Arial"/>
        </w:rPr>
        <w:t>why</w:t>
      </w:r>
      <w:r w:rsidR="007F1EB2" w:rsidRPr="005B64C3">
        <w:rPr>
          <w:rFonts w:ascii="Arial" w:hAnsi="Arial" w:cs="Arial"/>
        </w:rPr>
        <w:t xml:space="preserve"> </w:t>
      </w:r>
      <w:r w:rsidR="008D3E50" w:rsidRPr="005B64C3">
        <w:rPr>
          <w:rFonts w:ascii="Arial" w:hAnsi="Arial" w:cs="Arial"/>
        </w:rPr>
        <w:t>it is</w:t>
      </w:r>
      <w:r w:rsidR="007F1EB2" w:rsidRPr="005B64C3">
        <w:rPr>
          <w:rFonts w:ascii="Arial" w:hAnsi="Arial" w:cs="Arial"/>
        </w:rPr>
        <w:t xml:space="preserve"> important to </w:t>
      </w:r>
      <w:r w:rsidR="00C26C0C" w:rsidRPr="005B64C3">
        <w:rPr>
          <w:rFonts w:ascii="Arial" w:hAnsi="Arial" w:cs="Arial"/>
        </w:rPr>
        <w:t>gather</w:t>
      </w:r>
      <w:r w:rsidR="007F1EB2" w:rsidRPr="005B64C3">
        <w:rPr>
          <w:rFonts w:ascii="Arial" w:hAnsi="Arial" w:cs="Arial"/>
        </w:rPr>
        <w:t xml:space="preserve"> </w:t>
      </w:r>
      <w:r w:rsidR="00134DD0" w:rsidRPr="005B64C3">
        <w:rPr>
          <w:rFonts w:ascii="Arial" w:hAnsi="Arial" w:cs="Arial"/>
        </w:rPr>
        <w:t>factual evidence</w:t>
      </w:r>
      <w:r w:rsidR="00292AD9">
        <w:rPr>
          <w:rFonts w:ascii="Arial" w:hAnsi="Arial" w:cs="Arial"/>
        </w:rPr>
        <w:t xml:space="preserve">, </w:t>
      </w:r>
      <w:sdt>
        <w:sdtPr>
          <w:rPr>
            <w:rFonts w:ascii="Arial" w:hAnsi="Arial" w:cs="Arial"/>
          </w:rPr>
          <w:id w:val="-4988016"/>
          <w:citation/>
        </w:sdtPr>
        <w:sdtEndPr/>
        <w:sdtContent>
          <w:r w:rsidR="0014517D">
            <w:rPr>
              <w:rFonts w:ascii="Arial" w:hAnsi="Arial" w:cs="Arial"/>
            </w:rPr>
            <w:fldChar w:fldCharType="begin"/>
          </w:r>
          <w:r w:rsidR="0014517D">
            <w:rPr>
              <w:rFonts w:ascii="Arial" w:hAnsi="Arial" w:cs="Arial"/>
            </w:rPr>
            <w:instrText xml:space="preserve"> CITATION Woo86 \l 2057 </w:instrText>
          </w:r>
          <w:r w:rsidR="0014517D">
            <w:rPr>
              <w:rFonts w:ascii="Arial" w:hAnsi="Arial" w:cs="Arial"/>
            </w:rPr>
            <w:fldChar w:fldCharType="separate"/>
          </w:r>
          <w:r w:rsidR="00DA28B8" w:rsidRPr="00DA28B8">
            <w:rPr>
              <w:rFonts w:ascii="Arial" w:hAnsi="Arial" w:cs="Arial"/>
              <w:noProof/>
            </w:rPr>
            <w:t>(Wood, 1986)</w:t>
          </w:r>
          <w:r w:rsidR="0014517D">
            <w:rPr>
              <w:rFonts w:ascii="Arial" w:hAnsi="Arial" w:cs="Arial"/>
            </w:rPr>
            <w:fldChar w:fldCharType="end"/>
          </w:r>
        </w:sdtContent>
      </w:sdt>
      <w:r w:rsidR="00FD04E9">
        <w:rPr>
          <w:rFonts w:ascii="Arial" w:hAnsi="Arial" w:cs="Arial"/>
        </w:rPr>
        <w:t xml:space="preserve">, </w:t>
      </w:r>
      <w:sdt>
        <w:sdtPr>
          <w:rPr>
            <w:rFonts w:ascii="Arial" w:hAnsi="Arial" w:cs="Arial"/>
          </w:rPr>
          <w:id w:val="171999953"/>
          <w:citation/>
        </w:sdtPr>
        <w:sdtEndPr/>
        <w:sdtContent>
          <w:r w:rsidR="00FD04E9">
            <w:rPr>
              <w:rFonts w:ascii="Arial" w:hAnsi="Arial" w:cs="Arial"/>
            </w:rPr>
            <w:fldChar w:fldCharType="begin"/>
          </w:r>
          <w:r w:rsidR="00FD04E9">
            <w:rPr>
              <w:rFonts w:ascii="Arial" w:hAnsi="Arial" w:cs="Arial"/>
            </w:rPr>
            <w:instrText xml:space="preserve"> CITATION Bar97 \l 2057 </w:instrText>
          </w:r>
          <w:r w:rsidR="00FD04E9">
            <w:rPr>
              <w:rFonts w:ascii="Arial" w:hAnsi="Arial" w:cs="Arial"/>
            </w:rPr>
            <w:fldChar w:fldCharType="separate"/>
          </w:r>
          <w:r w:rsidR="00DA28B8" w:rsidRPr="00DA28B8">
            <w:rPr>
              <w:rFonts w:ascii="Arial" w:hAnsi="Arial" w:cs="Arial"/>
              <w:noProof/>
            </w:rPr>
            <w:t>(Baron, 1997)</w:t>
          </w:r>
          <w:r w:rsidR="00FD04E9">
            <w:rPr>
              <w:rFonts w:ascii="Arial" w:hAnsi="Arial" w:cs="Arial"/>
            </w:rPr>
            <w:fldChar w:fldCharType="end"/>
          </w:r>
        </w:sdtContent>
      </w:sdt>
    </w:p>
    <w:p w14:paraId="26E5E7D2" w14:textId="1B9DEA43" w:rsidR="0025054A" w:rsidRPr="00E50BC3" w:rsidRDefault="004B32C4" w:rsidP="00E50BC3">
      <w:pPr>
        <w:spacing w:line="360" w:lineRule="auto"/>
        <w:rPr>
          <w:rFonts w:ascii="Arial" w:eastAsia="DengXian Light" w:hAnsi="Arial" w:cs="Arial"/>
          <w:b/>
          <w:bCs/>
          <w:color w:val="2F5496" w:themeColor="accent1" w:themeShade="BF"/>
        </w:rPr>
      </w:pPr>
      <w:r w:rsidRPr="005B64C3">
        <w:rPr>
          <w:rFonts w:ascii="Arial" w:hAnsi="Arial" w:cs="Arial"/>
        </w:rPr>
        <w:t xml:space="preserve">Other studies how </w:t>
      </w:r>
      <w:r w:rsidR="002E2E26" w:rsidRPr="005B64C3">
        <w:rPr>
          <w:rFonts w:ascii="Arial" w:hAnsi="Arial" w:cs="Arial"/>
        </w:rPr>
        <w:t xml:space="preserve">who </w:t>
      </w:r>
      <w:r w:rsidR="00316E7E">
        <w:rPr>
          <w:rFonts w:ascii="Arial" w:hAnsi="Arial" w:cs="Arial"/>
        </w:rPr>
        <w:t>looked at research</w:t>
      </w:r>
      <w:r w:rsidR="00550BD4">
        <w:rPr>
          <w:rFonts w:ascii="Arial" w:hAnsi="Arial" w:cs="Arial"/>
        </w:rPr>
        <w:t xml:space="preserve"> </w:t>
      </w:r>
      <w:r w:rsidRPr="005B64C3">
        <w:rPr>
          <w:rFonts w:ascii="Arial" w:hAnsi="Arial" w:cs="Arial"/>
        </w:rPr>
        <w:t xml:space="preserve">conducted </w:t>
      </w:r>
      <w:r w:rsidR="00316E7E">
        <w:rPr>
          <w:rFonts w:ascii="Arial" w:hAnsi="Arial" w:cs="Arial"/>
        </w:rPr>
        <w:t xml:space="preserve">first by a guy called Charles Booth </w:t>
      </w:r>
      <w:r w:rsidRPr="005B64C3">
        <w:rPr>
          <w:rFonts w:ascii="Arial" w:hAnsi="Arial" w:cs="Arial"/>
        </w:rPr>
        <w:t xml:space="preserve">one </w:t>
      </w:r>
      <w:r w:rsidR="00C22E96">
        <w:rPr>
          <w:rFonts w:ascii="Arial" w:hAnsi="Arial" w:cs="Arial"/>
        </w:rPr>
        <w:t>of</w:t>
      </w:r>
      <w:r w:rsidRPr="005B64C3">
        <w:rPr>
          <w:rFonts w:ascii="Arial" w:hAnsi="Arial" w:cs="Arial"/>
        </w:rPr>
        <w:t xml:space="preserve"> the first social surveys</w:t>
      </w:r>
      <w:r w:rsidR="00DA6902" w:rsidRPr="005B64C3">
        <w:rPr>
          <w:rFonts w:ascii="Arial" w:hAnsi="Arial" w:cs="Arial"/>
        </w:rPr>
        <w:t>, published</w:t>
      </w:r>
      <w:r w:rsidR="005C0952" w:rsidRPr="005B64C3">
        <w:rPr>
          <w:rFonts w:ascii="Arial" w:hAnsi="Arial" w:cs="Arial"/>
        </w:rPr>
        <w:t xml:space="preserve"> </w:t>
      </w:r>
      <w:r w:rsidR="00DA6902" w:rsidRPr="005B64C3">
        <w:rPr>
          <w:rFonts w:ascii="Arial" w:hAnsi="Arial" w:cs="Arial"/>
        </w:rPr>
        <w:t xml:space="preserve">in 1891 and 1903, his survey consisted of understanding the extent of poverty among the people working in London, </w:t>
      </w:r>
      <w:sdt>
        <w:sdtPr>
          <w:rPr>
            <w:rFonts w:ascii="Arial" w:hAnsi="Arial" w:cs="Arial"/>
          </w:rPr>
          <w:id w:val="-1078747118"/>
          <w:citation/>
        </w:sdtPr>
        <w:sdtContent>
          <w:r w:rsidR="00E838D8">
            <w:rPr>
              <w:rFonts w:ascii="Arial" w:hAnsi="Arial" w:cs="Arial"/>
            </w:rPr>
            <w:fldChar w:fldCharType="begin"/>
          </w:r>
          <w:r w:rsidR="00E838D8">
            <w:rPr>
              <w:rFonts w:ascii="Arial" w:hAnsi="Arial" w:cs="Arial"/>
            </w:rPr>
            <w:instrText xml:space="preserve"> CITATION Spi90 \l 2057 </w:instrText>
          </w:r>
          <w:r w:rsidR="00E838D8">
            <w:rPr>
              <w:rFonts w:ascii="Arial" w:hAnsi="Arial" w:cs="Arial"/>
            </w:rPr>
            <w:fldChar w:fldCharType="separate"/>
          </w:r>
          <w:r w:rsidR="00DA28B8" w:rsidRPr="00DA28B8">
            <w:rPr>
              <w:rFonts w:ascii="Arial" w:hAnsi="Arial" w:cs="Arial"/>
              <w:noProof/>
            </w:rPr>
            <w:t>(Spicker, 1990)</w:t>
          </w:r>
          <w:r w:rsidR="00E838D8">
            <w:rPr>
              <w:rFonts w:ascii="Arial" w:hAnsi="Arial" w:cs="Arial"/>
            </w:rPr>
            <w:fldChar w:fldCharType="end"/>
          </w:r>
        </w:sdtContent>
      </w:sdt>
      <w:r w:rsidR="00E838D8">
        <w:rPr>
          <w:rFonts w:ascii="Arial" w:hAnsi="Arial" w:cs="Arial"/>
        </w:rPr>
        <w:t xml:space="preserve"> and </w:t>
      </w:r>
      <w:sdt>
        <w:sdtPr>
          <w:rPr>
            <w:rFonts w:ascii="Arial" w:hAnsi="Arial" w:cs="Arial"/>
          </w:rPr>
          <w:id w:val="-2125300518"/>
          <w:citation/>
        </w:sdtPr>
        <w:sdtContent>
          <w:r w:rsidR="00E838D8">
            <w:rPr>
              <w:rFonts w:ascii="Arial" w:hAnsi="Arial" w:cs="Arial"/>
            </w:rPr>
            <w:fldChar w:fldCharType="begin"/>
          </w:r>
          <w:r w:rsidR="00E838D8">
            <w:rPr>
              <w:rFonts w:ascii="Arial" w:hAnsi="Arial" w:cs="Arial"/>
            </w:rPr>
            <w:instrText xml:space="preserve"> CITATION Kim06 \l 2057 </w:instrText>
          </w:r>
          <w:r w:rsidR="00E838D8">
            <w:rPr>
              <w:rFonts w:ascii="Arial" w:hAnsi="Arial" w:cs="Arial"/>
            </w:rPr>
            <w:fldChar w:fldCharType="separate"/>
          </w:r>
          <w:r w:rsidR="00DA28B8" w:rsidRPr="00DA28B8">
            <w:rPr>
              <w:rFonts w:ascii="Arial" w:hAnsi="Arial" w:cs="Arial"/>
              <w:noProof/>
            </w:rPr>
            <w:t>(Kimball, 2006)</w:t>
          </w:r>
          <w:r w:rsidR="00E838D8">
            <w:rPr>
              <w:rFonts w:ascii="Arial" w:hAnsi="Arial" w:cs="Arial"/>
            </w:rPr>
            <w:fldChar w:fldCharType="end"/>
          </w:r>
        </w:sdtContent>
      </w:sdt>
      <w:r w:rsidR="00E838D8">
        <w:rPr>
          <w:rFonts w:ascii="Arial" w:hAnsi="Arial" w:cs="Arial"/>
        </w:rPr>
        <w:t xml:space="preserve"> </w:t>
      </w:r>
      <w:r w:rsidR="00DA6902" w:rsidRPr="005B64C3">
        <w:rPr>
          <w:rFonts w:ascii="Arial" w:hAnsi="Arial" w:cs="Arial"/>
        </w:rPr>
        <w:t xml:space="preserve">he </w:t>
      </w:r>
      <w:r w:rsidR="005C0952" w:rsidRPr="005B64C3">
        <w:rPr>
          <w:rFonts w:ascii="Arial" w:hAnsi="Arial" w:cs="Arial"/>
        </w:rPr>
        <w:t>collected primary</w:t>
      </w:r>
      <w:r w:rsidR="00DA6902" w:rsidRPr="005B64C3">
        <w:rPr>
          <w:rFonts w:ascii="Arial" w:hAnsi="Arial" w:cs="Arial"/>
        </w:rPr>
        <w:t xml:space="preserve"> and secondary </w:t>
      </w:r>
      <w:r w:rsidR="001576DF" w:rsidRPr="005B64C3">
        <w:rPr>
          <w:rFonts w:ascii="Arial" w:hAnsi="Arial" w:cs="Arial"/>
        </w:rPr>
        <w:t>data,</w:t>
      </w:r>
      <w:r w:rsidR="00DA6902" w:rsidRPr="005B64C3">
        <w:rPr>
          <w:rFonts w:ascii="Arial" w:hAnsi="Arial" w:cs="Arial"/>
        </w:rPr>
        <w:t xml:space="preserve"> took time to </w:t>
      </w:r>
      <w:r w:rsidR="003E4A9B" w:rsidRPr="005B64C3">
        <w:rPr>
          <w:rFonts w:ascii="Arial" w:hAnsi="Arial" w:cs="Arial"/>
        </w:rPr>
        <w:t>anal</w:t>
      </w:r>
      <w:r w:rsidR="003E4A9B">
        <w:rPr>
          <w:rFonts w:ascii="Arial" w:hAnsi="Arial" w:cs="Arial"/>
        </w:rPr>
        <w:t xml:space="preserve">yse </w:t>
      </w:r>
      <w:r w:rsidR="00DA6902" w:rsidRPr="005B64C3">
        <w:rPr>
          <w:rFonts w:ascii="Arial" w:hAnsi="Arial" w:cs="Arial"/>
        </w:rPr>
        <w:t xml:space="preserve">the data to confirm the findings to be ethical, </w:t>
      </w:r>
      <w:r w:rsidR="002E2E26" w:rsidRPr="005B64C3">
        <w:rPr>
          <w:rFonts w:ascii="Arial" w:hAnsi="Arial" w:cs="Arial"/>
        </w:rPr>
        <w:t>using different technique to collect his data.</w:t>
      </w:r>
      <w:r w:rsidR="003E4A9B">
        <w:rPr>
          <w:rFonts w:ascii="Arial" w:hAnsi="Arial" w:cs="Arial"/>
        </w:rPr>
        <w:t xml:space="preserve"> Such as surv</w:t>
      </w:r>
      <w:r w:rsidR="000065C7">
        <w:rPr>
          <w:rFonts w:ascii="Arial" w:hAnsi="Arial" w:cs="Arial"/>
        </w:rPr>
        <w:t>e</w:t>
      </w:r>
      <w:r w:rsidR="003E4A9B">
        <w:rPr>
          <w:rFonts w:ascii="Arial" w:hAnsi="Arial" w:cs="Arial"/>
        </w:rPr>
        <w:t xml:space="preserve">y </w:t>
      </w:r>
      <w:r w:rsidR="000065C7">
        <w:rPr>
          <w:rFonts w:ascii="Arial" w:hAnsi="Arial" w:cs="Arial"/>
        </w:rPr>
        <w:t>graphs</w:t>
      </w:r>
      <w:r w:rsidR="003E4A9B">
        <w:rPr>
          <w:rFonts w:ascii="Arial" w:hAnsi="Arial" w:cs="Arial"/>
        </w:rPr>
        <w:t xml:space="preserve"> and charts</w:t>
      </w:r>
      <w:r w:rsidR="00691528">
        <w:rPr>
          <w:rFonts w:ascii="Arial" w:hAnsi="Arial" w:cs="Arial"/>
        </w:rPr>
        <w:t xml:space="preserve"> where he asked o</w:t>
      </w:r>
      <w:r w:rsidR="000065C7">
        <w:rPr>
          <w:rFonts w:ascii="Arial" w:hAnsi="Arial" w:cs="Arial"/>
        </w:rPr>
        <w:t>v</w:t>
      </w:r>
      <w:r w:rsidR="00691528">
        <w:rPr>
          <w:rFonts w:ascii="Arial" w:hAnsi="Arial" w:cs="Arial"/>
        </w:rPr>
        <w:t>er 100 people to participate.</w:t>
      </w:r>
    </w:p>
    <w:p w14:paraId="59E7DB6A" w14:textId="40A5A4C8" w:rsidR="003D79CB" w:rsidRPr="00C10BDD" w:rsidRDefault="003D79CB" w:rsidP="00C10BDD">
      <w:pPr>
        <w:pStyle w:val="Heading1"/>
      </w:pPr>
      <w:bookmarkStart w:id="5" w:name="_Toc111077015"/>
      <w:r w:rsidRPr="00C10BDD">
        <w:t>Ethical Considerations</w:t>
      </w:r>
      <w:bookmarkEnd w:id="5"/>
      <w:r w:rsidR="003B1CCD" w:rsidRPr="00C10BDD">
        <w:t xml:space="preserve"> </w:t>
      </w:r>
    </w:p>
    <w:p w14:paraId="48362081" w14:textId="526D6B3D" w:rsidR="00521792" w:rsidRPr="00803EA3" w:rsidRDefault="00414208" w:rsidP="009E1D6B">
      <w:pPr>
        <w:rPr>
          <w:rFonts w:ascii="Arial" w:hAnsi="Arial" w:cs="Arial"/>
        </w:rPr>
      </w:pPr>
      <w:r w:rsidRPr="00803EA3">
        <w:rPr>
          <w:rFonts w:ascii="Arial" w:hAnsi="Arial" w:cs="Arial"/>
        </w:rPr>
        <w:t xml:space="preserve">When conducting </w:t>
      </w:r>
      <w:r w:rsidR="00942754" w:rsidRPr="00803EA3">
        <w:rPr>
          <w:rFonts w:ascii="Arial" w:hAnsi="Arial" w:cs="Arial"/>
        </w:rPr>
        <w:t>research,</w:t>
      </w:r>
      <w:r w:rsidRPr="00803EA3">
        <w:rPr>
          <w:rFonts w:ascii="Arial" w:hAnsi="Arial" w:cs="Arial"/>
        </w:rPr>
        <w:t xml:space="preserve"> </w:t>
      </w:r>
      <w:r w:rsidR="00942754" w:rsidRPr="00803EA3">
        <w:rPr>
          <w:rFonts w:ascii="Arial" w:hAnsi="Arial" w:cs="Arial"/>
        </w:rPr>
        <w:t>it</w:t>
      </w:r>
      <w:r w:rsidR="00CD7FA5">
        <w:rPr>
          <w:rFonts w:ascii="Arial" w:hAnsi="Arial" w:cs="Arial"/>
        </w:rPr>
        <w:t xml:space="preserve"> is </w:t>
      </w:r>
      <w:r w:rsidRPr="00803EA3">
        <w:rPr>
          <w:rFonts w:ascii="Arial" w:hAnsi="Arial" w:cs="Arial"/>
        </w:rPr>
        <w:t xml:space="preserve">very important </w:t>
      </w:r>
      <w:r w:rsidR="00CD7FA5">
        <w:rPr>
          <w:rFonts w:ascii="Arial" w:hAnsi="Arial" w:cs="Arial"/>
        </w:rPr>
        <w:t xml:space="preserve">that </w:t>
      </w:r>
      <w:r w:rsidRPr="00803EA3">
        <w:rPr>
          <w:rFonts w:ascii="Arial" w:hAnsi="Arial" w:cs="Arial"/>
        </w:rPr>
        <w:t xml:space="preserve">the </w:t>
      </w:r>
      <w:r w:rsidR="009D6A4B" w:rsidRPr="00803EA3">
        <w:rPr>
          <w:rFonts w:ascii="Arial" w:hAnsi="Arial" w:cs="Arial"/>
        </w:rPr>
        <w:t xml:space="preserve">researcher is using the </w:t>
      </w:r>
      <w:r w:rsidR="00DB09EB" w:rsidRPr="00803EA3">
        <w:rPr>
          <w:rFonts w:ascii="Arial" w:hAnsi="Arial" w:cs="Arial"/>
        </w:rPr>
        <w:t xml:space="preserve">right </w:t>
      </w:r>
      <w:r w:rsidR="009D6A4B" w:rsidRPr="00803EA3">
        <w:rPr>
          <w:rFonts w:ascii="Arial" w:hAnsi="Arial" w:cs="Arial"/>
        </w:rPr>
        <w:t>codes of conduct</w:t>
      </w:r>
      <w:r w:rsidR="00CD7FA5">
        <w:rPr>
          <w:rFonts w:ascii="Arial" w:hAnsi="Arial" w:cs="Arial"/>
        </w:rPr>
        <w:t xml:space="preserve">, </w:t>
      </w:r>
      <w:r w:rsidR="00754C63" w:rsidRPr="00803EA3">
        <w:rPr>
          <w:rFonts w:ascii="Arial" w:hAnsi="Arial" w:cs="Arial"/>
        </w:rPr>
        <w:t>ensu</w:t>
      </w:r>
      <w:r w:rsidR="00DB0E51" w:rsidRPr="00803EA3">
        <w:rPr>
          <w:rFonts w:ascii="Arial" w:hAnsi="Arial" w:cs="Arial"/>
        </w:rPr>
        <w:t>ring the participants</w:t>
      </w:r>
      <w:r w:rsidR="00CD7FA5">
        <w:rPr>
          <w:rFonts w:ascii="Arial" w:hAnsi="Arial" w:cs="Arial"/>
        </w:rPr>
        <w:t xml:space="preserve"> </w:t>
      </w:r>
      <w:r w:rsidR="00DB0E51" w:rsidRPr="00803EA3">
        <w:rPr>
          <w:rFonts w:ascii="Arial" w:hAnsi="Arial" w:cs="Arial"/>
        </w:rPr>
        <w:t xml:space="preserve">engaging </w:t>
      </w:r>
      <w:r w:rsidR="00DE5432" w:rsidRPr="00803EA3">
        <w:rPr>
          <w:rFonts w:ascii="Arial" w:hAnsi="Arial" w:cs="Arial"/>
        </w:rPr>
        <w:t>aren’t</w:t>
      </w:r>
      <w:r w:rsidR="00DB0E51" w:rsidRPr="00803EA3">
        <w:rPr>
          <w:rFonts w:ascii="Arial" w:hAnsi="Arial" w:cs="Arial"/>
        </w:rPr>
        <w:t xml:space="preserve"> subject to any harm In any way</w:t>
      </w:r>
      <w:r w:rsidR="00DE5432" w:rsidRPr="00803EA3">
        <w:rPr>
          <w:rFonts w:ascii="Arial" w:hAnsi="Arial" w:cs="Arial"/>
        </w:rPr>
        <w:t>, by obtaining full consent before proceeding with any practices or studies.</w:t>
      </w:r>
      <w:r w:rsidR="001829BC" w:rsidRPr="00803EA3">
        <w:rPr>
          <w:rFonts w:ascii="Arial" w:hAnsi="Arial" w:cs="Arial"/>
        </w:rPr>
        <w:t xml:space="preserve"> Treating people fairly </w:t>
      </w:r>
      <w:r w:rsidR="00B077EB" w:rsidRPr="00803EA3">
        <w:rPr>
          <w:rFonts w:ascii="Arial" w:hAnsi="Arial" w:cs="Arial"/>
        </w:rPr>
        <w:t xml:space="preserve">with </w:t>
      </w:r>
      <w:r w:rsidR="00223B7D" w:rsidRPr="00803EA3">
        <w:rPr>
          <w:rFonts w:ascii="Arial" w:hAnsi="Arial" w:cs="Arial"/>
        </w:rPr>
        <w:t>respect,</w:t>
      </w:r>
      <w:r w:rsidR="00B077EB" w:rsidRPr="00803EA3">
        <w:rPr>
          <w:rFonts w:ascii="Arial" w:hAnsi="Arial" w:cs="Arial"/>
        </w:rPr>
        <w:t xml:space="preserve"> the </w:t>
      </w:r>
      <w:r w:rsidR="00DB09EB" w:rsidRPr="00803EA3">
        <w:rPr>
          <w:rFonts w:ascii="Arial" w:hAnsi="Arial" w:cs="Arial"/>
        </w:rPr>
        <w:t>knowledge</w:t>
      </w:r>
      <w:r w:rsidR="00B077EB" w:rsidRPr="00803EA3">
        <w:rPr>
          <w:rFonts w:ascii="Arial" w:hAnsi="Arial" w:cs="Arial"/>
        </w:rPr>
        <w:t xml:space="preserve"> gathered should be transparent and unbiased</w:t>
      </w:r>
      <w:r w:rsidR="00711BD9" w:rsidRPr="00803EA3">
        <w:rPr>
          <w:rFonts w:ascii="Arial" w:hAnsi="Arial" w:cs="Arial"/>
        </w:rPr>
        <w:t xml:space="preserve">, providing sufficient information and assurance to the participants </w:t>
      </w:r>
      <w:r w:rsidR="00A63A3D" w:rsidRPr="00803EA3">
        <w:rPr>
          <w:rFonts w:ascii="Arial" w:hAnsi="Arial" w:cs="Arial"/>
        </w:rPr>
        <w:t>involved, fully informing</w:t>
      </w:r>
      <w:r w:rsidR="00550BEE">
        <w:rPr>
          <w:rFonts w:ascii="Arial" w:hAnsi="Arial" w:cs="Arial"/>
        </w:rPr>
        <w:t xml:space="preserve"> is</w:t>
      </w:r>
      <w:r w:rsidR="00A63A3D" w:rsidRPr="00803EA3">
        <w:rPr>
          <w:rFonts w:ascii="Arial" w:hAnsi="Arial" w:cs="Arial"/>
        </w:rPr>
        <w:t xml:space="preserve"> any implications </w:t>
      </w:r>
      <w:r w:rsidR="00550BEE">
        <w:rPr>
          <w:rFonts w:ascii="Arial" w:hAnsi="Arial" w:cs="Arial"/>
        </w:rPr>
        <w:t>that may</w:t>
      </w:r>
      <w:r w:rsidR="00A63A3D" w:rsidRPr="00803EA3">
        <w:rPr>
          <w:rFonts w:ascii="Arial" w:hAnsi="Arial" w:cs="Arial"/>
        </w:rPr>
        <w:t xml:space="preserve"> occur</w:t>
      </w:r>
      <w:r w:rsidR="00980386" w:rsidRPr="00803EA3">
        <w:rPr>
          <w:rFonts w:ascii="Arial" w:hAnsi="Arial" w:cs="Arial"/>
        </w:rPr>
        <w:t>,</w:t>
      </w:r>
      <w:sdt>
        <w:sdtPr>
          <w:rPr>
            <w:rFonts w:ascii="Arial" w:hAnsi="Arial" w:cs="Arial"/>
          </w:rPr>
          <w:id w:val="-1974127901"/>
          <w:citation/>
        </w:sdtPr>
        <w:sdtEndPr/>
        <w:sdtContent>
          <w:r w:rsidR="002B4181" w:rsidRPr="00803EA3">
            <w:rPr>
              <w:rFonts w:ascii="Arial" w:hAnsi="Arial" w:cs="Arial"/>
            </w:rPr>
            <w:fldChar w:fldCharType="begin"/>
          </w:r>
          <w:r w:rsidR="002B4181" w:rsidRPr="00803EA3">
            <w:rPr>
              <w:rFonts w:ascii="Arial" w:hAnsi="Arial" w:cs="Arial"/>
            </w:rPr>
            <w:instrText xml:space="preserve"> CITATION Ram89 \l 2057 </w:instrText>
          </w:r>
          <w:r w:rsidR="002B4181" w:rsidRPr="00803EA3">
            <w:rPr>
              <w:rFonts w:ascii="Arial" w:hAnsi="Arial" w:cs="Arial"/>
            </w:rPr>
            <w:fldChar w:fldCharType="separate"/>
          </w:r>
          <w:r w:rsidR="00DA28B8">
            <w:rPr>
              <w:rFonts w:ascii="Arial" w:hAnsi="Arial" w:cs="Arial"/>
              <w:noProof/>
            </w:rPr>
            <w:t xml:space="preserve"> </w:t>
          </w:r>
          <w:r w:rsidR="00DA28B8" w:rsidRPr="00DA28B8">
            <w:rPr>
              <w:rFonts w:ascii="Arial" w:hAnsi="Arial" w:cs="Arial"/>
              <w:noProof/>
            </w:rPr>
            <w:t>(Ramos, 1989)</w:t>
          </w:r>
          <w:r w:rsidR="002B4181" w:rsidRPr="00803EA3">
            <w:rPr>
              <w:rFonts w:ascii="Arial" w:hAnsi="Arial" w:cs="Arial"/>
            </w:rPr>
            <w:fldChar w:fldCharType="end"/>
          </w:r>
        </w:sdtContent>
      </w:sdt>
      <w:r w:rsidR="00980386" w:rsidRPr="00803EA3">
        <w:rPr>
          <w:rFonts w:ascii="Arial" w:hAnsi="Arial" w:cs="Arial"/>
        </w:rPr>
        <w:t xml:space="preserve"> </w:t>
      </w:r>
      <w:r w:rsidR="001C6C9D" w:rsidRPr="00803EA3">
        <w:rPr>
          <w:rFonts w:ascii="Arial" w:hAnsi="Arial" w:cs="Arial"/>
        </w:rPr>
        <w:t xml:space="preserve">following the </w:t>
      </w:r>
      <w:r w:rsidR="0052450A" w:rsidRPr="00803EA3">
        <w:rPr>
          <w:rFonts w:ascii="Arial" w:hAnsi="Arial" w:cs="Arial"/>
        </w:rPr>
        <w:t>info</w:t>
      </w:r>
      <w:r w:rsidR="001C6C9D" w:rsidRPr="00803EA3">
        <w:rPr>
          <w:rFonts w:ascii="Arial" w:hAnsi="Arial" w:cs="Arial"/>
        </w:rPr>
        <w:t xml:space="preserve"> protection act (1998)</w:t>
      </w:r>
      <w:r w:rsidR="00286DB6" w:rsidRPr="00803EA3">
        <w:rPr>
          <w:rFonts w:ascii="Arial" w:hAnsi="Arial" w:cs="Arial"/>
        </w:rPr>
        <w:t xml:space="preserve"> </w:t>
      </w:r>
      <w:r w:rsidR="000D1804" w:rsidRPr="00803EA3">
        <w:rPr>
          <w:rFonts w:ascii="Arial" w:hAnsi="Arial" w:cs="Arial"/>
        </w:rPr>
        <w:t>Research</w:t>
      </w:r>
      <w:r w:rsidR="00286DB6" w:rsidRPr="00803EA3">
        <w:rPr>
          <w:rFonts w:ascii="Arial" w:hAnsi="Arial" w:cs="Arial"/>
        </w:rPr>
        <w:t xml:space="preserve"> has shown that </w:t>
      </w:r>
      <w:r w:rsidR="0067738E" w:rsidRPr="00803EA3">
        <w:rPr>
          <w:rFonts w:ascii="Arial" w:hAnsi="Arial" w:cs="Arial"/>
        </w:rPr>
        <w:t xml:space="preserve">to </w:t>
      </w:r>
      <w:r w:rsidR="004247CB" w:rsidRPr="00803EA3">
        <w:rPr>
          <w:rFonts w:ascii="Arial" w:hAnsi="Arial" w:cs="Arial"/>
        </w:rPr>
        <w:t xml:space="preserve">find out </w:t>
      </w:r>
      <w:r w:rsidR="0067738E" w:rsidRPr="00803EA3">
        <w:rPr>
          <w:rFonts w:ascii="Arial" w:hAnsi="Arial" w:cs="Arial"/>
        </w:rPr>
        <w:t xml:space="preserve">from history </w:t>
      </w:r>
      <w:r w:rsidR="000D1804" w:rsidRPr="00803EA3">
        <w:rPr>
          <w:rFonts w:ascii="Arial" w:hAnsi="Arial" w:cs="Arial"/>
        </w:rPr>
        <w:t>researchers</w:t>
      </w:r>
      <w:r w:rsidR="0067738E" w:rsidRPr="00803EA3">
        <w:rPr>
          <w:rFonts w:ascii="Arial" w:hAnsi="Arial" w:cs="Arial"/>
        </w:rPr>
        <w:t xml:space="preserve"> are more willing to </w:t>
      </w:r>
      <w:r w:rsidR="004247CB" w:rsidRPr="00803EA3">
        <w:rPr>
          <w:rFonts w:ascii="Arial" w:hAnsi="Arial" w:cs="Arial"/>
        </w:rPr>
        <w:t>incorporate</w:t>
      </w:r>
      <w:r w:rsidR="006E14D9" w:rsidRPr="00803EA3">
        <w:rPr>
          <w:rFonts w:ascii="Arial" w:hAnsi="Arial" w:cs="Arial"/>
        </w:rPr>
        <w:t xml:space="preserve"> </w:t>
      </w:r>
      <w:r w:rsidR="000244D3" w:rsidRPr="00803EA3">
        <w:rPr>
          <w:rFonts w:ascii="Arial" w:hAnsi="Arial" w:cs="Arial"/>
        </w:rPr>
        <w:t xml:space="preserve">the people being studied </w:t>
      </w:r>
      <w:r w:rsidR="006E14D9" w:rsidRPr="00803EA3">
        <w:rPr>
          <w:rFonts w:ascii="Arial" w:hAnsi="Arial" w:cs="Arial"/>
        </w:rPr>
        <w:t>within the</w:t>
      </w:r>
      <w:r w:rsidR="000244D3" w:rsidRPr="00803EA3">
        <w:rPr>
          <w:rFonts w:ascii="Arial" w:hAnsi="Arial" w:cs="Arial"/>
        </w:rPr>
        <w:t xml:space="preserve"> </w:t>
      </w:r>
      <w:r w:rsidR="00592FB9" w:rsidRPr="00803EA3">
        <w:rPr>
          <w:rFonts w:ascii="Arial" w:hAnsi="Arial" w:cs="Arial"/>
        </w:rPr>
        <w:t>recordings of the projects</w:t>
      </w:r>
      <w:r w:rsidR="004A6D4B" w:rsidRPr="00803EA3">
        <w:rPr>
          <w:rFonts w:ascii="Arial" w:hAnsi="Arial" w:cs="Arial"/>
        </w:rPr>
        <w:t>.</w:t>
      </w:r>
      <w:r w:rsidR="002B4181" w:rsidRPr="00803EA3">
        <w:rPr>
          <w:rFonts w:ascii="Arial" w:hAnsi="Arial" w:cs="Arial"/>
        </w:rPr>
        <w:t xml:space="preserve"> </w:t>
      </w:r>
      <w:hyperlink w:anchor="_References" w:history="1">
        <w:r w:rsidR="002B4181" w:rsidRPr="00803EA3">
          <w:rPr>
            <w:rStyle w:val="Hyperlink"/>
            <w:rFonts w:ascii="Arial" w:hAnsi="Arial" w:cs="Arial"/>
          </w:rPr>
          <w:t xml:space="preserve">(Bell and Bryman). </w:t>
        </w:r>
      </w:hyperlink>
    </w:p>
    <w:p w14:paraId="7BCAA033" w14:textId="7BA941BE" w:rsidR="00616513" w:rsidRPr="00C9517F" w:rsidRDefault="003D79CB" w:rsidP="0062427C">
      <w:pPr>
        <w:pStyle w:val="Heading1"/>
        <w:rPr>
          <w:rFonts w:eastAsia="DengXian Light"/>
          <w:smallCaps/>
          <w:color w:val="4472C4" w:themeColor="accent1"/>
          <w:spacing w:val="5"/>
        </w:rPr>
      </w:pPr>
      <w:bookmarkStart w:id="6" w:name="_Toc111077016"/>
      <w:r w:rsidRPr="00C9517F">
        <w:rPr>
          <w:rFonts w:eastAsia="DengXian Light"/>
        </w:rPr>
        <w:t>Results</w:t>
      </w:r>
      <w:bookmarkEnd w:id="6"/>
      <w:r w:rsidR="003B1CCD" w:rsidRPr="00C9517F">
        <w:rPr>
          <w:rFonts w:eastAsia="DengXian Light"/>
        </w:rPr>
        <w:t xml:space="preserve"> </w:t>
      </w:r>
    </w:p>
    <w:p w14:paraId="4C4FF8AF" w14:textId="35228BF8" w:rsidR="00006A16" w:rsidRDefault="00151A57" w:rsidP="00451DA6">
      <w:pPr>
        <w:jc w:val="both"/>
        <w:rPr>
          <w:rFonts w:ascii="Arial" w:hAnsi="Arial" w:cs="Arial"/>
        </w:rPr>
      </w:pPr>
      <w:r w:rsidRPr="00B90F37">
        <w:rPr>
          <w:rFonts w:ascii="Arial" w:hAnsi="Arial" w:cs="Arial"/>
        </w:rPr>
        <w:t xml:space="preserve">In groups of two, research was conducted to </w:t>
      </w:r>
      <w:r w:rsidR="0054610B" w:rsidRPr="00B90F37">
        <w:rPr>
          <w:rFonts w:ascii="Arial" w:hAnsi="Arial" w:cs="Arial"/>
        </w:rPr>
        <w:t>search out</w:t>
      </w:r>
      <w:r w:rsidRPr="00B90F37">
        <w:rPr>
          <w:rFonts w:ascii="Arial" w:hAnsi="Arial" w:cs="Arial"/>
        </w:rPr>
        <w:t xml:space="preserve"> how accessible each software application</w:t>
      </w:r>
      <w:r w:rsidR="00816B89" w:rsidRPr="00B90F37">
        <w:rPr>
          <w:rFonts w:ascii="Arial" w:hAnsi="Arial" w:cs="Arial"/>
        </w:rPr>
        <w:t xml:space="preserve"> is</w:t>
      </w:r>
      <w:r w:rsidRPr="00B90F37">
        <w:rPr>
          <w:rFonts w:ascii="Arial" w:hAnsi="Arial" w:cs="Arial"/>
        </w:rPr>
        <w:t xml:space="preserve">, </w:t>
      </w:r>
      <w:r w:rsidR="00816B89" w:rsidRPr="00B90F37">
        <w:rPr>
          <w:rFonts w:ascii="Arial" w:hAnsi="Arial" w:cs="Arial"/>
        </w:rPr>
        <w:t xml:space="preserve">by </w:t>
      </w:r>
      <w:r w:rsidR="0054610B" w:rsidRPr="00B90F37">
        <w:rPr>
          <w:rFonts w:ascii="Arial" w:hAnsi="Arial" w:cs="Arial"/>
        </w:rPr>
        <w:t xml:space="preserve">observing </w:t>
      </w:r>
      <w:r w:rsidR="00550BEE">
        <w:rPr>
          <w:rFonts w:ascii="Arial" w:hAnsi="Arial" w:cs="Arial"/>
        </w:rPr>
        <w:t>all accessible</w:t>
      </w:r>
      <w:r w:rsidR="0054610B" w:rsidRPr="00B90F37">
        <w:rPr>
          <w:rFonts w:ascii="Arial" w:hAnsi="Arial" w:cs="Arial"/>
        </w:rPr>
        <w:t xml:space="preserve"> </w:t>
      </w:r>
      <w:r w:rsidR="00816B89" w:rsidRPr="00B90F37">
        <w:rPr>
          <w:rFonts w:ascii="Arial" w:hAnsi="Arial" w:cs="Arial"/>
        </w:rPr>
        <w:t>digital</w:t>
      </w:r>
      <w:r w:rsidRPr="00B90F37">
        <w:rPr>
          <w:rFonts w:ascii="Arial" w:hAnsi="Arial" w:cs="Arial"/>
        </w:rPr>
        <w:t xml:space="preserve"> tool </w:t>
      </w:r>
      <w:r w:rsidR="00816B89" w:rsidRPr="00B90F37">
        <w:rPr>
          <w:rFonts w:ascii="Arial" w:hAnsi="Arial" w:cs="Arial"/>
        </w:rPr>
        <w:t>for collaboration</w:t>
      </w:r>
      <w:r w:rsidRPr="00B90F37">
        <w:rPr>
          <w:rFonts w:ascii="Arial" w:hAnsi="Arial" w:cs="Arial"/>
        </w:rPr>
        <w:t xml:space="preserve">, students </w:t>
      </w:r>
      <w:r w:rsidR="00521792" w:rsidRPr="00B90F37">
        <w:rPr>
          <w:rFonts w:ascii="Arial" w:hAnsi="Arial" w:cs="Arial"/>
        </w:rPr>
        <w:t>can</w:t>
      </w:r>
      <w:r w:rsidRPr="00B90F37">
        <w:rPr>
          <w:rFonts w:ascii="Arial" w:hAnsi="Arial" w:cs="Arial"/>
        </w:rPr>
        <w:t xml:space="preserve"> find resources for collaboration ideas in </w:t>
      </w:r>
      <w:r w:rsidR="00A06313" w:rsidRPr="00B90F37">
        <w:rPr>
          <w:rFonts w:ascii="Arial" w:hAnsi="Arial" w:cs="Arial"/>
        </w:rPr>
        <w:t xml:space="preserve">numerous </w:t>
      </w:r>
      <w:r w:rsidRPr="00B90F37">
        <w:rPr>
          <w:rFonts w:ascii="Arial" w:hAnsi="Arial" w:cs="Arial"/>
        </w:rPr>
        <w:t>sections on the appli</w:t>
      </w:r>
      <w:r w:rsidR="00444F46" w:rsidRPr="00B90F37">
        <w:rPr>
          <w:rFonts w:ascii="Arial" w:hAnsi="Arial" w:cs="Arial"/>
        </w:rPr>
        <w:t>ance</w:t>
      </w:r>
      <w:r w:rsidR="00D76056" w:rsidRPr="00B90F37">
        <w:rPr>
          <w:rFonts w:ascii="Arial" w:hAnsi="Arial" w:cs="Arial"/>
        </w:rPr>
        <w:t xml:space="preserve">, using MS forms </w:t>
      </w:r>
      <w:r w:rsidR="0062697A" w:rsidRPr="00B90F37">
        <w:rPr>
          <w:rFonts w:ascii="Arial" w:hAnsi="Arial" w:cs="Arial"/>
        </w:rPr>
        <w:t xml:space="preserve">a </w:t>
      </w:r>
      <w:r w:rsidR="00816B89" w:rsidRPr="00B90F37">
        <w:rPr>
          <w:rFonts w:ascii="Arial" w:hAnsi="Arial" w:cs="Arial"/>
        </w:rPr>
        <w:t>questionnaire</w:t>
      </w:r>
      <w:r w:rsidR="0062697A" w:rsidRPr="00B90F37">
        <w:rPr>
          <w:rFonts w:ascii="Arial" w:hAnsi="Arial" w:cs="Arial"/>
        </w:rPr>
        <w:t xml:space="preserve"> was created</w:t>
      </w:r>
      <w:r w:rsidR="00144C82" w:rsidRPr="00B90F37">
        <w:rPr>
          <w:rFonts w:ascii="Arial" w:hAnsi="Arial" w:cs="Arial"/>
        </w:rPr>
        <w:t xml:space="preserve"> using  Multiple choice, Ranking, Likert an rating questions</w:t>
      </w:r>
      <w:r w:rsidR="0062697A" w:rsidRPr="00B90F37">
        <w:rPr>
          <w:rFonts w:ascii="Arial" w:hAnsi="Arial" w:cs="Arial"/>
        </w:rPr>
        <w:t>, gained responses from other peers</w:t>
      </w:r>
      <w:r w:rsidR="00816B89" w:rsidRPr="00B90F37">
        <w:rPr>
          <w:rFonts w:ascii="Arial" w:hAnsi="Arial" w:cs="Arial"/>
        </w:rPr>
        <w:t>, identifying which applications were best suited to e</w:t>
      </w:r>
      <w:r w:rsidR="00444F46" w:rsidRPr="00B90F37">
        <w:rPr>
          <w:rFonts w:ascii="Arial" w:hAnsi="Arial" w:cs="Arial"/>
        </w:rPr>
        <w:t>very</w:t>
      </w:r>
      <w:r w:rsidR="00816B89" w:rsidRPr="00B90F37">
        <w:rPr>
          <w:rFonts w:ascii="Arial" w:hAnsi="Arial" w:cs="Arial"/>
        </w:rPr>
        <w:t xml:space="preserve"> person’s preferences</w:t>
      </w:r>
      <w:r w:rsidR="00D76056" w:rsidRPr="00B90F37">
        <w:rPr>
          <w:rFonts w:ascii="Arial" w:hAnsi="Arial" w:cs="Arial"/>
        </w:rPr>
        <w:t xml:space="preserve">, students </w:t>
      </w:r>
      <w:r w:rsidR="00A174B3" w:rsidRPr="00B90F37">
        <w:rPr>
          <w:rFonts w:ascii="Arial" w:hAnsi="Arial" w:cs="Arial"/>
        </w:rPr>
        <w:t xml:space="preserve">used MS Excel to transfer the </w:t>
      </w:r>
      <w:r w:rsidR="00C84E07" w:rsidRPr="00B90F37">
        <w:rPr>
          <w:rFonts w:ascii="Arial" w:hAnsi="Arial" w:cs="Arial"/>
        </w:rPr>
        <w:t xml:space="preserve">info </w:t>
      </w:r>
      <w:r w:rsidR="00A174B3" w:rsidRPr="00B90F37">
        <w:rPr>
          <w:rFonts w:ascii="Arial" w:hAnsi="Arial" w:cs="Arial"/>
        </w:rPr>
        <w:t xml:space="preserve">into a workbook spreadsheet </w:t>
      </w:r>
      <w:r w:rsidR="00670631" w:rsidRPr="00B90F37">
        <w:rPr>
          <w:rFonts w:ascii="Arial" w:hAnsi="Arial" w:cs="Arial"/>
        </w:rPr>
        <w:t xml:space="preserve">to analysis and understand the findings, </w:t>
      </w:r>
      <w:r w:rsidR="00D4159A" w:rsidRPr="00B90F37">
        <w:rPr>
          <w:rFonts w:ascii="Arial" w:hAnsi="Arial" w:cs="Arial"/>
        </w:rPr>
        <w:t xml:space="preserve">learning </w:t>
      </w:r>
      <w:r w:rsidR="00C84E07" w:rsidRPr="00B90F37">
        <w:rPr>
          <w:rFonts w:ascii="Arial" w:hAnsi="Arial" w:cs="Arial"/>
        </w:rPr>
        <w:t xml:space="preserve">a way </w:t>
      </w:r>
      <w:r w:rsidR="00D4159A" w:rsidRPr="00B90F37">
        <w:rPr>
          <w:rFonts w:ascii="Arial" w:hAnsi="Arial" w:cs="Arial"/>
        </w:rPr>
        <w:t xml:space="preserve">to use </w:t>
      </w:r>
      <w:r w:rsidR="00827731" w:rsidRPr="00B90F37">
        <w:rPr>
          <w:rFonts w:ascii="Arial" w:hAnsi="Arial" w:cs="Arial"/>
        </w:rPr>
        <w:t xml:space="preserve">formatting icons to </w:t>
      </w:r>
      <w:r w:rsidR="00C84E07" w:rsidRPr="00B90F37">
        <w:rPr>
          <w:rFonts w:ascii="Arial" w:hAnsi="Arial" w:cs="Arial"/>
        </w:rPr>
        <w:t>regulate the data to confirm it</w:t>
      </w:r>
      <w:r w:rsidR="00320135" w:rsidRPr="00B90F37">
        <w:rPr>
          <w:rFonts w:ascii="Arial" w:hAnsi="Arial" w:cs="Arial"/>
        </w:rPr>
        <w:t>s</w:t>
      </w:r>
      <w:r w:rsidR="00C84E07" w:rsidRPr="00B90F37">
        <w:rPr>
          <w:rFonts w:ascii="Arial" w:hAnsi="Arial" w:cs="Arial"/>
        </w:rPr>
        <w:t xml:space="preserve"> accurate, using the information to form graphs</w:t>
      </w:r>
      <w:r w:rsidR="006F7C39" w:rsidRPr="00B90F37">
        <w:rPr>
          <w:rFonts w:ascii="Arial" w:hAnsi="Arial" w:cs="Arial"/>
        </w:rPr>
        <w:t xml:space="preserve"> to point out the statistical differences w</w:t>
      </w:r>
      <w:r w:rsidR="00320135" w:rsidRPr="00B90F37">
        <w:rPr>
          <w:rFonts w:ascii="Arial" w:hAnsi="Arial" w:cs="Arial"/>
        </w:rPr>
        <w:t xml:space="preserve">ithin the software and the way </w:t>
      </w:r>
      <w:r w:rsidR="00260649" w:rsidRPr="00B90F37">
        <w:rPr>
          <w:rFonts w:ascii="Arial" w:hAnsi="Arial" w:cs="Arial"/>
        </w:rPr>
        <w:t>it’s</w:t>
      </w:r>
      <w:r w:rsidR="00E5325E" w:rsidRPr="00B90F37">
        <w:rPr>
          <w:rFonts w:ascii="Arial" w:hAnsi="Arial" w:cs="Arial"/>
        </w:rPr>
        <w:t xml:space="preserve"> used</w:t>
      </w:r>
      <w:r w:rsidR="00260649" w:rsidRPr="00B90F37">
        <w:rPr>
          <w:rFonts w:ascii="Arial" w:hAnsi="Arial" w:cs="Arial"/>
        </w:rPr>
        <w:t>.</w:t>
      </w:r>
    </w:p>
    <w:p w14:paraId="0052CBF3" w14:textId="77777777" w:rsidR="00803EA3" w:rsidRPr="00B90F37" w:rsidRDefault="00803EA3" w:rsidP="00451DA6">
      <w:pPr>
        <w:jc w:val="both"/>
        <w:rPr>
          <w:rFonts w:ascii="Arial" w:hAnsi="Arial" w:cs="Arial"/>
        </w:rPr>
      </w:pPr>
    </w:p>
    <w:p w14:paraId="6C6585B7" w14:textId="2174BD19" w:rsidR="006E534E" w:rsidRPr="00B90F37" w:rsidRDefault="006E534E" w:rsidP="00451DA6">
      <w:pPr>
        <w:jc w:val="both"/>
        <w:rPr>
          <w:rFonts w:ascii="Arial" w:hAnsi="Arial" w:cs="Arial"/>
        </w:rPr>
      </w:pPr>
      <w:r w:rsidRPr="00B90F37">
        <w:rPr>
          <w:rFonts w:ascii="Arial" w:hAnsi="Arial" w:cs="Arial"/>
        </w:rPr>
        <w:t xml:space="preserve">Understanding </w:t>
      </w:r>
      <w:r w:rsidR="00C83139" w:rsidRPr="00B90F37">
        <w:rPr>
          <w:rFonts w:ascii="Arial" w:hAnsi="Arial" w:cs="Arial"/>
        </w:rPr>
        <w:t xml:space="preserve">how the university can </w:t>
      </w:r>
      <w:r w:rsidR="00304106" w:rsidRPr="00B90F37">
        <w:rPr>
          <w:rFonts w:ascii="Arial" w:hAnsi="Arial" w:cs="Arial"/>
        </w:rPr>
        <w:t>supply</w:t>
      </w:r>
      <w:r w:rsidR="00C83139" w:rsidRPr="00B90F37">
        <w:rPr>
          <w:rFonts w:ascii="Arial" w:hAnsi="Arial" w:cs="Arial"/>
        </w:rPr>
        <w:t xml:space="preserve"> the best resources </w:t>
      </w:r>
      <w:r w:rsidR="00BB6F78" w:rsidRPr="00B90F37">
        <w:rPr>
          <w:rFonts w:ascii="Arial" w:hAnsi="Arial" w:cs="Arial"/>
        </w:rPr>
        <w:t>available</w:t>
      </w:r>
      <w:r w:rsidR="00550BEE">
        <w:rPr>
          <w:rFonts w:ascii="Arial" w:hAnsi="Arial" w:cs="Arial"/>
        </w:rPr>
        <w:t xml:space="preserve">, </w:t>
      </w:r>
      <w:r w:rsidR="005E0EE6" w:rsidRPr="00B90F37">
        <w:rPr>
          <w:rFonts w:ascii="Arial" w:hAnsi="Arial" w:cs="Arial"/>
        </w:rPr>
        <w:t>ready for collaboration</w:t>
      </w:r>
      <w:r w:rsidR="009F4F46" w:rsidRPr="00B90F37">
        <w:rPr>
          <w:rFonts w:ascii="Arial" w:hAnsi="Arial" w:cs="Arial"/>
        </w:rPr>
        <w:t>, students to be included in the decisions of how and what applications are more helpful and efficient enough</w:t>
      </w:r>
      <w:r w:rsidR="000D50A3" w:rsidRPr="00B90F37">
        <w:rPr>
          <w:rFonts w:ascii="Arial" w:hAnsi="Arial" w:cs="Arial"/>
        </w:rPr>
        <w:t xml:space="preserve"> to use</w:t>
      </w:r>
      <w:r w:rsidR="009F4F46" w:rsidRPr="00B90F37">
        <w:rPr>
          <w:rFonts w:ascii="Arial" w:hAnsi="Arial" w:cs="Arial"/>
        </w:rPr>
        <w:t>,</w:t>
      </w:r>
      <w:r w:rsidR="00A53402">
        <w:rPr>
          <w:rFonts w:ascii="Arial" w:hAnsi="Arial" w:cs="Arial"/>
        </w:rPr>
        <w:t xml:space="preserve"> makes them feel more valued,</w:t>
      </w:r>
      <w:r w:rsidR="00297544" w:rsidRPr="00B90F37">
        <w:rPr>
          <w:rFonts w:ascii="Arial" w:hAnsi="Arial" w:cs="Arial"/>
        </w:rPr>
        <w:t xml:space="preserve"> </w:t>
      </w:r>
      <w:r w:rsidR="009F4F46" w:rsidRPr="00B90F37">
        <w:rPr>
          <w:rFonts w:ascii="Arial" w:hAnsi="Arial" w:cs="Arial"/>
        </w:rPr>
        <w:t>for s</w:t>
      </w:r>
      <w:r w:rsidR="0011104A" w:rsidRPr="00B90F37">
        <w:rPr>
          <w:rFonts w:ascii="Arial" w:hAnsi="Arial" w:cs="Arial"/>
        </w:rPr>
        <w:t xml:space="preserve">tudents to feel confident in being able to plan research and </w:t>
      </w:r>
      <w:r w:rsidR="00A53402" w:rsidRPr="00B90F37">
        <w:rPr>
          <w:rFonts w:ascii="Arial" w:hAnsi="Arial" w:cs="Arial"/>
        </w:rPr>
        <w:t>anal</w:t>
      </w:r>
      <w:r w:rsidR="00A53402">
        <w:rPr>
          <w:rFonts w:ascii="Arial" w:hAnsi="Arial" w:cs="Arial"/>
        </w:rPr>
        <w:t>yse</w:t>
      </w:r>
      <w:r w:rsidR="005B529A" w:rsidRPr="00B90F37">
        <w:rPr>
          <w:rFonts w:ascii="Arial" w:hAnsi="Arial" w:cs="Arial"/>
        </w:rPr>
        <w:t xml:space="preserve"> data effectively</w:t>
      </w:r>
      <w:r w:rsidR="00A53402">
        <w:rPr>
          <w:rFonts w:ascii="Arial" w:hAnsi="Arial" w:cs="Arial"/>
        </w:rPr>
        <w:t>.</w:t>
      </w:r>
      <w:r w:rsidR="005B529A" w:rsidRPr="00B90F37">
        <w:rPr>
          <w:rFonts w:ascii="Arial" w:hAnsi="Arial" w:cs="Arial"/>
        </w:rPr>
        <w:t xml:space="preserve"> </w:t>
      </w:r>
    </w:p>
    <w:p w14:paraId="73D5E20A" w14:textId="6B16527B" w:rsidR="001D632D" w:rsidRPr="00B90F37" w:rsidRDefault="00BB4DA5" w:rsidP="00451DA6">
      <w:pPr>
        <w:jc w:val="both"/>
        <w:rPr>
          <w:rFonts w:ascii="Arial" w:hAnsi="Arial" w:cs="Arial"/>
        </w:rPr>
      </w:pPr>
      <w:r w:rsidRPr="00B90F37">
        <w:rPr>
          <w:rFonts w:ascii="Arial" w:hAnsi="Arial" w:cs="Arial"/>
        </w:rPr>
        <w:t xml:space="preserve">looking for ways that have proven to be </w:t>
      </w:r>
      <w:r w:rsidR="00D25CF6" w:rsidRPr="00B90F37">
        <w:rPr>
          <w:rFonts w:ascii="Arial" w:hAnsi="Arial" w:cs="Arial"/>
        </w:rPr>
        <w:t xml:space="preserve">efficient to an academic standard, using </w:t>
      </w:r>
      <w:r w:rsidR="00415732" w:rsidRPr="00B90F37">
        <w:rPr>
          <w:rFonts w:ascii="Arial" w:hAnsi="Arial" w:cs="Arial"/>
        </w:rPr>
        <w:t xml:space="preserve">different research methods </w:t>
      </w:r>
      <w:r w:rsidR="006D12E8" w:rsidRPr="00B90F37">
        <w:rPr>
          <w:rFonts w:ascii="Arial" w:hAnsi="Arial" w:cs="Arial"/>
        </w:rPr>
        <w:t xml:space="preserve">using the six principles </w:t>
      </w:r>
      <w:r w:rsidR="00FA0793" w:rsidRPr="00B90F37">
        <w:rPr>
          <w:rFonts w:ascii="Arial" w:hAnsi="Arial" w:cs="Arial"/>
        </w:rPr>
        <w:t xml:space="preserve">as explained </w:t>
      </w:r>
      <w:r w:rsidR="00DC4CF4" w:rsidRPr="00B90F37">
        <w:rPr>
          <w:rFonts w:ascii="Arial" w:hAnsi="Arial" w:cs="Arial"/>
        </w:rPr>
        <w:t xml:space="preserve">in the text above </w:t>
      </w:r>
      <w:r w:rsidR="006D12E8" w:rsidRPr="00B90F37">
        <w:rPr>
          <w:rFonts w:ascii="Arial" w:hAnsi="Arial" w:cs="Arial"/>
        </w:rPr>
        <w:t xml:space="preserve">when </w:t>
      </w:r>
      <w:r w:rsidR="00FA0793" w:rsidRPr="00B90F37">
        <w:rPr>
          <w:rFonts w:ascii="Arial" w:hAnsi="Arial" w:cs="Arial"/>
        </w:rPr>
        <w:t xml:space="preserve">extracting and </w:t>
      </w:r>
      <w:r w:rsidR="003C73AB" w:rsidRPr="00B90F37">
        <w:rPr>
          <w:rFonts w:ascii="Arial" w:hAnsi="Arial" w:cs="Arial"/>
        </w:rPr>
        <w:t>cross-referencing</w:t>
      </w:r>
      <w:r w:rsidR="00FA0793" w:rsidRPr="00B90F37">
        <w:rPr>
          <w:rFonts w:ascii="Arial" w:hAnsi="Arial" w:cs="Arial"/>
        </w:rPr>
        <w:t xml:space="preserve"> books, journals and articles</w:t>
      </w:r>
      <w:r w:rsidR="003C73AB" w:rsidRPr="00B90F37">
        <w:rPr>
          <w:rFonts w:ascii="Arial" w:hAnsi="Arial" w:cs="Arial"/>
        </w:rPr>
        <w:t>, ethical</w:t>
      </w:r>
      <w:r w:rsidR="006726E9" w:rsidRPr="00B90F37">
        <w:rPr>
          <w:rFonts w:ascii="Arial" w:hAnsi="Arial" w:cs="Arial"/>
        </w:rPr>
        <w:t xml:space="preserve"> </w:t>
      </w:r>
      <w:r w:rsidR="00CE14A6" w:rsidRPr="00B90F37">
        <w:rPr>
          <w:rFonts w:ascii="Arial" w:hAnsi="Arial" w:cs="Arial"/>
        </w:rPr>
        <w:t>considerations</w:t>
      </w:r>
      <w:r w:rsidR="006726E9" w:rsidRPr="00B90F37">
        <w:rPr>
          <w:rFonts w:ascii="Arial" w:hAnsi="Arial" w:cs="Arial"/>
        </w:rPr>
        <w:t xml:space="preserve"> such as being un-</w:t>
      </w:r>
      <w:r w:rsidR="00CE14A6" w:rsidRPr="00B90F37">
        <w:rPr>
          <w:rFonts w:ascii="Arial" w:hAnsi="Arial" w:cs="Arial"/>
        </w:rPr>
        <w:t>biased and</w:t>
      </w:r>
      <w:r w:rsidR="006726E9" w:rsidRPr="00B90F37">
        <w:rPr>
          <w:rFonts w:ascii="Arial" w:hAnsi="Arial" w:cs="Arial"/>
        </w:rPr>
        <w:t xml:space="preserve"> open minded</w:t>
      </w:r>
      <w:r w:rsidR="00CE14A6" w:rsidRPr="00B90F37">
        <w:rPr>
          <w:rFonts w:ascii="Arial" w:hAnsi="Arial" w:cs="Arial"/>
        </w:rPr>
        <w:t xml:space="preserve">, thoroughly identify </w:t>
      </w:r>
      <w:r w:rsidR="00FE07D6" w:rsidRPr="00B90F37">
        <w:rPr>
          <w:rFonts w:ascii="Arial" w:hAnsi="Arial" w:cs="Arial"/>
        </w:rPr>
        <w:t xml:space="preserve">and linking </w:t>
      </w:r>
      <w:r w:rsidR="00CE14A6" w:rsidRPr="00B90F37">
        <w:rPr>
          <w:rFonts w:ascii="Arial" w:hAnsi="Arial" w:cs="Arial"/>
        </w:rPr>
        <w:t>the</w:t>
      </w:r>
      <w:r w:rsidR="00A3622B" w:rsidRPr="00B90F37">
        <w:rPr>
          <w:rFonts w:ascii="Arial" w:hAnsi="Arial" w:cs="Arial"/>
        </w:rPr>
        <w:t xml:space="preserve"> main key points to</w:t>
      </w:r>
      <w:r w:rsidR="00A53402">
        <w:rPr>
          <w:rFonts w:ascii="Arial" w:hAnsi="Arial" w:cs="Arial"/>
        </w:rPr>
        <w:t xml:space="preserve"> </w:t>
      </w:r>
      <w:r w:rsidR="00A3622B" w:rsidRPr="00B90F37">
        <w:rPr>
          <w:rFonts w:ascii="Arial" w:hAnsi="Arial" w:cs="Arial"/>
        </w:rPr>
        <w:t xml:space="preserve">the research question </w:t>
      </w:r>
      <w:r w:rsidR="00006556" w:rsidRPr="00B90F37">
        <w:rPr>
          <w:rFonts w:ascii="Arial" w:hAnsi="Arial" w:cs="Arial"/>
        </w:rPr>
        <w:t>could be</w:t>
      </w:r>
      <w:r w:rsidR="006F5394" w:rsidRPr="00B90F37">
        <w:rPr>
          <w:rFonts w:ascii="Arial" w:hAnsi="Arial" w:cs="Arial"/>
        </w:rPr>
        <w:t>, ensuring that the correc</w:t>
      </w:r>
      <w:r w:rsidR="00600BA4" w:rsidRPr="00B90F37">
        <w:rPr>
          <w:rFonts w:ascii="Arial" w:hAnsi="Arial" w:cs="Arial"/>
        </w:rPr>
        <w:t>t style of formatting is inserted</w:t>
      </w:r>
      <w:r w:rsidR="005B0662" w:rsidRPr="00B90F37">
        <w:rPr>
          <w:rFonts w:ascii="Arial" w:hAnsi="Arial" w:cs="Arial"/>
        </w:rPr>
        <w:t xml:space="preserve">, </w:t>
      </w:r>
      <w:r w:rsidR="00950472" w:rsidRPr="00B90F37">
        <w:rPr>
          <w:rFonts w:ascii="Arial" w:hAnsi="Arial" w:cs="Arial"/>
        </w:rPr>
        <w:t>only including the data that was originally collected during the time of the survey</w:t>
      </w:r>
      <w:r w:rsidR="00A53402">
        <w:rPr>
          <w:rFonts w:ascii="Arial" w:hAnsi="Arial" w:cs="Arial"/>
        </w:rPr>
        <w:t>,</w:t>
      </w:r>
      <w:r w:rsidR="00950472" w:rsidRPr="00B90F37">
        <w:rPr>
          <w:rFonts w:ascii="Arial" w:hAnsi="Arial" w:cs="Arial"/>
        </w:rPr>
        <w:t xml:space="preserve"> </w:t>
      </w:r>
      <w:r w:rsidR="005B0662" w:rsidRPr="00B90F37">
        <w:rPr>
          <w:rFonts w:ascii="Arial" w:hAnsi="Arial" w:cs="Arial"/>
        </w:rPr>
        <w:t xml:space="preserve">these </w:t>
      </w:r>
      <w:r w:rsidR="005A4D9B" w:rsidRPr="00B90F37">
        <w:rPr>
          <w:rFonts w:ascii="Arial" w:hAnsi="Arial" w:cs="Arial"/>
        </w:rPr>
        <w:t xml:space="preserve">are </w:t>
      </w:r>
      <w:r w:rsidR="005B0662" w:rsidRPr="00B90F37">
        <w:rPr>
          <w:rFonts w:ascii="Arial" w:hAnsi="Arial" w:cs="Arial"/>
        </w:rPr>
        <w:t xml:space="preserve">all </w:t>
      </w:r>
      <w:r w:rsidR="005A4D9B" w:rsidRPr="00B90F37">
        <w:rPr>
          <w:rFonts w:ascii="Arial" w:hAnsi="Arial" w:cs="Arial"/>
        </w:rPr>
        <w:t>importan</w:t>
      </w:r>
      <w:r w:rsidR="006F5394" w:rsidRPr="00B90F37">
        <w:rPr>
          <w:rFonts w:ascii="Arial" w:hAnsi="Arial" w:cs="Arial"/>
        </w:rPr>
        <w:t>t when conducting an academic report</w:t>
      </w:r>
      <w:r w:rsidR="005B0662" w:rsidRPr="00B90F37">
        <w:rPr>
          <w:rFonts w:ascii="Arial" w:hAnsi="Arial" w:cs="Arial"/>
        </w:rPr>
        <w:t>.</w:t>
      </w:r>
      <w:r w:rsidR="006F5394" w:rsidRPr="00B90F37">
        <w:rPr>
          <w:rFonts w:ascii="Arial" w:hAnsi="Arial" w:cs="Arial"/>
        </w:rPr>
        <w:t xml:space="preserve"> </w:t>
      </w:r>
      <w:r w:rsidR="00006556" w:rsidRPr="00B90F37">
        <w:rPr>
          <w:rFonts w:ascii="Arial" w:hAnsi="Arial" w:cs="Arial"/>
        </w:rPr>
        <w:t xml:space="preserve"> </w:t>
      </w:r>
    </w:p>
    <w:p w14:paraId="2AB0D1DC" w14:textId="35BAD59F" w:rsidR="00154C85" w:rsidRPr="00B90F37" w:rsidRDefault="00154C85" w:rsidP="00451DA6">
      <w:pPr>
        <w:jc w:val="both"/>
        <w:rPr>
          <w:rFonts w:ascii="Arial" w:hAnsi="Arial" w:cs="Arial"/>
        </w:rPr>
      </w:pPr>
      <w:r w:rsidRPr="00B90F37">
        <w:rPr>
          <w:rFonts w:ascii="Arial" w:hAnsi="Arial" w:cs="Arial"/>
        </w:rPr>
        <w:t xml:space="preserve"> Below are graphs showing the responses collected in from the questionnaire</w:t>
      </w:r>
      <w:r w:rsidR="00A7739A" w:rsidRPr="00B90F37">
        <w:rPr>
          <w:rFonts w:ascii="Arial" w:hAnsi="Arial" w:cs="Arial"/>
        </w:rPr>
        <w:t xml:space="preserve"> </w:t>
      </w:r>
      <w:r w:rsidR="00804D3A" w:rsidRPr="00B90F37">
        <w:rPr>
          <w:rFonts w:ascii="Arial" w:hAnsi="Arial" w:cs="Arial"/>
        </w:rPr>
        <w:t xml:space="preserve">created from using </w:t>
      </w:r>
      <w:r w:rsidR="00A72FF3" w:rsidRPr="00B90F37">
        <w:rPr>
          <w:rFonts w:ascii="Arial" w:hAnsi="Arial" w:cs="Arial"/>
        </w:rPr>
        <w:t>quantitative</w:t>
      </w:r>
      <w:r w:rsidR="00804D3A" w:rsidRPr="00B90F37">
        <w:rPr>
          <w:rFonts w:ascii="Arial" w:hAnsi="Arial" w:cs="Arial"/>
        </w:rPr>
        <w:t xml:space="preserve"> data methods</w:t>
      </w:r>
      <w:r w:rsidR="00025B0F" w:rsidRPr="00B90F37">
        <w:rPr>
          <w:rFonts w:ascii="Arial" w:hAnsi="Arial" w:cs="Arial"/>
        </w:rPr>
        <w:t xml:space="preserve"> such as </w:t>
      </w:r>
      <w:r w:rsidR="00987950" w:rsidRPr="00B90F37">
        <w:rPr>
          <w:rFonts w:ascii="Arial" w:hAnsi="Arial" w:cs="Arial"/>
        </w:rPr>
        <w:t xml:space="preserve">creating surveys and forms to collect </w:t>
      </w:r>
      <w:r w:rsidR="00C004E0" w:rsidRPr="00B90F37">
        <w:rPr>
          <w:rFonts w:ascii="Arial" w:hAnsi="Arial" w:cs="Arial"/>
        </w:rPr>
        <w:t>substantial amounts</w:t>
      </w:r>
      <w:r w:rsidR="00987950" w:rsidRPr="00B90F37">
        <w:rPr>
          <w:rFonts w:ascii="Arial" w:hAnsi="Arial" w:cs="Arial"/>
        </w:rPr>
        <w:t xml:space="preserve"> of response</w:t>
      </w:r>
      <w:r w:rsidR="00A53402">
        <w:rPr>
          <w:rFonts w:ascii="Arial" w:hAnsi="Arial" w:cs="Arial"/>
        </w:rPr>
        <w:t>s</w:t>
      </w:r>
      <w:r w:rsidR="00987950" w:rsidRPr="00B90F37">
        <w:rPr>
          <w:rFonts w:ascii="Arial" w:hAnsi="Arial" w:cs="Arial"/>
        </w:rPr>
        <w:t xml:space="preserve"> to conduct </w:t>
      </w:r>
      <w:r w:rsidR="006A21DC" w:rsidRPr="00B90F37">
        <w:rPr>
          <w:rFonts w:ascii="Arial" w:hAnsi="Arial" w:cs="Arial"/>
        </w:rPr>
        <w:t>quantita</w:t>
      </w:r>
      <w:r w:rsidR="00660093" w:rsidRPr="00B90F37">
        <w:rPr>
          <w:rFonts w:ascii="Arial" w:hAnsi="Arial" w:cs="Arial"/>
        </w:rPr>
        <w:t>tive research from</w:t>
      </w:r>
      <w:r w:rsidR="000773D2" w:rsidRPr="00B90F37">
        <w:rPr>
          <w:rFonts w:ascii="Arial" w:hAnsi="Arial" w:cs="Arial"/>
        </w:rPr>
        <w:t xml:space="preserve"> how the data can be </w:t>
      </w:r>
      <w:r w:rsidR="004C7D20" w:rsidRPr="00B90F37">
        <w:rPr>
          <w:rFonts w:ascii="Arial" w:hAnsi="Arial" w:cs="Arial"/>
        </w:rPr>
        <w:t>used?</w:t>
      </w:r>
      <w:r w:rsidR="000773D2" w:rsidRPr="00B90F37">
        <w:rPr>
          <w:rFonts w:ascii="Arial" w:hAnsi="Arial" w:cs="Arial"/>
        </w:rPr>
        <w:t xml:space="preserve"> who </w:t>
      </w:r>
      <w:r w:rsidR="00E3175C" w:rsidRPr="00B90F37">
        <w:rPr>
          <w:rFonts w:ascii="Arial" w:hAnsi="Arial" w:cs="Arial"/>
        </w:rPr>
        <w:t>the data ca</w:t>
      </w:r>
      <w:r w:rsidR="00660093" w:rsidRPr="00B90F37">
        <w:rPr>
          <w:rFonts w:ascii="Arial" w:hAnsi="Arial" w:cs="Arial"/>
        </w:rPr>
        <w:t>n be collected from and wh</w:t>
      </w:r>
      <w:r w:rsidR="0002136A" w:rsidRPr="00B90F37">
        <w:rPr>
          <w:rFonts w:ascii="Arial" w:hAnsi="Arial" w:cs="Arial"/>
        </w:rPr>
        <w:t xml:space="preserve">at the </w:t>
      </w:r>
      <w:r w:rsidR="004C7D20" w:rsidRPr="00B90F37">
        <w:rPr>
          <w:rFonts w:ascii="Arial" w:hAnsi="Arial" w:cs="Arial"/>
        </w:rPr>
        <w:t>information tells us</w:t>
      </w:r>
      <w:r w:rsidR="00A53402">
        <w:rPr>
          <w:rFonts w:ascii="Arial" w:hAnsi="Arial" w:cs="Arial"/>
        </w:rPr>
        <w:t>?</w:t>
      </w:r>
      <w:sdt>
        <w:sdtPr>
          <w:rPr>
            <w:rFonts w:ascii="Arial" w:hAnsi="Arial" w:cs="Arial"/>
          </w:rPr>
          <w:id w:val="-1610425743"/>
          <w:citation/>
        </w:sdtPr>
        <w:sdtEndPr/>
        <w:sdtContent>
          <w:r w:rsidR="00A914A4" w:rsidRPr="00B90F37">
            <w:rPr>
              <w:rFonts w:ascii="Arial" w:hAnsi="Arial" w:cs="Arial"/>
            </w:rPr>
            <w:fldChar w:fldCharType="begin"/>
          </w:r>
          <w:r w:rsidR="00A914A4" w:rsidRPr="00B90F37">
            <w:rPr>
              <w:rFonts w:ascii="Arial" w:hAnsi="Arial" w:cs="Arial"/>
            </w:rPr>
            <w:instrText xml:space="preserve"> CITATION Pat80 \l 2057 </w:instrText>
          </w:r>
          <w:r w:rsidR="00A914A4" w:rsidRPr="00B90F37">
            <w:rPr>
              <w:rFonts w:ascii="Arial" w:hAnsi="Arial" w:cs="Arial"/>
            </w:rPr>
            <w:fldChar w:fldCharType="separate"/>
          </w:r>
          <w:r w:rsidR="00DA28B8">
            <w:rPr>
              <w:rFonts w:ascii="Arial" w:hAnsi="Arial" w:cs="Arial"/>
              <w:noProof/>
            </w:rPr>
            <w:t xml:space="preserve"> </w:t>
          </w:r>
          <w:r w:rsidR="00DA28B8" w:rsidRPr="00DA28B8">
            <w:rPr>
              <w:rFonts w:ascii="Arial" w:hAnsi="Arial" w:cs="Arial"/>
              <w:noProof/>
            </w:rPr>
            <w:t>(Patton, 1980)</w:t>
          </w:r>
          <w:r w:rsidR="00A914A4" w:rsidRPr="00B90F37">
            <w:rPr>
              <w:rFonts w:ascii="Arial" w:hAnsi="Arial" w:cs="Arial"/>
            </w:rPr>
            <w:fldChar w:fldCharType="end"/>
          </w:r>
        </w:sdtContent>
      </w:sdt>
      <w:r w:rsidR="00A53402">
        <w:rPr>
          <w:rFonts w:ascii="Arial" w:hAnsi="Arial" w:cs="Arial"/>
        </w:rPr>
        <w:t>.</w:t>
      </w:r>
    </w:p>
    <w:p w14:paraId="2FA841FA" w14:textId="0EC29B86" w:rsidR="00191641" w:rsidRPr="00B90F37" w:rsidRDefault="00025B0F" w:rsidP="00E73FB7">
      <w:pPr>
        <w:jc w:val="both"/>
        <w:rPr>
          <w:rFonts w:ascii="Arial" w:hAnsi="Arial" w:cs="Arial"/>
        </w:rPr>
      </w:pPr>
      <w:r w:rsidRPr="00B90F37">
        <w:rPr>
          <w:rFonts w:ascii="Arial" w:hAnsi="Arial" w:cs="Arial"/>
        </w:rPr>
        <w:t xml:space="preserve">From theses </w:t>
      </w:r>
      <w:r w:rsidR="001262BB" w:rsidRPr="00B90F37">
        <w:rPr>
          <w:rFonts w:ascii="Arial" w:hAnsi="Arial" w:cs="Arial"/>
        </w:rPr>
        <w:t>graphs</w:t>
      </w:r>
      <w:r w:rsidRPr="00B90F37">
        <w:rPr>
          <w:rFonts w:ascii="Arial" w:hAnsi="Arial" w:cs="Arial"/>
        </w:rPr>
        <w:t xml:space="preserve"> you can see how using primary </w:t>
      </w:r>
      <w:r w:rsidR="00BF5344" w:rsidRPr="00B90F37">
        <w:rPr>
          <w:rFonts w:ascii="Arial" w:hAnsi="Arial" w:cs="Arial"/>
        </w:rPr>
        <w:t xml:space="preserve">resources following all ethical considerations can help address </w:t>
      </w:r>
      <w:r w:rsidR="000773D2" w:rsidRPr="00B90F37">
        <w:rPr>
          <w:rFonts w:ascii="Arial" w:hAnsi="Arial" w:cs="Arial"/>
        </w:rPr>
        <w:t>shared challenges</w:t>
      </w:r>
      <w:r w:rsidR="00BF5344" w:rsidRPr="00B90F37">
        <w:rPr>
          <w:rFonts w:ascii="Arial" w:hAnsi="Arial" w:cs="Arial"/>
        </w:rPr>
        <w:t xml:space="preserve"> students face when studying</w:t>
      </w:r>
      <w:r w:rsidR="00B3457A" w:rsidRPr="00B90F37">
        <w:rPr>
          <w:rFonts w:ascii="Arial" w:hAnsi="Arial" w:cs="Arial"/>
        </w:rPr>
        <w:t xml:space="preserve">, and how best to see what </w:t>
      </w:r>
      <w:r w:rsidR="007209AA">
        <w:rPr>
          <w:rFonts w:ascii="Arial" w:hAnsi="Arial" w:cs="Arial"/>
        </w:rPr>
        <w:t>can</w:t>
      </w:r>
      <w:r w:rsidR="00B3457A" w:rsidRPr="00B90F37">
        <w:rPr>
          <w:rFonts w:ascii="Arial" w:hAnsi="Arial" w:cs="Arial"/>
        </w:rPr>
        <w:t xml:space="preserve"> possibl</w:t>
      </w:r>
      <w:r w:rsidR="007209AA">
        <w:rPr>
          <w:rFonts w:ascii="Arial" w:hAnsi="Arial" w:cs="Arial"/>
        </w:rPr>
        <w:t>y</w:t>
      </w:r>
      <w:r w:rsidR="00B3457A" w:rsidRPr="00B90F37">
        <w:rPr>
          <w:rFonts w:ascii="Arial" w:hAnsi="Arial" w:cs="Arial"/>
        </w:rPr>
        <w:t xml:space="preserve"> be done to make the learning more beneficial </w:t>
      </w:r>
      <w:r w:rsidR="001262BB" w:rsidRPr="00B90F37">
        <w:rPr>
          <w:rFonts w:ascii="Arial" w:hAnsi="Arial" w:cs="Arial"/>
        </w:rPr>
        <w:t>for everyone’s needs</w:t>
      </w:r>
      <w:r w:rsidR="00E73FB7" w:rsidRPr="00B90F37">
        <w:rPr>
          <w:rFonts w:ascii="Arial" w:hAnsi="Arial" w:cs="Arial"/>
        </w:rPr>
        <w:t>.</w:t>
      </w:r>
    </w:p>
    <w:p w14:paraId="15C44550" w14:textId="77777777" w:rsidR="00191641" w:rsidRDefault="00191641" w:rsidP="00694966">
      <w:pPr>
        <w:pStyle w:val="Subtitle"/>
      </w:pPr>
    </w:p>
    <w:p w14:paraId="164A5C8D" w14:textId="77777777" w:rsidR="00191641" w:rsidRDefault="00191641" w:rsidP="00694966">
      <w:pPr>
        <w:pStyle w:val="Subtitle"/>
      </w:pPr>
    </w:p>
    <w:p w14:paraId="6DA89056" w14:textId="3DCD3802" w:rsidR="00C9517F" w:rsidRDefault="00694966" w:rsidP="00694966">
      <w:pPr>
        <w:pStyle w:val="Subtitle"/>
      </w:pPr>
      <w:r>
        <w:t>Result Graphs</w:t>
      </w:r>
    </w:p>
    <w:p w14:paraId="65201056" w14:textId="60729BCB" w:rsidR="00C13FA6" w:rsidRPr="00C13FA6" w:rsidRDefault="000979A2" w:rsidP="00451DA6">
      <w:pPr>
        <w:pStyle w:val="Subtitle"/>
        <w:numPr>
          <w:ilvl w:val="0"/>
          <w:numId w:val="0"/>
        </w:numPr>
      </w:pPr>
      <w:r>
        <w:rPr>
          <w:noProof/>
        </w:rPr>
        <mc:AlternateContent>
          <mc:Choice Requires="wps">
            <w:drawing>
              <wp:anchor distT="0" distB="0" distL="114300" distR="114300" simplePos="0" relativeHeight="251680256" behindDoc="0" locked="0" layoutInCell="1" allowOverlap="1" wp14:anchorId="306DE7AE" wp14:editId="286235B4">
                <wp:simplePos x="0" y="0"/>
                <wp:positionH relativeFrom="margin">
                  <wp:align>left</wp:align>
                </wp:positionH>
                <wp:positionV relativeFrom="paragraph">
                  <wp:posOffset>3163570</wp:posOffset>
                </wp:positionV>
                <wp:extent cx="5252085" cy="2667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2085" cy="266700"/>
                        </a:xfrm>
                        <a:prstGeom prst="rect">
                          <a:avLst/>
                        </a:prstGeom>
                        <a:solidFill>
                          <a:prstClr val="white"/>
                        </a:solidFill>
                        <a:ln>
                          <a:noFill/>
                        </a:ln>
                      </wps:spPr>
                      <wps:txbx>
                        <w:txbxContent>
                          <w:p w14:paraId="28CF7004" w14:textId="6AF601B8" w:rsidR="00C51BC2" w:rsidRPr="00AF04AF" w:rsidRDefault="00C51BC2" w:rsidP="00C51BC2">
                            <w:pPr>
                              <w:pStyle w:val="Caption"/>
                            </w:pPr>
                            <w:r>
                              <w:t xml:space="preserve">Figure </w:t>
                            </w:r>
                            <w:fldSimple w:instr=" SEQ Figure \* ARABIC ">
                              <w:r w:rsidR="00AF04AF">
                                <w:rPr>
                                  <w:noProof/>
                                </w:rPr>
                                <w:t>1</w:t>
                              </w:r>
                            </w:fldSimple>
                            <w:r>
                              <w:t xml:space="preserve"> a chart to show the responses to </w:t>
                            </w:r>
                            <w:r w:rsidR="00AF04AF">
                              <w:t>Q</w:t>
                            </w:r>
                            <w:r>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06DE7AE" id="_x0000_t202" coordsize="21600,21600" o:spt="202" path="m,l,21600r21600,l21600,xe">
                <v:stroke joinstyle="miter"/>
                <v:path gradientshapeok="t" o:connecttype="rect"/>
              </v:shapetype>
              <v:shape id="Text Box 5" o:spid="_x0000_s1026" type="#_x0000_t202" style="position:absolute;margin-left:0;margin-top:249.1pt;width:413.55pt;height:21pt;z-index:251680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EoKAIAAFQEAAAOAAAAZHJzL2Uyb0RvYy54bWysVE2P2jAQvVfqf7B8LwlI0FVEWFFWVJXQ&#10;7kpstWfjOCSq43HHhoT++o6dBNptT1Uvztjz5ffeOMv7rtHsrNDVYHI+naScKSOhqM0x519fth/u&#10;OHNemEJoMCrnF+X4/er9u2VrMzWDCnShkFER47LW5rzy3mZJ4mSlGuEmYJUhZwnYCE9bPCYFipaq&#10;NzqZpekiaQELiyCVc3T60Dv5KtYvSyX9U1k65ZnOOd3NxxXjeghrslqK7IjCVrUcriH+4RaNqA01&#10;vZZ6EF6wE9Z/lGpqieCg9BMJTQJlWUsVMRCaafoGzb4SVkUsRI6zV5rc/ysrH897+4zMd5+gIwEj&#10;CGd3IL854iZprcuGmMCpyxxFB6BdiU34EgRGicTt5cqn6jyTdDifzWfp3ZwzSb7ZYvExjYQnt2yL&#10;zn9W0LBg5BxJr3gDcd45H/qLbAwJzRzoutjWWodNcGw0srMgbduq9iqoSRm/RWkTYg2ErN4dTiKu&#10;HkoA5btDR85gHqC4EB8I/ag4K7c1NdoJ558F0mwQUpp3/0RLqaHNOQwWZxXgj7+dh3iSjLyctTRr&#10;OXffTwIVZ/qLITHDYI4GjsZhNMyp2QBBnNJLsjKalIBej2aJ0LzSM1iHLuQSRlKvnPvR3Ph+4ukZ&#10;SbVexyAaPyv8zuytHGUPhL50rwLtIIcnIR9hnEKRvVGlj4262PXJE8VRshuLA880ulGX4ZmFt/Hr&#10;PkbdfgarnwAAAP//AwBQSwMEFAAGAAgAAAAhABVbrcXgAAAACAEAAA8AAABkcnMvZG93bnJldi54&#10;bWxMjzFPwzAUhHck/oP1kFgQdRpCG0JeqqqCgS4VaRc2N3bjQPwc2U4b/j1mgvF0p7vvytVkenZW&#10;zneWEOazBJiixsqOWoTD/vU+B+aDICl6SwrhW3lYVddXpSikvdC7OtehZbGEfCEQdAhDwblvtDLC&#10;z+ygKHon64wIUbqWSycusdz0PE2SBTeio7igxaA2WjVf9WgQdtnHTt+Np5ftOntwb4dxs/hsa8Tb&#10;m2n9DCyoKfyF4Rc/okMVmY52JOlZjxCPBITsKU+BRTtPl3NgR4THLEmBVyX/f6D6AQAA//8DAFBL&#10;AQItABQABgAIAAAAIQC2gziS/gAAAOEBAAATAAAAAAAAAAAAAAAAAAAAAABbQ29udGVudF9UeXBl&#10;c10ueG1sUEsBAi0AFAAGAAgAAAAhADj9If/WAAAAlAEAAAsAAAAAAAAAAAAAAAAALwEAAF9yZWxz&#10;Ly5yZWxzUEsBAi0AFAAGAAgAAAAhABUocSgoAgAAVAQAAA4AAAAAAAAAAAAAAAAALgIAAGRycy9l&#10;Mm9Eb2MueG1sUEsBAi0AFAAGAAgAAAAhABVbrcXgAAAACAEAAA8AAAAAAAAAAAAAAAAAggQAAGRy&#10;cy9kb3ducmV2LnhtbFBLBQYAAAAABAAEAPMAAACPBQAAAAA=&#10;" stroked="f">
                <v:textbox style="mso-fit-shape-to-text:t" inset="0,0,0,0">
                  <w:txbxContent>
                    <w:p w14:paraId="28CF7004" w14:textId="6AF601B8" w:rsidR="00C51BC2" w:rsidRPr="00AF04AF" w:rsidRDefault="00C51BC2" w:rsidP="00C51BC2">
                      <w:pPr>
                        <w:pStyle w:val="Caption"/>
                      </w:pPr>
                      <w:r>
                        <w:t xml:space="preserve">Figure </w:t>
                      </w:r>
                      <w:r w:rsidR="002E5671">
                        <w:fldChar w:fldCharType="begin"/>
                      </w:r>
                      <w:r w:rsidR="002E5671">
                        <w:instrText xml:space="preserve"> SEQ Figure \* ARABIC </w:instrText>
                      </w:r>
                      <w:r w:rsidR="002E5671">
                        <w:fldChar w:fldCharType="separate"/>
                      </w:r>
                      <w:r w:rsidR="00AF04AF">
                        <w:rPr>
                          <w:noProof/>
                        </w:rPr>
                        <w:t>1</w:t>
                      </w:r>
                      <w:r w:rsidR="002E5671">
                        <w:rPr>
                          <w:noProof/>
                        </w:rPr>
                        <w:fldChar w:fldCharType="end"/>
                      </w:r>
                      <w:r>
                        <w:t xml:space="preserve"> a chart to show the responses to </w:t>
                      </w:r>
                      <w:r w:rsidR="00AF04AF">
                        <w:t>Q</w:t>
                      </w:r>
                      <w:r>
                        <w:t xml:space="preserve"> 1</w:t>
                      </w:r>
                    </w:p>
                  </w:txbxContent>
                </v:textbox>
                <w10:wrap type="topAndBottom" anchorx="margin"/>
              </v:shape>
            </w:pict>
          </mc:Fallback>
        </mc:AlternateContent>
      </w:r>
      <w:r w:rsidR="00C13FA6">
        <w:rPr>
          <w:noProof/>
        </w:rPr>
        <w:drawing>
          <wp:anchor distT="0" distB="0" distL="114300" distR="114300" simplePos="0" relativeHeight="251668992" behindDoc="0" locked="0" layoutInCell="1" allowOverlap="1" wp14:anchorId="54ED0551" wp14:editId="19E1CC06">
            <wp:simplePos x="0" y="0"/>
            <wp:positionH relativeFrom="margin">
              <wp:align>left</wp:align>
            </wp:positionH>
            <wp:positionV relativeFrom="paragraph">
              <wp:posOffset>287020</wp:posOffset>
            </wp:positionV>
            <wp:extent cx="5252085" cy="2817495"/>
            <wp:effectExtent l="0" t="0" r="5715" b="1905"/>
            <wp:wrapTopAndBottom/>
            <wp:docPr id="1" name="Chart 1">
              <a:extLst xmlns:a="http://schemas.openxmlformats.org/drawingml/2006/main">
                <a:ext uri="{FF2B5EF4-FFF2-40B4-BE49-F238E27FC236}">
                  <a16:creationId xmlns:a16="http://schemas.microsoft.com/office/drawing/2014/main" id="{31C000AB-4248-BAEB-30A5-04AE8035AB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451DA6">
        <w:t>I</w:t>
      </w:r>
      <w:r w:rsidR="00AF7C53">
        <w:t>s MS Teams helpful when communicating on group collaboration task</w:t>
      </w:r>
      <w:r w:rsidR="00FE318A">
        <w:t>?</w:t>
      </w:r>
    </w:p>
    <w:p w14:paraId="1126FD47" w14:textId="3CCC20DC" w:rsidR="00AF7C53" w:rsidRDefault="00950472" w:rsidP="00C13FA6">
      <w:pPr>
        <w:pStyle w:val="Subtitle"/>
        <w:numPr>
          <w:ilvl w:val="0"/>
          <w:numId w:val="0"/>
        </w:numPr>
        <w:rPr>
          <w:rFonts w:ascii="Arial" w:eastAsia="DengXian Light" w:hAnsi="Arial" w:cs="Arial"/>
        </w:rPr>
      </w:pPr>
      <w:r w:rsidRPr="00C13FA6">
        <w:rPr>
          <w:rFonts w:ascii="Arial" w:eastAsia="DengXian Light" w:hAnsi="Arial" w:cs="Arial"/>
        </w:rPr>
        <w:t xml:space="preserve">Majority of students said yes MS teams is helpful when communicating with others when asked why they expressed that it is </w:t>
      </w:r>
      <w:r w:rsidRPr="00C13FA6">
        <w:rPr>
          <w:rFonts w:ascii="Arial" w:hAnsi="Arial" w:cs="Arial"/>
        </w:rPr>
        <w:t>a straightforward application</w:t>
      </w:r>
      <w:r w:rsidRPr="00C13FA6">
        <w:rPr>
          <w:rFonts w:ascii="Arial" w:eastAsia="DengXian Light" w:hAnsi="Arial" w:cs="Arial"/>
        </w:rPr>
        <w:t xml:space="preserve"> to use and navigate around, it also helps to interact instantly with peers.</w:t>
      </w:r>
    </w:p>
    <w:p w14:paraId="437AF83E" w14:textId="77777777" w:rsidR="00191641" w:rsidRPr="00191641" w:rsidRDefault="00191641" w:rsidP="00191641"/>
    <w:p w14:paraId="43A74B98" w14:textId="2659E6C2" w:rsidR="00B50A81" w:rsidRPr="006C39EA" w:rsidRDefault="000979A2" w:rsidP="00793E3E">
      <w:pPr>
        <w:pStyle w:val="ListParagraph"/>
        <w:numPr>
          <w:ilvl w:val="0"/>
          <w:numId w:val="8"/>
        </w:numPr>
        <w:spacing w:line="360" w:lineRule="auto"/>
        <w:jc w:val="both"/>
        <w:rPr>
          <w:rFonts w:ascii="Arial" w:eastAsiaTheme="minorEastAsia" w:hAnsi="Arial" w:cs="Arial"/>
          <w:color w:val="5A5A5A" w:themeColor="text1" w:themeTint="A5"/>
          <w:spacing w:val="15"/>
        </w:rPr>
      </w:pPr>
      <w:r>
        <w:rPr>
          <w:noProof/>
        </w:rPr>
        <mc:AlternateContent>
          <mc:Choice Requires="wps">
            <w:drawing>
              <wp:anchor distT="0" distB="0" distL="114300" distR="114300" simplePos="0" relativeHeight="251682304" behindDoc="0" locked="0" layoutInCell="1" allowOverlap="1" wp14:anchorId="02A95C71" wp14:editId="29061358">
                <wp:simplePos x="0" y="0"/>
                <wp:positionH relativeFrom="margin">
                  <wp:align>left</wp:align>
                </wp:positionH>
                <wp:positionV relativeFrom="paragraph">
                  <wp:posOffset>3479165</wp:posOffset>
                </wp:positionV>
                <wp:extent cx="5273675" cy="266700"/>
                <wp:effectExtent l="0" t="0" r="0" b="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3675" cy="266700"/>
                        </a:xfrm>
                        <a:prstGeom prst="rect">
                          <a:avLst/>
                        </a:prstGeom>
                        <a:solidFill>
                          <a:prstClr val="white"/>
                        </a:solidFill>
                        <a:ln>
                          <a:noFill/>
                        </a:ln>
                      </wps:spPr>
                      <wps:txbx>
                        <w:txbxContent>
                          <w:p w14:paraId="42CD5C27" w14:textId="583641C0" w:rsidR="00C51BC2" w:rsidRPr="006C11BB" w:rsidRDefault="00C51BC2" w:rsidP="00C51BC2">
                            <w:pPr>
                              <w:pStyle w:val="Caption"/>
                              <w:rPr>
                                <w:noProof/>
                              </w:rPr>
                            </w:pPr>
                            <w:r>
                              <w:t xml:space="preserve">Figure </w:t>
                            </w:r>
                            <w:fldSimple w:instr=" SEQ Figure \* ARABIC ">
                              <w:r w:rsidR="00AF04AF">
                                <w:rPr>
                                  <w:noProof/>
                                </w:rPr>
                                <w:t>2</w:t>
                              </w:r>
                            </w:fldSimple>
                            <w:r>
                              <w:t xml:space="preserve"> a chart to show the responses to </w:t>
                            </w:r>
                            <w:r w:rsidR="00AF04AF">
                              <w:t>Q</w:t>
                            </w:r>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2A95C71" id="Text Box 4" o:spid="_x0000_s1027" type="#_x0000_t202" style="position:absolute;left:0;text-align:left;margin-left:0;margin-top:273.95pt;width:415.25pt;height:21pt;z-index:251682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4cMLQIAAFsEAAAOAAAAZHJzL2Uyb0RvYy54bWysVE2P2jAQvVfqf7B8LwGqZauIsKKsqCqh&#10;3ZXY1Z6N4xCrjscdGxL66zs2CbTbnqpenLHny++9ceZ3XWPYUaHXYAs+GY05U1ZCqe2+4C/P6w+f&#10;OPNB2FIYsKrgJ+X53eL9u3nrcjWFGkypkFER6/PWFbwOweVZ5mWtGuFH4JQlZwXYiEBb3Gclipaq&#10;NyabjsezrAUsHYJU3tPp/dnJF6l+VSkZHqvKq8BMweluIa2Y1l1cs8Vc5HsUrtayv4b4h1s0Qltq&#10;eil1L4JgB9R/lGq0RPBQhZGEJoOq0lIlDIRmMn6DZlsLpxIWIse7C03+/5WVD8ete0IWus/QkYAJ&#10;hHcbkN88cZO1zud9TOTU556iI9CuwiZ+CQKjROL2dOFTdYFJOryZ3n6c3d5wJsk3nc1ux4nw7Jrt&#10;0IcvChoWjYIj6ZVuII4bH2J/kQ8hsZkHo8u1NiZuomNlkB0FadvWOqioJmX8FmVsjLUQs87ueJJw&#10;naFEUKHbdUyXET/FxJMdlCeiBeE8Md7JtaZ+G+HDk0AaEQJMYx8eaakMtAWH3uKsBvzxt/MYT8qR&#10;l7OWRq7g/vtBoOLMfLWkaZzPwcDB2A2GPTQrIKQTelBOJpMSMJjBrBCaV3oNy9iFXMJK6lXwMJir&#10;cB58ek1SLZcpiKbQibCxWycH9SOvz92rQNerEkjPBxiGUeRvxDnHJnnc8hCI6aTclcWebprgJE//&#10;2uIT+XWfoq7/hMVPAAAA//8DAFBLAwQUAAYACAAAACEA5U2BVuAAAAAIAQAADwAAAGRycy9kb3du&#10;cmV2LnhtbEyPwU7DMBBE70j8g7VIXBB1oGmbhDhVVcEBLhWhl97ceBsH4nVkO234e8wJjrOzmnlT&#10;rifTszM631kS8DBLgCE1VnXUCth/vNxnwHyQpGRvCQV8o4d1dX1VykLZC73juQ4tiyHkCylAhzAU&#10;nPtGo5F+Zgek6J2sMzJE6VqunLzEcNPzxyRZciM7ig1aDrjV2HzVoxGwSw87fTeent826dy97sft&#10;8rOthbi9mTZPwAJO4e8ZfvEjOlSR6WhHUp71AuKQIGCRrnJg0c7myQLYMV6yPAdelfz/gOoHAAD/&#10;/wMAUEsBAi0AFAAGAAgAAAAhALaDOJL+AAAA4QEAABMAAAAAAAAAAAAAAAAAAAAAAFtDb250ZW50&#10;X1R5cGVzXS54bWxQSwECLQAUAAYACAAAACEAOP0h/9YAAACUAQAACwAAAAAAAAAAAAAAAAAvAQAA&#10;X3JlbHMvLnJlbHNQSwECLQAUAAYACAAAACEAXk+HDC0CAABbBAAADgAAAAAAAAAAAAAAAAAuAgAA&#10;ZHJzL2Uyb0RvYy54bWxQSwECLQAUAAYACAAAACEA5U2BVuAAAAAIAQAADwAAAAAAAAAAAAAAAACH&#10;BAAAZHJzL2Rvd25yZXYueG1sUEsFBgAAAAAEAAQA8wAAAJQFAAAAAA==&#10;" stroked="f">
                <v:textbox style="mso-fit-shape-to-text:t" inset="0,0,0,0">
                  <w:txbxContent>
                    <w:p w14:paraId="42CD5C27" w14:textId="583641C0" w:rsidR="00C51BC2" w:rsidRPr="006C11BB" w:rsidRDefault="00C51BC2" w:rsidP="00C51BC2">
                      <w:pPr>
                        <w:pStyle w:val="Caption"/>
                        <w:rPr>
                          <w:noProof/>
                        </w:rPr>
                      </w:pPr>
                      <w:r>
                        <w:t xml:space="preserve">Figure </w:t>
                      </w:r>
                      <w:r w:rsidR="002E5671">
                        <w:fldChar w:fldCharType="begin"/>
                      </w:r>
                      <w:r w:rsidR="002E5671">
                        <w:instrText xml:space="preserve"> SEQ Figure \* ARABIC </w:instrText>
                      </w:r>
                      <w:r w:rsidR="002E5671">
                        <w:fldChar w:fldCharType="separate"/>
                      </w:r>
                      <w:r w:rsidR="00AF04AF">
                        <w:rPr>
                          <w:noProof/>
                        </w:rPr>
                        <w:t>2</w:t>
                      </w:r>
                      <w:r w:rsidR="002E5671">
                        <w:rPr>
                          <w:noProof/>
                        </w:rPr>
                        <w:fldChar w:fldCharType="end"/>
                      </w:r>
                      <w:r>
                        <w:t xml:space="preserve"> a chart to show the responses to </w:t>
                      </w:r>
                      <w:r w:rsidR="00AF04AF">
                        <w:t>Q</w:t>
                      </w:r>
                      <w:r>
                        <w:t>2</w:t>
                      </w:r>
                    </w:p>
                  </w:txbxContent>
                </v:textbox>
                <w10:wrap type="topAndBottom" anchorx="margin"/>
              </v:shape>
            </w:pict>
          </mc:Fallback>
        </mc:AlternateContent>
      </w:r>
      <w:r w:rsidR="00C13FA6">
        <w:rPr>
          <w:noProof/>
        </w:rPr>
        <w:drawing>
          <wp:anchor distT="0" distB="0" distL="114300" distR="114300" simplePos="0" relativeHeight="251672064" behindDoc="0" locked="0" layoutInCell="1" allowOverlap="1" wp14:anchorId="2F7F241F" wp14:editId="4DC7FB8D">
            <wp:simplePos x="0" y="0"/>
            <wp:positionH relativeFrom="margin">
              <wp:align>left</wp:align>
            </wp:positionH>
            <wp:positionV relativeFrom="paragraph">
              <wp:posOffset>541020</wp:posOffset>
            </wp:positionV>
            <wp:extent cx="5273675" cy="2880995"/>
            <wp:effectExtent l="0" t="0" r="3175" b="14605"/>
            <wp:wrapTopAndBottom/>
            <wp:docPr id="10" name="Chart 10">
              <a:extLst xmlns:a="http://schemas.openxmlformats.org/drawingml/2006/main">
                <a:ext uri="{FF2B5EF4-FFF2-40B4-BE49-F238E27FC236}">
                  <a16:creationId xmlns:a16="http://schemas.microsoft.com/office/drawing/2014/main" id="{97255492-8928-E4DD-848D-736C3B7AEB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D8657F" w:rsidRPr="006C39EA">
        <w:rPr>
          <w:rStyle w:val="SubtitleChar"/>
          <w:rFonts w:ascii="Arial" w:hAnsi="Arial" w:cs="Arial"/>
        </w:rPr>
        <w:t>D</w:t>
      </w:r>
      <w:r w:rsidR="00AF7C53" w:rsidRPr="006C39EA">
        <w:rPr>
          <w:rStyle w:val="SubtitleChar"/>
          <w:rFonts w:ascii="Arial" w:hAnsi="Arial" w:cs="Arial"/>
        </w:rPr>
        <w:t>o you use OneDriv</w:t>
      </w:r>
      <w:r w:rsidR="00D8657F" w:rsidRPr="006C39EA">
        <w:rPr>
          <w:rStyle w:val="SubtitleChar"/>
          <w:rFonts w:ascii="Arial" w:hAnsi="Arial" w:cs="Arial"/>
        </w:rPr>
        <w:t>e</w:t>
      </w:r>
      <w:r w:rsidR="00AF7C53" w:rsidRPr="006C39EA">
        <w:rPr>
          <w:rStyle w:val="SubtitleChar"/>
          <w:rFonts w:ascii="Arial" w:hAnsi="Arial" w:cs="Arial"/>
        </w:rPr>
        <w:t xml:space="preserve"> more than other </w:t>
      </w:r>
      <w:r w:rsidR="00D8657F" w:rsidRPr="006C39EA">
        <w:rPr>
          <w:rStyle w:val="SubtitleChar"/>
          <w:rFonts w:ascii="Arial" w:hAnsi="Arial" w:cs="Arial"/>
        </w:rPr>
        <w:t>D</w:t>
      </w:r>
      <w:r w:rsidR="00AF7C53" w:rsidRPr="006C39EA">
        <w:rPr>
          <w:rStyle w:val="SubtitleChar"/>
          <w:rFonts w:ascii="Arial" w:hAnsi="Arial" w:cs="Arial"/>
        </w:rPr>
        <w:t xml:space="preserve">igital tools to </w:t>
      </w:r>
      <w:r w:rsidR="00D8657F" w:rsidRPr="006C39EA">
        <w:rPr>
          <w:rStyle w:val="SubtitleChar"/>
          <w:rFonts w:ascii="Arial" w:hAnsi="Arial" w:cs="Arial"/>
        </w:rPr>
        <w:t>C</w:t>
      </w:r>
      <w:r w:rsidR="00AF7C53" w:rsidRPr="006C39EA">
        <w:rPr>
          <w:rStyle w:val="SubtitleChar"/>
          <w:rFonts w:ascii="Arial" w:hAnsi="Arial" w:cs="Arial"/>
        </w:rPr>
        <w:t>ollaborate with other peers</w:t>
      </w:r>
      <w:r w:rsidR="00191641">
        <w:rPr>
          <w:rStyle w:val="SubtitleChar"/>
        </w:rPr>
        <w:t>?</w:t>
      </w:r>
    </w:p>
    <w:p w14:paraId="1834F0D4" w14:textId="27466C07" w:rsidR="00AF7C53" w:rsidRPr="00970C83" w:rsidRDefault="00C13FA6" w:rsidP="00AF7C53">
      <w:pPr>
        <w:rPr>
          <w:rFonts w:ascii="Arial" w:eastAsia="DengXian Light" w:hAnsi="Arial" w:cs="Arial"/>
        </w:rPr>
      </w:pPr>
      <w:r w:rsidRPr="00C13FA6">
        <w:rPr>
          <w:rFonts w:ascii="Arial" w:eastAsia="DengXian Light" w:hAnsi="Arial" w:cs="Arial"/>
        </w:rPr>
        <w:t>This graph shows the responses to the question 2, OneDrive being more</w:t>
      </w:r>
      <w:r w:rsidR="00950472" w:rsidRPr="00C13FA6">
        <w:rPr>
          <w:rFonts w:ascii="Arial" w:eastAsia="DengXian Light" w:hAnsi="Arial" w:cs="Arial"/>
        </w:rPr>
        <w:t xml:space="preserve"> </w:t>
      </w:r>
      <w:r w:rsidR="00304106" w:rsidRPr="00C13FA6">
        <w:rPr>
          <w:rFonts w:ascii="Arial" w:eastAsia="DengXian Light" w:hAnsi="Arial" w:cs="Arial"/>
        </w:rPr>
        <w:t>often</w:t>
      </w:r>
      <w:r w:rsidRPr="00C13FA6">
        <w:rPr>
          <w:rFonts w:ascii="Arial" w:eastAsia="DengXian Light" w:hAnsi="Arial" w:cs="Arial"/>
        </w:rPr>
        <w:t xml:space="preserve"> used than</w:t>
      </w:r>
      <w:r w:rsidR="00950472" w:rsidRPr="00C13FA6">
        <w:rPr>
          <w:rFonts w:ascii="Arial" w:eastAsia="DengXian Light" w:hAnsi="Arial" w:cs="Arial"/>
        </w:rPr>
        <w:t xml:space="preserve"> other digital tools, as they </w:t>
      </w:r>
      <w:r w:rsidR="0077410E" w:rsidRPr="00C13FA6">
        <w:rPr>
          <w:rFonts w:ascii="Arial" w:eastAsia="DengXian Light" w:hAnsi="Arial" w:cs="Arial"/>
        </w:rPr>
        <w:t>can</w:t>
      </w:r>
      <w:r w:rsidR="00950472" w:rsidRPr="00C13FA6">
        <w:rPr>
          <w:rFonts w:ascii="Arial" w:eastAsia="DengXian Light" w:hAnsi="Arial" w:cs="Arial"/>
        </w:rPr>
        <w:t xml:space="preserve"> store all work and collected data in one place</w:t>
      </w:r>
      <w:r w:rsidR="0077410E" w:rsidRPr="00C13FA6">
        <w:rPr>
          <w:rFonts w:ascii="Arial" w:eastAsia="DengXian Light" w:hAnsi="Arial" w:cs="Arial"/>
        </w:rPr>
        <w:t>, this makes is easier to access work.</w:t>
      </w:r>
    </w:p>
    <w:p w14:paraId="5AC4A3BC" w14:textId="4329C1A6" w:rsidR="00C13FA6" w:rsidRPr="00C13FA6" w:rsidRDefault="00E06CB3" w:rsidP="00C13FA6">
      <w:pPr>
        <w:pStyle w:val="Subtitle"/>
        <w:numPr>
          <w:ilvl w:val="0"/>
          <w:numId w:val="2"/>
        </w:numPr>
        <w:rPr>
          <w:noProof/>
        </w:rPr>
      </w:pPr>
      <w:r>
        <w:rPr>
          <w:noProof/>
        </w:rPr>
        <mc:AlternateContent>
          <mc:Choice Requires="wps">
            <w:drawing>
              <wp:anchor distT="0" distB="0" distL="114300" distR="114300" simplePos="0" relativeHeight="251684352" behindDoc="0" locked="0" layoutInCell="1" allowOverlap="1" wp14:anchorId="03937A8F" wp14:editId="08627753">
                <wp:simplePos x="0" y="0"/>
                <wp:positionH relativeFrom="margin">
                  <wp:posOffset>40005</wp:posOffset>
                </wp:positionH>
                <wp:positionV relativeFrom="paragraph">
                  <wp:posOffset>3056255</wp:posOffset>
                </wp:positionV>
                <wp:extent cx="5113655" cy="266700"/>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3655" cy="266700"/>
                        </a:xfrm>
                        <a:prstGeom prst="rect">
                          <a:avLst/>
                        </a:prstGeom>
                        <a:solidFill>
                          <a:prstClr val="white"/>
                        </a:solidFill>
                        <a:ln>
                          <a:noFill/>
                        </a:ln>
                      </wps:spPr>
                      <wps:txbx>
                        <w:txbxContent>
                          <w:p w14:paraId="392A9B40" w14:textId="2527E453" w:rsidR="00AF04AF" w:rsidRPr="0006711B" w:rsidRDefault="00AF04AF" w:rsidP="00AF04AF">
                            <w:pPr>
                              <w:pStyle w:val="Caption"/>
                              <w:rPr>
                                <w:noProof/>
                                <w:color w:val="5A5A5A" w:themeColor="text1" w:themeTint="A5"/>
                                <w:spacing w:val="15"/>
                              </w:rPr>
                            </w:pPr>
                            <w:r>
                              <w:t xml:space="preserve">Figure </w:t>
                            </w:r>
                            <w:fldSimple w:instr=" SEQ Figure \* ARABIC ">
                              <w:r>
                                <w:rPr>
                                  <w:noProof/>
                                </w:rPr>
                                <w:t>3</w:t>
                              </w:r>
                            </w:fldSimple>
                            <w:r>
                              <w:t xml:space="preserve"> A graph that shows students reposes to Q3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3937A8F" id="Text Box 3" o:spid="_x0000_s1028" type="#_x0000_t202" style="position:absolute;left:0;text-align:left;margin-left:3.15pt;margin-top:240.65pt;width:402.65pt;height:21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fRLAIAAFsEAAAOAAAAZHJzL2Uyb0RvYy54bWysVE2P2jAQvVfqf7B8LwEqaBURVpQVVSW0&#10;uxJb7dk4DrHqeNyxIaG/vmOTQLvtqerFGXu+/N4bZ3HXNYadFHoNtuCT0ZgzZSWU2h4K/vV58+4j&#10;Zz4IWwoDVhX8rDy/W759s2hdrqZQgykVMipifd66gtchuDzLvKxVI/wInLLkrAAbEWiLh6xE0VL1&#10;xmTT8XietYClQ5DKezq9vzj5MtWvKiXDY1V5FZgpON0tpBXTuo9rtlyI/IDC1Vr21xD/cItGaEtN&#10;r6XuRRDsiPqPUo2WCB6qMJLQZFBVWqqEgdBMxq/Q7GrhVMJC5Hh3pcn/v7Ly4bRzT8hC9wk6EjCB&#10;8G4L8psnbrLW+byPiZz63FN0BNpV2MQvQWCUSNyer3yqLjBJh7PJ5P18NuNMkm86n38YJ8KzW7ZD&#10;Hz4raFg0Co6kV7qBOG19iP1FPoTEZh6MLjfamLiJjrVBdhKkbVvroKKalPFblLEx1kLMurjjScJ1&#10;gRJBhW7fMV3SJWOJeLKH8ky0IFwmxju50dRvK3x4EkgjQoBp7MMjLZWBtuDQW5zVgD/+dh7jSTny&#10;ctbSyBXcfz8KVJyZL5Y0jfM5GDgY+8Gwx2YNhHRCD8rJZFICBjOYFULzQq9hFbuQS1hJvQoeBnMd&#10;LoNPr0mq1SoF0RQ6EbZ25+SgfuT1uXsR6HpVAun5AMMwivyVOJfYJI9bHQMxnZS7sdjTTROc5Olf&#10;W3wiv+5T1O2fsPwJAAD//wMAUEsDBBQABgAIAAAAIQBmujnh4QAAAAkBAAAPAAAAZHJzL2Rvd25y&#10;ZXYueG1sTI/BTsMwEETvSPyDtUhcEHXShCgKcaqqggNcKkIv3Nx4GwfidWQ7bfh7zAlus5rRzNt6&#10;s5iRndH5wZKAdJUAQ+qsGqgXcHh/vi+B+SBJydESCvhGD5vm+qqWlbIXesNzG3oWS8hXUoAOYao4&#10;951GI/3KTkjRO1lnZIin67ly8hLLzcjXSVJwIweKC1pOuNPYfbWzEbDPP/b6bj49vW7zzL0c5l3x&#10;2bdC3N4s20dgAZfwF4Zf/IgOTWQ62pmUZ6OAIotBAXmZRhH9Mk0LYEcBD+ssA97U/P8HzQ8AAAD/&#10;/wMAUEsBAi0AFAAGAAgAAAAhALaDOJL+AAAA4QEAABMAAAAAAAAAAAAAAAAAAAAAAFtDb250ZW50&#10;X1R5cGVzXS54bWxQSwECLQAUAAYACAAAACEAOP0h/9YAAACUAQAACwAAAAAAAAAAAAAAAAAvAQAA&#10;X3JlbHMvLnJlbHNQSwECLQAUAAYACAAAACEAm/tX0SwCAABbBAAADgAAAAAAAAAAAAAAAAAuAgAA&#10;ZHJzL2Uyb0RvYy54bWxQSwECLQAUAAYACAAAACEAZro54eEAAAAJAQAADwAAAAAAAAAAAAAAAACG&#10;BAAAZHJzL2Rvd25yZXYueG1sUEsFBgAAAAAEAAQA8wAAAJQFAAAAAA==&#10;" stroked="f">
                <v:textbox style="mso-fit-shape-to-text:t" inset="0,0,0,0">
                  <w:txbxContent>
                    <w:p w14:paraId="392A9B40" w14:textId="2527E453" w:rsidR="00AF04AF" w:rsidRPr="0006711B" w:rsidRDefault="00AF04AF" w:rsidP="00AF04AF">
                      <w:pPr>
                        <w:pStyle w:val="Caption"/>
                        <w:rPr>
                          <w:noProof/>
                          <w:color w:val="5A5A5A" w:themeColor="text1" w:themeTint="A5"/>
                          <w:spacing w:val="15"/>
                        </w:rPr>
                      </w:pPr>
                      <w:r>
                        <w:t xml:space="preserve">Figure </w:t>
                      </w:r>
                      <w:r w:rsidR="002E5671">
                        <w:fldChar w:fldCharType="begin"/>
                      </w:r>
                      <w:r w:rsidR="002E5671">
                        <w:instrText xml:space="preserve"> SEQ Figure \* ARABIC </w:instrText>
                      </w:r>
                      <w:r w:rsidR="002E5671">
                        <w:fldChar w:fldCharType="separate"/>
                      </w:r>
                      <w:r>
                        <w:rPr>
                          <w:noProof/>
                        </w:rPr>
                        <w:t>3</w:t>
                      </w:r>
                      <w:r w:rsidR="002E5671">
                        <w:rPr>
                          <w:noProof/>
                        </w:rPr>
                        <w:fldChar w:fldCharType="end"/>
                      </w:r>
                      <w:r>
                        <w:t xml:space="preserve"> A graph that shows students reposes to Q3 </w:t>
                      </w:r>
                    </w:p>
                  </w:txbxContent>
                </v:textbox>
                <w10:wrap type="topAndBottom" anchorx="margin"/>
              </v:shape>
            </w:pict>
          </mc:Fallback>
        </mc:AlternateContent>
      </w:r>
      <w:r>
        <w:rPr>
          <w:noProof/>
        </w:rPr>
        <w:drawing>
          <wp:anchor distT="0" distB="0" distL="114300" distR="114300" simplePos="0" relativeHeight="251676160" behindDoc="0" locked="0" layoutInCell="1" allowOverlap="1" wp14:anchorId="1A818A8D" wp14:editId="6811A4A4">
            <wp:simplePos x="0" y="0"/>
            <wp:positionH relativeFrom="margin">
              <wp:align>right</wp:align>
            </wp:positionH>
            <wp:positionV relativeFrom="paragraph">
              <wp:posOffset>400685</wp:posOffset>
            </wp:positionV>
            <wp:extent cx="5743575" cy="2573020"/>
            <wp:effectExtent l="0" t="0" r="9525" b="17780"/>
            <wp:wrapTopAndBottom/>
            <wp:docPr id="11" name="Chart 11">
              <a:extLst xmlns:a="http://schemas.openxmlformats.org/drawingml/2006/main">
                <a:ext uri="{FF2B5EF4-FFF2-40B4-BE49-F238E27FC236}">
                  <a16:creationId xmlns:a16="http://schemas.microsoft.com/office/drawing/2014/main" id="{0CA44D35-799E-909F-2EC1-D41818F2F4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452E7B" w:rsidRPr="00D8657F">
        <w:rPr>
          <w:rFonts w:ascii="Arial" w:hAnsi="Arial" w:cs="Arial"/>
        </w:rPr>
        <w:t>R</w:t>
      </w:r>
      <w:r w:rsidR="00AF7C53" w:rsidRPr="00D8657F">
        <w:rPr>
          <w:rFonts w:ascii="Arial" w:hAnsi="Arial" w:cs="Arial"/>
        </w:rPr>
        <w:t>ank these applications in order according to which ones is more beneficial for collaboration</w:t>
      </w:r>
      <w:r w:rsidR="00AF7C53">
        <w:rPr>
          <w:rFonts w:eastAsia="DengXian Light"/>
        </w:rPr>
        <w:t>.</w:t>
      </w:r>
    </w:p>
    <w:p w14:paraId="15A926CB" w14:textId="6B73D876" w:rsidR="00C13FA6" w:rsidRPr="00E73FB7" w:rsidRDefault="0077410E" w:rsidP="00E73FB7">
      <w:pPr>
        <w:pStyle w:val="Subtitle"/>
        <w:numPr>
          <w:ilvl w:val="0"/>
          <w:numId w:val="0"/>
        </w:numPr>
        <w:jc w:val="both"/>
        <w:rPr>
          <w:rFonts w:ascii="Arial" w:hAnsi="Arial" w:cs="Arial"/>
          <w:noProof/>
        </w:rPr>
      </w:pPr>
      <w:r w:rsidRPr="00C13FA6">
        <w:rPr>
          <w:rFonts w:ascii="Arial" w:hAnsi="Arial" w:cs="Arial"/>
          <w:noProof/>
        </w:rPr>
        <w:t>All participants had to rank from first to last</w:t>
      </w:r>
      <w:r w:rsidR="007209AA">
        <w:rPr>
          <w:rFonts w:ascii="Arial" w:hAnsi="Arial" w:cs="Arial"/>
          <w:noProof/>
        </w:rPr>
        <w:t xml:space="preserve"> they would use when collaborating,</w:t>
      </w:r>
      <w:r w:rsidRPr="00C13FA6">
        <w:rPr>
          <w:rFonts w:ascii="Arial" w:hAnsi="Arial" w:cs="Arial"/>
          <w:noProof/>
        </w:rPr>
        <w:t xml:space="preserve"> </w:t>
      </w:r>
      <w:r w:rsidR="00C13FA6" w:rsidRPr="00C13FA6">
        <w:rPr>
          <w:rFonts w:ascii="Arial" w:hAnsi="Arial" w:cs="Arial"/>
          <w:noProof/>
        </w:rPr>
        <w:t xml:space="preserve">this graph shows </w:t>
      </w:r>
      <w:r w:rsidRPr="00C13FA6">
        <w:rPr>
          <w:rFonts w:ascii="Arial" w:hAnsi="Arial" w:cs="Arial"/>
          <w:noProof/>
        </w:rPr>
        <w:t>which applications they deemed as being more benificial for their own individual needs, Moodle being the most</w:t>
      </w:r>
      <w:r w:rsidR="007209AA">
        <w:rPr>
          <w:rFonts w:ascii="Arial" w:hAnsi="Arial" w:cs="Arial"/>
          <w:noProof/>
        </w:rPr>
        <w:t xml:space="preserve"> </w:t>
      </w:r>
      <w:r w:rsidR="00C13FA6" w:rsidRPr="00C13FA6">
        <w:rPr>
          <w:rFonts w:ascii="Arial" w:hAnsi="Arial" w:cs="Arial"/>
          <w:noProof/>
        </w:rPr>
        <w:t xml:space="preserve">selected by </w:t>
      </w:r>
      <w:r w:rsidRPr="00C13FA6">
        <w:rPr>
          <w:rFonts w:ascii="Arial" w:hAnsi="Arial" w:cs="Arial"/>
          <w:noProof/>
        </w:rPr>
        <w:t xml:space="preserve">students as it has everything nessacary for </w:t>
      </w:r>
      <w:r w:rsidR="000415CB" w:rsidRPr="00C13FA6">
        <w:rPr>
          <w:rFonts w:ascii="Arial" w:hAnsi="Arial" w:cs="Arial"/>
          <w:noProof/>
        </w:rPr>
        <w:t>perfect collaboration and</w:t>
      </w:r>
      <w:r w:rsidR="004C52C5" w:rsidRPr="00C13FA6">
        <w:rPr>
          <w:rFonts w:ascii="Arial" w:hAnsi="Arial" w:cs="Arial"/>
          <w:noProof/>
        </w:rPr>
        <w:t xml:space="preserve"> to access </w:t>
      </w:r>
      <w:r w:rsidR="000415CB" w:rsidRPr="00C13FA6">
        <w:rPr>
          <w:rFonts w:ascii="Arial" w:hAnsi="Arial" w:cs="Arial"/>
          <w:noProof/>
        </w:rPr>
        <w:t xml:space="preserve">resoures to complete moduls, OneDrive being the least used in terms of being benificual as mentioned </w:t>
      </w:r>
      <w:r w:rsidR="000415CB" w:rsidRPr="00C13FA6">
        <w:rPr>
          <w:rFonts w:ascii="Arial" w:hAnsi="Arial" w:cs="Arial"/>
          <w:noProof/>
        </w:rPr>
        <w:lastRenderedPageBreak/>
        <w:t xml:space="preserve">before OneDrive is a storgae application used to help keep all files and docuents in one place to be easlily </w:t>
      </w:r>
      <w:r w:rsidR="004C52C5" w:rsidRPr="00C13FA6">
        <w:rPr>
          <w:rFonts w:ascii="Arial" w:hAnsi="Arial" w:cs="Arial"/>
          <w:noProof/>
        </w:rPr>
        <w:t>retrieved</w:t>
      </w:r>
      <w:r w:rsidR="00C13FA6">
        <w:rPr>
          <w:rFonts w:ascii="Arial" w:hAnsi="Arial" w:cs="Arial"/>
          <w:noProof/>
        </w:rPr>
        <w:t>.</w:t>
      </w:r>
    </w:p>
    <w:p w14:paraId="5505A0AF" w14:textId="7C2B0505" w:rsidR="00AF7C53" w:rsidRPr="00C13FA6" w:rsidRDefault="00E06CB3" w:rsidP="00AF7C53">
      <w:pPr>
        <w:pStyle w:val="Subtitle"/>
        <w:numPr>
          <w:ilvl w:val="0"/>
          <w:numId w:val="2"/>
        </w:numPr>
        <w:rPr>
          <w:rFonts w:ascii="Arial" w:eastAsia="DengXian Light" w:hAnsi="Arial" w:cs="Arial"/>
        </w:rPr>
      </w:pPr>
      <w:r>
        <w:rPr>
          <w:noProof/>
        </w:rPr>
        <w:drawing>
          <wp:anchor distT="0" distB="0" distL="114300" distR="114300" simplePos="0" relativeHeight="251678208" behindDoc="0" locked="0" layoutInCell="1" allowOverlap="1" wp14:anchorId="194F2456" wp14:editId="3486BAA3">
            <wp:simplePos x="0" y="0"/>
            <wp:positionH relativeFrom="margin">
              <wp:align>right</wp:align>
            </wp:positionH>
            <wp:positionV relativeFrom="paragraph">
              <wp:posOffset>238125</wp:posOffset>
            </wp:positionV>
            <wp:extent cx="5743575" cy="2700655"/>
            <wp:effectExtent l="0" t="0" r="9525" b="4445"/>
            <wp:wrapTopAndBottom/>
            <wp:docPr id="12" name="Chart 12">
              <a:extLst xmlns:a="http://schemas.openxmlformats.org/drawingml/2006/main">
                <a:ext uri="{FF2B5EF4-FFF2-40B4-BE49-F238E27FC236}">
                  <a16:creationId xmlns:a16="http://schemas.microsoft.com/office/drawing/2014/main" id="{ABE8E19C-DC74-784E-0A83-157047ED4F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0979A2">
        <w:rPr>
          <w:noProof/>
        </w:rPr>
        <mc:AlternateContent>
          <mc:Choice Requires="wps">
            <w:drawing>
              <wp:anchor distT="0" distB="0" distL="114300" distR="114300" simplePos="0" relativeHeight="251686400" behindDoc="0" locked="0" layoutInCell="1" allowOverlap="1" wp14:anchorId="29306095" wp14:editId="25655734">
                <wp:simplePos x="0" y="0"/>
                <wp:positionH relativeFrom="margin">
                  <wp:align>right</wp:align>
                </wp:positionH>
                <wp:positionV relativeFrom="paragraph">
                  <wp:posOffset>3012440</wp:posOffset>
                </wp:positionV>
                <wp:extent cx="5730240" cy="26670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0240" cy="266700"/>
                        </a:xfrm>
                        <a:prstGeom prst="rect">
                          <a:avLst/>
                        </a:prstGeom>
                        <a:solidFill>
                          <a:prstClr val="white"/>
                        </a:solidFill>
                        <a:ln>
                          <a:noFill/>
                        </a:ln>
                      </wps:spPr>
                      <wps:txbx>
                        <w:txbxContent>
                          <w:p w14:paraId="31489947" w14:textId="4788713F" w:rsidR="00AF04AF" w:rsidRPr="000424B1" w:rsidRDefault="00AF04AF" w:rsidP="00AF04AF">
                            <w:pPr>
                              <w:pStyle w:val="Caption"/>
                              <w:rPr>
                                <w:noProof/>
                              </w:rPr>
                            </w:pPr>
                            <w:r>
                              <w:t xml:space="preserve">Figure </w:t>
                            </w:r>
                            <w:fldSimple w:instr=" SEQ Figure \* ARABIC ">
                              <w:r>
                                <w:rPr>
                                  <w:noProof/>
                                </w:rPr>
                                <w:t>4</w:t>
                              </w:r>
                            </w:fldSimple>
                            <w:r>
                              <w:t xml:space="preserve"> a chart that show students responses to Q4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9306095" id="Text Box 2" o:spid="_x0000_s1029" type="#_x0000_t202" style="position:absolute;left:0;text-align:left;margin-left:400pt;margin-top:237.2pt;width:451.2pt;height:21pt;z-index:251686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lELQIAAFsEAAAOAAAAZHJzL2Uyb0RvYy54bWysVE2P0zAQvSPxHyzfadIudFHUdFW6KkKq&#10;dlfqoj27jtNEOB4zdpuUX8/YSVpYOCEuztjz5ffeOIu7rtHspNDVYHI+naScKSOhqM0h51+fN+8+&#10;cua8MIXQYFTOz8rxu+XbN4vWZmoGFehCIaMixmWtzXnlvc2SxMlKNcJNwCpDzhKwEZ62eEgKFC1V&#10;b3QyS9N50gIWFkEq5+j0vnfyZaxflkr6x7J0yjOdc7qbjyvGdR/WZLkQ2QGFrWo5XEP8wy0aURtq&#10;eil1L7xgR6z/KNXUEsFB6ScSmgTKspYqYiA00/QVml0lrIpYiBxnLzS5/1dWPpx29gmZ7z5BRwJG&#10;EM5uQX5zxE3SWpcNMYFTlzmKDkC7EpvwJQiMEonb84VP1Xkm6fDD7U06e08uSb7ZfH6bRsKTa7ZF&#10;5z8raFgwco6kV7yBOG2dD/1FNoaEZg50XWxqrcMmONYa2UmQtm1VexXUpIzforQJsQZCVu8OJxFX&#10;DyWA8t2+Y3WR85tQIpzsoTgTLQj9xDgrNzX12wrnnwTSiBAqGnv/SEupoc05DBZnFeCPv52HeFKO&#10;vJy1NHI5d9+PAhVn+oshTcN8jgaOxn40zLFZAyGd0oOyMpqUgF6PZonQvNBrWIUu5BJGUq+c+9Fc&#10;+37w6TVJtVrFIJpCK/zW7Kwc1Q+8PncvAu2giic9H2AcRpG9EqePjfLY1dET01G5K4sD3TTBUZ7h&#10;tYUn8us+Rl3/CcufAAAA//8DAFBLAwQUAAYACAAAACEAisfTKeAAAAAIAQAADwAAAGRycy9kb3du&#10;cmV2LnhtbEyPwU7DMBBE70j8g7VIXBB1WkwKIZuqquAAl4rQS29uvI0DsR3ZThv+HnOC26xmNfOm&#10;XE2mZyfyoXMWYT7LgJFtnOpsi7D7eLl9ABaitEr2zhLCNwVYVZcXpSyUO9t3OtWxZSnEhkIi6BiH&#10;gvPQaDIyzNxANnlH542M6fQtV16eU7jp+SLLcm5kZ1ODlgNtNDVf9WgQtmK/1Tfj8fltLe78627c&#10;5J9tjXh9Na2fgEWa4t8z/OIndKgS08GNVgXWI6QhEUEshQCW7MdskcQB4X6eC+BVyf8PqH4AAAD/&#10;/wMAUEsBAi0AFAAGAAgAAAAhALaDOJL+AAAA4QEAABMAAAAAAAAAAAAAAAAAAAAAAFtDb250ZW50&#10;X1R5cGVzXS54bWxQSwECLQAUAAYACAAAACEAOP0h/9YAAACUAQAACwAAAAAAAAAAAAAAAAAvAQAA&#10;X3JlbHMvLnJlbHNQSwECLQAUAAYACAAAACEAzqyJRC0CAABbBAAADgAAAAAAAAAAAAAAAAAuAgAA&#10;ZHJzL2Uyb0RvYy54bWxQSwECLQAUAAYACAAAACEAisfTKeAAAAAIAQAADwAAAAAAAAAAAAAAAACH&#10;BAAAZHJzL2Rvd25yZXYueG1sUEsFBgAAAAAEAAQA8wAAAJQFAAAAAA==&#10;" stroked="f">
                <v:textbox style="mso-fit-shape-to-text:t" inset="0,0,0,0">
                  <w:txbxContent>
                    <w:p w14:paraId="31489947" w14:textId="4788713F" w:rsidR="00AF04AF" w:rsidRPr="000424B1" w:rsidRDefault="00AF04AF" w:rsidP="00AF04AF">
                      <w:pPr>
                        <w:pStyle w:val="Caption"/>
                        <w:rPr>
                          <w:noProof/>
                        </w:rPr>
                      </w:pPr>
                      <w:r>
                        <w:t xml:space="preserve">Figure </w:t>
                      </w:r>
                      <w:r w:rsidR="002E5671">
                        <w:fldChar w:fldCharType="begin"/>
                      </w:r>
                      <w:r w:rsidR="002E5671">
                        <w:instrText xml:space="preserve"> SEQ Figure </w:instrText>
                      </w:r>
                      <w:r w:rsidR="002E5671">
                        <w:instrText xml:space="preserve">\* ARABIC </w:instrText>
                      </w:r>
                      <w:r w:rsidR="002E5671">
                        <w:fldChar w:fldCharType="separate"/>
                      </w:r>
                      <w:r>
                        <w:rPr>
                          <w:noProof/>
                        </w:rPr>
                        <w:t>4</w:t>
                      </w:r>
                      <w:r w:rsidR="002E5671">
                        <w:rPr>
                          <w:noProof/>
                        </w:rPr>
                        <w:fldChar w:fldCharType="end"/>
                      </w:r>
                      <w:r>
                        <w:t xml:space="preserve"> a chart that show students responses to Q4</w:t>
                      </w:r>
                    </w:p>
                  </w:txbxContent>
                </v:textbox>
                <w10:wrap type="topAndBottom" anchorx="margin"/>
              </v:shape>
            </w:pict>
          </mc:Fallback>
        </mc:AlternateContent>
      </w:r>
      <w:r w:rsidR="00AF7C53" w:rsidRPr="00D8657F">
        <w:t>Moodle helps students have resources to Collaborate</w:t>
      </w:r>
      <w:r w:rsidR="00AF7C53" w:rsidRPr="00F3344D">
        <w:rPr>
          <w:rFonts w:ascii="Arial" w:eastAsia="DengXian Light" w:hAnsi="Arial" w:cs="Arial"/>
        </w:rPr>
        <w:t>.</w:t>
      </w:r>
    </w:p>
    <w:p w14:paraId="53F22C38" w14:textId="450CDFD0" w:rsidR="00AF7C53" w:rsidRPr="00B90F37" w:rsidRDefault="0016330C" w:rsidP="00E06CB3">
      <w:pPr>
        <w:jc w:val="both"/>
        <w:rPr>
          <w:rFonts w:ascii="Arial" w:hAnsi="Arial" w:cs="Arial"/>
        </w:rPr>
      </w:pPr>
      <w:r w:rsidRPr="00B90F37">
        <w:rPr>
          <w:rFonts w:ascii="Arial" w:hAnsi="Arial" w:cs="Arial"/>
        </w:rPr>
        <w:t xml:space="preserve">Students were asked </w:t>
      </w:r>
      <w:r w:rsidR="00A70E4B" w:rsidRPr="00B90F37">
        <w:rPr>
          <w:rFonts w:ascii="Arial" w:hAnsi="Arial" w:cs="Arial"/>
        </w:rPr>
        <w:t xml:space="preserve">if </w:t>
      </w:r>
      <w:r w:rsidR="00283E63" w:rsidRPr="00B90F37">
        <w:rPr>
          <w:rFonts w:ascii="Arial" w:hAnsi="Arial" w:cs="Arial"/>
        </w:rPr>
        <w:t>Moodle</w:t>
      </w:r>
      <w:r w:rsidR="00A70E4B" w:rsidRPr="00B90F37">
        <w:rPr>
          <w:rFonts w:ascii="Arial" w:hAnsi="Arial" w:cs="Arial"/>
        </w:rPr>
        <w:t xml:space="preserve"> helps when collaborating, majority said strongly agree</w:t>
      </w:r>
      <w:r w:rsidR="008D717C" w:rsidRPr="00B90F37">
        <w:rPr>
          <w:rFonts w:ascii="Arial" w:hAnsi="Arial" w:cs="Arial"/>
        </w:rPr>
        <w:t xml:space="preserve">, this </w:t>
      </w:r>
      <w:r w:rsidR="00EC128B" w:rsidRPr="00B90F37">
        <w:rPr>
          <w:rFonts w:ascii="Arial" w:hAnsi="Arial" w:cs="Arial"/>
        </w:rPr>
        <w:t>shows</w:t>
      </w:r>
      <w:r w:rsidR="008D717C" w:rsidRPr="00B90F37">
        <w:rPr>
          <w:rFonts w:ascii="Arial" w:hAnsi="Arial" w:cs="Arial"/>
        </w:rPr>
        <w:t xml:space="preserve"> students feel confident when using Moodle </w:t>
      </w:r>
      <w:r w:rsidR="00EC128B" w:rsidRPr="00B90F37">
        <w:rPr>
          <w:rFonts w:ascii="Arial" w:hAnsi="Arial" w:cs="Arial"/>
        </w:rPr>
        <w:t>while</w:t>
      </w:r>
      <w:r w:rsidR="008D717C" w:rsidRPr="00B90F37">
        <w:rPr>
          <w:rFonts w:ascii="Arial" w:hAnsi="Arial" w:cs="Arial"/>
        </w:rPr>
        <w:t xml:space="preserve"> </w:t>
      </w:r>
      <w:r w:rsidR="00A70E4B" w:rsidRPr="00B90F37">
        <w:rPr>
          <w:rFonts w:ascii="Arial" w:hAnsi="Arial" w:cs="Arial"/>
        </w:rPr>
        <w:t xml:space="preserve">others just agreed, nobody disagreed which shows that </w:t>
      </w:r>
      <w:r w:rsidR="00283E63" w:rsidRPr="00B90F37">
        <w:rPr>
          <w:rFonts w:ascii="Arial" w:hAnsi="Arial" w:cs="Arial"/>
        </w:rPr>
        <w:t>Moodle</w:t>
      </w:r>
      <w:r w:rsidR="00A70E4B" w:rsidRPr="00B90F37">
        <w:rPr>
          <w:rFonts w:ascii="Arial" w:hAnsi="Arial" w:cs="Arial"/>
        </w:rPr>
        <w:t xml:space="preserve"> is an effective </w:t>
      </w:r>
      <w:r w:rsidR="008D717C" w:rsidRPr="00B90F37">
        <w:rPr>
          <w:rFonts w:ascii="Arial" w:hAnsi="Arial" w:cs="Arial"/>
        </w:rPr>
        <w:t>D</w:t>
      </w:r>
      <w:r w:rsidR="00A70E4B" w:rsidRPr="00B90F37">
        <w:rPr>
          <w:rFonts w:ascii="Arial" w:hAnsi="Arial" w:cs="Arial"/>
        </w:rPr>
        <w:t>igital tool</w:t>
      </w:r>
      <w:r w:rsidR="0054197B" w:rsidRPr="00B90F37">
        <w:rPr>
          <w:rFonts w:ascii="Arial" w:hAnsi="Arial" w:cs="Arial"/>
        </w:rPr>
        <w:t xml:space="preserve">  </w:t>
      </w:r>
    </w:p>
    <w:p w14:paraId="22A27799" w14:textId="72E44B7A" w:rsidR="00AF7C53" w:rsidRPr="00F123C1" w:rsidRDefault="004D15A9" w:rsidP="00F123C1">
      <w:pPr>
        <w:pStyle w:val="Subtitle"/>
        <w:numPr>
          <w:ilvl w:val="0"/>
          <w:numId w:val="2"/>
        </w:numPr>
      </w:pPr>
      <w:r>
        <w:rPr>
          <w:noProof/>
        </w:rPr>
        <mc:AlternateContent>
          <mc:Choice Requires="wps">
            <w:drawing>
              <wp:anchor distT="0" distB="0" distL="114300" distR="114300" simplePos="0" relativeHeight="251688448" behindDoc="0" locked="0" layoutInCell="1" allowOverlap="1" wp14:anchorId="69C83D42" wp14:editId="3B306CC6">
                <wp:simplePos x="0" y="0"/>
                <wp:positionH relativeFrom="margin">
                  <wp:align>right</wp:align>
                </wp:positionH>
                <wp:positionV relativeFrom="paragraph">
                  <wp:posOffset>3119120</wp:posOffset>
                </wp:positionV>
                <wp:extent cx="5730240" cy="266700"/>
                <wp:effectExtent l="0" t="0" r="3810"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0240" cy="266700"/>
                        </a:xfrm>
                        <a:prstGeom prst="rect">
                          <a:avLst/>
                        </a:prstGeom>
                        <a:solidFill>
                          <a:prstClr val="white"/>
                        </a:solidFill>
                        <a:ln>
                          <a:noFill/>
                        </a:ln>
                      </wps:spPr>
                      <wps:txbx>
                        <w:txbxContent>
                          <w:p w14:paraId="6C29A1DC" w14:textId="0FA0F993" w:rsidR="00AF04AF" w:rsidRPr="005D5F75" w:rsidRDefault="00AF04AF" w:rsidP="00AF04AF">
                            <w:pPr>
                              <w:pStyle w:val="Caption"/>
                              <w:rPr>
                                <w:noProof/>
                              </w:rPr>
                            </w:pPr>
                            <w:r>
                              <w:t xml:space="preserve">Figure </w:t>
                            </w:r>
                            <w:fldSimple w:instr=" SEQ Figure \* ARABIC ">
                              <w:r>
                                <w:rPr>
                                  <w:noProof/>
                                </w:rPr>
                                <w:t>5</w:t>
                              </w:r>
                            </w:fldSimple>
                            <w:r>
                              <w:t xml:space="preserve"> a chart that shows th</w:t>
                            </w:r>
                            <w:r w:rsidR="008D717C">
                              <w:t>e</w:t>
                            </w:r>
                            <w:r>
                              <w:t xml:space="preserve"> responses to Q5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9C83D42" id="Text Box 6" o:spid="_x0000_s1030" type="#_x0000_t202" style="position:absolute;left:0;text-align:left;margin-left:400pt;margin-top:245.6pt;width:451.2pt;height:21pt;z-index:2516884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na/LQIAAFsEAAAOAAAAZHJzL2Uyb0RvYy54bWysVE2P0zAQvSPxHyzfadKydFHUdFW6KkKq&#10;dlfqoj27jtNEOB4zdpuUX8/YSVpYOCEuztjz5ffeOIu7rtHspNDVYHI+naScKSOhqM0h51+fN+8+&#10;cua8MIXQYFTOz8rxu+XbN4vWZmoGFehCIaMixmWtzXnlvc2SxMlKNcJNwCpDzhKwEZ62eEgKFC1V&#10;b3QyS9N50gIWFkEq5+j0vnfyZaxflkr6x7J0yjOdc7qbjyvGdR/WZLkQ2QGFrWo5XEP8wy0aURtq&#10;eil1L7xgR6z/KNXUEsFB6ScSmgTKspYqYiA00/QVml0lrIpYiBxnLzS5/1dWPpx29gmZ7z5BRwJG&#10;EM5uQX5zxE3SWpcNMYFTlzmKDkC7EpvwJQiMEonb84VP1Xkm6fDD7ft0dkMuSb7ZfH6bRsKTa7ZF&#10;5z8raFgwco6kV7yBOG2dD/1FNoaEZg50XWxqrcMmONYa2UmQtm1VexXUpIzforQJsQZCVu8OJxFX&#10;DyWA8t2+Y3WR85tQIpzsoTgTLQj9xDgrNzX12wrnnwTSiBAqGnv/SEupoc05DBZnFeCPv52HeFKO&#10;vJy1NHI5d9+PAhVn+oshTcN8jgaOxn40zLFZAyGd0oOyMpqUgF6PZonQvNBrWIUu5BJGUq+c+9Fc&#10;+37w6TVJtVrFIJpCK/zW7Kwc1Q+8PncvAu2giic9H2AcRpG9EqePjfLY1dET01G5K4sD3TTBUZ7h&#10;tYUn8us+Rl3/CcufAAAA//8DAFBLAwQUAAYACAAAACEArgsnfOAAAAAIAQAADwAAAGRycy9kb3du&#10;cmV2LnhtbEyPMU/DMBSEdyT+g/WQWBB1moSqDXmpqgoGWCpCl25u7MaB+DmynTb8e8xUxtOd7r4r&#10;15Pp2Vk531lCmM8SYIoaKztqEfafr49LYD4IkqK3pBB+lId1dXtTikLaC32ocx1aFkvIFwJBhzAU&#10;nPtGKyP8zA6KoneyzogQpWu5dOISy03P0yRZcCM6igtaDGqrVfNdjwZhlx92+mE8vbxv8sy97cft&#10;4qutEe/vps0zsKCmcA3DH35EhyoyHe1I0rMeIR4JCPlqngKL9ipJc2BHhKcsS4FXJf9/oPoFAAD/&#10;/wMAUEsBAi0AFAAGAAgAAAAhALaDOJL+AAAA4QEAABMAAAAAAAAAAAAAAAAAAAAAAFtDb250ZW50&#10;X1R5cGVzXS54bWxQSwECLQAUAAYACAAAACEAOP0h/9YAAACUAQAACwAAAAAAAAAAAAAAAAAvAQAA&#10;X3JlbHMvLnJlbHNQSwECLQAUAAYACAAAACEASdp2vy0CAABbBAAADgAAAAAAAAAAAAAAAAAuAgAA&#10;ZHJzL2Uyb0RvYy54bWxQSwECLQAUAAYACAAAACEArgsnfOAAAAAIAQAADwAAAAAAAAAAAAAAAACH&#10;BAAAZHJzL2Rvd25yZXYueG1sUEsFBgAAAAAEAAQA8wAAAJQFAAAAAA==&#10;" stroked="f">
                <v:textbox style="mso-fit-shape-to-text:t" inset="0,0,0,0">
                  <w:txbxContent>
                    <w:p w14:paraId="6C29A1DC" w14:textId="0FA0F993" w:rsidR="00AF04AF" w:rsidRPr="005D5F75" w:rsidRDefault="00AF04AF" w:rsidP="00AF04AF">
                      <w:pPr>
                        <w:pStyle w:val="Caption"/>
                        <w:rPr>
                          <w:noProof/>
                        </w:rPr>
                      </w:pPr>
                      <w:r>
                        <w:t xml:space="preserve">Figure </w:t>
                      </w:r>
                      <w:r w:rsidR="002E5671">
                        <w:fldChar w:fldCharType="begin"/>
                      </w:r>
                      <w:r w:rsidR="002E5671">
                        <w:instrText xml:space="preserve"> SEQ Figure \* ARABIC </w:instrText>
                      </w:r>
                      <w:r w:rsidR="002E5671">
                        <w:fldChar w:fldCharType="separate"/>
                      </w:r>
                      <w:r>
                        <w:rPr>
                          <w:noProof/>
                        </w:rPr>
                        <w:t>5</w:t>
                      </w:r>
                      <w:r w:rsidR="002E5671">
                        <w:rPr>
                          <w:noProof/>
                        </w:rPr>
                        <w:fldChar w:fldCharType="end"/>
                      </w:r>
                      <w:r>
                        <w:t xml:space="preserve"> a chart that shows th</w:t>
                      </w:r>
                      <w:r w:rsidR="008D717C">
                        <w:t>e</w:t>
                      </w:r>
                      <w:r>
                        <w:t xml:space="preserve"> responses to Q5</w:t>
                      </w:r>
                    </w:p>
                  </w:txbxContent>
                </v:textbox>
                <w10:wrap type="topAndBottom" anchorx="margin"/>
              </v:shape>
            </w:pict>
          </mc:Fallback>
        </mc:AlternateContent>
      </w:r>
      <w:r>
        <w:rPr>
          <w:noProof/>
        </w:rPr>
        <w:drawing>
          <wp:anchor distT="0" distB="0" distL="114300" distR="114300" simplePos="0" relativeHeight="251673600" behindDoc="0" locked="0" layoutInCell="1" allowOverlap="1" wp14:anchorId="531CECEF" wp14:editId="325BD43C">
            <wp:simplePos x="0" y="0"/>
            <wp:positionH relativeFrom="margin">
              <wp:align>right</wp:align>
            </wp:positionH>
            <wp:positionV relativeFrom="paragraph">
              <wp:posOffset>267335</wp:posOffset>
            </wp:positionV>
            <wp:extent cx="5749290" cy="2753360"/>
            <wp:effectExtent l="0" t="0" r="3810" b="8890"/>
            <wp:wrapTopAndBottom/>
            <wp:docPr id="13" name="Chart 13">
              <a:extLst xmlns:a="http://schemas.openxmlformats.org/drawingml/2006/main">
                <a:ext uri="{FF2B5EF4-FFF2-40B4-BE49-F238E27FC236}">
                  <a16:creationId xmlns:a16="http://schemas.microsoft.com/office/drawing/2014/main" id="{2D9AA4CB-37B3-8260-3B3F-2EE6BBA777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AF7C53" w:rsidRPr="00D8657F">
        <w:t>Are you able to confidently use MS Teams to Collaborate?</w:t>
      </w:r>
    </w:p>
    <w:p w14:paraId="2E8A1EC5" w14:textId="4326DED2" w:rsidR="00AF7C53" w:rsidRPr="00B90F37" w:rsidRDefault="008D717C" w:rsidP="008D717C">
      <w:pPr>
        <w:rPr>
          <w:rFonts w:ascii="Arial" w:hAnsi="Arial" w:cs="Arial"/>
        </w:rPr>
      </w:pPr>
      <w:r w:rsidRPr="00B90F37">
        <w:rPr>
          <w:rFonts w:ascii="Arial" w:hAnsi="Arial" w:cs="Arial"/>
        </w:rPr>
        <w:t>This graph show</w:t>
      </w:r>
      <w:r w:rsidR="008C5BFC" w:rsidRPr="00B90F37">
        <w:rPr>
          <w:rFonts w:ascii="Arial" w:hAnsi="Arial" w:cs="Arial"/>
        </w:rPr>
        <w:t>s</w:t>
      </w:r>
      <w:r w:rsidRPr="00B90F37">
        <w:rPr>
          <w:rFonts w:ascii="Arial" w:hAnsi="Arial" w:cs="Arial"/>
        </w:rPr>
        <w:t xml:space="preserve"> the common response</w:t>
      </w:r>
      <w:r w:rsidR="008C5BFC" w:rsidRPr="00B90F37">
        <w:rPr>
          <w:rFonts w:ascii="Arial" w:hAnsi="Arial" w:cs="Arial"/>
        </w:rPr>
        <w:t>s</w:t>
      </w:r>
      <w:r w:rsidRPr="00B90F37">
        <w:rPr>
          <w:rFonts w:ascii="Arial" w:hAnsi="Arial" w:cs="Arial"/>
        </w:rPr>
        <w:t xml:space="preserve"> taken from the </w:t>
      </w:r>
      <w:r w:rsidR="00C15A6E" w:rsidRPr="00B90F37">
        <w:rPr>
          <w:rFonts w:ascii="Arial" w:hAnsi="Arial" w:cs="Arial"/>
        </w:rPr>
        <w:t>questionnaire;</w:t>
      </w:r>
      <w:r w:rsidRPr="00B90F37">
        <w:rPr>
          <w:rFonts w:ascii="Arial" w:hAnsi="Arial" w:cs="Arial"/>
        </w:rPr>
        <w:t xml:space="preserve"> </w:t>
      </w:r>
      <w:r w:rsidR="00C15A6E" w:rsidRPr="00B90F37">
        <w:rPr>
          <w:rFonts w:ascii="Arial" w:hAnsi="Arial" w:cs="Arial"/>
        </w:rPr>
        <w:t xml:space="preserve">for question five, </w:t>
      </w:r>
      <w:r w:rsidRPr="00B90F37">
        <w:rPr>
          <w:rFonts w:ascii="Arial" w:hAnsi="Arial" w:cs="Arial"/>
        </w:rPr>
        <w:t>More than half of the responses were yes and only one said no</w:t>
      </w:r>
      <w:r w:rsidR="00E06CB3" w:rsidRPr="00B90F37">
        <w:rPr>
          <w:rFonts w:ascii="Arial" w:hAnsi="Arial" w:cs="Arial"/>
        </w:rPr>
        <w:t>.</w:t>
      </w:r>
    </w:p>
    <w:p w14:paraId="6763077F" w14:textId="1AD45292" w:rsidR="001D632D" w:rsidRDefault="001D632D" w:rsidP="00616513">
      <w:pPr>
        <w:rPr>
          <w:rFonts w:ascii="Arial" w:eastAsia="DengXian Light" w:hAnsi="Arial" w:cs="Arial"/>
          <w:color w:val="2F5496" w:themeColor="accent1" w:themeShade="BF"/>
          <w:sz w:val="32"/>
          <w:szCs w:val="32"/>
        </w:rPr>
      </w:pPr>
    </w:p>
    <w:p w14:paraId="5C0D22DC" w14:textId="333D8E76" w:rsidR="001D632D" w:rsidRDefault="001D632D" w:rsidP="00616513">
      <w:pPr>
        <w:rPr>
          <w:rFonts w:ascii="Arial" w:eastAsia="DengXian Light" w:hAnsi="Arial" w:cs="Arial"/>
          <w:color w:val="2F5496" w:themeColor="accent1" w:themeShade="BF"/>
          <w:sz w:val="32"/>
          <w:szCs w:val="32"/>
        </w:rPr>
      </w:pPr>
    </w:p>
    <w:p w14:paraId="4A6852B7" w14:textId="77777777" w:rsidR="001D632D" w:rsidRPr="003D79CB" w:rsidRDefault="001D632D" w:rsidP="00616513">
      <w:pPr>
        <w:rPr>
          <w:rFonts w:ascii="Arial" w:eastAsia="DengXian Light" w:hAnsi="Arial" w:cs="Arial"/>
          <w:color w:val="2F5496" w:themeColor="accent1" w:themeShade="BF"/>
          <w:sz w:val="32"/>
          <w:szCs w:val="32"/>
        </w:rPr>
      </w:pPr>
    </w:p>
    <w:p w14:paraId="3FAEAE2D" w14:textId="77777777" w:rsidR="00FD6D72" w:rsidRDefault="00616513" w:rsidP="00C10BDD">
      <w:pPr>
        <w:pStyle w:val="Heading1"/>
        <w:rPr>
          <w:rFonts w:ascii="Calibri Light" w:eastAsia="DengXian Light" w:hAnsi="Calibri Light"/>
        </w:rPr>
      </w:pPr>
      <w:bookmarkStart w:id="7" w:name="_Toc111077017"/>
      <w:r w:rsidRPr="00F67605">
        <w:rPr>
          <w:rFonts w:eastAsia="DengXian Light"/>
        </w:rPr>
        <w:t>Discussion</w:t>
      </w:r>
      <w:r w:rsidR="00F67605" w:rsidRPr="00F67605">
        <w:rPr>
          <w:rFonts w:eastAsia="DengXian Light"/>
        </w:rPr>
        <w:t>.</w:t>
      </w:r>
      <w:bookmarkEnd w:id="7"/>
    </w:p>
    <w:p w14:paraId="02EC2BF7" w14:textId="6DA72833" w:rsidR="001B5B17" w:rsidRPr="00F92752" w:rsidRDefault="001B5B17" w:rsidP="00F92752">
      <w:pPr>
        <w:rPr>
          <w:rFonts w:ascii="Arial" w:hAnsi="Arial" w:cs="Arial"/>
          <w:b/>
          <w:bCs/>
        </w:rPr>
      </w:pPr>
      <w:r w:rsidRPr="00F92752">
        <w:rPr>
          <w:rFonts w:ascii="Arial" w:hAnsi="Arial" w:cs="Arial"/>
        </w:rPr>
        <w:t>During</w:t>
      </w:r>
      <w:r w:rsidR="000F7BB3" w:rsidRPr="00F92752">
        <w:rPr>
          <w:rFonts w:ascii="Arial" w:hAnsi="Arial" w:cs="Arial"/>
        </w:rPr>
        <w:t xml:space="preserve"> the 10 weeks, each session, students have </w:t>
      </w:r>
      <w:r w:rsidR="001E6768" w:rsidRPr="00F92752">
        <w:rPr>
          <w:rFonts w:ascii="Arial" w:hAnsi="Arial" w:cs="Arial"/>
        </w:rPr>
        <w:t>lear</w:t>
      </w:r>
      <w:r w:rsidR="001E6768">
        <w:rPr>
          <w:rFonts w:ascii="Arial" w:hAnsi="Arial" w:cs="Arial"/>
        </w:rPr>
        <w:t>ned</w:t>
      </w:r>
      <w:r w:rsidR="000F7BB3" w:rsidRPr="00F92752">
        <w:rPr>
          <w:rFonts w:ascii="Arial" w:hAnsi="Arial" w:cs="Arial"/>
        </w:rPr>
        <w:t xml:space="preserve"> how to co-oper</w:t>
      </w:r>
      <w:r w:rsidR="00DA2352" w:rsidRPr="00F92752">
        <w:rPr>
          <w:rFonts w:ascii="Arial" w:hAnsi="Arial" w:cs="Arial"/>
        </w:rPr>
        <w:t xml:space="preserve">ate and collaborate amongst </w:t>
      </w:r>
      <w:r w:rsidR="000D17B4" w:rsidRPr="00F92752">
        <w:rPr>
          <w:rFonts w:ascii="Arial" w:hAnsi="Arial" w:cs="Arial"/>
        </w:rPr>
        <w:t>themselves</w:t>
      </w:r>
      <w:r w:rsidR="00DA2352" w:rsidRPr="00F92752">
        <w:rPr>
          <w:rFonts w:ascii="Arial" w:hAnsi="Arial" w:cs="Arial"/>
        </w:rPr>
        <w:t xml:space="preserve">. Creating </w:t>
      </w:r>
      <w:r w:rsidRPr="00F92752">
        <w:rPr>
          <w:rFonts w:ascii="Arial" w:hAnsi="Arial" w:cs="Arial"/>
        </w:rPr>
        <w:t>group</w:t>
      </w:r>
      <w:r w:rsidR="00DA2352" w:rsidRPr="00F92752">
        <w:rPr>
          <w:rFonts w:ascii="Arial" w:hAnsi="Arial" w:cs="Arial"/>
        </w:rPr>
        <w:t xml:space="preserve"> presentations as part of component 1, </w:t>
      </w:r>
      <w:r w:rsidR="00392D07">
        <w:rPr>
          <w:rFonts w:ascii="Arial" w:hAnsi="Arial" w:cs="Arial"/>
        </w:rPr>
        <w:t xml:space="preserve">where they had </w:t>
      </w:r>
      <w:r w:rsidR="00DA2352" w:rsidRPr="00F92752">
        <w:rPr>
          <w:rFonts w:ascii="Arial" w:hAnsi="Arial" w:cs="Arial"/>
        </w:rPr>
        <w:t xml:space="preserve">to </w:t>
      </w:r>
      <w:r w:rsidR="008E3724" w:rsidRPr="00F92752">
        <w:rPr>
          <w:rFonts w:ascii="Arial" w:hAnsi="Arial" w:cs="Arial"/>
        </w:rPr>
        <w:t>explain how students use technology to collaborate a</w:t>
      </w:r>
      <w:r w:rsidRPr="00F92752">
        <w:rPr>
          <w:rFonts w:ascii="Arial" w:hAnsi="Arial" w:cs="Arial"/>
        </w:rPr>
        <w:t>t UWTSD</w:t>
      </w:r>
      <w:r w:rsidR="00AA7382" w:rsidRPr="00F92752">
        <w:rPr>
          <w:rFonts w:ascii="Arial" w:hAnsi="Arial" w:cs="Arial"/>
        </w:rPr>
        <w:t xml:space="preserve"> showing competence in completing the work</w:t>
      </w:r>
      <w:r w:rsidR="00392D07">
        <w:rPr>
          <w:rFonts w:ascii="Arial" w:hAnsi="Arial" w:cs="Arial"/>
        </w:rPr>
        <w:t>,</w:t>
      </w:r>
      <w:r w:rsidR="00AA7382" w:rsidRPr="00F92752">
        <w:rPr>
          <w:rFonts w:ascii="Arial" w:hAnsi="Arial" w:cs="Arial"/>
        </w:rPr>
        <w:t xml:space="preserve"> using the guided help,</w:t>
      </w:r>
      <w:r w:rsidR="00E73FB7" w:rsidRPr="00F92752">
        <w:rPr>
          <w:rFonts w:ascii="Arial" w:hAnsi="Arial" w:cs="Arial"/>
        </w:rPr>
        <w:t xml:space="preserve"> </w:t>
      </w:r>
      <w:r w:rsidR="004479EF" w:rsidRPr="00F92752">
        <w:rPr>
          <w:rFonts w:ascii="Arial" w:hAnsi="Arial" w:cs="Arial"/>
        </w:rPr>
        <w:t>w</w:t>
      </w:r>
      <w:r w:rsidR="001B655F" w:rsidRPr="00F92752">
        <w:rPr>
          <w:rFonts w:ascii="Arial" w:hAnsi="Arial" w:cs="Arial"/>
        </w:rPr>
        <w:t>he</w:t>
      </w:r>
      <w:r w:rsidR="004479EF" w:rsidRPr="00F92752">
        <w:rPr>
          <w:rFonts w:ascii="Arial" w:hAnsi="Arial" w:cs="Arial"/>
        </w:rPr>
        <w:t>n researching</w:t>
      </w:r>
      <w:r w:rsidR="00354095" w:rsidRPr="00F92752">
        <w:rPr>
          <w:rFonts w:ascii="Arial" w:hAnsi="Arial" w:cs="Arial"/>
        </w:rPr>
        <w:t xml:space="preserve">, the importance of following the code of </w:t>
      </w:r>
      <w:r w:rsidR="008C0CFE" w:rsidRPr="00F92752">
        <w:rPr>
          <w:rFonts w:ascii="Arial" w:hAnsi="Arial" w:cs="Arial"/>
        </w:rPr>
        <w:t xml:space="preserve">conduct of formal rules such as </w:t>
      </w:r>
      <w:r w:rsidR="001857B2" w:rsidRPr="00F92752">
        <w:rPr>
          <w:rFonts w:ascii="Arial" w:hAnsi="Arial" w:cs="Arial"/>
        </w:rPr>
        <w:t xml:space="preserve">transparency and </w:t>
      </w:r>
      <w:r w:rsidR="000D17B4" w:rsidRPr="00F92752">
        <w:rPr>
          <w:rFonts w:ascii="Arial" w:hAnsi="Arial" w:cs="Arial"/>
        </w:rPr>
        <w:t>flexibility</w:t>
      </w:r>
      <w:r w:rsidR="001857B2" w:rsidRPr="00F92752">
        <w:rPr>
          <w:rFonts w:ascii="Arial" w:hAnsi="Arial" w:cs="Arial"/>
        </w:rPr>
        <w:t xml:space="preserve"> with information and data, ensuring that good ethics and </w:t>
      </w:r>
      <w:r w:rsidR="00051F67" w:rsidRPr="00F92752">
        <w:rPr>
          <w:rFonts w:ascii="Arial" w:hAnsi="Arial" w:cs="Arial"/>
        </w:rPr>
        <w:t>cultivating reflection</w:t>
      </w:r>
      <w:r w:rsidR="00925360">
        <w:rPr>
          <w:rFonts w:ascii="Arial" w:hAnsi="Arial" w:cs="Arial"/>
        </w:rPr>
        <w:t xml:space="preserve"> can  be used</w:t>
      </w:r>
      <w:r w:rsidR="00470945" w:rsidRPr="00F92752">
        <w:rPr>
          <w:rFonts w:ascii="Arial" w:hAnsi="Arial" w:cs="Arial"/>
        </w:rPr>
        <w:t>, being able to argue, why how and when</w:t>
      </w:r>
      <w:r w:rsidR="00710401" w:rsidRPr="00F92752">
        <w:rPr>
          <w:rFonts w:ascii="Arial" w:hAnsi="Arial" w:cs="Arial"/>
        </w:rPr>
        <w:t xml:space="preserve">, as in one article </w:t>
      </w:r>
      <w:r w:rsidR="000D17B4" w:rsidRPr="00F92752">
        <w:rPr>
          <w:rFonts w:ascii="Arial" w:hAnsi="Arial" w:cs="Arial"/>
        </w:rPr>
        <w:t>t</w:t>
      </w:r>
      <w:r w:rsidR="00B3412F" w:rsidRPr="00F92752">
        <w:rPr>
          <w:rFonts w:ascii="Arial" w:hAnsi="Arial" w:cs="Arial"/>
        </w:rPr>
        <w:t>alks about</w:t>
      </w:r>
      <w:r w:rsidR="000D17B4" w:rsidRPr="00F92752">
        <w:rPr>
          <w:rFonts w:ascii="Arial" w:hAnsi="Arial" w:cs="Arial"/>
        </w:rPr>
        <w:t xml:space="preserve"> </w:t>
      </w:r>
      <w:r w:rsidR="00643B59" w:rsidRPr="00F92752">
        <w:rPr>
          <w:rFonts w:ascii="Arial" w:hAnsi="Arial" w:cs="Arial"/>
        </w:rPr>
        <w:t>being sensitive in the social process towards honest and ethical findings</w:t>
      </w:r>
      <w:r w:rsidR="00B3412F" w:rsidRPr="00F92752">
        <w:rPr>
          <w:rFonts w:ascii="Arial" w:hAnsi="Arial" w:cs="Arial"/>
        </w:rPr>
        <w:t xml:space="preserve"> </w:t>
      </w:r>
      <w:sdt>
        <w:sdtPr>
          <w:rPr>
            <w:rFonts w:ascii="Arial" w:hAnsi="Arial" w:cs="Arial"/>
          </w:rPr>
          <w:id w:val="41790896"/>
          <w:citation/>
        </w:sdtPr>
        <w:sdtEndPr/>
        <w:sdtContent>
          <w:r w:rsidR="00470945" w:rsidRPr="00F92752">
            <w:rPr>
              <w:rFonts w:ascii="Arial" w:hAnsi="Arial" w:cs="Arial"/>
            </w:rPr>
            <w:fldChar w:fldCharType="begin"/>
          </w:r>
          <w:r w:rsidR="00470945" w:rsidRPr="00F92752">
            <w:rPr>
              <w:rFonts w:ascii="Arial" w:hAnsi="Arial" w:cs="Arial"/>
            </w:rPr>
            <w:instrText xml:space="preserve"> CITATION Bad14 \l 2057 </w:instrText>
          </w:r>
          <w:r w:rsidR="00470945" w:rsidRPr="00F92752">
            <w:rPr>
              <w:rFonts w:ascii="Arial" w:hAnsi="Arial" w:cs="Arial"/>
            </w:rPr>
            <w:fldChar w:fldCharType="separate"/>
          </w:r>
          <w:r w:rsidR="00DA28B8" w:rsidRPr="00DA28B8">
            <w:rPr>
              <w:rFonts w:ascii="Arial" w:hAnsi="Arial" w:cs="Arial"/>
              <w:noProof/>
            </w:rPr>
            <w:t>(Badham &amp; Zanko, 2014)</w:t>
          </w:r>
          <w:r w:rsidR="00470945" w:rsidRPr="00F92752">
            <w:rPr>
              <w:rFonts w:ascii="Arial" w:hAnsi="Arial" w:cs="Arial"/>
            </w:rPr>
            <w:fldChar w:fldCharType="end"/>
          </w:r>
        </w:sdtContent>
      </w:sdt>
      <w:r w:rsidR="00710401" w:rsidRPr="00F92752">
        <w:rPr>
          <w:rFonts w:ascii="Arial" w:hAnsi="Arial" w:cs="Arial"/>
        </w:rPr>
        <w:t>.</w:t>
      </w:r>
    </w:p>
    <w:p w14:paraId="4E452DFE" w14:textId="37E7C748" w:rsidR="001B655F" w:rsidRPr="00F92752" w:rsidRDefault="001B655F" w:rsidP="00F92752">
      <w:pPr>
        <w:rPr>
          <w:rFonts w:ascii="Arial" w:hAnsi="Arial" w:cs="Arial"/>
        </w:rPr>
      </w:pPr>
      <w:r w:rsidRPr="00F92752">
        <w:rPr>
          <w:rFonts w:ascii="Arial" w:hAnsi="Arial" w:cs="Arial"/>
        </w:rPr>
        <w:t xml:space="preserve">This paper focuses on the </w:t>
      </w:r>
      <w:r w:rsidR="001A37D0" w:rsidRPr="00F92752">
        <w:rPr>
          <w:rFonts w:ascii="Arial" w:hAnsi="Arial" w:cs="Arial"/>
        </w:rPr>
        <w:t xml:space="preserve">fundamentals such as improvement of academical </w:t>
      </w:r>
      <w:r w:rsidR="009D0E59" w:rsidRPr="00F92752">
        <w:rPr>
          <w:rFonts w:ascii="Arial" w:hAnsi="Arial" w:cs="Arial"/>
        </w:rPr>
        <w:t>studies</w:t>
      </w:r>
      <w:r w:rsidR="001A37D0" w:rsidRPr="00F92752">
        <w:rPr>
          <w:rFonts w:ascii="Arial" w:hAnsi="Arial" w:cs="Arial"/>
        </w:rPr>
        <w:t xml:space="preserve"> and how </w:t>
      </w:r>
      <w:r w:rsidR="009B7F34" w:rsidRPr="00F92752">
        <w:rPr>
          <w:rFonts w:ascii="Arial" w:hAnsi="Arial" w:cs="Arial"/>
        </w:rPr>
        <w:t xml:space="preserve">technology </w:t>
      </w:r>
      <w:r w:rsidR="005517FD" w:rsidRPr="00F92752">
        <w:rPr>
          <w:rFonts w:ascii="Arial" w:hAnsi="Arial" w:cs="Arial"/>
        </w:rPr>
        <w:t>can</w:t>
      </w:r>
      <w:r w:rsidR="009B7F34" w:rsidRPr="00F92752">
        <w:rPr>
          <w:rFonts w:ascii="Arial" w:hAnsi="Arial" w:cs="Arial"/>
        </w:rPr>
        <w:t xml:space="preserve"> be improved, this is done by firstly collecting data to have an idea of </w:t>
      </w:r>
      <w:r w:rsidR="003068CD" w:rsidRPr="00F92752">
        <w:rPr>
          <w:rFonts w:ascii="Arial" w:hAnsi="Arial" w:cs="Arial"/>
        </w:rPr>
        <w:t>opinions, searching for facts and evidence to prove the points</w:t>
      </w:r>
      <w:r w:rsidR="005517FD" w:rsidRPr="00F92752">
        <w:rPr>
          <w:rFonts w:ascii="Arial" w:hAnsi="Arial" w:cs="Arial"/>
        </w:rPr>
        <w:t xml:space="preserve"> using </w:t>
      </w:r>
      <w:r w:rsidR="004F0060" w:rsidRPr="00F92752">
        <w:rPr>
          <w:rFonts w:ascii="Arial" w:hAnsi="Arial" w:cs="Arial"/>
        </w:rPr>
        <w:t xml:space="preserve"> </w:t>
      </w:r>
      <w:r w:rsidR="00221218" w:rsidRPr="00F92752">
        <w:rPr>
          <w:rFonts w:ascii="Arial" w:hAnsi="Arial" w:cs="Arial"/>
        </w:rPr>
        <w:t>quantitative</w:t>
      </w:r>
      <w:r w:rsidR="004F0060" w:rsidRPr="00F92752">
        <w:rPr>
          <w:rFonts w:ascii="Arial" w:hAnsi="Arial" w:cs="Arial"/>
        </w:rPr>
        <w:t xml:space="preserve"> research methods to quantify data </w:t>
      </w:r>
      <w:r w:rsidR="003068CD" w:rsidRPr="00F92752">
        <w:rPr>
          <w:rFonts w:ascii="Arial" w:hAnsi="Arial" w:cs="Arial"/>
        </w:rPr>
        <w:t>,</w:t>
      </w:r>
      <w:r w:rsidR="00B050EF" w:rsidRPr="00F92752">
        <w:rPr>
          <w:rFonts w:ascii="Arial" w:hAnsi="Arial" w:cs="Arial"/>
        </w:rPr>
        <w:t xml:space="preserve"> creating </w:t>
      </w:r>
      <w:r w:rsidR="00AD1B21" w:rsidRPr="00F92752">
        <w:rPr>
          <w:rFonts w:ascii="Arial" w:hAnsi="Arial" w:cs="Arial"/>
        </w:rPr>
        <w:t>spreadsheets</w:t>
      </w:r>
      <w:r w:rsidR="00B050EF" w:rsidRPr="00F92752">
        <w:rPr>
          <w:rFonts w:ascii="Arial" w:hAnsi="Arial" w:cs="Arial"/>
        </w:rPr>
        <w:t xml:space="preserve"> containing graphs and charts </w:t>
      </w:r>
      <w:r w:rsidR="004F0060" w:rsidRPr="00F92752">
        <w:rPr>
          <w:rFonts w:ascii="Arial" w:hAnsi="Arial" w:cs="Arial"/>
        </w:rPr>
        <w:t xml:space="preserve">that </w:t>
      </w:r>
      <w:r w:rsidR="00E75B6C" w:rsidRPr="00F92752">
        <w:rPr>
          <w:rFonts w:ascii="Arial" w:hAnsi="Arial" w:cs="Arial"/>
        </w:rPr>
        <w:t>simplify th</w:t>
      </w:r>
      <w:r w:rsidR="00906243" w:rsidRPr="00F92752">
        <w:rPr>
          <w:rFonts w:ascii="Arial" w:hAnsi="Arial" w:cs="Arial"/>
        </w:rPr>
        <w:t>e</w:t>
      </w:r>
      <w:r w:rsidR="00E75B6C" w:rsidRPr="00F92752">
        <w:rPr>
          <w:rFonts w:ascii="Arial" w:hAnsi="Arial" w:cs="Arial"/>
        </w:rPr>
        <w:t xml:space="preserve"> </w:t>
      </w:r>
      <w:r w:rsidR="00906243" w:rsidRPr="00F92752">
        <w:rPr>
          <w:rFonts w:ascii="Arial" w:hAnsi="Arial" w:cs="Arial"/>
        </w:rPr>
        <w:t>popular</w:t>
      </w:r>
      <w:r w:rsidR="00E75B6C" w:rsidRPr="00F92752">
        <w:rPr>
          <w:rFonts w:ascii="Arial" w:hAnsi="Arial" w:cs="Arial"/>
        </w:rPr>
        <w:t xml:space="preserve"> interest </w:t>
      </w:r>
      <w:r w:rsidR="00B050EF" w:rsidRPr="00F92752">
        <w:rPr>
          <w:rFonts w:ascii="Arial" w:hAnsi="Arial" w:cs="Arial"/>
        </w:rPr>
        <w:t xml:space="preserve">that has been </w:t>
      </w:r>
      <w:r w:rsidR="00E75B6C" w:rsidRPr="00F92752">
        <w:rPr>
          <w:rFonts w:ascii="Arial" w:hAnsi="Arial" w:cs="Arial"/>
        </w:rPr>
        <w:t>recorded</w:t>
      </w:r>
      <w:r w:rsidR="00F80BA1" w:rsidRPr="00F92752">
        <w:rPr>
          <w:rFonts w:ascii="Arial" w:hAnsi="Arial" w:cs="Arial"/>
        </w:rPr>
        <w:t xml:space="preserve">, then </w:t>
      </w:r>
      <w:r w:rsidR="00B050EF" w:rsidRPr="00F92752">
        <w:rPr>
          <w:rFonts w:ascii="Arial" w:hAnsi="Arial" w:cs="Arial"/>
        </w:rPr>
        <w:t xml:space="preserve">formulated and </w:t>
      </w:r>
      <w:r w:rsidR="00AD1B21" w:rsidRPr="00F92752">
        <w:rPr>
          <w:rFonts w:ascii="Arial" w:hAnsi="Arial" w:cs="Arial"/>
        </w:rPr>
        <w:t>converte</w:t>
      </w:r>
      <w:r w:rsidR="00104BCE" w:rsidRPr="00F92752">
        <w:rPr>
          <w:rFonts w:ascii="Arial" w:hAnsi="Arial" w:cs="Arial"/>
        </w:rPr>
        <w:t>d from the responses received</w:t>
      </w:r>
      <w:r w:rsidR="00D17399">
        <w:rPr>
          <w:rFonts w:ascii="Arial" w:hAnsi="Arial" w:cs="Arial"/>
        </w:rPr>
        <w:t xml:space="preserve">, </w:t>
      </w:r>
      <w:r w:rsidR="00104BCE" w:rsidRPr="00F92752">
        <w:rPr>
          <w:rFonts w:ascii="Arial" w:hAnsi="Arial" w:cs="Arial"/>
        </w:rPr>
        <w:t xml:space="preserve">by </w:t>
      </w:r>
      <w:r w:rsidR="0081050F" w:rsidRPr="00F92752">
        <w:rPr>
          <w:rFonts w:ascii="Arial" w:hAnsi="Arial" w:cs="Arial"/>
        </w:rPr>
        <w:t>respondents who have participated on the questionnaire or,</w:t>
      </w:r>
      <w:sdt>
        <w:sdtPr>
          <w:rPr>
            <w:rFonts w:ascii="Arial" w:hAnsi="Arial" w:cs="Arial"/>
          </w:rPr>
          <w:id w:val="-1926557106"/>
          <w:citation/>
        </w:sdtPr>
        <w:sdtEndPr/>
        <w:sdtContent>
          <w:r w:rsidR="009D0E59" w:rsidRPr="00F92752">
            <w:rPr>
              <w:rFonts w:ascii="Arial" w:hAnsi="Arial" w:cs="Arial"/>
            </w:rPr>
            <w:fldChar w:fldCharType="begin"/>
          </w:r>
          <w:r w:rsidR="009D0E59" w:rsidRPr="00F92752">
            <w:rPr>
              <w:rFonts w:ascii="Arial" w:hAnsi="Arial" w:cs="Arial"/>
            </w:rPr>
            <w:instrText xml:space="preserve"> CITATION Cur09 \l 2057 </w:instrText>
          </w:r>
          <w:r w:rsidR="009D0E59" w:rsidRPr="00F92752">
            <w:rPr>
              <w:rFonts w:ascii="Arial" w:hAnsi="Arial" w:cs="Arial"/>
            </w:rPr>
            <w:fldChar w:fldCharType="separate"/>
          </w:r>
          <w:r w:rsidR="00DA28B8">
            <w:rPr>
              <w:rFonts w:ascii="Arial" w:hAnsi="Arial" w:cs="Arial"/>
              <w:noProof/>
            </w:rPr>
            <w:t xml:space="preserve"> </w:t>
          </w:r>
          <w:r w:rsidR="00DA28B8" w:rsidRPr="00DA28B8">
            <w:rPr>
              <w:rFonts w:ascii="Arial" w:hAnsi="Arial" w:cs="Arial"/>
              <w:noProof/>
            </w:rPr>
            <w:t>(Curry, et al., 2009)</w:t>
          </w:r>
          <w:r w:rsidR="009D0E59" w:rsidRPr="00F92752">
            <w:rPr>
              <w:rFonts w:ascii="Arial" w:hAnsi="Arial" w:cs="Arial"/>
            </w:rPr>
            <w:fldChar w:fldCharType="end"/>
          </w:r>
        </w:sdtContent>
      </w:sdt>
    </w:p>
    <w:p w14:paraId="240BEA32" w14:textId="167F17AE" w:rsidR="00191641" w:rsidRPr="00F92752" w:rsidRDefault="00884E33" w:rsidP="00F92752">
      <w:pPr>
        <w:rPr>
          <w:rFonts w:ascii="Arial" w:hAnsi="Arial" w:cs="Arial"/>
        </w:rPr>
      </w:pPr>
      <w:r w:rsidRPr="00F92752">
        <w:rPr>
          <w:rFonts w:ascii="Arial" w:hAnsi="Arial" w:cs="Arial"/>
        </w:rPr>
        <w:t xml:space="preserve">Considering </w:t>
      </w:r>
      <w:r w:rsidR="003A70F0" w:rsidRPr="00F92752">
        <w:rPr>
          <w:rFonts w:ascii="Arial" w:hAnsi="Arial" w:cs="Arial"/>
        </w:rPr>
        <w:t>Charle</w:t>
      </w:r>
      <w:r w:rsidRPr="00F92752">
        <w:rPr>
          <w:rFonts w:ascii="Arial" w:hAnsi="Arial" w:cs="Arial"/>
        </w:rPr>
        <w:t xml:space="preserve"> booths </w:t>
      </w:r>
      <w:r w:rsidR="003A70F0" w:rsidRPr="00F92752">
        <w:rPr>
          <w:rFonts w:ascii="Arial" w:hAnsi="Arial" w:cs="Arial"/>
        </w:rPr>
        <w:t xml:space="preserve">research </w:t>
      </w:r>
      <w:r w:rsidRPr="00F92752">
        <w:rPr>
          <w:rFonts w:ascii="Arial" w:hAnsi="Arial" w:cs="Arial"/>
        </w:rPr>
        <w:t xml:space="preserve">methods of </w:t>
      </w:r>
      <w:r w:rsidR="00805E5D" w:rsidRPr="00F92752">
        <w:rPr>
          <w:rFonts w:ascii="Arial" w:hAnsi="Arial" w:cs="Arial"/>
        </w:rPr>
        <w:t xml:space="preserve">adhering correct protocols when conducting research shows that ethics can be found if </w:t>
      </w:r>
      <w:r w:rsidR="00723DF7" w:rsidRPr="00F92752">
        <w:rPr>
          <w:rFonts w:ascii="Arial" w:hAnsi="Arial" w:cs="Arial"/>
        </w:rPr>
        <w:t xml:space="preserve">research is done properly, allowing students to have their own </w:t>
      </w:r>
      <w:r w:rsidR="003A70F0" w:rsidRPr="00F92752">
        <w:rPr>
          <w:rFonts w:ascii="Arial" w:hAnsi="Arial" w:cs="Arial"/>
        </w:rPr>
        <w:t>input</w:t>
      </w:r>
      <w:r w:rsidR="00D17399">
        <w:rPr>
          <w:rFonts w:ascii="Arial" w:hAnsi="Arial" w:cs="Arial"/>
        </w:rPr>
        <w:t xml:space="preserve"> when</w:t>
      </w:r>
      <w:r w:rsidR="00723DF7" w:rsidRPr="00F92752">
        <w:rPr>
          <w:rFonts w:ascii="Arial" w:hAnsi="Arial" w:cs="Arial"/>
        </w:rPr>
        <w:t xml:space="preserve"> working </w:t>
      </w:r>
      <w:r w:rsidR="00CA64FB">
        <w:rPr>
          <w:rFonts w:ascii="Arial" w:hAnsi="Arial" w:cs="Arial"/>
        </w:rPr>
        <w:t>alone,</w:t>
      </w:r>
      <w:r w:rsidR="00723DF7" w:rsidRPr="00F92752">
        <w:rPr>
          <w:rFonts w:ascii="Arial" w:hAnsi="Arial" w:cs="Arial"/>
        </w:rPr>
        <w:t xml:space="preserve"> </w:t>
      </w:r>
      <w:r w:rsidR="00CA64FB">
        <w:rPr>
          <w:rFonts w:ascii="Arial" w:hAnsi="Arial" w:cs="Arial"/>
        </w:rPr>
        <w:t xml:space="preserve">and with others </w:t>
      </w:r>
      <w:r w:rsidR="002E38F3">
        <w:rPr>
          <w:rFonts w:ascii="Arial" w:hAnsi="Arial" w:cs="Arial"/>
        </w:rPr>
        <w:t>like peer, staff, or lecturers at</w:t>
      </w:r>
      <w:r w:rsidR="00723DF7" w:rsidRPr="00F92752">
        <w:rPr>
          <w:rFonts w:ascii="Arial" w:hAnsi="Arial" w:cs="Arial"/>
        </w:rPr>
        <w:t xml:space="preserve"> the </w:t>
      </w:r>
      <w:r w:rsidR="003A70F0" w:rsidRPr="00F92752">
        <w:rPr>
          <w:rFonts w:ascii="Arial" w:hAnsi="Arial" w:cs="Arial"/>
        </w:rPr>
        <w:t xml:space="preserve">university, this ensures that more students are able to confidently access and complete work more efficiently </w:t>
      </w:r>
    </w:p>
    <w:p w14:paraId="46E29232" w14:textId="77777777" w:rsidR="00514E13" w:rsidRDefault="00514E13" w:rsidP="00514E13">
      <w:pPr>
        <w:ind w:left="720"/>
        <w:contextualSpacing/>
        <w:rPr>
          <w:rFonts w:ascii="Arial" w:eastAsia="DengXian Light" w:hAnsi="Arial" w:cs="Arial"/>
          <w:b/>
          <w:bCs/>
          <w:color w:val="2F5496" w:themeColor="accent1" w:themeShade="BF"/>
          <w:sz w:val="24"/>
          <w:szCs w:val="24"/>
        </w:rPr>
      </w:pPr>
    </w:p>
    <w:p w14:paraId="3D7531F9" w14:textId="77777777" w:rsidR="00514E13" w:rsidRDefault="00514E13" w:rsidP="00970C83">
      <w:pPr>
        <w:ind w:left="720"/>
        <w:contextualSpacing/>
        <w:rPr>
          <w:rFonts w:ascii="Arial" w:eastAsia="DengXian Light" w:hAnsi="Arial" w:cs="Arial"/>
          <w:b/>
          <w:bCs/>
          <w:color w:val="2F5496" w:themeColor="accent1" w:themeShade="BF"/>
          <w:sz w:val="24"/>
          <w:szCs w:val="24"/>
        </w:rPr>
      </w:pPr>
    </w:p>
    <w:p w14:paraId="66DDA01D" w14:textId="58EEFD80" w:rsidR="003B1CCD" w:rsidRDefault="003B1CCD" w:rsidP="00C10BDD">
      <w:pPr>
        <w:pStyle w:val="Heading1"/>
        <w:rPr>
          <w:rFonts w:eastAsia="DengXian Light"/>
        </w:rPr>
      </w:pPr>
      <w:r w:rsidRPr="003D79CB">
        <w:rPr>
          <w:rFonts w:eastAsia="DengXian Light"/>
        </w:rPr>
        <w:t>Conclusion</w:t>
      </w:r>
      <w:r w:rsidR="00F67605">
        <w:rPr>
          <w:rFonts w:eastAsia="DengXian Light"/>
        </w:rPr>
        <w:t>.</w:t>
      </w:r>
    </w:p>
    <w:p w14:paraId="6F76AB73" w14:textId="77777777" w:rsidR="00793E3E" w:rsidRPr="003D79CB" w:rsidRDefault="00793E3E" w:rsidP="00793E3E">
      <w:pPr>
        <w:ind w:left="720"/>
        <w:contextualSpacing/>
        <w:rPr>
          <w:rFonts w:ascii="Arial" w:eastAsia="DengXian Light" w:hAnsi="Arial" w:cs="Arial"/>
          <w:b/>
          <w:bCs/>
          <w:color w:val="2F5496" w:themeColor="accent1" w:themeShade="BF"/>
          <w:sz w:val="24"/>
          <w:szCs w:val="24"/>
        </w:rPr>
      </w:pPr>
    </w:p>
    <w:p w14:paraId="10386161" w14:textId="72AE1555" w:rsidR="00B81EF2" w:rsidRPr="00FF27A4" w:rsidRDefault="006D5691" w:rsidP="00FF27A4">
      <w:pPr>
        <w:rPr>
          <w:rFonts w:ascii="Arial" w:eastAsia="DengXian Light" w:hAnsi="Arial" w:cs="Arial"/>
        </w:rPr>
      </w:pPr>
      <w:r w:rsidRPr="00FF27A4">
        <w:rPr>
          <w:rFonts w:ascii="Arial" w:eastAsia="DengXian Light" w:hAnsi="Arial" w:cs="Arial"/>
        </w:rPr>
        <w:t>Looking at all th</w:t>
      </w:r>
      <w:r w:rsidR="00FF27A4" w:rsidRPr="00FF27A4">
        <w:rPr>
          <w:rFonts w:ascii="Arial" w:eastAsia="DengXian Light" w:hAnsi="Arial" w:cs="Arial"/>
        </w:rPr>
        <w:t>e</w:t>
      </w:r>
      <w:r w:rsidRPr="00FF27A4">
        <w:rPr>
          <w:rFonts w:ascii="Arial" w:eastAsia="DengXian Light" w:hAnsi="Arial" w:cs="Arial"/>
        </w:rPr>
        <w:t xml:space="preserve"> evidence and research methods, sourcing and collecting an efficient amount of </w:t>
      </w:r>
      <w:r w:rsidR="00E328ED" w:rsidRPr="00FF27A4">
        <w:rPr>
          <w:rFonts w:ascii="Arial" w:eastAsia="DengXian Light" w:hAnsi="Arial" w:cs="Arial"/>
        </w:rPr>
        <w:t>information</w:t>
      </w:r>
      <w:r w:rsidRPr="00FF27A4">
        <w:rPr>
          <w:rFonts w:ascii="Arial" w:eastAsia="DengXian Light" w:hAnsi="Arial" w:cs="Arial"/>
        </w:rPr>
        <w:t xml:space="preserve"> to </w:t>
      </w:r>
      <w:r w:rsidR="00E328ED" w:rsidRPr="00FF27A4">
        <w:rPr>
          <w:rFonts w:ascii="Arial" w:eastAsia="DengXian Light" w:hAnsi="Arial" w:cs="Arial"/>
        </w:rPr>
        <w:t xml:space="preserve">give purpose and create findings to support the </w:t>
      </w:r>
      <w:r w:rsidR="00555A48" w:rsidRPr="00FF27A4">
        <w:rPr>
          <w:rFonts w:ascii="Arial" w:eastAsia="DengXian Light" w:hAnsi="Arial" w:cs="Arial"/>
        </w:rPr>
        <w:t xml:space="preserve">evidence, </w:t>
      </w:r>
      <w:r w:rsidR="00210F5B" w:rsidRPr="00FF27A4">
        <w:rPr>
          <w:rFonts w:ascii="Arial" w:eastAsia="DengXian Light" w:hAnsi="Arial" w:cs="Arial"/>
        </w:rPr>
        <w:t xml:space="preserve">ensuring all primary and secondary sources are </w:t>
      </w:r>
      <w:r w:rsidR="00FF27A4" w:rsidRPr="00FF27A4">
        <w:rPr>
          <w:rFonts w:ascii="Arial" w:eastAsia="DengXian Light" w:hAnsi="Arial" w:cs="Arial"/>
        </w:rPr>
        <w:t>dependable</w:t>
      </w:r>
      <w:r w:rsidR="00210F5B" w:rsidRPr="00FF27A4">
        <w:rPr>
          <w:rFonts w:ascii="Arial" w:eastAsia="DengXian Light" w:hAnsi="Arial" w:cs="Arial"/>
        </w:rPr>
        <w:t xml:space="preserve"> and trustworthy,</w:t>
      </w:r>
      <w:r w:rsidR="004D15A9">
        <w:rPr>
          <w:rFonts w:ascii="Arial" w:eastAsia="DengXian Light" w:hAnsi="Arial" w:cs="Arial"/>
        </w:rPr>
        <w:t xml:space="preserve"> for the research to be </w:t>
      </w:r>
      <w:r w:rsidR="00E06CB3">
        <w:rPr>
          <w:rFonts w:ascii="Arial" w:eastAsia="DengXian Light" w:hAnsi="Arial" w:cs="Arial"/>
        </w:rPr>
        <w:t>conducted</w:t>
      </w:r>
      <w:r w:rsidR="004D15A9">
        <w:rPr>
          <w:rFonts w:ascii="Arial" w:eastAsia="DengXian Light" w:hAnsi="Arial" w:cs="Arial"/>
        </w:rPr>
        <w:t>.</w:t>
      </w:r>
    </w:p>
    <w:p w14:paraId="3D262D00" w14:textId="2AC3B19B" w:rsidR="00B81EF2" w:rsidRDefault="00FF27A4" w:rsidP="003D79CB">
      <w:pPr>
        <w:rPr>
          <w:rFonts w:ascii="Arial" w:eastAsia="DengXian Light" w:hAnsi="Arial" w:cs="Arial"/>
        </w:rPr>
      </w:pPr>
      <w:r w:rsidRPr="00C50255">
        <w:rPr>
          <w:rFonts w:ascii="Arial" w:eastAsia="DengXian Light" w:hAnsi="Arial" w:cs="Arial"/>
        </w:rPr>
        <w:t xml:space="preserve">Both chapman and booth </w:t>
      </w:r>
      <w:r w:rsidR="00C42742" w:rsidRPr="00C50255">
        <w:rPr>
          <w:rFonts w:ascii="Arial" w:eastAsia="DengXian Light" w:hAnsi="Arial" w:cs="Arial"/>
        </w:rPr>
        <w:t xml:space="preserve">tend to follow the same approach when considering </w:t>
      </w:r>
      <w:r w:rsidR="00C50255" w:rsidRPr="00C50255">
        <w:rPr>
          <w:rFonts w:ascii="Arial" w:eastAsia="DengXian Light" w:hAnsi="Arial" w:cs="Arial"/>
        </w:rPr>
        <w:t>quantitative</w:t>
      </w:r>
      <w:r w:rsidR="000E0C95" w:rsidRPr="00C50255">
        <w:rPr>
          <w:rFonts w:ascii="Arial" w:eastAsia="DengXian Light" w:hAnsi="Arial" w:cs="Arial"/>
        </w:rPr>
        <w:t xml:space="preserve"> research methods such as the collection of data following ethical </w:t>
      </w:r>
      <w:r w:rsidR="00C50255" w:rsidRPr="00C50255">
        <w:rPr>
          <w:rFonts w:ascii="Arial" w:eastAsia="DengXian Light" w:hAnsi="Arial" w:cs="Arial"/>
        </w:rPr>
        <w:t>considerations</w:t>
      </w:r>
      <w:r w:rsidR="000E0C95" w:rsidRPr="00C50255">
        <w:rPr>
          <w:rFonts w:ascii="Arial" w:eastAsia="DengXian Light" w:hAnsi="Arial" w:cs="Arial"/>
        </w:rPr>
        <w:t xml:space="preserve"> </w:t>
      </w:r>
      <w:r w:rsidR="00B51F1D" w:rsidRPr="00C50255">
        <w:rPr>
          <w:rFonts w:ascii="Arial" w:eastAsia="DengXian Light" w:hAnsi="Arial" w:cs="Arial"/>
        </w:rPr>
        <w:t xml:space="preserve">when gathering the information through chosen methods, asking the right questions, this is </w:t>
      </w:r>
      <w:r w:rsidR="00A83366" w:rsidRPr="00C50255">
        <w:rPr>
          <w:rFonts w:ascii="Arial" w:eastAsia="DengXian Light" w:hAnsi="Arial" w:cs="Arial"/>
        </w:rPr>
        <w:t xml:space="preserve">somewhat dynamic for the growth </w:t>
      </w:r>
      <w:r w:rsidR="00C50255" w:rsidRPr="00C50255">
        <w:rPr>
          <w:rFonts w:ascii="Arial" w:eastAsia="DengXian Light" w:hAnsi="Arial" w:cs="Arial"/>
        </w:rPr>
        <w:t>in the educational industry when helping students to reach their full potential</w:t>
      </w:r>
      <w:r w:rsidR="00C50255">
        <w:rPr>
          <w:rFonts w:ascii="Arial" w:eastAsia="DengXian Light" w:hAnsi="Arial" w:cs="Arial"/>
        </w:rPr>
        <w:t>.</w:t>
      </w:r>
    </w:p>
    <w:p w14:paraId="26E7C17A" w14:textId="569C379B" w:rsidR="00451DA6" w:rsidRDefault="00500474" w:rsidP="003D79CB">
      <w:pPr>
        <w:rPr>
          <w:rFonts w:ascii="Arial" w:eastAsia="DengXian Light" w:hAnsi="Arial" w:cs="Arial"/>
        </w:rPr>
      </w:pPr>
      <w:r>
        <w:rPr>
          <w:rFonts w:ascii="Arial" w:eastAsia="DengXian Light" w:hAnsi="Arial" w:cs="Arial"/>
        </w:rPr>
        <w:t xml:space="preserve">The way students use technology to collaborate </w:t>
      </w:r>
      <w:r w:rsidR="008D559D">
        <w:rPr>
          <w:rFonts w:ascii="Arial" w:eastAsia="DengXian Light" w:hAnsi="Arial" w:cs="Arial"/>
        </w:rPr>
        <w:t xml:space="preserve">is by understanding the assignments </w:t>
      </w:r>
      <w:r w:rsidR="00CA1928">
        <w:rPr>
          <w:rFonts w:ascii="Arial" w:eastAsia="DengXian Light" w:hAnsi="Arial" w:cs="Arial"/>
        </w:rPr>
        <w:t xml:space="preserve">briefs </w:t>
      </w:r>
      <w:r w:rsidR="008D559D">
        <w:rPr>
          <w:rFonts w:ascii="Arial" w:eastAsia="DengXian Light" w:hAnsi="Arial" w:cs="Arial"/>
        </w:rPr>
        <w:t xml:space="preserve">but also extending the use of all software and resources on and offline </w:t>
      </w:r>
      <w:r w:rsidR="005B440D">
        <w:rPr>
          <w:rFonts w:ascii="Arial" w:eastAsia="DengXian Light" w:hAnsi="Arial" w:cs="Arial"/>
        </w:rPr>
        <w:t xml:space="preserve">to keep themselves knowledgeable to complete work to </w:t>
      </w:r>
      <w:r w:rsidR="00CA1928">
        <w:rPr>
          <w:rFonts w:ascii="Arial" w:eastAsia="DengXian Light" w:hAnsi="Arial" w:cs="Arial"/>
        </w:rPr>
        <w:t>the university</w:t>
      </w:r>
      <w:r w:rsidR="009A225A">
        <w:rPr>
          <w:rFonts w:ascii="Arial" w:eastAsia="DengXian Light" w:hAnsi="Arial" w:cs="Arial"/>
        </w:rPr>
        <w:t>’s</w:t>
      </w:r>
      <w:r w:rsidR="00CA1928">
        <w:rPr>
          <w:rFonts w:ascii="Arial" w:eastAsia="DengXian Light" w:hAnsi="Arial" w:cs="Arial"/>
        </w:rPr>
        <w:t xml:space="preserve"> academic level. w</w:t>
      </w:r>
      <w:r w:rsidR="00725C6F">
        <w:rPr>
          <w:rFonts w:ascii="Arial" w:eastAsia="DengXian Light" w:hAnsi="Arial" w:cs="Arial"/>
        </w:rPr>
        <w:t xml:space="preserve">ith the right teaching and guidance following the correct research styles using ethical </w:t>
      </w:r>
      <w:r w:rsidR="00561A1C">
        <w:rPr>
          <w:rFonts w:ascii="Arial" w:eastAsia="DengXian Light" w:hAnsi="Arial" w:cs="Arial"/>
        </w:rPr>
        <w:t>considerations</w:t>
      </w:r>
      <w:r w:rsidR="00725C6F">
        <w:rPr>
          <w:rFonts w:ascii="Arial" w:eastAsia="DengXian Light" w:hAnsi="Arial" w:cs="Arial"/>
        </w:rPr>
        <w:t xml:space="preserve"> when creating the research de</w:t>
      </w:r>
      <w:r w:rsidR="00561A1C">
        <w:rPr>
          <w:rFonts w:ascii="Arial" w:eastAsia="DengXian Light" w:hAnsi="Arial" w:cs="Arial"/>
        </w:rPr>
        <w:t>s</w:t>
      </w:r>
      <w:r w:rsidR="00725C6F">
        <w:rPr>
          <w:rFonts w:ascii="Arial" w:eastAsia="DengXian Light" w:hAnsi="Arial" w:cs="Arial"/>
        </w:rPr>
        <w:t>i</w:t>
      </w:r>
      <w:r w:rsidR="00561A1C">
        <w:rPr>
          <w:rFonts w:ascii="Arial" w:eastAsia="DengXian Light" w:hAnsi="Arial" w:cs="Arial"/>
        </w:rPr>
        <w:t>g</w:t>
      </w:r>
      <w:r w:rsidR="00725C6F">
        <w:rPr>
          <w:rFonts w:ascii="Arial" w:eastAsia="DengXian Light" w:hAnsi="Arial" w:cs="Arial"/>
        </w:rPr>
        <w:t xml:space="preserve">n can </w:t>
      </w:r>
      <w:r w:rsidR="00561A1C">
        <w:rPr>
          <w:rFonts w:ascii="Arial" w:eastAsia="DengXian Light" w:hAnsi="Arial" w:cs="Arial"/>
        </w:rPr>
        <w:t xml:space="preserve">provide better </w:t>
      </w:r>
      <w:r w:rsidR="00994E75">
        <w:rPr>
          <w:rFonts w:ascii="Arial" w:eastAsia="DengXian Light" w:hAnsi="Arial" w:cs="Arial"/>
        </w:rPr>
        <w:t xml:space="preserve">understanding of the </w:t>
      </w:r>
      <w:r w:rsidR="00A610D9">
        <w:rPr>
          <w:rFonts w:ascii="Arial" w:eastAsia="DengXian Light" w:hAnsi="Arial" w:cs="Arial"/>
        </w:rPr>
        <w:t>module’s</w:t>
      </w:r>
      <w:r w:rsidR="00994E75">
        <w:rPr>
          <w:rFonts w:ascii="Arial" w:eastAsia="DengXian Light" w:hAnsi="Arial" w:cs="Arial"/>
        </w:rPr>
        <w:t xml:space="preserve"> </w:t>
      </w:r>
      <w:r w:rsidR="00A610D9">
        <w:rPr>
          <w:rFonts w:ascii="Arial" w:eastAsia="DengXian Light" w:hAnsi="Arial" w:cs="Arial"/>
        </w:rPr>
        <w:t>requirements. Asking</w:t>
      </w:r>
      <w:r w:rsidR="00D5165A">
        <w:rPr>
          <w:rFonts w:ascii="Arial" w:eastAsia="DengXian Light" w:hAnsi="Arial" w:cs="Arial"/>
        </w:rPr>
        <w:t xml:space="preserve"> for help and guidance when needed</w:t>
      </w:r>
      <w:r w:rsidR="00A610D9">
        <w:rPr>
          <w:rFonts w:ascii="Arial" w:eastAsia="DengXian Light" w:hAnsi="Arial" w:cs="Arial"/>
        </w:rPr>
        <w:t>.</w:t>
      </w:r>
    </w:p>
    <w:p w14:paraId="2B8D329E" w14:textId="77777777" w:rsidR="009D1D52" w:rsidRPr="009D1D52" w:rsidRDefault="009D1D52" w:rsidP="003D79CB">
      <w:pPr>
        <w:rPr>
          <w:rFonts w:ascii="Arial" w:eastAsia="DengXian Light" w:hAnsi="Arial" w:cs="Arial"/>
        </w:rPr>
      </w:pPr>
    </w:p>
    <w:bookmarkStart w:id="8" w:name="_References" w:displacedByCustomXml="next"/>
    <w:bookmarkEnd w:id="8" w:displacedByCustomXml="next"/>
    <w:bookmarkStart w:id="9" w:name="_Toc111077018" w:displacedByCustomXml="next"/>
    <w:sdt>
      <w:sdtPr>
        <w:rPr>
          <w:rFonts w:ascii="Calibri" w:eastAsia="Calibri" w:hAnsi="Calibri" w:cs="Times New Roman"/>
          <w:color w:val="auto"/>
          <w:sz w:val="22"/>
          <w:szCs w:val="22"/>
        </w:rPr>
        <w:id w:val="-651288098"/>
        <w:docPartObj>
          <w:docPartGallery w:val="Bibliographies"/>
          <w:docPartUnique/>
        </w:docPartObj>
      </w:sdtPr>
      <w:sdtEndPr/>
      <w:sdtContent>
        <w:p w14:paraId="23F62576" w14:textId="4B35DE22" w:rsidR="00451DA6" w:rsidRDefault="00451DA6">
          <w:pPr>
            <w:pStyle w:val="Heading1"/>
          </w:pPr>
          <w:r>
            <w:t>References</w:t>
          </w:r>
          <w:bookmarkEnd w:id="9"/>
        </w:p>
        <w:sdt>
          <w:sdtPr>
            <w:id w:val="-573587230"/>
            <w:bibliography/>
          </w:sdtPr>
          <w:sdtEndPr/>
          <w:sdtContent>
            <w:p w14:paraId="0730D689" w14:textId="77777777" w:rsidR="00DA28B8" w:rsidRDefault="00451DA6" w:rsidP="00DA28B8">
              <w:pPr>
                <w:pStyle w:val="Bibliography"/>
                <w:rPr>
                  <w:noProof/>
                  <w:sz w:val="24"/>
                  <w:szCs w:val="24"/>
                </w:rPr>
              </w:pPr>
              <w:r>
                <w:fldChar w:fldCharType="begin"/>
              </w:r>
              <w:r>
                <w:instrText xml:space="preserve"> BIBLIOGRAPHY </w:instrText>
              </w:r>
              <w:r>
                <w:fldChar w:fldCharType="separate"/>
              </w:r>
              <w:r w:rsidR="00DA28B8">
                <w:rPr>
                  <w:noProof/>
                </w:rPr>
                <w:t xml:space="preserve">Anon., . </w:t>
              </w:r>
              <w:r w:rsidR="00DA28B8">
                <w:rPr>
                  <w:i/>
                  <w:iCs/>
                  <w:noProof/>
                </w:rPr>
                <w:t xml:space="preserve">Charles Booth (1840-1916) - a biography (Charles Booth Online Archive). </w:t>
              </w:r>
              <w:r w:rsidR="00DA28B8">
                <w:rPr>
                  <w:noProof/>
                </w:rPr>
                <w:t xml:space="preserve">[Online] </w:t>
              </w:r>
              <w:r w:rsidR="00DA28B8">
                <w:rPr>
                  <w:noProof/>
                </w:rPr>
                <w:br/>
                <w:t xml:space="preserve">Available at: </w:t>
              </w:r>
              <w:r w:rsidR="00DA28B8">
                <w:rPr>
                  <w:noProof/>
                  <w:u w:val="single"/>
                </w:rPr>
                <w:t>http://booth.lse.ac.uk/static/a/2.html#iv</w:t>
              </w:r>
              <w:r w:rsidR="00DA28B8">
                <w:rPr>
                  <w:noProof/>
                </w:rPr>
                <w:br/>
                <w:t>[Accessed 5 8 2022].</w:t>
              </w:r>
            </w:p>
            <w:p w14:paraId="77A2F1D3" w14:textId="77777777" w:rsidR="00DA28B8" w:rsidRDefault="00DA28B8" w:rsidP="00DA28B8">
              <w:pPr>
                <w:pStyle w:val="Bibliography"/>
                <w:rPr>
                  <w:noProof/>
                </w:rPr>
              </w:pPr>
              <w:r>
                <w:rPr>
                  <w:noProof/>
                </w:rPr>
                <w:t xml:space="preserve">Anon., . </w:t>
              </w:r>
              <w:r>
                <w:rPr>
                  <w:i/>
                  <w:iCs/>
                  <w:noProof/>
                </w:rPr>
                <w:t xml:space="preserve">Qualitative vs Quantitative Research » Snap Surveys. </w:t>
              </w:r>
              <w:r>
                <w:rPr>
                  <w:noProof/>
                </w:rPr>
                <w:t xml:space="preserve">[Online] </w:t>
              </w:r>
              <w:r>
                <w:rPr>
                  <w:noProof/>
                </w:rPr>
                <w:br/>
                <w:t xml:space="preserve">Available at: </w:t>
              </w:r>
              <w:r>
                <w:rPr>
                  <w:noProof/>
                  <w:u w:val="single"/>
                </w:rPr>
                <w:t>http://www.snapsurveys.com/qualitative-quantitative-research/</w:t>
              </w:r>
              <w:r>
                <w:rPr>
                  <w:noProof/>
                </w:rPr>
                <w:br/>
                <w:t>[Accessed 9 8 2022].</w:t>
              </w:r>
            </w:p>
            <w:p w14:paraId="4124245D" w14:textId="77777777" w:rsidR="00DA28B8" w:rsidRDefault="00DA28B8" w:rsidP="00DA28B8">
              <w:pPr>
                <w:pStyle w:val="Bibliography"/>
                <w:rPr>
                  <w:noProof/>
                </w:rPr>
              </w:pPr>
              <w:r>
                <w:rPr>
                  <w:noProof/>
                </w:rPr>
                <w:t xml:space="preserve">Badham, R. &amp; Zanko, M., 2014. </w:t>
              </w:r>
              <w:r>
                <w:rPr>
                  <w:i/>
                  <w:iCs/>
                  <w:noProof/>
                </w:rPr>
                <w:t xml:space="preserve">Ethics-in-practice in collaborative management research. </w:t>
              </w:r>
              <w:r>
                <w:rPr>
                  <w:noProof/>
                </w:rPr>
                <w:t xml:space="preserve">[Online] </w:t>
              </w:r>
              <w:r>
                <w:rPr>
                  <w:noProof/>
                </w:rPr>
                <w:br/>
                <w:t xml:space="preserve">Available at: </w:t>
              </w:r>
              <w:r>
                <w:rPr>
                  <w:noProof/>
                  <w:u w:val="single"/>
                </w:rPr>
                <w:t>http://ro.uow.edu.au/cgi/viewcontent.cgi?article=1433&amp;context=buspapers</w:t>
              </w:r>
              <w:r>
                <w:rPr>
                  <w:noProof/>
                </w:rPr>
                <w:br/>
                <w:t>[Accessed 11 8 2022].</w:t>
              </w:r>
            </w:p>
            <w:p w14:paraId="2293CF3D" w14:textId="77777777" w:rsidR="00DA28B8" w:rsidRDefault="00DA28B8" w:rsidP="00DA28B8">
              <w:pPr>
                <w:pStyle w:val="Bibliography"/>
                <w:rPr>
                  <w:noProof/>
                </w:rPr>
              </w:pPr>
              <w:r>
                <w:rPr>
                  <w:noProof/>
                </w:rPr>
                <w:t xml:space="preserve">Baron, D. N., 1997. Dictionary of Scientific Units, 6th edn. By H. G. Jerrard and D. B. McNeill. (Pp. ix+255; £19.99 paperback; ISBN 0 412 46720 8.) London: Chapman &amp; Hall. 1992.. </w:t>
              </w:r>
              <w:r>
                <w:rPr>
                  <w:i/>
                  <w:iCs/>
                  <w:noProof/>
                </w:rPr>
                <w:t xml:space="preserve">Journal of Anatomy, </w:t>
              </w:r>
              <w:r>
                <w:rPr>
                  <w:noProof/>
                </w:rPr>
                <w:t>, 191(3), pp. 477-478.</w:t>
              </w:r>
            </w:p>
            <w:p w14:paraId="1B822DA1" w14:textId="77777777" w:rsidR="00DA28B8" w:rsidRDefault="00DA28B8" w:rsidP="00DA28B8">
              <w:pPr>
                <w:pStyle w:val="Bibliography"/>
                <w:rPr>
                  <w:noProof/>
                </w:rPr>
              </w:pPr>
              <w:r>
                <w:rPr>
                  <w:noProof/>
                </w:rPr>
                <w:t xml:space="preserve">Creswell, J. W. &amp; Clark, V. L. P., . </w:t>
              </w:r>
              <w:r>
                <w:rPr>
                  <w:i/>
                  <w:iCs/>
                  <w:noProof/>
                </w:rPr>
                <w:t xml:space="preserve">Designing and Conducting Mixed Methods Research. </w:t>
              </w:r>
              <w:r>
                <w:rPr>
                  <w:noProof/>
                </w:rPr>
                <w:t>ed. (): SAGE Publications.</w:t>
              </w:r>
            </w:p>
            <w:p w14:paraId="6C1D447D" w14:textId="77777777" w:rsidR="00DA28B8" w:rsidRDefault="00DA28B8" w:rsidP="00DA28B8">
              <w:pPr>
                <w:pStyle w:val="Bibliography"/>
                <w:rPr>
                  <w:noProof/>
                </w:rPr>
              </w:pPr>
              <w:r>
                <w:rPr>
                  <w:noProof/>
                </w:rPr>
                <w:t xml:space="preserve">Curry, L. A., Nembhard, I. M. &amp; Bradley, E. H., 2009. Qualitative and Mixed Methods Provide Unique Contributions to Outcomes Research. </w:t>
              </w:r>
              <w:r>
                <w:rPr>
                  <w:i/>
                  <w:iCs/>
                  <w:noProof/>
                </w:rPr>
                <w:t xml:space="preserve">Circulation, </w:t>
              </w:r>
              <w:r>
                <w:rPr>
                  <w:noProof/>
                </w:rPr>
                <w:t>, 119(10), pp. 1442-1452.</w:t>
              </w:r>
            </w:p>
            <w:p w14:paraId="39D968CB" w14:textId="77777777" w:rsidR="00DA28B8" w:rsidRDefault="00DA28B8" w:rsidP="00DA28B8">
              <w:pPr>
                <w:pStyle w:val="Bibliography"/>
                <w:rPr>
                  <w:noProof/>
                </w:rPr>
              </w:pPr>
              <w:r>
                <w:rPr>
                  <w:noProof/>
                </w:rPr>
                <w:t xml:space="preserve">Hallman, S. K., Wright, M. C. &amp; Conger, A. J., 2016. </w:t>
              </w:r>
              <w:r>
                <w:rPr>
                  <w:i/>
                  <w:iCs/>
                  <w:noProof/>
                </w:rPr>
                <w:t xml:space="preserve">Development and Assessment of Student Creativity. TLTC Paper No. 2. CRLT Occasional Paper No. 33.. </w:t>
              </w:r>
              <w:r>
                <w:rPr>
                  <w:noProof/>
                </w:rPr>
                <w:t xml:space="preserve">[Online] </w:t>
              </w:r>
              <w:r>
                <w:rPr>
                  <w:noProof/>
                </w:rPr>
                <w:br/>
                <w:t xml:space="preserve">Available at: </w:t>
              </w:r>
              <w:r>
                <w:rPr>
                  <w:noProof/>
                  <w:u w:val="single"/>
                </w:rPr>
                <w:t>https://eric.ed.gov/?id=ed573966</w:t>
              </w:r>
              <w:r>
                <w:rPr>
                  <w:noProof/>
                </w:rPr>
                <w:br/>
                <w:t>[Accessed 9 8 2022].</w:t>
              </w:r>
            </w:p>
            <w:p w14:paraId="64961779" w14:textId="77777777" w:rsidR="00DA28B8" w:rsidRDefault="00DA28B8" w:rsidP="00DA28B8">
              <w:pPr>
                <w:pStyle w:val="Bibliography"/>
                <w:rPr>
                  <w:noProof/>
                </w:rPr>
              </w:pPr>
              <w:r>
                <w:rPr>
                  <w:noProof/>
                </w:rPr>
                <w:t xml:space="preserve">Kimball, M. A., 2006. London through Rose-Colored Graphics: Visual Rhetoric and Information Graphic Design in Charles Booth's Maps of London Poverty.. </w:t>
              </w:r>
              <w:r>
                <w:rPr>
                  <w:i/>
                  <w:iCs/>
                  <w:noProof/>
                </w:rPr>
                <w:t xml:space="preserve">Journal of Technical Writing and Communication, </w:t>
              </w:r>
              <w:r>
                <w:rPr>
                  <w:noProof/>
                </w:rPr>
                <w:t>, 36(4), pp. 353-381.</w:t>
              </w:r>
            </w:p>
            <w:p w14:paraId="6D0F7417" w14:textId="77777777" w:rsidR="00DA28B8" w:rsidRDefault="00DA28B8" w:rsidP="00DA28B8">
              <w:pPr>
                <w:pStyle w:val="Bibliography"/>
                <w:rPr>
                  <w:noProof/>
                </w:rPr>
              </w:pPr>
              <w:r>
                <w:rPr>
                  <w:noProof/>
                </w:rPr>
                <w:t xml:space="preserve">Kusano, S. M., Conger, A. J. &amp; Wright, M. C., 2016. </w:t>
              </w:r>
              <w:r>
                <w:rPr>
                  <w:i/>
                  <w:iCs/>
                  <w:noProof/>
                </w:rPr>
                <w:t xml:space="preserve">Development and Assessment of Collaboration, Teamwork, and Communication. TLTC Paper No. 4. CRLT Occasional Paper No. 35.. </w:t>
              </w:r>
              <w:r>
                <w:rPr>
                  <w:noProof/>
                </w:rPr>
                <w:t xml:space="preserve">[Online] </w:t>
              </w:r>
              <w:r>
                <w:rPr>
                  <w:noProof/>
                </w:rPr>
                <w:br/>
                <w:t xml:space="preserve">Available at: </w:t>
              </w:r>
              <w:r>
                <w:rPr>
                  <w:noProof/>
                  <w:u w:val="single"/>
                </w:rPr>
                <w:t>https://eric.ed.gov/?id=ed573981</w:t>
              </w:r>
              <w:r>
                <w:rPr>
                  <w:noProof/>
                </w:rPr>
                <w:br/>
                <w:t>[Accessed 9 8 2022].</w:t>
              </w:r>
            </w:p>
            <w:p w14:paraId="04E58F38" w14:textId="77777777" w:rsidR="00DA28B8" w:rsidRDefault="00DA28B8" w:rsidP="00DA28B8">
              <w:pPr>
                <w:pStyle w:val="Bibliography"/>
                <w:rPr>
                  <w:noProof/>
                </w:rPr>
              </w:pPr>
              <w:r>
                <w:rPr>
                  <w:noProof/>
                </w:rPr>
                <w:t xml:space="preserve">Patton, M. Q., 1980. </w:t>
              </w:r>
              <w:r>
                <w:rPr>
                  <w:i/>
                  <w:iCs/>
                  <w:noProof/>
                </w:rPr>
                <w:t xml:space="preserve">Qualitative research and evaluation methods. </w:t>
              </w:r>
              <w:r>
                <w:rPr>
                  <w:noProof/>
                </w:rPr>
                <w:t xml:space="preserve">[Online] </w:t>
              </w:r>
              <w:r>
                <w:rPr>
                  <w:noProof/>
                </w:rPr>
                <w:br/>
                <w:t xml:space="preserve">Available at: </w:t>
              </w:r>
              <w:r>
                <w:rPr>
                  <w:noProof/>
                  <w:u w:val="single"/>
                </w:rPr>
                <w:t>https://amazon.com/qualitative-research-evaluation-methods-michael/dp/0761919716</w:t>
              </w:r>
              <w:r>
                <w:rPr>
                  <w:noProof/>
                </w:rPr>
                <w:br/>
                <w:t>[Accessed 11 8 2022].</w:t>
              </w:r>
            </w:p>
            <w:p w14:paraId="75B40A5E" w14:textId="77777777" w:rsidR="00DA28B8" w:rsidRDefault="00DA28B8" w:rsidP="00DA28B8">
              <w:pPr>
                <w:pStyle w:val="Bibliography"/>
                <w:rPr>
                  <w:noProof/>
                </w:rPr>
              </w:pPr>
              <w:r>
                <w:rPr>
                  <w:noProof/>
                </w:rPr>
                <w:t xml:space="preserve">Ramos, M. C., 1989. Some ethical implications of qualitative research. </w:t>
              </w:r>
              <w:r>
                <w:rPr>
                  <w:i/>
                  <w:iCs/>
                  <w:noProof/>
                </w:rPr>
                <w:t xml:space="preserve">Research in Nursing &amp; Health, </w:t>
              </w:r>
              <w:r>
                <w:rPr>
                  <w:noProof/>
                </w:rPr>
                <w:t>, 12(1), pp. 57-63.</w:t>
              </w:r>
            </w:p>
            <w:p w14:paraId="16FEACBD" w14:textId="77777777" w:rsidR="00DA28B8" w:rsidRDefault="00DA28B8" w:rsidP="00DA28B8">
              <w:pPr>
                <w:pStyle w:val="Bibliography"/>
                <w:rPr>
                  <w:noProof/>
                </w:rPr>
              </w:pPr>
              <w:r>
                <w:rPr>
                  <w:noProof/>
                </w:rPr>
                <w:t xml:space="preserve">Spicker, P., 1990. Charles Booth: the examination of poverty. </w:t>
              </w:r>
              <w:r>
                <w:rPr>
                  <w:i/>
                  <w:iCs/>
                  <w:noProof/>
                </w:rPr>
                <w:t xml:space="preserve">Social Policy &amp; Administration, </w:t>
              </w:r>
              <w:r>
                <w:rPr>
                  <w:noProof/>
                </w:rPr>
                <w:t>, 24(1), pp. 21-38.</w:t>
              </w:r>
            </w:p>
            <w:p w14:paraId="43359A6A" w14:textId="77777777" w:rsidR="00DA28B8" w:rsidRDefault="00DA28B8" w:rsidP="00DA28B8">
              <w:pPr>
                <w:pStyle w:val="Bibliography"/>
                <w:rPr>
                  <w:noProof/>
                </w:rPr>
              </w:pPr>
              <w:r>
                <w:rPr>
                  <w:noProof/>
                </w:rPr>
                <w:t xml:space="preserve">Wood, E. J., 1986. Dictionary of Scientific Units (5th Edition): By H G Jerrand and D M McNeill, pp 222. Chapman and Hall, London. 1986. £18 or £8.95 (pbk) ISBN 0-412-28090-6 or 0-412-28100-7 (pbk). </w:t>
              </w:r>
              <w:r>
                <w:rPr>
                  <w:i/>
                  <w:iCs/>
                  <w:noProof/>
                </w:rPr>
                <w:t xml:space="preserve">Biochemical Education, </w:t>
              </w:r>
              <w:r>
                <w:rPr>
                  <w:noProof/>
                </w:rPr>
                <w:t>, 14(4), pp. 176-176.</w:t>
              </w:r>
            </w:p>
            <w:p w14:paraId="26F59CC6" w14:textId="79BB8D16" w:rsidR="003D79CB" w:rsidRPr="00AB0231" w:rsidRDefault="00451DA6" w:rsidP="00DA28B8">
              <w:pPr>
                <w:rPr>
                  <w:rStyle w:val="IntenseReference"/>
                  <w:b w:val="0"/>
                  <w:bCs w:val="0"/>
                  <w:smallCaps w:val="0"/>
                  <w:color w:val="auto"/>
                  <w:spacing w:val="0"/>
                </w:rPr>
              </w:pPr>
              <w:r>
                <w:rPr>
                  <w:b/>
                  <w:bCs/>
                  <w:noProof/>
                </w:rPr>
                <w:lastRenderedPageBreak/>
                <w:fldChar w:fldCharType="end"/>
              </w:r>
              <w:r w:rsidR="00FE13B3">
                <w:rPr>
                  <w:noProof/>
                </w:rPr>
                <w:drawing>
                  <wp:anchor distT="0" distB="0" distL="114300" distR="114300" simplePos="0" relativeHeight="251690496" behindDoc="0" locked="0" layoutInCell="1" allowOverlap="1" wp14:anchorId="3223C086" wp14:editId="57D942A9">
                    <wp:simplePos x="0" y="0"/>
                    <wp:positionH relativeFrom="margin">
                      <wp:posOffset>245110</wp:posOffset>
                    </wp:positionH>
                    <wp:positionV relativeFrom="paragraph">
                      <wp:posOffset>4940167</wp:posOffset>
                    </wp:positionV>
                    <wp:extent cx="5095875" cy="3902710"/>
                    <wp:effectExtent l="0" t="0" r="9525"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5875" cy="3902710"/>
                            </a:xfrm>
                            <a:prstGeom prst="rect">
                              <a:avLst/>
                            </a:prstGeom>
                            <a:noFill/>
                          </pic:spPr>
                        </pic:pic>
                      </a:graphicData>
                    </a:graphic>
                    <wp14:sizeRelH relativeFrom="page">
                      <wp14:pctWidth>0</wp14:pctWidth>
                    </wp14:sizeRelH>
                    <wp14:sizeRelV relativeFrom="page">
                      <wp14:pctHeight>0</wp14:pctHeight>
                    </wp14:sizeRelV>
                  </wp:anchor>
                </w:drawing>
              </w:r>
              <w:r w:rsidR="007C06F8">
                <w:rPr>
                  <w:noProof/>
                </w:rPr>
                <w:drawing>
                  <wp:anchor distT="0" distB="0" distL="114300" distR="114300" simplePos="0" relativeHeight="251689472" behindDoc="0" locked="0" layoutInCell="1" allowOverlap="1" wp14:anchorId="2DF44611" wp14:editId="2767B4F7">
                    <wp:simplePos x="0" y="0"/>
                    <wp:positionH relativeFrom="margin">
                      <wp:align>right</wp:align>
                    </wp:positionH>
                    <wp:positionV relativeFrom="paragraph">
                      <wp:posOffset>238125</wp:posOffset>
                    </wp:positionV>
                    <wp:extent cx="5724525" cy="4505325"/>
                    <wp:effectExtent l="0" t="0" r="9525"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4505325"/>
                            </a:xfrm>
                            <a:prstGeom prst="rect">
                              <a:avLst/>
                            </a:prstGeom>
                            <a:noFill/>
                          </pic:spPr>
                        </pic:pic>
                      </a:graphicData>
                    </a:graphic>
                    <wp14:sizeRelH relativeFrom="page">
                      <wp14:pctWidth>0</wp14:pctWidth>
                    </wp14:sizeRelH>
                    <wp14:sizeRelV relativeFrom="page">
                      <wp14:pctHeight>0</wp14:pctHeight>
                    </wp14:sizeRelV>
                  </wp:anchor>
                </w:drawing>
              </w:r>
              <w:r w:rsidR="003D79CB" w:rsidRPr="003D79CB">
                <w:rPr>
                  <w:rStyle w:val="IntenseReference"/>
                </w:rPr>
                <w:t>Appendix A – A blank copy questionnaire.</w:t>
              </w:r>
            </w:p>
          </w:sdtContent>
        </w:sdt>
      </w:sdtContent>
    </w:sdt>
    <w:p w14:paraId="658FE17C" w14:textId="5DCBFC20" w:rsidR="00F6590C" w:rsidRDefault="00F6590C"/>
    <w:sectPr w:rsidR="00F6590C" w:rsidSect="00FD4E4B">
      <w:footerReference w:type="default" r:id="rId1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08B0D" w14:textId="77777777" w:rsidR="00F25A35" w:rsidRDefault="00F25A35" w:rsidP="001A5112">
      <w:pPr>
        <w:spacing w:after="0" w:line="240" w:lineRule="auto"/>
      </w:pPr>
      <w:r>
        <w:separator/>
      </w:r>
    </w:p>
  </w:endnote>
  <w:endnote w:type="continuationSeparator" w:id="0">
    <w:p w14:paraId="346CA531" w14:textId="77777777" w:rsidR="00F25A35" w:rsidRDefault="00F25A35" w:rsidP="001A5112">
      <w:pPr>
        <w:spacing w:after="0" w:line="240" w:lineRule="auto"/>
      </w:pPr>
      <w:r>
        <w:continuationSeparator/>
      </w:r>
    </w:p>
  </w:endnote>
  <w:endnote w:type="continuationNotice" w:id="1">
    <w:p w14:paraId="69D46B46" w14:textId="77777777" w:rsidR="00F25A35" w:rsidRDefault="00F25A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399253"/>
      <w:docPartObj>
        <w:docPartGallery w:val="Page Numbers (Bottom of Page)"/>
        <w:docPartUnique/>
      </w:docPartObj>
    </w:sdtPr>
    <w:sdtEndPr>
      <w:rPr>
        <w:noProof/>
      </w:rPr>
    </w:sdtEndPr>
    <w:sdtContent>
      <w:p w14:paraId="586B9FE5" w14:textId="54A06D85" w:rsidR="00EE5EFA" w:rsidRDefault="00EE5E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DECBF" w14:textId="77777777" w:rsidR="00EE5EFA" w:rsidRDefault="00EE5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FE38A" w14:textId="77777777" w:rsidR="00F25A35" w:rsidRDefault="00F25A35" w:rsidP="001A5112">
      <w:pPr>
        <w:spacing w:after="0" w:line="240" w:lineRule="auto"/>
      </w:pPr>
      <w:r>
        <w:separator/>
      </w:r>
    </w:p>
  </w:footnote>
  <w:footnote w:type="continuationSeparator" w:id="0">
    <w:p w14:paraId="455AB2D9" w14:textId="77777777" w:rsidR="00F25A35" w:rsidRDefault="00F25A35" w:rsidP="001A5112">
      <w:pPr>
        <w:spacing w:after="0" w:line="240" w:lineRule="auto"/>
      </w:pPr>
      <w:r>
        <w:continuationSeparator/>
      </w:r>
    </w:p>
  </w:footnote>
  <w:footnote w:type="continuationNotice" w:id="1">
    <w:p w14:paraId="6CA8D200" w14:textId="77777777" w:rsidR="00F25A35" w:rsidRDefault="00F25A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37F8"/>
    <w:multiLevelType w:val="hybridMultilevel"/>
    <w:tmpl w:val="D6DAE36E"/>
    <w:lvl w:ilvl="0" w:tplc="CA0A80A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45386"/>
    <w:multiLevelType w:val="hybridMultilevel"/>
    <w:tmpl w:val="007C0C50"/>
    <w:lvl w:ilvl="0" w:tplc="41560CE8">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ED6BD7"/>
    <w:multiLevelType w:val="multilevel"/>
    <w:tmpl w:val="5164D81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A44307"/>
    <w:multiLevelType w:val="multilevel"/>
    <w:tmpl w:val="5164D8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0040A7"/>
    <w:multiLevelType w:val="hybridMultilevel"/>
    <w:tmpl w:val="30F695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8FF1641"/>
    <w:multiLevelType w:val="hybridMultilevel"/>
    <w:tmpl w:val="70668CA0"/>
    <w:lvl w:ilvl="0" w:tplc="FB76A4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F50D2"/>
    <w:multiLevelType w:val="hybridMultilevel"/>
    <w:tmpl w:val="81E6C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4A68D1"/>
    <w:multiLevelType w:val="hybridMultilevel"/>
    <w:tmpl w:val="9DFC608C"/>
    <w:lvl w:ilvl="0" w:tplc="41560CE8">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9212454">
    <w:abstractNumId w:val="2"/>
  </w:num>
  <w:num w:numId="2" w16cid:durableId="1557163462">
    <w:abstractNumId w:val="7"/>
  </w:num>
  <w:num w:numId="3" w16cid:durableId="1107122324">
    <w:abstractNumId w:val="5"/>
  </w:num>
  <w:num w:numId="4" w16cid:durableId="605885303">
    <w:abstractNumId w:val="0"/>
  </w:num>
  <w:num w:numId="5" w16cid:durableId="1210149132">
    <w:abstractNumId w:val="3"/>
  </w:num>
  <w:num w:numId="6" w16cid:durableId="1486504589">
    <w:abstractNumId w:val="6"/>
  </w:num>
  <w:num w:numId="7" w16cid:durableId="901210156">
    <w:abstractNumId w:val="4"/>
  </w:num>
  <w:num w:numId="8" w16cid:durableId="746994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9CB"/>
    <w:rsid w:val="0000654B"/>
    <w:rsid w:val="00006556"/>
    <w:rsid w:val="000065C7"/>
    <w:rsid w:val="00006A16"/>
    <w:rsid w:val="00014950"/>
    <w:rsid w:val="0002136A"/>
    <w:rsid w:val="000220AE"/>
    <w:rsid w:val="000244D3"/>
    <w:rsid w:val="00025B0F"/>
    <w:rsid w:val="000303D2"/>
    <w:rsid w:val="000344CE"/>
    <w:rsid w:val="000415CB"/>
    <w:rsid w:val="00051F67"/>
    <w:rsid w:val="000540C4"/>
    <w:rsid w:val="000624E7"/>
    <w:rsid w:val="000711F2"/>
    <w:rsid w:val="000768BF"/>
    <w:rsid w:val="000773D2"/>
    <w:rsid w:val="000814B0"/>
    <w:rsid w:val="0008280A"/>
    <w:rsid w:val="00083815"/>
    <w:rsid w:val="00094A04"/>
    <w:rsid w:val="00097997"/>
    <w:rsid w:val="000979A2"/>
    <w:rsid w:val="000A5651"/>
    <w:rsid w:val="000C6A87"/>
    <w:rsid w:val="000D17B4"/>
    <w:rsid w:val="000D1804"/>
    <w:rsid w:val="000D50A3"/>
    <w:rsid w:val="000E0C95"/>
    <w:rsid w:val="000E1778"/>
    <w:rsid w:val="000F7BB3"/>
    <w:rsid w:val="00102E7B"/>
    <w:rsid w:val="00104BCE"/>
    <w:rsid w:val="0011104A"/>
    <w:rsid w:val="001177B8"/>
    <w:rsid w:val="0012342B"/>
    <w:rsid w:val="00124D29"/>
    <w:rsid w:val="001262BB"/>
    <w:rsid w:val="00134DD0"/>
    <w:rsid w:val="00144240"/>
    <w:rsid w:val="00144C82"/>
    <w:rsid w:val="0014517D"/>
    <w:rsid w:val="0014566C"/>
    <w:rsid w:val="00151A57"/>
    <w:rsid w:val="0015299F"/>
    <w:rsid w:val="00154C85"/>
    <w:rsid w:val="001576DF"/>
    <w:rsid w:val="0016141F"/>
    <w:rsid w:val="0016330C"/>
    <w:rsid w:val="00163746"/>
    <w:rsid w:val="00163FA5"/>
    <w:rsid w:val="00176A86"/>
    <w:rsid w:val="001829BC"/>
    <w:rsid w:val="001857B2"/>
    <w:rsid w:val="00191641"/>
    <w:rsid w:val="001958CF"/>
    <w:rsid w:val="00195E20"/>
    <w:rsid w:val="001A1805"/>
    <w:rsid w:val="001A3790"/>
    <w:rsid w:val="001A37D0"/>
    <w:rsid w:val="001A5112"/>
    <w:rsid w:val="001B370E"/>
    <w:rsid w:val="001B5B17"/>
    <w:rsid w:val="001B655F"/>
    <w:rsid w:val="001B6CC4"/>
    <w:rsid w:val="001C6C9D"/>
    <w:rsid w:val="001D5D03"/>
    <w:rsid w:val="001D632D"/>
    <w:rsid w:val="001E132A"/>
    <w:rsid w:val="001E6768"/>
    <w:rsid w:val="00210F5B"/>
    <w:rsid w:val="00213E7B"/>
    <w:rsid w:val="00214425"/>
    <w:rsid w:val="00221218"/>
    <w:rsid w:val="00223B7D"/>
    <w:rsid w:val="0023074E"/>
    <w:rsid w:val="00231161"/>
    <w:rsid w:val="002436A9"/>
    <w:rsid w:val="0025054A"/>
    <w:rsid w:val="00250573"/>
    <w:rsid w:val="00255BCC"/>
    <w:rsid w:val="00260649"/>
    <w:rsid w:val="002610E7"/>
    <w:rsid w:val="00265437"/>
    <w:rsid w:val="002743D7"/>
    <w:rsid w:val="00277FC7"/>
    <w:rsid w:val="00283B76"/>
    <w:rsid w:val="00283E63"/>
    <w:rsid w:val="002861D6"/>
    <w:rsid w:val="00286762"/>
    <w:rsid w:val="00286DB6"/>
    <w:rsid w:val="00290697"/>
    <w:rsid w:val="002924C8"/>
    <w:rsid w:val="00292AD9"/>
    <w:rsid w:val="00296610"/>
    <w:rsid w:val="00297544"/>
    <w:rsid w:val="002A3821"/>
    <w:rsid w:val="002A6FC6"/>
    <w:rsid w:val="002B4181"/>
    <w:rsid w:val="002C4879"/>
    <w:rsid w:val="002D09A5"/>
    <w:rsid w:val="002D50B4"/>
    <w:rsid w:val="002E2E26"/>
    <w:rsid w:val="002E38F3"/>
    <w:rsid w:val="002E5671"/>
    <w:rsid w:val="002F3B6A"/>
    <w:rsid w:val="002F7141"/>
    <w:rsid w:val="00300C3D"/>
    <w:rsid w:val="00302F3A"/>
    <w:rsid w:val="00304106"/>
    <w:rsid w:val="003068CD"/>
    <w:rsid w:val="003150F1"/>
    <w:rsid w:val="00316E7E"/>
    <w:rsid w:val="00320135"/>
    <w:rsid w:val="00326900"/>
    <w:rsid w:val="00331E88"/>
    <w:rsid w:val="00336945"/>
    <w:rsid w:val="00342473"/>
    <w:rsid w:val="00345553"/>
    <w:rsid w:val="00346EDB"/>
    <w:rsid w:val="00350049"/>
    <w:rsid w:val="00352F09"/>
    <w:rsid w:val="00354095"/>
    <w:rsid w:val="003745E5"/>
    <w:rsid w:val="00374EDF"/>
    <w:rsid w:val="00392D07"/>
    <w:rsid w:val="003A2027"/>
    <w:rsid w:val="003A4C6E"/>
    <w:rsid w:val="003A4D19"/>
    <w:rsid w:val="003A70F0"/>
    <w:rsid w:val="003B1CCD"/>
    <w:rsid w:val="003B507A"/>
    <w:rsid w:val="003C73AB"/>
    <w:rsid w:val="003D79CB"/>
    <w:rsid w:val="003E4A9B"/>
    <w:rsid w:val="003F70DD"/>
    <w:rsid w:val="00402409"/>
    <w:rsid w:val="00403651"/>
    <w:rsid w:val="00412608"/>
    <w:rsid w:val="00414208"/>
    <w:rsid w:val="00415732"/>
    <w:rsid w:val="00415D70"/>
    <w:rsid w:val="0042266C"/>
    <w:rsid w:val="004247CB"/>
    <w:rsid w:val="00431316"/>
    <w:rsid w:val="004357A2"/>
    <w:rsid w:val="00444F46"/>
    <w:rsid w:val="004479EF"/>
    <w:rsid w:val="00451DA6"/>
    <w:rsid w:val="00452E7B"/>
    <w:rsid w:val="00460BCE"/>
    <w:rsid w:val="00462C40"/>
    <w:rsid w:val="00470945"/>
    <w:rsid w:val="00470B9C"/>
    <w:rsid w:val="00474066"/>
    <w:rsid w:val="00487234"/>
    <w:rsid w:val="00490C0D"/>
    <w:rsid w:val="004A0C57"/>
    <w:rsid w:val="004A17D2"/>
    <w:rsid w:val="004A331B"/>
    <w:rsid w:val="004A3636"/>
    <w:rsid w:val="004A3851"/>
    <w:rsid w:val="004A6D4B"/>
    <w:rsid w:val="004A75E3"/>
    <w:rsid w:val="004B02C2"/>
    <w:rsid w:val="004B32C4"/>
    <w:rsid w:val="004C35A2"/>
    <w:rsid w:val="004C52C5"/>
    <w:rsid w:val="004C7D20"/>
    <w:rsid w:val="004D15A9"/>
    <w:rsid w:val="004E03DE"/>
    <w:rsid w:val="004E52E4"/>
    <w:rsid w:val="004F0060"/>
    <w:rsid w:val="004F2D35"/>
    <w:rsid w:val="004F5CFE"/>
    <w:rsid w:val="00500474"/>
    <w:rsid w:val="00503CD8"/>
    <w:rsid w:val="00510538"/>
    <w:rsid w:val="00514E13"/>
    <w:rsid w:val="00517DCA"/>
    <w:rsid w:val="0052036F"/>
    <w:rsid w:val="00521792"/>
    <w:rsid w:val="0052295B"/>
    <w:rsid w:val="0052450A"/>
    <w:rsid w:val="0054197B"/>
    <w:rsid w:val="00542120"/>
    <w:rsid w:val="0054610B"/>
    <w:rsid w:val="00550BD4"/>
    <w:rsid w:val="00550BEE"/>
    <w:rsid w:val="005517FD"/>
    <w:rsid w:val="00553B1C"/>
    <w:rsid w:val="00553C0F"/>
    <w:rsid w:val="00555A48"/>
    <w:rsid w:val="00557484"/>
    <w:rsid w:val="00561A1C"/>
    <w:rsid w:val="00566921"/>
    <w:rsid w:val="00571B9B"/>
    <w:rsid w:val="00571C8E"/>
    <w:rsid w:val="005742BE"/>
    <w:rsid w:val="00574B84"/>
    <w:rsid w:val="0058469F"/>
    <w:rsid w:val="0058627F"/>
    <w:rsid w:val="00587230"/>
    <w:rsid w:val="00587896"/>
    <w:rsid w:val="00592FB9"/>
    <w:rsid w:val="00595779"/>
    <w:rsid w:val="0059738A"/>
    <w:rsid w:val="005A00DA"/>
    <w:rsid w:val="005A10FC"/>
    <w:rsid w:val="005A28AB"/>
    <w:rsid w:val="005A4D9B"/>
    <w:rsid w:val="005A6FE7"/>
    <w:rsid w:val="005B0662"/>
    <w:rsid w:val="005B440D"/>
    <w:rsid w:val="005B44AF"/>
    <w:rsid w:val="005B4E96"/>
    <w:rsid w:val="005B529A"/>
    <w:rsid w:val="005B64C3"/>
    <w:rsid w:val="005C0952"/>
    <w:rsid w:val="005C0BB7"/>
    <w:rsid w:val="005C1353"/>
    <w:rsid w:val="005C5953"/>
    <w:rsid w:val="005D41A8"/>
    <w:rsid w:val="005D5A5D"/>
    <w:rsid w:val="005D67C8"/>
    <w:rsid w:val="005E0EE6"/>
    <w:rsid w:val="005E239B"/>
    <w:rsid w:val="005E24F1"/>
    <w:rsid w:val="005F42D0"/>
    <w:rsid w:val="005F4FA9"/>
    <w:rsid w:val="00600BA4"/>
    <w:rsid w:val="006033F7"/>
    <w:rsid w:val="00606E34"/>
    <w:rsid w:val="0061483D"/>
    <w:rsid w:val="00616513"/>
    <w:rsid w:val="00622279"/>
    <w:rsid w:val="0062427C"/>
    <w:rsid w:val="0062697A"/>
    <w:rsid w:val="00630A06"/>
    <w:rsid w:val="00632890"/>
    <w:rsid w:val="0064391E"/>
    <w:rsid w:val="00643B59"/>
    <w:rsid w:val="0065754C"/>
    <w:rsid w:val="00660093"/>
    <w:rsid w:val="00662909"/>
    <w:rsid w:val="00665D73"/>
    <w:rsid w:val="00670631"/>
    <w:rsid w:val="006726E9"/>
    <w:rsid w:val="0067738E"/>
    <w:rsid w:val="00682458"/>
    <w:rsid w:val="00691528"/>
    <w:rsid w:val="00694966"/>
    <w:rsid w:val="00695D8A"/>
    <w:rsid w:val="006A21DC"/>
    <w:rsid w:val="006A494B"/>
    <w:rsid w:val="006C39EA"/>
    <w:rsid w:val="006D039D"/>
    <w:rsid w:val="006D12E8"/>
    <w:rsid w:val="006D3778"/>
    <w:rsid w:val="006D3797"/>
    <w:rsid w:val="006D5691"/>
    <w:rsid w:val="006E0DD5"/>
    <w:rsid w:val="006E14D9"/>
    <w:rsid w:val="006E534E"/>
    <w:rsid w:val="006F5394"/>
    <w:rsid w:val="006F7A16"/>
    <w:rsid w:val="006F7C39"/>
    <w:rsid w:val="006F7C5A"/>
    <w:rsid w:val="00710401"/>
    <w:rsid w:val="00711BD9"/>
    <w:rsid w:val="00711F97"/>
    <w:rsid w:val="00712493"/>
    <w:rsid w:val="00712B92"/>
    <w:rsid w:val="00715DED"/>
    <w:rsid w:val="007209AA"/>
    <w:rsid w:val="00723DF7"/>
    <w:rsid w:val="00725C6F"/>
    <w:rsid w:val="0073025C"/>
    <w:rsid w:val="00742C38"/>
    <w:rsid w:val="007437D2"/>
    <w:rsid w:val="007518F8"/>
    <w:rsid w:val="00754C63"/>
    <w:rsid w:val="00755454"/>
    <w:rsid w:val="007719ED"/>
    <w:rsid w:val="0077410E"/>
    <w:rsid w:val="0079100F"/>
    <w:rsid w:val="00793E3E"/>
    <w:rsid w:val="007A2BC0"/>
    <w:rsid w:val="007A3792"/>
    <w:rsid w:val="007B2816"/>
    <w:rsid w:val="007C06F8"/>
    <w:rsid w:val="007C5813"/>
    <w:rsid w:val="007D45E1"/>
    <w:rsid w:val="007E245A"/>
    <w:rsid w:val="007E294E"/>
    <w:rsid w:val="007E5B0E"/>
    <w:rsid w:val="007F1EB2"/>
    <w:rsid w:val="007F3121"/>
    <w:rsid w:val="007F340B"/>
    <w:rsid w:val="007F3571"/>
    <w:rsid w:val="007F7D90"/>
    <w:rsid w:val="00803EA3"/>
    <w:rsid w:val="00804D3A"/>
    <w:rsid w:val="00805E5D"/>
    <w:rsid w:val="00806224"/>
    <w:rsid w:val="008075BA"/>
    <w:rsid w:val="0081050F"/>
    <w:rsid w:val="00815A9E"/>
    <w:rsid w:val="00816019"/>
    <w:rsid w:val="00816B89"/>
    <w:rsid w:val="0082080F"/>
    <w:rsid w:val="00827731"/>
    <w:rsid w:val="00831710"/>
    <w:rsid w:val="008501FF"/>
    <w:rsid w:val="008512F4"/>
    <w:rsid w:val="0085554B"/>
    <w:rsid w:val="00856E13"/>
    <w:rsid w:val="00862C9B"/>
    <w:rsid w:val="00866C15"/>
    <w:rsid w:val="00870CC4"/>
    <w:rsid w:val="0087751C"/>
    <w:rsid w:val="00881175"/>
    <w:rsid w:val="00884E33"/>
    <w:rsid w:val="0088610F"/>
    <w:rsid w:val="00897491"/>
    <w:rsid w:val="008B260F"/>
    <w:rsid w:val="008B4786"/>
    <w:rsid w:val="008B6711"/>
    <w:rsid w:val="008B76BF"/>
    <w:rsid w:val="008C0CFE"/>
    <w:rsid w:val="008C5BFC"/>
    <w:rsid w:val="008D0391"/>
    <w:rsid w:val="008D0492"/>
    <w:rsid w:val="008D31C9"/>
    <w:rsid w:val="008D3E50"/>
    <w:rsid w:val="008D559D"/>
    <w:rsid w:val="008D6DE0"/>
    <w:rsid w:val="008D717C"/>
    <w:rsid w:val="008E3724"/>
    <w:rsid w:val="00905342"/>
    <w:rsid w:val="00906243"/>
    <w:rsid w:val="009110CA"/>
    <w:rsid w:val="00915E25"/>
    <w:rsid w:val="00915E5B"/>
    <w:rsid w:val="00922841"/>
    <w:rsid w:val="00925360"/>
    <w:rsid w:val="009348C3"/>
    <w:rsid w:val="00936148"/>
    <w:rsid w:val="009402D5"/>
    <w:rsid w:val="00940A6A"/>
    <w:rsid w:val="00942754"/>
    <w:rsid w:val="00945842"/>
    <w:rsid w:val="00945C67"/>
    <w:rsid w:val="009472B9"/>
    <w:rsid w:val="00950472"/>
    <w:rsid w:val="00950AC4"/>
    <w:rsid w:val="009528B9"/>
    <w:rsid w:val="00960D3D"/>
    <w:rsid w:val="00970C83"/>
    <w:rsid w:val="009745C3"/>
    <w:rsid w:val="00980386"/>
    <w:rsid w:val="0098471D"/>
    <w:rsid w:val="0098656C"/>
    <w:rsid w:val="00987950"/>
    <w:rsid w:val="009928EA"/>
    <w:rsid w:val="00994E75"/>
    <w:rsid w:val="00996B7F"/>
    <w:rsid w:val="00997167"/>
    <w:rsid w:val="009A225A"/>
    <w:rsid w:val="009B0718"/>
    <w:rsid w:val="009B1498"/>
    <w:rsid w:val="009B1A9E"/>
    <w:rsid w:val="009B2010"/>
    <w:rsid w:val="009B7F34"/>
    <w:rsid w:val="009D0928"/>
    <w:rsid w:val="009D0E59"/>
    <w:rsid w:val="009D1D52"/>
    <w:rsid w:val="009D6A4B"/>
    <w:rsid w:val="009E1D6B"/>
    <w:rsid w:val="009E499A"/>
    <w:rsid w:val="009E5553"/>
    <w:rsid w:val="009F4F46"/>
    <w:rsid w:val="00A00081"/>
    <w:rsid w:val="00A06313"/>
    <w:rsid w:val="00A12ABA"/>
    <w:rsid w:val="00A133BA"/>
    <w:rsid w:val="00A161A8"/>
    <w:rsid w:val="00A16A3A"/>
    <w:rsid w:val="00A174B3"/>
    <w:rsid w:val="00A2244D"/>
    <w:rsid w:val="00A30C9B"/>
    <w:rsid w:val="00A31028"/>
    <w:rsid w:val="00A3622B"/>
    <w:rsid w:val="00A406C8"/>
    <w:rsid w:val="00A40D65"/>
    <w:rsid w:val="00A42B97"/>
    <w:rsid w:val="00A42D30"/>
    <w:rsid w:val="00A51999"/>
    <w:rsid w:val="00A53402"/>
    <w:rsid w:val="00A55D33"/>
    <w:rsid w:val="00A610D9"/>
    <w:rsid w:val="00A63A3D"/>
    <w:rsid w:val="00A70E4B"/>
    <w:rsid w:val="00A72137"/>
    <w:rsid w:val="00A72FF3"/>
    <w:rsid w:val="00A7654D"/>
    <w:rsid w:val="00A7739A"/>
    <w:rsid w:val="00A83366"/>
    <w:rsid w:val="00A85A36"/>
    <w:rsid w:val="00A914A4"/>
    <w:rsid w:val="00A94F24"/>
    <w:rsid w:val="00A971C0"/>
    <w:rsid w:val="00AA57AF"/>
    <w:rsid w:val="00AA60A3"/>
    <w:rsid w:val="00AA7382"/>
    <w:rsid w:val="00AB0231"/>
    <w:rsid w:val="00AB3CBC"/>
    <w:rsid w:val="00AB4BF8"/>
    <w:rsid w:val="00AD07EB"/>
    <w:rsid w:val="00AD0CB1"/>
    <w:rsid w:val="00AD1B21"/>
    <w:rsid w:val="00AD2623"/>
    <w:rsid w:val="00AD3B39"/>
    <w:rsid w:val="00AE0D19"/>
    <w:rsid w:val="00AE26C9"/>
    <w:rsid w:val="00AF0359"/>
    <w:rsid w:val="00AF04AF"/>
    <w:rsid w:val="00AF41D4"/>
    <w:rsid w:val="00AF7C53"/>
    <w:rsid w:val="00B050EF"/>
    <w:rsid w:val="00B077EB"/>
    <w:rsid w:val="00B1610A"/>
    <w:rsid w:val="00B25EFC"/>
    <w:rsid w:val="00B3412F"/>
    <w:rsid w:val="00B3457A"/>
    <w:rsid w:val="00B44AC0"/>
    <w:rsid w:val="00B50544"/>
    <w:rsid w:val="00B50A81"/>
    <w:rsid w:val="00B51F1D"/>
    <w:rsid w:val="00B56649"/>
    <w:rsid w:val="00B72D97"/>
    <w:rsid w:val="00B73355"/>
    <w:rsid w:val="00B81EF2"/>
    <w:rsid w:val="00B846F4"/>
    <w:rsid w:val="00B90F37"/>
    <w:rsid w:val="00B9147C"/>
    <w:rsid w:val="00B9460C"/>
    <w:rsid w:val="00BB2CA4"/>
    <w:rsid w:val="00BB4DA5"/>
    <w:rsid w:val="00BB6F78"/>
    <w:rsid w:val="00BC6C24"/>
    <w:rsid w:val="00BD20E2"/>
    <w:rsid w:val="00BE23A2"/>
    <w:rsid w:val="00BE2955"/>
    <w:rsid w:val="00BF4CFA"/>
    <w:rsid w:val="00BF5344"/>
    <w:rsid w:val="00BF6BD7"/>
    <w:rsid w:val="00BF7621"/>
    <w:rsid w:val="00C004E0"/>
    <w:rsid w:val="00C061A5"/>
    <w:rsid w:val="00C06315"/>
    <w:rsid w:val="00C064B9"/>
    <w:rsid w:val="00C10BDD"/>
    <w:rsid w:val="00C13FA6"/>
    <w:rsid w:val="00C1403A"/>
    <w:rsid w:val="00C150FB"/>
    <w:rsid w:val="00C15A6E"/>
    <w:rsid w:val="00C22A8F"/>
    <w:rsid w:val="00C22E96"/>
    <w:rsid w:val="00C239D2"/>
    <w:rsid w:val="00C26C0C"/>
    <w:rsid w:val="00C3234D"/>
    <w:rsid w:val="00C35C1B"/>
    <w:rsid w:val="00C36CDB"/>
    <w:rsid w:val="00C42742"/>
    <w:rsid w:val="00C45415"/>
    <w:rsid w:val="00C50255"/>
    <w:rsid w:val="00C51BC2"/>
    <w:rsid w:val="00C52CA8"/>
    <w:rsid w:val="00C64D12"/>
    <w:rsid w:val="00C708B0"/>
    <w:rsid w:val="00C83139"/>
    <w:rsid w:val="00C84BAE"/>
    <w:rsid w:val="00C84E07"/>
    <w:rsid w:val="00C86AFD"/>
    <w:rsid w:val="00C94829"/>
    <w:rsid w:val="00C9517F"/>
    <w:rsid w:val="00CA1928"/>
    <w:rsid w:val="00CA64FB"/>
    <w:rsid w:val="00CC3264"/>
    <w:rsid w:val="00CC363E"/>
    <w:rsid w:val="00CD1E71"/>
    <w:rsid w:val="00CD7FA5"/>
    <w:rsid w:val="00CE14A6"/>
    <w:rsid w:val="00CE1A4E"/>
    <w:rsid w:val="00CF23D4"/>
    <w:rsid w:val="00CF3671"/>
    <w:rsid w:val="00D03777"/>
    <w:rsid w:val="00D079F0"/>
    <w:rsid w:val="00D105E9"/>
    <w:rsid w:val="00D11CC8"/>
    <w:rsid w:val="00D12469"/>
    <w:rsid w:val="00D17399"/>
    <w:rsid w:val="00D25CF6"/>
    <w:rsid w:val="00D30474"/>
    <w:rsid w:val="00D32056"/>
    <w:rsid w:val="00D324CE"/>
    <w:rsid w:val="00D32543"/>
    <w:rsid w:val="00D4159A"/>
    <w:rsid w:val="00D4298D"/>
    <w:rsid w:val="00D5165A"/>
    <w:rsid w:val="00D600C4"/>
    <w:rsid w:val="00D60AF3"/>
    <w:rsid w:val="00D64ABF"/>
    <w:rsid w:val="00D70C38"/>
    <w:rsid w:val="00D76056"/>
    <w:rsid w:val="00D80873"/>
    <w:rsid w:val="00D8657F"/>
    <w:rsid w:val="00D867BC"/>
    <w:rsid w:val="00D92C12"/>
    <w:rsid w:val="00D94888"/>
    <w:rsid w:val="00D956E1"/>
    <w:rsid w:val="00DA2352"/>
    <w:rsid w:val="00DA28B8"/>
    <w:rsid w:val="00DA5E9C"/>
    <w:rsid w:val="00DA6902"/>
    <w:rsid w:val="00DB09EB"/>
    <w:rsid w:val="00DB0E51"/>
    <w:rsid w:val="00DC2D64"/>
    <w:rsid w:val="00DC4CF4"/>
    <w:rsid w:val="00DC5757"/>
    <w:rsid w:val="00DC6791"/>
    <w:rsid w:val="00DC6D33"/>
    <w:rsid w:val="00DD0E2D"/>
    <w:rsid w:val="00DD283A"/>
    <w:rsid w:val="00DD4D6C"/>
    <w:rsid w:val="00DD5CDC"/>
    <w:rsid w:val="00DD5E9A"/>
    <w:rsid w:val="00DE5432"/>
    <w:rsid w:val="00DF1D71"/>
    <w:rsid w:val="00DF331E"/>
    <w:rsid w:val="00DF4387"/>
    <w:rsid w:val="00DF6A93"/>
    <w:rsid w:val="00E067BA"/>
    <w:rsid w:val="00E06CB3"/>
    <w:rsid w:val="00E11490"/>
    <w:rsid w:val="00E27193"/>
    <w:rsid w:val="00E3175C"/>
    <w:rsid w:val="00E328ED"/>
    <w:rsid w:val="00E32A79"/>
    <w:rsid w:val="00E34BCC"/>
    <w:rsid w:val="00E35E7D"/>
    <w:rsid w:val="00E416CD"/>
    <w:rsid w:val="00E45DE7"/>
    <w:rsid w:val="00E50BC3"/>
    <w:rsid w:val="00E5325E"/>
    <w:rsid w:val="00E6115E"/>
    <w:rsid w:val="00E6404C"/>
    <w:rsid w:val="00E73FB7"/>
    <w:rsid w:val="00E75B6C"/>
    <w:rsid w:val="00E76295"/>
    <w:rsid w:val="00E838D8"/>
    <w:rsid w:val="00E85CC7"/>
    <w:rsid w:val="00E863F5"/>
    <w:rsid w:val="00E900B3"/>
    <w:rsid w:val="00EB09C9"/>
    <w:rsid w:val="00EB129F"/>
    <w:rsid w:val="00EB625D"/>
    <w:rsid w:val="00EB765B"/>
    <w:rsid w:val="00EC128B"/>
    <w:rsid w:val="00EC47EE"/>
    <w:rsid w:val="00ED45EB"/>
    <w:rsid w:val="00EE017B"/>
    <w:rsid w:val="00EE2BB8"/>
    <w:rsid w:val="00EE317C"/>
    <w:rsid w:val="00EE5EFA"/>
    <w:rsid w:val="00EF4C05"/>
    <w:rsid w:val="00EF5C1F"/>
    <w:rsid w:val="00F023DD"/>
    <w:rsid w:val="00F123C1"/>
    <w:rsid w:val="00F13241"/>
    <w:rsid w:val="00F14800"/>
    <w:rsid w:val="00F160C9"/>
    <w:rsid w:val="00F24165"/>
    <w:rsid w:val="00F25A35"/>
    <w:rsid w:val="00F2732E"/>
    <w:rsid w:val="00F30691"/>
    <w:rsid w:val="00F345FA"/>
    <w:rsid w:val="00F40EBC"/>
    <w:rsid w:val="00F41CF6"/>
    <w:rsid w:val="00F4238E"/>
    <w:rsid w:val="00F467CA"/>
    <w:rsid w:val="00F47BC1"/>
    <w:rsid w:val="00F50F79"/>
    <w:rsid w:val="00F511CD"/>
    <w:rsid w:val="00F6590C"/>
    <w:rsid w:val="00F67605"/>
    <w:rsid w:val="00F726CC"/>
    <w:rsid w:val="00F75B6D"/>
    <w:rsid w:val="00F80BA1"/>
    <w:rsid w:val="00F84967"/>
    <w:rsid w:val="00F92752"/>
    <w:rsid w:val="00F9558E"/>
    <w:rsid w:val="00F95EBA"/>
    <w:rsid w:val="00F9757F"/>
    <w:rsid w:val="00F97C01"/>
    <w:rsid w:val="00FA0793"/>
    <w:rsid w:val="00FA6DDF"/>
    <w:rsid w:val="00FB1506"/>
    <w:rsid w:val="00FB435F"/>
    <w:rsid w:val="00FC166B"/>
    <w:rsid w:val="00FD04E9"/>
    <w:rsid w:val="00FD4978"/>
    <w:rsid w:val="00FD4E4B"/>
    <w:rsid w:val="00FD6D72"/>
    <w:rsid w:val="00FE07D6"/>
    <w:rsid w:val="00FE13B3"/>
    <w:rsid w:val="00FE318A"/>
    <w:rsid w:val="00FE4117"/>
    <w:rsid w:val="00FF2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B4E40"/>
  <w15:docId w15:val="{E40572B9-4574-4257-B108-82088C896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9CB"/>
    <w:pPr>
      <w:spacing w:line="256" w:lineRule="auto"/>
    </w:pPr>
    <w:rPr>
      <w:rFonts w:ascii="Calibri" w:eastAsia="Calibri" w:hAnsi="Calibri" w:cs="Times New Roman"/>
      <w:kern w:val="0"/>
    </w:rPr>
  </w:style>
  <w:style w:type="paragraph" w:styleId="Heading1">
    <w:name w:val="heading 1"/>
    <w:basedOn w:val="Normal"/>
    <w:next w:val="Normal"/>
    <w:link w:val="Heading1Char"/>
    <w:uiPriority w:val="9"/>
    <w:qFormat/>
    <w:rsid w:val="003D79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100F"/>
    <w:pPr>
      <w:keepNext/>
      <w:keepLines/>
      <w:spacing w:before="120" w:after="0" w:line="252" w:lineRule="auto"/>
      <w:jc w:val="both"/>
      <w:outlineLvl w:val="1"/>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9CB"/>
    <w:rPr>
      <w:color w:val="0563C1" w:themeColor="hyperlink"/>
      <w:u w:val="single"/>
    </w:rPr>
  </w:style>
  <w:style w:type="paragraph" w:styleId="TOC1">
    <w:name w:val="toc 1"/>
    <w:basedOn w:val="Normal"/>
    <w:next w:val="Normal"/>
    <w:autoRedefine/>
    <w:uiPriority w:val="39"/>
    <w:unhideWhenUsed/>
    <w:rsid w:val="003D79CB"/>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3D79CB"/>
    <w:pPr>
      <w:spacing w:after="100"/>
      <w:ind w:left="220"/>
    </w:pPr>
  </w:style>
  <w:style w:type="character" w:customStyle="1" w:styleId="Heading1Char">
    <w:name w:val="Heading 1 Char"/>
    <w:basedOn w:val="DefaultParagraphFont"/>
    <w:link w:val="Heading1"/>
    <w:uiPriority w:val="9"/>
    <w:rsid w:val="003D79CB"/>
    <w:rPr>
      <w:rFonts w:asciiTheme="majorHAnsi" w:eastAsiaTheme="majorEastAsia" w:hAnsiTheme="majorHAnsi" w:cstheme="majorBidi"/>
      <w:color w:val="2F5496" w:themeColor="accent1" w:themeShade="BF"/>
      <w:kern w:val="0"/>
      <w:sz w:val="32"/>
      <w:szCs w:val="32"/>
    </w:rPr>
  </w:style>
  <w:style w:type="paragraph" w:styleId="TOCHeading">
    <w:name w:val="TOC Heading"/>
    <w:basedOn w:val="Heading1"/>
    <w:next w:val="Normal"/>
    <w:uiPriority w:val="39"/>
    <w:unhideWhenUsed/>
    <w:qFormat/>
    <w:rsid w:val="003D79CB"/>
    <w:pPr>
      <w:outlineLvl w:val="9"/>
    </w:pPr>
    <w:rPr>
      <w:rFonts w:ascii="Calibri Light" w:eastAsia="DengXian Light" w:hAnsi="Calibri Light" w:cs="Times New Roman"/>
      <w:lang w:val="en-US"/>
    </w:rPr>
  </w:style>
  <w:style w:type="character" w:styleId="IntenseReference">
    <w:name w:val="Intense Reference"/>
    <w:basedOn w:val="DefaultParagraphFont"/>
    <w:uiPriority w:val="32"/>
    <w:qFormat/>
    <w:rsid w:val="00F511CD"/>
    <w:rPr>
      <w:b/>
      <w:bCs/>
      <w:smallCaps/>
      <w:color w:val="4472C4" w:themeColor="accent1"/>
      <w:spacing w:val="5"/>
    </w:rPr>
  </w:style>
  <w:style w:type="character" w:styleId="UnresolvedMention">
    <w:name w:val="Unresolved Mention"/>
    <w:basedOn w:val="DefaultParagraphFont"/>
    <w:uiPriority w:val="99"/>
    <w:semiHidden/>
    <w:unhideWhenUsed/>
    <w:rsid w:val="00F50F79"/>
    <w:rPr>
      <w:color w:val="605E5C"/>
      <w:shd w:val="clear" w:color="auto" w:fill="E1DFDD"/>
    </w:rPr>
  </w:style>
  <w:style w:type="paragraph" w:styleId="ListParagraph">
    <w:name w:val="List Paragraph"/>
    <w:basedOn w:val="Normal"/>
    <w:uiPriority w:val="34"/>
    <w:qFormat/>
    <w:rsid w:val="004E52E4"/>
    <w:pPr>
      <w:ind w:left="720"/>
      <w:contextualSpacing/>
    </w:pPr>
  </w:style>
  <w:style w:type="character" w:styleId="FollowedHyperlink">
    <w:name w:val="FollowedHyperlink"/>
    <w:basedOn w:val="DefaultParagraphFont"/>
    <w:uiPriority w:val="99"/>
    <w:semiHidden/>
    <w:unhideWhenUsed/>
    <w:rsid w:val="004A6D4B"/>
    <w:rPr>
      <w:color w:val="954F72" w:themeColor="followedHyperlink"/>
      <w:u w:val="single"/>
    </w:rPr>
  </w:style>
  <w:style w:type="paragraph" w:styleId="Header">
    <w:name w:val="header"/>
    <w:basedOn w:val="Normal"/>
    <w:link w:val="HeaderChar"/>
    <w:uiPriority w:val="99"/>
    <w:unhideWhenUsed/>
    <w:rsid w:val="001A5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112"/>
    <w:rPr>
      <w:rFonts w:ascii="Calibri" w:eastAsia="Calibri" w:hAnsi="Calibri" w:cs="Times New Roman"/>
      <w:kern w:val="0"/>
    </w:rPr>
  </w:style>
  <w:style w:type="paragraph" w:styleId="Footer">
    <w:name w:val="footer"/>
    <w:basedOn w:val="Normal"/>
    <w:link w:val="FooterChar"/>
    <w:uiPriority w:val="99"/>
    <w:unhideWhenUsed/>
    <w:rsid w:val="001A5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112"/>
    <w:rPr>
      <w:rFonts w:ascii="Calibri" w:eastAsia="Calibri" w:hAnsi="Calibri" w:cs="Times New Roman"/>
      <w:kern w:val="0"/>
    </w:rPr>
  </w:style>
  <w:style w:type="paragraph" w:styleId="Revision">
    <w:name w:val="Revision"/>
    <w:hidden/>
    <w:uiPriority w:val="99"/>
    <w:semiHidden/>
    <w:rsid w:val="00571C8E"/>
    <w:pPr>
      <w:spacing w:after="0" w:line="240" w:lineRule="auto"/>
    </w:pPr>
    <w:rPr>
      <w:rFonts w:ascii="Calibri" w:eastAsia="Calibri" w:hAnsi="Calibri" w:cs="Times New Roman"/>
      <w:kern w:val="0"/>
    </w:rPr>
  </w:style>
  <w:style w:type="character" w:customStyle="1" w:styleId="Heading2Char">
    <w:name w:val="Heading 2 Char"/>
    <w:basedOn w:val="DefaultParagraphFont"/>
    <w:link w:val="Heading2"/>
    <w:uiPriority w:val="9"/>
    <w:semiHidden/>
    <w:rsid w:val="0079100F"/>
    <w:rPr>
      <w:rFonts w:asciiTheme="majorHAnsi" w:eastAsiaTheme="majorEastAsia" w:hAnsiTheme="majorHAnsi" w:cstheme="majorBidi"/>
      <w:b/>
      <w:bCs/>
      <w:kern w:val="0"/>
      <w:sz w:val="28"/>
      <w:szCs w:val="28"/>
    </w:rPr>
  </w:style>
  <w:style w:type="paragraph" w:styleId="Subtitle">
    <w:name w:val="Subtitle"/>
    <w:basedOn w:val="Normal"/>
    <w:next w:val="Normal"/>
    <w:link w:val="SubtitleChar"/>
    <w:uiPriority w:val="11"/>
    <w:qFormat/>
    <w:rsid w:val="006D3778"/>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D3778"/>
    <w:rPr>
      <w:rFonts w:eastAsiaTheme="minorEastAsia"/>
      <w:color w:val="5A5A5A" w:themeColor="text1" w:themeTint="A5"/>
      <w:spacing w:val="15"/>
      <w:kern w:val="0"/>
    </w:rPr>
  </w:style>
  <w:style w:type="paragraph" w:styleId="Caption">
    <w:name w:val="caption"/>
    <w:basedOn w:val="Normal"/>
    <w:next w:val="Normal"/>
    <w:uiPriority w:val="35"/>
    <w:unhideWhenUsed/>
    <w:qFormat/>
    <w:rsid w:val="00C51BC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E067BA"/>
  </w:style>
  <w:style w:type="character" w:styleId="CommentReference">
    <w:name w:val="annotation reference"/>
    <w:basedOn w:val="DefaultParagraphFont"/>
    <w:uiPriority w:val="99"/>
    <w:semiHidden/>
    <w:unhideWhenUsed/>
    <w:rsid w:val="00E067BA"/>
    <w:rPr>
      <w:sz w:val="16"/>
      <w:szCs w:val="16"/>
    </w:rPr>
  </w:style>
  <w:style w:type="paragraph" w:styleId="CommentText">
    <w:name w:val="annotation text"/>
    <w:basedOn w:val="Normal"/>
    <w:link w:val="CommentTextChar"/>
    <w:uiPriority w:val="99"/>
    <w:semiHidden/>
    <w:unhideWhenUsed/>
    <w:rsid w:val="00E067BA"/>
    <w:pPr>
      <w:spacing w:line="240" w:lineRule="auto"/>
    </w:pPr>
    <w:rPr>
      <w:sz w:val="20"/>
      <w:szCs w:val="20"/>
    </w:rPr>
  </w:style>
  <w:style w:type="character" w:customStyle="1" w:styleId="CommentTextChar">
    <w:name w:val="Comment Text Char"/>
    <w:basedOn w:val="DefaultParagraphFont"/>
    <w:link w:val="CommentText"/>
    <w:uiPriority w:val="99"/>
    <w:semiHidden/>
    <w:rsid w:val="00E067BA"/>
    <w:rPr>
      <w:rFonts w:ascii="Calibri" w:eastAsia="Calibri" w:hAnsi="Calibri" w:cs="Times New Roman"/>
      <w:kern w:val="0"/>
      <w:sz w:val="20"/>
      <w:szCs w:val="20"/>
    </w:rPr>
  </w:style>
  <w:style w:type="paragraph" w:styleId="CommentSubject">
    <w:name w:val="annotation subject"/>
    <w:basedOn w:val="CommentText"/>
    <w:next w:val="CommentText"/>
    <w:link w:val="CommentSubjectChar"/>
    <w:uiPriority w:val="99"/>
    <w:semiHidden/>
    <w:unhideWhenUsed/>
    <w:rsid w:val="00E067BA"/>
    <w:rPr>
      <w:b/>
      <w:bCs/>
    </w:rPr>
  </w:style>
  <w:style w:type="character" w:customStyle="1" w:styleId="CommentSubjectChar">
    <w:name w:val="Comment Subject Char"/>
    <w:basedOn w:val="CommentTextChar"/>
    <w:link w:val="CommentSubject"/>
    <w:uiPriority w:val="99"/>
    <w:semiHidden/>
    <w:rsid w:val="00E067BA"/>
    <w:rPr>
      <w:rFonts w:ascii="Calibri" w:eastAsia="Calibri" w:hAnsi="Calibri" w:cs="Times New Roman"/>
      <w:b/>
      <w:bCs/>
      <w:kern w:val="0"/>
      <w:sz w:val="20"/>
      <w:szCs w:val="20"/>
    </w:rPr>
  </w:style>
  <w:style w:type="paragraph" w:styleId="Title">
    <w:name w:val="Title"/>
    <w:basedOn w:val="Normal"/>
    <w:next w:val="Normal"/>
    <w:link w:val="TitleChar"/>
    <w:uiPriority w:val="10"/>
    <w:qFormat/>
    <w:rsid w:val="00C951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17F"/>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75545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1136">
      <w:bodyDiv w:val="1"/>
      <w:marLeft w:val="0"/>
      <w:marRight w:val="0"/>
      <w:marTop w:val="0"/>
      <w:marBottom w:val="0"/>
      <w:divBdr>
        <w:top w:val="none" w:sz="0" w:space="0" w:color="auto"/>
        <w:left w:val="none" w:sz="0" w:space="0" w:color="auto"/>
        <w:bottom w:val="none" w:sz="0" w:space="0" w:color="auto"/>
        <w:right w:val="none" w:sz="0" w:space="0" w:color="auto"/>
      </w:divBdr>
    </w:div>
    <w:div w:id="29691105">
      <w:bodyDiv w:val="1"/>
      <w:marLeft w:val="0"/>
      <w:marRight w:val="0"/>
      <w:marTop w:val="0"/>
      <w:marBottom w:val="0"/>
      <w:divBdr>
        <w:top w:val="none" w:sz="0" w:space="0" w:color="auto"/>
        <w:left w:val="none" w:sz="0" w:space="0" w:color="auto"/>
        <w:bottom w:val="none" w:sz="0" w:space="0" w:color="auto"/>
        <w:right w:val="none" w:sz="0" w:space="0" w:color="auto"/>
      </w:divBdr>
    </w:div>
    <w:div w:id="34695966">
      <w:bodyDiv w:val="1"/>
      <w:marLeft w:val="0"/>
      <w:marRight w:val="0"/>
      <w:marTop w:val="0"/>
      <w:marBottom w:val="0"/>
      <w:divBdr>
        <w:top w:val="none" w:sz="0" w:space="0" w:color="auto"/>
        <w:left w:val="none" w:sz="0" w:space="0" w:color="auto"/>
        <w:bottom w:val="none" w:sz="0" w:space="0" w:color="auto"/>
        <w:right w:val="none" w:sz="0" w:space="0" w:color="auto"/>
      </w:divBdr>
    </w:div>
    <w:div w:id="34819761">
      <w:bodyDiv w:val="1"/>
      <w:marLeft w:val="0"/>
      <w:marRight w:val="0"/>
      <w:marTop w:val="0"/>
      <w:marBottom w:val="0"/>
      <w:divBdr>
        <w:top w:val="none" w:sz="0" w:space="0" w:color="auto"/>
        <w:left w:val="none" w:sz="0" w:space="0" w:color="auto"/>
        <w:bottom w:val="none" w:sz="0" w:space="0" w:color="auto"/>
        <w:right w:val="none" w:sz="0" w:space="0" w:color="auto"/>
      </w:divBdr>
    </w:div>
    <w:div w:id="53551447">
      <w:bodyDiv w:val="1"/>
      <w:marLeft w:val="0"/>
      <w:marRight w:val="0"/>
      <w:marTop w:val="0"/>
      <w:marBottom w:val="0"/>
      <w:divBdr>
        <w:top w:val="none" w:sz="0" w:space="0" w:color="auto"/>
        <w:left w:val="none" w:sz="0" w:space="0" w:color="auto"/>
        <w:bottom w:val="none" w:sz="0" w:space="0" w:color="auto"/>
        <w:right w:val="none" w:sz="0" w:space="0" w:color="auto"/>
      </w:divBdr>
    </w:div>
    <w:div w:id="73361903">
      <w:bodyDiv w:val="1"/>
      <w:marLeft w:val="0"/>
      <w:marRight w:val="0"/>
      <w:marTop w:val="0"/>
      <w:marBottom w:val="0"/>
      <w:divBdr>
        <w:top w:val="none" w:sz="0" w:space="0" w:color="auto"/>
        <w:left w:val="none" w:sz="0" w:space="0" w:color="auto"/>
        <w:bottom w:val="none" w:sz="0" w:space="0" w:color="auto"/>
        <w:right w:val="none" w:sz="0" w:space="0" w:color="auto"/>
      </w:divBdr>
    </w:div>
    <w:div w:id="78135984">
      <w:bodyDiv w:val="1"/>
      <w:marLeft w:val="0"/>
      <w:marRight w:val="0"/>
      <w:marTop w:val="0"/>
      <w:marBottom w:val="0"/>
      <w:divBdr>
        <w:top w:val="none" w:sz="0" w:space="0" w:color="auto"/>
        <w:left w:val="none" w:sz="0" w:space="0" w:color="auto"/>
        <w:bottom w:val="none" w:sz="0" w:space="0" w:color="auto"/>
        <w:right w:val="none" w:sz="0" w:space="0" w:color="auto"/>
      </w:divBdr>
    </w:div>
    <w:div w:id="123739470">
      <w:bodyDiv w:val="1"/>
      <w:marLeft w:val="0"/>
      <w:marRight w:val="0"/>
      <w:marTop w:val="0"/>
      <w:marBottom w:val="0"/>
      <w:divBdr>
        <w:top w:val="none" w:sz="0" w:space="0" w:color="auto"/>
        <w:left w:val="none" w:sz="0" w:space="0" w:color="auto"/>
        <w:bottom w:val="none" w:sz="0" w:space="0" w:color="auto"/>
        <w:right w:val="none" w:sz="0" w:space="0" w:color="auto"/>
      </w:divBdr>
    </w:div>
    <w:div w:id="131103239">
      <w:bodyDiv w:val="1"/>
      <w:marLeft w:val="0"/>
      <w:marRight w:val="0"/>
      <w:marTop w:val="0"/>
      <w:marBottom w:val="0"/>
      <w:divBdr>
        <w:top w:val="none" w:sz="0" w:space="0" w:color="auto"/>
        <w:left w:val="none" w:sz="0" w:space="0" w:color="auto"/>
        <w:bottom w:val="none" w:sz="0" w:space="0" w:color="auto"/>
        <w:right w:val="none" w:sz="0" w:space="0" w:color="auto"/>
      </w:divBdr>
    </w:div>
    <w:div w:id="138301502">
      <w:bodyDiv w:val="1"/>
      <w:marLeft w:val="0"/>
      <w:marRight w:val="0"/>
      <w:marTop w:val="0"/>
      <w:marBottom w:val="0"/>
      <w:divBdr>
        <w:top w:val="none" w:sz="0" w:space="0" w:color="auto"/>
        <w:left w:val="none" w:sz="0" w:space="0" w:color="auto"/>
        <w:bottom w:val="none" w:sz="0" w:space="0" w:color="auto"/>
        <w:right w:val="none" w:sz="0" w:space="0" w:color="auto"/>
      </w:divBdr>
    </w:div>
    <w:div w:id="156964008">
      <w:bodyDiv w:val="1"/>
      <w:marLeft w:val="0"/>
      <w:marRight w:val="0"/>
      <w:marTop w:val="0"/>
      <w:marBottom w:val="0"/>
      <w:divBdr>
        <w:top w:val="none" w:sz="0" w:space="0" w:color="auto"/>
        <w:left w:val="none" w:sz="0" w:space="0" w:color="auto"/>
        <w:bottom w:val="none" w:sz="0" w:space="0" w:color="auto"/>
        <w:right w:val="none" w:sz="0" w:space="0" w:color="auto"/>
      </w:divBdr>
    </w:div>
    <w:div w:id="173424263">
      <w:bodyDiv w:val="1"/>
      <w:marLeft w:val="0"/>
      <w:marRight w:val="0"/>
      <w:marTop w:val="0"/>
      <w:marBottom w:val="0"/>
      <w:divBdr>
        <w:top w:val="none" w:sz="0" w:space="0" w:color="auto"/>
        <w:left w:val="none" w:sz="0" w:space="0" w:color="auto"/>
        <w:bottom w:val="none" w:sz="0" w:space="0" w:color="auto"/>
        <w:right w:val="none" w:sz="0" w:space="0" w:color="auto"/>
      </w:divBdr>
    </w:div>
    <w:div w:id="178860310">
      <w:bodyDiv w:val="1"/>
      <w:marLeft w:val="0"/>
      <w:marRight w:val="0"/>
      <w:marTop w:val="0"/>
      <w:marBottom w:val="0"/>
      <w:divBdr>
        <w:top w:val="none" w:sz="0" w:space="0" w:color="auto"/>
        <w:left w:val="none" w:sz="0" w:space="0" w:color="auto"/>
        <w:bottom w:val="none" w:sz="0" w:space="0" w:color="auto"/>
        <w:right w:val="none" w:sz="0" w:space="0" w:color="auto"/>
      </w:divBdr>
    </w:div>
    <w:div w:id="200671763">
      <w:bodyDiv w:val="1"/>
      <w:marLeft w:val="0"/>
      <w:marRight w:val="0"/>
      <w:marTop w:val="0"/>
      <w:marBottom w:val="0"/>
      <w:divBdr>
        <w:top w:val="none" w:sz="0" w:space="0" w:color="auto"/>
        <w:left w:val="none" w:sz="0" w:space="0" w:color="auto"/>
        <w:bottom w:val="none" w:sz="0" w:space="0" w:color="auto"/>
        <w:right w:val="none" w:sz="0" w:space="0" w:color="auto"/>
      </w:divBdr>
    </w:div>
    <w:div w:id="213351063">
      <w:bodyDiv w:val="1"/>
      <w:marLeft w:val="0"/>
      <w:marRight w:val="0"/>
      <w:marTop w:val="0"/>
      <w:marBottom w:val="0"/>
      <w:divBdr>
        <w:top w:val="none" w:sz="0" w:space="0" w:color="auto"/>
        <w:left w:val="none" w:sz="0" w:space="0" w:color="auto"/>
        <w:bottom w:val="none" w:sz="0" w:space="0" w:color="auto"/>
        <w:right w:val="none" w:sz="0" w:space="0" w:color="auto"/>
      </w:divBdr>
    </w:div>
    <w:div w:id="220870756">
      <w:bodyDiv w:val="1"/>
      <w:marLeft w:val="0"/>
      <w:marRight w:val="0"/>
      <w:marTop w:val="0"/>
      <w:marBottom w:val="0"/>
      <w:divBdr>
        <w:top w:val="none" w:sz="0" w:space="0" w:color="auto"/>
        <w:left w:val="none" w:sz="0" w:space="0" w:color="auto"/>
        <w:bottom w:val="none" w:sz="0" w:space="0" w:color="auto"/>
        <w:right w:val="none" w:sz="0" w:space="0" w:color="auto"/>
      </w:divBdr>
    </w:div>
    <w:div w:id="230695864">
      <w:bodyDiv w:val="1"/>
      <w:marLeft w:val="0"/>
      <w:marRight w:val="0"/>
      <w:marTop w:val="0"/>
      <w:marBottom w:val="0"/>
      <w:divBdr>
        <w:top w:val="none" w:sz="0" w:space="0" w:color="auto"/>
        <w:left w:val="none" w:sz="0" w:space="0" w:color="auto"/>
        <w:bottom w:val="none" w:sz="0" w:space="0" w:color="auto"/>
        <w:right w:val="none" w:sz="0" w:space="0" w:color="auto"/>
      </w:divBdr>
    </w:div>
    <w:div w:id="244799486">
      <w:bodyDiv w:val="1"/>
      <w:marLeft w:val="0"/>
      <w:marRight w:val="0"/>
      <w:marTop w:val="0"/>
      <w:marBottom w:val="0"/>
      <w:divBdr>
        <w:top w:val="none" w:sz="0" w:space="0" w:color="auto"/>
        <w:left w:val="none" w:sz="0" w:space="0" w:color="auto"/>
        <w:bottom w:val="none" w:sz="0" w:space="0" w:color="auto"/>
        <w:right w:val="none" w:sz="0" w:space="0" w:color="auto"/>
      </w:divBdr>
    </w:div>
    <w:div w:id="256058505">
      <w:bodyDiv w:val="1"/>
      <w:marLeft w:val="0"/>
      <w:marRight w:val="0"/>
      <w:marTop w:val="0"/>
      <w:marBottom w:val="0"/>
      <w:divBdr>
        <w:top w:val="none" w:sz="0" w:space="0" w:color="auto"/>
        <w:left w:val="none" w:sz="0" w:space="0" w:color="auto"/>
        <w:bottom w:val="none" w:sz="0" w:space="0" w:color="auto"/>
        <w:right w:val="none" w:sz="0" w:space="0" w:color="auto"/>
      </w:divBdr>
    </w:div>
    <w:div w:id="266734991">
      <w:bodyDiv w:val="1"/>
      <w:marLeft w:val="0"/>
      <w:marRight w:val="0"/>
      <w:marTop w:val="0"/>
      <w:marBottom w:val="0"/>
      <w:divBdr>
        <w:top w:val="none" w:sz="0" w:space="0" w:color="auto"/>
        <w:left w:val="none" w:sz="0" w:space="0" w:color="auto"/>
        <w:bottom w:val="none" w:sz="0" w:space="0" w:color="auto"/>
        <w:right w:val="none" w:sz="0" w:space="0" w:color="auto"/>
      </w:divBdr>
    </w:div>
    <w:div w:id="266889803">
      <w:bodyDiv w:val="1"/>
      <w:marLeft w:val="0"/>
      <w:marRight w:val="0"/>
      <w:marTop w:val="0"/>
      <w:marBottom w:val="0"/>
      <w:divBdr>
        <w:top w:val="none" w:sz="0" w:space="0" w:color="auto"/>
        <w:left w:val="none" w:sz="0" w:space="0" w:color="auto"/>
        <w:bottom w:val="none" w:sz="0" w:space="0" w:color="auto"/>
        <w:right w:val="none" w:sz="0" w:space="0" w:color="auto"/>
      </w:divBdr>
    </w:div>
    <w:div w:id="286395957">
      <w:bodyDiv w:val="1"/>
      <w:marLeft w:val="0"/>
      <w:marRight w:val="0"/>
      <w:marTop w:val="0"/>
      <w:marBottom w:val="0"/>
      <w:divBdr>
        <w:top w:val="none" w:sz="0" w:space="0" w:color="auto"/>
        <w:left w:val="none" w:sz="0" w:space="0" w:color="auto"/>
        <w:bottom w:val="none" w:sz="0" w:space="0" w:color="auto"/>
        <w:right w:val="none" w:sz="0" w:space="0" w:color="auto"/>
      </w:divBdr>
    </w:div>
    <w:div w:id="290014620">
      <w:bodyDiv w:val="1"/>
      <w:marLeft w:val="0"/>
      <w:marRight w:val="0"/>
      <w:marTop w:val="0"/>
      <w:marBottom w:val="0"/>
      <w:divBdr>
        <w:top w:val="none" w:sz="0" w:space="0" w:color="auto"/>
        <w:left w:val="none" w:sz="0" w:space="0" w:color="auto"/>
        <w:bottom w:val="none" w:sz="0" w:space="0" w:color="auto"/>
        <w:right w:val="none" w:sz="0" w:space="0" w:color="auto"/>
      </w:divBdr>
    </w:div>
    <w:div w:id="290868882">
      <w:bodyDiv w:val="1"/>
      <w:marLeft w:val="0"/>
      <w:marRight w:val="0"/>
      <w:marTop w:val="0"/>
      <w:marBottom w:val="0"/>
      <w:divBdr>
        <w:top w:val="none" w:sz="0" w:space="0" w:color="auto"/>
        <w:left w:val="none" w:sz="0" w:space="0" w:color="auto"/>
        <w:bottom w:val="none" w:sz="0" w:space="0" w:color="auto"/>
        <w:right w:val="none" w:sz="0" w:space="0" w:color="auto"/>
      </w:divBdr>
    </w:div>
    <w:div w:id="311982906">
      <w:bodyDiv w:val="1"/>
      <w:marLeft w:val="0"/>
      <w:marRight w:val="0"/>
      <w:marTop w:val="0"/>
      <w:marBottom w:val="0"/>
      <w:divBdr>
        <w:top w:val="none" w:sz="0" w:space="0" w:color="auto"/>
        <w:left w:val="none" w:sz="0" w:space="0" w:color="auto"/>
        <w:bottom w:val="none" w:sz="0" w:space="0" w:color="auto"/>
        <w:right w:val="none" w:sz="0" w:space="0" w:color="auto"/>
      </w:divBdr>
    </w:div>
    <w:div w:id="318047498">
      <w:bodyDiv w:val="1"/>
      <w:marLeft w:val="0"/>
      <w:marRight w:val="0"/>
      <w:marTop w:val="0"/>
      <w:marBottom w:val="0"/>
      <w:divBdr>
        <w:top w:val="none" w:sz="0" w:space="0" w:color="auto"/>
        <w:left w:val="none" w:sz="0" w:space="0" w:color="auto"/>
        <w:bottom w:val="none" w:sz="0" w:space="0" w:color="auto"/>
        <w:right w:val="none" w:sz="0" w:space="0" w:color="auto"/>
      </w:divBdr>
    </w:div>
    <w:div w:id="321979188">
      <w:bodyDiv w:val="1"/>
      <w:marLeft w:val="0"/>
      <w:marRight w:val="0"/>
      <w:marTop w:val="0"/>
      <w:marBottom w:val="0"/>
      <w:divBdr>
        <w:top w:val="none" w:sz="0" w:space="0" w:color="auto"/>
        <w:left w:val="none" w:sz="0" w:space="0" w:color="auto"/>
        <w:bottom w:val="none" w:sz="0" w:space="0" w:color="auto"/>
        <w:right w:val="none" w:sz="0" w:space="0" w:color="auto"/>
      </w:divBdr>
    </w:div>
    <w:div w:id="324404365">
      <w:bodyDiv w:val="1"/>
      <w:marLeft w:val="0"/>
      <w:marRight w:val="0"/>
      <w:marTop w:val="0"/>
      <w:marBottom w:val="0"/>
      <w:divBdr>
        <w:top w:val="none" w:sz="0" w:space="0" w:color="auto"/>
        <w:left w:val="none" w:sz="0" w:space="0" w:color="auto"/>
        <w:bottom w:val="none" w:sz="0" w:space="0" w:color="auto"/>
        <w:right w:val="none" w:sz="0" w:space="0" w:color="auto"/>
      </w:divBdr>
    </w:div>
    <w:div w:id="344481659">
      <w:bodyDiv w:val="1"/>
      <w:marLeft w:val="0"/>
      <w:marRight w:val="0"/>
      <w:marTop w:val="0"/>
      <w:marBottom w:val="0"/>
      <w:divBdr>
        <w:top w:val="none" w:sz="0" w:space="0" w:color="auto"/>
        <w:left w:val="none" w:sz="0" w:space="0" w:color="auto"/>
        <w:bottom w:val="none" w:sz="0" w:space="0" w:color="auto"/>
        <w:right w:val="none" w:sz="0" w:space="0" w:color="auto"/>
      </w:divBdr>
    </w:div>
    <w:div w:id="353501587">
      <w:bodyDiv w:val="1"/>
      <w:marLeft w:val="0"/>
      <w:marRight w:val="0"/>
      <w:marTop w:val="0"/>
      <w:marBottom w:val="0"/>
      <w:divBdr>
        <w:top w:val="none" w:sz="0" w:space="0" w:color="auto"/>
        <w:left w:val="none" w:sz="0" w:space="0" w:color="auto"/>
        <w:bottom w:val="none" w:sz="0" w:space="0" w:color="auto"/>
        <w:right w:val="none" w:sz="0" w:space="0" w:color="auto"/>
      </w:divBdr>
    </w:div>
    <w:div w:id="386152499">
      <w:bodyDiv w:val="1"/>
      <w:marLeft w:val="0"/>
      <w:marRight w:val="0"/>
      <w:marTop w:val="0"/>
      <w:marBottom w:val="0"/>
      <w:divBdr>
        <w:top w:val="none" w:sz="0" w:space="0" w:color="auto"/>
        <w:left w:val="none" w:sz="0" w:space="0" w:color="auto"/>
        <w:bottom w:val="none" w:sz="0" w:space="0" w:color="auto"/>
        <w:right w:val="none" w:sz="0" w:space="0" w:color="auto"/>
      </w:divBdr>
    </w:div>
    <w:div w:id="387536771">
      <w:bodyDiv w:val="1"/>
      <w:marLeft w:val="0"/>
      <w:marRight w:val="0"/>
      <w:marTop w:val="0"/>
      <w:marBottom w:val="0"/>
      <w:divBdr>
        <w:top w:val="none" w:sz="0" w:space="0" w:color="auto"/>
        <w:left w:val="none" w:sz="0" w:space="0" w:color="auto"/>
        <w:bottom w:val="none" w:sz="0" w:space="0" w:color="auto"/>
        <w:right w:val="none" w:sz="0" w:space="0" w:color="auto"/>
      </w:divBdr>
    </w:div>
    <w:div w:id="406729863">
      <w:bodyDiv w:val="1"/>
      <w:marLeft w:val="0"/>
      <w:marRight w:val="0"/>
      <w:marTop w:val="0"/>
      <w:marBottom w:val="0"/>
      <w:divBdr>
        <w:top w:val="none" w:sz="0" w:space="0" w:color="auto"/>
        <w:left w:val="none" w:sz="0" w:space="0" w:color="auto"/>
        <w:bottom w:val="none" w:sz="0" w:space="0" w:color="auto"/>
        <w:right w:val="none" w:sz="0" w:space="0" w:color="auto"/>
      </w:divBdr>
    </w:div>
    <w:div w:id="409930649">
      <w:bodyDiv w:val="1"/>
      <w:marLeft w:val="0"/>
      <w:marRight w:val="0"/>
      <w:marTop w:val="0"/>
      <w:marBottom w:val="0"/>
      <w:divBdr>
        <w:top w:val="none" w:sz="0" w:space="0" w:color="auto"/>
        <w:left w:val="none" w:sz="0" w:space="0" w:color="auto"/>
        <w:bottom w:val="none" w:sz="0" w:space="0" w:color="auto"/>
        <w:right w:val="none" w:sz="0" w:space="0" w:color="auto"/>
      </w:divBdr>
    </w:div>
    <w:div w:id="421726870">
      <w:bodyDiv w:val="1"/>
      <w:marLeft w:val="0"/>
      <w:marRight w:val="0"/>
      <w:marTop w:val="0"/>
      <w:marBottom w:val="0"/>
      <w:divBdr>
        <w:top w:val="none" w:sz="0" w:space="0" w:color="auto"/>
        <w:left w:val="none" w:sz="0" w:space="0" w:color="auto"/>
        <w:bottom w:val="none" w:sz="0" w:space="0" w:color="auto"/>
        <w:right w:val="none" w:sz="0" w:space="0" w:color="auto"/>
      </w:divBdr>
    </w:div>
    <w:div w:id="431557832">
      <w:bodyDiv w:val="1"/>
      <w:marLeft w:val="0"/>
      <w:marRight w:val="0"/>
      <w:marTop w:val="0"/>
      <w:marBottom w:val="0"/>
      <w:divBdr>
        <w:top w:val="none" w:sz="0" w:space="0" w:color="auto"/>
        <w:left w:val="none" w:sz="0" w:space="0" w:color="auto"/>
        <w:bottom w:val="none" w:sz="0" w:space="0" w:color="auto"/>
        <w:right w:val="none" w:sz="0" w:space="0" w:color="auto"/>
      </w:divBdr>
    </w:div>
    <w:div w:id="453405616">
      <w:bodyDiv w:val="1"/>
      <w:marLeft w:val="0"/>
      <w:marRight w:val="0"/>
      <w:marTop w:val="0"/>
      <w:marBottom w:val="0"/>
      <w:divBdr>
        <w:top w:val="none" w:sz="0" w:space="0" w:color="auto"/>
        <w:left w:val="none" w:sz="0" w:space="0" w:color="auto"/>
        <w:bottom w:val="none" w:sz="0" w:space="0" w:color="auto"/>
        <w:right w:val="none" w:sz="0" w:space="0" w:color="auto"/>
      </w:divBdr>
    </w:div>
    <w:div w:id="458494837">
      <w:bodyDiv w:val="1"/>
      <w:marLeft w:val="0"/>
      <w:marRight w:val="0"/>
      <w:marTop w:val="0"/>
      <w:marBottom w:val="0"/>
      <w:divBdr>
        <w:top w:val="none" w:sz="0" w:space="0" w:color="auto"/>
        <w:left w:val="none" w:sz="0" w:space="0" w:color="auto"/>
        <w:bottom w:val="none" w:sz="0" w:space="0" w:color="auto"/>
        <w:right w:val="none" w:sz="0" w:space="0" w:color="auto"/>
      </w:divBdr>
    </w:div>
    <w:div w:id="467090652">
      <w:bodyDiv w:val="1"/>
      <w:marLeft w:val="0"/>
      <w:marRight w:val="0"/>
      <w:marTop w:val="0"/>
      <w:marBottom w:val="0"/>
      <w:divBdr>
        <w:top w:val="none" w:sz="0" w:space="0" w:color="auto"/>
        <w:left w:val="none" w:sz="0" w:space="0" w:color="auto"/>
        <w:bottom w:val="none" w:sz="0" w:space="0" w:color="auto"/>
        <w:right w:val="none" w:sz="0" w:space="0" w:color="auto"/>
      </w:divBdr>
    </w:div>
    <w:div w:id="481312996">
      <w:bodyDiv w:val="1"/>
      <w:marLeft w:val="0"/>
      <w:marRight w:val="0"/>
      <w:marTop w:val="0"/>
      <w:marBottom w:val="0"/>
      <w:divBdr>
        <w:top w:val="none" w:sz="0" w:space="0" w:color="auto"/>
        <w:left w:val="none" w:sz="0" w:space="0" w:color="auto"/>
        <w:bottom w:val="none" w:sz="0" w:space="0" w:color="auto"/>
        <w:right w:val="none" w:sz="0" w:space="0" w:color="auto"/>
      </w:divBdr>
    </w:div>
    <w:div w:id="484126131">
      <w:bodyDiv w:val="1"/>
      <w:marLeft w:val="0"/>
      <w:marRight w:val="0"/>
      <w:marTop w:val="0"/>
      <w:marBottom w:val="0"/>
      <w:divBdr>
        <w:top w:val="none" w:sz="0" w:space="0" w:color="auto"/>
        <w:left w:val="none" w:sz="0" w:space="0" w:color="auto"/>
        <w:bottom w:val="none" w:sz="0" w:space="0" w:color="auto"/>
        <w:right w:val="none" w:sz="0" w:space="0" w:color="auto"/>
      </w:divBdr>
    </w:div>
    <w:div w:id="502822644">
      <w:bodyDiv w:val="1"/>
      <w:marLeft w:val="0"/>
      <w:marRight w:val="0"/>
      <w:marTop w:val="0"/>
      <w:marBottom w:val="0"/>
      <w:divBdr>
        <w:top w:val="none" w:sz="0" w:space="0" w:color="auto"/>
        <w:left w:val="none" w:sz="0" w:space="0" w:color="auto"/>
        <w:bottom w:val="none" w:sz="0" w:space="0" w:color="auto"/>
        <w:right w:val="none" w:sz="0" w:space="0" w:color="auto"/>
      </w:divBdr>
    </w:div>
    <w:div w:id="506947972">
      <w:bodyDiv w:val="1"/>
      <w:marLeft w:val="0"/>
      <w:marRight w:val="0"/>
      <w:marTop w:val="0"/>
      <w:marBottom w:val="0"/>
      <w:divBdr>
        <w:top w:val="none" w:sz="0" w:space="0" w:color="auto"/>
        <w:left w:val="none" w:sz="0" w:space="0" w:color="auto"/>
        <w:bottom w:val="none" w:sz="0" w:space="0" w:color="auto"/>
        <w:right w:val="none" w:sz="0" w:space="0" w:color="auto"/>
      </w:divBdr>
    </w:div>
    <w:div w:id="507791643">
      <w:bodyDiv w:val="1"/>
      <w:marLeft w:val="0"/>
      <w:marRight w:val="0"/>
      <w:marTop w:val="0"/>
      <w:marBottom w:val="0"/>
      <w:divBdr>
        <w:top w:val="none" w:sz="0" w:space="0" w:color="auto"/>
        <w:left w:val="none" w:sz="0" w:space="0" w:color="auto"/>
        <w:bottom w:val="none" w:sz="0" w:space="0" w:color="auto"/>
        <w:right w:val="none" w:sz="0" w:space="0" w:color="auto"/>
      </w:divBdr>
    </w:div>
    <w:div w:id="511916183">
      <w:bodyDiv w:val="1"/>
      <w:marLeft w:val="0"/>
      <w:marRight w:val="0"/>
      <w:marTop w:val="0"/>
      <w:marBottom w:val="0"/>
      <w:divBdr>
        <w:top w:val="none" w:sz="0" w:space="0" w:color="auto"/>
        <w:left w:val="none" w:sz="0" w:space="0" w:color="auto"/>
        <w:bottom w:val="none" w:sz="0" w:space="0" w:color="auto"/>
        <w:right w:val="none" w:sz="0" w:space="0" w:color="auto"/>
      </w:divBdr>
    </w:div>
    <w:div w:id="515585288">
      <w:bodyDiv w:val="1"/>
      <w:marLeft w:val="0"/>
      <w:marRight w:val="0"/>
      <w:marTop w:val="0"/>
      <w:marBottom w:val="0"/>
      <w:divBdr>
        <w:top w:val="none" w:sz="0" w:space="0" w:color="auto"/>
        <w:left w:val="none" w:sz="0" w:space="0" w:color="auto"/>
        <w:bottom w:val="none" w:sz="0" w:space="0" w:color="auto"/>
        <w:right w:val="none" w:sz="0" w:space="0" w:color="auto"/>
      </w:divBdr>
    </w:div>
    <w:div w:id="515728332">
      <w:bodyDiv w:val="1"/>
      <w:marLeft w:val="0"/>
      <w:marRight w:val="0"/>
      <w:marTop w:val="0"/>
      <w:marBottom w:val="0"/>
      <w:divBdr>
        <w:top w:val="none" w:sz="0" w:space="0" w:color="auto"/>
        <w:left w:val="none" w:sz="0" w:space="0" w:color="auto"/>
        <w:bottom w:val="none" w:sz="0" w:space="0" w:color="auto"/>
        <w:right w:val="none" w:sz="0" w:space="0" w:color="auto"/>
      </w:divBdr>
    </w:div>
    <w:div w:id="541600073">
      <w:bodyDiv w:val="1"/>
      <w:marLeft w:val="0"/>
      <w:marRight w:val="0"/>
      <w:marTop w:val="0"/>
      <w:marBottom w:val="0"/>
      <w:divBdr>
        <w:top w:val="none" w:sz="0" w:space="0" w:color="auto"/>
        <w:left w:val="none" w:sz="0" w:space="0" w:color="auto"/>
        <w:bottom w:val="none" w:sz="0" w:space="0" w:color="auto"/>
        <w:right w:val="none" w:sz="0" w:space="0" w:color="auto"/>
      </w:divBdr>
    </w:div>
    <w:div w:id="551161551">
      <w:bodyDiv w:val="1"/>
      <w:marLeft w:val="0"/>
      <w:marRight w:val="0"/>
      <w:marTop w:val="0"/>
      <w:marBottom w:val="0"/>
      <w:divBdr>
        <w:top w:val="none" w:sz="0" w:space="0" w:color="auto"/>
        <w:left w:val="none" w:sz="0" w:space="0" w:color="auto"/>
        <w:bottom w:val="none" w:sz="0" w:space="0" w:color="auto"/>
        <w:right w:val="none" w:sz="0" w:space="0" w:color="auto"/>
      </w:divBdr>
    </w:div>
    <w:div w:id="563639830">
      <w:bodyDiv w:val="1"/>
      <w:marLeft w:val="0"/>
      <w:marRight w:val="0"/>
      <w:marTop w:val="0"/>
      <w:marBottom w:val="0"/>
      <w:divBdr>
        <w:top w:val="none" w:sz="0" w:space="0" w:color="auto"/>
        <w:left w:val="none" w:sz="0" w:space="0" w:color="auto"/>
        <w:bottom w:val="none" w:sz="0" w:space="0" w:color="auto"/>
        <w:right w:val="none" w:sz="0" w:space="0" w:color="auto"/>
      </w:divBdr>
    </w:div>
    <w:div w:id="569390525">
      <w:bodyDiv w:val="1"/>
      <w:marLeft w:val="0"/>
      <w:marRight w:val="0"/>
      <w:marTop w:val="0"/>
      <w:marBottom w:val="0"/>
      <w:divBdr>
        <w:top w:val="none" w:sz="0" w:space="0" w:color="auto"/>
        <w:left w:val="none" w:sz="0" w:space="0" w:color="auto"/>
        <w:bottom w:val="none" w:sz="0" w:space="0" w:color="auto"/>
        <w:right w:val="none" w:sz="0" w:space="0" w:color="auto"/>
      </w:divBdr>
    </w:div>
    <w:div w:id="579027518">
      <w:bodyDiv w:val="1"/>
      <w:marLeft w:val="0"/>
      <w:marRight w:val="0"/>
      <w:marTop w:val="0"/>
      <w:marBottom w:val="0"/>
      <w:divBdr>
        <w:top w:val="none" w:sz="0" w:space="0" w:color="auto"/>
        <w:left w:val="none" w:sz="0" w:space="0" w:color="auto"/>
        <w:bottom w:val="none" w:sz="0" w:space="0" w:color="auto"/>
        <w:right w:val="none" w:sz="0" w:space="0" w:color="auto"/>
      </w:divBdr>
    </w:div>
    <w:div w:id="623073459">
      <w:bodyDiv w:val="1"/>
      <w:marLeft w:val="0"/>
      <w:marRight w:val="0"/>
      <w:marTop w:val="0"/>
      <w:marBottom w:val="0"/>
      <w:divBdr>
        <w:top w:val="none" w:sz="0" w:space="0" w:color="auto"/>
        <w:left w:val="none" w:sz="0" w:space="0" w:color="auto"/>
        <w:bottom w:val="none" w:sz="0" w:space="0" w:color="auto"/>
        <w:right w:val="none" w:sz="0" w:space="0" w:color="auto"/>
      </w:divBdr>
    </w:div>
    <w:div w:id="643463328">
      <w:bodyDiv w:val="1"/>
      <w:marLeft w:val="0"/>
      <w:marRight w:val="0"/>
      <w:marTop w:val="0"/>
      <w:marBottom w:val="0"/>
      <w:divBdr>
        <w:top w:val="none" w:sz="0" w:space="0" w:color="auto"/>
        <w:left w:val="none" w:sz="0" w:space="0" w:color="auto"/>
        <w:bottom w:val="none" w:sz="0" w:space="0" w:color="auto"/>
        <w:right w:val="none" w:sz="0" w:space="0" w:color="auto"/>
      </w:divBdr>
    </w:div>
    <w:div w:id="661661675">
      <w:bodyDiv w:val="1"/>
      <w:marLeft w:val="0"/>
      <w:marRight w:val="0"/>
      <w:marTop w:val="0"/>
      <w:marBottom w:val="0"/>
      <w:divBdr>
        <w:top w:val="none" w:sz="0" w:space="0" w:color="auto"/>
        <w:left w:val="none" w:sz="0" w:space="0" w:color="auto"/>
        <w:bottom w:val="none" w:sz="0" w:space="0" w:color="auto"/>
        <w:right w:val="none" w:sz="0" w:space="0" w:color="auto"/>
      </w:divBdr>
    </w:div>
    <w:div w:id="662781820">
      <w:bodyDiv w:val="1"/>
      <w:marLeft w:val="0"/>
      <w:marRight w:val="0"/>
      <w:marTop w:val="0"/>
      <w:marBottom w:val="0"/>
      <w:divBdr>
        <w:top w:val="none" w:sz="0" w:space="0" w:color="auto"/>
        <w:left w:val="none" w:sz="0" w:space="0" w:color="auto"/>
        <w:bottom w:val="none" w:sz="0" w:space="0" w:color="auto"/>
        <w:right w:val="none" w:sz="0" w:space="0" w:color="auto"/>
      </w:divBdr>
    </w:div>
    <w:div w:id="664750967">
      <w:bodyDiv w:val="1"/>
      <w:marLeft w:val="0"/>
      <w:marRight w:val="0"/>
      <w:marTop w:val="0"/>
      <w:marBottom w:val="0"/>
      <w:divBdr>
        <w:top w:val="none" w:sz="0" w:space="0" w:color="auto"/>
        <w:left w:val="none" w:sz="0" w:space="0" w:color="auto"/>
        <w:bottom w:val="none" w:sz="0" w:space="0" w:color="auto"/>
        <w:right w:val="none" w:sz="0" w:space="0" w:color="auto"/>
      </w:divBdr>
    </w:div>
    <w:div w:id="665328538">
      <w:bodyDiv w:val="1"/>
      <w:marLeft w:val="0"/>
      <w:marRight w:val="0"/>
      <w:marTop w:val="0"/>
      <w:marBottom w:val="0"/>
      <w:divBdr>
        <w:top w:val="none" w:sz="0" w:space="0" w:color="auto"/>
        <w:left w:val="none" w:sz="0" w:space="0" w:color="auto"/>
        <w:bottom w:val="none" w:sz="0" w:space="0" w:color="auto"/>
        <w:right w:val="none" w:sz="0" w:space="0" w:color="auto"/>
      </w:divBdr>
    </w:div>
    <w:div w:id="706683336">
      <w:bodyDiv w:val="1"/>
      <w:marLeft w:val="0"/>
      <w:marRight w:val="0"/>
      <w:marTop w:val="0"/>
      <w:marBottom w:val="0"/>
      <w:divBdr>
        <w:top w:val="none" w:sz="0" w:space="0" w:color="auto"/>
        <w:left w:val="none" w:sz="0" w:space="0" w:color="auto"/>
        <w:bottom w:val="none" w:sz="0" w:space="0" w:color="auto"/>
        <w:right w:val="none" w:sz="0" w:space="0" w:color="auto"/>
      </w:divBdr>
    </w:div>
    <w:div w:id="715786168">
      <w:bodyDiv w:val="1"/>
      <w:marLeft w:val="0"/>
      <w:marRight w:val="0"/>
      <w:marTop w:val="0"/>
      <w:marBottom w:val="0"/>
      <w:divBdr>
        <w:top w:val="none" w:sz="0" w:space="0" w:color="auto"/>
        <w:left w:val="none" w:sz="0" w:space="0" w:color="auto"/>
        <w:bottom w:val="none" w:sz="0" w:space="0" w:color="auto"/>
        <w:right w:val="none" w:sz="0" w:space="0" w:color="auto"/>
      </w:divBdr>
    </w:div>
    <w:div w:id="716513715">
      <w:bodyDiv w:val="1"/>
      <w:marLeft w:val="0"/>
      <w:marRight w:val="0"/>
      <w:marTop w:val="0"/>
      <w:marBottom w:val="0"/>
      <w:divBdr>
        <w:top w:val="none" w:sz="0" w:space="0" w:color="auto"/>
        <w:left w:val="none" w:sz="0" w:space="0" w:color="auto"/>
        <w:bottom w:val="none" w:sz="0" w:space="0" w:color="auto"/>
        <w:right w:val="none" w:sz="0" w:space="0" w:color="auto"/>
      </w:divBdr>
    </w:div>
    <w:div w:id="729697467">
      <w:bodyDiv w:val="1"/>
      <w:marLeft w:val="0"/>
      <w:marRight w:val="0"/>
      <w:marTop w:val="0"/>
      <w:marBottom w:val="0"/>
      <w:divBdr>
        <w:top w:val="none" w:sz="0" w:space="0" w:color="auto"/>
        <w:left w:val="none" w:sz="0" w:space="0" w:color="auto"/>
        <w:bottom w:val="none" w:sz="0" w:space="0" w:color="auto"/>
        <w:right w:val="none" w:sz="0" w:space="0" w:color="auto"/>
      </w:divBdr>
    </w:div>
    <w:div w:id="735055165">
      <w:bodyDiv w:val="1"/>
      <w:marLeft w:val="0"/>
      <w:marRight w:val="0"/>
      <w:marTop w:val="0"/>
      <w:marBottom w:val="0"/>
      <w:divBdr>
        <w:top w:val="none" w:sz="0" w:space="0" w:color="auto"/>
        <w:left w:val="none" w:sz="0" w:space="0" w:color="auto"/>
        <w:bottom w:val="none" w:sz="0" w:space="0" w:color="auto"/>
        <w:right w:val="none" w:sz="0" w:space="0" w:color="auto"/>
      </w:divBdr>
    </w:div>
    <w:div w:id="739211651">
      <w:bodyDiv w:val="1"/>
      <w:marLeft w:val="0"/>
      <w:marRight w:val="0"/>
      <w:marTop w:val="0"/>
      <w:marBottom w:val="0"/>
      <w:divBdr>
        <w:top w:val="none" w:sz="0" w:space="0" w:color="auto"/>
        <w:left w:val="none" w:sz="0" w:space="0" w:color="auto"/>
        <w:bottom w:val="none" w:sz="0" w:space="0" w:color="auto"/>
        <w:right w:val="none" w:sz="0" w:space="0" w:color="auto"/>
      </w:divBdr>
    </w:div>
    <w:div w:id="748382607">
      <w:bodyDiv w:val="1"/>
      <w:marLeft w:val="0"/>
      <w:marRight w:val="0"/>
      <w:marTop w:val="0"/>
      <w:marBottom w:val="0"/>
      <w:divBdr>
        <w:top w:val="none" w:sz="0" w:space="0" w:color="auto"/>
        <w:left w:val="none" w:sz="0" w:space="0" w:color="auto"/>
        <w:bottom w:val="none" w:sz="0" w:space="0" w:color="auto"/>
        <w:right w:val="none" w:sz="0" w:space="0" w:color="auto"/>
      </w:divBdr>
    </w:div>
    <w:div w:id="796217619">
      <w:bodyDiv w:val="1"/>
      <w:marLeft w:val="0"/>
      <w:marRight w:val="0"/>
      <w:marTop w:val="0"/>
      <w:marBottom w:val="0"/>
      <w:divBdr>
        <w:top w:val="none" w:sz="0" w:space="0" w:color="auto"/>
        <w:left w:val="none" w:sz="0" w:space="0" w:color="auto"/>
        <w:bottom w:val="none" w:sz="0" w:space="0" w:color="auto"/>
        <w:right w:val="none" w:sz="0" w:space="0" w:color="auto"/>
      </w:divBdr>
    </w:div>
    <w:div w:id="806774870">
      <w:bodyDiv w:val="1"/>
      <w:marLeft w:val="0"/>
      <w:marRight w:val="0"/>
      <w:marTop w:val="0"/>
      <w:marBottom w:val="0"/>
      <w:divBdr>
        <w:top w:val="none" w:sz="0" w:space="0" w:color="auto"/>
        <w:left w:val="none" w:sz="0" w:space="0" w:color="auto"/>
        <w:bottom w:val="none" w:sz="0" w:space="0" w:color="auto"/>
        <w:right w:val="none" w:sz="0" w:space="0" w:color="auto"/>
      </w:divBdr>
    </w:div>
    <w:div w:id="809709165">
      <w:bodyDiv w:val="1"/>
      <w:marLeft w:val="0"/>
      <w:marRight w:val="0"/>
      <w:marTop w:val="0"/>
      <w:marBottom w:val="0"/>
      <w:divBdr>
        <w:top w:val="none" w:sz="0" w:space="0" w:color="auto"/>
        <w:left w:val="none" w:sz="0" w:space="0" w:color="auto"/>
        <w:bottom w:val="none" w:sz="0" w:space="0" w:color="auto"/>
        <w:right w:val="none" w:sz="0" w:space="0" w:color="auto"/>
      </w:divBdr>
    </w:div>
    <w:div w:id="822550706">
      <w:bodyDiv w:val="1"/>
      <w:marLeft w:val="0"/>
      <w:marRight w:val="0"/>
      <w:marTop w:val="0"/>
      <w:marBottom w:val="0"/>
      <w:divBdr>
        <w:top w:val="none" w:sz="0" w:space="0" w:color="auto"/>
        <w:left w:val="none" w:sz="0" w:space="0" w:color="auto"/>
        <w:bottom w:val="none" w:sz="0" w:space="0" w:color="auto"/>
        <w:right w:val="none" w:sz="0" w:space="0" w:color="auto"/>
      </w:divBdr>
    </w:div>
    <w:div w:id="833296844">
      <w:bodyDiv w:val="1"/>
      <w:marLeft w:val="0"/>
      <w:marRight w:val="0"/>
      <w:marTop w:val="0"/>
      <w:marBottom w:val="0"/>
      <w:divBdr>
        <w:top w:val="none" w:sz="0" w:space="0" w:color="auto"/>
        <w:left w:val="none" w:sz="0" w:space="0" w:color="auto"/>
        <w:bottom w:val="none" w:sz="0" w:space="0" w:color="auto"/>
        <w:right w:val="none" w:sz="0" w:space="0" w:color="auto"/>
      </w:divBdr>
    </w:div>
    <w:div w:id="858592097">
      <w:bodyDiv w:val="1"/>
      <w:marLeft w:val="0"/>
      <w:marRight w:val="0"/>
      <w:marTop w:val="0"/>
      <w:marBottom w:val="0"/>
      <w:divBdr>
        <w:top w:val="none" w:sz="0" w:space="0" w:color="auto"/>
        <w:left w:val="none" w:sz="0" w:space="0" w:color="auto"/>
        <w:bottom w:val="none" w:sz="0" w:space="0" w:color="auto"/>
        <w:right w:val="none" w:sz="0" w:space="0" w:color="auto"/>
      </w:divBdr>
    </w:div>
    <w:div w:id="862746916">
      <w:bodyDiv w:val="1"/>
      <w:marLeft w:val="0"/>
      <w:marRight w:val="0"/>
      <w:marTop w:val="0"/>
      <w:marBottom w:val="0"/>
      <w:divBdr>
        <w:top w:val="none" w:sz="0" w:space="0" w:color="auto"/>
        <w:left w:val="none" w:sz="0" w:space="0" w:color="auto"/>
        <w:bottom w:val="none" w:sz="0" w:space="0" w:color="auto"/>
        <w:right w:val="none" w:sz="0" w:space="0" w:color="auto"/>
      </w:divBdr>
    </w:div>
    <w:div w:id="875579271">
      <w:bodyDiv w:val="1"/>
      <w:marLeft w:val="0"/>
      <w:marRight w:val="0"/>
      <w:marTop w:val="0"/>
      <w:marBottom w:val="0"/>
      <w:divBdr>
        <w:top w:val="none" w:sz="0" w:space="0" w:color="auto"/>
        <w:left w:val="none" w:sz="0" w:space="0" w:color="auto"/>
        <w:bottom w:val="none" w:sz="0" w:space="0" w:color="auto"/>
        <w:right w:val="none" w:sz="0" w:space="0" w:color="auto"/>
      </w:divBdr>
    </w:div>
    <w:div w:id="885143986">
      <w:bodyDiv w:val="1"/>
      <w:marLeft w:val="0"/>
      <w:marRight w:val="0"/>
      <w:marTop w:val="0"/>
      <w:marBottom w:val="0"/>
      <w:divBdr>
        <w:top w:val="none" w:sz="0" w:space="0" w:color="auto"/>
        <w:left w:val="none" w:sz="0" w:space="0" w:color="auto"/>
        <w:bottom w:val="none" w:sz="0" w:space="0" w:color="auto"/>
        <w:right w:val="none" w:sz="0" w:space="0" w:color="auto"/>
      </w:divBdr>
    </w:div>
    <w:div w:id="890574060">
      <w:bodyDiv w:val="1"/>
      <w:marLeft w:val="0"/>
      <w:marRight w:val="0"/>
      <w:marTop w:val="0"/>
      <w:marBottom w:val="0"/>
      <w:divBdr>
        <w:top w:val="none" w:sz="0" w:space="0" w:color="auto"/>
        <w:left w:val="none" w:sz="0" w:space="0" w:color="auto"/>
        <w:bottom w:val="none" w:sz="0" w:space="0" w:color="auto"/>
        <w:right w:val="none" w:sz="0" w:space="0" w:color="auto"/>
      </w:divBdr>
    </w:div>
    <w:div w:id="905918039">
      <w:bodyDiv w:val="1"/>
      <w:marLeft w:val="0"/>
      <w:marRight w:val="0"/>
      <w:marTop w:val="0"/>
      <w:marBottom w:val="0"/>
      <w:divBdr>
        <w:top w:val="none" w:sz="0" w:space="0" w:color="auto"/>
        <w:left w:val="none" w:sz="0" w:space="0" w:color="auto"/>
        <w:bottom w:val="none" w:sz="0" w:space="0" w:color="auto"/>
        <w:right w:val="none" w:sz="0" w:space="0" w:color="auto"/>
      </w:divBdr>
    </w:div>
    <w:div w:id="908609604">
      <w:bodyDiv w:val="1"/>
      <w:marLeft w:val="0"/>
      <w:marRight w:val="0"/>
      <w:marTop w:val="0"/>
      <w:marBottom w:val="0"/>
      <w:divBdr>
        <w:top w:val="none" w:sz="0" w:space="0" w:color="auto"/>
        <w:left w:val="none" w:sz="0" w:space="0" w:color="auto"/>
        <w:bottom w:val="none" w:sz="0" w:space="0" w:color="auto"/>
        <w:right w:val="none" w:sz="0" w:space="0" w:color="auto"/>
      </w:divBdr>
    </w:div>
    <w:div w:id="909461769">
      <w:bodyDiv w:val="1"/>
      <w:marLeft w:val="0"/>
      <w:marRight w:val="0"/>
      <w:marTop w:val="0"/>
      <w:marBottom w:val="0"/>
      <w:divBdr>
        <w:top w:val="none" w:sz="0" w:space="0" w:color="auto"/>
        <w:left w:val="none" w:sz="0" w:space="0" w:color="auto"/>
        <w:bottom w:val="none" w:sz="0" w:space="0" w:color="auto"/>
        <w:right w:val="none" w:sz="0" w:space="0" w:color="auto"/>
      </w:divBdr>
    </w:div>
    <w:div w:id="909539785">
      <w:bodyDiv w:val="1"/>
      <w:marLeft w:val="0"/>
      <w:marRight w:val="0"/>
      <w:marTop w:val="0"/>
      <w:marBottom w:val="0"/>
      <w:divBdr>
        <w:top w:val="none" w:sz="0" w:space="0" w:color="auto"/>
        <w:left w:val="none" w:sz="0" w:space="0" w:color="auto"/>
        <w:bottom w:val="none" w:sz="0" w:space="0" w:color="auto"/>
        <w:right w:val="none" w:sz="0" w:space="0" w:color="auto"/>
      </w:divBdr>
    </w:div>
    <w:div w:id="915239963">
      <w:bodyDiv w:val="1"/>
      <w:marLeft w:val="0"/>
      <w:marRight w:val="0"/>
      <w:marTop w:val="0"/>
      <w:marBottom w:val="0"/>
      <w:divBdr>
        <w:top w:val="none" w:sz="0" w:space="0" w:color="auto"/>
        <w:left w:val="none" w:sz="0" w:space="0" w:color="auto"/>
        <w:bottom w:val="none" w:sz="0" w:space="0" w:color="auto"/>
        <w:right w:val="none" w:sz="0" w:space="0" w:color="auto"/>
      </w:divBdr>
    </w:div>
    <w:div w:id="920992036">
      <w:bodyDiv w:val="1"/>
      <w:marLeft w:val="0"/>
      <w:marRight w:val="0"/>
      <w:marTop w:val="0"/>
      <w:marBottom w:val="0"/>
      <w:divBdr>
        <w:top w:val="none" w:sz="0" w:space="0" w:color="auto"/>
        <w:left w:val="none" w:sz="0" w:space="0" w:color="auto"/>
        <w:bottom w:val="none" w:sz="0" w:space="0" w:color="auto"/>
        <w:right w:val="none" w:sz="0" w:space="0" w:color="auto"/>
      </w:divBdr>
    </w:div>
    <w:div w:id="930969274">
      <w:bodyDiv w:val="1"/>
      <w:marLeft w:val="0"/>
      <w:marRight w:val="0"/>
      <w:marTop w:val="0"/>
      <w:marBottom w:val="0"/>
      <w:divBdr>
        <w:top w:val="none" w:sz="0" w:space="0" w:color="auto"/>
        <w:left w:val="none" w:sz="0" w:space="0" w:color="auto"/>
        <w:bottom w:val="none" w:sz="0" w:space="0" w:color="auto"/>
        <w:right w:val="none" w:sz="0" w:space="0" w:color="auto"/>
      </w:divBdr>
    </w:div>
    <w:div w:id="936327105">
      <w:bodyDiv w:val="1"/>
      <w:marLeft w:val="0"/>
      <w:marRight w:val="0"/>
      <w:marTop w:val="0"/>
      <w:marBottom w:val="0"/>
      <w:divBdr>
        <w:top w:val="none" w:sz="0" w:space="0" w:color="auto"/>
        <w:left w:val="none" w:sz="0" w:space="0" w:color="auto"/>
        <w:bottom w:val="none" w:sz="0" w:space="0" w:color="auto"/>
        <w:right w:val="none" w:sz="0" w:space="0" w:color="auto"/>
      </w:divBdr>
    </w:div>
    <w:div w:id="945700044">
      <w:bodyDiv w:val="1"/>
      <w:marLeft w:val="0"/>
      <w:marRight w:val="0"/>
      <w:marTop w:val="0"/>
      <w:marBottom w:val="0"/>
      <w:divBdr>
        <w:top w:val="none" w:sz="0" w:space="0" w:color="auto"/>
        <w:left w:val="none" w:sz="0" w:space="0" w:color="auto"/>
        <w:bottom w:val="none" w:sz="0" w:space="0" w:color="auto"/>
        <w:right w:val="none" w:sz="0" w:space="0" w:color="auto"/>
      </w:divBdr>
    </w:div>
    <w:div w:id="956252175">
      <w:bodyDiv w:val="1"/>
      <w:marLeft w:val="0"/>
      <w:marRight w:val="0"/>
      <w:marTop w:val="0"/>
      <w:marBottom w:val="0"/>
      <w:divBdr>
        <w:top w:val="none" w:sz="0" w:space="0" w:color="auto"/>
        <w:left w:val="none" w:sz="0" w:space="0" w:color="auto"/>
        <w:bottom w:val="none" w:sz="0" w:space="0" w:color="auto"/>
        <w:right w:val="none" w:sz="0" w:space="0" w:color="auto"/>
      </w:divBdr>
    </w:div>
    <w:div w:id="959725071">
      <w:bodyDiv w:val="1"/>
      <w:marLeft w:val="0"/>
      <w:marRight w:val="0"/>
      <w:marTop w:val="0"/>
      <w:marBottom w:val="0"/>
      <w:divBdr>
        <w:top w:val="none" w:sz="0" w:space="0" w:color="auto"/>
        <w:left w:val="none" w:sz="0" w:space="0" w:color="auto"/>
        <w:bottom w:val="none" w:sz="0" w:space="0" w:color="auto"/>
        <w:right w:val="none" w:sz="0" w:space="0" w:color="auto"/>
      </w:divBdr>
    </w:div>
    <w:div w:id="1004093035">
      <w:bodyDiv w:val="1"/>
      <w:marLeft w:val="0"/>
      <w:marRight w:val="0"/>
      <w:marTop w:val="0"/>
      <w:marBottom w:val="0"/>
      <w:divBdr>
        <w:top w:val="none" w:sz="0" w:space="0" w:color="auto"/>
        <w:left w:val="none" w:sz="0" w:space="0" w:color="auto"/>
        <w:bottom w:val="none" w:sz="0" w:space="0" w:color="auto"/>
        <w:right w:val="none" w:sz="0" w:space="0" w:color="auto"/>
      </w:divBdr>
    </w:div>
    <w:div w:id="1011495073">
      <w:bodyDiv w:val="1"/>
      <w:marLeft w:val="0"/>
      <w:marRight w:val="0"/>
      <w:marTop w:val="0"/>
      <w:marBottom w:val="0"/>
      <w:divBdr>
        <w:top w:val="none" w:sz="0" w:space="0" w:color="auto"/>
        <w:left w:val="none" w:sz="0" w:space="0" w:color="auto"/>
        <w:bottom w:val="none" w:sz="0" w:space="0" w:color="auto"/>
        <w:right w:val="none" w:sz="0" w:space="0" w:color="auto"/>
      </w:divBdr>
    </w:div>
    <w:div w:id="1019938974">
      <w:bodyDiv w:val="1"/>
      <w:marLeft w:val="0"/>
      <w:marRight w:val="0"/>
      <w:marTop w:val="0"/>
      <w:marBottom w:val="0"/>
      <w:divBdr>
        <w:top w:val="none" w:sz="0" w:space="0" w:color="auto"/>
        <w:left w:val="none" w:sz="0" w:space="0" w:color="auto"/>
        <w:bottom w:val="none" w:sz="0" w:space="0" w:color="auto"/>
        <w:right w:val="none" w:sz="0" w:space="0" w:color="auto"/>
      </w:divBdr>
    </w:div>
    <w:div w:id="1041200646">
      <w:bodyDiv w:val="1"/>
      <w:marLeft w:val="0"/>
      <w:marRight w:val="0"/>
      <w:marTop w:val="0"/>
      <w:marBottom w:val="0"/>
      <w:divBdr>
        <w:top w:val="none" w:sz="0" w:space="0" w:color="auto"/>
        <w:left w:val="none" w:sz="0" w:space="0" w:color="auto"/>
        <w:bottom w:val="none" w:sz="0" w:space="0" w:color="auto"/>
        <w:right w:val="none" w:sz="0" w:space="0" w:color="auto"/>
      </w:divBdr>
    </w:div>
    <w:div w:id="1044717485">
      <w:bodyDiv w:val="1"/>
      <w:marLeft w:val="0"/>
      <w:marRight w:val="0"/>
      <w:marTop w:val="0"/>
      <w:marBottom w:val="0"/>
      <w:divBdr>
        <w:top w:val="none" w:sz="0" w:space="0" w:color="auto"/>
        <w:left w:val="none" w:sz="0" w:space="0" w:color="auto"/>
        <w:bottom w:val="none" w:sz="0" w:space="0" w:color="auto"/>
        <w:right w:val="none" w:sz="0" w:space="0" w:color="auto"/>
      </w:divBdr>
    </w:div>
    <w:div w:id="1047028194">
      <w:bodyDiv w:val="1"/>
      <w:marLeft w:val="0"/>
      <w:marRight w:val="0"/>
      <w:marTop w:val="0"/>
      <w:marBottom w:val="0"/>
      <w:divBdr>
        <w:top w:val="none" w:sz="0" w:space="0" w:color="auto"/>
        <w:left w:val="none" w:sz="0" w:space="0" w:color="auto"/>
        <w:bottom w:val="none" w:sz="0" w:space="0" w:color="auto"/>
        <w:right w:val="none" w:sz="0" w:space="0" w:color="auto"/>
      </w:divBdr>
    </w:div>
    <w:div w:id="1047602654">
      <w:bodyDiv w:val="1"/>
      <w:marLeft w:val="0"/>
      <w:marRight w:val="0"/>
      <w:marTop w:val="0"/>
      <w:marBottom w:val="0"/>
      <w:divBdr>
        <w:top w:val="none" w:sz="0" w:space="0" w:color="auto"/>
        <w:left w:val="none" w:sz="0" w:space="0" w:color="auto"/>
        <w:bottom w:val="none" w:sz="0" w:space="0" w:color="auto"/>
        <w:right w:val="none" w:sz="0" w:space="0" w:color="auto"/>
      </w:divBdr>
    </w:div>
    <w:div w:id="1081827361">
      <w:bodyDiv w:val="1"/>
      <w:marLeft w:val="0"/>
      <w:marRight w:val="0"/>
      <w:marTop w:val="0"/>
      <w:marBottom w:val="0"/>
      <w:divBdr>
        <w:top w:val="none" w:sz="0" w:space="0" w:color="auto"/>
        <w:left w:val="none" w:sz="0" w:space="0" w:color="auto"/>
        <w:bottom w:val="none" w:sz="0" w:space="0" w:color="auto"/>
        <w:right w:val="none" w:sz="0" w:space="0" w:color="auto"/>
      </w:divBdr>
    </w:div>
    <w:div w:id="1094401561">
      <w:bodyDiv w:val="1"/>
      <w:marLeft w:val="0"/>
      <w:marRight w:val="0"/>
      <w:marTop w:val="0"/>
      <w:marBottom w:val="0"/>
      <w:divBdr>
        <w:top w:val="none" w:sz="0" w:space="0" w:color="auto"/>
        <w:left w:val="none" w:sz="0" w:space="0" w:color="auto"/>
        <w:bottom w:val="none" w:sz="0" w:space="0" w:color="auto"/>
        <w:right w:val="none" w:sz="0" w:space="0" w:color="auto"/>
      </w:divBdr>
    </w:div>
    <w:div w:id="1099760749">
      <w:bodyDiv w:val="1"/>
      <w:marLeft w:val="0"/>
      <w:marRight w:val="0"/>
      <w:marTop w:val="0"/>
      <w:marBottom w:val="0"/>
      <w:divBdr>
        <w:top w:val="none" w:sz="0" w:space="0" w:color="auto"/>
        <w:left w:val="none" w:sz="0" w:space="0" w:color="auto"/>
        <w:bottom w:val="none" w:sz="0" w:space="0" w:color="auto"/>
        <w:right w:val="none" w:sz="0" w:space="0" w:color="auto"/>
      </w:divBdr>
    </w:div>
    <w:div w:id="1116677033">
      <w:bodyDiv w:val="1"/>
      <w:marLeft w:val="0"/>
      <w:marRight w:val="0"/>
      <w:marTop w:val="0"/>
      <w:marBottom w:val="0"/>
      <w:divBdr>
        <w:top w:val="none" w:sz="0" w:space="0" w:color="auto"/>
        <w:left w:val="none" w:sz="0" w:space="0" w:color="auto"/>
        <w:bottom w:val="none" w:sz="0" w:space="0" w:color="auto"/>
        <w:right w:val="none" w:sz="0" w:space="0" w:color="auto"/>
      </w:divBdr>
    </w:div>
    <w:div w:id="1137451102">
      <w:bodyDiv w:val="1"/>
      <w:marLeft w:val="0"/>
      <w:marRight w:val="0"/>
      <w:marTop w:val="0"/>
      <w:marBottom w:val="0"/>
      <w:divBdr>
        <w:top w:val="none" w:sz="0" w:space="0" w:color="auto"/>
        <w:left w:val="none" w:sz="0" w:space="0" w:color="auto"/>
        <w:bottom w:val="none" w:sz="0" w:space="0" w:color="auto"/>
        <w:right w:val="none" w:sz="0" w:space="0" w:color="auto"/>
      </w:divBdr>
    </w:div>
    <w:div w:id="1138304246">
      <w:bodyDiv w:val="1"/>
      <w:marLeft w:val="0"/>
      <w:marRight w:val="0"/>
      <w:marTop w:val="0"/>
      <w:marBottom w:val="0"/>
      <w:divBdr>
        <w:top w:val="none" w:sz="0" w:space="0" w:color="auto"/>
        <w:left w:val="none" w:sz="0" w:space="0" w:color="auto"/>
        <w:bottom w:val="none" w:sz="0" w:space="0" w:color="auto"/>
        <w:right w:val="none" w:sz="0" w:space="0" w:color="auto"/>
      </w:divBdr>
    </w:div>
    <w:div w:id="1139227099">
      <w:bodyDiv w:val="1"/>
      <w:marLeft w:val="0"/>
      <w:marRight w:val="0"/>
      <w:marTop w:val="0"/>
      <w:marBottom w:val="0"/>
      <w:divBdr>
        <w:top w:val="none" w:sz="0" w:space="0" w:color="auto"/>
        <w:left w:val="none" w:sz="0" w:space="0" w:color="auto"/>
        <w:bottom w:val="none" w:sz="0" w:space="0" w:color="auto"/>
        <w:right w:val="none" w:sz="0" w:space="0" w:color="auto"/>
      </w:divBdr>
    </w:div>
    <w:div w:id="1144542849">
      <w:bodyDiv w:val="1"/>
      <w:marLeft w:val="0"/>
      <w:marRight w:val="0"/>
      <w:marTop w:val="0"/>
      <w:marBottom w:val="0"/>
      <w:divBdr>
        <w:top w:val="none" w:sz="0" w:space="0" w:color="auto"/>
        <w:left w:val="none" w:sz="0" w:space="0" w:color="auto"/>
        <w:bottom w:val="none" w:sz="0" w:space="0" w:color="auto"/>
        <w:right w:val="none" w:sz="0" w:space="0" w:color="auto"/>
      </w:divBdr>
    </w:div>
    <w:div w:id="1149134202">
      <w:bodyDiv w:val="1"/>
      <w:marLeft w:val="0"/>
      <w:marRight w:val="0"/>
      <w:marTop w:val="0"/>
      <w:marBottom w:val="0"/>
      <w:divBdr>
        <w:top w:val="none" w:sz="0" w:space="0" w:color="auto"/>
        <w:left w:val="none" w:sz="0" w:space="0" w:color="auto"/>
        <w:bottom w:val="none" w:sz="0" w:space="0" w:color="auto"/>
        <w:right w:val="none" w:sz="0" w:space="0" w:color="auto"/>
      </w:divBdr>
    </w:div>
    <w:div w:id="1191601999">
      <w:bodyDiv w:val="1"/>
      <w:marLeft w:val="0"/>
      <w:marRight w:val="0"/>
      <w:marTop w:val="0"/>
      <w:marBottom w:val="0"/>
      <w:divBdr>
        <w:top w:val="none" w:sz="0" w:space="0" w:color="auto"/>
        <w:left w:val="none" w:sz="0" w:space="0" w:color="auto"/>
        <w:bottom w:val="none" w:sz="0" w:space="0" w:color="auto"/>
        <w:right w:val="none" w:sz="0" w:space="0" w:color="auto"/>
      </w:divBdr>
    </w:div>
    <w:div w:id="1204832346">
      <w:bodyDiv w:val="1"/>
      <w:marLeft w:val="0"/>
      <w:marRight w:val="0"/>
      <w:marTop w:val="0"/>
      <w:marBottom w:val="0"/>
      <w:divBdr>
        <w:top w:val="none" w:sz="0" w:space="0" w:color="auto"/>
        <w:left w:val="none" w:sz="0" w:space="0" w:color="auto"/>
        <w:bottom w:val="none" w:sz="0" w:space="0" w:color="auto"/>
        <w:right w:val="none" w:sz="0" w:space="0" w:color="auto"/>
      </w:divBdr>
    </w:div>
    <w:div w:id="1219122157">
      <w:bodyDiv w:val="1"/>
      <w:marLeft w:val="0"/>
      <w:marRight w:val="0"/>
      <w:marTop w:val="0"/>
      <w:marBottom w:val="0"/>
      <w:divBdr>
        <w:top w:val="none" w:sz="0" w:space="0" w:color="auto"/>
        <w:left w:val="none" w:sz="0" w:space="0" w:color="auto"/>
        <w:bottom w:val="none" w:sz="0" w:space="0" w:color="auto"/>
        <w:right w:val="none" w:sz="0" w:space="0" w:color="auto"/>
      </w:divBdr>
    </w:div>
    <w:div w:id="1222866748">
      <w:bodyDiv w:val="1"/>
      <w:marLeft w:val="0"/>
      <w:marRight w:val="0"/>
      <w:marTop w:val="0"/>
      <w:marBottom w:val="0"/>
      <w:divBdr>
        <w:top w:val="none" w:sz="0" w:space="0" w:color="auto"/>
        <w:left w:val="none" w:sz="0" w:space="0" w:color="auto"/>
        <w:bottom w:val="none" w:sz="0" w:space="0" w:color="auto"/>
        <w:right w:val="none" w:sz="0" w:space="0" w:color="auto"/>
      </w:divBdr>
    </w:div>
    <w:div w:id="1227061812">
      <w:bodyDiv w:val="1"/>
      <w:marLeft w:val="0"/>
      <w:marRight w:val="0"/>
      <w:marTop w:val="0"/>
      <w:marBottom w:val="0"/>
      <w:divBdr>
        <w:top w:val="none" w:sz="0" w:space="0" w:color="auto"/>
        <w:left w:val="none" w:sz="0" w:space="0" w:color="auto"/>
        <w:bottom w:val="none" w:sz="0" w:space="0" w:color="auto"/>
        <w:right w:val="none" w:sz="0" w:space="0" w:color="auto"/>
      </w:divBdr>
    </w:div>
    <w:div w:id="1239897225">
      <w:bodyDiv w:val="1"/>
      <w:marLeft w:val="0"/>
      <w:marRight w:val="0"/>
      <w:marTop w:val="0"/>
      <w:marBottom w:val="0"/>
      <w:divBdr>
        <w:top w:val="none" w:sz="0" w:space="0" w:color="auto"/>
        <w:left w:val="none" w:sz="0" w:space="0" w:color="auto"/>
        <w:bottom w:val="none" w:sz="0" w:space="0" w:color="auto"/>
        <w:right w:val="none" w:sz="0" w:space="0" w:color="auto"/>
      </w:divBdr>
    </w:div>
    <w:div w:id="1240822889">
      <w:bodyDiv w:val="1"/>
      <w:marLeft w:val="0"/>
      <w:marRight w:val="0"/>
      <w:marTop w:val="0"/>
      <w:marBottom w:val="0"/>
      <w:divBdr>
        <w:top w:val="none" w:sz="0" w:space="0" w:color="auto"/>
        <w:left w:val="none" w:sz="0" w:space="0" w:color="auto"/>
        <w:bottom w:val="none" w:sz="0" w:space="0" w:color="auto"/>
        <w:right w:val="none" w:sz="0" w:space="0" w:color="auto"/>
      </w:divBdr>
    </w:div>
    <w:div w:id="1242834783">
      <w:bodyDiv w:val="1"/>
      <w:marLeft w:val="0"/>
      <w:marRight w:val="0"/>
      <w:marTop w:val="0"/>
      <w:marBottom w:val="0"/>
      <w:divBdr>
        <w:top w:val="none" w:sz="0" w:space="0" w:color="auto"/>
        <w:left w:val="none" w:sz="0" w:space="0" w:color="auto"/>
        <w:bottom w:val="none" w:sz="0" w:space="0" w:color="auto"/>
        <w:right w:val="none" w:sz="0" w:space="0" w:color="auto"/>
      </w:divBdr>
    </w:div>
    <w:div w:id="1273169940">
      <w:bodyDiv w:val="1"/>
      <w:marLeft w:val="0"/>
      <w:marRight w:val="0"/>
      <w:marTop w:val="0"/>
      <w:marBottom w:val="0"/>
      <w:divBdr>
        <w:top w:val="none" w:sz="0" w:space="0" w:color="auto"/>
        <w:left w:val="none" w:sz="0" w:space="0" w:color="auto"/>
        <w:bottom w:val="none" w:sz="0" w:space="0" w:color="auto"/>
        <w:right w:val="none" w:sz="0" w:space="0" w:color="auto"/>
      </w:divBdr>
    </w:div>
    <w:div w:id="1307121304">
      <w:bodyDiv w:val="1"/>
      <w:marLeft w:val="0"/>
      <w:marRight w:val="0"/>
      <w:marTop w:val="0"/>
      <w:marBottom w:val="0"/>
      <w:divBdr>
        <w:top w:val="none" w:sz="0" w:space="0" w:color="auto"/>
        <w:left w:val="none" w:sz="0" w:space="0" w:color="auto"/>
        <w:bottom w:val="none" w:sz="0" w:space="0" w:color="auto"/>
        <w:right w:val="none" w:sz="0" w:space="0" w:color="auto"/>
      </w:divBdr>
    </w:div>
    <w:div w:id="1313756208">
      <w:bodyDiv w:val="1"/>
      <w:marLeft w:val="0"/>
      <w:marRight w:val="0"/>
      <w:marTop w:val="0"/>
      <w:marBottom w:val="0"/>
      <w:divBdr>
        <w:top w:val="none" w:sz="0" w:space="0" w:color="auto"/>
        <w:left w:val="none" w:sz="0" w:space="0" w:color="auto"/>
        <w:bottom w:val="none" w:sz="0" w:space="0" w:color="auto"/>
        <w:right w:val="none" w:sz="0" w:space="0" w:color="auto"/>
      </w:divBdr>
    </w:div>
    <w:div w:id="1344018292">
      <w:bodyDiv w:val="1"/>
      <w:marLeft w:val="0"/>
      <w:marRight w:val="0"/>
      <w:marTop w:val="0"/>
      <w:marBottom w:val="0"/>
      <w:divBdr>
        <w:top w:val="none" w:sz="0" w:space="0" w:color="auto"/>
        <w:left w:val="none" w:sz="0" w:space="0" w:color="auto"/>
        <w:bottom w:val="none" w:sz="0" w:space="0" w:color="auto"/>
        <w:right w:val="none" w:sz="0" w:space="0" w:color="auto"/>
      </w:divBdr>
    </w:div>
    <w:div w:id="1361541579">
      <w:bodyDiv w:val="1"/>
      <w:marLeft w:val="0"/>
      <w:marRight w:val="0"/>
      <w:marTop w:val="0"/>
      <w:marBottom w:val="0"/>
      <w:divBdr>
        <w:top w:val="none" w:sz="0" w:space="0" w:color="auto"/>
        <w:left w:val="none" w:sz="0" w:space="0" w:color="auto"/>
        <w:bottom w:val="none" w:sz="0" w:space="0" w:color="auto"/>
        <w:right w:val="none" w:sz="0" w:space="0" w:color="auto"/>
      </w:divBdr>
    </w:div>
    <w:div w:id="1364945354">
      <w:bodyDiv w:val="1"/>
      <w:marLeft w:val="0"/>
      <w:marRight w:val="0"/>
      <w:marTop w:val="0"/>
      <w:marBottom w:val="0"/>
      <w:divBdr>
        <w:top w:val="none" w:sz="0" w:space="0" w:color="auto"/>
        <w:left w:val="none" w:sz="0" w:space="0" w:color="auto"/>
        <w:bottom w:val="none" w:sz="0" w:space="0" w:color="auto"/>
        <w:right w:val="none" w:sz="0" w:space="0" w:color="auto"/>
      </w:divBdr>
    </w:div>
    <w:div w:id="1365836171">
      <w:bodyDiv w:val="1"/>
      <w:marLeft w:val="0"/>
      <w:marRight w:val="0"/>
      <w:marTop w:val="0"/>
      <w:marBottom w:val="0"/>
      <w:divBdr>
        <w:top w:val="none" w:sz="0" w:space="0" w:color="auto"/>
        <w:left w:val="none" w:sz="0" w:space="0" w:color="auto"/>
        <w:bottom w:val="none" w:sz="0" w:space="0" w:color="auto"/>
        <w:right w:val="none" w:sz="0" w:space="0" w:color="auto"/>
      </w:divBdr>
    </w:div>
    <w:div w:id="1383557756">
      <w:bodyDiv w:val="1"/>
      <w:marLeft w:val="0"/>
      <w:marRight w:val="0"/>
      <w:marTop w:val="0"/>
      <w:marBottom w:val="0"/>
      <w:divBdr>
        <w:top w:val="none" w:sz="0" w:space="0" w:color="auto"/>
        <w:left w:val="none" w:sz="0" w:space="0" w:color="auto"/>
        <w:bottom w:val="none" w:sz="0" w:space="0" w:color="auto"/>
        <w:right w:val="none" w:sz="0" w:space="0" w:color="auto"/>
      </w:divBdr>
    </w:div>
    <w:div w:id="1384258989">
      <w:bodyDiv w:val="1"/>
      <w:marLeft w:val="0"/>
      <w:marRight w:val="0"/>
      <w:marTop w:val="0"/>
      <w:marBottom w:val="0"/>
      <w:divBdr>
        <w:top w:val="none" w:sz="0" w:space="0" w:color="auto"/>
        <w:left w:val="none" w:sz="0" w:space="0" w:color="auto"/>
        <w:bottom w:val="none" w:sz="0" w:space="0" w:color="auto"/>
        <w:right w:val="none" w:sz="0" w:space="0" w:color="auto"/>
      </w:divBdr>
    </w:div>
    <w:div w:id="1398357925">
      <w:bodyDiv w:val="1"/>
      <w:marLeft w:val="0"/>
      <w:marRight w:val="0"/>
      <w:marTop w:val="0"/>
      <w:marBottom w:val="0"/>
      <w:divBdr>
        <w:top w:val="none" w:sz="0" w:space="0" w:color="auto"/>
        <w:left w:val="none" w:sz="0" w:space="0" w:color="auto"/>
        <w:bottom w:val="none" w:sz="0" w:space="0" w:color="auto"/>
        <w:right w:val="none" w:sz="0" w:space="0" w:color="auto"/>
      </w:divBdr>
    </w:div>
    <w:div w:id="1399084969">
      <w:bodyDiv w:val="1"/>
      <w:marLeft w:val="0"/>
      <w:marRight w:val="0"/>
      <w:marTop w:val="0"/>
      <w:marBottom w:val="0"/>
      <w:divBdr>
        <w:top w:val="none" w:sz="0" w:space="0" w:color="auto"/>
        <w:left w:val="none" w:sz="0" w:space="0" w:color="auto"/>
        <w:bottom w:val="none" w:sz="0" w:space="0" w:color="auto"/>
        <w:right w:val="none" w:sz="0" w:space="0" w:color="auto"/>
      </w:divBdr>
    </w:div>
    <w:div w:id="1399203571">
      <w:bodyDiv w:val="1"/>
      <w:marLeft w:val="0"/>
      <w:marRight w:val="0"/>
      <w:marTop w:val="0"/>
      <w:marBottom w:val="0"/>
      <w:divBdr>
        <w:top w:val="none" w:sz="0" w:space="0" w:color="auto"/>
        <w:left w:val="none" w:sz="0" w:space="0" w:color="auto"/>
        <w:bottom w:val="none" w:sz="0" w:space="0" w:color="auto"/>
        <w:right w:val="none" w:sz="0" w:space="0" w:color="auto"/>
      </w:divBdr>
    </w:div>
    <w:div w:id="1409500686">
      <w:bodyDiv w:val="1"/>
      <w:marLeft w:val="0"/>
      <w:marRight w:val="0"/>
      <w:marTop w:val="0"/>
      <w:marBottom w:val="0"/>
      <w:divBdr>
        <w:top w:val="none" w:sz="0" w:space="0" w:color="auto"/>
        <w:left w:val="none" w:sz="0" w:space="0" w:color="auto"/>
        <w:bottom w:val="none" w:sz="0" w:space="0" w:color="auto"/>
        <w:right w:val="none" w:sz="0" w:space="0" w:color="auto"/>
      </w:divBdr>
    </w:div>
    <w:div w:id="1413233540">
      <w:bodyDiv w:val="1"/>
      <w:marLeft w:val="0"/>
      <w:marRight w:val="0"/>
      <w:marTop w:val="0"/>
      <w:marBottom w:val="0"/>
      <w:divBdr>
        <w:top w:val="none" w:sz="0" w:space="0" w:color="auto"/>
        <w:left w:val="none" w:sz="0" w:space="0" w:color="auto"/>
        <w:bottom w:val="none" w:sz="0" w:space="0" w:color="auto"/>
        <w:right w:val="none" w:sz="0" w:space="0" w:color="auto"/>
      </w:divBdr>
    </w:div>
    <w:div w:id="1431699720">
      <w:bodyDiv w:val="1"/>
      <w:marLeft w:val="0"/>
      <w:marRight w:val="0"/>
      <w:marTop w:val="0"/>
      <w:marBottom w:val="0"/>
      <w:divBdr>
        <w:top w:val="none" w:sz="0" w:space="0" w:color="auto"/>
        <w:left w:val="none" w:sz="0" w:space="0" w:color="auto"/>
        <w:bottom w:val="none" w:sz="0" w:space="0" w:color="auto"/>
        <w:right w:val="none" w:sz="0" w:space="0" w:color="auto"/>
      </w:divBdr>
    </w:div>
    <w:div w:id="1435442339">
      <w:bodyDiv w:val="1"/>
      <w:marLeft w:val="0"/>
      <w:marRight w:val="0"/>
      <w:marTop w:val="0"/>
      <w:marBottom w:val="0"/>
      <w:divBdr>
        <w:top w:val="none" w:sz="0" w:space="0" w:color="auto"/>
        <w:left w:val="none" w:sz="0" w:space="0" w:color="auto"/>
        <w:bottom w:val="none" w:sz="0" w:space="0" w:color="auto"/>
        <w:right w:val="none" w:sz="0" w:space="0" w:color="auto"/>
      </w:divBdr>
    </w:div>
    <w:div w:id="1448740324">
      <w:bodyDiv w:val="1"/>
      <w:marLeft w:val="0"/>
      <w:marRight w:val="0"/>
      <w:marTop w:val="0"/>
      <w:marBottom w:val="0"/>
      <w:divBdr>
        <w:top w:val="none" w:sz="0" w:space="0" w:color="auto"/>
        <w:left w:val="none" w:sz="0" w:space="0" w:color="auto"/>
        <w:bottom w:val="none" w:sz="0" w:space="0" w:color="auto"/>
        <w:right w:val="none" w:sz="0" w:space="0" w:color="auto"/>
      </w:divBdr>
    </w:div>
    <w:div w:id="1470629684">
      <w:bodyDiv w:val="1"/>
      <w:marLeft w:val="0"/>
      <w:marRight w:val="0"/>
      <w:marTop w:val="0"/>
      <w:marBottom w:val="0"/>
      <w:divBdr>
        <w:top w:val="none" w:sz="0" w:space="0" w:color="auto"/>
        <w:left w:val="none" w:sz="0" w:space="0" w:color="auto"/>
        <w:bottom w:val="none" w:sz="0" w:space="0" w:color="auto"/>
        <w:right w:val="none" w:sz="0" w:space="0" w:color="auto"/>
      </w:divBdr>
    </w:div>
    <w:div w:id="1472333249">
      <w:bodyDiv w:val="1"/>
      <w:marLeft w:val="0"/>
      <w:marRight w:val="0"/>
      <w:marTop w:val="0"/>
      <w:marBottom w:val="0"/>
      <w:divBdr>
        <w:top w:val="none" w:sz="0" w:space="0" w:color="auto"/>
        <w:left w:val="none" w:sz="0" w:space="0" w:color="auto"/>
        <w:bottom w:val="none" w:sz="0" w:space="0" w:color="auto"/>
        <w:right w:val="none" w:sz="0" w:space="0" w:color="auto"/>
      </w:divBdr>
    </w:div>
    <w:div w:id="1490946599">
      <w:bodyDiv w:val="1"/>
      <w:marLeft w:val="0"/>
      <w:marRight w:val="0"/>
      <w:marTop w:val="0"/>
      <w:marBottom w:val="0"/>
      <w:divBdr>
        <w:top w:val="none" w:sz="0" w:space="0" w:color="auto"/>
        <w:left w:val="none" w:sz="0" w:space="0" w:color="auto"/>
        <w:bottom w:val="none" w:sz="0" w:space="0" w:color="auto"/>
        <w:right w:val="none" w:sz="0" w:space="0" w:color="auto"/>
      </w:divBdr>
    </w:div>
    <w:div w:id="1494638328">
      <w:bodyDiv w:val="1"/>
      <w:marLeft w:val="0"/>
      <w:marRight w:val="0"/>
      <w:marTop w:val="0"/>
      <w:marBottom w:val="0"/>
      <w:divBdr>
        <w:top w:val="none" w:sz="0" w:space="0" w:color="auto"/>
        <w:left w:val="none" w:sz="0" w:space="0" w:color="auto"/>
        <w:bottom w:val="none" w:sz="0" w:space="0" w:color="auto"/>
        <w:right w:val="none" w:sz="0" w:space="0" w:color="auto"/>
      </w:divBdr>
    </w:div>
    <w:div w:id="1523544431">
      <w:bodyDiv w:val="1"/>
      <w:marLeft w:val="0"/>
      <w:marRight w:val="0"/>
      <w:marTop w:val="0"/>
      <w:marBottom w:val="0"/>
      <w:divBdr>
        <w:top w:val="none" w:sz="0" w:space="0" w:color="auto"/>
        <w:left w:val="none" w:sz="0" w:space="0" w:color="auto"/>
        <w:bottom w:val="none" w:sz="0" w:space="0" w:color="auto"/>
        <w:right w:val="none" w:sz="0" w:space="0" w:color="auto"/>
      </w:divBdr>
    </w:div>
    <w:div w:id="1544753362">
      <w:bodyDiv w:val="1"/>
      <w:marLeft w:val="0"/>
      <w:marRight w:val="0"/>
      <w:marTop w:val="0"/>
      <w:marBottom w:val="0"/>
      <w:divBdr>
        <w:top w:val="none" w:sz="0" w:space="0" w:color="auto"/>
        <w:left w:val="none" w:sz="0" w:space="0" w:color="auto"/>
        <w:bottom w:val="none" w:sz="0" w:space="0" w:color="auto"/>
        <w:right w:val="none" w:sz="0" w:space="0" w:color="auto"/>
      </w:divBdr>
    </w:div>
    <w:div w:id="1553620218">
      <w:bodyDiv w:val="1"/>
      <w:marLeft w:val="0"/>
      <w:marRight w:val="0"/>
      <w:marTop w:val="0"/>
      <w:marBottom w:val="0"/>
      <w:divBdr>
        <w:top w:val="none" w:sz="0" w:space="0" w:color="auto"/>
        <w:left w:val="none" w:sz="0" w:space="0" w:color="auto"/>
        <w:bottom w:val="none" w:sz="0" w:space="0" w:color="auto"/>
        <w:right w:val="none" w:sz="0" w:space="0" w:color="auto"/>
      </w:divBdr>
    </w:div>
    <w:div w:id="1559854237">
      <w:bodyDiv w:val="1"/>
      <w:marLeft w:val="0"/>
      <w:marRight w:val="0"/>
      <w:marTop w:val="0"/>
      <w:marBottom w:val="0"/>
      <w:divBdr>
        <w:top w:val="none" w:sz="0" w:space="0" w:color="auto"/>
        <w:left w:val="none" w:sz="0" w:space="0" w:color="auto"/>
        <w:bottom w:val="none" w:sz="0" w:space="0" w:color="auto"/>
        <w:right w:val="none" w:sz="0" w:space="0" w:color="auto"/>
      </w:divBdr>
    </w:div>
    <w:div w:id="1564367104">
      <w:bodyDiv w:val="1"/>
      <w:marLeft w:val="0"/>
      <w:marRight w:val="0"/>
      <w:marTop w:val="0"/>
      <w:marBottom w:val="0"/>
      <w:divBdr>
        <w:top w:val="none" w:sz="0" w:space="0" w:color="auto"/>
        <w:left w:val="none" w:sz="0" w:space="0" w:color="auto"/>
        <w:bottom w:val="none" w:sz="0" w:space="0" w:color="auto"/>
        <w:right w:val="none" w:sz="0" w:space="0" w:color="auto"/>
      </w:divBdr>
    </w:div>
    <w:div w:id="1574855711">
      <w:bodyDiv w:val="1"/>
      <w:marLeft w:val="0"/>
      <w:marRight w:val="0"/>
      <w:marTop w:val="0"/>
      <w:marBottom w:val="0"/>
      <w:divBdr>
        <w:top w:val="none" w:sz="0" w:space="0" w:color="auto"/>
        <w:left w:val="none" w:sz="0" w:space="0" w:color="auto"/>
        <w:bottom w:val="none" w:sz="0" w:space="0" w:color="auto"/>
        <w:right w:val="none" w:sz="0" w:space="0" w:color="auto"/>
      </w:divBdr>
    </w:div>
    <w:div w:id="1582639492">
      <w:bodyDiv w:val="1"/>
      <w:marLeft w:val="0"/>
      <w:marRight w:val="0"/>
      <w:marTop w:val="0"/>
      <w:marBottom w:val="0"/>
      <w:divBdr>
        <w:top w:val="none" w:sz="0" w:space="0" w:color="auto"/>
        <w:left w:val="none" w:sz="0" w:space="0" w:color="auto"/>
        <w:bottom w:val="none" w:sz="0" w:space="0" w:color="auto"/>
        <w:right w:val="none" w:sz="0" w:space="0" w:color="auto"/>
      </w:divBdr>
    </w:div>
    <w:div w:id="1595239148">
      <w:bodyDiv w:val="1"/>
      <w:marLeft w:val="0"/>
      <w:marRight w:val="0"/>
      <w:marTop w:val="0"/>
      <w:marBottom w:val="0"/>
      <w:divBdr>
        <w:top w:val="none" w:sz="0" w:space="0" w:color="auto"/>
        <w:left w:val="none" w:sz="0" w:space="0" w:color="auto"/>
        <w:bottom w:val="none" w:sz="0" w:space="0" w:color="auto"/>
        <w:right w:val="none" w:sz="0" w:space="0" w:color="auto"/>
      </w:divBdr>
    </w:div>
    <w:div w:id="1598558815">
      <w:bodyDiv w:val="1"/>
      <w:marLeft w:val="0"/>
      <w:marRight w:val="0"/>
      <w:marTop w:val="0"/>
      <w:marBottom w:val="0"/>
      <w:divBdr>
        <w:top w:val="none" w:sz="0" w:space="0" w:color="auto"/>
        <w:left w:val="none" w:sz="0" w:space="0" w:color="auto"/>
        <w:bottom w:val="none" w:sz="0" w:space="0" w:color="auto"/>
        <w:right w:val="none" w:sz="0" w:space="0" w:color="auto"/>
      </w:divBdr>
    </w:div>
    <w:div w:id="1607619771">
      <w:bodyDiv w:val="1"/>
      <w:marLeft w:val="0"/>
      <w:marRight w:val="0"/>
      <w:marTop w:val="0"/>
      <w:marBottom w:val="0"/>
      <w:divBdr>
        <w:top w:val="none" w:sz="0" w:space="0" w:color="auto"/>
        <w:left w:val="none" w:sz="0" w:space="0" w:color="auto"/>
        <w:bottom w:val="none" w:sz="0" w:space="0" w:color="auto"/>
        <w:right w:val="none" w:sz="0" w:space="0" w:color="auto"/>
      </w:divBdr>
    </w:div>
    <w:div w:id="1618566252">
      <w:bodyDiv w:val="1"/>
      <w:marLeft w:val="0"/>
      <w:marRight w:val="0"/>
      <w:marTop w:val="0"/>
      <w:marBottom w:val="0"/>
      <w:divBdr>
        <w:top w:val="none" w:sz="0" w:space="0" w:color="auto"/>
        <w:left w:val="none" w:sz="0" w:space="0" w:color="auto"/>
        <w:bottom w:val="none" w:sz="0" w:space="0" w:color="auto"/>
        <w:right w:val="none" w:sz="0" w:space="0" w:color="auto"/>
      </w:divBdr>
    </w:div>
    <w:div w:id="1619722422">
      <w:bodyDiv w:val="1"/>
      <w:marLeft w:val="0"/>
      <w:marRight w:val="0"/>
      <w:marTop w:val="0"/>
      <w:marBottom w:val="0"/>
      <w:divBdr>
        <w:top w:val="none" w:sz="0" w:space="0" w:color="auto"/>
        <w:left w:val="none" w:sz="0" w:space="0" w:color="auto"/>
        <w:bottom w:val="none" w:sz="0" w:space="0" w:color="auto"/>
        <w:right w:val="none" w:sz="0" w:space="0" w:color="auto"/>
      </w:divBdr>
    </w:div>
    <w:div w:id="1625233708">
      <w:bodyDiv w:val="1"/>
      <w:marLeft w:val="0"/>
      <w:marRight w:val="0"/>
      <w:marTop w:val="0"/>
      <w:marBottom w:val="0"/>
      <w:divBdr>
        <w:top w:val="none" w:sz="0" w:space="0" w:color="auto"/>
        <w:left w:val="none" w:sz="0" w:space="0" w:color="auto"/>
        <w:bottom w:val="none" w:sz="0" w:space="0" w:color="auto"/>
        <w:right w:val="none" w:sz="0" w:space="0" w:color="auto"/>
      </w:divBdr>
    </w:div>
    <w:div w:id="1640258134">
      <w:bodyDiv w:val="1"/>
      <w:marLeft w:val="0"/>
      <w:marRight w:val="0"/>
      <w:marTop w:val="0"/>
      <w:marBottom w:val="0"/>
      <w:divBdr>
        <w:top w:val="none" w:sz="0" w:space="0" w:color="auto"/>
        <w:left w:val="none" w:sz="0" w:space="0" w:color="auto"/>
        <w:bottom w:val="none" w:sz="0" w:space="0" w:color="auto"/>
        <w:right w:val="none" w:sz="0" w:space="0" w:color="auto"/>
      </w:divBdr>
    </w:div>
    <w:div w:id="1650209826">
      <w:bodyDiv w:val="1"/>
      <w:marLeft w:val="0"/>
      <w:marRight w:val="0"/>
      <w:marTop w:val="0"/>
      <w:marBottom w:val="0"/>
      <w:divBdr>
        <w:top w:val="none" w:sz="0" w:space="0" w:color="auto"/>
        <w:left w:val="none" w:sz="0" w:space="0" w:color="auto"/>
        <w:bottom w:val="none" w:sz="0" w:space="0" w:color="auto"/>
        <w:right w:val="none" w:sz="0" w:space="0" w:color="auto"/>
      </w:divBdr>
    </w:div>
    <w:div w:id="1652057362">
      <w:bodyDiv w:val="1"/>
      <w:marLeft w:val="0"/>
      <w:marRight w:val="0"/>
      <w:marTop w:val="0"/>
      <w:marBottom w:val="0"/>
      <w:divBdr>
        <w:top w:val="none" w:sz="0" w:space="0" w:color="auto"/>
        <w:left w:val="none" w:sz="0" w:space="0" w:color="auto"/>
        <w:bottom w:val="none" w:sz="0" w:space="0" w:color="auto"/>
        <w:right w:val="none" w:sz="0" w:space="0" w:color="auto"/>
      </w:divBdr>
    </w:div>
    <w:div w:id="1677733467">
      <w:bodyDiv w:val="1"/>
      <w:marLeft w:val="0"/>
      <w:marRight w:val="0"/>
      <w:marTop w:val="0"/>
      <w:marBottom w:val="0"/>
      <w:divBdr>
        <w:top w:val="none" w:sz="0" w:space="0" w:color="auto"/>
        <w:left w:val="none" w:sz="0" w:space="0" w:color="auto"/>
        <w:bottom w:val="none" w:sz="0" w:space="0" w:color="auto"/>
        <w:right w:val="none" w:sz="0" w:space="0" w:color="auto"/>
      </w:divBdr>
    </w:div>
    <w:div w:id="1686786323">
      <w:bodyDiv w:val="1"/>
      <w:marLeft w:val="0"/>
      <w:marRight w:val="0"/>
      <w:marTop w:val="0"/>
      <w:marBottom w:val="0"/>
      <w:divBdr>
        <w:top w:val="none" w:sz="0" w:space="0" w:color="auto"/>
        <w:left w:val="none" w:sz="0" w:space="0" w:color="auto"/>
        <w:bottom w:val="none" w:sz="0" w:space="0" w:color="auto"/>
        <w:right w:val="none" w:sz="0" w:space="0" w:color="auto"/>
      </w:divBdr>
    </w:div>
    <w:div w:id="1687366633">
      <w:bodyDiv w:val="1"/>
      <w:marLeft w:val="0"/>
      <w:marRight w:val="0"/>
      <w:marTop w:val="0"/>
      <w:marBottom w:val="0"/>
      <w:divBdr>
        <w:top w:val="none" w:sz="0" w:space="0" w:color="auto"/>
        <w:left w:val="none" w:sz="0" w:space="0" w:color="auto"/>
        <w:bottom w:val="none" w:sz="0" w:space="0" w:color="auto"/>
        <w:right w:val="none" w:sz="0" w:space="0" w:color="auto"/>
      </w:divBdr>
    </w:div>
    <w:div w:id="1730569859">
      <w:bodyDiv w:val="1"/>
      <w:marLeft w:val="0"/>
      <w:marRight w:val="0"/>
      <w:marTop w:val="0"/>
      <w:marBottom w:val="0"/>
      <w:divBdr>
        <w:top w:val="none" w:sz="0" w:space="0" w:color="auto"/>
        <w:left w:val="none" w:sz="0" w:space="0" w:color="auto"/>
        <w:bottom w:val="none" w:sz="0" w:space="0" w:color="auto"/>
        <w:right w:val="none" w:sz="0" w:space="0" w:color="auto"/>
      </w:divBdr>
    </w:div>
    <w:div w:id="1744794657">
      <w:bodyDiv w:val="1"/>
      <w:marLeft w:val="0"/>
      <w:marRight w:val="0"/>
      <w:marTop w:val="0"/>
      <w:marBottom w:val="0"/>
      <w:divBdr>
        <w:top w:val="none" w:sz="0" w:space="0" w:color="auto"/>
        <w:left w:val="none" w:sz="0" w:space="0" w:color="auto"/>
        <w:bottom w:val="none" w:sz="0" w:space="0" w:color="auto"/>
        <w:right w:val="none" w:sz="0" w:space="0" w:color="auto"/>
      </w:divBdr>
    </w:div>
    <w:div w:id="1763068302">
      <w:bodyDiv w:val="1"/>
      <w:marLeft w:val="0"/>
      <w:marRight w:val="0"/>
      <w:marTop w:val="0"/>
      <w:marBottom w:val="0"/>
      <w:divBdr>
        <w:top w:val="none" w:sz="0" w:space="0" w:color="auto"/>
        <w:left w:val="none" w:sz="0" w:space="0" w:color="auto"/>
        <w:bottom w:val="none" w:sz="0" w:space="0" w:color="auto"/>
        <w:right w:val="none" w:sz="0" w:space="0" w:color="auto"/>
      </w:divBdr>
    </w:div>
    <w:div w:id="1767113270">
      <w:bodyDiv w:val="1"/>
      <w:marLeft w:val="0"/>
      <w:marRight w:val="0"/>
      <w:marTop w:val="0"/>
      <w:marBottom w:val="0"/>
      <w:divBdr>
        <w:top w:val="none" w:sz="0" w:space="0" w:color="auto"/>
        <w:left w:val="none" w:sz="0" w:space="0" w:color="auto"/>
        <w:bottom w:val="none" w:sz="0" w:space="0" w:color="auto"/>
        <w:right w:val="none" w:sz="0" w:space="0" w:color="auto"/>
      </w:divBdr>
    </w:div>
    <w:div w:id="1773085824">
      <w:bodyDiv w:val="1"/>
      <w:marLeft w:val="0"/>
      <w:marRight w:val="0"/>
      <w:marTop w:val="0"/>
      <w:marBottom w:val="0"/>
      <w:divBdr>
        <w:top w:val="none" w:sz="0" w:space="0" w:color="auto"/>
        <w:left w:val="none" w:sz="0" w:space="0" w:color="auto"/>
        <w:bottom w:val="none" w:sz="0" w:space="0" w:color="auto"/>
        <w:right w:val="none" w:sz="0" w:space="0" w:color="auto"/>
      </w:divBdr>
    </w:div>
    <w:div w:id="1775131288">
      <w:bodyDiv w:val="1"/>
      <w:marLeft w:val="0"/>
      <w:marRight w:val="0"/>
      <w:marTop w:val="0"/>
      <w:marBottom w:val="0"/>
      <w:divBdr>
        <w:top w:val="none" w:sz="0" w:space="0" w:color="auto"/>
        <w:left w:val="none" w:sz="0" w:space="0" w:color="auto"/>
        <w:bottom w:val="none" w:sz="0" w:space="0" w:color="auto"/>
        <w:right w:val="none" w:sz="0" w:space="0" w:color="auto"/>
      </w:divBdr>
    </w:div>
    <w:div w:id="1777434211">
      <w:bodyDiv w:val="1"/>
      <w:marLeft w:val="0"/>
      <w:marRight w:val="0"/>
      <w:marTop w:val="0"/>
      <w:marBottom w:val="0"/>
      <w:divBdr>
        <w:top w:val="none" w:sz="0" w:space="0" w:color="auto"/>
        <w:left w:val="none" w:sz="0" w:space="0" w:color="auto"/>
        <w:bottom w:val="none" w:sz="0" w:space="0" w:color="auto"/>
        <w:right w:val="none" w:sz="0" w:space="0" w:color="auto"/>
      </w:divBdr>
    </w:div>
    <w:div w:id="1781101006">
      <w:bodyDiv w:val="1"/>
      <w:marLeft w:val="0"/>
      <w:marRight w:val="0"/>
      <w:marTop w:val="0"/>
      <w:marBottom w:val="0"/>
      <w:divBdr>
        <w:top w:val="none" w:sz="0" w:space="0" w:color="auto"/>
        <w:left w:val="none" w:sz="0" w:space="0" w:color="auto"/>
        <w:bottom w:val="none" w:sz="0" w:space="0" w:color="auto"/>
        <w:right w:val="none" w:sz="0" w:space="0" w:color="auto"/>
      </w:divBdr>
    </w:div>
    <w:div w:id="1833643324">
      <w:bodyDiv w:val="1"/>
      <w:marLeft w:val="0"/>
      <w:marRight w:val="0"/>
      <w:marTop w:val="0"/>
      <w:marBottom w:val="0"/>
      <w:divBdr>
        <w:top w:val="none" w:sz="0" w:space="0" w:color="auto"/>
        <w:left w:val="none" w:sz="0" w:space="0" w:color="auto"/>
        <w:bottom w:val="none" w:sz="0" w:space="0" w:color="auto"/>
        <w:right w:val="none" w:sz="0" w:space="0" w:color="auto"/>
      </w:divBdr>
    </w:div>
    <w:div w:id="1895500658">
      <w:bodyDiv w:val="1"/>
      <w:marLeft w:val="0"/>
      <w:marRight w:val="0"/>
      <w:marTop w:val="0"/>
      <w:marBottom w:val="0"/>
      <w:divBdr>
        <w:top w:val="none" w:sz="0" w:space="0" w:color="auto"/>
        <w:left w:val="none" w:sz="0" w:space="0" w:color="auto"/>
        <w:bottom w:val="none" w:sz="0" w:space="0" w:color="auto"/>
        <w:right w:val="none" w:sz="0" w:space="0" w:color="auto"/>
      </w:divBdr>
    </w:div>
    <w:div w:id="1899969716">
      <w:bodyDiv w:val="1"/>
      <w:marLeft w:val="0"/>
      <w:marRight w:val="0"/>
      <w:marTop w:val="0"/>
      <w:marBottom w:val="0"/>
      <w:divBdr>
        <w:top w:val="none" w:sz="0" w:space="0" w:color="auto"/>
        <w:left w:val="none" w:sz="0" w:space="0" w:color="auto"/>
        <w:bottom w:val="none" w:sz="0" w:space="0" w:color="auto"/>
        <w:right w:val="none" w:sz="0" w:space="0" w:color="auto"/>
      </w:divBdr>
    </w:div>
    <w:div w:id="1901671065">
      <w:bodyDiv w:val="1"/>
      <w:marLeft w:val="0"/>
      <w:marRight w:val="0"/>
      <w:marTop w:val="0"/>
      <w:marBottom w:val="0"/>
      <w:divBdr>
        <w:top w:val="none" w:sz="0" w:space="0" w:color="auto"/>
        <w:left w:val="none" w:sz="0" w:space="0" w:color="auto"/>
        <w:bottom w:val="none" w:sz="0" w:space="0" w:color="auto"/>
        <w:right w:val="none" w:sz="0" w:space="0" w:color="auto"/>
      </w:divBdr>
    </w:div>
    <w:div w:id="1911453077">
      <w:bodyDiv w:val="1"/>
      <w:marLeft w:val="0"/>
      <w:marRight w:val="0"/>
      <w:marTop w:val="0"/>
      <w:marBottom w:val="0"/>
      <w:divBdr>
        <w:top w:val="none" w:sz="0" w:space="0" w:color="auto"/>
        <w:left w:val="none" w:sz="0" w:space="0" w:color="auto"/>
        <w:bottom w:val="none" w:sz="0" w:space="0" w:color="auto"/>
        <w:right w:val="none" w:sz="0" w:space="0" w:color="auto"/>
      </w:divBdr>
    </w:div>
    <w:div w:id="1939018362">
      <w:bodyDiv w:val="1"/>
      <w:marLeft w:val="0"/>
      <w:marRight w:val="0"/>
      <w:marTop w:val="0"/>
      <w:marBottom w:val="0"/>
      <w:divBdr>
        <w:top w:val="none" w:sz="0" w:space="0" w:color="auto"/>
        <w:left w:val="none" w:sz="0" w:space="0" w:color="auto"/>
        <w:bottom w:val="none" w:sz="0" w:space="0" w:color="auto"/>
        <w:right w:val="none" w:sz="0" w:space="0" w:color="auto"/>
      </w:divBdr>
    </w:div>
    <w:div w:id="1949969504">
      <w:bodyDiv w:val="1"/>
      <w:marLeft w:val="0"/>
      <w:marRight w:val="0"/>
      <w:marTop w:val="0"/>
      <w:marBottom w:val="0"/>
      <w:divBdr>
        <w:top w:val="none" w:sz="0" w:space="0" w:color="auto"/>
        <w:left w:val="none" w:sz="0" w:space="0" w:color="auto"/>
        <w:bottom w:val="none" w:sz="0" w:space="0" w:color="auto"/>
        <w:right w:val="none" w:sz="0" w:space="0" w:color="auto"/>
      </w:divBdr>
    </w:div>
    <w:div w:id="1952399312">
      <w:bodyDiv w:val="1"/>
      <w:marLeft w:val="0"/>
      <w:marRight w:val="0"/>
      <w:marTop w:val="0"/>
      <w:marBottom w:val="0"/>
      <w:divBdr>
        <w:top w:val="none" w:sz="0" w:space="0" w:color="auto"/>
        <w:left w:val="none" w:sz="0" w:space="0" w:color="auto"/>
        <w:bottom w:val="none" w:sz="0" w:space="0" w:color="auto"/>
        <w:right w:val="none" w:sz="0" w:space="0" w:color="auto"/>
      </w:divBdr>
    </w:div>
    <w:div w:id="1955096531">
      <w:bodyDiv w:val="1"/>
      <w:marLeft w:val="0"/>
      <w:marRight w:val="0"/>
      <w:marTop w:val="0"/>
      <w:marBottom w:val="0"/>
      <w:divBdr>
        <w:top w:val="none" w:sz="0" w:space="0" w:color="auto"/>
        <w:left w:val="none" w:sz="0" w:space="0" w:color="auto"/>
        <w:bottom w:val="none" w:sz="0" w:space="0" w:color="auto"/>
        <w:right w:val="none" w:sz="0" w:space="0" w:color="auto"/>
      </w:divBdr>
    </w:div>
    <w:div w:id="1987473836">
      <w:bodyDiv w:val="1"/>
      <w:marLeft w:val="0"/>
      <w:marRight w:val="0"/>
      <w:marTop w:val="0"/>
      <w:marBottom w:val="0"/>
      <w:divBdr>
        <w:top w:val="none" w:sz="0" w:space="0" w:color="auto"/>
        <w:left w:val="none" w:sz="0" w:space="0" w:color="auto"/>
        <w:bottom w:val="none" w:sz="0" w:space="0" w:color="auto"/>
        <w:right w:val="none" w:sz="0" w:space="0" w:color="auto"/>
      </w:divBdr>
    </w:div>
    <w:div w:id="2006660207">
      <w:bodyDiv w:val="1"/>
      <w:marLeft w:val="0"/>
      <w:marRight w:val="0"/>
      <w:marTop w:val="0"/>
      <w:marBottom w:val="0"/>
      <w:divBdr>
        <w:top w:val="none" w:sz="0" w:space="0" w:color="auto"/>
        <w:left w:val="none" w:sz="0" w:space="0" w:color="auto"/>
        <w:bottom w:val="none" w:sz="0" w:space="0" w:color="auto"/>
        <w:right w:val="none" w:sz="0" w:space="0" w:color="auto"/>
      </w:divBdr>
    </w:div>
    <w:div w:id="2010786753">
      <w:bodyDiv w:val="1"/>
      <w:marLeft w:val="0"/>
      <w:marRight w:val="0"/>
      <w:marTop w:val="0"/>
      <w:marBottom w:val="0"/>
      <w:divBdr>
        <w:top w:val="none" w:sz="0" w:space="0" w:color="auto"/>
        <w:left w:val="none" w:sz="0" w:space="0" w:color="auto"/>
        <w:bottom w:val="none" w:sz="0" w:space="0" w:color="auto"/>
        <w:right w:val="none" w:sz="0" w:space="0" w:color="auto"/>
      </w:divBdr>
    </w:div>
    <w:div w:id="2033917905">
      <w:bodyDiv w:val="1"/>
      <w:marLeft w:val="0"/>
      <w:marRight w:val="0"/>
      <w:marTop w:val="0"/>
      <w:marBottom w:val="0"/>
      <w:divBdr>
        <w:top w:val="none" w:sz="0" w:space="0" w:color="auto"/>
        <w:left w:val="none" w:sz="0" w:space="0" w:color="auto"/>
        <w:bottom w:val="none" w:sz="0" w:space="0" w:color="auto"/>
        <w:right w:val="none" w:sz="0" w:space="0" w:color="auto"/>
      </w:divBdr>
    </w:div>
    <w:div w:id="2040281811">
      <w:bodyDiv w:val="1"/>
      <w:marLeft w:val="0"/>
      <w:marRight w:val="0"/>
      <w:marTop w:val="0"/>
      <w:marBottom w:val="0"/>
      <w:divBdr>
        <w:top w:val="none" w:sz="0" w:space="0" w:color="auto"/>
        <w:left w:val="none" w:sz="0" w:space="0" w:color="auto"/>
        <w:bottom w:val="none" w:sz="0" w:space="0" w:color="auto"/>
        <w:right w:val="none" w:sz="0" w:space="0" w:color="auto"/>
      </w:divBdr>
    </w:div>
    <w:div w:id="2047752352">
      <w:bodyDiv w:val="1"/>
      <w:marLeft w:val="0"/>
      <w:marRight w:val="0"/>
      <w:marTop w:val="0"/>
      <w:marBottom w:val="0"/>
      <w:divBdr>
        <w:top w:val="none" w:sz="0" w:space="0" w:color="auto"/>
        <w:left w:val="none" w:sz="0" w:space="0" w:color="auto"/>
        <w:bottom w:val="none" w:sz="0" w:space="0" w:color="auto"/>
        <w:right w:val="none" w:sz="0" w:space="0" w:color="auto"/>
      </w:divBdr>
    </w:div>
    <w:div w:id="2059427381">
      <w:bodyDiv w:val="1"/>
      <w:marLeft w:val="0"/>
      <w:marRight w:val="0"/>
      <w:marTop w:val="0"/>
      <w:marBottom w:val="0"/>
      <w:divBdr>
        <w:top w:val="none" w:sz="0" w:space="0" w:color="auto"/>
        <w:left w:val="none" w:sz="0" w:space="0" w:color="auto"/>
        <w:bottom w:val="none" w:sz="0" w:space="0" w:color="auto"/>
        <w:right w:val="none" w:sz="0" w:space="0" w:color="auto"/>
      </w:divBdr>
    </w:div>
    <w:div w:id="2059813580">
      <w:bodyDiv w:val="1"/>
      <w:marLeft w:val="0"/>
      <w:marRight w:val="0"/>
      <w:marTop w:val="0"/>
      <w:marBottom w:val="0"/>
      <w:divBdr>
        <w:top w:val="none" w:sz="0" w:space="0" w:color="auto"/>
        <w:left w:val="none" w:sz="0" w:space="0" w:color="auto"/>
        <w:bottom w:val="none" w:sz="0" w:space="0" w:color="auto"/>
        <w:right w:val="none" w:sz="0" w:space="0" w:color="auto"/>
      </w:divBdr>
    </w:div>
    <w:div w:id="2073116554">
      <w:bodyDiv w:val="1"/>
      <w:marLeft w:val="0"/>
      <w:marRight w:val="0"/>
      <w:marTop w:val="0"/>
      <w:marBottom w:val="0"/>
      <w:divBdr>
        <w:top w:val="none" w:sz="0" w:space="0" w:color="auto"/>
        <w:left w:val="none" w:sz="0" w:space="0" w:color="auto"/>
        <w:bottom w:val="none" w:sz="0" w:space="0" w:color="auto"/>
        <w:right w:val="none" w:sz="0" w:space="0" w:color="auto"/>
      </w:divBdr>
    </w:div>
    <w:div w:id="2091736455">
      <w:bodyDiv w:val="1"/>
      <w:marLeft w:val="0"/>
      <w:marRight w:val="0"/>
      <w:marTop w:val="0"/>
      <w:marBottom w:val="0"/>
      <w:divBdr>
        <w:top w:val="none" w:sz="0" w:space="0" w:color="auto"/>
        <w:left w:val="none" w:sz="0" w:space="0" w:color="auto"/>
        <w:bottom w:val="none" w:sz="0" w:space="0" w:color="auto"/>
        <w:right w:val="none" w:sz="0" w:space="0" w:color="auto"/>
      </w:divBdr>
    </w:div>
    <w:div w:id="2110269355">
      <w:bodyDiv w:val="1"/>
      <w:marLeft w:val="0"/>
      <w:marRight w:val="0"/>
      <w:marTop w:val="0"/>
      <w:marBottom w:val="0"/>
      <w:divBdr>
        <w:top w:val="none" w:sz="0" w:space="0" w:color="auto"/>
        <w:left w:val="none" w:sz="0" w:space="0" w:color="auto"/>
        <w:bottom w:val="none" w:sz="0" w:space="0" w:color="auto"/>
        <w:right w:val="none" w:sz="0" w:space="0" w:color="auto"/>
      </w:divBdr>
    </w:div>
    <w:div w:id="2138451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2028383_student_uwtsd_ac_uk/Documents/LCHS4002NaumanFriPM%20Group%203(1-8)%20(1).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28383_student_uwtsd_ac_uk/Documents/LCHS4002NaumanFriPM%20Group%203(1-8)%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Is</a:t>
            </a:r>
            <a:r>
              <a:rPr lang="en-GB" baseline="0"/>
              <a:t> Ms Teams helpful when communicating on group collaboration tasks?</a:t>
            </a:r>
            <a:r>
              <a:rPr lang="en-GB"/>
              <a: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Sheet2!$D$3</c:f>
              <c:strCache>
                <c:ptCount val="1"/>
                <c:pt idx="0">
                  <c:v>frequency </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Sheet2!$C$4:$C$5</c:f>
              <c:strCache>
                <c:ptCount val="2"/>
                <c:pt idx="0">
                  <c:v>yes </c:v>
                </c:pt>
                <c:pt idx="1">
                  <c:v>no</c:v>
                </c:pt>
              </c:strCache>
            </c:strRef>
          </c:cat>
          <c:val>
            <c:numRef>
              <c:f>Sheet2!$D$4:$D$5</c:f>
              <c:numCache>
                <c:formatCode>General</c:formatCode>
                <c:ptCount val="2"/>
                <c:pt idx="0">
                  <c:v>7</c:v>
                </c:pt>
                <c:pt idx="1">
                  <c:v>1</c:v>
                </c:pt>
              </c:numCache>
            </c:numRef>
          </c:val>
          <c:extLst>
            <c:ext xmlns:c16="http://schemas.microsoft.com/office/drawing/2014/chart" uri="{C3380CC4-5D6E-409C-BE32-E72D297353CC}">
              <c16:uniqueId val="{00000000-D5E2-4205-AFBB-8B8DDF45E8AA}"/>
            </c:ext>
          </c:extLst>
        </c:ser>
        <c:dLbls>
          <c:showLegendKey val="0"/>
          <c:showVal val="0"/>
          <c:showCatName val="0"/>
          <c:showSerName val="0"/>
          <c:showPercent val="0"/>
          <c:showBubbleSize val="0"/>
        </c:dLbls>
        <c:gapWidth val="182"/>
        <c:overlap val="-50"/>
        <c:axId val="784736879"/>
        <c:axId val="784720895"/>
      </c:barChart>
      <c:catAx>
        <c:axId val="784736879"/>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4720895"/>
        <c:crosses val="autoZero"/>
        <c:auto val="1"/>
        <c:lblAlgn val="ctr"/>
        <c:lblOffset val="100"/>
        <c:noMultiLvlLbl val="0"/>
      </c:catAx>
      <c:valAx>
        <c:axId val="784720895"/>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4736879"/>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DO</a:t>
            </a:r>
            <a:r>
              <a:rPr lang="en-GB" baseline="0"/>
              <a:t> you use OneDrive more than other Digital tools to Collaborate with other peers?</a:t>
            </a:r>
            <a:r>
              <a:rPr lang="en-GB"/>
              <a: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Sheet3!$E$2</c:f>
              <c:strCache>
                <c:ptCount val="1"/>
                <c:pt idx="0">
                  <c:v>frequency </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Sheet3!$D$3:$D$4</c:f>
              <c:strCache>
                <c:ptCount val="2"/>
                <c:pt idx="0">
                  <c:v>yes</c:v>
                </c:pt>
                <c:pt idx="1">
                  <c:v>no</c:v>
                </c:pt>
              </c:strCache>
            </c:strRef>
          </c:cat>
          <c:val>
            <c:numRef>
              <c:f>Sheet3!$E$3:$E$4</c:f>
              <c:numCache>
                <c:formatCode>General</c:formatCode>
                <c:ptCount val="2"/>
                <c:pt idx="0">
                  <c:v>8</c:v>
                </c:pt>
                <c:pt idx="1">
                  <c:v>0</c:v>
                </c:pt>
              </c:numCache>
            </c:numRef>
          </c:val>
          <c:extLst>
            <c:ext xmlns:c16="http://schemas.microsoft.com/office/drawing/2014/chart" uri="{C3380CC4-5D6E-409C-BE32-E72D297353CC}">
              <c16:uniqueId val="{00000000-E8DA-42C2-9AD6-1688FB9140D8}"/>
            </c:ext>
          </c:extLst>
        </c:ser>
        <c:dLbls>
          <c:showLegendKey val="0"/>
          <c:showVal val="0"/>
          <c:showCatName val="0"/>
          <c:showSerName val="0"/>
          <c:showPercent val="0"/>
          <c:showBubbleSize val="0"/>
        </c:dLbls>
        <c:gapWidth val="182"/>
        <c:overlap val="-50"/>
        <c:axId val="822342399"/>
        <c:axId val="822359679"/>
      </c:barChart>
      <c:catAx>
        <c:axId val="822342399"/>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59679"/>
        <c:crosses val="autoZero"/>
        <c:auto val="1"/>
        <c:lblAlgn val="ctr"/>
        <c:lblOffset val="100"/>
        <c:noMultiLvlLbl val="0"/>
      </c:catAx>
      <c:valAx>
        <c:axId val="822359679"/>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42399"/>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Rank these applications in order according to which one, is more beneficial for collaboration.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AA!$D$3</c:f>
              <c:strCache>
                <c:ptCount val="1"/>
                <c:pt idx="0">
                  <c:v>MS TEAMS </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AA!$E$2:$H$2</c:f>
              <c:strCache>
                <c:ptCount val="4"/>
                <c:pt idx="0">
                  <c:v>Rank 1</c:v>
                </c:pt>
                <c:pt idx="1">
                  <c:v>Rank 2</c:v>
                </c:pt>
                <c:pt idx="2">
                  <c:v>Rank 3</c:v>
                </c:pt>
                <c:pt idx="3">
                  <c:v>Rank 4</c:v>
                </c:pt>
              </c:strCache>
            </c:strRef>
          </c:cat>
          <c:val>
            <c:numRef>
              <c:f>AA!$E$3:$H$3</c:f>
              <c:numCache>
                <c:formatCode>General</c:formatCode>
                <c:ptCount val="4"/>
                <c:pt idx="0">
                  <c:v>2</c:v>
                </c:pt>
                <c:pt idx="1">
                  <c:v>4</c:v>
                </c:pt>
                <c:pt idx="2">
                  <c:v>1</c:v>
                </c:pt>
                <c:pt idx="3">
                  <c:v>1</c:v>
                </c:pt>
              </c:numCache>
            </c:numRef>
          </c:val>
          <c:extLst>
            <c:ext xmlns:c16="http://schemas.microsoft.com/office/drawing/2014/chart" uri="{C3380CC4-5D6E-409C-BE32-E72D297353CC}">
              <c16:uniqueId val="{00000000-DBD6-41D5-9A12-6341B699AA10}"/>
            </c:ext>
          </c:extLst>
        </c:ser>
        <c:ser>
          <c:idx val="1"/>
          <c:order val="1"/>
          <c:tx>
            <c:strRef>
              <c:f>AA!$D$4</c:f>
              <c:strCache>
                <c:ptCount val="1"/>
                <c:pt idx="0">
                  <c:v>ONE DRIVE </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AA!$E$2:$H$2</c:f>
              <c:strCache>
                <c:ptCount val="4"/>
                <c:pt idx="0">
                  <c:v>Rank 1</c:v>
                </c:pt>
                <c:pt idx="1">
                  <c:v>Rank 2</c:v>
                </c:pt>
                <c:pt idx="2">
                  <c:v>Rank 3</c:v>
                </c:pt>
                <c:pt idx="3">
                  <c:v>Rank 4</c:v>
                </c:pt>
              </c:strCache>
            </c:strRef>
          </c:cat>
          <c:val>
            <c:numRef>
              <c:f>AA!$E$4:$H$4</c:f>
              <c:numCache>
                <c:formatCode>General</c:formatCode>
                <c:ptCount val="4"/>
                <c:pt idx="0">
                  <c:v>1</c:v>
                </c:pt>
                <c:pt idx="1">
                  <c:v>3</c:v>
                </c:pt>
                <c:pt idx="2">
                  <c:v>4</c:v>
                </c:pt>
                <c:pt idx="3">
                  <c:v>0</c:v>
                </c:pt>
              </c:numCache>
            </c:numRef>
          </c:val>
          <c:extLst>
            <c:ext xmlns:c16="http://schemas.microsoft.com/office/drawing/2014/chart" uri="{C3380CC4-5D6E-409C-BE32-E72D297353CC}">
              <c16:uniqueId val="{00000001-DBD6-41D5-9A12-6341B699AA10}"/>
            </c:ext>
          </c:extLst>
        </c:ser>
        <c:ser>
          <c:idx val="2"/>
          <c:order val="2"/>
          <c:tx>
            <c:strRef>
              <c:f>AA!$D$5</c:f>
              <c:strCache>
                <c:ptCount val="1"/>
                <c:pt idx="0">
                  <c:v>MOODLE</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AA!$E$2:$H$2</c:f>
              <c:strCache>
                <c:ptCount val="4"/>
                <c:pt idx="0">
                  <c:v>Rank 1</c:v>
                </c:pt>
                <c:pt idx="1">
                  <c:v>Rank 2</c:v>
                </c:pt>
                <c:pt idx="2">
                  <c:v>Rank 3</c:v>
                </c:pt>
                <c:pt idx="3">
                  <c:v>Rank 4</c:v>
                </c:pt>
              </c:strCache>
            </c:strRef>
          </c:cat>
          <c:val>
            <c:numRef>
              <c:f>AA!$E$5:$H$5</c:f>
              <c:numCache>
                <c:formatCode>General</c:formatCode>
                <c:ptCount val="4"/>
                <c:pt idx="0">
                  <c:v>3</c:v>
                </c:pt>
                <c:pt idx="1">
                  <c:v>0</c:v>
                </c:pt>
                <c:pt idx="2">
                  <c:v>0</c:v>
                </c:pt>
                <c:pt idx="3">
                  <c:v>5</c:v>
                </c:pt>
              </c:numCache>
            </c:numRef>
          </c:val>
          <c:extLst>
            <c:ext xmlns:c16="http://schemas.microsoft.com/office/drawing/2014/chart" uri="{C3380CC4-5D6E-409C-BE32-E72D297353CC}">
              <c16:uniqueId val="{00000002-DBD6-41D5-9A12-6341B699AA10}"/>
            </c:ext>
          </c:extLst>
        </c:ser>
        <c:ser>
          <c:idx val="3"/>
          <c:order val="3"/>
          <c:tx>
            <c:strRef>
              <c:f>AA!$D$6</c:f>
              <c:strCache>
                <c:ptCount val="1"/>
                <c:pt idx="0">
                  <c:v>WHATSAPP </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AA!$E$2:$H$2</c:f>
              <c:strCache>
                <c:ptCount val="4"/>
                <c:pt idx="0">
                  <c:v>Rank 1</c:v>
                </c:pt>
                <c:pt idx="1">
                  <c:v>Rank 2</c:v>
                </c:pt>
                <c:pt idx="2">
                  <c:v>Rank 3</c:v>
                </c:pt>
                <c:pt idx="3">
                  <c:v>Rank 4</c:v>
                </c:pt>
              </c:strCache>
            </c:strRef>
          </c:cat>
          <c:val>
            <c:numRef>
              <c:f>AA!$E$6:$H$6</c:f>
              <c:numCache>
                <c:formatCode>General</c:formatCode>
                <c:ptCount val="4"/>
                <c:pt idx="0">
                  <c:v>2</c:v>
                </c:pt>
                <c:pt idx="1">
                  <c:v>1</c:v>
                </c:pt>
                <c:pt idx="2">
                  <c:v>3</c:v>
                </c:pt>
                <c:pt idx="3">
                  <c:v>2</c:v>
                </c:pt>
              </c:numCache>
            </c:numRef>
          </c:val>
          <c:extLst>
            <c:ext xmlns:c16="http://schemas.microsoft.com/office/drawing/2014/chart" uri="{C3380CC4-5D6E-409C-BE32-E72D297353CC}">
              <c16:uniqueId val="{00000003-DBD6-41D5-9A12-6341B699AA10}"/>
            </c:ext>
          </c:extLst>
        </c:ser>
        <c:dLbls>
          <c:dLblPos val="outEnd"/>
          <c:showLegendKey val="0"/>
          <c:showVal val="1"/>
          <c:showCatName val="0"/>
          <c:showSerName val="0"/>
          <c:showPercent val="0"/>
          <c:showBubbleSize val="0"/>
        </c:dLbls>
        <c:gapWidth val="315"/>
        <c:overlap val="-40"/>
        <c:axId val="822331167"/>
        <c:axId val="822322527"/>
      </c:barChart>
      <c:catAx>
        <c:axId val="82233116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22527"/>
        <c:crosses val="autoZero"/>
        <c:auto val="1"/>
        <c:lblAlgn val="ctr"/>
        <c:lblOffset val="100"/>
        <c:noMultiLvlLbl val="0"/>
      </c:catAx>
      <c:valAx>
        <c:axId val="822322527"/>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3116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Moodle</a:t>
            </a:r>
            <a:r>
              <a:rPr lang="en-US" baseline="0"/>
              <a:t> helps students have resources to collaborate.</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Sheet5!$D$2</c:f>
              <c:strCache>
                <c:ptCount val="1"/>
                <c:pt idx="0">
                  <c:v>frequency </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Sheet5!$C$3:$C$6</c:f>
              <c:strCache>
                <c:ptCount val="4"/>
                <c:pt idx="0">
                  <c:v>Strongly Agree </c:v>
                </c:pt>
                <c:pt idx="1">
                  <c:v>Agree</c:v>
                </c:pt>
                <c:pt idx="2">
                  <c:v>Strongly disagree</c:v>
                </c:pt>
                <c:pt idx="3">
                  <c:v>disagree</c:v>
                </c:pt>
              </c:strCache>
            </c:strRef>
          </c:cat>
          <c:val>
            <c:numRef>
              <c:f>Sheet5!$D$3:$D$6</c:f>
              <c:numCache>
                <c:formatCode>General</c:formatCode>
                <c:ptCount val="4"/>
                <c:pt idx="0">
                  <c:v>6</c:v>
                </c:pt>
                <c:pt idx="1">
                  <c:v>2</c:v>
                </c:pt>
                <c:pt idx="2">
                  <c:v>0</c:v>
                </c:pt>
                <c:pt idx="3">
                  <c:v>0</c:v>
                </c:pt>
              </c:numCache>
            </c:numRef>
          </c:val>
          <c:extLst>
            <c:ext xmlns:c16="http://schemas.microsoft.com/office/drawing/2014/chart" uri="{C3380CC4-5D6E-409C-BE32-E72D297353CC}">
              <c16:uniqueId val="{00000000-71EE-4DFD-92EE-9E0C1AADB8E6}"/>
            </c:ext>
          </c:extLst>
        </c:ser>
        <c:dLbls>
          <c:showLegendKey val="0"/>
          <c:showVal val="0"/>
          <c:showCatName val="0"/>
          <c:showSerName val="0"/>
          <c:showPercent val="0"/>
          <c:showBubbleSize val="0"/>
        </c:dLbls>
        <c:gapWidth val="182"/>
        <c:overlap val="-50"/>
        <c:axId val="822308703"/>
        <c:axId val="822312159"/>
      </c:barChart>
      <c:catAx>
        <c:axId val="8223087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12159"/>
        <c:crosses val="autoZero"/>
        <c:auto val="1"/>
        <c:lblAlgn val="ctr"/>
        <c:lblOffset val="100"/>
        <c:noMultiLvlLbl val="0"/>
      </c:catAx>
      <c:valAx>
        <c:axId val="822312159"/>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2308703"/>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Are you able</a:t>
            </a:r>
            <a:r>
              <a:rPr lang="en-US" baseline="0"/>
              <a:t> too confidently use Ms teams to collaborate?</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Sheet6!$D$2</c:f>
              <c:strCache>
                <c:ptCount val="1"/>
                <c:pt idx="0">
                  <c:v>frequency</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Sheet6!$C$3:$C$4</c:f>
              <c:strCache>
                <c:ptCount val="2"/>
                <c:pt idx="0">
                  <c:v>yes</c:v>
                </c:pt>
                <c:pt idx="1">
                  <c:v>No</c:v>
                </c:pt>
              </c:strCache>
            </c:strRef>
          </c:cat>
          <c:val>
            <c:numRef>
              <c:f>Sheet6!$D$3:$D$4</c:f>
              <c:numCache>
                <c:formatCode>General</c:formatCode>
                <c:ptCount val="2"/>
                <c:pt idx="0">
                  <c:v>7</c:v>
                </c:pt>
                <c:pt idx="1">
                  <c:v>1</c:v>
                </c:pt>
              </c:numCache>
            </c:numRef>
          </c:val>
          <c:extLst>
            <c:ext xmlns:c16="http://schemas.microsoft.com/office/drawing/2014/chart" uri="{C3380CC4-5D6E-409C-BE32-E72D297353CC}">
              <c16:uniqueId val="{00000000-CF1B-438E-BB30-3FE600DFEB48}"/>
            </c:ext>
          </c:extLst>
        </c:ser>
        <c:dLbls>
          <c:showLegendKey val="0"/>
          <c:showVal val="0"/>
          <c:showCatName val="0"/>
          <c:showSerName val="0"/>
          <c:showPercent val="0"/>
          <c:showBubbleSize val="0"/>
        </c:dLbls>
        <c:gapWidth val="182"/>
        <c:overlap val="-50"/>
        <c:axId val="821371023"/>
        <c:axId val="821374047"/>
      </c:barChart>
      <c:catAx>
        <c:axId val="821371023"/>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1374047"/>
        <c:crosses val="autoZero"/>
        <c:auto val="1"/>
        <c:lblAlgn val="ctr"/>
        <c:lblOffset val="100"/>
        <c:noMultiLvlLbl val="0"/>
      </c:catAx>
      <c:valAx>
        <c:axId val="821374047"/>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21371023"/>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Spi90</b:Tag>
    <b:SourceType>JournalArticle</b:SourceType>
    <b:Guid>{D9CB6E26-354B-4FAD-B47F-21BE90FF7A20}</b:Guid>
    <b:Author>
      <b:Author>
        <b:NameList xmlns:msxsl="urn:schemas-microsoft-com:xslt" xmlns:b="http://schemas.openxmlformats.org/officeDocument/2006/bibliography">
          <b:Person>
            <b:Last>Spicker</b:Last>
            <b:First>Paul</b:First>
            <b:Middle/>
          </b:Person>
        </b:NameList>
      </b:Author>
    </b:Author>
    <b:Title>Charles Booth: the examination of poverty</b:Title>
    <b:JournalName>Social Policy &amp; Administration</b:JournalName>
    <b:City/>
    <b:Year>1990</b:Year>
    <b:Month/>
    <b:Day/>
    <b:Pages>21-38</b:Pages>
    <b:Publisher/>
    <b:Volume>24</b:Volume>
    <b:Issue>1</b:Issue>
    <b:ShortTitle/>
    <b:StandardNumber/>
    <b:Comments/>
    <b:Medium/>
    <b:YearAccessed>2022</b:YearAccessed>
    <b:MonthAccessed>8</b:MonthAccessed>
    <b:DayAccessed>5</b:DayAccessed>
    <b:URL>https://onlinelibrary.wiley.com/doi/abs/10.1111/j.1467-9515.1990.tb00322.x</b:URL>
    <b:DOI/>
    <b:RefOrder>5</b:RefOrder>
  </b:Source>
  <b:Source>
    <b:Tag>Cha22</b:Tag>
    <b:SourceType>InternetSite</b:SourceType>
    <b:Guid>{53DBFEC9-795A-4BBD-B9B0-C96D406EAF91}</b:Guid>
    <b:Title>Charles Booth (1840-1916) - a biography (Charles Booth Online Archive)</b:Title>
    <b:InternetSiteTitle/>
    <b:ProductionCompany/>
    <b:Year/>
    <b:Month/>
    <b:Day/>
    <b:YearAccessed>2022</b:YearAccessed>
    <b:MonthAccessed>8</b:MonthAccessed>
    <b:DayAccessed>5</b:DayAccessed>
    <b:URL>http://booth.lse.ac.uk/static/a/2.html#iv</b:URL>
    <b:Version/>
    <b:ShortTitle/>
    <b:StandardNumber/>
    <b:Comments/>
    <b:Medium/>
    <b:DOI/>
    <b:RefOrder>11</b:RefOrder>
  </b:Source>
  <b:Source>
    <b:Tag>Qua22</b:Tag>
    <b:SourceType>InternetSite</b:SourceType>
    <b:Guid>{43A82B84-EBBD-48A8-A853-2972DF48FC05}</b:Guid>
    <b:Title>Qualitative vs Quantitative Research » Snap Surveys</b:Title>
    <b:InternetSiteTitle/>
    <b:ProductionCompany/>
    <b:Year/>
    <b:Month/>
    <b:Day/>
    <b:YearAccessed>2022</b:YearAccessed>
    <b:MonthAccessed>8</b:MonthAccessed>
    <b:DayAccessed>9</b:DayAccessed>
    <b:URL>http://www.snapsurveys.com/qualitative-quantitative-research/</b:URL>
    <b:Version/>
    <b:ShortTitle/>
    <b:StandardNumber/>
    <b:Comments/>
    <b:Medium/>
    <b:DOI/>
    <b:RefOrder>12</b:RefOrder>
  </b:Source>
  <b:Source>
    <b:Tag>Hal16</b:Tag>
    <b:SourceType>InternetSite</b:SourceType>
    <b:Guid>{843E0065-8722-42BD-869B-251B45A287F9}</b:Guid>
    <b:Author>
      <b:Author>
        <b:NameList xmlns:msxsl="urn:schemas-microsoft-com:xslt" xmlns:b="http://schemas.openxmlformats.org/officeDocument/2006/bibliography">
          <b:Person>
            <b:Last>Hallman</b:Last>
            <b:First>Samantha</b:First>
            <b:Middle>K.</b:Middle>
          </b:Person>
          <b:Person>
            <b:Last>Wright</b:Last>
            <b:First>Mary</b:First>
            <b:Middle>C.</b:Middle>
          </b:Person>
          <b:Person>
            <b:Last>Conger</b:Last>
            <b:First>Amy</b:First>
            <b:Middle>J.</b:Middle>
          </b:Person>
        </b:NameList>
      </b:Author>
    </b:Author>
    <b:Title>Development and Assessment of Student Creativity. TLTC Paper No. 2. CRLT Occasional Paper No. 33.</b:Title>
    <b:InternetSiteTitle/>
    <b:ProductionCompany/>
    <b:Year>2016</b:Year>
    <b:Month/>
    <b:Day/>
    <b:YearAccessed>2022</b:YearAccessed>
    <b:MonthAccessed>8</b:MonthAccessed>
    <b:DayAccessed>9</b:DayAccessed>
    <b:URL>https://eric.ed.gov/?id=ed573966</b:URL>
    <b:Version/>
    <b:ShortTitle/>
    <b:StandardNumber/>
    <b:Comments/>
    <b:Medium/>
    <b:DOI/>
    <b:RefOrder>13</b:RefOrder>
  </b:Source>
  <b:Source>
    <b:Tag>Kus16</b:Tag>
    <b:SourceType>InternetSite</b:SourceType>
    <b:Guid>{24C30EAF-9FD3-4550-8F2E-089CA8992F82}</b:Guid>
    <b:Author>
      <b:Author>
        <b:NameList xmlns:msxsl="urn:schemas-microsoft-com:xslt" xmlns:b="http://schemas.openxmlformats.org/officeDocument/2006/bibliography">
          <b:Person>
            <b:Last>Kusano</b:Last>
            <b:First>Stephanie</b:First>
            <b:Middle>M.</b:Middle>
          </b:Person>
          <b:Person>
            <b:Last>Conger</b:Last>
            <b:First>Amy</b:First>
            <b:Middle>J.</b:Middle>
          </b:Person>
          <b:Person>
            <b:Last>Wright</b:Last>
            <b:First>Mary</b:First>
            <b:Middle>C.</b:Middle>
          </b:Person>
        </b:NameList>
      </b:Author>
    </b:Author>
    <b:Title>Development and Assessment of Collaboration, Teamwork, and Communication. TLTC Paper No. 4. CRLT Occasional Paper No. 35.</b:Title>
    <b:InternetSiteTitle/>
    <b:ProductionCompany/>
    <b:Year>2016</b:Year>
    <b:Month/>
    <b:Day/>
    <b:YearAccessed>2022</b:YearAccessed>
    <b:MonthAccessed>8</b:MonthAccessed>
    <b:DayAccessed>9</b:DayAccessed>
    <b:URL>https://eric.ed.gov/?id=ed573981</b:URL>
    <b:Version/>
    <b:ShortTitle/>
    <b:StandardNumber/>
    <b:Comments/>
    <b:Medium/>
    <b:DOI/>
    <b:RefOrder>1</b:RefOrder>
  </b:Source>
  <b:Source>
    <b:Tag>Cre22</b:Tag>
    <b:SourceType>Book</b:SourceType>
    <b:Guid>{7C508AEE-AD3D-45D2-B5FF-A7531BF48EA4}</b:Guid>
    <b:Author>
      <b:Author>
        <b:NameList xmlns:msxsl="urn:schemas-microsoft-com:xslt" xmlns:b="http://schemas.openxmlformats.org/officeDocument/2006/bibliography">
          <b:Person>
            <b:Last>Creswell</b:Last>
            <b:First>John</b:First>
            <b:Middle>W.</b:Middle>
          </b:Person>
          <b:Person>
            <b:Last>Clark</b:Last>
            <b:First>Vicki</b:First>
            <b:Middle>L. Plano</b:Middle>
          </b:Person>
        </b:NameList>
      </b:Author>
    </b:Author>
    <b:Title>Designing and Conducting Mixed Methods Research</b:Title>
    <b:Year/>
    <b:City/>
    <b:StateProvince/>
    <b:CountryRegion/>
    <b:Publisher>SAGE Publications</b:Publisher>
    <b:Volume/>
    <b:NumberVolumes/>
    <b:ShortTitle/>
    <b:StandardNumber/>
    <b:Pages/>
    <b:Edition/>
    <b:Comments/>
    <b:Medium/>
    <b:YearAccessed>2022</b:YearAccessed>
    <b:MonthAccessed>8</b:MonthAccessed>
    <b:DayAccessed>9</b:DayAccessed>
    <b:URL>https://books.google.com/books/about/Designing_and_Conducting_Mixed_Methods_R.html?id=YcdlPWPJRBcC</b:URL>
    <b:DOI/>
    <b:RefOrder>2</b:RefOrder>
  </b:Source>
  <b:Source>
    <b:Tag>Woo86</b:Tag>
    <b:SourceType>JournalArticle</b:SourceType>
    <b:Guid>{90FEED6C-D8D3-4583-99C4-C7128860703E}</b:Guid>
    <b:Author>
      <b:Author>
        <b:NameList xmlns:msxsl="urn:schemas-microsoft-com:xslt" xmlns:b="http://schemas.openxmlformats.org/officeDocument/2006/bibliography">
          <b:Person>
            <b:Last>Wood</b:Last>
            <b:First>E</b:First>
            <b:Middle>J</b:Middle>
          </b:Person>
        </b:NameList>
      </b:Author>
    </b:Author>
    <b:Title>Dictionary of Scientific Units (5th Edition): By H G Jerrand and D M McNeill, pp 222. Chapman and Hall, London. 1986. £18 or £8.95 (pbk) ISBN 0-412-28090-6 or 0-412-28100-7 (pbk)</b:Title>
    <b:JournalName>Biochemical Education</b:JournalName>
    <b:City/>
    <b:Year>1986</b:Year>
    <b:Month/>
    <b:Day/>
    <b:Pages>176-176</b:Pages>
    <b:Publisher/>
    <b:Volume>14</b:Volume>
    <b:Issue>4</b:Issue>
    <b:ShortTitle/>
    <b:StandardNumber/>
    <b:Comments/>
    <b:Medium/>
    <b:YearAccessed>2022</b:YearAccessed>
    <b:MonthAccessed>8</b:MonthAccessed>
    <b:DayAccessed>9</b:DayAccessed>
    <b:URL>https://onlinelibrary.wiley.com/doi/abs/10.1016/0307-4412(86)90210-4</b:URL>
    <b:DOI/>
    <b:RefOrder>3</b:RefOrder>
  </b:Source>
  <b:Source>
    <b:Tag>Bar97</b:Tag>
    <b:SourceType>JournalArticle</b:SourceType>
    <b:Guid>{ADB831C2-9541-4BBA-A096-472DB1D19BF5}</b:Guid>
    <b:Author>
      <b:Author>
        <b:NameList xmlns:msxsl="urn:schemas-microsoft-com:xslt" xmlns:b="http://schemas.openxmlformats.org/officeDocument/2006/bibliography">
          <b:Person>
            <b:Last>Baron</b:Last>
            <b:First>D.</b:First>
            <b:Middle>N.</b:Middle>
          </b:Person>
        </b:NameList>
      </b:Author>
    </b:Author>
    <b:Title>Dictionary of Scientific Units, 6th edn. By H. G. Jerrard and D. B. McNeill. (Pp. ix+255; £19.99 paperback; ISBN 0 412 46720 8.) London: Chapman &amp; Hall. 1992.</b:Title>
    <b:JournalName>Journal of Anatomy</b:JournalName>
    <b:City/>
    <b:Year>1997</b:Year>
    <b:Month/>
    <b:Day/>
    <b:Pages>477-478</b:Pages>
    <b:Publisher/>
    <b:Volume>191</b:Volume>
    <b:Issue>3</b:Issue>
    <b:ShortTitle/>
    <b:StandardNumber/>
    <b:Comments/>
    <b:Medium/>
    <b:YearAccessed>2022</b:YearAccessed>
    <b:MonthAccessed>8</b:MonthAccessed>
    <b:DayAccessed>9</b:DayAccessed>
    <b:URL>https://ncbi.nlm.nih.gov/pmc/articles/pmc1467709</b:URL>
    <b:DOI/>
    <b:RefOrder>4</b:RefOrder>
  </b:Source>
  <b:Source>
    <b:Tag>Kim06</b:Tag>
    <b:SourceType>JournalArticle</b:SourceType>
    <b:Guid>{F49F0664-B2D5-417A-A82C-2E057648818D}</b:Guid>
    <b:Author>
      <b:Author>
        <b:NameList xmlns:msxsl="urn:schemas-microsoft-com:xslt" xmlns:b="http://schemas.openxmlformats.org/officeDocument/2006/bibliography">
          <b:Person>
            <b:Last>Kimball</b:Last>
            <b:First>Miles</b:First>
            <b:Middle>A.</b:Middle>
          </b:Person>
        </b:NameList>
      </b:Author>
    </b:Author>
    <b:Title>London through Rose-Colored Graphics: Visual Rhetoric and Information Graphic Design in Charles Booth's Maps of London Poverty.</b:Title>
    <b:JournalName>Journal of Technical Writing and Communication</b:JournalName>
    <b:City/>
    <b:Year>2006</b:Year>
    <b:Month/>
    <b:Day/>
    <b:Pages>353-381</b:Pages>
    <b:Publisher/>
    <b:Volume>36</b:Volume>
    <b:Issue>4</b:Issue>
    <b:ShortTitle/>
    <b:StandardNumber/>
    <b:Comments/>
    <b:Medium/>
    <b:YearAccessed>2022</b:YearAccessed>
    <b:MonthAccessed>8</b:MonthAccessed>
    <b:DayAccessed>9</b:DayAccessed>
    <b:URL>https://journals.sagepub.com/doi/10.2190/k561-40p2-5422-ptg2</b:URL>
    <b:DOI/>
    <b:RefOrder>6</b:RefOrder>
  </b:Source>
  <b:Source>
    <b:Tag>Bad14</b:Tag>
    <b:SourceType>InternetSite</b:SourceType>
    <b:Guid>{76CD06C7-8B31-4121-B309-4127FF5D6318}</b:Guid>
    <b:Author>
      <b:Author>
        <b:NameList xmlns:msxsl="urn:schemas-microsoft-com:xslt" xmlns:b="http://schemas.openxmlformats.org/officeDocument/2006/bibliography">
          <b:Person>
            <b:Last>Badham</b:Last>
            <b:First>Richard</b:First>
            <b:Middle/>
          </b:Person>
          <b:Person>
            <b:Last>Zanko</b:Last>
            <b:First>Michael</b:First>
            <b:Middle/>
          </b:Person>
        </b:NameList>
      </b:Author>
    </b:Author>
    <b:Title>Ethics-in-practice in collaborative management research</b:Title>
    <b:InternetSiteTitle/>
    <b:ProductionCompany/>
    <b:Year>2014</b:Year>
    <b:Month/>
    <b:Day/>
    <b:YearAccessed>2022</b:YearAccessed>
    <b:MonthAccessed>8</b:MonthAccessed>
    <b:DayAccessed>11</b:DayAccessed>
    <b:URL>http://ro.uow.edu.au/cgi/viewcontent.cgi?article=1433&amp;context=buspapers</b:URL>
    <b:Version/>
    <b:ShortTitle/>
    <b:StandardNumber/>
    <b:Comments/>
    <b:Medium/>
    <b:DOI/>
    <b:RefOrder>9</b:RefOrder>
  </b:Source>
  <b:Source>
    <b:Tag>Pat80</b:Tag>
    <b:SourceType>InternetSite</b:SourceType>
    <b:Guid>{3526D173-D139-470B-83CA-A8B9F763DB61}</b:Guid>
    <b:Author>
      <b:Author>
        <b:NameList xmlns:msxsl="urn:schemas-microsoft-com:xslt" xmlns:b="http://schemas.openxmlformats.org/officeDocument/2006/bibliography">
          <b:Person>
            <b:Last>Patton</b:Last>
            <b:First>Michael</b:First>
            <b:Middle>Quinn</b:Middle>
          </b:Person>
        </b:NameList>
      </b:Author>
    </b:Author>
    <b:Title>Qualitative research and evaluation methods</b:Title>
    <b:InternetSiteTitle/>
    <b:ProductionCompany/>
    <b:Year>1980</b:Year>
    <b:Month/>
    <b:Day/>
    <b:YearAccessed>2022</b:YearAccessed>
    <b:MonthAccessed>8</b:MonthAccessed>
    <b:DayAccessed>11</b:DayAccessed>
    <b:URL>https://amazon.com/qualitative-research-evaluation-methods-michael/dp/0761919716</b:URL>
    <b:Version/>
    <b:ShortTitle/>
    <b:StandardNumber/>
    <b:Comments/>
    <b:Medium/>
    <b:DOI/>
    <b:RefOrder>8</b:RefOrder>
  </b:Source>
  <b:Source>
    <b:Tag>Cur09</b:Tag>
    <b:SourceType>JournalArticle</b:SourceType>
    <b:Guid>{ACBFE78F-0E95-4E7C-8CB6-A15B2D5A8C83}</b:Guid>
    <b:Author>
      <b:Author>
        <b:NameList xmlns:msxsl="urn:schemas-microsoft-com:xslt" xmlns:b="http://schemas.openxmlformats.org/officeDocument/2006/bibliography">
          <b:Person>
            <b:Last>Curry</b:Last>
            <b:First>Leslie</b:First>
            <b:Middle>A.</b:Middle>
          </b:Person>
          <b:Person>
            <b:Last>Nembhard</b:Last>
            <b:First>Ingrid</b:First>
            <b:Middle>M.</b:Middle>
          </b:Person>
          <b:Person>
            <b:Last>Bradley</b:Last>
            <b:First>Elizabeth</b:First>
            <b:Middle>H.</b:Middle>
          </b:Person>
        </b:NameList>
      </b:Author>
    </b:Author>
    <b:Title>Qualitative and Mixed Methods Provide Unique Contributions to Outcomes Research</b:Title>
    <b:JournalName>Circulation</b:JournalName>
    <b:City/>
    <b:Year>2009</b:Year>
    <b:Month/>
    <b:Day/>
    <b:Pages>1442-1452</b:Pages>
    <b:Publisher/>
    <b:Volume>119</b:Volume>
    <b:Issue>10</b:Issue>
    <b:ShortTitle/>
    <b:StandardNumber/>
    <b:Comments/>
    <b:Medium/>
    <b:YearAccessed>2022</b:YearAccessed>
    <b:MonthAccessed>8</b:MonthAccessed>
    <b:DayAccessed>11</b:DayAccessed>
    <b:URL>https://ahajournals.org/doi/full/10.1161/circulationaha.107.742775</b:URL>
    <b:DOI/>
    <b:RefOrder>10</b:RefOrder>
  </b:Source>
  <b:Source>
    <b:Tag>Ram89</b:Tag>
    <b:SourceType>JournalArticle</b:SourceType>
    <b:Guid>{8D45B5E6-AAC5-4715-A0BC-282719F14B8F}</b:Guid>
    <b:Author>
      <b:Author>
        <b:NameList xmlns:msxsl="urn:schemas-microsoft-com:xslt" xmlns:b="http://schemas.openxmlformats.org/officeDocument/2006/bibliography">
          <b:Person>
            <b:Last>Ramos</b:Last>
            <b:First>Mary</b:First>
            <b:Middle>Carol</b:Middle>
          </b:Person>
        </b:NameList>
      </b:Author>
    </b:Author>
    <b:Title>Some ethical implications of qualitative research</b:Title>
    <b:JournalName>Research in Nursing &amp; Health</b:JournalName>
    <b:City/>
    <b:Year>1989</b:Year>
    <b:Month/>
    <b:Day/>
    <b:Pages>57-63</b:Pages>
    <b:Publisher/>
    <b:Volume>12</b:Volume>
    <b:Issue>1</b:Issue>
    <b:ShortTitle/>
    <b:StandardNumber/>
    <b:Comments/>
    <b:Medium/>
    <b:YearAccessed>2022</b:YearAccessed>
    <b:MonthAccessed>8</b:MonthAccessed>
    <b:DayAccessed>11</b:DayAccessed>
    <b:URL>https://onlinelibrary.wiley.com/doi/abs/10.1002/nur.4770120109</b:URL>
    <b:DOI/>
    <b:RefOrder>7</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4394ada1ef8489924e7f3584b47ebfef">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2d8f83280674556f3ecc451d0977e5be"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3EE85-4C2D-4A23-90F6-D2AE0D638679}">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F0BF4A0D-41C9-4DB5-97E4-A026150CE8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E4D3EA-96AC-487C-A842-845B8213A302}">
  <ds:schemaRefs>
    <ds:schemaRef ds:uri="http://schemas.microsoft.com/sharepoint/v3/contenttype/forms"/>
  </ds:schemaRefs>
</ds:datastoreItem>
</file>

<file path=customXml/itemProps4.xml><?xml version="1.0" encoding="utf-8"?>
<ds:datastoreItem xmlns:ds="http://schemas.openxmlformats.org/officeDocument/2006/customXml" ds:itemID="{262E23D2-B44A-44C4-B3F9-A5C8D07C3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2234</Words>
  <Characters>13492</Characters>
  <Application>Microsoft Office Word</Application>
  <DocSecurity>0</DocSecurity>
  <Lines>299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Links>
    <vt:vector size="72" baseType="variant">
      <vt:variant>
        <vt:i4>4391026</vt:i4>
      </vt:variant>
      <vt:variant>
        <vt:i4>54</vt:i4>
      </vt:variant>
      <vt:variant>
        <vt:i4>0</vt:i4>
      </vt:variant>
      <vt:variant>
        <vt:i4>5</vt:i4>
      </vt:variant>
      <vt:variant>
        <vt:lpwstr>https://onlinelibrary.wiley.com/doi/full/10.1111/j.1467-8551.2006.00487.x?casa_token=KoN2pTV_27MAAAAA%3ANOskTmTpunzE9_Z-OzqYImVFr6eWFE3ZzoSsaEcvSe68aviFmndNRgclzyzuxrITnbqf0ZfAP27BIQ</vt:lpwstr>
      </vt:variant>
      <vt:variant>
        <vt:lpwstr/>
      </vt:variant>
      <vt:variant>
        <vt:i4>2359311</vt:i4>
      </vt:variant>
      <vt:variant>
        <vt:i4>51</vt:i4>
      </vt:variant>
      <vt:variant>
        <vt:i4>0</vt:i4>
      </vt:variant>
      <vt:variant>
        <vt:i4>5</vt:i4>
      </vt:variant>
      <vt:variant>
        <vt:lpwstr>https://books.google.co.uk/books?id=--3rmWYKtloC&amp;printsec=frontcover&amp;source=gbs_ge_summary_r&amp;cad=0</vt:lpwstr>
      </vt:variant>
      <vt:variant>
        <vt:lpwstr>v=onepage&amp;q=methods&amp;f=false</vt:lpwstr>
      </vt:variant>
      <vt:variant>
        <vt:i4>458839</vt:i4>
      </vt:variant>
      <vt:variant>
        <vt:i4>48</vt:i4>
      </vt:variant>
      <vt:variant>
        <vt:i4>0</vt:i4>
      </vt:variant>
      <vt:variant>
        <vt:i4>5</vt:i4>
      </vt:variant>
      <vt:variant>
        <vt:lpwstr>https://crlt.umich.edu/sites/default/files/resource_files/CRLT_no31.pdf</vt:lpwstr>
      </vt:variant>
      <vt:variant>
        <vt:lpwstr/>
      </vt:variant>
      <vt:variant>
        <vt:i4>4915290</vt:i4>
      </vt:variant>
      <vt:variant>
        <vt:i4>45</vt:i4>
      </vt:variant>
      <vt:variant>
        <vt:i4>0</vt:i4>
      </vt:variant>
      <vt:variant>
        <vt:i4>5</vt:i4>
      </vt:variant>
      <vt:variant>
        <vt:lpwstr>Hershock, C. and LaVaque-Manty, M. (2012). CRLT Occasional Papers . centre for research on learning and teaching , %5bonline%5d no 31 , pp.01-12. Available at: https:/crlt.umich.edu/sites/default/files/resource_files/CRLT_no31.pdf. %5bAccessed 1 Jan. 1970%5d.</vt:lpwstr>
      </vt:variant>
      <vt:variant>
        <vt:lpwstr/>
      </vt:variant>
      <vt:variant>
        <vt:i4>262209</vt:i4>
      </vt:variant>
      <vt:variant>
        <vt:i4>42</vt:i4>
      </vt:variant>
      <vt:variant>
        <vt:i4>0</vt:i4>
      </vt:variant>
      <vt:variant>
        <vt:i4>5</vt:i4>
      </vt:variant>
      <vt:variant>
        <vt:lpwstr>C:\Users\zerro\Downloads\British J of Management - 2006 - Bell - The Ethics of Management Research  An Exploratory Content Analysis.docm</vt:lpwstr>
      </vt:variant>
      <vt:variant>
        <vt:lpwstr/>
      </vt:variant>
      <vt:variant>
        <vt:i4>458839</vt:i4>
      </vt:variant>
      <vt:variant>
        <vt:i4>39</vt:i4>
      </vt:variant>
      <vt:variant>
        <vt:i4>0</vt:i4>
      </vt:variant>
      <vt:variant>
        <vt:i4>5</vt:i4>
      </vt:variant>
      <vt:variant>
        <vt:lpwstr>https://crlt.umich.edu/sites/default/files/resource_files/CRLT_no31.pdf</vt:lpwstr>
      </vt:variant>
      <vt:variant>
        <vt:lpwstr/>
      </vt:variant>
      <vt:variant>
        <vt:i4>1703996</vt:i4>
      </vt:variant>
      <vt:variant>
        <vt:i4>32</vt:i4>
      </vt:variant>
      <vt:variant>
        <vt:i4>0</vt:i4>
      </vt:variant>
      <vt:variant>
        <vt:i4>5</vt:i4>
      </vt:variant>
      <vt:variant>
        <vt:lpwstr/>
      </vt:variant>
      <vt:variant>
        <vt:lpwstr>_Toc108930648</vt:lpwstr>
      </vt:variant>
      <vt:variant>
        <vt:i4>1703996</vt:i4>
      </vt:variant>
      <vt:variant>
        <vt:i4>26</vt:i4>
      </vt:variant>
      <vt:variant>
        <vt:i4>0</vt:i4>
      </vt:variant>
      <vt:variant>
        <vt:i4>5</vt:i4>
      </vt:variant>
      <vt:variant>
        <vt:lpwstr/>
      </vt:variant>
      <vt:variant>
        <vt:lpwstr>_Toc108930647</vt:lpwstr>
      </vt:variant>
      <vt:variant>
        <vt:i4>1703996</vt:i4>
      </vt:variant>
      <vt:variant>
        <vt:i4>20</vt:i4>
      </vt:variant>
      <vt:variant>
        <vt:i4>0</vt:i4>
      </vt:variant>
      <vt:variant>
        <vt:i4>5</vt:i4>
      </vt:variant>
      <vt:variant>
        <vt:lpwstr/>
      </vt:variant>
      <vt:variant>
        <vt:lpwstr>_Toc108930646</vt:lpwstr>
      </vt:variant>
      <vt:variant>
        <vt:i4>1703996</vt:i4>
      </vt:variant>
      <vt:variant>
        <vt:i4>14</vt:i4>
      </vt:variant>
      <vt:variant>
        <vt:i4>0</vt:i4>
      </vt:variant>
      <vt:variant>
        <vt:i4>5</vt:i4>
      </vt:variant>
      <vt:variant>
        <vt:lpwstr/>
      </vt:variant>
      <vt:variant>
        <vt:lpwstr>_Toc108930645</vt:lpwstr>
      </vt:variant>
      <vt:variant>
        <vt:i4>1703996</vt:i4>
      </vt:variant>
      <vt:variant>
        <vt:i4>8</vt:i4>
      </vt:variant>
      <vt:variant>
        <vt:i4>0</vt:i4>
      </vt:variant>
      <vt:variant>
        <vt:i4>5</vt:i4>
      </vt:variant>
      <vt:variant>
        <vt:lpwstr/>
      </vt:variant>
      <vt:variant>
        <vt:lpwstr>_Toc108930644</vt:lpwstr>
      </vt:variant>
      <vt:variant>
        <vt:i4>1703996</vt:i4>
      </vt:variant>
      <vt:variant>
        <vt:i4>2</vt:i4>
      </vt:variant>
      <vt:variant>
        <vt:i4>0</vt:i4>
      </vt:variant>
      <vt:variant>
        <vt:i4>5</vt:i4>
      </vt:variant>
      <vt:variant>
        <vt:lpwstr/>
      </vt:variant>
      <vt:variant>
        <vt:lpwstr>_Toc108930643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28</cp:revision>
  <dcterms:created xsi:type="dcterms:W3CDTF">2022-08-11T01:59:00Z</dcterms:created>
  <dcterms:modified xsi:type="dcterms:W3CDTF">2022-08-11T02:43:00Z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