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55915" w14:textId="48A3D0E1" w:rsidR="000502AF" w:rsidRDefault="00DE6FFF">
      <w:r>
        <w:rPr>
          <w:noProof/>
        </w:rPr>
        <w:drawing>
          <wp:inline distT="0" distB="0" distL="0" distR="0" wp14:anchorId="4F911EBB" wp14:editId="74EAC8C8">
            <wp:extent cx="2498650" cy="999460"/>
            <wp:effectExtent l="0" t="0" r="0" b="0"/>
            <wp:docPr id="1"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0290" cy="1004116"/>
                    </a:xfrm>
                    <a:prstGeom prst="rect">
                      <a:avLst/>
                    </a:prstGeom>
                    <a:noFill/>
                    <a:ln>
                      <a:noFill/>
                    </a:ln>
                  </pic:spPr>
                </pic:pic>
              </a:graphicData>
            </a:graphic>
          </wp:inline>
        </w:drawing>
      </w:r>
    </w:p>
    <w:p w14:paraId="2D831426" w14:textId="77777777" w:rsidR="00DE6FFF" w:rsidRDefault="00DE6FFF"/>
    <w:p w14:paraId="1D5873F4" w14:textId="77777777" w:rsidR="00DE6FFF" w:rsidRDefault="00DE6FFF"/>
    <w:p w14:paraId="6686E0FE" w14:textId="77777777" w:rsidR="00A65BDC" w:rsidRDefault="00A65BDC"/>
    <w:p w14:paraId="5B00AA28" w14:textId="231504DB" w:rsidR="00DE6FFF" w:rsidRPr="00A65BDC" w:rsidRDefault="00A65BDC" w:rsidP="00A65BDC">
      <w:pPr>
        <w:spacing w:before="240" w:line="360" w:lineRule="auto"/>
        <w:jc w:val="center"/>
        <w:rPr>
          <w:rFonts w:ascii="Arial" w:hAnsi="Arial" w:cs="Arial"/>
          <w:sz w:val="24"/>
          <w:szCs w:val="24"/>
        </w:rPr>
      </w:pPr>
      <w:r>
        <w:rPr>
          <w:noProof/>
        </w:rPr>
        <w:drawing>
          <wp:inline distT="0" distB="0" distL="0" distR="0" wp14:anchorId="78680685" wp14:editId="49CF08AA">
            <wp:extent cx="3800475" cy="12001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1200150"/>
                    </a:xfrm>
                    <a:prstGeom prst="rect">
                      <a:avLst/>
                    </a:prstGeom>
                    <a:noFill/>
                    <a:ln>
                      <a:noFill/>
                    </a:ln>
                  </pic:spPr>
                </pic:pic>
              </a:graphicData>
            </a:graphic>
          </wp:inline>
        </w:drawing>
      </w:r>
    </w:p>
    <w:p w14:paraId="40AB9406" w14:textId="77777777" w:rsidR="00A65BDC" w:rsidRDefault="00A65BDC" w:rsidP="00A65BDC">
      <w:pPr>
        <w:spacing w:before="240" w:line="360" w:lineRule="auto"/>
        <w:jc w:val="both"/>
        <w:rPr>
          <w:rFonts w:ascii="Arial" w:hAnsi="Arial" w:cs="Arial"/>
          <w:sz w:val="24"/>
          <w:szCs w:val="24"/>
        </w:rPr>
      </w:pPr>
    </w:p>
    <w:p w14:paraId="2FF0FDB5"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ajorBidi"/>
          <w:b/>
          <w:bCs/>
          <w:i/>
          <w:iCs/>
          <w:sz w:val="40"/>
          <w:szCs w:val="40"/>
        </w:rPr>
      </w:pPr>
    </w:p>
    <w:p w14:paraId="4B41D029"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Cs w:val="24"/>
        </w:rPr>
      </w:pPr>
      <w:r>
        <w:rPr>
          <w:rFonts w:cstheme="majorBidi"/>
          <w:b/>
          <w:bCs/>
          <w:i/>
          <w:iCs/>
          <w:sz w:val="40"/>
          <w:szCs w:val="40"/>
        </w:rPr>
        <w:t xml:space="preserve">                           </w:t>
      </w:r>
      <w:r>
        <w:rPr>
          <w:rFonts w:ascii="Arial" w:hAnsi="Arial" w:cs="Arial"/>
          <w:color w:val="000000"/>
          <w:szCs w:val="24"/>
        </w:rPr>
        <w:t xml:space="preserve">Name: Roxana </w:t>
      </w:r>
      <w:proofErr w:type="spellStart"/>
      <w:r>
        <w:rPr>
          <w:rFonts w:ascii="Arial" w:hAnsi="Arial" w:cs="Arial"/>
          <w:color w:val="000000"/>
          <w:szCs w:val="24"/>
        </w:rPr>
        <w:t>Pesu</w:t>
      </w:r>
      <w:proofErr w:type="spellEnd"/>
    </w:p>
    <w:p w14:paraId="36DB92B5"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Cs w:val="24"/>
        </w:rPr>
      </w:pPr>
    </w:p>
    <w:p w14:paraId="2097ED1E"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Cs w:val="24"/>
        </w:rPr>
      </w:pPr>
      <w:r>
        <w:rPr>
          <w:rFonts w:ascii="Arial" w:hAnsi="Arial" w:cs="Arial"/>
          <w:color w:val="000000"/>
          <w:szCs w:val="24"/>
        </w:rPr>
        <w:t xml:space="preserve">                                        Student number: 2243649</w:t>
      </w:r>
    </w:p>
    <w:p w14:paraId="7F7056AF"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Cs w:val="24"/>
        </w:rPr>
      </w:pPr>
    </w:p>
    <w:p w14:paraId="13BA8006"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Cs w:val="24"/>
        </w:rPr>
      </w:pPr>
      <w:r>
        <w:rPr>
          <w:rFonts w:ascii="Arial" w:hAnsi="Arial" w:cs="Arial"/>
          <w:color w:val="000000"/>
          <w:szCs w:val="24"/>
        </w:rPr>
        <w:t xml:space="preserve">                              </w:t>
      </w:r>
      <w:r w:rsidRPr="009771F5">
        <w:rPr>
          <w:rFonts w:ascii="Arial" w:hAnsi="Arial" w:cs="Arial"/>
          <w:color w:val="000000"/>
          <w:szCs w:val="24"/>
        </w:rPr>
        <w:t>Module Title: Management and Organisational Behaviour</w:t>
      </w:r>
    </w:p>
    <w:p w14:paraId="74CE10D0"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Cs w:val="24"/>
        </w:rPr>
      </w:pPr>
      <w:r>
        <w:rPr>
          <w:rFonts w:ascii="Arial" w:hAnsi="Arial" w:cs="Arial"/>
          <w:color w:val="000000"/>
          <w:szCs w:val="24"/>
        </w:rPr>
        <w:t xml:space="preserve">    </w:t>
      </w:r>
    </w:p>
    <w:p w14:paraId="2067E2F7"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Cs w:val="24"/>
        </w:rPr>
      </w:pPr>
      <w:r>
        <w:rPr>
          <w:rFonts w:ascii="Arial" w:hAnsi="Arial" w:cs="Arial"/>
          <w:color w:val="000000"/>
          <w:szCs w:val="24"/>
        </w:rPr>
        <w:t xml:space="preserve">                                        </w:t>
      </w:r>
      <w:r w:rsidRPr="009771F5">
        <w:rPr>
          <w:rFonts w:ascii="Arial" w:hAnsi="Arial" w:cs="Arial"/>
          <w:color w:val="000000"/>
          <w:szCs w:val="24"/>
        </w:rPr>
        <w:t>Module Code: BMIH5004</w:t>
      </w:r>
    </w:p>
    <w:p w14:paraId="4C7AEAAE" w14:textId="77777777" w:rsidR="00D36D1D"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Cs w:val="24"/>
        </w:rPr>
      </w:pPr>
    </w:p>
    <w:p w14:paraId="228A03F5" w14:textId="77777777" w:rsidR="00D36D1D" w:rsidRPr="009771F5" w:rsidRDefault="00D36D1D" w:rsidP="00D36D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Cs w:val="24"/>
        </w:rPr>
      </w:pPr>
      <w:r>
        <w:rPr>
          <w:rFonts w:ascii="Helvetica" w:hAnsi="Helvetica" w:cs="Helvetica"/>
          <w:color w:val="000000"/>
          <w:sz w:val="19"/>
          <w:szCs w:val="19"/>
        </w:rPr>
        <w:t xml:space="preserve">                                                   L</w:t>
      </w:r>
      <w:r>
        <w:rPr>
          <w:rFonts w:ascii="Arial" w:hAnsi="Arial" w:cs="Arial"/>
          <w:color w:val="000000"/>
          <w:szCs w:val="24"/>
        </w:rPr>
        <w:t xml:space="preserve">ecturer Name: </w:t>
      </w:r>
      <w:r w:rsidRPr="00040F1F">
        <w:rPr>
          <w:rFonts w:ascii="Arial" w:hAnsi="Arial" w:cs="Arial"/>
          <w:color w:val="000000"/>
          <w:szCs w:val="24"/>
        </w:rPr>
        <w:t>Antoinette Milne</w:t>
      </w:r>
    </w:p>
    <w:p w14:paraId="48F73430" w14:textId="77777777" w:rsidR="008B287F" w:rsidRPr="00245DAE" w:rsidRDefault="008B287F" w:rsidP="00245DAE">
      <w:pPr>
        <w:spacing w:before="240" w:line="360" w:lineRule="auto"/>
        <w:jc w:val="both"/>
        <w:rPr>
          <w:rFonts w:ascii="Arial" w:hAnsi="Arial" w:cs="Arial"/>
          <w:sz w:val="24"/>
          <w:szCs w:val="24"/>
        </w:rPr>
      </w:pPr>
    </w:p>
    <w:p w14:paraId="107B19E4" w14:textId="77777777" w:rsidR="00A65BDC" w:rsidRPr="00245DAE" w:rsidRDefault="00A65BDC" w:rsidP="00245DAE">
      <w:pPr>
        <w:spacing w:before="240" w:line="360" w:lineRule="auto"/>
        <w:jc w:val="both"/>
        <w:rPr>
          <w:rFonts w:ascii="Arial" w:hAnsi="Arial" w:cs="Arial"/>
          <w:sz w:val="24"/>
          <w:szCs w:val="24"/>
        </w:rPr>
      </w:pPr>
    </w:p>
    <w:p w14:paraId="0D52ABB4" w14:textId="77777777" w:rsidR="00D54A08" w:rsidRDefault="00D54A08" w:rsidP="00245DAE">
      <w:pPr>
        <w:spacing w:before="240" w:line="360" w:lineRule="auto"/>
        <w:jc w:val="both"/>
        <w:rPr>
          <w:rFonts w:ascii="Arial" w:hAnsi="Arial" w:cs="Arial"/>
          <w:b/>
          <w:bCs/>
          <w:sz w:val="24"/>
          <w:szCs w:val="24"/>
        </w:rPr>
      </w:pPr>
    </w:p>
    <w:p w14:paraId="6A70BA85" w14:textId="5859EFD5" w:rsidR="00A65BDC" w:rsidRPr="00245DAE" w:rsidRDefault="00EE187B" w:rsidP="00245DAE">
      <w:pPr>
        <w:spacing w:before="240" w:line="360" w:lineRule="auto"/>
        <w:jc w:val="both"/>
        <w:rPr>
          <w:rFonts w:ascii="Arial" w:hAnsi="Arial" w:cs="Arial"/>
          <w:b/>
          <w:bCs/>
          <w:sz w:val="24"/>
          <w:szCs w:val="24"/>
        </w:rPr>
      </w:pPr>
      <w:r w:rsidRPr="00245DAE">
        <w:rPr>
          <w:rFonts w:ascii="Arial" w:hAnsi="Arial" w:cs="Arial"/>
          <w:b/>
          <w:bCs/>
          <w:sz w:val="24"/>
          <w:szCs w:val="24"/>
        </w:rPr>
        <w:t>AI Declaration</w:t>
      </w:r>
    </w:p>
    <w:p w14:paraId="53A99705" w14:textId="52299559" w:rsidR="00D54A08" w:rsidRPr="00E603E0" w:rsidRDefault="00EE187B" w:rsidP="00E603E0">
      <w:pPr>
        <w:spacing w:before="240" w:line="360" w:lineRule="auto"/>
        <w:jc w:val="both"/>
        <w:rPr>
          <w:rFonts w:ascii="Arial" w:hAnsi="Arial" w:cs="Arial"/>
          <w:sz w:val="24"/>
          <w:szCs w:val="24"/>
        </w:rPr>
      </w:pPr>
      <w:r w:rsidRPr="00245DAE">
        <w:rPr>
          <w:rFonts w:ascii="Arial" w:hAnsi="Arial" w:cs="Arial"/>
          <w:sz w:val="24"/>
          <w:szCs w:val="24"/>
        </w:rPr>
        <w:t>To check the grammatical errors and proofread my report</w:t>
      </w:r>
      <w:r w:rsidR="00245DAE" w:rsidRPr="00245DAE">
        <w:rPr>
          <w:rFonts w:ascii="Arial" w:hAnsi="Arial" w:cs="Arial"/>
          <w:sz w:val="24"/>
          <w:szCs w:val="24"/>
        </w:rPr>
        <w:t>,</w:t>
      </w:r>
      <w:r w:rsidRPr="00245DAE">
        <w:rPr>
          <w:rFonts w:ascii="Arial" w:hAnsi="Arial" w:cs="Arial"/>
          <w:sz w:val="24"/>
          <w:szCs w:val="24"/>
        </w:rPr>
        <w:t xml:space="preserve"> I </w:t>
      </w:r>
      <w:r w:rsidR="00245DAE" w:rsidRPr="00245DAE">
        <w:rPr>
          <w:rFonts w:ascii="Arial" w:hAnsi="Arial" w:cs="Arial"/>
          <w:sz w:val="24"/>
          <w:szCs w:val="24"/>
        </w:rPr>
        <w:t>took</w:t>
      </w:r>
      <w:r w:rsidRPr="00245DAE">
        <w:rPr>
          <w:rFonts w:ascii="Arial" w:hAnsi="Arial" w:cs="Arial"/>
          <w:sz w:val="24"/>
          <w:szCs w:val="24"/>
        </w:rPr>
        <w:t xml:space="preserve"> t</w:t>
      </w:r>
      <w:r w:rsidR="00245DAE" w:rsidRPr="00245DAE">
        <w:rPr>
          <w:rFonts w:ascii="Arial" w:hAnsi="Arial" w:cs="Arial"/>
          <w:sz w:val="24"/>
          <w:szCs w:val="24"/>
        </w:rPr>
        <w:t>he</w:t>
      </w:r>
      <w:r w:rsidRPr="00245DAE">
        <w:rPr>
          <w:rFonts w:ascii="Arial" w:hAnsi="Arial" w:cs="Arial"/>
          <w:sz w:val="24"/>
          <w:szCs w:val="24"/>
        </w:rPr>
        <w:t xml:space="preserve"> help of Grammarly on 17</w:t>
      </w:r>
      <w:r w:rsidRPr="00245DAE">
        <w:rPr>
          <w:rFonts w:ascii="Arial" w:hAnsi="Arial" w:cs="Arial"/>
          <w:sz w:val="24"/>
          <w:szCs w:val="24"/>
          <w:vertAlign w:val="superscript"/>
        </w:rPr>
        <w:t>th</w:t>
      </w:r>
      <w:r w:rsidRPr="00245DAE">
        <w:rPr>
          <w:rFonts w:ascii="Arial" w:hAnsi="Arial" w:cs="Arial"/>
          <w:sz w:val="24"/>
          <w:szCs w:val="24"/>
        </w:rPr>
        <w:t xml:space="preserve"> February. However, I acknowledge that </w:t>
      </w:r>
      <w:r w:rsidR="00245DAE" w:rsidRPr="00245DAE">
        <w:rPr>
          <w:rFonts w:ascii="Arial" w:hAnsi="Arial" w:cs="Arial"/>
          <w:sz w:val="24"/>
          <w:szCs w:val="24"/>
        </w:rPr>
        <w:t xml:space="preserve">no AI-generated content </w:t>
      </w:r>
      <w:r w:rsidR="00F32605">
        <w:rPr>
          <w:rFonts w:ascii="Arial" w:hAnsi="Arial" w:cs="Arial"/>
          <w:sz w:val="24"/>
          <w:szCs w:val="24"/>
        </w:rPr>
        <w:t xml:space="preserve">being used in the </w:t>
      </w:r>
      <w:r w:rsidR="00D54A08">
        <w:rPr>
          <w:rFonts w:ascii="Arial" w:hAnsi="Arial" w:cs="Arial"/>
          <w:sz w:val="24"/>
          <w:szCs w:val="24"/>
        </w:rPr>
        <w:t>report,</w:t>
      </w:r>
      <w:r w:rsidR="00F32605">
        <w:rPr>
          <w:rFonts w:ascii="Arial" w:hAnsi="Arial" w:cs="Arial"/>
          <w:sz w:val="24"/>
          <w:szCs w:val="24"/>
        </w:rPr>
        <w:t xml:space="preserve"> and </w:t>
      </w:r>
      <w:r w:rsidR="00245DAE" w:rsidRPr="00245DAE">
        <w:rPr>
          <w:rFonts w:ascii="Arial" w:hAnsi="Arial" w:cs="Arial"/>
          <w:sz w:val="24"/>
          <w:szCs w:val="24"/>
        </w:rPr>
        <w:t>I have done the whole report</w:t>
      </w:r>
      <w:r w:rsidRPr="00245DAE">
        <w:rPr>
          <w:rFonts w:ascii="Arial" w:hAnsi="Arial" w:cs="Arial"/>
          <w:sz w:val="24"/>
          <w:szCs w:val="24"/>
        </w:rPr>
        <w:t xml:space="preserve">. </w:t>
      </w:r>
      <w:bookmarkStart w:id="0" w:name="_Toc190636776"/>
    </w:p>
    <w:p w14:paraId="3276DD52" w14:textId="77777777" w:rsidR="00E7692E" w:rsidRDefault="00E7692E" w:rsidP="00E7692E">
      <w:pPr>
        <w:rPr>
          <w:b/>
          <w:bCs/>
          <w:sz w:val="32"/>
          <w:szCs w:val="32"/>
        </w:rPr>
      </w:pPr>
    </w:p>
    <w:p w14:paraId="18FD10A5" w14:textId="77777777" w:rsidR="006B3E57" w:rsidRDefault="006B3E57" w:rsidP="006B3E57">
      <w:pPr>
        <w:spacing w:line="360" w:lineRule="auto"/>
        <w:jc w:val="both"/>
        <w:rPr>
          <w:rFonts w:ascii="Arial" w:hAnsi="Arial" w:cs="Arial"/>
          <w:b/>
          <w:bCs/>
          <w:sz w:val="24"/>
          <w:szCs w:val="24"/>
        </w:rPr>
      </w:pPr>
    </w:p>
    <w:p w14:paraId="333D9DE3" w14:textId="088CB4B4" w:rsidR="00DE6FFF" w:rsidRPr="00AF71CF" w:rsidRDefault="00DE6FFF" w:rsidP="00AF71CF">
      <w:pPr>
        <w:spacing w:line="360" w:lineRule="auto"/>
        <w:jc w:val="both"/>
        <w:rPr>
          <w:rFonts w:ascii="Arial" w:hAnsi="Arial" w:cs="Arial"/>
          <w:b/>
          <w:bCs/>
          <w:sz w:val="24"/>
          <w:szCs w:val="24"/>
        </w:rPr>
      </w:pPr>
      <w:r w:rsidRPr="00AF71CF">
        <w:rPr>
          <w:rFonts w:ascii="Arial" w:hAnsi="Arial" w:cs="Arial"/>
          <w:b/>
          <w:bCs/>
          <w:sz w:val="24"/>
          <w:szCs w:val="24"/>
        </w:rPr>
        <w:lastRenderedPageBreak/>
        <w:t>Executive summary</w:t>
      </w:r>
      <w:bookmarkEnd w:id="0"/>
      <w:r w:rsidR="00A65BDC" w:rsidRPr="00AF71CF">
        <w:rPr>
          <w:rFonts w:ascii="Arial" w:hAnsi="Arial" w:cs="Arial"/>
          <w:b/>
          <w:bCs/>
          <w:sz w:val="24"/>
          <w:szCs w:val="24"/>
        </w:rPr>
        <w:t xml:space="preserve"> </w:t>
      </w:r>
    </w:p>
    <w:p w14:paraId="13AB8B93" w14:textId="49A5C9AE" w:rsidR="005E14AA" w:rsidRPr="00AF71CF" w:rsidRDefault="005E14AA" w:rsidP="00AF71CF">
      <w:pPr>
        <w:spacing w:before="240" w:line="360" w:lineRule="auto"/>
        <w:jc w:val="both"/>
        <w:rPr>
          <w:rFonts w:ascii="Arial" w:hAnsi="Arial" w:cs="Arial"/>
          <w:sz w:val="24"/>
          <w:szCs w:val="24"/>
        </w:rPr>
      </w:pPr>
      <w:r w:rsidRPr="00AF71CF">
        <w:rPr>
          <w:rFonts w:ascii="Arial" w:hAnsi="Arial" w:cs="Arial"/>
          <w:sz w:val="24"/>
          <w:szCs w:val="24"/>
        </w:rPr>
        <w:t>Th</w:t>
      </w:r>
      <w:r w:rsidR="00245DAE" w:rsidRPr="00AF71CF">
        <w:rPr>
          <w:rFonts w:ascii="Arial" w:hAnsi="Arial" w:cs="Arial"/>
          <w:sz w:val="24"/>
          <w:szCs w:val="24"/>
        </w:rPr>
        <w:t>is report aim</w:t>
      </w:r>
      <w:r w:rsidRPr="00AF71CF">
        <w:rPr>
          <w:rFonts w:ascii="Arial" w:hAnsi="Arial" w:cs="Arial"/>
          <w:sz w:val="24"/>
          <w:szCs w:val="24"/>
        </w:rPr>
        <w:t xml:space="preserve">s to find out where Marriott International stands in the global </w:t>
      </w:r>
      <w:r w:rsidR="00245DAE" w:rsidRPr="00AF71CF">
        <w:rPr>
          <w:rFonts w:ascii="Arial" w:hAnsi="Arial" w:cs="Arial"/>
          <w:sz w:val="24"/>
          <w:szCs w:val="24"/>
        </w:rPr>
        <w:t>hospitality</w:t>
      </w:r>
      <w:r w:rsidRPr="00AF71CF">
        <w:rPr>
          <w:rFonts w:ascii="Arial" w:hAnsi="Arial" w:cs="Arial"/>
          <w:sz w:val="24"/>
          <w:szCs w:val="24"/>
        </w:rPr>
        <w:t xml:space="preserve"> business by looking at its environmental </w:t>
      </w:r>
      <w:r w:rsidR="00245DAE" w:rsidRPr="00AF71CF">
        <w:rPr>
          <w:rFonts w:ascii="Arial" w:hAnsi="Arial" w:cs="Arial"/>
          <w:sz w:val="24"/>
          <w:szCs w:val="24"/>
        </w:rPr>
        <w:t>strategies</w:t>
      </w:r>
      <w:r w:rsidRPr="00AF71CF">
        <w:rPr>
          <w:rFonts w:ascii="Arial" w:hAnsi="Arial" w:cs="Arial"/>
          <w:sz w:val="24"/>
          <w:szCs w:val="24"/>
        </w:rPr>
        <w:t xml:space="preserve">, organisational structure, and planning. </w:t>
      </w:r>
      <w:r w:rsidR="00530B88" w:rsidRPr="00AF71CF">
        <w:rPr>
          <w:rFonts w:ascii="Arial" w:hAnsi="Arial" w:cs="Arial"/>
          <w:sz w:val="24"/>
          <w:szCs w:val="24"/>
        </w:rPr>
        <w:t>To</w:t>
      </w:r>
      <w:r w:rsidRPr="00AF71CF">
        <w:rPr>
          <w:rFonts w:ascii="Arial" w:hAnsi="Arial" w:cs="Arial"/>
          <w:sz w:val="24"/>
          <w:szCs w:val="24"/>
        </w:rPr>
        <w:t xml:space="preserve"> respond to local markets while keeping things consistent around the world, Marriott uses a matrix structure that combines functional </w:t>
      </w:r>
      <w:r w:rsidR="00245DAE" w:rsidRPr="00AF71CF">
        <w:rPr>
          <w:rFonts w:ascii="Arial" w:hAnsi="Arial" w:cs="Arial"/>
          <w:sz w:val="24"/>
          <w:szCs w:val="24"/>
        </w:rPr>
        <w:t xml:space="preserve">and </w:t>
      </w:r>
      <w:r w:rsidRPr="00AF71CF">
        <w:rPr>
          <w:rFonts w:ascii="Arial" w:hAnsi="Arial" w:cs="Arial"/>
          <w:sz w:val="24"/>
          <w:szCs w:val="24"/>
        </w:rPr>
        <w:t>regional</w:t>
      </w:r>
      <w:r w:rsidR="00245DAE" w:rsidRPr="00AF71CF">
        <w:rPr>
          <w:rFonts w:ascii="Arial" w:hAnsi="Arial" w:cs="Arial"/>
          <w:sz w:val="24"/>
          <w:szCs w:val="24"/>
        </w:rPr>
        <w:t xml:space="preserve"> </w:t>
      </w:r>
      <w:r w:rsidRPr="00AF71CF">
        <w:rPr>
          <w:rFonts w:ascii="Arial" w:hAnsi="Arial" w:cs="Arial"/>
          <w:sz w:val="24"/>
          <w:szCs w:val="24"/>
        </w:rPr>
        <w:t xml:space="preserve">models. Great customer service, new ideas, and </w:t>
      </w:r>
      <w:r w:rsidR="00245DAE" w:rsidRPr="00AF71CF">
        <w:rPr>
          <w:rFonts w:ascii="Arial" w:hAnsi="Arial" w:cs="Arial"/>
          <w:sz w:val="24"/>
          <w:szCs w:val="24"/>
        </w:rPr>
        <w:t>environmental care</w:t>
      </w:r>
      <w:r w:rsidRPr="00AF71CF">
        <w:rPr>
          <w:rFonts w:ascii="Arial" w:hAnsi="Arial" w:cs="Arial"/>
          <w:sz w:val="24"/>
          <w:szCs w:val="24"/>
        </w:rPr>
        <w:t xml:space="preserve"> are </w:t>
      </w:r>
      <w:r w:rsidR="00245DAE" w:rsidRPr="00AF71CF">
        <w:rPr>
          <w:rFonts w:ascii="Arial" w:hAnsi="Arial" w:cs="Arial"/>
          <w:sz w:val="24"/>
          <w:szCs w:val="24"/>
        </w:rPr>
        <w:t>essential</w:t>
      </w:r>
      <w:r w:rsidRPr="00AF71CF">
        <w:rPr>
          <w:rFonts w:ascii="Arial" w:hAnsi="Arial" w:cs="Arial"/>
          <w:sz w:val="24"/>
          <w:szCs w:val="24"/>
        </w:rPr>
        <w:t xml:space="preserve"> to the company's mindset. The main goals are to improve the Marriott Bonvoy loyalty program, test sites for environmental compliance, and lower the amount of carbon emissions they produce. As </w:t>
      </w:r>
      <w:r w:rsidR="00245DAE" w:rsidRPr="00AF71CF">
        <w:rPr>
          <w:rFonts w:ascii="Arial" w:hAnsi="Arial" w:cs="Arial"/>
          <w:sz w:val="24"/>
          <w:szCs w:val="24"/>
        </w:rPr>
        <w:t>the report explains</w:t>
      </w:r>
      <w:r w:rsidRPr="00AF71CF">
        <w:rPr>
          <w:rFonts w:ascii="Arial" w:hAnsi="Arial" w:cs="Arial"/>
          <w:sz w:val="24"/>
          <w:szCs w:val="24"/>
        </w:rPr>
        <w:t xml:space="preserve">, Marriott's plan </w:t>
      </w:r>
      <w:r w:rsidR="00245DAE" w:rsidRPr="00AF71CF">
        <w:rPr>
          <w:rFonts w:ascii="Arial" w:hAnsi="Arial" w:cs="Arial"/>
          <w:sz w:val="24"/>
          <w:szCs w:val="24"/>
        </w:rPr>
        <w:t>mainly focuses</w:t>
      </w:r>
      <w:r w:rsidRPr="00AF71CF">
        <w:rPr>
          <w:rFonts w:ascii="Arial" w:hAnsi="Arial" w:cs="Arial"/>
          <w:sz w:val="24"/>
          <w:szCs w:val="24"/>
        </w:rPr>
        <w:t xml:space="preserve"> on going digital and </w:t>
      </w:r>
      <w:r w:rsidR="00245DAE" w:rsidRPr="00AF71CF">
        <w:rPr>
          <w:rFonts w:ascii="Arial" w:hAnsi="Arial" w:cs="Arial"/>
          <w:sz w:val="24"/>
          <w:szCs w:val="24"/>
        </w:rPr>
        <w:t>caring for</w:t>
      </w:r>
      <w:r w:rsidRPr="00AF71CF">
        <w:rPr>
          <w:rFonts w:ascii="Arial" w:hAnsi="Arial" w:cs="Arial"/>
          <w:sz w:val="24"/>
          <w:szCs w:val="24"/>
        </w:rPr>
        <w:t xml:space="preserve"> the environment. The last part of the </w:t>
      </w:r>
      <w:r w:rsidR="00245DAE" w:rsidRPr="00AF71CF">
        <w:rPr>
          <w:rFonts w:ascii="Arial" w:hAnsi="Arial" w:cs="Arial"/>
          <w:sz w:val="24"/>
          <w:szCs w:val="24"/>
        </w:rPr>
        <w:t>report</w:t>
      </w:r>
      <w:r w:rsidRPr="00AF71CF">
        <w:rPr>
          <w:rFonts w:ascii="Arial" w:hAnsi="Arial" w:cs="Arial"/>
          <w:sz w:val="24"/>
          <w:szCs w:val="24"/>
        </w:rPr>
        <w:t xml:space="preserve"> </w:t>
      </w:r>
      <w:r w:rsidR="00245DAE" w:rsidRPr="00AF71CF">
        <w:rPr>
          <w:rFonts w:ascii="Arial" w:hAnsi="Arial" w:cs="Arial"/>
          <w:sz w:val="24"/>
          <w:szCs w:val="24"/>
        </w:rPr>
        <w:t>recommends</w:t>
      </w:r>
      <w:r w:rsidRPr="00AF71CF">
        <w:rPr>
          <w:rFonts w:ascii="Arial" w:hAnsi="Arial" w:cs="Arial"/>
          <w:sz w:val="24"/>
          <w:szCs w:val="24"/>
        </w:rPr>
        <w:t xml:space="preserve"> how to get a competitive edge in the field by better training staff in ethics and personalising technology.</w:t>
      </w:r>
    </w:p>
    <w:p w14:paraId="3716439F" w14:textId="77777777" w:rsidR="005E14AA" w:rsidRPr="00AF71CF" w:rsidRDefault="005E14AA" w:rsidP="00AF71CF">
      <w:pPr>
        <w:spacing w:before="240" w:line="360" w:lineRule="auto"/>
        <w:jc w:val="both"/>
        <w:rPr>
          <w:rFonts w:ascii="Arial" w:hAnsi="Arial" w:cs="Arial"/>
          <w:sz w:val="24"/>
          <w:szCs w:val="24"/>
        </w:rPr>
      </w:pPr>
    </w:p>
    <w:p w14:paraId="6C2CED98" w14:textId="77777777" w:rsidR="005E14AA" w:rsidRPr="00AF71CF" w:rsidRDefault="005E14AA" w:rsidP="00AF71CF">
      <w:pPr>
        <w:spacing w:before="240" w:line="360" w:lineRule="auto"/>
        <w:jc w:val="both"/>
        <w:rPr>
          <w:rFonts w:ascii="Arial" w:hAnsi="Arial" w:cs="Arial"/>
          <w:sz w:val="24"/>
          <w:szCs w:val="24"/>
        </w:rPr>
      </w:pPr>
    </w:p>
    <w:p w14:paraId="12A3E153" w14:textId="77777777" w:rsidR="005E14AA" w:rsidRPr="00AF71CF" w:rsidRDefault="005E14AA" w:rsidP="00AF71CF">
      <w:pPr>
        <w:spacing w:before="240" w:line="360" w:lineRule="auto"/>
        <w:jc w:val="both"/>
        <w:rPr>
          <w:rFonts w:ascii="Arial" w:hAnsi="Arial" w:cs="Arial"/>
          <w:sz w:val="24"/>
          <w:szCs w:val="24"/>
        </w:rPr>
      </w:pPr>
    </w:p>
    <w:p w14:paraId="3407DF6E" w14:textId="77777777" w:rsidR="005E14AA" w:rsidRPr="00AF71CF" w:rsidRDefault="005E14AA" w:rsidP="00AF71CF">
      <w:pPr>
        <w:spacing w:before="240" w:line="360" w:lineRule="auto"/>
        <w:jc w:val="both"/>
        <w:rPr>
          <w:rFonts w:ascii="Arial" w:hAnsi="Arial" w:cs="Arial"/>
          <w:sz w:val="24"/>
          <w:szCs w:val="24"/>
        </w:rPr>
      </w:pPr>
    </w:p>
    <w:p w14:paraId="2D13543B" w14:textId="77777777" w:rsidR="005E14AA" w:rsidRPr="00AF71CF" w:rsidRDefault="005E14AA" w:rsidP="00AF71CF">
      <w:pPr>
        <w:spacing w:before="240" w:line="360" w:lineRule="auto"/>
        <w:jc w:val="both"/>
        <w:rPr>
          <w:rFonts w:ascii="Arial" w:hAnsi="Arial" w:cs="Arial"/>
          <w:sz w:val="24"/>
          <w:szCs w:val="24"/>
        </w:rPr>
      </w:pPr>
    </w:p>
    <w:p w14:paraId="59932A08" w14:textId="77777777" w:rsidR="005E14AA" w:rsidRPr="00AF71CF" w:rsidRDefault="005E14AA" w:rsidP="00AF71CF">
      <w:pPr>
        <w:spacing w:before="240" w:line="360" w:lineRule="auto"/>
        <w:jc w:val="both"/>
        <w:rPr>
          <w:rFonts w:ascii="Arial" w:hAnsi="Arial" w:cs="Arial"/>
          <w:sz w:val="24"/>
          <w:szCs w:val="24"/>
        </w:rPr>
      </w:pPr>
    </w:p>
    <w:p w14:paraId="7DC0637F" w14:textId="77777777" w:rsidR="005E14AA" w:rsidRPr="00AF71CF" w:rsidRDefault="005E14AA" w:rsidP="00AF71CF">
      <w:pPr>
        <w:spacing w:before="240" w:line="360" w:lineRule="auto"/>
        <w:jc w:val="both"/>
        <w:rPr>
          <w:rFonts w:ascii="Arial" w:hAnsi="Arial" w:cs="Arial"/>
          <w:sz w:val="24"/>
          <w:szCs w:val="24"/>
        </w:rPr>
      </w:pPr>
    </w:p>
    <w:p w14:paraId="58B6033C" w14:textId="77777777" w:rsidR="005E14AA" w:rsidRPr="00AF71CF" w:rsidRDefault="005E14AA" w:rsidP="00AF71CF">
      <w:pPr>
        <w:spacing w:before="240" w:line="360" w:lineRule="auto"/>
        <w:jc w:val="both"/>
        <w:rPr>
          <w:rFonts w:ascii="Arial" w:hAnsi="Arial" w:cs="Arial"/>
          <w:sz w:val="24"/>
          <w:szCs w:val="24"/>
        </w:rPr>
      </w:pPr>
    </w:p>
    <w:p w14:paraId="59A6F7A0" w14:textId="77777777" w:rsidR="005E14AA" w:rsidRPr="00AF71CF" w:rsidRDefault="005E14AA" w:rsidP="00AF71CF">
      <w:pPr>
        <w:spacing w:before="240" w:line="360" w:lineRule="auto"/>
        <w:jc w:val="both"/>
        <w:rPr>
          <w:rFonts w:ascii="Arial" w:hAnsi="Arial" w:cs="Arial"/>
          <w:sz w:val="24"/>
          <w:szCs w:val="24"/>
        </w:rPr>
      </w:pPr>
    </w:p>
    <w:p w14:paraId="33F6DCBD" w14:textId="77777777" w:rsidR="00245DAE" w:rsidRPr="00AF71CF" w:rsidRDefault="00245DAE" w:rsidP="00AF71CF">
      <w:pPr>
        <w:spacing w:before="240" w:line="360" w:lineRule="auto"/>
        <w:jc w:val="both"/>
        <w:rPr>
          <w:rFonts w:ascii="Arial" w:hAnsi="Arial" w:cs="Arial"/>
          <w:sz w:val="24"/>
          <w:szCs w:val="24"/>
        </w:rPr>
      </w:pPr>
    </w:p>
    <w:p w14:paraId="56AAF8AA" w14:textId="77777777" w:rsidR="00245DAE" w:rsidRPr="00AF71CF" w:rsidRDefault="00245DAE" w:rsidP="00AF71CF">
      <w:pPr>
        <w:spacing w:before="240" w:line="360" w:lineRule="auto"/>
        <w:jc w:val="both"/>
        <w:rPr>
          <w:rFonts w:ascii="Arial" w:hAnsi="Arial" w:cs="Arial"/>
          <w:b/>
          <w:bCs/>
          <w:sz w:val="24"/>
          <w:szCs w:val="24"/>
        </w:rPr>
      </w:pPr>
    </w:p>
    <w:p w14:paraId="75FB9B26" w14:textId="77777777" w:rsidR="00245DAE" w:rsidRPr="00AF71CF" w:rsidRDefault="00245DAE" w:rsidP="00AF71CF">
      <w:pPr>
        <w:spacing w:before="240" w:line="360" w:lineRule="auto"/>
        <w:jc w:val="both"/>
        <w:rPr>
          <w:rFonts w:ascii="Arial" w:hAnsi="Arial" w:cs="Arial"/>
          <w:b/>
          <w:bCs/>
          <w:sz w:val="24"/>
          <w:szCs w:val="24"/>
        </w:rPr>
      </w:pPr>
    </w:p>
    <w:sdt>
      <w:sdtPr>
        <w:rPr>
          <w:rFonts w:ascii="Arial" w:eastAsiaTheme="minorHAnsi" w:hAnsi="Arial" w:cs="Arial"/>
          <w:color w:val="auto"/>
          <w:kern w:val="2"/>
          <w:sz w:val="24"/>
          <w:szCs w:val="24"/>
          <w:lang w:val="en-GB"/>
          <w14:ligatures w14:val="standardContextual"/>
        </w:rPr>
        <w:id w:val="-1543821210"/>
        <w:docPartObj>
          <w:docPartGallery w:val="Table of Contents"/>
          <w:docPartUnique/>
        </w:docPartObj>
      </w:sdtPr>
      <w:sdtEndPr>
        <w:rPr>
          <w:noProof/>
        </w:rPr>
      </w:sdtEndPr>
      <w:sdtContent>
        <w:p w14:paraId="4FFACE70" w14:textId="77777777" w:rsidR="00245DAE" w:rsidRPr="00AF71CF" w:rsidRDefault="00245DAE" w:rsidP="00AF71CF">
          <w:pPr>
            <w:pStyle w:val="TOCHeading"/>
            <w:spacing w:after="240" w:line="360" w:lineRule="auto"/>
            <w:jc w:val="both"/>
            <w:rPr>
              <w:rFonts w:ascii="Arial" w:hAnsi="Arial" w:cs="Arial"/>
              <w:b/>
              <w:bCs/>
              <w:sz w:val="24"/>
              <w:szCs w:val="24"/>
            </w:rPr>
          </w:pPr>
          <w:r w:rsidRPr="00AF71CF">
            <w:rPr>
              <w:rFonts w:ascii="Arial" w:hAnsi="Arial" w:cs="Arial"/>
              <w:b/>
              <w:bCs/>
              <w:sz w:val="24"/>
              <w:szCs w:val="24"/>
            </w:rPr>
            <w:t>Table of Contents</w:t>
          </w:r>
        </w:p>
        <w:p w14:paraId="07D59687" w14:textId="4824E151" w:rsidR="00245DAE" w:rsidRPr="00AF71CF" w:rsidRDefault="00245DAE" w:rsidP="00AF71CF">
          <w:pPr>
            <w:pStyle w:val="TOC1"/>
            <w:tabs>
              <w:tab w:val="right" w:leader="dot" w:pos="9016"/>
            </w:tabs>
            <w:spacing w:after="240" w:line="360" w:lineRule="auto"/>
            <w:jc w:val="both"/>
            <w:rPr>
              <w:rFonts w:ascii="Arial" w:hAnsi="Arial" w:cs="Arial"/>
              <w:noProof/>
              <w:sz w:val="24"/>
              <w:szCs w:val="24"/>
            </w:rPr>
          </w:pPr>
          <w:r w:rsidRPr="00AF71CF">
            <w:rPr>
              <w:rFonts w:ascii="Arial" w:hAnsi="Arial" w:cs="Arial"/>
              <w:sz w:val="24"/>
              <w:szCs w:val="24"/>
            </w:rPr>
            <w:fldChar w:fldCharType="begin"/>
          </w:r>
          <w:r w:rsidRPr="00AF71CF">
            <w:rPr>
              <w:rFonts w:ascii="Arial" w:hAnsi="Arial" w:cs="Arial"/>
              <w:sz w:val="24"/>
              <w:szCs w:val="24"/>
            </w:rPr>
            <w:instrText xml:space="preserve"> TOC \o "1-3" \h \z \u </w:instrText>
          </w:r>
          <w:r w:rsidRPr="00AF71CF">
            <w:rPr>
              <w:rFonts w:ascii="Arial" w:hAnsi="Arial" w:cs="Arial"/>
              <w:sz w:val="24"/>
              <w:szCs w:val="24"/>
            </w:rPr>
            <w:fldChar w:fldCharType="separate"/>
          </w:r>
          <w:hyperlink w:anchor="_Toc190636776" w:history="1">
            <w:r w:rsidRPr="00AF71CF">
              <w:rPr>
                <w:rStyle w:val="Hyperlink"/>
                <w:rFonts w:ascii="Arial" w:hAnsi="Arial" w:cs="Arial"/>
                <w:noProof/>
                <w:sz w:val="24"/>
                <w:szCs w:val="24"/>
              </w:rPr>
              <w:t>Executive summary</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_Toc190636776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2</w:t>
            </w:r>
            <w:r w:rsidRPr="00AF71CF">
              <w:rPr>
                <w:rFonts w:ascii="Arial" w:hAnsi="Arial" w:cs="Arial"/>
                <w:noProof/>
                <w:webHidden/>
                <w:sz w:val="24"/>
                <w:szCs w:val="24"/>
              </w:rPr>
              <w:fldChar w:fldCharType="end"/>
            </w:r>
          </w:hyperlink>
        </w:p>
        <w:p w14:paraId="27FC70A5" w14:textId="648E8E1C" w:rsidR="00245DAE" w:rsidRPr="00AF71CF" w:rsidRDefault="00245DAE" w:rsidP="00AF71CF">
          <w:pPr>
            <w:pStyle w:val="TOC1"/>
            <w:tabs>
              <w:tab w:val="right" w:leader="dot" w:pos="9016"/>
            </w:tabs>
            <w:spacing w:after="240" w:line="360" w:lineRule="auto"/>
            <w:jc w:val="both"/>
            <w:rPr>
              <w:rFonts w:ascii="Arial" w:hAnsi="Arial" w:cs="Arial"/>
              <w:noProof/>
              <w:sz w:val="24"/>
              <w:szCs w:val="24"/>
            </w:rPr>
          </w:pPr>
          <w:hyperlink w:anchor="_Toc190636777" w:history="1">
            <w:r w:rsidRPr="00AF71CF">
              <w:rPr>
                <w:rStyle w:val="Hyperlink"/>
                <w:rFonts w:ascii="Arial" w:hAnsi="Arial" w:cs="Arial"/>
                <w:noProof/>
                <w:sz w:val="24"/>
                <w:szCs w:val="24"/>
              </w:rPr>
              <w:t>Introduction</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_Toc190636777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4</w:t>
            </w:r>
            <w:r w:rsidRPr="00AF71CF">
              <w:rPr>
                <w:rFonts w:ascii="Arial" w:hAnsi="Arial" w:cs="Arial"/>
                <w:noProof/>
                <w:webHidden/>
                <w:sz w:val="24"/>
                <w:szCs w:val="24"/>
              </w:rPr>
              <w:fldChar w:fldCharType="end"/>
            </w:r>
          </w:hyperlink>
        </w:p>
        <w:p w14:paraId="1A7A2061" w14:textId="1EE3A695" w:rsidR="00245DAE" w:rsidRPr="00AF71CF" w:rsidRDefault="00245DAE" w:rsidP="00AF71CF">
          <w:pPr>
            <w:pStyle w:val="TOC2"/>
            <w:tabs>
              <w:tab w:val="right" w:leader="dot" w:pos="9016"/>
            </w:tabs>
            <w:spacing w:after="240" w:line="360" w:lineRule="auto"/>
            <w:jc w:val="both"/>
            <w:rPr>
              <w:rFonts w:ascii="Arial" w:hAnsi="Arial" w:cs="Arial"/>
              <w:noProof/>
              <w:sz w:val="24"/>
              <w:szCs w:val="24"/>
            </w:rPr>
          </w:pPr>
          <w:hyperlink w:anchor="_Toc190636778" w:history="1">
            <w:r w:rsidRPr="00AF71CF">
              <w:rPr>
                <w:rStyle w:val="Hyperlink"/>
                <w:rFonts w:ascii="Arial" w:hAnsi="Arial" w:cs="Arial"/>
                <w:noProof/>
                <w:sz w:val="24"/>
                <w:szCs w:val="24"/>
              </w:rPr>
              <w:t>Organisation Structure, Culture, and Goals</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_Toc190636778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5</w:t>
            </w:r>
            <w:r w:rsidRPr="00AF71CF">
              <w:rPr>
                <w:rFonts w:ascii="Arial" w:hAnsi="Arial" w:cs="Arial"/>
                <w:noProof/>
                <w:webHidden/>
                <w:sz w:val="24"/>
                <w:szCs w:val="24"/>
              </w:rPr>
              <w:fldChar w:fldCharType="end"/>
            </w:r>
          </w:hyperlink>
        </w:p>
        <w:p w14:paraId="5A38EE6F" w14:textId="55A05393" w:rsidR="00245DAE" w:rsidRPr="00AF71CF" w:rsidRDefault="00245DAE" w:rsidP="00AF71CF">
          <w:pPr>
            <w:pStyle w:val="TOC2"/>
            <w:tabs>
              <w:tab w:val="right" w:leader="dot" w:pos="9016"/>
            </w:tabs>
            <w:spacing w:after="240" w:line="360" w:lineRule="auto"/>
            <w:jc w:val="both"/>
            <w:rPr>
              <w:rFonts w:ascii="Arial" w:hAnsi="Arial" w:cs="Arial"/>
              <w:noProof/>
              <w:sz w:val="24"/>
              <w:szCs w:val="24"/>
            </w:rPr>
          </w:pPr>
          <w:hyperlink w:anchor="_Toc190636779" w:history="1">
            <w:r w:rsidRPr="00AF71CF">
              <w:rPr>
                <w:rStyle w:val="Hyperlink"/>
                <w:rFonts w:ascii="Arial" w:hAnsi="Arial" w:cs="Arial"/>
                <w:noProof/>
                <w:sz w:val="24"/>
                <w:szCs w:val="24"/>
              </w:rPr>
              <w:t>Recent Change Initiatives</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_Toc190636779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8</w:t>
            </w:r>
            <w:r w:rsidRPr="00AF71CF">
              <w:rPr>
                <w:rFonts w:ascii="Arial" w:hAnsi="Arial" w:cs="Arial"/>
                <w:noProof/>
                <w:webHidden/>
                <w:sz w:val="24"/>
                <w:szCs w:val="24"/>
              </w:rPr>
              <w:fldChar w:fldCharType="end"/>
            </w:r>
          </w:hyperlink>
        </w:p>
        <w:p w14:paraId="551FFB91" w14:textId="2BFF054A" w:rsidR="00245DAE" w:rsidRPr="00AF71CF" w:rsidRDefault="00245DAE" w:rsidP="00AF71CF">
          <w:pPr>
            <w:pStyle w:val="TOC2"/>
            <w:tabs>
              <w:tab w:val="right" w:leader="dot" w:pos="9016"/>
            </w:tabs>
            <w:spacing w:after="240" w:line="360" w:lineRule="auto"/>
            <w:jc w:val="both"/>
            <w:rPr>
              <w:rFonts w:ascii="Arial" w:hAnsi="Arial" w:cs="Arial"/>
              <w:noProof/>
              <w:sz w:val="24"/>
              <w:szCs w:val="24"/>
            </w:rPr>
          </w:pPr>
          <w:hyperlink w:anchor="_Toc190636780" w:history="1">
            <w:r w:rsidRPr="00AF71CF">
              <w:rPr>
                <w:rStyle w:val="Hyperlink"/>
                <w:rFonts w:ascii="Arial" w:hAnsi="Arial" w:cs="Arial"/>
                <w:noProof/>
                <w:sz w:val="24"/>
                <w:szCs w:val="24"/>
              </w:rPr>
              <w:t>Strategic Direction</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_Toc190636780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10</w:t>
            </w:r>
            <w:r w:rsidRPr="00AF71CF">
              <w:rPr>
                <w:rFonts w:ascii="Arial" w:hAnsi="Arial" w:cs="Arial"/>
                <w:noProof/>
                <w:webHidden/>
                <w:sz w:val="24"/>
                <w:szCs w:val="24"/>
              </w:rPr>
              <w:fldChar w:fldCharType="end"/>
            </w:r>
          </w:hyperlink>
        </w:p>
        <w:p w14:paraId="4702C6BD" w14:textId="0975CC47" w:rsidR="00245DAE" w:rsidRPr="00AF71CF" w:rsidRDefault="00245DAE" w:rsidP="00AF71CF">
          <w:pPr>
            <w:pStyle w:val="TOC1"/>
            <w:tabs>
              <w:tab w:val="right" w:leader="dot" w:pos="9016"/>
            </w:tabs>
            <w:spacing w:after="240" w:line="360" w:lineRule="auto"/>
            <w:jc w:val="both"/>
            <w:rPr>
              <w:rFonts w:ascii="Arial" w:hAnsi="Arial" w:cs="Arial"/>
              <w:noProof/>
              <w:sz w:val="24"/>
              <w:szCs w:val="24"/>
            </w:rPr>
          </w:pPr>
          <w:hyperlink w:anchor="_Toc190636781" w:history="1">
            <w:r w:rsidRPr="00AF71CF">
              <w:rPr>
                <w:rStyle w:val="Hyperlink"/>
                <w:rFonts w:ascii="Arial" w:hAnsi="Arial" w:cs="Arial"/>
                <w:noProof/>
                <w:sz w:val="24"/>
                <w:szCs w:val="24"/>
              </w:rPr>
              <w:t>Conclusion</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_Toc190636781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11</w:t>
            </w:r>
            <w:r w:rsidRPr="00AF71CF">
              <w:rPr>
                <w:rFonts w:ascii="Arial" w:hAnsi="Arial" w:cs="Arial"/>
                <w:noProof/>
                <w:webHidden/>
                <w:sz w:val="24"/>
                <w:szCs w:val="24"/>
              </w:rPr>
              <w:fldChar w:fldCharType="end"/>
            </w:r>
          </w:hyperlink>
        </w:p>
        <w:p w14:paraId="508F0B10" w14:textId="053B5139" w:rsidR="00245DAE" w:rsidRPr="00AF71CF" w:rsidRDefault="00245DAE" w:rsidP="00AF71CF">
          <w:pPr>
            <w:pStyle w:val="TOC1"/>
            <w:tabs>
              <w:tab w:val="right" w:leader="dot" w:pos="9016"/>
            </w:tabs>
            <w:spacing w:after="240" w:line="360" w:lineRule="auto"/>
            <w:jc w:val="both"/>
            <w:rPr>
              <w:rFonts w:ascii="Arial" w:hAnsi="Arial" w:cs="Arial"/>
              <w:noProof/>
              <w:sz w:val="24"/>
              <w:szCs w:val="24"/>
            </w:rPr>
          </w:pPr>
          <w:hyperlink w:anchor="_Toc190636782" w:history="1">
            <w:r w:rsidRPr="00AF71CF">
              <w:rPr>
                <w:rStyle w:val="Hyperlink"/>
                <w:rFonts w:ascii="Arial" w:hAnsi="Arial" w:cs="Arial"/>
                <w:noProof/>
                <w:sz w:val="24"/>
                <w:szCs w:val="24"/>
              </w:rPr>
              <w:t>References</w:t>
            </w:r>
            <w:r w:rsidRPr="00AF71CF">
              <w:rPr>
                <w:rFonts w:ascii="Arial" w:hAnsi="Arial" w:cs="Arial"/>
                <w:noProof/>
                <w:webHidden/>
                <w:sz w:val="24"/>
                <w:szCs w:val="24"/>
              </w:rPr>
              <w:tab/>
            </w:r>
            <w:r w:rsidRPr="00AF71CF">
              <w:rPr>
                <w:rFonts w:ascii="Arial" w:hAnsi="Arial" w:cs="Arial"/>
                <w:noProof/>
                <w:webHidden/>
                <w:sz w:val="24"/>
                <w:szCs w:val="24"/>
              </w:rPr>
              <w:fldChar w:fldCharType="begin"/>
            </w:r>
            <w:r w:rsidRPr="00AF71CF">
              <w:rPr>
                <w:rFonts w:ascii="Arial" w:hAnsi="Arial" w:cs="Arial"/>
                <w:noProof/>
                <w:webHidden/>
                <w:sz w:val="24"/>
                <w:szCs w:val="24"/>
              </w:rPr>
              <w:instrText xml:space="preserve"> PAGEREF _Toc190636782 \h </w:instrText>
            </w:r>
            <w:r w:rsidRPr="00AF71CF">
              <w:rPr>
                <w:rFonts w:ascii="Arial" w:hAnsi="Arial" w:cs="Arial"/>
                <w:noProof/>
                <w:webHidden/>
                <w:sz w:val="24"/>
                <w:szCs w:val="24"/>
              </w:rPr>
            </w:r>
            <w:r w:rsidRPr="00AF71CF">
              <w:rPr>
                <w:rFonts w:ascii="Arial" w:hAnsi="Arial" w:cs="Arial"/>
                <w:noProof/>
                <w:webHidden/>
                <w:sz w:val="24"/>
                <w:szCs w:val="24"/>
              </w:rPr>
              <w:fldChar w:fldCharType="separate"/>
            </w:r>
            <w:r w:rsidRPr="00AF71CF">
              <w:rPr>
                <w:rFonts w:ascii="Arial" w:hAnsi="Arial" w:cs="Arial"/>
                <w:noProof/>
                <w:webHidden/>
                <w:sz w:val="24"/>
                <w:szCs w:val="24"/>
              </w:rPr>
              <w:t>12</w:t>
            </w:r>
            <w:r w:rsidRPr="00AF71CF">
              <w:rPr>
                <w:rFonts w:ascii="Arial" w:hAnsi="Arial" w:cs="Arial"/>
                <w:noProof/>
                <w:webHidden/>
                <w:sz w:val="24"/>
                <w:szCs w:val="24"/>
              </w:rPr>
              <w:fldChar w:fldCharType="end"/>
            </w:r>
          </w:hyperlink>
        </w:p>
        <w:p w14:paraId="63CE8C61" w14:textId="17B9E8DE" w:rsidR="00245DAE" w:rsidRPr="00AF71CF" w:rsidRDefault="00245DAE" w:rsidP="00AF71CF">
          <w:pPr>
            <w:spacing w:after="240" w:line="360" w:lineRule="auto"/>
            <w:jc w:val="both"/>
            <w:rPr>
              <w:rFonts w:ascii="Arial" w:hAnsi="Arial" w:cs="Arial"/>
              <w:sz w:val="24"/>
              <w:szCs w:val="24"/>
            </w:rPr>
          </w:pPr>
          <w:r w:rsidRPr="00AF71CF">
            <w:rPr>
              <w:rFonts w:ascii="Arial" w:hAnsi="Arial" w:cs="Arial"/>
              <w:noProof/>
              <w:sz w:val="24"/>
              <w:szCs w:val="24"/>
            </w:rPr>
            <w:fldChar w:fldCharType="end"/>
          </w:r>
        </w:p>
      </w:sdtContent>
    </w:sdt>
    <w:p w14:paraId="3CE12246" w14:textId="77777777" w:rsidR="00245DAE" w:rsidRPr="00AF71CF" w:rsidRDefault="00245DAE" w:rsidP="00AF71CF">
      <w:pPr>
        <w:spacing w:before="240" w:line="360" w:lineRule="auto"/>
        <w:jc w:val="both"/>
        <w:rPr>
          <w:rFonts w:ascii="Arial" w:hAnsi="Arial" w:cs="Arial"/>
          <w:b/>
          <w:bCs/>
          <w:sz w:val="24"/>
          <w:szCs w:val="24"/>
        </w:rPr>
      </w:pPr>
    </w:p>
    <w:p w14:paraId="46E13DB3" w14:textId="77777777" w:rsidR="00245DAE" w:rsidRPr="00AF71CF" w:rsidRDefault="00245DAE" w:rsidP="00AF71CF">
      <w:pPr>
        <w:spacing w:before="240" w:line="360" w:lineRule="auto"/>
        <w:jc w:val="both"/>
        <w:rPr>
          <w:rFonts w:ascii="Arial" w:hAnsi="Arial" w:cs="Arial"/>
          <w:b/>
          <w:bCs/>
          <w:sz w:val="24"/>
          <w:szCs w:val="24"/>
        </w:rPr>
      </w:pPr>
    </w:p>
    <w:p w14:paraId="42E4136C" w14:textId="77777777" w:rsidR="00245DAE" w:rsidRPr="00AF71CF" w:rsidRDefault="00245DAE" w:rsidP="00AF71CF">
      <w:pPr>
        <w:spacing w:before="240" w:line="360" w:lineRule="auto"/>
        <w:jc w:val="both"/>
        <w:rPr>
          <w:rFonts w:ascii="Arial" w:hAnsi="Arial" w:cs="Arial"/>
          <w:b/>
          <w:bCs/>
          <w:sz w:val="24"/>
          <w:szCs w:val="24"/>
        </w:rPr>
      </w:pPr>
    </w:p>
    <w:p w14:paraId="556858F7" w14:textId="77777777" w:rsidR="00245DAE" w:rsidRPr="00AF71CF" w:rsidRDefault="00245DAE" w:rsidP="00AF71CF">
      <w:pPr>
        <w:spacing w:before="240" w:line="360" w:lineRule="auto"/>
        <w:jc w:val="both"/>
        <w:rPr>
          <w:rFonts w:ascii="Arial" w:hAnsi="Arial" w:cs="Arial"/>
          <w:b/>
          <w:bCs/>
          <w:sz w:val="24"/>
          <w:szCs w:val="24"/>
        </w:rPr>
      </w:pPr>
    </w:p>
    <w:p w14:paraId="24492453" w14:textId="77777777" w:rsidR="00245DAE" w:rsidRPr="00AF71CF" w:rsidRDefault="00245DAE" w:rsidP="00AF71CF">
      <w:pPr>
        <w:spacing w:before="240" w:line="360" w:lineRule="auto"/>
        <w:jc w:val="both"/>
        <w:rPr>
          <w:rFonts w:ascii="Arial" w:hAnsi="Arial" w:cs="Arial"/>
          <w:b/>
          <w:bCs/>
          <w:sz w:val="24"/>
          <w:szCs w:val="24"/>
        </w:rPr>
      </w:pPr>
    </w:p>
    <w:p w14:paraId="510CCB4B" w14:textId="77777777" w:rsidR="00245DAE" w:rsidRPr="00AF71CF" w:rsidRDefault="00245DAE" w:rsidP="00AF71CF">
      <w:pPr>
        <w:spacing w:before="240" w:line="360" w:lineRule="auto"/>
        <w:jc w:val="both"/>
        <w:rPr>
          <w:rFonts w:ascii="Arial" w:hAnsi="Arial" w:cs="Arial"/>
          <w:b/>
          <w:bCs/>
          <w:sz w:val="24"/>
          <w:szCs w:val="24"/>
        </w:rPr>
      </w:pPr>
    </w:p>
    <w:p w14:paraId="1021FBCC" w14:textId="77777777" w:rsidR="00245DAE" w:rsidRPr="00AF71CF" w:rsidRDefault="00245DAE" w:rsidP="00AF71CF">
      <w:pPr>
        <w:spacing w:before="240" w:line="360" w:lineRule="auto"/>
        <w:jc w:val="both"/>
        <w:rPr>
          <w:rFonts w:ascii="Arial" w:hAnsi="Arial" w:cs="Arial"/>
          <w:b/>
          <w:bCs/>
          <w:sz w:val="24"/>
          <w:szCs w:val="24"/>
        </w:rPr>
      </w:pPr>
    </w:p>
    <w:p w14:paraId="6CA629B2" w14:textId="77777777" w:rsidR="00245DAE" w:rsidRPr="00AF71CF" w:rsidRDefault="00245DAE" w:rsidP="00AF71CF">
      <w:pPr>
        <w:spacing w:before="240" w:line="360" w:lineRule="auto"/>
        <w:jc w:val="both"/>
        <w:rPr>
          <w:rFonts w:ascii="Arial" w:hAnsi="Arial" w:cs="Arial"/>
          <w:b/>
          <w:bCs/>
          <w:sz w:val="24"/>
          <w:szCs w:val="24"/>
        </w:rPr>
      </w:pPr>
    </w:p>
    <w:p w14:paraId="6BA773AB" w14:textId="77777777" w:rsidR="00245DAE" w:rsidRPr="00AF71CF" w:rsidRDefault="00245DAE" w:rsidP="00AF71CF">
      <w:pPr>
        <w:spacing w:before="240" w:line="360" w:lineRule="auto"/>
        <w:jc w:val="both"/>
        <w:rPr>
          <w:rFonts w:ascii="Arial" w:hAnsi="Arial" w:cs="Arial"/>
          <w:b/>
          <w:bCs/>
          <w:sz w:val="24"/>
          <w:szCs w:val="24"/>
        </w:rPr>
      </w:pPr>
    </w:p>
    <w:p w14:paraId="262519A1" w14:textId="77777777" w:rsidR="00245DAE" w:rsidRPr="00AF71CF" w:rsidRDefault="00245DAE" w:rsidP="00AF71CF">
      <w:pPr>
        <w:spacing w:before="240" w:line="360" w:lineRule="auto"/>
        <w:jc w:val="both"/>
        <w:rPr>
          <w:rFonts w:ascii="Arial" w:hAnsi="Arial" w:cs="Arial"/>
          <w:b/>
          <w:bCs/>
          <w:sz w:val="24"/>
          <w:szCs w:val="24"/>
        </w:rPr>
      </w:pPr>
    </w:p>
    <w:p w14:paraId="3B7B7339" w14:textId="77777777" w:rsidR="00245DAE" w:rsidRPr="00AF71CF" w:rsidRDefault="00245DAE" w:rsidP="00AF71CF">
      <w:pPr>
        <w:spacing w:before="240" w:line="360" w:lineRule="auto"/>
        <w:jc w:val="both"/>
        <w:rPr>
          <w:rFonts w:ascii="Arial" w:hAnsi="Arial" w:cs="Arial"/>
          <w:b/>
          <w:bCs/>
          <w:sz w:val="24"/>
          <w:szCs w:val="24"/>
        </w:rPr>
      </w:pPr>
    </w:p>
    <w:p w14:paraId="48CB2991" w14:textId="77777777" w:rsidR="00E7692E" w:rsidRPr="00AF71CF" w:rsidRDefault="00E7692E" w:rsidP="00AF71CF">
      <w:pPr>
        <w:spacing w:line="360" w:lineRule="auto"/>
        <w:jc w:val="both"/>
        <w:rPr>
          <w:rFonts w:ascii="Arial" w:hAnsi="Arial" w:cs="Arial"/>
          <w:b/>
          <w:bCs/>
          <w:sz w:val="24"/>
          <w:szCs w:val="24"/>
        </w:rPr>
      </w:pPr>
      <w:bookmarkStart w:id="1" w:name="_Toc190636777"/>
    </w:p>
    <w:p w14:paraId="0B4368B9" w14:textId="77777777" w:rsidR="008D4AE3" w:rsidRPr="00AF71CF" w:rsidRDefault="008D4AE3" w:rsidP="00AF71CF">
      <w:pPr>
        <w:spacing w:line="360" w:lineRule="auto"/>
        <w:jc w:val="both"/>
        <w:rPr>
          <w:rFonts w:ascii="Arial" w:hAnsi="Arial" w:cs="Arial"/>
          <w:b/>
          <w:bCs/>
          <w:sz w:val="24"/>
          <w:szCs w:val="24"/>
        </w:rPr>
      </w:pPr>
    </w:p>
    <w:p w14:paraId="1FAD69B6" w14:textId="1A8C1662" w:rsidR="00DE6FFF" w:rsidRPr="00AF71CF" w:rsidRDefault="00DE6FFF" w:rsidP="00AF71CF">
      <w:pPr>
        <w:spacing w:line="360" w:lineRule="auto"/>
        <w:jc w:val="both"/>
        <w:rPr>
          <w:rFonts w:ascii="Arial" w:hAnsi="Arial" w:cs="Arial"/>
          <w:b/>
          <w:bCs/>
          <w:sz w:val="24"/>
          <w:szCs w:val="24"/>
        </w:rPr>
      </w:pPr>
      <w:r w:rsidRPr="00AF71CF">
        <w:rPr>
          <w:rFonts w:ascii="Arial" w:hAnsi="Arial" w:cs="Arial"/>
          <w:b/>
          <w:bCs/>
          <w:sz w:val="24"/>
          <w:szCs w:val="24"/>
        </w:rPr>
        <w:lastRenderedPageBreak/>
        <w:t>Introduction</w:t>
      </w:r>
      <w:bookmarkEnd w:id="1"/>
      <w:r w:rsidRPr="00AF71CF">
        <w:rPr>
          <w:rFonts w:ascii="Arial" w:hAnsi="Arial" w:cs="Arial"/>
          <w:b/>
          <w:bCs/>
          <w:sz w:val="24"/>
          <w:szCs w:val="24"/>
        </w:rPr>
        <w:t xml:space="preserve"> </w:t>
      </w:r>
    </w:p>
    <w:p w14:paraId="1BF3E6FB" w14:textId="0FA21879" w:rsidR="00A65BDC"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Overview of Marriott International:</w:t>
      </w:r>
      <w:r w:rsidRPr="00AF71CF">
        <w:rPr>
          <w:rFonts w:ascii="Arial" w:hAnsi="Arial" w:cs="Arial"/>
          <w:sz w:val="24"/>
          <w:szCs w:val="24"/>
        </w:rPr>
        <w:t xml:space="preserve"> </w:t>
      </w:r>
      <w:r w:rsidR="005E3D18" w:rsidRPr="00AF71CF">
        <w:rPr>
          <w:rFonts w:ascii="Arial" w:hAnsi="Arial" w:cs="Arial"/>
          <w:sz w:val="24"/>
          <w:szCs w:val="24"/>
        </w:rPr>
        <w:t>Marriott International Inc. is a world leader in the hospitality industry. It owns or runs well-known hotel</w:t>
      </w:r>
      <w:r w:rsidR="00245DAE" w:rsidRPr="00AF71CF">
        <w:rPr>
          <w:rFonts w:ascii="Arial" w:hAnsi="Arial" w:cs="Arial"/>
          <w:sz w:val="24"/>
          <w:szCs w:val="24"/>
        </w:rPr>
        <w:t>s</w:t>
      </w:r>
      <w:r w:rsidR="005E3D18" w:rsidRPr="00AF71CF">
        <w:rPr>
          <w:rFonts w:ascii="Arial" w:hAnsi="Arial" w:cs="Arial"/>
          <w:sz w:val="24"/>
          <w:szCs w:val="24"/>
        </w:rPr>
        <w:t xml:space="preserve">, restaurants, and timeshare vacations, such as Courtyard, The Ritz-Carlton, and JW Marriott. The company offers many travel services, such as booking hotels, holiday packages that include flights and car rentals, and timeshares. Its other job is to operate the Marriott Bonvoy program. Marriott </w:t>
      </w:r>
      <w:r w:rsidR="00245DAE" w:rsidRPr="00AF71CF">
        <w:rPr>
          <w:rFonts w:ascii="Arial" w:hAnsi="Arial" w:cs="Arial"/>
          <w:sz w:val="24"/>
          <w:szCs w:val="24"/>
        </w:rPr>
        <w:t>operate</w:t>
      </w:r>
      <w:r w:rsidR="005E3D18" w:rsidRPr="00AF71CF">
        <w:rPr>
          <w:rFonts w:ascii="Arial" w:hAnsi="Arial" w:cs="Arial"/>
          <w:sz w:val="24"/>
          <w:szCs w:val="24"/>
        </w:rPr>
        <w:t xml:space="preserve">s </w:t>
      </w:r>
      <w:r w:rsidR="00245DAE" w:rsidRPr="00AF71CF">
        <w:rPr>
          <w:rFonts w:ascii="Arial" w:hAnsi="Arial" w:cs="Arial"/>
          <w:sz w:val="24"/>
          <w:szCs w:val="24"/>
        </w:rPr>
        <w:t>in</w:t>
      </w:r>
      <w:r w:rsidR="005E3D18" w:rsidRPr="00AF71CF">
        <w:rPr>
          <w:rFonts w:ascii="Arial" w:hAnsi="Arial" w:cs="Arial"/>
          <w:sz w:val="24"/>
          <w:szCs w:val="24"/>
        </w:rPr>
        <w:t xml:space="preserve"> North America, Europe, Africa, the Caribbean, </w:t>
      </w:r>
      <w:r w:rsidR="00245DAE" w:rsidRPr="00AF71CF">
        <w:rPr>
          <w:rFonts w:ascii="Arial" w:hAnsi="Arial" w:cs="Arial"/>
          <w:sz w:val="24"/>
          <w:szCs w:val="24"/>
        </w:rPr>
        <w:t>Asia-Pacific</w:t>
      </w:r>
      <w:r w:rsidR="005E3D18" w:rsidRPr="00AF71CF">
        <w:rPr>
          <w:rFonts w:ascii="Arial" w:hAnsi="Arial" w:cs="Arial"/>
          <w:sz w:val="24"/>
          <w:szCs w:val="24"/>
        </w:rPr>
        <w:t>, and Latin America. The company has its main office in Bethesda, Maryland, and employs about 148,000 people. After making 5.8% more money to $23.7 billion the previous year, Marriott reaffirmed its position as the world's biggest hotel chain in 2024.</w:t>
      </w:r>
    </w:p>
    <w:p w14:paraId="67AF541B" w14:textId="119E4B7D" w:rsidR="005E14AA"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Aim:</w:t>
      </w:r>
      <w:r w:rsidRPr="00AF71CF">
        <w:rPr>
          <w:rFonts w:ascii="Arial" w:hAnsi="Arial" w:cs="Arial"/>
          <w:sz w:val="24"/>
          <w:szCs w:val="24"/>
        </w:rPr>
        <w:t xml:space="preserve"> </w:t>
      </w:r>
      <w:r w:rsidR="005E14AA" w:rsidRPr="00AF71CF">
        <w:rPr>
          <w:rFonts w:ascii="Arial" w:hAnsi="Arial" w:cs="Arial"/>
          <w:sz w:val="24"/>
          <w:szCs w:val="24"/>
        </w:rPr>
        <w:t xml:space="preserve">To </w:t>
      </w:r>
      <w:r w:rsidR="00245DAE" w:rsidRPr="00AF71CF">
        <w:rPr>
          <w:rFonts w:ascii="Arial" w:hAnsi="Arial" w:cs="Arial"/>
          <w:sz w:val="24"/>
          <w:szCs w:val="24"/>
        </w:rPr>
        <w:t>determine</w:t>
      </w:r>
      <w:r w:rsidR="005E14AA" w:rsidRPr="00AF71CF">
        <w:rPr>
          <w:rFonts w:ascii="Arial" w:hAnsi="Arial" w:cs="Arial"/>
          <w:sz w:val="24"/>
          <w:szCs w:val="24"/>
        </w:rPr>
        <w:t xml:space="preserve"> how Marriott International plans to reach its long-term goals and </w:t>
      </w:r>
      <w:r w:rsidR="00245DAE" w:rsidRPr="00AF71CF">
        <w:rPr>
          <w:rFonts w:ascii="Arial" w:hAnsi="Arial" w:cs="Arial"/>
          <w:sz w:val="24"/>
          <w:szCs w:val="24"/>
        </w:rPr>
        <w:t>affect</w:t>
      </w:r>
      <w:r w:rsidR="005E14AA" w:rsidRPr="00AF71CF">
        <w:rPr>
          <w:rFonts w:ascii="Arial" w:hAnsi="Arial" w:cs="Arial"/>
          <w:sz w:val="24"/>
          <w:szCs w:val="24"/>
        </w:rPr>
        <w:t xml:space="preserve"> the </w:t>
      </w:r>
      <w:r w:rsidR="00245DAE" w:rsidRPr="00AF71CF">
        <w:rPr>
          <w:rFonts w:ascii="Arial" w:hAnsi="Arial" w:cs="Arial"/>
          <w:sz w:val="24"/>
          <w:szCs w:val="24"/>
        </w:rPr>
        <w:t>hospitality</w:t>
      </w:r>
      <w:r w:rsidR="005E14AA" w:rsidRPr="00AF71CF">
        <w:rPr>
          <w:rFonts w:ascii="Arial" w:hAnsi="Arial" w:cs="Arial"/>
          <w:sz w:val="24"/>
          <w:szCs w:val="24"/>
        </w:rPr>
        <w:t xml:space="preserve"> industry, this </w:t>
      </w:r>
      <w:r w:rsidR="00245DAE" w:rsidRPr="00AF71CF">
        <w:rPr>
          <w:rFonts w:ascii="Arial" w:hAnsi="Arial" w:cs="Arial"/>
          <w:sz w:val="24"/>
          <w:szCs w:val="24"/>
        </w:rPr>
        <w:t>report</w:t>
      </w:r>
      <w:r w:rsidR="005E14AA" w:rsidRPr="00AF71CF">
        <w:rPr>
          <w:rFonts w:ascii="Arial" w:hAnsi="Arial" w:cs="Arial"/>
          <w:sz w:val="24"/>
          <w:szCs w:val="24"/>
        </w:rPr>
        <w:t xml:space="preserve"> will </w:t>
      </w:r>
      <w:r w:rsidR="00245DAE" w:rsidRPr="00AF71CF">
        <w:rPr>
          <w:rFonts w:ascii="Arial" w:hAnsi="Arial" w:cs="Arial"/>
          <w:sz w:val="24"/>
          <w:szCs w:val="24"/>
        </w:rPr>
        <w:t>examine</w:t>
      </w:r>
      <w:r w:rsidR="005E14AA" w:rsidRPr="00AF71CF">
        <w:rPr>
          <w:rFonts w:ascii="Arial" w:hAnsi="Arial" w:cs="Arial"/>
          <w:sz w:val="24"/>
          <w:szCs w:val="24"/>
        </w:rPr>
        <w:t xml:space="preserve"> </w:t>
      </w:r>
      <w:r w:rsidR="00245DAE" w:rsidRPr="00AF71CF">
        <w:rPr>
          <w:rFonts w:ascii="Arial" w:hAnsi="Arial" w:cs="Arial"/>
          <w:sz w:val="24"/>
          <w:szCs w:val="24"/>
        </w:rPr>
        <w:t>it</w:t>
      </w:r>
      <w:r w:rsidR="005E14AA" w:rsidRPr="00AF71CF">
        <w:rPr>
          <w:rFonts w:ascii="Arial" w:hAnsi="Arial" w:cs="Arial"/>
          <w:sz w:val="24"/>
          <w:szCs w:val="24"/>
        </w:rPr>
        <w:t xml:space="preserve">s strategies, organisational structure, corporate culture, and sustainability </w:t>
      </w:r>
      <w:r w:rsidR="00245DAE" w:rsidRPr="00AF71CF">
        <w:rPr>
          <w:rFonts w:ascii="Arial" w:hAnsi="Arial" w:cs="Arial"/>
          <w:sz w:val="24"/>
          <w:szCs w:val="24"/>
        </w:rPr>
        <w:t>strategies</w:t>
      </w:r>
      <w:r w:rsidR="005E14AA" w:rsidRPr="00AF71CF">
        <w:rPr>
          <w:rFonts w:ascii="Arial" w:hAnsi="Arial" w:cs="Arial"/>
          <w:sz w:val="24"/>
          <w:szCs w:val="24"/>
        </w:rPr>
        <w:t>.</w:t>
      </w:r>
    </w:p>
    <w:p w14:paraId="4C3A6EE4" w14:textId="539F0F2C" w:rsidR="005E14AA" w:rsidRPr="00AF71CF" w:rsidRDefault="00245DAE" w:rsidP="00AF71CF">
      <w:pPr>
        <w:spacing w:before="240" w:line="360" w:lineRule="auto"/>
        <w:jc w:val="both"/>
        <w:rPr>
          <w:rFonts w:ascii="Arial" w:hAnsi="Arial" w:cs="Arial"/>
          <w:sz w:val="24"/>
          <w:szCs w:val="24"/>
        </w:rPr>
      </w:pPr>
      <w:r w:rsidRPr="00AF71CF">
        <w:rPr>
          <w:rFonts w:ascii="Arial" w:hAnsi="Arial" w:cs="Arial"/>
          <w:sz w:val="24"/>
          <w:szCs w:val="24"/>
        </w:rPr>
        <w:t xml:space="preserve">The report </w:t>
      </w:r>
      <w:r w:rsidR="005E14AA" w:rsidRPr="00AF71CF">
        <w:rPr>
          <w:rFonts w:ascii="Arial" w:hAnsi="Arial" w:cs="Arial"/>
          <w:sz w:val="24"/>
          <w:szCs w:val="24"/>
        </w:rPr>
        <w:t xml:space="preserve">will look at everything about Marriott, such as its structure, management styles, company culture, goals (both </w:t>
      </w:r>
      <w:r w:rsidRPr="00AF71CF">
        <w:rPr>
          <w:rFonts w:ascii="Arial" w:hAnsi="Arial" w:cs="Arial"/>
          <w:sz w:val="24"/>
          <w:szCs w:val="24"/>
        </w:rPr>
        <w:t>corporate and individual</w:t>
      </w:r>
      <w:r w:rsidR="005E14AA" w:rsidRPr="00AF71CF">
        <w:rPr>
          <w:rFonts w:ascii="Arial" w:hAnsi="Arial" w:cs="Arial"/>
          <w:sz w:val="24"/>
          <w:szCs w:val="24"/>
        </w:rPr>
        <w:t xml:space="preserve"> to units), and the results of recent </w:t>
      </w:r>
      <w:r w:rsidRPr="00AF71CF">
        <w:rPr>
          <w:rFonts w:ascii="Arial" w:hAnsi="Arial" w:cs="Arial"/>
          <w:sz w:val="24"/>
          <w:szCs w:val="24"/>
        </w:rPr>
        <w:t>change initiatives</w:t>
      </w:r>
      <w:r w:rsidR="005E14AA" w:rsidRPr="00AF71CF">
        <w:rPr>
          <w:rFonts w:ascii="Arial" w:hAnsi="Arial" w:cs="Arial"/>
          <w:sz w:val="24"/>
          <w:szCs w:val="24"/>
        </w:rPr>
        <w:t xml:space="preserve"> to change things. It will also </w:t>
      </w:r>
      <w:r w:rsidR="00530B88" w:rsidRPr="00AF71CF">
        <w:rPr>
          <w:rFonts w:ascii="Arial" w:hAnsi="Arial" w:cs="Arial"/>
          <w:sz w:val="24"/>
          <w:szCs w:val="24"/>
        </w:rPr>
        <w:t>investigate</w:t>
      </w:r>
      <w:r w:rsidR="005E14AA" w:rsidRPr="00AF71CF">
        <w:rPr>
          <w:rFonts w:ascii="Arial" w:hAnsi="Arial" w:cs="Arial"/>
          <w:sz w:val="24"/>
          <w:szCs w:val="24"/>
        </w:rPr>
        <w:t xml:space="preserve"> Marriott's long-term goals, such as its </w:t>
      </w:r>
      <w:r w:rsidRPr="00AF71CF">
        <w:rPr>
          <w:rFonts w:ascii="Arial" w:hAnsi="Arial" w:cs="Arial"/>
          <w:sz w:val="24"/>
          <w:szCs w:val="24"/>
        </w:rPr>
        <w:t>strategies</w:t>
      </w:r>
      <w:r w:rsidR="005E14AA" w:rsidRPr="00AF71CF">
        <w:rPr>
          <w:rFonts w:ascii="Arial" w:hAnsi="Arial" w:cs="Arial"/>
          <w:sz w:val="24"/>
          <w:szCs w:val="24"/>
        </w:rPr>
        <w:t xml:space="preserve"> to protect the environment, become more digital, and get better recommendations to improve its reputation in the hospitality business.</w:t>
      </w:r>
    </w:p>
    <w:p w14:paraId="0A973E41" w14:textId="633227F8" w:rsidR="0040439B" w:rsidRPr="00AF71CF" w:rsidRDefault="0040439B" w:rsidP="00AF71CF">
      <w:pPr>
        <w:spacing w:before="240" w:line="360" w:lineRule="auto"/>
        <w:jc w:val="both"/>
        <w:rPr>
          <w:rFonts w:ascii="Arial" w:hAnsi="Arial" w:cs="Arial"/>
          <w:sz w:val="24"/>
          <w:szCs w:val="24"/>
        </w:rPr>
      </w:pPr>
    </w:p>
    <w:p w14:paraId="12331BD5" w14:textId="77777777" w:rsidR="005E14AA" w:rsidRPr="00AF71CF" w:rsidRDefault="005E14AA" w:rsidP="00AF71CF">
      <w:pPr>
        <w:spacing w:before="240" w:line="360" w:lineRule="auto"/>
        <w:jc w:val="both"/>
        <w:rPr>
          <w:rFonts w:ascii="Arial" w:hAnsi="Arial" w:cs="Arial"/>
          <w:sz w:val="24"/>
          <w:szCs w:val="24"/>
        </w:rPr>
      </w:pPr>
    </w:p>
    <w:p w14:paraId="08A7BF96" w14:textId="77777777" w:rsidR="00245DAE" w:rsidRPr="00AF71CF" w:rsidRDefault="00245DAE" w:rsidP="00AF71CF">
      <w:pPr>
        <w:spacing w:before="240" w:line="360" w:lineRule="auto"/>
        <w:jc w:val="both"/>
        <w:rPr>
          <w:rFonts w:ascii="Arial" w:hAnsi="Arial" w:cs="Arial"/>
          <w:sz w:val="24"/>
          <w:szCs w:val="24"/>
        </w:rPr>
      </w:pPr>
    </w:p>
    <w:p w14:paraId="426ACD4D" w14:textId="77777777" w:rsidR="005E14AA" w:rsidRPr="00AF71CF" w:rsidRDefault="005E14AA" w:rsidP="00AF71CF">
      <w:pPr>
        <w:spacing w:before="240" w:line="360" w:lineRule="auto"/>
        <w:jc w:val="both"/>
        <w:rPr>
          <w:rFonts w:ascii="Arial" w:hAnsi="Arial" w:cs="Arial"/>
          <w:sz w:val="24"/>
          <w:szCs w:val="24"/>
        </w:rPr>
      </w:pPr>
    </w:p>
    <w:p w14:paraId="10FD5B96" w14:textId="77777777" w:rsidR="005E14AA" w:rsidRPr="00AF71CF" w:rsidRDefault="005E14AA" w:rsidP="00AF71CF">
      <w:pPr>
        <w:spacing w:before="240" w:line="360" w:lineRule="auto"/>
        <w:jc w:val="both"/>
        <w:rPr>
          <w:rFonts w:ascii="Arial" w:hAnsi="Arial" w:cs="Arial"/>
          <w:sz w:val="24"/>
          <w:szCs w:val="24"/>
        </w:rPr>
      </w:pPr>
    </w:p>
    <w:p w14:paraId="6A5AE3B3" w14:textId="77777777" w:rsidR="00245DAE" w:rsidRPr="00AF71CF" w:rsidRDefault="00245DAE" w:rsidP="00AF71CF">
      <w:pPr>
        <w:spacing w:before="240" w:line="360" w:lineRule="auto"/>
        <w:jc w:val="both"/>
        <w:rPr>
          <w:rFonts w:ascii="Arial" w:hAnsi="Arial" w:cs="Arial"/>
          <w:sz w:val="24"/>
          <w:szCs w:val="24"/>
        </w:rPr>
      </w:pPr>
    </w:p>
    <w:p w14:paraId="77894A59" w14:textId="77777777" w:rsidR="005E14AA" w:rsidRPr="00AF71CF" w:rsidRDefault="005E14AA" w:rsidP="00AF71CF">
      <w:pPr>
        <w:spacing w:before="240" w:line="360" w:lineRule="auto"/>
        <w:jc w:val="both"/>
        <w:rPr>
          <w:rFonts w:ascii="Arial" w:hAnsi="Arial" w:cs="Arial"/>
          <w:sz w:val="24"/>
          <w:szCs w:val="24"/>
        </w:rPr>
      </w:pPr>
    </w:p>
    <w:p w14:paraId="51117862" w14:textId="77777777" w:rsidR="0040439B" w:rsidRPr="00AF71CF" w:rsidRDefault="0040439B" w:rsidP="00AF71CF">
      <w:pPr>
        <w:spacing w:before="240" w:line="360" w:lineRule="auto"/>
        <w:jc w:val="both"/>
        <w:rPr>
          <w:rFonts w:ascii="Arial" w:hAnsi="Arial" w:cs="Arial"/>
          <w:sz w:val="24"/>
          <w:szCs w:val="24"/>
        </w:rPr>
      </w:pPr>
    </w:p>
    <w:p w14:paraId="329B7F95" w14:textId="1EA51C6B" w:rsidR="00DE6FFF" w:rsidRPr="00AF71CF" w:rsidRDefault="00DE6FFF" w:rsidP="00AF71CF">
      <w:pPr>
        <w:spacing w:line="360" w:lineRule="auto"/>
        <w:jc w:val="both"/>
        <w:rPr>
          <w:rFonts w:ascii="Arial" w:hAnsi="Arial" w:cs="Arial"/>
          <w:b/>
          <w:bCs/>
          <w:sz w:val="24"/>
          <w:szCs w:val="24"/>
        </w:rPr>
      </w:pPr>
      <w:bookmarkStart w:id="2" w:name="_Toc190636778"/>
      <w:r w:rsidRPr="00AF71CF">
        <w:rPr>
          <w:rFonts w:ascii="Arial" w:hAnsi="Arial" w:cs="Arial"/>
          <w:b/>
          <w:bCs/>
          <w:sz w:val="24"/>
          <w:szCs w:val="24"/>
        </w:rPr>
        <w:lastRenderedPageBreak/>
        <w:t>Organisation Structure, Culture, and Goals</w:t>
      </w:r>
      <w:bookmarkEnd w:id="2"/>
      <w:r w:rsidR="0040439B" w:rsidRPr="00AF71CF">
        <w:rPr>
          <w:rFonts w:ascii="Arial" w:hAnsi="Arial" w:cs="Arial"/>
          <w:b/>
          <w:bCs/>
          <w:sz w:val="24"/>
          <w:szCs w:val="24"/>
        </w:rPr>
        <w:t xml:space="preserve"> </w:t>
      </w:r>
    </w:p>
    <w:p w14:paraId="243BF14F" w14:textId="1E6D9C7F" w:rsidR="0050167E"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Organisation structure:</w:t>
      </w:r>
      <w:r w:rsidRPr="00AF71CF">
        <w:rPr>
          <w:rFonts w:ascii="Arial" w:hAnsi="Arial" w:cs="Arial"/>
          <w:sz w:val="24"/>
          <w:szCs w:val="24"/>
        </w:rPr>
        <w:t xml:space="preserve"> </w:t>
      </w:r>
      <w:r w:rsidR="00D7303A" w:rsidRPr="00AF71CF">
        <w:rPr>
          <w:rFonts w:ascii="Arial" w:hAnsi="Arial" w:cs="Arial"/>
          <w:sz w:val="24"/>
          <w:szCs w:val="24"/>
        </w:rPr>
        <w:t>The organisational system at Marriott International is a mix of functional</w:t>
      </w:r>
      <w:r w:rsidR="0050167E" w:rsidRPr="00AF71CF">
        <w:rPr>
          <w:rFonts w:ascii="Arial" w:hAnsi="Arial" w:cs="Arial"/>
          <w:sz w:val="24"/>
          <w:szCs w:val="24"/>
        </w:rPr>
        <w:t xml:space="preserve"> </w:t>
      </w:r>
      <w:r w:rsidR="00D7303A" w:rsidRPr="00AF71CF">
        <w:rPr>
          <w:rFonts w:ascii="Arial" w:hAnsi="Arial" w:cs="Arial"/>
          <w:sz w:val="24"/>
          <w:szCs w:val="24"/>
        </w:rPr>
        <w:t xml:space="preserve">and matrix </w:t>
      </w:r>
      <w:r w:rsidR="0050167E" w:rsidRPr="00AF71CF">
        <w:rPr>
          <w:rFonts w:ascii="Arial" w:hAnsi="Arial" w:cs="Arial"/>
          <w:sz w:val="24"/>
          <w:szCs w:val="24"/>
        </w:rPr>
        <w:t>elements</w:t>
      </w:r>
      <w:r w:rsidR="00D7303A" w:rsidRPr="00AF71CF">
        <w:rPr>
          <w:rFonts w:ascii="Arial" w:hAnsi="Arial" w:cs="Arial"/>
          <w:sz w:val="24"/>
          <w:szCs w:val="24"/>
        </w:rPr>
        <w:t xml:space="preserve">. This </w:t>
      </w:r>
      <w:r w:rsidR="0050167E" w:rsidRPr="00AF71CF">
        <w:rPr>
          <w:rFonts w:ascii="Arial" w:hAnsi="Arial" w:cs="Arial"/>
          <w:sz w:val="24"/>
          <w:szCs w:val="24"/>
        </w:rPr>
        <w:t>structure</w:t>
      </w:r>
      <w:r w:rsidR="00D7303A" w:rsidRPr="00AF71CF">
        <w:rPr>
          <w:rFonts w:ascii="Arial" w:hAnsi="Arial" w:cs="Arial"/>
          <w:sz w:val="24"/>
          <w:szCs w:val="24"/>
        </w:rPr>
        <w:t xml:space="preserve"> makes it possible for the business to connect with local markets while </w:t>
      </w:r>
      <w:r w:rsidR="00245DAE" w:rsidRPr="00AF71CF">
        <w:rPr>
          <w:rFonts w:ascii="Arial" w:hAnsi="Arial" w:cs="Arial"/>
          <w:sz w:val="24"/>
          <w:szCs w:val="24"/>
        </w:rPr>
        <w:t>maintaining a stable presence worldwide (</w:t>
      </w:r>
      <w:proofErr w:type="spellStart"/>
      <w:r w:rsidR="00245DAE" w:rsidRPr="00AF71CF">
        <w:rPr>
          <w:rFonts w:ascii="Arial" w:hAnsi="Arial" w:cs="Arial"/>
          <w:sz w:val="24"/>
          <w:szCs w:val="24"/>
        </w:rPr>
        <w:t>Djurayeva</w:t>
      </w:r>
      <w:proofErr w:type="spellEnd"/>
      <w:r w:rsidR="00245DAE" w:rsidRPr="00AF71CF">
        <w:rPr>
          <w:rFonts w:ascii="Arial" w:hAnsi="Arial" w:cs="Arial"/>
          <w:sz w:val="24"/>
          <w:szCs w:val="24"/>
        </w:rPr>
        <w:t>, 2024)</w:t>
      </w:r>
      <w:r w:rsidR="00D7303A" w:rsidRPr="00AF71CF">
        <w:rPr>
          <w:rFonts w:ascii="Arial" w:hAnsi="Arial" w:cs="Arial"/>
          <w:sz w:val="24"/>
          <w:szCs w:val="24"/>
        </w:rPr>
        <w:t xml:space="preserve">. </w:t>
      </w:r>
      <w:r w:rsidR="00245DAE" w:rsidRPr="00AF71CF">
        <w:rPr>
          <w:rFonts w:ascii="Arial" w:hAnsi="Arial" w:cs="Arial"/>
          <w:sz w:val="24"/>
          <w:szCs w:val="24"/>
        </w:rPr>
        <w:t>Marriott is organised</w:t>
      </w:r>
      <w:r w:rsidR="00D7303A" w:rsidRPr="00AF71CF">
        <w:rPr>
          <w:rFonts w:ascii="Arial" w:hAnsi="Arial" w:cs="Arial"/>
          <w:sz w:val="24"/>
          <w:szCs w:val="24"/>
        </w:rPr>
        <w:t xml:space="preserve"> through a grid that combines functional sections with regional oversight. This makes it easier for authority to flow both horizontally and vertically. Regional leaders </w:t>
      </w:r>
      <w:r w:rsidR="00530B88" w:rsidRPr="00AF71CF">
        <w:rPr>
          <w:rFonts w:ascii="Arial" w:hAnsi="Arial" w:cs="Arial"/>
          <w:sz w:val="24"/>
          <w:szCs w:val="24"/>
        </w:rPr>
        <w:t>oversee</w:t>
      </w:r>
      <w:r w:rsidR="00D7303A" w:rsidRPr="00AF71CF">
        <w:rPr>
          <w:rFonts w:ascii="Arial" w:hAnsi="Arial" w:cs="Arial"/>
          <w:sz w:val="24"/>
          <w:szCs w:val="24"/>
        </w:rPr>
        <w:t xml:space="preserve"> </w:t>
      </w:r>
      <w:r w:rsidR="00245DAE" w:rsidRPr="00AF71CF">
        <w:rPr>
          <w:rFonts w:ascii="Arial" w:hAnsi="Arial" w:cs="Arial"/>
          <w:sz w:val="24"/>
          <w:szCs w:val="24"/>
        </w:rPr>
        <w:t>significant</w:t>
      </w:r>
      <w:r w:rsidR="00D7303A" w:rsidRPr="00AF71CF">
        <w:rPr>
          <w:rFonts w:ascii="Arial" w:hAnsi="Arial" w:cs="Arial"/>
          <w:sz w:val="24"/>
          <w:szCs w:val="24"/>
        </w:rPr>
        <w:t xml:space="preserve"> areas of the world</w:t>
      </w:r>
      <w:r w:rsidR="00245DAE" w:rsidRPr="00AF71CF">
        <w:rPr>
          <w:rFonts w:ascii="Arial" w:hAnsi="Arial" w:cs="Arial"/>
          <w:sz w:val="24"/>
          <w:szCs w:val="24"/>
        </w:rPr>
        <w:t>, such as Greater China, the Caribbean, Latin America, and Asia Pacific,</w:t>
      </w:r>
      <w:r w:rsidR="0050167E" w:rsidRPr="00AF71CF">
        <w:rPr>
          <w:rFonts w:ascii="Arial" w:hAnsi="Arial" w:cs="Arial"/>
          <w:sz w:val="24"/>
          <w:szCs w:val="24"/>
        </w:rPr>
        <w:t xml:space="preserve"> and submit any problem solutions</w:t>
      </w:r>
      <w:r w:rsidR="00D7303A" w:rsidRPr="00AF71CF">
        <w:rPr>
          <w:rFonts w:ascii="Arial" w:hAnsi="Arial" w:cs="Arial"/>
          <w:sz w:val="24"/>
          <w:szCs w:val="24"/>
        </w:rPr>
        <w:t xml:space="preserve"> to Anthony Capuano, the company's CEO. </w:t>
      </w:r>
      <w:r w:rsidR="00245DAE" w:rsidRPr="00AF71CF">
        <w:rPr>
          <w:rFonts w:ascii="Arial" w:hAnsi="Arial" w:cs="Arial"/>
          <w:sz w:val="24"/>
          <w:szCs w:val="24"/>
        </w:rPr>
        <w:t>T</w:t>
      </w:r>
      <w:r w:rsidR="00D7303A" w:rsidRPr="00AF71CF">
        <w:rPr>
          <w:rFonts w:ascii="Arial" w:hAnsi="Arial" w:cs="Arial"/>
          <w:sz w:val="24"/>
          <w:szCs w:val="24"/>
        </w:rPr>
        <w:t xml:space="preserve">o keep operations running smoothly, each </w:t>
      </w:r>
      <w:r w:rsidR="0050167E" w:rsidRPr="00AF71CF">
        <w:rPr>
          <w:rFonts w:ascii="Arial" w:hAnsi="Arial" w:cs="Arial"/>
          <w:sz w:val="24"/>
          <w:szCs w:val="24"/>
        </w:rPr>
        <w:t>section</w:t>
      </w:r>
      <w:r w:rsidR="00D7303A" w:rsidRPr="00AF71CF">
        <w:rPr>
          <w:rFonts w:ascii="Arial" w:hAnsi="Arial" w:cs="Arial"/>
          <w:sz w:val="24"/>
          <w:szCs w:val="24"/>
        </w:rPr>
        <w:t xml:space="preserve"> </w:t>
      </w:r>
      <w:r w:rsidR="0050167E" w:rsidRPr="00AF71CF">
        <w:rPr>
          <w:rFonts w:ascii="Arial" w:hAnsi="Arial" w:cs="Arial"/>
          <w:sz w:val="24"/>
          <w:szCs w:val="24"/>
        </w:rPr>
        <w:t>ha</w:t>
      </w:r>
      <w:r w:rsidR="00245DAE" w:rsidRPr="00AF71CF">
        <w:rPr>
          <w:rFonts w:ascii="Arial" w:hAnsi="Arial" w:cs="Arial"/>
          <w:sz w:val="24"/>
          <w:szCs w:val="24"/>
        </w:rPr>
        <w:t>s</w:t>
      </w:r>
      <w:r w:rsidR="00D7303A" w:rsidRPr="00AF71CF">
        <w:rPr>
          <w:rFonts w:ascii="Arial" w:hAnsi="Arial" w:cs="Arial"/>
          <w:sz w:val="24"/>
          <w:szCs w:val="24"/>
        </w:rPr>
        <w:t xml:space="preserve"> its functional structure, and each area has its functional divisions. The Ritz-Carlton JW Marriott are all examples of Marriott brands that use this decentralised approach to meet the needs of customers</w:t>
      </w:r>
      <w:r w:rsidR="00245DAE" w:rsidRPr="00AF71CF">
        <w:rPr>
          <w:rFonts w:ascii="Arial" w:hAnsi="Arial" w:cs="Arial"/>
          <w:sz w:val="24"/>
          <w:szCs w:val="24"/>
        </w:rPr>
        <w:t>.</w:t>
      </w:r>
    </w:p>
    <w:p w14:paraId="12C59712" w14:textId="704F1094" w:rsidR="0050167E" w:rsidRPr="00AF71CF" w:rsidRDefault="0050167E" w:rsidP="00AF71CF">
      <w:pPr>
        <w:spacing w:before="240" w:line="360" w:lineRule="auto"/>
        <w:jc w:val="both"/>
        <w:rPr>
          <w:rFonts w:ascii="Arial" w:hAnsi="Arial" w:cs="Arial"/>
          <w:sz w:val="24"/>
          <w:szCs w:val="24"/>
        </w:rPr>
      </w:pPr>
      <w:r w:rsidRPr="00AF71CF">
        <w:rPr>
          <w:rFonts w:ascii="Arial" w:hAnsi="Arial" w:cs="Arial"/>
          <w:noProof/>
          <w:sz w:val="24"/>
          <w:szCs w:val="24"/>
        </w:rPr>
        <w:drawing>
          <wp:inline distT="0" distB="0" distL="0" distR="0" wp14:anchorId="535B0ADB" wp14:editId="64B86A70">
            <wp:extent cx="4639945" cy="4827494"/>
            <wp:effectExtent l="0" t="0" r="0" b="0"/>
            <wp:docPr id="1516980027" name="Picture 1516980027" descr="Marriott's Organizational Structure [Interactive Chart] Organ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s Organizational Structure [Interactive Chart] Organimi"/>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042" b="4864"/>
                    <a:stretch/>
                  </pic:blipFill>
                  <pic:spPr bwMode="auto">
                    <a:xfrm>
                      <a:off x="0" y="0"/>
                      <a:ext cx="4672838" cy="4861717"/>
                    </a:xfrm>
                    <a:prstGeom prst="rect">
                      <a:avLst/>
                    </a:prstGeom>
                    <a:noFill/>
                    <a:ln>
                      <a:noFill/>
                    </a:ln>
                    <a:extLst>
                      <a:ext uri="{53640926-AAD7-44D8-BBD7-CCE9431645EC}">
                        <a14:shadowObscured xmlns:a14="http://schemas.microsoft.com/office/drawing/2010/main"/>
                      </a:ext>
                    </a:extLst>
                  </pic:spPr>
                </pic:pic>
              </a:graphicData>
            </a:graphic>
          </wp:inline>
        </w:drawing>
      </w:r>
    </w:p>
    <w:p w14:paraId="1C91858B" w14:textId="5BA17632" w:rsidR="00245DAE" w:rsidRPr="00AF71CF" w:rsidRDefault="00245DAE" w:rsidP="00AF71CF">
      <w:pPr>
        <w:spacing w:before="240" w:line="360" w:lineRule="auto"/>
        <w:jc w:val="both"/>
        <w:rPr>
          <w:rFonts w:ascii="Arial" w:hAnsi="Arial" w:cs="Arial"/>
          <w:sz w:val="24"/>
          <w:szCs w:val="24"/>
        </w:rPr>
      </w:pPr>
      <w:r w:rsidRPr="00AF71CF">
        <w:rPr>
          <w:rFonts w:ascii="Arial" w:hAnsi="Arial" w:cs="Arial"/>
          <w:sz w:val="24"/>
          <w:szCs w:val="24"/>
        </w:rPr>
        <w:t>Figure 1: Organisation structure (Marriott Organizational Structure, 2023)</w:t>
      </w:r>
    </w:p>
    <w:p w14:paraId="4403D70B" w14:textId="6793BB6F" w:rsidR="0040439B" w:rsidRPr="00AF71CF" w:rsidRDefault="0040439B" w:rsidP="00AF71CF">
      <w:pPr>
        <w:spacing w:line="360" w:lineRule="auto"/>
        <w:jc w:val="both"/>
        <w:rPr>
          <w:rFonts w:ascii="Arial" w:hAnsi="Arial" w:cs="Arial"/>
          <w:b/>
          <w:bCs/>
          <w:sz w:val="24"/>
          <w:szCs w:val="24"/>
        </w:rPr>
      </w:pPr>
      <w:r w:rsidRPr="00AF71CF">
        <w:rPr>
          <w:rFonts w:ascii="Arial" w:hAnsi="Arial" w:cs="Arial"/>
          <w:b/>
          <w:bCs/>
          <w:sz w:val="24"/>
          <w:szCs w:val="24"/>
        </w:rPr>
        <w:lastRenderedPageBreak/>
        <w:t>Corporate culture and its influences</w:t>
      </w:r>
    </w:p>
    <w:p w14:paraId="0B745C64" w14:textId="08DFD757" w:rsidR="00D7303A" w:rsidRPr="00AF71CF" w:rsidRDefault="00D7303A" w:rsidP="00AF71CF">
      <w:pPr>
        <w:spacing w:before="240" w:line="360" w:lineRule="auto"/>
        <w:jc w:val="both"/>
        <w:rPr>
          <w:rFonts w:ascii="Arial" w:hAnsi="Arial" w:cs="Arial"/>
          <w:sz w:val="24"/>
          <w:szCs w:val="24"/>
        </w:rPr>
      </w:pPr>
      <w:r w:rsidRPr="00AF71CF">
        <w:rPr>
          <w:rFonts w:ascii="Arial" w:hAnsi="Arial" w:cs="Arial"/>
          <w:sz w:val="24"/>
          <w:szCs w:val="24"/>
        </w:rPr>
        <w:t>An organi</w:t>
      </w:r>
      <w:r w:rsidR="00245DAE" w:rsidRPr="00AF71CF">
        <w:rPr>
          <w:rFonts w:ascii="Arial" w:hAnsi="Arial" w:cs="Arial"/>
          <w:sz w:val="24"/>
          <w:szCs w:val="24"/>
        </w:rPr>
        <w:t>s</w:t>
      </w:r>
      <w:r w:rsidRPr="00AF71CF">
        <w:rPr>
          <w:rFonts w:ascii="Arial" w:hAnsi="Arial" w:cs="Arial"/>
          <w:sz w:val="24"/>
          <w:szCs w:val="24"/>
        </w:rPr>
        <w:t xml:space="preserve">ation's operations and interactions with stakeholders, customers, and </w:t>
      </w:r>
      <w:r w:rsidR="0050167E" w:rsidRPr="00AF71CF">
        <w:rPr>
          <w:rFonts w:ascii="Arial" w:hAnsi="Arial" w:cs="Arial"/>
          <w:sz w:val="24"/>
          <w:szCs w:val="24"/>
        </w:rPr>
        <w:t>employee</w:t>
      </w:r>
      <w:r w:rsidRPr="00AF71CF">
        <w:rPr>
          <w:rFonts w:ascii="Arial" w:hAnsi="Arial" w:cs="Arial"/>
          <w:sz w:val="24"/>
          <w:szCs w:val="24"/>
        </w:rPr>
        <w:t xml:space="preserve">s are shaped by its corporate culture, which </w:t>
      </w:r>
      <w:r w:rsidR="00245DAE" w:rsidRPr="00AF71CF">
        <w:rPr>
          <w:rFonts w:ascii="Arial" w:hAnsi="Arial" w:cs="Arial"/>
          <w:sz w:val="24"/>
          <w:szCs w:val="24"/>
        </w:rPr>
        <w:t>comprises</w:t>
      </w:r>
      <w:r w:rsidRPr="00AF71CF">
        <w:rPr>
          <w:rFonts w:ascii="Arial" w:hAnsi="Arial" w:cs="Arial"/>
          <w:sz w:val="24"/>
          <w:szCs w:val="24"/>
        </w:rPr>
        <w:t xml:space="preserve"> shared values, beliefs, attitudes, and behaviours. It covers all aspects of the work environment, such as management theory, ethics, and </w:t>
      </w:r>
      <w:r w:rsidR="00245DAE" w:rsidRPr="00AF71CF">
        <w:rPr>
          <w:rFonts w:ascii="Arial" w:hAnsi="Arial" w:cs="Arial"/>
          <w:sz w:val="24"/>
          <w:szCs w:val="24"/>
        </w:rPr>
        <w:t>communication methods</w:t>
      </w:r>
      <w:r w:rsidRPr="00AF71CF">
        <w:rPr>
          <w:rFonts w:ascii="Arial" w:hAnsi="Arial" w:cs="Arial"/>
          <w:sz w:val="24"/>
          <w:szCs w:val="24"/>
        </w:rPr>
        <w:t xml:space="preserve">. </w:t>
      </w:r>
      <w:r w:rsidR="00245DAE" w:rsidRPr="00AF71CF">
        <w:rPr>
          <w:rFonts w:ascii="Arial" w:hAnsi="Arial" w:cs="Arial"/>
          <w:sz w:val="24"/>
          <w:szCs w:val="24"/>
        </w:rPr>
        <w:t>A s</w:t>
      </w:r>
      <w:r w:rsidRPr="00AF71CF">
        <w:rPr>
          <w:rFonts w:ascii="Arial" w:hAnsi="Arial" w:cs="Arial"/>
          <w:sz w:val="24"/>
          <w:szCs w:val="24"/>
        </w:rPr>
        <w:t xml:space="preserve">trong company culture </w:t>
      </w:r>
      <w:r w:rsidR="00245DAE" w:rsidRPr="00AF71CF">
        <w:rPr>
          <w:rFonts w:ascii="Arial" w:hAnsi="Arial" w:cs="Arial"/>
          <w:sz w:val="24"/>
          <w:szCs w:val="24"/>
        </w:rPr>
        <w:t>significantly impacts</w:t>
      </w:r>
      <w:r w:rsidRPr="00AF71CF">
        <w:rPr>
          <w:rFonts w:ascii="Arial" w:hAnsi="Arial" w:cs="Arial"/>
          <w:sz w:val="24"/>
          <w:szCs w:val="24"/>
        </w:rPr>
        <w:t xml:space="preserve"> how engaged, collaborative, and innovative employees are, </w:t>
      </w:r>
      <w:r w:rsidR="00245DAE" w:rsidRPr="00AF71CF">
        <w:rPr>
          <w:rFonts w:ascii="Arial" w:hAnsi="Arial" w:cs="Arial"/>
          <w:sz w:val="24"/>
          <w:szCs w:val="24"/>
        </w:rPr>
        <w:t>improving</w:t>
      </w:r>
      <w:r w:rsidRPr="00AF71CF">
        <w:rPr>
          <w:rFonts w:ascii="Arial" w:hAnsi="Arial" w:cs="Arial"/>
          <w:sz w:val="24"/>
          <w:szCs w:val="24"/>
        </w:rPr>
        <w:t xml:space="preserve"> the firm's overall success</w:t>
      </w:r>
      <w:r w:rsidR="00245DAE" w:rsidRPr="00AF71CF">
        <w:rPr>
          <w:rFonts w:ascii="Arial" w:hAnsi="Arial" w:cs="Arial"/>
          <w:sz w:val="24"/>
          <w:szCs w:val="24"/>
        </w:rPr>
        <w:t xml:space="preserve"> (</w:t>
      </w:r>
      <w:proofErr w:type="spellStart"/>
      <w:r w:rsidR="00245DAE" w:rsidRPr="00AF71CF">
        <w:rPr>
          <w:rFonts w:ascii="Arial" w:hAnsi="Arial" w:cs="Arial"/>
          <w:sz w:val="24"/>
          <w:szCs w:val="24"/>
        </w:rPr>
        <w:t>Lepeley</w:t>
      </w:r>
      <w:proofErr w:type="spellEnd"/>
      <w:r w:rsidR="00245DAE" w:rsidRPr="00AF71CF">
        <w:rPr>
          <w:rFonts w:ascii="Arial" w:hAnsi="Arial" w:cs="Arial"/>
          <w:sz w:val="24"/>
          <w:szCs w:val="24"/>
        </w:rPr>
        <w:t xml:space="preserve"> et al., 2021)</w:t>
      </w:r>
      <w:r w:rsidRPr="00AF71CF">
        <w:rPr>
          <w:rFonts w:ascii="Arial" w:hAnsi="Arial" w:cs="Arial"/>
          <w:sz w:val="24"/>
          <w:szCs w:val="24"/>
        </w:rPr>
        <w:t xml:space="preserve">. </w:t>
      </w:r>
      <w:r w:rsidR="00245DAE" w:rsidRPr="00AF71CF">
        <w:rPr>
          <w:rFonts w:ascii="Arial" w:hAnsi="Arial" w:cs="Arial"/>
          <w:sz w:val="24"/>
          <w:szCs w:val="24"/>
        </w:rPr>
        <w:t>The organisation's leadership, rules, customs, and goals</w:t>
      </w:r>
      <w:r w:rsidRPr="00AF71CF">
        <w:rPr>
          <w:rFonts w:ascii="Arial" w:hAnsi="Arial" w:cs="Arial"/>
          <w:sz w:val="24"/>
          <w:szCs w:val="24"/>
        </w:rPr>
        <w:t xml:space="preserve"> can all have an effect. People may lose interest in their work and be less productive if the company culture is weak. On the other hand, a strong culture encourages trust, inclusion, and productivity. </w:t>
      </w:r>
    </w:p>
    <w:p w14:paraId="1DE09874" w14:textId="2325B6AB" w:rsidR="00D7303A" w:rsidRPr="00AF71CF" w:rsidRDefault="00D7303A" w:rsidP="00AF71CF">
      <w:pPr>
        <w:spacing w:before="240" w:line="360" w:lineRule="auto"/>
        <w:jc w:val="both"/>
        <w:rPr>
          <w:rFonts w:ascii="Arial" w:hAnsi="Arial" w:cs="Arial"/>
          <w:sz w:val="24"/>
          <w:szCs w:val="24"/>
        </w:rPr>
      </w:pPr>
      <w:r w:rsidRPr="00AF71CF">
        <w:rPr>
          <w:rFonts w:ascii="Arial" w:hAnsi="Arial" w:cs="Arial"/>
          <w:b/>
          <w:bCs/>
          <w:sz w:val="24"/>
          <w:szCs w:val="24"/>
        </w:rPr>
        <w:t>Leadership and management style:</w:t>
      </w:r>
      <w:r w:rsidRPr="00AF71CF">
        <w:rPr>
          <w:rFonts w:ascii="Arial" w:hAnsi="Arial" w:cs="Arial"/>
          <w:sz w:val="24"/>
          <w:szCs w:val="24"/>
        </w:rPr>
        <w:t xml:space="preserve"> A company's ethos, its principles, and the way its employees act are all set by managers. These actions all add to the growth of corporate culture. Transformational leadership theory says that good leaders give their teams a sense of purpose and </w:t>
      </w:r>
      <w:r w:rsidR="0050167E" w:rsidRPr="00AF71CF">
        <w:rPr>
          <w:rFonts w:ascii="Arial" w:hAnsi="Arial" w:cs="Arial"/>
          <w:sz w:val="24"/>
          <w:szCs w:val="24"/>
        </w:rPr>
        <w:t>motivat</w:t>
      </w:r>
      <w:r w:rsidR="00245DAE" w:rsidRPr="00AF71CF">
        <w:rPr>
          <w:rFonts w:ascii="Arial" w:hAnsi="Arial" w:cs="Arial"/>
          <w:sz w:val="24"/>
          <w:szCs w:val="24"/>
        </w:rPr>
        <w:t>ion</w:t>
      </w:r>
      <w:r w:rsidRPr="00AF71CF">
        <w:rPr>
          <w:rFonts w:ascii="Arial" w:hAnsi="Arial" w:cs="Arial"/>
          <w:sz w:val="24"/>
          <w:szCs w:val="24"/>
        </w:rPr>
        <w:t xml:space="preserve"> by setting a common goal and creating an atmosphere where people can share ideas, trust each other, and work together</w:t>
      </w:r>
      <w:r w:rsidR="00245DAE" w:rsidRPr="00AF71CF">
        <w:rPr>
          <w:rFonts w:ascii="Arial" w:hAnsi="Arial" w:cs="Arial"/>
          <w:sz w:val="24"/>
          <w:szCs w:val="24"/>
        </w:rPr>
        <w:t xml:space="preserve"> (Murari and Mukherjee, 2021)</w:t>
      </w:r>
      <w:r w:rsidRPr="00AF71CF">
        <w:rPr>
          <w:rFonts w:ascii="Arial" w:hAnsi="Arial" w:cs="Arial"/>
          <w:sz w:val="24"/>
          <w:szCs w:val="24"/>
        </w:rPr>
        <w:t xml:space="preserve">. A customer-centred culture is created </w:t>
      </w:r>
      <w:r w:rsidR="00245DAE" w:rsidRPr="00AF71CF">
        <w:rPr>
          <w:rFonts w:ascii="Arial" w:hAnsi="Arial" w:cs="Arial"/>
          <w:sz w:val="24"/>
          <w:szCs w:val="24"/>
        </w:rPr>
        <w:t>in companies with transformative leaders, like Marriott International,</w:t>
      </w:r>
      <w:r w:rsidRPr="00AF71CF">
        <w:rPr>
          <w:rFonts w:ascii="Arial" w:hAnsi="Arial" w:cs="Arial"/>
          <w:sz w:val="24"/>
          <w:szCs w:val="24"/>
        </w:rPr>
        <w:t xml:space="preserve"> </w:t>
      </w:r>
      <w:r w:rsidR="00245DAE" w:rsidRPr="00AF71CF">
        <w:rPr>
          <w:rFonts w:ascii="Arial" w:hAnsi="Arial" w:cs="Arial"/>
          <w:sz w:val="24"/>
          <w:szCs w:val="24"/>
        </w:rPr>
        <w:t>emphasising</w:t>
      </w:r>
      <w:r w:rsidRPr="00AF71CF">
        <w:rPr>
          <w:rFonts w:ascii="Arial" w:hAnsi="Arial" w:cs="Arial"/>
          <w:sz w:val="24"/>
          <w:szCs w:val="24"/>
        </w:rPr>
        <w:t xml:space="preserve"> employee participation and empowerment. Higher morale and more work get done when </w:t>
      </w:r>
      <w:r w:rsidR="00245DAE" w:rsidRPr="00AF71CF">
        <w:rPr>
          <w:rFonts w:ascii="Arial" w:hAnsi="Arial" w:cs="Arial"/>
          <w:sz w:val="24"/>
          <w:szCs w:val="24"/>
        </w:rPr>
        <w:t>strong leaders</w:t>
      </w:r>
      <w:r w:rsidRPr="00AF71CF">
        <w:rPr>
          <w:rFonts w:ascii="Arial" w:hAnsi="Arial" w:cs="Arial"/>
          <w:sz w:val="24"/>
          <w:szCs w:val="24"/>
        </w:rPr>
        <w:t xml:space="preserve"> create a supportive workplace.</w:t>
      </w:r>
    </w:p>
    <w:p w14:paraId="27A10307" w14:textId="39375799" w:rsidR="00D7303A" w:rsidRPr="00AF71CF" w:rsidRDefault="00D7303A" w:rsidP="00AF71CF">
      <w:pPr>
        <w:spacing w:before="240" w:line="360" w:lineRule="auto"/>
        <w:jc w:val="both"/>
        <w:rPr>
          <w:rFonts w:ascii="Arial" w:hAnsi="Arial" w:cs="Arial"/>
          <w:sz w:val="24"/>
          <w:szCs w:val="24"/>
        </w:rPr>
      </w:pPr>
      <w:r w:rsidRPr="00AF71CF">
        <w:rPr>
          <w:rFonts w:ascii="Arial" w:hAnsi="Arial" w:cs="Arial"/>
          <w:b/>
          <w:bCs/>
          <w:sz w:val="24"/>
          <w:szCs w:val="24"/>
        </w:rPr>
        <w:t>Employee behaviour and work environment:</w:t>
      </w:r>
      <w:r w:rsidRPr="00AF71CF">
        <w:rPr>
          <w:rFonts w:ascii="Arial" w:hAnsi="Arial" w:cs="Arial"/>
          <w:sz w:val="24"/>
          <w:szCs w:val="24"/>
        </w:rPr>
        <w:t xml:space="preserve"> How people in a business interact, what </w:t>
      </w:r>
      <w:r w:rsidR="00822AD8" w:rsidRPr="00AF71CF">
        <w:rPr>
          <w:rFonts w:ascii="Arial" w:hAnsi="Arial" w:cs="Arial"/>
          <w:sz w:val="24"/>
          <w:szCs w:val="24"/>
        </w:rPr>
        <w:t>motivates</w:t>
      </w:r>
      <w:r w:rsidRPr="00AF71CF">
        <w:rPr>
          <w:rFonts w:ascii="Arial" w:hAnsi="Arial" w:cs="Arial"/>
          <w:sz w:val="24"/>
          <w:szCs w:val="24"/>
        </w:rPr>
        <w:t xml:space="preserve"> them, and how well they do their jobs all </w:t>
      </w:r>
      <w:r w:rsidR="00245DAE" w:rsidRPr="00AF71CF">
        <w:rPr>
          <w:rFonts w:ascii="Arial" w:hAnsi="Arial" w:cs="Arial"/>
          <w:sz w:val="24"/>
          <w:szCs w:val="24"/>
        </w:rPr>
        <w:t>significantly affect</w:t>
      </w:r>
      <w:r w:rsidRPr="00AF71CF">
        <w:rPr>
          <w:rFonts w:ascii="Arial" w:hAnsi="Arial" w:cs="Arial"/>
          <w:sz w:val="24"/>
          <w:szCs w:val="24"/>
        </w:rPr>
        <w:t xml:space="preserve"> its culture. According to Hofstede's Cultural Dimensions Theory, national and organisational cultures affect how people act at work in ways like power distance, individuality versus </w:t>
      </w:r>
      <w:r w:rsidR="00245DAE" w:rsidRPr="00AF71CF">
        <w:rPr>
          <w:rFonts w:ascii="Arial" w:hAnsi="Arial" w:cs="Arial"/>
          <w:sz w:val="24"/>
          <w:szCs w:val="24"/>
        </w:rPr>
        <w:t>collectivism</w:t>
      </w:r>
      <w:r w:rsidRPr="00AF71CF">
        <w:rPr>
          <w:rFonts w:ascii="Arial" w:hAnsi="Arial" w:cs="Arial"/>
          <w:sz w:val="24"/>
          <w:szCs w:val="24"/>
        </w:rPr>
        <w:t>, and avoiding uncertainty</w:t>
      </w:r>
      <w:r w:rsidR="001239E5" w:rsidRPr="00AF71CF">
        <w:rPr>
          <w:rFonts w:ascii="Arial" w:hAnsi="Arial" w:cs="Arial"/>
          <w:sz w:val="24"/>
          <w:szCs w:val="24"/>
        </w:rPr>
        <w:t xml:space="preserve"> (Alieva and Powell, 2022)</w:t>
      </w:r>
      <w:r w:rsidRPr="00AF71CF">
        <w:rPr>
          <w:rFonts w:ascii="Arial" w:hAnsi="Arial" w:cs="Arial"/>
          <w:sz w:val="24"/>
          <w:szCs w:val="24"/>
        </w:rPr>
        <w:t xml:space="preserve">. In a highly independent culture, people value their accomplishments more than those of others. In a collectivist </w:t>
      </w:r>
      <w:r w:rsidR="00822AD8" w:rsidRPr="00AF71CF">
        <w:rPr>
          <w:rFonts w:ascii="Arial" w:hAnsi="Arial" w:cs="Arial"/>
          <w:sz w:val="24"/>
          <w:szCs w:val="24"/>
        </w:rPr>
        <w:t>culture</w:t>
      </w:r>
      <w:r w:rsidRPr="00AF71CF">
        <w:rPr>
          <w:rFonts w:ascii="Arial" w:hAnsi="Arial" w:cs="Arial"/>
          <w:sz w:val="24"/>
          <w:szCs w:val="24"/>
        </w:rPr>
        <w:t xml:space="preserve">, people value working together and getting along with others more. The fact that Marriott focuses on diversity and teamwork in all its global locations shows how important it is for companies to adapt their culture to different regional work </w:t>
      </w:r>
      <w:r w:rsidR="00822AD8" w:rsidRPr="00AF71CF">
        <w:rPr>
          <w:rFonts w:ascii="Arial" w:hAnsi="Arial" w:cs="Arial"/>
          <w:sz w:val="24"/>
          <w:szCs w:val="24"/>
        </w:rPr>
        <w:t>environments</w:t>
      </w:r>
      <w:r w:rsidRPr="00AF71CF">
        <w:rPr>
          <w:rFonts w:ascii="Arial" w:hAnsi="Arial" w:cs="Arial"/>
          <w:sz w:val="24"/>
          <w:szCs w:val="24"/>
        </w:rPr>
        <w:t>.</w:t>
      </w:r>
    </w:p>
    <w:p w14:paraId="6D035BA4" w14:textId="7CECE4A5" w:rsidR="00245DAE" w:rsidRPr="00AF71CF" w:rsidRDefault="00245DAE" w:rsidP="00AF71CF">
      <w:pPr>
        <w:spacing w:before="240" w:line="360" w:lineRule="auto"/>
        <w:jc w:val="both"/>
        <w:rPr>
          <w:rFonts w:ascii="Arial" w:hAnsi="Arial" w:cs="Arial"/>
          <w:sz w:val="24"/>
          <w:szCs w:val="24"/>
        </w:rPr>
      </w:pPr>
      <w:r w:rsidRPr="00AF71CF">
        <w:rPr>
          <w:rFonts w:ascii="Arial" w:hAnsi="Arial" w:cs="Arial"/>
          <w:noProof/>
          <w:sz w:val="24"/>
          <w:szCs w:val="24"/>
        </w:rPr>
        <w:lastRenderedPageBreak/>
        <w:drawing>
          <wp:inline distT="0" distB="0" distL="0" distR="0" wp14:anchorId="16DCC289" wp14:editId="5611263E">
            <wp:extent cx="5172075" cy="2684306"/>
            <wp:effectExtent l="0" t="0" r="0" b="1905"/>
            <wp:docPr id="1227663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6624" cy="2686667"/>
                    </a:xfrm>
                    <a:prstGeom prst="rect">
                      <a:avLst/>
                    </a:prstGeom>
                    <a:noFill/>
                  </pic:spPr>
                </pic:pic>
              </a:graphicData>
            </a:graphic>
          </wp:inline>
        </w:drawing>
      </w:r>
    </w:p>
    <w:p w14:paraId="5421F303" w14:textId="7E64BCC0" w:rsidR="00245DAE" w:rsidRPr="00AF71CF" w:rsidRDefault="00245DAE" w:rsidP="00AF71CF">
      <w:pPr>
        <w:spacing w:before="240" w:line="360" w:lineRule="auto"/>
        <w:jc w:val="both"/>
        <w:rPr>
          <w:rFonts w:ascii="Arial" w:hAnsi="Arial" w:cs="Arial"/>
          <w:sz w:val="24"/>
          <w:szCs w:val="24"/>
        </w:rPr>
      </w:pPr>
      <w:r w:rsidRPr="00AF71CF">
        <w:rPr>
          <w:rFonts w:ascii="Arial" w:hAnsi="Arial" w:cs="Arial"/>
          <w:sz w:val="24"/>
          <w:szCs w:val="24"/>
        </w:rPr>
        <w:t>Figure 2: Hofstede's Cultural Dimensions Theory (</w:t>
      </w:r>
      <w:proofErr w:type="spellStart"/>
      <w:r w:rsidRPr="00AF71CF">
        <w:rPr>
          <w:rFonts w:ascii="Arial" w:hAnsi="Arial" w:cs="Arial"/>
          <w:sz w:val="24"/>
          <w:szCs w:val="24"/>
        </w:rPr>
        <w:t>Batheories</w:t>
      </w:r>
      <w:proofErr w:type="spellEnd"/>
      <w:r w:rsidRPr="00AF71CF">
        <w:rPr>
          <w:rFonts w:ascii="Arial" w:hAnsi="Arial" w:cs="Arial"/>
          <w:sz w:val="24"/>
          <w:szCs w:val="24"/>
        </w:rPr>
        <w:t>, 2024)</w:t>
      </w:r>
    </w:p>
    <w:p w14:paraId="3B6A6214" w14:textId="38455B80" w:rsidR="0040439B" w:rsidRPr="00AF71CF" w:rsidRDefault="0040439B" w:rsidP="00AF71CF">
      <w:pPr>
        <w:spacing w:before="240" w:line="360" w:lineRule="auto"/>
        <w:jc w:val="both"/>
        <w:rPr>
          <w:rFonts w:ascii="Arial" w:hAnsi="Arial" w:cs="Arial"/>
          <w:b/>
          <w:bCs/>
          <w:sz w:val="24"/>
          <w:szCs w:val="24"/>
        </w:rPr>
      </w:pPr>
      <w:r w:rsidRPr="00AF71CF">
        <w:rPr>
          <w:rFonts w:ascii="Arial" w:hAnsi="Arial" w:cs="Arial"/>
          <w:b/>
          <w:bCs/>
          <w:sz w:val="24"/>
          <w:szCs w:val="24"/>
        </w:rPr>
        <w:t>Goals of the organisation</w:t>
      </w:r>
    </w:p>
    <w:p w14:paraId="7BCFF5F5" w14:textId="249D4988" w:rsidR="0040439B"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Corporate unit levels</w:t>
      </w:r>
      <w:r w:rsidR="00D7303A" w:rsidRPr="00AF71CF">
        <w:rPr>
          <w:rFonts w:ascii="Arial" w:hAnsi="Arial" w:cs="Arial"/>
          <w:b/>
          <w:bCs/>
          <w:sz w:val="24"/>
          <w:szCs w:val="24"/>
        </w:rPr>
        <w:t>:</w:t>
      </w:r>
      <w:r w:rsidR="00D7303A" w:rsidRPr="00AF71CF">
        <w:rPr>
          <w:rFonts w:ascii="Arial" w:hAnsi="Arial" w:cs="Arial"/>
          <w:sz w:val="24"/>
          <w:szCs w:val="24"/>
        </w:rPr>
        <w:t xml:space="preserve"> To reach their vision, purpose, and long-term goals, corporations </w:t>
      </w:r>
      <w:r w:rsidR="00245DAE" w:rsidRPr="00AF71CF">
        <w:rPr>
          <w:rFonts w:ascii="Arial" w:hAnsi="Arial" w:cs="Arial"/>
          <w:sz w:val="24"/>
          <w:szCs w:val="24"/>
        </w:rPr>
        <w:t>develop</w:t>
      </w:r>
      <w:r w:rsidR="00D7303A" w:rsidRPr="00AF71CF">
        <w:rPr>
          <w:rFonts w:ascii="Arial" w:hAnsi="Arial" w:cs="Arial"/>
          <w:sz w:val="24"/>
          <w:szCs w:val="24"/>
        </w:rPr>
        <w:t xml:space="preserve"> detailed strategic aims. Key to these goals </w:t>
      </w:r>
      <w:r w:rsidR="00245DAE" w:rsidRPr="00AF71CF">
        <w:rPr>
          <w:rFonts w:ascii="Arial" w:hAnsi="Arial" w:cs="Arial"/>
          <w:sz w:val="24"/>
          <w:szCs w:val="24"/>
        </w:rPr>
        <w:t>is</w:t>
      </w:r>
      <w:r w:rsidR="00D7303A" w:rsidRPr="00AF71CF">
        <w:rPr>
          <w:rFonts w:ascii="Arial" w:hAnsi="Arial" w:cs="Arial"/>
          <w:sz w:val="24"/>
          <w:szCs w:val="24"/>
        </w:rPr>
        <w:t xml:space="preserve"> financial success, market growth, long-term viability, and happy customers</w:t>
      </w:r>
      <w:r w:rsidR="00245DAE" w:rsidRPr="00AF71CF">
        <w:rPr>
          <w:rFonts w:ascii="Arial" w:hAnsi="Arial" w:cs="Arial"/>
          <w:sz w:val="24"/>
          <w:szCs w:val="24"/>
        </w:rPr>
        <w:t xml:space="preserve"> (Mullins and </w:t>
      </w:r>
      <w:proofErr w:type="spellStart"/>
      <w:r w:rsidR="00245DAE" w:rsidRPr="00AF71CF">
        <w:rPr>
          <w:rFonts w:ascii="Arial" w:hAnsi="Arial" w:cs="Arial"/>
          <w:sz w:val="24"/>
          <w:szCs w:val="24"/>
        </w:rPr>
        <w:t>Dossor</w:t>
      </w:r>
      <w:proofErr w:type="spellEnd"/>
      <w:r w:rsidR="00245DAE" w:rsidRPr="00AF71CF">
        <w:rPr>
          <w:rFonts w:ascii="Arial" w:hAnsi="Arial" w:cs="Arial"/>
          <w:sz w:val="24"/>
          <w:szCs w:val="24"/>
        </w:rPr>
        <w:t>, 2013)</w:t>
      </w:r>
      <w:r w:rsidR="00D7303A" w:rsidRPr="00AF71CF">
        <w:rPr>
          <w:rFonts w:ascii="Arial" w:hAnsi="Arial" w:cs="Arial"/>
          <w:sz w:val="24"/>
          <w:szCs w:val="24"/>
        </w:rPr>
        <w:t xml:space="preserve">. Marriott International wants to grow its business </w:t>
      </w:r>
      <w:r w:rsidR="00245DAE" w:rsidRPr="00AF71CF">
        <w:rPr>
          <w:rFonts w:ascii="Arial" w:hAnsi="Arial" w:cs="Arial"/>
          <w:sz w:val="24"/>
          <w:szCs w:val="24"/>
        </w:rPr>
        <w:t>worldwide, improve its rewards program, Marriott Bonvoy, and develop</w:t>
      </w:r>
      <w:r w:rsidR="00D7303A" w:rsidRPr="00AF71CF">
        <w:rPr>
          <w:rFonts w:ascii="Arial" w:hAnsi="Arial" w:cs="Arial"/>
          <w:sz w:val="24"/>
          <w:szCs w:val="24"/>
        </w:rPr>
        <w:t xml:space="preserve"> new ways to provide service. The company's goal is to run its business </w:t>
      </w:r>
      <w:r w:rsidR="00245DAE" w:rsidRPr="00AF71CF">
        <w:rPr>
          <w:rFonts w:ascii="Arial" w:hAnsi="Arial" w:cs="Arial"/>
          <w:sz w:val="24"/>
          <w:szCs w:val="24"/>
        </w:rPr>
        <w:t>legall</w:t>
      </w:r>
      <w:r w:rsidR="00D7303A" w:rsidRPr="00AF71CF">
        <w:rPr>
          <w:rFonts w:ascii="Arial" w:hAnsi="Arial" w:cs="Arial"/>
          <w:sz w:val="24"/>
          <w:szCs w:val="24"/>
        </w:rPr>
        <w:t xml:space="preserve">y, increase the value of its shares, and keep its strong brand </w:t>
      </w:r>
      <w:r w:rsidR="001239E5" w:rsidRPr="00AF71CF">
        <w:rPr>
          <w:rFonts w:ascii="Arial" w:hAnsi="Arial" w:cs="Arial"/>
          <w:sz w:val="24"/>
          <w:szCs w:val="24"/>
        </w:rPr>
        <w:t>image (Baranova et al., 2021)</w:t>
      </w:r>
      <w:r w:rsidR="00D7303A" w:rsidRPr="00AF71CF">
        <w:rPr>
          <w:rFonts w:ascii="Arial" w:hAnsi="Arial" w:cs="Arial"/>
          <w:sz w:val="24"/>
          <w:szCs w:val="24"/>
        </w:rPr>
        <w:t xml:space="preserve">. Businesses are also trying to be more sustainable by lowering their carbon footprint, focusing more on eco-friendly processes, and increasing their corporate social responsibility (CSR). </w:t>
      </w:r>
      <w:r w:rsidR="00245DAE" w:rsidRPr="00AF71CF">
        <w:rPr>
          <w:rFonts w:ascii="Arial" w:hAnsi="Arial" w:cs="Arial"/>
          <w:sz w:val="24"/>
          <w:szCs w:val="24"/>
        </w:rPr>
        <w:t>T</w:t>
      </w:r>
      <w:r w:rsidR="00D7303A" w:rsidRPr="00AF71CF">
        <w:rPr>
          <w:rFonts w:ascii="Arial" w:hAnsi="Arial" w:cs="Arial"/>
          <w:sz w:val="24"/>
          <w:szCs w:val="24"/>
        </w:rPr>
        <w:t>he company's departments make choices that a</w:t>
      </w:r>
      <w:r w:rsidR="00245DAE" w:rsidRPr="00AF71CF">
        <w:rPr>
          <w:rFonts w:ascii="Arial" w:hAnsi="Arial" w:cs="Arial"/>
          <w:sz w:val="24"/>
          <w:szCs w:val="24"/>
        </w:rPr>
        <w:t>lign</w:t>
      </w:r>
      <w:r w:rsidR="00D7303A" w:rsidRPr="00AF71CF">
        <w:rPr>
          <w:rFonts w:ascii="Arial" w:hAnsi="Arial" w:cs="Arial"/>
          <w:sz w:val="24"/>
          <w:szCs w:val="24"/>
        </w:rPr>
        <w:t xml:space="preserve"> with the corporate plan. </w:t>
      </w:r>
    </w:p>
    <w:p w14:paraId="06F50A57" w14:textId="5F190A2C" w:rsidR="005E14AA"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Individuals</w:t>
      </w:r>
      <w:r w:rsidR="00245DAE" w:rsidRPr="00AF71CF">
        <w:rPr>
          <w:rFonts w:ascii="Arial" w:hAnsi="Arial" w:cs="Arial"/>
          <w:b/>
          <w:bCs/>
          <w:sz w:val="24"/>
          <w:szCs w:val="24"/>
        </w:rPr>
        <w:t>'</w:t>
      </w:r>
      <w:r w:rsidRPr="00AF71CF">
        <w:rPr>
          <w:rFonts w:ascii="Arial" w:hAnsi="Arial" w:cs="Arial"/>
          <w:b/>
          <w:bCs/>
          <w:sz w:val="24"/>
          <w:szCs w:val="24"/>
        </w:rPr>
        <w:t xml:space="preserve"> unit levels</w:t>
      </w:r>
      <w:r w:rsidR="00D7303A" w:rsidRPr="00AF71CF">
        <w:rPr>
          <w:rFonts w:ascii="Arial" w:hAnsi="Arial" w:cs="Arial"/>
          <w:b/>
          <w:bCs/>
          <w:sz w:val="24"/>
          <w:szCs w:val="24"/>
        </w:rPr>
        <w:t>:</w:t>
      </w:r>
      <w:r w:rsidR="00D7303A" w:rsidRPr="00AF71CF">
        <w:rPr>
          <w:rFonts w:ascii="Arial" w:hAnsi="Arial" w:cs="Arial"/>
          <w:sz w:val="24"/>
          <w:szCs w:val="24"/>
        </w:rPr>
        <w:t xml:space="preserve"> At the regional, departmental, or property level, goals are </w:t>
      </w:r>
      <w:r w:rsidR="00245DAE" w:rsidRPr="00AF71CF">
        <w:rPr>
          <w:rFonts w:ascii="Arial" w:hAnsi="Arial" w:cs="Arial"/>
          <w:sz w:val="24"/>
          <w:szCs w:val="24"/>
        </w:rPr>
        <w:t>more transparent</w:t>
      </w:r>
      <w:r w:rsidR="00D7303A" w:rsidRPr="00AF71CF">
        <w:rPr>
          <w:rFonts w:ascii="Arial" w:hAnsi="Arial" w:cs="Arial"/>
          <w:sz w:val="24"/>
          <w:szCs w:val="24"/>
        </w:rPr>
        <w:t xml:space="preserve"> and </w:t>
      </w:r>
      <w:r w:rsidR="00245DAE" w:rsidRPr="00AF71CF">
        <w:rPr>
          <w:rFonts w:ascii="Arial" w:hAnsi="Arial" w:cs="Arial"/>
          <w:sz w:val="24"/>
          <w:szCs w:val="24"/>
        </w:rPr>
        <w:t>more manageable</w:t>
      </w:r>
      <w:r w:rsidR="00D7303A" w:rsidRPr="00AF71CF">
        <w:rPr>
          <w:rFonts w:ascii="Arial" w:hAnsi="Arial" w:cs="Arial"/>
          <w:sz w:val="24"/>
          <w:szCs w:val="24"/>
        </w:rPr>
        <w:t xml:space="preserve"> for each unit. For example, local Marriott hotels and other business units set performance goals based on company guidelines and the needs of their markets. Some goals could be to improve training programs for staff, keep costs under control, make visitors happier, and get more rooms occupied</w:t>
      </w:r>
      <w:r w:rsidR="00245DAE" w:rsidRPr="00AF71CF">
        <w:rPr>
          <w:rFonts w:ascii="Arial" w:hAnsi="Arial" w:cs="Arial"/>
          <w:sz w:val="24"/>
          <w:szCs w:val="24"/>
        </w:rPr>
        <w:t xml:space="preserve"> (</w:t>
      </w:r>
      <w:proofErr w:type="spellStart"/>
      <w:r w:rsidR="00245DAE" w:rsidRPr="00AF71CF">
        <w:rPr>
          <w:rFonts w:ascii="Arial" w:hAnsi="Arial" w:cs="Arial"/>
          <w:sz w:val="24"/>
          <w:szCs w:val="24"/>
        </w:rPr>
        <w:t>Shaddiq</w:t>
      </w:r>
      <w:proofErr w:type="spellEnd"/>
      <w:r w:rsidR="00245DAE" w:rsidRPr="00AF71CF">
        <w:rPr>
          <w:rFonts w:ascii="Arial" w:hAnsi="Arial" w:cs="Arial"/>
          <w:sz w:val="24"/>
          <w:szCs w:val="24"/>
        </w:rPr>
        <w:t xml:space="preserve"> and </w:t>
      </w:r>
      <w:proofErr w:type="spellStart"/>
      <w:r w:rsidR="00245DAE" w:rsidRPr="00AF71CF">
        <w:rPr>
          <w:rFonts w:ascii="Arial" w:hAnsi="Arial" w:cs="Arial"/>
          <w:sz w:val="24"/>
          <w:szCs w:val="24"/>
        </w:rPr>
        <w:t>Fahmanadie</w:t>
      </w:r>
      <w:proofErr w:type="spellEnd"/>
      <w:r w:rsidR="00245DAE" w:rsidRPr="00AF71CF">
        <w:rPr>
          <w:rFonts w:ascii="Arial" w:hAnsi="Arial" w:cs="Arial"/>
          <w:sz w:val="24"/>
          <w:szCs w:val="24"/>
        </w:rPr>
        <w:t>, 2024)</w:t>
      </w:r>
      <w:r w:rsidR="00D7303A" w:rsidRPr="00AF71CF">
        <w:rPr>
          <w:rFonts w:ascii="Arial" w:hAnsi="Arial" w:cs="Arial"/>
          <w:sz w:val="24"/>
          <w:szCs w:val="24"/>
        </w:rPr>
        <w:t xml:space="preserve">. Each specialised area, like operations, marketing, and human resources, has its own goals to help the business succeed. For instance, one team might </w:t>
      </w:r>
      <w:r w:rsidR="00530B88" w:rsidRPr="00AF71CF">
        <w:rPr>
          <w:rFonts w:ascii="Arial" w:hAnsi="Arial" w:cs="Arial"/>
          <w:sz w:val="24"/>
          <w:szCs w:val="24"/>
        </w:rPr>
        <w:t>oversee</w:t>
      </w:r>
      <w:r w:rsidR="00D7303A" w:rsidRPr="00AF71CF">
        <w:rPr>
          <w:rFonts w:ascii="Arial" w:hAnsi="Arial" w:cs="Arial"/>
          <w:sz w:val="24"/>
          <w:szCs w:val="24"/>
        </w:rPr>
        <w:t xml:space="preserve"> increasing business bookings, while another might </w:t>
      </w:r>
      <w:r w:rsidR="00245DAE" w:rsidRPr="00AF71CF">
        <w:rPr>
          <w:rFonts w:ascii="Arial" w:hAnsi="Arial" w:cs="Arial"/>
          <w:sz w:val="24"/>
          <w:szCs w:val="24"/>
        </w:rPr>
        <w:t>get employees more involved and keep</w:t>
      </w:r>
      <w:r w:rsidR="00D7303A" w:rsidRPr="00AF71CF">
        <w:rPr>
          <w:rFonts w:ascii="Arial" w:hAnsi="Arial" w:cs="Arial"/>
          <w:sz w:val="24"/>
          <w:szCs w:val="24"/>
        </w:rPr>
        <w:t xml:space="preserve"> them there. </w:t>
      </w:r>
    </w:p>
    <w:p w14:paraId="62767AB6" w14:textId="147E1730" w:rsidR="00DE6FFF" w:rsidRPr="00AF71CF" w:rsidRDefault="00DE6FFF" w:rsidP="00AF71CF">
      <w:pPr>
        <w:spacing w:line="360" w:lineRule="auto"/>
        <w:jc w:val="both"/>
        <w:rPr>
          <w:rFonts w:ascii="Arial" w:hAnsi="Arial" w:cs="Arial"/>
          <w:b/>
          <w:bCs/>
          <w:sz w:val="24"/>
          <w:szCs w:val="24"/>
        </w:rPr>
      </w:pPr>
      <w:bookmarkStart w:id="3" w:name="_Toc190636779"/>
      <w:r w:rsidRPr="00AF71CF">
        <w:rPr>
          <w:rFonts w:ascii="Arial" w:hAnsi="Arial" w:cs="Arial"/>
          <w:b/>
          <w:bCs/>
          <w:sz w:val="24"/>
          <w:szCs w:val="24"/>
        </w:rPr>
        <w:lastRenderedPageBreak/>
        <w:t>Recent Change Initiatives</w:t>
      </w:r>
      <w:bookmarkEnd w:id="3"/>
      <w:r w:rsidR="0040439B" w:rsidRPr="00AF71CF">
        <w:rPr>
          <w:rFonts w:ascii="Arial" w:hAnsi="Arial" w:cs="Arial"/>
          <w:b/>
          <w:bCs/>
          <w:sz w:val="24"/>
          <w:szCs w:val="24"/>
        </w:rPr>
        <w:t xml:space="preserve"> </w:t>
      </w:r>
    </w:p>
    <w:p w14:paraId="49145EED" w14:textId="00A2BF1A" w:rsidR="0040439B"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Marriott</w:t>
      </w:r>
      <w:r w:rsidR="00245DAE" w:rsidRPr="00AF71CF">
        <w:rPr>
          <w:rFonts w:ascii="Arial" w:hAnsi="Arial" w:cs="Arial"/>
          <w:b/>
          <w:bCs/>
          <w:sz w:val="24"/>
          <w:szCs w:val="24"/>
        </w:rPr>
        <w:t>'s</w:t>
      </w:r>
      <w:r w:rsidRPr="00AF71CF">
        <w:rPr>
          <w:rFonts w:ascii="Arial" w:hAnsi="Arial" w:cs="Arial"/>
          <w:b/>
          <w:bCs/>
          <w:sz w:val="24"/>
          <w:szCs w:val="24"/>
        </w:rPr>
        <w:t xml:space="preserve"> recent change initiatives</w:t>
      </w:r>
      <w:r w:rsidRPr="00AF71CF">
        <w:rPr>
          <w:rFonts w:ascii="Arial" w:hAnsi="Arial" w:cs="Arial"/>
          <w:sz w:val="24"/>
          <w:szCs w:val="24"/>
        </w:rPr>
        <w:t xml:space="preserve"> </w:t>
      </w:r>
    </w:p>
    <w:p w14:paraId="7B1644C6" w14:textId="7DAD1BB9" w:rsidR="008954F6" w:rsidRPr="00AF71CF" w:rsidRDefault="008954F6" w:rsidP="00AF71CF">
      <w:pPr>
        <w:spacing w:before="240" w:line="360" w:lineRule="auto"/>
        <w:jc w:val="both"/>
        <w:rPr>
          <w:rFonts w:ascii="Arial" w:hAnsi="Arial" w:cs="Arial"/>
          <w:sz w:val="24"/>
          <w:szCs w:val="24"/>
        </w:rPr>
      </w:pPr>
      <w:r w:rsidRPr="00AF71CF">
        <w:rPr>
          <w:rFonts w:ascii="Arial" w:hAnsi="Arial" w:cs="Arial"/>
          <w:b/>
          <w:bCs/>
          <w:sz w:val="24"/>
          <w:szCs w:val="24"/>
        </w:rPr>
        <w:t>Reduce carbon intensity:</w:t>
      </w:r>
      <w:r w:rsidRPr="00AF71CF">
        <w:rPr>
          <w:rFonts w:ascii="Arial" w:hAnsi="Arial" w:cs="Arial"/>
          <w:sz w:val="24"/>
          <w:szCs w:val="24"/>
        </w:rPr>
        <w:t xml:space="preserve"> Sustainability and business responsibility are at the </w:t>
      </w:r>
      <w:r w:rsidR="00822AD8" w:rsidRPr="00AF71CF">
        <w:rPr>
          <w:rFonts w:ascii="Arial" w:hAnsi="Arial" w:cs="Arial"/>
          <w:sz w:val="24"/>
          <w:szCs w:val="24"/>
        </w:rPr>
        <w:t>core</w:t>
      </w:r>
      <w:r w:rsidRPr="00AF71CF">
        <w:rPr>
          <w:rFonts w:ascii="Arial" w:hAnsi="Arial" w:cs="Arial"/>
          <w:sz w:val="24"/>
          <w:szCs w:val="24"/>
        </w:rPr>
        <w:t xml:space="preserve"> of Marriott International's S</w:t>
      </w:r>
      <w:r w:rsidR="00822AD8" w:rsidRPr="00AF71CF">
        <w:rPr>
          <w:rFonts w:ascii="Arial" w:hAnsi="Arial" w:cs="Arial"/>
          <w:sz w:val="24"/>
          <w:szCs w:val="24"/>
        </w:rPr>
        <w:t>erve</w:t>
      </w:r>
      <w:r w:rsidRPr="00AF71CF">
        <w:rPr>
          <w:rFonts w:ascii="Arial" w:hAnsi="Arial" w:cs="Arial"/>
          <w:sz w:val="24"/>
          <w:szCs w:val="24"/>
        </w:rPr>
        <w:t>360 Goals for 2025, which the company has been working hard to reach. The goal of the world</w:t>
      </w:r>
      <w:r w:rsidR="00245DAE" w:rsidRPr="00AF71CF">
        <w:rPr>
          <w:rFonts w:ascii="Arial" w:hAnsi="Arial" w:cs="Arial"/>
          <w:sz w:val="24"/>
          <w:szCs w:val="24"/>
        </w:rPr>
        <w:t>'s</w:t>
      </w:r>
      <w:r w:rsidRPr="00AF71CF">
        <w:rPr>
          <w:rFonts w:ascii="Arial" w:hAnsi="Arial" w:cs="Arial"/>
          <w:sz w:val="24"/>
          <w:szCs w:val="24"/>
        </w:rPr>
        <w:t xml:space="preserve"> effort to fight climate change is to cut carbon intensity by 30%</w:t>
      </w:r>
      <w:r w:rsidR="00245DAE" w:rsidRPr="00AF71CF">
        <w:rPr>
          <w:rFonts w:ascii="Arial" w:hAnsi="Arial" w:cs="Arial"/>
          <w:sz w:val="24"/>
          <w:szCs w:val="24"/>
        </w:rPr>
        <w:t xml:space="preserve"> (Rahman, Sultana and </w:t>
      </w:r>
      <w:proofErr w:type="spellStart"/>
      <w:r w:rsidR="00245DAE" w:rsidRPr="00AF71CF">
        <w:rPr>
          <w:rFonts w:ascii="Arial" w:hAnsi="Arial" w:cs="Arial"/>
          <w:sz w:val="24"/>
          <w:szCs w:val="24"/>
        </w:rPr>
        <w:t>Velayutham</w:t>
      </w:r>
      <w:proofErr w:type="spellEnd"/>
      <w:r w:rsidR="00245DAE" w:rsidRPr="00AF71CF">
        <w:rPr>
          <w:rFonts w:ascii="Arial" w:hAnsi="Arial" w:cs="Arial"/>
          <w:sz w:val="24"/>
          <w:szCs w:val="24"/>
        </w:rPr>
        <w:t>, 2022)</w:t>
      </w:r>
      <w:r w:rsidRPr="00AF71CF">
        <w:rPr>
          <w:rFonts w:ascii="Arial" w:hAnsi="Arial" w:cs="Arial"/>
          <w:sz w:val="24"/>
          <w:szCs w:val="24"/>
        </w:rPr>
        <w:t xml:space="preserve">. The company is </w:t>
      </w:r>
      <w:r w:rsidR="00822AD8" w:rsidRPr="00AF71CF">
        <w:rPr>
          <w:rFonts w:ascii="Arial" w:hAnsi="Arial" w:cs="Arial"/>
          <w:sz w:val="24"/>
          <w:szCs w:val="24"/>
        </w:rPr>
        <w:t>on track</w:t>
      </w:r>
      <w:r w:rsidRPr="00AF71CF">
        <w:rPr>
          <w:rFonts w:ascii="Arial" w:hAnsi="Arial" w:cs="Arial"/>
          <w:sz w:val="24"/>
          <w:szCs w:val="24"/>
        </w:rPr>
        <w:t xml:space="preserve"> towards this goal by putting money into green energy, environmentally friendly building methods, and running its business </w:t>
      </w:r>
      <w:r w:rsidR="00245DAE" w:rsidRPr="00AF71CF">
        <w:rPr>
          <w:rFonts w:ascii="Arial" w:hAnsi="Arial" w:cs="Arial"/>
          <w:sz w:val="24"/>
          <w:szCs w:val="24"/>
        </w:rPr>
        <w:t>using</w:t>
      </w:r>
      <w:r w:rsidRPr="00AF71CF">
        <w:rPr>
          <w:rFonts w:ascii="Arial" w:hAnsi="Arial" w:cs="Arial"/>
          <w:sz w:val="24"/>
          <w:szCs w:val="24"/>
        </w:rPr>
        <w:t xml:space="preserve"> less energy. </w:t>
      </w:r>
      <w:r w:rsidR="00245DAE" w:rsidRPr="00AF71CF">
        <w:rPr>
          <w:rFonts w:ascii="Arial" w:hAnsi="Arial" w:cs="Arial"/>
          <w:sz w:val="24"/>
          <w:szCs w:val="24"/>
        </w:rPr>
        <w:t>T</w:t>
      </w:r>
      <w:r w:rsidRPr="00AF71CF">
        <w:rPr>
          <w:rFonts w:ascii="Arial" w:hAnsi="Arial" w:cs="Arial"/>
          <w:sz w:val="24"/>
          <w:szCs w:val="24"/>
        </w:rPr>
        <w:t>o have less of an effect on the environment, Marriott has implemented eco-friendly practices such as water-saving systems, advanced HVAC technologies, and LED lights in all its buildings</w:t>
      </w:r>
      <w:r w:rsidR="00245DAE" w:rsidRPr="00AF71CF">
        <w:rPr>
          <w:rFonts w:ascii="Arial" w:hAnsi="Arial" w:cs="Arial"/>
          <w:sz w:val="24"/>
          <w:szCs w:val="24"/>
        </w:rPr>
        <w:t xml:space="preserve"> (Mullins, 2023)</w:t>
      </w:r>
      <w:r w:rsidRPr="00AF71CF">
        <w:rPr>
          <w:rFonts w:ascii="Arial" w:hAnsi="Arial" w:cs="Arial"/>
          <w:sz w:val="24"/>
          <w:szCs w:val="24"/>
        </w:rPr>
        <w:t xml:space="preserve">. </w:t>
      </w:r>
    </w:p>
    <w:p w14:paraId="316B56A4" w14:textId="37D98563" w:rsidR="00245DAE" w:rsidRPr="00AF71CF" w:rsidRDefault="00245DAE" w:rsidP="00AF71CF">
      <w:pPr>
        <w:spacing w:before="240" w:line="360" w:lineRule="auto"/>
        <w:jc w:val="both"/>
        <w:rPr>
          <w:rFonts w:ascii="Arial" w:hAnsi="Arial" w:cs="Arial"/>
          <w:sz w:val="24"/>
          <w:szCs w:val="24"/>
        </w:rPr>
      </w:pPr>
      <w:r w:rsidRPr="00AF71CF">
        <w:rPr>
          <w:rFonts w:ascii="Arial" w:hAnsi="Arial" w:cs="Arial"/>
          <w:noProof/>
          <w:sz w:val="24"/>
          <w:szCs w:val="24"/>
        </w:rPr>
        <w:drawing>
          <wp:inline distT="0" distB="0" distL="0" distR="0" wp14:anchorId="2EDEEA07" wp14:editId="020BD35B">
            <wp:extent cx="4708478" cy="3271834"/>
            <wp:effectExtent l="0" t="0" r="0" b="5080"/>
            <wp:docPr id="1842711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11084" name="Picture 1842711084"/>
                    <pic:cNvPicPr/>
                  </pic:nvPicPr>
                  <pic:blipFill>
                    <a:blip r:embed="rId11">
                      <a:extLst>
                        <a:ext uri="{28A0092B-C50C-407E-A947-70E740481C1C}">
                          <a14:useLocalDpi xmlns:a14="http://schemas.microsoft.com/office/drawing/2010/main" val="0"/>
                        </a:ext>
                      </a:extLst>
                    </a:blip>
                    <a:stretch>
                      <a:fillRect/>
                    </a:stretch>
                  </pic:blipFill>
                  <pic:spPr>
                    <a:xfrm>
                      <a:off x="0" y="0"/>
                      <a:ext cx="4708478" cy="3271834"/>
                    </a:xfrm>
                    <a:prstGeom prst="rect">
                      <a:avLst/>
                    </a:prstGeom>
                  </pic:spPr>
                </pic:pic>
              </a:graphicData>
            </a:graphic>
          </wp:inline>
        </w:drawing>
      </w:r>
    </w:p>
    <w:p w14:paraId="2ACE581A" w14:textId="2BC3A2E5" w:rsidR="00245DAE" w:rsidRPr="00AF71CF" w:rsidRDefault="00245DAE" w:rsidP="00AF71CF">
      <w:pPr>
        <w:spacing w:before="240" w:line="360" w:lineRule="auto"/>
        <w:jc w:val="both"/>
        <w:rPr>
          <w:rFonts w:ascii="Arial" w:hAnsi="Arial" w:cs="Arial"/>
          <w:sz w:val="24"/>
          <w:szCs w:val="24"/>
        </w:rPr>
      </w:pPr>
      <w:r w:rsidRPr="00AF71CF">
        <w:rPr>
          <w:rFonts w:ascii="Arial" w:hAnsi="Arial" w:cs="Arial"/>
          <w:sz w:val="24"/>
          <w:szCs w:val="24"/>
        </w:rPr>
        <w:t>Figure 3: Marriott International goals for 2025 (Marriott International, Inc., 2024)</w:t>
      </w:r>
    </w:p>
    <w:p w14:paraId="58BD7703" w14:textId="18B51C1C" w:rsidR="008954F6" w:rsidRPr="00AF71CF" w:rsidRDefault="008954F6" w:rsidP="00AF71CF">
      <w:pPr>
        <w:spacing w:before="240" w:line="360" w:lineRule="auto"/>
        <w:jc w:val="both"/>
        <w:rPr>
          <w:rFonts w:ascii="Arial" w:hAnsi="Arial" w:cs="Arial"/>
          <w:sz w:val="24"/>
          <w:szCs w:val="24"/>
        </w:rPr>
      </w:pPr>
      <w:r w:rsidRPr="00AF71CF">
        <w:rPr>
          <w:rFonts w:ascii="Arial" w:hAnsi="Arial" w:cs="Arial"/>
          <w:b/>
          <w:bCs/>
          <w:sz w:val="24"/>
          <w:szCs w:val="24"/>
        </w:rPr>
        <w:t>Certify hotels to a recogni</w:t>
      </w:r>
      <w:r w:rsidR="00245DAE" w:rsidRPr="00AF71CF">
        <w:rPr>
          <w:rFonts w:ascii="Arial" w:hAnsi="Arial" w:cs="Arial"/>
          <w:b/>
          <w:bCs/>
          <w:sz w:val="24"/>
          <w:szCs w:val="24"/>
        </w:rPr>
        <w:t>s</w:t>
      </w:r>
      <w:r w:rsidRPr="00AF71CF">
        <w:rPr>
          <w:rFonts w:ascii="Arial" w:hAnsi="Arial" w:cs="Arial"/>
          <w:b/>
          <w:bCs/>
          <w:sz w:val="24"/>
          <w:szCs w:val="24"/>
        </w:rPr>
        <w:t>ed sustainability standard:</w:t>
      </w:r>
      <w:r w:rsidRPr="00AF71CF">
        <w:rPr>
          <w:rFonts w:ascii="Arial" w:hAnsi="Arial" w:cs="Arial"/>
          <w:sz w:val="24"/>
          <w:szCs w:val="24"/>
        </w:rPr>
        <w:t xml:space="preserve"> As part of Marriott's S</w:t>
      </w:r>
      <w:r w:rsidR="00822AD8" w:rsidRPr="00AF71CF">
        <w:rPr>
          <w:rFonts w:ascii="Arial" w:hAnsi="Arial" w:cs="Arial"/>
          <w:sz w:val="24"/>
          <w:szCs w:val="24"/>
        </w:rPr>
        <w:t>erve</w:t>
      </w:r>
      <w:r w:rsidRPr="00AF71CF">
        <w:rPr>
          <w:rFonts w:ascii="Arial" w:hAnsi="Arial" w:cs="Arial"/>
          <w:sz w:val="24"/>
          <w:szCs w:val="24"/>
        </w:rPr>
        <w:t xml:space="preserve">360 plan, one of the main goals is to get </w:t>
      </w:r>
      <w:r w:rsidR="00530B88" w:rsidRPr="00AF71CF">
        <w:rPr>
          <w:rFonts w:ascii="Arial" w:hAnsi="Arial" w:cs="Arial"/>
          <w:sz w:val="24"/>
          <w:szCs w:val="24"/>
        </w:rPr>
        <w:t>all</w:t>
      </w:r>
      <w:r w:rsidRPr="00AF71CF">
        <w:rPr>
          <w:rFonts w:ascii="Arial" w:hAnsi="Arial" w:cs="Arial"/>
          <w:sz w:val="24"/>
          <w:szCs w:val="24"/>
        </w:rPr>
        <w:t xml:space="preserve"> its hotels certified to a recognised sustainability standard</w:t>
      </w:r>
      <w:r w:rsidR="00245DAE" w:rsidRPr="00AF71CF">
        <w:rPr>
          <w:rFonts w:ascii="Arial" w:hAnsi="Arial" w:cs="Arial"/>
          <w:sz w:val="24"/>
          <w:szCs w:val="24"/>
        </w:rPr>
        <w:t>,</w:t>
      </w:r>
      <w:r w:rsidR="00822AD8" w:rsidRPr="00AF71CF">
        <w:rPr>
          <w:rFonts w:ascii="Arial" w:hAnsi="Arial" w:cs="Arial"/>
          <w:sz w:val="24"/>
          <w:szCs w:val="24"/>
        </w:rPr>
        <w:t xml:space="preserve"> and they are making progress in it</w:t>
      </w:r>
      <w:r w:rsidRPr="00AF71CF">
        <w:rPr>
          <w:rFonts w:ascii="Arial" w:hAnsi="Arial" w:cs="Arial"/>
          <w:sz w:val="24"/>
          <w:szCs w:val="24"/>
        </w:rPr>
        <w:t xml:space="preserve">. Marriott is working hard to </w:t>
      </w:r>
      <w:r w:rsidR="00245DAE" w:rsidRPr="00AF71CF">
        <w:rPr>
          <w:rFonts w:ascii="Arial" w:hAnsi="Arial" w:cs="Arial"/>
          <w:sz w:val="24"/>
          <w:szCs w:val="24"/>
        </w:rPr>
        <w:t>obtain</w:t>
      </w:r>
      <w:r w:rsidRPr="00AF71CF">
        <w:rPr>
          <w:rFonts w:ascii="Arial" w:hAnsi="Arial" w:cs="Arial"/>
          <w:sz w:val="24"/>
          <w:szCs w:val="24"/>
        </w:rPr>
        <w:t xml:space="preserve"> certifications like Leadership in Energy and Environmental Design (LEED) to </w:t>
      </w:r>
      <w:r w:rsidR="00245DAE" w:rsidRPr="00AF71CF">
        <w:rPr>
          <w:rFonts w:ascii="Arial" w:hAnsi="Arial" w:cs="Arial"/>
          <w:sz w:val="24"/>
          <w:szCs w:val="24"/>
        </w:rPr>
        <w:t xml:space="preserve">ensure that </w:t>
      </w:r>
      <w:r w:rsidR="00530B88" w:rsidRPr="00AF71CF">
        <w:rPr>
          <w:rFonts w:ascii="Arial" w:hAnsi="Arial" w:cs="Arial"/>
          <w:sz w:val="24"/>
          <w:szCs w:val="24"/>
        </w:rPr>
        <w:t>all</w:t>
      </w:r>
      <w:r w:rsidR="00245DAE" w:rsidRPr="00AF71CF">
        <w:rPr>
          <w:rFonts w:ascii="Arial" w:hAnsi="Arial" w:cs="Arial"/>
          <w:sz w:val="24"/>
          <w:szCs w:val="24"/>
        </w:rPr>
        <w:t xml:space="preserve"> its hotels meet environmental standards that are known worldwide</w:t>
      </w:r>
      <w:r w:rsidRPr="00AF71CF">
        <w:rPr>
          <w:rFonts w:ascii="Arial" w:hAnsi="Arial" w:cs="Arial"/>
          <w:sz w:val="24"/>
          <w:szCs w:val="24"/>
        </w:rPr>
        <w:t xml:space="preserve">. The company works with its suppliers and other companies in the same field to find safe </w:t>
      </w:r>
      <w:r w:rsidRPr="00AF71CF">
        <w:rPr>
          <w:rFonts w:ascii="Arial" w:hAnsi="Arial" w:cs="Arial"/>
          <w:sz w:val="24"/>
          <w:szCs w:val="24"/>
        </w:rPr>
        <w:lastRenderedPageBreak/>
        <w:t>sources of materials and cut down on waste</w:t>
      </w:r>
      <w:r w:rsidR="00245DAE" w:rsidRPr="00AF71CF">
        <w:rPr>
          <w:rFonts w:ascii="Arial" w:hAnsi="Arial" w:cs="Arial"/>
          <w:sz w:val="24"/>
          <w:szCs w:val="24"/>
        </w:rPr>
        <w:t xml:space="preserve"> (Legrand, Chen and </w:t>
      </w:r>
      <w:proofErr w:type="spellStart"/>
      <w:r w:rsidR="00245DAE" w:rsidRPr="00AF71CF">
        <w:rPr>
          <w:rFonts w:ascii="Arial" w:hAnsi="Arial" w:cs="Arial"/>
          <w:sz w:val="24"/>
          <w:szCs w:val="24"/>
        </w:rPr>
        <w:t>Laeis</w:t>
      </w:r>
      <w:proofErr w:type="spellEnd"/>
      <w:r w:rsidR="00245DAE" w:rsidRPr="00AF71CF">
        <w:rPr>
          <w:rFonts w:ascii="Arial" w:hAnsi="Arial" w:cs="Arial"/>
          <w:sz w:val="24"/>
          <w:szCs w:val="24"/>
        </w:rPr>
        <w:t>, 2022)</w:t>
      </w:r>
      <w:r w:rsidRPr="00AF71CF">
        <w:rPr>
          <w:rFonts w:ascii="Arial" w:hAnsi="Arial" w:cs="Arial"/>
          <w:sz w:val="24"/>
          <w:szCs w:val="24"/>
        </w:rPr>
        <w:t xml:space="preserve">. By advancing its sustainability certifications, Marriott is proving </w:t>
      </w:r>
      <w:r w:rsidR="00822AD8" w:rsidRPr="00AF71CF">
        <w:rPr>
          <w:rFonts w:ascii="Arial" w:hAnsi="Arial" w:cs="Arial"/>
          <w:sz w:val="24"/>
          <w:szCs w:val="24"/>
        </w:rPr>
        <w:t>superior</w:t>
      </w:r>
      <w:r w:rsidRPr="00AF71CF">
        <w:rPr>
          <w:rFonts w:ascii="Arial" w:hAnsi="Arial" w:cs="Arial"/>
          <w:sz w:val="24"/>
          <w:szCs w:val="24"/>
        </w:rPr>
        <w:t xml:space="preserve"> in sustainable hospitality. This is to </w:t>
      </w:r>
      <w:r w:rsidR="00245DAE" w:rsidRPr="00AF71CF">
        <w:rPr>
          <w:rFonts w:ascii="Arial" w:hAnsi="Arial" w:cs="Arial"/>
          <w:sz w:val="24"/>
          <w:szCs w:val="24"/>
        </w:rPr>
        <w:t>protect the environment better</w:t>
      </w:r>
      <w:r w:rsidRPr="00AF71CF">
        <w:rPr>
          <w:rFonts w:ascii="Arial" w:hAnsi="Arial" w:cs="Arial"/>
          <w:sz w:val="24"/>
          <w:szCs w:val="24"/>
        </w:rPr>
        <w:t>, keep up with changing government rules, and attract eco-friendly travellers.</w:t>
      </w:r>
    </w:p>
    <w:p w14:paraId="5152078C" w14:textId="7C87F151" w:rsidR="0040439B" w:rsidRPr="00AF71CF" w:rsidRDefault="0040439B" w:rsidP="00AF71CF">
      <w:pPr>
        <w:spacing w:before="240" w:line="360" w:lineRule="auto"/>
        <w:jc w:val="both"/>
        <w:rPr>
          <w:rFonts w:ascii="Arial" w:hAnsi="Arial" w:cs="Arial"/>
          <w:b/>
          <w:bCs/>
          <w:sz w:val="24"/>
          <w:szCs w:val="24"/>
        </w:rPr>
      </w:pPr>
      <w:r w:rsidRPr="00AF71CF">
        <w:rPr>
          <w:rFonts w:ascii="Arial" w:hAnsi="Arial" w:cs="Arial"/>
          <w:b/>
          <w:bCs/>
          <w:sz w:val="24"/>
          <w:szCs w:val="24"/>
        </w:rPr>
        <w:t>Impact of initiatives</w:t>
      </w:r>
    </w:p>
    <w:p w14:paraId="629FFE49" w14:textId="71B5C404" w:rsidR="008954F6" w:rsidRPr="00AF71CF" w:rsidRDefault="008954F6" w:rsidP="00AF71CF">
      <w:pPr>
        <w:spacing w:before="240" w:line="360" w:lineRule="auto"/>
        <w:jc w:val="both"/>
        <w:rPr>
          <w:rFonts w:ascii="Arial" w:hAnsi="Arial" w:cs="Arial"/>
          <w:sz w:val="24"/>
          <w:szCs w:val="24"/>
        </w:rPr>
      </w:pPr>
      <w:r w:rsidRPr="00AF71CF">
        <w:rPr>
          <w:rFonts w:ascii="Arial" w:hAnsi="Arial" w:cs="Arial"/>
          <w:b/>
          <w:bCs/>
          <w:sz w:val="24"/>
          <w:szCs w:val="24"/>
        </w:rPr>
        <w:t>Reducing carbon footprint:</w:t>
      </w:r>
      <w:r w:rsidRPr="00AF71CF">
        <w:rPr>
          <w:rFonts w:ascii="Arial" w:hAnsi="Arial" w:cs="Arial"/>
          <w:sz w:val="24"/>
          <w:szCs w:val="24"/>
        </w:rPr>
        <w:t xml:space="preserve"> The </w:t>
      </w:r>
      <w:r w:rsidR="00822AD8" w:rsidRPr="00AF71CF">
        <w:rPr>
          <w:rFonts w:ascii="Arial" w:hAnsi="Arial" w:cs="Arial"/>
          <w:sz w:val="24"/>
          <w:szCs w:val="24"/>
        </w:rPr>
        <w:t>hospitality</w:t>
      </w:r>
      <w:r w:rsidRPr="00AF71CF">
        <w:rPr>
          <w:rFonts w:ascii="Arial" w:hAnsi="Arial" w:cs="Arial"/>
          <w:sz w:val="24"/>
          <w:szCs w:val="24"/>
        </w:rPr>
        <w:t xml:space="preserve"> industry, especially Marriott International, </w:t>
      </w:r>
      <w:r w:rsidR="00245DAE" w:rsidRPr="00AF71CF">
        <w:rPr>
          <w:rFonts w:ascii="Arial" w:hAnsi="Arial" w:cs="Arial"/>
          <w:sz w:val="24"/>
          <w:szCs w:val="24"/>
        </w:rPr>
        <w:t>feels</w:t>
      </w:r>
      <w:r w:rsidRPr="00AF71CF">
        <w:rPr>
          <w:rFonts w:ascii="Arial" w:hAnsi="Arial" w:cs="Arial"/>
          <w:sz w:val="24"/>
          <w:szCs w:val="24"/>
        </w:rPr>
        <w:t xml:space="preserve"> the effects of the company's promise to cut carbon intensity by 3</w:t>
      </w:r>
      <w:r w:rsidR="00822AD8" w:rsidRPr="00AF71CF">
        <w:rPr>
          <w:rFonts w:ascii="Arial" w:hAnsi="Arial" w:cs="Arial"/>
          <w:sz w:val="24"/>
          <w:szCs w:val="24"/>
        </w:rPr>
        <w:t>0%</w:t>
      </w:r>
      <w:r w:rsidRPr="00AF71CF">
        <w:rPr>
          <w:rFonts w:ascii="Arial" w:hAnsi="Arial" w:cs="Arial"/>
          <w:sz w:val="24"/>
          <w:szCs w:val="24"/>
        </w:rPr>
        <w:t xml:space="preserve">. Marriott is working to reduce its </w:t>
      </w:r>
      <w:r w:rsidR="00245DAE" w:rsidRPr="00AF71CF">
        <w:rPr>
          <w:rFonts w:ascii="Arial" w:hAnsi="Arial" w:cs="Arial"/>
          <w:sz w:val="24"/>
          <w:szCs w:val="24"/>
        </w:rPr>
        <w:t>environmental impac</w:t>
      </w:r>
      <w:r w:rsidRPr="00AF71CF">
        <w:rPr>
          <w:rFonts w:ascii="Arial" w:hAnsi="Arial" w:cs="Arial"/>
          <w:sz w:val="24"/>
          <w:szCs w:val="24"/>
        </w:rPr>
        <w:t>t by using environmentally friendly building methods, making its buildings more energy efficient, and investing in clean energy sources</w:t>
      </w:r>
      <w:r w:rsidR="00245DAE" w:rsidRPr="00AF71CF">
        <w:rPr>
          <w:rFonts w:ascii="Arial" w:hAnsi="Arial" w:cs="Arial"/>
          <w:sz w:val="24"/>
          <w:szCs w:val="24"/>
        </w:rPr>
        <w:t xml:space="preserve"> (Youssef and Zeqiri, 2022)</w:t>
      </w:r>
      <w:r w:rsidRPr="00AF71CF">
        <w:rPr>
          <w:rFonts w:ascii="Arial" w:hAnsi="Arial" w:cs="Arial"/>
          <w:sz w:val="24"/>
          <w:szCs w:val="24"/>
        </w:rPr>
        <w:t xml:space="preserve">. These projects help people </w:t>
      </w:r>
      <w:r w:rsidR="00245DAE" w:rsidRPr="00AF71CF">
        <w:rPr>
          <w:rFonts w:ascii="Arial" w:hAnsi="Arial" w:cs="Arial"/>
          <w:sz w:val="24"/>
          <w:szCs w:val="24"/>
        </w:rPr>
        <w:t xml:space="preserve">worldwide </w:t>
      </w:r>
      <w:r w:rsidR="00530B88" w:rsidRPr="00AF71CF">
        <w:rPr>
          <w:rFonts w:ascii="Arial" w:hAnsi="Arial" w:cs="Arial"/>
          <w:sz w:val="24"/>
          <w:szCs w:val="24"/>
        </w:rPr>
        <w:t>act</w:t>
      </w:r>
      <w:r w:rsidR="00245DAE" w:rsidRPr="00AF71CF">
        <w:rPr>
          <w:rFonts w:ascii="Arial" w:hAnsi="Arial" w:cs="Arial"/>
          <w:sz w:val="24"/>
          <w:szCs w:val="24"/>
        </w:rPr>
        <w:t xml:space="preserve"> on climate change while</w:t>
      </w:r>
      <w:r w:rsidRPr="00AF71CF">
        <w:rPr>
          <w:rFonts w:ascii="Arial" w:hAnsi="Arial" w:cs="Arial"/>
          <w:sz w:val="24"/>
          <w:szCs w:val="24"/>
        </w:rPr>
        <w:t xml:space="preserve"> lowering costs because they use less energy. Marriott's </w:t>
      </w:r>
      <w:r w:rsidR="00822AD8" w:rsidRPr="00AF71CF">
        <w:rPr>
          <w:rFonts w:ascii="Arial" w:hAnsi="Arial" w:cs="Arial"/>
          <w:sz w:val="24"/>
          <w:szCs w:val="24"/>
        </w:rPr>
        <w:t>strategies</w:t>
      </w:r>
      <w:r w:rsidRPr="00AF71CF">
        <w:rPr>
          <w:rFonts w:ascii="Arial" w:hAnsi="Arial" w:cs="Arial"/>
          <w:sz w:val="24"/>
          <w:szCs w:val="24"/>
        </w:rPr>
        <w:t xml:space="preserve"> to </w:t>
      </w:r>
      <w:r w:rsidR="00245DAE" w:rsidRPr="00AF71CF">
        <w:rPr>
          <w:rFonts w:ascii="Arial" w:hAnsi="Arial" w:cs="Arial"/>
          <w:sz w:val="24"/>
          <w:szCs w:val="24"/>
        </w:rPr>
        <w:t>reduce</w:t>
      </w:r>
      <w:r w:rsidRPr="00AF71CF">
        <w:rPr>
          <w:rFonts w:ascii="Arial" w:hAnsi="Arial" w:cs="Arial"/>
          <w:sz w:val="24"/>
          <w:szCs w:val="24"/>
        </w:rPr>
        <w:t xml:space="preserve"> carbon emissions improve the company's image and bring in customers who care about the environment, which fits the growing demand for eco-friendly travel</w:t>
      </w:r>
      <w:r w:rsidR="00245DAE" w:rsidRPr="00AF71CF">
        <w:rPr>
          <w:rFonts w:ascii="Arial" w:hAnsi="Arial" w:cs="Arial"/>
          <w:sz w:val="24"/>
          <w:szCs w:val="24"/>
        </w:rPr>
        <w:t xml:space="preserve"> (Mullins, 2019)</w:t>
      </w:r>
      <w:r w:rsidRPr="00AF71CF">
        <w:rPr>
          <w:rFonts w:ascii="Arial" w:hAnsi="Arial" w:cs="Arial"/>
          <w:sz w:val="24"/>
          <w:szCs w:val="24"/>
        </w:rPr>
        <w:t xml:space="preserve">. </w:t>
      </w:r>
      <w:r w:rsidR="00245DAE" w:rsidRPr="00AF71CF">
        <w:rPr>
          <w:rFonts w:ascii="Arial" w:hAnsi="Arial" w:cs="Arial"/>
          <w:sz w:val="24"/>
          <w:szCs w:val="24"/>
        </w:rPr>
        <w:t>T</w:t>
      </w:r>
      <w:r w:rsidRPr="00AF71CF">
        <w:rPr>
          <w:rFonts w:ascii="Arial" w:hAnsi="Arial" w:cs="Arial"/>
          <w:sz w:val="24"/>
          <w:szCs w:val="24"/>
        </w:rPr>
        <w:t xml:space="preserve">o stay strong as </w:t>
      </w:r>
      <w:r w:rsidR="00245DAE" w:rsidRPr="00AF71CF">
        <w:rPr>
          <w:rFonts w:ascii="Arial" w:hAnsi="Arial" w:cs="Arial"/>
          <w:sz w:val="24"/>
          <w:szCs w:val="24"/>
        </w:rPr>
        <w:t>laws,</w:t>
      </w:r>
      <w:r w:rsidRPr="00AF71CF">
        <w:rPr>
          <w:rFonts w:ascii="Arial" w:hAnsi="Arial" w:cs="Arial"/>
          <w:sz w:val="24"/>
          <w:szCs w:val="24"/>
        </w:rPr>
        <w:t xml:space="preserve"> change, Marriott is placing itself as a leader in ethical business practices</w:t>
      </w:r>
      <w:r w:rsidR="00245DAE" w:rsidRPr="00AF71CF">
        <w:rPr>
          <w:rFonts w:ascii="Arial" w:hAnsi="Arial" w:cs="Arial"/>
          <w:sz w:val="24"/>
          <w:szCs w:val="24"/>
        </w:rPr>
        <w:t>.</w:t>
      </w:r>
    </w:p>
    <w:p w14:paraId="11D51D25" w14:textId="2A3FEBE2" w:rsidR="008954F6" w:rsidRPr="00AF71CF" w:rsidRDefault="008954F6" w:rsidP="00AF71CF">
      <w:pPr>
        <w:spacing w:before="240" w:line="360" w:lineRule="auto"/>
        <w:jc w:val="both"/>
        <w:rPr>
          <w:rFonts w:ascii="Arial" w:hAnsi="Arial" w:cs="Arial"/>
          <w:sz w:val="24"/>
          <w:szCs w:val="24"/>
        </w:rPr>
      </w:pPr>
      <w:r w:rsidRPr="00AF71CF">
        <w:rPr>
          <w:rFonts w:ascii="Arial" w:hAnsi="Arial" w:cs="Arial"/>
          <w:b/>
          <w:bCs/>
          <w:sz w:val="24"/>
          <w:szCs w:val="24"/>
        </w:rPr>
        <w:t>Strengthening hotel sustainability standards:</w:t>
      </w:r>
      <w:r w:rsidRPr="00AF71CF">
        <w:rPr>
          <w:rFonts w:ascii="Arial" w:hAnsi="Arial" w:cs="Arial"/>
          <w:sz w:val="24"/>
          <w:szCs w:val="24"/>
        </w:rPr>
        <w:t xml:space="preserve"> </w:t>
      </w:r>
      <w:r w:rsidR="005E14AA" w:rsidRPr="00AF71CF">
        <w:rPr>
          <w:rFonts w:ascii="Arial" w:hAnsi="Arial" w:cs="Arial"/>
          <w:sz w:val="24"/>
          <w:szCs w:val="24"/>
        </w:rPr>
        <w:t xml:space="preserve">By certifying </w:t>
      </w:r>
      <w:r w:rsidR="00530B88" w:rsidRPr="00AF71CF">
        <w:rPr>
          <w:rFonts w:ascii="Arial" w:hAnsi="Arial" w:cs="Arial"/>
          <w:sz w:val="24"/>
          <w:szCs w:val="24"/>
        </w:rPr>
        <w:t>all</w:t>
      </w:r>
      <w:r w:rsidR="005E14AA" w:rsidRPr="00AF71CF">
        <w:rPr>
          <w:rFonts w:ascii="Arial" w:hAnsi="Arial" w:cs="Arial"/>
          <w:sz w:val="24"/>
          <w:szCs w:val="24"/>
        </w:rPr>
        <w:t xml:space="preserve"> its hotels to a well-known green standard, Marriott is trying to do more to protect the environment </w:t>
      </w:r>
      <w:r w:rsidR="00245DAE" w:rsidRPr="00AF71CF">
        <w:rPr>
          <w:rFonts w:ascii="Arial" w:hAnsi="Arial" w:cs="Arial"/>
          <w:sz w:val="24"/>
          <w:szCs w:val="24"/>
        </w:rPr>
        <w:t>worldwide</w:t>
      </w:r>
      <w:r w:rsidR="005E14AA" w:rsidRPr="00AF71CF">
        <w:rPr>
          <w:rFonts w:ascii="Arial" w:hAnsi="Arial" w:cs="Arial"/>
          <w:sz w:val="24"/>
          <w:szCs w:val="24"/>
        </w:rPr>
        <w:t xml:space="preserve">. By getting certifications like LEED, Marriott </w:t>
      </w:r>
      <w:r w:rsidR="00245DAE" w:rsidRPr="00AF71CF">
        <w:rPr>
          <w:rFonts w:ascii="Arial" w:hAnsi="Arial" w:cs="Arial"/>
          <w:sz w:val="24"/>
          <w:szCs w:val="24"/>
        </w:rPr>
        <w:t>ensures</w:t>
      </w:r>
      <w:r w:rsidR="005E14AA" w:rsidRPr="00AF71CF">
        <w:rPr>
          <w:rFonts w:ascii="Arial" w:hAnsi="Arial" w:cs="Arial"/>
          <w:sz w:val="24"/>
          <w:szCs w:val="24"/>
        </w:rPr>
        <w:t xml:space="preserve"> its buildings meet strict environmental standards. These include using ethically sourced materials, saving water, and reducing waste</w:t>
      </w:r>
      <w:r w:rsidR="00245DAE" w:rsidRPr="00AF71CF">
        <w:rPr>
          <w:rFonts w:ascii="Arial" w:hAnsi="Arial" w:cs="Arial"/>
          <w:sz w:val="24"/>
          <w:szCs w:val="24"/>
        </w:rPr>
        <w:t xml:space="preserve"> (D’Souza et al., 2021)</w:t>
      </w:r>
      <w:r w:rsidR="005E14AA" w:rsidRPr="00AF71CF">
        <w:rPr>
          <w:rFonts w:ascii="Arial" w:hAnsi="Arial" w:cs="Arial"/>
          <w:sz w:val="24"/>
          <w:szCs w:val="24"/>
        </w:rPr>
        <w:t xml:space="preserve">. These methods </w:t>
      </w:r>
      <w:r w:rsidR="00245DAE" w:rsidRPr="00AF71CF">
        <w:rPr>
          <w:rFonts w:ascii="Arial" w:hAnsi="Arial" w:cs="Arial"/>
          <w:sz w:val="24"/>
          <w:szCs w:val="24"/>
        </w:rPr>
        <w:t>allow hotels to</w:t>
      </w:r>
      <w:r w:rsidR="005E14AA" w:rsidRPr="00AF71CF">
        <w:rPr>
          <w:rFonts w:ascii="Arial" w:hAnsi="Arial" w:cs="Arial"/>
          <w:sz w:val="24"/>
          <w:szCs w:val="24"/>
        </w:rPr>
        <w:t xml:space="preserve"> </w:t>
      </w:r>
      <w:r w:rsidR="00245DAE" w:rsidRPr="00AF71CF">
        <w:rPr>
          <w:rFonts w:ascii="Arial" w:hAnsi="Arial" w:cs="Arial"/>
          <w:sz w:val="24"/>
          <w:szCs w:val="24"/>
        </w:rPr>
        <w:t>handle problems in the surroundings better</w:t>
      </w:r>
      <w:r w:rsidR="005E14AA" w:rsidRPr="00AF71CF">
        <w:rPr>
          <w:rFonts w:ascii="Arial" w:hAnsi="Arial" w:cs="Arial"/>
          <w:sz w:val="24"/>
          <w:szCs w:val="24"/>
        </w:rPr>
        <w:t xml:space="preserve"> while still running efficiently. </w:t>
      </w:r>
      <w:r w:rsidR="00245DAE" w:rsidRPr="00AF71CF">
        <w:rPr>
          <w:rFonts w:ascii="Arial" w:hAnsi="Arial" w:cs="Arial"/>
          <w:sz w:val="24"/>
          <w:szCs w:val="24"/>
        </w:rPr>
        <w:t>Many</w:t>
      </w:r>
      <w:r w:rsidR="005E14AA" w:rsidRPr="00AF71CF">
        <w:rPr>
          <w:rFonts w:ascii="Arial" w:hAnsi="Arial" w:cs="Arial"/>
          <w:sz w:val="24"/>
          <w:szCs w:val="24"/>
        </w:rPr>
        <w:t xml:space="preserve"> tourists and business travellers who care about the environment choose green hospitality. Certified sustainable hotels </w:t>
      </w:r>
      <w:r w:rsidR="00822AD8" w:rsidRPr="00AF71CF">
        <w:rPr>
          <w:rFonts w:ascii="Arial" w:hAnsi="Arial" w:cs="Arial"/>
          <w:sz w:val="24"/>
          <w:szCs w:val="24"/>
        </w:rPr>
        <w:t>service</w:t>
      </w:r>
      <w:r w:rsidR="005E14AA" w:rsidRPr="00AF71CF">
        <w:rPr>
          <w:rFonts w:ascii="Arial" w:hAnsi="Arial" w:cs="Arial"/>
          <w:sz w:val="24"/>
          <w:szCs w:val="24"/>
        </w:rPr>
        <w:t xml:space="preserve"> this </w:t>
      </w:r>
      <w:r w:rsidR="00822AD8" w:rsidRPr="00AF71CF">
        <w:rPr>
          <w:rFonts w:ascii="Arial" w:hAnsi="Arial" w:cs="Arial"/>
          <w:sz w:val="24"/>
          <w:szCs w:val="24"/>
        </w:rPr>
        <w:t>business</w:t>
      </w:r>
      <w:r w:rsidR="005E14AA" w:rsidRPr="00AF71CF">
        <w:rPr>
          <w:rFonts w:ascii="Arial" w:hAnsi="Arial" w:cs="Arial"/>
          <w:sz w:val="24"/>
          <w:szCs w:val="24"/>
        </w:rPr>
        <w:t xml:space="preserve"> while </w:t>
      </w:r>
      <w:r w:rsidR="00245DAE" w:rsidRPr="00AF71CF">
        <w:rPr>
          <w:rFonts w:ascii="Arial" w:hAnsi="Arial" w:cs="Arial"/>
          <w:sz w:val="24"/>
          <w:szCs w:val="24"/>
        </w:rPr>
        <w:t>reducing their environmental impac</w:t>
      </w:r>
      <w:r w:rsidR="005E14AA" w:rsidRPr="00AF71CF">
        <w:rPr>
          <w:rFonts w:ascii="Arial" w:hAnsi="Arial" w:cs="Arial"/>
          <w:sz w:val="24"/>
          <w:szCs w:val="24"/>
        </w:rPr>
        <w:t xml:space="preserve">t. </w:t>
      </w:r>
    </w:p>
    <w:p w14:paraId="137E5AAB" w14:textId="17E8BC6E" w:rsidR="005E14AA"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Managing changes</w:t>
      </w:r>
      <w:r w:rsidR="008954F6" w:rsidRPr="00AF71CF">
        <w:rPr>
          <w:rFonts w:ascii="Arial" w:hAnsi="Arial" w:cs="Arial"/>
          <w:b/>
          <w:bCs/>
          <w:sz w:val="24"/>
          <w:szCs w:val="24"/>
        </w:rPr>
        <w:t>:</w:t>
      </w:r>
      <w:r w:rsidR="008954F6" w:rsidRPr="00AF71CF">
        <w:rPr>
          <w:rFonts w:ascii="Arial" w:hAnsi="Arial" w:cs="Arial"/>
          <w:sz w:val="24"/>
          <w:szCs w:val="24"/>
        </w:rPr>
        <w:t xml:space="preserve"> </w:t>
      </w:r>
      <w:r w:rsidR="005E14AA" w:rsidRPr="00AF71CF">
        <w:rPr>
          <w:rFonts w:ascii="Arial" w:hAnsi="Arial" w:cs="Arial"/>
          <w:sz w:val="24"/>
          <w:szCs w:val="24"/>
        </w:rPr>
        <w:t xml:space="preserve">Because of how Marriott International </w:t>
      </w:r>
      <w:r w:rsidR="00245DAE" w:rsidRPr="00AF71CF">
        <w:rPr>
          <w:rFonts w:ascii="Arial" w:hAnsi="Arial" w:cs="Arial"/>
          <w:sz w:val="24"/>
          <w:szCs w:val="24"/>
        </w:rPr>
        <w:t>handles its 2025 Serve360 Goals, significant improvements have bee</w:t>
      </w:r>
      <w:r w:rsidR="005E14AA" w:rsidRPr="00AF71CF">
        <w:rPr>
          <w:rFonts w:ascii="Arial" w:hAnsi="Arial" w:cs="Arial"/>
          <w:sz w:val="24"/>
          <w:szCs w:val="24"/>
        </w:rPr>
        <w:t xml:space="preserve">n </w:t>
      </w:r>
      <w:r w:rsidR="00245DAE" w:rsidRPr="00AF71CF">
        <w:rPr>
          <w:rFonts w:ascii="Arial" w:hAnsi="Arial" w:cs="Arial"/>
          <w:sz w:val="24"/>
          <w:szCs w:val="24"/>
        </w:rPr>
        <w:t xml:space="preserve">made in </w:t>
      </w:r>
      <w:r w:rsidR="005E14AA" w:rsidRPr="00AF71CF">
        <w:rPr>
          <w:rFonts w:ascii="Arial" w:hAnsi="Arial" w:cs="Arial"/>
          <w:sz w:val="24"/>
          <w:szCs w:val="24"/>
        </w:rPr>
        <w:t xml:space="preserve">these </w:t>
      </w:r>
      <w:r w:rsidR="00245DAE" w:rsidRPr="00AF71CF">
        <w:rPr>
          <w:rFonts w:ascii="Arial" w:hAnsi="Arial" w:cs="Arial"/>
          <w:sz w:val="24"/>
          <w:szCs w:val="24"/>
        </w:rPr>
        <w:t>critical</w:t>
      </w:r>
      <w:r w:rsidR="005E14AA" w:rsidRPr="00AF71CF">
        <w:rPr>
          <w:rFonts w:ascii="Arial" w:hAnsi="Arial" w:cs="Arial"/>
          <w:sz w:val="24"/>
          <w:szCs w:val="24"/>
        </w:rPr>
        <w:t xml:space="preserve"> areas. </w:t>
      </w:r>
      <w:r w:rsidR="00822AD8" w:rsidRPr="00AF71CF">
        <w:rPr>
          <w:rFonts w:ascii="Arial" w:hAnsi="Arial" w:cs="Arial"/>
          <w:sz w:val="24"/>
          <w:szCs w:val="24"/>
        </w:rPr>
        <w:t xml:space="preserve">They </w:t>
      </w:r>
      <w:r w:rsidR="005E14AA" w:rsidRPr="00AF71CF">
        <w:rPr>
          <w:rFonts w:ascii="Arial" w:hAnsi="Arial" w:cs="Arial"/>
          <w:sz w:val="24"/>
          <w:szCs w:val="24"/>
        </w:rPr>
        <w:t xml:space="preserve">are </w:t>
      </w:r>
      <w:r w:rsidR="00245DAE" w:rsidRPr="00AF71CF">
        <w:rPr>
          <w:rFonts w:ascii="Arial" w:hAnsi="Arial" w:cs="Arial"/>
          <w:sz w:val="24"/>
          <w:szCs w:val="24"/>
        </w:rPr>
        <w:t>progressing towards</w:t>
      </w:r>
      <w:r w:rsidR="005E14AA" w:rsidRPr="00AF71CF">
        <w:rPr>
          <w:rFonts w:ascii="Arial" w:hAnsi="Arial" w:cs="Arial"/>
          <w:sz w:val="24"/>
          <w:szCs w:val="24"/>
        </w:rPr>
        <w:t xml:space="preserve"> a 30% decrease in carbon intensity </w:t>
      </w:r>
      <w:r w:rsidR="00822AD8" w:rsidRPr="00AF71CF">
        <w:rPr>
          <w:rFonts w:ascii="Arial" w:hAnsi="Arial" w:cs="Arial"/>
          <w:sz w:val="24"/>
          <w:szCs w:val="24"/>
        </w:rPr>
        <w:t>with</w:t>
      </w:r>
      <w:r w:rsidR="005E14AA" w:rsidRPr="00AF71CF">
        <w:rPr>
          <w:rFonts w:ascii="Arial" w:hAnsi="Arial" w:cs="Arial"/>
          <w:sz w:val="24"/>
          <w:szCs w:val="24"/>
        </w:rPr>
        <w:t xml:space="preserve"> the hard work and foresight of the dedicated team</w:t>
      </w:r>
      <w:r w:rsidR="00245DAE" w:rsidRPr="00AF71CF">
        <w:rPr>
          <w:rFonts w:ascii="Arial" w:hAnsi="Arial" w:cs="Arial"/>
          <w:sz w:val="24"/>
          <w:szCs w:val="24"/>
        </w:rPr>
        <w:t xml:space="preserve"> (Huczynski and Buchanan, 2019)</w:t>
      </w:r>
      <w:r w:rsidR="005E14AA" w:rsidRPr="00AF71CF">
        <w:rPr>
          <w:rFonts w:ascii="Arial" w:hAnsi="Arial" w:cs="Arial"/>
          <w:sz w:val="24"/>
          <w:szCs w:val="24"/>
        </w:rPr>
        <w:t xml:space="preserve">. Marriott has lessened its </w:t>
      </w:r>
      <w:r w:rsidR="00245DAE" w:rsidRPr="00AF71CF">
        <w:rPr>
          <w:rFonts w:ascii="Arial" w:hAnsi="Arial" w:cs="Arial"/>
          <w:sz w:val="24"/>
          <w:szCs w:val="24"/>
        </w:rPr>
        <w:t>environmental impac</w:t>
      </w:r>
      <w:r w:rsidR="005E14AA" w:rsidRPr="00AF71CF">
        <w:rPr>
          <w:rFonts w:ascii="Arial" w:hAnsi="Arial" w:cs="Arial"/>
          <w:sz w:val="24"/>
          <w:szCs w:val="24"/>
        </w:rPr>
        <w:t xml:space="preserve">t by focusing on energy efficiency, using green energy, and taking steps to offset its carbon emissions. It is still </w:t>
      </w:r>
      <w:r w:rsidR="00245DAE" w:rsidRPr="00AF71CF">
        <w:rPr>
          <w:rFonts w:ascii="Arial" w:hAnsi="Arial" w:cs="Arial"/>
          <w:sz w:val="24"/>
          <w:szCs w:val="24"/>
        </w:rPr>
        <w:t xml:space="preserve">impossible for </w:t>
      </w:r>
      <w:r w:rsidR="00530B88" w:rsidRPr="00AF71CF">
        <w:rPr>
          <w:rFonts w:ascii="Arial" w:hAnsi="Arial" w:cs="Arial"/>
          <w:sz w:val="24"/>
          <w:szCs w:val="24"/>
        </w:rPr>
        <w:t>all</w:t>
      </w:r>
      <w:r w:rsidR="00245DAE" w:rsidRPr="00AF71CF">
        <w:rPr>
          <w:rFonts w:ascii="Arial" w:hAnsi="Arial" w:cs="Arial"/>
          <w:sz w:val="24"/>
          <w:szCs w:val="24"/>
        </w:rPr>
        <w:t xml:space="preserve"> its hotels to be certified under a green standard</w:t>
      </w:r>
      <w:r w:rsidR="005E14AA" w:rsidRPr="00AF71CF">
        <w:rPr>
          <w:rFonts w:ascii="Arial" w:hAnsi="Arial" w:cs="Arial"/>
          <w:sz w:val="24"/>
          <w:szCs w:val="24"/>
        </w:rPr>
        <w:t xml:space="preserve"> </w:t>
      </w:r>
      <w:r w:rsidR="00245DAE" w:rsidRPr="00AF71CF">
        <w:rPr>
          <w:rFonts w:ascii="Arial" w:hAnsi="Arial" w:cs="Arial"/>
          <w:sz w:val="24"/>
          <w:szCs w:val="24"/>
        </w:rPr>
        <w:t>everyone accepts</w:t>
      </w:r>
      <w:r w:rsidR="005E14AA" w:rsidRPr="00AF71CF">
        <w:rPr>
          <w:rFonts w:ascii="Arial" w:hAnsi="Arial" w:cs="Arial"/>
          <w:sz w:val="24"/>
          <w:szCs w:val="24"/>
        </w:rPr>
        <w:t xml:space="preserve">. </w:t>
      </w:r>
    </w:p>
    <w:p w14:paraId="78D14FA7" w14:textId="52616572" w:rsidR="00DE6FFF" w:rsidRPr="00AF71CF" w:rsidRDefault="00DE6FFF" w:rsidP="00AF71CF">
      <w:pPr>
        <w:spacing w:line="360" w:lineRule="auto"/>
        <w:jc w:val="both"/>
        <w:rPr>
          <w:rFonts w:ascii="Arial" w:hAnsi="Arial" w:cs="Arial"/>
          <w:b/>
          <w:bCs/>
          <w:sz w:val="24"/>
          <w:szCs w:val="24"/>
        </w:rPr>
      </w:pPr>
      <w:bookmarkStart w:id="4" w:name="_Toc190636780"/>
      <w:r w:rsidRPr="00AF71CF">
        <w:rPr>
          <w:rFonts w:ascii="Arial" w:hAnsi="Arial" w:cs="Arial"/>
          <w:b/>
          <w:bCs/>
          <w:sz w:val="24"/>
          <w:szCs w:val="24"/>
        </w:rPr>
        <w:lastRenderedPageBreak/>
        <w:t>Strategic Direction</w:t>
      </w:r>
      <w:bookmarkEnd w:id="4"/>
      <w:r w:rsidR="0040439B" w:rsidRPr="00AF71CF">
        <w:rPr>
          <w:rFonts w:ascii="Arial" w:hAnsi="Arial" w:cs="Arial"/>
          <w:b/>
          <w:bCs/>
          <w:sz w:val="24"/>
          <w:szCs w:val="24"/>
        </w:rPr>
        <w:t xml:space="preserve"> </w:t>
      </w:r>
    </w:p>
    <w:p w14:paraId="5320E169" w14:textId="5942AF07" w:rsidR="00A65BDC" w:rsidRPr="00AF71CF" w:rsidRDefault="0040439B" w:rsidP="00AF71CF">
      <w:pPr>
        <w:spacing w:before="240" w:line="360" w:lineRule="auto"/>
        <w:jc w:val="both"/>
        <w:rPr>
          <w:rFonts w:ascii="Arial" w:hAnsi="Arial" w:cs="Arial"/>
          <w:sz w:val="24"/>
          <w:szCs w:val="24"/>
        </w:rPr>
      </w:pPr>
      <w:r w:rsidRPr="00AF71CF">
        <w:rPr>
          <w:rFonts w:ascii="Arial" w:hAnsi="Arial" w:cs="Arial"/>
          <w:b/>
          <w:bCs/>
          <w:sz w:val="24"/>
          <w:szCs w:val="24"/>
        </w:rPr>
        <w:t>Marriott strategic direction</w:t>
      </w:r>
      <w:r w:rsidR="005E14AA" w:rsidRPr="00AF71CF">
        <w:rPr>
          <w:rFonts w:ascii="Arial" w:hAnsi="Arial" w:cs="Arial"/>
          <w:b/>
          <w:bCs/>
          <w:sz w:val="24"/>
          <w:szCs w:val="24"/>
        </w:rPr>
        <w:t>:</w:t>
      </w:r>
      <w:r w:rsidR="005E14AA" w:rsidRPr="00AF71CF">
        <w:rPr>
          <w:rFonts w:ascii="Arial" w:hAnsi="Arial" w:cs="Arial"/>
          <w:sz w:val="24"/>
          <w:szCs w:val="24"/>
        </w:rPr>
        <w:t xml:space="preserve"> Marriott International's strategy is </w:t>
      </w:r>
      <w:r w:rsidR="00245DAE" w:rsidRPr="00AF71CF">
        <w:rPr>
          <w:rFonts w:ascii="Arial" w:hAnsi="Arial" w:cs="Arial"/>
          <w:sz w:val="24"/>
          <w:szCs w:val="24"/>
        </w:rPr>
        <w:t>to grow its global footprint, make its operations more environmentally friendly, and give</w:t>
      </w:r>
      <w:r w:rsidR="005E14AA" w:rsidRPr="00AF71CF">
        <w:rPr>
          <w:rFonts w:ascii="Arial" w:hAnsi="Arial" w:cs="Arial"/>
          <w:sz w:val="24"/>
          <w:szCs w:val="24"/>
        </w:rPr>
        <w:t xml:space="preserve"> customers the best experiences possible. To get a wide range of customers, the company focuses on using its wide range of brands to appeal to different market segments, such as luxury and </w:t>
      </w:r>
      <w:r w:rsidR="00245DAE" w:rsidRPr="00AF71CF">
        <w:rPr>
          <w:rFonts w:ascii="Arial" w:hAnsi="Arial" w:cs="Arial"/>
          <w:sz w:val="24"/>
          <w:szCs w:val="24"/>
        </w:rPr>
        <w:t>exception</w:t>
      </w:r>
      <w:r w:rsidR="005E14AA" w:rsidRPr="00AF71CF">
        <w:rPr>
          <w:rFonts w:ascii="Arial" w:hAnsi="Arial" w:cs="Arial"/>
          <w:sz w:val="24"/>
          <w:szCs w:val="24"/>
        </w:rPr>
        <w:t>al service</w:t>
      </w:r>
      <w:r w:rsidR="00245DAE" w:rsidRPr="00AF71CF">
        <w:rPr>
          <w:rFonts w:ascii="Arial" w:hAnsi="Arial" w:cs="Arial"/>
          <w:sz w:val="24"/>
          <w:szCs w:val="24"/>
        </w:rPr>
        <w:t>s (Boddy, 2017)</w:t>
      </w:r>
      <w:r w:rsidR="005E14AA" w:rsidRPr="00AF71CF">
        <w:rPr>
          <w:rFonts w:ascii="Arial" w:hAnsi="Arial" w:cs="Arial"/>
          <w:sz w:val="24"/>
          <w:szCs w:val="24"/>
        </w:rPr>
        <w:t xml:space="preserve">. </w:t>
      </w:r>
      <w:r w:rsidR="00245DAE" w:rsidRPr="00AF71CF">
        <w:rPr>
          <w:rFonts w:ascii="Arial" w:hAnsi="Arial" w:cs="Arial"/>
          <w:sz w:val="24"/>
          <w:szCs w:val="24"/>
        </w:rPr>
        <w:t>T</w:t>
      </w:r>
      <w:r w:rsidR="005E14AA" w:rsidRPr="00AF71CF">
        <w:rPr>
          <w:rFonts w:ascii="Arial" w:hAnsi="Arial" w:cs="Arial"/>
          <w:sz w:val="24"/>
          <w:szCs w:val="24"/>
        </w:rPr>
        <w:t xml:space="preserve">o improve its guest services, Marriott is adding to its reward program, Marriott Bonvoy, which helps keep customers and bring in more money. Sustainability is an </w:t>
      </w:r>
      <w:r w:rsidR="00245DAE" w:rsidRPr="00AF71CF">
        <w:rPr>
          <w:rFonts w:ascii="Arial" w:hAnsi="Arial" w:cs="Arial"/>
          <w:sz w:val="24"/>
          <w:szCs w:val="24"/>
        </w:rPr>
        <w:t>essential</w:t>
      </w:r>
      <w:r w:rsidR="005E14AA" w:rsidRPr="00AF71CF">
        <w:rPr>
          <w:rFonts w:ascii="Arial" w:hAnsi="Arial" w:cs="Arial"/>
          <w:sz w:val="24"/>
          <w:szCs w:val="24"/>
        </w:rPr>
        <w:t xml:space="preserve"> </w:t>
      </w:r>
      <w:r w:rsidR="00822AD8" w:rsidRPr="00AF71CF">
        <w:rPr>
          <w:rFonts w:ascii="Arial" w:hAnsi="Arial" w:cs="Arial"/>
          <w:sz w:val="24"/>
          <w:szCs w:val="24"/>
        </w:rPr>
        <w:t>tool</w:t>
      </w:r>
      <w:r w:rsidR="005E14AA" w:rsidRPr="00AF71CF">
        <w:rPr>
          <w:rFonts w:ascii="Arial" w:hAnsi="Arial" w:cs="Arial"/>
          <w:sz w:val="24"/>
          <w:szCs w:val="24"/>
        </w:rPr>
        <w:t>, as shown by its S</w:t>
      </w:r>
      <w:r w:rsidR="00822AD8" w:rsidRPr="00AF71CF">
        <w:rPr>
          <w:rFonts w:ascii="Arial" w:hAnsi="Arial" w:cs="Arial"/>
          <w:sz w:val="24"/>
          <w:szCs w:val="24"/>
        </w:rPr>
        <w:t>erve</w:t>
      </w:r>
      <w:r w:rsidR="005E14AA" w:rsidRPr="00AF71CF">
        <w:rPr>
          <w:rFonts w:ascii="Arial" w:hAnsi="Arial" w:cs="Arial"/>
          <w:sz w:val="24"/>
          <w:szCs w:val="24"/>
        </w:rPr>
        <w:t xml:space="preserve">360 Goals, which include projects to lower carbon intensity, certify hotels to sustainability standards, and use eco-friendly methods in all parts of operations. </w:t>
      </w:r>
    </w:p>
    <w:p w14:paraId="3D3D5F0B" w14:textId="564CF49D" w:rsidR="0040439B" w:rsidRPr="00AF71CF" w:rsidRDefault="0040439B" w:rsidP="00AF71CF">
      <w:pPr>
        <w:spacing w:before="240" w:line="360" w:lineRule="auto"/>
        <w:jc w:val="both"/>
        <w:rPr>
          <w:rFonts w:ascii="Arial" w:hAnsi="Arial" w:cs="Arial"/>
          <w:b/>
          <w:bCs/>
          <w:sz w:val="24"/>
          <w:szCs w:val="24"/>
        </w:rPr>
      </w:pPr>
      <w:r w:rsidRPr="00AF71CF">
        <w:rPr>
          <w:rFonts w:ascii="Arial" w:hAnsi="Arial" w:cs="Arial"/>
          <w:b/>
          <w:bCs/>
          <w:sz w:val="24"/>
          <w:szCs w:val="24"/>
        </w:rPr>
        <w:t xml:space="preserve">Implemented strategies  </w:t>
      </w:r>
    </w:p>
    <w:p w14:paraId="09BBD5F6" w14:textId="5E8066E0" w:rsidR="005E14AA" w:rsidRPr="00AF71CF" w:rsidRDefault="005E14AA" w:rsidP="00AF71CF">
      <w:pPr>
        <w:spacing w:before="240" w:line="360" w:lineRule="auto"/>
        <w:jc w:val="both"/>
        <w:rPr>
          <w:rFonts w:ascii="Arial" w:hAnsi="Arial" w:cs="Arial"/>
          <w:sz w:val="24"/>
          <w:szCs w:val="24"/>
        </w:rPr>
      </w:pPr>
      <w:r w:rsidRPr="00AF71CF">
        <w:rPr>
          <w:rFonts w:ascii="Arial" w:hAnsi="Arial" w:cs="Arial"/>
          <w:b/>
          <w:bCs/>
          <w:sz w:val="24"/>
          <w:szCs w:val="24"/>
        </w:rPr>
        <w:t>Sustainability and environmental initiatives:</w:t>
      </w:r>
      <w:r w:rsidRPr="00AF71CF">
        <w:rPr>
          <w:rFonts w:ascii="Arial" w:hAnsi="Arial" w:cs="Arial"/>
          <w:sz w:val="24"/>
          <w:szCs w:val="24"/>
        </w:rPr>
        <w:t xml:space="preserve"> </w:t>
      </w:r>
      <w:r w:rsidR="00245DAE" w:rsidRPr="00AF71CF">
        <w:rPr>
          <w:rFonts w:ascii="Arial" w:hAnsi="Arial" w:cs="Arial"/>
          <w:sz w:val="24"/>
          <w:szCs w:val="24"/>
        </w:rPr>
        <w:t>To reach its long-term goals, sustainability and caring for the earth are important to Marriott International</w:t>
      </w:r>
      <w:r w:rsidRPr="00AF71CF">
        <w:rPr>
          <w:rFonts w:ascii="Arial" w:hAnsi="Arial" w:cs="Arial"/>
          <w:sz w:val="24"/>
          <w:szCs w:val="24"/>
        </w:rPr>
        <w:t>. The S</w:t>
      </w:r>
      <w:r w:rsidR="00822AD8" w:rsidRPr="00AF71CF">
        <w:rPr>
          <w:rFonts w:ascii="Arial" w:hAnsi="Arial" w:cs="Arial"/>
          <w:sz w:val="24"/>
          <w:szCs w:val="24"/>
        </w:rPr>
        <w:t>erve</w:t>
      </w:r>
      <w:r w:rsidRPr="00AF71CF">
        <w:rPr>
          <w:rFonts w:ascii="Arial" w:hAnsi="Arial" w:cs="Arial"/>
          <w:sz w:val="24"/>
          <w:szCs w:val="24"/>
        </w:rPr>
        <w:t>360 Goals for 2025 set by the company a</w:t>
      </w:r>
      <w:r w:rsidR="00245DAE" w:rsidRPr="00AF71CF">
        <w:rPr>
          <w:rFonts w:ascii="Arial" w:hAnsi="Arial" w:cs="Arial"/>
          <w:sz w:val="24"/>
          <w:szCs w:val="24"/>
        </w:rPr>
        <w:t>lign</w:t>
      </w:r>
      <w:r w:rsidRPr="00AF71CF">
        <w:rPr>
          <w:rFonts w:ascii="Arial" w:hAnsi="Arial" w:cs="Arial"/>
          <w:sz w:val="24"/>
          <w:szCs w:val="24"/>
        </w:rPr>
        <w:t xml:space="preserve"> with world trends in sustainability and corporate social responsibility. The goals include lowering </w:t>
      </w:r>
      <w:r w:rsidR="00245DAE" w:rsidRPr="00AF71CF">
        <w:rPr>
          <w:rFonts w:ascii="Arial" w:hAnsi="Arial" w:cs="Arial"/>
          <w:sz w:val="24"/>
          <w:szCs w:val="24"/>
        </w:rPr>
        <w:t>carbon emissions by 30% and ensuring</w:t>
      </w:r>
      <w:r w:rsidRPr="00AF71CF">
        <w:rPr>
          <w:rFonts w:ascii="Arial" w:hAnsi="Arial" w:cs="Arial"/>
          <w:sz w:val="24"/>
          <w:szCs w:val="24"/>
        </w:rPr>
        <w:t xml:space="preserve"> that all business hotels meet a certified sustainability standard</w:t>
      </w:r>
      <w:r w:rsidR="00245DAE" w:rsidRPr="00AF71CF">
        <w:rPr>
          <w:rFonts w:ascii="Arial" w:hAnsi="Arial" w:cs="Arial"/>
          <w:sz w:val="24"/>
          <w:szCs w:val="24"/>
        </w:rPr>
        <w:t xml:space="preserve"> (Armstrong, 2021)</w:t>
      </w:r>
      <w:r w:rsidRPr="00AF71CF">
        <w:rPr>
          <w:rFonts w:ascii="Arial" w:hAnsi="Arial" w:cs="Arial"/>
          <w:sz w:val="24"/>
          <w:szCs w:val="24"/>
        </w:rPr>
        <w:t xml:space="preserve">. All of Marriott's hotels use a comprehensive method that </w:t>
      </w:r>
      <w:r w:rsidR="00245DAE" w:rsidRPr="00AF71CF">
        <w:rPr>
          <w:rFonts w:ascii="Arial" w:hAnsi="Arial" w:cs="Arial"/>
          <w:sz w:val="24"/>
          <w:szCs w:val="24"/>
        </w:rPr>
        <w:t xml:space="preserve">provides </w:t>
      </w:r>
      <w:r w:rsidRPr="00AF71CF">
        <w:rPr>
          <w:rFonts w:ascii="Arial" w:hAnsi="Arial" w:cs="Arial"/>
          <w:sz w:val="24"/>
          <w:szCs w:val="24"/>
        </w:rPr>
        <w:t xml:space="preserve">technologies that use less energy, renewable energy sources, and programs that cut down on waste. Conserving water, buying environmentally friendly products, and reducing carbon emissions </w:t>
      </w:r>
      <w:r w:rsidR="00245DAE" w:rsidRPr="00AF71CF">
        <w:rPr>
          <w:rFonts w:ascii="Arial" w:hAnsi="Arial" w:cs="Arial"/>
          <w:sz w:val="24"/>
          <w:szCs w:val="24"/>
        </w:rPr>
        <w:t>exemplify</w:t>
      </w:r>
      <w:r w:rsidRPr="00AF71CF">
        <w:rPr>
          <w:rFonts w:ascii="Arial" w:hAnsi="Arial" w:cs="Arial"/>
          <w:sz w:val="24"/>
          <w:szCs w:val="24"/>
        </w:rPr>
        <w:t xml:space="preserve"> the company's dedication to sustainability. </w:t>
      </w:r>
    </w:p>
    <w:p w14:paraId="4DBC423C" w14:textId="275E7C2C" w:rsidR="005E14AA" w:rsidRPr="00AF71CF" w:rsidRDefault="005E14AA" w:rsidP="00AF71CF">
      <w:pPr>
        <w:spacing w:before="240" w:line="360" w:lineRule="auto"/>
        <w:jc w:val="both"/>
        <w:rPr>
          <w:rFonts w:ascii="Arial" w:hAnsi="Arial" w:cs="Arial"/>
          <w:sz w:val="24"/>
          <w:szCs w:val="24"/>
        </w:rPr>
      </w:pPr>
      <w:r w:rsidRPr="00AF71CF">
        <w:rPr>
          <w:rFonts w:ascii="Arial" w:hAnsi="Arial" w:cs="Arial"/>
          <w:b/>
          <w:bCs/>
          <w:sz w:val="24"/>
          <w:szCs w:val="24"/>
        </w:rPr>
        <w:t>Digital transformation:</w:t>
      </w:r>
      <w:r w:rsidRPr="00AF71CF">
        <w:rPr>
          <w:rFonts w:ascii="Arial" w:hAnsi="Arial" w:cs="Arial"/>
          <w:sz w:val="24"/>
          <w:szCs w:val="24"/>
        </w:rPr>
        <w:t xml:space="preserve"> </w:t>
      </w:r>
      <w:r w:rsidR="00245DAE" w:rsidRPr="00AF71CF">
        <w:rPr>
          <w:rFonts w:ascii="Arial" w:hAnsi="Arial" w:cs="Arial"/>
          <w:sz w:val="24"/>
          <w:szCs w:val="24"/>
        </w:rPr>
        <w:t xml:space="preserve">Marriott has prioritised digital transformation and technology innovation as </w:t>
      </w:r>
      <w:r w:rsidR="00530B88" w:rsidRPr="00AF71CF">
        <w:rPr>
          <w:rFonts w:ascii="Arial" w:hAnsi="Arial" w:cs="Arial"/>
          <w:sz w:val="24"/>
          <w:szCs w:val="24"/>
        </w:rPr>
        <w:t>keyways</w:t>
      </w:r>
      <w:r w:rsidR="00245DAE" w:rsidRPr="00AF71CF">
        <w:rPr>
          <w:rFonts w:ascii="Arial" w:hAnsi="Arial" w:cs="Arial"/>
          <w:sz w:val="24"/>
          <w:szCs w:val="24"/>
        </w:rPr>
        <w:t xml:space="preserve"> to reach its long-term goals</w:t>
      </w:r>
      <w:r w:rsidRPr="00AF71CF">
        <w:rPr>
          <w:rFonts w:ascii="Arial" w:hAnsi="Arial" w:cs="Arial"/>
          <w:sz w:val="24"/>
          <w:szCs w:val="24"/>
        </w:rPr>
        <w:t>. Marriott is using new technology to improve the customer experience in the fast-paced travel and hospitality business. This includes changes to the Marriott Bonvoy reward program and new ways to book that focus on using phones</w:t>
      </w:r>
      <w:r w:rsidR="00245DAE" w:rsidRPr="00AF71CF">
        <w:rPr>
          <w:rFonts w:ascii="Arial" w:hAnsi="Arial" w:cs="Arial"/>
          <w:sz w:val="24"/>
          <w:szCs w:val="24"/>
        </w:rPr>
        <w:t xml:space="preserve"> (Adair, 2009)</w:t>
      </w:r>
      <w:r w:rsidRPr="00AF71CF">
        <w:rPr>
          <w:rFonts w:ascii="Arial" w:hAnsi="Arial" w:cs="Arial"/>
          <w:sz w:val="24"/>
          <w:szCs w:val="24"/>
        </w:rPr>
        <w:t xml:space="preserve">. With digital technologies like personalised guest services and mobile check-in, Marriott is making customers happier and more loyal. These technological improvements help Marriott reach its long-term growth goals by letting it adapt to an industry that changes quickly, </w:t>
      </w:r>
      <w:r w:rsidR="00822AD8" w:rsidRPr="00AF71CF">
        <w:rPr>
          <w:rFonts w:ascii="Arial" w:hAnsi="Arial" w:cs="Arial"/>
          <w:sz w:val="24"/>
          <w:szCs w:val="24"/>
        </w:rPr>
        <w:t>attracting</w:t>
      </w:r>
      <w:r w:rsidRPr="00AF71CF">
        <w:rPr>
          <w:rFonts w:ascii="Arial" w:hAnsi="Arial" w:cs="Arial"/>
          <w:sz w:val="24"/>
          <w:szCs w:val="24"/>
        </w:rPr>
        <w:t xml:space="preserve"> travellers who are good with technology, and making operations run more smoothly.</w:t>
      </w:r>
    </w:p>
    <w:p w14:paraId="03F2055D" w14:textId="77777777" w:rsidR="00E40A70" w:rsidRPr="00AF71CF" w:rsidRDefault="00E40A70" w:rsidP="00AF71CF">
      <w:pPr>
        <w:spacing w:line="360" w:lineRule="auto"/>
        <w:jc w:val="both"/>
        <w:rPr>
          <w:rFonts w:ascii="Arial" w:hAnsi="Arial" w:cs="Arial"/>
          <w:b/>
          <w:bCs/>
          <w:sz w:val="24"/>
          <w:szCs w:val="24"/>
        </w:rPr>
      </w:pPr>
      <w:bookmarkStart w:id="5" w:name="_Toc190636781"/>
    </w:p>
    <w:p w14:paraId="2B3396C6" w14:textId="1CDA761D" w:rsidR="00DE6FFF" w:rsidRPr="00AF71CF" w:rsidRDefault="00DE6FFF" w:rsidP="00AF71CF">
      <w:pPr>
        <w:spacing w:line="360" w:lineRule="auto"/>
        <w:jc w:val="both"/>
        <w:rPr>
          <w:rFonts w:ascii="Arial" w:hAnsi="Arial" w:cs="Arial"/>
          <w:b/>
          <w:bCs/>
          <w:sz w:val="24"/>
          <w:szCs w:val="24"/>
        </w:rPr>
      </w:pPr>
      <w:r w:rsidRPr="00AF71CF">
        <w:rPr>
          <w:rFonts w:ascii="Arial" w:hAnsi="Arial" w:cs="Arial"/>
          <w:b/>
          <w:bCs/>
          <w:sz w:val="24"/>
          <w:szCs w:val="24"/>
        </w:rPr>
        <w:lastRenderedPageBreak/>
        <w:t>Conclusion</w:t>
      </w:r>
      <w:bookmarkEnd w:id="5"/>
      <w:r w:rsidRPr="00AF71CF">
        <w:rPr>
          <w:rFonts w:ascii="Arial" w:hAnsi="Arial" w:cs="Arial"/>
          <w:b/>
          <w:bCs/>
          <w:sz w:val="24"/>
          <w:szCs w:val="24"/>
        </w:rPr>
        <w:t xml:space="preserve"> </w:t>
      </w:r>
    </w:p>
    <w:p w14:paraId="785F9277" w14:textId="1EB57B07" w:rsidR="005E14AA" w:rsidRPr="00AF71CF" w:rsidRDefault="005E14AA" w:rsidP="00AF71CF">
      <w:pPr>
        <w:spacing w:before="240" w:line="360" w:lineRule="auto"/>
        <w:jc w:val="both"/>
        <w:rPr>
          <w:rFonts w:ascii="Arial" w:hAnsi="Arial" w:cs="Arial"/>
          <w:sz w:val="24"/>
          <w:szCs w:val="24"/>
        </w:rPr>
      </w:pPr>
      <w:r w:rsidRPr="00AF71CF">
        <w:rPr>
          <w:rFonts w:ascii="Arial" w:hAnsi="Arial" w:cs="Arial"/>
          <w:sz w:val="24"/>
          <w:szCs w:val="24"/>
        </w:rPr>
        <w:t xml:space="preserve">As a </w:t>
      </w:r>
      <w:r w:rsidR="00245DAE" w:rsidRPr="00AF71CF">
        <w:rPr>
          <w:rFonts w:ascii="Arial" w:hAnsi="Arial" w:cs="Arial"/>
          <w:sz w:val="24"/>
          <w:szCs w:val="24"/>
        </w:rPr>
        <w:t>significant</w:t>
      </w:r>
      <w:r w:rsidRPr="00AF71CF">
        <w:rPr>
          <w:rFonts w:ascii="Arial" w:hAnsi="Arial" w:cs="Arial"/>
          <w:sz w:val="24"/>
          <w:szCs w:val="24"/>
        </w:rPr>
        <w:t xml:space="preserve"> </w:t>
      </w:r>
      <w:r w:rsidR="00822AD8" w:rsidRPr="00AF71CF">
        <w:rPr>
          <w:rFonts w:ascii="Arial" w:hAnsi="Arial" w:cs="Arial"/>
          <w:sz w:val="24"/>
          <w:szCs w:val="24"/>
        </w:rPr>
        <w:t xml:space="preserve">hospitality </w:t>
      </w:r>
      <w:r w:rsidRPr="00AF71CF">
        <w:rPr>
          <w:rFonts w:ascii="Arial" w:hAnsi="Arial" w:cs="Arial"/>
          <w:sz w:val="24"/>
          <w:szCs w:val="24"/>
        </w:rPr>
        <w:t xml:space="preserve">company </w:t>
      </w:r>
      <w:r w:rsidR="00245DAE" w:rsidRPr="00AF71CF">
        <w:rPr>
          <w:rFonts w:ascii="Arial" w:hAnsi="Arial" w:cs="Arial"/>
          <w:sz w:val="24"/>
          <w:szCs w:val="24"/>
        </w:rPr>
        <w:t>worldwide, Marriott International is known for its dedication to protecting the environment, developing new technologies, and ensuring</w:t>
      </w:r>
      <w:r w:rsidRPr="00AF71CF">
        <w:rPr>
          <w:rFonts w:ascii="Arial" w:hAnsi="Arial" w:cs="Arial"/>
          <w:sz w:val="24"/>
          <w:szCs w:val="24"/>
        </w:rPr>
        <w:t xml:space="preserve"> customers are happy. Marriott is committed to running a responsible business. Its S</w:t>
      </w:r>
      <w:r w:rsidR="00822AD8" w:rsidRPr="00AF71CF">
        <w:rPr>
          <w:rFonts w:ascii="Arial" w:hAnsi="Arial" w:cs="Arial"/>
          <w:sz w:val="24"/>
          <w:szCs w:val="24"/>
        </w:rPr>
        <w:t>erve3</w:t>
      </w:r>
      <w:r w:rsidRPr="00AF71CF">
        <w:rPr>
          <w:rFonts w:ascii="Arial" w:hAnsi="Arial" w:cs="Arial"/>
          <w:sz w:val="24"/>
          <w:szCs w:val="24"/>
        </w:rPr>
        <w:t xml:space="preserve">60 Goals and focus on environmental certifications are helping it lower its carbon footprint. The digital change at Marriott is making customer service better and increasing loyalty. </w:t>
      </w:r>
      <w:r w:rsidR="00245DAE" w:rsidRPr="00AF71CF">
        <w:rPr>
          <w:rFonts w:ascii="Arial" w:hAnsi="Arial" w:cs="Arial"/>
          <w:sz w:val="24"/>
          <w:szCs w:val="24"/>
        </w:rPr>
        <w:t>However,</w:t>
      </w:r>
      <w:r w:rsidRPr="00AF71CF">
        <w:rPr>
          <w:rFonts w:ascii="Arial" w:hAnsi="Arial" w:cs="Arial"/>
          <w:sz w:val="24"/>
          <w:szCs w:val="24"/>
        </w:rPr>
        <w:t xml:space="preserve"> </w:t>
      </w:r>
      <w:r w:rsidR="00245DAE" w:rsidRPr="00AF71CF">
        <w:rPr>
          <w:rFonts w:ascii="Arial" w:hAnsi="Arial" w:cs="Arial"/>
          <w:sz w:val="24"/>
          <w:szCs w:val="24"/>
        </w:rPr>
        <w:t>problems still</w:t>
      </w:r>
      <w:r w:rsidRPr="00AF71CF">
        <w:rPr>
          <w:rFonts w:ascii="Arial" w:hAnsi="Arial" w:cs="Arial"/>
          <w:sz w:val="24"/>
          <w:szCs w:val="24"/>
        </w:rPr>
        <w:t xml:space="preserve"> need to be fixed, especially when it comes to meeting the goals for complete sustainability certification. There </w:t>
      </w:r>
      <w:r w:rsidR="00245DAE" w:rsidRPr="00AF71CF">
        <w:rPr>
          <w:rFonts w:ascii="Arial" w:hAnsi="Arial" w:cs="Arial"/>
          <w:sz w:val="24"/>
          <w:szCs w:val="24"/>
        </w:rPr>
        <w:t>is no doubt</w:t>
      </w:r>
      <w:r w:rsidRPr="00AF71CF">
        <w:rPr>
          <w:rFonts w:ascii="Arial" w:hAnsi="Arial" w:cs="Arial"/>
          <w:sz w:val="24"/>
          <w:szCs w:val="24"/>
        </w:rPr>
        <w:t xml:space="preserve"> about Marriott's long-term goals: growth, business efficiency, and meeting customer needs. </w:t>
      </w:r>
    </w:p>
    <w:p w14:paraId="0D46DDFB" w14:textId="52F80B3F" w:rsidR="00DE6FFF" w:rsidRPr="00AF71CF" w:rsidRDefault="00DE6FFF" w:rsidP="00AF71CF">
      <w:pPr>
        <w:spacing w:before="240" w:line="360" w:lineRule="auto"/>
        <w:jc w:val="both"/>
        <w:rPr>
          <w:rFonts w:ascii="Arial" w:hAnsi="Arial" w:cs="Arial"/>
          <w:sz w:val="24"/>
          <w:szCs w:val="24"/>
        </w:rPr>
      </w:pPr>
      <w:r w:rsidRPr="00AF71CF">
        <w:rPr>
          <w:rFonts w:ascii="Arial" w:hAnsi="Arial" w:cs="Arial"/>
          <w:b/>
          <w:bCs/>
          <w:sz w:val="24"/>
          <w:szCs w:val="24"/>
        </w:rPr>
        <w:t>Recommendations</w:t>
      </w:r>
      <w:r w:rsidRPr="00AF71CF">
        <w:rPr>
          <w:rFonts w:ascii="Arial" w:hAnsi="Arial" w:cs="Arial"/>
          <w:sz w:val="24"/>
          <w:szCs w:val="24"/>
        </w:rPr>
        <w:t xml:space="preserve"> </w:t>
      </w:r>
    </w:p>
    <w:p w14:paraId="4AC5ED96" w14:textId="16FE6140" w:rsidR="00DE6FFF" w:rsidRPr="00AF71CF" w:rsidRDefault="005E14AA" w:rsidP="00AF71CF">
      <w:pPr>
        <w:spacing w:before="240" w:line="360" w:lineRule="auto"/>
        <w:jc w:val="both"/>
        <w:rPr>
          <w:rFonts w:ascii="Arial" w:hAnsi="Arial" w:cs="Arial"/>
          <w:sz w:val="24"/>
          <w:szCs w:val="24"/>
        </w:rPr>
      </w:pPr>
      <w:r w:rsidRPr="00AF71CF">
        <w:rPr>
          <w:rFonts w:ascii="Arial" w:hAnsi="Arial" w:cs="Arial"/>
          <w:b/>
          <w:bCs/>
          <w:sz w:val="24"/>
          <w:szCs w:val="24"/>
        </w:rPr>
        <w:t xml:space="preserve">Employee training and development: </w:t>
      </w:r>
      <w:r w:rsidRPr="00AF71CF">
        <w:rPr>
          <w:rFonts w:ascii="Arial" w:hAnsi="Arial" w:cs="Arial"/>
          <w:sz w:val="24"/>
          <w:szCs w:val="24"/>
        </w:rPr>
        <w:t xml:space="preserve">Marriott could improve its position by giving more money to training programs that help employees reach </w:t>
      </w:r>
      <w:r w:rsidR="00245DAE" w:rsidRPr="00AF71CF">
        <w:rPr>
          <w:rFonts w:ascii="Arial" w:hAnsi="Arial" w:cs="Arial"/>
          <w:sz w:val="24"/>
          <w:szCs w:val="24"/>
        </w:rPr>
        <w:t>its sustainability and customer service goals</w:t>
      </w:r>
      <w:r w:rsidRPr="00AF71CF">
        <w:rPr>
          <w:rFonts w:ascii="Arial" w:hAnsi="Arial" w:cs="Arial"/>
          <w:sz w:val="24"/>
          <w:szCs w:val="24"/>
        </w:rPr>
        <w:t xml:space="preserve">. All levels of Marriott can work towards a mindset of environmental stewardship by teaching employees how to use sustainable methods in their daily work. To make this happen, the HR department could work with the sustainability teams to give training and certifications in all its offices </w:t>
      </w:r>
      <w:r w:rsidR="00245DAE" w:rsidRPr="00AF71CF">
        <w:rPr>
          <w:rFonts w:ascii="Arial" w:hAnsi="Arial" w:cs="Arial"/>
          <w:sz w:val="24"/>
          <w:szCs w:val="24"/>
        </w:rPr>
        <w:t>worldwide</w:t>
      </w:r>
      <w:r w:rsidRPr="00AF71CF">
        <w:rPr>
          <w:rFonts w:ascii="Arial" w:hAnsi="Arial" w:cs="Arial"/>
          <w:sz w:val="24"/>
          <w:szCs w:val="24"/>
        </w:rPr>
        <w:t xml:space="preserve">. By 2026, Marriott should try to have all </w:t>
      </w:r>
      <w:r w:rsidR="00245DAE" w:rsidRPr="00AF71CF">
        <w:rPr>
          <w:rFonts w:ascii="Arial" w:hAnsi="Arial" w:cs="Arial"/>
          <w:sz w:val="24"/>
          <w:szCs w:val="24"/>
        </w:rPr>
        <w:t>its workers complete training in</w:t>
      </w:r>
      <w:r w:rsidRPr="00AF71CF">
        <w:rPr>
          <w:rFonts w:ascii="Arial" w:hAnsi="Arial" w:cs="Arial"/>
          <w:sz w:val="24"/>
          <w:szCs w:val="24"/>
        </w:rPr>
        <w:t xml:space="preserve"> customer service and sustainability. </w:t>
      </w:r>
    </w:p>
    <w:p w14:paraId="5CFA3979" w14:textId="4DFE5C25" w:rsidR="005E14AA" w:rsidRPr="00AF71CF" w:rsidRDefault="005E14AA" w:rsidP="00AF71CF">
      <w:pPr>
        <w:spacing w:before="240" w:line="360" w:lineRule="auto"/>
        <w:jc w:val="both"/>
        <w:rPr>
          <w:rFonts w:ascii="Arial" w:hAnsi="Arial" w:cs="Arial"/>
          <w:sz w:val="24"/>
          <w:szCs w:val="24"/>
        </w:rPr>
      </w:pPr>
      <w:r w:rsidRPr="00AF71CF">
        <w:rPr>
          <w:rFonts w:ascii="Arial" w:hAnsi="Arial" w:cs="Arial"/>
          <w:b/>
          <w:bCs/>
          <w:sz w:val="24"/>
          <w:szCs w:val="24"/>
        </w:rPr>
        <w:t>Enhance technological transformation:</w:t>
      </w:r>
      <w:r w:rsidRPr="00AF71CF">
        <w:rPr>
          <w:rFonts w:ascii="Arial" w:hAnsi="Arial" w:cs="Arial"/>
          <w:sz w:val="24"/>
          <w:szCs w:val="24"/>
        </w:rPr>
        <w:t xml:space="preserve"> Adding AI-driven </w:t>
      </w:r>
      <w:r w:rsidR="00245DAE" w:rsidRPr="00AF71CF">
        <w:rPr>
          <w:rFonts w:ascii="Arial" w:hAnsi="Arial" w:cs="Arial"/>
          <w:sz w:val="24"/>
          <w:szCs w:val="24"/>
        </w:rPr>
        <w:t>customising</w:t>
      </w:r>
      <w:r w:rsidRPr="00AF71CF">
        <w:rPr>
          <w:rFonts w:ascii="Arial" w:hAnsi="Arial" w:cs="Arial"/>
          <w:sz w:val="24"/>
          <w:szCs w:val="24"/>
        </w:rPr>
        <w:t xml:space="preserve"> to Marriott's services could help the company become more digital. Predictive customer service, personalised choices for lodging, and custom holiday packages are all examples of this. </w:t>
      </w:r>
      <w:r w:rsidR="00245DAE" w:rsidRPr="00AF71CF">
        <w:rPr>
          <w:rFonts w:ascii="Arial" w:hAnsi="Arial" w:cs="Arial"/>
          <w:sz w:val="24"/>
          <w:szCs w:val="24"/>
        </w:rPr>
        <w:t>Marriott's marketing and technology teams could put this into action</w:t>
      </w:r>
      <w:r w:rsidRPr="00AF71CF">
        <w:rPr>
          <w:rFonts w:ascii="Arial" w:hAnsi="Arial" w:cs="Arial"/>
          <w:sz w:val="24"/>
          <w:szCs w:val="24"/>
        </w:rPr>
        <w:t xml:space="preserve"> by 2025, making sure that key brands have AI technologies. In the same way that Hilton improves its customers' experiences with digital connections and personalised suggestions, Marriott may use big data to learn about its customers' likes and dislikes and create unique experiences for </w:t>
      </w:r>
      <w:r w:rsidR="00245DAE" w:rsidRPr="00AF71CF">
        <w:rPr>
          <w:rFonts w:ascii="Arial" w:hAnsi="Arial" w:cs="Arial"/>
          <w:sz w:val="24"/>
          <w:szCs w:val="24"/>
        </w:rPr>
        <w:t xml:space="preserve">customers. </w:t>
      </w:r>
    </w:p>
    <w:p w14:paraId="5760274F" w14:textId="77777777" w:rsidR="00245DAE" w:rsidRPr="00AF71CF" w:rsidRDefault="00245DAE" w:rsidP="00AF71CF">
      <w:pPr>
        <w:spacing w:before="240" w:line="360" w:lineRule="auto"/>
        <w:jc w:val="both"/>
        <w:rPr>
          <w:rFonts w:ascii="Arial" w:hAnsi="Arial" w:cs="Arial"/>
          <w:sz w:val="24"/>
          <w:szCs w:val="24"/>
        </w:rPr>
      </w:pPr>
    </w:p>
    <w:p w14:paraId="57DDF28C" w14:textId="77777777" w:rsidR="00245DAE" w:rsidRPr="00AF71CF" w:rsidRDefault="00245DAE" w:rsidP="00AF71CF">
      <w:pPr>
        <w:spacing w:before="240" w:line="360" w:lineRule="auto"/>
        <w:jc w:val="both"/>
        <w:rPr>
          <w:rFonts w:ascii="Arial" w:hAnsi="Arial" w:cs="Arial"/>
          <w:sz w:val="24"/>
          <w:szCs w:val="24"/>
        </w:rPr>
      </w:pPr>
    </w:p>
    <w:p w14:paraId="2D1A6028" w14:textId="77777777" w:rsidR="00E40A70" w:rsidRPr="00AF71CF" w:rsidRDefault="00E40A70" w:rsidP="00AF71CF">
      <w:pPr>
        <w:spacing w:line="360" w:lineRule="auto"/>
        <w:jc w:val="both"/>
        <w:rPr>
          <w:rFonts w:ascii="Arial" w:hAnsi="Arial" w:cs="Arial"/>
          <w:b/>
          <w:bCs/>
          <w:sz w:val="24"/>
          <w:szCs w:val="24"/>
        </w:rPr>
      </w:pPr>
      <w:bookmarkStart w:id="6" w:name="_Toc190636782"/>
    </w:p>
    <w:p w14:paraId="1B1E03F4" w14:textId="101C69FA" w:rsidR="00245DAE" w:rsidRPr="00AF71CF" w:rsidRDefault="00DE6FFF" w:rsidP="00AF71CF">
      <w:pPr>
        <w:spacing w:line="360" w:lineRule="auto"/>
        <w:jc w:val="both"/>
        <w:rPr>
          <w:rFonts w:ascii="Arial" w:hAnsi="Arial" w:cs="Arial"/>
          <w:b/>
          <w:bCs/>
          <w:sz w:val="24"/>
          <w:szCs w:val="24"/>
        </w:rPr>
      </w:pPr>
      <w:r w:rsidRPr="00AF71CF">
        <w:rPr>
          <w:rFonts w:ascii="Arial" w:hAnsi="Arial" w:cs="Arial"/>
          <w:b/>
          <w:bCs/>
          <w:sz w:val="24"/>
          <w:szCs w:val="24"/>
        </w:rPr>
        <w:lastRenderedPageBreak/>
        <w:t>References</w:t>
      </w:r>
      <w:bookmarkEnd w:id="6"/>
      <w:r w:rsidRPr="00AF71CF">
        <w:rPr>
          <w:rFonts w:ascii="Arial" w:hAnsi="Arial" w:cs="Arial"/>
          <w:b/>
          <w:bCs/>
          <w:sz w:val="24"/>
          <w:szCs w:val="24"/>
        </w:rPr>
        <w:t xml:space="preserve"> </w:t>
      </w:r>
    </w:p>
    <w:p w14:paraId="4B6AAEF8"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Adair, J. (2009) </w:t>
      </w:r>
      <w:r w:rsidRPr="00AF71CF">
        <w:rPr>
          <w:rFonts w:ascii="Arial" w:hAnsi="Arial" w:cs="Arial"/>
          <w:i/>
          <w:iCs/>
          <w:sz w:val="24"/>
          <w:szCs w:val="24"/>
        </w:rPr>
        <w:t>The Inspirational Leader</w:t>
      </w:r>
      <w:r w:rsidRPr="00AF71CF">
        <w:rPr>
          <w:rFonts w:ascii="Arial" w:hAnsi="Arial" w:cs="Arial"/>
          <w:sz w:val="24"/>
          <w:szCs w:val="24"/>
        </w:rPr>
        <w:t xml:space="preserve"> (2nd Ed), London: Kogan Page</w:t>
      </w:r>
    </w:p>
    <w:p w14:paraId="56C75009" w14:textId="220C0951" w:rsidR="001239E5" w:rsidRPr="00AF71CF" w:rsidRDefault="001239E5" w:rsidP="00AF71CF">
      <w:pPr>
        <w:spacing w:before="240" w:line="360" w:lineRule="auto"/>
        <w:jc w:val="both"/>
        <w:rPr>
          <w:rFonts w:ascii="Arial" w:hAnsi="Arial" w:cs="Arial"/>
          <w:sz w:val="24"/>
          <w:szCs w:val="24"/>
        </w:rPr>
      </w:pPr>
      <w:r w:rsidRPr="00AF71CF">
        <w:rPr>
          <w:rFonts w:ascii="Arial" w:hAnsi="Arial" w:cs="Arial"/>
          <w:color w:val="000000" w:themeColor="text1"/>
          <w:sz w:val="24"/>
          <w:szCs w:val="24"/>
        </w:rPr>
        <w:t>Alieva, J. and Powell, D. J. (2022) The significance of employee behaviours and soft management practices to avoid digital waste during a digital transformation. </w:t>
      </w:r>
      <w:r w:rsidRPr="00AF71CF">
        <w:rPr>
          <w:rFonts w:ascii="Arial" w:hAnsi="Arial" w:cs="Arial"/>
          <w:i/>
          <w:iCs/>
          <w:color w:val="000000" w:themeColor="text1"/>
          <w:sz w:val="24"/>
          <w:szCs w:val="24"/>
        </w:rPr>
        <w:t>International Journal of Lean Six Sigma</w:t>
      </w:r>
      <w:r w:rsidRPr="00AF71CF">
        <w:rPr>
          <w:rFonts w:ascii="Arial" w:hAnsi="Arial" w:cs="Arial"/>
          <w:color w:val="000000" w:themeColor="text1"/>
          <w:sz w:val="24"/>
          <w:szCs w:val="24"/>
        </w:rPr>
        <w:t>, </w:t>
      </w:r>
      <w:r w:rsidRPr="00AF71CF">
        <w:rPr>
          <w:rFonts w:ascii="Arial" w:hAnsi="Arial" w:cs="Arial"/>
          <w:i/>
          <w:iCs/>
          <w:color w:val="000000" w:themeColor="text1"/>
          <w:sz w:val="24"/>
          <w:szCs w:val="24"/>
        </w:rPr>
        <w:t>14</w:t>
      </w:r>
      <w:r w:rsidRPr="00AF71CF">
        <w:rPr>
          <w:rFonts w:ascii="Arial" w:hAnsi="Arial" w:cs="Arial"/>
          <w:color w:val="000000" w:themeColor="text1"/>
          <w:sz w:val="24"/>
          <w:szCs w:val="24"/>
        </w:rPr>
        <w:t>(1), 1-32. [</w:t>
      </w:r>
      <w:r w:rsidRPr="00AF71CF">
        <w:rPr>
          <w:rFonts w:ascii="Arial" w:hAnsi="Arial" w:cs="Arial"/>
          <w:sz w:val="24"/>
          <w:szCs w:val="24"/>
        </w:rPr>
        <w:t xml:space="preserve">Available at: </w:t>
      </w:r>
      <w:hyperlink r:id="rId12" w:history="1">
        <w:r w:rsidRPr="00AF71CF">
          <w:rPr>
            <w:rStyle w:val="Hyperlink"/>
            <w:rFonts w:ascii="Arial" w:hAnsi="Arial" w:cs="Arial"/>
            <w:sz w:val="24"/>
            <w:szCs w:val="24"/>
          </w:rPr>
          <w:t>https://www.emerald.com/insight/content/doi/10.1108/ijlss-07-2021-0127/full/pdf</w:t>
        </w:r>
      </w:hyperlink>
      <w:r w:rsidRPr="00AF71CF">
        <w:rPr>
          <w:rFonts w:ascii="Arial" w:hAnsi="Arial" w:cs="Arial"/>
          <w:sz w:val="24"/>
          <w:szCs w:val="24"/>
        </w:rPr>
        <w:t>]</w:t>
      </w:r>
    </w:p>
    <w:p w14:paraId="37565159"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Armstong, M. (2021) </w:t>
      </w:r>
      <w:r w:rsidRPr="00AF71CF">
        <w:rPr>
          <w:rFonts w:ascii="Arial" w:hAnsi="Arial" w:cs="Arial"/>
          <w:i/>
          <w:iCs/>
          <w:sz w:val="24"/>
          <w:szCs w:val="24"/>
        </w:rPr>
        <w:t>Armstrong's handbook of performance management</w:t>
      </w:r>
      <w:r w:rsidRPr="00AF71CF">
        <w:rPr>
          <w:rFonts w:ascii="Arial" w:hAnsi="Arial" w:cs="Arial"/>
          <w:sz w:val="24"/>
          <w:szCs w:val="24"/>
        </w:rPr>
        <w:t xml:space="preserve"> (7th Ed), London: Kogan Page</w:t>
      </w:r>
    </w:p>
    <w:p w14:paraId="057B8247" w14:textId="42CE1E39" w:rsidR="001239E5" w:rsidRPr="00AF71CF" w:rsidRDefault="001239E5" w:rsidP="00AF71CF">
      <w:pPr>
        <w:spacing w:before="240" w:line="360" w:lineRule="auto"/>
        <w:jc w:val="both"/>
        <w:rPr>
          <w:rFonts w:ascii="Arial" w:hAnsi="Arial" w:cs="Arial"/>
          <w:sz w:val="24"/>
          <w:szCs w:val="24"/>
        </w:rPr>
      </w:pPr>
      <w:r w:rsidRPr="00AF71CF">
        <w:rPr>
          <w:rFonts w:ascii="Arial" w:hAnsi="Arial" w:cs="Arial"/>
          <w:color w:val="000000" w:themeColor="text1"/>
          <w:sz w:val="24"/>
          <w:szCs w:val="24"/>
        </w:rPr>
        <w:t xml:space="preserve">Baranova, V., Kulinich, T., Dutchak, O., Zvonar, V. and </w:t>
      </w:r>
      <w:proofErr w:type="spellStart"/>
      <w:r w:rsidRPr="00AF71CF">
        <w:rPr>
          <w:rFonts w:ascii="Arial" w:hAnsi="Arial" w:cs="Arial"/>
          <w:color w:val="000000" w:themeColor="text1"/>
          <w:sz w:val="24"/>
          <w:szCs w:val="24"/>
        </w:rPr>
        <w:t>Denyshchenko</w:t>
      </w:r>
      <w:proofErr w:type="spellEnd"/>
      <w:r w:rsidRPr="00AF71CF">
        <w:rPr>
          <w:rFonts w:ascii="Arial" w:hAnsi="Arial" w:cs="Arial"/>
          <w:color w:val="000000" w:themeColor="text1"/>
          <w:sz w:val="24"/>
          <w:szCs w:val="24"/>
        </w:rPr>
        <w:t>, L. (2021) Development of Corporate Social Responsibility in Business as a Factor of Fiscal Decentralization. </w:t>
      </w:r>
      <w:r w:rsidRPr="00AF71CF">
        <w:rPr>
          <w:rFonts w:ascii="Arial" w:hAnsi="Arial" w:cs="Arial"/>
          <w:i/>
          <w:iCs/>
          <w:color w:val="000000" w:themeColor="text1"/>
          <w:sz w:val="24"/>
          <w:szCs w:val="24"/>
        </w:rPr>
        <w:t>Journal of Eastern European and Central Asian Research (JEECAR)</w:t>
      </w:r>
      <w:r w:rsidRPr="00AF71CF">
        <w:rPr>
          <w:rFonts w:ascii="Arial" w:hAnsi="Arial" w:cs="Arial"/>
          <w:color w:val="000000" w:themeColor="text1"/>
          <w:sz w:val="24"/>
          <w:szCs w:val="24"/>
        </w:rPr>
        <w:t>, </w:t>
      </w:r>
      <w:r w:rsidRPr="00AF71CF">
        <w:rPr>
          <w:rFonts w:ascii="Arial" w:hAnsi="Arial" w:cs="Arial"/>
          <w:i/>
          <w:iCs/>
          <w:color w:val="000000" w:themeColor="text1"/>
          <w:sz w:val="24"/>
          <w:szCs w:val="24"/>
        </w:rPr>
        <w:t>8</w:t>
      </w:r>
      <w:r w:rsidRPr="00AF71CF">
        <w:rPr>
          <w:rFonts w:ascii="Arial" w:hAnsi="Arial" w:cs="Arial"/>
          <w:color w:val="000000" w:themeColor="text1"/>
          <w:sz w:val="24"/>
          <w:szCs w:val="24"/>
        </w:rPr>
        <w:t>(3), 411</w:t>
      </w:r>
      <w:r w:rsidRPr="00AF71CF">
        <w:rPr>
          <w:rFonts w:ascii="Arial" w:hAnsi="Arial" w:cs="Arial"/>
          <w:sz w:val="24"/>
          <w:szCs w:val="24"/>
        </w:rPr>
        <w:t xml:space="preserve">–424. </w:t>
      </w:r>
      <w:hyperlink r:id="rId13" w:history="1">
        <w:r w:rsidRPr="00AF71CF">
          <w:rPr>
            <w:rStyle w:val="Hyperlink"/>
            <w:rFonts w:ascii="Arial" w:hAnsi="Arial" w:cs="Arial"/>
            <w:sz w:val="24"/>
            <w:szCs w:val="24"/>
          </w:rPr>
          <w:t>https://doi.org/10.15549/jeecar.v8i3.760</w:t>
        </w:r>
      </w:hyperlink>
      <w:r w:rsidRPr="00AF71CF">
        <w:rPr>
          <w:rFonts w:ascii="Arial" w:hAnsi="Arial" w:cs="Arial"/>
          <w:sz w:val="24"/>
          <w:szCs w:val="24"/>
        </w:rPr>
        <w:t xml:space="preserve"> </w:t>
      </w:r>
    </w:p>
    <w:p w14:paraId="6E418115" w14:textId="77777777" w:rsidR="001239E5" w:rsidRPr="00AF71CF" w:rsidRDefault="001239E5" w:rsidP="00AF71CF">
      <w:pPr>
        <w:spacing w:before="240" w:line="360" w:lineRule="auto"/>
        <w:jc w:val="both"/>
        <w:rPr>
          <w:rFonts w:ascii="Arial" w:hAnsi="Arial" w:cs="Arial"/>
          <w:sz w:val="24"/>
          <w:szCs w:val="24"/>
          <w:lang w:val="en-US"/>
        </w:rPr>
      </w:pPr>
      <w:proofErr w:type="spellStart"/>
      <w:r w:rsidRPr="00AF71CF">
        <w:rPr>
          <w:rFonts w:ascii="Arial" w:hAnsi="Arial" w:cs="Arial"/>
          <w:sz w:val="24"/>
          <w:szCs w:val="24"/>
          <w:lang w:val="en-US"/>
        </w:rPr>
        <w:t>Batheories</w:t>
      </w:r>
      <w:proofErr w:type="spellEnd"/>
      <w:r w:rsidRPr="00AF71CF">
        <w:rPr>
          <w:rFonts w:ascii="Arial" w:hAnsi="Arial" w:cs="Arial"/>
          <w:sz w:val="24"/>
          <w:szCs w:val="24"/>
          <w:lang w:val="en-US"/>
        </w:rPr>
        <w:t xml:space="preserve"> (2024) </w:t>
      </w:r>
      <w:r w:rsidRPr="00AF71CF">
        <w:rPr>
          <w:rFonts w:ascii="Arial" w:hAnsi="Arial" w:cs="Arial"/>
          <w:i/>
          <w:iCs/>
          <w:sz w:val="24"/>
          <w:szCs w:val="24"/>
          <w:lang w:val="en-US"/>
        </w:rPr>
        <w:t>Hofstede’s Cultural Dimensions Theory - BA Theories (Business Administration &amp; Management)</w:t>
      </w:r>
      <w:r w:rsidRPr="00AF71CF">
        <w:rPr>
          <w:rFonts w:ascii="Arial" w:hAnsi="Arial" w:cs="Arial"/>
          <w:sz w:val="24"/>
          <w:szCs w:val="24"/>
          <w:lang w:val="en-US"/>
        </w:rPr>
        <w:t xml:space="preserve">. </w:t>
      </w:r>
      <w:hyperlink r:id="rId14" w:history="1">
        <w:r w:rsidRPr="00AF71CF">
          <w:rPr>
            <w:rStyle w:val="Hyperlink"/>
            <w:rFonts w:ascii="Arial" w:hAnsi="Arial" w:cs="Arial"/>
            <w:sz w:val="24"/>
            <w:szCs w:val="24"/>
            <w:lang w:val="en-US"/>
          </w:rPr>
          <w:t>https://www.batheories.com/hofstede-cultural-dimensions-theory/?noamp=mobile</w:t>
        </w:r>
      </w:hyperlink>
      <w:r w:rsidRPr="00AF71CF">
        <w:rPr>
          <w:rFonts w:ascii="Arial" w:hAnsi="Arial" w:cs="Arial"/>
          <w:sz w:val="24"/>
          <w:szCs w:val="24"/>
          <w:lang w:val="en-US"/>
        </w:rPr>
        <w:t xml:space="preserve"> (Accessed: February 16, 2025).</w:t>
      </w:r>
    </w:p>
    <w:p w14:paraId="6201F1AC"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Ben Youssef, A. and Zeqiri, A. (2022) Hospitality industry 4.0 and climate change. </w:t>
      </w:r>
      <w:r w:rsidRPr="00AF71CF">
        <w:rPr>
          <w:rFonts w:ascii="Arial" w:hAnsi="Arial" w:cs="Arial"/>
          <w:i/>
          <w:iCs/>
          <w:sz w:val="24"/>
          <w:szCs w:val="24"/>
        </w:rPr>
        <w:t>Circular Economy and Sustainability</w:t>
      </w:r>
      <w:r w:rsidRPr="00AF71CF">
        <w:rPr>
          <w:rFonts w:ascii="Arial" w:hAnsi="Arial" w:cs="Arial"/>
          <w:sz w:val="24"/>
          <w:szCs w:val="24"/>
        </w:rPr>
        <w:t>, </w:t>
      </w:r>
      <w:r w:rsidRPr="00AF71CF">
        <w:rPr>
          <w:rFonts w:ascii="Arial" w:hAnsi="Arial" w:cs="Arial"/>
          <w:i/>
          <w:iCs/>
          <w:sz w:val="24"/>
          <w:szCs w:val="24"/>
        </w:rPr>
        <w:t>2</w:t>
      </w:r>
      <w:r w:rsidRPr="00AF71CF">
        <w:rPr>
          <w:rFonts w:ascii="Arial" w:hAnsi="Arial" w:cs="Arial"/>
          <w:sz w:val="24"/>
          <w:szCs w:val="24"/>
        </w:rPr>
        <w:t xml:space="preserve">(3), 1043-1063. </w:t>
      </w:r>
      <w:hyperlink r:id="rId15" w:history="1">
        <w:r w:rsidRPr="00AF71CF">
          <w:rPr>
            <w:rStyle w:val="Hyperlink"/>
            <w:rFonts w:ascii="Arial" w:hAnsi="Arial" w:cs="Arial"/>
            <w:sz w:val="24"/>
            <w:szCs w:val="24"/>
          </w:rPr>
          <w:t>https://doi.org/10.1007/s43615-021-00141-x</w:t>
        </w:r>
      </w:hyperlink>
    </w:p>
    <w:p w14:paraId="7FA134D0"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Boddy, D. (2017) </w:t>
      </w:r>
      <w:r w:rsidRPr="00AF71CF">
        <w:rPr>
          <w:rFonts w:ascii="Arial" w:hAnsi="Arial" w:cs="Arial"/>
          <w:i/>
          <w:iCs/>
          <w:sz w:val="24"/>
          <w:szCs w:val="24"/>
        </w:rPr>
        <w:t>Management: An Introduction</w:t>
      </w:r>
      <w:r w:rsidRPr="00AF71CF">
        <w:rPr>
          <w:rFonts w:ascii="Arial" w:hAnsi="Arial" w:cs="Arial"/>
          <w:sz w:val="24"/>
          <w:szCs w:val="24"/>
        </w:rPr>
        <w:t xml:space="preserve"> (7th Ed), Harlow, Pearson</w:t>
      </w:r>
    </w:p>
    <w:p w14:paraId="66740DE4"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D’Souza, C., </w:t>
      </w:r>
      <w:proofErr w:type="spellStart"/>
      <w:r w:rsidRPr="00AF71CF">
        <w:rPr>
          <w:rFonts w:ascii="Arial" w:hAnsi="Arial" w:cs="Arial"/>
          <w:sz w:val="24"/>
          <w:szCs w:val="24"/>
        </w:rPr>
        <w:t>Apaolaza</w:t>
      </w:r>
      <w:proofErr w:type="spellEnd"/>
      <w:r w:rsidRPr="00AF71CF">
        <w:rPr>
          <w:rFonts w:ascii="Arial" w:hAnsi="Arial" w:cs="Arial"/>
          <w:sz w:val="24"/>
          <w:szCs w:val="24"/>
        </w:rPr>
        <w:t>, V., Hartmann, P. and Brouwer, A. R. (2021) Marketing for sustainability: Travellers’ intentions to stay in green hotels. </w:t>
      </w:r>
      <w:r w:rsidRPr="00AF71CF">
        <w:rPr>
          <w:rFonts w:ascii="Arial" w:hAnsi="Arial" w:cs="Arial"/>
          <w:i/>
          <w:iCs/>
          <w:sz w:val="24"/>
          <w:szCs w:val="24"/>
        </w:rPr>
        <w:t>Journal of Vacation Marketing</w:t>
      </w:r>
      <w:r w:rsidRPr="00AF71CF">
        <w:rPr>
          <w:rFonts w:ascii="Arial" w:hAnsi="Arial" w:cs="Arial"/>
          <w:sz w:val="24"/>
          <w:szCs w:val="24"/>
        </w:rPr>
        <w:t>, </w:t>
      </w:r>
      <w:r w:rsidRPr="00AF71CF">
        <w:rPr>
          <w:rFonts w:ascii="Arial" w:hAnsi="Arial" w:cs="Arial"/>
          <w:i/>
          <w:iCs/>
          <w:sz w:val="24"/>
          <w:szCs w:val="24"/>
        </w:rPr>
        <w:t>27</w:t>
      </w:r>
      <w:r w:rsidRPr="00AF71CF">
        <w:rPr>
          <w:rFonts w:ascii="Arial" w:hAnsi="Arial" w:cs="Arial"/>
          <w:sz w:val="24"/>
          <w:szCs w:val="24"/>
        </w:rPr>
        <w:t xml:space="preserve">(2), 187-202. </w:t>
      </w:r>
      <w:hyperlink r:id="rId16" w:history="1">
        <w:r w:rsidRPr="00AF71CF">
          <w:rPr>
            <w:rStyle w:val="Hyperlink"/>
            <w:rFonts w:ascii="Arial" w:hAnsi="Arial" w:cs="Arial"/>
            <w:sz w:val="24"/>
            <w:szCs w:val="24"/>
          </w:rPr>
          <w:t>https://doi.org/10.1177/1356766720975063</w:t>
        </w:r>
      </w:hyperlink>
    </w:p>
    <w:p w14:paraId="0D45C743" w14:textId="77777777" w:rsidR="001239E5" w:rsidRPr="00AF71CF" w:rsidRDefault="001239E5" w:rsidP="00AF71CF">
      <w:pPr>
        <w:spacing w:before="240" w:line="360" w:lineRule="auto"/>
        <w:jc w:val="both"/>
        <w:rPr>
          <w:rFonts w:ascii="Arial" w:hAnsi="Arial" w:cs="Arial"/>
          <w:sz w:val="24"/>
          <w:szCs w:val="24"/>
        </w:rPr>
      </w:pPr>
      <w:proofErr w:type="spellStart"/>
      <w:r w:rsidRPr="00AF71CF">
        <w:rPr>
          <w:rFonts w:ascii="Arial" w:hAnsi="Arial" w:cs="Arial"/>
          <w:sz w:val="24"/>
          <w:szCs w:val="24"/>
        </w:rPr>
        <w:t>Djurayeva</w:t>
      </w:r>
      <w:proofErr w:type="spellEnd"/>
      <w:r w:rsidRPr="00AF71CF">
        <w:rPr>
          <w:rFonts w:ascii="Arial" w:hAnsi="Arial" w:cs="Arial"/>
          <w:sz w:val="24"/>
          <w:szCs w:val="24"/>
        </w:rPr>
        <w:t xml:space="preserve"> M.S. (2024) “ORGANIZATIONAL STRUCTURE OF A MODERN ENTERPRISE”, </w:t>
      </w:r>
      <w:r w:rsidRPr="00AF71CF">
        <w:rPr>
          <w:rFonts w:ascii="Arial" w:hAnsi="Arial" w:cs="Arial"/>
          <w:i/>
          <w:iCs/>
          <w:sz w:val="24"/>
          <w:szCs w:val="24"/>
        </w:rPr>
        <w:t>Ethiopian International Journal of Multidisciplinary Research</w:t>
      </w:r>
      <w:r w:rsidRPr="00AF71CF">
        <w:rPr>
          <w:rFonts w:ascii="Arial" w:hAnsi="Arial" w:cs="Arial"/>
          <w:sz w:val="24"/>
          <w:szCs w:val="24"/>
        </w:rPr>
        <w:t xml:space="preserve">, 11(12), pp. 222–227. Available at: </w:t>
      </w:r>
      <w:hyperlink r:id="rId17" w:history="1">
        <w:r w:rsidRPr="00AF71CF">
          <w:rPr>
            <w:rStyle w:val="Hyperlink"/>
            <w:rFonts w:ascii="Arial" w:hAnsi="Arial" w:cs="Arial"/>
            <w:sz w:val="24"/>
            <w:szCs w:val="24"/>
          </w:rPr>
          <w:t>https://www.eijmr.org/index.php/eijmr/article/view/2262</w:t>
        </w:r>
      </w:hyperlink>
      <w:r w:rsidRPr="00AF71CF">
        <w:rPr>
          <w:rFonts w:ascii="Arial" w:hAnsi="Arial" w:cs="Arial"/>
          <w:sz w:val="24"/>
          <w:szCs w:val="24"/>
        </w:rPr>
        <w:t xml:space="preserve"> (Accessed: 16 February 2025).</w:t>
      </w:r>
    </w:p>
    <w:p w14:paraId="48FA0A3D"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Huczynski, A. and Buchanan, D. (2019) </w:t>
      </w:r>
      <w:r w:rsidRPr="00AF71CF">
        <w:rPr>
          <w:rFonts w:ascii="Arial" w:hAnsi="Arial" w:cs="Arial"/>
          <w:i/>
          <w:iCs/>
          <w:sz w:val="24"/>
          <w:szCs w:val="24"/>
        </w:rPr>
        <w:t>Organisational Behaviour</w:t>
      </w:r>
      <w:r w:rsidRPr="00AF71CF">
        <w:rPr>
          <w:rFonts w:ascii="Arial" w:hAnsi="Arial" w:cs="Arial"/>
          <w:sz w:val="24"/>
          <w:szCs w:val="24"/>
        </w:rPr>
        <w:t xml:space="preserve"> (10th Ed), Harlow: Pearson</w:t>
      </w:r>
    </w:p>
    <w:p w14:paraId="3B67A924"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lastRenderedPageBreak/>
        <w:t xml:space="preserve">Legrand, W., Chen, J. S. and </w:t>
      </w:r>
      <w:proofErr w:type="spellStart"/>
      <w:r w:rsidRPr="00AF71CF">
        <w:rPr>
          <w:rFonts w:ascii="Arial" w:hAnsi="Arial" w:cs="Arial"/>
          <w:sz w:val="24"/>
          <w:szCs w:val="24"/>
        </w:rPr>
        <w:t>Laeis</w:t>
      </w:r>
      <w:proofErr w:type="spellEnd"/>
      <w:r w:rsidRPr="00AF71CF">
        <w:rPr>
          <w:rFonts w:ascii="Arial" w:hAnsi="Arial" w:cs="Arial"/>
          <w:sz w:val="24"/>
          <w:szCs w:val="24"/>
        </w:rPr>
        <w:t>, G. C. (2022) </w:t>
      </w:r>
      <w:r w:rsidRPr="00AF71CF">
        <w:rPr>
          <w:rFonts w:ascii="Arial" w:hAnsi="Arial" w:cs="Arial"/>
          <w:i/>
          <w:iCs/>
          <w:sz w:val="24"/>
          <w:szCs w:val="24"/>
        </w:rPr>
        <w:t>Sustainability in the hospitality industry: Principles of sustainable operations</w:t>
      </w:r>
      <w:r w:rsidRPr="00AF71CF">
        <w:rPr>
          <w:rFonts w:ascii="Arial" w:hAnsi="Arial" w:cs="Arial"/>
          <w:sz w:val="24"/>
          <w:szCs w:val="24"/>
        </w:rPr>
        <w:t xml:space="preserve">. Routledge. [Available at: </w:t>
      </w:r>
      <w:hyperlink r:id="rId18" w:history="1">
        <w:r w:rsidRPr="00AF71CF">
          <w:rPr>
            <w:rStyle w:val="Hyperlink"/>
            <w:rFonts w:ascii="Arial" w:hAnsi="Arial" w:cs="Arial"/>
            <w:sz w:val="24"/>
            <w:szCs w:val="24"/>
          </w:rPr>
          <w:t>https://thuvienso.hoasen.edu.vn/bitstream/handle/123456789/8505/Contents.pdf?sequence=3&amp;isAllowed=y</w:t>
        </w:r>
      </w:hyperlink>
      <w:r w:rsidRPr="00AF71CF">
        <w:rPr>
          <w:rFonts w:ascii="Arial" w:hAnsi="Arial" w:cs="Arial"/>
          <w:sz w:val="24"/>
          <w:szCs w:val="24"/>
        </w:rPr>
        <w:t>]</w:t>
      </w:r>
    </w:p>
    <w:p w14:paraId="12D0A1E6" w14:textId="77777777" w:rsidR="001239E5" w:rsidRPr="00AF71CF" w:rsidRDefault="001239E5" w:rsidP="00AF71CF">
      <w:pPr>
        <w:spacing w:before="240" w:line="360" w:lineRule="auto"/>
        <w:jc w:val="both"/>
        <w:rPr>
          <w:rFonts w:ascii="Arial" w:hAnsi="Arial" w:cs="Arial"/>
          <w:sz w:val="24"/>
          <w:szCs w:val="24"/>
        </w:rPr>
      </w:pPr>
      <w:proofErr w:type="spellStart"/>
      <w:r w:rsidRPr="00AF71CF">
        <w:rPr>
          <w:rFonts w:ascii="Arial" w:hAnsi="Arial" w:cs="Arial"/>
          <w:sz w:val="24"/>
          <w:szCs w:val="24"/>
        </w:rPr>
        <w:t>Lepeley</w:t>
      </w:r>
      <w:proofErr w:type="spellEnd"/>
      <w:r w:rsidRPr="00AF71CF">
        <w:rPr>
          <w:rFonts w:ascii="Arial" w:hAnsi="Arial" w:cs="Arial"/>
          <w:sz w:val="24"/>
          <w:szCs w:val="24"/>
        </w:rPr>
        <w:t xml:space="preserve">, M. T., Morales, O., </w:t>
      </w:r>
      <w:proofErr w:type="spellStart"/>
      <w:r w:rsidRPr="00AF71CF">
        <w:rPr>
          <w:rFonts w:ascii="Arial" w:hAnsi="Arial" w:cs="Arial"/>
          <w:sz w:val="24"/>
          <w:szCs w:val="24"/>
        </w:rPr>
        <w:t>Essens</w:t>
      </w:r>
      <w:proofErr w:type="spellEnd"/>
      <w:r w:rsidRPr="00AF71CF">
        <w:rPr>
          <w:rFonts w:ascii="Arial" w:hAnsi="Arial" w:cs="Arial"/>
          <w:sz w:val="24"/>
          <w:szCs w:val="24"/>
        </w:rPr>
        <w:t xml:space="preserve">, P., </w:t>
      </w:r>
      <w:proofErr w:type="spellStart"/>
      <w:r w:rsidRPr="00AF71CF">
        <w:rPr>
          <w:rFonts w:ascii="Arial" w:hAnsi="Arial" w:cs="Arial"/>
          <w:sz w:val="24"/>
          <w:szCs w:val="24"/>
        </w:rPr>
        <w:t>Beutell</w:t>
      </w:r>
      <w:proofErr w:type="spellEnd"/>
      <w:r w:rsidRPr="00AF71CF">
        <w:rPr>
          <w:rFonts w:ascii="Arial" w:hAnsi="Arial" w:cs="Arial"/>
          <w:sz w:val="24"/>
          <w:szCs w:val="24"/>
        </w:rPr>
        <w:t>, N. and Majluf, N. (2021) </w:t>
      </w:r>
      <w:r w:rsidRPr="00AF71CF">
        <w:rPr>
          <w:rFonts w:ascii="Arial" w:hAnsi="Arial" w:cs="Arial"/>
          <w:i/>
          <w:iCs/>
          <w:sz w:val="24"/>
          <w:szCs w:val="24"/>
        </w:rPr>
        <w:t xml:space="preserve">Human </w:t>
      </w:r>
      <w:proofErr w:type="spellStart"/>
      <w:r w:rsidRPr="00AF71CF">
        <w:rPr>
          <w:rFonts w:ascii="Arial" w:hAnsi="Arial" w:cs="Arial"/>
          <w:i/>
          <w:iCs/>
          <w:sz w:val="24"/>
          <w:szCs w:val="24"/>
        </w:rPr>
        <w:t>Centered</w:t>
      </w:r>
      <w:proofErr w:type="spellEnd"/>
      <w:r w:rsidRPr="00AF71CF">
        <w:rPr>
          <w:rFonts w:ascii="Arial" w:hAnsi="Arial" w:cs="Arial"/>
          <w:i/>
          <w:iCs/>
          <w:sz w:val="24"/>
          <w:szCs w:val="24"/>
        </w:rPr>
        <w:t xml:space="preserve"> Organizational Culture</w:t>
      </w:r>
      <w:r w:rsidRPr="00AF71CF">
        <w:rPr>
          <w:rFonts w:ascii="Arial" w:hAnsi="Arial" w:cs="Arial"/>
          <w:sz w:val="24"/>
          <w:szCs w:val="24"/>
        </w:rPr>
        <w:t xml:space="preserve">. Routledge. [Available at: </w:t>
      </w:r>
      <w:hyperlink r:id="rId19" w:history="1">
        <w:r w:rsidRPr="00AF71CF">
          <w:rPr>
            <w:rStyle w:val="Hyperlink"/>
            <w:rFonts w:ascii="Arial" w:hAnsi="Arial" w:cs="Arial"/>
            <w:sz w:val="24"/>
            <w:szCs w:val="24"/>
          </w:rPr>
          <w:t>https://www.researchgate.net/profile/Sergio-Morales-Inga-2/publication/347925240_Assessment_of_the_theoretical_evolution_of_organizational_culture_Pending_need_for_human_focus/links/624252b87931cc7ccf019b15/Assessment-of-the-theoretical-evolution-of-organizational-culture-Pending-need-for-human-focus.pdf</w:t>
        </w:r>
      </w:hyperlink>
      <w:r w:rsidRPr="00AF71CF">
        <w:rPr>
          <w:rFonts w:ascii="Arial" w:hAnsi="Arial" w:cs="Arial"/>
          <w:sz w:val="24"/>
          <w:szCs w:val="24"/>
        </w:rPr>
        <w:t>]</w:t>
      </w:r>
    </w:p>
    <w:p w14:paraId="68DFA388" w14:textId="77777777" w:rsidR="001239E5" w:rsidRPr="00AF71CF" w:rsidRDefault="001239E5" w:rsidP="00AF71CF">
      <w:pPr>
        <w:spacing w:before="240" w:line="360" w:lineRule="auto"/>
        <w:jc w:val="both"/>
        <w:rPr>
          <w:rFonts w:ascii="Arial" w:hAnsi="Arial" w:cs="Arial"/>
          <w:sz w:val="24"/>
          <w:szCs w:val="24"/>
          <w:lang w:val="en-US"/>
        </w:rPr>
      </w:pPr>
      <w:r w:rsidRPr="00AF71CF">
        <w:rPr>
          <w:rFonts w:ascii="Arial" w:hAnsi="Arial" w:cs="Arial"/>
          <w:sz w:val="24"/>
          <w:szCs w:val="24"/>
          <w:lang w:val="en-US"/>
        </w:rPr>
        <w:t xml:space="preserve">Marriott International, Inc. (2024) </w:t>
      </w:r>
      <w:r w:rsidRPr="00AF71CF">
        <w:rPr>
          <w:rFonts w:ascii="Arial" w:hAnsi="Arial" w:cs="Arial"/>
          <w:i/>
          <w:iCs/>
          <w:sz w:val="24"/>
          <w:szCs w:val="24"/>
          <w:lang w:val="en-US"/>
        </w:rPr>
        <w:t>2024 SERVE 360</w:t>
      </w:r>
      <w:r w:rsidRPr="00AF71CF">
        <w:rPr>
          <w:rFonts w:ascii="Arial" w:hAnsi="Arial" w:cs="Arial"/>
          <w:sz w:val="24"/>
          <w:szCs w:val="24"/>
          <w:lang w:val="en-US"/>
        </w:rPr>
        <w:t xml:space="preserve">. </w:t>
      </w:r>
      <w:hyperlink r:id="rId20" w:history="1">
        <w:r w:rsidRPr="00AF71CF">
          <w:rPr>
            <w:rStyle w:val="Hyperlink"/>
            <w:rFonts w:ascii="Arial" w:hAnsi="Arial" w:cs="Arial"/>
            <w:sz w:val="24"/>
            <w:szCs w:val="24"/>
            <w:lang w:val="en-US"/>
          </w:rPr>
          <w:t>https://serve360.marriott.com/wp-content/uploads/2024/07/2024ESGProgress.pdf</w:t>
        </w:r>
      </w:hyperlink>
      <w:r w:rsidRPr="00AF71CF">
        <w:rPr>
          <w:rFonts w:ascii="Arial" w:hAnsi="Arial" w:cs="Arial"/>
          <w:sz w:val="24"/>
          <w:szCs w:val="24"/>
          <w:lang w:val="en-US"/>
        </w:rPr>
        <w:t xml:space="preserve"> (Accessed: February 16, 2025).</w:t>
      </w:r>
    </w:p>
    <w:p w14:paraId="66919456" w14:textId="77777777" w:rsidR="001239E5" w:rsidRPr="00AF71CF" w:rsidRDefault="001239E5" w:rsidP="00AF71CF">
      <w:pPr>
        <w:spacing w:before="240" w:line="360" w:lineRule="auto"/>
        <w:jc w:val="both"/>
        <w:rPr>
          <w:rFonts w:ascii="Arial" w:hAnsi="Arial" w:cs="Arial"/>
          <w:sz w:val="24"/>
          <w:szCs w:val="24"/>
          <w:lang w:val="en-US"/>
        </w:rPr>
      </w:pPr>
      <w:r w:rsidRPr="00AF71CF">
        <w:rPr>
          <w:rFonts w:ascii="Arial" w:hAnsi="Arial" w:cs="Arial"/>
          <w:i/>
          <w:iCs/>
          <w:sz w:val="24"/>
          <w:szCs w:val="24"/>
          <w:lang w:val="en-US"/>
        </w:rPr>
        <w:t>Marriott Organizational Structure</w:t>
      </w:r>
      <w:r w:rsidRPr="00AF71CF">
        <w:rPr>
          <w:rFonts w:ascii="Arial" w:hAnsi="Arial" w:cs="Arial"/>
          <w:sz w:val="24"/>
          <w:szCs w:val="24"/>
          <w:lang w:val="en-US"/>
        </w:rPr>
        <w:t xml:space="preserve"> (2023) </w:t>
      </w:r>
      <w:hyperlink r:id="rId21" w:history="1">
        <w:r w:rsidRPr="00AF71CF">
          <w:rPr>
            <w:rStyle w:val="Hyperlink"/>
            <w:rFonts w:ascii="Arial" w:hAnsi="Arial" w:cs="Arial"/>
            <w:sz w:val="24"/>
            <w:szCs w:val="24"/>
            <w:lang w:val="en-US"/>
          </w:rPr>
          <w:t>https://research-methodology.net/marriott-organizational-structure-overview/</w:t>
        </w:r>
      </w:hyperlink>
      <w:r w:rsidRPr="00AF71CF">
        <w:rPr>
          <w:rFonts w:ascii="Arial" w:hAnsi="Arial" w:cs="Arial"/>
          <w:sz w:val="24"/>
          <w:szCs w:val="24"/>
          <w:lang w:val="en-US"/>
        </w:rPr>
        <w:t xml:space="preserve"> (Accessed: February 16, 2025).</w:t>
      </w:r>
    </w:p>
    <w:p w14:paraId="79F491B6"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Mullins, L (2019) </w:t>
      </w:r>
      <w:r w:rsidRPr="00AF71CF">
        <w:rPr>
          <w:rFonts w:ascii="Arial" w:hAnsi="Arial" w:cs="Arial"/>
          <w:i/>
          <w:iCs/>
          <w:sz w:val="24"/>
          <w:szCs w:val="24"/>
        </w:rPr>
        <w:t>Organisational Behaviour in the Workplace</w:t>
      </w:r>
      <w:r w:rsidRPr="00AF71CF">
        <w:rPr>
          <w:rFonts w:ascii="Arial" w:hAnsi="Arial" w:cs="Arial"/>
          <w:sz w:val="24"/>
          <w:szCs w:val="24"/>
        </w:rPr>
        <w:t xml:space="preserve"> (12th edition) Harlow: Pearson</w:t>
      </w:r>
    </w:p>
    <w:p w14:paraId="3686F797"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Mullins, L and Dosser, P. (2013) </w:t>
      </w:r>
      <w:r w:rsidRPr="00AF71CF">
        <w:rPr>
          <w:rFonts w:ascii="Arial" w:hAnsi="Arial" w:cs="Arial"/>
          <w:i/>
          <w:iCs/>
          <w:sz w:val="24"/>
          <w:szCs w:val="24"/>
        </w:rPr>
        <w:t xml:space="preserve">Hospitality Management and Organisational Behaviour </w:t>
      </w:r>
      <w:r w:rsidRPr="00AF71CF">
        <w:rPr>
          <w:rFonts w:ascii="Arial" w:hAnsi="Arial" w:cs="Arial"/>
          <w:sz w:val="24"/>
          <w:szCs w:val="24"/>
        </w:rPr>
        <w:t>(5th Ed) Harlow, Pearson.</w:t>
      </w:r>
    </w:p>
    <w:p w14:paraId="72D53B16"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 xml:space="preserve">Mullins, L. (2023) </w:t>
      </w:r>
      <w:r w:rsidRPr="00AF71CF">
        <w:rPr>
          <w:rFonts w:ascii="Arial" w:hAnsi="Arial" w:cs="Arial"/>
          <w:i/>
          <w:iCs/>
          <w:sz w:val="24"/>
          <w:szCs w:val="24"/>
        </w:rPr>
        <w:t>Management and Organisational Behaviour</w:t>
      </w:r>
      <w:r w:rsidRPr="00AF71CF">
        <w:rPr>
          <w:rFonts w:ascii="Arial" w:hAnsi="Arial" w:cs="Arial"/>
          <w:sz w:val="24"/>
          <w:szCs w:val="24"/>
        </w:rPr>
        <w:t xml:space="preserve"> (13th edition) Harlow: Pearson</w:t>
      </w:r>
    </w:p>
    <w:p w14:paraId="7948B605"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t>Murari, K. and Mukherjee, U. (2021) Role of authentic transformational leadership for managerial excellence and sustainability. </w:t>
      </w:r>
      <w:r w:rsidRPr="00AF71CF">
        <w:rPr>
          <w:rFonts w:ascii="Arial" w:hAnsi="Arial" w:cs="Arial"/>
          <w:i/>
          <w:iCs/>
          <w:sz w:val="24"/>
          <w:szCs w:val="24"/>
        </w:rPr>
        <w:t>Psychology and Education</w:t>
      </w:r>
      <w:r w:rsidRPr="00AF71CF">
        <w:rPr>
          <w:rFonts w:ascii="Arial" w:hAnsi="Arial" w:cs="Arial"/>
          <w:sz w:val="24"/>
          <w:szCs w:val="24"/>
        </w:rPr>
        <w:t>, </w:t>
      </w:r>
      <w:r w:rsidRPr="00AF71CF">
        <w:rPr>
          <w:rFonts w:ascii="Arial" w:hAnsi="Arial" w:cs="Arial"/>
          <w:i/>
          <w:iCs/>
          <w:sz w:val="24"/>
          <w:szCs w:val="24"/>
        </w:rPr>
        <w:t>58</w:t>
      </w:r>
      <w:r w:rsidRPr="00AF71CF">
        <w:rPr>
          <w:rFonts w:ascii="Arial" w:hAnsi="Arial" w:cs="Arial"/>
          <w:sz w:val="24"/>
          <w:szCs w:val="24"/>
        </w:rPr>
        <w:t xml:space="preserve">(4), 3612-3628. [Available at: </w:t>
      </w:r>
      <w:hyperlink r:id="rId22" w:history="1">
        <w:r w:rsidRPr="00AF71CF">
          <w:rPr>
            <w:rStyle w:val="Hyperlink"/>
            <w:rFonts w:ascii="Arial" w:hAnsi="Arial" w:cs="Arial"/>
            <w:sz w:val="24"/>
            <w:szCs w:val="24"/>
          </w:rPr>
          <w:t>https://www.researchgate.net/profile/Krishna-Murari/publication/351745375_Role_of_Authentic_Transformational_Leadership_for_Managerial_Excellence_and_Sustainability/links/60a73c7892851ca9dcd38498/Role-of-Authentic-Transformational-Leadership-for-Managerial-Excellence-and-Sustainability.pdf</w:t>
        </w:r>
      </w:hyperlink>
      <w:r w:rsidRPr="00AF71CF">
        <w:rPr>
          <w:rFonts w:ascii="Arial" w:hAnsi="Arial" w:cs="Arial"/>
          <w:sz w:val="24"/>
          <w:szCs w:val="24"/>
        </w:rPr>
        <w:t>]</w:t>
      </w:r>
    </w:p>
    <w:p w14:paraId="757BE7E8" w14:textId="77777777" w:rsidR="001239E5" w:rsidRPr="00AF71CF" w:rsidRDefault="001239E5" w:rsidP="00AF71CF">
      <w:pPr>
        <w:spacing w:before="240" w:line="360" w:lineRule="auto"/>
        <w:jc w:val="both"/>
        <w:rPr>
          <w:rFonts w:ascii="Arial" w:hAnsi="Arial" w:cs="Arial"/>
          <w:sz w:val="24"/>
          <w:szCs w:val="24"/>
        </w:rPr>
      </w:pPr>
      <w:r w:rsidRPr="00AF71CF">
        <w:rPr>
          <w:rFonts w:ascii="Arial" w:hAnsi="Arial" w:cs="Arial"/>
          <w:sz w:val="24"/>
          <w:szCs w:val="24"/>
        </w:rPr>
        <w:lastRenderedPageBreak/>
        <w:t xml:space="preserve">Rahman, M. M., Sultana, N. and </w:t>
      </w:r>
      <w:proofErr w:type="spellStart"/>
      <w:r w:rsidRPr="00AF71CF">
        <w:rPr>
          <w:rFonts w:ascii="Arial" w:hAnsi="Arial" w:cs="Arial"/>
          <w:sz w:val="24"/>
          <w:szCs w:val="24"/>
        </w:rPr>
        <w:t>Velayutham</w:t>
      </w:r>
      <w:proofErr w:type="spellEnd"/>
      <w:r w:rsidRPr="00AF71CF">
        <w:rPr>
          <w:rFonts w:ascii="Arial" w:hAnsi="Arial" w:cs="Arial"/>
          <w:sz w:val="24"/>
          <w:szCs w:val="24"/>
        </w:rPr>
        <w:t>, E. (2022) Renewable energy, energy intensity and carbon reduction: Experience of large emerging economies. </w:t>
      </w:r>
      <w:r w:rsidRPr="00AF71CF">
        <w:rPr>
          <w:rFonts w:ascii="Arial" w:hAnsi="Arial" w:cs="Arial"/>
          <w:i/>
          <w:iCs/>
          <w:sz w:val="24"/>
          <w:szCs w:val="24"/>
        </w:rPr>
        <w:t>Renewable Energy</w:t>
      </w:r>
      <w:r w:rsidRPr="00AF71CF">
        <w:rPr>
          <w:rFonts w:ascii="Arial" w:hAnsi="Arial" w:cs="Arial"/>
          <w:sz w:val="24"/>
          <w:szCs w:val="24"/>
        </w:rPr>
        <w:t>, </w:t>
      </w:r>
      <w:r w:rsidRPr="00AF71CF">
        <w:rPr>
          <w:rFonts w:ascii="Arial" w:hAnsi="Arial" w:cs="Arial"/>
          <w:i/>
          <w:iCs/>
          <w:sz w:val="24"/>
          <w:szCs w:val="24"/>
        </w:rPr>
        <w:t>184</w:t>
      </w:r>
      <w:r w:rsidRPr="00AF71CF">
        <w:rPr>
          <w:rFonts w:ascii="Arial" w:hAnsi="Arial" w:cs="Arial"/>
          <w:sz w:val="24"/>
          <w:szCs w:val="24"/>
        </w:rPr>
        <w:t xml:space="preserve">, 252-265. </w:t>
      </w:r>
      <w:hyperlink r:id="rId23" w:history="1">
        <w:r w:rsidRPr="00AF71CF">
          <w:rPr>
            <w:rStyle w:val="Hyperlink"/>
            <w:rFonts w:ascii="Arial" w:hAnsi="Arial" w:cs="Arial"/>
            <w:sz w:val="24"/>
            <w:szCs w:val="24"/>
          </w:rPr>
          <w:t>https://doi.org/10.1016/j.renene.2021.11.068</w:t>
        </w:r>
      </w:hyperlink>
    </w:p>
    <w:p w14:paraId="2D7CA67E" w14:textId="77777777" w:rsidR="001239E5" w:rsidRPr="00AF71CF" w:rsidRDefault="001239E5" w:rsidP="00AF71CF">
      <w:pPr>
        <w:spacing w:before="240" w:line="360" w:lineRule="auto"/>
        <w:jc w:val="both"/>
        <w:rPr>
          <w:rFonts w:ascii="Arial" w:hAnsi="Arial" w:cs="Arial"/>
          <w:sz w:val="24"/>
          <w:szCs w:val="24"/>
        </w:rPr>
      </w:pPr>
      <w:proofErr w:type="spellStart"/>
      <w:r w:rsidRPr="00AF71CF">
        <w:rPr>
          <w:rFonts w:ascii="Arial" w:hAnsi="Arial" w:cs="Arial"/>
          <w:sz w:val="24"/>
          <w:szCs w:val="24"/>
        </w:rPr>
        <w:t>Shaddiq</w:t>
      </w:r>
      <w:proofErr w:type="spellEnd"/>
      <w:r w:rsidRPr="00AF71CF">
        <w:rPr>
          <w:rFonts w:ascii="Arial" w:hAnsi="Arial" w:cs="Arial"/>
          <w:sz w:val="24"/>
          <w:szCs w:val="24"/>
        </w:rPr>
        <w:t xml:space="preserve">, S. and </w:t>
      </w:r>
      <w:proofErr w:type="spellStart"/>
      <w:r w:rsidRPr="00AF71CF">
        <w:rPr>
          <w:rFonts w:ascii="Arial" w:hAnsi="Arial" w:cs="Arial"/>
          <w:sz w:val="24"/>
          <w:szCs w:val="24"/>
        </w:rPr>
        <w:t>Fahmanadie</w:t>
      </w:r>
      <w:proofErr w:type="spellEnd"/>
      <w:r w:rsidRPr="00AF71CF">
        <w:rPr>
          <w:rFonts w:ascii="Arial" w:hAnsi="Arial" w:cs="Arial"/>
          <w:sz w:val="24"/>
          <w:szCs w:val="24"/>
        </w:rPr>
        <w:t xml:space="preserve">, D. (2024) The Influence and Controlling of Industry 4.0 on Work </w:t>
      </w:r>
      <w:proofErr w:type="spellStart"/>
      <w:r w:rsidRPr="00AF71CF">
        <w:rPr>
          <w:rFonts w:ascii="Arial" w:hAnsi="Arial" w:cs="Arial"/>
          <w:sz w:val="24"/>
          <w:szCs w:val="24"/>
        </w:rPr>
        <w:t>Behavior</w:t>
      </w:r>
      <w:proofErr w:type="spellEnd"/>
      <w:r w:rsidRPr="00AF71CF">
        <w:rPr>
          <w:rFonts w:ascii="Arial" w:hAnsi="Arial" w:cs="Arial"/>
          <w:sz w:val="24"/>
          <w:szCs w:val="24"/>
        </w:rPr>
        <w:t xml:space="preserve"> and Employee Productivity in Start-Up Technology Companies. </w:t>
      </w:r>
      <w:hyperlink r:id="rId24" w:history="1">
        <w:r w:rsidRPr="00AF71CF">
          <w:rPr>
            <w:rStyle w:val="Hyperlink"/>
            <w:rFonts w:ascii="Arial" w:hAnsi="Arial" w:cs="Arial"/>
            <w:sz w:val="24"/>
            <w:szCs w:val="24"/>
          </w:rPr>
          <w:t>https://doi.org/10.56444/mia.v21i2.2008</w:t>
        </w:r>
      </w:hyperlink>
    </w:p>
    <w:sectPr w:rsidR="001239E5" w:rsidRPr="00AF71CF" w:rsidSect="00053079">
      <w:footerReference w:type="default" r:id="rId25"/>
      <w:footerReference w:type="first" r:id="rId26"/>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1AABE" w14:textId="77777777" w:rsidR="008452CB" w:rsidRDefault="008452CB" w:rsidP="00053079">
      <w:pPr>
        <w:spacing w:after="0" w:line="240" w:lineRule="auto"/>
      </w:pPr>
      <w:r>
        <w:separator/>
      </w:r>
    </w:p>
  </w:endnote>
  <w:endnote w:type="continuationSeparator" w:id="0">
    <w:p w14:paraId="29E13819" w14:textId="77777777" w:rsidR="008452CB" w:rsidRDefault="008452CB" w:rsidP="00053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252028"/>
      <w:docPartObj>
        <w:docPartGallery w:val="Page Numbers (Bottom of Page)"/>
        <w:docPartUnique/>
      </w:docPartObj>
    </w:sdtPr>
    <w:sdtEndPr>
      <w:rPr>
        <w:noProof/>
      </w:rPr>
    </w:sdtEndPr>
    <w:sdtContent>
      <w:p w14:paraId="3366666A" w14:textId="46E46CFA" w:rsidR="00053079" w:rsidRDefault="000530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0F0639" w14:textId="77777777" w:rsidR="00053079" w:rsidRDefault="000530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618430"/>
      <w:docPartObj>
        <w:docPartGallery w:val="Page Numbers (Bottom of Page)"/>
        <w:docPartUnique/>
      </w:docPartObj>
    </w:sdtPr>
    <w:sdtEndPr>
      <w:rPr>
        <w:noProof/>
      </w:rPr>
    </w:sdtEndPr>
    <w:sdtContent>
      <w:p w14:paraId="2DB2B50A" w14:textId="690B4643" w:rsidR="00053079" w:rsidRDefault="000530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477727" w14:textId="77777777" w:rsidR="00053079" w:rsidRDefault="00053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C96DD" w14:textId="77777777" w:rsidR="008452CB" w:rsidRDefault="008452CB" w:rsidP="00053079">
      <w:pPr>
        <w:spacing w:after="0" w:line="240" w:lineRule="auto"/>
      </w:pPr>
      <w:r>
        <w:separator/>
      </w:r>
    </w:p>
  </w:footnote>
  <w:footnote w:type="continuationSeparator" w:id="0">
    <w:p w14:paraId="594CBDBD" w14:textId="77777777" w:rsidR="008452CB" w:rsidRDefault="008452CB" w:rsidP="000530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EIkswNDW1UNJRCk4tLs7MzwMpMK4FACHRjwEsAAAA"/>
  </w:docVars>
  <w:rsids>
    <w:rsidRoot w:val="00053079"/>
    <w:rsid w:val="000502AF"/>
    <w:rsid w:val="00053079"/>
    <w:rsid w:val="001227E4"/>
    <w:rsid w:val="001239E5"/>
    <w:rsid w:val="001A27D4"/>
    <w:rsid w:val="002361E7"/>
    <w:rsid w:val="00241124"/>
    <w:rsid w:val="00245DAE"/>
    <w:rsid w:val="002C16C6"/>
    <w:rsid w:val="003B2157"/>
    <w:rsid w:val="003D3DE7"/>
    <w:rsid w:val="0040439B"/>
    <w:rsid w:val="0050167E"/>
    <w:rsid w:val="00530B88"/>
    <w:rsid w:val="00575E14"/>
    <w:rsid w:val="005C6CCD"/>
    <w:rsid w:val="005E14AA"/>
    <w:rsid w:val="005E3D18"/>
    <w:rsid w:val="00616B83"/>
    <w:rsid w:val="006436DE"/>
    <w:rsid w:val="00687AE3"/>
    <w:rsid w:val="006A0FF2"/>
    <w:rsid w:val="006A13DE"/>
    <w:rsid w:val="006A6C7C"/>
    <w:rsid w:val="006B3E57"/>
    <w:rsid w:val="007A1E29"/>
    <w:rsid w:val="007B638A"/>
    <w:rsid w:val="007F3383"/>
    <w:rsid w:val="00822AD8"/>
    <w:rsid w:val="008340CA"/>
    <w:rsid w:val="008452CB"/>
    <w:rsid w:val="008954F6"/>
    <w:rsid w:val="008B220E"/>
    <w:rsid w:val="008B287F"/>
    <w:rsid w:val="008C3E04"/>
    <w:rsid w:val="008D4AE3"/>
    <w:rsid w:val="00A65BDC"/>
    <w:rsid w:val="00AC0576"/>
    <w:rsid w:val="00AC05F3"/>
    <w:rsid w:val="00AF71CF"/>
    <w:rsid w:val="00B37A6B"/>
    <w:rsid w:val="00BE61CE"/>
    <w:rsid w:val="00C52EAB"/>
    <w:rsid w:val="00C978F2"/>
    <w:rsid w:val="00CA0BA2"/>
    <w:rsid w:val="00CD4AE1"/>
    <w:rsid w:val="00D06FFF"/>
    <w:rsid w:val="00D36D1D"/>
    <w:rsid w:val="00D54A08"/>
    <w:rsid w:val="00D7303A"/>
    <w:rsid w:val="00DB32D3"/>
    <w:rsid w:val="00DE6FFF"/>
    <w:rsid w:val="00E40A70"/>
    <w:rsid w:val="00E603E0"/>
    <w:rsid w:val="00E7692E"/>
    <w:rsid w:val="00EB79F2"/>
    <w:rsid w:val="00EC6F39"/>
    <w:rsid w:val="00ED26D7"/>
    <w:rsid w:val="00EE187B"/>
    <w:rsid w:val="00EF4D99"/>
    <w:rsid w:val="00F32605"/>
    <w:rsid w:val="00FA6BB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3C23E"/>
  <w15:chartTrackingRefBased/>
  <w15:docId w15:val="{25CCDD46-43C8-4D50-9593-A2859790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530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530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30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30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30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30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0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0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0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079"/>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05307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05307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5307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5307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5307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5307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5307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5307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530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07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530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07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53079"/>
    <w:pPr>
      <w:spacing w:before="160"/>
      <w:jc w:val="center"/>
    </w:pPr>
    <w:rPr>
      <w:i/>
      <w:iCs/>
      <w:color w:val="404040" w:themeColor="text1" w:themeTint="BF"/>
    </w:rPr>
  </w:style>
  <w:style w:type="character" w:customStyle="1" w:styleId="QuoteChar">
    <w:name w:val="Quote Char"/>
    <w:basedOn w:val="DefaultParagraphFont"/>
    <w:link w:val="Quote"/>
    <w:uiPriority w:val="29"/>
    <w:rsid w:val="00053079"/>
    <w:rPr>
      <w:i/>
      <w:iCs/>
      <w:color w:val="404040" w:themeColor="text1" w:themeTint="BF"/>
      <w:lang w:val="en-GB"/>
    </w:rPr>
  </w:style>
  <w:style w:type="paragraph" w:styleId="ListParagraph">
    <w:name w:val="List Paragraph"/>
    <w:basedOn w:val="Normal"/>
    <w:uiPriority w:val="34"/>
    <w:qFormat/>
    <w:rsid w:val="00053079"/>
    <w:pPr>
      <w:ind w:left="720"/>
      <w:contextualSpacing/>
    </w:pPr>
  </w:style>
  <w:style w:type="character" w:styleId="IntenseEmphasis">
    <w:name w:val="Intense Emphasis"/>
    <w:basedOn w:val="DefaultParagraphFont"/>
    <w:uiPriority w:val="21"/>
    <w:qFormat/>
    <w:rsid w:val="00053079"/>
    <w:rPr>
      <w:i/>
      <w:iCs/>
      <w:color w:val="2F5496" w:themeColor="accent1" w:themeShade="BF"/>
    </w:rPr>
  </w:style>
  <w:style w:type="paragraph" w:styleId="IntenseQuote">
    <w:name w:val="Intense Quote"/>
    <w:basedOn w:val="Normal"/>
    <w:next w:val="Normal"/>
    <w:link w:val="IntenseQuoteChar"/>
    <w:uiPriority w:val="30"/>
    <w:qFormat/>
    <w:rsid w:val="000530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3079"/>
    <w:rPr>
      <w:i/>
      <w:iCs/>
      <w:color w:val="2F5496" w:themeColor="accent1" w:themeShade="BF"/>
      <w:lang w:val="en-GB"/>
    </w:rPr>
  </w:style>
  <w:style w:type="character" w:styleId="IntenseReference">
    <w:name w:val="Intense Reference"/>
    <w:basedOn w:val="DefaultParagraphFont"/>
    <w:uiPriority w:val="32"/>
    <w:qFormat/>
    <w:rsid w:val="00053079"/>
    <w:rPr>
      <w:b/>
      <w:bCs/>
      <w:smallCaps/>
      <w:color w:val="2F5496" w:themeColor="accent1" w:themeShade="BF"/>
      <w:spacing w:val="5"/>
    </w:rPr>
  </w:style>
  <w:style w:type="paragraph" w:styleId="Header">
    <w:name w:val="header"/>
    <w:basedOn w:val="Normal"/>
    <w:link w:val="HeaderChar"/>
    <w:uiPriority w:val="99"/>
    <w:unhideWhenUsed/>
    <w:rsid w:val="000530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079"/>
    <w:rPr>
      <w:lang w:val="en-GB"/>
    </w:rPr>
  </w:style>
  <w:style w:type="paragraph" w:styleId="Footer">
    <w:name w:val="footer"/>
    <w:basedOn w:val="Normal"/>
    <w:link w:val="FooterChar"/>
    <w:uiPriority w:val="99"/>
    <w:unhideWhenUsed/>
    <w:rsid w:val="000530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079"/>
    <w:rPr>
      <w:lang w:val="en-GB"/>
    </w:rPr>
  </w:style>
  <w:style w:type="paragraph" w:styleId="TOCHeading">
    <w:name w:val="TOC Heading"/>
    <w:basedOn w:val="Heading1"/>
    <w:next w:val="Normal"/>
    <w:uiPriority w:val="39"/>
    <w:unhideWhenUsed/>
    <w:qFormat/>
    <w:rsid w:val="00245DA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45DAE"/>
    <w:pPr>
      <w:spacing w:after="100"/>
    </w:pPr>
  </w:style>
  <w:style w:type="paragraph" w:styleId="TOC2">
    <w:name w:val="toc 2"/>
    <w:basedOn w:val="Normal"/>
    <w:next w:val="Normal"/>
    <w:autoRedefine/>
    <w:uiPriority w:val="39"/>
    <w:unhideWhenUsed/>
    <w:rsid w:val="00245DAE"/>
    <w:pPr>
      <w:spacing w:after="100"/>
      <w:ind w:left="220"/>
    </w:pPr>
  </w:style>
  <w:style w:type="character" w:styleId="Hyperlink">
    <w:name w:val="Hyperlink"/>
    <w:basedOn w:val="DefaultParagraphFont"/>
    <w:uiPriority w:val="99"/>
    <w:unhideWhenUsed/>
    <w:rsid w:val="00245DAE"/>
    <w:rPr>
      <w:color w:val="0563C1" w:themeColor="hyperlink"/>
      <w:u w:val="single"/>
    </w:rPr>
  </w:style>
  <w:style w:type="character" w:styleId="UnresolvedMention">
    <w:name w:val="Unresolved Mention"/>
    <w:basedOn w:val="DefaultParagraphFont"/>
    <w:uiPriority w:val="99"/>
    <w:semiHidden/>
    <w:unhideWhenUsed/>
    <w:rsid w:val="00245DAE"/>
    <w:rPr>
      <w:color w:val="605E5C"/>
      <w:shd w:val="clear" w:color="auto" w:fill="E1DFDD"/>
    </w:rPr>
  </w:style>
  <w:style w:type="character" w:styleId="FollowedHyperlink">
    <w:name w:val="FollowedHyperlink"/>
    <w:basedOn w:val="DefaultParagraphFont"/>
    <w:uiPriority w:val="99"/>
    <w:semiHidden/>
    <w:unhideWhenUsed/>
    <w:rsid w:val="006436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123758">
      <w:bodyDiv w:val="1"/>
      <w:marLeft w:val="0"/>
      <w:marRight w:val="0"/>
      <w:marTop w:val="0"/>
      <w:marBottom w:val="0"/>
      <w:divBdr>
        <w:top w:val="none" w:sz="0" w:space="0" w:color="auto"/>
        <w:left w:val="none" w:sz="0" w:space="0" w:color="auto"/>
        <w:bottom w:val="none" w:sz="0" w:space="0" w:color="auto"/>
        <w:right w:val="none" w:sz="0" w:space="0" w:color="auto"/>
      </w:divBdr>
      <w:divsChild>
        <w:div w:id="124572060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5549/jeecar.v8i3.760" TargetMode="External"/><Relationship Id="rId18" Type="http://schemas.openxmlformats.org/officeDocument/2006/relationships/hyperlink" Target="https://thuvienso.hoasen.edu.vn/bitstream/handle/123456789/8505/Contents.pdf?sequence=3&amp;isAllowed=y"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research-methodology.net/marriott-organizational-structure-overview/" TargetMode="External"/><Relationship Id="rId7" Type="http://schemas.openxmlformats.org/officeDocument/2006/relationships/image" Target="media/image1.jpeg"/><Relationship Id="rId12" Type="http://schemas.openxmlformats.org/officeDocument/2006/relationships/hyperlink" Target="https://www.emerald.com/insight/content/doi/10.1108/ijlss-07-2021-0127/full/pdf" TargetMode="External"/><Relationship Id="rId17" Type="http://schemas.openxmlformats.org/officeDocument/2006/relationships/hyperlink" Target="https://www.eijmr.org/index.php/eijmr/article/view/226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77/1356766720975063" TargetMode="External"/><Relationship Id="rId20" Type="http://schemas.openxmlformats.org/officeDocument/2006/relationships/hyperlink" Target="https://serve360.marriott.com/wp-content/uploads/2024/07/2024ESGProgres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56444/mia.v21i2.2008" TargetMode="External"/><Relationship Id="rId5" Type="http://schemas.openxmlformats.org/officeDocument/2006/relationships/footnotes" Target="footnotes.xml"/><Relationship Id="rId15" Type="http://schemas.openxmlformats.org/officeDocument/2006/relationships/hyperlink" Target="https://doi.org/10.1007/s43615-021-00141-x" TargetMode="External"/><Relationship Id="rId23" Type="http://schemas.openxmlformats.org/officeDocument/2006/relationships/hyperlink" Target="https://doi.org/10.1016/j.renene.2021.11.068"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researchgate.net/profile/Sergio-Morales-Inga-2/publication/347925240_Assessment_of_the_theoretical_evolution_of_organizational_culture_Pending_need_for_human_focus/links/624252b87931cc7ccf019b15/Assessment-of-the-theoretical-evolution-of-organizational-culture-Pending-need-for-human-focu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atheories.com/hofstede-cultural-dimensions-theory/?noamp=mobile" TargetMode="External"/><Relationship Id="rId22" Type="http://schemas.openxmlformats.org/officeDocument/2006/relationships/hyperlink" Target="https://www.researchgate.net/profile/Krishna-Murari/publication/351745375_Role_of_Authentic_Transformational_Leadership_for_Managerial_Excellence_and_Sustainability/links/60a73c7892851ca9dcd38498/Role-of-Authentic-Transformational-Leadership-for-Managerial-Excellence-and-Sustainabilit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1D836-7B55-4BD0-BC01-346CA69DD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3262</Words>
  <Characters>18598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Umme Ayman</dc:creator>
  <cp:keywords/>
  <dc:description/>
  <cp:lastModifiedBy>Roxana Pesu (2243649)</cp:lastModifiedBy>
  <cp:revision>13</cp:revision>
  <dcterms:created xsi:type="dcterms:W3CDTF">2025-02-17T15:09:00Z</dcterms:created>
  <dcterms:modified xsi:type="dcterms:W3CDTF">2025-03-04T10:36:00Z</dcterms:modified>
</cp:coreProperties>
</file>