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15F59" w14:textId="49D19F6B" w:rsidR="006617D4" w:rsidRPr="002747D1" w:rsidRDefault="002747D1" w:rsidP="006617D4">
      <w:pPr>
        <w:jc w:val="center"/>
        <w:rPr>
          <w:b/>
        </w:rPr>
      </w:pPr>
      <w:r w:rsidRPr="002747D1">
        <w:rPr>
          <w:b/>
        </w:rPr>
        <w:t>Spe</w:t>
      </w:r>
      <w:r>
        <w:rPr>
          <w:b/>
        </w:rPr>
        <w:t xml:space="preserve">aker notes for the presentation on the possible solution </w:t>
      </w:r>
      <w:r w:rsidR="00D703CE">
        <w:rPr>
          <w:b/>
        </w:rPr>
        <w:t>for</w:t>
      </w:r>
      <w:r>
        <w:rPr>
          <w:b/>
        </w:rPr>
        <w:t xml:space="preserve"> the problem identified in the report.</w:t>
      </w:r>
    </w:p>
    <w:tbl>
      <w:tblPr>
        <w:tblStyle w:val="TableGrid"/>
        <w:tblW w:w="0" w:type="auto"/>
        <w:tblLook w:val="04A0" w:firstRow="1" w:lastRow="0" w:firstColumn="1" w:lastColumn="0" w:noHBand="0" w:noVBand="1"/>
      </w:tblPr>
      <w:tblGrid>
        <w:gridCol w:w="5227"/>
        <w:gridCol w:w="5229"/>
      </w:tblGrid>
      <w:tr w:rsidR="006617D4" w14:paraId="3F3168CB" w14:textId="77777777" w:rsidTr="006C0262">
        <w:tc>
          <w:tcPr>
            <w:tcW w:w="10456" w:type="dxa"/>
            <w:gridSpan w:val="2"/>
          </w:tcPr>
          <w:p w14:paraId="36AA9DC6" w14:textId="68DB4B79" w:rsidR="00F407EE" w:rsidRPr="00F407EE" w:rsidRDefault="00F407EE" w:rsidP="00F407EE">
            <w:pPr>
              <w:rPr>
                <w:u w:val="single"/>
              </w:rPr>
            </w:pPr>
            <w:r w:rsidRPr="00F407EE">
              <w:rPr>
                <w:u w:val="single"/>
              </w:rPr>
              <w:t>Proposed Solution:</w:t>
            </w:r>
          </w:p>
          <w:p w14:paraId="158CA9B5" w14:textId="05F6900B" w:rsidR="006617D4" w:rsidRDefault="006537FA" w:rsidP="006617D4">
            <w:r>
              <w:t xml:space="preserve">A </w:t>
            </w:r>
            <w:r w:rsidR="00EC78AD">
              <w:t>solution to</w:t>
            </w:r>
            <w:r>
              <w:t xml:space="preserve"> the problem identified previously in the report, ‘Iconic but not immune’, could be the modernization of the brand, especially focusing on attracting younger generations. This could be achieved by introducing special discounts for students. These discounts could be applied in general, for example 15% off from the displayed prices of all clothing and food items. In addition to this discount, </w:t>
            </w:r>
            <w:r w:rsidR="007441A2">
              <w:t>the company’s Sparks loyalty card could offer further discounts and offers in school supplies, like stationery supplies and school unforms. These offers could be for example buy 3 for the price of 2 in cheaper products (e.g., notebooks, pens, etc) or have an additional 10% price reduction.</w:t>
            </w:r>
          </w:p>
          <w:p w14:paraId="50574651" w14:textId="77777777" w:rsidR="006617D4" w:rsidRPr="006617D4" w:rsidRDefault="006617D4" w:rsidP="006617D4"/>
        </w:tc>
      </w:tr>
      <w:tr w:rsidR="006617D4" w14:paraId="147B52E0" w14:textId="77777777" w:rsidTr="006617D4">
        <w:tc>
          <w:tcPr>
            <w:tcW w:w="10456" w:type="dxa"/>
            <w:gridSpan w:val="2"/>
            <w:shd w:val="clear" w:color="auto" w:fill="E7E6E6" w:themeFill="background2"/>
          </w:tcPr>
          <w:p w14:paraId="658E05A4" w14:textId="7B9821B2" w:rsidR="006617D4" w:rsidRPr="006617D4" w:rsidRDefault="006617D4" w:rsidP="00971197">
            <w:pPr>
              <w:rPr>
                <w:b/>
              </w:rPr>
            </w:pPr>
            <w:r>
              <w:rPr>
                <w:b/>
              </w:rPr>
              <w:t xml:space="preserve">Monitoring the </w:t>
            </w:r>
            <w:r w:rsidR="00971197">
              <w:rPr>
                <w:b/>
              </w:rPr>
              <w:t>decision</w:t>
            </w:r>
            <w:r>
              <w:rPr>
                <w:b/>
              </w:rPr>
              <w:t>:</w:t>
            </w:r>
          </w:p>
        </w:tc>
      </w:tr>
      <w:tr w:rsidR="006617D4" w14:paraId="2212AB86" w14:textId="77777777" w:rsidTr="00F12920">
        <w:trPr>
          <w:trHeight w:val="826"/>
        </w:trPr>
        <w:tc>
          <w:tcPr>
            <w:tcW w:w="10456" w:type="dxa"/>
            <w:gridSpan w:val="2"/>
          </w:tcPr>
          <w:p w14:paraId="5A271D3C" w14:textId="3FEB401E" w:rsidR="006617D4" w:rsidRDefault="006617D4" w:rsidP="006617D4">
            <w:pPr>
              <w:rPr>
                <w:u w:val="single"/>
              </w:rPr>
            </w:pPr>
            <w:r>
              <w:rPr>
                <w:u w:val="single"/>
              </w:rPr>
              <w:t>Resources:</w:t>
            </w:r>
          </w:p>
          <w:p w14:paraId="7FEB930B" w14:textId="42976538" w:rsidR="006617D4" w:rsidRPr="00EC78AD" w:rsidRDefault="00F407EE" w:rsidP="006617D4">
            <w:r w:rsidRPr="00F407EE">
              <w:t xml:space="preserve">Changes </w:t>
            </w:r>
            <w:r>
              <w:t xml:space="preserve">must be made in the loyalty card system </w:t>
            </w:r>
            <w:proofErr w:type="gramStart"/>
            <w:r>
              <w:t>in order for</w:t>
            </w:r>
            <w:proofErr w:type="gramEnd"/>
            <w:r>
              <w:t xml:space="preserve"> the system be able to process the newly proposed student discounts and offers. The company also </w:t>
            </w:r>
            <w:proofErr w:type="gramStart"/>
            <w:r>
              <w:t>has to</w:t>
            </w:r>
            <w:proofErr w:type="gramEnd"/>
            <w:r>
              <w:t xml:space="preserve"> accept some initial loss in profits due to these new offers and discounts. There is </w:t>
            </w:r>
            <w:r w:rsidR="00C009E6">
              <w:t>also</w:t>
            </w:r>
            <w:r>
              <w:t xml:space="preserve"> the financial cost of running a marketing campaign </w:t>
            </w:r>
            <w:r w:rsidR="009022C2">
              <w:t>advertising</w:t>
            </w:r>
            <w:r w:rsidR="00C009E6">
              <w:t xml:space="preserve"> these new </w:t>
            </w:r>
            <w:r w:rsidR="009022C2">
              <w:t xml:space="preserve">promotions. </w:t>
            </w:r>
          </w:p>
          <w:p w14:paraId="0B74FCCB" w14:textId="77777777" w:rsidR="006617D4" w:rsidRPr="006617D4" w:rsidRDefault="006617D4" w:rsidP="006617D4">
            <w:pPr>
              <w:rPr>
                <w:u w:val="single"/>
              </w:rPr>
            </w:pPr>
          </w:p>
        </w:tc>
      </w:tr>
      <w:tr w:rsidR="006617D4" w14:paraId="19B9607A" w14:textId="77777777" w:rsidTr="00FD6938">
        <w:tc>
          <w:tcPr>
            <w:tcW w:w="10456" w:type="dxa"/>
            <w:gridSpan w:val="2"/>
          </w:tcPr>
          <w:p w14:paraId="414AFADD" w14:textId="77777777" w:rsidR="006617D4" w:rsidRDefault="006617D4" w:rsidP="006617D4">
            <w:pPr>
              <w:rPr>
                <w:u w:val="single"/>
              </w:rPr>
            </w:pPr>
            <w:r>
              <w:rPr>
                <w:u w:val="single"/>
              </w:rPr>
              <w:t>Key Indicators:</w:t>
            </w:r>
          </w:p>
          <w:p w14:paraId="7486B930" w14:textId="0AB03871" w:rsidR="006617D4" w:rsidRPr="00C009E6" w:rsidRDefault="00C009E6" w:rsidP="006617D4">
            <w:r w:rsidRPr="00C009E6">
              <w:t>Key indi</w:t>
            </w:r>
            <w:r>
              <w:t>cators would be the number of new customers, the number of new users of the loyalty card and the number of sales of the goods affected by the proposed solution. If these key performance indicators are showing positive results, it could even lead to a market share increase.</w:t>
            </w:r>
          </w:p>
          <w:p w14:paraId="6F7B5C86" w14:textId="77777777" w:rsidR="006617D4" w:rsidRDefault="006617D4" w:rsidP="006617D4">
            <w:pPr>
              <w:rPr>
                <w:u w:val="single"/>
              </w:rPr>
            </w:pPr>
          </w:p>
          <w:p w14:paraId="6A9964B5" w14:textId="77777777" w:rsidR="006617D4" w:rsidRPr="006617D4" w:rsidRDefault="006617D4" w:rsidP="006617D4">
            <w:pPr>
              <w:rPr>
                <w:u w:val="single"/>
              </w:rPr>
            </w:pPr>
          </w:p>
        </w:tc>
      </w:tr>
      <w:tr w:rsidR="006617D4" w14:paraId="4B24B109" w14:textId="77777777" w:rsidTr="008C12AA">
        <w:tc>
          <w:tcPr>
            <w:tcW w:w="10456" w:type="dxa"/>
            <w:gridSpan w:val="2"/>
          </w:tcPr>
          <w:p w14:paraId="77B6F14C" w14:textId="77777777" w:rsidR="006617D4" w:rsidRDefault="006617D4" w:rsidP="006617D4">
            <w:pPr>
              <w:rPr>
                <w:u w:val="single"/>
              </w:rPr>
            </w:pPr>
            <w:r>
              <w:rPr>
                <w:u w:val="single"/>
              </w:rPr>
              <w:t>Targets:</w:t>
            </w:r>
          </w:p>
          <w:p w14:paraId="4053EDAA" w14:textId="78376B6C" w:rsidR="006617D4" w:rsidRPr="00C009E6" w:rsidRDefault="00C009E6" w:rsidP="006617D4">
            <w:r w:rsidRPr="00C009E6">
              <w:t>The target</w:t>
            </w:r>
            <w:r w:rsidR="00A158B7">
              <w:t xml:space="preserve"> is an increase in number of younger customers by 30% in span of 12 months. If these new younger customers fully utilize these student discounts there should be still at least 5% increase in profits by the end of the 12-month period. Key performance indicators should be monitored every 3 months. Assuming that the proposed plan is put in place by the beginning of august, then the first review would be at the end of October, once the academic year has started. </w:t>
            </w:r>
          </w:p>
          <w:p w14:paraId="6ED172BD" w14:textId="77777777" w:rsidR="006617D4" w:rsidRDefault="006617D4" w:rsidP="006617D4">
            <w:pPr>
              <w:rPr>
                <w:u w:val="single"/>
              </w:rPr>
            </w:pPr>
          </w:p>
          <w:p w14:paraId="742BB0A5" w14:textId="77777777" w:rsidR="006617D4" w:rsidRPr="006617D4" w:rsidRDefault="006617D4" w:rsidP="006617D4">
            <w:pPr>
              <w:rPr>
                <w:u w:val="single"/>
              </w:rPr>
            </w:pPr>
          </w:p>
        </w:tc>
      </w:tr>
      <w:tr w:rsidR="006617D4" w14:paraId="70C78804" w14:textId="77777777" w:rsidTr="00152963">
        <w:tc>
          <w:tcPr>
            <w:tcW w:w="10456" w:type="dxa"/>
            <w:gridSpan w:val="2"/>
          </w:tcPr>
          <w:p w14:paraId="59A8934A" w14:textId="77777777" w:rsidR="006617D4" w:rsidRDefault="006617D4" w:rsidP="006617D4">
            <w:pPr>
              <w:rPr>
                <w:u w:val="single"/>
              </w:rPr>
            </w:pPr>
            <w:r>
              <w:rPr>
                <w:u w:val="single"/>
              </w:rPr>
              <w:t>Data Sources:</w:t>
            </w:r>
          </w:p>
          <w:p w14:paraId="0903B2DF" w14:textId="600EEA73" w:rsidR="006617D4" w:rsidRDefault="00796752" w:rsidP="006617D4">
            <w:pPr>
              <w:rPr>
                <w:u w:val="single"/>
              </w:rPr>
            </w:pPr>
            <w:r>
              <w:t xml:space="preserve">Key performance indicators should be monitored every 3 months. Assuming that the proposed plan is put in place by the beginning of august, then the first review would be at the end of October, once the academic year has started. </w:t>
            </w:r>
            <w:r>
              <w:t xml:space="preserve">Data sources required for the monitoring will be the reports of the loyalty cards performance </w:t>
            </w:r>
            <w:r w:rsidR="002747D1">
              <w:t>(number</w:t>
            </w:r>
            <w:r>
              <w:t xml:space="preserve"> of users, what goods was it used with), general sales analysis repor</w:t>
            </w:r>
            <w:r w:rsidR="00322CA9">
              <w:t>t and specific sales reports with regards of the sales of the discounted goods.</w:t>
            </w:r>
            <w:r>
              <w:t xml:space="preserve"> </w:t>
            </w:r>
          </w:p>
          <w:p w14:paraId="6DF1D00E" w14:textId="77777777" w:rsidR="006617D4" w:rsidRPr="006617D4" w:rsidRDefault="006617D4" w:rsidP="006617D4">
            <w:pPr>
              <w:rPr>
                <w:u w:val="single"/>
              </w:rPr>
            </w:pPr>
          </w:p>
        </w:tc>
      </w:tr>
      <w:tr w:rsidR="006617D4" w14:paraId="48AD5277" w14:textId="77777777" w:rsidTr="008A1F28">
        <w:tc>
          <w:tcPr>
            <w:tcW w:w="10456" w:type="dxa"/>
            <w:gridSpan w:val="2"/>
            <w:shd w:val="clear" w:color="auto" w:fill="E7E6E6" w:themeFill="background2"/>
          </w:tcPr>
          <w:p w14:paraId="31BA070D" w14:textId="5A3FC159" w:rsidR="006617D4" w:rsidRPr="006617D4" w:rsidRDefault="006617D4" w:rsidP="00971197">
            <w:pPr>
              <w:rPr>
                <w:b/>
              </w:rPr>
            </w:pPr>
            <w:r w:rsidRPr="006617D4">
              <w:rPr>
                <w:b/>
              </w:rPr>
              <w:t xml:space="preserve">Reviewing the </w:t>
            </w:r>
            <w:r w:rsidR="00971197">
              <w:rPr>
                <w:b/>
              </w:rPr>
              <w:t>decision</w:t>
            </w:r>
            <w:r w:rsidRPr="006617D4">
              <w:rPr>
                <w:b/>
              </w:rPr>
              <w:t>:</w:t>
            </w:r>
          </w:p>
        </w:tc>
      </w:tr>
      <w:tr w:rsidR="00971197" w14:paraId="3603DD73" w14:textId="77777777" w:rsidTr="002215B8">
        <w:tc>
          <w:tcPr>
            <w:tcW w:w="10456" w:type="dxa"/>
            <w:gridSpan w:val="2"/>
          </w:tcPr>
          <w:p w14:paraId="3525E33E" w14:textId="77777777" w:rsidR="00971197" w:rsidRDefault="00971197" w:rsidP="006617D4">
            <w:pPr>
              <w:jc w:val="center"/>
              <w:rPr>
                <w:b/>
                <w:u w:val="single"/>
              </w:rPr>
            </w:pPr>
          </w:p>
          <w:p w14:paraId="2AC82EEA" w14:textId="26687D72" w:rsidR="00971197" w:rsidRDefault="00322CA9" w:rsidP="00322CA9">
            <w:pPr>
              <w:rPr>
                <w:bCs/>
              </w:rPr>
            </w:pPr>
            <w:r>
              <w:rPr>
                <w:bCs/>
              </w:rPr>
              <w:t>When reviewing the solution, the questions to be asked are:</w:t>
            </w:r>
          </w:p>
          <w:p w14:paraId="1F713D2F" w14:textId="59DE5934" w:rsidR="00322CA9" w:rsidRDefault="00322CA9" w:rsidP="00322CA9">
            <w:pPr>
              <w:pStyle w:val="ListParagraph"/>
              <w:numPr>
                <w:ilvl w:val="0"/>
                <w:numId w:val="1"/>
              </w:numPr>
              <w:rPr>
                <w:bCs/>
              </w:rPr>
            </w:pPr>
            <w:r>
              <w:rPr>
                <w:bCs/>
              </w:rPr>
              <w:t>Are the profits compensating the costs involved? If yes, what is the profit margin?</w:t>
            </w:r>
          </w:p>
          <w:p w14:paraId="4210FD07" w14:textId="6A072395" w:rsidR="00322CA9" w:rsidRDefault="00322CA9" w:rsidP="00322CA9">
            <w:pPr>
              <w:pStyle w:val="ListParagraph"/>
              <w:numPr>
                <w:ilvl w:val="0"/>
                <w:numId w:val="1"/>
              </w:numPr>
              <w:rPr>
                <w:bCs/>
              </w:rPr>
            </w:pPr>
            <w:r>
              <w:rPr>
                <w:bCs/>
              </w:rPr>
              <w:t>What goods are selling well</w:t>
            </w:r>
            <w:r w:rsidR="00C23FB0">
              <w:rPr>
                <w:bCs/>
              </w:rPr>
              <w:t>,</w:t>
            </w:r>
            <w:r>
              <w:rPr>
                <w:bCs/>
              </w:rPr>
              <w:t xml:space="preserve"> or not</w:t>
            </w:r>
            <w:r w:rsidR="00C23FB0">
              <w:rPr>
                <w:bCs/>
              </w:rPr>
              <w:t>,</w:t>
            </w:r>
            <w:r>
              <w:rPr>
                <w:bCs/>
              </w:rPr>
              <w:t xml:space="preserve"> that are included in the plan? </w:t>
            </w:r>
          </w:p>
          <w:p w14:paraId="55366500" w14:textId="63A19E3C" w:rsidR="00322CA9" w:rsidRDefault="00322CA9" w:rsidP="00322CA9">
            <w:pPr>
              <w:pStyle w:val="ListParagraph"/>
              <w:numPr>
                <w:ilvl w:val="0"/>
                <w:numId w:val="1"/>
              </w:numPr>
              <w:rPr>
                <w:bCs/>
              </w:rPr>
            </w:pPr>
            <w:r>
              <w:rPr>
                <w:bCs/>
              </w:rPr>
              <w:t>Are there some additional goods which sales would benefit if included in the plan?</w:t>
            </w:r>
          </w:p>
          <w:p w14:paraId="4A404C65" w14:textId="7804FB6E" w:rsidR="002747D1" w:rsidRDefault="002747D1" w:rsidP="00322CA9">
            <w:pPr>
              <w:pStyle w:val="ListParagraph"/>
              <w:numPr>
                <w:ilvl w:val="0"/>
                <w:numId w:val="1"/>
              </w:numPr>
              <w:rPr>
                <w:bCs/>
              </w:rPr>
            </w:pPr>
            <w:r>
              <w:rPr>
                <w:bCs/>
              </w:rPr>
              <w:t>What is the number of new customers and</w:t>
            </w:r>
            <w:r w:rsidR="00C23FB0">
              <w:rPr>
                <w:bCs/>
              </w:rPr>
              <w:t xml:space="preserve"> the</w:t>
            </w:r>
            <w:r>
              <w:rPr>
                <w:bCs/>
              </w:rPr>
              <w:t xml:space="preserve"> </w:t>
            </w:r>
            <w:r w:rsidR="00C23FB0">
              <w:rPr>
                <w:bCs/>
              </w:rPr>
              <w:t>l</w:t>
            </w:r>
            <w:r>
              <w:rPr>
                <w:bCs/>
              </w:rPr>
              <w:t>oyalty scheme users?</w:t>
            </w:r>
          </w:p>
          <w:p w14:paraId="1A903446" w14:textId="1F64A096" w:rsidR="000106DC" w:rsidRDefault="000106DC" w:rsidP="00322CA9">
            <w:pPr>
              <w:pStyle w:val="ListParagraph"/>
              <w:numPr>
                <w:ilvl w:val="0"/>
                <w:numId w:val="1"/>
              </w:numPr>
              <w:rPr>
                <w:bCs/>
              </w:rPr>
            </w:pPr>
            <w:r>
              <w:rPr>
                <w:bCs/>
              </w:rPr>
              <w:t>Is there room for any additional changes in the discounts and offers?</w:t>
            </w:r>
          </w:p>
          <w:p w14:paraId="06D1CE34" w14:textId="77777777" w:rsidR="002747D1" w:rsidRPr="00322CA9" w:rsidRDefault="002747D1" w:rsidP="002747D1">
            <w:pPr>
              <w:pStyle w:val="ListParagraph"/>
              <w:rPr>
                <w:bCs/>
              </w:rPr>
            </w:pPr>
          </w:p>
          <w:p w14:paraId="481DBCEA" w14:textId="77777777" w:rsidR="00971197" w:rsidRDefault="00971197" w:rsidP="006617D4">
            <w:pPr>
              <w:jc w:val="center"/>
              <w:rPr>
                <w:b/>
                <w:u w:val="single"/>
              </w:rPr>
            </w:pPr>
          </w:p>
          <w:p w14:paraId="37E532BA" w14:textId="77777777" w:rsidR="00971197" w:rsidRDefault="00971197" w:rsidP="006617D4">
            <w:pPr>
              <w:jc w:val="center"/>
              <w:rPr>
                <w:b/>
                <w:u w:val="single"/>
              </w:rPr>
            </w:pPr>
          </w:p>
          <w:p w14:paraId="6ED7DB9D" w14:textId="77777777" w:rsidR="00971197" w:rsidRDefault="00971197" w:rsidP="006617D4">
            <w:pPr>
              <w:jc w:val="center"/>
              <w:rPr>
                <w:b/>
                <w:u w:val="single"/>
              </w:rPr>
            </w:pPr>
          </w:p>
          <w:p w14:paraId="6A111244" w14:textId="77777777" w:rsidR="00971197" w:rsidRDefault="00971197" w:rsidP="006617D4">
            <w:pPr>
              <w:jc w:val="center"/>
              <w:rPr>
                <w:b/>
                <w:u w:val="single"/>
              </w:rPr>
            </w:pPr>
          </w:p>
          <w:p w14:paraId="2BF69AD6" w14:textId="77777777" w:rsidR="00971197" w:rsidRDefault="00971197" w:rsidP="006617D4">
            <w:pPr>
              <w:jc w:val="center"/>
              <w:rPr>
                <w:b/>
                <w:u w:val="single"/>
              </w:rPr>
            </w:pPr>
          </w:p>
          <w:p w14:paraId="2E9EDF4E" w14:textId="77777777" w:rsidR="00971197" w:rsidRDefault="00971197" w:rsidP="006617D4">
            <w:pPr>
              <w:jc w:val="center"/>
              <w:rPr>
                <w:b/>
                <w:u w:val="single"/>
              </w:rPr>
            </w:pPr>
          </w:p>
          <w:p w14:paraId="1FE98BD4" w14:textId="77777777" w:rsidR="00971197" w:rsidRDefault="00971197" w:rsidP="006617D4">
            <w:pPr>
              <w:jc w:val="center"/>
              <w:rPr>
                <w:b/>
                <w:u w:val="single"/>
              </w:rPr>
            </w:pPr>
          </w:p>
          <w:p w14:paraId="5DA60B59" w14:textId="77777777" w:rsidR="00971197" w:rsidRDefault="00971197" w:rsidP="006617D4">
            <w:pPr>
              <w:jc w:val="center"/>
              <w:rPr>
                <w:b/>
                <w:u w:val="single"/>
              </w:rPr>
            </w:pPr>
          </w:p>
          <w:p w14:paraId="460E2C2D" w14:textId="77777777" w:rsidR="00971197" w:rsidRDefault="00971197" w:rsidP="006617D4">
            <w:pPr>
              <w:jc w:val="center"/>
              <w:rPr>
                <w:b/>
                <w:u w:val="single"/>
              </w:rPr>
            </w:pPr>
          </w:p>
          <w:p w14:paraId="28328ACF" w14:textId="5CBC8A97" w:rsidR="00971197" w:rsidRDefault="00971197" w:rsidP="006617D4">
            <w:pPr>
              <w:jc w:val="center"/>
              <w:rPr>
                <w:b/>
                <w:u w:val="single"/>
              </w:rPr>
            </w:pPr>
          </w:p>
        </w:tc>
      </w:tr>
      <w:tr w:rsidR="00971197" w14:paraId="5D807EC0" w14:textId="77777777" w:rsidTr="00986554">
        <w:tc>
          <w:tcPr>
            <w:tcW w:w="10456" w:type="dxa"/>
            <w:gridSpan w:val="2"/>
            <w:shd w:val="clear" w:color="auto" w:fill="E7E6E6" w:themeFill="background2"/>
          </w:tcPr>
          <w:p w14:paraId="55C0B8DB" w14:textId="37171AD8" w:rsidR="00971197" w:rsidRPr="00971197" w:rsidRDefault="00971197" w:rsidP="00971197">
            <w:pPr>
              <w:rPr>
                <w:b/>
              </w:rPr>
            </w:pPr>
            <w:r>
              <w:rPr>
                <w:b/>
              </w:rPr>
              <w:lastRenderedPageBreak/>
              <w:t>Communicating the Decision:</w:t>
            </w:r>
          </w:p>
        </w:tc>
      </w:tr>
      <w:tr w:rsidR="00971197" w14:paraId="0FD42E06" w14:textId="77777777" w:rsidTr="001E0009">
        <w:tc>
          <w:tcPr>
            <w:tcW w:w="5227" w:type="dxa"/>
          </w:tcPr>
          <w:p w14:paraId="3D8DEA66" w14:textId="3597A04C" w:rsidR="00971197" w:rsidRPr="00971197" w:rsidRDefault="000106DC" w:rsidP="006617D4">
            <w:pPr>
              <w:jc w:val="center"/>
              <w:rPr>
                <w:u w:val="single"/>
              </w:rPr>
            </w:pPr>
            <w:r>
              <w:t xml:space="preserve">      </w:t>
            </w:r>
            <w:r w:rsidR="00971197">
              <w:rPr>
                <w:u w:val="single"/>
              </w:rPr>
              <w:t>Internal Stakeholders</w:t>
            </w:r>
            <w:r>
              <w:rPr>
                <w:u w:val="single"/>
              </w:rPr>
              <w:t>:</w:t>
            </w:r>
          </w:p>
          <w:p w14:paraId="08662D5D" w14:textId="37746C78" w:rsidR="00971197" w:rsidRPr="002747D1" w:rsidRDefault="002747D1" w:rsidP="002747D1">
            <w:pPr>
              <w:pStyle w:val="ListParagraph"/>
              <w:numPr>
                <w:ilvl w:val="0"/>
                <w:numId w:val="2"/>
              </w:numPr>
              <w:jc w:val="center"/>
              <w:rPr>
                <w:b/>
                <w:u w:val="single"/>
              </w:rPr>
            </w:pPr>
            <w:r>
              <w:rPr>
                <w:bCs/>
              </w:rPr>
              <w:t>Shareholders</w:t>
            </w:r>
          </w:p>
          <w:p w14:paraId="0871F88F" w14:textId="35479C2C" w:rsidR="002747D1" w:rsidRPr="002747D1" w:rsidRDefault="002747D1" w:rsidP="002747D1">
            <w:pPr>
              <w:pStyle w:val="ListParagraph"/>
              <w:numPr>
                <w:ilvl w:val="0"/>
                <w:numId w:val="2"/>
              </w:numPr>
              <w:jc w:val="center"/>
              <w:rPr>
                <w:b/>
                <w:u w:val="single"/>
              </w:rPr>
            </w:pPr>
            <w:r>
              <w:rPr>
                <w:bCs/>
              </w:rPr>
              <w:t>Senior and middle management</w:t>
            </w:r>
          </w:p>
          <w:p w14:paraId="173F21F3" w14:textId="487F4EB5" w:rsidR="002747D1" w:rsidRPr="002747D1" w:rsidRDefault="002747D1" w:rsidP="002747D1">
            <w:pPr>
              <w:pStyle w:val="ListParagraph"/>
              <w:numPr>
                <w:ilvl w:val="0"/>
                <w:numId w:val="2"/>
              </w:numPr>
              <w:jc w:val="center"/>
              <w:rPr>
                <w:b/>
                <w:u w:val="single"/>
              </w:rPr>
            </w:pPr>
            <w:r>
              <w:rPr>
                <w:bCs/>
              </w:rPr>
              <w:t xml:space="preserve">Shopfloor </w:t>
            </w:r>
            <w:r w:rsidR="000106DC">
              <w:rPr>
                <w:bCs/>
              </w:rPr>
              <w:t>workers</w:t>
            </w:r>
          </w:p>
          <w:p w14:paraId="52E70840" w14:textId="77777777" w:rsidR="00971197" w:rsidRDefault="00971197" w:rsidP="006617D4">
            <w:pPr>
              <w:jc w:val="center"/>
              <w:rPr>
                <w:b/>
                <w:u w:val="single"/>
              </w:rPr>
            </w:pPr>
          </w:p>
          <w:p w14:paraId="76E8840F" w14:textId="77777777" w:rsidR="00971197" w:rsidRDefault="00971197" w:rsidP="006617D4">
            <w:pPr>
              <w:jc w:val="center"/>
              <w:rPr>
                <w:b/>
                <w:u w:val="single"/>
              </w:rPr>
            </w:pPr>
          </w:p>
          <w:p w14:paraId="35079FAD" w14:textId="77777777" w:rsidR="00971197" w:rsidRDefault="00971197" w:rsidP="006617D4">
            <w:pPr>
              <w:jc w:val="center"/>
              <w:rPr>
                <w:b/>
                <w:u w:val="single"/>
              </w:rPr>
            </w:pPr>
          </w:p>
          <w:p w14:paraId="00857217" w14:textId="77777777" w:rsidR="00971197" w:rsidRDefault="00971197" w:rsidP="006617D4">
            <w:pPr>
              <w:jc w:val="center"/>
              <w:rPr>
                <w:b/>
                <w:u w:val="single"/>
              </w:rPr>
            </w:pPr>
          </w:p>
          <w:p w14:paraId="1A767F59" w14:textId="77777777" w:rsidR="00971197" w:rsidRDefault="00971197" w:rsidP="006617D4">
            <w:pPr>
              <w:jc w:val="center"/>
              <w:rPr>
                <w:b/>
                <w:u w:val="single"/>
              </w:rPr>
            </w:pPr>
          </w:p>
          <w:p w14:paraId="4F004C81" w14:textId="77777777" w:rsidR="00971197" w:rsidRDefault="00971197" w:rsidP="006617D4">
            <w:pPr>
              <w:jc w:val="center"/>
              <w:rPr>
                <w:b/>
                <w:u w:val="single"/>
              </w:rPr>
            </w:pPr>
          </w:p>
          <w:p w14:paraId="527BD59D" w14:textId="77777777" w:rsidR="00971197" w:rsidRDefault="00971197" w:rsidP="006617D4">
            <w:pPr>
              <w:jc w:val="center"/>
              <w:rPr>
                <w:b/>
                <w:u w:val="single"/>
              </w:rPr>
            </w:pPr>
          </w:p>
          <w:p w14:paraId="73BED68D" w14:textId="77777777" w:rsidR="00971197" w:rsidRDefault="00971197" w:rsidP="006617D4">
            <w:pPr>
              <w:jc w:val="center"/>
              <w:rPr>
                <w:b/>
                <w:u w:val="single"/>
              </w:rPr>
            </w:pPr>
          </w:p>
          <w:p w14:paraId="7B39DC5A" w14:textId="77777777" w:rsidR="00971197" w:rsidRDefault="00971197" w:rsidP="006617D4">
            <w:pPr>
              <w:jc w:val="center"/>
              <w:rPr>
                <w:b/>
                <w:u w:val="single"/>
              </w:rPr>
            </w:pPr>
          </w:p>
          <w:p w14:paraId="75C74FB8" w14:textId="77777777" w:rsidR="00971197" w:rsidRDefault="00971197" w:rsidP="006617D4">
            <w:pPr>
              <w:jc w:val="center"/>
              <w:rPr>
                <w:b/>
                <w:u w:val="single"/>
              </w:rPr>
            </w:pPr>
          </w:p>
          <w:p w14:paraId="7A4A3CC0" w14:textId="77777777" w:rsidR="00971197" w:rsidRDefault="00971197" w:rsidP="006617D4">
            <w:pPr>
              <w:jc w:val="center"/>
              <w:rPr>
                <w:b/>
                <w:u w:val="single"/>
              </w:rPr>
            </w:pPr>
          </w:p>
          <w:p w14:paraId="0D099C25" w14:textId="77777777" w:rsidR="00971197" w:rsidRDefault="00971197" w:rsidP="006617D4">
            <w:pPr>
              <w:jc w:val="center"/>
              <w:rPr>
                <w:b/>
                <w:u w:val="single"/>
              </w:rPr>
            </w:pPr>
          </w:p>
          <w:p w14:paraId="7C50BAD4" w14:textId="77777777" w:rsidR="00971197" w:rsidRDefault="00971197" w:rsidP="00971197">
            <w:pPr>
              <w:rPr>
                <w:b/>
                <w:u w:val="single"/>
              </w:rPr>
            </w:pPr>
          </w:p>
          <w:p w14:paraId="58EE1005" w14:textId="511F3380" w:rsidR="00971197" w:rsidRDefault="00971197" w:rsidP="006617D4">
            <w:pPr>
              <w:jc w:val="center"/>
              <w:rPr>
                <w:b/>
                <w:u w:val="single"/>
              </w:rPr>
            </w:pPr>
          </w:p>
        </w:tc>
        <w:tc>
          <w:tcPr>
            <w:tcW w:w="5229" w:type="dxa"/>
          </w:tcPr>
          <w:p w14:paraId="039EFB15" w14:textId="6D69A183" w:rsidR="00971197" w:rsidRDefault="00971197" w:rsidP="006617D4">
            <w:pPr>
              <w:jc w:val="center"/>
              <w:rPr>
                <w:u w:val="single"/>
              </w:rPr>
            </w:pPr>
            <w:r>
              <w:rPr>
                <w:u w:val="single"/>
              </w:rPr>
              <w:t>External Stakeholders</w:t>
            </w:r>
            <w:r w:rsidR="000106DC">
              <w:rPr>
                <w:u w:val="single"/>
              </w:rPr>
              <w:t>:</w:t>
            </w:r>
          </w:p>
          <w:p w14:paraId="08661594" w14:textId="22C528D4" w:rsidR="000106DC" w:rsidRPr="000106DC" w:rsidRDefault="000106DC" w:rsidP="000106DC">
            <w:pPr>
              <w:pStyle w:val="ListParagraph"/>
              <w:numPr>
                <w:ilvl w:val="0"/>
                <w:numId w:val="3"/>
              </w:numPr>
              <w:jc w:val="center"/>
              <w:rPr>
                <w:u w:val="single"/>
              </w:rPr>
            </w:pPr>
            <w:r>
              <w:t>Customers</w:t>
            </w:r>
          </w:p>
          <w:p w14:paraId="00BC0F1B" w14:textId="2BD619C9" w:rsidR="000106DC" w:rsidRPr="000106DC" w:rsidRDefault="000106DC" w:rsidP="000106DC">
            <w:pPr>
              <w:pStyle w:val="ListParagraph"/>
              <w:numPr>
                <w:ilvl w:val="0"/>
                <w:numId w:val="3"/>
              </w:numPr>
              <w:jc w:val="center"/>
              <w:rPr>
                <w:u w:val="single"/>
              </w:rPr>
            </w:pPr>
            <w:r>
              <w:t>Supply chain</w:t>
            </w:r>
          </w:p>
          <w:p w14:paraId="4FA7FAE7" w14:textId="77777777" w:rsidR="000106DC" w:rsidRPr="000106DC" w:rsidRDefault="000106DC" w:rsidP="000106DC">
            <w:pPr>
              <w:pStyle w:val="ListParagraph"/>
              <w:rPr>
                <w:u w:val="single"/>
              </w:rPr>
            </w:pPr>
          </w:p>
          <w:p w14:paraId="51A70769" w14:textId="56FB5955" w:rsidR="000106DC" w:rsidRPr="00971197" w:rsidRDefault="000106DC" w:rsidP="006617D4">
            <w:pPr>
              <w:jc w:val="center"/>
              <w:rPr>
                <w:u w:val="single"/>
              </w:rPr>
            </w:pPr>
          </w:p>
        </w:tc>
      </w:tr>
    </w:tbl>
    <w:p w14:paraId="59F65EB7" w14:textId="77777777" w:rsidR="006617D4" w:rsidRPr="006617D4" w:rsidRDefault="006617D4" w:rsidP="006617D4">
      <w:pPr>
        <w:jc w:val="center"/>
        <w:rPr>
          <w:b/>
          <w:u w:val="single"/>
        </w:rPr>
      </w:pPr>
    </w:p>
    <w:sectPr w:rsidR="006617D4" w:rsidRPr="006617D4" w:rsidSect="006617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15322"/>
    <w:multiLevelType w:val="hybridMultilevel"/>
    <w:tmpl w:val="15D6F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55475E"/>
    <w:multiLevelType w:val="hybridMultilevel"/>
    <w:tmpl w:val="2FC0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442F42"/>
    <w:multiLevelType w:val="hybridMultilevel"/>
    <w:tmpl w:val="49AE1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7D4"/>
    <w:rsid w:val="000106DC"/>
    <w:rsid w:val="0004167D"/>
    <w:rsid w:val="0022547E"/>
    <w:rsid w:val="00230A7F"/>
    <w:rsid w:val="00247F50"/>
    <w:rsid w:val="00264EBB"/>
    <w:rsid w:val="002747D1"/>
    <w:rsid w:val="002933FB"/>
    <w:rsid w:val="00322CA9"/>
    <w:rsid w:val="00361A56"/>
    <w:rsid w:val="00381D44"/>
    <w:rsid w:val="003A2592"/>
    <w:rsid w:val="00422F6F"/>
    <w:rsid w:val="004D5CC6"/>
    <w:rsid w:val="00531B7D"/>
    <w:rsid w:val="006537FA"/>
    <w:rsid w:val="006617D4"/>
    <w:rsid w:val="006D3786"/>
    <w:rsid w:val="007441A2"/>
    <w:rsid w:val="00796752"/>
    <w:rsid w:val="007A161D"/>
    <w:rsid w:val="007A4BC2"/>
    <w:rsid w:val="007C2393"/>
    <w:rsid w:val="007D0F32"/>
    <w:rsid w:val="008D4086"/>
    <w:rsid w:val="009022C2"/>
    <w:rsid w:val="0094166B"/>
    <w:rsid w:val="00971197"/>
    <w:rsid w:val="009C3790"/>
    <w:rsid w:val="00A158B7"/>
    <w:rsid w:val="00A632B1"/>
    <w:rsid w:val="00AA3489"/>
    <w:rsid w:val="00AC1ECB"/>
    <w:rsid w:val="00AD2CF5"/>
    <w:rsid w:val="00B76165"/>
    <w:rsid w:val="00BC27C9"/>
    <w:rsid w:val="00C009E6"/>
    <w:rsid w:val="00C23FB0"/>
    <w:rsid w:val="00CD205E"/>
    <w:rsid w:val="00CF38E5"/>
    <w:rsid w:val="00D703CE"/>
    <w:rsid w:val="00E572AE"/>
    <w:rsid w:val="00EC78AD"/>
    <w:rsid w:val="00ED20F2"/>
    <w:rsid w:val="00ED3969"/>
    <w:rsid w:val="00F407EE"/>
    <w:rsid w:val="00F6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15:chartTrackingRefBased/>
  <w15:docId w15:val="{70AE43C2-CF8C-4CF2-B917-8EB5D1A88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46578F-0AC3-42BC-B5B9-6BA420C70F9E}">
  <ds:schemaRefs>
    <ds:schemaRef ds:uri="http://schemas.microsoft.com/sharepoint/v3/contenttype/forms"/>
  </ds:schemaRefs>
</ds:datastoreItem>
</file>

<file path=customXml/itemProps3.xml><?xml version="1.0" encoding="utf-8"?>
<ds:datastoreItem xmlns:ds="http://schemas.openxmlformats.org/officeDocument/2006/customXml" ds:itemID="{A5E9D588-4DC8-4E8F-B49E-27F4E087E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2</Pages>
  <Words>467</Words>
  <Characters>2667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Daniel Olah (Learner 335338)</cp:lastModifiedBy>
  <cp:revision>3</cp:revision>
  <dcterms:created xsi:type="dcterms:W3CDTF">2021-06-21T13:39:00Z</dcterms:created>
  <dcterms:modified xsi:type="dcterms:W3CDTF">2021-06-21T20:48:00Z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