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807B3" w14:textId="2996884F" w:rsidR="00844DC8" w:rsidRDefault="00CF3FF5" w:rsidP="00A05C32">
      <w:pPr>
        <w:rPr>
          <w:b/>
          <w:bCs/>
          <w:u w:val="single"/>
        </w:rPr>
      </w:pPr>
      <w:r w:rsidRPr="007861C4">
        <w:rPr>
          <w:b/>
          <w:bCs/>
          <w:u w:val="single"/>
        </w:rPr>
        <w:t xml:space="preserve">Inclusive Leadership: Working together to support families. </w:t>
      </w:r>
    </w:p>
    <w:p w14:paraId="33C0F64A" w14:textId="2F0EA00B" w:rsidR="00920A05" w:rsidRPr="007861C4" w:rsidRDefault="00920A05" w:rsidP="00A05C32">
      <w:pPr>
        <w:rPr>
          <w:b/>
          <w:bCs/>
          <w:u w:val="single"/>
        </w:rPr>
      </w:pPr>
      <w:r>
        <w:rPr>
          <w:b/>
          <w:bCs/>
          <w:u w:val="single"/>
        </w:rPr>
        <w:t xml:space="preserve">Section 1. </w:t>
      </w:r>
    </w:p>
    <w:p w14:paraId="4BCD078A" w14:textId="783264FB" w:rsidR="001206A4" w:rsidRDefault="00596211" w:rsidP="00A05C32">
      <w:r>
        <w:t>Th</w:t>
      </w:r>
      <w:r w:rsidR="00904FFF">
        <w:t>e first part of this</w:t>
      </w:r>
      <w:r w:rsidR="005310FC">
        <w:t xml:space="preserve"> portfolio </w:t>
      </w:r>
      <w:r w:rsidR="00095CC6">
        <w:t>aims</w:t>
      </w:r>
      <w:r w:rsidR="005310FC">
        <w:t xml:space="preserve"> to </w:t>
      </w:r>
      <w:r w:rsidR="00225954">
        <w:t xml:space="preserve">critically </w:t>
      </w:r>
      <w:r w:rsidR="005310FC">
        <w:t>evaluate the role of the inclusive leader</w:t>
      </w:r>
      <w:r w:rsidR="003779A2">
        <w:t>,</w:t>
      </w:r>
      <w:r w:rsidR="009F4BFF">
        <w:t xml:space="preserve"> </w:t>
      </w:r>
      <w:r w:rsidR="00C766EF">
        <w:t xml:space="preserve">using </w:t>
      </w:r>
      <w:r w:rsidR="002623D2">
        <w:t xml:space="preserve">the </w:t>
      </w:r>
      <w:r w:rsidR="00FE669E">
        <w:t>issues raised</w:t>
      </w:r>
      <w:r w:rsidR="000C5F8A">
        <w:t xml:space="preserve"> in</w:t>
      </w:r>
      <w:r w:rsidR="002623D2">
        <w:t xml:space="preserve"> </w:t>
      </w:r>
      <w:r w:rsidR="009F4BFF">
        <w:t>a fictional scenario</w:t>
      </w:r>
      <w:r w:rsidR="003779A2">
        <w:t>,</w:t>
      </w:r>
      <w:r w:rsidR="00163D46">
        <w:t xml:space="preserve"> and </w:t>
      </w:r>
      <w:r w:rsidR="00FE669E">
        <w:t xml:space="preserve">considers </w:t>
      </w:r>
      <w:r w:rsidR="00163D46">
        <w:t>how</w:t>
      </w:r>
      <w:r w:rsidR="00492149">
        <w:t xml:space="preserve"> and why</w:t>
      </w:r>
      <w:r w:rsidR="00163D46">
        <w:t xml:space="preserve"> th</w:t>
      </w:r>
      <w:r w:rsidR="00720065">
        <w:t>e practice of inclusive</w:t>
      </w:r>
      <w:r w:rsidR="00163D46">
        <w:t xml:space="preserve"> leadership </w:t>
      </w:r>
      <w:r w:rsidR="00F50765">
        <w:t xml:space="preserve">can </w:t>
      </w:r>
      <w:r w:rsidR="008453D4">
        <w:t>be beneficial</w:t>
      </w:r>
      <w:r w:rsidR="009F4BFF">
        <w:t xml:space="preserve"> </w:t>
      </w:r>
      <w:r w:rsidR="00F50765">
        <w:t>for all stakeholders</w:t>
      </w:r>
      <w:r w:rsidR="007F0C68">
        <w:t xml:space="preserve">. </w:t>
      </w:r>
      <w:r w:rsidR="005D07B9">
        <w:t>Ferdman</w:t>
      </w:r>
      <w:r w:rsidR="001552F1">
        <w:t xml:space="preserve"> (20</w:t>
      </w:r>
      <w:r w:rsidR="00AE1833">
        <w:t>21</w:t>
      </w:r>
      <w:r w:rsidR="001552F1">
        <w:t>)</w:t>
      </w:r>
      <w:r w:rsidR="005D07B9">
        <w:t xml:space="preserve"> </w:t>
      </w:r>
      <w:r w:rsidR="005D1304">
        <w:t>states</w:t>
      </w:r>
      <w:r w:rsidR="00A01F79">
        <w:t xml:space="preserve"> </w:t>
      </w:r>
      <w:r w:rsidR="005D1304">
        <w:t xml:space="preserve">that </w:t>
      </w:r>
      <w:r w:rsidR="00107C7C">
        <w:t>diversity, inclusion and equity are critical compone</w:t>
      </w:r>
      <w:r w:rsidR="002C612A">
        <w:t xml:space="preserve">nts of inclusive leadership and </w:t>
      </w:r>
      <w:r w:rsidR="00960E45">
        <w:t xml:space="preserve">these themes run through a multilevel system, from the individual </w:t>
      </w:r>
      <w:r w:rsidR="005F1FDB">
        <w:t>through to their place in</w:t>
      </w:r>
      <w:r w:rsidR="00960E45">
        <w:t xml:space="preserve"> </w:t>
      </w:r>
      <w:r w:rsidR="006E1396">
        <w:t>society</w:t>
      </w:r>
      <w:r w:rsidR="00642637">
        <w:t xml:space="preserve">. </w:t>
      </w:r>
      <w:r w:rsidR="00F4628F">
        <w:t>Children</w:t>
      </w:r>
      <w:r w:rsidR="004B7B6A">
        <w:t xml:space="preserve"> </w:t>
      </w:r>
      <w:r w:rsidR="00197186">
        <w:t xml:space="preserve">in settings and schools </w:t>
      </w:r>
      <w:r w:rsidR="004B7B6A">
        <w:t>can</w:t>
      </w:r>
      <w:r w:rsidR="00F4628F">
        <w:t xml:space="preserve"> benefit from ef</w:t>
      </w:r>
      <w:r w:rsidR="00941C3C">
        <w:t>fective</w:t>
      </w:r>
      <w:r w:rsidR="00F4628F">
        <w:t xml:space="preserve"> leadership</w:t>
      </w:r>
      <w:r w:rsidR="005A58E9">
        <w:t xml:space="preserve"> </w:t>
      </w:r>
      <w:r w:rsidR="00941C3C">
        <w:t xml:space="preserve">practice </w:t>
      </w:r>
      <w:r w:rsidR="005A58E9">
        <w:t xml:space="preserve">as </w:t>
      </w:r>
      <w:r w:rsidR="007D44EC">
        <w:t>it</w:t>
      </w:r>
      <w:r w:rsidR="00941C3C">
        <w:t xml:space="preserve"> ha</w:t>
      </w:r>
      <w:r w:rsidR="007D44EC">
        <w:t>s</w:t>
      </w:r>
      <w:r w:rsidR="009A0E6A">
        <w:t xml:space="preserve"> the potential to </w:t>
      </w:r>
      <w:r w:rsidR="0021477B">
        <w:t>raise</w:t>
      </w:r>
      <w:r w:rsidR="00941C3C">
        <w:t xml:space="preserve"> </w:t>
      </w:r>
      <w:r w:rsidR="000941B4">
        <w:t>educational, health and social outcomes</w:t>
      </w:r>
      <w:r w:rsidR="00D7040D">
        <w:t xml:space="preserve"> (Siraj</w:t>
      </w:r>
      <w:r w:rsidR="00016EB3">
        <w:t xml:space="preserve"> </w:t>
      </w:r>
      <w:r w:rsidR="005D32DC">
        <w:t xml:space="preserve">and </w:t>
      </w:r>
      <w:r w:rsidR="00016EB3">
        <w:t>Hallet, 2014).</w:t>
      </w:r>
      <w:r w:rsidR="002411DC">
        <w:t xml:space="preserve"> </w:t>
      </w:r>
      <w:r w:rsidR="00C213D6">
        <w:t>Childcare s</w:t>
      </w:r>
      <w:r w:rsidR="002411DC">
        <w:t>ettings</w:t>
      </w:r>
      <w:r w:rsidR="009F4E6E">
        <w:t xml:space="preserve"> and classrooms reflect the diversity of </w:t>
      </w:r>
      <w:r w:rsidR="000D2F08">
        <w:t>society</w:t>
      </w:r>
      <w:r w:rsidR="00543EA3">
        <w:t xml:space="preserve"> (</w:t>
      </w:r>
      <w:r w:rsidR="00F24320">
        <w:t>Reza, 2021)</w:t>
      </w:r>
      <w:r w:rsidR="000D2F08">
        <w:t>;</w:t>
      </w:r>
      <w:r w:rsidR="000D575A">
        <w:t xml:space="preserve"> </w:t>
      </w:r>
      <w:r w:rsidR="00D17C5D">
        <w:t>therefore,</w:t>
      </w:r>
      <w:r w:rsidR="00C91446">
        <w:t xml:space="preserve"> Early Years </w:t>
      </w:r>
      <w:r w:rsidR="00080FB6">
        <w:t>P</w:t>
      </w:r>
      <w:r w:rsidR="00C91446">
        <w:t>rofessionals must hav</w:t>
      </w:r>
      <w:r w:rsidR="002504DF">
        <w:t xml:space="preserve">e </w:t>
      </w:r>
      <w:r w:rsidR="00C76A1C">
        <w:t xml:space="preserve">the </w:t>
      </w:r>
      <w:r w:rsidR="002504DF">
        <w:t>appropriate</w:t>
      </w:r>
      <w:r w:rsidR="00C76A1C">
        <w:t xml:space="preserve"> </w:t>
      </w:r>
      <w:r w:rsidR="00BF02BB">
        <w:t>skills for</w:t>
      </w:r>
      <w:r w:rsidR="00200CE8">
        <w:t xml:space="preserve"> inclusive</w:t>
      </w:r>
      <w:r w:rsidR="002504DF">
        <w:t xml:space="preserve"> leadership</w:t>
      </w:r>
      <w:r w:rsidR="00200CE8">
        <w:t xml:space="preserve"> </w:t>
      </w:r>
      <w:r w:rsidR="00017069">
        <w:t>to</w:t>
      </w:r>
      <w:r w:rsidR="008F3512">
        <w:t xml:space="preserve"> create</w:t>
      </w:r>
      <w:r w:rsidR="00F37AC9">
        <w:t xml:space="preserve"> welcoming</w:t>
      </w:r>
      <w:r w:rsidR="00966C53">
        <w:t xml:space="preserve"> and nurturing </w:t>
      </w:r>
      <w:r w:rsidR="00E03039">
        <w:t>environments</w:t>
      </w:r>
      <w:r w:rsidR="00CE49FB">
        <w:t xml:space="preserve"> for all</w:t>
      </w:r>
      <w:r w:rsidR="0042640C">
        <w:t xml:space="preserve"> </w:t>
      </w:r>
      <w:r w:rsidR="00511794">
        <w:t>(</w:t>
      </w:r>
      <w:r w:rsidR="003D09F2">
        <w:t xml:space="preserve">National Academy </w:t>
      </w:r>
      <w:r w:rsidR="00DE70A4">
        <w:t>for Educational Leadership Wales (</w:t>
      </w:r>
      <w:r w:rsidR="00CB2CF1">
        <w:t>2021)</w:t>
      </w:r>
      <w:r w:rsidR="00E03039">
        <w:t xml:space="preserve">. </w:t>
      </w:r>
    </w:p>
    <w:p w14:paraId="1940EB24" w14:textId="5FE94FDD" w:rsidR="00407042" w:rsidRDefault="00D528BC" w:rsidP="00A05C32">
      <w:r>
        <w:t xml:space="preserve">However, it is important to note that </w:t>
      </w:r>
      <w:r w:rsidR="00C364D2">
        <w:t xml:space="preserve">while </w:t>
      </w:r>
      <w:r>
        <w:t>inclusive leadership practice aims to</w:t>
      </w:r>
      <w:r w:rsidR="00106346">
        <w:t xml:space="preserve"> improve outcomes for disadvantaged and marginalised groups</w:t>
      </w:r>
      <w:r w:rsidR="00EC7566">
        <w:t xml:space="preserve"> of people</w:t>
      </w:r>
      <w:r w:rsidR="00C364D2">
        <w:t>, t</w:t>
      </w:r>
      <w:r w:rsidR="00B47A55">
        <w:t xml:space="preserve">hese groups </w:t>
      </w:r>
      <w:r w:rsidR="00EE415C">
        <w:t>may be reluctant</w:t>
      </w:r>
      <w:r w:rsidR="00A37915">
        <w:t xml:space="preserve"> to </w:t>
      </w:r>
      <w:r w:rsidR="00C364D2">
        <w:t>participate</w:t>
      </w:r>
      <w:r w:rsidR="00106346">
        <w:t xml:space="preserve"> </w:t>
      </w:r>
      <w:r w:rsidR="00BC1ACB">
        <w:t xml:space="preserve">for various reasons, so </w:t>
      </w:r>
      <w:r w:rsidR="00BC7D05">
        <w:t>a successful inclusive leader must work</w:t>
      </w:r>
      <w:r w:rsidR="00FB4CC4">
        <w:t xml:space="preserve"> s</w:t>
      </w:r>
      <w:r w:rsidR="001E0B8B">
        <w:t>ensitively and effectively</w:t>
      </w:r>
      <w:r w:rsidR="00FB4CC4">
        <w:t xml:space="preserve"> </w:t>
      </w:r>
      <w:r w:rsidR="00BC7D05">
        <w:t>to overcome th</w:t>
      </w:r>
      <w:r w:rsidR="00C67251">
        <w:t>is</w:t>
      </w:r>
      <w:r w:rsidR="00BC7D05">
        <w:t xml:space="preserve"> challenge</w:t>
      </w:r>
      <w:r w:rsidR="00E168AA">
        <w:t xml:space="preserve"> </w:t>
      </w:r>
      <w:r w:rsidR="00BC7D05">
        <w:t>(Welsh Government, 2015)</w:t>
      </w:r>
      <w:r w:rsidR="00C67251">
        <w:t>.</w:t>
      </w:r>
      <w:r w:rsidR="000237FD">
        <w:t xml:space="preserve"> </w:t>
      </w:r>
      <w:r w:rsidR="00BB39ED">
        <w:t>Ferdman</w:t>
      </w:r>
      <w:r w:rsidR="008D5300">
        <w:t xml:space="preserve"> </w:t>
      </w:r>
      <w:r w:rsidR="00390C24">
        <w:t>(2017)</w:t>
      </w:r>
      <w:r w:rsidR="00BB39ED">
        <w:t xml:space="preserve"> states th</w:t>
      </w:r>
      <w:r w:rsidR="008D5300">
        <w:t>at a</w:t>
      </w:r>
      <w:r w:rsidR="00BB3DEC">
        <w:t xml:space="preserve">cknowledging </w:t>
      </w:r>
      <w:r w:rsidR="00A2179B">
        <w:t>diversit</w:t>
      </w:r>
      <w:r w:rsidR="00B50074">
        <w:t xml:space="preserve">y within communities </w:t>
      </w:r>
      <w:r w:rsidR="005C0506">
        <w:t xml:space="preserve">defines the </w:t>
      </w:r>
      <w:r w:rsidR="00AC57CB">
        <w:t>role</w:t>
      </w:r>
      <w:r w:rsidR="003100D7">
        <w:t xml:space="preserve"> of</w:t>
      </w:r>
      <w:r w:rsidR="003E3820">
        <w:t xml:space="preserve"> inclusive</w:t>
      </w:r>
      <w:r w:rsidR="00B50074">
        <w:t xml:space="preserve"> leaders</w:t>
      </w:r>
      <w:r w:rsidR="008D5300">
        <w:t xml:space="preserve">hip </w:t>
      </w:r>
      <w:r w:rsidR="004C7063">
        <w:t>practice</w:t>
      </w:r>
      <w:r w:rsidR="00074395">
        <w:t xml:space="preserve">. However, </w:t>
      </w:r>
      <w:r w:rsidR="00295B36">
        <w:t>disadvantaged,</w:t>
      </w:r>
      <w:r w:rsidR="0084223C">
        <w:t xml:space="preserve"> or marginalised groups may not see themselves</w:t>
      </w:r>
      <w:r w:rsidR="00C01738">
        <w:t xml:space="preserve"> as part of a</w:t>
      </w:r>
      <w:r w:rsidR="00CF59E2">
        <w:t xml:space="preserve"> community</w:t>
      </w:r>
      <w:r w:rsidR="00C01738">
        <w:t xml:space="preserve">, </w:t>
      </w:r>
      <w:r w:rsidR="0000230B">
        <w:t xml:space="preserve">because </w:t>
      </w:r>
      <w:r w:rsidR="00CF59E2">
        <w:t>as Nutbrown and Clough</w:t>
      </w:r>
      <w:r w:rsidR="006964C3">
        <w:t xml:space="preserve"> (20</w:t>
      </w:r>
      <w:r w:rsidR="00127377">
        <w:t>13)</w:t>
      </w:r>
      <w:r w:rsidR="005D342D">
        <w:t xml:space="preserve"> point out,</w:t>
      </w:r>
      <w:r w:rsidR="002E5690">
        <w:t xml:space="preserve"> </w:t>
      </w:r>
      <w:r w:rsidR="005D342D">
        <w:t>communities are exclusive</w:t>
      </w:r>
      <w:r w:rsidR="00480337">
        <w:t xml:space="preserve"> to people who do not relate or </w:t>
      </w:r>
      <w:r w:rsidR="000A7AC5">
        <w:t>see themselves reflected within</w:t>
      </w:r>
      <w:r w:rsidR="002E5690">
        <w:t xml:space="preserve">. </w:t>
      </w:r>
      <w:r w:rsidR="00CF59E2">
        <w:t>Therefore, th</w:t>
      </w:r>
      <w:r w:rsidR="008720B4">
        <w:t>ey may</w:t>
      </w:r>
      <w:r w:rsidR="00E77845">
        <w:t xml:space="preserve"> </w:t>
      </w:r>
      <w:r w:rsidR="00A1514C">
        <w:t xml:space="preserve">lack the confidence to come </w:t>
      </w:r>
      <w:r w:rsidR="004C7063">
        <w:t>forward for</w:t>
      </w:r>
      <w:r w:rsidR="004136C2">
        <w:t xml:space="preserve"> support</w:t>
      </w:r>
      <w:r w:rsidR="00AA76D1">
        <w:t xml:space="preserve"> especially if they do not feel</w:t>
      </w:r>
      <w:r w:rsidR="00FE43B5">
        <w:t xml:space="preserve"> </w:t>
      </w:r>
      <w:r w:rsidR="00F16179">
        <w:t xml:space="preserve">represented, </w:t>
      </w:r>
      <w:r w:rsidR="00DA1EF2">
        <w:t xml:space="preserve">safe </w:t>
      </w:r>
      <w:r w:rsidR="00F16179">
        <w:t>or</w:t>
      </w:r>
      <w:r w:rsidR="00DE6206">
        <w:t xml:space="preserve"> valued</w:t>
      </w:r>
      <w:r w:rsidR="00F16179">
        <w:t xml:space="preserve"> (Ferdman, 2021)</w:t>
      </w:r>
      <w:r w:rsidR="007A2F58">
        <w:t xml:space="preserve">. </w:t>
      </w:r>
    </w:p>
    <w:p w14:paraId="00A7AC99" w14:textId="749D5785" w:rsidR="00DA1EF2" w:rsidRDefault="00BB0DEE" w:rsidP="00A05C32">
      <w:r>
        <w:t xml:space="preserve">Notably, </w:t>
      </w:r>
      <w:r w:rsidR="003D737C">
        <w:t>Pollock (2021) discusses how</w:t>
      </w:r>
      <w:r w:rsidR="00E836D7">
        <w:t xml:space="preserve"> an</w:t>
      </w:r>
      <w:r w:rsidR="003D737C">
        <w:t xml:space="preserve"> </w:t>
      </w:r>
      <w:r w:rsidR="00E836D7">
        <w:t>individual’s</w:t>
      </w:r>
      <w:r w:rsidR="003D737C">
        <w:t xml:space="preserve"> personal</w:t>
      </w:r>
      <w:r w:rsidR="00E836D7">
        <w:t xml:space="preserve"> and social situation should not prevent them from achieving their</w:t>
      </w:r>
      <w:r w:rsidR="009C7D2F">
        <w:t xml:space="preserve"> potential and that inclusive leadership </w:t>
      </w:r>
      <w:r w:rsidR="00206FD9">
        <w:t xml:space="preserve">practice </w:t>
      </w:r>
      <w:r w:rsidR="009C7D2F">
        <w:t xml:space="preserve">can </w:t>
      </w:r>
      <w:r w:rsidR="000A7F9D">
        <w:t xml:space="preserve">empower a person through giving them a sense of belonging and being valued. </w:t>
      </w:r>
      <w:r w:rsidR="00566478">
        <w:t xml:space="preserve">Additionally, </w:t>
      </w:r>
      <w:r w:rsidR="00B65620">
        <w:t>Grim</w:t>
      </w:r>
      <w:r w:rsidR="00A46B13">
        <w:t>mer (2021) promotes a loving pedagogy as the ideal way to</w:t>
      </w:r>
      <w:r w:rsidR="00F3264A">
        <w:t xml:space="preserve"> help </w:t>
      </w:r>
      <w:r w:rsidR="00800E14">
        <w:t xml:space="preserve">young </w:t>
      </w:r>
      <w:r w:rsidR="00F3264A">
        <w:t>children</w:t>
      </w:r>
      <w:r w:rsidR="006F48CB">
        <w:t xml:space="preserve"> in early years settings to</w:t>
      </w:r>
      <w:r w:rsidR="00F3264A">
        <w:t xml:space="preserve"> feel safe and valued, thereby increasing their </w:t>
      </w:r>
      <w:r w:rsidR="008D13EE">
        <w:t>self-esteem</w:t>
      </w:r>
      <w:r w:rsidR="00F3264A">
        <w:t xml:space="preserve"> and well-being</w:t>
      </w:r>
      <w:r w:rsidR="003D737C">
        <w:t xml:space="preserve"> </w:t>
      </w:r>
      <w:r w:rsidR="0086416B">
        <w:t>which in turn en</w:t>
      </w:r>
      <w:r w:rsidR="00A3130D">
        <w:t>hances</w:t>
      </w:r>
      <w:r w:rsidR="0086416B">
        <w:t xml:space="preserve"> their learning and </w:t>
      </w:r>
      <w:r w:rsidR="0086416B">
        <w:lastRenderedPageBreak/>
        <w:t xml:space="preserve">development. </w:t>
      </w:r>
      <w:r w:rsidR="003D3942">
        <w:t xml:space="preserve">These two viewpoints </w:t>
      </w:r>
      <w:r w:rsidR="006E7F36">
        <w:t>can be associated with Maslow’s Theory of Human Need</w:t>
      </w:r>
      <w:r w:rsidR="007B35BF">
        <w:t xml:space="preserve">, as </w:t>
      </w:r>
      <w:r w:rsidR="007157EF">
        <w:t xml:space="preserve">once </w:t>
      </w:r>
      <w:r w:rsidR="007B35BF">
        <w:t xml:space="preserve">the needs for safety, love, belonging, </w:t>
      </w:r>
      <w:r w:rsidR="00A1094C">
        <w:t>self-esteem,</w:t>
      </w:r>
      <w:r w:rsidR="007B35BF">
        <w:t xml:space="preserve"> and acceptance are met, self-actualisation </w:t>
      </w:r>
      <w:r w:rsidR="00927A58">
        <w:t>has a higher chance of happening (Stoyanov</w:t>
      </w:r>
      <w:r w:rsidR="007157EF">
        <w:t>, 2017</w:t>
      </w:r>
      <w:r w:rsidR="00927A58">
        <w:t>).</w:t>
      </w:r>
      <w:r w:rsidR="000C3B36">
        <w:t xml:space="preserve"> </w:t>
      </w:r>
      <w:r w:rsidR="002D4E2A">
        <w:t xml:space="preserve">An effective inclusive leader will </w:t>
      </w:r>
      <w:r w:rsidR="00511C26">
        <w:t xml:space="preserve">recognise and meet these needs, </w:t>
      </w:r>
      <w:r w:rsidR="002D4E2A">
        <w:t>enabl</w:t>
      </w:r>
      <w:r w:rsidR="00511C26">
        <w:t>ing</w:t>
      </w:r>
      <w:r w:rsidR="002D4E2A">
        <w:t xml:space="preserve"> children and their families to feel part of a school </w:t>
      </w:r>
      <w:r w:rsidR="00750E6E">
        <w:t xml:space="preserve">and its surrounding </w:t>
      </w:r>
      <w:r w:rsidR="002D4E2A">
        <w:t>community</w:t>
      </w:r>
      <w:r w:rsidR="002C28F3">
        <w:t xml:space="preserve">, as opposed to just </w:t>
      </w:r>
      <w:r w:rsidR="00C470FA">
        <w:t>bei</w:t>
      </w:r>
      <w:r w:rsidR="00986280">
        <w:t xml:space="preserve">ng </w:t>
      </w:r>
      <w:r w:rsidR="002C28F3">
        <w:t>a pupil on the register,</w:t>
      </w:r>
      <w:r w:rsidR="00294270">
        <w:t xml:space="preserve"> </w:t>
      </w:r>
      <w:r w:rsidR="001C168F">
        <w:t>because as Ferdman (2021) states, inclusive leadership</w:t>
      </w:r>
      <w:r w:rsidR="0004014E">
        <w:t xml:space="preserve"> </w:t>
      </w:r>
      <w:r w:rsidR="00072877">
        <w:t>allows people to flourish based on their own individua</w:t>
      </w:r>
      <w:r w:rsidR="00EB5507">
        <w:t xml:space="preserve">lity </w:t>
      </w:r>
      <w:r w:rsidR="00072877">
        <w:t>within a saf</w:t>
      </w:r>
      <w:r w:rsidR="00EB5507">
        <w:t>e and supportive</w:t>
      </w:r>
      <w:r w:rsidR="00072877">
        <w:t xml:space="preserve"> environment. </w:t>
      </w:r>
    </w:p>
    <w:p w14:paraId="3E1FB33C" w14:textId="1099A74C" w:rsidR="00F37B91" w:rsidRPr="00DD3467" w:rsidRDefault="00BE6688" w:rsidP="00A05C32">
      <w:pPr>
        <w:rPr>
          <w:u w:val="single"/>
        </w:rPr>
      </w:pPr>
      <w:r w:rsidRPr="001F3903">
        <w:rPr>
          <w:b/>
          <w:bCs/>
          <w:u w:val="single"/>
        </w:rPr>
        <w:t xml:space="preserve">The </w:t>
      </w:r>
      <w:r w:rsidR="001F113B" w:rsidRPr="001F3903">
        <w:rPr>
          <w:b/>
          <w:bCs/>
          <w:u w:val="single"/>
        </w:rPr>
        <w:t>Scenario:</w:t>
      </w:r>
      <w:r w:rsidR="00DD3467">
        <w:t xml:space="preserve"> </w:t>
      </w:r>
      <w:r w:rsidR="000C2FE7">
        <w:t>Joshua is 4 years old and attends the reception class</w:t>
      </w:r>
      <w:r w:rsidR="00991BED">
        <w:t xml:space="preserve"> in the primary school. He lives with his parents and older brother</w:t>
      </w:r>
      <w:r w:rsidR="00BD5A54">
        <w:t xml:space="preserve">, </w:t>
      </w:r>
      <w:r w:rsidR="00DD738C">
        <w:t xml:space="preserve">Sean, who is </w:t>
      </w:r>
      <w:r w:rsidR="00481ADF">
        <w:t>fifteen</w:t>
      </w:r>
      <w:r w:rsidR="00DD738C">
        <w:t xml:space="preserve">. </w:t>
      </w:r>
      <w:r w:rsidR="00E83ED8">
        <w:t xml:space="preserve">The family moved to the area 3 years ago. </w:t>
      </w:r>
      <w:r w:rsidR="002B5E83">
        <w:t>Joshua’s Dad, Patrick</w:t>
      </w:r>
      <w:r w:rsidR="00C841CB">
        <w:t>,</w:t>
      </w:r>
      <w:r w:rsidR="002B5E83">
        <w:t xml:space="preserve"> works as a </w:t>
      </w:r>
      <w:r w:rsidR="00FF3B83">
        <w:t>long-distance</w:t>
      </w:r>
      <w:r w:rsidR="002B5E83">
        <w:t xml:space="preserve"> lorry driver and is away Monday to Friday. </w:t>
      </w:r>
      <w:r w:rsidR="00ED648C">
        <w:t>The school knows that Joshua’s Mum, Gemma, has a degenerative disease</w:t>
      </w:r>
      <w:r w:rsidR="00693F7A">
        <w:t xml:space="preserve">. </w:t>
      </w:r>
      <w:r w:rsidR="00ED648C">
        <w:t>O</w:t>
      </w:r>
      <w:r w:rsidR="009B5D49">
        <w:t xml:space="preserve">ver the last month Joshua has </w:t>
      </w:r>
      <w:r w:rsidR="00ED648C">
        <w:t xml:space="preserve">often </w:t>
      </w:r>
      <w:r w:rsidR="009B5D49">
        <w:t xml:space="preserve">been late for school </w:t>
      </w:r>
      <w:r w:rsidR="00E447E8">
        <w:t>and</w:t>
      </w:r>
      <w:r w:rsidR="009B5D49">
        <w:t xml:space="preserve"> collected</w:t>
      </w:r>
      <w:r w:rsidR="00E0341E">
        <w:t xml:space="preserve"> slightly</w:t>
      </w:r>
      <w:r w:rsidR="009B5D49">
        <w:t xml:space="preserve"> </w:t>
      </w:r>
      <w:r w:rsidR="00B42EBF">
        <w:t>later than scheduled.</w:t>
      </w:r>
      <w:r w:rsidR="00DB7F94">
        <w:t xml:space="preserve"> </w:t>
      </w:r>
      <w:r w:rsidR="00F25524">
        <w:t>Staff have noticed</w:t>
      </w:r>
      <w:r w:rsidR="001C67B2">
        <w:t xml:space="preserve"> that he is</w:t>
      </w:r>
      <w:r w:rsidR="007F110E">
        <w:t xml:space="preserve"> </w:t>
      </w:r>
      <w:r w:rsidR="00340A79">
        <w:t xml:space="preserve">brought to and from school by his brother Sean. </w:t>
      </w:r>
      <w:r w:rsidR="00DB7F94">
        <w:t xml:space="preserve">Joshua </w:t>
      </w:r>
      <w:r w:rsidR="00555E1D">
        <w:t xml:space="preserve">frequently </w:t>
      </w:r>
      <w:r w:rsidR="00C1797D">
        <w:t xml:space="preserve">requests his </w:t>
      </w:r>
      <w:r w:rsidR="00CD2273">
        <w:t xml:space="preserve">morning </w:t>
      </w:r>
      <w:r w:rsidR="00C1797D">
        <w:t>snack early because he says he has not had breakfast.</w:t>
      </w:r>
      <w:r w:rsidR="00B77DA9">
        <w:t xml:space="preserve"> </w:t>
      </w:r>
      <w:r w:rsidR="00687E50">
        <w:t xml:space="preserve">He seems </w:t>
      </w:r>
      <w:r w:rsidR="001D7EBF">
        <w:t>withdrawn</w:t>
      </w:r>
      <w:r w:rsidR="00687E50">
        <w:t xml:space="preserve"> and quieter than usual</w:t>
      </w:r>
      <w:r w:rsidR="00FB27CF">
        <w:t xml:space="preserve"> especially towards the end of the week</w:t>
      </w:r>
      <w:r w:rsidR="00687E50">
        <w:t xml:space="preserve">. </w:t>
      </w:r>
    </w:p>
    <w:p w14:paraId="3A26CA5C" w14:textId="1D07EB8F" w:rsidR="00C84D24" w:rsidRDefault="00E112B3" w:rsidP="00A05C32">
      <w:r>
        <w:t>T</w:t>
      </w:r>
      <w:r w:rsidR="00CF6AD6">
        <w:t>he scenario</w:t>
      </w:r>
      <w:r>
        <w:t xml:space="preserve"> states</w:t>
      </w:r>
      <w:r w:rsidR="00CF6AD6">
        <w:t xml:space="preserve"> that Joshua</w:t>
      </w:r>
      <w:r w:rsidR="0065338F">
        <w:t xml:space="preserve"> is </w:t>
      </w:r>
      <w:r w:rsidR="00056E76">
        <w:t>frequently</w:t>
      </w:r>
      <w:r w:rsidR="0065338F">
        <w:t xml:space="preserve"> being collected or dropped o</w:t>
      </w:r>
      <w:r w:rsidR="00C4421A">
        <w:t>ff late</w:t>
      </w:r>
      <w:r w:rsidR="00056E76">
        <w:t xml:space="preserve"> by Sean</w:t>
      </w:r>
      <w:r w:rsidR="00132482">
        <w:t>.</w:t>
      </w:r>
      <w:r w:rsidR="0065338F">
        <w:t xml:space="preserve"> </w:t>
      </w:r>
      <w:r w:rsidR="00BE2479">
        <w:t>Additionally,</w:t>
      </w:r>
      <w:r w:rsidR="00132482">
        <w:t xml:space="preserve"> he is missing </w:t>
      </w:r>
      <w:r w:rsidR="00BE2479">
        <w:t>breakfast,</w:t>
      </w:r>
      <w:r w:rsidR="00132482">
        <w:t xml:space="preserve"> and h</w:t>
      </w:r>
      <w:r w:rsidR="00BE2479">
        <w:t xml:space="preserve">is </w:t>
      </w:r>
      <w:r w:rsidR="00CE46E1">
        <w:t xml:space="preserve">general </w:t>
      </w:r>
      <w:r w:rsidR="00BE2479">
        <w:t xml:space="preserve">demeanour has deteriorated. </w:t>
      </w:r>
      <w:r w:rsidR="00E861A6">
        <w:t>T</w:t>
      </w:r>
      <w:r w:rsidR="00BE2479">
        <w:t xml:space="preserve">he length of time </w:t>
      </w:r>
      <w:r w:rsidR="00E861A6">
        <w:t xml:space="preserve">over which </w:t>
      </w:r>
      <w:r w:rsidR="00BE2479">
        <w:t>these incidences have been occurring should alert staff that</w:t>
      </w:r>
      <w:r w:rsidR="00FF30A3">
        <w:t xml:space="preserve"> Joshua may be at risk of </w:t>
      </w:r>
      <w:r w:rsidR="003E3230">
        <w:t>neglect,</w:t>
      </w:r>
      <w:r w:rsidR="00005795">
        <w:t xml:space="preserve"> </w:t>
      </w:r>
      <w:r w:rsidR="000363A3">
        <w:t>and th</w:t>
      </w:r>
      <w:r w:rsidR="00FF30A3">
        <w:t>is</w:t>
      </w:r>
      <w:r w:rsidR="000363A3">
        <w:t xml:space="preserve"> is</w:t>
      </w:r>
      <w:r w:rsidR="00005795">
        <w:t xml:space="preserve"> </w:t>
      </w:r>
      <w:r w:rsidR="000363A3">
        <w:t xml:space="preserve">an emerging concern </w:t>
      </w:r>
      <w:r w:rsidR="002336EA">
        <w:t>(</w:t>
      </w:r>
      <w:r w:rsidR="002D2D6D">
        <w:t>Welsh Government, 2022</w:t>
      </w:r>
      <w:r w:rsidR="00FF30A3">
        <w:t>)</w:t>
      </w:r>
      <w:r w:rsidR="003E3230">
        <w:t xml:space="preserve">. </w:t>
      </w:r>
      <w:r w:rsidR="00284FF8">
        <w:t xml:space="preserve">Staff have a responsibility for the well-being of their pupils and </w:t>
      </w:r>
      <w:r w:rsidR="001637A2">
        <w:t xml:space="preserve">early intervention </w:t>
      </w:r>
      <w:r w:rsidR="007815E0">
        <w:t xml:space="preserve">can enable support to be put in place before situations escalate </w:t>
      </w:r>
      <w:r w:rsidR="00CF419B">
        <w:t>into problems that cause</w:t>
      </w:r>
      <w:r w:rsidR="00692635">
        <w:t xml:space="preserve"> irreversible damage</w:t>
      </w:r>
      <w:r w:rsidR="00CF419B">
        <w:t xml:space="preserve"> (</w:t>
      </w:r>
      <w:r w:rsidR="00395631">
        <w:t xml:space="preserve">Welsh Government, 2017). </w:t>
      </w:r>
    </w:p>
    <w:p w14:paraId="3544E84E" w14:textId="4AEBC1FD" w:rsidR="00F46E3B" w:rsidRDefault="005537FD" w:rsidP="00A05C32">
      <w:r>
        <w:t>Neglect can have serious detrimental effects on a child’s development</w:t>
      </w:r>
      <w:r w:rsidR="00B248C0">
        <w:t xml:space="preserve"> and is classified as abuse</w:t>
      </w:r>
      <w:r w:rsidR="000D29C2">
        <w:t xml:space="preserve"> (Welsh Government, 2022).</w:t>
      </w:r>
      <w:r w:rsidR="00581E34">
        <w:t xml:space="preserve"> Joshua</w:t>
      </w:r>
      <w:r w:rsidR="00412727">
        <w:t xml:space="preserve"> </w:t>
      </w:r>
      <w:r w:rsidR="00706DE0">
        <w:t xml:space="preserve">stating </w:t>
      </w:r>
      <w:r w:rsidR="009E2CB3">
        <w:t xml:space="preserve">that </w:t>
      </w:r>
      <w:r w:rsidR="00706DE0">
        <w:t>he has not had breakfast is concerning because</w:t>
      </w:r>
      <w:r w:rsidR="00267518">
        <w:t xml:space="preserve"> </w:t>
      </w:r>
      <w:r w:rsidR="00A52333">
        <w:t>y</w:t>
      </w:r>
      <w:r w:rsidR="00267518">
        <w:t>oung children require</w:t>
      </w:r>
      <w:r w:rsidR="007B43E5">
        <w:t xml:space="preserve"> </w:t>
      </w:r>
      <w:r w:rsidR="00817D55">
        <w:t xml:space="preserve">sufficient </w:t>
      </w:r>
      <w:r w:rsidR="00B82A87">
        <w:t>nutrition</w:t>
      </w:r>
      <w:r w:rsidR="00BD59B4">
        <w:t xml:space="preserve">, especially before the age of 5 </w:t>
      </w:r>
      <w:r w:rsidR="00813A19">
        <w:t>years</w:t>
      </w:r>
      <w:r w:rsidR="000D29C2">
        <w:t>,</w:t>
      </w:r>
      <w:r w:rsidR="00813A19">
        <w:t xml:space="preserve"> </w:t>
      </w:r>
      <w:r w:rsidR="00BD59B4">
        <w:t>as they grow rapidly</w:t>
      </w:r>
      <w:r w:rsidR="00A6103A">
        <w:t>. I</w:t>
      </w:r>
      <w:r w:rsidR="00EB1B00">
        <w:t xml:space="preserve">f they are deficient then energy from </w:t>
      </w:r>
      <w:r w:rsidR="0077599C">
        <w:t xml:space="preserve">any </w:t>
      </w:r>
      <w:r w:rsidR="00EB1B00">
        <w:t xml:space="preserve">food is used for basic </w:t>
      </w:r>
      <w:r w:rsidR="00CF4DA0">
        <w:t xml:space="preserve">physiological </w:t>
      </w:r>
      <w:r w:rsidR="00EB1B00">
        <w:t xml:space="preserve">functions and the child is left lethargic and </w:t>
      </w:r>
      <w:r w:rsidR="006733CF">
        <w:t>at risk of</w:t>
      </w:r>
      <w:r w:rsidR="00A17460">
        <w:t xml:space="preserve"> health problems </w:t>
      </w:r>
      <w:r w:rsidR="006733CF">
        <w:t>(</w:t>
      </w:r>
      <w:r w:rsidR="00F826F5">
        <w:t xml:space="preserve">Langley-Evans, 2015). </w:t>
      </w:r>
      <w:r w:rsidR="00594138">
        <w:t>Similarly,</w:t>
      </w:r>
      <w:r w:rsidR="002F1080">
        <w:t xml:space="preserve"> </w:t>
      </w:r>
      <w:r w:rsidR="00AA09E2">
        <w:t>being quiet</w:t>
      </w:r>
      <w:r w:rsidR="002F1080">
        <w:t xml:space="preserve"> and withdrawn</w:t>
      </w:r>
      <w:r w:rsidR="005F4C5B">
        <w:t xml:space="preserve"> can be a worrying indicator that </w:t>
      </w:r>
      <w:r w:rsidR="00012161">
        <w:t>Joshua</w:t>
      </w:r>
      <w:r w:rsidR="005F4C5B">
        <w:t xml:space="preserve"> </w:t>
      </w:r>
      <w:r w:rsidR="00DB5DB0">
        <w:t xml:space="preserve">may be </w:t>
      </w:r>
      <w:r w:rsidR="005F4C5B">
        <w:t xml:space="preserve">suffering </w:t>
      </w:r>
      <w:r w:rsidR="002A70AA">
        <w:t>from</w:t>
      </w:r>
      <w:r w:rsidR="00C04999">
        <w:t xml:space="preserve"> issues effecting his well-being</w:t>
      </w:r>
      <w:r w:rsidR="00384DFD">
        <w:t xml:space="preserve"> </w:t>
      </w:r>
      <w:r w:rsidR="00384DFD">
        <w:lastRenderedPageBreak/>
        <w:t>(M</w:t>
      </w:r>
      <w:r w:rsidR="00AA09E2">
        <w:t>usgrave, 2017)</w:t>
      </w:r>
      <w:r w:rsidR="00C04999">
        <w:t>.</w:t>
      </w:r>
      <w:r w:rsidR="00361760">
        <w:t xml:space="preserve"> </w:t>
      </w:r>
      <w:r w:rsidR="00E23BB7">
        <w:t>Significantly, Neaum (</w:t>
      </w:r>
      <w:r w:rsidR="00041197">
        <w:t>2019)</w:t>
      </w:r>
      <w:r w:rsidR="007B697F">
        <w:t xml:space="preserve"> </w:t>
      </w:r>
      <w:r w:rsidR="00041197">
        <w:t xml:space="preserve">points out that when a child suffers emotional neglect this can have </w:t>
      </w:r>
      <w:r w:rsidR="007B697F">
        <w:t>a detrimental effect on their development</w:t>
      </w:r>
      <w:r w:rsidR="003F2FC2">
        <w:t xml:space="preserve"> and can cause stress to the child. </w:t>
      </w:r>
      <w:r w:rsidR="00F3721D">
        <w:t>T</w:t>
      </w:r>
      <w:r w:rsidR="00987AE5">
        <w:t>oo much of t</w:t>
      </w:r>
      <w:r w:rsidR="00F3721D">
        <w:t>he stress hormone, cortisol</w:t>
      </w:r>
      <w:r w:rsidR="00B61F19">
        <w:t xml:space="preserve">, can damage the brain which in turn </w:t>
      </w:r>
      <w:r w:rsidR="009E17A6">
        <w:t>impairs development and learning ability (</w:t>
      </w:r>
      <w:r w:rsidR="00193463">
        <w:t>Kin</w:t>
      </w:r>
      <w:r w:rsidR="00987AE5">
        <w:t>g</w:t>
      </w:r>
      <w:r w:rsidR="00193463">
        <w:t xml:space="preserve">ston-Hughes, 2022). </w:t>
      </w:r>
    </w:p>
    <w:p w14:paraId="272908EC" w14:textId="1A5DB5D3" w:rsidR="00521C81" w:rsidRDefault="0053621A" w:rsidP="00A05C32">
      <w:r>
        <w:t>A</w:t>
      </w:r>
      <w:r w:rsidR="006B5F85">
        <w:t>lthough these are serious concerns, an</w:t>
      </w:r>
      <w:r>
        <w:t xml:space="preserve"> inclusive leader will </w:t>
      </w:r>
      <w:r w:rsidR="00587165">
        <w:t>have the skills and mindset to</w:t>
      </w:r>
      <w:r w:rsidR="009411A9">
        <w:t xml:space="preserve"> attempt to see the full picture of what is </w:t>
      </w:r>
      <w:r w:rsidR="0007108C">
        <w:t>happening</w:t>
      </w:r>
      <w:r w:rsidR="009411A9">
        <w:t xml:space="preserve">. </w:t>
      </w:r>
      <w:r w:rsidR="00F26B86">
        <w:t xml:space="preserve">Reza (2021) states that </w:t>
      </w:r>
      <w:r w:rsidR="00C96373">
        <w:t>teachers must avoid having a ‘messiah complex</w:t>
      </w:r>
      <w:r w:rsidR="003D61D6">
        <w:t>’ and</w:t>
      </w:r>
      <w:r w:rsidR="00C73752">
        <w:t xml:space="preserve"> attempting to save children from their parents is not helpful. </w:t>
      </w:r>
      <w:r w:rsidR="003D61D6">
        <w:t xml:space="preserve">In Joshua’s case, the school know that his father works </w:t>
      </w:r>
      <w:r w:rsidR="004B732D">
        <w:t>away,</w:t>
      </w:r>
      <w:r w:rsidR="003D61D6">
        <w:t xml:space="preserve"> and they are aware of his </w:t>
      </w:r>
      <w:r w:rsidR="004B732D">
        <w:t>mother’s</w:t>
      </w:r>
      <w:r w:rsidR="003D61D6">
        <w:t xml:space="preserve"> health condition. </w:t>
      </w:r>
      <w:r w:rsidR="00254CAA">
        <w:t>I</w:t>
      </w:r>
      <w:r w:rsidR="00294E36">
        <w:t>t would</w:t>
      </w:r>
      <w:r w:rsidR="004B732D">
        <w:t xml:space="preserve"> be</w:t>
      </w:r>
      <w:r w:rsidR="00254CAA">
        <w:t xml:space="preserve"> </w:t>
      </w:r>
      <w:r w:rsidR="001D07FC">
        <w:t>damaging</w:t>
      </w:r>
      <w:r w:rsidR="004B732D">
        <w:t xml:space="preserve"> to th</w:t>
      </w:r>
      <w:r w:rsidR="00C06676">
        <w:t>e family</w:t>
      </w:r>
      <w:r w:rsidR="004B732D">
        <w:t xml:space="preserve"> to</w:t>
      </w:r>
      <w:r w:rsidR="0051782F">
        <w:t xml:space="preserve"> learn that the school</w:t>
      </w:r>
      <w:r w:rsidR="004B732D">
        <w:t xml:space="preserve"> assume</w:t>
      </w:r>
      <w:r w:rsidR="0051782F">
        <w:t>s</w:t>
      </w:r>
      <w:r w:rsidR="004B732D">
        <w:t xml:space="preserve"> </w:t>
      </w:r>
      <w:r w:rsidR="0051782F">
        <w:t>Joshua</w:t>
      </w:r>
      <w:r w:rsidR="004B732D">
        <w:t xml:space="preserve"> is being neglected</w:t>
      </w:r>
      <w:r w:rsidR="001C0E32">
        <w:t>,</w:t>
      </w:r>
      <w:r w:rsidR="0024782B">
        <w:t xml:space="preserve"> </w:t>
      </w:r>
      <w:r w:rsidR="00254CAA">
        <w:t xml:space="preserve">so </w:t>
      </w:r>
      <w:r w:rsidR="004839B9">
        <w:t>a</w:t>
      </w:r>
      <w:r w:rsidR="00BF29BC">
        <w:t>n</w:t>
      </w:r>
      <w:r w:rsidR="004839B9">
        <w:t xml:space="preserve"> inclusive leader</w:t>
      </w:r>
      <w:r w:rsidR="00BF29BC">
        <w:t xml:space="preserve"> woul</w:t>
      </w:r>
      <w:r w:rsidR="00C50A75">
        <w:t>d</w:t>
      </w:r>
      <w:r w:rsidR="00294E36">
        <w:t xml:space="preserve"> </w:t>
      </w:r>
      <w:r w:rsidR="00BF29BC">
        <w:t xml:space="preserve">be </w:t>
      </w:r>
      <w:r w:rsidR="00D214E0">
        <w:t>mindful</w:t>
      </w:r>
      <w:r w:rsidR="00BF29BC">
        <w:t xml:space="preserve"> </w:t>
      </w:r>
      <w:r w:rsidR="003231A5">
        <w:t xml:space="preserve">in their approach </w:t>
      </w:r>
      <w:r w:rsidR="00163AB1">
        <w:t xml:space="preserve">to gaining an </w:t>
      </w:r>
      <w:r w:rsidR="003231A5">
        <w:t>understanding the current situation.</w:t>
      </w:r>
      <w:r w:rsidR="001C0E32">
        <w:t xml:space="preserve"> </w:t>
      </w:r>
      <w:r w:rsidR="00632304">
        <w:t xml:space="preserve">Siraj and Hallet (2014) highlight the importance of </w:t>
      </w:r>
      <w:r w:rsidR="00D10434">
        <w:t xml:space="preserve">practitioners acknowledging </w:t>
      </w:r>
      <w:r w:rsidR="00632304">
        <w:t>the</w:t>
      </w:r>
      <w:r w:rsidR="00D10434">
        <w:t xml:space="preserve">ir relationships with </w:t>
      </w:r>
      <w:r w:rsidR="00632304">
        <w:t>parents</w:t>
      </w:r>
      <w:r w:rsidR="00CD6DF8">
        <w:t>,</w:t>
      </w:r>
      <w:r w:rsidR="00AB2195">
        <w:t xml:space="preserve"> although</w:t>
      </w:r>
      <w:r w:rsidR="00CD6DF8">
        <w:t xml:space="preserve"> this tends to be a one-way communication from school towards home</w:t>
      </w:r>
      <w:r w:rsidR="00EF7AD5">
        <w:t xml:space="preserve"> about academic development</w:t>
      </w:r>
      <w:r w:rsidR="00CD6DF8">
        <w:t xml:space="preserve">. </w:t>
      </w:r>
      <w:r w:rsidR="00567D05">
        <w:t>In this scenario</w:t>
      </w:r>
      <w:r w:rsidR="00B646AC">
        <w:t xml:space="preserve"> however</w:t>
      </w:r>
      <w:r w:rsidR="00567D05">
        <w:t xml:space="preserve">, the </w:t>
      </w:r>
      <w:r w:rsidR="002C0E61">
        <w:t xml:space="preserve">practitioner would need to find out what is happening at home that </w:t>
      </w:r>
      <w:r w:rsidR="00612132">
        <w:t xml:space="preserve">has been </w:t>
      </w:r>
      <w:r w:rsidR="00D44EE0">
        <w:t>affecting</w:t>
      </w:r>
      <w:r w:rsidR="002C0E61">
        <w:t xml:space="preserve"> Joshua</w:t>
      </w:r>
      <w:r w:rsidR="00EF7AD5">
        <w:t xml:space="preserve">’s </w:t>
      </w:r>
      <w:r w:rsidR="003E3D88">
        <w:t>school lif</w:t>
      </w:r>
      <w:r w:rsidR="00B646AC">
        <w:t>e</w:t>
      </w:r>
      <w:r w:rsidR="00612132">
        <w:t xml:space="preserve"> recently</w:t>
      </w:r>
      <w:r w:rsidR="002C0E61">
        <w:t xml:space="preserve">. </w:t>
      </w:r>
    </w:p>
    <w:p w14:paraId="0B50128E" w14:textId="1F40ED9D" w:rsidR="009516BD" w:rsidRDefault="00047638" w:rsidP="00ED388D">
      <w:r>
        <w:t xml:space="preserve">Scanlon and Johnson (2015) </w:t>
      </w:r>
      <w:r w:rsidR="009B4C41">
        <w:t xml:space="preserve">also </w:t>
      </w:r>
      <w:r w:rsidR="00ED388D">
        <w:t>discuss the need for inclusive leadership practice to bridge the gap between the setting and home</w:t>
      </w:r>
      <w:r w:rsidR="006375B5">
        <w:t xml:space="preserve"> and how </w:t>
      </w:r>
      <w:r w:rsidR="00E16292">
        <w:t>building</w:t>
      </w:r>
      <w:r w:rsidR="006375B5">
        <w:t xml:space="preserve"> </w:t>
      </w:r>
      <w:r w:rsidR="00B646AC">
        <w:t xml:space="preserve">trust and </w:t>
      </w:r>
      <w:r w:rsidR="006375B5">
        <w:t xml:space="preserve">positive relationships can </w:t>
      </w:r>
      <w:r w:rsidR="00887EB2">
        <w:t>improve circumstances.</w:t>
      </w:r>
      <w:r w:rsidR="00146BF7">
        <w:t xml:space="preserve"> Bearing in mind Patrick’s work </w:t>
      </w:r>
      <w:r w:rsidR="00754399">
        <w:t>schedule</w:t>
      </w:r>
      <w:r w:rsidR="00146BF7">
        <w:t xml:space="preserve"> and Gemma’s illness </w:t>
      </w:r>
      <w:r w:rsidR="00AB2195">
        <w:t>with</w:t>
      </w:r>
      <w:r w:rsidR="00146BF7">
        <w:t xml:space="preserve"> potential mobility issues, overcoming</w:t>
      </w:r>
      <w:r w:rsidR="009C6A96">
        <w:t xml:space="preserve"> </w:t>
      </w:r>
      <w:r w:rsidR="00146BF7">
        <w:t xml:space="preserve">communication barriers would entail </w:t>
      </w:r>
      <w:r w:rsidR="003977ED">
        <w:t xml:space="preserve">finding </w:t>
      </w:r>
      <w:r w:rsidR="00146BF7">
        <w:t>an alternative</w:t>
      </w:r>
      <w:r w:rsidR="009C6A96">
        <w:t xml:space="preserve"> </w:t>
      </w:r>
      <w:r w:rsidR="00F660BC">
        <w:t xml:space="preserve">to asking them to come into </w:t>
      </w:r>
      <w:r w:rsidR="00D2747C">
        <w:t>school,</w:t>
      </w:r>
      <w:r w:rsidR="00F660BC">
        <w:t xml:space="preserve"> therefore</w:t>
      </w:r>
      <w:r w:rsidR="00966CFF">
        <w:t xml:space="preserve"> in this instance</w:t>
      </w:r>
      <w:r w:rsidR="00F660BC">
        <w:t xml:space="preserve"> </w:t>
      </w:r>
      <w:r w:rsidR="00146BF7">
        <w:t xml:space="preserve">a telephone appointment or arranging a home visit </w:t>
      </w:r>
      <w:r w:rsidR="00F70CFB">
        <w:t>might be more</w:t>
      </w:r>
      <w:r w:rsidR="00146BF7">
        <w:t xml:space="preserve"> suitable.</w:t>
      </w:r>
      <w:r w:rsidR="00887EB2">
        <w:t xml:space="preserve"> </w:t>
      </w:r>
      <w:r w:rsidR="00B964AD">
        <w:t>The practit</w:t>
      </w:r>
      <w:r w:rsidR="004D0706">
        <w:t>ioners c</w:t>
      </w:r>
      <w:r w:rsidR="00CF1638">
        <w:t>ould</w:t>
      </w:r>
      <w:r w:rsidR="004D0706">
        <w:t xml:space="preserve"> discuss with</w:t>
      </w:r>
      <w:r w:rsidR="00A22C06">
        <w:t xml:space="preserve"> Patrick and Gemma</w:t>
      </w:r>
      <w:r w:rsidR="00845211">
        <w:t xml:space="preserve"> how </w:t>
      </w:r>
      <w:r w:rsidR="00911148">
        <w:t xml:space="preserve">they have noticed a concerning difference in </w:t>
      </w:r>
      <w:r w:rsidR="00B14EED">
        <w:t>Joshua</w:t>
      </w:r>
      <w:r w:rsidR="006A3C63">
        <w:t xml:space="preserve"> at school a</w:t>
      </w:r>
      <w:r w:rsidR="00AE5862">
        <w:t>s well as</w:t>
      </w:r>
      <w:r w:rsidR="00966CFF">
        <w:t xml:space="preserve"> </w:t>
      </w:r>
      <w:r w:rsidR="006A3C63">
        <w:t>Sean doing the school runs</w:t>
      </w:r>
      <w:r w:rsidR="00845211">
        <w:t xml:space="preserve">. </w:t>
      </w:r>
      <w:r w:rsidR="001F0F9A">
        <w:t>Williams (2017) notes that it is important to build trusting relationships with parents, to understand the</w:t>
      </w:r>
      <w:r w:rsidR="00BF2AF3">
        <w:t xml:space="preserve"> child’s</w:t>
      </w:r>
      <w:r w:rsidR="001F0F9A">
        <w:t xml:space="preserve"> home life and respond appropriately. </w:t>
      </w:r>
      <w:r w:rsidR="00845211">
        <w:t xml:space="preserve">They will be able </w:t>
      </w:r>
      <w:r w:rsidR="004D0706">
        <w:t>find out what is happening at home</w:t>
      </w:r>
      <w:r w:rsidR="00845211">
        <w:t xml:space="preserve"> and</w:t>
      </w:r>
      <w:r w:rsidR="005B6C12">
        <w:t>,</w:t>
      </w:r>
      <w:r w:rsidR="00845211">
        <w:t xml:space="preserve"> rather tha</w:t>
      </w:r>
      <w:r w:rsidR="00A22C06">
        <w:t>n</w:t>
      </w:r>
      <w:r w:rsidR="009417ED">
        <w:t xml:space="preserve"> </w:t>
      </w:r>
      <w:r w:rsidR="004B75BD">
        <w:t xml:space="preserve">using </w:t>
      </w:r>
      <w:r w:rsidR="009417ED">
        <w:t>a punitive approach for</w:t>
      </w:r>
      <w:r w:rsidR="00DA4F10">
        <w:t xml:space="preserve"> poor</w:t>
      </w:r>
      <w:r w:rsidR="009417ED">
        <w:t xml:space="preserve"> time keeping and p</w:t>
      </w:r>
      <w:r w:rsidR="00DA4F10">
        <w:t>oor engagement</w:t>
      </w:r>
      <w:r w:rsidR="00C9605B">
        <w:t xml:space="preserve"> from Joshua</w:t>
      </w:r>
      <w:r w:rsidR="009417ED">
        <w:t xml:space="preserve">, they can </w:t>
      </w:r>
      <w:r w:rsidR="00DA4F10">
        <w:t xml:space="preserve">potentially offer the family </w:t>
      </w:r>
      <w:r w:rsidR="00B3095E">
        <w:t>any</w:t>
      </w:r>
      <w:r w:rsidR="00DA4F10">
        <w:t xml:space="preserve"> support they may need. </w:t>
      </w:r>
    </w:p>
    <w:p w14:paraId="7EE1E7CF" w14:textId="4D1F4DFC" w:rsidR="000874DA" w:rsidRDefault="00B548EE" w:rsidP="00ED388D">
      <w:r>
        <w:t xml:space="preserve">The worry </w:t>
      </w:r>
      <w:r w:rsidR="004C6C9E">
        <w:t xml:space="preserve">that </w:t>
      </w:r>
      <w:r>
        <w:t xml:space="preserve">the family’s situation </w:t>
      </w:r>
      <w:r w:rsidR="004C6C9E">
        <w:t xml:space="preserve">could be causing </w:t>
      </w:r>
      <w:r w:rsidR="00A44CAC">
        <w:t xml:space="preserve">them, </w:t>
      </w:r>
      <w:r w:rsidR="00A63530">
        <w:t xml:space="preserve">and </w:t>
      </w:r>
      <w:r w:rsidR="000F6AC2">
        <w:t xml:space="preserve">the </w:t>
      </w:r>
      <w:r w:rsidR="00A63530">
        <w:t xml:space="preserve">stigma </w:t>
      </w:r>
      <w:r w:rsidR="00DE3D33">
        <w:t>attached</w:t>
      </w:r>
      <w:r w:rsidR="00A63530">
        <w:t xml:space="preserve">, </w:t>
      </w:r>
      <w:r w:rsidR="00AB056A">
        <w:t>may have created a barrier for the</w:t>
      </w:r>
      <w:r w:rsidR="008F3654">
        <w:t xml:space="preserve">m to </w:t>
      </w:r>
      <w:r w:rsidR="000B4EB6">
        <w:t>speak to the school</w:t>
      </w:r>
      <w:r>
        <w:t>.</w:t>
      </w:r>
      <w:r w:rsidR="00C21102">
        <w:t xml:space="preserve"> </w:t>
      </w:r>
      <w:r w:rsidR="000E0D48">
        <w:t xml:space="preserve">Often, when families find </w:t>
      </w:r>
      <w:r w:rsidR="000E0D48">
        <w:lastRenderedPageBreak/>
        <w:t>themselves struggling to manage, they do not seek h</w:t>
      </w:r>
      <w:r w:rsidR="00D077E4">
        <w:t xml:space="preserve">elp because of the fear of what </w:t>
      </w:r>
      <w:r w:rsidR="00495088">
        <w:t xml:space="preserve">authorities or </w:t>
      </w:r>
      <w:r w:rsidR="00D077E4">
        <w:t>social services might do</w:t>
      </w:r>
      <w:r w:rsidR="008F3654">
        <w:t xml:space="preserve"> </w:t>
      </w:r>
      <w:r w:rsidR="00EB3CF8">
        <w:t>(James, 2017)</w:t>
      </w:r>
      <w:r w:rsidR="00EC4C9E">
        <w:t xml:space="preserve">. </w:t>
      </w:r>
      <w:r w:rsidR="00A317F2">
        <w:t xml:space="preserve">This is because of the </w:t>
      </w:r>
      <w:r w:rsidR="00493B48">
        <w:t>mis</w:t>
      </w:r>
      <w:r w:rsidR="00A317F2">
        <w:t xml:space="preserve">conception </w:t>
      </w:r>
      <w:r w:rsidR="00921277">
        <w:t xml:space="preserve">that </w:t>
      </w:r>
      <w:r w:rsidR="00A317F2">
        <w:t>social services</w:t>
      </w:r>
      <w:r w:rsidR="002E7F97">
        <w:t xml:space="preserve"> are</w:t>
      </w:r>
      <w:r w:rsidR="00A317F2">
        <w:t xml:space="preserve"> </w:t>
      </w:r>
      <w:r w:rsidR="004D33C0">
        <w:t xml:space="preserve">prone to </w:t>
      </w:r>
      <w:r w:rsidR="00B66E3B">
        <w:t xml:space="preserve">the </w:t>
      </w:r>
      <w:r w:rsidR="004D33C0">
        <w:t>removal of children from families for prevention</w:t>
      </w:r>
      <w:r w:rsidR="000F3807">
        <w:t xml:space="preserve"> of risk, </w:t>
      </w:r>
      <w:r w:rsidR="00927890">
        <w:t>rather than attempt</w:t>
      </w:r>
      <w:r w:rsidR="002E1E5A">
        <w:t>ing</w:t>
      </w:r>
      <w:r w:rsidR="00927890">
        <w:t xml:space="preserve"> to </w:t>
      </w:r>
      <w:r w:rsidR="000F3807">
        <w:t>wor</w:t>
      </w:r>
      <w:r w:rsidR="00927890">
        <w:t>k</w:t>
      </w:r>
      <w:r w:rsidR="000F3807">
        <w:t xml:space="preserve"> with families in a supportive </w:t>
      </w:r>
      <w:r w:rsidR="002E1E5A">
        <w:t>way</w:t>
      </w:r>
      <w:r w:rsidR="0059010D">
        <w:t xml:space="preserve"> (</w:t>
      </w:r>
      <w:r w:rsidR="00C30097">
        <w:t xml:space="preserve">Healy </w:t>
      </w:r>
      <w:r w:rsidR="00C30097">
        <w:rPr>
          <w:i/>
          <w:iCs/>
        </w:rPr>
        <w:t xml:space="preserve">et al., </w:t>
      </w:r>
      <w:r w:rsidR="00C30097">
        <w:t>2014)</w:t>
      </w:r>
      <w:r w:rsidR="006A512D">
        <w:t>.</w:t>
      </w:r>
      <w:r w:rsidR="00921277">
        <w:t xml:space="preserve"> </w:t>
      </w:r>
      <w:r w:rsidR="006A26B4">
        <w:t>T</w:t>
      </w:r>
      <w:r w:rsidR="00B81142">
        <w:t xml:space="preserve">o illustrate this point, </w:t>
      </w:r>
      <w:r w:rsidR="003B5D77">
        <w:t xml:space="preserve">one might refer to </w:t>
      </w:r>
      <w:r w:rsidR="00DC3B83">
        <w:t>the Munro report</w:t>
      </w:r>
      <w:r w:rsidR="003B5D77">
        <w:t xml:space="preserve"> which</w:t>
      </w:r>
      <w:r w:rsidR="006A26B4">
        <w:t xml:space="preserve"> recognised this </w:t>
      </w:r>
      <w:r w:rsidR="00E23D40">
        <w:t>misconception</w:t>
      </w:r>
      <w:r w:rsidR="00A23D91">
        <w:t xml:space="preserve">; </w:t>
      </w:r>
      <w:r w:rsidR="00F64227">
        <w:t>in</w:t>
      </w:r>
      <w:r w:rsidR="00B1086A">
        <w:t xml:space="preserve"> making recommendations for an overhaul of Social Services in the U.K., state</w:t>
      </w:r>
      <w:r w:rsidR="006D1B5F">
        <w:t>d</w:t>
      </w:r>
      <w:r w:rsidR="008440A0">
        <w:t xml:space="preserve"> that within</w:t>
      </w:r>
      <w:r w:rsidR="00B03C6C">
        <w:t xml:space="preserve"> Article 19 of</w:t>
      </w:r>
      <w:r w:rsidR="008440A0">
        <w:t xml:space="preserve"> the UNCRC, children have a right to </w:t>
      </w:r>
      <w:r w:rsidR="007A2F58">
        <w:t>protection</w:t>
      </w:r>
      <w:r w:rsidR="008440A0">
        <w:t xml:space="preserve"> from harm and abuse, </w:t>
      </w:r>
      <w:r w:rsidR="00B03C6C">
        <w:t xml:space="preserve">not </w:t>
      </w:r>
      <w:r w:rsidR="00A63B41">
        <w:t>only</w:t>
      </w:r>
      <w:r w:rsidR="00B03C6C">
        <w:t xml:space="preserve"> by removal </w:t>
      </w:r>
      <w:r w:rsidR="008440A0">
        <w:t>but</w:t>
      </w:r>
      <w:r w:rsidR="00B03C6C">
        <w:t xml:space="preserve"> also through effective support measures for child</w:t>
      </w:r>
      <w:r w:rsidR="00747410">
        <w:t>ren</w:t>
      </w:r>
      <w:r w:rsidR="00B03C6C">
        <w:t xml:space="preserve"> and their carers</w:t>
      </w:r>
      <w:r w:rsidR="00747410">
        <w:t>’</w:t>
      </w:r>
      <w:r w:rsidR="00B430C8">
        <w:t xml:space="preserve"> (Munro, 2011)</w:t>
      </w:r>
      <w:r w:rsidR="002B2D3D">
        <w:t xml:space="preserve">. </w:t>
      </w:r>
    </w:p>
    <w:p w14:paraId="6EA7624F" w14:textId="30239C1F" w:rsidR="00747410" w:rsidRDefault="00502D0E" w:rsidP="00ED388D">
      <w:r>
        <w:t>Furthermore</w:t>
      </w:r>
      <w:r w:rsidR="00A77BD1">
        <w:t xml:space="preserve">, the </w:t>
      </w:r>
      <w:r w:rsidR="005D73B4">
        <w:t>2014 Act (</w:t>
      </w:r>
      <w:r w:rsidR="00A77BD1" w:rsidRPr="005D73B4">
        <w:rPr>
          <w:i/>
          <w:iCs/>
        </w:rPr>
        <w:t>Social Services and Well-being (Wales) Act 2014</w:t>
      </w:r>
      <w:r w:rsidR="005D73B4">
        <w:t>)</w:t>
      </w:r>
      <w:r w:rsidR="0025300F">
        <w:t xml:space="preserve"> </w:t>
      </w:r>
      <w:r w:rsidR="00B93003">
        <w:t>is there</w:t>
      </w:r>
      <w:r w:rsidR="0025300F">
        <w:t xml:space="preserve"> to provide </w:t>
      </w:r>
      <w:r w:rsidR="00775C34">
        <w:t>people</w:t>
      </w:r>
      <w:r w:rsidR="00BE6BB5">
        <w:t xml:space="preserve"> </w:t>
      </w:r>
      <w:r w:rsidR="00DE3A5E">
        <w:t xml:space="preserve">who </w:t>
      </w:r>
      <w:r w:rsidR="00BE6BB5">
        <w:t xml:space="preserve">need care and support with a greater voice and </w:t>
      </w:r>
      <w:r w:rsidR="004133DA">
        <w:t xml:space="preserve">control </w:t>
      </w:r>
      <w:r w:rsidR="00BC1F73">
        <w:t>over</w:t>
      </w:r>
      <w:r w:rsidR="00BF41D2">
        <w:t xml:space="preserve"> </w:t>
      </w:r>
      <w:r w:rsidR="00BC1F73">
        <w:t xml:space="preserve">the </w:t>
      </w:r>
      <w:r w:rsidR="00BF41D2">
        <w:t>service</w:t>
      </w:r>
      <w:r w:rsidR="00BC1F73">
        <w:t>s</w:t>
      </w:r>
      <w:r w:rsidR="00BF41D2">
        <w:t xml:space="preserve"> they can access</w:t>
      </w:r>
      <w:r w:rsidR="00ED15F7">
        <w:t xml:space="preserve"> for their specific needs</w:t>
      </w:r>
      <w:r w:rsidR="00C931D9">
        <w:t xml:space="preserve"> (</w:t>
      </w:r>
      <w:r w:rsidR="002F2F26">
        <w:t>Social Care Wales, 2017).</w:t>
      </w:r>
      <w:r w:rsidR="001D1E04">
        <w:t xml:space="preserve"> </w:t>
      </w:r>
      <w:r w:rsidR="007E00AC">
        <w:t>Indeed,</w:t>
      </w:r>
      <w:r w:rsidR="00054A4D">
        <w:t xml:space="preserve"> the </w:t>
      </w:r>
      <w:r w:rsidR="007E00AC">
        <w:t>C</w:t>
      </w:r>
      <w:r w:rsidR="00054A4D">
        <w:t xml:space="preserve">ode of </w:t>
      </w:r>
      <w:r w:rsidR="007E00AC">
        <w:t>P</w:t>
      </w:r>
      <w:r w:rsidR="00054A4D">
        <w:t xml:space="preserve">ractice for assessing </w:t>
      </w:r>
      <w:r w:rsidR="008E511F">
        <w:t>individuals,</w:t>
      </w:r>
      <w:r w:rsidR="00054A4D">
        <w:t xml:space="preserve"> states that</w:t>
      </w:r>
      <w:r w:rsidR="007E00AC">
        <w:t xml:space="preserve"> practitioners must </w:t>
      </w:r>
      <w:r w:rsidR="008E511F">
        <w:t>u</w:t>
      </w:r>
      <w:r w:rsidR="006D7A15">
        <w:t>nderstan</w:t>
      </w:r>
      <w:r w:rsidR="007E00AC">
        <w:t>d</w:t>
      </w:r>
      <w:r w:rsidR="006D7A15">
        <w:t xml:space="preserve"> and listen to their needs and </w:t>
      </w:r>
      <w:r w:rsidR="0058367E">
        <w:t>goals and work</w:t>
      </w:r>
      <w:r w:rsidR="00FD5943">
        <w:t xml:space="preserve"> </w:t>
      </w:r>
      <w:r w:rsidR="0058367E">
        <w:t xml:space="preserve">in a supportive way to help them achieve this, </w:t>
      </w:r>
      <w:r w:rsidR="00054A4D">
        <w:t xml:space="preserve">using a collaborative approach, </w:t>
      </w:r>
      <w:r w:rsidR="0058367E">
        <w:t>without an imbalance of power</w:t>
      </w:r>
      <w:r w:rsidR="00054A4D">
        <w:t xml:space="preserve"> on the side of the service providers</w:t>
      </w:r>
      <w:r w:rsidR="00FD5943">
        <w:t xml:space="preserve"> (</w:t>
      </w:r>
      <w:r w:rsidR="00E765EA">
        <w:t>Welsh Government, 2015</w:t>
      </w:r>
      <w:r w:rsidR="00F40F37">
        <w:t>a</w:t>
      </w:r>
      <w:r w:rsidR="00E765EA">
        <w:t>)</w:t>
      </w:r>
      <w:r w:rsidR="00FD5943">
        <w:t>.</w:t>
      </w:r>
      <w:r w:rsidR="00F75A79">
        <w:t xml:space="preserve"> </w:t>
      </w:r>
      <w:r w:rsidR="004A6BF0">
        <w:t xml:space="preserve">If the family were made aware that this is how </w:t>
      </w:r>
      <w:r w:rsidR="00445206">
        <w:t xml:space="preserve">services </w:t>
      </w:r>
      <w:r w:rsidR="00915227">
        <w:t>must</w:t>
      </w:r>
      <w:r w:rsidR="00445206">
        <w:t xml:space="preserve"> </w:t>
      </w:r>
      <w:r w:rsidR="00676A57">
        <w:t>work,</w:t>
      </w:r>
      <w:r w:rsidR="00445206">
        <w:t xml:space="preserve"> then they might feel safer coming forward for support</w:t>
      </w:r>
      <w:r w:rsidR="00915227">
        <w:t xml:space="preserve">. </w:t>
      </w:r>
      <w:r w:rsidR="00A5793E">
        <w:t>A</w:t>
      </w:r>
      <w:r w:rsidR="00B45778">
        <w:t xml:space="preserve">n effective inclusive leader will </w:t>
      </w:r>
      <w:r w:rsidR="005C020E">
        <w:t>understand</w:t>
      </w:r>
      <w:r w:rsidR="002819BF">
        <w:t xml:space="preserve"> </w:t>
      </w:r>
      <w:r w:rsidR="005C020E">
        <w:t>th</w:t>
      </w:r>
      <w:r w:rsidR="00512CEF">
        <w:t xml:space="preserve">is and will help to empower </w:t>
      </w:r>
      <w:r w:rsidR="00EF1D78">
        <w:t>and give advocacy to those individuals and families who may feel marginalised or helpless</w:t>
      </w:r>
      <w:r w:rsidR="00E825E3">
        <w:t>,</w:t>
      </w:r>
      <w:r w:rsidR="00392BE1">
        <w:t xml:space="preserve"> which in turn will help them to</w:t>
      </w:r>
      <w:r w:rsidR="002D644D">
        <w:t xml:space="preserve"> seek appropriate services </w:t>
      </w:r>
      <w:r w:rsidR="00620B59">
        <w:t>to</w:t>
      </w:r>
      <w:r w:rsidR="002D644D">
        <w:t xml:space="preserve"> </w:t>
      </w:r>
      <w:r w:rsidR="00E12522">
        <w:t>realise their ability to</w:t>
      </w:r>
      <w:r w:rsidR="00105063">
        <w:t xml:space="preserve"> improve their circumstances</w:t>
      </w:r>
      <w:r w:rsidR="005625A3">
        <w:t xml:space="preserve"> and outcomes</w:t>
      </w:r>
      <w:r w:rsidR="00EF1D78">
        <w:t xml:space="preserve"> (</w:t>
      </w:r>
      <w:r w:rsidR="000F5B56">
        <w:t>Burke and Dalrymple</w:t>
      </w:r>
      <w:r w:rsidR="00EF1D78">
        <w:t xml:space="preserve">, </w:t>
      </w:r>
      <w:r w:rsidR="007F502F">
        <w:t>200</w:t>
      </w:r>
      <w:r w:rsidR="00B95F43">
        <w:t>9</w:t>
      </w:r>
      <w:r w:rsidR="007F502F">
        <w:t xml:space="preserve">). </w:t>
      </w:r>
    </w:p>
    <w:p w14:paraId="704A686C" w14:textId="6B169CED" w:rsidR="005000C9" w:rsidRDefault="00863426" w:rsidP="00ED388D">
      <w:r>
        <w:t xml:space="preserve">In the case of Joshua and his family, </w:t>
      </w:r>
      <w:r w:rsidR="00D359A6">
        <w:t>Gemma’s condition has deteriorated</w:t>
      </w:r>
      <w:r w:rsidR="00D643A8">
        <w:t xml:space="preserve"> to </w:t>
      </w:r>
      <w:r w:rsidR="002C3390">
        <w:t>a</w:t>
      </w:r>
      <w:r w:rsidR="00D643A8">
        <w:t xml:space="preserve"> point where she is beginning to have mobility issues, but Patrick is unable to give up his job</w:t>
      </w:r>
      <w:r w:rsidR="003C5F18">
        <w:t xml:space="preserve"> to care for her and the family. Sean, being 15 years old</w:t>
      </w:r>
      <w:r w:rsidR="009141E0">
        <w:t xml:space="preserve">, </w:t>
      </w:r>
      <w:r w:rsidR="003C5F18">
        <w:t>has begun to shoulder some of the responsibilities that Gemma</w:t>
      </w:r>
      <w:r w:rsidR="00776954">
        <w:t xml:space="preserve"> used to bear. This includes getting himself and Joshua ready for school and </w:t>
      </w:r>
      <w:r w:rsidR="002E252B">
        <w:t xml:space="preserve">doing the school runs. </w:t>
      </w:r>
      <w:r w:rsidR="00A86F83">
        <w:t>Patrick steps in on the weekends</w:t>
      </w:r>
      <w:r w:rsidR="00ED2E18">
        <w:t xml:space="preserve"> </w:t>
      </w:r>
      <w:r w:rsidR="00647EDD">
        <w:t>when</w:t>
      </w:r>
      <w:r w:rsidR="00ED2E18">
        <w:t xml:space="preserve"> he is home from work, but the situation is not easy on the family</w:t>
      </w:r>
      <w:r w:rsidR="00E03402">
        <w:t xml:space="preserve">. Gemma’s illness is </w:t>
      </w:r>
      <w:r w:rsidR="002F5A70">
        <w:t xml:space="preserve">becoming </w:t>
      </w:r>
      <w:r w:rsidR="002C7561">
        <w:t>practically and</w:t>
      </w:r>
      <w:r w:rsidR="002C3390">
        <w:t xml:space="preserve"> emotionally</w:t>
      </w:r>
      <w:r w:rsidR="00CF1786">
        <w:t xml:space="preserve"> diffi</w:t>
      </w:r>
      <w:r w:rsidR="003D6440">
        <w:t>cult</w:t>
      </w:r>
      <w:r w:rsidR="00CF1786">
        <w:t xml:space="preserve"> for them to cope with. </w:t>
      </w:r>
      <w:r w:rsidR="001140E5">
        <w:t>People with long term illness or disability often find it difficult to maintain their self esteem and the stigma attached to their situation can make them feel low and worthless</w:t>
      </w:r>
      <w:r w:rsidR="00BF6988">
        <w:t xml:space="preserve"> if they do not have the correct support systems in place (</w:t>
      </w:r>
      <w:r w:rsidR="0079756A">
        <w:t xml:space="preserve">Nario-Redmond, </w:t>
      </w:r>
      <w:r w:rsidR="00072AEF">
        <w:t xml:space="preserve">Noel and Fern, </w:t>
      </w:r>
      <w:r w:rsidR="00E31B65">
        <w:t>2013).</w:t>
      </w:r>
      <w:r w:rsidR="00B44FA6">
        <w:t xml:space="preserve"> </w:t>
      </w:r>
      <w:r w:rsidR="0036757F">
        <w:t xml:space="preserve">Often the medical support will be </w:t>
      </w:r>
      <w:r w:rsidR="009B2D41">
        <w:t>available,</w:t>
      </w:r>
      <w:r w:rsidR="0036757F">
        <w:t xml:space="preserve"> but it will not be matched at a social level</w:t>
      </w:r>
      <w:r w:rsidR="0069631F">
        <w:t xml:space="preserve">, </w:t>
      </w:r>
      <w:r w:rsidR="0069631F">
        <w:lastRenderedPageBreak/>
        <w:t xml:space="preserve">ignoring the impact on the children and </w:t>
      </w:r>
      <w:r w:rsidR="009B2D41">
        <w:t xml:space="preserve">home life </w:t>
      </w:r>
      <w:r w:rsidR="0036757F">
        <w:t>(</w:t>
      </w:r>
      <w:r w:rsidR="009B2D41">
        <w:t>James, 2017</w:t>
      </w:r>
      <w:r w:rsidR="00C5223E">
        <w:t>)</w:t>
      </w:r>
      <w:r w:rsidR="009B2D41">
        <w:t xml:space="preserve">. </w:t>
      </w:r>
      <w:r w:rsidR="00B44FA6">
        <w:t>Unaware</w:t>
      </w:r>
      <w:r w:rsidR="00270EF0">
        <w:t xml:space="preserve"> of</w:t>
      </w:r>
      <w:r w:rsidR="00B44FA6">
        <w:t xml:space="preserve"> </w:t>
      </w:r>
      <w:r w:rsidR="00270EF0">
        <w:t>or unwilling to access the</w:t>
      </w:r>
      <w:r w:rsidR="00B44FA6">
        <w:t xml:space="preserve"> support available, </w:t>
      </w:r>
      <w:r w:rsidR="00865F16">
        <w:t>the</w:t>
      </w:r>
      <w:r w:rsidR="009467E3">
        <w:t xml:space="preserve"> family have pulled together and closed ranks</w:t>
      </w:r>
      <w:r w:rsidR="005000C9">
        <w:t>.</w:t>
      </w:r>
      <w:r w:rsidR="009467E3">
        <w:t xml:space="preserve"> </w:t>
      </w:r>
      <w:r w:rsidR="005000C9">
        <w:t>T</w:t>
      </w:r>
      <w:r w:rsidR="009467E3">
        <w:t xml:space="preserve">hey </w:t>
      </w:r>
      <w:r w:rsidR="00163C39">
        <w:t>would</w:t>
      </w:r>
      <w:r w:rsidR="009467E3">
        <w:t xml:space="preserve"> appear to be functioning</w:t>
      </w:r>
      <w:r w:rsidR="008A398F">
        <w:t xml:space="preserve"> normally outside of the </w:t>
      </w:r>
      <w:r w:rsidR="005000C9">
        <w:t xml:space="preserve">home; </w:t>
      </w:r>
      <w:r w:rsidR="00130467">
        <w:t>however,</w:t>
      </w:r>
      <w:r w:rsidR="005000C9">
        <w:t xml:space="preserve"> t</w:t>
      </w:r>
      <w:r w:rsidR="00163C39">
        <w:t>he negative effects of this strategy are beginning to show on Joshua</w:t>
      </w:r>
      <w:r w:rsidR="00877E8A">
        <w:t>.</w:t>
      </w:r>
    </w:p>
    <w:p w14:paraId="462E504D" w14:textId="5C440EC8" w:rsidR="00163C39" w:rsidRDefault="00B7091D" w:rsidP="00ED388D">
      <w:r>
        <w:t>If allowed to continue the situation could get more serious</w:t>
      </w:r>
      <w:r w:rsidR="00B06A25">
        <w:t xml:space="preserve">, so the inclusive leader must </w:t>
      </w:r>
      <w:r w:rsidR="000D0FEE">
        <w:t>step in and offer the</w:t>
      </w:r>
      <w:r w:rsidR="002614F0">
        <w:t xml:space="preserve"> whole</w:t>
      </w:r>
      <w:r w:rsidR="000D0FEE">
        <w:t xml:space="preserve"> family </w:t>
      </w:r>
      <w:r w:rsidR="006A7CBE">
        <w:t>support</w:t>
      </w:r>
      <w:r w:rsidR="00D77DB5">
        <w:t xml:space="preserve">. </w:t>
      </w:r>
      <w:r w:rsidR="005A0FCD">
        <w:t>Significantly, Sean</w:t>
      </w:r>
      <w:r w:rsidR="00127025">
        <w:t xml:space="preserve"> will</w:t>
      </w:r>
      <w:r w:rsidR="005A0FCD">
        <w:t xml:space="preserve"> be affected by his increased responsibilities</w:t>
      </w:r>
      <w:r w:rsidR="00150528">
        <w:t xml:space="preserve"> as a young carer</w:t>
      </w:r>
      <w:r w:rsidR="007B6AB6">
        <w:t>, a</w:t>
      </w:r>
      <w:r w:rsidR="001223B9">
        <w:t>lthough he might not realise</w:t>
      </w:r>
      <w:r w:rsidR="007B6AB6">
        <w:t xml:space="preserve"> that </w:t>
      </w:r>
      <w:r w:rsidR="00617E33">
        <w:t xml:space="preserve">he qualifies for </w:t>
      </w:r>
      <w:r w:rsidR="00771BB2">
        <w:t>this title</w:t>
      </w:r>
      <w:r w:rsidR="005C6A14">
        <w:t xml:space="preserve">. Many young carers gradually take on their roles, out of a sense of </w:t>
      </w:r>
      <w:r w:rsidR="00136BDF">
        <w:t xml:space="preserve">duty and love for their family members who are relying on them, </w:t>
      </w:r>
      <w:r w:rsidR="0017764F">
        <w:t>additionally they do not</w:t>
      </w:r>
      <w:r w:rsidR="0092379C">
        <w:t xml:space="preserve"> access support networks because either they do not want</w:t>
      </w:r>
      <w:r w:rsidR="0017764F">
        <w:t xml:space="preserve"> to draw attention to the</w:t>
      </w:r>
      <w:r w:rsidR="00C92D2C">
        <w:t xml:space="preserve">mselves </w:t>
      </w:r>
      <w:r w:rsidR="001E7149">
        <w:t>for fear of repercussions</w:t>
      </w:r>
      <w:r w:rsidR="00C92D2C">
        <w:t>,</w:t>
      </w:r>
      <w:r w:rsidR="0092379C">
        <w:t xml:space="preserve"> or they are</w:t>
      </w:r>
      <w:r w:rsidR="00F373FF">
        <w:t xml:space="preserve"> </w:t>
      </w:r>
      <w:r w:rsidR="000B2251">
        <w:t xml:space="preserve">unaware </w:t>
      </w:r>
      <w:r w:rsidR="008E0228">
        <w:t>that help is</w:t>
      </w:r>
      <w:r w:rsidR="00F373FF">
        <w:t xml:space="preserve"> available </w:t>
      </w:r>
      <w:r w:rsidR="000B2251">
        <w:t>(</w:t>
      </w:r>
      <w:r w:rsidR="00E92214">
        <w:t xml:space="preserve">Kettel </w:t>
      </w:r>
      <w:r w:rsidR="00E92214" w:rsidRPr="00E92214">
        <w:rPr>
          <w:i/>
          <w:iCs/>
        </w:rPr>
        <w:t>et al.,</w:t>
      </w:r>
      <w:r w:rsidR="00E92214">
        <w:t xml:space="preserve"> 2021)</w:t>
      </w:r>
      <w:r w:rsidR="00771BB2">
        <w:t xml:space="preserve">. </w:t>
      </w:r>
      <w:r w:rsidR="00302FAE">
        <w:t>The responsibility of b</w:t>
      </w:r>
      <w:r w:rsidR="00431E5C">
        <w:t xml:space="preserve">eing a young carer can have a devasting impact on childhood, </w:t>
      </w:r>
      <w:r w:rsidR="0076186E">
        <w:t xml:space="preserve">affecting development, academic </w:t>
      </w:r>
      <w:r w:rsidR="002553BE">
        <w:t>attainment,</w:t>
      </w:r>
      <w:r w:rsidR="0076186E">
        <w:t xml:space="preserve"> and mental health</w:t>
      </w:r>
      <w:r w:rsidR="000F7F2B">
        <w:t xml:space="preserve">. </w:t>
      </w:r>
      <w:r w:rsidR="00F85C00">
        <w:t xml:space="preserve">Young carers are deprived of their childhood, they take on adult responsibilities at the expense of their social </w:t>
      </w:r>
      <w:r w:rsidR="002553BE">
        <w:t xml:space="preserve">development </w:t>
      </w:r>
      <w:r w:rsidR="0094399A">
        <w:t xml:space="preserve">and </w:t>
      </w:r>
      <w:r w:rsidR="00C30C71">
        <w:t>with the additional</w:t>
      </w:r>
      <w:r w:rsidR="00245BC9">
        <w:t xml:space="preserve"> stress</w:t>
      </w:r>
      <w:r w:rsidR="00C30C71">
        <w:t xml:space="preserve"> of caring for a sick relative</w:t>
      </w:r>
      <w:r w:rsidR="00245BC9">
        <w:t xml:space="preserve"> </w:t>
      </w:r>
      <w:r w:rsidR="002553BE">
        <w:t xml:space="preserve">(James, 2017). </w:t>
      </w:r>
    </w:p>
    <w:p w14:paraId="204F9940" w14:textId="2EDB0812" w:rsidR="003205FB" w:rsidRDefault="003D38EF" w:rsidP="00ED388D">
      <w:r>
        <w:t xml:space="preserve">In this scenario, </w:t>
      </w:r>
      <w:r w:rsidR="00723AC7">
        <w:t xml:space="preserve">appropriate </w:t>
      </w:r>
      <w:r>
        <w:t>support</w:t>
      </w:r>
      <w:r w:rsidR="00B00C5F">
        <w:t xml:space="preserve"> could help solve some of the </w:t>
      </w:r>
      <w:r w:rsidR="00C33B13">
        <w:t>family’s</w:t>
      </w:r>
      <w:r w:rsidR="00B00C5F">
        <w:t xml:space="preserve"> issues</w:t>
      </w:r>
      <w:r w:rsidR="00012BCF">
        <w:t xml:space="preserve"> and relieve the burden on Sean</w:t>
      </w:r>
      <w:r w:rsidR="00C33B13">
        <w:t>. Ferdman (2021</w:t>
      </w:r>
      <w:r w:rsidR="000B7B3D">
        <w:t>) states that inclusive leadership</w:t>
      </w:r>
      <w:r w:rsidR="00205C77">
        <w:t xml:space="preserve"> helps people to find solutions</w:t>
      </w:r>
      <w:r w:rsidR="005F0239">
        <w:t xml:space="preserve"> that will be sustainable and achievable. </w:t>
      </w:r>
      <w:r w:rsidR="00030C6A">
        <w:t>Furthermore, Boone (2018) discusses</w:t>
      </w:r>
      <w:r w:rsidR="009F6649">
        <w:t xml:space="preserve"> </w:t>
      </w:r>
      <w:r w:rsidR="00030C6A">
        <w:t xml:space="preserve">Robert Greenleaf’s </w:t>
      </w:r>
      <w:r w:rsidR="00B96009">
        <w:t xml:space="preserve">theory of servant leadership and how it respects </w:t>
      </w:r>
      <w:r w:rsidR="008706E6">
        <w:t xml:space="preserve">the individual and </w:t>
      </w:r>
      <w:r w:rsidR="00DF1828">
        <w:t>helps to transform lives</w:t>
      </w:r>
      <w:r w:rsidR="004A730F">
        <w:t xml:space="preserve"> through a ‘relational and communal’ model</w:t>
      </w:r>
      <w:r w:rsidR="00F5638D">
        <w:t>, b</w:t>
      </w:r>
      <w:r w:rsidR="005E3DC3">
        <w:t>eing sensitive to need and committed to</w:t>
      </w:r>
      <w:r w:rsidR="0018380B">
        <w:t xml:space="preserve"> the</w:t>
      </w:r>
      <w:r w:rsidR="005E3DC3">
        <w:t xml:space="preserve"> </w:t>
      </w:r>
      <w:r w:rsidR="0018380B">
        <w:t>growth of others.</w:t>
      </w:r>
      <w:r w:rsidR="008335CF">
        <w:t xml:space="preserve"> </w:t>
      </w:r>
      <w:r w:rsidR="001C7EFB">
        <w:t>The</w:t>
      </w:r>
      <w:r w:rsidR="007F599A">
        <w:t xml:space="preserve"> FaCE the Challenge Together toolkit (Welsh Government, 2015)</w:t>
      </w:r>
      <w:r w:rsidR="006471B5">
        <w:t xml:space="preserve">, </w:t>
      </w:r>
      <w:r w:rsidR="00D62C6D">
        <w:t>gives practical advice to schools on how to support ch</w:t>
      </w:r>
      <w:r w:rsidR="007E0D82">
        <w:t xml:space="preserve">ildren and their families </w:t>
      </w:r>
      <w:r w:rsidR="005A66F5">
        <w:t xml:space="preserve">to </w:t>
      </w:r>
      <w:r w:rsidR="007E0D82">
        <w:t xml:space="preserve">access </w:t>
      </w:r>
      <w:r w:rsidR="009517E2">
        <w:t>additional support from</w:t>
      </w:r>
      <w:r w:rsidR="009762C0">
        <w:t xml:space="preserve"> </w:t>
      </w:r>
      <w:r w:rsidR="009517E2">
        <w:t>community</w:t>
      </w:r>
      <w:r w:rsidR="009762C0">
        <w:t xml:space="preserve"> partnerships</w:t>
      </w:r>
      <w:r w:rsidR="009517E2">
        <w:t xml:space="preserve"> and </w:t>
      </w:r>
      <w:r w:rsidR="009762C0">
        <w:t>other agencies</w:t>
      </w:r>
      <w:r w:rsidR="00ED1AFC">
        <w:t xml:space="preserve"> depending on their needs. </w:t>
      </w:r>
      <w:r w:rsidR="005D697F">
        <w:t>The Inclusive leader in Joshua’s school has a responsibility to discuss</w:t>
      </w:r>
      <w:r w:rsidR="0060383F">
        <w:t xml:space="preserve"> the </w:t>
      </w:r>
      <w:r w:rsidR="005D697F">
        <w:t xml:space="preserve">situation with </w:t>
      </w:r>
      <w:r w:rsidR="0060383F">
        <w:t xml:space="preserve">Sean’s </w:t>
      </w:r>
      <w:r w:rsidR="00F477D6">
        <w:t xml:space="preserve">school too. </w:t>
      </w:r>
      <w:r w:rsidR="008335CF">
        <w:t>Schools play a significant role in identifying and referring Young Carers, second only to their parents, and have a responsibility to recognise their vulnerabilities and needs (James, 2017).</w:t>
      </w:r>
      <w:r w:rsidR="00016628">
        <w:t xml:space="preserve"> </w:t>
      </w:r>
    </w:p>
    <w:p w14:paraId="2D1EA799" w14:textId="49583367" w:rsidR="008215CD" w:rsidRDefault="00016628" w:rsidP="00ED388D">
      <w:r>
        <w:t xml:space="preserve">According to </w:t>
      </w:r>
      <w:r w:rsidR="00AD2E1D">
        <w:t xml:space="preserve">the </w:t>
      </w:r>
      <w:r>
        <w:t xml:space="preserve">Carers Trust </w:t>
      </w:r>
      <w:r w:rsidR="00AD2E1D">
        <w:t xml:space="preserve">(2022) </w:t>
      </w:r>
      <w:r>
        <w:t>schools</w:t>
      </w:r>
      <w:r w:rsidR="009F0CC8">
        <w:t xml:space="preserve"> have a responsibility to</w:t>
      </w:r>
      <w:r w:rsidR="00865037">
        <w:t xml:space="preserve"> assist young carers with their </w:t>
      </w:r>
      <w:r w:rsidR="007E6A87">
        <w:t xml:space="preserve">learning and recognise the potential impact on their </w:t>
      </w:r>
      <w:r w:rsidR="00653841">
        <w:t>attainment and</w:t>
      </w:r>
      <w:r w:rsidR="00AD2E1D">
        <w:t xml:space="preserve"> </w:t>
      </w:r>
      <w:r w:rsidR="00AD2E1D">
        <w:lastRenderedPageBreak/>
        <w:t xml:space="preserve">well-being </w:t>
      </w:r>
      <w:r w:rsidR="00200092">
        <w:t xml:space="preserve">because of time restraints and fatigue brought about </w:t>
      </w:r>
      <w:r w:rsidR="00CB34A0">
        <w:t>through</w:t>
      </w:r>
      <w:r w:rsidR="00200092">
        <w:t xml:space="preserve"> th</w:t>
      </w:r>
      <w:r w:rsidR="00CB34A0">
        <w:t>eir caring role.</w:t>
      </w:r>
      <w:r w:rsidR="002F0DBB">
        <w:t xml:space="preserve"> </w:t>
      </w:r>
      <w:r w:rsidR="00653841">
        <w:t>The Carers Trust</w:t>
      </w:r>
      <w:r w:rsidR="00732416">
        <w:t xml:space="preserve"> Wales</w:t>
      </w:r>
      <w:r w:rsidR="00653841">
        <w:t xml:space="preserve"> </w:t>
      </w:r>
      <w:r w:rsidR="00EA373D">
        <w:t>(202</w:t>
      </w:r>
      <w:r w:rsidR="00115EB7">
        <w:t>0</w:t>
      </w:r>
      <w:r w:rsidR="00732416">
        <w:t>a</w:t>
      </w:r>
      <w:r w:rsidR="00EA373D">
        <w:t>)</w:t>
      </w:r>
      <w:r w:rsidR="00653841">
        <w:t xml:space="preserve"> provide</w:t>
      </w:r>
      <w:r w:rsidR="00010BB6">
        <w:t xml:space="preserve"> training</w:t>
      </w:r>
      <w:r w:rsidR="00653841">
        <w:t xml:space="preserve"> resources for educational professionals to</w:t>
      </w:r>
      <w:r w:rsidR="00010BB6">
        <w:t xml:space="preserve"> learn and understand about supporting young carers</w:t>
      </w:r>
      <w:r w:rsidR="007A6D51">
        <w:t xml:space="preserve"> like Sean</w:t>
      </w:r>
      <w:r w:rsidR="00764B6F">
        <w:t xml:space="preserve">. </w:t>
      </w:r>
      <w:r w:rsidR="00FC5067">
        <w:t xml:space="preserve">Additionally, guidance for schools </w:t>
      </w:r>
      <w:r w:rsidR="005D30AE">
        <w:t xml:space="preserve">recommends </w:t>
      </w:r>
      <w:r w:rsidR="00A16241">
        <w:t>creating a carer friendly environment with specific staff members who are specialised in supporting young carers</w:t>
      </w:r>
      <w:r w:rsidR="00C82529">
        <w:t xml:space="preserve"> (</w:t>
      </w:r>
      <w:r w:rsidR="00C51035">
        <w:t>Carers Trust Wales, 2020)</w:t>
      </w:r>
      <w:r w:rsidR="00A16241">
        <w:t xml:space="preserve">. </w:t>
      </w:r>
      <w:r w:rsidR="00D6702E">
        <w:t>Research has shown that young carers</w:t>
      </w:r>
      <w:r w:rsidR="005A765C">
        <w:t xml:space="preserve"> are at risk of lower attainment in their education, therefore these </w:t>
      </w:r>
      <w:r w:rsidR="00F152E6">
        <w:t xml:space="preserve">supportive </w:t>
      </w:r>
      <w:r w:rsidR="005A765C">
        <w:t>measures are important</w:t>
      </w:r>
      <w:r w:rsidR="00F152E6">
        <w:t xml:space="preserve"> to ensure that Sean does not suffer academically </w:t>
      </w:r>
      <w:r w:rsidR="00457E01">
        <w:t>because of</w:t>
      </w:r>
      <w:r w:rsidR="00F152E6">
        <w:t xml:space="preserve"> his role</w:t>
      </w:r>
      <w:r w:rsidR="00457E01">
        <w:t xml:space="preserve"> (Carers Trust Wales, 2020)</w:t>
      </w:r>
      <w:r w:rsidR="00F152E6">
        <w:t xml:space="preserve">. </w:t>
      </w:r>
      <w:r w:rsidR="00FA1AB7">
        <w:t>Sean could also be given a Young Carers identification card, to enable him to have more confidence</w:t>
      </w:r>
      <w:r w:rsidR="00742846">
        <w:t xml:space="preserve"> when discussing his situation with his teachers and other professionals he may have to speak to</w:t>
      </w:r>
      <w:r w:rsidR="006E2F84">
        <w:t xml:space="preserve"> (</w:t>
      </w:r>
      <w:r w:rsidR="00AB5503">
        <w:t xml:space="preserve">Carers Trust, 2020). </w:t>
      </w:r>
      <w:r w:rsidR="00827E04">
        <w:t>The support and confidence that Sean will gain from these measures</w:t>
      </w:r>
      <w:r w:rsidR="00AC3DD3">
        <w:t xml:space="preserve"> will improve his self-esteem and resilience to cope with his role as a young carer</w:t>
      </w:r>
      <w:r w:rsidR="00575A0A">
        <w:t xml:space="preserve"> (</w:t>
      </w:r>
      <w:r w:rsidR="00BC3858">
        <w:t>Gough and Gulliford</w:t>
      </w:r>
      <w:r w:rsidR="004442CE">
        <w:t>, 2020</w:t>
      </w:r>
      <w:r w:rsidR="00575A0A">
        <w:t xml:space="preserve">). </w:t>
      </w:r>
    </w:p>
    <w:p w14:paraId="42FF0A43" w14:textId="6A31F360" w:rsidR="002F1481" w:rsidRDefault="00D31A56" w:rsidP="00ED388D">
      <w:r>
        <w:t>Like Bronfenbrenner</w:t>
      </w:r>
      <w:r w:rsidR="00D54814">
        <w:t>’</w:t>
      </w:r>
      <w:r>
        <w:t>s</w:t>
      </w:r>
      <w:r w:rsidR="00D54814">
        <w:t xml:space="preserve"> model of ecological development, </w:t>
      </w:r>
      <w:r w:rsidR="00FB63B2">
        <w:t>with the child at the cen</w:t>
      </w:r>
      <w:r w:rsidR="006165CE">
        <w:t>t</w:t>
      </w:r>
      <w:r w:rsidR="00FB63B2">
        <w:t>re</w:t>
      </w:r>
      <w:r w:rsidR="00576B28">
        <w:t xml:space="preserve"> surrounded by</w:t>
      </w:r>
      <w:r w:rsidR="0039540E">
        <w:t xml:space="preserve"> </w:t>
      </w:r>
      <w:r w:rsidR="00CE0566">
        <w:t>external influences</w:t>
      </w:r>
      <w:r w:rsidR="00B34368">
        <w:t xml:space="preserve"> (Gray and MacB</w:t>
      </w:r>
      <w:r w:rsidR="003F44AE">
        <w:t>l</w:t>
      </w:r>
      <w:r w:rsidR="00B34368">
        <w:t>ain, 2015)</w:t>
      </w:r>
      <w:r w:rsidR="006165CE">
        <w:t>, Ferdman</w:t>
      </w:r>
      <w:r w:rsidR="006B1700">
        <w:t>’s</w:t>
      </w:r>
      <w:r w:rsidR="00B7348B">
        <w:t xml:space="preserve"> multi-level analytic framework</w:t>
      </w:r>
      <w:r w:rsidR="00CE0566">
        <w:t xml:space="preserve"> also</w:t>
      </w:r>
      <w:r w:rsidR="0026476E">
        <w:t xml:space="preserve"> </w:t>
      </w:r>
      <w:r w:rsidR="006165CE">
        <w:t>illustrates the</w:t>
      </w:r>
      <w:r w:rsidR="00B7348B">
        <w:t xml:space="preserve"> micro to macro</w:t>
      </w:r>
      <w:r w:rsidR="001879C4">
        <w:t xml:space="preserve"> level of </w:t>
      </w:r>
      <w:r w:rsidR="00F77FA1">
        <w:t>factors</w:t>
      </w:r>
      <w:r w:rsidR="00A703D5">
        <w:t xml:space="preserve"> contributing to </w:t>
      </w:r>
      <w:r w:rsidR="006F6ABA">
        <w:t>the</w:t>
      </w:r>
      <w:r w:rsidR="00AC2FD0">
        <w:t xml:space="preserve"> practice of </w:t>
      </w:r>
      <w:r w:rsidR="00C132C5">
        <w:t xml:space="preserve">successful </w:t>
      </w:r>
      <w:r w:rsidR="00AC2FD0">
        <w:t>inclusive leadership</w:t>
      </w:r>
      <w:r w:rsidR="002C69A5">
        <w:t xml:space="preserve"> (Ferdman, 2021)</w:t>
      </w:r>
      <w:r w:rsidR="00B34368">
        <w:t>.</w:t>
      </w:r>
      <w:r w:rsidR="002C69A5">
        <w:t xml:space="preserve"> </w:t>
      </w:r>
      <w:r w:rsidR="002C210E">
        <w:t>An</w:t>
      </w:r>
      <w:r w:rsidR="00CA03AC">
        <w:t xml:space="preserve"> inclusive leader </w:t>
      </w:r>
      <w:r w:rsidR="005D7E32">
        <w:t>should be aware</w:t>
      </w:r>
      <w:r w:rsidR="007300D3">
        <w:t xml:space="preserve"> of other services available</w:t>
      </w:r>
      <w:r w:rsidR="00435136">
        <w:t>, for example</w:t>
      </w:r>
      <w:r w:rsidR="002906B8">
        <w:t xml:space="preserve"> </w:t>
      </w:r>
      <w:r w:rsidR="00435136">
        <w:t xml:space="preserve">Sean </w:t>
      </w:r>
      <w:r w:rsidR="002906B8">
        <w:t xml:space="preserve">will be entitled to a Carers Needs Assessment under the Social </w:t>
      </w:r>
      <w:r w:rsidR="00574DCE">
        <w:t>Services and Well-being (Wales) Act 2014</w:t>
      </w:r>
      <w:r w:rsidR="00600A5F">
        <w:t xml:space="preserve"> </w:t>
      </w:r>
      <w:r w:rsidR="00574DCE">
        <w:t>(</w:t>
      </w:r>
      <w:r w:rsidR="00EF277D">
        <w:t xml:space="preserve">Carers </w:t>
      </w:r>
      <w:r w:rsidR="00AA7F01">
        <w:t>Wales,</w:t>
      </w:r>
      <w:r w:rsidR="00EF277D">
        <w:t xml:space="preserve"> 2022)</w:t>
      </w:r>
      <w:r w:rsidR="00940F41">
        <w:t xml:space="preserve">. </w:t>
      </w:r>
      <w:r w:rsidR="00DE54CE">
        <w:t xml:space="preserve">The assessment will be based on Sean’s </w:t>
      </w:r>
      <w:r w:rsidR="00865BB9">
        <w:t>needs,</w:t>
      </w:r>
      <w:r w:rsidR="00DE54CE">
        <w:t xml:space="preserve"> and </w:t>
      </w:r>
      <w:r w:rsidR="00934AF7">
        <w:t xml:space="preserve">he will be fully involved in the assessment, </w:t>
      </w:r>
      <w:r w:rsidR="00865BB9">
        <w:t>with his development and well</w:t>
      </w:r>
      <w:r w:rsidR="00A01146">
        <w:t>-</w:t>
      </w:r>
      <w:r w:rsidR="00865BB9">
        <w:t xml:space="preserve">being </w:t>
      </w:r>
      <w:r w:rsidR="00BC3519">
        <w:t>considered</w:t>
      </w:r>
      <w:r w:rsidR="00077D10">
        <w:t xml:space="preserve">. </w:t>
      </w:r>
      <w:r w:rsidR="00F22748">
        <w:t>Young Carers are</w:t>
      </w:r>
      <w:r w:rsidR="004731CD">
        <w:t xml:space="preserve"> also</w:t>
      </w:r>
      <w:r w:rsidR="00F22748">
        <w:t xml:space="preserve"> </w:t>
      </w:r>
      <w:r w:rsidR="0046237D">
        <w:t>supported</w:t>
      </w:r>
      <w:r w:rsidR="00612062">
        <w:t xml:space="preserve"> by Barnardo’s,</w:t>
      </w:r>
      <w:r w:rsidR="004C0724">
        <w:t xml:space="preserve"> who offer counselling,</w:t>
      </w:r>
      <w:r w:rsidR="00825C9B">
        <w:t xml:space="preserve"> </w:t>
      </w:r>
      <w:r w:rsidR="00EC6A5C">
        <w:t>respite,</w:t>
      </w:r>
      <w:r w:rsidR="00825C9B">
        <w:t xml:space="preserve"> and the opportunity to go on outings with other young carers, giving them the opportunity to share their experiences and </w:t>
      </w:r>
      <w:r w:rsidR="00D60734">
        <w:t>gain</w:t>
      </w:r>
      <w:r w:rsidR="00EC5C38">
        <w:t xml:space="preserve"> a sense of belonging (</w:t>
      </w:r>
      <w:r w:rsidR="00612062">
        <w:t>Barnardo’s</w:t>
      </w:r>
      <w:r w:rsidR="00EC5C38">
        <w:t>, 20</w:t>
      </w:r>
      <w:r w:rsidR="002A6454">
        <w:t xml:space="preserve">22). </w:t>
      </w:r>
    </w:p>
    <w:p w14:paraId="7130BCD3" w14:textId="6EAF1389" w:rsidR="006952E3" w:rsidRDefault="006952E3" w:rsidP="00ED388D">
      <w:r>
        <w:t>As well as helping Sean</w:t>
      </w:r>
      <w:r w:rsidR="0088326E">
        <w:t>, the inclusive leader will recognise the issues surrounding Gemma</w:t>
      </w:r>
      <w:r w:rsidR="00937A85">
        <w:t>’s illness</w:t>
      </w:r>
      <w:r w:rsidR="0007206F">
        <w:t>, which</w:t>
      </w:r>
      <w:r w:rsidR="009C769B">
        <w:t xml:space="preserve"> combined with </w:t>
      </w:r>
      <w:r w:rsidR="00344E57">
        <w:t>Patrick’s</w:t>
      </w:r>
      <w:r w:rsidR="007870F7">
        <w:t xml:space="preserve"> work</w:t>
      </w:r>
      <w:r w:rsidR="00491463">
        <w:t>,</w:t>
      </w:r>
      <w:r w:rsidR="0007206F">
        <w:t xml:space="preserve"> </w:t>
      </w:r>
      <w:r w:rsidR="007870F7">
        <w:t xml:space="preserve">makes it </w:t>
      </w:r>
      <w:r w:rsidR="000D7175">
        <w:t xml:space="preserve">almost </w:t>
      </w:r>
      <w:r w:rsidR="007870F7">
        <w:t xml:space="preserve">impossible for </w:t>
      </w:r>
      <w:r w:rsidR="000D7175">
        <w:t xml:space="preserve">either of </w:t>
      </w:r>
      <w:r w:rsidR="00DD2CD0">
        <w:t>them</w:t>
      </w:r>
      <w:r w:rsidR="007870F7">
        <w:t xml:space="preserve"> </w:t>
      </w:r>
      <w:r w:rsidR="00344E57">
        <w:t xml:space="preserve">to visit </w:t>
      </w:r>
      <w:r w:rsidR="0008535C">
        <w:t xml:space="preserve">Joshua’s </w:t>
      </w:r>
      <w:r w:rsidR="00344E57">
        <w:t>school.</w:t>
      </w:r>
      <w:r w:rsidR="003F4B15">
        <w:t xml:space="preserve"> Ward (2017) states that practitioners need to consider the complex situations that families may face and therefore they must adapt contact and communication</w:t>
      </w:r>
      <w:r w:rsidR="007B75E9">
        <w:t xml:space="preserve"> methods</w:t>
      </w:r>
      <w:r w:rsidR="003F4B15">
        <w:t xml:space="preserve"> so that there is fair and equitable engagement for all. </w:t>
      </w:r>
      <w:r w:rsidR="00486FAB">
        <w:t xml:space="preserve"> </w:t>
      </w:r>
      <w:r w:rsidR="004273FB">
        <w:t>It is known that</w:t>
      </w:r>
      <w:r w:rsidR="00AE2C3B">
        <w:t xml:space="preserve"> children benefit from their</w:t>
      </w:r>
      <w:r w:rsidR="004273FB">
        <w:t xml:space="preserve"> families </w:t>
      </w:r>
      <w:r w:rsidR="00AE2C3B">
        <w:t>actively</w:t>
      </w:r>
      <w:r w:rsidR="004273FB">
        <w:t xml:space="preserve"> engag</w:t>
      </w:r>
      <w:r w:rsidR="00AE2C3B">
        <w:t>ing</w:t>
      </w:r>
      <w:r w:rsidR="004273FB">
        <w:t xml:space="preserve"> with the school</w:t>
      </w:r>
      <w:r w:rsidR="00F02D46">
        <w:t xml:space="preserve"> and</w:t>
      </w:r>
      <w:r w:rsidR="00CF5C00">
        <w:t xml:space="preserve"> </w:t>
      </w:r>
      <w:r w:rsidR="00E11D3C">
        <w:t xml:space="preserve">regular </w:t>
      </w:r>
      <w:r w:rsidR="00CF5C00">
        <w:t>engagement can build trusting relationships</w:t>
      </w:r>
      <w:r w:rsidR="00F02D46">
        <w:t xml:space="preserve"> (Williams, 20</w:t>
      </w:r>
      <w:r w:rsidR="00E11D3C">
        <w:t>17)</w:t>
      </w:r>
      <w:r w:rsidR="002027F9">
        <w:t xml:space="preserve">. The </w:t>
      </w:r>
      <w:r w:rsidR="002027F9">
        <w:lastRenderedPageBreak/>
        <w:t>sense of parental</w:t>
      </w:r>
      <w:r w:rsidR="004408F7">
        <w:t xml:space="preserve"> absence</w:t>
      </w:r>
      <w:r w:rsidR="002027F9">
        <w:t xml:space="preserve"> in his school environment</w:t>
      </w:r>
      <w:r w:rsidR="004408F7">
        <w:t xml:space="preserve"> will have a</w:t>
      </w:r>
      <w:r w:rsidR="002027F9">
        <w:t xml:space="preserve"> negative</w:t>
      </w:r>
      <w:r w:rsidR="004408F7">
        <w:t xml:space="preserve"> impact on Joshua’s </w:t>
      </w:r>
      <w:r w:rsidR="002027F9">
        <w:t>confidence</w:t>
      </w:r>
      <w:r w:rsidR="00A56D7E">
        <w:t xml:space="preserve"> which could explain why he has become more withdrawn</w:t>
      </w:r>
      <w:r w:rsidR="00334B10">
        <w:t xml:space="preserve"> (Brooker</w:t>
      </w:r>
      <w:r w:rsidR="0061147B">
        <w:t>, 2014)</w:t>
      </w:r>
      <w:r w:rsidR="004408F7">
        <w:t>.</w:t>
      </w:r>
      <w:r w:rsidR="009B1CD4">
        <w:t xml:space="preserve"> </w:t>
      </w:r>
    </w:p>
    <w:p w14:paraId="5A8983CA" w14:textId="6223BDE0" w:rsidR="00C56694" w:rsidRDefault="005500C7" w:rsidP="00ED388D">
      <w:r>
        <w:t>Despite the</w:t>
      </w:r>
      <w:r w:rsidR="003F4244">
        <w:t xml:space="preserve"> combined </w:t>
      </w:r>
      <w:r w:rsidR="00E3408B">
        <w:t>challenges</w:t>
      </w:r>
      <w:r w:rsidR="003F4244">
        <w:t xml:space="preserve"> for engagement, an inclusive leader will work </w:t>
      </w:r>
      <w:r w:rsidR="00E3408B">
        <w:t>with Patrick</w:t>
      </w:r>
      <w:r w:rsidR="0022178A">
        <w:t xml:space="preserve"> and Gemma</w:t>
      </w:r>
      <w:r w:rsidR="003F4244">
        <w:t xml:space="preserve"> to</w:t>
      </w:r>
      <w:r w:rsidR="00DC561E">
        <w:t xml:space="preserve"> promote their</w:t>
      </w:r>
      <w:r w:rsidR="0022178A">
        <w:t xml:space="preserve"> understanding </w:t>
      </w:r>
      <w:r w:rsidR="00DF5AA9">
        <w:t xml:space="preserve">of the importance of parental involvement </w:t>
      </w:r>
      <w:r w:rsidR="0022178A">
        <w:t xml:space="preserve">and </w:t>
      </w:r>
      <w:r w:rsidR="005B58BF">
        <w:t xml:space="preserve">develop </w:t>
      </w:r>
      <w:r w:rsidR="00DF5AA9">
        <w:t xml:space="preserve">their </w:t>
      </w:r>
      <w:r w:rsidR="0022178A">
        <w:t>confidence</w:t>
      </w:r>
      <w:r w:rsidR="00CD61B6">
        <w:t xml:space="preserve"> in</w:t>
      </w:r>
      <w:r w:rsidR="002A61EF">
        <w:t xml:space="preserve"> helping</w:t>
      </w:r>
      <w:r w:rsidR="00CD61B6">
        <w:t xml:space="preserve"> Joshua’s </w:t>
      </w:r>
      <w:r w:rsidR="00CD5789">
        <w:t xml:space="preserve">holistic </w:t>
      </w:r>
      <w:r w:rsidR="00CD61B6">
        <w:t>development and learning</w:t>
      </w:r>
      <w:r w:rsidR="00CD569E">
        <w:t xml:space="preserve"> </w:t>
      </w:r>
      <w:r w:rsidR="00CD5789">
        <w:t>(Welsh Government, 201</w:t>
      </w:r>
      <w:r w:rsidR="00052559">
        <w:t>4</w:t>
      </w:r>
      <w:r w:rsidR="00CD5789">
        <w:t>)</w:t>
      </w:r>
      <w:r w:rsidR="00DF5AA9">
        <w:t>.</w:t>
      </w:r>
      <w:r w:rsidR="00CD61B6">
        <w:t xml:space="preserve"> </w:t>
      </w:r>
      <w:r w:rsidR="0022178A">
        <w:t xml:space="preserve"> </w:t>
      </w:r>
      <w:r w:rsidR="00C65EF6">
        <w:t>According to the UNCRC</w:t>
      </w:r>
      <w:r w:rsidR="00902591">
        <w:t>,</w:t>
      </w:r>
      <w:r w:rsidR="00C65EF6">
        <w:t xml:space="preserve"> </w:t>
      </w:r>
      <w:r w:rsidR="008617A3">
        <w:t>A</w:t>
      </w:r>
      <w:r w:rsidR="00C65EF6">
        <w:t>rticle 6 and Article 1</w:t>
      </w:r>
      <w:r w:rsidR="00CD1D85">
        <w:t>8</w:t>
      </w:r>
      <w:r w:rsidR="00C65EF6">
        <w:t xml:space="preserve"> </w:t>
      </w:r>
      <w:r w:rsidR="00CF15F7">
        <w:t xml:space="preserve">stipulate that the state and </w:t>
      </w:r>
      <w:r w:rsidR="00883C5E">
        <w:t xml:space="preserve">both </w:t>
      </w:r>
      <w:r w:rsidR="00CF15F7">
        <w:t>parents must support</w:t>
      </w:r>
      <w:r w:rsidR="009410D4">
        <w:t xml:space="preserve"> children to reach their full potential</w:t>
      </w:r>
      <w:r w:rsidR="008617A3">
        <w:t>, and the state must support the parents to do this too</w:t>
      </w:r>
      <w:r w:rsidR="00EB0E7C">
        <w:t xml:space="preserve"> (UNICEF, 2017)</w:t>
      </w:r>
      <w:r w:rsidR="008617A3">
        <w:t xml:space="preserve">. </w:t>
      </w:r>
      <w:r w:rsidR="002A712E">
        <w:t xml:space="preserve">The school could </w:t>
      </w:r>
      <w:r w:rsidR="008E5FCF">
        <w:t>open</w:t>
      </w:r>
      <w:r w:rsidR="007065A2">
        <w:t xml:space="preserve"> a line of communication with </w:t>
      </w:r>
      <w:r w:rsidR="00A41553">
        <w:t>both parents</w:t>
      </w:r>
      <w:r w:rsidR="007065A2">
        <w:t xml:space="preserve"> using </w:t>
      </w:r>
      <w:r w:rsidR="008E5FCF">
        <w:t>a</w:t>
      </w:r>
      <w:r w:rsidR="007065A2">
        <w:t xml:space="preserve"> </w:t>
      </w:r>
      <w:r w:rsidR="00A40E30">
        <w:t>site</w:t>
      </w:r>
      <w:r w:rsidR="007065A2">
        <w:t xml:space="preserve"> such as </w:t>
      </w:r>
      <w:r w:rsidR="006D01CD">
        <w:t>Seesaw</w:t>
      </w:r>
      <w:r w:rsidR="00A40E30">
        <w:t xml:space="preserve"> which</w:t>
      </w:r>
      <w:r w:rsidR="00290210">
        <w:t xml:space="preserve"> helps improve academic achievement by improving </w:t>
      </w:r>
      <w:r w:rsidR="00D72F33">
        <w:t xml:space="preserve">the home-school connection </w:t>
      </w:r>
      <w:r w:rsidR="00F548ED">
        <w:t xml:space="preserve">via the internet </w:t>
      </w:r>
      <w:r w:rsidR="00D72F33">
        <w:t>(Seesaw, 2022)</w:t>
      </w:r>
      <w:r w:rsidR="00A41553">
        <w:t xml:space="preserve">. This would allow them to see Joshua’s </w:t>
      </w:r>
      <w:r w:rsidR="009B2029">
        <w:t>work and activities and enable them to have meaning</w:t>
      </w:r>
      <w:r w:rsidR="00F548ED">
        <w:t>ful</w:t>
      </w:r>
      <w:r w:rsidR="009B2029">
        <w:t xml:space="preserve"> conversations with him about his school </w:t>
      </w:r>
      <w:r w:rsidR="00310E48">
        <w:t>experiences</w:t>
      </w:r>
      <w:r w:rsidR="003D25D8">
        <w:t xml:space="preserve">, making him feel valued and </w:t>
      </w:r>
      <w:r w:rsidR="000D531E">
        <w:t>motivated</w:t>
      </w:r>
      <w:r w:rsidR="00310E48">
        <w:t>.</w:t>
      </w:r>
      <w:r w:rsidR="00A75FE9">
        <w:t xml:space="preserve"> </w:t>
      </w:r>
      <w:r w:rsidR="00281C86">
        <w:t>An inclusive leader would be mindful to involve Patrick</w:t>
      </w:r>
      <w:r w:rsidR="0044146B">
        <w:t>;</w:t>
      </w:r>
      <w:r w:rsidR="007313C1">
        <w:t xml:space="preserve"> fathers are often overlooked for their invaluable role </w:t>
      </w:r>
      <w:r w:rsidR="001D4A16">
        <w:t>in their child’s development</w:t>
      </w:r>
      <w:r w:rsidR="0044146B">
        <w:t>,</w:t>
      </w:r>
      <w:r w:rsidR="00AF5C8E">
        <w:t xml:space="preserve"> so</w:t>
      </w:r>
      <w:r w:rsidR="003B1714">
        <w:t xml:space="preserve"> inviting him to </w:t>
      </w:r>
      <w:r w:rsidR="00EF575A">
        <w:t>f</w:t>
      </w:r>
      <w:r w:rsidR="003B1714">
        <w:t xml:space="preserve">ather themed </w:t>
      </w:r>
      <w:r w:rsidR="0044146B">
        <w:t>events could</w:t>
      </w:r>
      <w:r w:rsidR="00253BEA">
        <w:t xml:space="preserve"> </w:t>
      </w:r>
      <w:r w:rsidR="0044146B">
        <w:t>help with engagement</w:t>
      </w:r>
      <w:r w:rsidR="001D4A16">
        <w:t xml:space="preserve"> (</w:t>
      </w:r>
      <w:r w:rsidR="006D01CD">
        <w:t>Chawla</w:t>
      </w:r>
      <w:r w:rsidR="00AF5C8E">
        <w:t>-Duggan and Milner, 2016)</w:t>
      </w:r>
      <w:r w:rsidR="00253BEA">
        <w:t>.</w:t>
      </w:r>
    </w:p>
    <w:p w14:paraId="7B9FAF29" w14:textId="7A72E728" w:rsidR="00A41ED2" w:rsidRPr="001F113B" w:rsidRDefault="006A4CF9" w:rsidP="00A05C32">
      <w:r>
        <w:t>Ideally t</w:t>
      </w:r>
      <w:r w:rsidR="00FF4184">
        <w:t xml:space="preserve">he family </w:t>
      </w:r>
      <w:r>
        <w:t>should</w:t>
      </w:r>
      <w:r w:rsidR="00FF4184">
        <w:t xml:space="preserve"> be </w:t>
      </w:r>
      <w:r w:rsidR="001E387A">
        <w:t xml:space="preserve">referred </w:t>
      </w:r>
      <w:r w:rsidR="00FF4184">
        <w:t>to the</w:t>
      </w:r>
      <w:r w:rsidR="002351CF">
        <w:t xml:space="preserve"> </w:t>
      </w:r>
      <w:r w:rsidR="00FF4184">
        <w:t xml:space="preserve">Families First Programme </w:t>
      </w:r>
      <w:r>
        <w:t xml:space="preserve">which </w:t>
      </w:r>
      <w:r w:rsidR="00FF4184">
        <w:t xml:space="preserve">offers a </w:t>
      </w:r>
      <w:r w:rsidR="00572927">
        <w:t>comprehensive of</w:t>
      </w:r>
      <w:r w:rsidR="00FF4184">
        <w:t xml:space="preserve"> range of services for families needing guidance and support</w:t>
      </w:r>
      <w:r w:rsidR="003A2CB0">
        <w:t xml:space="preserve"> </w:t>
      </w:r>
      <w:r>
        <w:t>(Welsh Government, 201</w:t>
      </w:r>
      <w:r w:rsidR="003323A7">
        <w:t>7</w:t>
      </w:r>
      <w:r>
        <w:t>)</w:t>
      </w:r>
      <w:r w:rsidR="00FF4184">
        <w:t xml:space="preserve">. </w:t>
      </w:r>
      <w:r w:rsidR="0063209C">
        <w:t xml:space="preserve">A Joint Assessment Family Framework </w:t>
      </w:r>
      <w:r w:rsidR="00E05122">
        <w:t xml:space="preserve">(JAFF) </w:t>
      </w:r>
      <w:r w:rsidR="007B6C98">
        <w:t xml:space="preserve">would take place in which the family can </w:t>
      </w:r>
      <w:r w:rsidR="00A72C29">
        <w:t>indicate</w:t>
      </w:r>
      <w:r w:rsidR="00E7544B">
        <w:t xml:space="preserve"> </w:t>
      </w:r>
      <w:r w:rsidR="00A72C29">
        <w:t>where they need help and have</w:t>
      </w:r>
      <w:r w:rsidR="003B40F6">
        <w:t xml:space="preserve"> support tailored to their needs, this </w:t>
      </w:r>
      <w:r w:rsidR="00572927">
        <w:t xml:space="preserve">approach enables the family to have ownership over their </w:t>
      </w:r>
      <w:r w:rsidR="000653F9">
        <w:t>plan</w:t>
      </w:r>
      <w:r w:rsidR="00F44E84">
        <w:t xml:space="preserve"> (Welsh Government, 2014)</w:t>
      </w:r>
      <w:r w:rsidR="004B1B4C">
        <w:t xml:space="preserve">. This approach fits with Maslow’s </w:t>
      </w:r>
      <w:r w:rsidR="00CC2E30">
        <w:t>theory</w:t>
      </w:r>
      <w:r w:rsidR="00746C53">
        <w:t xml:space="preserve"> of</w:t>
      </w:r>
      <w:r w:rsidR="00CC2E30">
        <w:t xml:space="preserve"> human</w:t>
      </w:r>
      <w:r w:rsidR="00746C53">
        <w:t xml:space="preserve"> need as it shows respect to the family, </w:t>
      </w:r>
      <w:r w:rsidR="003B1487">
        <w:t xml:space="preserve">increasing </w:t>
      </w:r>
      <w:r w:rsidR="00CC2E30">
        <w:t xml:space="preserve">their </w:t>
      </w:r>
      <w:r w:rsidR="003B1487">
        <w:t xml:space="preserve">self-esteem and motivation (Stoyanov, 2017). </w:t>
      </w:r>
      <w:r w:rsidR="005628B2">
        <w:t xml:space="preserve"> </w:t>
      </w:r>
      <w:r w:rsidR="00B56AE7">
        <w:t xml:space="preserve">The JAFF </w:t>
      </w:r>
      <w:r w:rsidR="003243ED">
        <w:t>indicate</w:t>
      </w:r>
      <w:r w:rsidR="000438E2">
        <w:t>s</w:t>
      </w:r>
      <w:r w:rsidR="003243ED">
        <w:t xml:space="preserve"> the necessity for support</w:t>
      </w:r>
      <w:r w:rsidR="001E2DAC">
        <w:t xml:space="preserve"> and</w:t>
      </w:r>
      <w:r w:rsidR="003243ED">
        <w:t xml:space="preserve"> in Joshua’s family’s case a Team Around the Family (TAF) will be </w:t>
      </w:r>
      <w:r w:rsidR="00B65034">
        <w:t>allocated, due to the complex nature of all their needs</w:t>
      </w:r>
      <w:r w:rsidR="00A81F2C">
        <w:t>. The benefit of TAF is that it creates</w:t>
      </w:r>
      <w:r w:rsidR="00B43295">
        <w:t xml:space="preserve"> a</w:t>
      </w:r>
      <w:r w:rsidR="00A81F2C">
        <w:t xml:space="preserve"> </w:t>
      </w:r>
      <w:r w:rsidR="00B43295">
        <w:t>multi-agency</w:t>
      </w:r>
      <w:r w:rsidR="00A81F2C">
        <w:t xml:space="preserve"> </w:t>
      </w:r>
      <w:r w:rsidR="00B43295">
        <w:t xml:space="preserve">team </w:t>
      </w:r>
      <w:r w:rsidR="00A81F2C">
        <w:t xml:space="preserve">working </w:t>
      </w:r>
      <w:r w:rsidR="00DC63ED">
        <w:t>collaboratively in support of</w:t>
      </w:r>
      <w:r w:rsidR="007A031E">
        <w:t xml:space="preserve"> </w:t>
      </w:r>
      <w:r w:rsidR="007B65BC">
        <w:t xml:space="preserve">and with </w:t>
      </w:r>
      <w:r w:rsidR="00A81F2C">
        <w:t>the family (Welsh Governmen</w:t>
      </w:r>
      <w:r w:rsidR="00934BC6">
        <w:t>t, 2014).</w:t>
      </w:r>
      <w:r w:rsidR="0013709C">
        <w:t xml:space="preserve"> Being able to access services</w:t>
      </w:r>
      <w:r w:rsidR="00997BA4">
        <w:t xml:space="preserve"> in this way</w:t>
      </w:r>
      <w:r w:rsidR="00E1305E">
        <w:t xml:space="preserve"> shows inclusive </w:t>
      </w:r>
      <w:r w:rsidR="007B65BC">
        <w:t xml:space="preserve">leadership </w:t>
      </w:r>
      <w:r w:rsidR="00E1305E">
        <w:t>practice because the voices of the family have been heard and the support is authentic to their need</w:t>
      </w:r>
      <w:r w:rsidR="0013709C">
        <w:t>s</w:t>
      </w:r>
      <w:r w:rsidR="00E1305E">
        <w:t xml:space="preserve"> (Ferdman, 2021). </w:t>
      </w:r>
    </w:p>
    <w:p w14:paraId="7C869525" w14:textId="77777777" w:rsidR="00077B45" w:rsidRDefault="00077B45" w:rsidP="00A05C32">
      <w:pPr>
        <w:rPr>
          <w:b/>
          <w:bCs/>
          <w:u w:val="single"/>
        </w:rPr>
      </w:pPr>
    </w:p>
    <w:p w14:paraId="62C7DADD" w14:textId="66DB0CCA" w:rsidR="00F37B91" w:rsidRPr="00E32BFF" w:rsidRDefault="009F4D4C" w:rsidP="00A05C32">
      <w:pPr>
        <w:rPr>
          <w:b/>
          <w:bCs/>
          <w:u w:val="single"/>
        </w:rPr>
      </w:pPr>
      <w:r w:rsidRPr="009F4D4C">
        <w:rPr>
          <w:b/>
          <w:bCs/>
          <w:u w:val="single"/>
        </w:rPr>
        <w:lastRenderedPageBreak/>
        <w:t xml:space="preserve">Section 2. </w:t>
      </w:r>
    </w:p>
    <w:p w14:paraId="756CD5B6" w14:textId="0D397480" w:rsidR="00E6783D" w:rsidRDefault="004D0577" w:rsidP="00A05C32">
      <w:r>
        <w:t>This section</w:t>
      </w:r>
      <w:r w:rsidR="00CF2523">
        <w:t xml:space="preserve"> of the portfolio </w:t>
      </w:r>
      <w:r w:rsidR="000C4E5B">
        <w:t>will evaluate</w:t>
      </w:r>
      <w:r w:rsidR="006A1AA1">
        <w:t xml:space="preserve"> how</w:t>
      </w:r>
      <w:r w:rsidR="001F0B07">
        <w:t xml:space="preserve"> </w:t>
      </w:r>
      <w:r w:rsidR="00226B69">
        <w:t xml:space="preserve">government </w:t>
      </w:r>
      <w:r w:rsidR="00E05AB9">
        <w:t>policies influence the</w:t>
      </w:r>
      <w:r w:rsidR="006A1AA1">
        <w:t xml:space="preserve"> delivery of Early Years</w:t>
      </w:r>
      <w:r w:rsidR="00C9138E">
        <w:t xml:space="preserve"> </w:t>
      </w:r>
      <w:r w:rsidR="007955EA">
        <w:t>education</w:t>
      </w:r>
      <w:r w:rsidR="006A1AA1">
        <w:t xml:space="preserve"> in homebased settings</w:t>
      </w:r>
      <w:r w:rsidR="00CE14C4">
        <w:t xml:space="preserve"> and whether the</w:t>
      </w:r>
      <w:r w:rsidR="00014EB7">
        <w:t>se</w:t>
      </w:r>
      <w:r w:rsidR="00AE61A3">
        <w:t xml:space="preserve"> policies</w:t>
      </w:r>
      <w:r w:rsidR="00CE14C4">
        <w:t xml:space="preserve"> are inclusive for all stakeholders</w:t>
      </w:r>
      <w:r w:rsidR="00226B69">
        <w:t xml:space="preserve">. </w:t>
      </w:r>
      <w:r w:rsidR="002C38B5">
        <w:t xml:space="preserve">Fitzgerald and Kay (2016), define </w:t>
      </w:r>
      <w:r w:rsidR="00A02913">
        <w:t xml:space="preserve">policies </w:t>
      </w:r>
      <w:r w:rsidR="0033199F">
        <w:t xml:space="preserve">as </w:t>
      </w:r>
      <w:r w:rsidR="000C794B">
        <w:t>statements of intention, designed to bring about</w:t>
      </w:r>
      <w:r w:rsidR="00881536">
        <w:t xml:space="preserve"> a comprehensive understanding and</w:t>
      </w:r>
      <w:r w:rsidR="000C794B">
        <w:t xml:space="preserve"> cohesiveness</w:t>
      </w:r>
      <w:r w:rsidR="00881536">
        <w:t xml:space="preserve"> to</w:t>
      </w:r>
      <w:r w:rsidR="00B866B9">
        <w:t xml:space="preserve"> aims and ambitions</w:t>
      </w:r>
      <w:r w:rsidR="000C794B">
        <w:t xml:space="preserve"> within </w:t>
      </w:r>
      <w:r w:rsidR="00B866B9">
        <w:t>organisations</w:t>
      </w:r>
      <w:r w:rsidR="00060A01">
        <w:t xml:space="preserve">. </w:t>
      </w:r>
      <w:r w:rsidR="00FC7016">
        <w:t>G</w:t>
      </w:r>
      <w:r w:rsidR="00A6595E">
        <w:t>overnment</w:t>
      </w:r>
      <w:r w:rsidR="00FC7016">
        <w:t xml:space="preserve"> policies </w:t>
      </w:r>
      <w:r w:rsidR="00A6595E">
        <w:t>fit with the political agenda and influence</w:t>
      </w:r>
      <w:r w:rsidR="00117C72">
        <w:t xml:space="preserve"> </w:t>
      </w:r>
      <w:r w:rsidR="004814C1">
        <w:t xml:space="preserve">the economy, </w:t>
      </w:r>
      <w:r w:rsidR="00522A4E">
        <w:t xml:space="preserve">healthcare, </w:t>
      </w:r>
      <w:r w:rsidR="004814C1">
        <w:t>and education</w:t>
      </w:r>
      <w:r w:rsidR="004C176F">
        <w:t>,</w:t>
      </w:r>
      <w:r w:rsidR="00936E49">
        <w:t xml:space="preserve"> </w:t>
      </w:r>
      <w:r w:rsidR="009A0800">
        <w:t>having</w:t>
      </w:r>
      <w:r w:rsidR="00936E49">
        <w:t xml:space="preserve"> a direct impact on the population</w:t>
      </w:r>
      <w:r w:rsidR="005F1318">
        <w:t xml:space="preserve"> (Tomlinson, 2013).</w:t>
      </w:r>
      <w:r w:rsidR="001A0D5E">
        <w:t xml:space="preserve"> Government policies are based on legislatio</w:t>
      </w:r>
      <w:r w:rsidR="00CB6548">
        <w:t>n</w:t>
      </w:r>
      <w:r w:rsidR="00A257D9">
        <w:t>,</w:t>
      </w:r>
      <w:r w:rsidR="00CB6548">
        <w:t xml:space="preserve"> mean</w:t>
      </w:r>
      <w:r w:rsidR="00522A4E">
        <w:t>ing</w:t>
      </w:r>
      <w:r w:rsidR="00CB6548">
        <w:t xml:space="preserve"> they are created at the macro level of society and being legislation there is no argument</w:t>
      </w:r>
      <w:r w:rsidR="00AA73AA">
        <w:t xml:space="preserve"> against their implementation, although this can cause controversy</w:t>
      </w:r>
      <w:r w:rsidR="00B3559E">
        <w:t xml:space="preserve"> as despite </w:t>
      </w:r>
      <w:r w:rsidR="00367573">
        <w:t>being beneficial to some, they might put others at a disadvantage (Fitzgerald and Kay</w:t>
      </w:r>
      <w:r w:rsidR="009A0800">
        <w:t xml:space="preserve">, 2016). </w:t>
      </w:r>
    </w:p>
    <w:p w14:paraId="3323625F" w14:textId="41D430F9" w:rsidR="002F4CEB" w:rsidRDefault="00371311" w:rsidP="00A05C32">
      <w:r>
        <w:t>Recent legislation in Wales has been implemented to bring about positive change and improvement to all aspects of</w:t>
      </w:r>
      <w:r w:rsidR="008C3A1B">
        <w:t xml:space="preserve"> Welsh</w:t>
      </w:r>
      <w:r>
        <w:t xml:space="preserve"> lif</w:t>
      </w:r>
      <w:r w:rsidR="00DF4CD7">
        <w:t>e.</w:t>
      </w:r>
      <w:r w:rsidR="00CE522F">
        <w:t xml:space="preserve"> The </w:t>
      </w:r>
      <w:r w:rsidR="00F8399C">
        <w:t>2015 Act</w:t>
      </w:r>
      <w:r w:rsidR="00DF4CD7">
        <w:t xml:space="preserve"> </w:t>
      </w:r>
      <w:r w:rsidR="00F8399C">
        <w:t>(</w:t>
      </w:r>
      <w:r w:rsidR="009F4DA2" w:rsidRPr="001A23A5">
        <w:rPr>
          <w:i/>
          <w:iCs/>
        </w:rPr>
        <w:t>The Well-being of Future Generations (Wales) Act, 2015</w:t>
      </w:r>
      <w:r w:rsidR="001D7448" w:rsidRPr="001A23A5">
        <w:t>)</w:t>
      </w:r>
      <w:r w:rsidR="00A55569">
        <w:t xml:space="preserve"> focuses on driving Wales </w:t>
      </w:r>
      <w:r w:rsidR="00171337">
        <w:t xml:space="preserve">to becoming a </w:t>
      </w:r>
      <w:r w:rsidR="00A55569">
        <w:t>prosperous</w:t>
      </w:r>
      <w:r w:rsidR="00171337">
        <w:t xml:space="preserve">, </w:t>
      </w:r>
      <w:r w:rsidR="00675679">
        <w:t>inclusive,</w:t>
      </w:r>
      <w:r w:rsidR="00171337">
        <w:t xml:space="preserve"> and </w:t>
      </w:r>
      <w:r w:rsidR="00A839AC">
        <w:t xml:space="preserve">diverse nation by </w:t>
      </w:r>
      <w:r w:rsidR="00B9313F">
        <w:t xml:space="preserve">encouraging </w:t>
      </w:r>
      <w:r w:rsidR="00E27F5F">
        <w:t>working cohesively to tackle the challenging issues facing the country, such as poverty</w:t>
      </w:r>
      <w:r w:rsidR="00994375">
        <w:t>, climate change and inequality (</w:t>
      </w:r>
      <w:r w:rsidR="00F53CBE">
        <w:t>Future Generations Commissioner for Wales, 20</w:t>
      </w:r>
      <w:r w:rsidR="00AF0AB9">
        <w:t>2</w:t>
      </w:r>
      <w:r w:rsidR="003656BC">
        <w:t>1a</w:t>
      </w:r>
      <w:r w:rsidR="00AF0AB9">
        <w:t xml:space="preserve">). </w:t>
      </w:r>
      <w:r w:rsidR="00317847">
        <w:t xml:space="preserve">Local Authorities are bound by the </w:t>
      </w:r>
      <w:r w:rsidR="00E1595D">
        <w:t xml:space="preserve">2015 Act </w:t>
      </w:r>
      <w:r w:rsidR="00E1595D">
        <w:t>(</w:t>
      </w:r>
      <w:r w:rsidR="00E1595D" w:rsidRPr="001A23A5">
        <w:rPr>
          <w:i/>
          <w:iCs/>
        </w:rPr>
        <w:t>The Well-being of Future Generations (Wales) Act, 2015</w:t>
      </w:r>
      <w:r w:rsidR="00E1595D" w:rsidRPr="001A23A5">
        <w:t>)</w:t>
      </w:r>
      <w:r w:rsidR="00317847">
        <w:t>, along with other public bodies</w:t>
      </w:r>
      <w:r w:rsidR="00635F6B">
        <w:t xml:space="preserve">, and they must </w:t>
      </w:r>
      <w:r w:rsidR="00EF158F">
        <w:t xml:space="preserve">work towards seven </w:t>
      </w:r>
      <w:r w:rsidR="00E00EAB">
        <w:t>‘</w:t>
      </w:r>
      <w:r w:rsidR="00E305B0">
        <w:t>Well-being Goals</w:t>
      </w:r>
      <w:r w:rsidR="00E00EAB">
        <w:t>’</w:t>
      </w:r>
      <w:r w:rsidR="00E305B0">
        <w:t xml:space="preserve"> by </w:t>
      </w:r>
      <w:r w:rsidR="00DE09A3">
        <w:t>enacting</w:t>
      </w:r>
      <w:r w:rsidR="00785135">
        <w:t xml:space="preserve"> the </w:t>
      </w:r>
      <w:r w:rsidR="00E305B0">
        <w:t>policy</w:t>
      </w:r>
      <w:r w:rsidR="00785135">
        <w:t xml:space="preserve"> </w:t>
      </w:r>
      <w:r w:rsidR="00E00EAB">
        <w:t>of ‘</w:t>
      </w:r>
      <w:r w:rsidR="00F8067E">
        <w:t>Ways of Working</w:t>
      </w:r>
      <w:r w:rsidR="00E00EAB">
        <w:t>’</w:t>
      </w:r>
      <w:r w:rsidR="004A4B98">
        <w:t xml:space="preserve"> </w:t>
      </w:r>
      <w:r w:rsidR="007C2CDB">
        <w:t>which include</w:t>
      </w:r>
      <w:r w:rsidR="004A4B98">
        <w:t xml:space="preserve"> </w:t>
      </w:r>
      <w:r w:rsidR="004B00AD">
        <w:t xml:space="preserve">collaboration, integration and involvement </w:t>
      </w:r>
      <w:r w:rsidR="007F06A8">
        <w:t xml:space="preserve">as well as focusing on long term goals and prevention of </w:t>
      </w:r>
      <w:r w:rsidR="003A28CC">
        <w:t>issues escalating and causing delay</w:t>
      </w:r>
      <w:r w:rsidR="0031627A">
        <w:t xml:space="preserve">s </w:t>
      </w:r>
      <w:r w:rsidR="004B00AD">
        <w:t>(Welsh Government,</w:t>
      </w:r>
      <w:r w:rsidR="00FD4221">
        <w:t xml:space="preserve"> 2021). </w:t>
      </w:r>
    </w:p>
    <w:p w14:paraId="4FFC76AC" w14:textId="5C1A2E80" w:rsidR="00DC2E2A" w:rsidRDefault="00E55E95" w:rsidP="00A05C32">
      <w:r>
        <w:t xml:space="preserve">Despite </w:t>
      </w:r>
      <w:r w:rsidR="00E633A5">
        <w:t>measures</w:t>
      </w:r>
      <w:r w:rsidR="006C7B3A">
        <w:t xml:space="preserve"> such as austerity</w:t>
      </w:r>
      <w:r w:rsidR="004477AF">
        <w:t xml:space="preserve"> and </w:t>
      </w:r>
      <w:r w:rsidR="00B052CC">
        <w:t>Brexit</w:t>
      </w:r>
      <w:r w:rsidR="004477AF">
        <w:t xml:space="preserve">, Wales has </w:t>
      </w:r>
      <w:r w:rsidR="002720DB">
        <w:t xml:space="preserve">embarked on a journey to improve </w:t>
      </w:r>
      <w:r w:rsidR="00553D4B">
        <w:t>its</w:t>
      </w:r>
      <w:r w:rsidR="002720DB">
        <w:t xml:space="preserve"> educational system</w:t>
      </w:r>
      <w:r w:rsidR="00100ED9">
        <w:t xml:space="preserve"> in collaboration</w:t>
      </w:r>
      <w:r w:rsidR="00E633A5">
        <w:t xml:space="preserve"> </w:t>
      </w:r>
      <w:r w:rsidR="00100ED9">
        <w:t xml:space="preserve">with </w:t>
      </w:r>
      <w:r w:rsidR="005D0B6C">
        <w:t>successful and influential organisations such as the OECD (</w:t>
      </w:r>
      <w:r w:rsidR="00056A92">
        <w:t>Welsh Government, 2017</w:t>
      </w:r>
      <w:r w:rsidR="00160F06">
        <w:t>a</w:t>
      </w:r>
      <w:r w:rsidR="00056A92">
        <w:t xml:space="preserve">). </w:t>
      </w:r>
      <w:r w:rsidR="006C7B3A">
        <w:t xml:space="preserve"> </w:t>
      </w:r>
      <w:r w:rsidR="00553D4B">
        <w:t xml:space="preserve">The New Curriculum for Wales </w:t>
      </w:r>
      <w:r w:rsidR="007C25CB">
        <w:t xml:space="preserve">has been developed for children between the ages of 3 to 16 years </w:t>
      </w:r>
      <w:r w:rsidR="001C55C4">
        <w:t>old and</w:t>
      </w:r>
      <w:r w:rsidR="00AC11FB">
        <w:t xml:space="preserve"> supports the</w:t>
      </w:r>
      <w:r w:rsidR="001D7448">
        <w:t xml:space="preserve"> 2015</w:t>
      </w:r>
      <w:r w:rsidR="00AC11FB">
        <w:t xml:space="preserve"> </w:t>
      </w:r>
      <w:r w:rsidR="003F6576">
        <w:t xml:space="preserve">Act </w:t>
      </w:r>
      <w:r w:rsidR="006800FF">
        <w:t>(</w:t>
      </w:r>
      <w:r w:rsidR="006800FF" w:rsidRPr="001A23A5">
        <w:rPr>
          <w:i/>
          <w:iCs/>
        </w:rPr>
        <w:t>The Well-being of Future Generations (Wales) Act, 2015</w:t>
      </w:r>
      <w:r w:rsidR="006800FF" w:rsidRPr="001A23A5">
        <w:t>)</w:t>
      </w:r>
      <w:r w:rsidR="006800FF">
        <w:t xml:space="preserve"> </w:t>
      </w:r>
      <w:r w:rsidR="003F6576">
        <w:t>a</w:t>
      </w:r>
      <w:r w:rsidR="00410ED6">
        <w:t xml:space="preserve">s </w:t>
      </w:r>
      <w:r w:rsidR="003F6576">
        <w:t>schools are encouraged to embed the well-being goals into</w:t>
      </w:r>
      <w:r w:rsidR="00425BAE">
        <w:t xml:space="preserve"> their curriculum development (Welsh Government, 20</w:t>
      </w:r>
      <w:r w:rsidR="00A52913">
        <w:t xml:space="preserve">22a). </w:t>
      </w:r>
      <w:r w:rsidR="00B74262">
        <w:t xml:space="preserve">The National Well-being indicators relating to young children’s </w:t>
      </w:r>
      <w:r w:rsidR="00886ACF">
        <w:t>development</w:t>
      </w:r>
      <w:r w:rsidR="002364B9">
        <w:t xml:space="preserve"> such as </w:t>
      </w:r>
      <w:r w:rsidR="00483D28">
        <w:t>equality</w:t>
      </w:r>
      <w:r w:rsidR="002364B9">
        <w:t xml:space="preserve"> and </w:t>
      </w:r>
      <w:r w:rsidR="00483D28">
        <w:t>cohesive communities</w:t>
      </w:r>
      <w:r w:rsidR="002364B9">
        <w:t xml:space="preserve">, </w:t>
      </w:r>
      <w:r w:rsidR="00886ACF">
        <w:t xml:space="preserve">link with </w:t>
      </w:r>
      <w:r w:rsidR="00886ACF">
        <w:lastRenderedPageBreak/>
        <w:t xml:space="preserve">the Four Purposes of the New Curriculum </w:t>
      </w:r>
      <w:r w:rsidR="00F70C5C">
        <w:t xml:space="preserve">which aim to </w:t>
      </w:r>
      <w:r w:rsidR="004B4094">
        <w:t xml:space="preserve">create </w:t>
      </w:r>
      <w:r w:rsidR="00872BEE">
        <w:t>pupils who are</w:t>
      </w:r>
      <w:r w:rsidR="001277D2">
        <w:t xml:space="preserve"> ambitious, healthy, </w:t>
      </w:r>
      <w:r w:rsidR="00024890">
        <w:t>enterprising,</w:t>
      </w:r>
      <w:r w:rsidR="001277D2">
        <w:t xml:space="preserve"> and ethical</w:t>
      </w:r>
      <w:r w:rsidR="00F70512">
        <w:t xml:space="preserve"> (Welsh </w:t>
      </w:r>
      <w:r w:rsidR="002B28A3">
        <w:t>Government, 20</w:t>
      </w:r>
      <w:r w:rsidR="0095770C">
        <w:t>17a).</w:t>
      </w:r>
    </w:p>
    <w:p w14:paraId="6922C86A" w14:textId="674193C0" w:rsidR="00297BA6" w:rsidRDefault="00B5057E" w:rsidP="00A05C32">
      <w:r>
        <w:t>W</w:t>
      </w:r>
      <w:r>
        <w:t>ithin maintained nursery schools and funded non-maintained nursery settings</w:t>
      </w:r>
      <w:r>
        <w:t xml:space="preserve"> f</w:t>
      </w:r>
      <w:r w:rsidR="00950729">
        <w:t>or children aged 3 to 5 years</w:t>
      </w:r>
      <w:r w:rsidR="00721406">
        <w:t xml:space="preserve"> old, </w:t>
      </w:r>
      <w:r w:rsidR="00D56CE5">
        <w:t xml:space="preserve">Foundation </w:t>
      </w:r>
      <w:r w:rsidR="00B34819">
        <w:t>Learning</w:t>
      </w:r>
      <w:r w:rsidR="00A27865">
        <w:t xml:space="preserve"> </w:t>
      </w:r>
      <w:r w:rsidR="005023C0">
        <w:t xml:space="preserve">must be </w:t>
      </w:r>
      <w:r w:rsidR="001B40A5">
        <w:t>delivered</w:t>
      </w:r>
      <w:r w:rsidR="00602574">
        <w:t xml:space="preserve"> in a way</w:t>
      </w:r>
      <w:r w:rsidR="001B40A5">
        <w:t xml:space="preserve"> </w:t>
      </w:r>
      <w:r w:rsidR="00F2391B">
        <w:t xml:space="preserve">that </w:t>
      </w:r>
      <w:r w:rsidR="001068C0">
        <w:t>complies</w:t>
      </w:r>
      <w:r w:rsidR="00F2391B">
        <w:t xml:space="preserve"> with the </w:t>
      </w:r>
      <w:r w:rsidR="00A92B5A">
        <w:t xml:space="preserve">2021 </w:t>
      </w:r>
      <w:r w:rsidR="00F2391B">
        <w:t>Act</w:t>
      </w:r>
      <w:r w:rsidR="001068C0">
        <w:t xml:space="preserve"> </w:t>
      </w:r>
      <w:r w:rsidR="00D240D7">
        <w:t>(</w:t>
      </w:r>
      <w:r w:rsidR="00D240D7" w:rsidRPr="00D240D7">
        <w:rPr>
          <w:i/>
          <w:iCs/>
        </w:rPr>
        <w:t>Curriculum and Assessment (Wales) Act 2021</w:t>
      </w:r>
      <w:r w:rsidR="0005360D">
        <w:rPr>
          <w:i/>
          <w:iCs/>
        </w:rPr>
        <w:t xml:space="preserve"> </w:t>
      </w:r>
      <w:r w:rsidR="0005360D" w:rsidRPr="0005360D">
        <w:t>and</w:t>
      </w:r>
      <w:r w:rsidR="00690F3E">
        <w:t xml:space="preserve"> </w:t>
      </w:r>
      <w:r w:rsidR="00690F3E">
        <w:t>Welsh Government, 2022a</w:t>
      </w:r>
      <w:r w:rsidR="00690F3E">
        <w:t>).</w:t>
      </w:r>
      <w:r w:rsidR="00FF2EBF">
        <w:t xml:space="preserve"> </w:t>
      </w:r>
      <w:r w:rsidR="007A1001">
        <w:t>However, homebased childminders</w:t>
      </w:r>
      <w:r w:rsidR="00CC713C">
        <w:t xml:space="preserve"> </w:t>
      </w:r>
      <w:r w:rsidR="007A1001">
        <w:t>do</w:t>
      </w:r>
      <w:r w:rsidR="00571A7A">
        <w:t xml:space="preserve"> not</w:t>
      </w:r>
      <w:r w:rsidR="007A1001">
        <w:t xml:space="preserve"> </w:t>
      </w:r>
      <w:r w:rsidR="000E71F8">
        <w:t>fall into these categories</w:t>
      </w:r>
      <w:r w:rsidR="003D25E0">
        <w:t xml:space="preserve"> </w:t>
      </w:r>
      <w:r w:rsidR="003F090A">
        <w:t xml:space="preserve">and </w:t>
      </w:r>
      <w:r w:rsidR="003D25E0">
        <w:t>are</w:t>
      </w:r>
      <w:r w:rsidR="003F090A">
        <w:t xml:space="preserve"> not included with</w:t>
      </w:r>
      <w:r w:rsidR="00B077AB">
        <w:t>in</w:t>
      </w:r>
      <w:r w:rsidR="003F090A">
        <w:t xml:space="preserve"> the</w:t>
      </w:r>
      <w:r w:rsidR="0039702D">
        <w:t xml:space="preserve"> 2021</w:t>
      </w:r>
      <w:r w:rsidR="00A92B5A">
        <w:t xml:space="preserve"> Act</w:t>
      </w:r>
      <w:r w:rsidR="0039702D">
        <w:t xml:space="preserve"> (</w:t>
      </w:r>
      <w:r w:rsidR="001C4078">
        <w:rPr>
          <w:i/>
          <w:iCs/>
        </w:rPr>
        <w:t>Curriculum and Assessment (Wales) Act 2021</w:t>
      </w:r>
      <w:r w:rsidR="00CB2728">
        <w:rPr>
          <w:i/>
          <w:iCs/>
        </w:rPr>
        <w:t>a</w:t>
      </w:r>
      <w:r w:rsidR="00CB66D3">
        <w:t>)</w:t>
      </w:r>
      <w:r w:rsidR="00A41454">
        <w:t xml:space="preserve">. </w:t>
      </w:r>
      <w:r w:rsidR="00C55603">
        <w:t>Instead,</w:t>
      </w:r>
      <w:r w:rsidR="007A1001">
        <w:t xml:space="preserve"> </w:t>
      </w:r>
      <w:r w:rsidR="00571A7A">
        <w:t>c</w:t>
      </w:r>
      <w:r w:rsidR="00C45F58">
        <w:t>hildminders</w:t>
      </w:r>
      <w:r w:rsidR="00C55603">
        <w:t xml:space="preserve"> are </w:t>
      </w:r>
      <w:r w:rsidR="007A1001">
        <w:t xml:space="preserve">regulated by </w:t>
      </w:r>
      <w:r w:rsidR="004D5567">
        <w:t xml:space="preserve">Social </w:t>
      </w:r>
      <w:r w:rsidR="00196294">
        <w:t xml:space="preserve">Care Wales </w:t>
      </w:r>
      <w:r w:rsidR="004D5567">
        <w:t>and the Care Inspectorate of Wales</w:t>
      </w:r>
      <w:r w:rsidR="00A07414">
        <w:t>,</w:t>
      </w:r>
      <w:r w:rsidR="00FA0FB9">
        <w:t xml:space="preserve"> and it </w:t>
      </w:r>
      <w:r w:rsidR="00CB7CE3">
        <w:t>has been</w:t>
      </w:r>
      <w:r w:rsidR="00FA0FB9">
        <w:t xml:space="preserve"> a requirement in the </w:t>
      </w:r>
      <w:r w:rsidR="001E6BD9">
        <w:t>N</w:t>
      </w:r>
      <w:r w:rsidR="00FA0FB9">
        <w:t xml:space="preserve">ational </w:t>
      </w:r>
      <w:r w:rsidR="001E6BD9">
        <w:t>M</w:t>
      </w:r>
      <w:r w:rsidR="00FA0FB9">
        <w:t xml:space="preserve">inimum </w:t>
      </w:r>
      <w:r w:rsidR="001E6BD9">
        <w:t>S</w:t>
      </w:r>
      <w:r w:rsidR="00FA0FB9">
        <w:t>tandards that the Foundation Phase principles are recognised and implemented in practice</w:t>
      </w:r>
      <w:r w:rsidR="001E6BD9">
        <w:t xml:space="preserve"> (</w:t>
      </w:r>
      <w:r w:rsidR="00983BB0">
        <w:t>Welsh Government, 2016).</w:t>
      </w:r>
      <w:r w:rsidR="00C45F58">
        <w:t xml:space="preserve"> </w:t>
      </w:r>
      <w:r w:rsidR="00983BB0">
        <w:t xml:space="preserve"> </w:t>
      </w:r>
      <w:r w:rsidR="00C81A3F">
        <w:t xml:space="preserve">This principle follows through into the rollout of the </w:t>
      </w:r>
      <w:r w:rsidR="00A4263A">
        <w:t>N</w:t>
      </w:r>
      <w:r w:rsidR="00C81A3F">
        <w:t xml:space="preserve">ew </w:t>
      </w:r>
      <w:r w:rsidR="00A4263A">
        <w:t>C</w:t>
      </w:r>
      <w:r w:rsidR="00C81A3F">
        <w:t>urriculum</w:t>
      </w:r>
      <w:r w:rsidR="000B5F7B">
        <w:t xml:space="preserve"> (Pacey, 2022)</w:t>
      </w:r>
      <w:r w:rsidR="00C81A3F">
        <w:t>.</w:t>
      </w:r>
      <w:r w:rsidR="00A4263A">
        <w:t xml:space="preserve"> This</w:t>
      </w:r>
      <w:r w:rsidR="00B751BA">
        <w:t xml:space="preserve"> policy</w:t>
      </w:r>
      <w:r w:rsidR="00A4263A">
        <w:t xml:space="preserve"> is </w:t>
      </w:r>
      <w:r w:rsidR="00F86CB0">
        <w:t xml:space="preserve">inclusive and </w:t>
      </w:r>
      <w:r w:rsidR="00A4263A">
        <w:t xml:space="preserve">beneficial to the children </w:t>
      </w:r>
      <w:r w:rsidR="00B751BA">
        <w:t xml:space="preserve">cared for by </w:t>
      </w:r>
      <w:r w:rsidR="00F86CB0">
        <w:t>childminders as they should receive the same developmental experiences as their peers.</w:t>
      </w:r>
    </w:p>
    <w:p w14:paraId="29E9E671" w14:textId="121B29CD" w:rsidR="007A56CB" w:rsidRDefault="0074567D" w:rsidP="00A05C32">
      <w:r>
        <w:t xml:space="preserve">Ferdman (2021) demonstrates </w:t>
      </w:r>
      <w:r w:rsidR="000830DD">
        <w:t>how</w:t>
      </w:r>
      <w:r w:rsidR="00CB637D">
        <w:t xml:space="preserve"> policies </w:t>
      </w:r>
      <w:r w:rsidR="005010C3">
        <w:t>and guidan</w:t>
      </w:r>
      <w:r w:rsidR="001B2634">
        <w:t xml:space="preserve">ce </w:t>
      </w:r>
      <w:r w:rsidR="004A2880">
        <w:t xml:space="preserve">can </w:t>
      </w:r>
      <w:r w:rsidR="00CB637D">
        <w:t xml:space="preserve">influence </w:t>
      </w:r>
      <w:r w:rsidR="00BA6B68">
        <w:t>systems of inclusion</w:t>
      </w:r>
      <w:r w:rsidR="00035958">
        <w:t xml:space="preserve"> by </w:t>
      </w:r>
      <w:r w:rsidR="00FC1DAC">
        <w:t>flow</w:t>
      </w:r>
      <w:r w:rsidR="00035958">
        <w:t>ing</w:t>
      </w:r>
      <w:r w:rsidR="00FC1DAC">
        <w:t xml:space="preserve"> from macro to micro levels</w:t>
      </w:r>
      <w:r w:rsidR="00BD3611">
        <w:t xml:space="preserve">, </w:t>
      </w:r>
      <w:r w:rsidR="001B2634">
        <w:t>for instance</w:t>
      </w:r>
      <w:r w:rsidR="007062BB">
        <w:t xml:space="preserve"> the Care Inspectorate Wales</w:t>
      </w:r>
      <w:r w:rsidR="00A948C2">
        <w:t xml:space="preserve"> affect</w:t>
      </w:r>
      <w:r w:rsidR="001B2634">
        <w:t>s</w:t>
      </w:r>
      <w:r w:rsidR="00A948C2">
        <w:t xml:space="preserve"> </w:t>
      </w:r>
      <w:r w:rsidR="00E01E23">
        <w:t xml:space="preserve">a </w:t>
      </w:r>
      <w:r w:rsidR="00A948C2">
        <w:t>child</w:t>
      </w:r>
      <w:r w:rsidR="00E01E23">
        <w:t>’s</w:t>
      </w:r>
      <w:r w:rsidR="00A948C2">
        <w:t xml:space="preserve"> experience</w:t>
      </w:r>
      <w:r w:rsidR="00F31672">
        <w:t>s</w:t>
      </w:r>
      <w:r w:rsidR="00E01E23">
        <w:t xml:space="preserve"> in childcare</w:t>
      </w:r>
      <w:r w:rsidR="00F31672">
        <w:t xml:space="preserve"> by setting</w:t>
      </w:r>
      <w:r w:rsidR="00A00679">
        <w:t xml:space="preserve"> standards for practitioners</w:t>
      </w:r>
      <w:r w:rsidR="00A948C2">
        <w:t xml:space="preserve">. </w:t>
      </w:r>
      <w:r w:rsidR="00B378BB">
        <w:t xml:space="preserve">Standard 7: </w:t>
      </w:r>
      <w:r w:rsidR="006C5009">
        <w:t>Opportunit</w:t>
      </w:r>
      <w:r w:rsidR="00266C8A">
        <w:t xml:space="preserve">ies </w:t>
      </w:r>
      <w:r w:rsidR="006C5009">
        <w:t xml:space="preserve">for Play and </w:t>
      </w:r>
      <w:r w:rsidR="00266C8A">
        <w:t>Learning in the National Minimum Standards</w:t>
      </w:r>
      <w:r w:rsidR="004854C6">
        <w:t xml:space="preserve"> informs practitioners that </w:t>
      </w:r>
      <w:r w:rsidR="00DB1AFA">
        <w:t>children must have experiences that contribute to their development</w:t>
      </w:r>
      <w:r w:rsidR="00A76E7A">
        <w:t xml:space="preserve">, </w:t>
      </w:r>
      <w:r w:rsidR="00BC3316">
        <w:t xml:space="preserve">and </w:t>
      </w:r>
      <w:r w:rsidR="00464520">
        <w:t>practitioners</w:t>
      </w:r>
      <w:r w:rsidR="00BC3316">
        <w:t xml:space="preserve"> </w:t>
      </w:r>
      <w:r w:rsidR="00BA1748">
        <w:t>must understand and apply</w:t>
      </w:r>
      <w:r w:rsidR="00254592">
        <w:t xml:space="preserve"> the principles of the </w:t>
      </w:r>
      <w:r w:rsidR="005F6F42">
        <w:t>F</w:t>
      </w:r>
      <w:r w:rsidR="00254592">
        <w:t xml:space="preserve">oundation </w:t>
      </w:r>
      <w:r w:rsidR="005F6F42">
        <w:t>P</w:t>
      </w:r>
      <w:r w:rsidR="00254592">
        <w:t>hase</w:t>
      </w:r>
      <w:r w:rsidR="002B7E2B">
        <w:t xml:space="preserve"> (Welsh Government</w:t>
      </w:r>
      <w:r w:rsidR="005A6257">
        <w:t>, 201</w:t>
      </w:r>
      <w:r w:rsidR="008E16FC">
        <w:t>6</w:t>
      </w:r>
      <w:r w:rsidR="005A6257">
        <w:t>)</w:t>
      </w:r>
      <w:r w:rsidR="005F6F42">
        <w:t xml:space="preserve">. This </w:t>
      </w:r>
      <w:r w:rsidR="00825266">
        <w:t>demonstrates inclusive practice because</w:t>
      </w:r>
      <w:r w:rsidR="005F6F42">
        <w:t xml:space="preserve"> </w:t>
      </w:r>
      <w:r w:rsidR="00C24280">
        <w:t xml:space="preserve">the intention is that </w:t>
      </w:r>
      <w:r w:rsidR="005F6F42">
        <w:t>despite</w:t>
      </w:r>
      <w:r w:rsidR="00254592">
        <w:t xml:space="preserve"> not </w:t>
      </w:r>
      <w:r w:rsidR="00556C50">
        <w:t xml:space="preserve">yet </w:t>
      </w:r>
      <w:r w:rsidR="00254592">
        <w:t>accessing formal educatio</w:t>
      </w:r>
      <w:r w:rsidR="00F5167B">
        <w:t>n</w:t>
      </w:r>
      <w:r w:rsidR="00673527">
        <w:t>,</w:t>
      </w:r>
      <w:r w:rsidR="004E7991">
        <w:t xml:space="preserve"> children</w:t>
      </w:r>
      <w:r w:rsidR="00F5167B">
        <w:t xml:space="preserve"> attending regulated childcare settings</w:t>
      </w:r>
      <w:r w:rsidR="004E7991">
        <w:t xml:space="preserve"> are able to benefit from </w:t>
      </w:r>
      <w:r w:rsidR="00294B17">
        <w:t xml:space="preserve">the </w:t>
      </w:r>
      <w:r w:rsidR="004E7991">
        <w:t>Foundation Phase</w:t>
      </w:r>
      <w:r w:rsidR="00294B17">
        <w:t xml:space="preserve"> curriculum.</w:t>
      </w:r>
      <w:r w:rsidR="001B5209">
        <w:t xml:space="preserve"> </w:t>
      </w:r>
      <w:r w:rsidR="006F0CC3">
        <w:t xml:space="preserve">However, it could be argued that because the Foundation Phase is aimed at </w:t>
      </w:r>
      <w:r w:rsidR="003B101F">
        <w:t>3- to 7-year-olds</w:t>
      </w:r>
      <w:r w:rsidR="006F0CC3">
        <w:t>, would</w:t>
      </w:r>
      <w:r w:rsidR="009A3EF2">
        <w:t xml:space="preserve"> a</w:t>
      </w:r>
      <w:r w:rsidR="00A1644C">
        <w:t xml:space="preserve"> </w:t>
      </w:r>
      <w:r w:rsidR="00A914EF">
        <w:t xml:space="preserve">childminder be able to manage delivering the curriculum </w:t>
      </w:r>
      <w:r w:rsidR="00660E63">
        <w:t xml:space="preserve">to a </w:t>
      </w:r>
      <w:r w:rsidR="003B101F">
        <w:t>3-year-old</w:t>
      </w:r>
      <w:r w:rsidR="00660E63">
        <w:t xml:space="preserve"> </w:t>
      </w:r>
      <w:r w:rsidR="00A914EF">
        <w:t xml:space="preserve">while also </w:t>
      </w:r>
      <w:r w:rsidR="00752588">
        <w:t xml:space="preserve">attending to the developmental needs </w:t>
      </w:r>
      <w:r w:rsidR="003B101F">
        <w:t>of a</w:t>
      </w:r>
      <w:r w:rsidR="00660E63">
        <w:t xml:space="preserve"> </w:t>
      </w:r>
      <w:r w:rsidR="00764378">
        <w:t>6-month-old</w:t>
      </w:r>
      <w:r w:rsidR="00752588">
        <w:t xml:space="preserve"> baby</w:t>
      </w:r>
      <w:r w:rsidR="00C0673E">
        <w:t xml:space="preserve"> and</w:t>
      </w:r>
      <w:r w:rsidR="00660E63">
        <w:t xml:space="preserve"> an </w:t>
      </w:r>
      <w:r w:rsidR="008D437C">
        <w:t>18-month-old</w:t>
      </w:r>
      <w:r w:rsidR="00752588">
        <w:t xml:space="preserve"> toddler</w:t>
      </w:r>
      <w:r w:rsidR="00660E63">
        <w:t xml:space="preserve">? </w:t>
      </w:r>
    </w:p>
    <w:p w14:paraId="5AF4E7E3" w14:textId="69267478" w:rsidR="006C1863" w:rsidRDefault="0088330E" w:rsidP="00A05C32">
      <w:r>
        <w:t xml:space="preserve">The </w:t>
      </w:r>
      <w:r w:rsidR="003B101F">
        <w:t>Welsh Government</w:t>
      </w:r>
      <w:r w:rsidR="008D437C">
        <w:t xml:space="preserve"> has recognised the need for change within Early Years systems of policy and practice, with the need for a more cohesive approach and </w:t>
      </w:r>
      <w:r w:rsidR="00360123">
        <w:t>consistency</w:t>
      </w:r>
      <w:r w:rsidR="008D437C">
        <w:t xml:space="preserve"> </w:t>
      </w:r>
      <w:r w:rsidR="00360123">
        <w:t xml:space="preserve">in </w:t>
      </w:r>
      <w:r w:rsidR="001565BA">
        <w:t>regulations and delivery (</w:t>
      </w:r>
      <w:r w:rsidR="00185F3E">
        <w:t xml:space="preserve">Wales Centre for Public Policy, 2019). </w:t>
      </w:r>
      <w:r w:rsidR="00B13D5C">
        <w:t>Significantly, w</w:t>
      </w:r>
      <w:r w:rsidR="00FC1BEE">
        <w:t>ith the</w:t>
      </w:r>
      <w:r w:rsidR="00B25968">
        <w:t xml:space="preserve"> roll out of the</w:t>
      </w:r>
      <w:r w:rsidR="00FC1BEE">
        <w:t xml:space="preserve"> </w:t>
      </w:r>
      <w:r w:rsidR="00B13D5C">
        <w:t>n</w:t>
      </w:r>
      <w:r w:rsidR="00FC1BEE">
        <w:t xml:space="preserve">ew </w:t>
      </w:r>
      <w:r w:rsidR="00B13D5C">
        <w:t>C</w:t>
      </w:r>
      <w:r w:rsidR="00FC1BEE">
        <w:t>urriculu</w:t>
      </w:r>
      <w:r w:rsidR="00C85ECA">
        <w:t>m</w:t>
      </w:r>
      <w:r w:rsidR="003C6426">
        <w:t xml:space="preserve"> for Wales</w:t>
      </w:r>
      <w:r w:rsidR="00B25968">
        <w:t>,</w:t>
      </w:r>
      <w:r w:rsidR="00C85ECA">
        <w:t xml:space="preserve"> guidance has been </w:t>
      </w:r>
      <w:r w:rsidR="00C85ECA">
        <w:lastRenderedPageBreak/>
        <w:t xml:space="preserve">published for funded and non-maintained nurseries and this has been shared with </w:t>
      </w:r>
      <w:r w:rsidR="00B25968">
        <w:t>settings who are not funded</w:t>
      </w:r>
      <w:r w:rsidR="009B4EE2">
        <w:t>, such as childminders</w:t>
      </w:r>
      <w:r w:rsidR="009C7FDC">
        <w:t xml:space="preserve"> (Welsh Government, 2022</w:t>
      </w:r>
      <w:r w:rsidR="004E73D0">
        <w:t>b</w:t>
      </w:r>
      <w:r w:rsidR="009C7FDC">
        <w:t>)</w:t>
      </w:r>
      <w:r w:rsidR="009A07EE">
        <w:t xml:space="preserve"> and is</w:t>
      </w:r>
      <w:r w:rsidR="009B4EE2">
        <w:t xml:space="preserve"> also</w:t>
      </w:r>
      <w:r w:rsidR="009A07EE">
        <w:t xml:space="preserve"> accompanied by online training resources which are free to access (</w:t>
      </w:r>
      <w:r w:rsidR="000F452B">
        <w:t xml:space="preserve">Hwb, 2022). </w:t>
      </w:r>
      <w:r w:rsidR="0029701B">
        <w:t xml:space="preserve">While this opportunity to access training has been welcomed with much eagerness and appreciation </w:t>
      </w:r>
      <w:r w:rsidR="00FA332D">
        <w:t xml:space="preserve">by some, </w:t>
      </w:r>
      <w:r w:rsidR="0029701B">
        <w:t>it</w:t>
      </w:r>
      <w:r w:rsidR="008D1270">
        <w:t xml:space="preserve"> could be argued that it does not</w:t>
      </w:r>
      <w:r w:rsidR="0029701B">
        <w:t xml:space="preserve"> go far enough in recognising the</w:t>
      </w:r>
      <w:r w:rsidR="00F34DA1">
        <w:t xml:space="preserve"> importance of</w:t>
      </w:r>
      <w:r w:rsidR="003D759D">
        <w:t xml:space="preserve"> successful </w:t>
      </w:r>
      <w:r w:rsidR="00DD5E11">
        <w:t>implementation</w:t>
      </w:r>
      <w:r w:rsidR="0029701B">
        <w:t xml:space="preserve"> and</w:t>
      </w:r>
      <w:r w:rsidR="003D759D">
        <w:t xml:space="preserve"> the impact </w:t>
      </w:r>
      <w:r w:rsidR="0053625A">
        <w:t>a</w:t>
      </w:r>
      <w:r w:rsidR="003D759D">
        <w:t xml:space="preserve"> passive </w:t>
      </w:r>
      <w:r w:rsidR="00DD5E11">
        <w:t>delivery of information and training</w:t>
      </w:r>
      <w:r w:rsidR="006C1863">
        <w:t xml:space="preserve"> will have on children in their care</w:t>
      </w:r>
      <w:r w:rsidR="006B5B54">
        <w:t>.</w:t>
      </w:r>
    </w:p>
    <w:p w14:paraId="27A57B70" w14:textId="3EE9D90C" w:rsidR="00094018" w:rsidRDefault="00175AE0" w:rsidP="00094018">
      <w:r>
        <w:t xml:space="preserve">Eight childminders were chosen from across Wales to test the </w:t>
      </w:r>
      <w:r w:rsidR="0025123D">
        <w:t>Curriculum Guidance for</w:t>
      </w:r>
      <w:r w:rsidR="002D0AB2">
        <w:t xml:space="preserve"> funded</w:t>
      </w:r>
      <w:r w:rsidR="0025123D">
        <w:t xml:space="preserve"> </w:t>
      </w:r>
      <w:r w:rsidR="002D0AB2">
        <w:t>non-maintained</w:t>
      </w:r>
      <w:r w:rsidR="0025123D">
        <w:t xml:space="preserve"> </w:t>
      </w:r>
      <w:r w:rsidR="002D0AB2">
        <w:t xml:space="preserve">nursery settings, </w:t>
      </w:r>
      <w:r w:rsidR="005B3806">
        <w:t>during the testing they were supported by their local authorities and Pacey Cymru</w:t>
      </w:r>
      <w:r w:rsidR="00D72F92">
        <w:t xml:space="preserve"> (</w:t>
      </w:r>
      <w:r w:rsidR="00332273">
        <w:t>Hwb, 2022a)</w:t>
      </w:r>
      <w:r w:rsidR="00BA50B0">
        <w:t xml:space="preserve">. </w:t>
      </w:r>
      <w:r w:rsidR="00DF34E5">
        <w:t xml:space="preserve">This </w:t>
      </w:r>
      <w:r w:rsidR="00C957F6">
        <w:t>collaborative method of testing</w:t>
      </w:r>
      <w:r w:rsidR="00516B8B">
        <w:t xml:space="preserve"> the guidance</w:t>
      </w:r>
      <w:r w:rsidR="00C957F6">
        <w:t>, by actively engaging stakeholders in the process</w:t>
      </w:r>
      <w:r w:rsidR="00516B8B">
        <w:t>,</w:t>
      </w:r>
      <w:r w:rsidR="00C957F6">
        <w:t xml:space="preserve"> shows effective leadership practice</w:t>
      </w:r>
      <w:r w:rsidR="0012354C">
        <w:t xml:space="preserve">, </w:t>
      </w:r>
      <w:r w:rsidR="008A5F31">
        <w:t xml:space="preserve">because they are </w:t>
      </w:r>
      <w:r w:rsidR="003148A8">
        <w:t>fully part of the process</w:t>
      </w:r>
      <w:r w:rsidR="00872FBD">
        <w:t>, partic</w:t>
      </w:r>
      <w:r w:rsidR="00120B23">
        <w:t xml:space="preserve">ipating and engaged (Ferdman, 2021). </w:t>
      </w:r>
      <w:r w:rsidR="00BA50B0">
        <w:t>The childminders were encouraged to extend their training on schemas</w:t>
      </w:r>
      <w:r w:rsidR="00F4704E">
        <w:t xml:space="preserve"> and play based learning.</w:t>
      </w:r>
      <w:r w:rsidR="00DE6A65">
        <w:t xml:space="preserve"> They worked collaboratively to share ideas and reflect on practice </w:t>
      </w:r>
      <w:r w:rsidR="00480F0A">
        <w:t>to</w:t>
      </w:r>
      <w:r w:rsidR="00DE6A65">
        <w:t xml:space="preserve"> improve the quality of their service and noticed an improvement in the children’s engagement and experiences</w:t>
      </w:r>
      <w:r w:rsidR="00D84EDF">
        <w:t xml:space="preserve"> (Hwb, 2022a)</w:t>
      </w:r>
      <w:r w:rsidR="00DE6A65">
        <w:t xml:space="preserve">. </w:t>
      </w:r>
      <w:r w:rsidR="00DE6968">
        <w:t xml:space="preserve">Through this testing Pacey Cymru have developed a comprehensive </w:t>
      </w:r>
      <w:r w:rsidR="0003226B">
        <w:t>toolkit called Inspiring Environments</w:t>
      </w:r>
      <w:r w:rsidR="00317D8A">
        <w:t xml:space="preserve"> which aims to promote quality childcare in relation to the learning environment</w:t>
      </w:r>
      <w:r w:rsidR="00C568C4">
        <w:t xml:space="preserve">, celebrate the value of childminders in the sector and inspire confidence in their delivery </w:t>
      </w:r>
      <w:r w:rsidR="005C6335">
        <w:t xml:space="preserve">through </w:t>
      </w:r>
      <w:r w:rsidR="005628D2">
        <w:t>reflection and development (Pacey, 2022</w:t>
      </w:r>
      <w:r w:rsidR="00D857F3">
        <w:t>a</w:t>
      </w:r>
      <w:r w:rsidR="005628D2">
        <w:t xml:space="preserve">). </w:t>
      </w:r>
    </w:p>
    <w:p w14:paraId="5BA966D2" w14:textId="231F2FFA" w:rsidR="0053625A" w:rsidRDefault="009D2971" w:rsidP="00A05C32">
      <w:r>
        <w:t xml:space="preserve">Commenting on the success of the testing, </w:t>
      </w:r>
      <w:r w:rsidR="00094018">
        <w:t>Hannah Chivers,</w:t>
      </w:r>
      <w:r w:rsidR="002858AD">
        <w:t xml:space="preserve"> </w:t>
      </w:r>
      <w:r w:rsidR="00007A88">
        <w:t>Senior P</w:t>
      </w:r>
      <w:r w:rsidR="00094018">
        <w:t xml:space="preserve">olicy </w:t>
      </w:r>
      <w:r w:rsidR="00007A88">
        <w:t>Manager</w:t>
      </w:r>
      <w:r w:rsidR="00994F22">
        <w:t xml:space="preserve"> of the</w:t>
      </w:r>
      <w:r w:rsidR="00994F22" w:rsidRPr="00994F22">
        <w:t xml:space="preserve"> </w:t>
      </w:r>
      <w:r w:rsidR="00994F22">
        <w:t>Foundation Phase</w:t>
      </w:r>
      <w:r w:rsidR="00094018">
        <w:t>, voices her recognition of childminders unique and special role and hopes this new toolkit will help support a culture of best practice</w:t>
      </w:r>
      <w:r w:rsidR="005930E7">
        <w:t xml:space="preserve"> (</w:t>
      </w:r>
      <w:r w:rsidR="00776B92">
        <w:t>Pacey, 2022b)</w:t>
      </w:r>
      <w:r w:rsidR="00094018">
        <w:t>. Additionally, Kevin Barker</w:t>
      </w:r>
      <w:r w:rsidR="001C05B0">
        <w:t xml:space="preserve">, </w:t>
      </w:r>
      <w:r w:rsidR="00007A88">
        <w:t>H</w:t>
      </w:r>
      <w:r w:rsidR="001C05B0">
        <w:t>ead of Childcare and Play Inspection at</w:t>
      </w:r>
      <w:r w:rsidR="00094018">
        <w:t xml:space="preserve"> the C</w:t>
      </w:r>
      <w:r w:rsidR="00303D52">
        <w:t xml:space="preserve">are </w:t>
      </w:r>
      <w:r w:rsidR="00094018">
        <w:t>I</w:t>
      </w:r>
      <w:r w:rsidR="00303D52">
        <w:t xml:space="preserve">nspectorate </w:t>
      </w:r>
      <w:r w:rsidR="00094018">
        <w:t>W</w:t>
      </w:r>
      <w:r w:rsidR="00303D52">
        <w:t>ales</w:t>
      </w:r>
      <w:r w:rsidR="00007A88">
        <w:t>,</w:t>
      </w:r>
      <w:r w:rsidR="00094018">
        <w:t xml:space="preserve"> emphasises the need for partnership working, supporting the curriculum within childcare and the vital role childminders play in providing parents with choices in childcare. He also touches on the need to find out why there has been a decline in numbers of registered childminders in the last few years</w:t>
      </w:r>
      <w:r w:rsidR="00776B92">
        <w:t xml:space="preserve"> (Pacey, 2022b)</w:t>
      </w:r>
      <w:r w:rsidR="00094018">
        <w:t xml:space="preserve">. </w:t>
      </w:r>
      <w:r w:rsidR="00092C30">
        <w:t>T</w:t>
      </w:r>
      <w:r w:rsidR="0087593B">
        <w:t>he increased workload,</w:t>
      </w:r>
      <w:r w:rsidR="00094018">
        <w:t xml:space="preserve"> non-mandatory requirement of delivery, lack of structured and scheduled training and perhaps most importantly no </w:t>
      </w:r>
      <w:r w:rsidR="00692D4A">
        <w:t>additional funding</w:t>
      </w:r>
      <w:r w:rsidR="00094018">
        <w:t xml:space="preserve"> may</w:t>
      </w:r>
      <w:r w:rsidR="004F1C48">
        <w:t xml:space="preserve">be a </w:t>
      </w:r>
      <w:r w:rsidR="00266C99">
        <w:t>contributing</w:t>
      </w:r>
      <w:r w:rsidR="004F1C48">
        <w:t xml:space="preserve"> factor </w:t>
      </w:r>
      <w:r w:rsidR="00324138">
        <w:t xml:space="preserve">to this issue, </w:t>
      </w:r>
      <w:r w:rsidR="004F1C48">
        <w:t>as</w:t>
      </w:r>
      <w:r w:rsidR="00266C99">
        <w:t xml:space="preserve"> despite a concerted effort by Pacey Cymru</w:t>
      </w:r>
      <w:r w:rsidR="001826DF">
        <w:t>,</w:t>
      </w:r>
      <w:r w:rsidR="004F1C48">
        <w:t xml:space="preserve"> it does</w:t>
      </w:r>
      <w:r w:rsidR="00094018">
        <w:t xml:space="preserve"> </w:t>
      </w:r>
      <w:r w:rsidR="00094018">
        <w:lastRenderedPageBreak/>
        <w:t>not necessarily instil a feeling of inclusive practice</w:t>
      </w:r>
      <w:r w:rsidR="001809C0">
        <w:t xml:space="preserve"> among the childminding workforce in Wales</w:t>
      </w:r>
      <w:r w:rsidR="00094018">
        <w:t xml:space="preserve">.  </w:t>
      </w:r>
    </w:p>
    <w:p w14:paraId="6083CE6D" w14:textId="0AA0EE5B" w:rsidR="00F37B91" w:rsidRPr="00C27DC9" w:rsidRDefault="009F4D4C" w:rsidP="00A05C32">
      <w:pPr>
        <w:rPr>
          <w:b/>
          <w:bCs/>
          <w:u w:val="single"/>
        </w:rPr>
      </w:pPr>
      <w:r w:rsidRPr="009F4D4C">
        <w:rPr>
          <w:b/>
          <w:bCs/>
          <w:u w:val="single"/>
        </w:rPr>
        <w:t>Section 3.</w:t>
      </w:r>
    </w:p>
    <w:p w14:paraId="19974F87" w14:textId="19C94489" w:rsidR="001E3AA0" w:rsidRDefault="00AF3A06" w:rsidP="00A05C32">
      <w:r>
        <w:t>This section of the portfolio discusses the imp</w:t>
      </w:r>
      <w:r w:rsidR="00447ABF">
        <w:t>act</w:t>
      </w:r>
      <w:r>
        <w:t xml:space="preserve"> of micro behaviours on</w:t>
      </w:r>
      <w:r w:rsidR="00901BEC">
        <w:t xml:space="preserve"> children and practitioners within Early Years setting</w:t>
      </w:r>
      <w:r w:rsidR="00C7005E">
        <w:t>s</w:t>
      </w:r>
      <w:r w:rsidR="002D274C">
        <w:t xml:space="preserve"> and how inclusive leadership practice can </w:t>
      </w:r>
      <w:r w:rsidR="00555C29">
        <w:t xml:space="preserve">influence </w:t>
      </w:r>
      <w:r w:rsidR="007B5A72">
        <w:t xml:space="preserve">those </w:t>
      </w:r>
      <w:r w:rsidR="00555C29">
        <w:t xml:space="preserve">experiences. </w:t>
      </w:r>
      <w:r w:rsidR="00A06BF4">
        <w:t xml:space="preserve">History tells us </w:t>
      </w:r>
      <w:r w:rsidR="00CD7326">
        <w:t xml:space="preserve">that in his last sermon, </w:t>
      </w:r>
      <w:r w:rsidR="00FE166F">
        <w:t>Saint David</w:t>
      </w:r>
      <w:r w:rsidR="008324A1">
        <w:t xml:space="preserve"> </w:t>
      </w:r>
      <w:r w:rsidR="0037324E">
        <w:t xml:space="preserve">advised his followers to </w:t>
      </w:r>
      <w:r w:rsidR="00B87DAF">
        <w:t>‘</w:t>
      </w:r>
      <w:r w:rsidR="00EB42A7">
        <w:t>do the little things that you have seen and heard with me</w:t>
      </w:r>
      <w:r w:rsidR="00B87DAF">
        <w:t>’</w:t>
      </w:r>
      <w:r w:rsidR="003D6DA3">
        <w:t xml:space="preserve"> </w:t>
      </w:r>
      <w:r w:rsidR="006F15AE">
        <w:t>(Jones, 202</w:t>
      </w:r>
      <w:r w:rsidR="003D6DA3">
        <w:t>1, p.</w:t>
      </w:r>
      <w:r w:rsidR="00FC48DA">
        <w:t>49</w:t>
      </w:r>
      <w:r w:rsidR="006F15AE">
        <w:t xml:space="preserve">). </w:t>
      </w:r>
      <w:r w:rsidR="008F64E0">
        <w:t>Locke (1</w:t>
      </w:r>
      <w:r w:rsidR="00F46542">
        <w:t>728</w:t>
      </w:r>
      <w:r w:rsidR="00FC48DA" w:rsidRPr="00F46542">
        <w:t xml:space="preserve">, </w:t>
      </w:r>
      <w:r w:rsidR="00F46542" w:rsidRPr="00F46542">
        <w:t>p.2)</w:t>
      </w:r>
      <w:r w:rsidR="008F64E0">
        <w:t xml:space="preserve"> </w:t>
      </w:r>
      <w:r w:rsidR="00395432">
        <w:t>also believed that</w:t>
      </w:r>
      <w:r w:rsidR="00637BBC">
        <w:t xml:space="preserve"> </w:t>
      </w:r>
      <w:r w:rsidR="00B87DAF">
        <w:t>‘</w:t>
      </w:r>
      <w:r w:rsidR="00637BBC">
        <w:t>the little, or almost insensible impressions on our tender infancies, have very important and lasting consequences</w:t>
      </w:r>
      <w:r w:rsidR="00B87DAF">
        <w:t>’</w:t>
      </w:r>
      <w:r w:rsidR="00FC48DA">
        <w:t xml:space="preserve">. </w:t>
      </w:r>
      <w:r w:rsidR="00694E9B">
        <w:t>To support these quotes, Bronfen</w:t>
      </w:r>
      <w:r w:rsidR="00BA6025">
        <w:t xml:space="preserve">brenner’s model of ecological development, </w:t>
      </w:r>
      <w:r w:rsidR="0075653B">
        <w:t xml:space="preserve">illustrates </w:t>
      </w:r>
      <w:r w:rsidR="00A4483F">
        <w:t>the child’s interactions</w:t>
      </w:r>
      <w:r w:rsidR="006F02AF">
        <w:t xml:space="preserve"> from a multi layered perspective</w:t>
      </w:r>
      <w:r w:rsidR="00857842">
        <w:t xml:space="preserve">, </w:t>
      </w:r>
      <w:r w:rsidR="0067050D">
        <w:t>significantly</w:t>
      </w:r>
      <w:r w:rsidR="003B401A">
        <w:t xml:space="preserve"> the microsystem layer which is where the child has </w:t>
      </w:r>
      <w:r w:rsidR="004E5AFB">
        <w:t xml:space="preserve">their first </w:t>
      </w:r>
      <w:r w:rsidR="001169B5">
        <w:t>‘bi-directional’ interactions</w:t>
      </w:r>
      <w:r w:rsidR="00774018">
        <w:t xml:space="preserve"> which influence </w:t>
      </w:r>
      <w:r w:rsidR="00F32BD4">
        <w:t xml:space="preserve">learning and </w:t>
      </w:r>
      <w:r w:rsidR="00774018">
        <w:t>development</w:t>
      </w:r>
      <w:r w:rsidR="00030D3E">
        <w:t xml:space="preserve"> (Gray and MacBlain, 2015)</w:t>
      </w:r>
      <w:r w:rsidR="00F32BD4">
        <w:t>.</w:t>
      </w:r>
    </w:p>
    <w:p w14:paraId="7745C4AF" w14:textId="296C5C74" w:rsidR="00A07BCB" w:rsidRDefault="00AC29B2" w:rsidP="00A05C32">
      <w:r>
        <w:t>Inclusive leader</w:t>
      </w:r>
      <w:r w:rsidR="00C9154E">
        <w:t xml:space="preserve">ship practice </w:t>
      </w:r>
      <w:r w:rsidR="00E92B1B">
        <w:t>enables</w:t>
      </w:r>
      <w:r w:rsidR="003D7FC7">
        <w:t xml:space="preserve"> people to feel a sense of belongingness</w:t>
      </w:r>
      <w:r w:rsidR="00E92B1B">
        <w:t xml:space="preserve"> and being valued</w:t>
      </w:r>
      <w:r w:rsidR="006E2483">
        <w:t>.</w:t>
      </w:r>
      <w:r w:rsidR="00124AA4">
        <w:t xml:space="preserve"> </w:t>
      </w:r>
      <w:r w:rsidR="006E2483">
        <w:t>M</w:t>
      </w:r>
      <w:r w:rsidR="00D1650B">
        <w:t>icro behaviours</w:t>
      </w:r>
      <w:r w:rsidR="00AC6312">
        <w:t xml:space="preserve"> </w:t>
      </w:r>
      <w:r w:rsidR="00ED4D6F">
        <w:t xml:space="preserve">are powerful influencers </w:t>
      </w:r>
      <w:r w:rsidR="003B7238">
        <w:t>for creating inclusive cultures</w:t>
      </w:r>
      <w:r w:rsidR="00D1650B">
        <w:t xml:space="preserve"> </w:t>
      </w:r>
      <w:r w:rsidR="006E2483">
        <w:t>as they have a direct impact on</w:t>
      </w:r>
      <w:r w:rsidR="00FE4992">
        <w:t xml:space="preserve"> how people interact with each other</w:t>
      </w:r>
      <w:r w:rsidR="00C9154E">
        <w:t xml:space="preserve"> </w:t>
      </w:r>
      <w:r w:rsidR="003B7238">
        <w:t>(</w:t>
      </w:r>
      <w:r w:rsidR="00661289">
        <w:t>Atewologun and Harman</w:t>
      </w:r>
      <w:r w:rsidR="003B7238">
        <w:t xml:space="preserve">, </w:t>
      </w:r>
      <w:r w:rsidR="00661289">
        <w:t>2021)</w:t>
      </w:r>
      <w:r w:rsidR="00CE63BD">
        <w:t xml:space="preserve">. </w:t>
      </w:r>
      <w:r w:rsidR="00C6348B">
        <w:t>Within Early Years settings</w:t>
      </w:r>
      <w:r w:rsidR="0094140C">
        <w:t xml:space="preserve">, good practice will </w:t>
      </w:r>
      <w:r w:rsidR="00987029">
        <w:t xml:space="preserve">see </w:t>
      </w:r>
      <w:r w:rsidR="0094140C">
        <w:t>leadership principles of</w:t>
      </w:r>
      <w:r w:rsidR="00A4447C">
        <w:t xml:space="preserve"> connection through dialogue and a sense of community</w:t>
      </w:r>
      <w:r w:rsidR="0059400F">
        <w:t xml:space="preserve"> (Rodd, 2013). </w:t>
      </w:r>
      <w:r w:rsidR="00707B4E">
        <w:t>In order to create these inclusive communities then practitioners need to feel as though they are included too</w:t>
      </w:r>
      <w:r w:rsidR="005E1E2F">
        <w:t xml:space="preserve">. </w:t>
      </w:r>
      <w:r w:rsidR="007236C4">
        <w:t>T</w:t>
      </w:r>
      <w:r w:rsidR="0082018A">
        <w:t xml:space="preserve">he </w:t>
      </w:r>
      <w:r w:rsidR="00E9349C">
        <w:t>‘</w:t>
      </w:r>
      <w:r w:rsidR="0082018A">
        <w:t xml:space="preserve">Index </w:t>
      </w:r>
      <w:r w:rsidR="00E9349C">
        <w:t xml:space="preserve">for </w:t>
      </w:r>
      <w:r w:rsidR="0082018A">
        <w:t>Inclusion</w:t>
      </w:r>
      <w:r w:rsidR="00E9349C">
        <w:t xml:space="preserve">’ </w:t>
      </w:r>
      <w:r w:rsidR="00553E8A">
        <w:t>assessment tool enables</w:t>
      </w:r>
      <w:r w:rsidR="00D90236">
        <w:t xml:space="preserve"> </w:t>
      </w:r>
      <w:r w:rsidR="00553E8A">
        <w:t>practitioners to</w:t>
      </w:r>
      <w:r w:rsidR="006A350B">
        <w:t xml:space="preserve"> evaluate their practice to create inclusive environments for </w:t>
      </w:r>
      <w:r w:rsidR="001E4CB5">
        <w:t>staff as well as children</w:t>
      </w:r>
      <w:r w:rsidR="00D90236">
        <w:t xml:space="preserve">, </w:t>
      </w:r>
      <w:r w:rsidR="00FB5CF6">
        <w:t>as</w:t>
      </w:r>
      <w:r w:rsidR="00CF183E">
        <w:t xml:space="preserve"> </w:t>
      </w:r>
      <w:r w:rsidR="00D90236">
        <w:t>th</w:t>
      </w:r>
      <w:r w:rsidR="00CA0DFD">
        <w:t xml:space="preserve">e use of the Index </w:t>
      </w:r>
      <w:r w:rsidR="00525B39">
        <w:t xml:space="preserve">prompts personal as well as professional reflection and has a largely positive effect on </w:t>
      </w:r>
      <w:r w:rsidR="00715ADA">
        <w:t>behaviours</w:t>
      </w:r>
      <w:r w:rsidR="00E165A4">
        <w:t xml:space="preserve"> and feelings of inclusion</w:t>
      </w:r>
      <w:r w:rsidR="00525B39">
        <w:t xml:space="preserve"> (Nutbrown and Clough, 2013)</w:t>
      </w:r>
      <w:r w:rsidR="001E4CB5">
        <w:t xml:space="preserve">. </w:t>
      </w:r>
    </w:p>
    <w:p w14:paraId="51B49883" w14:textId="55478CAA" w:rsidR="00D5628F" w:rsidRDefault="005C7009" w:rsidP="00A05C32">
      <w:r>
        <w:t xml:space="preserve">One of </w:t>
      </w:r>
      <w:r w:rsidR="00D5628F">
        <w:t>Froebel</w:t>
      </w:r>
      <w:r>
        <w:t xml:space="preserve">’s key principles </w:t>
      </w:r>
      <w:r w:rsidR="00AD4CE3">
        <w:t xml:space="preserve">for a child’s development to thrive </w:t>
      </w:r>
      <w:r>
        <w:t>was</w:t>
      </w:r>
      <w:r w:rsidR="00960D4C">
        <w:t xml:space="preserve"> </w:t>
      </w:r>
      <w:r w:rsidR="002E3C5C">
        <w:t>to give them ‘A place where individuals feel significant in a whole community’ (</w:t>
      </w:r>
      <w:r w:rsidR="00F674DA">
        <w:t xml:space="preserve">Tovey, 2017, p.44). </w:t>
      </w:r>
      <w:r w:rsidR="00502947">
        <w:t>This means</w:t>
      </w:r>
      <w:r w:rsidR="00EB0A45">
        <w:t xml:space="preserve"> </w:t>
      </w:r>
      <w:r w:rsidR="00F377B1">
        <w:t>that by recognisin</w:t>
      </w:r>
      <w:r w:rsidR="004B5AB0">
        <w:t>g and acknowledging</w:t>
      </w:r>
      <w:r w:rsidR="00502947">
        <w:t xml:space="preserve"> individuality</w:t>
      </w:r>
      <w:r w:rsidR="00DA4234">
        <w:t xml:space="preserve"> and </w:t>
      </w:r>
      <w:r w:rsidR="00900959">
        <w:t>uniquenes</w:t>
      </w:r>
      <w:r w:rsidR="004B5AB0">
        <w:t>s</w:t>
      </w:r>
      <w:r w:rsidR="00EB0A45">
        <w:t xml:space="preserve"> </w:t>
      </w:r>
      <w:r w:rsidR="00DA4234">
        <w:t xml:space="preserve">a child </w:t>
      </w:r>
      <w:r w:rsidR="004B5AB0">
        <w:t>will</w:t>
      </w:r>
      <w:r w:rsidR="001F66A6">
        <w:t xml:space="preserve"> feel valued </w:t>
      </w:r>
      <w:r w:rsidR="005574D1">
        <w:t xml:space="preserve">and supported </w:t>
      </w:r>
      <w:r w:rsidR="001F66A6">
        <w:t xml:space="preserve">by </w:t>
      </w:r>
      <w:r w:rsidR="00DA4234">
        <w:t xml:space="preserve">their </w:t>
      </w:r>
      <w:r w:rsidR="001F66A6">
        <w:t>community</w:t>
      </w:r>
      <w:r w:rsidR="005574D1">
        <w:t xml:space="preserve">. </w:t>
      </w:r>
      <w:r w:rsidR="00900959">
        <w:t>This is</w:t>
      </w:r>
      <w:r w:rsidR="00406F74">
        <w:t xml:space="preserve"> only enabled with the presence of</w:t>
      </w:r>
      <w:r w:rsidR="002E68DD">
        <w:t xml:space="preserve"> ‘warm, responsive, interesting</w:t>
      </w:r>
      <w:r w:rsidR="002214F8">
        <w:t>, trusting relationships</w:t>
      </w:r>
      <w:r w:rsidR="004B5AB0">
        <w:t>’</w:t>
      </w:r>
      <w:r w:rsidR="00DD15A1">
        <w:t xml:space="preserve"> </w:t>
      </w:r>
      <w:r w:rsidR="00355DFC">
        <w:t xml:space="preserve">established </w:t>
      </w:r>
      <w:r w:rsidR="00757CE9">
        <w:t xml:space="preserve">over </w:t>
      </w:r>
      <w:r w:rsidR="00355DFC">
        <w:t xml:space="preserve">time and </w:t>
      </w:r>
      <w:r w:rsidR="00757CE9">
        <w:t xml:space="preserve">with </w:t>
      </w:r>
      <w:r w:rsidR="00355DFC">
        <w:t>consistency</w:t>
      </w:r>
      <w:r w:rsidR="004B5AB0">
        <w:t xml:space="preserve"> (</w:t>
      </w:r>
      <w:r w:rsidR="002214F8">
        <w:t>Tovey, 2017, p.42)</w:t>
      </w:r>
      <w:r w:rsidR="00406F74">
        <w:t xml:space="preserve">. </w:t>
      </w:r>
      <w:r w:rsidR="006569BA">
        <w:t xml:space="preserve">The </w:t>
      </w:r>
      <w:r w:rsidR="002A2F4B">
        <w:t xml:space="preserve">inclusive </w:t>
      </w:r>
      <w:r w:rsidR="00BF56AC">
        <w:t>practitioner’s</w:t>
      </w:r>
      <w:r w:rsidR="002A2F4B">
        <w:t xml:space="preserve"> role here is </w:t>
      </w:r>
      <w:r w:rsidR="001079F4">
        <w:lastRenderedPageBreak/>
        <w:t>like</w:t>
      </w:r>
      <w:r w:rsidR="002A2F4B">
        <w:t xml:space="preserve"> that of the servant leadership style, as discussed by Boone (2019), </w:t>
      </w:r>
      <w:r w:rsidR="00096D4A">
        <w:t>the practitioner is dedicated to</w:t>
      </w:r>
      <w:r w:rsidR="00DA0A7B">
        <w:t xml:space="preserve"> providing positive experiences</w:t>
      </w:r>
      <w:r w:rsidR="00096D4A">
        <w:t xml:space="preserve"> </w:t>
      </w:r>
      <w:r w:rsidR="00DA0A7B">
        <w:t>for</w:t>
      </w:r>
      <w:r w:rsidR="00096D4A">
        <w:t xml:space="preserve"> the child, </w:t>
      </w:r>
      <w:r w:rsidR="006A78FC">
        <w:t xml:space="preserve">and by getting to know them and </w:t>
      </w:r>
      <w:r w:rsidR="00096D4A">
        <w:t xml:space="preserve">observing their </w:t>
      </w:r>
      <w:r w:rsidR="000209D6">
        <w:t>characteristics and personality</w:t>
      </w:r>
      <w:r w:rsidR="00A40A99">
        <w:t xml:space="preserve"> is better able</w:t>
      </w:r>
      <w:r w:rsidR="000209D6">
        <w:t xml:space="preserve"> </w:t>
      </w:r>
      <w:r w:rsidR="00EC316B">
        <w:t>to</w:t>
      </w:r>
      <w:r w:rsidR="000209D6">
        <w:t xml:space="preserve"> provide them with the </w:t>
      </w:r>
      <w:r w:rsidR="00A40A99">
        <w:t xml:space="preserve">appropriate </w:t>
      </w:r>
      <w:r w:rsidR="000209D6">
        <w:t>resources to</w:t>
      </w:r>
      <w:r w:rsidR="00DA0A7B">
        <w:t xml:space="preserve"> </w:t>
      </w:r>
      <w:r w:rsidR="006F6F2D">
        <w:t xml:space="preserve">learn and develop successfully. </w:t>
      </w:r>
    </w:p>
    <w:p w14:paraId="4F54673E" w14:textId="2328A709" w:rsidR="008A132B" w:rsidRDefault="0042082C" w:rsidP="00A05C32">
      <w:r>
        <w:t>Early Years settings are the beginning of a child’s journey through the education system</w:t>
      </w:r>
      <w:r w:rsidR="00F44B11">
        <w:t xml:space="preserve"> and have a responsibility </w:t>
      </w:r>
      <w:r w:rsidR="003E239B">
        <w:t xml:space="preserve">to the diverse communities which they serve. </w:t>
      </w:r>
      <w:r w:rsidR="00FD0739">
        <w:t xml:space="preserve">Good </w:t>
      </w:r>
      <w:r w:rsidR="003E239B">
        <w:t>Inclusive leaders</w:t>
      </w:r>
      <w:r w:rsidR="00A92618">
        <w:t xml:space="preserve"> </w:t>
      </w:r>
      <w:r w:rsidR="00DE2FFC">
        <w:t xml:space="preserve">will </w:t>
      </w:r>
      <w:r w:rsidR="004912D8">
        <w:t>embrace</w:t>
      </w:r>
      <w:r w:rsidR="00BD3307">
        <w:t xml:space="preserve"> diversity within their settings,</w:t>
      </w:r>
      <w:r w:rsidR="00DC613C">
        <w:t xml:space="preserve"> </w:t>
      </w:r>
      <w:r w:rsidR="00FD0739">
        <w:t xml:space="preserve">acknowledging </w:t>
      </w:r>
      <w:r w:rsidR="00C53460">
        <w:t xml:space="preserve">the </w:t>
      </w:r>
      <w:r w:rsidR="00B54E86">
        <w:t xml:space="preserve">differences and </w:t>
      </w:r>
      <w:r w:rsidR="00F475C6">
        <w:t xml:space="preserve">uniqueness in </w:t>
      </w:r>
      <w:r w:rsidR="0047586D">
        <w:t xml:space="preserve">people has a direct effect on behaviours and levels of engagement </w:t>
      </w:r>
      <w:r w:rsidR="004912D8">
        <w:t xml:space="preserve">(Atewologun and Harman, 2021). </w:t>
      </w:r>
      <w:r w:rsidR="00C176F6">
        <w:t xml:space="preserve">Reza (2021) explains that children should feel comfortable in </w:t>
      </w:r>
      <w:r w:rsidR="00CC51CE">
        <w:t>themselves,</w:t>
      </w:r>
      <w:r w:rsidR="00CF183E">
        <w:t xml:space="preserve"> and </w:t>
      </w:r>
      <w:r w:rsidR="00F4551B">
        <w:t>ethnicity and race should not be overlooked</w:t>
      </w:r>
      <w:r w:rsidR="009B6863">
        <w:t xml:space="preserve">, </w:t>
      </w:r>
      <w:r w:rsidR="00BE1D67">
        <w:t>but acknowledged and celebrated.</w:t>
      </w:r>
      <w:r w:rsidR="00674D5A">
        <w:t xml:space="preserve"> </w:t>
      </w:r>
      <w:r w:rsidR="00B70783">
        <w:t xml:space="preserve">As </w:t>
      </w:r>
      <w:r w:rsidR="009B6863">
        <w:t>Moxley</w:t>
      </w:r>
      <w:r w:rsidR="00B70783">
        <w:t xml:space="preserve"> </w:t>
      </w:r>
      <w:r w:rsidR="00E313A8">
        <w:t>explains</w:t>
      </w:r>
      <w:r w:rsidR="009B6863">
        <w:t xml:space="preserve"> </w:t>
      </w:r>
      <w:r w:rsidR="00E555DA">
        <w:t xml:space="preserve">(2021, </w:t>
      </w:r>
      <w:r w:rsidR="00D63551">
        <w:t>quoted</w:t>
      </w:r>
      <w:r w:rsidR="00093A7F">
        <w:t xml:space="preserve"> in Goddard</w:t>
      </w:r>
      <w:r w:rsidR="00195A33">
        <w:t>, 2022</w:t>
      </w:r>
      <w:r w:rsidR="00491890">
        <w:t>, p.42</w:t>
      </w:r>
      <w:r w:rsidR="00195A33">
        <w:t>)</w:t>
      </w:r>
      <w:r w:rsidR="00093A7F">
        <w:t xml:space="preserve"> </w:t>
      </w:r>
      <w:r w:rsidR="00C20312">
        <w:t xml:space="preserve">having </w:t>
      </w:r>
      <w:r w:rsidR="00093A7F">
        <w:t>conversations enabl</w:t>
      </w:r>
      <w:r w:rsidR="00C20312">
        <w:t>es</w:t>
      </w:r>
      <w:r w:rsidR="00093A7F">
        <w:t xml:space="preserve"> people to understand</w:t>
      </w:r>
      <w:r w:rsidR="00AB6396">
        <w:t xml:space="preserve"> each other better which in turn</w:t>
      </w:r>
      <w:r w:rsidR="000E7ACE">
        <w:t xml:space="preserve"> ‘will</w:t>
      </w:r>
      <w:r w:rsidR="00AB6396">
        <w:t xml:space="preserve"> foster inclusion and belonging</w:t>
      </w:r>
      <w:r w:rsidR="00740753">
        <w:t xml:space="preserve">’. </w:t>
      </w:r>
      <w:r w:rsidR="00FB795B">
        <w:t xml:space="preserve">Additionally, as Pemberton points out, </w:t>
      </w:r>
      <w:r w:rsidR="005A0805">
        <w:t>marginalised children have the</w:t>
      </w:r>
      <w:r w:rsidR="00C92286">
        <w:t xml:space="preserve"> ideal</w:t>
      </w:r>
      <w:r w:rsidR="005A0805">
        <w:t xml:space="preserve"> opportunity to flourish in inclusive </w:t>
      </w:r>
      <w:r w:rsidR="00347D36">
        <w:t xml:space="preserve">early years </w:t>
      </w:r>
      <w:r w:rsidR="005A0805">
        <w:t>settings</w:t>
      </w:r>
      <w:r w:rsidR="00AC766A">
        <w:t>, it means so much to a child</w:t>
      </w:r>
      <w:r w:rsidR="00C92286">
        <w:t xml:space="preserve"> for their culture </w:t>
      </w:r>
      <w:r w:rsidR="00AC766A">
        <w:t>to be acknowledged and celebrated</w:t>
      </w:r>
      <w:r w:rsidR="00C92286">
        <w:t xml:space="preserve"> </w:t>
      </w:r>
      <w:r w:rsidR="00AA2888">
        <w:t xml:space="preserve">by the people caring for them </w:t>
      </w:r>
      <w:r w:rsidR="00A303B0">
        <w:t xml:space="preserve">(DDX Channel, 2020 and Famly, 2022). </w:t>
      </w:r>
      <w:r w:rsidR="004B162D">
        <w:t>S</w:t>
      </w:r>
      <w:r w:rsidR="00883025">
        <w:t>mall</w:t>
      </w:r>
      <w:r w:rsidR="004B162D">
        <w:t xml:space="preserve">, </w:t>
      </w:r>
      <w:r w:rsidR="00B52D2F">
        <w:t>positive,</w:t>
      </w:r>
      <w:r w:rsidR="00C107B2">
        <w:t xml:space="preserve"> consistent </w:t>
      </w:r>
      <w:r w:rsidR="004B162D">
        <w:t xml:space="preserve">comments and gestures, </w:t>
      </w:r>
      <w:r w:rsidR="00C107B2">
        <w:t xml:space="preserve">over time enable the </w:t>
      </w:r>
      <w:r w:rsidR="004B162D">
        <w:t xml:space="preserve">recipient to feel included and valued </w:t>
      </w:r>
      <w:r w:rsidR="00AA589E">
        <w:t xml:space="preserve">(Atewologun and Harman, 2021). </w:t>
      </w:r>
    </w:p>
    <w:p w14:paraId="0562DD97" w14:textId="77777777" w:rsidR="009222FC" w:rsidRDefault="009222FC" w:rsidP="00A05C32"/>
    <w:p w14:paraId="4CFF97D8" w14:textId="77777777" w:rsidR="00EC316B" w:rsidRDefault="00EC316B" w:rsidP="00A05C32"/>
    <w:p w14:paraId="181BA917" w14:textId="77777777" w:rsidR="00CE7A27" w:rsidRDefault="00CE7A27" w:rsidP="00E949C0">
      <w:pPr>
        <w:jc w:val="left"/>
      </w:pPr>
    </w:p>
    <w:p w14:paraId="481B86FF" w14:textId="77777777" w:rsidR="00CE7A27" w:rsidRDefault="00CE7A27" w:rsidP="00E949C0">
      <w:pPr>
        <w:jc w:val="left"/>
      </w:pPr>
    </w:p>
    <w:p w14:paraId="7AA19F79" w14:textId="77777777" w:rsidR="00CE7A27" w:rsidRDefault="00CE7A27" w:rsidP="00E949C0">
      <w:pPr>
        <w:jc w:val="left"/>
      </w:pPr>
    </w:p>
    <w:p w14:paraId="4E2D84DE" w14:textId="77777777" w:rsidR="00CE7A27" w:rsidRDefault="00CE7A27" w:rsidP="00E949C0">
      <w:pPr>
        <w:jc w:val="left"/>
      </w:pPr>
    </w:p>
    <w:p w14:paraId="4E175977" w14:textId="77777777" w:rsidR="00CE7A27" w:rsidRDefault="00CE7A27" w:rsidP="00E949C0">
      <w:pPr>
        <w:jc w:val="left"/>
      </w:pPr>
    </w:p>
    <w:p w14:paraId="7974FE79" w14:textId="2A90485D" w:rsidR="00CE7A27" w:rsidRDefault="00CE7A27" w:rsidP="00E949C0">
      <w:pPr>
        <w:jc w:val="left"/>
      </w:pPr>
      <w:r>
        <w:lastRenderedPageBreak/>
        <w:t>References</w:t>
      </w:r>
    </w:p>
    <w:p w14:paraId="1F1A4106" w14:textId="70D012FA" w:rsidR="00E949C0" w:rsidRDefault="00E949C0" w:rsidP="00E949C0">
      <w:pPr>
        <w:jc w:val="left"/>
      </w:pPr>
      <w:r>
        <w:t xml:space="preserve">Atewologun, D. and Harman, C. (2021) ‘Inclusive Leadership Practices: The Power of Misbehaviours’, in Ferdman, B., Prime, J. and Riggio, R. (eds.) </w:t>
      </w:r>
      <w:r>
        <w:rPr>
          <w:i/>
          <w:iCs/>
        </w:rPr>
        <w:t>Inclusive Leadership: Transforming Diverse Lives, Workplaces and Societies.</w:t>
      </w:r>
      <w:r>
        <w:t xml:space="preserve"> New York: Routledge.</w:t>
      </w:r>
      <w:r>
        <w:rPr>
          <w:i/>
          <w:iCs/>
        </w:rPr>
        <w:t xml:space="preserve"> </w:t>
      </w:r>
      <w:r>
        <w:t xml:space="preserve">Available at: </w:t>
      </w:r>
      <w:hyperlink r:id="rId7" w:history="1">
        <w:r w:rsidRPr="00D02EA3">
          <w:rPr>
            <w:rStyle w:val="Hyperlink"/>
          </w:rPr>
          <w:t>https://www.taylorfrancis.com/books/edit/10.4324/9780429449673/inclusive-leadership-bernardo-ferdman-jeanine-prime-ronald-riggio</w:t>
        </w:r>
      </w:hyperlink>
      <w:r>
        <w:t xml:space="preserve"> (Accessed: 9 June 2022).  </w:t>
      </w:r>
    </w:p>
    <w:p w14:paraId="4D3D37C7" w14:textId="77777777" w:rsidR="00E949C0" w:rsidRPr="00C4733E" w:rsidRDefault="00E949C0" w:rsidP="00E949C0">
      <w:pPr>
        <w:jc w:val="left"/>
      </w:pPr>
      <w:r>
        <w:t xml:space="preserve">Barnardo’s (2022) </w:t>
      </w:r>
      <w:r>
        <w:rPr>
          <w:i/>
          <w:iCs/>
        </w:rPr>
        <w:t xml:space="preserve">Young Carers. All Children Deserve a Childhood. </w:t>
      </w:r>
      <w:r>
        <w:t>Available at:</w:t>
      </w:r>
      <w:r w:rsidRPr="00C4733E">
        <w:t xml:space="preserve"> </w:t>
      </w:r>
      <w:hyperlink r:id="rId8" w:history="1">
        <w:r w:rsidRPr="001C6D4A">
          <w:rPr>
            <w:rStyle w:val="Hyperlink"/>
          </w:rPr>
          <w:t>https://www.barnardos.org.uk/what-we-do/helping-families/young-carers</w:t>
        </w:r>
      </w:hyperlink>
      <w:r>
        <w:t xml:space="preserve"> (Accessed: 3 June 2022).  </w:t>
      </w:r>
    </w:p>
    <w:p w14:paraId="4091BAC3" w14:textId="77777777" w:rsidR="00E949C0" w:rsidRDefault="00E949C0" w:rsidP="00E949C0">
      <w:pPr>
        <w:jc w:val="left"/>
      </w:pPr>
      <w:r>
        <w:t xml:space="preserve">Boone, L. (2019) </w:t>
      </w:r>
      <w:r w:rsidRPr="00D616AC">
        <w:rPr>
          <w:i/>
          <w:iCs/>
        </w:rPr>
        <w:t xml:space="preserve">Servant </w:t>
      </w:r>
      <w:r>
        <w:rPr>
          <w:i/>
          <w:iCs/>
        </w:rPr>
        <w:t>L</w:t>
      </w:r>
      <w:r w:rsidRPr="00D616AC">
        <w:rPr>
          <w:i/>
          <w:iCs/>
        </w:rPr>
        <w:t xml:space="preserve">eadership: </w:t>
      </w:r>
      <w:r>
        <w:rPr>
          <w:i/>
          <w:iCs/>
        </w:rPr>
        <w:t>A</w:t>
      </w:r>
      <w:r w:rsidRPr="00D616AC">
        <w:rPr>
          <w:i/>
          <w:iCs/>
        </w:rPr>
        <w:t xml:space="preserve">ttitudes, </w:t>
      </w:r>
      <w:r>
        <w:rPr>
          <w:i/>
          <w:iCs/>
        </w:rPr>
        <w:t>S</w:t>
      </w:r>
      <w:r w:rsidRPr="00D616AC">
        <w:rPr>
          <w:i/>
          <w:iCs/>
        </w:rPr>
        <w:t>kills</w:t>
      </w:r>
      <w:r>
        <w:rPr>
          <w:i/>
          <w:iCs/>
        </w:rPr>
        <w:t xml:space="preserve"> </w:t>
      </w:r>
      <w:r w:rsidRPr="00D616AC">
        <w:rPr>
          <w:i/>
          <w:iCs/>
        </w:rPr>
        <w:t xml:space="preserve">and </w:t>
      </w:r>
      <w:r>
        <w:rPr>
          <w:i/>
          <w:iCs/>
        </w:rPr>
        <w:t>B</w:t>
      </w:r>
      <w:r w:rsidRPr="00D616AC">
        <w:rPr>
          <w:i/>
          <w:iCs/>
        </w:rPr>
        <w:t>ehaviours</w:t>
      </w:r>
      <w:r>
        <w:t xml:space="preserve">. Newcastle upon Tyne: Cambridge Scholars Publishing. Available at: </w:t>
      </w:r>
      <w:hyperlink r:id="rId9" w:history="1">
        <w:r w:rsidRPr="001C6D4A">
          <w:rPr>
            <w:rStyle w:val="Hyperlink"/>
          </w:rPr>
          <w:t>https://ebookcentral.proquest.com/lib/trinity/reader.action?docID=5622428</w:t>
        </w:r>
      </w:hyperlink>
      <w:r>
        <w:t xml:space="preserve"> (Accessed: 3 June 2022). </w:t>
      </w:r>
    </w:p>
    <w:p w14:paraId="31B6B324" w14:textId="77777777" w:rsidR="00E949C0" w:rsidRPr="00460CAD" w:rsidRDefault="00E949C0" w:rsidP="00E949C0">
      <w:pPr>
        <w:jc w:val="left"/>
      </w:pPr>
      <w:r>
        <w:t xml:space="preserve">Brooker, L. (2014) ‘Childminders, parents and policy: Testing the triangle of care’, </w:t>
      </w:r>
      <w:r>
        <w:rPr>
          <w:i/>
          <w:iCs/>
        </w:rPr>
        <w:t xml:space="preserve">Journal of Early Childhood Research, </w:t>
      </w:r>
      <w:r w:rsidRPr="00460CAD">
        <w:t>14 (1), pp. 69-83.</w:t>
      </w:r>
      <w:r>
        <w:t xml:space="preserve"> Available at: </w:t>
      </w:r>
      <w:hyperlink r:id="rId10" w:history="1">
        <w:r w:rsidRPr="003A34FD">
          <w:rPr>
            <w:rStyle w:val="Hyperlink"/>
          </w:rPr>
          <w:t>https://journals-sagepub-com.ezproxy.uwtsd.ac.uk/doi/full/10.1177/1476718X14548779</w:t>
        </w:r>
      </w:hyperlink>
      <w:r>
        <w:t xml:space="preserve"> (Accessed: 4 June 2022). </w:t>
      </w:r>
    </w:p>
    <w:p w14:paraId="49033FEC" w14:textId="77777777" w:rsidR="00E949C0" w:rsidRDefault="00E949C0" w:rsidP="00E949C0">
      <w:pPr>
        <w:jc w:val="left"/>
      </w:pPr>
      <w:r>
        <w:t xml:space="preserve">Burke, B. and Dalrymple, J. (2009) ‘Critical Intervention and Empowerment’ in Adams, R., Dominelli, L. and Payne, M (eds.) </w:t>
      </w:r>
      <w:r w:rsidRPr="00B52D33">
        <w:rPr>
          <w:i/>
          <w:iCs/>
        </w:rPr>
        <w:t xml:space="preserve">Social work: Themes, Issues and Critical Debates. </w:t>
      </w:r>
      <w:r>
        <w:t xml:space="preserve">3rd edn. Basingstoke: Palgrave Macmillan, pp.261-270. Available at: </w:t>
      </w:r>
      <w:hyperlink r:id="rId11" w:history="1">
        <w:r w:rsidRPr="001C6D4A">
          <w:rPr>
            <w:rStyle w:val="Hyperlink"/>
          </w:rPr>
          <w:t>https://www-vlebooks-com.ezproxy.uwtsd.ac.uk/Product/Index/2008814?page=0</w:t>
        </w:r>
      </w:hyperlink>
      <w:r>
        <w:t xml:space="preserve"> (Accessed: 3 June 2022). </w:t>
      </w:r>
    </w:p>
    <w:p w14:paraId="1CB82464" w14:textId="77777777" w:rsidR="00E949C0" w:rsidRDefault="00E949C0" w:rsidP="00E949C0">
      <w:pPr>
        <w:jc w:val="left"/>
      </w:pPr>
      <w:r>
        <w:t xml:space="preserve">Carers Trust (2020) </w:t>
      </w:r>
      <w:r>
        <w:rPr>
          <w:i/>
          <w:iCs/>
        </w:rPr>
        <w:t xml:space="preserve">The Young Carers ID Card for Wales – Full Animation (English Version). </w:t>
      </w:r>
      <w:r>
        <w:t xml:space="preserve">[video]. Available at: </w:t>
      </w:r>
      <w:hyperlink r:id="rId12" w:history="1">
        <w:r w:rsidRPr="001C6D4A">
          <w:rPr>
            <w:rStyle w:val="Hyperlink"/>
          </w:rPr>
          <w:t>https://www.youtube.com/watch?v=PwoB6SaaBbY</w:t>
        </w:r>
      </w:hyperlink>
      <w:r>
        <w:t xml:space="preserve"> (Accessed: 3 June 2022). </w:t>
      </w:r>
    </w:p>
    <w:p w14:paraId="5F58DA22" w14:textId="77777777" w:rsidR="00E949C0" w:rsidRDefault="00E949C0" w:rsidP="00E949C0">
      <w:pPr>
        <w:jc w:val="left"/>
      </w:pPr>
      <w:r>
        <w:lastRenderedPageBreak/>
        <w:t xml:space="preserve">Carers Trust (2022) </w:t>
      </w:r>
      <w:r>
        <w:rPr>
          <w:i/>
          <w:iCs/>
        </w:rPr>
        <w:t xml:space="preserve">Young Carers and Education. </w:t>
      </w:r>
      <w:r>
        <w:t xml:space="preserve">Available at: </w:t>
      </w:r>
      <w:hyperlink r:id="rId13" w:history="1">
        <w:r w:rsidRPr="003A34FD">
          <w:rPr>
            <w:rStyle w:val="Hyperlink"/>
          </w:rPr>
          <w:t>https://carers.org/young-carers-and-education/wales-education</w:t>
        </w:r>
      </w:hyperlink>
      <w:r>
        <w:t xml:space="preserve"> (Accessed: 2 June 2022). </w:t>
      </w:r>
    </w:p>
    <w:p w14:paraId="6EB520F7" w14:textId="77777777" w:rsidR="00E949C0" w:rsidRDefault="00E949C0" w:rsidP="00E949C0">
      <w:pPr>
        <w:jc w:val="left"/>
      </w:pPr>
      <w:r>
        <w:t xml:space="preserve">Carers Trust Wales (2020) </w:t>
      </w:r>
      <w:r>
        <w:rPr>
          <w:i/>
          <w:iCs/>
        </w:rPr>
        <w:t>Supporting Young Carers</w:t>
      </w:r>
      <w:r>
        <w:t>. Available at:</w:t>
      </w:r>
      <w:r>
        <w:rPr>
          <w:i/>
          <w:iCs/>
        </w:rPr>
        <w:t xml:space="preserve"> </w:t>
      </w:r>
      <w:hyperlink r:id="rId14" w:history="1">
        <w:r w:rsidRPr="00D3208F">
          <w:rPr>
            <w:rStyle w:val="Hyperlink"/>
          </w:rPr>
          <w:t>https://carers.org/downloads/resources-pdfs/wales-school-resources/guidance-on-young-carers-for-schools-colleges-and-governing-bodies.pdf</w:t>
        </w:r>
      </w:hyperlink>
      <w:r>
        <w:t xml:space="preserve"> (Accessed: 3 June 2022). </w:t>
      </w:r>
    </w:p>
    <w:p w14:paraId="35BEA309" w14:textId="77777777" w:rsidR="00E949C0" w:rsidRDefault="00E949C0" w:rsidP="00E949C0">
      <w:pPr>
        <w:jc w:val="left"/>
      </w:pPr>
      <w:r>
        <w:t xml:space="preserve">Carers Trust Wales (2020a) </w:t>
      </w:r>
      <w:r>
        <w:rPr>
          <w:i/>
          <w:iCs/>
        </w:rPr>
        <w:t>Resources for Teaching Professionals to Support Young Carers in Schools and Colleges.</w:t>
      </w:r>
      <w:r>
        <w:t xml:space="preserve"> Available at: </w:t>
      </w:r>
      <w:hyperlink r:id="rId15" w:history="1">
        <w:r w:rsidRPr="003A34FD">
          <w:rPr>
            <w:rStyle w:val="Hyperlink"/>
          </w:rPr>
          <w:t>https://carers.org/resources/all-resources/114-resources-for-teaching-professionals-to-support-young-carers-in-schools-and-colleges</w:t>
        </w:r>
      </w:hyperlink>
      <w:r>
        <w:t xml:space="preserve"> (Accessed: 2 June 2022). </w:t>
      </w:r>
    </w:p>
    <w:p w14:paraId="6D815B1F" w14:textId="77777777" w:rsidR="00E949C0" w:rsidRDefault="00E949C0" w:rsidP="00E949C0">
      <w:pPr>
        <w:jc w:val="left"/>
      </w:pPr>
      <w:r>
        <w:t xml:space="preserve">Chawla-Duggan, R. and Milner, S. (2016) ‘Father involvement in young children’s care and education: exploring boundaries and starting conversations’, </w:t>
      </w:r>
      <w:r w:rsidRPr="004355F3">
        <w:rPr>
          <w:i/>
          <w:iCs/>
        </w:rPr>
        <w:t xml:space="preserve">Cambridge </w:t>
      </w:r>
      <w:r>
        <w:rPr>
          <w:i/>
          <w:iCs/>
        </w:rPr>
        <w:t>J</w:t>
      </w:r>
      <w:r w:rsidRPr="004355F3">
        <w:rPr>
          <w:i/>
          <w:iCs/>
        </w:rPr>
        <w:t xml:space="preserve">ournal of </w:t>
      </w:r>
      <w:r>
        <w:rPr>
          <w:i/>
          <w:iCs/>
        </w:rPr>
        <w:t>E</w:t>
      </w:r>
      <w:r w:rsidRPr="004355F3">
        <w:rPr>
          <w:i/>
          <w:iCs/>
        </w:rPr>
        <w:t xml:space="preserve">ducation, </w:t>
      </w:r>
      <w:r>
        <w:t xml:space="preserve">46(4), pp. 473–489. Available at: </w:t>
      </w:r>
      <w:hyperlink r:id="rId16" w:history="1">
        <w:r w:rsidRPr="003A34FD">
          <w:rPr>
            <w:rStyle w:val="Hyperlink"/>
          </w:rPr>
          <w:t>https://web-s-ebscohost-com.ezproxy.uwtsd.ac.uk/ehost/pdfviewer/pdfviewer?vid=0&amp;sid=18c0257f-ba0a-4500-85cd-689449635af2%40redis</w:t>
        </w:r>
      </w:hyperlink>
      <w:r>
        <w:t xml:space="preserve"> (Accessed: 4 June 2022).</w:t>
      </w:r>
    </w:p>
    <w:p w14:paraId="16919FB6" w14:textId="77777777" w:rsidR="00E949C0" w:rsidRDefault="00E949C0" w:rsidP="00E949C0">
      <w:pPr>
        <w:jc w:val="left"/>
      </w:pPr>
      <w:r w:rsidRPr="00886640">
        <w:rPr>
          <w:i/>
          <w:iCs/>
        </w:rPr>
        <w:t>Curriculum and Assessment (Wales) Act 2021</w:t>
      </w:r>
      <w:r>
        <w:rPr>
          <w:i/>
          <w:iCs/>
        </w:rPr>
        <w:t xml:space="preserve"> </w:t>
      </w:r>
      <w:r>
        <w:t>(asc 4).</w:t>
      </w:r>
      <w:r w:rsidRPr="00886640">
        <w:rPr>
          <w:i/>
          <w:iCs/>
        </w:rPr>
        <w:t xml:space="preserve"> </w:t>
      </w:r>
      <w:r>
        <w:t xml:space="preserve">Available at: </w:t>
      </w:r>
      <w:hyperlink r:id="rId17" w:history="1">
        <w:r w:rsidRPr="00D3208F">
          <w:rPr>
            <w:rStyle w:val="Hyperlink"/>
          </w:rPr>
          <w:t>https://www.legislation.gov.uk/asc/2021/4/contents</w:t>
        </w:r>
      </w:hyperlink>
      <w:r>
        <w:t xml:space="preserve"> (Accessed: 8 June 2022). </w:t>
      </w:r>
    </w:p>
    <w:p w14:paraId="6BA8CEE0" w14:textId="77777777" w:rsidR="00E949C0" w:rsidRDefault="00E949C0" w:rsidP="00E949C0">
      <w:pPr>
        <w:jc w:val="left"/>
      </w:pPr>
      <w:r w:rsidRPr="00886640">
        <w:rPr>
          <w:i/>
          <w:iCs/>
        </w:rPr>
        <w:t>Curriculum and Assessment (Wales) Act 2021</w:t>
      </w:r>
      <w:r>
        <w:rPr>
          <w:i/>
          <w:iCs/>
        </w:rPr>
        <w:t xml:space="preserve">a </w:t>
      </w:r>
      <w:r>
        <w:t>(asc 4).</w:t>
      </w:r>
      <w:r w:rsidRPr="00886640">
        <w:rPr>
          <w:i/>
          <w:iCs/>
        </w:rPr>
        <w:t xml:space="preserve"> </w:t>
      </w:r>
      <w:r>
        <w:t xml:space="preserve">Available at: </w:t>
      </w:r>
      <w:hyperlink r:id="rId18" w:history="1">
        <w:r w:rsidRPr="00D3208F">
          <w:rPr>
            <w:rStyle w:val="Hyperlink"/>
          </w:rPr>
          <w:t>https://www.legislation.gov.uk/asc/2021/4/section/80</w:t>
        </w:r>
      </w:hyperlink>
      <w:r>
        <w:t xml:space="preserve"> </w:t>
      </w:r>
      <w:r w:rsidRPr="00AF3CE4">
        <w:t xml:space="preserve"> </w:t>
      </w:r>
      <w:r>
        <w:t xml:space="preserve">(Accessed: 8 June 2022). </w:t>
      </w:r>
    </w:p>
    <w:p w14:paraId="46154556" w14:textId="77777777" w:rsidR="00E949C0" w:rsidRDefault="00E949C0" w:rsidP="00E949C0">
      <w:pPr>
        <w:jc w:val="left"/>
      </w:pPr>
      <w:r>
        <w:t xml:space="preserve">DDX Channel (2020) </w:t>
      </w:r>
      <w:r>
        <w:rPr>
          <w:i/>
          <w:iCs/>
        </w:rPr>
        <w:t xml:space="preserve">Liz Pemberton - The Black Nursery Manager talking Legacy, Development and the Future of our Children. </w:t>
      </w:r>
      <w:r>
        <w:t xml:space="preserve">[video] Available at: </w:t>
      </w:r>
      <w:hyperlink r:id="rId19" w:history="1">
        <w:r w:rsidRPr="00D3208F">
          <w:rPr>
            <w:rStyle w:val="Hyperlink"/>
          </w:rPr>
          <w:t>https://www.youtube.com/watch?v=2hyyr7tAls8&amp;t=1745s</w:t>
        </w:r>
      </w:hyperlink>
      <w:r>
        <w:t xml:space="preserve"> (Accessed: 2 June 2022). </w:t>
      </w:r>
    </w:p>
    <w:p w14:paraId="3911C5B1" w14:textId="77777777" w:rsidR="00E949C0" w:rsidRPr="00731797" w:rsidRDefault="00E949C0" w:rsidP="00E949C0">
      <w:pPr>
        <w:jc w:val="left"/>
      </w:pPr>
      <w:r>
        <w:t xml:space="preserve">Famly (2022) </w:t>
      </w:r>
      <w:r>
        <w:rPr>
          <w:i/>
          <w:iCs/>
        </w:rPr>
        <w:t xml:space="preserve">Liz Pemberton on why anti-racial practice is still needed in the Early Years – The Famly Interview. </w:t>
      </w:r>
      <w:r>
        <w:t xml:space="preserve">[video] Available at: </w:t>
      </w:r>
      <w:hyperlink r:id="rId20" w:history="1">
        <w:r w:rsidRPr="00D3208F">
          <w:rPr>
            <w:rStyle w:val="Hyperlink"/>
          </w:rPr>
          <w:t>https://www.youtube.com/watch?v=X0WldFTYA2E</w:t>
        </w:r>
      </w:hyperlink>
      <w:r>
        <w:t xml:space="preserve"> (Accessed: 2 June 2022). </w:t>
      </w:r>
    </w:p>
    <w:p w14:paraId="79D9DBC8" w14:textId="77777777" w:rsidR="00E949C0" w:rsidRDefault="00E949C0" w:rsidP="00E949C0">
      <w:pPr>
        <w:jc w:val="left"/>
      </w:pPr>
      <w:r>
        <w:lastRenderedPageBreak/>
        <w:t xml:space="preserve">Ferdman, B. (2017) ‘Paradoxes of Inclusion: Understanding and Managing the Tensions of Diversity and Multiculturalism’, </w:t>
      </w:r>
      <w:r>
        <w:rPr>
          <w:i/>
          <w:iCs/>
        </w:rPr>
        <w:t xml:space="preserve">The Journal of Applied Behavioural Science, </w:t>
      </w:r>
      <w:r>
        <w:t xml:space="preserve">53 (2), pp. 235-263. Available at: </w:t>
      </w:r>
      <w:hyperlink r:id="rId21" w:history="1">
        <w:r w:rsidRPr="00D02EA3">
          <w:rPr>
            <w:rStyle w:val="Hyperlink"/>
          </w:rPr>
          <w:t>https://journals-sagepub-com.ezproxy.uwtsd.ac.uk/doi/full/10.1177/0021886317702608</w:t>
        </w:r>
      </w:hyperlink>
      <w:r>
        <w:t xml:space="preserve"> (Accessed: 29 May 2022).  </w:t>
      </w:r>
    </w:p>
    <w:p w14:paraId="35D1889C" w14:textId="77777777" w:rsidR="00E949C0" w:rsidRDefault="00E949C0" w:rsidP="00E949C0">
      <w:pPr>
        <w:jc w:val="left"/>
      </w:pPr>
      <w:r>
        <w:t>Ferdman, B. (2021) ‘Inclusive Leadership: The Fulcrum of Inclusion’</w:t>
      </w:r>
      <w:bookmarkStart w:id="0" w:name="_Hlk105937166"/>
      <w:r>
        <w:t xml:space="preserve">, in Ferdman, B., Prime, J. and Riggio, R. (eds.) </w:t>
      </w:r>
      <w:r>
        <w:rPr>
          <w:i/>
          <w:iCs/>
        </w:rPr>
        <w:t>Inclusive Leadership: Transforming Diverse Lives, Workplaces and Societies.</w:t>
      </w:r>
      <w:r>
        <w:t xml:space="preserve"> New York: Routledge.</w:t>
      </w:r>
      <w:r>
        <w:rPr>
          <w:i/>
          <w:iCs/>
        </w:rPr>
        <w:t xml:space="preserve"> </w:t>
      </w:r>
      <w:r>
        <w:t xml:space="preserve">Available at: </w:t>
      </w:r>
      <w:hyperlink r:id="rId22" w:history="1">
        <w:r w:rsidRPr="00D02EA3">
          <w:rPr>
            <w:rStyle w:val="Hyperlink"/>
          </w:rPr>
          <w:t>https://www.taylorfrancis.com/books/edit/10.4324/9780429449673/inclusive-leadership-bernardo-ferdman-jeanine-prime-ronald-riggio</w:t>
        </w:r>
      </w:hyperlink>
      <w:r>
        <w:t xml:space="preserve"> (Accessed: 16 May 2022). </w:t>
      </w:r>
      <w:bookmarkEnd w:id="0"/>
    </w:p>
    <w:p w14:paraId="42729360" w14:textId="77777777" w:rsidR="00E949C0" w:rsidRDefault="00E949C0" w:rsidP="00E949C0">
      <w:pPr>
        <w:jc w:val="left"/>
      </w:pPr>
      <w:r>
        <w:t xml:space="preserve">Fitzgerald, D. and Kay, J. (2016) </w:t>
      </w:r>
      <w:r>
        <w:rPr>
          <w:i/>
          <w:iCs/>
        </w:rPr>
        <w:t xml:space="preserve">Understanding Early Years Policy. </w:t>
      </w:r>
      <w:r>
        <w:t>4</w:t>
      </w:r>
      <w:r w:rsidRPr="00033378">
        <w:rPr>
          <w:vertAlign w:val="superscript"/>
        </w:rPr>
        <w:t>th</w:t>
      </w:r>
      <w:r>
        <w:t xml:space="preserve"> edn. London: SAGE Publications Ltd. </w:t>
      </w:r>
      <w:r>
        <w:rPr>
          <w:i/>
          <w:iCs/>
        </w:rPr>
        <w:t xml:space="preserve"> </w:t>
      </w:r>
      <w:r>
        <w:t xml:space="preserve">Available at: </w:t>
      </w:r>
      <w:hyperlink r:id="rId23" w:anchor="v=onepage&amp;q&amp;f=true" w:history="1">
        <w:r w:rsidRPr="00D3208F">
          <w:rPr>
            <w:rStyle w:val="Hyperlink"/>
          </w:rPr>
          <w:t>https://books.google.co.uk/books?hl=en&amp;lr=&amp;id=qdSfCwAAQBAJ&amp;oi=fnd&amp;pg=PP1&amp;dq=understanding+early+years+policy&amp;ots=WGAeTRN9-0&amp;sig=f-u0oXdAChC7TCIH2eqTEhzMros#v=onepage&amp;q&amp;f=true</w:t>
        </w:r>
      </w:hyperlink>
      <w:r>
        <w:t xml:space="preserve"> (Accessed: 7 June 2022). </w:t>
      </w:r>
    </w:p>
    <w:p w14:paraId="408CA763" w14:textId="77777777" w:rsidR="00E949C0" w:rsidRPr="00BD1D0A" w:rsidRDefault="00E949C0" w:rsidP="00E949C0">
      <w:pPr>
        <w:jc w:val="left"/>
      </w:pPr>
      <w:r>
        <w:t xml:space="preserve">Goddard, C. (2022) ‘All’s Not Equal’, </w:t>
      </w:r>
      <w:r>
        <w:rPr>
          <w:i/>
          <w:iCs/>
        </w:rPr>
        <w:t xml:space="preserve">Nursery World, </w:t>
      </w:r>
      <w:r>
        <w:t xml:space="preserve">(January), p.42. Available at: </w:t>
      </w:r>
      <w:hyperlink r:id="rId24" w:history="1">
        <w:r w:rsidRPr="00D3208F">
          <w:rPr>
            <w:rStyle w:val="Hyperlink"/>
          </w:rPr>
          <w:t>https://www.nurseryworld.co.uk/features/article/staff-health-wellbeing-part-9-all-s-not-equal</w:t>
        </w:r>
      </w:hyperlink>
      <w:r>
        <w:t xml:space="preserve"> (Accessed: 9 June 2022). </w:t>
      </w:r>
    </w:p>
    <w:p w14:paraId="6EFE4ED0" w14:textId="77777777" w:rsidR="00E949C0" w:rsidRDefault="00E949C0" w:rsidP="00E949C0">
      <w:pPr>
        <w:jc w:val="left"/>
      </w:pPr>
      <w:r>
        <w:t xml:space="preserve">Gough, G. and Gulliford, A. (2020) ‘Resilience amongst young carers: investigating protective factors and benefit-finding as perceived by young carers’, </w:t>
      </w:r>
      <w:r w:rsidRPr="002D7157">
        <w:rPr>
          <w:i/>
          <w:iCs/>
        </w:rPr>
        <w:t xml:space="preserve">Educational </w:t>
      </w:r>
      <w:r>
        <w:rPr>
          <w:i/>
          <w:iCs/>
        </w:rPr>
        <w:t>P</w:t>
      </w:r>
      <w:r w:rsidRPr="002D7157">
        <w:rPr>
          <w:i/>
          <w:iCs/>
        </w:rPr>
        <w:t xml:space="preserve">sychology in </w:t>
      </w:r>
      <w:r>
        <w:rPr>
          <w:i/>
          <w:iCs/>
        </w:rPr>
        <w:t>P</w:t>
      </w:r>
      <w:r w:rsidRPr="002D7157">
        <w:rPr>
          <w:i/>
          <w:iCs/>
        </w:rPr>
        <w:t>ractice,</w:t>
      </w:r>
      <w:r>
        <w:t xml:space="preserve"> 36(2), pp. 149–169. Available at: </w:t>
      </w:r>
      <w:hyperlink r:id="rId25" w:history="1">
        <w:r w:rsidRPr="003A34FD">
          <w:rPr>
            <w:rStyle w:val="Hyperlink"/>
          </w:rPr>
          <w:t>https://web-p-ebscohost-com.ezproxy.uwtsd.ac.uk/ehost/pdfviewer/pdfviewer?vid=0&amp;sid=9fee81be-a4e9-4679-924b-1977c95d2a70%40redis</w:t>
        </w:r>
      </w:hyperlink>
      <w:r>
        <w:t xml:space="preserve"> (Accessed: 4 June 2022). </w:t>
      </w:r>
    </w:p>
    <w:p w14:paraId="2D227734" w14:textId="77777777" w:rsidR="00E949C0" w:rsidRPr="00853C9E" w:rsidRDefault="00E949C0" w:rsidP="00E949C0">
      <w:pPr>
        <w:jc w:val="left"/>
      </w:pPr>
      <w:r>
        <w:t xml:space="preserve">Gray, C. and MacBlain, S. (2015) </w:t>
      </w:r>
      <w:r>
        <w:rPr>
          <w:i/>
          <w:iCs/>
        </w:rPr>
        <w:t xml:space="preserve">Learning Theories in Childhood. </w:t>
      </w:r>
      <w:r>
        <w:t xml:space="preserve">London: SAGE Publications Ltd. </w:t>
      </w:r>
    </w:p>
    <w:p w14:paraId="1E43C043" w14:textId="77777777" w:rsidR="00E949C0" w:rsidRDefault="00E949C0" w:rsidP="00E949C0">
      <w:pPr>
        <w:jc w:val="left"/>
      </w:pPr>
      <w:r>
        <w:t xml:space="preserve">Grimmer, T. (2021) </w:t>
      </w:r>
      <w:r>
        <w:rPr>
          <w:i/>
          <w:iCs/>
        </w:rPr>
        <w:t xml:space="preserve">Developing a Loving Pedagogy in the Early Years. How Love Fits with Professional Practice. </w:t>
      </w:r>
      <w:r>
        <w:t xml:space="preserve">London: Routledge. </w:t>
      </w:r>
    </w:p>
    <w:p w14:paraId="283390ED" w14:textId="77777777" w:rsidR="00E949C0" w:rsidRPr="007B08FD" w:rsidRDefault="00E949C0" w:rsidP="00E949C0">
      <w:pPr>
        <w:jc w:val="left"/>
      </w:pPr>
      <w:r>
        <w:lastRenderedPageBreak/>
        <w:t xml:space="preserve">Healy, K. </w:t>
      </w:r>
      <w:r w:rsidRPr="001A6545">
        <w:rPr>
          <w:i/>
          <w:iCs/>
        </w:rPr>
        <w:t>et al.</w:t>
      </w:r>
      <w:r>
        <w:t xml:space="preserve"> (2014) ‘</w:t>
      </w:r>
      <w:r w:rsidRPr="00BF5D08">
        <w:t>Collaborating with families in differential responses: Practitioners’ views</w:t>
      </w:r>
      <w:r>
        <w:t xml:space="preserve">’, </w:t>
      </w:r>
      <w:r w:rsidRPr="00BF5D08">
        <w:rPr>
          <w:i/>
          <w:iCs/>
        </w:rPr>
        <w:t>Child and Family Social Work</w:t>
      </w:r>
      <w:r>
        <w:t xml:space="preserve">, 21(3), pp. 328-338. Available at: </w:t>
      </w:r>
      <w:hyperlink r:id="rId26" w:history="1">
        <w:r w:rsidRPr="00A77EB2">
          <w:rPr>
            <w:rStyle w:val="Hyperlink"/>
          </w:rPr>
          <w:t>https://web-s-ebscohost-com.ezproxy.uwtsd.ac.uk/ehost/pdfviewer/pdfviewer?vid=0&amp;sid=bea30d09-9a87-40e4-9e04-ed851d7077e6%40redis</w:t>
        </w:r>
      </w:hyperlink>
      <w:r>
        <w:t xml:space="preserve"> (Accessed: 2 June 2022).  </w:t>
      </w:r>
    </w:p>
    <w:p w14:paraId="5D4B8B9E" w14:textId="77777777" w:rsidR="00E949C0" w:rsidRDefault="00E949C0" w:rsidP="00E949C0">
      <w:pPr>
        <w:jc w:val="left"/>
      </w:pPr>
      <w:r>
        <w:t xml:space="preserve">Hwb (2022) </w:t>
      </w:r>
      <w:r w:rsidRPr="006E4E69">
        <w:rPr>
          <w:i/>
          <w:iCs/>
        </w:rPr>
        <w:t>Resources. Foundation</w:t>
      </w:r>
      <w:r w:rsidRPr="00F75A11">
        <w:rPr>
          <w:i/>
          <w:iCs/>
        </w:rPr>
        <w:t xml:space="preserve"> Phase Professional Learning Modules</w:t>
      </w:r>
      <w:r>
        <w:rPr>
          <w:i/>
          <w:iCs/>
        </w:rPr>
        <w:t>.</w:t>
      </w:r>
      <w:r>
        <w:t xml:space="preserve"> Available at: </w:t>
      </w:r>
      <w:hyperlink r:id="rId27" w:history="1">
        <w:r w:rsidRPr="00D3208F">
          <w:rPr>
            <w:rStyle w:val="Hyperlink"/>
          </w:rPr>
          <w:t>https://hwb.gov.wales/repository/resource/b8781f79-5eb7-4548-a20e-a17b0da88df2</w:t>
        </w:r>
      </w:hyperlink>
      <w:r>
        <w:t xml:space="preserve"> (Accessed: 8 June 2022). </w:t>
      </w:r>
    </w:p>
    <w:p w14:paraId="36381D17" w14:textId="77777777" w:rsidR="00E949C0" w:rsidRDefault="00E949C0" w:rsidP="00E949C0">
      <w:pPr>
        <w:jc w:val="left"/>
      </w:pPr>
      <w:r>
        <w:t xml:space="preserve">Hwb (2022a) </w:t>
      </w:r>
      <w:r>
        <w:rPr>
          <w:i/>
          <w:iCs/>
        </w:rPr>
        <w:t xml:space="preserve">Testing the curriculum for funded non-maintained nursery settings in a childminding setting. </w:t>
      </w:r>
      <w:r>
        <w:t xml:space="preserve">Available at: </w:t>
      </w:r>
      <w:hyperlink r:id="rId28" w:history="1">
        <w:r w:rsidRPr="00D3208F">
          <w:rPr>
            <w:rStyle w:val="Hyperlink"/>
          </w:rPr>
          <w:t>https://hwb.gov.wales/playlists/view/1eb30196-e620-4c1d-b21e-114ddb8b087d/en/3?options=CNIQ39k7rbEp4zsz8OdGxip83XDxyAM%252BxyuNqUgoOrvEtxGXwma9Q0UtNK7LrNnQcTbUN6sIWJaiVBN2xgMuR2h71%252FTO3l6%252FgYSSGDR%252BHc5cJz2J3klzsBeAXL4wf4BkkRbniZs6nx1T9SFxooJlwv7Bc%252FNpslaEK5jNbwBGptuHANoq%252FfXAhSs0GrTaDZJCXe01lGuf2mahSvSSyI6pHQ%253D%253D</w:t>
        </w:r>
      </w:hyperlink>
      <w:r>
        <w:t xml:space="preserve"> (Accessed: 8 June 2022)</w:t>
      </w:r>
    </w:p>
    <w:p w14:paraId="21C0DC64" w14:textId="77777777" w:rsidR="00E949C0" w:rsidRDefault="00E949C0" w:rsidP="00E949C0">
      <w:pPr>
        <w:jc w:val="left"/>
      </w:pPr>
      <w:r>
        <w:t xml:space="preserve">James, E. (2017) </w:t>
      </w:r>
      <w:r>
        <w:rPr>
          <w:i/>
          <w:iCs/>
        </w:rPr>
        <w:t xml:space="preserve">Still Hidden. Still Ignored. Who Cares for Young Carers? </w:t>
      </w:r>
      <w:r>
        <w:t xml:space="preserve">Available at: </w:t>
      </w:r>
      <w:hyperlink r:id="rId29" w:history="1">
        <w:r w:rsidRPr="00D02EA3">
          <w:rPr>
            <w:rStyle w:val="Hyperlink"/>
          </w:rPr>
          <w:t>https://www.barnardos.org.uk/sites/default/files/uploads/Still%20Hidden%20Still%20Ignored%20Barnardo%27s%20young%20carers%20report.pdf</w:t>
        </w:r>
      </w:hyperlink>
      <w:r>
        <w:t xml:space="preserve"> (Accessed: 29 May 2022). </w:t>
      </w:r>
    </w:p>
    <w:p w14:paraId="7ED3A46B" w14:textId="77777777" w:rsidR="00E949C0" w:rsidRPr="004F614B" w:rsidRDefault="00E949C0" w:rsidP="00E949C0">
      <w:pPr>
        <w:jc w:val="left"/>
      </w:pPr>
      <w:r>
        <w:t xml:space="preserve">Jones, E. (2021) </w:t>
      </w:r>
      <w:r>
        <w:rPr>
          <w:i/>
          <w:iCs/>
        </w:rPr>
        <w:t xml:space="preserve">History Grounded. Looking for the History of Wales. </w:t>
      </w:r>
      <w:r>
        <w:t xml:space="preserve">Llanrwst: Gwasg Carreg Gwalch. </w:t>
      </w:r>
    </w:p>
    <w:p w14:paraId="185790A3" w14:textId="77777777" w:rsidR="00E949C0" w:rsidRDefault="00E949C0" w:rsidP="00E949C0">
      <w:pPr>
        <w:jc w:val="left"/>
      </w:pPr>
      <w:r>
        <w:t xml:space="preserve">Kettell, L. </w:t>
      </w:r>
      <w:r w:rsidRPr="00F1366C">
        <w:rPr>
          <w:i/>
          <w:iCs/>
        </w:rPr>
        <w:t>et al</w:t>
      </w:r>
      <w:r>
        <w:t xml:space="preserve">. (2021) ‘Development of the Carers’ Alert Thermometer for Young Carers (CAT-YC) to Identify and Screen the Support Needs of Young Carers: A Mixed Method Consensus Study’, </w:t>
      </w:r>
      <w:r w:rsidRPr="00F05FB4">
        <w:rPr>
          <w:i/>
          <w:iCs/>
        </w:rPr>
        <w:t xml:space="preserve">Child &amp; </w:t>
      </w:r>
      <w:r>
        <w:rPr>
          <w:i/>
          <w:iCs/>
        </w:rPr>
        <w:t>A</w:t>
      </w:r>
      <w:r w:rsidRPr="00F05FB4">
        <w:rPr>
          <w:i/>
          <w:iCs/>
        </w:rPr>
        <w:t xml:space="preserve">dolescent </w:t>
      </w:r>
      <w:r>
        <w:rPr>
          <w:i/>
          <w:iCs/>
        </w:rPr>
        <w:t>S</w:t>
      </w:r>
      <w:r w:rsidRPr="00F05FB4">
        <w:rPr>
          <w:i/>
          <w:iCs/>
        </w:rPr>
        <w:t xml:space="preserve">ocial </w:t>
      </w:r>
      <w:r>
        <w:rPr>
          <w:i/>
          <w:iCs/>
        </w:rPr>
        <w:t>W</w:t>
      </w:r>
      <w:r w:rsidRPr="00F05FB4">
        <w:rPr>
          <w:i/>
          <w:iCs/>
        </w:rPr>
        <w:t xml:space="preserve">ork </w:t>
      </w:r>
      <w:r>
        <w:rPr>
          <w:i/>
          <w:iCs/>
        </w:rPr>
        <w:t>J</w:t>
      </w:r>
      <w:r w:rsidRPr="00F05FB4">
        <w:rPr>
          <w:i/>
          <w:iCs/>
        </w:rPr>
        <w:t>ournal</w:t>
      </w:r>
      <w:r>
        <w:t xml:space="preserve">, 38(5), pp. 559–570. Available at: </w:t>
      </w:r>
      <w:hyperlink r:id="rId30" w:history="1">
        <w:r w:rsidRPr="001C6D4A">
          <w:rPr>
            <w:rStyle w:val="Hyperlink"/>
          </w:rPr>
          <w:t>https://link-springer-com.ezproxy.uwtsd.ac.uk/article/10.1007/s10560-021-00789-2</w:t>
        </w:r>
      </w:hyperlink>
      <w:r>
        <w:t xml:space="preserve"> (Accessed: 3 June 2022). </w:t>
      </w:r>
    </w:p>
    <w:p w14:paraId="7254891D" w14:textId="77777777" w:rsidR="00E949C0" w:rsidRDefault="00E949C0" w:rsidP="00E949C0">
      <w:pPr>
        <w:jc w:val="left"/>
      </w:pPr>
      <w:r>
        <w:lastRenderedPageBreak/>
        <w:t xml:space="preserve">Kingston-Hughes, B. (2022) </w:t>
      </w:r>
      <w:r>
        <w:rPr>
          <w:i/>
          <w:iCs/>
        </w:rPr>
        <w:t xml:space="preserve">Exhilarating Play: Risk and Challenge in the Early Years. </w:t>
      </w:r>
      <w:r>
        <w:t>[Webinar]</w:t>
      </w:r>
      <w:r>
        <w:rPr>
          <w:i/>
          <w:iCs/>
        </w:rPr>
        <w:t xml:space="preserve"> </w:t>
      </w:r>
      <w:r>
        <w:t xml:space="preserve">Available at: </w:t>
      </w:r>
      <w:hyperlink r:id="rId31" w:anchor="/page/62698edf1d022a6cf1e179db" w:history="1">
        <w:r w:rsidRPr="00111C30">
          <w:rPr>
            <w:rStyle w:val="Hyperlink"/>
          </w:rPr>
          <w:t>https://learn.kinderly.co.uk/courses/exhilarating-play-risk-and-challenge-in-the-early-years-webinar/#/page/62698edf1d022a6cf1e179db</w:t>
        </w:r>
      </w:hyperlink>
      <w:r>
        <w:t xml:space="preserve">  (Accessed: 27 April 2022).</w:t>
      </w:r>
    </w:p>
    <w:p w14:paraId="301D1DD0" w14:textId="77777777" w:rsidR="00E949C0" w:rsidRDefault="00E949C0" w:rsidP="00E949C0">
      <w:pPr>
        <w:jc w:val="left"/>
      </w:pPr>
      <w:r>
        <w:t xml:space="preserve">Langley-Evans, S.C. (2015) </w:t>
      </w:r>
      <w:r w:rsidRPr="00035C84">
        <w:rPr>
          <w:i/>
          <w:iCs/>
        </w:rPr>
        <w:t xml:space="preserve">Nutrition, </w:t>
      </w:r>
      <w:r>
        <w:rPr>
          <w:i/>
          <w:iCs/>
        </w:rPr>
        <w:t>H</w:t>
      </w:r>
      <w:r w:rsidRPr="00035C84">
        <w:rPr>
          <w:i/>
          <w:iCs/>
        </w:rPr>
        <w:t xml:space="preserve">ealth and </w:t>
      </w:r>
      <w:r>
        <w:rPr>
          <w:i/>
          <w:iCs/>
        </w:rPr>
        <w:t>D</w:t>
      </w:r>
      <w:r w:rsidRPr="00035C84">
        <w:rPr>
          <w:i/>
          <w:iCs/>
        </w:rPr>
        <w:t>isease: a lifespan approach.</w:t>
      </w:r>
      <w:r>
        <w:t xml:space="preserve"> Second edition. Chichester: John Wiley &amp; Sons, Ltd. Available at: </w:t>
      </w:r>
      <w:hyperlink r:id="rId32" w:history="1">
        <w:r w:rsidRPr="00A77EB2">
          <w:rPr>
            <w:rStyle w:val="Hyperlink"/>
          </w:rPr>
          <w:t>https://www-vlebooks-com.ezproxy.uwtsd.ac.uk/Product/Index/631797?page=0</w:t>
        </w:r>
      </w:hyperlink>
      <w:r>
        <w:t xml:space="preserve"> (Accessed: 2 June 2022). </w:t>
      </w:r>
    </w:p>
    <w:p w14:paraId="680D8D33" w14:textId="77777777" w:rsidR="00E949C0" w:rsidRDefault="00E949C0" w:rsidP="00E949C0">
      <w:pPr>
        <w:jc w:val="left"/>
      </w:pPr>
      <w:r>
        <w:t xml:space="preserve">Locke, J. (1728) </w:t>
      </w:r>
      <w:r>
        <w:rPr>
          <w:i/>
          <w:iCs/>
        </w:rPr>
        <w:t xml:space="preserve">Some Thoughts Concerning Education. </w:t>
      </w:r>
      <w:r>
        <w:t>9</w:t>
      </w:r>
      <w:r w:rsidRPr="004F40F8">
        <w:rPr>
          <w:vertAlign w:val="superscript"/>
        </w:rPr>
        <w:t>th</w:t>
      </w:r>
      <w:r>
        <w:t xml:space="preserve"> edn. Dublin: Powell. Available at: </w:t>
      </w:r>
      <w:hyperlink r:id="rId33" w:history="1">
        <w:r w:rsidRPr="00D3208F">
          <w:rPr>
            <w:rStyle w:val="Hyperlink"/>
          </w:rPr>
          <w:t>https://www.bl.uk/collection-items/some-thoughts-concerning-education-by-john-locke</w:t>
        </w:r>
      </w:hyperlink>
      <w:r>
        <w:t xml:space="preserve"> (Accessed: 9 June 2022). </w:t>
      </w:r>
    </w:p>
    <w:p w14:paraId="6AEED928" w14:textId="77777777" w:rsidR="00E949C0" w:rsidRDefault="00E949C0" w:rsidP="00E949C0">
      <w:pPr>
        <w:jc w:val="left"/>
      </w:pPr>
      <w:r>
        <w:t xml:space="preserve">Munro, E. (2011) </w:t>
      </w:r>
      <w:r w:rsidRPr="00155B94">
        <w:rPr>
          <w:i/>
          <w:iCs/>
        </w:rPr>
        <w:t>The Munro Review of Child Protection: Final Report. A child-centred system.</w:t>
      </w:r>
      <w:r>
        <w:t xml:space="preserve"> Available at: </w:t>
      </w:r>
      <w:hyperlink r:id="rId34" w:history="1">
        <w:r w:rsidRPr="001C6D4A">
          <w:rPr>
            <w:rStyle w:val="Hyperlink"/>
          </w:rPr>
          <w:t>https://assets.publishing.service.gov.uk/government/uploads/system/uploads/attachment_data/file/175391/Munro-Review.pdf</w:t>
        </w:r>
      </w:hyperlink>
      <w:r>
        <w:t xml:space="preserve">  (Accessed: 2 June 2022). </w:t>
      </w:r>
    </w:p>
    <w:p w14:paraId="680DC87E" w14:textId="77777777" w:rsidR="00E949C0" w:rsidRPr="00EC5317" w:rsidRDefault="00E949C0" w:rsidP="00E949C0">
      <w:pPr>
        <w:jc w:val="left"/>
      </w:pPr>
      <w:r>
        <w:t xml:space="preserve">Musgrave, J. (2017) </w:t>
      </w:r>
      <w:r>
        <w:rPr>
          <w:i/>
          <w:iCs/>
        </w:rPr>
        <w:t xml:space="preserve">Supporting Children’s Health and Wellbeing. </w:t>
      </w:r>
      <w:r>
        <w:t xml:space="preserve">London: SAGE Publications Ltd. </w:t>
      </w:r>
    </w:p>
    <w:p w14:paraId="73D17871" w14:textId="77777777" w:rsidR="00E949C0" w:rsidRDefault="00E949C0" w:rsidP="00E949C0">
      <w:pPr>
        <w:jc w:val="left"/>
      </w:pPr>
      <w:r>
        <w:t xml:space="preserve">Nario-Redmund, M., Noel, J. and Fern, E. (2013) ‘Redefining Disability, Re-imagining the Self: Disability Identification Predicts Self-esteem and Strategic Responses to Stigma’, </w:t>
      </w:r>
      <w:r w:rsidRPr="003F22EF">
        <w:rPr>
          <w:i/>
          <w:iCs/>
        </w:rPr>
        <w:t>Self and identity,</w:t>
      </w:r>
      <w:r>
        <w:t xml:space="preserve"> 12(5), pp. 468–488. Available at: </w:t>
      </w:r>
      <w:hyperlink r:id="rId35" w:history="1">
        <w:r w:rsidRPr="001C6D4A">
          <w:rPr>
            <w:rStyle w:val="Hyperlink"/>
          </w:rPr>
          <w:t>https://web-s-ebscohost-com.ezproxy.uwtsd.ac.uk/ehost/pdfviewer/pdfviewer?vid=0&amp;sid=079dd199-89ec-41ef-a98c-475c88b57841%40redis</w:t>
        </w:r>
      </w:hyperlink>
      <w:r>
        <w:t xml:space="preserve"> (Accessed: 3 June 2022). </w:t>
      </w:r>
    </w:p>
    <w:p w14:paraId="46066BC1" w14:textId="77777777" w:rsidR="00E949C0" w:rsidRDefault="00E949C0" w:rsidP="00E949C0">
      <w:pPr>
        <w:jc w:val="left"/>
      </w:pPr>
      <w:r>
        <w:t xml:space="preserve">National Academy for Educational Leadership (2021) </w:t>
      </w:r>
      <w:r>
        <w:rPr>
          <w:i/>
          <w:iCs/>
        </w:rPr>
        <w:t xml:space="preserve">Inspiring Leaders, Enriching Lives. </w:t>
      </w:r>
      <w:r>
        <w:t xml:space="preserve">Available at:  </w:t>
      </w:r>
      <w:hyperlink r:id="rId36" w:history="1">
        <w:r w:rsidRPr="00D02EA3">
          <w:rPr>
            <w:rStyle w:val="Hyperlink"/>
          </w:rPr>
          <w:t>https://nael.cymru/about/</w:t>
        </w:r>
      </w:hyperlink>
      <w:r>
        <w:t xml:space="preserve"> (Accessed: 27 May 2022).</w:t>
      </w:r>
    </w:p>
    <w:p w14:paraId="7F60A9BF" w14:textId="77777777" w:rsidR="00E949C0" w:rsidRDefault="00E949C0" w:rsidP="00E949C0">
      <w:pPr>
        <w:jc w:val="left"/>
      </w:pPr>
      <w:r>
        <w:t xml:space="preserve">Neaum, S. (2019) </w:t>
      </w:r>
      <w:r>
        <w:rPr>
          <w:i/>
          <w:iCs/>
        </w:rPr>
        <w:t xml:space="preserve">Child Development for Early Years Students and Practitioners. </w:t>
      </w:r>
      <w:r>
        <w:t xml:space="preserve">London: SAGE Publications Ltd. </w:t>
      </w:r>
    </w:p>
    <w:p w14:paraId="3A5CEE09" w14:textId="77777777" w:rsidR="00E949C0" w:rsidRPr="008229DF" w:rsidRDefault="00E949C0" w:rsidP="00E949C0">
      <w:pPr>
        <w:jc w:val="left"/>
      </w:pPr>
      <w:r>
        <w:lastRenderedPageBreak/>
        <w:t xml:space="preserve">Nutbrown, C. and Clough, P. (2013) </w:t>
      </w:r>
      <w:r>
        <w:rPr>
          <w:i/>
          <w:iCs/>
        </w:rPr>
        <w:t xml:space="preserve">Inclusion in the Early Years. </w:t>
      </w:r>
      <w:r>
        <w:t xml:space="preserve">London: SAGE Publications Ltd. </w:t>
      </w:r>
    </w:p>
    <w:p w14:paraId="1A24AD9B" w14:textId="77777777" w:rsidR="00E949C0" w:rsidRDefault="00E949C0" w:rsidP="00E949C0">
      <w:pPr>
        <w:jc w:val="left"/>
      </w:pPr>
      <w:r>
        <w:t xml:space="preserve">Pacey (2022) </w:t>
      </w:r>
      <w:r>
        <w:rPr>
          <w:i/>
          <w:iCs/>
        </w:rPr>
        <w:t xml:space="preserve">New Curriculum for Wales. </w:t>
      </w:r>
      <w:r>
        <w:t xml:space="preserve">Available at: </w:t>
      </w:r>
      <w:hyperlink r:id="rId37" w:history="1">
        <w:r w:rsidRPr="00D3208F">
          <w:rPr>
            <w:rStyle w:val="Hyperlink"/>
          </w:rPr>
          <w:t>https://www.pacey.org.uk/new-curriculum-for-wales/</w:t>
        </w:r>
      </w:hyperlink>
      <w:r>
        <w:t xml:space="preserve"> (Accessed: 8 June 2022).</w:t>
      </w:r>
    </w:p>
    <w:p w14:paraId="0C24E116" w14:textId="77777777" w:rsidR="00E949C0" w:rsidRPr="00803844" w:rsidRDefault="00E949C0" w:rsidP="00E949C0">
      <w:pPr>
        <w:jc w:val="left"/>
      </w:pPr>
      <w:r>
        <w:t xml:space="preserve">Pacey (2022a) </w:t>
      </w:r>
      <w:r>
        <w:rPr>
          <w:i/>
          <w:iCs/>
        </w:rPr>
        <w:t xml:space="preserve">Introduction to the toolkit. </w:t>
      </w:r>
      <w:r>
        <w:t xml:space="preserve">Available at: </w:t>
      </w:r>
      <w:hyperlink r:id="rId38" w:history="1">
        <w:r w:rsidRPr="00D3208F">
          <w:rPr>
            <w:rStyle w:val="Hyperlink"/>
          </w:rPr>
          <w:t>https://www.pacey.org.uk/working-in-childcare/inspiring-environments/introduction/</w:t>
        </w:r>
      </w:hyperlink>
      <w:r>
        <w:t xml:space="preserve"> (Accessed: 8 June 2022). </w:t>
      </w:r>
    </w:p>
    <w:p w14:paraId="7DDBD14B" w14:textId="77777777" w:rsidR="00E949C0" w:rsidRDefault="00E949C0" w:rsidP="00E949C0">
      <w:pPr>
        <w:jc w:val="left"/>
      </w:pPr>
      <w:r>
        <w:t>Pacey (</w:t>
      </w:r>
      <w:r w:rsidRPr="008F031B">
        <w:t>2022b)</w:t>
      </w:r>
      <w:r w:rsidRPr="008F031B">
        <w:rPr>
          <w:i/>
          <w:iCs/>
        </w:rPr>
        <w:t xml:space="preserve"> Inspiring Environments</w:t>
      </w:r>
      <w:r>
        <w:rPr>
          <w:i/>
          <w:iCs/>
        </w:rPr>
        <w:t xml:space="preserve"> Launch.</w:t>
      </w:r>
      <w:r>
        <w:t xml:space="preserve"> [video] Available at: </w:t>
      </w:r>
      <w:hyperlink r:id="rId39" w:history="1">
        <w:r w:rsidRPr="00D3208F">
          <w:rPr>
            <w:rStyle w:val="Hyperlink"/>
          </w:rPr>
          <w:t>https://www.pacey.org.uk/working-in-childcare/inspiring-environments/</w:t>
        </w:r>
      </w:hyperlink>
      <w:r>
        <w:t xml:space="preserve"> (Accessed: 9 June 2022). </w:t>
      </w:r>
    </w:p>
    <w:p w14:paraId="74F9354F" w14:textId="77777777" w:rsidR="00E949C0" w:rsidRDefault="00E949C0" w:rsidP="00E949C0">
      <w:pPr>
        <w:jc w:val="left"/>
      </w:pPr>
      <w:r>
        <w:t xml:space="preserve">Pollock, M. (2021) </w:t>
      </w:r>
      <w:r w:rsidRPr="00C257CD">
        <w:rPr>
          <w:i/>
          <w:iCs/>
        </w:rPr>
        <w:t>How to Become an Inclusive Leader.</w:t>
      </w:r>
      <w:r>
        <w:rPr>
          <w:i/>
          <w:iCs/>
        </w:rPr>
        <w:t xml:space="preserve"> </w:t>
      </w:r>
      <w:r>
        <w:t>[video]</w:t>
      </w:r>
      <w:r>
        <w:rPr>
          <w:i/>
          <w:iCs/>
        </w:rPr>
        <w:t xml:space="preserve"> </w:t>
      </w:r>
      <w:r>
        <w:t xml:space="preserve">Available at: </w:t>
      </w:r>
      <w:hyperlink r:id="rId40" w:history="1">
        <w:r w:rsidRPr="00D02EA3">
          <w:rPr>
            <w:rStyle w:val="Hyperlink"/>
          </w:rPr>
          <w:t>https://www.youtube.com/watch?v=1MaFOGEPpOo</w:t>
        </w:r>
      </w:hyperlink>
      <w:r>
        <w:t xml:space="preserve"> (Accessed: 29 May 2022). </w:t>
      </w:r>
    </w:p>
    <w:p w14:paraId="177F1CB3" w14:textId="77777777" w:rsidR="00E949C0" w:rsidRDefault="00E949C0" w:rsidP="00E949C0">
      <w:pPr>
        <w:jc w:val="left"/>
      </w:pPr>
      <w:r>
        <w:t xml:space="preserve">Reza, F. (2021) </w:t>
      </w:r>
      <w:r w:rsidRPr="003F3031">
        <w:t>An Expert’s Insight: Dr. Fawzia Reza on Diversity and Inclusion in Early Education</w:t>
      </w:r>
      <w:r w:rsidRPr="003F3031">
        <w:rPr>
          <w:i/>
          <w:iCs/>
        </w:rPr>
        <w:t>’. Childhood Education International</w:t>
      </w:r>
      <w:r>
        <w:rPr>
          <w:i/>
          <w:iCs/>
        </w:rPr>
        <w:t>.</w:t>
      </w:r>
      <w:r w:rsidRPr="003F3031">
        <w:rPr>
          <w:i/>
          <w:iCs/>
        </w:rPr>
        <w:t xml:space="preserve"> </w:t>
      </w:r>
      <w:r w:rsidRPr="003F3031">
        <w:t xml:space="preserve">Available at: </w:t>
      </w:r>
      <w:hyperlink r:id="rId41" w:history="1">
        <w:r w:rsidRPr="00D3208F">
          <w:rPr>
            <w:rStyle w:val="Hyperlink"/>
          </w:rPr>
          <w:t>https://ceinternational1892.org/article/an-experts-insight-dr-fawzia-reza-on-diversity-and-inclusion-in-early-education/</w:t>
        </w:r>
      </w:hyperlink>
      <w:r>
        <w:t xml:space="preserve"> </w:t>
      </w:r>
      <w:r w:rsidRPr="003F3031">
        <w:t xml:space="preserve">(Accessed: </w:t>
      </w:r>
      <w:r>
        <w:t>25 May 2022).</w:t>
      </w:r>
    </w:p>
    <w:p w14:paraId="027CC264" w14:textId="77777777" w:rsidR="00E949C0" w:rsidRDefault="00E949C0" w:rsidP="00E949C0">
      <w:pPr>
        <w:jc w:val="left"/>
      </w:pPr>
      <w:r>
        <w:t xml:space="preserve">Rodd, J. (2013) </w:t>
      </w:r>
      <w:r>
        <w:rPr>
          <w:i/>
          <w:iCs/>
        </w:rPr>
        <w:t xml:space="preserve">Leadership in Early Childhood. A Pathway to Professionalism. </w:t>
      </w:r>
      <w:r>
        <w:t xml:space="preserve">  Maidenhead: Open University Press. </w:t>
      </w:r>
    </w:p>
    <w:p w14:paraId="073A351F" w14:textId="77777777" w:rsidR="00E949C0" w:rsidRDefault="00E949C0" w:rsidP="00E949C0">
      <w:pPr>
        <w:jc w:val="left"/>
      </w:pPr>
      <w:r>
        <w:t xml:space="preserve">Scanlon, M. and Johnson, L. (2021) </w:t>
      </w:r>
      <w:r w:rsidRPr="00B5709C">
        <w:rPr>
          <w:i/>
          <w:iCs/>
        </w:rPr>
        <w:t>Inclusive leadership on the Social Frontiers: Family and community engagement.</w:t>
      </w:r>
      <w:r>
        <w:t xml:space="preserve"> In: Theoharis, G. and Scanlan, M.K. (2021) </w:t>
      </w:r>
      <w:r w:rsidRPr="00B5709C">
        <w:rPr>
          <w:i/>
          <w:iCs/>
        </w:rPr>
        <w:t xml:space="preserve">Leadership for increasingly diverse schools. </w:t>
      </w:r>
      <w:r>
        <w:t>2</w:t>
      </w:r>
      <w:r w:rsidRPr="00B5709C">
        <w:rPr>
          <w:vertAlign w:val="superscript"/>
        </w:rPr>
        <w:t>nd</w:t>
      </w:r>
      <w:r>
        <w:t xml:space="preserve"> edn. Edited by G. Theoharis and M.K. Scanlan. New York: Routledge. Available at: </w:t>
      </w:r>
      <w:hyperlink r:id="rId42" w:history="1">
        <w:r w:rsidRPr="00A77EB2">
          <w:rPr>
            <w:rStyle w:val="Hyperlink"/>
          </w:rPr>
          <w:t>https://ebookcentral.proquest.com/lib/trinity/reader.action?docID=6326252&amp;ppg=260</w:t>
        </w:r>
      </w:hyperlink>
      <w:r>
        <w:t xml:space="preserve"> (Accessed: 2 June 2022). </w:t>
      </w:r>
    </w:p>
    <w:p w14:paraId="5F14A1FB" w14:textId="77777777" w:rsidR="00E949C0" w:rsidRDefault="00E949C0" w:rsidP="00E949C0">
      <w:pPr>
        <w:jc w:val="left"/>
      </w:pPr>
      <w:r>
        <w:t xml:space="preserve">Seesaw (2022) </w:t>
      </w:r>
      <w:r>
        <w:rPr>
          <w:i/>
          <w:iCs/>
        </w:rPr>
        <w:t xml:space="preserve">What is Seesaw for Schools? </w:t>
      </w:r>
      <w:r>
        <w:t xml:space="preserve">[video] Available at: </w:t>
      </w:r>
      <w:hyperlink r:id="rId43" w:history="1">
        <w:r w:rsidRPr="003A34FD">
          <w:rPr>
            <w:rStyle w:val="Hyperlink"/>
          </w:rPr>
          <w:t>https://web.seesaw.me/seesaw-for-schools</w:t>
        </w:r>
      </w:hyperlink>
      <w:r>
        <w:t xml:space="preserve"> (Accessed: 4 June 2022). </w:t>
      </w:r>
    </w:p>
    <w:p w14:paraId="3597021A" w14:textId="77777777" w:rsidR="00E949C0" w:rsidRDefault="00E949C0" w:rsidP="00E949C0">
      <w:pPr>
        <w:jc w:val="left"/>
      </w:pPr>
      <w:r>
        <w:lastRenderedPageBreak/>
        <w:t xml:space="preserve">Siraj, I. and Hallet, E. (2014) Effective and caring leadership in the early years. London: SAGE Publications Ltd. Available at: </w:t>
      </w:r>
      <w:hyperlink r:id="rId44" w:anchor="AN=810845&amp;db=nlebk" w:history="1">
        <w:r w:rsidRPr="00D02EA3">
          <w:rPr>
            <w:rStyle w:val="Hyperlink"/>
          </w:rPr>
          <w:t>https://web-s-ebscohost-com.ezproxy.uwtsd.ac.uk/ehost/detail/detail?vid=0&amp;sid=f841dff7-0a85-43bb-9858-78cdc4098495%40redis&amp;bdata=JnNpdGU9ZWhvc3QtbGl2ZQ%3d%3d#AN=810845&amp;db=nlebk</w:t>
        </w:r>
      </w:hyperlink>
      <w:r>
        <w:t xml:space="preserve"> (Accessed: 25 May 2022). </w:t>
      </w:r>
    </w:p>
    <w:p w14:paraId="7D386786" w14:textId="77777777" w:rsidR="00E949C0" w:rsidRPr="004211BA" w:rsidRDefault="00E949C0" w:rsidP="00E949C0">
      <w:pPr>
        <w:jc w:val="left"/>
      </w:pPr>
      <w:r>
        <w:t xml:space="preserve">Social Care Wales (2017) </w:t>
      </w:r>
      <w:r>
        <w:rPr>
          <w:i/>
          <w:iCs/>
        </w:rPr>
        <w:t xml:space="preserve">Social Care Legislation in Wales. Information and Learning Hub. </w:t>
      </w:r>
      <w:r>
        <w:t xml:space="preserve">Available at: </w:t>
      </w:r>
      <w:hyperlink r:id="rId45" w:history="1">
        <w:r w:rsidRPr="001C6D4A">
          <w:rPr>
            <w:rStyle w:val="Hyperlink"/>
          </w:rPr>
          <w:t>https://socialcare.wales/hub/sswbact</w:t>
        </w:r>
      </w:hyperlink>
      <w:r>
        <w:t xml:space="preserve"> (Accessed: 2 June 2022). </w:t>
      </w:r>
    </w:p>
    <w:p w14:paraId="77E875D7" w14:textId="77777777" w:rsidR="00E949C0" w:rsidRPr="00E57659" w:rsidRDefault="00E949C0" w:rsidP="00E949C0">
      <w:pPr>
        <w:jc w:val="left"/>
      </w:pPr>
      <w:r>
        <w:rPr>
          <w:i/>
          <w:iCs/>
        </w:rPr>
        <w:t xml:space="preserve">Social Services and Well-being (Wales) Act 2014 (anaw 4). </w:t>
      </w:r>
      <w:r w:rsidRPr="00C7207D">
        <w:t>Available at:</w:t>
      </w:r>
      <w:r>
        <w:rPr>
          <w:i/>
          <w:iCs/>
        </w:rPr>
        <w:t xml:space="preserve"> </w:t>
      </w:r>
      <w:hyperlink r:id="rId46" w:history="1">
        <w:r w:rsidRPr="00E57659">
          <w:rPr>
            <w:rStyle w:val="Hyperlink"/>
          </w:rPr>
          <w:t>https://www.legislation.gov.uk/anaw/2014/4/contents</w:t>
        </w:r>
      </w:hyperlink>
      <w:r w:rsidRPr="00E57659">
        <w:t xml:space="preserve"> </w:t>
      </w:r>
      <w:r>
        <w:t xml:space="preserve">(Accessed: 4 June 2022). </w:t>
      </w:r>
    </w:p>
    <w:p w14:paraId="2BFDA42E" w14:textId="77777777" w:rsidR="00E949C0" w:rsidRDefault="00E949C0" w:rsidP="00E949C0">
      <w:pPr>
        <w:jc w:val="left"/>
      </w:pPr>
      <w:r>
        <w:t xml:space="preserve">Stoyanov, S. (2017) </w:t>
      </w:r>
      <w:r w:rsidRPr="005B1380">
        <w:rPr>
          <w:i/>
          <w:iCs/>
        </w:rPr>
        <w:t>An analysis of Abraham Maslow’s A theory of human motivation.</w:t>
      </w:r>
      <w:r>
        <w:t xml:space="preserve"> London: Routledge. Available at: </w:t>
      </w:r>
      <w:hyperlink r:id="rId47" w:history="1">
        <w:r w:rsidRPr="00D02EA3">
          <w:rPr>
            <w:rStyle w:val="Hyperlink"/>
          </w:rPr>
          <w:t>https://ebookcentral.proquest.com/lib/trinity/reader.action?docID=4906588</w:t>
        </w:r>
      </w:hyperlink>
      <w:r>
        <w:t xml:space="preserve"> (Accessed: 29 May 2022). </w:t>
      </w:r>
    </w:p>
    <w:p w14:paraId="3C9041EB" w14:textId="77777777" w:rsidR="00E949C0" w:rsidRPr="006673E2" w:rsidRDefault="00E949C0" w:rsidP="00E949C0">
      <w:pPr>
        <w:jc w:val="left"/>
      </w:pPr>
      <w:r>
        <w:t xml:space="preserve">Tomlinson, P. (2013) </w:t>
      </w:r>
      <w:r>
        <w:rPr>
          <w:i/>
          <w:iCs/>
        </w:rPr>
        <w:t xml:space="preserve">Early Years Policy and Practice: A Critical Alliance. </w:t>
      </w:r>
      <w:r>
        <w:t xml:space="preserve">Northwich: Critical Publishing Ltd. Available at: </w:t>
      </w:r>
      <w:hyperlink r:id="rId48" w:history="1">
        <w:r w:rsidRPr="00D3208F">
          <w:rPr>
            <w:rStyle w:val="Hyperlink"/>
          </w:rPr>
          <w:t>https://web-s-ebscohost-com.ezproxy.uwtsd.ac.uk/ehost/ebookviewer/ebook/bmxlYmtfXzgxODc2OV9fQU41?sid=d5c23afb-5b98-4f7e-8b0d-ea03c8279e90@redis&amp;vid=0&amp;format=EB&amp;lpid=lp_i&amp;rid=0</w:t>
        </w:r>
      </w:hyperlink>
      <w:r>
        <w:t xml:space="preserve"> (Accessed: 7 June 2022). </w:t>
      </w:r>
    </w:p>
    <w:p w14:paraId="053D999C" w14:textId="77777777" w:rsidR="00E949C0" w:rsidRDefault="00E949C0" w:rsidP="00E949C0">
      <w:pPr>
        <w:jc w:val="left"/>
      </w:pPr>
      <w:r>
        <w:t xml:space="preserve">Tovey, H. (2017) </w:t>
      </w:r>
      <w:r>
        <w:rPr>
          <w:i/>
          <w:iCs/>
        </w:rPr>
        <w:t xml:space="preserve">Bringing the Froebel Approach to your Early Years Practice. </w:t>
      </w:r>
      <w:r>
        <w:t xml:space="preserve">Abingdon: Routledge. </w:t>
      </w:r>
    </w:p>
    <w:p w14:paraId="273AA2DB" w14:textId="77777777" w:rsidR="00E949C0" w:rsidRDefault="00E949C0" w:rsidP="00E949C0">
      <w:pPr>
        <w:jc w:val="left"/>
      </w:pPr>
      <w:r>
        <w:t xml:space="preserve">UNICEF (2017) </w:t>
      </w:r>
      <w:r>
        <w:rPr>
          <w:i/>
          <w:iCs/>
        </w:rPr>
        <w:t xml:space="preserve">A Summary of the UN Convention on the Rights of the Child. </w:t>
      </w:r>
      <w:r>
        <w:t xml:space="preserve">Available at: </w:t>
      </w:r>
      <w:hyperlink r:id="rId49" w:history="1">
        <w:r w:rsidRPr="003A34FD">
          <w:rPr>
            <w:rStyle w:val="Hyperlink"/>
          </w:rPr>
          <w:t>https://www.unicef.org.uk/rights-respecting-schools/wp-content/uploads/sites/4/2017/01/Summary-of-the-UNCRC.pdf</w:t>
        </w:r>
      </w:hyperlink>
      <w:r>
        <w:t xml:space="preserve"> (Accessed: 4 June 2022). </w:t>
      </w:r>
    </w:p>
    <w:p w14:paraId="0F867358" w14:textId="77777777" w:rsidR="00E949C0" w:rsidRDefault="00E949C0" w:rsidP="00E949C0">
      <w:pPr>
        <w:jc w:val="left"/>
      </w:pPr>
      <w:r>
        <w:t xml:space="preserve">Wales Centre for Public Policy (2019) </w:t>
      </w:r>
      <w:r>
        <w:rPr>
          <w:i/>
          <w:iCs/>
        </w:rPr>
        <w:t xml:space="preserve">Integrated Early years Systems: A review of international evidence. </w:t>
      </w:r>
      <w:r>
        <w:t xml:space="preserve">Available at: </w:t>
      </w:r>
      <w:hyperlink r:id="rId50" w:history="1">
        <w:r w:rsidRPr="00D3208F">
          <w:rPr>
            <w:rStyle w:val="Hyperlink"/>
          </w:rPr>
          <w:t>https://www.wcpp.org.uk/wp-</w:t>
        </w:r>
        <w:r w:rsidRPr="00D3208F">
          <w:rPr>
            <w:rStyle w:val="Hyperlink"/>
          </w:rPr>
          <w:lastRenderedPageBreak/>
          <w:t>content/uploads/2019/01/Integrated-Early-Years-Systems.pdf</w:t>
        </w:r>
      </w:hyperlink>
      <w:r>
        <w:t xml:space="preserve"> (Accessed: 8 June 2022). </w:t>
      </w:r>
    </w:p>
    <w:p w14:paraId="3403AAE5" w14:textId="77777777" w:rsidR="00E949C0" w:rsidRDefault="00E949C0" w:rsidP="00E949C0">
      <w:pPr>
        <w:jc w:val="left"/>
      </w:pPr>
      <w:r>
        <w:t>Ward, U. (2017) Working with parents in the early years. Second edition. Thousand Oaks, CA: Sage Publications. Available at:</w:t>
      </w:r>
      <w:r w:rsidRPr="00AA00CD">
        <w:t xml:space="preserve"> </w:t>
      </w:r>
      <w:hyperlink r:id="rId51" w:history="1">
        <w:r w:rsidRPr="003A34FD">
          <w:rPr>
            <w:rStyle w:val="Hyperlink"/>
          </w:rPr>
          <w:t>https://sk-sagepub-com.ezproxy.uwtsd.ac.uk/books/working-with-parents-in-the-early-years-second-edition/i194.xml</w:t>
        </w:r>
      </w:hyperlink>
      <w:r>
        <w:t xml:space="preserve"> (Accessed: 4 June 2022). </w:t>
      </w:r>
    </w:p>
    <w:p w14:paraId="0BBFE850" w14:textId="77777777" w:rsidR="00E949C0" w:rsidRDefault="00E949C0" w:rsidP="00E949C0">
      <w:pPr>
        <w:jc w:val="left"/>
      </w:pPr>
      <w:r w:rsidRPr="00445CF7">
        <w:rPr>
          <w:i/>
          <w:iCs/>
        </w:rPr>
        <w:t>Well-being of Future generations (Wales) Act 2015</w:t>
      </w:r>
      <w:r>
        <w:rPr>
          <w:i/>
          <w:iCs/>
        </w:rPr>
        <w:t xml:space="preserve"> </w:t>
      </w:r>
      <w:r>
        <w:t xml:space="preserve">(anaw 2).  Available at: </w:t>
      </w:r>
      <w:hyperlink r:id="rId52" w:history="1">
        <w:r w:rsidRPr="00D3208F">
          <w:rPr>
            <w:rStyle w:val="Hyperlink"/>
          </w:rPr>
          <w:t>https://www.legislation.gov.uk/anaw/2015/2/contents/enacted</w:t>
        </w:r>
      </w:hyperlink>
      <w:r>
        <w:t xml:space="preserve"> (Accessed: 8 June 2022). </w:t>
      </w:r>
    </w:p>
    <w:p w14:paraId="5C4005B9" w14:textId="77777777" w:rsidR="00E949C0" w:rsidRDefault="00E949C0" w:rsidP="00E949C0">
      <w:pPr>
        <w:jc w:val="left"/>
      </w:pPr>
      <w:r>
        <w:t xml:space="preserve">Welsh Government (2014) </w:t>
      </w:r>
      <w:r>
        <w:rPr>
          <w:i/>
          <w:iCs/>
        </w:rPr>
        <w:t xml:space="preserve">Parenting in Wales. Guidance on Engagement and Support. </w:t>
      </w:r>
      <w:r>
        <w:t xml:space="preserve">Available at: </w:t>
      </w:r>
      <w:hyperlink r:id="rId53" w:history="1">
        <w:r w:rsidRPr="003A34FD">
          <w:rPr>
            <w:rStyle w:val="Hyperlink"/>
          </w:rPr>
          <w:t>https://gov.wales/sites/default/files/publications/2019-07/parenting-engagement-and-support-guidance-for-providers.pdf</w:t>
        </w:r>
      </w:hyperlink>
      <w:r>
        <w:t xml:space="preserve"> (Accessed: 4 June 2022). </w:t>
      </w:r>
    </w:p>
    <w:p w14:paraId="1F28810C" w14:textId="77777777" w:rsidR="00E949C0" w:rsidRDefault="00E949C0" w:rsidP="00E949C0">
      <w:pPr>
        <w:jc w:val="left"/>
      </w:pPr>
      <w:r>
        <w:t xml:space="preserve">Welsh Government (2015) </w:t>
      </w:r>
      <w:r>
        <w:rPr>
          <w:i/>
          <w:iCs/>
        </w:rPr>
        <w:t xml:space="preserve">FaCE the Challenge Together: Family and Community Engagement Toolkit for Schools in Wales. </w:t>
      </w:r>
      <w:r>
        <w:t xml:space="preserve">Available at: </w:t>
      </w:r>
      <w:hyperlink r:id="rId54" w:history="1">
        <w:r w:rsidRPr="00D02EA3">
          <w:rPr>
            <w:rStyle w:val="Hyperlink"/>
          </w:rPr>
          <w:t>https://gov.wales/sites/default/files/publications/2018-12/face-the-challenge-together-family-and-community-engagement-toolkit-for-schools-in-wales-main-guidance.pdf</w:t>
        </w:r>
      </w:hyperlink>
      <w:r>
        <w:t xml:space="preserve"> (Accessed: 28 May 2022). </w:t>
      </w:r>
    </w:p>
    <w:p w14:paraId="6FEB5FFB" w14:textId="77777777" w:rsidR="00E949C0" w:rsidRDefault="00E949C0" w:rsidP="00E949C0">
      <w:pPr>
        <w:jc w:val="left"/>
      </w:pPr>
      <w:r>
        <w:t xml:space="preserve">Welsh Government (2015a) </w:t>
      </w:r>
      <w:r>
        <w:rPr>
          <w:i/>
          <w:iCs/>
        </w:rPr>
        <w:t xml:space="preserve">Social Services and Well-being (Wales) Act 2014. Part 3 Code of Practice (assessing the needs of individuals). </w:t>
      </w:r>
      <w:r>
        <w:t>Available at:</w:t>
      </w:r>
      <w:r w:rsidRPr="00CF1E24">
        <w:t xml:space="preserve"> </w:t>
      </w:r>
      <w:hyperlink r:id="rId55" w:history="1">
        <w:r w:rsidRPr="001C6D4A">
          <w:rPr>
            <w:rStyle w:val="Hyperlink"/>
          </w:rPr>
          <w:t>https://gov.wales/sites/default/files/publications/2019-05/part-3-code-of-practice-assessing-the-needs-of-individuals.pdf</w:t>
        </w:r>
      </w:hyperlink>
      <w:r>
        <w:t xml:space="preserve">  (Accessed: 3 June 2022). </w:t>
      </w:r>
    </w:p>
    <w:p w14:paraId="33CE09FC" w14:textId="77777777" w:rsidR="00E949C0" w:rsidRPr="00CA274C" w:rsidRDefault="00E949C0" w:rsidP="00E949C0">
      <w:pPr>
        <w:jc w:val="left"/>
      </w:pPr>
      <w:r>
        <w:t xml:space="preserve">Welsh Government (2016) </w:t>
      </w:r>
      <w:r>
        <w:rPr>
          <w:i/>
          <w:iCs/>
        </w:rPr>
        <w:t xml:space="preserve">National Minimum Standards for Regulated Childcare for Children up to the age of 12 years. </w:t>
      </w:r>
      <w:r>
        <w:t xml:space="preserve">Available at: </w:t>
      </w:r>
      <w:hyperlink r:id="rId56" w:history="1">
        <w:r w:rsidRPr="00D3208F">
          <w:rPr>
            <w:rStyle w:val="Hyperlink"/>
          </w:rPr>
          <w:t>https://careinspectorate.wales/sites/default/files/2018-01/160411regchildcareen.pdf</w:t>
        </w:r>
      </w:hyperlink>
      <w:r>
        <w:t xml:space="preserve"> (Accessed: 8 June 2022). </w:t>
      </w:r>
    </w:p>
    <w:p w14:paraId="0261CE4F" w14:textId="77777777" w:rsidR="00E949C0" w:rsidRDefault="00E949C0" w:rsidP="00E949C0">
      <w:pPr>
        <w:jc w:val="left"/>
      </w:pPr>
      <w:r>
        <w:lastRenderedPageBreak/>
        <w:t xml:space="preserve">Welsh Government (2017). </w:t>
      </w:r>
      <w:r w:rsidRPr="00997DEB">
        <w:rPr>
          <w:i/>
          <w:iCs/>
        </w:rPr>
        <w:t xml:space="preserve">Teuluoedd yn Gyntaf. Families First. Programme Guidance. </w:t>
      </w:r>
      <w:r>
        <w:t>Available at: (Accessed: 2 June 2022).</w:t>
      </w:r>
    </w:p>
    <w:p w14:paraId="7D34644B" w14:textId="77777777" w:rsidR="00E949C0" w:rsidRDefault="00E949C0" w:rsidP="00E949C0">
      <w:pPr>
        <w:jc w:val="left"/>
      </w:pPr>
      <w:r>
        <w:t xml:space="preserve">Welsh Government (2017a) </w:t>
      </w:r>
      <w:r>
        <w:rPr>
          <w:i/>
          <w:iCs/>
        </w:rPr>
        <w:t xml:space="preserve">Education in Wales. Our National Mission. </w:t>
      </w:r>
      <w:r>
        <w:t xml:space="preserve">Available at:  </w:t>
      </w:r>
      <w:hyperlink r:id="rId57" w:history="1">
        <w:r w:rsidRPr="00D3208F">
          <w:rPr>
            <w:rStyle w:val="Hyperlink"/>
          </w:rPr>
          <w:t>https://gov.wales/sites/default/files/publications/2018-03/education-in-wales-our-national-mission.pdf</w:t>
        </w:r>
      </w:hyperlink>
      <w:r>
        <w:t xml:space="preserve"> (Accessed: 8 June 2022). </w:t>
      </w:r>
    </w:p>
    <w:p w14:paraId="5DF888E8" w14:textId="77777777" w:rsidR="00E949C0" w:rsidRPr="00A22457" w:rsidRDefault="00E949C0" w:rsidP="00E949C0">
      <w:pPr>
        <w:jc w:val="left"/>
      </w:pPr>
      <w:r>
        <w:t xml:space="preserve">Welsh Government (2021) </w:t>
      </w:r>
      <w:r>
        <w:rPr>
          <w:i/>
          <w:iCs/>
        </w:rPr>
        <w:t xml:space="preserve">Curriculum and Assessment (Wales) Act 2021. Explanatory Memorandum incorporating the Regulatory Impact Assessment and Explanatory Notes. </w:t>
      </w:r>
      <w:r>
        <w:t xml:space="preserve">Available at: </w:t>
      </w:r>
      <w:hyperlink r:id="rId58" w:history="1">
        <w:r w:rsidRPr="00D3208F">
          <w:rPr>
            <w:rStyle w:val="Hyperlink"/>
          </w:rPr>
          <w:t>https://gov.wales/sites/default/files/publications/2021-04/curriculum-and-assessment-act-explanatory-memorandum.pdf</w:t>
        </w:r>
      </w:hyperlink>
      <w:r>
        <w:t xml:space="preserve"> (Accessed 8 June 2022). </w:t>
      </w:r>
    </w:p>
    <w:p w14:paraId="22A92033" w14:textId="77777777" w:rsidR="00E949C0" w:rsidRPr="009142E6" w:rsidRDefault="00E949C0" w:rsidP="00E949C0">
      <w:pPr>
        <w:jc w:val="left"/>
      </w:pPr>
      <w:r>
        <w:t xml:space="preserve">Welsh Government (2021a) </w:t>
      </w:r>
      <w:r>
        <w:rPr>
          <w:i/>
          <w:iCs/>
        </w:rPr>
        <w:t xml:space="preserve">Well-being of Future Generations Act (Wales) 2015: Essentials Guide. </w:t>
      </w:r>
      <w:r>
        <w:t xml:space="preserve">Available at: </w:t>
      </w:r>
      <w:hyperlink r:id="rId59" w:history="1">
        <w:r w:rsidRPr="00D3208F">
          <w:rPr>
            <w:rStyle w:val="Hyperlink"/>
          </w:rPr>
          <w:t>https://gov.wales/sites/default/files/publications/2021-10/well-being-future-generations-wales-act-2015-the-essentials-2021.pdf</w:t>
        </w:r>
      </w:hyperlink>
      <w:r>
        <w:t xml:space="preserve"> (Accessed: 8 June 2022). </w:t>
      </w:r>
    </w:p>
    <w:p w14:paraId="4D44F7ED" w14:textId="77777777" w:rsidR="00E949C0" w:rsidRDefault="00E949C0" w:rsidP="00E949C0">
      <w:pPr>
        <w:jc w:val="left"/>
      </w:pPr>
      <w:r>
        <w:t xml:space="preserve">Welsh Government (2022) </w:t>
      </w:r>
      <w:r w:rsidRPr="00407A2C">
        <w:rPr>
          <w:i/>
          <w:iCs/>
        </w:rPr>
        <w:t xml:space="preserve">Wales </w:t>
      </w:r>
      <w:r w:rsidRPr="00C168FE">
        <w:rPr>
          <w:i/>
          <w:iCs/>
        </w:rPr>
        <w:t>Safeguarding</w:t>
      </w:r>
      <w:r>
        <w:rPr>
          <w:i/>
          <w:iCs/>
        </w:rPr>
        <w:t xml:space="preserve"> Procedures</w:t>
      </w:r>
      <w:r>
        <w:t>. [Mobile App]. Available at: (Accessed 2 June 2022).</w:t>
      </w:r>
    </w:p>
    <w:p w14:paraId="69E8302A" w14:textId="77777777" w:rsidR="00E949C0" w:rsidRDefault="00E949C0" w:rsidP="00E949C0">
      <w:pPr>
        <w:jc w:val="left"/>
      </w:pPr>
      <w:r>
        <w:t xml:space="preserve">Welsh Government (2022a). </w:t>
      </w:r>
      <w:r>
        <w:rPr>
          <w:i/>
          <w:iCs/>
        </w:rPr>
        <w:t xml:space="preserve">Curriculum for Wales: summary of legislation. </w:t>
      </w:r>
      <w:hyperlink r:id="rId60" w:history="1">
        <w:r w:rsidRPr="00D3208F">
          <w:rPr>
            <w:rStyle w:val="Hyperlink"/>
          </w:rPr>
          <w:t>https://hwb.gov.wales/curriculum-for-wales/summary-of-legislation/#maintained-schools-and-maintained-nursery-schools</w:t>
        </w:r>
      </w:hyperlink>
      <w:r>
        <w:t xml:space="preserve"> (Accessed: 8 June 2022). </w:t>
      </w:r>
    </w:p>
    <w:p w14:paraId="0B8C98C6" w14:textId="77777777" w:rsidR="00E949C0" w:rsidRDefault="00E949C0" w:rsidP="00E949C0">
      <w:pPr>
        <w:jc w:val="left"/>
      </w:pPr>
      <w:r>
        <w:t xml:space="preserve">Welsh Government (2022b) </w:t>
      </w:r>
      <w:r>
        <w:rPr>
          <w:i/>
          <w:iCs/>
        </w:rPr>
        <w:t xml:space="preserve">A Curriculum for funded non-maintained nursery settings. </w:t>
      </w:r>
      <w:r>
        <w:t xml:space="preserve">Available at: </w:t>
      </w:r>
      <w:hyperlink r:id="rId61" w:history="1">
        <w:r w:rsidRPr="00D3208F">
          <w:rPr>
            <w:rStyle w:val="Hyperlink"/>
          </w:rPr>
          <w:t>https://hwb.gov.wales/api/storage/3e89a21c-60fb-416c-99dd-6e1af3982409/a-curriculum-for-funded-non-maintained-nursery-settings2.pdf</w:t>
        </w:r>
      </w:hyperlink>
      <w:r>
        <w:t xml:space="preserve"> (Accessed: 8 June 2022). </w:t>
      </w:r>
    </w:p>
    <w:p w14:paraId="2BCD8B6B" w14:textId="77777777" w:rsidR="00E949C0" w:rsidRDefault="00E949C0" w:rsidP="00E949C0">
      <w:pPr>
        <w:jc w:val="left"/>
      </w:pPr>
      <w:r>
        <w:t xml:space="preserve">Williams, D. (2017) </w:t>
      </w:r>
      <w:r>
        <w:rPr>
          <w:i/>
          <w:iCs/>
        </w:rPr>
        <w:t xml:space="preserve">Active learning through family engagement. Improving family engagement through a process of reflexive research. </w:t>
      </w:r>
      <w:r>
        <w:t xml:space="preserve">Carmarthen: University of Wales Trinity Saint David. Available at: </w:t>
      </w:r>
      <w:hyperlink r:id="rId62" w:history="1">
        <w:r w:rsidRPr="00D02EA3">
          <w:rPr>
            <w:rStyle w:val="Hyperlink"/>
          </w:rPr>
          <w:t>https://www.uwtsd.ac.uk/media/uwtsd-</w:t>
        </w:r>
        <w:r w:rsidRPr="00D02EA3">
          <w:rPr>
            <w:rStyle w:val="Hyperlink"/>
          </w:rPr>
          <w:lastRenderedPageBreak/>
          <w:t>website/content-assets/documents/research/fec/family-engagement.pdf</w:t>
        </w:r>
      </w:hyperlink>
      <w:r>
        <w:t xml:space="preserve"> (Accessed: 28 May 2022).  </w:t>
      </w:r>
    </w:p>
    <w:p w14:paraId="04948CCB" w14:textId="4F2B7800" w:rsidR="00A83419" w:rsidRDefault="00A37546" w:rsidP="00A05C32">
      <w:r>
        <w:t xml:space="preserve"> </w:t>
      </w:r>
    </w:p>
    <w:p w14:paraId="5C7BC0EB" w14:textId="77777777" w:rsidR="00E165A4" w:rsidRDefault="00E165A4" w:rsidP="00A05C32"/>
    <w:p w14:paraId="79FB5F70" w14:textId="77777777" w:rsidR="00B86A27" w:rsidRDefault="00B86A27" w:rsidP="00A05C32"/>
    <w:p w14:paraId="1B6250C3" w14:textId="77777777" w:rsidR="001E3AA0" w:rsidRDefault="001E3AA0" w:rsidP="00A05C32"/>
    <w:sectPr w:rsidR="001E3AA0">
      <w:headerReference w:type="default" r:id="rId63"/>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6FBA7" w14:textId="77777777" w:rsidR="00CE2CE0" w:rsidRDefault="00CE2CE0" w:rsidP="00A05C32">
      <w:pPr>
        <w:spacing w:before="0" w:after="0" w:line="240" w:lineRule="auto"/>
      </w:pPr>
      <w:r>
        <w:separator/>
      </w:r>
    </w:p>
  </w:endnote>
  <w:endnote w:type="continuationSeparator" w:id="0">
    <w:p w14:paraId="075D5B7D" w14:textId="77777777" w:rsidR="00CE2CE0" w:rsidRDefault="00CE2CE0" w:rsidP="00A05C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751789"/>
      <w:docPartObj>
        <w:docPartGallery w:val="Page Numbers (Bottom of Page)"/>
        <w:docPartUnique/>
      </w:docPartObj>
    </w:sdtPr>
    <w:sdtEndPr>
      <w:rPr>
        <w:noProof/>
      </w:rPr>
    </w:sdtEndPr>
    <w:sdtContent>
      <w:p w14:paraId="68F4D479" w14:textId="64E875B5" w:rsidR="00A05C32" w:rsidRDefault="00A05C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E5171B" w14:textId="77777777" w:rsidR="00A05C32" w:rsidRDefault="00A05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3CE0B" w14:textId="77777777" w:rsidR="00CE2CE0" w:rsidRDefault="00CE2CE0" w:rsidP="00A05C32">
      <w:pPr>
        <w:spacing w:before="0" w:after="0" w:line="240" w:lineRule="auto"/>
      </w:pPr>
      <w:r>
        <w:separator/>
      </w:r>
    </w:p>
  </w:footnote>
  <w:footnote w:type="continuationSeparator" w:id="0">
    <w:p w14:paraId="787FD709" w14:textId="77777777" w:rsidR="00CE2CE0" w:rsidRDefault="00CE2CE0" w:rsidP="00A05C3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A9A70" w14:textId="3B39F6FF" w:rsidR="00A05C32" w:rsidRDefault="00A05C32" w:rsidP="00A05C32">
    <w:pPr>
      <w:pStyle w:val="Header"/>
    </w:pPr>
    <w:r>
      <w:t>ECEY6004</w:t>
    </w:r>
    <w:r>
      <w:ptab w:relativeTo="margin" w:alignment="center" w:leader="none"/>
    </w:r>
    <w:r>
      <w:t>2008449</w:t>
    </w:r>
    <w:r>
      <w:ptab w:relativeTo="margin" w:alignment="right" w:leader="none"/>
    </w:r>
    <w:r>
      <w:t>440</w:t>
    </w:r>
    <w:r w:rsidR="00E416CC">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67D0F"/>
    <w:multiLevelType w:val="hybridMultilevel"/>
    <w:tmpl w:val="41B41118"/>
    <w:lvl w:ilvl="0" w:tplc="0DF0F6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AA303D"/>
    <w:multiLevelType w:val="hybridMultilevel"/>
    <w:tmpl w:val="BFB4EBE2"/>
    <w:lvl w:ilvl="0" w:tplc="0CAA4F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3724438">
    <w:abstractNumId w:val="0"/>
  </w:num>
  <w:num w:numId="2" w16cid:durableId="2116631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C32"/>
    <w:rsid w:val="0000230B"/>
    <w:rsid w:val="00003FA1"/>
    <w:rsid w:val="00005795"/>
    <w:rsid w:val="00007A88"/>
    <w:rsid w:val="00010BB6"/>
    <w:rsid w:val="00012161"/>
    <w:rsid w:val="00012BCF"/>
    <w:rsid w:val="00014EB7"/>
    <w:rsid w:val="00016628"/>
    <w:rsid w:val="00016EB3"/>
    <w:rsid w:val="00017069"/>
    <w:rsid w:val="000209D6"/>
    <w:rsid w:val="000237FD"/>
    <w:rsid w:val="00024890"/>
    <w:rsid w:val="00030C6A"/>
    <w:rsid w:val="00030D3E"/>
    <w:rsid w:val="0003141A"/>
    <w:rsid w:val="0003226B"/>
    <w:rsid w:val="00032842"/>
    <w:rsid w:val="00035958"/>
    <w:rsid w:val="000363A3"/>
    <w:rsid w:val="0004014E"/>
    <w:rsid w:val="00041197"/>
    <w:rsid w:val="000438E2"/>
    <w:rsid w:val="000440DD"/>
    <w:rsid w:val="00044304"/>
    <w:rsid w:val="00047638"/>
    <w:rsid w:val="00052559"/>
    <w:rsid w:val="0005360D"/>
    <w:rsid w:val="00054A4D"/>
    <w:rsid w:val="00056A92"/>
    <w:rsid w:val="00056E76"/>
    <w:rsid w:val="00060A01"/>
    <w:rsid w:val="00062BFF"/>
    <w:rsid w:val="00063A6F"/>
    <w:rsid w:val="000653F9"/>
    <w:rsid w:val="00065803"/>
    <w:rsid w:val="0007108C"/>
    <w:rsid w:val="0007206F"/>
    <w:rsid w:val="00072877"/>
    <w:rsid w:val="00072AEF"/>
    <w:rsid w:val="00074395"/>
    <w:rsid w:val="00077B45"/>
    <w:rsid w:val="00077D10"/>
    <w:rsid w:val="00080FB6"/>
    <w:rsid w:val="000830DD"/>
    <w:rsid w:val="0008535C"/>
    <w:rsid w:val="00086E14"/>
    <w:rsid w:val="000874DA"/>
    <w:rsid w:val="00092C30"/>
    <w:rsid w:val="00093A7F"/>
    <w:rsid w:val="00094018"/>
    <w:rsid w:val="000941B4"/>
    <w:rsid w:val="00095CC6"/>
    <w:rsid w:val="00096D4A"/>
    <w:rsid w:val="000A4020"/>
    <w:rsid w:val="000A61FB"/>
    <w:rsid w:val="000A7AC5"/>
    <w:rsid w:val="000A7F9D"/>
    <w:rsid w:val="000B0F06"/>
    <w:rsid w:val="000B2251"/>
    <w:rsid w:val="000B4EB6"/>
    <w:rsid w:val="000B5F7B"/>
    <w:rsid w:val="000B7B3D"/>
    <w:rsid w:val="000C02AE"/>
    <w:rsid w:val="000C2FE7"/>
    <w:rsid w:val="000C3B36"/>
    <w:rsid w:val="000C4E5B"/>
    <w:rsid w:val="000C5F8A"/>
    <w:rsid w:val="000C794B"/>
    <w:rsid w:val="000D0FEE"/>
    <w:rsid w:val="000D29C2"/>
    <w:rsid w:val="000D2F08"/>
    <w:rsid w:val="000D531E"/>
    <w:rsid w:val="000D575A"/>
    <w:rsid w:val="000D5967"/>
    <w:rsid w:val="000D7175"/>
    <w:rsid w:val="000E0D48"/>
    <w:rsid w:val="000E71F8"/>
    <w:rsid w:val="000E7805"/>
    <w:rsid w:val="000E7ACE"/>
    <w:rsid w:val="000F201B"/>
    <w:rsid w:val="000F3807"/>
    <w:rsid w:val="000F452B"/>
    <w:rsid w:val="000F5B56"/>
    <w:rsid w:val="000F6AC2"/>
    <w:rsid w:val="000F7F2B"/>
    <w:rsid w:val="00100ED9"/>
    <w:rsid w:val="00105063"/>
    <w:rsid w:val="00106346"/>
    <w:rsid w:val="001068C0"/>
    <w:rsid w:val="001079F4"/>
    <w:rsid w:val="00107C7C"/>
    <w:rsid w:val="0011333F"/>
    <w:rsid w:val="001140E5"/>
    <w:rsid w:val="00115EB7"/>
    <w:rsid w:val="001169B5"/>
    <w:rsid w:val="00117097"/>
    <w:rsid w:val="00117C72"/>
    <w:rsid w:val="0012062B"/>
    <w:rsid w:val="001206A4"/>
    <w:rsid w:val="00120B23"/>
    <w:rsid w:val="001223B9"/>
    <w:rsid w:val="0012354C"/>
    <w:rsid w:val="001238AA"/>
    <w:rsid w:val="00124AA4"/>
    <w:rsid w:val="00127025"/>
    <w:rsid w:val="00127377"/>
    <w:rsid w:val="001277D2"/>
    <w:rsid w:val="00130467"/>
    <w:rsid w:val="00132482"/>
    <w:rsid w:val="00136BDF"/>
    <w:rsid w:val="0013709C"/>
    <w:rsid w:val="00143068"/>
    <w:rsid w:val="00146BF7"/>
    <w:rsid w:val="00150528"/>
    <w:rsid w:val="001552F1"/>
    <w:rsid w:val="001565BA"/>
    <w:rsid w:val="0016014E"/>
    <w:rsid w:val="00160F06"/>
    <w:rsid w:val="001637A2"/>
    <w:rsid w:val="00163AB1"/>
    <w:rsid w:val="00163C39"/>
    <w:rsid w:val="00163D46"/>
    <w:rsid w:val="00171337"/>
    <w:rsid w:val="00171AFF"/>
    <w:rsid w:val="00173280"/>
    <w:rsid w:val="00175AE0"/>
    <w:rsid w:val="0017764F"/>
    <w:rsid w:val="001809C0"/>
    <w:rsid w:val="00180B23"/>
    <w:rsid w:val="00181452"/>
    <w:rsid w:val="001826DF"/>
    <w:rsid w:val="0018380B"/>
    <w:rsid w:val="00185F3E"/>
    <w:rsid w:val="001879C4"/>
    <w:rsid w:val="00193463"/>
    <w:rsid w:val="00193EC4"/>
    <w:rsid w:val="00195A33"/>
    <w:rsid w:val="00196294"/>
    <w:rsid w:val="00197186"/>
    <w:rsid w:val="001A0D5E"/>
    <w:rsid w:val="001A23A5"/>
    <w:rsid w:val="001B048F"/>
    <w:rsid w:val="001B1AAB"/>
    <w:rsid w:val="001B2634"/>
    <w:rsid w:val="001B264B"/>
    <w:rsid w:val="001B40A5"/>
    <w:rsid w:val="001B5209"/>
    <w:rsid w:val="001B6BBA"/>
    <w:rsid w:val="001C05B0"/>
    <w:rsid w:val="001C0E32"/>
    <w:rsid w:val="001C168F"/>
    <w:rsid w:val="001C4078"/>
    <w:rsid w:val="001C55C4"/>
    <w:rsid w:val="001C67B2"/>
    <w:rsid w:val="001C6FF2"/>
    <w:rsid w:val="001C7EFB"/>
    <w:rsid w:val="001D07FC"/>
    <w:rsid w:val="001D1E04"/>
    <w:rsid w:val="001D4A16"/>
    <w:rsid w:val="001D7448"/>
    <w:rsid w:val="001D7EBF"/>
    <w:rsid w:val="001E0B8B"/>
    <w:rsid w:val="001E1165"/>
    <w:rsid w:val="001E2DAC"/>
    <w:rsid w:val="001E387A"/>
    <w:rsid w:val="001E3AA0"/>
    <w:rsid w:val="001E4CB5"/>
    <w:rsid w:val="001E6BD9"/>
    <w:rsid w:val="001E7149"/>
    <w:rsid w:val="001F0B07"/>
    <w:rsid w:val="001F0F9A"/>
    <w:rsid w:val="001F113B"/>
    <w:rsid w:val="001F3903"/>
    <w:rsid w:val="001F66A6"/>
    <w:rsid w:val="00200092"/>
    <w:rsid w:val="00200CE8"/>
    <w:rsid w:val="002027F9"/>
    <w:rsid w:val="00205C77"/>
    <w:rsid w:val="00206FD9"/>
    <w:rsid w:val="00210F77"/>
    <w:rsid w:val="00214653"/>
    <w:rsid w:val="0021477B"/>
    <w:rsid w:val="00217927"/>
    <w:rsid w:val="002214F8"/>
    <w:rsid w:val="0022178A"/>
    <w:rsid w:val="00225954"/>
    <w:rsid w:val="00226B69"/>
    <w:rsid w:val="002275A8"/>
    <w:rsid w:val="002336EA"/>
    <w:rsid w:val="002351CF"/>
    <w:rsid w:val="002364B9"/>
    <w:rsid w:val="00240930"/>
    <w:rsid w:val="002411DC"/>
    <w:rsid w:val="00241601"/>
    <w:rsid w:val="00245BC9"/>
    <w:rsid w:val="0024782B"/>
    <w:rsid w:val="002504DF"/>
    <w:rsid w:val="0025123D"/>
    <w:rsid w:val="0025300F"/>
    <w:rsid w:val="00253BEA"/>
    <w:rsid w:val="00254592"/>
    <w:rsid w:val="00254CAA"/>
    <w:rsid w:val="002553BE"/>
    <w:rsid w:val="00260DE9"/>
    <w:rsid w:val="002614F0"/>
    <w:rsid w:val="002623D2"/>
    <w:rsid w:val="00263129"/>
    <w:rsid w:val="0026476E"/>
    <w:rsid w:val="0026612C"/>
    <w:rsid w:val="00266C8A"/>
    <w:rsid w:val="00266C99"/>
    <w:rsid w:val="00266DBF"/>
    <w:rsid w:val="00267518"/>
    <w:rsid w:val="00270EF0"/>
    <w:rsid w:val="002720DB"/>
    <w:rsid w:val="002735A3"/>
    <w:rsid w:val="00274F34"/>
    <w:rsid w:val="002819BF"/>
    <w:rsid w:val="00281C86"/>
    <w:rsid w:val="00284FF8"/>
    <w:rsid w:val="002858AD"/>
    <w:rsid w:val="00290210"/>
    <w:rsid w:val="002906B8"/>
    <w:rsid w:val="00294270"/>
    <w:rsid w:val="00294B17"/>
    <w:rsid w:val="00294E36"/>
    <w:rsid w:val="00295B36"/>
    <w:rsid w:val="0029701B"/>
    <w:rsid w:val="00297BA6"/>
    <w:rsid w:val="002A0537"/>
    <w:rsid w:val="002A2F4B"/>
    <w:rsid w:val="002A61EF"/>
    <w:rsid w:val="002A6454"/>
    <w:rsid w:val="002A70AA"/>
    <w:rsid w:val="002A712E"/>
    <w:rsid w:val="002B28A3"/>
    <w:rsid w:val="002B2D3D"/>
    <w:rsid w:val="002B5E83"/>
    <w:rsid w:val="002B7E2B"/>
    <w:rsid w:val="002C0E61"/>
    <w:rsid w:val="002C210E"/>
    <w:rsid w:val="002C28F3"/>
    <w:rsid w:val="002C3390"/>
    <w:rsid w:val="002C38B5"/>
    <w:rsid w:val="002C612A"/>
    <w:rsid w:val="002C69A5"/>
    <w:rsid w:val="002C7561"/>
    <w:rsid w:val="002C7763"/>
    <w:rsid w:val="002D0AB2"/>
    <w:rsid w:val="002D274C"/>
    <w:rsid w:val="002D2D6D"/>
    <w:rsid w:val="002D4E2A"/>
    <w:rsid w:val="002D644D"/>
    <w:rsid w:val="002D6853"/>
    <w:rsid w:val="002E1E5A"/>
    <w:rsid w:val="002E252B"/>
    <w:rsid w:val="002E3C5C"/>
    <w:rsid w:val="002E5690"/>
    <w:rsid w:val="002E68DD"/>
    <w:rsid w:val="002E7F97"/>
    <w:rsid w:val="002F0DBB"/>
    <w:rsid w:val="002F1080"/>
    <w:rsid w:val="002F1481"/>
    <w:rsid w:val="002F2F26"/>
    <w:rsid w:val="002F4CEB"/>
    <w:rsid w:val="002F5A70"/>
    <w:rsid w:val="002F7A1A"/>
    <w:rsid w:val="00302FAE"/>
    <w:rsid w:val="00303D52"/>
    <w:rsid w:val="0030605A"/>
    <w:rsid w:val="003100D7"/>
    <w:rsid w:val="00310E48"/>
    <w:rsid w:val="003148A8"/>
    <w:rsid w:val="0031627A"/>
    <w:rsid w:val="00317847"/>
    <w:rsid w:val="00317D8A"/>
    <w:rsid w:val="003205FB"/>
    <w:rsid w:val="003231A5"/>
    <w:rsid w:val="003234D0"/>
    <w:rsid w:val="00324138"/>
    <w:rsid w:val="003243ED"/>
    <w:rsid w:val="00327748"/>
    <w:rsid w:val="0033199F"/>
    <w:rsid w:val="00332273"/>
    <w:rsid w:val="003323A7"/>
    <w:rsid w:val="00333EAC"/>
    <w:rsid w:val="0033440E"/>
    <w:rsid w:val="00334B10"/>
    <w:rsid w:val="00335346"/>
    <w:rsid w:val="003401B5"/>
    <w:rsid w:val="00340A79"/>
    <w:rsid w:val="00343BDB"/>
    <w:rsid w:val="00344E57"/>
    <w:rsid w:val="00347D36"/>
    <w:rsid w:val="00355DFC"/>
    <w:rsid w:val="00360123"/>
    <w:rsid w:val="00361760"/>
    <w:rsid w:val="00362D85"/>
    <w:rsid w:val="003656BC"/>
    <w:rsid w:val="00367573"/>
    <w:rsid w:val="0036757F"/>
    <w:rsid w:val="00370164"/>
    <w:rsid w:val="00371311"/>
    <w:rsid w:val="0037324E"/>
    <w:rsid w:val="00373D05"/>
    <w:rsid w:val="003779A2"/>
    <w:rsid w:val="00383732"/>
    <w:rsid w:val="00384DFD"/>
    <w:rsid w:val="00390C24"/>
    <w:rsid w:val="00392BE1"/>
    <w:rsid w:val="0039540E"/>
    <w:rsid w:val="00395432"/>
    <w:rsid w:val="00395631"/>
    <w:rsid w:val="003961AB"/>
    <w:rsid w:val="0039702D"/>
    <w:rsid w:val="003977ED"/>
    <w:rsid w:val="003A28CC"/>
    <w:rsid w:val="003A2CB0"/>
    <w:rsid w:val="003A69FB"/>
    <w:rsid w:val="003B101F"/>
    <w:rsid w:val="003B1487"/>
    <w:rsid w:val="003B1714"/>
    <w:rsid w:val="003B2E21"/>
    <w:rsid w:val="003B401A"/>
    <w:rsid w:val="003B40F6"/>
    <w:rsid w:val="003B5D77"/>
    <w:rsid w:val="003B7238"/>
    <w:rsid w:val="003B767C"/>
    <w:rsid w:val="003C5F18"/>
    <w:rsid w:val="003C6426"/>
    <w:rsid w:val="003D09F2"/>
    <w:rsid w:val="003D25D8"/>
    <w:rsid w:val="003D25E0"/>
    <w:rsid w:val="003D38EF"/>
    <w:rsid w:val="003D3942"/>
    <w:rsid w:val="003D39F1"/>
    <w:rsid w:val="003D61D6"/>
    <w:rsid w:val="003D6440"/>
    <w:rsid w:val="003D6DA3"/>
    <w:rsid w:val="003D737C"/>
    <w:rsid w:val="003D759D"/>
    <w:rsid w:val="003D7FC7"/>
    <w:rsid w:val="003E239B"/>
    <w:rsid w:val="003E2A54"/>
    <w:rsid w:val="003E3230"/>
    <w:rsid w:val="003E3820"/>
    <w:rsid w:val="003E3D88"/>
    <w:rsid w:val="003E509A"/>
    <w:rsid w:val="003E6F65"/>
    <w:rsid w:val="003F090A"/>
    <w:rsid w:val="003F2FC2"/>
    <w:rsid w:val="003F4244"/>
    <w:rsid w:val="003F44AE"/>
    <w:rsid w:val="003F4B15"/>
    <w:rsid w:val="003F6576"/>
    <w:rsid w:val="004019EB"/>
    <w:rsid w:val="00406F74"/>
    <w:rsid w:val="00407042"/>
    <w:rsid w:val="00410ED6"/>
    <w:rsid w:val="00412727"/>
    <w:rsid w:val="004133DA"/>
    <w:rsid w:val="004136C2"/>
    <w:rsid w:val="0042082C"/>
    <w:rsid w:val="00425BAE"/>
    <w:rsid w:val="0042640C"/>
    <w:rsid w:val="004273FB"/>
    <w:rsid w:val="00431E5C"/>
    <w:rsid w:val="00435136"/>
    <w:rsid w:val="00435892"/>
    <w:rsid w:val="004364C5"/>
    <w:rsid w:val="004408F7"/>
    <w:rsid w:val="0044146B"/>
    <w:rsid w:val="004442CE"/>
    <w:rsid w:val="00444386"/>
    <w:rsid w:val="00445206"/>
    <w:rsid w:val="004477AF"/>
    <w:rsid w:val="00447ABF"/>
    <w:rsid w:val="00451ED2"/>
    <w:rsid w:val="004534AE"/>
    <w:rsid w:val="00457E01"/>
    <w:rsid w:val="0046237D"/>
    <w:rsid w:val="004643C3"/>
    <w:rsid w:val="00464520"/>
    <w:rsid w:val="00464D3A"/>
    <w:rsid w:val="004731CD"/>
    <w:rsid w:val="0047586D"/>
    <w:rsid w:val="00480337"/>
    <w:rsid w:val="00480F0A"/>
    <w:rsid w:val="004814C1"/>
    <w:rsid w:val="00481ADF"/>
    <w:rsid w:val="004839B9"/>
    <w:rsid w:val="00483D28"/>
    <w:rsid w:val="004854C6"/>
    <w:rsid w:val="00486FAB"/>
    <w:rsid w:val="004879B8"/>
    <w:rsid w:val="004912D8"/>
    <w:rsid w:val="00491463"/>
    <w:rsid w:val="00491890"/>
    <w:rsid w:val="00492149"/>
    <w:rsid w:val="00493B48"/>
    <w:rsid w:val="00495088"/>
    <w:rsid w:val="00497829"/>
    <w:rsid w:val="00497D14"/>
    <w:rsid w:val="004A1090"/>
    <w:rsid w:val="004A2880"/>
    <w:rsid w:val="004A4B98"/>
    <w:rsid w:val="004A6BF0"/>
    <w:rsid w:val="004A730F"/>
    <w:rsid w:val="004B00AD"/>
    <w:rsid w:val="004B162D"/>
    <w:rsid w:val="004B1B4C"/>
    <w:rsid w:val="004B4094"/>
    <w:rsid w:val="004B5AB0"/>
    <w:rsid w:val="004B732D"/>
    <w:rsid w:val="004B75BD"/>
    <w:rsid w:val="004B7738"/>
    <w:rsid w:val="004B7B6A"/>
    <w:rsid w:val="004B7C6F"/>
    <w:rsid w:val="004C0724"/>
    <w:rsid w:val="004C176F"/>
    <w:rsid w:val="004C6C9E"/>
    <w:rsid w:val="004C7063"/>
    <w:rsid w:val="004C7165"/>
    <w:rsid w:val="004D0577"/>
    <w:rsid w:val="004D0706"/>
    <w:rsid w:val="004D093D"/>
    <w:rsid w:val="004D0BDA"/>
    <w:rsid w:val="004D33C0"/>
    <w:rsid w:val="004D5567"/>
    <w:rsid w:val="004D658E"/>
    <w:rsid w:val="004E08BC"/>
    <w:rsid w:val="004E0F1F"/>
    <w:rsid w:val="004E5AFB"/>
    <w:rsid w:val="004E73D0"/>
    <w:rsid w:val="004E7991"/>
    <w:rsid w:val="004F1C48"/>
    <w:rsid w:val="004F32D4"/>
    <w:rsid w:val="005000C9"/>
    <w:rsid w:val="00500DD1"/>
    <w:rsid w:val="005010C3"/>
    <w:rsid w:val="005023C0"/>
    <w:rsid w:val="00502947"/>
    <w:rsid w:val="00502D0E"/>
    <w:rsid w:val="005046F5"/>
    <w:rsid w:val="00507FFD"/>
    <w:rsid w:val="00511273"/>
    <w:rsid w:val="00511794"/>
    <w:rsid w:val="00511C26"/>
    <w:rsid w:val="00512CEF"/>
    <w:rsid w:val="00515819"/>
    <w:rsid w:val="00516B8B"/>
    <w:rsid w:val="0051782F"/>
    <w:rsid w:val="00521C81"/>
    <w:rsid w:val="00522A4E"/>
    <w:rsid w:val="00525B39"/>
    <w:rsid w:val="005310FC"/>
    <w:rsid w:val="00533549"/>
    <w:rsid w:val="00534C22"/>
    <w:rsid w:val="0053621A"/>
    <w:rsid w:val="0053625A"/>
    <w:rsid w:val="00541481"/>
    <w:rsid w:val="00543EA3"/>
    <w:rsid w:val="005500C7"/>
    <w:rsid w:val="005537FD"/>
    <w:rsid w:val="00553D4B"/>
    <w:rsid w:val="00553E8A"/>
    <w:rsid w:val="00555C29"/>
    <w:rsid w:val="00555E1D"/>
    <w:rsid w:val="00556C50"/>
    <w:rsid w:val="005574D1"/>
    <w:rsid w:val="005625A3"/>
    <w:rsid w:val="005628B2"/>
    <w:rsid w:val="005628D2"/>
    <w:rsid w:val="005652AF"/>
    <w:rsid w:val="00566478"/>
    <w:rsid w:val="00567D05"/>
    <w:rsid w:val="00571A7A"/>
    <w:rsid w:val="00572927"/>
    <w:rsid w:val="00574DCE"/>
    <w:rsid w:val="00575A0A"/>
    <w:rsid w:val="00576B28"/>
    <w:rsid w:val="00581E34"/>
    <w:rsid w:val="0058367E"/>
    <w:rsid w:val="00587165"/>
    <w:rsid w:val="0059010D"/>
    <w:rsid w:val="005901FF"/>
    <w:rsid w:val="00592771"/>
    <w:rsid w:val="005930E7"/>
    <w:rsid w:val="0059400F"/>
    <w:rsid w:val="00594138"/>
    <w:rsid w:val="00596211"/>
    <w:rsid w:val="005A0805"/>
    <w:rsid w:val="005A0FCD"/>
    <w:rsid w:val="005A2D6A"/>
    <w:rsid w:val="005A58E9"/>
    <w:rsid w:val="005A624F"/>
    <w:rsid w:val="005A6257"/>
    <w:rsid w:val="005A66F5"/>
    <w:rsid w:val="005A765C"/>
    <w:rsid w:val="005A7C17"/>
    <w:rsid w:val="005B2B07"/>
    <w:rsid w:val="005B3806"/>
    <w:rsid w:val="005B58BF"/>
    <w:rsid w:val="005B6C12"/>
    <w:rsid w:val="005C020E"/>
    <w:rsid w:val="005C0506"/>
    <w:rsid w:val="005C0798"/>
    <w:rsid w:val="005C5B03"/>
    <w:rsid w:val="005C6335"/>
    <w:rsid w:val="005C6A14"/>
    <w:rsid w:val="005C7009"/>
    <w:rsid w:val="005D07B9"/>
    <w:rsid w:val="005D0B6C"/>
    <w:rsid w:val="005D1304"/>
    <w:rsid w:val="005D2AB9"/>
    <w:rsid w:val="005D30AE"/>
    <w:rsid w:val="005D32DC"/>
    <w:rsid w:val="005D342D"/>
    <w:rsid w:val="005D4D36"/>
    <w:rsid w:val="005D697F"/>
    <w:rsid w:val="005D73B4"/>
    <w:rsid w:val="005D7E32"/>
    <w:rsid w:val="005E0AF0"/>
    <w:rsid w:val="005E1E2F"/>
    <w:rsid w:val="005E3DC3"/>
    <w:rsid w:val="005E5850"/>
    <w:rsid w:val="005E7C6C"/>
    <w:rsid w:val="005F0239"/>
    <w:rsid w:val="005F1318"/>
    <w:rsid w:val="005F1FDB"/>
    <w:rsid w:val="005F20FD"/>
    <w:rsid w:val="005F4913"/>
    <w:rsid w:val="005F4C5B"/>
    <w:rsid w:val="005F6F42"/>
    <w:rsid w:val="005F7239"/>
    <w:rsid w:val="00600A5F"/>
    <w:rsid w:val="00602574"/>
    <w:rsid w:val="0060383F"/>
    <w:rsid w:val="0061147B"/>
    <w:rsid w:val="00612062"/>
    <w:rsid w:val="00612132"/>
    <w:rsid w:val="0061592D"/>
    <w:rsid w:val="006165CE"/>
    <w:rsid w:val="00617E33"/>
    <w:rsid w:val="00620B59"/>
    <w:rsid w:val="0062261D"/>
    <w:rsid w:val="0063209C"/>
    <w:rsid w:val="00632304"/>
    <w:rsid w:val="00635F6B"/>
    <w:rsid w:val="00636C0A"/>
    <w:rsid w:val="006375B5"/>
    <w:rsid w:val="00637BBC"/>
    <w:rsid w:val="00642637"/>
    <w:rsid w:val="006428DF"/>
    <w:rsid w:val="00643E64"/>
    <w:rsid w:val="00643F78"/>
    <w:rsid w:val="006471B5"/>
    <w:rsid w:val="00647EDD"/>
    <w:rsid w:val="006500AD"/>
    <w:rsid w:val="00650DE1"/>
    <w:rsid w:val="0065338F"/>
    <w:rsid w:val="00653841"/>
    <w:rsid w:val="00653AEC"/>
    <w:rsid w:val="006569BA"/>
    <w:rsid w:val="00660E63"/>
    <w:rsid w:val="00661289"/>
    <w:rsid w:val="00663DF6"/>
    <w:rsid w:val="0067050D"/>
    <w:rsid w:val="006733CF"/>
    <w:rsid w:val="00673527"/>
    <w:rsid w:val="00674D5A"/>
    <w:rsid w:val="006751E1"/>
    <w:rsid w:val="00675679"/>
    <w:rsid w:val="00676A57"/>
    <w:rsid w:val="006800FF"/>
    <w:rsid w:val="006870C4"/>
    <w:rsid w:val="00687E50"/>
    <w:rsid w:val="0069074F"/>
    <w:rsid w:val="00690F3E"/>
    <w:rsid w:val="00692635"/>
    <w:rsid w:val="00692D4A"/>
    <w:rsid w:val="00692D65"/>
    <w:rsid w:val="00693F7A"/>
    <w:rsid w:val="00694E9B"/>
    <w:rsid w:val="006952E3"/>
    <w:rsid w:val="0069631F"/>
    <w:rsid w:val="006964C3"/>
    <w:rsid w:val="00697F74"/>
    <w:rsid w:val="006A16EC"/>
    <w:rsid w:val="006A1AA1"/>
    <w:rsid w:val="006A26B4"/>
    <w:rsid w:val="006A350B"/>
    <w:rsid w:val="006A3C63"/>
    <w:rsid w:val="006A4CF9"/>
    <w:rsid w:val="006A512D"/>
    <w:rsid w:val="006A6E7F"/>
    <w:rsid w:val="006A78FC"/>
    <w:rsid w:val="006A7CBE"/>
    <w:rsid w:val="006B1700"/>
    <w:rsid w:val="006B1DEE"/>
    <w:rsid w:val="006B5229"/>
    <w:rsid w:val="006B5B54"/>
    <w:rsid w:val="006B5F85"/>
    <w:rsid w:val="006B6022"/>
    <w:rsid w:val="006C1863"/>
    <w:rsid w:val="006C30B5"/>
    <w:rsid w:val="006C5009"/>
    <w:rsid w:val="006C7B3A"/>
    <w:rsid w:val="006D01CD"/>
    <w:rsid w:val="006D1B5F"/>
    <w:rsid w:val="006D3115"/>
    <w:rsid w:val="006D361B"/>
    <w:rsid w:val="006D7A15"/>
    <w:rsid w:val="006E1396"/>
    <w:rsid w:val="006E2483"/>
    <w:rsid w:val="006E2F84"/>
    <w:rsid w:val="006E7F36"/>
    <w:rsid w:val="006F02AF"/>
    <w:rsid w:val="006F0CC3"/>
    <w:rsid w:val="006F15AE"/>
    <w:rsid w:val="006F48CB"/>
    <w:rsid w:val="006F6ABA"/>
    <w:rsid w:val="006F6F2D"/>
    <w:rsid w:val="00701209"/>
    <w:rsid w:val="00703700"/>
    <w:rsid w:val="007038D6"/>
    <w:rsid w:val="007054CE"/>
    <w:rsid w:val="00705CE4"/>
    <w:rsid w:val="007062BB"/>
    <w:rsid w:val="007065A2"/>
    <w:rsid w:val="00706DE0"/>
    <w:rsid w:val="00707B4E"/>
    <w:rsid w:val="007157EF"/>
    <w:rsid w:val="00715ADA"/>
    <w:rsid w:val="00716F4F"/>
    <w:rsid w:val="00720065"/>
    <w:rsid w:val="00721406"/>
    <w:rsid w:val="007236C4"/>
    <w:rsid w:val="00723AC7"/>
    <w:rsid w:val="007271F8"/>
    <w:rsid w:val="007300D3"/>
    <w:rsid w:val="00730DBC"/>
    <w:rsid w:val="007313C1"/>
    <w:rsid w:val="00732416"/>
    <w:rsid w:val="00740753"/>
    <w:rsid w:val="00742846"/>
    <w:rsid w:val="0074567D"/>
    <w:rsid w:val="00746054"/>
    <w:rsid w:val="00746C53"/>
    <w:rsid w:val="00747410"/>
    <w:rsid w:val="00750E6E"/>
    <w:rsid w:val="00752588"/>
    <w:rsid w:val="00754399"/>
    <w:rsid w:val="0075653B"/>
    <w:rsid w:val="00757694"/>
    <w:rsid w:val="00757CE9"/>
    <w:rsid w:val="0076186E"/>
    <w:rsid w:val="00764378"/>
    <w:rsid w:val="00764B6F"/>
    <w:rsid w:val="00765342"/>
    <w:rsid w:val="00770AAA"/>
    <w:rsid w:val="00771BB2"/>
    <w:rsid w:val="00774018"/>
    <w:rsid w:val="0077599C"/>
    <w:rsid w:val="00775C34"/>
    <w:rsid w:val="00775EA4"/>
    <w:rsid w:val="00776954"/>
    <w:rsid w:val="00776B92"/>
    <w:rsid w:val="00776C46"/>
    <w:rsid w:val="00776C79"/>
    <w:rsid w:val="007815E0"/>
    <w:rsid w:val="00785135"/>
    <w:rsid w:val="007861C4"/>
    <w:rsid w:val="007870F7"/>
    <w:rsid w:val="00790051"/>
    <w:rsid w:val="007924BD"/>
    <w:rsid w:val="007934F9"/>
    <w:rsid w:val="007955EA"/>
    <w:rsid w:val="0079756A"/>
    <w:rsid w:val="007A031E"/>
    <w:rsid w:val="007A0853"/>
    <w:rsid w:val="007A1001"/>
    <w:rsid w:val="007A2F58"/>
    <w:rsid w:val="007A56CB"/>
    <w:rsid w:val="007A6D51"/>
    <w:rsid w:val="007B35BF"/>
    <w:rsid w:val="007B43E5"/>
    <w:rsid w:val="007B5A72"/>
    <w:rsid w:val="007B65BC"/>
    <w:rsid w:val="007B697F"/>
    <w:rsid w:val="007B6AB6"/>
    <w:rsid w:val="007B6C98"/>
    <w:rsid w:val="007B75E9"/>
    <w:rsid w:val="007C25CB"/>
    <w:rsid w:val="007C2CDB"/>
    <w:rsid w:val="007D44EC"/>
    <w:rsid w:val="007D6F6E"/>
    <w:rsid w:val="007E00AC"/>
    <w:rsid w:val="007E0D82"/>
    <w:rsid w:val="007E5352"/>
    <w:rsid w:val="007E63D0"/>
    <w:rsid w:val="007E6A87"/>
    <w:rsid w:val="007F06A8"/>
    <w:rsid w:val="007F0C68"/>
    <w:rsid w:val="007F110E"/>
    <w:rsid w:val="007F502F"/>
    <w:rsid w:val="007F599A"/>
    <w:rsid w:val="00800E14"/>
    <w:rsid w:val="008029BF"/>
    <w:rsid w:val="00813A19"/>
    <w:rsid w:val="00817A33"/>
    <w:rsid w:val="00817D55"/>
    <w:rsid w:val="0082018A"/>
    <w:rsid w:val="008215CD"/>
    <w:rsid w:val="00821ABD"/>
    <w:rsid w:val="008220DB"/>
    <w:rsid w:val="008221AE"/>
    <w:rsid w:val="00825266"/>
    <w:rsid w:val="00825C9B"/>
    <w:rsid w:val="00827E04"/>
    <w:rsid w:val="008324A1"/>
    <w:rsid w:val="008334BD"/>
    <w:rsid w:val="008335CF"/>
    <w:rsid w:val="0084223C"/>
    <w:rsid w:val="00843844"/>
    <w:rsid w:val="008440A0"/>
    <w:rsid w:val="00844DC8"/>
    <w:rsid w:val="00845211"/>
    <w:rsid w:val="008453D4"/>
    <w:rsid w:val="008520D1"/>
    <w:rsid w:val="008538A3"/>
    <w:rsid w:val="008544F1"/>
    <w:rsid w:val="00857842"/>
    <w:rsid w:val="008617A3"/>
    <w:rsid w:val="00863426"/>
    <w:rsid w:val="0086416B"/>
    <w:rsid w:val="00865037"/>
    <w:rsid w:val="00865A8F"/>
    <w:rsid w:val="00865BB9"/>
    <w:rsid w:val="00865F16"/>
    <w:rsid w:val="008706E6"/>
    <w:rsid w:val="008720B4"/>
    <w:rsid w:val="00872BEE"/>
    <w:rsid w:val="00872FBD"/>
    <w:rsid w:val="00873D7F"/>
    <w:rsid w:val="00874288"/>
    <w:rsid w:val="00875450"/>
    <w:rsid w:val="0087593B"/>
    <w:rsid w:val="00876BC8"/>
    <w:rsid w:val="00877E8A"/>
    <w:rsid w:val="00881536"/>
    <w:rsid w:val="00883025"/>
    <w:rsid w:val="0088326E"/>
    <w:rsid w:val="0088330E"/>
    <w:rsid w:val="00883C5E"/>
    <w:rsid w:val="00886ACF"/>
    <w:rsid w:val="00887EB2"/>
    <w:rsid w:val="00891A13"/>
    <w:rsid w:val="00891DF8"/>
    <w:rsid w:val="008A132B"/>
    <w:rsid w:val="008A398F"/>
    <w:rsid w:val="008A5F31"/>
    <w:rsid w:val="008A68FD"/>
    <w:rsid w:val="008A6B06"/>
    <w:rsid w:val="008B18C5"/>
    <w:rsid w:val="008B7B9E"/>
    <w:rsid w:val="008C3A1B"/>
    <w:rsid w:val="008C555B"/>
    <w:rsid w:val="008C5D01"/>
    <w:rsid w:val="008C6A5B"/>
    <w:rsid w:val="008C72F8"/>
    <w:rsid w:val="008D1270"/>
    <w:rsid w:val="008D13EE"/>
    <w:rsid w:val="008D3EE5"/>
    <w:rsid w:val="008D437C"/>
    <w:rsid w:val="008D4BA8"/>
    <w:rsid w:val="008D5300"/>
    <w:rsid w:val="008D5536"/>
    <w:rsid w:val="008E0228"/>
    <w:rsid w:val="008E16FC"/>
    <w:rsid w:val="008E511F"/>
    <w:rsid w:val="008E5FCF"/>
    <w:rsid w:val="008E6C19"/>
    <w:rsid w:val="008F3512"/>
    <w:rsid w:val="008F3654"/>
    <w:rsid w:val="008F64E0"/>
    <w:rsid w:val="00900555"/>
    <w:rsid w:val="00900959"/>
    <w:rsid w:val="00901BEC"/>
    <w:rsid w:val="00902591"/>
    <w:rsid w:val="00904FFF"/>
    <w:rsid w:val="00911148"/>
    <w:rsid w:val="009141E0"/>
    <w:rsid w:val="00915227"/>
    <w:rsid w:val="00920A05"/>
    <w:rsid w:val="00921277"/>
    <w:rsid w:val="009220A1"/>
    <w:rsid w:val="009222FC"/>
    <w:rsid w:val="0092379C"/>
    <w:rsid w:val="00927890"/>
    <w:rsid w:val="00927A58"/>
    <w:rsid w:val="00933C3F"/>
    <w:rsid w:val="00934AF7"/>
    <w:rsid w:val="00934BC6"/>
    <w:rsid w:val="00936E49"/>
    <w:rsid w:val="00937A85"/>
    <w:rsid w:val="00940F41"/>
    <w:rsid w:val="009410D4"/>
    <w:rsid w:val="009411A9"/>
    <w:rsid w:val="0094140C"/>
    <w:rsid w:val="009417ED"/>
    <w:rsid w:val="00941C3C"/>
    <w:rsid w:val="0094399A"/>
    <w:rsid w:val="00943F13"/>
    <w:rsid w:val="009467E3"/>
    <w:rsid w:val="00946EB4"/>
    <w:rsid w:val="00950729"/>
    <w:rsid w:val="009516BD"/>
    <w:rsid w:val="009517E2"/>
    <w:rsid w:val="00956852"/>
    <w:rsid w:val="0095770C"/>
    <w:rsid w:val="00960D4C"/>
    <w:rsid w:val="00960E45"/>
    <w:rsid w:val="00962D9E"/>
    <w:rsid w:val="00963199"/>
    <w:rsid w:val="00966C53"/>
    <w:rsid w:val="00966CFF"/>
    <w:rsid w:val="00972358"/>
    <w:rsid w:val="00975564"/>
    <w:rsid w:val="009762C0"/>
    <w:rsid w:val="00983114"/>
    <w:rsid w:val="00983BB0"/>
    <w:rsid w:val="00984A9B"/>
    <w:rsid w:val="00986280"/>
    <w:rsid w:val="00986F06"/>
    <w:rsid w:val="00987029"/>
    <w:rsid w:val="00987AE5"/>
    <w:rsid w:val="00991BED"/>
    <w:rsid w:val="00994375"/>
    <w:rsid w:val="00994F22"/>
    <w:rsid w:val="009956BA"/>
    <w:rsid w:val="00997BA4"/>
    <w:rsid w:val="009A07EE"/>
    <w:rsid w:val="009A0800"/>
    <w:rsid w:val="009A0E6A"/>
    <w:rsid w:val="009A3EF2"/>
    <w:rsid w:val="009B1CD4"/>
    <w:rsid w:val="009B2029"/>
    <w:rsid w:val="009B2D41"/>
    <w:rsid w:val="009B3951"/>
    <w:rsid w:val="009B4C41"/>
    <w:rsid w:val="009B4EE2"/>
    <w:rsid w:val="009B5D49"/>
    <w:rsid w:val="009B6863"/>
    <w:rsid w:val="009B6956"/>
    <w:rsid w:val="009B7CD7"/>
    <w:rsid w:val="009C48D7"/>
    <w:rsid w:val="009C576C"/>
    <w:rsid w:val="009C6A96"/>
    <w:rsid w:val="009C769B"/>
    <w:rsid w:val="009C7D2F"/>
    <w:rsid w:val="009C7FDC"/>
    <w:rsid w:val="009D2971"/>
    <w:rsid w:val="009E17A6"/>
    <w:rsid w:val="009E18A4"/>
    <w:rsid w:val="009E2CB3"/>
    <w:rsid w:val="009E3793"/>
    <w:rsid w:val="009E6F03"/>
    <w:rsid w:val="009F0CC8"/>
    <w:rsid w:val="009F4BFF"/>
    <w:rsid w:val="009F4D4C"/>
    <w:rsid w:val="009F4DA2"/>
    <w:rsid w:val="009F4E6E"/>
    <w:rsid w:val="009F6649"/>
    <w:rsid w:val="009F6B0A"/>
    <w:rsid w:val="009F75F0"/>
    <w:rsid w:val="009F7A97"/>
    <w:rsid w:val="00A00679"/>
    <w:rsid w:val="00A01146"/>
    <w:rsid w:val="00A01F79"/>
    <w:rsid w:val="00A02913"/>
    <w:rsid w:val="00A05C32"/>
    <w:rsid w:val="00A06524"/>
    <w:rsid w:val="00A06BF4"/>
    <w:rsid w:val="00A07414"/>
    <w:rsid w:val="00A07BCB"/>
    <w:rsid w:val="00A1094C"/>
    <w:rsid w:val="00A11717"/>
    <w:rsid w:val="00A1514C"/>
    <w:rsid w:val="00A16241"/>
    <w:rsid w:val="00A1644C"/>
    <w:rsid w:val="00A17460"/>
    <w:rsid w:val="00A17844"/>
    <w:rsid w:val="00A202C2"/>
    <w:rsid w:val="00A2179B"/>
    <w:rsid w:val="00A22C06"/>
    <w:rsid w:val="00A23D91"/>
    <w:rsid w:val="00A24BAD"/>
    <w:rsid w:val="00A257D9"/>
    <w:rsid w:val="00A27865"/>
    <w:rsid w:val="00A303B0"/>
    <w:rsid w:val="00A3130D"/>
    <w:rsid w:val="00A317F2"/>
    <w:rsid w:val="00A37546"/>
    <w:rsid w:val="00A37915"/>
    <w:rsid w:val="00A37D03"/>
    <w:rsid w:val="00A40A99"/>
    <w:rsid w:val="00A40E30"/>
    <w:rsid w:val="00A41454"/>
    <w:rsid w:val="00A41553"/>
    <w:rsid w:val="00A41ED2"/>
    <w:rsid w:val="00A4263A"/>
    <w:rsid w:val="00A4447C"/>
    <w:rsid w:val="00A4483F"/>
    <w:rsid w:val="00A44CAC"/>
    <w:rsid w:val="00A46B13"/>
    <w:rsid w:val="00A47662"/>
    <w:rsid w:val="00A50C65"/>
    <w:rsid w:val="00A52333"/>
    <w:rsid w:val="00A52913"/>
    <w:rsid w:val="00A55569"/>
    <w:rsid w:val="00A56D7E"/>
    <w:rsid w:val="00A5793E"/>
    <w:rsid w:val="00A60ADA"/>
    <w:rsid w:val="00A6103A"/>
    <w:rsid w:val="00A62EA3"/>
    <w:rsid w:val="00A63530"/>
    <w:rsid w:val="00A63B41"/>
    <w:rsid w:val="00A6595E"/>
    <w:rsid w:val="00A703D5"/>
    <w:rsid w:val="00A71340"/>
    <w:rsid w:val="00A72C29"/>
    <w:rsid w:val="00A75FE9"/>
    <w:rsid w:val="00A76E7A"/>
    <w:rsid w:val="00A77BD1"/>
    <w:rsid w:val="00A81F2C"/>
    <w:rsid w:val="00A83419"/>
    <w:rsid w:val="00A839AC"/>
    <w:rsid w:val="00A83D87"/>
    <w:rsid w:val="00A86F83"/>
    <w:rsid w:val="00A87EDC"/>
    <w:rsid w:val="00A914EF"/>
    <w:rsid w:val="00A92618"/>
    <w:rsid w:val="00A92B5A"/>
    <w:rsid w:val="00A948C2"/>
    <w:rsid w:val="00A97E3E"/>
    <w:rsid w:val="00AA09E2"/>
    <w:rsid w:val="00AA2888"/>
    <w:rsid w:val="00AA589E"/>
    <w:rsid w:val="00AA73AA"/>
    <w:rsid w:val="00AA76D1"/>
    <w:rsid w:val="00AA7F01"/>
    <w:rsid w:val="00AB056A"/>
    <w:rsid w:val="00AB2195"/>
    <w:rsid w:val="00AB5503"/>
    <w:rsid w:val="00AB6396"/>
    <w:rsid w:val="00AB7E74"/>
    <w:rsid w:val="00AC11FB"/>
    <w:rsid w:val="00AC1922"/>
    <w:rsid w:val="00AC29B2"/>
    <w:rsid w:val="00AC2FD0"/>
    <w:rsid w:val="00AC3DD3"/>
    <w:rsid w:val="00AC57CB"/>
    <w:rsid w:val="00AC6312"/>
    <w:rsid w:val="00AC766A"/>
    <w:rsid w:val="00AD2E1D"/>
    <w:rsid w:val="00AD4CE3"/>
    <w:rsid w:val="00AE1833"/>
    <w:rsid w:val="00AE2C3B"/>
    <w:rsid w:val="00AE5862"/>
    <w:rsid w:val="00AE61A3"/>
    <w:rsid w:val="00AF0AB9"/>
    <w:rsid w:val="00AF3A06"/>
    <w:rsid w:val="00AF4CAC"/>
    <w:rsid w:val="00AF55E0"/>
    <w:rsid w:val="00AF5C8E"/>
    <w:rsid w:val="00B00C5F"/>
    <w:rsid w:val="00B03C6C"/>
    <w:rsid w:val="00B03CBA"/>
    <w:rsid w:val="00B052CC"/>
    <w:rsid w:val="00B064C1"/>
    <w:rsid w:val="00B06A25"/>
    <w:rsid w:val="00B077AB"/>
    <w:rsid w:val="00B1086A"/>
    <w:rsid w:val="00B13D5C"/>
    <w:rsid w:val="00B14EED"/>
    <w:rsid w:val="00B21945"/>
    <w:rsid w:val="00B248C0"/>
    <w:rsid w:val="00B25968"/>
    <w:rsid w:val="00B3095E"/>
    <w:rsid w:val="00B31AA2"/>
    <w:rsid w:val="00B34368"/>
    <w:rsid w:val="00B34819"/>
    <w:rsid w:val="00B3519C"/>
    <w:rsid w:val="00B3559E"/>
    <w:rsid w:val="00B378BB"/>
    <w:rsid w:val="00B421D3"/>
    <w:rsid w:val="00B42EBF"/>
    <w:rsid w:val="00B430C8"/>
    <w:rsid w:val="00B43295"/>
    <w:rsid w:val="00B44FA6"/>
    <w:rsid w:val="00B45778"/>
    <w:rsid w:val="00B47A55"/>
    <w:rsid w:val="00B50074"/>
    <w:rsid w:val="00B5057E"/>
    <w:rsid w:val="00B524DE"/>
    <w:rsid w:val="00B52D2F"/>
    <w:rsid w:val="00B548EE"/>
    <w:rsid w:val="00B54E86"/>
    <w:rsid w:val="00B55BD4"/>
    <w:rsid w:val="00B56AE7"/>
    <w:rsid w:val="00B61F19"/>
    <w:rsid w:val="00B646AC"/>
    <w:rsid w:val="00B65034"/>
    <w:rsid w:val="00B65620"/>
    <w:rsid w:val="00B6562A"/>
    <w:rsid w:val="00B66E3B"/>
    <w:rsid w:val="00B6745A"/>
    <w:rsid w:val="00B70783"/>
    <w:rsid w:val="00B7091D"/>
    <w:rsid w:val="00B723E7"/>
    <w:rsid w:val="00B7320E"/>
    <w:rsid w:val="00B7348B"/>
    <w:rsid w:val="00B74262"/>
    <w:rsid w:val="00B751BA"/>
    <w:rsid w:val="00B77DA9"/>
    <w:rsid w:val="00B81142"/>
    <w:rsid w:val="00B82A87"/>
    <w:rsid w:val="00B866B9"/>
    <w:rsid w:val="00B86A27"/>
    <w:rsid w:val="00B87DAF"/>
    <w:rsid w:val="00B93003"/>
    <w:rsid w:val="00B930CB"/>
    <w:rsid w:val="00B9313F"/>
    <w:rsid w:val="00B95F43"/>
    <w:rsid w:val="00B96009"/>
    <w:rsid w:val="00B964AD"/>
    <w:rsid w:val="00BA1748"/>
    <w:rsid w:val="00BA50B0"/>
    <w:rsid w:val="00BA6025"/>
    <w:rsid w:val="00BA6B68"/>
    <w:rsid w:val="00BB0DEE"/>
    <w:rsid w:val="00BB36BE"/>
    <w:rsid w:val="00BB39ED"/>
    <w:rsid w:val="00BB3DEC"/>
    <w:rsid w:val="00BB45FD"/>
    <w:rsid w:val="00BC1ACB"/>
    <w:rsid w:val="00BC1F73"/>
    <w:rsid w:val="00BC22C9"/>
    <w:rsid w:val="00BC3316"/>
    <w:rsid w:val="00BC3519"/>
    <w:rsid w:val="00BC3858"/>
    <w:rsid w:val="00BC7D05"/>
    <w:rsid w:val="00BD3307"/>
    <w:rsid w:val="00BD3611"/>
    <w:rsid w:val="00BD59B4"/>
    <w:rsid w:val="00BD5A54"/>
    <w:rsid w:val="00BD7626"/>
    <w:rsid w:val="00BE1B81"/>
    <w:rsid w:val="00BE1D67"/>
    <w:rsid w:val="00BE2479"/>
    <w:rsid w:val="00BE6688"/>
    <w:rsid w:val="00BE6921"/>
    <w:rsid w:val="00BE6BB5"/>
    <w:rsid w:val="00BF02BB"/>
    <w:rsid w:val="00BF29BC"/>
    <w:rsid w:val="00BF2AF3"/>
    <w:rsid w:val="00BF3C60"/>
    <w:rsid w:val="00BF3DCC"/>
    <w:rsid w:val="00BF41D2"/>
    <w:rsid w:val="00BF56AC"/>
    <w:rsid w:val="00BF6988"/>
    <w:rsid w:val="00C012A6"/>
    <w:rsid w:val="00C01738"/>
    <w:rsid w:val="00C04999"/>
    <w:rsid w:val="00C06676"/>
    <w:rsid w:val="00C0673E"/>
    <w:rsid w:val="00C107B2"/>
    <w:rsid w:val="00C132C5"/>
    <w:rsid w:val="00C176F6"/>
    <w:rsid w:val="00C1797D"/>
    <w:rsid w:val="00C20312"/>
    <w:rsid w:val="00C21102"/>
    <w:rsid w:val="00C213D6"/>
    <w:rsid w:val="00C24280"/>
    <w:rsid w:val="00C246B0"/>
    <w:rsid w:val="00C27DC9"/>
    <w:rsid w:val="00C30097"/>
    <w:rsid w:val="00C30C71"/>
    <w:rsid w:val="00C33B13"/>
    <w:rsid w:val="00C363B3"/>
    <w:rsid w:val="00C364D2"/>
    <w:rsid w:val="00C403AA"/>
    <w:rsid w:val="00C413D8"/>
    <w:rsid w:val="00C4421A"/>
    <w:rsid w:val="00C44CDF"/>
    <w:rsid w:val="00C45F58"/>
    <w:rsid w:val="00C464DB"/>
    <w:rsid w:val="00C470FA"/>
    <w:rsid w:val="00C47C73"/>
    <w:rsid w:val="00C50A75"/>
    <w:rsid w:val="00C50ED8"/>
    <w:rsid w:val="00C51035"/>
    <w:rsid w:val="00C5223E"/>
    <w:rsid w:val="00C527F0"/>
    <w:rsid w:val="00C53460"/>
    <w:rsid w:val="00C55603"/>
    <w:rsid w:val="00C56484"/>
    <w:rsid w:val="00C56694"/>
    <w:rsid w:val="00C568C4"/>
    <w:rsid w:val="00C6348B"/>
    <w:rsid w:val="00C64FD7"/>
    <w:rsid w:val="00C65EF6"/>
    <w:rsid w:val="00C663FE"/>
    <w:rsid w:val="00C67251"/>
    <w:rsid w:val="00C7005E"/>
    <w:rsid w:val="00C73752"/>
    <w:rsid w:val="00C766EF"/>
    <w:rsid w:val="00C76A1C"/>
    <w:rsid w:val="00C81A3F"/>
    <w:rsid w:val="00C81BF8"/>
    <w:rsid w:val="00C82529"/>
    <w:rsid w:val="00C828B8"/>
    <w:rsid w:val="00C841CB"/>
    <w:rsid w:val="00C84CFE"/>
    <w:rsid w:val="00C84D24"/>
    <w:rsid w:val="00C85ECA"/>
    <w:rsid w:val="00C9138E"/>
    <w:rsid w:val="00C91446"/>
    <w:rsid w:val="00C9154E"/>
    <w:rsid w:val="00C92286"/>
    <w:rsid w:val="00C92D2C"/>
    <w:rsid w:val="00C931D9"/>
    <w:rsid w:val="00C957F6"/>
    <w:rsid w:val="00C9605B"/>
    <w:rsid w:val="00C96373"/>
    <w:rsid w:val="00CA03AC"/>
    <w:rsid w:val="00CA0DFD"/>
    <w:rsid w:val="00CA3046"/>
    <w:rsid w:val="00CA59A9"/>
    <w:rsid w:val="00CB0D0E"/>
    <w:rsid w:val="00CB2728"/>
    <w:rsid w:val="00CB2CF1"/>
    <w:rsid w:val="00CB34A0"/>
    <w:rsid w:val="00CB637D"/>
    <w:rsid w:val="00CB6548"/>
    <w:rsid w:val="00CB66D3"/>
    <w:rsid w:val="00CB7CE3"/>
    <w:rsid w:val="00CC2E30"/>
    <w:rsid w:val="00CC51CE"/>
    <w:rsid w:val="00CC578B"/>
    <w:rsid w:val="00CC713C"/>
    <w:rsid w:val="00CD1D85"/>
    <w:rsid w:val="00CD2273"/>
    <w:rsid w:val="00CD569E"/>
    <w:rsid w:val="00CD5789"/>
    <w:rsid w:val="00CD61B6"/>
    <w:rsid w:val="00CD6DF8"/>
    <w:rsid w:val="00CD7326"/>
    <w:rsid w:val="00CE0566"/>
    <w:rsid w:val="00CE0B9B"/>
    <w:rsid w:val="00CE14C4"/>
    <w:rsid w:val="00CE2CE0"/>
    <w:rsid w:val="00CE46E1"/>
    <w:rsid w:val="00CE49FB"/>
    <w:rsid w:val="00CE522F"/>
    <w:rsid w:val="00CE63BD"/>
    <w:rsid w:val="00CE7A27"/>
    <w:rsid w:val="00CF15F7"/>
    <w:rsid w:val="00CF1638"/>
    <w:rsid w:val="00CF1786"/>
    <w:rsid w:val="00CF183E"/>
    <w:rsid w:val="00CF2523"/>
    <w:rsid w:val="00CF3FF5"/>
    <w:rsid w:val="00CF419B"/>
    <w:rsid w:val="00CF49BA"/>
    <w:rsid w:val="00CF4DA0"/>
    <w:rsid w:val="00CF5154"/>
    <w:rsid w:val="00CF59E2"/>
    <w:rsid w:val="00CF5C00"/>
    <w:rsid w:val="00CF6AD6"/>
    <w:rsid w:val="00D00D1A"/>
    <w:rsid w:val="00D05890"/>
    <w:rsid w:val="00D077E4"/>
    <w:rsid w:val="00D07FB7"/>
    <w:rsid w:val="00D10434"/>
    <w:rsid w:val="00D1650B"/>
    <w:rsid w:val="00D17C5D"/>
    <w:rsid w:val="00D214E0"/>
    <w:rsid w:val="00D2185E"/>
    <w:rsid w:val="00D22FE6"/>
    <w:rsid w:val="00D240D7"/>
    <w:rsid w:val="00D2747C"/>
    <w:rsid w:val="00D31A56"/>
    <w:rsid w:val="00D359A6"/>
    <w:rsid w:val="00D40B26"/>
    <w:rsid w:val="00D42712"/>
    <w:rsid w:val="00D44EE0"/>
    <w:rsid w:val="00D528BC"/>
    <w:rsid w:val="00D52CE8"/>
    <w:rsid w:val="00D54814"/>
    <w:rsid w:val="00D55488"/>
    <w:rsid w:val="00D5628F"/>
    <w:rsid w:val="00D56CE5"/>
    <w:rsid w:val="00D60734"/>
    <w:rsid w:val="00D62C6D"/>
    <w:rsid w:val="00D63551"/>
    <w:rsid w:val="00D643A8"/>
    <w:rsid w:val="00D6702E"/>
    <w:rsid w:val="00D7040D"/>
    <w:rsid w:val="00D72F33"/>
    <w:rsid w:val="00D72F92"/>
    <w:rsid w:val="00D74C76"/>
    <w:rsid w:val="00D77DB5"/>
    <w:rsid w:val="00D84EDF"/>
    <w:rsid w:val="00D8555E"/>
    <w:rsid w:val="00D857F3"/>
    <w:rsid w:val="00D90236"/>
    <w:rsid w:val="00D90C49"/>
    <w:rsid w:val="00D9123A"/>
    <w:rsid w:val="00D94B7D"/>
    <w:rsid w:val="00DA0A7B"/>
    <w:rsid w:val="00DA1EF2"/>
    <w:rsid w:val="00DA4234"/>
    <w:rsid w:val="00DA4F10"/>
    <w:rsid w:val="00DB1AFA"/>
    <w:rsid w:val="00DB5DB0"/>
    <w:rsid w:val="00DB63FF"/>
    <w:rsid w:val="00DB6C47"/>
    <w:rsid w:val="00DB7F94"/>
    <w:rsid w:val="00DC2E2A"/>
    <w:rsid w:val="00DC3B83"/>
    <w:rsid w:val="00DC561E"/>
    <w:rsid w:val="00DC613C"/>
    <w:rsid w:val="00DC6203"/>
    <w:rsid w:val="00DC63ED"/>
    <w:rsid w:val="00DD15A1"/>
    <w:rsid w:val="00DD2CD0"/>
    <w:rsid w:val="00DD3467"/>
    <w:rsid w:val="00DD4288"/>
    <w:rsid w:val="00DD5E11"/>
    <w:rsid w:val="00DD738C"/>
    <w:rsid w:val="00DE09A3"/>
    <w:rsid w:val="00DE2FFC"/>
    <w:rsid w:val="00DE3A5E"/>
    <w:rsid w:val="00DE3D33"/>
    <w:rsid w:val="00DE54CE"/>
    <w:rsid w:val="00DE5F21"/>
    <w:rsid w:val="00DE6206"/>
    <w:rsid w:val="00DE6968"/>
    <w:rsid w:val="00DE6A65"/>
    <w:rsid w:val="00DE70A4"/>
    <w:rsid w:val="00DF1828"/>
    <w:rsid w:val="00DF34E5"/>
    <w:rsid w:val="00DF4CD7"/>
    <w:rsid w:val="00DF5AA9"/>
    <w:rsid w:val="00DF7210"/>
    <w:rsid w:val="00E00EAB"/>
    <w:rsid w:val="00E01E23"/>
    <w:rsid w:val="00E03039"/>
    <w:rsid w:val="00E03402"/>
    <w:rsid w:val="00E0341E"/>
    <w:rsid w:val="00E04E89"/>
    <w:rsid w:val="00E05122"/>
    <w:rsid w:val="00E05A8F"/>
    <w:rsid w:val="00E05AB9"/>
    <w:rsid w:val="00E0601C"/>
    <w:rsid w:val="00E07BB1"/>
    <w:rsid w:val="00E112B3"/>
    <w:rsid w:val="00E11D3C"/>
    <w:rsid w:val="00E12522"/>
    <w:rsid w:val="00E1305E"/>
    <w:rsid w:val="00E1595D"/>
    <w:rsid w:val="00E16292"/>
    <w:rsid w:val="00E165A4"/>
    <w:rsid w:val="00E168AA"/>
    <w:rsid w:val="00E179B6"/>
    <w:rsid w:val="00E17B54"/>
    <w:rsid w:val="00E218FC"/>
    <w:rsid w:val="00E23BB7"/>
    <w:rsid w:val="00E23D40"/>
    <w:rsid w:val="00E27F5F"/>
    <w:rsid w:val="00E305B0"/>
    <w:rsid w:val="00E30FA7"/>
    <w:rsid w:val="00E313A8"/>
    <w:rsid w:val="00E31B65"/>
    <w:rsid w:val="00E32BFF"/>
    <w:rsid w:val="00E3408B"/>
    <w:rsid w:val="00E35104"/>
    <w:rsid w:val="00E35BDA"/>
    <w:rsid w:val="00E35DB5"/>
    <w:rsid w:val="00E37EF9"/>
    <w:rsid w:val="00E403D2"/>
    <w:rsid w:val="00E416CC"/>
    <w:rsid w:val="00E447E8"/>
    <w:rsid w:val="00E52C09"/>
    <w:rsid w:val="00E55036"/>
    <w:rsid w:val="00E555DA"/>
    <w:rsid w:val="00E55E95"/>
    <w:rsid w:val="00E57DC8"/>
    <w:rsid w:val="00E633A5"/>
    <w:rsid w:val="00E6783D"/>
    <w:rsid w:val="00E67952"/>
    <w:rsid w:val="00E7544B"/>
    <w:rsid w:val="00E765EA"/>
    <w:rsid w:val="00E77845"/>
    <w:rsid w:val="00E80A4D"/>
    <w:rsid w:val="00E825E3"/>
    <w:rsid w:val="00E836D7"/>
    <w:rsid w:val="00E83ED8"/>
    <w:rsid w:val="00E861A6"/>
    <w:rsid w:val="00E92214"/>
    <w:rsid w:val="00E92B1B"/>
    <w:rsid w:val="00E9349C"/>
    <w:rsid w:val="00E949C0"/>
    <w:rsid w:val="00E9730A"/>
    <w:rsid w:val="00EA373D"/>
    <w:rsid w:val="00EB0A45"/>
    <w:rsid w:val="00EB0E7C"/>
    <w:rsid w:val="00EB1B00"/>
    <w:rsid w:val="00EB33FA"/>
    <w:rsid w:val="00EB3CF8"/>
    <w:rsid w:val="00EB42A7"/>
    <w:rsid w:val="00EB5507"/>
    <w:rsid w:val="00EB6269"/>
    <w:rsid w:val="00EB6E64"/>
    <w:rsid w:val="00EC316B"/>
    <w:rsid w:val="00EC4C9E"/>
    <w:rsid w:val="00EC577E"/>
    <w:rsid w:val="00EC5C38"/>
    <w:rsid w:val="00EC6A5C"/>
    <w:rsid w:val="00EC7566"/>
    <w:rsid w:val="00EC7E01"/>
    <w:rsid w:val="00ED15F7"/>
    <w:rsid w:val="00ED1AFC"/>
    <w:rsid w:val="00ED2E18"/>
    <w:rsid w:val="00ED388D"/>
    <w:rsid w:val="00ED4D6F"/>
    <w:rsid w:val="00ED648C"/>
    <w:rsid w:val="00EE415C"/>
    <w:rsid w:val="00EE6E9E"/>
    <w:rsid w:val="00EF158F"/>
    <w:rsid w:val="00EF1D78"/>
    <w:rsid w:val="00EF2195"/>
    <w:rsid w:val="00EF221A"/>
    <w:rsid w:val="00EF277D"/>
    <w:rsid w:val="00EF4D89"/>
    <w:rsid w:val="00EF575A"/>
    <w:rsid w:val="00EF7AD5"/>
    <w:rsid w:val="00F02D46"/>
    <w:rsid w:val="00F07C88"/>
    <w:rsid w:val="00F152E6"/>
    <w:rsid w:val="00F16179"/>
    <w:rsid w:val="00F22748"/>
    <w:rsid w:val="00F2391B"/>
    <w:rsid w:val="00F24320"/>
    <w:rsid w:val="00F25048"/>
    <w:rsid w:val="00F251ED"/>
    <w:rsid w:val="00F25524"/>
    <w:rsid w:val="00F26B86"/>
    <w:rsid w:val="00F31672"/>
    <w:rsid w:val="00F3264A"/>
    <w:rsid w:val="00F32BD4"/>
    <w:rsid w:val="00F34DA1"/>
    <w:rsid w:val="00F3721D"/>
    <w:rsid w:val="00F373FF"/>
    <w:rsid w:val="00F377B1"/>
    <w:rsid w:val="00F37AC9"/>
    <w:rsid w:val="00F37B91"/>
    <w:rsid w:val="00F40E50"/>
    <w:rsid w:val="00F40F37"/>
    <w:rsid w:val="00F4289B"/>
    <w:rsid w:val="00F44B11"/>
    <w:rsid w:val="00F44E84"/>
    <w:rsid w:val="00F4551B"/>
    <w:rsid w:val="00F4628F"/>
    <w:rsid w:val="00F46542"/>
    <w:rsid w:val="00F46E3B"/>
    <w:rsid w:val="00F4704E"/>
    <w:rsid w:val="00F475C6"/>
    <w:rsid w:val="00F477D6"/>
    <w:rsid w:val="00F47824"/>
    <w:rsid w:val="00F50765"/>
    <w:rsid w:val="00F5167B"/>
    <w:rsid w:val="00F53CBE"/>
    <w:rsid w:val="00F548ED"/>
    <w:rsid w:val="00F5638D"/>
    <w:rsid w:val="00F60915"/>
    <w:rsid w:val="00F64227"/>
    <w:rsid w:val="00F660BC"/>
    <w:rsid w:val="00F66FBD"/>
    <w:rsid w:val="00F674DA"/>
    <w:rsid w:val="00F70512"/>
    <w:rsid w:val="00F70C5C"/>
    <w:rsid w:val="00F70CFB"/>
    <w:rsid w:val="00F720E3"/>
    <w:rsid w:val="00F75A79"/>
    <w:rsid w:val="00F77FA1"/>
    <w:rsid w:val="00F8067E"/>
    <w:rsid w:val="00F826F5"/>
    <w:rsid w:val="00F8399C"/>
    <w:rsid w:val="00F83BBB"/>
    <w:rsid w:val="00F85C00"/>
    <w:rsid w:val="00F86CB0"/>
    <w:rsid w:val="00F90F6F"/>
    <w:rsid w:val="00FA0FB9"/>
    <w:rsid w:val="00FA1AB7"/>
    <w:rsid w:val="00FA332D"/>
    <w:rsid w:val="00FB1188"/>
    <w:rsid w:val="00FB1A3C"/>
    <w:rsid w:val="00FB27CF"/>
    <w:rsid w:val="00FB4CC4"/>
    <w:rsid w:val="00FB5300"/>
    <w:rsid w:val="00FB5829"/>
    <w:rsid w:val="00FB5CF6"/>
    <w:rsid w:val="00FB63B2"/>
    <w:rsid w:val="00FB795B"/>
    <w:rsid w:val="00FB7B91"/>
    <w:rsid w:val="00FC1BEE"/>
    <w:rsid w:val="00FC1DAC"/>
    <w:rsid w:val="00FC48DA"/>
    <w:rsid w:val="00FC5067"/>
    <w:rsid w:val="00FC7016"/>
    <w:rsid w:val="00FC781B"/>
    <w:rsid w:val="00FD0739"/>
    <w:rsid w:val="00FD3759"/>
    <w:rsid w:val="00FD4221"/>
    <w:rsid w:val="00FD5943"/>
    <w:rsid w:val="00FE166F"/>
    <w:rsid w:val="00FE43B5"/>
    <w:rsid w:val="00FE4992"/>
    <w:rsid w:val="00FE669E"/>
    <w:rsid w:val="00FE700E"/>
    <w:rsid w:val="00FF2EBF"/>
    <w:rsid w:val="00FF30A3"/>
    <w:rsid w:val="00FF3B83"/>
    <w:rsid w:val="00FF4184"/>
    <w:rsid w:val="00FF4636"/>
    <w:rsid w:val="00FF56BE"/>
    <w:rsid w:val="00FF5C30"/>
    <w:rsid w:val="00FF7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23CC6"/>
  <w15:chartTrackingRefBased/>
  <w15:docId w15:val="{FBBA5F32-2479-4E80-9741-C6C6A2D85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6EC"/>
    <w:pPr>
      <w:spacing w:before="240" w:after="400"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C3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05C32"/>
    <w:rPr>
      <w:rFonts w:ascii="Arial" w:hAnsi="Arial"/>
      <w:sz w:val="24"/>
    </w:rPr>
  </w:style>
  <w:style w:type="paragraph" w:styleId="Footer">
    <w:name w:val="footer"/>
    <w:basedOn w:val="Normal"/>
    <w:link w:val="FooterChar"/>
    <w:uiPriority w:val="99"/>
    <w:unhideWhenUsed/>
    <w:rsid w:val="00A05C3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05C32"/>
    <w:rPr>
      <w:rFonts w:ascii="Arial" w:hAnsi="Arial"/>
      <w:sz w:val="24"/>
    </w:rPr>
  </w:style>
  <w:style w:type="paragraph" w:styleId="ListParagraph">
    <w:name w:val="List Paragraph"/>
    <w:basedOn w:val="Normal"/>
    <w:uiPriority w:val="34"/>
    <w:qFormat/>
    <w:rsid w:val="00A05C32"/>
    <w:pPr>
      <w:ind w:left="720"/>
      <w:contextualSpacing/>
    </w:pPr>
  </w:style>
  <w:style w:type="character" w:styleId="Hyperlink">
    <w:name w:val="Hyperlink"/>
    <w:basedOn w:val="DefaultParagraphFont"/>
    <w:uiPriority w:val="99"/>
    <w:unhideWhenUsed/>
    <w:rsid w:val="00E949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rs.org/young-carers-and-education/wales-education" TargetMode="External"/><Relationship Id="rId18" Type="http://schemas.openxmlformats.org/officeDocument/2006/relationships/hyperlink" Target="https://www.legislation.gov.uk/asc/2021/4/section/80" TargetMode="External"/><Relationship Id="rId26" Type="http://schemas.openxmlformats.org/officeDocument/2006/relationships/hyperlink" Target="https://web-s-ebscohost-com.ezproxy.uwtsd.ac.uk/ehost/pdfviewer/pdfviewer?vid=0&amp;sid=bea30d09-9a87-40e4-9e04-ed851d7077e6%40redis" TargetMode="External"/><Relationship Id="rId39" Type="http://schemas.openxmlformats.org/officeDocument/2006/relationships/hyperlink" Target="https://www.pacey.org.uk/working-in-childcare/inspiring-environments/" TargetMode="External"/><Relationship Id="rId21" Type="http://schemas.openxmlformats.org/officeDocument/2006/relationships/hyperlink" Target="https://journals-sagepub-com.ezproxy.uwtsd.ac.uk/doi/full/10.1177/0021886317702608" TargetMode="External"/><Relationship Id="rId34" Type="http://schemas.openxmlformats.org/officeDocument/2006/relationships/hyperlink" Target="https://assets.publishing.service.gov.uk/government/uploads/system/uploads/attachment_data/file/175391/Munro-Review.pdf" TargetMode="External"/><Relationship Id="rId42" Type="http://schemas.openxmlformats.org/officeDocument/2006/relationships/hyperlink" Target="https://ebookcentral.proquest.com/lib/trinity/reader.action?docID=6326252&amp;ppg=260" TargetMode="External"/><Relationship Id="rId47" Type="http://schemas.openxmlformats.org/officeDocument/2006/relationships/hyperlink" Target="https://ebookcentral.proquest.com/lib/trinity/reader.action?docID=4906588" TargetMode="External"/><Relationship Id="rId50" Type="http://schemas.openxmlformats.org/officeDocument/2006/relationships/hyperlink" Target="https://www.wcpp.org.uk/wp-content/uploads/2019/01/Integrated-Early-Years-Systems.pdf" TargetMode="External"/><Relationship Id="rId55" Type="http://schemas.openxmlformats.org/officeDocument/2006/relationships/hyperlink" Target="https://gov.wales/sites/default/files/publications/2019-05/part-3-code-of-practice-assessing-the-needs-of-individuals.pdf" TargetMode="External"/><Relationship Id="rId63" Type="http://schemas.openxmlformats.org/officeDocument/2006/relationships/header" Target="header1.xml"/><Relationship Id="rId7" Type="http://schemas.openxmlformats.org/officeDocument/2006/relationships/hyperlink" Target="https://www.taylorfrancis.com/books/edit/10.4324/9780429449673/inclusive-leadership-bernardo-ferdman-jeanine-prime-ronald-riggio" TargetMode="External"/><Relationship Id="rId2" Type="http://schemas.openxmlformats.org/officeDocument/2006/relationships/styles" Target="styles.xml"/><Relationship Id="rId16" Type="http://schemas.openxmlformats.org/officeDocument/2006/relationships/hyperlink" Target="https://web-s-ebscohost-com.ezproxy.uwtsd.ac.uk/ehost/pdfviewer/pdfviewer?vid=0&amp;sid=18c0257f-ba0a-4500-85cd-689449635af2%40redis" TargetMode="External"/><Relationship Id="rId20" Type="http://schemas.openxmlformats.org/officeDocument/2006/relationships/hyperlink" Target="https://www.youtube.com/watch?v=X0WldFTYA2E" TargetMode="External"/><Relationship Id="rId29" Type="http://schemas.openxmlformats.org/officeDocument/2006/relationships/hyperlink" Target="https://www.barnardos.org.uk/sites/default/files/uploads/Still%20Hidden%20Still%20Ignored%20Barnardo%27s%20young%20carers%20report.pdf" TargetMode="External"/><Relationship Id="rId41" Type="http://schemas.openxmlformats.org/officeDocument/2006/relationships/hyperlink" Target="https://ceinternational1892.org/article/an-experts-insight-dr-fawzia-reza-on-diversity-and-inclusion-in-early-education/" TargetMode="External"/><Relationship Id="rId54" Type="http://schemas.openxmlformats.org/officeDocument/2006/relationships/hyperlink" Target="https://gov.wales/sites/default/files/publications/2018-12/face-the-challenge-together-family-and-community-engagement-toolkit-for-schools-in-wales-main-guidance.pdf" TargetMode="External"/><Relationship Id="rId62" Type="http://schemas.openxmlformats.org/officeDocument/2006/relationships/hyperlink" Target="https://www.uwtsd.ac.uk/media/uwtsd-website/content-assets/documents/research/fec/family-engage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lebooks-com.ezproxy.uwtsd.ac.uk/Product/Index/2008814?page=0" TargetMode="External"/><Relationship Id="rId24" Type="http://schemas.openxmlformats.org/officeDocument/2006/relationships/hyperlink" Target="https://www.nurseryworld.co.uk/features/article/staff-health-wellbeing-part-9-all-s-not-equal" TargetMode="External"/><Relationship Id="rId32" Type="http://schemas.openxmlformats.org/officeDocument/2006/relationships/hyperlink" Target="https://www-vlebooks-com.ezproxy.uwtsd.ac.uk/Product/Index/631797?page=0" TargetMode="External"/><Relationship Id="rId37" Type="http://schemas.openxmlformats.org/officeDocument/2006/relationships/hyperlink" Target="https://www.pacey.org.uk/new-curriculum-for-wales/" TargetMode="External"/><Relationship Id="rId40" Type="http://schemas.openxmlformats.org/officeDocument/2006/relationships/hyperlink" Target="https://www.youtube.com/watch?v=1MaFOGEPpOo" TargetMode="External"/><Relationship Id="rId45" Type="http://schemas.openxmlformats.org/officeDocument/2006/relationships/hyperlink" Target="https://socialcare.wales/hub/sswbact" TargetMode="External"/><Relationship Id="rId53" Type="http://schemas.openxmlformats.org/officeDocument/2006/relationships/hyperlink" Target="https://gov.wales/sites/default/files/publications/2019-07/parenting-engagement-and-support-guidance-for-providers.pdf" TargetMode="External"/><Relationship Id="rId58" Type="http://schemas.openxmlformats.org/officeDocument/2006/relationships/hyperlink" Target="https://gov.wales/sites/default/files/publications/2021-04/curriculum-and-assessment-act-explanatory-memorandum.pdf"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arers.org/resources/all-resources/114-resources-for-teaching-professionals-to-support-young-carers-in-schools-and-colleges" TargetMode="External"/><Relationship Id="rId23" Type="http://schemas.openxmlformats.org/officeDocument/2006/relationships/hyperlink" Target="https://books.google.co.uk/books?hl=en&amp;lr=&amp;id=qdSfCwAAQBAJ&amp;oi=fnd&amp;pg=PP1&amp;dq=understanding+early+years+policy&amp;ots=WGAeTRN9-0&amp;sig=f-u0oXdAChC7TCIH2eqTEhzMros" TargetMode="External"/><Relationship Id="rId28" Type="http://schemas.openxmlformats.org/officeDocument/2006/relationships/hyperlink" Target="https://hwb.gov.wales/playlists/view/1eb30196-e620-4c1d-b21e-114ddb8b087d/en/3?options=CNIQ39k7rbEp4zsz8OdGxip83XDxyAM%252BxyuNqUgoOrvEtxGXwma9Q0UtNK7LrNnQcTbUN6sIWJaiVBN2xgMuR2h71%252FTO3l6%252FgYSSGDR%252BHc5cJz2J3klzsBeAXL4wf4BkkRbniZs6nx1T9SFxooJlwv7Bc%252FNpslaEK5jNbwBGptuHANoq%252FfXAhSs0GrTaDZJCXe01lGuf2mahSvSSyI6pHQ%253D%253D" TargetMode="External"/><Relationship Id="rId36" Type="http://schemas.openxmlformats.org/officeDocument/2006/relationships/hyperlink" Target="https://nael.cymru/about/" TargetMode="External"/><Relationship Id="rId49" Type="http://schemas.openxmlformats.org/officeDocument/2006/relationships/hyperlink" Target="https://www.unicef.org.uk/rights-respecting-schools/wp-content/uploads/sites/4/2017/01/Summary-of-the-UNCRC.pdf" TargetMode="External"/><Relationship Id="rId57" Type="http://schemas.openxmlformats.org/officeDocument/2006/relationships/hyperlink" Target="https://gov.wales/sites/default/files/publications/2018-03/education-in-wales-our-national-mission.pdf" TargetMode="External"/><Relationship Id="rId61" Type="http://schemas.openxmlformats.org/officeDocument/2006/relationships/hyperlink" Target="https://hwb.gov.wales/api/storage/3e89a21c-60fb-416c-99dd-6e1af3982409/a-curriculum-for-funded-non-maintained-nursery-settings2.pdf" TargetMode="External"/><Relationship Id="rId10" Type="http://schemas.openxmlformats.org/officeDocument/2006/relationships/hyperlink" Target="https://journals-sagepub-com.ezproxy.uwtsd.ac.uk/doi/full/10.1177/1476718X14548779" TargetMode="External"/><Relationship Id="rId19" Type="http://schemas.openxmlformats.org/officeDocument/2006/relationships/hyperlink" Target="https://www.youtube.com/watch?v=2hyyr7tAls8&amp;t=1745s" TargetMode="External"/><Relationship Id="rId31" Type="http://schemas.openxmlformats.org/officeDocument/2006/relationships/hyperlink" Target="https://learn.kinderly.co.uk/courses/exhilarating-play-risk-and-challenge-in-the-early-years-webinar/" TargetMode="External"/><Relationship Id="rId44" Type="http://schemas.openxmlformats.org/officeDocument/2006/relationships/hyperlink" Target="https://web-s-ebscohost-com.ezproxy.uwtsd.ac.uk/ehost/detail/detail?vid=0&amp;sid=f841dff7-0a85-43bb-9858-78cdc4098495%40redis&amp;bdata=JnNpdGU9ZWhvc3QtbGl2ZQ%3d%3d" TargetMode="External"/><Relationship Id="rId52" Type="http://schemas.openxmlformats.org/officeDocument/2006/relationships/hyperlink" Target="https://www.legislation.gov.uk/anaw/2015/2/contents/enacted" TargetMode="External"/><Relationship Id="rId60" Type="http://schemas.openxmlformats.org/officeDocument/2006/relationships/hyperlink" Target="https://hwb.gov.wales/curriculum-for-wales/summary-of-legislation/#maintained-schools-and-maintained-nursery-schools"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bookcentral.proquest.com/lib/trinity/reader.action?docID=5622428" TargetMode="External"/><Relationship Id="rId14" Type="http://schemas.openxmlformats.org/officeDocument/2006/relationships/hyperlink" Target="https://carers.org/downloads/resources-pdfs/wales-school-resources/guidance-on-young-carers-for-schools-colleges-and-governing-bodies.pdf" TargetMode="External"/><Relationship Id="rId22" Type="http://schemas.openxmlformats.org/officeDocument/2006/relationships/hyperlink" Target="https://www.taylorfrancis.com/books/edit/10.4324/9780429449673/inclusive-leadership-bernardo-ferdman-jeanine-prime-ronald-riggio" TargetMode="External"/><Relationship Id="rId27" Type="http://schemas.openxmlformats.org/officeDocument/2006/relationships/hyperlink" Target="https://hwb.gov.wales/repository/resource/b8781f79-5eb7-4548-a20e-a17b0da88df2" TargetMode="External"/><Relationship Id="rId30" Type="http://schemas.openxmlformats.org/officeDocument/2006/relationships/hyperlink" Target="https://link-springer-com.ezproxy.uwtsd.ac.uk/article/10.1007/s10560-021-00789-2" TargetMode="External"/><Relationship Id="rId35" Type="http://schemas.openxmlformats.org/officeDocument/2006/relationships/hyperlink" Target="https://web-s-ebscohost-com.ezproxy.uwtsd.ac.uk/ehost/pdfviewer/pdfviewer?vid=0&amp;sid=079dd199-89ec-41ef-a98c-475c88b57841%40redis" TargetMode="External"/><Relationship Id="rId43" Type="http://schemas.openxmlformats.org/officeDocument/2006/relationships/hyperlink" Target="https://web.seesaw.me/seesaw-for-schools" TargetMode="External"/><Relationship Id="rId48" Type="http://schemas.openxmlformats.org/officeDocument/2006/relationships/hyperlink" Target="https://web-s-ebscohost-com.ezproxy.uwtsd.ac.uk/ehost/ebookviewer/ebook/bmxlYmtfXzgxODc2OV9fQU41?sid=d5c23afb-5b98-4f7e-8b0d-ea03c8279e90@redis&amp;vid=0&amp;format=EB&amp;lpid=lp_i&amp;rid=0" TargetMode="External"/><Relationship Id="rId56" Type="http://schemas.openxmlformats.org/officeDocument/2006/relationships/hyperlink" Target="https://careinspectorate.wales/sites/default/files/2018-01/160411regchildcareen.pdf" TargetMode="External"/><Relationship Id="rId64" Type="http://schemas.openxmlformats.org/officeDocument/2006/relationships/footer" Target="footer1.xml"/><Relationship Id="rId8" Type="http://schemas.openxmlformats.org/officeDocument/2006/relationships/hyperlink" Target="https://www.barnardos.org.uk/what-we-do/helping-families/young-carers" TargetMode="External"/><Relationship Id="rId51" Type="http://schemas.openxmlformats.org/officeDocument/2006/relationships/hyperlink" Target="https://sk-sagepub-com.ezproxy.uwtsd.ac.uk/books/working-with-parents-in-the-early-years-second-edition/i194.xml" TargetMode="External"/><Relationship Id="rId3" Type="http://schemas.openxmlformats.org/officeDocument/2006/relationships/settings" Target="settings.xml"/><Relationship Id="rId12" Type="http://schemas.openxmlformats.org/officeDocument/2006/relationships/hyperlink" Target="https://www.youtube.com/watch?v=PwoB6SaaBbY" TargetMode="External"/><Relationship Id="rId17" Type="http://schemas.openxmlformats.org/officeDocument/2006/relationships/hyperlink" Target="https://www.legislation.gov.uk/asc/2021/4/contents" TargetMode="External"/><Relationship Id="rId25" Type="http://schemas.openxmlformats.org/officeDocument/2006/relationships/hyperlink" Target="https://web-p-ebscohost-com.ezproxy.uwtsd.ac.uk/ehost/pdfviewer/pdfviewer?vid=0&amp;sid=9fee81be-a4e9-4679-924b-1977c95d2a70%40redis" TargetMode="External"/><Relationship Id="rId33" Type="http://schemas.openxmlformats.org/officeDocument/2006/relationships/hyperlink" Target="https://www.bl.uk/collection-items/some-thoughts-concerning-education-by-john-locke" TargetMode="External"/><Relationship Id="rId38" Type="http://schemas.openxmlformats.org/officeDocument/2006/relationships/hyperlink" Target="https://www.pacey.org.uk/working-in-childcare/inspiring-environments/introduction/" TargetMode="External"/><Relationship Id="rId46" Type="http://schemas.openxmlformats.org/officeDocument/2006/relationships/hyperlink" Target="https://www.legislation.gov.uk/anaw/2014/4/contents" TargetMode="External"/><Relationship Id="rId59" Type="http://schemas.openxmlformats.org/officeDocument/2006/relationships/hyperlink" Target="https://gov.wales/sites/default/files/publications/2021-10/well-being-future-generations-wales-act-2015-the-essentials-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8239</TotalTime>
  <Pages>22</Pages>
  <Words>7552</Words>
  <Characters>43050</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bergelin</dc:creator>
  <cp:keywords/>
  <dc:description/>
  <cp:lastModifiedBy>liz bergelin</cp:lastModifiedBy>
  <cp:revision>1432</cp:revision>
  <dcterms:created xsi:type="dcterms:W3CDTF">2022-05-27T18:07:00Z</dcterms:created>
  <dcterms:modified xsi:type="dcterms:W3CDTF">2022-06-12T18:16:00Z</dcterms:modified>
</cp:coreProperties>
</file>