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EC444" w14:textId="77777777" w:rsidR="000C5193" w:rsidRPr="00DC4905" w:rsidRDefault="000C5193" w:rsidP="000C5193">
      <w:pPr>
        <w:spacing w:after="0" w:line="240" w:lineRule="auto"/>
        <w:jc w:val="center"/>
        <w:rPr>
          <w:rFonts w:asciiTheme="minorHAnsi" w:eastAsiaTheme="minorHAnsi" w:hAnsiTheme="minorHAnsi" w:cstheme="minorHAnsi"/>
          <w:b/>
          <w:bCs/>
          <w:sz w:val="24"/>
          <w:szCs w:val="24"/>
        </w:rPr>
      </w:pPr>
      <w:r w:rsidRPr="00DC4905">
        <w:rPr>
          <w:rFonts w:asciiTheme="minorHAnsi" w:eastAsiaTheme="minorHAnsi" w:hAnsiTheme="minorHAnsi" w:cstheme="minorHAnsi"/>
          <w:b/>
          <w:bCs/>
          <w:sz w:val="24"/>
          <w:szCs w:val="24"/>
        </w:rPr>
        <w:t>Marketing plan written for</w:t>
      </w:r>
    </w:p>
    <w:p w14:paraId="292C51CD" w14:textId="77777777" w:rsidR="000C5193" w:rsidRPr="00DC4905" w:rsidRDefault="000C5193" w:rsidP="000C5193">
      <w:pPr>
        <w:spacing w:after="0" w:line="240" w:lineRule="auto"/>
        <w:jc w:val="center"/>
        <w:rPr>
          <w:rFonts w:asciiTheme="minorHAnsi" w:eastAsiaTheme="minorHAnsi" w:hAnsiTheme="minorHAnsi" w:cstheme="minorHAnsi"/>
          <w:b/>
          <w:bCs/>
          <w:sz w:val="24"/>
          <w:szCs w:val="24"/>
        </w:rPr>
      </w:pPr>
    </w:p>
    <w:p w14:paraId="244AEAEF" w14:textId="1E2F091B" w:rsidR="000C5193" w:rsidRPr="00DC4905" w:rsidRDefault="009E1C43" w:rsidP="000C5193">
      <w:pPr>
        <w:spacing w:after="0" w:line="240" w:lineRule="auto"/>
        <w:jc w:val="center"/>
        <w:rPr>
          <w:rFonts w:asciiTheme="minorHAnsi" w:eastAsiaTheme="minorHAnsi" w:hAnsiTheme="minorHAnsi" w:cstheme="minorHAnsi"/>
          <w:b/>
          <w:bCs/>
          <w:color w:val="FF0000"/>
          <w:sz w:val="24"/>
          <w:szCs w:val="24"/>
        </w:rPr>
      </w:pPr>
      <w:r w:rsidRPr="00DC4905">
        <w:rPr>
          <w:rFonts w:asciiTheme="minorHAnsi" w:eastAsiaTheme="minorHAnsi" w:hAnsiTheme="minorHAnsi" w:cstheme="minorHAnsi"/>
          <w:b/>
          <w:bCs/>
          <w:sz w:val="24"/>
          <w:szCs w:val="24"/>
        </w:rPr>
        <w:t xml:space="preserve">The Gilpin Hotel &amp; Lake House </w:t>
      </w:r>
    </w:p>
    <w:p w14:paraId="692394E9" w14:textId="77777777" w:rsidR="000C5193" w:rsidRPr="00DC4905" w:rsidRDefault="000C5193" w:rsidP="000C5193">
      <w:pPr>
        <w:spacing w:after="0" w:line="240" w:lineRule="auto"/>
        <w:jc w:val="center"/>
        <w:rPr>
          <w:rFonts w:asciiTheme="minorHAnsi" w:eastAsiaTheme="minorHAnsi" w:hAnsiTheme="minorHAnsi" w:cstheme="minorHAnsi"/>
          <w:b/>
          <w:bCs/>
          <w:sz w:val="24"/>
          <w:szCs w:val="24"/>
        </w:rPr>
      </w:pPr>
    </w:p>
    <w:p w14:paraId="0BD91175" w14:textId="77777777" w:rsidR="00FB4DA9" w:rsidRPr="00DC4905" w:rsidRDefault="00FB4DA9" w:rsidP="000C5193">
      <w:pPr>
        <w:spacing w:after="0" w:line="240" w:lineRule="auto"/>
        <w:jc w:val="center"/>
        <w:rPr>
          <w:rFonts w:asciiTheme="minorHAnsi" w:eastAsiaTheme="minorHAnsi" w:hAnsiTheme="minorHAnsi" w:cstheme="minorHAnsi"/>
          <w:b/>
          <w:bCs/>
          <w:sz w:val="24"/>
          <w:szCs w:val="24"/>
        </w:rPr>
      </w:pPr>
    </w:p>
    <w:p w14:paraId="42D468ED" w14:textId="77777777" w:rsidR="00FB4DA9" w:rsidRPr="00DC4905" w:rsidRDefault="00FB4DA9" w:rsidP="000C5193">
      <w:pPr>
        <w:spacing w:after="0" w:line="240" w:lineRule="auto"/>
        <w:jc w:val="center"/>
        <w:rPr>
          <w:rFonts w:asciiTheme="minorHAnsi" w:eastAsiaTheme="minorHAnsi" w:hAnsiTheme="minorHAnsi" w:cstheme="minorHAnsi"/>
          <w:b/>
          <w:bCs/>
          <w:sz w:val="24"/>
          <w:szCs w:val="24"/>
        </w:rPr>
      </w:pPr>
    </w:p>
    <w:p w14:paraId="75631AA4" w14:textId="6233D760" w:rsidR="000C5193" w:rsidRPr="00DC4905" w:rsidRDefault="00CA0B75" w:rsidP="000C5193">
      <w:pPr>
        <w:spacing w:after="0" w:line="240" w:lineRule="auto"/>
        <w:jc w:val="center"/>
        <w:rPr>
          <w:rFonts w:asciiTheme="minorHAnsi" w:eastAsiaTheme="minorHAnsi" w:hAnsiTheme="minorHAnsi" w:cstheme="minorHAnsi"/>
          <w:b/>
          <w:bCs/>
          <w:sz w:val="24"/>
          <w:szCs w:val="24"/>
        </w:rPr>
      </w:pPr>
      <w:r w:rsidRPr="00DC4905">
        <w:rPr>
          <w:rFonts w:asciiTheme="minorHAnsi" w:eastAsiaTheme="minorHAnsi" w:hAnsiTheme="minorHAnsi" w:cstheme="minorHAnsi"/>
          <w:b/>
          <w:bCs/>
          <w:sz w:val="24"/>
          <w:szCs w:val="24"/>
        </w:rPr>
        <w:t>Malik Arosh Miah</w:t>
      </w:r>
    </w:p>
    <w:p w14:paraId="7601FB83" w14:textId="77777777" w:rsidR="000C5193" w:rsidRPr="00DC4905" w:rsidRDefault="000C5193" w:rsidP="000C5193">
      <w:pPr>
        <w:spacing w:after="0" w:line="240" w:lineRule="auto"/>
        <w:jc w:val="center"/>
        <w:rPr>
          <w:rFonts w:asciiTheme="minorHAnsi" w:eastAsiaTheme="minorHAnsi" w:hAnsiTheme="minorHAnsi" w:cstheme="minorHAnsi"/>
          <w:b/>
          <w:bCs/>
          <w:sz w:val="24"/>
          <w:szCs w:val="24"/>
        </w:rPr>
      </w:pPr>
    </w:p>
    <w:p w14:paraId="754C6060" w14:textId="5618C779" w:rsidR="000C5193" w:rsidRPr="00DC4905" w:rsidRDefault="007A1B5F" w:rsidP="007A1B5F">
      <w:pPr>
        <w:spacing w:after="0" w:line="240" w:lineRule="auto"/>
        <w:jc w:val="center"/>
        <w:rPr>
          <w:rFonts w:asciiTheme="minorHAnsi" w:eastAsiaTheme="minorHAnsi" w:hAnsiTheme="minorHAnsi" w:cstheme="minorHAnsi"/>
          <w:b/>
          <w:bCs/>
          <w:sz w:val="24"/>
          <w:szCs w:val="24"/>
        </w:rPr>
      </w:pPr>
      <w:r w:rsidRPr="00DC4905">
        <w:rPr>
          <w:rFonts w:asciiTheme="minorHAnsi" w:eastAsiaTheme="minorHAnsi" w:hAnsiTheme="minorHAnsi" w:cstheme="minorHAnsi"/>
          <w:b/>
          <w:bCs/>
          <w:sz w:val="24"/>
          <w:szCs w:val="24"/>
        </w:rPr>
        <w:t>2107169</w:t>
      </w:r>
    </w:p>
    <w:p w14:paraId="0E1A47BA" w14:textId="77777777" w:rsidR="000C5193" w:rsidRPr="00DC4905" w:rsidRDefault="000C5193" w:rsidP="000C5193">
      <w:pPr>
        <w:spacing w:after="0" w:line="240" w:lineRule="auto"/>
        <w:jc w:val="center"/>
        <w:rPr>
          <w:rFonts w:asciiTheme="minorHAnsi" w:eastAsiaTheme="minorHAnsi" w:hAnsiTheme="minorHAnsi" w:cstheme="minorHAnsi"/>
          <w:b/>
          <w:bCs/>
          <w:sz w:val="24"/>
          <w:szCs w:val="24"/>
        </w:rPr>
      </w:pPr>
    </w:p>
    <w:p w14:paraId="213E5FFF" w14:textId="77777777" w:rsidR="000C5193" w:rsidRPr="00DC4905" w:rsidRDefault="000C5193" w:rsidP="000C5193">
      <w:pPr>
        <w:spacing w:after="0" w:line="240" w:lineRule="auto"/>
        <w:jc w:val="center"/>
        <w:rPr>
          <w:rFonts w:asciiTheme="minorHAnsi" w:eastAsiaTheme="minorHAnsi" w:hAnsiTheme="minorHAnsi" w:cstheme="minorHAnsi"/>
          <w:b/>
          <w:bCs/>
          <w:sz w:val="24"/>
          <w:szCs w:val="24"/>
        </w:rPr>
      </w:pPr>
    </w:p>
    <w:p w14:paraId="70F580AB" w14:textId="77777777" w:rsidR="000C5193" w:rsidRPr="00DC4905" w:rsidRDefault="000C5193" w:rsidP="000C5193">
      <w:pPr>
        <w:spacing w:after="0" w:line="240" w:lineRule="auto"/>
        <w:jc w:val="center"/>
        <w:rPr>
          <w:rFonts w:asciiTheme="minorHAnsi" w:eastAsiaTheme="minorHAnsi" w:hAnsiTheme="minorHAnsi" w:cstheme="minorHAnsi"/>
          <w:b/>
          <w:bCs/>
          <w:sz w:val="24"/>
          <w:szCs w:val="24"/>
        </w:rPr>
      </w:pPr>
    </w:p>
    <w:p w14:paraId="15560175" w14:textId="77777777" w:rsidR="000C5193" w:rsidRPr="00DC4905" w:rsidRDefault="000C5193" w:rsidP="000C5193">
      <w:pPr>
        <w:spacing w:after="0" w:line="240" w:lineRule="auto"/>
        <w:jc w:val="center"/>
        <w:rPr>
          <w:rFonts w:asciiTheme="minorHAnsi" w:eastAsiaTheme="minorHAnsi" w:hAnsiTheme="minorHAnsi" w:cstheme="minorHAnsi"/>
          <w:b/>
          <w:bCs/>
          <w:sz w:val="24"/>
          <w:szCs w:val="24"/>
        </w:rPr>
      </w:pPr>
    </w:p>
    <w:p w14:paraId="1F82972F" w14:textId="77777777" w:rsidR="000C5193" w:rsidRPr="00DC4905" w:rsidRDefault="000C5193" w:rsidP="000C5193">
      <w:pPr>
        <w:spacing w:after="0" w:line="240" w:lineRule="auto"/>
        <w:jc w:val="center"/>
        <w:rPr>
          <w:rFonts w:asciiTheme="minorHAnsi" w:eastAsiaTheme="minorHAnsi" w:hAnsiTheme="minorHAnsi" w:cstheme="minorHAnsi"/>
          <w:b/>
          <w:bCs/>
          <w:sz w:val="24"/>
          <w:szCs w:val="24"/>
        </w:rPr>
      </w:pPr>
      <w:r w:rsidRPr="00DC4905">
        <w:rPr>
          <w:rFonts w:asciiTheme="minorHAnsi" w:eastAsiaTheme="minorHAnsi" w:hAnsiTheme="minorHAnsi" w:cstheme="minorHAnsi"/>
          <w:b/>
          <w:bCs/>
          <w:sz w:val="24"/>
          <w:szCs w:val="24"/>
        </w:rPr>
        <w:t>Marketing Essentials BMIH4005</w:t>
      </w:r>
    </w:p>
    <w:p w14:paraId="6B4EDFA1" w14:textId="77777777" w:rsidR="000C5193" w:rsidRPr="00DC4905" w:rsidRDefault="000C5193" w:rsidP="007A1B5F">
      <w:pPr>
        <w:spacing w:after="0" w:line="240" w:lineRule="auto"/>
        <w:rPr>
          <w:rFonts w:asciiTheme="minorHAnsi" w:eastAsiaTheme="minorHAnsi" w:hAnsiTheme="minorHAnsi" w:cstheme="minorHAnsi"/>
          <w:b/>
          <w:bCs/>
          <w:sz w:val="24"/>
          <w:szCs w:val="24"/>
        </w:rPr>
      </w:pPr>
    </w:p>
    <w:p w14:paraId="098F4D1D" w14:textId="77777777" w:rsidR="007A1B5F" w:rsidRPr="00DC4905" w:rsidRDefault="007A1B5F" w:rsidP="007A1B5F">
      <w:pPr>
        <w:spacing w:after="0" w:line="240" w:lineRule="auto"/>
        <w:jc w:val="center"/>
        <w:rPr>
          <w:rFonts w:asciiTheme="minorHAnsi" w:eastAsia="Times New Roman" w:hAnsiTheme="minorHAnsi" w:cstheme="minorHAnsi"/>
          <w:b/>
          <w:bCs/>
          <w:color w:val="0E101A"/>
          <w:sz w:val="24"/>
          <w:szCs w:val="24"/>
          <w:lang w:eastAsia="en-GB"/>
        </w:rPr>
      </w:pPr>
      <w:r w:rsidRPr="00DC4905">
        <w:rPr>
          <w:rFonts w:asciiTheme="minorHAnsi" w:eastAsia="Times New Roman" w:hAnsiTheme="minorHAnsi" w:cstheme="minorHAnsi"/>
          <w:b/>
          <w:bCs/>
          <w:color w:val="0E101A"/>
          <w:sz w:val="24"/>
          <w:szCs w:val="24"/>
          <w:lang w:eastAsia="en-GB"/>
        </w:rPr>
        <w:t>Dr. Huw Thomas</w:t>
      </w:r>
    </w:p>
    <w:p w14:paraId="53A13554" w14:textId="77777777" w:rsidR="000C5193" w:rsidRPr="005D7731" w:rsidRDefault="000C5193" w:rsidP="000C5193">
      <w:pPr>
        <w:spacing w:after="0" w:line="240" w:lineRule="auto"/>
        <w:jc w:val="center"/>
        <w:rPr>
          <w:rFonts w:ascii="Arial" w:eastAsiaTheme="minorHAnsi" w:hAnsi="Arial" w:cs="Arial"/>
          <w:b/>
          <w:bCs/>
        </w:rPr>
      </w:pPr>
    </w:p>
    <w:p w14:paraId="6A87B014"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27AE3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F86F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75276E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1A969CC"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B4C68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D59F16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E8EA37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1218B5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EEB0ED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AA4916B"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6B6FF1"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2B2419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B8C5F2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32A6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C5227D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CED83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84A8F67"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837D856" w14:textId="77777777" w:rsidR="000C5193" w:rsidRDefault="000C5193" w:rsidP="000C5193">
      <w:pPr>
        <w:spacing w:after="0" w:line="240" w:lineRule="auto"/>
        <w:jc w:val="center"/>
        <w:rPr>
          <w:rFonts w:asciiTheme="minorHAnsi" w:eastAsiaTheme="minorHAnsi" w:hAnsiTheme="minorHAnsi" w:cstheme="minorBidi"/>
          <w:b/>
          <w:bCs/>
        </w:rPr>
      </w:pPr>
    </w:p>
    <w:p w14:paraId="71734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E9C97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874F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A595F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36FAA7D" w14:textId="77777777" w:rsidR="00050FD7" w:rsidRDefault="00050FD7" w:rsidP="000C5193">
      <w:pPr>
        <w:spacing w:after="0" w:line="240" w:lineRule="auto"/>
        <w:rPr>
          <w:rFonts w:ascii="Arial" w:eastAsiaTheme="minorHAnsi" w:hAnsi="Arial" w:cs="Arial"/>
          <w:b/>
          <w:bCs/>
          <w:color w:val="FF0000"/>
          <w:sz w:val="24"/>
          <w:szCs w:val="24"/>
        </w:rPr>
      </w:pPr>
    </w:p>
    <w:p w14:paraId="29CE7E1F" w14:textId="77777777" w:rsidR="00050FD7" w:rsidRDefault="00050FD7" w:rsidP="000C5193">
      <w:pPr>
        <w:spacing w:after="0" w:line="240" w:lineRule="auto"/>
        <w:rPr>
          <w:rFonts w:ascii="Arial" w:eastAsiaTheme="minorHAnsi" w:hAnsi="Arial" w:cs="Arial"/>
          <w:b/>
          <w:bCs/>
          <w:color w:val="FF0000"/>
          <w:sz w:val="24"/>
          <w:szCs w:val="24"/>
        </w:rPr>
      </w:pPr>
    </w:p>
    <w:p w14:paraId="4D8FF49B" w14:textId="77777777" w:rsidR="00050FD7" w:rsidRDefault="00050FD7" w:rsidP="000C5193">
      <w:pPr>
        <w:spacing w:after="0" w:line="240" w:lineRule="auto"/>
        <w:rPr>
          <w:rFonts w:ascii="Arial" w:eastAsiaTheme="minorHAnsi" w:hAnsi="Arial" w:cs="Arial"/>
          <w:b/>
          <w:bCs/>
          <w:color w:val="FF0000"/>
          <w:sz w:val="24"/>
          <w:szCs w:val="24"/>
        </w:rPr>
      </w:pPr>
    </w:p>
    <w:p w14:paraId="0AFFDF1A" w14:textId="77777777" w:rsidR="00050FD7" w:rsidRDefault="00050FD7" w:rsidP="000C5193">
      <w:pPr>
        <w:spacing w:after="0" w:line="240" w:lineRule="auto"/>
        <w:rPr>
          <w:rFonts w:ascii="Arial" w:eastAsiaTheme="minorHAnsi" w:hAnsi="Arial" w:cs="Arial"/>
          <w:b/>
          <w:bCs/>
          <w:color w:val="FF0000"/>
          <w:sz w:val="24"/>
          <w:szCs w:val="24"/>
        </w:rPr>
      </w:pPr>
    </w:p>
    <w:p w14:paraId="524ABEAA" w14:textId="77777777" w:rsidR="00050FD7" w:rsidRDefault="00050FD7" w:rsidP="000C5193">
      <w:pPr>
        <w:spacing w:after="0" w:line="240" w:lineRule="auto"/>
        <w:rPr>
          <w:rFonts w:ascii="Arial" w:eastAsiaTheme="minorHAnsi" w:hAnsi="Arial" w:cs="Arial"/>
          <w:b/>
          <w:bCs/>
          <w:color w:val="FF0000"/>
          <w:sz w:val="24"/>
          <w:szCs w:val="24"/>
        </w:rPr>
      </w:pPr>
    </w:p>
    <w:p w14:paraId="368206CE" w14:textId="77777777" w:rsidR="00050FD7" w:rsidRDefault="00050FD7" w:rsidP="000C5193">
      <w:pPr>
        <w:spacing w:after="0" w:line="240" w:lineRule="auto"/>
        <w:rPr>
          <w:rFonts w:ascii="Arial" w:eastAsiaTheme="minorHAnsi" w:hAnsi="Arial" w:cs="Arial"/>
          <w:b/>
          <w:bCs/>
          <w:color w:val="FF0000"/>
          <w:sz w:val="24"/>
          <w:szCs w:val="24"/>
        </w:rPr>
      </w:pPr>
    </w:p>
    <w:p w14:paraId="3ACF18AD" w14:textId="77777777" w:rsidR="00050FD7" w:rsidRDefault="00050FD7" w:rsidP="000C5193">
      <w:pPr>
        <w:spacing w:after="0" w:line="240" w:lineRule="auto"/>
        <w:rPr>
          <w:rFonts w:ascii="Arial" w:eastAsiaTheme="minorHAnsi" w:hAnsi="Arial" w:cs="Arial"/>
          <w:b/>
          <w:bCs/>
          <w:color w:val="FF0000"/>
          <w:sz w:val="24"/>
          <w:szCs w:val="24"/>
        </w:rPr>
      </w:pPr>
    </w:p>
    <w:p w14:paraId="337171EC" w14:textId="19BD62D7" w:rsidR="00050FD7" w:rsidRDefault="00050FD7" w:rsidP="000C5193">
      <w:pPr>
        <w:spacing w:after="0" w:line="240" w:lineRule="auto"/>
        <w:rPr>
          <w:rFonts w:ascii="Arial" w:eastAsiaTheme="minorHAnsi" w:hAnsi="Arial" w:cs="Arial"/>
          <w:b/>
          <w:bCs/>
          <w:color w:val="FF0000"/>
          <w:sz w:val="24"/>
          <w:szCs w:val="24"/>
        </w:rPr>
      </w:pPr>
    </w:p>
    <w:p w14:paraId="1185892E" w14:textId="4AEC7098" w:rsidR="007A1B5F" w:rsidRDefault="007A1B5F" w:rsidP="000C5193">
      <w:pPr>
        <w:spacing w:after="0" w:line="240" w:lineRule="auto"/>
        <w:rPr>
          <w:rFonts w:ascii="Arial" w:eastAsiaTheme="minorHAnsi" w:hAnsi="Arial" w:cs="Arial"/>
          <w:b/>
          <w:bCs/>
          <w:color w:val="FF0000"/>
          <w:sz w:val="24"/>
          <w:szCs w:val="24"/>
        </w:rPr>
      </w:pPr>
    </w:p>
    <w:p w14:paraId="6BA84A9D" w14:textId="3243493F" w:rsidR="007A1B5F" w:rsidRDefault="007A1B5F" w:rsidP="000C5193">
      <w:pPr>
        <w:spacing w:after="0" w:line="240" w:lineRule="auto"/>
        <w:rPr>
          <w:rFonts w:ascii="Arial" w:eastAsiaTheme="minorHAnsi" w:hAnsi="Arial" w:cs="Arial"/>
          <w:b/>
          <w:bCs/>
          <w:color w:val="FF0000"/>
          <w:sz w:val="24"/>
          <w:szCs w:val="24"/>
        </w:rPr>
      </w:pPr>
    </w:p>
    <w:p w14:paraId="5A5DB20E" w14:textId="77777777" w:rsidR="007A1B5F" w:rsidRDefault="007A1B5F" w:rsidP="000C5193">
      <w:pPr>
        <w:spacing w:after="0" w:line="240" w:lineRule="auto"/>
        <w:rPr>
          <w:rFonts w:ascii="Arial" w:eastAsiaTheme="minorHAnsi" w:hAnsi="Arial" w:cs="Arial"/>
          <w:b/>
          <w:bCs/>
          <w:color w:val="FF0000"/>
          <w:sz w:val="24"/>
          <w:szCs w:val="24"/>
        </w:rPr>
      </w:pPr>
    </w:p>
    <w:p w14:paraId="182098EF" w14:textId="77777777" w:rsidR="000C5193" w:rsidRPr="005D7731" w:rsidRDefault="000C5193" w:rsidP="000C5193">
      <w:pPr>
        <w:spacing w:after="0" w:line="240" w:lineRule="auto"/>
        <w:jc w:val="center"/>
        <w:rPr>
          <w:rFonts w:ascii="Arial" w:eastAsiaTheme="minorHAnsi" w:hAnsi="Arial" w:cs="Arial"/>
        </w:rPr>
      </w:pPr>
    </w:p>
    <w:tbl>
      <w:tblPr>
        <w:tblStyle w:val="TableGrid"/>
        <w:tblW w:w="0" w:type="auto"/>
        <w:tblLook w:val="04A0" w:firstRow="1" w:lastRow="0" w:firstColumn="1" w:lastColumn="0" w:noHBand="0" w:noVBand="1"/>
      </w:tblPr>
      <w:tblGrid>
        <w:gridCol w:w="9016"/>
      </w:tblGrid>
      <w:tr w:rsidR="000C5193" w:rsidRPr="005D7731" w14:paraId="6CD304A7" w14:textId="77777777" w:rsidTr="00127317">
        <w:tc>
          <w:tcPr>
            <w:tcW w:w="9016" w:type="dxa"/>
          </w:tcPr>
          <w:p w14:paraId="751386F8" w14:textId="2665E1C1" w:rsidR="007A1B5F" w:rsidRPr="009D6BA6" w:rsidRDefault="007A1B5F" w:rsidP="00127317">
            <w:pPr>
              <w:spacing w:after="0" w:line="240" w:lineRule="auto"/>
              <w:rPr>
                <w:rFonts w:asciiTheme="minorHAnsi" w:eastAsiaTheme="minorHAnsi" w:hAnsiTheme="minorHAnsi" w:cstheme="minorHAnsi"/>
                <w:b/>
                <w:bCs/>
                <w:sz w:val="24"/>
                <w:szCs w:val="24"/>
              </w:rPr>
            </w:pPr>
          </w:p>
          <w:p w14:paraId="1D1C19BC" w14:textId="1F3CA05C" w:rsidR="000C5193" w:rsidRPr="009D6BA6" w:rsidRDefault="000C5193" w:rsidP="005F0878">
            <w:pPr>
              <w:spacing w:after="0" w:line="240" w:lineRule="auto"/>
              <w:rPr>
                <w:rFonts w:asciiTheme="minorHAnsi" w:eastAsiaTheme="minorHAnsi" w:hAnsiTheme="minorHAnsi" w:cstheme="minorHAnsi"/>
                <w:i/>
                <w:iCs/>
                <w:color w:val="FF0000"/>
                <w:sz w:val="24"/>
                <w:szCs w:val="24"/>
              </w:rPr>
            </w:pPr>
            <w:r w:rsidRPr="009D6BA6">
              <w:rPr>
                <w:rFonts w:asciiTheme="minorHAnsi" w:eastAsiaTheme="minorHAnsi" w:hAnsiTheme="minorHAnsi" w:cstheme="minorHAnsi"/>
                <w:b/>
                <w:bCs/>
                <w:sz w:val="24"/>
                <w:szCs w:val="24"/>
              </w:rPr>
              <w:t>Introduction</w:t>
            </w:r>
          </w:p>
          <w:p w14:paraId="5A141584" w14:textId="77777777" w:rsidR="000C5193" w:rsidRPr="009D6BA6" w:rsidRDefault="000C5193" w:rsidP="00127317">
            <w:pPr>
              <w:spacing w:after="0" w:line="240" w:lineRule="auto"/>
              <w:jc w:val="center"/>
              <w:rPr>
                <w:rFonts w:asciiTheme="minorHAnsi" w:eastAsiaTheme="minorHAnsi" w:hAnsiTheme="minorHAnsi" w:cstheme="minorHAnsi"/>
                <w:sz w:val="24"/>
                <w:szCs w:val="24"/>
              </w:rPr>
            </w:pPr>
          </w:p>
          <w:p w14:paraId="107DCBF4" w14:textId="77777777" w:rsidR="00DC6A72" w:rsidRPr="009D6BA6" w:rsidRDefault="00DC6A72" w:rsidP="00DC6A72">
            <w:pPr>
              <w:spacing w:after="0" w:line="240" w:lineRule="auto"/>
              <w:rPr>
                <w:rFonts w:asciiTheme="minorHAnsi" w:eastAsiaTheme="minorHAnsi" w:hAnsiTheme="minorHAnsi" w:cstheme="minorHAnsi"/>
                <w:sz w:val="24"/>
                <w:szCs w:val="24"/>
              </w:rPr>
            </w:pPr>
            <w:r w:rsidRPr="009D6BA6">
              <w:rPr>
                <w:rFonts w:asciiTheme="minorHAnsi" w:eastAsiaTheme="minorHAnsi" w:hAnsiTheme="minorHAnsi" w:cstheme="minorHAnsi"/>
                <w:sz w:val="24"/>
                <w:szCs w:val="24"/>
              </w:rPr>
              <w:t>The Gilpin Hotel &amp; Lake House has been chosen from the list of hotels from the Relais &amp; Chateaux group.</w:t>
            </w:r>
          </w:p>
          <w:p w14:paraId="45061074" w14:textId="77777777" w:rsidR="00DC6A72" w:rsidRPr="009D6BA6" w:rsidRDefault="00DC6A72" w:rsidP="00DC6A72">
            <w:pPr>
              <w:spacing w:after="0" w:line="240" w:lineRule="auto"/>
              <w:rPr>
                <w:rFonts w:asciiTheme="minorHAnsi" w:eastAsiaTheme="minorHAnsi" w:hAnsiTheme="minorHAnsi" w:cstheme="minorHAnsi"/>
                <w:b/>
                <w:bCs/>
                <w:sz w:val="24"/>
                <w:szCs w:val="24"/>
              </w:rPr>
            </w:pPr>
          </w:p>
          <w:p w14:paraId="14B2108E" w14:textId="77777777" w:rsidR="00DC6A72" w:rsidRPr="009D6BA6" w:rsidRDefault="00DC6A72" w:rsidP="00DC6A72">
            <w:pPr>
              <w:spacing w:after="0" w:line="240" w:lineRule="auto"/>
              <w:rPr>
                <w:rFonts w:asciiTheme="minorHAnsi" w:eastAsiaTheme="minorHAnsi" w:hAnsiTheme="minorHAnsi" w:cstheme="minorHAnsi"/>
                <w:sz w:val="24"/>
                <w:szCs w:val="24"/>
              </w:rPr>
            </w:pPr>
            <w:r w:rsidRPr="009D6BA6">
              <w:rPr>
                <w:rFonts w:asciiTheme="minorHAnsi" w:eastAsiaTheme="minorHAnsi" w:hAnsiTheme="minorHAnsi" w:cstheme="minorHAnsi"/>
                <w:sz w:val="24"/>
                <w:szCs w:val="24"/>
              </w:rPr>
              <w:t>The Gilpin Hotel &amp; Lake House is located at Windermere, Lake District National Park in the United Kingdom. The hotel is situated 2 miles away from Lake Windemere in the heart of National Park away from the hustle and bustle of city life.</w:t>
            </w:r>
          </w:p>
          <w:p w14:paraId="0E31C5F8" w14:textId="77777777" w:rsidR="00DC6A72" w:rsidRPr="009D6BA6" w:rsidRDefault="00DC6A72" w:rsidP="00DC6A72">
            <w:pPr>
              <w:spacing w:after="0" w:line="240" w:lineRule="auto"/>
              <w:rPr>
                <w:rFonts w:asciiTheme="minorHAnsi" w:eastAsiaTheme="minorHAnsi" w:hAnsiTheme="minorHAnsi" w:cstheme="minorHAnsi"/>
                <w:b/>
                <w:bCs/>
                <w:sz w:val="24"/>
                <w:szCs w:val="24"/>
              </w:rPr>
            </w:pPr>
          </w:p>
          <w:p w14:paraId="26847F48" w14:textId="77777777" w:rsidR="00DC6A72" w:rsidRPr="009D6BA6" w:rsidRDefault="00DC6A72" w:rsidP="00DC6A72">
            <w:pPr>
              <w:spacing w:after="0" w:line="240" w:lineRule="auto"/>
              <w:rPr>
                <w:rFonts w:asciiTheme="minorHAnsi" w:eastAsiaTheme="minorHAnsi" w:hAnsiTheme="minorHAnsi" w:cstheme="minorHAnsi"/>
                <w:b/>
                <w:bCs/>
                <w:sz w:val="24"/>
                <w:szCs w:val="24"/>
              </w:rPr>
            </w:pPr>
          </w:p>
          <w:p w14:paraId="4413ABDF" w14:textId="77777777" w:rsidR="00DC6A72" w:rsidRPr="009D6BA6" w:rsidRDefault="00DC6A72" w:rsidP="00DC6A72">
            <w:pPr>
              <w:spacing w:after="0" w:line="240" w:lineRule="auto"/>
              <w:rPr>
                <w:rFonts w:asciiTheme="minorHAnsi" w:eastAsiaTheme="minorHAnsi" w:hAnsiTheme="minorHAnsi" w:cstheme="minorHAnsi"/>
                <w:b/>
                <w:bCs/>
                <w:sz w:val="24"/>
                <w:szCs w:val="24"/>
              </w:rPr>
            </w:pPr>
            <w:r w:rsidRPr="009D6BA6">
              <w:rPr>
                <w:rFonts w:asciiTheme="minorHAnsi" w:hAnsiTheme="minorHAnsi" w:cstheme="minorHAnsi"/>
                <w:sz w:val="24"/>
                <w:szCs w:val="24"/>
              </w:rPr>
              <w:t xml:space="preserve">The purpose of this marketing plan is to attract new customers to the hotel. People are free to travel after the COVID-19 pandemic lockdown and we need to reassure customers of the safety of the hotel. </w:t>
            </w:r>
          </w:p>
          <w:p w14:paraId="20DE8B0C" w14:textId="77777777" w:rsidR="000C5193" w:rsidRPr="00D541BC" w:rsidRDefault="000C5193" w:rsidP="00127317">
            <w:pPr>
              <w:spacing w:after="0" w:line="240" w:lineRule="auto"/>
              <w:rPr>
                <w:rFonts w:asciiTheme="minorHAnsi" w:eastAsiaTheme="minorHAnsi" w:hAnsiTheme="minorHAnsi" w:cstheme="minorHAnsi"/>
                <w:b/>
                <w:bCs/>
              </w:rPr>
            </w:pPr>
          </w:p>
          <w:p w14:paraId="14890A9A" w14:textId="77777777" w:rsidR="000C5193" w:rsidRPr="00D541BC" w:rsidRDefault="000C5193" w:rsidP="00127317">
            <w:pPr>
              <w:spacing w:after="0" w:line="240" w:lineRule="auto"/>
              <w:rPr>
                <w:rFonts w:asciiTheme="minorHAnsi" w:eastAsiaTheme="minorHAnsi" w:hAnsiTheme="minorHAnsi" w:cstheme="minorHAnsi"/>
                <w:b/>
                <w:bCs/>
              </w:rPr>
            </w:pPr>
          </w:p>
          <w:p w14:paraId="6868751C" w14:textId="77777777" w:rsidR="000C5193" w:rsidRPr="00D541BC" w:rsidRDefault="000C5193" w:rsidP="00127317">
            <w:pPr>
              <w:spacing w:after="0" w:line="240" w:lineRule="auto"/>
              <w:rPr>
                <w:rFonts w:asciiTheme="minorHAnsi" w:eastAsiaTheme="minorHAnsi" w:hAnsiTheme="minorHAnsi" w:cstheme="minorHAnsi"/>
                <w:b/>
                <w:bCs/>
              </w:rPr>
            </w:pPr>
          </w:p>
          <w:p w14:paraId="0A6191BC" w14:textId="77777777" w:rsidR="000C5193" w:rsidRPr="005D7731" w:rsidRDefault="000C5193" w:rsidP="00127317">
            <w:pPr>
              <w:spacing w:after="0" w:line="240" w:lineRule="auto"/>
              <w:rPr>
                <w:rFonts w:ascii="Arial" w:eastAsiaTheme="minorHAnsi" w:hAnsi="Arial" w:cs="Arial"/>
              </w:rPr>
            </w:pPr>
          </w:p>
          <w:p w14:paraId="5C20959D" w14:textId="77777777" w:rsidR="000C5193" w:rsidRPr="005D7731" w:rsidRDefault="000C5193" w:rsidP="00127317">
            <w:pPr>
              <w:spacing w:after="0" w:line="240" w:lineRule="auto"/>
              <w:rPr>
                <w:rFonts w:ascii="Arial" w:eastAsiaTheme="minorHAnsi" w:hAnsi="Arial" w:cs="Arial"/>
              </w:rPr>
            </w:pPr>
          </w:p>
          <w:p w14:paraId="69188A57" w14:textId="77777777" w:rsidR="000C5193" w:rsidRPr="005D7731" w:rsidRDefault="000C5193" w:rsidP="00127317">
            <w:pPr>
              <w:spacing w:after="0" w:line="240" w:lineRule="auto"/>
              <w:rPr>
                <w:rFonts w:ascii="Arial" w:eastAsiaTheme="minorHAnsi" w:hAnsi="Arial" w:cs="Arial"/>
              </w:rPr>
            </w:pPr>
          </w:p>
          <w:p w14:paraId="6D80116E" w14:textId="77777777" w:rsidR="000C5193" w:rsidRPr="005D7731" w:rsidRDefault="000C5193" w:rsidP="00127317">
            <w:pPr>
              <w:spacing w:after="0" w:line="240" w:lineRule="auto"/>
              <w:rPr>
                <w:rFonts w:ascii="Arial" w:eastAsiaTheme="minorHAnsi" w:hAnsi="Arial" w:cs="Arial"/>
              </w:rPr>
            </w:pPr>
          </w:p>
          <w:p w14:paraId="6529A364" w14:textId="77777777" w:rsidR="000C5193" w:rsidRPr="005D7731" w:rsidRDefault="000C5193" w:rsidP="00127317">
            <w:pPr>
              <w:spacing w:after="0" w:line="240" w:lineRule="auto"/>
              <w:rPr>
                <w:rFonts w:ascii="Arial" w:eastAsiaTheme="minorHAnsi" w:hAnsi="Arial" w:cs="Arial"/>
              </w:rPr>
            </w:pPr>
          </w:p>
          <w:p w14:paraId="096E2C0B" w14:textId="77777777" w:rsidR="000C5193" w:rsidRPr="005D7731" w:rsidRDefault="000C5193" w:rsidP="00127317">
            <w:pPr>
              <w:spacing w:after="0" w:line="240" w:lineRule="auto"/>
              <w:rPr>
                <w:rFonts w:ascii="Arial" w:eastAsiaTheme="minorHAnsi" w:hAnsi="Arial" w:cs="Arial"/>
              </w:rPr>
            </w:pPr>
          </w:p>
          <w:p w14:paraId="629C4702" w14:textId="77777777" w:rsidR="000C5193" w:rsidRPr="005D7731" w:rsidRDefault="000C5193" w:rsidP="00127317">
            <w:pPr>
              <w:spacing w:after="0" w:line="240" w:lineRule="auto"/>
              <w:rPr>
                <w:rFonts w:ascii="Arial" w:eastAsiaTheme="minorHAnsi" w:hAnsi="Arial" w:cs="Arial"/>
              </w:rPr>
            </w:pPr>
          </w:p>
          <w:p w14:paraId="205D0D97" w14:textId="77777777" w:rsidR="000C5193" w:rsidRPr="005D7731" w:rsidRDefault="000C5193" w:rsidP="00127317">
            <w:pPr>
              <w:spacing w:after="0" w:line="240" w:lineRule="auto"/>
              <w:rPr>
                <w:rFonts w:ascii="Arial" w:eastAsiaTheme="minorHAnsi" w:hAnsi="Arial" w:cs="Arial"/>
              </w:rPr>
            </w:pPr>
          </w:p>
          <w:p w14:paraId="2CDF28FB" w14:textId="77777777" w:rsidR="000C5193" w:rsidRPr="005D7731" w:rsidRDefault="000C5193" w:rsidP="00127317">
            <w:pPr>
              <w:spacing w:after="0" w:line="240" w:lineRule="auto"/>
              <w:rPr>
                <w:rFonts w:ascii="Arial" w:eastAsiaTheme="minorHAnsi" w:hAnsi="Arial" w:cs="Arial"/>
              </w:rPr>
            </w:pPr>
          </w:p>
          <w:p w14:paraId="0833F7D5" w14:textId="77777777" w:rsidR="000C5193" w:rsidRPr="005D7731" w:rsidRDefault="000C5193" w:rsidP="00127317">
            <w:pPr>
              <w:spacing w:after="0" w:line="240" w:lineRule="auto"/>
              <w:rPr>
                <w:rFonts w:ascii="Arial" w:eastAsiaTheme="minorHAnsi" w:hAnsi="Arial" w:cs="Arial"/>
              </w:rPr>
            </w:pPr>
          </w:p>
          <w:p w14:paraId="4CB76744" w14:textId="77777777" w:rsidR="000C5193" w:rsidRPr="005D7731" w:rsidRDefault="000C5193" w:rsidP="00127317">
            <w:pPr>
              <w:spacing w:after="0" w:line="240" w:lineRule="auto"/>
              <w:rPr>
                <w:rFonts w:ascii="Arial" w:eastAsiaTheme="minorHAnsi" w:hAnsi="Arial" w:cs="Arial"/>
              </w:rPr>
            </w:pPr>
          </w:p>
          <w:p w14:paraId="33018115" w14:textId="77777777" w:rsidR="000C5193" w:rsidRPr="005D7731" w:rsidRDefault="000C5193" w:rsidP="00127317">
            <w:pPr>
              <w:spacing w:after="0" w:line="240" w:lineRule="auto"/>
              <w:rPr>
                <w:rFonts w:ascii="Arial" w:eastAsiaTheme="minorHAnsi" w:hAnsi="Arial" w:cs="Arial"/>
              </w:rPr>
            </w:pPr>
          </w:p>
          <w:p w14:paraId="5BC1D340" w14:textId="77777777" w:rsidR="000C5193" w:rsidRPr="005D7731" w:rsidRDefault="000C5193" w:rsidP="00127317">
            <w:pPr>
              <w:spacing w:after="0" w:line="240" w:lineRule="auto"/>
              <w:rPr>
                <w:rFonts w:ascii="Arial" w:eastAsiaTheme="minorHAnsi" w:hAnsi="Arial" w:cs="Arial"/>
              </w:rPr>
            </w:pPr>
          </w:p>
          <w:p w14:paraId="35D2292C" w14:textId="77777777" w:rsidR="000C5193" w:rsidRPr="005D7731" w:rsidRDefault="000C5193" w:rsidP="00127317">
            <w:pPr>
              <w:spacing w:after="0" w:line="240" w:lineRule="auto"/>
              <w:rPr>
                <w:rFonts w:ascii="Arial" w:eastAsiaTheme="minorHAnsi" w:hAnsi="Arial" w:cs="Arial"/>
              </w:rPr>
            </w:pPr>
          </w:p>
          <w:p w14:paraId="5A825E8A" w14:textId="77777777" w:rsidR="000C5193" w:rsidRPr="005D7731" w:rsidRDefault="000C5193" w:rsidP="00127317">
            <w:pPr>
              <w:spacing w:after="0" w:line="240" w:lineRule="auto"/>
              <w:rPr>
                <w:rFonts w:ascii="Arial" w:eastAsiaTheme="minorHAnsi" w:hAnsi="Arial" w:cs="Arial"/>
              </w:rPr>
            </w:pPr>
          </w:p>
          <w:p w14:paraId="5671C101" w14:textId="77777777" w:rsidR="000C5193" w:rsidRPr="005D7731" w:rsidRDefault="000C5193" w:rsidP="00127317">
            <w:pPr>
              <w:spacing w:after="0" w:line="240" w:lineRule="auto"/>
              <w:rPr>
                <w:rFonts w:ascii="Arial" w:eastAsiaTheme="minorHAnsi" w:hAnsi="Arial" w:cs="Arial"/>
              </w:rPr>
            </w:pPr>
          </w:p>
          <w:p w14:paraId="65061A47" w14:textId="77777777" w:rsidR="000C5193" w:rsidRPr="005D7731" w:rsidRDefault="000C5193" w:rsidP="00127317">
            <w:pPr>
              <w:spacing w:after="0" w:line="240" w:lineRule="auto"/>
              <w:rPr>
                <w:rFonts w:ascii="Arial" w:eastAsiaTheme="minorHAnsi" w:hAnsi="Arial" w:cs="Arial"/>
              </w:rPr>
            </w:pPr>
          </w:p>
          <w:p w14:paraId="362B0A9B" w14:textId="77777777" w:rsidR="000C5193" w:rsidRPr="005D7731" w:rsidRDefault="000C5193" w:rsidP="00127317">
            <w:pPr>
              <w:spacing w:after="0" w:line="240" w:lineRule="auto"/>
              <w:rPr>
                <w:rFonts w:ascii="Arial" w:eastAsiaTheme="minorHAnsi" w:hAnsi="Arial" w:cs="Arial"/>
              </w:rPr>
            </w:pPr>
          </w:p>
          <w:p w14:paraId="2C42BCF8" w14:textId="77777777" w:rsidR="000C5193" w:rsidRPr="005D7731" w:rsidRDefault="000C5193" w:rsidP="00127317">
            <w:pPr>
              <w:spacing w:after="0" w:line="240" w:lineRule="auto"/>
              <w:rPr>
                <w:rFonts w:ascii="Arial" w:eastAsiaTheme="minorHAnsi" w:hAnsi="Arial" w:cs="Arial"/>
              </w:rPr>
            </w:pPr>
          </w:p>
          <w:p w14:paraId="175835B6" w14:textId="77777777" w:rsidR="000C5193" w:rsidRPr="005D7731" w:rsidRDefault="000C5193" w:rsidP="00127317">
            <w:pPr>
              <w:spacing w:after="0" w:line="240" w:lineRule="auto"/>
              <w:rPr>
                <w:rFonts w:ascii="Arial" w:eastAsiaTheme="minorHAnsi" w:hAnsi="Arial" w:cs="Arial"/>
              </w:rPr>
            </w:pPr>
          </w:p>
          <w:p w14:paraId="2E1142C3" w14:textId="77777777" w:rsidR="000C5193" w:rsidRPr="005D7731" w:rsidRDefault="000C5193" w:rsidP="00127317">
            <w:pPr>
              <w:spacing w:after="0" w:line="240" w:lineRule="auto"/>
              <w:rPr>
                <w:rFonts w:ascii="Arial" w:eastAsiaTheme="minorHAnsi" w:hAnsi="Arial" w:cs="Arial"/>
              </w:rPr>
            </w:pPr>
          </w:p>
          <w:p w14:paraId="673AFCCB" w14:textId="77777777" w:rsidR="000C5193" w:rsidRPr="005D7731" w:rsidRDefault="000C5193" w:rsidP="00127317">
            <w:pPr>
              <w:spacing w:after="0" w:line="240" w:lineRule="auto"/>
              <w:rPr>
                <w:rFonts w:ascii="Arial" w:eastAsiaTheme="minorHAnsi" w:hAnsi="Arial" w:cs="Arial"/>
              </w:rPr>
            </w:pPr>
          </w:p>
          <w:p w14:paraId="5D00DC4C" w14:textId="77777777" w:rsidR="000C5193" w:rsidRPr="005D7731" w:rsidRDefault="000C5193" w:rsidP="00127317">
            <w:pPr>
              <w:spacing w:after="0" w:line="240" w:lineRule="auto"/>
              <w:rPr>
                <w:rFonts w:ascii="Arial" w:eastAsiaTheme="minorHAnsi" w:hAnsi="Arial" w:cs="Arial"/>
              </w:rPr>
            </w:pPr>
          </w:p>
          <w:p w14:paraId="051046AD" w14:textId="77777777" w:rsidR="000C5193" w:rsidRPr="005D7731" w:rsidRDefault="000C5193" w:rsidP="00127317">
            <w:pPr>
              <w:spacing w:after="0" w:line="240" w:lineRule="auto"/>
              <w:rPr>
                <w:rFonts w:ascii="Arial" w:eastAsiaTheme="minorHAnsi" w:hAnsi="Arial" w:cs="Arial"/>
              </w:rPr>
            </w:pPr>
          </w:p>
          <w:p w14:paraId="5C740003" w14:textId="77777777" w:rsidR="000C5193" w:rsidRPr="005D7731" w:rsidRDefault="000C5193" w:rsidP="00127317">
            <w:pPr>
              <w:spacing w:after="0" w:line="240" w:lineRule="auto"/>
              <w:rPr>
                <w:rFonts w:ascii="Arial" w:eastAsiaTheme="minorHAnsi" w:hAnsi="Arial" w:cs="Arial"/>
              </w:rPr>
            </w:pPr>
          </w:p>
          <w:p w14:paraId="2DAAE02F" w14:textId="77777777" w:rsidR="000C5193" w:rsidRDefault="000C5193" w:rsidP="00050FD7">
            <w:pPr>
              <w:spacing w:after="0" w:line="240" w:lineRule="auto"/>
              <w:rPr>
                <w:rFonts w:ascii="Arial" w:eastAsiaTheme="minorHAnsi" w:hAnsi="Arial" w:cs="Arial"/>
              </w:rPr>
            </w:pPr>
          </w:p>
          <w:p w14:paraId="036FA329" w14:textId="77777777" w:rsidR="000C5193" w:rsidRPr="005D7731" w:rsidRDefault="000C5193" w:rsidP="00127317">
            <w:pPr>
              <w:spacing w:after="0" w:line="240" w:lineRule="auto"/>
              <w:rPr>
                <w:rFonts w:ascii="Arial" w:eastAsiaTheme="minorHAnsi" w:hAnsi="Arial" w:cs="Arial"/>
              </w:rPr>
            </w:pPr>
          </w:p>
        </w:tc>
      </w:tr>
      <w:tr w:rsidR="000C5193" w:rsidRPr="005D7731" w14:paraId="5086574D" w14:textId="77777777" w:rsidTr="00127317">
        <w:trPr>
          <w:trHeight w:val="12323"/>
        </w:trPr>
        <w:tc>
          <w:tcPr>
            <w:tcW w:w="9016" w:type="dxa"/>
          </w:tcPr>
          <w:p w14:paraId="766673AD"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53709B2C" w14:textId="73E0B41F" w:rsidR="000C5193" w:rsidRPr="001308DE" w:rsidRDefault="000C5193" w:rsidP="00127317">
            <w:pPr>
              <w:numPr>
                <w:ilvl w:val="0"/>
                <w:numId w:val="1"/>
              </w:numPr>
              <w:spacing w:after="0" w:line="240" w:lineRule="auto"/>
              <w:contextualSpacing/>
              <w:rPr>
                <w:rFonts w:asciiTheme="minorHAnsi" w:eastAsiaTheme="minorHAnsi" w:hAnsiTheme="minorHAnsi" w:cstheme="minorHAnsi"/>
                <w:b/>
                <w:bCs/>
                <w:color w:val="FF0000"/>
                <w:sz w:val="24"/>
                <w:szCs w:val="24"/>
              </w:rPr>
            </w:pPr>
            <w:r w:rsidRPr="001308DE">
              <w:rPr>
                <w:rFonts w:asciiTheme="minorHAnsi" w:eastAsiaTheme="minorHAnsi" w:hAnsiTheme="minorHAnsi" w:cstheme="minorHAnsi"/>
                <w:b/>
                <w:bCs/>
                <w:sz w:val="24"/>
                <w:szCs w:val="24"/>
              </w:rPr>
              <w:t xml:space="preserve">Marketing Mix </w:t>
            </w:r>
            <w:r w:rsidRPr="001308DE">
              <w:rPr>
                <w:rFonts w:asciiTheme="minorHAnsi" w:eastAsiaTheme="minorHAnsi" w:hAnsiTheme="minorHAnsi" w:cstheme="minorHAnsi"/>
                <w:b/>
                <w:bCs/>
                <w:color w:val="FF0000"/>
                <w:sz w:val="24"/>
                <w:szCs w:val="24"/>
              </w:rPr>
              <w:t xml:space="preserve"> </w:t>
            </w:r>
          </w:p>
          <w:p w14:paraId="21FDD368" w14:textId="77777777" w:rsidR="000C5193" w:rsidRPr="001308DE" w:rsidRDefault="000C5193" w:rsidP="00127317">
            <w:pPr>
              <w:spacing w:after="0" w:line="240" w:lineRule="auto"/>
              <w:ind w:left="720"/>
              <w:contextualSpacing/>
              <w:rPr>
                <w:rFonts w:asciiTheme="minorHAnsi" w:eastAsiaTheme="minorHAnsi" w:hAnsiTheme="minorHAnsi" w:cstheme="minorHAnsi"/>
                <w:b/>
                <w:bCs/>
                <w:sz w:val="24"/>
                <w:szCs w:val="24"/>
              </w:rPr>
            </w:pPr>
          </w:p>
          <w:p w14:paraId="3867097A" w14:textId="77777777" w:rsidR="00BE027C" w:rsidRPr="001308DE" w:rsidRDefault="00BE027C" w:rsidP="00DC6A72">
            <w:pPr>
              <w:spacing w:after="0" w:line="240" w:lineRule="auto"/>
              <w:contextualSpacing/>
              <w:rPr>
                <w:rFonts w:asciiTheme="minorHAnsi" w:eastAsiaTheme="minorHAnsi" w:hAnsiTheme="minorHAnsi" w:cstheme="minorHAnsi"/>
                <w:b/>
                <w:bCs/>
                <w:sz w:val="24"/>
                <w:szCs w:val="24"/>
              </w:rPr>
            </w:pPr>
          </w:p>
          <w:p w14:paraId="77B6177F" w14:textId="3C237C5E" w:rsidR="00DC6A72" w:rsidRPr="001308DE" w:rsidRDefault="00DC6A72" w:rsidP="00DC6A72">
            <w:pPr>
              <w:spacing w:after="0" w:line="240" w:lineRule="auto"/>
              <w:contextualSpacing/>
              <w:rPr>
                <w:rFonts w:asciiTheme="minorHAnsi" w:eastAsiaTheme="minorHAnsi" w:hAnsiTheme="minorHAnsi" w:cstheme="minorHAnsi"/>
                <w:b/>
                <w:bCs/>
                <w:sz w:val="24"/>
                <w:szCs w:val="24"/>
              </w:rPr>
            </w:pPr>
            <w:r w:rsidRPr="001308DE">
              <w:rPr>
                <w:rFonts w:asciiTheme="minorHAnsi" w:eastAsiaTheme="minorHAnsi" w:hAnsiTheme="minorHAnsi" w:cstheme="minorHAnsi"/>
                <w:b/>
                <w:bCs/>
                <w:sz w:val="24"/>
                <w:szCs w:val="24"/>
              </w:rPr>
              <w:t>Product –</w:t>
            </w:r>
          </w:p>
          <w:p w14:paraId="1FB061B1" w14:textId="77777777" w:rsidR="00DC6A72" w:rsidRPr="001308DE" w:rsidRDefault="00DC6A72" w:rsidP="00DC6A72">
            <w:pPr>
              <w:spacing w:after="0" w:line="240" w:lineRule="auto"/>
              <w:ind w:left="720"/>
              <w:contextualSpacing/>
              <w:rPr>
                <w:rFonts w:asciiTheme="minorHAnsi" w:eastAsiaTheme="minorHAnsi" w:hAnsiTheme="minorHAnsi" w:cstheme="minorHAnsi"/>
                <w:b/>
                <w:bCs/>
                <w:sz w:val="24"/>
                <w:szCs w:val="24"/>
              </w:rPr>
            </w:pPr>
          </w:p>
          <w:p w14:paraId="47888D75" w14:textId="71704A70" w:rsidR="00DC6A72" w:rsidRPr="001308DE" w:rsidRDefault="00DC6A72" w:rsidP="00DC6A72">
            <w:pPr>
              <w:spacing w:after="0" w:line="240" w:lineRule="auto"/>
              <w:contextualSpacing/>
              <w:rPr>
                <w:rFonts w:asciiTheme="minorHAnsi" w:eastAsiaTheme="minorHAnsi" w:hAnsiTheme="minorHAnsi" w:cstheme="minorHAnsi"/>
                <w:sz w:val="24"/>
                <w:szCs w:val="24"/>
              </w:rPr>
            </w:pPr>
            <w:r w:rsidRPr="001308DE">
              <w:rPr>
                <w:rFonts w:asciiTheme="minorHAnsi" w:eastAsiaTheme="minorHAnsi" w:hAnsiTheme="minorHAnsi" w:cstheme="minorHAnsi"/>
                <w:sz w:val="24"/>
                <w:szCs w:val="24"/>
              </w:rPr>
              <w:t>1901 Georgian-style country house, The hotel has 28 rooms.</w:t>
            </w:r>
            <w:r w:rsidR="003C1301" w:rsidRPr="001308DE">
              <w:rPr>
                <w:rFonts w:asciiTheme="minorHAnsi" w:eastAsiaTheme="minorHAnsi" w:hAnsiTheme="minorHAnsi" w:cstheme="minorHAnsi"/>
                <w:sz w:val="24"/>
                <w:szCs w:val="24"/>
              </w:rPr>
              <w:t xml:space="preserve"> It</w:t>
            </w:r>
            <w:r w:rsidRPr="001308DE">
              <w:rPr>
                <w:rFonts w:asciiTheme="minorHAnsi" w:eastAsiaTheme="minorHAnsi" w:hAnsiTheme="minorHAnsi" w:cstheme="minorHAnsi"/>
                <w:sz w:val="24"/>
                <w:szCs w:val="24"/>
              </w:rPr>
              <w:t xml:space="preserve"> provides annexes, such as</w:t>
            </w:r>
            <w:r w:rsidRPr="001308DE">
              <w:rPr>
                <w:rFonts w:asciiTheme="minorHAnsi" w:eastAsiaTheme="minorHAnsi" w:hAnsiTheme="minorHAnsi" w:cstheme="minorHAnsi"/>
                <w:b/>
                <w:bCs/>
                <w:sz w:val="24"/>
                <w:szCs w:val="24"/>
              </w:rPr>
              <w:t xml:space="preserve"> </w:t>
            </w:r>
            <w:r w:rsidR="00C52B28" w:rsidRPr="001308DE">
              <w:rPr>
                <w:rStyle w:val="s1"/>
                <w:rFonts w:asciiTheme="minorHAnsi" w:hAnsiTheme="minorHAnsi" w:cstheme="minorHAnsi"/>
                <w:sz w:val="24"/>
                <w:szCs w:val="24"/>
              </w:rPr>
              <w:t>seprate spa</w:t>
            </w:r>
            <w:r w:rsidRPr="001308DE">
              <w:rPr>
                <w:rStyle w:val="s1"/>
                <w:rFonts w:asciiTheme="minorHAnsi" w:hAnsiTheme="minorHAnsi" w:cstheme="minorHAnsi"/>
                <w:sz w:val="24"/>
                <w:szCs w:val="24"/>
              </w:rPr>
              <w:t xml:space="preserve"> </w:t>
            </w:r>
            <w:r w:rsidR="00C52B28" w:rsidRPr="001308DE">
              <w:rPr>
                <w:rStyle w:val="s1"/>
                <w:rFonts w:asciiTheme="minorHAnsi" w:hAnsiTheme="minorHAnsi" w:cstheme="minorHAnsi"/>
                <w:sz w:val="24"/>
                <w:szCs w:val="24"/>
              </w:rPr>
              <w:t>s</w:t>
            </w:r>
            <w:r w:rsidRPr="001308DE">
              <w:rPr>
                <w:rStyle w:val="s1"/>
                <w:rFonts w:asciiTheme="minorHAnsi" w:hAnsiTheme="minorHAnsi" w:cstheme="minorHAnsi"/>
                <w:sz w:val="24"/>
                <w:szCs w:val="24"/>
              </w:rPr>
              <w:t xml:space="preserve">uites. </w:t>
            </w:r>
            <w:r w:rsidR="00093D39" w:rsidRPr="001308DE">
              <w:rPr>
                <w:rStyle w:val="s1"/>
                <w:rFonts w:asciiTheme="minorHAnsi" w:hAnsiTheme="minorHAnsi" w:cstheme="minorHAnsi"/>
                <w:sz w:val="24"/>
                <w:szCs w:val="24"/>
              </w:rPr>
              <w:t>F</w:t>
            </w:r>
            <w:r w:rsidRPr="001308DE">
              <w:rPr>
                <w:rStyle w:val="s1"/>
                <w:rFonts w:asciiTheme="minorHAnsi" w:hAnsiTheme="minorHAnsi" w:cstheme="minorHAnsi"/>
                <w:sz w:val="24"/>
                <w:szCs w:val="24"/>
              </w:rPr>
              <w:t>or dinners, there are three restaurants to choose fro</w:t>
            </w:r>
            <w:r w:rsidR="003C1301" w:rsidRPr="001308DE">
              <w:rPr>
                <w:rStyle w:val="s1"/>
                <w:rFonts w:asciiTheme="minorHAnsi" w:hAnsiTheme="minorHAnsi" w:cstheme="minorHAnsi"/>
                <w:sz w:val="24"/>
                <w:szCs w:val="24"/>
              </w:rPr>
              <w:t>m</w:t>
            </w:r>
            <w:r w:rsidRPr="001308DE">
              <w:rPr>
                <w:rStyle w:val="s1"/>
                <w:rFonts w:asciiTheme="minorHAnsi" w:hAnsiTheme="minorHAnsi" w:cstheme="minorHAnsi"/>
                <w:sz w:val="24"/>
                <w:szCs w:val="24"/>
              </w:rPr>
              <w:t xml:space="preserve">. </w:t>
            </w:r>
            <w:r w:rsidR="00C52B28" w:rsidRPr="001308DE">
              <w:rPr>
                <w:rStyle w:val="s1"/>
                <w:rFonts w:asciiTheme="minorHAnsi" w:hAnsiTheme="minorHAnsi" w:cstheme="minorHAnsi"/>
                <w:sz w:val="24"/>
                <w:szCs w:val="24"/>
              </w:rPr>
              <w:t>Natural countryside location</w:t>
            </w:r>
            <w:r w:rsidRPr="001308DE">
              <w:rPr>
                <w:rFonts w:asciiTheme="minorHAnsi" w:eastAsiaTheme="minorHAnsi" w:hAnsiTheme="minorHAnsi" w:cstheme="minorHAnsi"/>
                <w:sz w:val="24"/>
                <w:szCs w:val="24"/>
              </w:rPr>
              <w:t>.</w:t>
            </w:r>
            <w:r w:rsidR="003C1301" w:rsidRPr="001308DE">
              <w:rPr>
                <w:rFonts w:asciiTheme="minorHAnsi" w:eastAsiaTheme="minorHAnsi" w:hAnsiTheme="minorHAnsi" w:cstheme="minorHAnsi"/>
                <w:sz w:val="24"/>
                <w:szCs w:val="24"/>
              </w:rPr>
              <w:t xml:space="preserve"> </w:t>
            </w:r>
            <w:r w:rsidRPr="001308DE">
              <w:rPr>
                <w:rStyle w:val="s1"/>
                <w:rFonts w:asciiTheme="minorHAnsi" w:hAnsiTheme="minorHAnsi" w:cstheme="minorHAnsi"/>
                <w:sz w:val="24"/>
                <w:szCs w:val="24"/>
              </w:rPr>
              <w:t>The Lake</w:t>
            </w:r>
            <w:r w:rsidR="00002BF2" w:rsidRPr="001308DE">
              <w:rPr>
                <w:rStyle w:val="s1"/>
                <w:rFonts w:asciiTheme="minorHAnsi" w:hAnsiTheme="minorHAnsi" w:cstheme="minorHAnsi"/>
                <w:sz w:val="24"/>
                <w:szCs w:val="24"/>
              </w:rPr>
              <w:t xml:space="preserve"> </w:t>
            </w:r>
            <w:r w:rsidRPr="001308DE">
              <w:rPr>
                <w:rStyle w:val="s1"/>
                <w:rFonts w:asciiTheme="minorHAnsi" w:hAnsiTheme="minorHAnsi" w:cstheme="minorHAnsi"/>
                <w:sz w:val="24"/>
                <w:szCs w:val="24"/>
              </w:rPr>
              <w:t xml:space="preserve">house can serve 12 people, for those that want a </w:t>
            </w:r>
            <w:r w:rsidRPr="001308DE">
              <w:rPr>
                <w:rFonts w:asciiTheme="minorHAnsi" w:hAnsiTheme="minorHAnsi" w:cstheme="minorHAnsi"/>
                <w:sz w:val="24"/>
                <w:szCs w:val="24"/>
              </w:rPr>
              <w:t xml:space="preserve">feel of a country house with all the services of a hotel and a complimentary chauffeur drives guests to the </w:t>
            </w:r>
            <w:r w:rsidR="00093D39" w:rsidRPr="001308DE">
              <w:rPr>
                <w:rFonts w:asciiTheme="minorHAnsi" w:hAnsiTheme="minorHAnsi" w:cstheme="minorHAnsi"/>
                <w:sz w:val="24"/>
                <w:szCs w:val="24"/>
              </w:rPr>
              <w:t>restaurants</w:t>
            </w:r>
            <w:r w:rsidRPr="001308DE">
              <w:rPr>
                <w:rFonts w:asciiTheme="minorHAnsi" w:hAnsiTheme="minorHAnsi" w:cstheme="minorHAnsi"/>
                <w:sz w:val="24"/>
                <w:szCs w:val="24"/>
              </w:rPr>
              <w:t>.</w:t>
            </w:r>
          </w:p>
          <w:p w14:paraId="5CA7A9BA" w14:textId="77777777" w:rsidR="00DC6A72" w:rsidRPr="001308DE" w:rsidRDefault="00DC6A72" w:rsidP="00DC6A72">
            <w:pPr>
              <w:spacing w:after="0" w:line="332" w:lineRule="atLeast"/>
              <w:rPr>
                <w:rFonts w:asciiTheme="minorHAnsi" w:eastAsia="Times New Roman" w:hAnsiTheme="minorHAnsi" w:cstheme="minorHAnsi"/>
                <w:sz w:val="24"/>
                <w:szCs w:val="24"/>
              </w:rPr>
            </w:pPr>
          </w:p>
          <w:p w14:paraId="272737D0" w14:textId="77777777" w:rsidR="00DC6A72" w:rsidRPr="001308DE" w:rsidRDefault="00DC6A72" w:rsidP="00DC6A72">
            <w:pPr>
              <w:spacing w:after="0" w:line="240" w:lineRule="auto"/>
              <w:contextualSpacing/>
              <w:rPr>
                <w:rFonts w:asciiTheme="minorHAnsi" w:eastAsiaTheme="minorHAnsi" w:hAnsiTheme="minorHAnsi" w:cstheme="minorHAnsi"/>
                <w:b/>
                <w:bCs/>
                <w:sz w:val="24"/>
                <w:szCs w:val="24"/>
              </w:rPr>
            </w:pPr>
          </w:p>
          <w:p w14:paraId="2694E7FA" w14:textId="77777777" w:rsidR="00DC6A72" w:rsidRPr="001308DE" w:rsidRDefault="00DC6A72" w:rsidP="00DC6A72">
            <w:pPr>
              <w:spacing w:after="0" w:line="240" w:lineRule="auto"/>
              <w:contextualSpacing/>
              <w:rPr>
                <w:rFonts w:asciiTheme="minorHAnsi" w:eastAsiaTheme="minorHAnsi" w:hAnsiTheme="minorHAnsi" w:cstheme="minorHAnsi"/>
                <w:b/>
                <w:bCs/>
                <w:sz w:val="24"/>
                <w:szCs w:val="24"/>
              </w:rPr>
            </w:pPr>
            <w:r w:rsidRPr="001308DE">
              <w:rPr>
                <w:rFonts w:asciiTheme="minorHAnsi" w:eastAsiaTheme="minorHAnsi" w:hAnsiTheme="minorHAnsi" w:cstheme="minorHAnsi"/>
                <w:b/>
                <w:bCs/>
                <w:sz w:val="24"/>
                <w:szCs w:val="24"/>
              </w:rPr>
              <w:t xml:space="preserve">Price -  </w:t>
            </w:r>
          </w:p>
          <w:p w14:paraId="39942B40" w14:textId="77777777" w:rsidR="00DC6A72" w:rsidRPr="001308DE" w:rsidRDefault="00DC6A72" w:rsidP="00DC6A72">
            <w:pPr>
              <w:spacing w:after="0" w:line="240" w:lineRule="auto"/>
              <w:ind w:left="720"/>
              <w:contextualSpacing/>
              <w:rPr>
                <w:rFonts w:asciiTheme="minorHAnsi" w:eastAsiaTheme="minorHAnsi" w:hAnsiTheme="minorHAnsi" w:cstheme="minorHAnsi"/>
                <w:b/>
                <w:bCs/>
                <w:sz w:val="24"/>
                <w:szCs w:val="24"/>
              </w:rPr>
            </w:pPr>
          </w:p>
          <w:p w14:paraId="044C1065" w14:textId="21B8A2DF" w:rsidR="00DC6A72" w:rsidRPr="001308DE" w:rsidRDefault="00DC6A72" w:rsidP="00DC6A72">
            <w:pPr>
              <w:spacing w:after="0" w:line="240" w:lineRule="auto"/>
              <w:contextualSpacing/>
              <w:rPr>
                <w:rFonts w:asciiTheme="minorHAnsi" w:eastAsiaTheme="minorHAnsi" w:hAnsiTheme="minorHAnsi" w:cstheme="minorHAnsi"/>
                <w:sz w:val="24"/>
                <w:szCs w:val="24"/>
              </w:rPr>
            </w:pPr>
            <w:r w:rsidRPr="001308DE">
              <w:rPr>
                <w:rFonts w:asciiTheme="minorHAnsi" w:eastAsiaTheme="minorHAnsi" w:hAnsiTheme="minorHAnsi" w:cstheme="minorHAnsi"/>
                <w:sz w:val="24"/>
                <w:szCs w:val="24"/>
              </w:rPr>
              <w:t xml:space="preserve">The price starts from </w:t>
            </w:r>
            <w:r w:rsidRPr="001308DE">
              <w:rPr>
                <w:rFonts w:asciiTheme="minorHAnsi" w:hAnsiTheme="minorHAnsi" w:cstheme="minorHAnsi"/>
                <w:sz w:val="24"/>
                <w:szCs w:val="24"/>
              </w:rPr>
              <w:t>£295</w:t>
            </w:r>
            <w:r w:rsidRPr="001308DE">
              <w:rPr>
                <w:rFonts w:asciiTheme="minorHAnsi" w:eastAsiaTheme="minorHAnsi" w:hAnsiTheme="minorHAnsi" w:cstheme="minorHAnsi"/>
                <w:sz w:val="24"/>
                <w:szCs w:val="24"/>
              </w:rPr>
              <w:t xml:space="preserve"> up to </w:t>
            </w:r>
            <w:r w:rsidRPr="001308DE">
              <w:rPr>
                <w:rFonts w:asciiTheme="minorHAnsi" w:hAnsiTheme="minorHAnsi" w:cstheme="minorHAnsi"/>
                <w:sz w:val="24"/>
                <w:szCs w:val="24"/>
              </w:rPr>
              <w:t>£850</w:t>
            </w:r>
            <w:r w:rsidRPr="001308DE">
              <w:rPr>
                <w:rFonts w:asciiTheme="minorHAnsi" w:eastAsiaTheme="minorHAnsi" w:hAnsiTheme="minorHAnsi" w:cstheme="minorHAnsi"/>
                <w:sz w:val="24"/>
                <w:szCs w:val="24"/>
              </w:rPr>
              <w:t xml:space="preserve"> per night (Theglipin.</w:t>
            </w:r>
            <w:r w:rsidR="003C1301" w:rsidRPr="001308DE">
              <w:rPr>
                <w:rFonts w:asciiTheme="minorHAnsi" w:eastAsiaTheme="minorHAnsi" w:hAnsiTheme="minorHAnsi" w:cstheme="minorHAnsi"/>
                <w:sz w:val="24"/>
                <w:szCs w:val="24"/>
              </w:rPr>
              <w:t>c</w:t>
            </w:r>
            <w:r w:rsidRPr="001308DE">
              <w:rPr>
                <w:rFonts w:asciiTheme="minorHAnsi" w:eastAsiaTheme="minorHAnsi" w:hAnsiTheme="minorHAnsi" w:cstheme="minorHAnsi"/>
                <w:sz w:val="24"/>
                <w:szCs w:val="24"/>
              </w:rPr>
              <w:t xml:space="preserve">o.uk). In comparison to the nearby hotels, such as Linthwaite House </w:t>
            </w:r>
            <w:r w:rsidRPr="001308DE">
              <w:rPr>
                <w:rFonts w:asciiTheme="minorHAnsi" w:hAnsiTheme="minorHAnsi" w:cstheme="minorHAnsi"/>
                <w:sz w:val="24"/>
                <w:szCs w:val="24"/>
              </w:rPr>
              <w:t>£</w:t>
            </w:r>
            <w:r w:rsidRPr="001308DE">
              <w:rPr>
                <w:rFonts w:asciiTheme="minorHAnsi" w:eastAsiaTheme="minorHAnsi" w:hAnsiTheme="minorHAnsi" w:cstheme="minorHAnsi"/>
                <w:sz w:val="24"/>
                <w:szCs w:val="24"/>
              </w:rPr>
              <w:t xml:space="preserve">266 or The Wild Boar </w:t>
            </w:r>
            <w:r w:rsidRPr="001308DE">
              <w:rPr>
                <w:rFonts w:asciiTheme="minorHAnsi" w:hAnsiTheme="minorHAnsi" w:cstheme="minorHAnsi"/>
                <w:sz w:val="24"/>
                <w:szCs w:val="24"/>
              </w:rPr>
              <w:t>£</w:t>
            </w:r>
            <w:r w:rsidRPr="001308DE">
              <w:rPr>
                <w:rFonts w:asciiTheme="minorHAnsi" w:eastAsiaTheme="minorHAnsi" w:hAnsiTheme="minorHAnsi" w:cstheme="minorHAnsi"/>
                <w:sz w:val="24"/>
                <w:szCs w:val="24"/>
              </w:rPr>
              <w:t xml:space="preserve">144 (Tripadvisor.co.uk). The price reflects high standards, rich experience, services and amenities that competitors lack. Lower rates are available for longer stays and large bookings for the lake house. The wedding package starts from </w:t>
            </w:r>
            <w:r w:rsidRPr="001308DE">
              <w:rPr>
                <w:rFonts w:asciiTheme="minorHAnsi" w:hAnsiTheme="minorHAnsi" w:cstheme="minorHAnsi"/>
                <w:sz w:val="24"/>
                <w:szCs w:val="24"/>
              </w:rPr>
              <w:t>£</w:t>
            </w:r>
            <w:r w:rsidRPr="001308DE">
              <w:rPr>
                <w:rFonts w:asciiTheme="minorHAnsi" w:eastAsiaTheme="minorHAnsi" w:hAnsiTheme="minorHAnsi" w:cstheme="minorHAnsi"/>
                <w:sz w:val="24"/>
                <w:szCs w:val="24"/>
              </w:rPr>
              <w:t xml:space="preserve">14,460 for 12 guests up to </w:t>
            </w:r>
            <w:r w:rsidRPr="001308DE">
              <w:rPr>
                <w:rFonts w:asciiTheme="minorHAnsi" w:hAnsiTheme="minorHAnsi" w:cstheme="minorHAnsi"/>
                <w:sz w:val="24"/>
                <w:szCs w:val="24"/>
              </w:rPr>
              <w:t>£</w:t>
            </w:r>
            <w:r w:rsidRPr="001308DE">
              <w:rPr>
                <w:rFonts w:asciiTheme="minorHAnsi" w:eastAsiaTheme="minorHAnsi" w:hAnsiTheme="minorHAnsi" w:cstheme="minorHAnsi"/>
                <w:sz w:val="24"/>
                <w:szCs w:val="24"/>
              </w:rPr>
              <w:t>22,560 for 60 guests.</w:t>
            </w:r>
          </w:p>
          <w:p w14:paraId="751D9382" w14:textId="77777777" w:rsidR="00DC6A72" w:rsidRPr="001308DE" w:rsidRDefault="00DC6A72" w:rsidP="00DC6A72">
            <w:pPr>
              <w:spacing w:after="0" w:line="240" w:lineRule="auto"/>
              <w:ind w:left="720"/>
              <w:contextualSpacing/>
              <w:rPr>
                <w:rFonts w:asciiTheme="minorHAnsi" w:eastAsiaTheme="minorHAnsi" w:hAnsiTheme="minorHAnsi" w:cstheme="minorHAnsi"/>
                <w:sz w:val="24"/>
                <w:szCs w:val="24"/>
              </w:rPr>
            </w:pPr>
          </w:p>
          <w:p w14:paraId="3C61C4F0" w14:textId="77777777" w:rsidR="00DC6A72" w:rsidRPr="001308DE" w:rsidRDefault="00DC6A72" w:rsidP="00BE027C">
            <w:pPr>
              <w:spacing w:after="0" w:line="240" w:lineRule="auto"/>
              <w:contextualSpacing/>
              <w:rPr>
                <w:rFonts w:asciiTheme="minorHAnsi" w:eastAsiaTheme="minorHAnsi" w:hAnsiTheme="minorHAnsi" w:cstheme="minorHAnsi"/>
                <w:sz w:val="24"/>
                <w:szCs w:val="24"/>
              </w:rPr>
            </w:pPr>
          </w:p>
          <w:p w14:paraId="0DCCEFD3" w14:textId="77777777" w:rsidR="00DC6A72" w:rsidRPr="001308DE" w:rsidRDefault="00DC6A72" w:rsidP="00DC6A72">
            <w:pPr>
              <w:spacing w:after="0" w:line="240" w:lineRule="auto"/>
              <w:rPr>
                <w:rFonts w:asciiTheme="minorHAnsi" w:eastAsiaTheme="minorHAnsi" w:hAnsiTheme="minorHAnsi" w:cstheme="minorHAnsi"/>
                <w:sz w:val="24"/>
                <w:szCs w:val="24"/>
              </w:rPr>
            </w:pPr>
          </w:p>
          <w:p w14:paraId="0A1933D1" w14:textId="77777777" w:rsidR="00DC6A72" w:rsidRPr="001308DE" w:rsidRDefault="00DC6A72" w:rsidP="00DC6A72">
            <w:pPr>
              <w:spacing w:after="0" w:line="240" w:lineRule="auto"/>
              <w:contextualSpacing/>
              <w:rPr>
                <w:rFonts w:asciiTheme="minorHAnsi" w:eastAsiaTheme="minorHAnsi" w:hAnsiTheme="minorHAnsi" w:cstheme="minorHAnsi"/>
                <w:b/>
                <w:bCs/>
                <w:sz w:val="24"/>
                <w:szCs w:val="24"/>
              </w:rPr>
            </w:pPr>
            <w:r w:rsidRPr="001308DE">
              <w:rPr>
                <w:rFonts w:asciiTheme="minorHAnsi" w:eastAsiaTheme="minorHAnsi" w:hAnsiTheme="minorHAnsi" w:cstheme="minorHAnsi"/>
                <w:b/>
                <w:bCs/>
                <w:sz w:val="24"/>
                <w:szCs w:val="24"/>
              </w:rPr>
              <w:t xml:space="preserve">Place – </w:t>
            </w:r>
          </w:p>
          <w:p w14:paraId="03E59B51" w14:textId="77777777" w:rsidR="00DC6A72" w:rsidRPr="001308DE" w:rsidRDefault="00DC6A72" w:rsidP="00DC6A72">
            <w:pPr>
              <w:spacing w:after="0" w:line="240" w:lineRule="auto"/>
              <w:contextualSpacing/>
              <w:rPr>
                <w:rFonts w:asciiTheme="minorHAnsi" w:eastAsiaTheme="minorHAnsi" w:hAnsiTheme="minorHAnsi" w:cstheme="minorHAnsi"/>
                <w:b/>
                <w:bCs/>
                <w:sz w:val="24"/>
                <w:szCs w:val="24"/>
              </w:rPr>
            </w:pPr>
          </w:p>
          <w:p w14:paraId="1A84235B" w14:textId="3DD5E802" w:rsidR="00DC6A72" w:rsidRPr="001308DE" w:rsidRDefault="00DC6A72" w:rsidP="00DC6A72">
            <w:pPr>
              <w:spacing w:after="0" w:line="240" w:lineRule="auto"/>
              <w:contextualSpacing/>
              <w:rPr>
                <w:rFonts w:asciiTheme="minorHAnsi" w:eastAsiaTheme="minorHAnsi" w:hAnsiTheme="minorHAnsi" w:cstheme="minorHAnsi"/>
                <w:sz w:val="24"/>
                <w:szCs w:val="24"/>
              </w:rPr>
            </w:pPr>
            <w:r w:rsidRPr="001308DE">
              <w:rPr>
                <w:rFonts w:asciiTheme="minorHAnsi" w:eastAsiaTheme="minorHAnsi" w:hAnsiTheme="minorHAnsi" w:cstheme="minorHAnsi"/>
                <w:sz w:val="24"/>
                <w:szCs w:val="24"/>
              </w:rPr>
              <w:t>Customers need not go far to book</w:t>
            </w:r>
            <w:r w:rsidR="00002BF2" w:rsidRPr="001308DE">
              <w:rPr>
                <w:rFonts w:asciiTheme="minorHAnsi" w:eastAsiaTheme="minorHAnsi" w:hAnsiTheme="minorHAnsi" w:cstheme="minorHAnsi"/>
                <w:sz w:val="24"/>
                <w:szCs w:val="24"/>
              </w:rPr>
              <w:t>,</w:t>
            </w:r>
            <w:r w:rsidRPr="001308DE">
              <w:rPr>
                <w:rFonts w:asciiTheme="minorHAnsi" w:eastAsiaTheme="minorHAnsi" w:hAnsiTheme="minorHAnsi" w:cstheme="minorHAnsi"/>
                <w:sz w:val="24"/>
                <w:szCs w:val="24"/>
              </w:rPr>
              <w:t xml:space="preserve"> The Gilpin has a website for booking and can also be booked through relaischateaux.com. Bookings can also be made through other major travel sites such as Tripadvisor, Lastminute.com, Kayak and Expedia. Any customer can phone the hotel and</w:t>
            </w:r>
            <w:r w:rsidR="003C1301" w:rsidRPr="001308DE">
              <w:rPr>
                <w:rFonts w:asciiTheme="minorHAnsi" w:eastAsiaTheme="minorHAnsi" w:hAnsiTheme="minorHAnsi" w:cstheme="minorHAnsi"/>
                <w:sz w:val="24"/>
                <w:szCs w:val="24"/>
              </w:rPr>
              <w:t xml:space="preserve"> make a</w:t>
            </w:r>
            <w:r w:rsidRPr="001308DE">
              <w:rPr>
                <w:rFonts w:asciiTheme="minorHAnsi" w:eastAsiaTheme="minorHAnsi" w:hAnsiTheme="minorHAnsi" w:cstheme="minorHAnsi"/>
                <w:sz w:val="24"/>
                <w:szCs w:val="24"/>
              </w:rPr>
              <w:t xml:space="preserve"> book</w:t>
            </w:r>
            <w:r w:rsidR="003C1301" w:rsidRPr="001308DE">
              <w:rPr>
                <w:rFonts w:asciiTheme="minorHAnsi" w:eastAsiaTheme="minorHAnsi" w:hAnsiTheme="minorHAnsi" w:cstheme="minorHAnsi"/>
                <w:sz w:val="24"/>
                <w:szCs w:val="24"/>
              </w:rPr>
              <w:t>ing</w:t>
            </w:r>
            <w:r w:rsidRPr="001308DE">
              <w:rPr>
                <w:rFonts w:asciiTheme="minorHAnsi" w:eastAsiaTheme="minorHAnsi" w:hAnsiTheme="minorHAnsi" w:cstheme="minorHAnsi"/>
                <w:sz w:val="24"/>
                <w:szCs w:val="24"/>
              </w:rPr>
              <w:t>.</w:t>
            </w:r>
          </w:p>
          <w:p w14:paraId="5A4D24FC" w14:textId="77777777" w:rsidR="00DC6A72" w:rsidRPr="001308DE" w:rsidRDefault="00DC6A72" w:rsidP="00DC6A72">
            <w:pPr>
              <w:spacing w:after="0" w:line="240" w:lineRule="auto"/>
              <w:ind w:left="720"/>
              <w:contextualSpacing/>
              <w:rPr>
                <w:rFonts w:asciiTheme="minorHAnsi" w:eastAsiaTheme="minorHAnsi" w:hAnsiTheme="minorHAnsi" w:cstheme="minorHAnsi"/>
                <w:sz w:val="24"/>
                <w:szCs w:val="24"/>
              </w:rPr>
            </w:pPr>
          </w:p>
          <w:p w14:paraId="687A96BD" w14:textId="5DA7806E" w:rsidR="00DC6A72" w:rsidRPr="001308DE" w:rsidRDefault="00DC6A72" w:rsidP="00BE027C">
            <w:pPr>
              <w:spacing w:after="0" w:line="240" w:lineRule="auto"/>
              <w:contextualSpacing/>
              <w:rPr>
                <w:rFonts w:asciiTheme="minorHAnsi" w:eastAsiaTheme="minorHAnsi" w:hAnsiTheme="minorHAnsi" w:cstheme="minorHAnsi"/>
                <w:b/>
                <w:bCs/>
                <w:sz w:val="24"/>
                <w:szCs w:val="24"/>
              </w:rPr>
            </w:pPr>
          </w:p>
          <w:p w14:paraId="41F5CD0B" w14:textId="77777777" w:rsidR="00DC6A72" w:rsidRPr="001308DE" w:rsidRDefault="00DC6A72" w:rsidP="00DC6A72">
            <w:pPr>
              <w:spacing w:after="0" w:line="240" w:lineRule="auto"/>
              <w:ind w:left="720"/>
              <w:contextualSpacing/>
              <w:rPr>
                <w:rFonts w:asciiTheme="minorHAnsi" w:eastAsiaTheme="minorHAnsi" w:hAnsiTheme="minorHAnsi" w:cstheme="minorHAnsi"/>
                <w:b/>
                <w:bCs/>
                <w:sz w:val="24"/>
                <w:szCs w:val="24"/>
              </w:rPr>
            </w:pPr>
          </w:p>
          <w:p w14:paraId="0DC7E68E" w14:textId="77777777" w:rsidR="00DC6A72" w:rsidRPr="001308DE" w:rsidRDefault="00DC6A72" w:rsidP="00DC6A72">
            <w:pPr>
              <w:spacing w:after="0" w:line="240" w:lineRule="auto"/>
              <w:contextualSpacing/>
              <w:rPr>
                <w:rFonts w:asciiTheme="minorHAnsi" w:eastAsiaTheme="minorHAnsi" w:hAnsiTheme="minorHAnsi" w:cstheme="minorHAnsi"/>
                <w:b/>
                <w:bCs/>
                <w:sz w:val="24"/>
                <w:szCs w:val="24"/>
              </w:rPr>
            </w:pPr>
            <w:r w:rsidRPr="001308DE">
              <w:rPr>
                <w:rFonts w:asciiTheme="minorHAnsi" w:eastAsiaTheme="minorHAnsi" w:hAnsiTheme="minorHAnsi" w:cstheme="minorHAnsi"/>
                <w:b/>
                <w:bCs/>
                <w:sz w:val="24"/>
                <w:szCs w:val="24"/>
              </w:rPr>
              <w:t xml:space="preserve">Promotion – </w:t>
            </w:r>
          </w:p>
          <w:p w14:paraId="48E49AF8" w14:textId="77777777" w:rsidR="00DC6A72" w:rsidRPr="001308DE" w:rsidRDefault="00DC6A72" w:rsidP="00DC6A72">
            <w:pPr>
              <w:spacing w:after="0" w:line="240" w:lineRule="auto"/>
              <w:ind w:left="720"/>
              <w:contextualSpacing/>
              <w:rPr>
                <w:rFonts w:asciiTheme="minorHAnsi" w:eastAsiaTheme="minorHAnsi" w:hAnsiTheme="minorHAnsi" w:cstheme="minorHAnsi"/>
                <w:b/>
                <w:bCs/>
                <w:sz w:val="24"/>
                <w:szCs w:val="24"/>
              </w:rPr>
            </w:pPr>
          </w:p>
          <w:p w14:paraId="0519FD94" w14:textId="75E4EA08" w:rsidR="00DC6A72" w:rsidRPr="001308DE" w:rsidRDefault="00DC6A72" w:rsidP="00DC6A72">
            <w:pPr>
              <w:spacing w:after="0" w:line="240" w:lineRule="auto"/>
              <w:contextualSpacing/>
              <w:rPr>
                <w:rFonts w:asciiTheme="minorHAnsi" w:eastAsiaTheme="minorHAnsi" w:hAnsiTheme="minorHAnsi" w:cstheme="minorHAnsi"/>
                <w:sz w:val="24"/>
                <w:szCs w:val="24"/>
              </w:rPr>
            </w:pPr>
            <w:r w:rsidRPr="001308DE">
              <w:rPr>
                <w:rFonts w:asciiTheme="minorHAnsi" w:eastAsiaTheme="minorHAnsi" w:hAnsiTheme="minorHAnsi" w:cstheme="minorHAnsi"/>
                <w:sz w:val="24"/>
                <w:szCs w:val="24"/>
              </w:rPr>
              <w:t xml:space="preserve">The </w:t>
            </w:r>
            <w:r w:rsidR="00002BF2" w:rsidRPr="001308DE">
              <w:rPr>
                <w:rFonts w:asciiTheme="minorHAnsi" w:eastAsiaTheme="minorHAnsi" w:hAnsiTheme="minorHAnsi" w:cstheme="minorHAnsi"/>
                <w:sz w:val="24"/>
                <w:szCs w:val="24"/>
              </w:rPr>
              <w:t>h</w:t>
            </w:r>
            <w:r w:rsidRPr="001308DE">
              <w:rPr>
                <w:rFonts w:asciiTheme="minorHAnsi" w:eastAsiaTheme="minorHAnsi" w:hAnsiTheme="minorHAnsi" w:cstheme="minorHAnsi"/>
                <w:sz w:val="24"/>
                <w:szCs w:val="24"/>
              </w:rPr>
              <w:t>otel is featured in the Instant magazine owned by Relais</w:t>
            </w:r>
            <w:r w:rsidR="003C1301" w:rsidRPr="001308DE">
              <w:rPr>
                <w:rFonts w:asciiTheme="minorHAnsi" w:eastAsiaTheme="minorHAnsi" w:hAnsiTheme="minorHAnsi" w:cstheme="minorHAnsi"/>
                <w:sz w:val="24"/>
                <w:szCs w:val="24"/>
              </w:rPr>
              <w:t xml:space="preserve"> </w:t>
            </w:r>
            <w:r w:rsidRPr="001308DE">
              <w:rPr>
                <w:rFonts w:asciiTheme="minorHAnsi" w:eastAsiaTheme="minorHAnsi" w:hAnsiTheme="minorHAnsi" w:cstheme="minorHAnsi"/>
                <w:sz w:val="24"/>
                <w:szCs w:val="24"/>
              </w:rPr>
              <w:t>&amp;</w:t>
            </w:r>
            <w:r w:rsidR="003C1301" w:rsidRPr="001308DE">
              <w:rPr>
                <w:rFonts w:asciiTheme="minorHAnsi" w:eastAsiaTheme="minorHAnsi" w:hAnsiTheme="minorHAnsi" w:cstheme="minorHAnsi"/>
                <w:sz w:val="24"/>
                <w:szCs w:val="24"/>
              </w:rPr>
              <w:t xml:space="preserve"> </w:t>
            </w:r>
            <w:r w:rsidRPr="001308DE">
              <w:rPr>
                <w:rFonts w:asciiTheme="minorHAnsi" w:eastAsiaTheme="minorHAnsi" w:hAnsiTheme="minorHAnsi" w:cstheme="minorHAnsi"/>
                <w:sz w:val="24"/>
                <w:szCs w:val="24"/>
              </w:rPr>
              <w:t>Chateaux. The hotel is also included in the loyalty programme called Club 5C. The Gilpin has been featured in many online review sites with positive ratings such as 9/10 (telegraph.co.uk) and getting the highest possible rating from the AA (manchestereveneningnews.co.uk). The hotel has its own website for customers looking for information and has a presence on Instagram, Youtube and Twitter.</w:t>
            </w:r>
          </w:p>
          <w:p w14:paraId="5111245D" w14:textId="77777777" w:rsidR="000C5193" w:rsidRPr="001308DE" w:rsidRDefault="000C5193" w:rsidP="00127317">
            <w:pPr>
              <w:spacing w:after="0" w:line="240" w:lineRule="auto"/>
              <w:ind w:left="720"/>
              <w:contextualSpacing/>
              <w:rPr>
                <w:rFonts w:asciiTheme="minorHAnsi" w:eastAsiaTheme="minorHAnsi" w:hAnsiTheme="minorHAnsi" w:cstheme="minorHAnsi"/>
                <w:sz w:val="24"/>
                <w:szCs w:val="24"/>
              </w:rPr>
            </w:pPr>
          </w:p>
          <w:p w14:paraId="19ACDCBA" w14:textId="77777777" w:rsidR="000C5193" w:rsidRPr="001308DE" w:rsidRDefault="000C5193" w:rsidP="00127317">
            <w:pPr>
              <w:spacing w:after="0" w:line="240" w:lineRule="auto"/>
              <w:ind w:left="720"/>
              <w:contextualSpacing/>
              <w:rPr>
                <w:rFonts w:asciiTheme="minorHAnsi" w:eastAsiaTheme="minorHAnsi" w:hAnsiTheme="minorHAnsi" w:cstheme="minorHAnsi"/>
                <w:sz w:val="24"/>
                <w:szCs w:val="24"/>
              </w:rPr>
            </w:pPr>
          </w:p>
          <w:p w14:paraId="179C965A" w14:textId="77777777" w:rsidR="000C5193" w:rsidRPr="001308DE" w:rsidRDefault="000C5193" w:rsidP="00127317">
            <w:pPr>
              <w:spacing w:after="0" w:line="240" w:lineRule="auto"/>
              <w:ind w:left="720"/>
              <w:contextualSpacing/>
              <w:rPr>
                <w:rFonts w:asciiTheme="minorHAnsi" w:eastAsiaTheme="minorHAnsi" w:hAnsiTheme="minorHAnsi" w:cstheme="minorHAnsi"/>
                <w:sz w:val="24"/>
                <w:szCs w:val="24"/>
              </w:rPr>
            </w:pPr>
          </w:p>
          <w:p w14:paraId="6D40B8CF" w14:textId="77777777" w:rsidR="000C5193" w:rsidRPr="001308DE" w:rsidRDefault="000C5193" w:rsidP="00127317">
            <w:pPr>
              <w:spacing w:after="0" w:line="240" w:lineRule="auto"/>
              <w:ind w:left="720"/>
              <w:contextualSpacing/>
              <w:rPr>
                <w:rFonts w:asciiTheme="minorHAnsi" w:eastAsiaTheme="minorHAnsi" w:hAnsiTheme="minorHAnsi" w:cstheme="minorHAnsi"/>
                <w:sz w:val="24"/>
                <w:szCs w:val="24"/>
              </w:rPr>
            </w:pPr>
          </w:p>
          <w:p w14:paraId="66FECD4A" w14:textId="7DF6F3D7" w:rsidR="000C5193" w:rsidRPr="001308DE" w:rsidRDefault="000C5193" w:rsidP="00127317">
            <w:pPr>
              <w:spacing w:after="0" w:line="240" w:lineRule="auto"/>
              <w:ind w:left="720"/>
              <w:contextualSpacing/>
              <w:rPr>
                <w:rFonts w:asciiTheme="minorHAnsi" w:eastAsiaTheme="minorHAnsi" w:hAnsiTheme="minorHAnsi" w:cstheme="minorHAnsi"/>
                <w:b/>
                <w:bCs/>
                <w:sz w:val="24"/>
                <w:szCs w:val="24"/>
              </w:rPr>
            </w:pPr>
          </w:p>
          <w:p w14:paraId="05F56948" w14:textId="32D4B178" w:rsidR="00BE027C" w:rsidRPr="001308DE" w:rsidRDefault="00BE027C" w:rsidP="00127317">
            <w:pPr>
              <w:spacing w:after="0" w:line="240" w:lineRule="auto"/>
              <w:ind w:left="720"/>
              <w:contextualSpacing/>
              <w:rPr>
                <w:rFonts w:asciiTheme="minorHAnsi" w:eastAsiaTheme="minorHAnsi" w:hAnsiTheme="minorHAnsi" w:cstheme="minorHAnsi"/>
                <w:b/>
                <w:bCs/>
                <w:sz w:val="24"/>
                <w:szCs w:val="24"/>
              </w:rPr>
            </w:pPr>
          </w:p>
          <w:p w14:paraId="24A918EB" w14:textId="062DBE6D" w:rsidR="00BE027C" w:rsidRPr="001308DE" w:rsidRDefault="00BE027C" w:rsidP="00127317">
            <w:pPr>
              <w:spacing w:after="0" w:line="240" w:lineRule="auto"/>
              <w:ind w:left="720"/>
              <w:contextualSpacing/>
              <w:rPr>
                <w:rFonts w:asciiTheme="minorHAnsi" w:eastAsiaTheme="minorHAnsi" w:hAnsiTheme="minorHAnsi" w:cstheme="minorHAnsi"/>
                <w:b/>
                <w:bCs/>
                <w:sz w:val="24"/>
                <w:szCs w:val="24"/>
              </w:rPr>
            </w:pPr>
          </w:p>
          <w:p w14:paraId="00A18C8B" w14:textId="77777777" w:rsidR="000C5193" w:rsidRPr="001308DE" w:rsidRDefault="000C5193" w:rsidP="00127317">
            <w:pPr>
              <w:spacing w:after="0" w:line="240" w:lineRule="auto"/>
              <w:rPr>
                <w:rFonts w:asciiTheme="minorHAnsi" w:eastAsiaTheme="minorHAnsi" w:hAnsiTheme="minorHAnsi" w:cstheme="minorHAnsi"/>
                <w:sz w:val="24"/>
                <w:szCs w:val="24"/>
              </w:rPr>
            </w:pPr>
          </w:p>
          <w:p w14:paraId="3CFB3775" w14:textId="0E6B0D24" w:rsidR="000C5193" w:rsidRPr="001308DE" w:rsidRDefault="000C5193" w:rsidP="005F0878">
            <w:pPr>
              <w:numPr>
                <w:ilvl w:val="0"/>
                <w:numId w:val="1"/>
              </w:numPr>
              <w:spacing w:after="0" w:line="240" w:lineRule="auto"/>
              <w:contextualSpacing/>
              <w:rPr>
                <w:rFonts w:asciiTheme="minorHAnsi" w:eastAsiaTheme="minorHAnsi" w:hAnsiTheme="minorHAnsi" w:cstheme="minorHAnsi"/>
                <w:bCs/>
                <w:i/>
                <w:iCs/>
                <w:color w:val="FF0000"/>
                <w:sz w:val="24"/>
                <w:szCs w:val="24"/>
              </w:rPr>
            </w:pPr>
            <w:r w:rsidRPr="001308DE">
              <w:rPr>
                <w:rFonts w:asciiTheme="minorHAnsi" w:eastAsiaTheme="minorHAnsi" w:hAnsiTheme="minorHAnsi" w:cstheme="minorHAnsi"/>
                <w:b/>
                <w:bCs/>
                <w:sz w:val="24"/>
                <w:szCs w:val="24"/>
              </w:rPr>
              <w:t>The Marketing Environment (Micro-SWOT)</w:t>
            </w:r>
            <w:r w:rsidRPr="001308DE">
              <w:rPr>
                <w:rFonts w:asciiTheme="minorHAnsi" w:eastAsiaTheme="minorHAnsi" w:hAnsiTheme="minorHAnsi" w:cstheme="minorHAnsi"/>
                <w:b/>
                <w:bCs/>
                <w:color w:val="FF0000"/>
                <w:sz w:val="24"/>
                <w:szCs w:val="24"/>
              </w:rPr>
              <w:t xml:space="preserve">  </w:t>
            </w:r>
          </w:p>
          <w:p w14:paraId="0C8B46F1" w14:textId="77777777" w:rsidR="000C5193" w:rsidRPr="001308DE" w:rsidRDefault="000C5193" w:rsidP="00127317">
            <w:pPr>
              <w:spacing w:after="0" w:line="240" w:lineRule="auto"/>
              <w:rPr>
                <w:rFonts w:asciiTheme="minorHAnsi" w:eastAsiaTheme="minorHAnsi" w:hAnsiTheme="minorHAnsi" w:cstheme="minorHAnsi"/>
                <w:bCs/>
                <w:i/>
                <w:iCs/>
                <w:color w:val="FF0000"/>
                <w:sz w:val="24"/>
                <w:szCs w:val="24"/>
              </w:rPr>
            </w:pPr>
          </w:p>
          <w:p w14:paraId="562D514F" w14:textId="77777777" w:rsidR="000C5193" w:rsidRPr="001308DE" w:rsidRDefault="000C5193" w:rsidP="00127317">
            <w:pPr>
              <w:spacing w:after="0" w:line="240" w:lineRule="auto"/>
              <w:rPr>
                <w:rFonts w:asciiTheme="minorHAnsi" w:eastAsiaTheme="minorHAnsi" w:hAnsiTheme="minorHAnsi" w:cstheme="minorHAnsi"/>
                <w:bCs/>
                <w:i/>
                <w:iCs/>
                <w:color w:val="FF0000"/>
                <w:sz w:val="24"/>
                <w:szCs w:val="24"/>
              </w:rPr>
            </w:pPr>
          </w:p>
          <w:p w14:paraId="227270FC" w14:textId="311892A1" w:rsidR="00093D39" w:rsidRPr="001308DE" w:rsidRDefault="00093D39" w:rsidP="00093D39">
            <w:pPr>
              <w:spacing w:after="0" w:line="240" w:lineRule="auto"/>
              <w:rPr>
                <w:rFonts w:asciiTheme="minorHAnsi" w:hAnsiTheme="minorHAnsi" w:cstheme="minorHAnsi"/>
                <w:sz w:val="24"/>
                <w:szCs w:val="24"/>
              </w:rPr>
            </w:pPr>
            <w:r w:rsidRPr="001308DE">
              <w:rPr>
                <w:rFonts w:asciiTheme="minorHAnsi" w:eastAsiaTheme="minorHAnsi" w:hAnsiTheme="minorHAnsi" w:cstheme="minorHAnsi"/>
                <w:b/>
                <w:bCs/>
                <w:sz w:val="24"/>
                <w:szCs w:val="24"/>
              </w:rPr>
              <w:t xml:space="preserve">Strengths: </w:t>
            </w:r>
            <w:r w:rsidR="00002BF2" w:rsidRPr="001308DE">
              <w:rPr>
                <w:rFonts w:asciiTheme="minorHAnsi" w:hAnsiTheme="minorHAnsi" w:cstheme="minorHAnsi"/>
                <w:sz w:val="24"/>
                <w:szCs w:val="24"/>
              </w:rPr>
              <w:t>M</w:t>
            </w:r>
            <w:r w:rsidRPr="001308DE">
              <w:rPr>
                <w:rFonts w:asciiTheme="minorHAnsi" w:hAnsiTheme="minorHAnsi" w:cstheme="minorHAnsi"/>
                <w:sz w:val="24"/>
                <w:szCs w:val="24"/>
              </w:rPr>
              <w:t>embership of the prestigious Relais &amp; Châteaux group, highly rated hotel reviews in the UK. Naturally beautiful English countryside. Scenic location. Acres of land for customers to enjoy and view the lakeside. Five red AA stars award-winning hotel that certifies offer of luxurious accommodation and excellent standards of food and wine on-site (www.lancs.live).</w:t>
            </w:r>
          </w:p>
          <w:p w14:paraId="1B653929" w14:textId="77777777" w:rsidR="00093D39" w:rsidRPr="001308DE" w:rsidRDefault="00093D39" w:rsidP="00093D39">
            <w:pPr>
              <w:spacing w:after="0" w:line="240" w:lineRule="auto"/>
              <w:rPr>
                <w:rFonts w:asciiTheme="minorHAnsi" w:hAnsiTheme="minorHAnsi" w:cstheme="minorHAnsi"/>
                <w:sz w:val="24"/>
                <w:szCs w:val="24"/>
              </w:rPr>
            </w:pPr>
          </w:p>
          <w:p w14:paraId="154E8F0F" w14:textId="102C598C" w:rsidR="00093D39" w:rsidRPr="001308DE" w:rsidRDefault="00093D39" w:rsidP="00093D39">
            <w:pPr>
              <w:spacing w:after="0" w:line="240" w:lineRule="auto"/>
              <w:rPr>
                <w:rFonts w:asciiTheme="minorHAnsi" w:hAnsiTheme="minorHAnsi" w:cstheme="minorHAnsi"/>
                <w:sz w:val="24"/>
                <w:szCs w:val="24"/>
              </w:rPr>
            </w:pPr>
            <w:r w:rsidRPr="001308DE">
              <w:rPr>
                <w:rFonts w:asciiTheme="minorHAnsi" w:hAnsiTheme="minorHAnsi" w:cstheme="minorHAnsi"/>
                <w:b/>
                <w:bCs/>
                <w:sz w:val="24"/>
                <w:szCs w:val="24"/>
              </w:rPr>
              <w:t>Weakness:</w:t>
            </w:r>
            <w:r w:rsidRPr="001308DE">
              <w:rPr>
                <w:rFonts w:asciiTheme="minorHAnsi" w:hAnsiTheme="minorHAnsi" w:cstheme="minorHAnsi"/>
                <w:sz w:val="24"/>
                <w:szCs w:val="24"/>
              </w:rPr>
              <w:t xml:space="preserve"> </w:t>
            </w:r>
            <w:r w:rsidR="00002BF2" w:rsidRPr="001308DE">
              <w:rPr>
                <w:rFonts w:asciiTheme="minorHAnsi" w:hAnsiTheme="minorHAnsi" w:cstheme="minorHAnsi"/>
                <w:sz w:val="24"/>
                <w:szCs w:val="24"/>
              </w:rPr>
              <w:t>A</w:t>
            </w:r>
            <w:r w:rsidRPr="001308DE">
              <w:rPr>
                <w:rFonts w:asciiTheme="minorHAnsi" w:hAnsiTheme="minorHAnsi" w:cstheme="minorHAnsi"/>
                <w:sz w:val="24"/>
                <w:szCs w:val="24"/>
              </w:rPr>
              <w:t xml:space="preserve"> shortage of workers in the hospitality industry (Hancock, A. 2021), less information about covid safety on the website. Competitors pricing is cheaper than The Gilpin.</w:t>
            </w:r>
          </w:p>
          <w:p w14:paraId="01D2F447" w14:textId="77777777" w:rsidR="00093D39" w:rsidRPr="001308DE" w:rsidRDefault="00093D39" w:rsidP="00093D39">
            <w:pPr>
              <w:spacing w:after="0" w:line="240" w:lineRule="auto"/>
              <w:rPr>
                <w:rFonts w:asciiTheme="minorHAnsi" w:hAnsiTheme="minorHAnsi" w:cstheme="minorHAnsi"/>
                <w:sz w:val="24"/>
                <w:szCs w:val="24"/>
              </w:rPr>
            </w:pPr>
          </w:p>
          <w:p w14:paraId="14F1FE02" w14:textId="0B15B713" w:rsidR="00093D39" w:rsidRPr="001308DE" w:rsidRDefault="00093D39" w:rsidP="00093D39">
            <w:pPr>
              <w:spacing w:after="0" w:line="240" w:lineRule="auto"/>
              <w:rPr>
                <w:rFonts w:asciiTheme="minorHAnsi" w:hAnsiTheme="minorHAnsi" w:cstheme="minorHAnsi"/>
                <w:sz w:val="24"/>
                <w:szCs w:val="24"/>
              </w:rPr>
            </w:pPr>
            <w:r w:rsidRPr="001308DE">
              <w:rPr>
                <w:rFonts w:asciiTheme="minorHAnsi" w:hAnsiTheme="minorHAnsi" w:cstheme="minorHAnsi"/>
                <w:b/>
                <w:bCs/>
                <w:sz w:val="24"/>
                <w:szCs w:val="24"/>
              </w:rPr>
              <w:t>Opportunity:</w:t>
            </w:r>
            <w:r w:rsidRPr="001308DE">
              <w:rPr>
                <w:rFonts w:asciiTheme="minorHAnsi" w:hAnsiTheme="minorHAnsi" w:cstheme="minorHAnsi"/>
                <w:sz w:val="24"/>
                <w:szCs w:val="24"/>
              </w:rPr>
              <w:t xml:space="preserve"> Now that lockdown is over, people are free to move and travel after a year. The location of</w:t>
            </w:r>
            <w:r w:rsidR="000C39C8" w:rsidRPr="001308DE">
              <w:rPr>
                <w:rFonts w:asciiTheme="minorHAnsi" w:hAnsiTheme="minorHAnsi" w:cstheme="minorHAnsi"/>
                <w:sz w:val="24"/>
                <w:szCs w:val="24"/>
              </w:rPr>
              <w:t xml:space="preserve"> The</w:t>
            </w:r>
            <w:r w:rsidRPr="001308DE">
              <w:rPr>
                <w:rFonts w:asciiTheme="minorHAnsi" w:hAnsiTheme="minorHAnsi" w:cstheme="minorHAnsi"/>
                <w:sz w:val="24"/>
                <w:szCs w:val="24"/>
              </w:rPr>
              <w:t xml:space="preserve"> Gilpin is ideal for travels looking for a less populated area. </w:t>
            </w:r>
            <w:r w:rsidR="000C39C8" w:rsidRPr="001308DE">
              <w:rPr>
                <w:rFonts w:asciiTheme="minorHAnsi" w:hAnsiTheme="minorHAnsi" w:cstheme="minorHAnsi"/>
                <w:sz w:val="24"/>
                <w:szCs w:val="24"/>
              </w:rPr>
              <w:t>A</w:t>
            </w:r>
            <w:r w:rsidRPr="001308DE">
              <w:rPr>
                <w:rFonts w:asciiTheme="minorHAnsi" w:hAnsiTheme="minorHAnsi" w:cstheme="minorHAnsi"/>
                <w:sz w:val="24"/>
                <w:szCs w:val="24"/>
              </w:rPr>
              <w:t xml:space="preserve">cres of </w:t>
            </w:r>
            <w:r w:rsidR="000C39C8" w:rsidRPr="001308DE">
              <w:rPr>
                <w:rFonts w:asciiTheme="minorHAnsi" w:hAnsiTheme="minorHAnsi" w:cstheme="minorHAnsi"/>
                <w:sz w:val="24"/>
                <w:szCs w:val="24"/>
              </w:rPr>
              <w:t xml:space="preserve">private </w:t>
            </w:r>
            <w:r w:rsidRPr="001308DE">
              <w:rPr>
                <w:rFonts w:asciiTheme="minorHAnsi" w:hAnsiTheme="minorHAnsi" w:cstheme="minorHAnsi"/>
                <w:sz w:val="24"/>
                <w:szCs w:val="24"/>
              </w:rPr>
              <w:t>walking space for travellers to enjoy. Travellers looking for a scenic view</w:t>
            </w:r>
            <w:r w:rsidR="00A0411A" w:rsidRPr="001308DE">
              <w:rPr>
                <w:rFonts w:asciiTheme="minorHAnsi" w:hAnsiTheme="minorHAnsi" w:cstheme="minorHAnsi"/>
                <w:sz w:val="24"/>
                <w:szCs w:val="24"/>
              </w:rPr>
              <w:t>, premium luxuary</w:t>
            </w:r>
            <w:r w:rsidRPr="001308DE">
              <w:rPr>
                <w:rFonts w:asciiTheme="minorHAnsi" w:hAnsiTheme="minorHAnsi" w:cstheme="minorHAnsi"/>
                <w:sz w:val="24"/>
                <w:szCs w:val="24"/>
              </w:rPr>
              <w:t xml:space="preserve"> and </w:t>
            </w:r>
            <w:r w:rsidR="00A0411A" w:rsidRPr="001308DE">
              <w:rPr>
                <w:rFonts w:asciiTheme="minorHAnsi" w:hAnsiTheme="minorHAnsi" w:cstheme="minorHAnsi"/>
                <w:sz w:val="24"/>
                <w:szCs w:val="24"/>
              </w:rPr>
              <w:t>service The Gilpin can offer</w:t>
            </w:r>
            <w:r w:rsidRPr="001308DE">
              <w:rPr>
                <w:rFonts w:asciiTheme="minorHAnsi" w:hAnsiTheme="minorHAnsi" w:cstheme="minorHAnsi"/>
                <w:sz w:val="24"/>
                <w:szCs w:val="24"/>
              </w:rPr>
              <w:t>.</w:t>
            </w:r>
          </w:p>
          <w:p w14:paraId="22AA4306" w14:textId="77777777" w:rsidR="00093D39" w:rsidRPr="001308DE" w:rsidRDefault="00093D39" w:rsidP="00093D39">
            <w:pPr>
              <w:spacing w:after="0" w:line="240" w:lineRule="auto"/>
              <w:rPr>
                <w:rFonts w:asciiTheme="minorHAnsi" w:eastAsiaTheme="minorHAnsi" w:hAnsiTheme="minorHAnsi" w:cstheme="minorHAnsi"/>
                <w:b/>
                <w:bCs/>
                <w:sz w:val="24"/>
                <w:szCs w:val="24"/>
              </w:rPr>
            </w:pPr>
          </w:p>
          <w:p w14:paraId="78D9F70F" w14:textId="77777777" w:rsidR="00093D39" w:rsidRPr="001308DE" w:rsidRDefault="00093D39" w:rsidP="00093D39">
            <w:pPr>
              <w:spacing w:after="0" w:line="240" w:lineRule="auto"/>
              <w:rPr>
                <w:rFonts w:asciiTheme="minorHAnsi" w:eastAsiaTheme="minorHAnsi" w:hAnsiTheme="minorHAnsi" w:cstheme="minorHAnsi"/>
                <w:sz w:val="24"/>
                <w:szCs w:val="24"/>
              </w:rPr>
            </w:pPr>
            <w:r w:rsidRPr="001308DE">
              <w:rPr>
                <w:rFonts w:asciiTheme="minorHAnsi" w:eastAsiaTheme="minorHAnsi" w:hAnsiTheme="minorHAnsi" w:cstheme="minorHAnsi"/>
                <w:b/>
                <w:bCs/>
                <w:sz w:val="24"/>
                <w:szCs w:val="24"/>
              </w:rPr>
              <w:t xml:space="preserve">Threats: </w:t>
            </w:r>
            <w:r w:rsidRPr="001308DE">
              <w:rPr>
                <w:rFonts w:asciiTheme="minorHAnsi" w:eastAsiaTheme="minorHAnsi" w:hAnsiTheme="minorHAnsi" w:cstheme="minorHAnsi"/>
                <w:sz w:val="24"/>
                <w:szCs w:val="24"/>
              </w:rPr>
              <w:t>Nearby hotels offer cheaper prices even with lesser luxuries.</w:t>
            </w:r>
          </w:p>
          <w:p w14:paraId="5CE7F3A5" w14:textId="77777777" w:rsidR="00093D39" w:rsidRPr="001308DE" w:rsidRDefault="00093D39" w:rsidP="00093D39">
            <w:pPr>
              <w:spacing w:after="0" w:line="240" w:lineRule="auto"/>
              <w:rPr>
                <w:rFonts w:asciiTheme="minorHAnsi" w:eastAsiaTheme="minorHAnsi" w:hAnsiTheme="minorHAnsi" w:cstheme="minorHAnsi"/>
                <w:sz w:val="24"/>
                <w:szCs w:val="24"/>
              </w:rPr>
            </w:pPr>
            <w:r w:rsidRPr="001308DE">
              <w:rPr>
                <w:rFonts w:asciiTheme="minorHAnsi" w:eastAsiaTheme="minorHAnsi" w:hAnsiTheme="minorHAnsi" w:cstheme="minorHAnsi"/>
                <w:sz w:val="24"/>
                <w:szCs w:val="24"/>
              </w:rPr>
              <w:t>A limited segment to tap into since this is targeting luxury segmentation with the price reflecting that. Covid 19 outbreak in the hotel will be devastating if not contained.</w:t>
            </w:r>
          </w:p>
          <w:p w14:paraId="497AE678" w14:textId="77777777" w:rsidR="00093D39" w:rsidRPr="001308DE" w:rsidRDefault="00093D39" w:rsidP="00093D39">
            <w:pPr>
              <w:spacing w:after="0" w:line="240" w:lineRule="auto"/>
              <w:rPr>
                <w:rFonts w:asciiTheme="minorHAnsi" w:eastAsiaTheme="minorHAnsi" w:hAnsiTheme="minorHAnsi" w:cstheme="minorHAnsi"/>
                <w:sz w:val="24"/>
                <w:szCs w:val="24"/>
              </w:rPr>
            </w:pPr>
            <w:r w:rsidRPr="001308DE">
              <w:rPr>
                <w:rFonts w:asciiTheme="minorHAnsi" w:eastAsiaTheme="minorHAnsi" w:hAnsiTheme="minorHAnsi" w:cstheme="minorHAnsi"/>
                <w:sz w:val="24"/>
                <w:szCs w:val="24"/>
              </w:rPr>
              <w:t>Recruitment of staff is getting harder due to the lack of skilled workers and people looking for more secure employment (Toby, V. 2021).</w:t>
            </w:r>
          </w:p>
          <w:p w14:paraId="0AE86828" w14:textId="77777777" w:rsidR="00093D39" w:rsidRPr="001308DE" w:rsidRDefault="00093D39" w:rsidP="00093D39">
            <w:pPr>
              <w:spacing w:after="0" w:line="240" w:lineRule="auto"/>
              <w:rPr>
                <w:rFonts w:asciiTheme="minorHAnsi" w:eastAsiaTheme="minorHAnsi" w:hAnsiTheme="minorHAnsi" w:cstheme="minorHAnsi"/>
                <w:sz w:val="24"/>
                <w:szCs w:val="24"/>
              </w:rPr>
            </w:pPr>
          </w:p>
          <w:p w14:paraId="10F082DA" w14:textId="77777777" w:rsidR="00093D39" w:rsidRPr="001308DE" w:rsidRDefault="00093D39" w:rsidP="00093D39">
            <w:pPr>
              <w:spacing w:after="0" w:line="240" w:lineRule="auto"/>
              <w:rPr>
                <w:rFonts w:asciiTheme="minorHAnsi" w:eastAsiaTheme="minorHAnsi" w:hAnsiTheme="minorHAnsi" w:cstheme="minorHAnsi"/>
                <w:sz w:val="24"/>
                <w:szCs w:val="24"/>
              </w:rPr>
            </w:pPr>
          </w:p>
          <w:p w14:paraId="6F55E2C6" w14:textId="77777777" w:rsidR="009F76F4" w:rsidRPr="001308DE" w:rsidRDefault="00093D39" w:rsidP="009F76F4">
            <w:pPr>
              <w:spacing w:after="0" w:line="240" w:lineRule="auto"/>
              <w:rPr>
                <w:rFonts w:asciiTheme="minorHAnsi" w:eastAsiaTheme="minorHAnsi" w:hAnsiTheme="minorHAnsi" w:cstheme="minorHAnsi"/>
                <w:sz w:val="24"/>
                <w:szCs w:val="24"/>
              </w:rPr>
            </w:pPr>
            <w:r w:rsidRPr="001308DE">
              <w:rPr>
                <w:rFonts w:asciiTheme="minorHAnsi" w:eastAsiaTheme="minorHAnsi" w:hAnsiTheme="minorHAnsi" w:cstheme="minorHAnsi"/>
                <w:sz w:val="24"/>
                <w:szCs w:val="24"/>
              </w:rPr>
              <w:t xml:space="preserve">The hotel can capitalize on its location and spacious land with more pictures and videos of the environment on its website and advertisements. Studies have shown that eco-friendly services and products can have a major impact on creating good consumer behaviours (Seirgy, M.J. 2019). </w:t>
            </w:r>
            <w:r w:rsidR="009F76F4" w:rsidRPr="001308DE">
              <w:rPr>
                <w:rFonts w:asciiTheme="minorHAnsi" w:eastAsiaTheme="minorHAnsi" w:hAnsiTheme="minorHAnsi" w:cstheme="minorHAnsi"/>
                <w:sz w:val="24"/>
                <w:szCs w:val="24"/>
              </w:rPr>
              <w:t>It is often difficult to recruit workers with the attributes and attitudes needed for the hotel industry (Chris, H. et al. 2008), therefore offering work experience and apprenticeships will be the future of getting new workers into the industry.</w:t>
            </w:r>
          </w:p>
          <w:p w14:paraId="26FC3370" w14:textId="4CE9C95A" w:rsidR="009F76F4" w:rsidRPr="001308DE" w:rsidRDefault="009F76F4" w:rsidP="00093D39">
            <w:pPr>
              <w:spacing w:after="0" w:line="240" w:lineRule="auto"/>
              <w:rPr>
                <w:rFonts w:asciiTheme="minorHAnsi" w:eastAsiaTheme="minorHAnsi" w:hAnsiTheme="minorHAnsi" w:cstheme="minorHAnsi"/>
                <w:sz w:val="24"/>
                <w:szCs w:val="24"/>
              </w:rPr>
            </w:pPr>
          </w:p>
          <w:p w14:paraId="3154C2FD" w14:textId="77777777" w:rsidR="009F76F4" w:rsidRPr="001308DE" w:rsidRDefault="009F76F4" w:rsidP="00093D39">
            <w:pPr>
              <w:spacing w:after="0" w:line="240" w:lineRule="auto"/>
              <w:rPr>
                <w:rFonts w:asciiTheme="minorHAnsi" w:eastAsiaTheme="minorHAnsi" w:hAnsiTheme="minorHAnsi" w:cstheme="minorHAnsi"/>
                <w:sz w:val="24"/>
                <w:szCs w:val="24"/>
              </w:rPr>
            </w:pPr>
          </w:p>
          <w:p w14:paraId="11D725FC" w14:textId="77777777" w:rsidR="009F76F4" w:rsidRPr="001308DE" w:rsidRDefault="009F76F4" w:rsidP="00093D39">
            <w:pPr>
              <w:spacing w:after="0" w:line="240" w:lineRule="auto"/>
              <w:rPr>
                <w:rFonts w:asciiTheme="minorHAnsi" w:eastAsiaTheme="minorHAnsi" w:hAnsiTheme="minorHAnsi" w:cstheme="minorHAnsi"/>
                <w:sz w:val="24"/>
                <w:szCs w:val="24"/>
              </w:rPr>
            </w:pPr>
          </w:p>
          <w:p w14:paraId="0F8A534C" w14:textId="6F836750" w:rsidR="000C5193" w:rsidRPr="001308DE" w:rsidRDefault="000C5193" w:rsidP="00127317">
            <w:pPr>
              <w:spacing w:after="0" w:line="240" w:lineRule="auto"/>
              <w:rPr>
                <w:rFonts w:asciiTheme="minorHAnsi" w:eastAsiaTheme="minorHAnsi" w:hAnsiTheme="minorHAnsi" w:cstheme="minorHAnsi"/>
                <w:sz w:val="24"/>
                <w:szCs w:val="24"/>
              </w:rPr>
            </w:pPr>
          </w:p>
          <w:p w14:paraId="1F1F6100" w14:textId="11D8F713" w:rsidR="000C39C8" w:rsidRPr="001308DE" w:rsidRDefault="000C39C8" w:rsidP="00127317">
            <w:pPr>
              <w:spacing w:after="0" w:line="240" w:lineRule="auto"/>
              <w:rPr>
                <w:rFonts w:asciiTheme="minorHAnsi" w:eastAsiaTheme="minorHAnsi" w:hAnsiTheme="minorHAnsi" w:cstheme="minorHAnsi"/>
                <w:sz w:val="24"/>
                <w:szCs w:val="24"/>
              </w:rPr>
            </w:pPr>
          </w:p>
          <w:p w14:paraId="4B8B3E9C" w14:textId="37EDD50B" w:rsidR="000C39C8" w:rsidRPr="001308DE" w:rsidRDefault="000C39C8" w:rsidP="00127317">
            <w:pPr>
              <w:spacing w:after="0" w:line="240" w:lineRule="auto"/>
              <w:rPr>
                <w:rFonts w:asciiTheme="minorHAnsi" w:eastAsiaTheme="minorHAnsi" w:hAnsiTheme="minorHAnsi" w:cstheme="minorHAnsi"/>
                <w:sz w:val="24"/>
                <w:szCs w:val="24"/>
              </w:rPr>
            </w:pPr>
          </w:p>
          <w:p w14:paraId="3A12CFD4" w14:textId="77777777" w:rsidR="000C39C8" w:rsidRPr="001308DE" w:rsidRDefault="000C39C8" w:rsidP="00127317">
            <w:pPr>
              <w:spacing w:after="0" w:line="240" w:lineRule="auto"/>
              <w:rPr>
                <w:rFonts w:asciiTheme="minorHAnsi" w:eastAsiaTheme="minorHAnsi" w:hAnsiTheme="minorHAnsi" w:cstheme="minorHAnsi"/>
                <w:sz w:val="24"/>
                <w:szCs w:val="24"/>
              </w:rPr>
            </w:pPr>
          </w:p>
          <w:p w14:paraId="48AA3671" w14:textId="77777777" w:rsidR="000C5193" w:rsidRPr="001308DE" w:rsidRDefault="000C5193" w:rsidP="00127317">
            <w:pPr>
              <w:spacing w:after="0" w:line="240" w:lineRule="auto"/>
              <w:rPr>
                <w:rFonts w:asciiTheme="minorHAnsi" w:eastAsiaTheme="minorHAnsi" w:hAnsiTheme="minorHAnsi" w:cstheme="minorHAnsi"/>
                <w:sz w:val="24"/>
                <w:szCs w:val="24"/>
              </w:rPr>
            </w:pPr>
          </w:p>
          <w:p w14:paraId="44F770DB"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63B1594C"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25BBAD59"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2BF60906"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18C4EEEB" w14:textId="2EF128A6" w:rsidR="000C5193" w:rsidRPr="001308DE" w:rsidRDefault="000C5193" w:rsidP="00127317">
            <w:pPr>
              <w:spacing w:after="0" w:line="240" w:lineRule="auto"/>
              <w:rPr>
                <w:rFonts w:asciiTheme="minorHAnsi" w:eastAsiaTheme="minorHAnsi" w:hAnsiTheme="minorHAnsi" w:cstheme="minorHAnsi"/>
                <w:b/>
                <w:bCs/>
                <w:sz w:val="24"/>
                <w:szCs w:val="24"/>
              </w:rPr>
            </w:pPr>
          </w:p>
          <w:p w14:paraId="74B14177" w14:textId="4F297847" w:rsidR="00BE027C" w:rsidRPr="001308DE" w:rsidRDefault="00BE027C" w:rsidP="00127317">
            <w:pPr>
              <w:spacing w:after="0" w:line="240" w:lineRule="auto"/>
              <w:rPr>
                <w:rFonts w:asciiTheme="minorHAnsi" w:eastAsiaTheme="minorHAnsi" w:hAnsiTheme="minorHAnsi" w:cstheme="minorHAnsi"/>
                <w:b/>
                <w:bCs/>
                <w:sz w:val="24"/>
                <w:szCs w:val="24"/>
              </w:rPr>
            </w:pPr>
          </w:p>
          <w:p w14:paraId="04F813FD" w14:textId="77777777" w:rsidR="00BE027C" w:rsidRPr="001308DE" w:rsidRDefault="00BE027C" w:rsidP="00127317">
            <w:pPr>
              <w:spacing w:after="0" w:line="240" w:lineRule="auto"/>
              <w:rPr>
                <w:rFonts w:asciiTheme="minorHAnsi" w:eastAsiaTheme="minorHAnsi" w:hAnsiTheme="minorHAnsi" w:cstheme="minorHAnsi"/>
                <w:b/>
                <w:bCs/>
                <w:sz w:val="24"/>
                <w:szCs w:val="24"/>
              </w:rPr>
            </w:pPr>
          </w:p>
          <w:p w14:paraId="41ABE43D" w14:textId="77777777" w:rsidR="009F76F4" w:rsidRPr="001308DE" w:rsidRDefault="009F76F4" w:rsidP="00127317">
            <w:pPr>
              <w:spacing w:after="0" w:line="240" w:lineRule="auto"/>
              <w:rPr>
                <w:rFonts w:asciiTheme="minorHAnsi" w:eastAsiaTheme="minorHAnsi" w:hAnsiTheme="minorHAnsi" w:cstheme="minorHAnsi"/>
                <w:b/>
                <w:bCs/>
                <w:sz w:val="24"/>
                <w:szCs w:val="24"/>
              </w:rPr>
            </w:pPr>
          </w:p>
          <w:p w14:paraId="0B1E1E05" w14:textId="7614D698" w:rsidR="003D5A9C" w:rsidRPr="001308DE" w:rsidRDefault="000C5193" w:rsidP="005F0878">
            <w:pPr>
              <w:numPr>
                <w:ilvl w:val="0"/>
                <w:numId w:val="1"/>
              </w:numPr>
              <w:spacing w:after="0" w:line="240" w:lineRule="auto"/>
              <w:contextualSpacing/>
              <w:rPr>
                <w:rFonts w:asciiTheme="minorHAnsi" w:eastAsiaTheme="minorHAnsi" w:hAnsiTheme="minorHAnsi" w:cstheme="minorHAnsi"/>
                <w:bCs/>
                <w:i/>
                <w:iCs/>
                <w:color w:val="FF0000"/>
                <w:sz w:val="24"/>
                <w:szCs w:val="24"/>
              </w:rPr>
            </w:pPr>
            <w:r w:rsidRPr="001308DE">
              <w:rPr>
                <w:rFonts w:asciiTheme="minorHAnsi" w:eastAsiaTheme="minorHAnsi" w:hAnsiTheme="minorHAnsi" w:cstheme="minorHAnsi"/>
                <w:b/>
                <w:bCs/>
                <w:sz w:val="24"/>
                <w:szCs w:val="24"/>
              </w:rPr>
              <w:t xml:space="preserve">The Marketing environment (Macro) PESTEL </w:t>
            </w:r>
            <w:r w:rsidRPr="001308DE">
              <w:rPr>
                <w:rFonts w:asciiTheme="minorHAnsi" w:eastAsiaTheme="minorHAnsi" w:hAnsiTheme="minorHAnsi" w:cstheme="minorHAnsi"/>
                <w:b/>
                <w:bCs/>
                <w:color w:val="FF0000"/>
                <w:sz w:val="24"/>
                <w:szCs w:val="24"/>
              </w:rPr>
              <w:t xml:space="preserve"> </w:t>
            </w:r>
          </w:p>
          <w:p w14:paraId="47317FE9" w14:textId="77777777" w:rsidR="003D5A9C" w:rsidRPr="001308DE" w:rsidRDefault="003D5A9C" w:rsidP="00127317">
            <w:pPr>
              <w:spacing w:after="0" w:line="240" w:lineRule="auto"/>
              <w:rPr>
                <w:rFonts w:asciiTheme="minorHAnsi" w:eastAsiaTheme="minorHAnsi" w:hAnsiTheme="minorHAnsi" w:cstheme="minorHAnsi"/>
                <w:bCs/>
                <w:i/>
                <w:iCs/>
                <w:color w:val="FF0000"/>
                <w:sz w:val="24"/>
                <w:szCs w:val="24"/>
              </w:rPr>
            </w:pPr>
          </w:p>
          <w:p w14:paraId="777FD8DF" w14:textId="5B1CF9F7" w:rsidR="00093D39" w:rsidRPr="001308DE" w:rsidRDefault="00093D39" w:rsidP="00093D39">
            <w:pPr>
              <w:spacing w:after="0" w:line="240" w:lineRule="auto"/>
              <w:contextualSpacing/>
              <w:rPr>
                <w:rFonts w:asciiTheme="minorHAnsi" w:eastAsiaTheme="minorHAnsi" w:hAnsiTheme="minorHAnsi" w:cstheme="minorHAnsi"/>
                <w:sz w:val="24"/>
                <w:szCs w:val="24"/>
              </w:rPr>
            </w:pPr>
            <w:r w:rsidRPr="001308DE">
              <w:rPr>
                <w:rFonts w:asciiTheme="minorHAnsi" w:eastAsiaTheme="minorHAnsi" w:hAnsiTheme="minorHAnsi" w:cstheme="minorHAnsi"/>
                <w:sz w:val="24"/>
                <w:szCs w:val="24"/>
              </w:rPr>
              <w:t>The previous travel ban caused severe disruption ( Stephan, G. et al. 2021). There was a huge loss of employment and revenue due to Covid 19 ( Dube, K. et al, 2021). This has led to some companies struggling to survive.</w:t>
            </w:r>
          </w:p>
          <w:p w14:paraId="7EAFC949" w14:textId="77777777" w:rsidR="00093D39" w:rsidRPr="001308DE" w:rsidRDefault="00093D39" w:rsidP="00093D39">
            <w:pPr>
              <w:spacing w:after="0" w:line="240" w:lineRule="auto"/>
              <w:contextualSpacing/>
              <w:rPr>
                <w:rFonts w:asciiTheme="minorHAnsi" w:eastAsiaTheme="minorHAnsi" w:hAnsiTheme="minorHAnsi" w:cstheme="minorHAnsi"/>
                <w:sz w:val="24"/>
                <w:szCs w:val="24"/>
              </w:rPr>
            </w:pPr>
          </w:p>
          <w:p w14:paraId="38C9F37A" w14:textId="77777777" w:rsidR="00093D39" w:rsidRPr="001308DE" w:rsidRDefault="00093D39" w:rsidP="00093D39">
            <w:pPr>
              <w:spacing w:after="0" w:line="240" w:lineRule="auto"/>
              <w:contextualSpacing/>
              <w:rPr>
                <w:rFonts w:asciiTheme="minorHAnsi" w:eastAsiaTheme="minorHAnsi" w:hAnsiTheme="minorHAnsi" w:cstheme="minorHAnsi"/>
                <w:sz w:val="24"/>
                <w:szCs w:val="24"/>
              </w:rPr>
            </w:pPr>
            <w:r w:rsidRPr="001308DE">
              <w:rPr>
                <w:rFonts w:asciiTheme="minorHAnsi" w:eastAsiaTheme="minorHAnsi" w:hAnsiTheme="minorHAnsi" w:cstheme="minorHAnsi"/>
                <w:sz w:val="24"/>
                <w:szCs w:val="24"/>
              </w:rPr>
              <w:t>A strong or a weak currency can determine the number of international travellers holidaying and can give the hospitality industry a needed boost.</w:t>
            </w:r>
          </w:p>
          <w:p w14:paraId="368E4FD6" w14:textId="77777777" w:rsidR="00093D39" w:rsidRPr="001308DE" w:rsidRDefault="00093D39" w:rsidP="00093D39">
            <w:pPr>
              <w:spacing w:after="0" w:line="240" w:lineRule="auto"/>
              <w:contextualSpacing/>
              <w:rPr>
                <w:rFonts w:asciiTheme="minorHAnsi" w:hAnsiTheme="minorHAnsi" w:cstheme="minorHAnsi"/>
                <w:sz w:val="24"/>
                <w:szCs w:val="24"/>
              </w:rPr>
            </w:pPr>
          </w:p>
          <w:p w14:paraId="0C998748" w14:textId="3E8926D0" w:rsidR="00093D39" w:rsidRPr="001308DE" w:rsidRDefault="00093D39" w:rsidP="00093D39">
            <w:pPr>
              <w:spacing w:after="0" w:line="240" w:lineRule="auto"/>
              <w:contextualSpacing/>
              <w:rPr>
                <w:rFonts w:asciiTheme="minorHAnsi" w:hAnsiTheme="minorHAnsi" w:cstheme="minorHAnsi"/>
                <w:sz w:val="24"/>
                <w:szCs w:val="24"/>
              </w:rPr>
            </w:pPr>
            <w:r w:rsidRPr="001308DE">
              <w:rPr>
                <w:rFonts w:asciiTheme="minorHAnsi" w:hAnsiTheme="minorHAnsi" w:cstheme="minorHAnsi"/>
                <w:sz w:val="24"/>
                <w:szCs w:val="24"/>
              </w:rPr>
              <w:t xml:space="preserve">With the digital age, there are newer ways to book rooms, such as Airbnb for customers who want a </w:t>
            </w:r>
            <w:r w:rsidR="00BA4A8D" w:rsidRPr="001308DE">
              <w:rPr>
                <w:rFonts w:asciiTheme="minorHAnsi" w:hAnsiTheme="minorHAnsi" w:cstheme="minorHAnsi"/>
                <w:sz w:val="24"/>
                <w:szCs w:val="24"/>
              </w:rPr>
              <w:t>room but does not have to be a hotel.</w:t>
            </w:r>
          </w:p>
          <w:p w14:paraId="78E79405" w14:textId="77777777" w:rsidR="00093D39" w:rsidRPr="001308DE" w:rsidRDefault="00093D39" w:rsidP="00093D39">
            <w:pPr>
              <w:spacing w:after="0" w:line="240" w:lineRule="auto"/>
              <w:contextualSpacing/>
              <w:rPr>
                <w:rFonts w:asciiTheme="minorHAnsi" w:hAnsiTheme="minorHAnsi" w:cstheme="minorHAnsi"/>
                <w:sz w:val="24"/>
                <w:szCs w:val="24"/>
              </w:rPr>
            </w:pPr>
          </w:p>
          <w:p w14:paraId="404CD554" w14:textId="06DA69F4" w:rsidR="00093D39" w:rsidRPr="001308DE" w:rsidRDefault="00093D39" w:rsidP="00E3723C">
            <w:pPr>
              <w:spacing w:after="160" w:line="259" w:lineRule="auto"/>
              <w:rPr>
                <w:rFonts w:asciiTheme="minorHAnsi" w:hAnsiTheme="minorHAnsi" w:cstheme="minorHAnsi"/>
                <w:sz w:val="24"/>
                <w:szCs w:val="24"/>
              </w:rPr>
            </w:pPr>
            <w:bookmarkStart w:id="0" w:name="_Hlk85569417"/>
            <w:r w:rsidRPr="001308DE">
              <w:rPr>
                <w:rFonts w:asciiTheme="minorHAnsi" w:eastAsiaTheme="minorEastAsia" w:hAnsiTheme="minorHAnsi" w:cstheme="minorHAnsi"/>
                <w:sz w:val="24"/>
                <w:szCs w:val="24"/>
              </w:rPr>
              <w:t>Companies can reach a large group of people by using social networks (Amoroso, M. Et al, 2014).</w:t>
            </w:r>
            <w:bookmarkEnd w:id="0"/>
            <w:r w:rsidRPr="001308DE">
              <w:rPr>
                <w:rFonts w:asciiTheme="minorHAnsi" w:eastAsiaTheme="minorEastAsia" w:hAnsiTheme="minorHAnsi" w:cstheme="minorHAnsi"/>
                <w:sz w:val="24"/>
                <w:szCs w:val="24"/>
              </w:rPr>
              <w:t xml:space="preserve"> And </w:t>
            </w:r>
            <w:r w:rsidRPr="001308DE">
              <w:rPr>
                <w:rFonts w:asciiTheme="minorHAnsi" w:hAnsiTheme="minorHAnsi" w:cstheme="minorHAnsi"/>
                <w:sz w:val="24"/>
                <w:szCs w:val="24"/>
              </w:rPr>
              <w:t xml:space="preserve">social media can be used to report incidents at hotels or nearby and everyone will have access to the news within minutes, no hotel has power over it and is beyond its control.  </w:t>
            </w:r>
          </w:p>
          <w:p w14:paraId="5EA0BCD3" w14:textId="6C694621" w:rsidR="00093D39" w:rsidRPr="001308DE" w:rsidRDefault="00093D39" w:rsidP="00093D39">
            <w:pPr>
              <w:spacing w:after="0" w:line="240" w:lineRule="auto"/>
              <w:contextualSpacing/>
              <w:rPr>
                <w:rFonts w:asciiTheme="minorHAnsi" w:hAnsiTheme="minorHAnsi" w:cstheme="minorHAnsi"/>
                <w:sz w:val="24"/>
                <w:szCs w:val="24"/>
              </w:rPr>
            </w:pPr>
            <w:r w:rsidRPr="001308DE">
              <w:rPr>
                <w:rFonts w:asciiTheme="minorHAnsi" w:hAnsiTheme="minorHAnsi" w:cstheme="minorHAnsi"/>
                <w:sz w:val="24"/>
                <w:szCs w:val="24"/>
              </w:rPr>
              <w:t>Weather can dictate if someone wants to stay in a hotel especially in the countryside. Awareness of environmental issues has been growing in consumers (</w:t>
            </w:r>
            <w:r w:rsidRPr="001308DE">
              <w:rPr>
                <w:rStyle w:val="authors"/>
                <w:rFonts w:asciiTheme="minorHAnsi" w:hAnsiTheme="minorHAnsi" w:cstheme="minorHAnsi"/>
                <w:sz w:val="24"/>
                <w:szCs w:val="24"/>
              </w:rPr>
              <w:t>Mihaela, S. 2021). And if those growing concerns are not dealt with by hotels, like introducing greener policy, then they can be left behind in the consumer's minds.</w:t>
            </w:r>
          </w:p>
          <w:p w14:paraId="5778C52A" w14:textId="77777777" w:rsidR="00093D39" w:rsidRPr="001308DE" w:rsidRDefault="00093D39" w:rsidP="00093D39">
            <w:pPr>
              <w:spacing w:after="0" w:line="240" w:lineRule="auto"/>
              <w:contextualSpacing/>
              <w:rPr>
                <w:rFonts w:asciiTheme="minorHAnsi" w:hAnsiTheme="minorHAnsi" w:cstheme="minorHAnsi"/>
                <w:sz w:val="24"/>
                <w:szCs w:val="24"/>
              </w:rPr>
            </w:pPr>
          </w:p>
          <w:p w14:paraId="4F30C648" w14:textId="77777777" w:rsidR="00093D39" w:rsidRPr="001308DE" w:rsidRDefault="00093D39" w:rsidP="00093D39">
            <w:pPr>
              <w:spacing w:after="0" w:line="240" w:lineRule="auto"/>
              <w:contextualSpacing/>
              <w:rPr>
                <w:rFonts w:asciiTheme="minorHAnsi" w:hAnsiTheme="minorHAnsi" w:cstheme="minorHAnsi"/>
                <w:sz w:val="24"/>
                <w:szCs w:val="24"/>
              </w:rPr>
            </w:pPr>
            <w:r w:rsidRPr="001308DE">
              <w:rPr>
                <w:rFonts w:asciiTheme="minorHAnsi" w:hAnsiTheme="minorHAnsi" w:cstheme="minorHAnsi"/>
                <w:sz w:val="24"/>
                <w:szCs w:val="24"/>
              </w:rPr>
              <w:t>Safety of customers and staff are paramount and with covid still looming, eyes need to be kept for any new laws for businesses relating to that.</w:t>
            </w:r>
          </w:p>
          <w:p w14:paraId="73F48FE3" w14:textId="77777777" w:rsidR="00227071" w:rsidRPr="001308DE" w:rsidRDefault="00227071" w:rsidP="00A47459">
            <w:pPr>
              <w:spacing w:after="0" w:line="240" w:lineRule="auto"/>
              <w:contextualSpacing/>
              <w:rPr>
                <w:rFonts w:asciiTheme="minorHAnsi" w:hAnsiTheme="minorHAnsi" w:cstheme="minorHAnsi"/>
                <w:sz w:val="24"/>
                <w:szCs w:val="24"/>
              </w:rPr>
            </w:pPr>
          </w:p>
          <w:p w14:paraId="1EB0A817" w14:textId="77777777" w:rsidR="006B70A6" w:rsidRPr="001308DE" w:rsidRDefault="006B70A6" w:rsidP="00A47459">
            <w:pPr>
              <w:spacing w:after="0" w:line="240" w:lineRule="auto"/>
              <w:contextualSpacing/>
              <w:rPr>
                <w:rFonts w:asciiTheme="minorHAnsi" w:eastAsiaTheme="minorHAnsi" w:hAnsiTheme="minorHAnsi" w:cstheme="minorHAnsi"/>
                <w:sz w:val="24"/>
                <w:szCs w:val="24"/>
              </w:rPr>
            </w:pPr>
          </w:p>
          <w:p w14:paraId="29250A8B"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0D124DA4"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12394993"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3AC83A56"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2E72B5FB" w14:textId="77777777" w:rsidR="000C5193" w:rsidRPr="001308DE" w:rsidRDefault="000C5193" w:rsidP="00127317">
            <w:pPr>
              <w:spacing w:after="0" w:line="240" w:lineRule="auto"/>
              <w:rPr>
                <w:rFonts w:asciiTheme="minorHAnsi" w:eastAsiaTheme="minorHAnsi" w:hAnsiTheme="minorHAnsi" w:cstheme="minorHAnsi"/>
                <w:b/>
                <w:bCs/>
                <w:color w:val="FF0000"/>
                <w:sz w:val="24"/>
                <w:szCs w:val="24"/>
              </w:rPr>
            </w:pPr>
          </w:p>
          <w:p w14:paraId="01BC35A1"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2C6213FE"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49A5BB16"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7607143B"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08A00217"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7D7CDA22"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39C949E1"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7A241C91"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5668F317"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1342A27C"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7E601C73"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140A9299" w14:textId="7A5FCB8D" w:rsidR="005F0878" w:rsidRPr="001308DE" w:rsidRDefault="005F0878" w:rsidP="00127317">
            <w:pPr>
              <w:spacing w:after="0" w:line="240" w:lineRule="auto"/>
              <w:rPr>
                <w:rFonts w:asciiTheme="minorHAnsi" w:eastAsiaTheme="minorHAnsi" w:hAnsiTheme="minorHAnsi" w:cstheme="minorHAnsi"/>
                <w:b/>
                <w:bCs/>
                <w:sz w:val="24"/>
                <w:szCs w:val="24"/>
              </w:rPr>
            </w:pPr>
          </w:p>
          <w:p w14:paraId="4810E6CB" w14:textId="4B72DC47" w:rsidR="009F76F4" w:rsidRPr="001308DE" w:rsidRDefault="009F76F4" w:rsidP="00127317">
            <w:pPr>
              <w:spacing w:after="0" w:line="240" w:lineRule="auto"/>
              <w:rPr>
                <w:rFonts w:asciiTheme="minorHAnsi" w:eastAsiaTheme="minorHAnsi" w:hAnsiTheme="minorHAnsi" w:cstheme="minorHAnsi"/>
                <w:b/>
                <w:bCs/>
                <w:sz w:val="24"/>
                <w:szCs w:val="24"/>
              </w:rPr>
            </w:pPr>
          </w:p>
          <w:p w14:paraId="1079642A" w14:textId="1C0466F7" w:rsidR="009F76F4" w:rsidRPr="001308DE" w:rsidRDefault="009F76F4" w:rsidP="00127317">
            <w:pPr>
              <w:spacing w:after="0" w:line="240" w:lineRule="auto"/>
              <w:rPr>
                <w:rFonts w:asciiTheme="minorHAnsi" w:eastAsiaTheme="minorHAnsi" w:hAnsiTheme="minorHAnsi" w:cstheme="minorHAnsi"/>
                <w:b/>
                <w:bCs/>
                <w:sz w:val="24"/>
                <w:szCs w:val="24"/>
              </w:rPr>
            </w:pPr>
          </w:p>
          <w:p w14:paraId="6FEEE50C" w14:textId="3AD5FCF7" w:rsidR="009F76F4" w:rsidRPr="001308DE" w:rsidRDefault="009F76F4" w:rsidP="00127317">
            <w:pPr>
              <w:spacing w:after="0" w:line="240" w:lineRule="auto"/>
              <w:rPr>
                <w:rFonts w:asciiTheme="minorHAnsi" w:eastAsiaTheme="minorHAnsi" w:hAnsiTheme="minorHAnsi" w:cstheme="minorHAnsi"/>
                <w:b/>
                <w:bCs/>
                <w:sz w:val="24"/>
                <w:szCs w:val="24"/>
              </w:rPr>
            </w:pPr>
          </w:p>
          <w:p w14:paraId="1AB4B7DA" w14:textId="77777777" w:rsidR="00BA4A8D" w:rsidRPr="001308DE" w:rsidRDefault="00BA4A8D" w:rsidP="00127317">
            <w:pPr>
              <w:spacing w:after="0" w:line="240" w:lineRule="auto"/>
              <w:rPr>
                <w:rFonts w:asciiTheme="minorHAnsi" w:eastAsiaTheme="minorHAnsi" w:hAnsiTheme="minorHAnsi" w:cstheme="minorHAnsi"/>
                <w:b/>
                <w:bCs/>
                <w:sz w:val="24"/>
                <w:szCs w:val="24"/>
              </w:rPr>
            </w:pPr>
          </w:p>
          <w:p w14:paraId="64AD53E3" w14:textId="74A6A7FC" w:rsidR="00AD1C80" w:rsidRPr="001308DE" w:rsidRDefault="000C5193" w:rsidP="005F0878">
            <w:pPr>
              <w:numPr>
                <w:ilvl w:val="0"/>
                <w:numId w:val="1"/>
              </w:numPr>
              <w:spacing w:after="0" w:line="240" w:lineRule="auto"/>
              <w:contextualSpacing/>
              <w:rPr>
                <w:rFonts w:asciiTheme="minorHAnsi" w:eastAsiaTheme="minorHAnsi" w:hAnsiTheme="minorHAnsi" w:cstheme="minorHAnsi"/>
                <w:i/>
                <w:iCs/>
                <w:color w:val="FF0000"/>
                <w:sz w:val="24"/>
                <w:szCs w:val="24"/>
              </w:rPr>
            </w:pPr>
            <w:r w:rsidRPr="001308DE">
              <w:rPr>
                <w:rFonts w:asciiTheme="minorHAnsi" w:eastAsiaTheme="minorHAnsi" w:hAnsiTheme="minorHAnsi" w:cstheme="minorHAnsi"/>
                <w:b/>
                <w:bCs/>
                <w:sz w:val="24"/>
                <w:szCs w:val="24"/>
              </w:rPr>
              <w:t>Creating Customer Value &amp; Engagement</w:t>
            </w:r>
            <w:r w:rsidRPr="001308DE">
              <w:rPr>
                <w:rFonts w:asciiTheme="minorHAnsi" w:eastAsiaTheme="minorHAnsi" w:hAnsiTheme="minorHAnsi" w:cstheme="minorHAnsi"/>
                <w:b/>
                <w:bCs/>
                <w:color w:val="FF0000"/>
                <w:sz w:val="24"/>
                <w:szCs w:val="24"/>
              </w:rPr>
              <w:t xml:space="preserve"> </w:t>
            </w:r>
          </w:p>
          <w:p w14:paraId="6F822DEC" w14:textId="77777777" w:rsidR="00EC3E56" w:rsidRPr="001308DE" w:rsidRDefault="00EC3E56" w:rsidP="00EC3E56">
            <w:pPr>
              <w:spacing w:after="0" w:line="240" w:lineRule="auto"/>
              <w:rPr>
                <w:rFonts w:asciiTheme="minorHAnsi" w:eastAsiaTheme="minorHAnsi" w:hAnsiTheme="minorHAnsi" w:cstheme="minorHAnsi"/>
                <w:i/>
                <w:iCs/>
                <w:color w:val="FF0000"/>
                <w:sz w:val="24"/>
                <w:szCs w:val="24"/>
              </w:rPr>
            </w:pPr>
          </w:p>
          <w:p w14:paraId="7028A061" w14:textId="7AAED2FE" w:rsidR="00EC3E56" w:rsidRPr="001308DE" w:rsidRDefault="00EC3E56" w:rsidP="00EC3E56">
            <w:pPr>
              <w:spacing w:after="0" w:line="240" w:lineRule="auto"/>
              <w:rPr>
                <w:rFonts w:asciiTheme="minorHAnsi" w:eastAsiaTheme="minorHAnsi" w:hAnsiTheme="minorHAnsi" w:cstheme="minorHAnsi"/>
                <w:sz w:val="24"/>
                <w:szCs w:val="24"/>
              </w:rPr>
            </w:pPr>
            <w:r w:rsidRPr="001308DE">
              <w:rPr>
                <w:rFonts w:asciiTheme="minorHAnsi" w:eastAsiaTheme="minorHAnsi" w:hAnsiTheme="minorHAnsi" w:cstheme="minorHAnsi"/>
                <w:sz w:val="24"/>
                <w:szCs w:val="24"/>
              </w:rPr>
              <w:t xml:space="preserve">Creating customer values requires the hotel to be proactive in its vision. One source of competitive advantage is to convince customers to choose ecological clean hotels (Aleksandrovna, T.M 2021). The Gilpin incorporates </w:t>
            </w:r>
            <w:r w:rsidR="00BA4A8D" w:rsidRPr="001308DE">
              <w:rPr>
                <w:rFonts w:asciiTheme="minorHAnsi" w:eastAsiaTheme="minorHAnsi" w:hAnsiTheme="minorHAnsi" w:cstheme="minorHAnsi"/>
                <w:sz w:val="24"/>
                <w:szCs w:val="24"/>
              </w:rPr>
              <w:t xml:space="preserve">nature </w:t>
            </w:r>
            <w:r w:rsidRPr="001308DE">
              <w:rPr>
                <w:rFonts w:asciiTheme="minorHAnsi" w:eastAsiaTheme="minorHAnsi" w:hAnsiTheme="minorHAnsi" w:cstheme="minorHAnsi"/>
                <w:sz w:val="24"/>
                <w:szCs w:val="24"/>
              </w:rPr>
              <w:t>into the design of the rooms, to make it look aesthetically pleasing</w:t>
            </w:r>
            <w:r w:rsidR="00BA4A8D" w:rsidRPr="001308DE">
              <w:rPr>
                <w:rFonts w:asciiTheme="minorHAnsi" w:eastAsiaTheme="minorHAnsi" w:hAnsiTheme="minorHAnsi" w:cstheme="minorHAnsi"/>
                <w:sz w:val="24"/>
                <w:szCs w:val="24"/>
              </w:rPr>
              <w:t>.</w:t>
            </w:r>
            <w:r w:rsidRPr="001308DE">
              <w:rPr>
                <w:rFonts w:asciiTheme="minorHAnsi" w:eastAsiaTheme="minorHAnsi" w:hAnsiTheme="minorHAnsi" w:cstheme="minorHAnsi"/>
                <w:sz w:val="24"/>
                <w:szCs w:val="24"/>
              </w:rPr>
              <w:t xml:space="preserve"> It has sat</w:t>
            </w:r>
            <w:r w:rsidR="00BA4A8D" w:rsidRPr="001308DE">
              <w:rPr>
                <w:rFonts w:asciiTheme="minorHAnsi" w:eastAsiaTheme="minorHAnsi" w:hAnsiTheme="minorHAnsi" w:cstheme="minorHAnsi"/>
                <w:sz w:val="24"/>
                <w:szCs w:val="24"/>
              </w:rPr>
              <w:t>a</w:t>
            </w:r>
            <w:r w:rsidRPr="001308DE">
              <w:rPr>
                <w:rFonts w:asciiTheme="minorHAnsi" w:eastAsiaTheme="minorHAnsi" w:hAnsiTheme="minorHAnsi" w:cstheme="minorHAnsi"/>
                <w:sz w:val="24"/>
                <w:szCs w:val="24"/>
              </w:rPr>
              <w:t xml:space="preserve">lite tv and spas for comfort and relaxation. Giving customers the choice of dining from </w:t>
            </w:r>
            <w:r w:rsidR="00BA4A8D" w:rsidRPr="001308DE">
              <w:rPr>
                <w:rFonts w:asciiTheme="minorHAnsi" w:eastAsiaTheme="minorHAnsi" w:hAnsiTheme="minorHAnsi" w:cstheme="minorHAnsi"/>
                <w:sz w:val="24"/>
                <w:szCs w:val="24"/>
              </w:rPr>
              <w:t>three</w:t>
            </w:r>
            <w:r w:rsidRPr="001308DE">
              <w:rPr>
                <w:rFonts w:asciiTheme="minorHAnsi" w:eastAsiaTheme="minorHAnsi" w:hAnsiTheme="minorHAnsi" w:cstheme="minorHAnsi"/>
                <w:sz w:val="24"/>
                <w:szCs w:val="24"/>
              </w:rPr>
              <w:t xml:space="preserve"> restaurants and </w:t>
            </w:r>
            <w:r w:rsidR="00BA4A8D" w:rsidRPr="001308DE">
              <w:rPr>
                <w:rFonts w:asciiTheme="minorHAnsi" w:eastAsiaTheme="minorHAnsi" w:hAnsiTheme="minorHAnsi" w:cstheme="minorHAnsi"/>
                <w:sz w:val="24"/>
                <w:szCs w:val="24"/>
              </w:rPr>
              <w:t>having them chafuer driven from the lake house</w:t>
            </w:r>
            <w:r w:rsidRPr="001308DE">
              <w:rPr>
                <w:rFonts w:asciiTheme="minorHAnsi" w:eastAsiaTheme="minorHAnsi" w:hAnsiTheme="minorHAnsi" w:cstheme="minorHAnsi"/>
                <w:sz w:val="24"/>
                <w:szCs w:val="24"/>
              </w:rPr>
              <w:t>.</w:t>
            </w:r>
          </w:p>
          <w:p w14:paraId="619DADEF" w14:textId="77777777" w:rsidR="00EC3E56" w:rsidRPr="001308DE" w:rsidRDefault="00EC3E56" w:rsidP="00EC3E56">
            <w:pPr>
              <w:spacing w:after="0" w:line="240" w:lineRule="auto"/>
              <w:rPr>
                <w:rFonts w:asciiTheme="minorHAnsi" w:eastAsiaTheme="minorHAnsi" w:hAnsiTheme="minorHAnsi" w:cstheme="minorHAnsi"/>
                <w:sz w:val="24"/>
                <w:szCs w:val="24"/>
              </w:rPr>
            </w:pPr>
          </w:p>
          <w:p w14:paraId="79269E09" w14:textId="3134F8C1" w:rsidR="00EC3E56" w:rsidRPr="001308DE" w:rsidRDefault="00EC3E56" w:rsidP="00EC3E56">
            <w:pPr>
              <w:spacing w:after="0" w:line="240" w:lineRule="auto"/>
              <w:rPr>
                <w:rFonts w:asciiTheme="minorHAnsi" w:hAnsiTheme="minorHAnsi" w:cstheme="minorHAnsi"/>
                <w:sz w:val="24"/>
                <w:szCs w:val="24"/>
              </w:rPr>
            </w:pPr>
            <w:r w:rsidRPr="001308DE">
              <w:rPr>
                <w:rFonts w:asciiTheme="minorHAnsi" w:hAnsiTheme="minorHAnsi" w:cstheme="minorHAnsi"/>
                <w:sz w:val="24"/>
                <w:szCs w:val="24"/>
              </w:rPr>
              <w:t xml:space="preserve">Customer feedbacks are related to customer satisfaction (Hallowell, R. 1996). </w:t>
            </w:r>
            <w:r w:rsidRPr="001308DE">
              <w:rPr>
                <w:rFonts w:asciiTheme="minorHAnsi" w:eastAsiaTheme="minorHAnsi" w:hAnsiTheme="minorHAnsi" w:cstheme="minorHAnsi"/>
                <w:sz w:val="24"/>
                <w:szCs w:val="24"/>
              </w:rPr>
              <w:t xml:space="preserve">To find out what the customers want, a review page from hotel booking sites can give a glimpse of </w:t>
            </w:r>
            <w:r w:rsidR="00E3723C" w:rsidRPr="001308DE">
              <w:rPr>
                <w:rFonts w:asciiTheme="minorHAnsi" w:eastAsiaTheme="minorHAnsi" w:hAnsiTheme="minorHAnsi" w:cstheme="minorHAnsi"/>
                <w:sz w:val="24"/>
                <w:szCs w:val="24"/>
              </w:rPr>
              <w:t xml:space="preserve">a </w:t>
            </w:r>
            <w:r w:rsidRPr="001308DE">
              <w:rPr>
                <w:rFonts w:asciiTheme="minorHAnsi" w:eastAsiaTheme="minorHAnsi" w:hAnsiTheme="minorHAnsi" w:cstheme="minorHAnsi"/>
                <w:sz w:val="24"/>
                <w:szCs w:val="24"/>
              </w:rPr>
              <w:t>customers experience. Negative comments can be used to improve future outcomes. A customer survey can be left in all rooms</w:t>
            </w:r>
            <w:r w:rsidR="00B812AE" w:rsidRPr="001308DE">
              <w:rPr>
                <w:rFonts w:asciiTheme="minorHAnsi" w:eastAsiaTheme="minorHAnsi" w:hAnsiTheme="minorHAnsi" w:cstheme="minorHAnsi"/>
                <w:sz w:val="24"/>
                <w:szCs w:val="24"/>
              </w:rPr>
              <w:t>, i</w:t>
            </w:r>
            <w:r w:rsidRPr="001308DE">
              <w:rPr>
                <w:rFonts w:asciiTheme="minorHAnsi" w:eastAsiaTheme="minorHAnsi" w:hAnsiTheme="minorHAnsi" w:cstheme="minorHAnsi"/>
                <w:sz w:val="24"/>
                <w:szCs w:val="24"/>
              </w:rPr>
              <w:t>t can indicate their satisfaction and areas that need improvements.</w:t>
            </w:r>
          </w:p>
          <w:p w14:paraId="5989B4E8" w14:textId="77777777" w:rsidR="00EC3E56" w:rsidRPr="001308DE" w:rsidRDefault="00EC3E56" w:rsidP="00EC3E56">
            <w:pPr>
              <w:spacing w:after="0" w:line="240" w:lineRule="auto"/>
              <w:rPr>
                <w:rFonts w:asciiTheme="minorHAnsi" w:eastAsiaTheme="minorHAnsi" w:hAnsiTheme="minorHAnsi" w:cstheme="minorHAnsi"/>
                <w:sz w:val="24"/>
                <w:szCs w:val="24"/>
              </w:rPr>
            </w:pPr>
          </w:p>
          <w:p w14:paraId="12EE0904" w14:textId="58C3A90F" w:rsidR="00EC3E56" w:rsidRPr="001308DE" w:rsidRDefault="00EC3E56" w:rsidP="00EC3E56">
            <w:pPr>
              <w:spacing w:after="0" w:line="240" w:lineRule="auto"/>
              <w:rPr>
                <w:rFonts w:asciiTheme="minorHAnsi" w:eastAsiaTheme="minorHAnsi" w:hAnsiTheme="minorHAnsi" w:cstheme="minorHAnsi"/>
                <w:sz w:val="24"/>
                <w:szCs w:val="24"/>
              </w:rPr>
            </w:pPr>
            <w:r w:rsidRPr="001308DE">
              <w:rPr>
                <w:rFonts w:asciiTheme="minorHAnsi" w:eastAsiaTheme="minorHAnsi" w:hAnsiTheme="minorHAnsi" w:cstheme="minorHAnsi"/>
                <w:sz w:val="24"/>
                <w:szCs w:val="24"/>
              </w:rPr>
              <w:t>(</w:t>
            </w:r>
            <w:r w:rsidRPr="001308DE">
              <w:rPr>
                <w:rStyle w:val="documentpreview"/>
                <w:rFonts w:asciiTheme="minorHAnsi" w:hAnsiTheme="minorHAnsi" w:cstheme="minorHAnsi"/>
                <w:sz w:val="24"/>
                <w:szCs w:val="24"/>
              </w:rPr>
              <w:t>Vermeulen &amp; Seegers, 2009) recognized that, many customers turn to online reviews before planing any travel arrangements</w:t>
            </w:r>
            <w:r w:rsidR="00E3723C" w:rsidRPr="001308DE">
              <w:rPr>
                <w:rStyle w:val="documentpreview"/>
                <w:rFonts w:asciiTheme="minorHAnsi" w:hAnsiTheme="minorHAnsi" w:cstheme="minorHAnsi"/>
                <w:sz w:val="24"/>
                <w:szCs w:val="24"/>
              </w:rPr>
              <w:t xml:space="preserve">. </w:t>
            </w:r>
            <w:r w:rsidR="00E3723C" w:rsidRPr="001308DE">
              <w:rPr>
                <w:rFonts w:asciiTheme="minorHAnsi" w:eastAsiaTheme="minorHAnsi" w:hAnsiTheme="minorHAnsi" w:cstheme="minorHAnsi"/>
                <w:sz w:val="24"/>
                <w:szCs w:val="24"/>
              </w:rPr>
              <w:t>In this digital age, the ideal channel would be hotel reviews.</w:t>
            </w:r>
          </w:p>
          <w:p w14:paraId="50DCA509" w14:textId="77777777" w:rsidR="00EC3E56" w:rsidRPr="001308DE" w:rsidRDefault="00EC3E56" w:rsidP="00EC3E56">
            <w:pPr>
              <w:spacing w:after="0" w:line="240" w:lineRule="auto"/>
              <w:rPr>
                <w:rFonts w:asciiTheme="minorHAnsi" w:eastAsiaTheme="minorHAnsi" w:hAnsiTheme="minorHAnsi" w:cstheme="minorHAnsi"/>
                <w:sz w:val="24"/>
                <w:szCs w:val="24"/>
              </w:rPr>
            </w:pPr>
          </w:p>
          <w:p w14:paraId="097550DD" w14:textId="77777777" w:rsidR="00EC3E56" w:rsidRPr="001308DE" w:rsidRDefault="00EC3E56" w:rsidP="00EC3E56">
            <w:pPr>
              <w:spacing w:after="0" w:line="240" w:lineRule="auto"/>
              <w:rPr>
                <w:rFonts w:asciiTheme="minorHAnsi" w:eastAsiaTheme="minorHAnsi" w:hAnsiTheme="minorHAnsi" w:cstheme="minorHAnsi"/>
                <w:sz w:val="24"/>
                <w:szCs w:val="24"/>
              </w:rPr>
            </w:pPr>
            <w:r w:rsidRPr="001308DE">
              <w:rPr>
                <w:rFonts w:asciiTheme="minorHAnsi" w:eastAsiaTheme="minorHAnsi" w:hAnsiTheme="minorHAnsi" w:cstheme="minorHAnsi"/>
                <w:sz w:val="24"/>
                <w:szCs w:val="24"/>
              </w:rPr>
              <w:t>Also, The Gilpin website can be used to add a customer review section and survey.  Recognition of customer intention and requirements can provide realization of what customer defines the quality of service and goods (Hayes, 1997)</w:t>
            </w:r>
          </w:p>
          <w:p w14:paraId="67E9D6B7"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10DF2A9C"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5C726D60"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2CDAD963"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62D278D0"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3F71B933"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08DABA1D"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4A22A32E"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2DDB01D7"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45E25EAF"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185747A7"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6764909B"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180C7A54"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31BDB133"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5543AC58"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20379C5D"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107660F2"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2871F07E"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3623DDAD"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18FC0FC4"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18F5847C"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09F8F09B" w14:textId="3887556D" w:rsidR="000C5193" w:rsidRPr="001308DE" w:rsidRDefault="000C5193" w:rsidP="0092447F">
            <w:pPr>
              <w:spacing w:after="0" w:line="240" w:lineRule="auto"/>
              <w:contextualSpacing/>
              <w:rPr>
                <w:rFonts w:asciiTheme="minorHAnsi" w:eastAsiaTheme="minorHAnsi" w:hAnsiTheme="minorHAnsi" w:cstheme="minorHAnsi"/>
                <w:b/>
                <w:bCs/>
                <w:color w:val="FF0000"/>
                <w:sz w:val="24"/>
                <w:szCs w:val="24"/>
              </w:rPr>
            </w:pPr>
          </w:p>
          <w:p w14:paraId="3AE4F936" w14:textId="7D395272" w:rsidR="005F0878" w:rsidRPr="001308DE" w:rsidRDefault="005F0878" w:rsidP="0092447F">
            <w:pPr>
              <w:spacing w:after="0" w:line="240" w:lineRule="auto"/>
              <w:contextualSpacing/>
              <w:rPr>
                <w:rFonts w:asciiTheme="minorHAnsi" w:eastAsiaTheme="minorHAnsi" w:hAnsiTheme="minorHAnsi" w:cstheme="minorHAnsi"/>
                <w:b/>
                <w:bCs/>
                <w:color w:val="FF0000"/>
                <w:sz w:val="24"/>
                <w:szCs w:val="24"/>
              </w:rPr>
            </w:pPr>
          </w:p>
          <w:p w14:paraId="4BE84381" w14:textId="09F3FB73" w:rsidR="005F0878" w:rsidRPr="001308DE" w:rsidRDefault="005F0878" w:rsidP="0092447F">
            <w:pPr>
              <w:spacing w:after="0" w:line="240" w:lineRule="auto"/>
              <w:contextualSpacing/>
              <w:rPr>
                <w:rFonts w:asciiTheme="minorHAnsi" w:eastAsiaTheme="minorHAnsi" w:hAnsiTheme="minorHAnsi" w:cstheme="minorHAnsi"/>
                <w:b/>
                <w:bCs/>
                <w:color w:val="FF0000"/>
                <w:sz w:val="24"/>
                <w:szCs w:val="24"/>
              </w:rPr>
            </w:pPr>
          </w:p>
          <w:p w14:paraId="7002188E" w14:textId="77777777" w:rsidR="009D6BA6" w:rsidRPr="001308DE" w:rsidRDefault="009D6BA6" w:rsidP="0092447F">
            <w:pPr>
              <w:spacing w:after="0" w:line="240" w:lineRule="auto"/>
              <w:contextualSpacing/>
              <w:rPr>
                <w:rFonts w:asciiTheme="minorHAnsi" w:eastAsiaTheme="minorHAnsi" w:hAnsiTheme="minorHAnsi" w:cstheme="minorHAnsi"/>
                <w:b/>
                <w:bCs/>
                <w:color w:val="FF0000"/>
                <w:sz w:val="24"/>
                <w:szCs w:val="24"/>
              </w:rPr>
            </w:pPr>
          </w:p>
          <w:p w14:paraId="57AEECFD" w14:textId="3BCCEE07" w:rsidR="0092447F" w:rsidRPr="001308DE" w:rsidRDefault="000C5193" w:rsidP="005F0878">
            <w:pPr>
              <w:numPr>
                <w:ilvl w:val="0"/>
                <w:numId w:val="1"/>
              </w:numPr>
              <w:spacing w:after="0" w:line="240" w:lineRule="auto"/>
              <w:contextualSpacing/>
              <w:rPr>
                <w:rFonts w:asciiTheme="minorHAnsi" w:eastAsiaTheme="minorHAnsi" w:hAnsiTheme="minorHAnsi" w:cstheme="minorHAnsi"/>
                <w:i/>
                <w:iCs/>
                <w:color w:val="FF0000"/>
                <w:sz w:val="24"/>
                <w:szCs w:val="24"/>
              </w:rPr>
            </w:pPr>
            <w:r w:rsidRPr="001308DE">
              <w:rPr>
                <w:rFonts w:asciiTheme="minorHAnsi" w:eastAsiaTheme="minorHAnsi" w:hAnsiTheme="minorHAnsi" w:cstheme="minorHAnsi"/>
                <w:b/>
                <w:bCs/>
                <w:sz w:val="24"/>
                <w:szCs w:val="24"/>
              </w:rPr>
              <w:t xml:space="preserve"> Effective Use of digital Marketing</w:t>
            </w:r>
            <w:r w:rsidRPr="001308DE">
              <w:rPr>
                <w:rFonts w:asciiTheme="minorHAnsi" w:eastAsiaTheme="minorHAnsi" w:hAnsiTheme="minorHAnsi" w:cstheme="minorHAnsi"/>
                <w:b/>
                <w:bCs/>
                <w:color w:val="FF0000"/>
                <w:sz w:val="24"/>
                <w:szCs w:val="24"/>
              </w:rPr>
              <w:t xml:space="preserve"> </w:t>
            </w:r>
          </w:p>
          <w:p w14:paraId="3FD454E4" w14:textId="77777777" w:rsidR="005F0878" w:rsidRPr="001308DE" w:rsidRDefault="005F0878" w:rsidP="005F0878">
            <w:pPr>
              <w:spacing w:after="0" w:line="240" w:lineRule="auto"/>
              <w:ind w:left="1080"/>
              <w:contextualSpacing/>
              <w:rPr>
                <w:rFonts w:asciiTheme="minorHAnsi" w:eastAsiaTheme="minorHAnsi" w:hAnsiTheme="minorHAnsi" w:cstheme="minorHAnsi"/>
                <w:i/>
                <w:iCs/>
                <w:color w:val="FF0000"/>
                <w:sz w:val="24"/>
                <w:szCs w:val="24"/>
              </w:rPr>
            </w:pPr>
          </w:p>
          <w:p w14:paraId="52B74B75" w14:textId="77777777" w:rsidR="00EC3E56" w:rsidRPr="001308DE" w:rsidRDefault="00EC3E56" w:rsidP="00EC3E56">
            <w:pPr>
              <w:spacing w:after="0" w:line="240" w:lineRule="auto"/>
              <w:rPr>
                <w:rFonts w:asciiTheme="minorHAnsi" w:eastAsiaTheme="minorHAnsi" w:hAnsiTheme="minorHAnsi" w:cstheme="minorHAnsi"/>
                <w:sz w:val="24"/>
                <w:szCs w:val="24"/>
              </w:rPr>
            </w:pPr>
            <w:r w:rsidRPr="001308DE">
              <w:rPr>
                <w:rFonts w:asciiTheme="minorHAnsi" w:eastAsiaTheme="minorHAnsi" w:hAnsiTheme="minorHAnsi" w:cstheme="minorHAnsi"/>
                <w:sz w:val="24"/>
                <w:szCs w:val="24"/>
              </w:rPr>
              <w:t>The main digital marketing for the hotel will be the Gilpin website. At its current form, any customer can book a room and view pictures and videos of the hotel. More focus will be needed to showcase the surrounding acres of land and décor of the hotel. Instagram, Facebook and Youtube are currently being used but they can be used to further increase the hotel's presence online. Showcasing the luxury aspect of the hotel such as the spa and lake house and other facilities made more prominent.</w:t>
            </w:r>
          </w:p>
          <w:p w14:paraId="5CD69BF2" w14:textId="77777777" w:rsidR="00EC3E56" w:rsidRPr="001308DE" w:rsidRDefault="00EC3E56" w:rsidP="00EC3E56">
            <w:pPr>
              <w:spacing w:after="0" w:line="240" w:lineRule="auto"/>
              <w:rPr>
                <w:rFonts w:asciiTheme="minorHAnsi" w:eastAsiaTheme="minorHAnsi" w:hAnsiTheme="minorHAnsi" w:cstheme="minorHAnsi"/>
                <w:sz w:val="24"/>
                <w:szCs w:val="24"/>
              </w:rPr>
            </w:pPr>
          </w:p>
          <w:p w14:paraId="302987F4" w14:textId="76FFEBC9" w:rsidR="00EC3E56" w:rsidRPr="001308DE" w:rsidRDefault="00EC3E56" w:rsidP="00EC3E56">
            <w:pPr>
              <w:spacing w:after="0" w:line="240" w:lineRule="auto"/>
              <w:rPr>
                <w:rFonts w:asciiTheme="minorHAnsi" w:eastAsiaTheme="minorHAnsi" w:hAnsiTheme="minorHAnsi" w:cstheme="minorHAnsi"/>
                <w:bCs/>
                <w:sz w:val="24"/>
                <w:szCs w:val="24"/>
              </w:rPr>
            </w:pPr>
            <w:r w:rsidRPr="001308DE">
              <w:rPr>
                <w:rFonts w:asciiTheme="minorHAnsi" w:eastAsiaTheme="minorHAnsi" w:hAnsiTheme="minorHAnsi" w:cstheme="minorHAnsi"/>
                <w:bCs/>
                <w:sz w:val="24"/>
                <w:szCs w:val="24"/>
              </w:rPr>
              <w:t xml:space="preserve">Other hotels are using similar marketing tools such as Facebook, Youtube and Twitter. </w:t>
            </w:r>
            <w:r w:rsidR="00C52B28" w:rsidRPr="001308DE">
              <w:rPr>
                <w:rFonts w:asciiTheme="minorHAnsi" w:eastAsiaTheme="minorHAnsi" w:hAnsiTheme="minorHAnsi" w:cstheme="minorHAnsi"/>
                <w:bCs/>
                <w:sz w:val="24"/>
                <w:szCs w:val="24"/>
              </w:rPr>
              <w:t>T</w:t>
            </w:r>
            <w:r w:rsidRPr="001308DE">
              <w:rPr>
                <w:rFonts w:asciiTheme="minorHAnsi" w:eastAsiaTheme="minorHAnsi" w:hAnsiTheme="minorHAnsi" w:cstheme="minorHAnsi"/>
                <w:bCs/>
                <w:sz w:val="24"/>
                <w:szCs w:val="24"/>
              </w:rPr>
              <w:t xml:space="preserve">o be more effective The Gilpin will need to showcase its hotel in a better light with more current visuals of the hotel and facilities. For instance, the current Instagram page has a few pictures but seems to lack professional attention-grabbing pictures. Some of the competitor hotels have better Instagram pages that focus on the beauty of their hotel in a professional layout. The Gilpin must </w:t>
            </w:r>
            <w:r w:rsidR="006415A2" w:rsidRPr="001308DE">
              <w:rPr>
                <w:rFonts w:asciiTheme="minorHAnsi" w:eastAsiaTheme="minorHAnsi" w:hAnsiTheme="minorHAnsi" w:cstheme="minorHAnsi"/>
                <w:bCs/>
                <w:sz w:val="24"/>
                <w:szCs w:val="24"/>
              </w:rPr>
              <w:t>ooze</w:t>
            </w:r>
            <w:r w:rsidRPr="001308DE">
              <w:rPr>
                <w:rFonts w:asciiTheme="minorHAnsi" w:eastAsiaTheme="minorHAnsi" w:hAnsiTheme="minorHAnsi" w:cstheme="minorHAnsi"/>
                <w:bCs/>
                <w:sz w:val="24"/>
                <w:szCs w:val="24"/>
              </w:rPr>
              <w:t xml:space="preserve"> luxury brand in the eyes of the consumers. The Twitter page </w:t>
            </w:r>
            <w:r w:rsidR="006415A2" w:rsidRPr="001308DE">
              <w:rPr>
                <w:rFonts w:asciiTheme="minorHAnsi" w:eastAsiaTheme="minorHAnsi" w:hAnsiTheme="minorHAnsi" w:cstheme="minorHAnsi"/>
                <w:bCs/>
                <w:sz w:val="24"/>
                <w:szCs w:val="24"/>
              </w:rPr>
              <w:t>can do with more interaction with current events of the hotel.</w:t>
            </w:r>
          </w:p>
          <w:p w14:paraId="44516AD7" w14:textId="77777777" w:rsidR="00EC3E56" w:rsidRPr="001308DE" w:rsidRDefault="00EC3E56" w:rsidP="00EC3E56">
            <w:pPr>
              <w:spacing w:after="0" w:line="240" w:lineRule="auto"/>
              <w:rPr>
                <w:rFonts w:asciiTheme="minorHAnsi" w:eastAsiaTheme="minorHAnsi" w:hAnsiTheme="minorHAnsi" w:cstheme="minorHAnsi"/>
                <w:sz w:val="24"/>
                <w:szCs w:val="24"/>
              </w:rPr>
            </w:pPr>
          </w:p>
          <w:p w14:paraId="027C93B9" w14:textId="77777777" w:rsidR="00EC3E56" w:rsidRPr="001308DE" w:rsidRDefault="00EC3E56" w:rsidP="00EC3E56">
            <w:pPr>
              <w:spacing w:after="0" w:line="240" w:lineRule="auto"/>
              <w:rPr>
                <w:rFonts w:asciiTheme="minorHAnsi" w:eastAsiaTheme="minorHAnsi" w:hAnsiTheme="minorHAnsi" w:cstheme="minorHAnsi"/>
                <w:sz w:val="24"/>
                <w:szCs w:val="24"/>
              </w:rPr>
            </w:pPr>
            <w:r w:rsidRPr="001308DE">
              <w:rPr>
                <w:rFonts w:asciiTheme="minorHAnsi" w:eastAsiaTheme="minorHAnsi" w:hAnsiTheme="minorHAnsi" w:cstheme="minorHAnsi"/>
                <w:sz w:val="24"/>
                <w:szCs w:val="24"/>
              </w:rPr>
              <w:t>The hotel needs a digital marketing specialist to keep the information up to date and relevant. The manager of the hotel will have to liaise with the digital marketer to specify the direction. Such as with the lockdown being over, the safety aspect of the hotel, the cleaning regime of the hotel. The local environment and is less populated than cities. Those major points can be pushed forward when customers go to the website so it gives them confidence and reassurance of the safety of the hotel.</w:t>
            </w:r>
          </w:p>
          <w:p w14:paraId="74BE9923" w14:textId="77777777" w:rsidR="000C5193" w:rsidRPr="001308DE" w:rsidRDefault="000C5193" w:rsidP="00127317">
            <w:pPr>
              <w:spacing w:after="0" w:line="240" w:lineRule="auto"/>
              <w:rPr>
                <w:rFonts w:asciiTheme="minorHAnsi" w:eastAsiaTheme="minorHAnsi" w:hAnsiTheme="minorHAnsi" w:cstheme="minorHAnsi"/>
                <w:bCs/>
                <w:i/>
                <w:iCs/>
                <w:sz w:val="24"/>
                <w:szCs w:val="24"/>
              </w:rPr>
            </w:pPr>
          </w:p>
          <w:p w14:paraId="4F05DBB6"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2ECAA2AB"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2ECF53E3"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62D1F62B"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2BDDAD22"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7247BF33"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457EFD2A"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33C314FE"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5E091ADB"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1E582172"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3607DCBE"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66AC460E"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7A08698A"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2FC5C6E6"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516C3175"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3EB22F6B"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54D1F483"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159E1ADC"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6D793885"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5E7A34E9"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114CAC62"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044B07CF" w14:textId="77777777" w:rsidR="005F0878" w:rsidRPr="001308DE" w:rsidRDefault="005F0878" w:rsidP="00127317">
            <w:pPr>
              <w:spacing w:after="0" w:line="240" w:lineRule="auto"/>
              <w:rPr>
                <w:rFonts w:asciiTheme="minorHAnsi" w:eastAsiaTheme="minorHAnsi" w:hAnsiTheme="minorHAnsi" w:cstheme="minorHAnsi"/>
                <w:b/>
                <w:bCs/>
                <w:sz w:val="24"/>
                <w:szCs w:val="24"/>
              </w:rPr>
            </w:pPr>
          </w:p>
          <w:p w14:paraId="33E53FFE" w14:textId="77777777" w:rsidR="00593D6C" w:rsidRPr="001308DE" w:rsidRDefault="00593D6C" w:rsidP="005F0878">
            <w:pPr>
              <w:spacing w:after="0" w:line="240" w:lineRule="auto"/>
              <w:rPr>
                <w:rFonts w:asciiTheme="minorHAnsi" w:eastAsiaTheme="minorHAnsi" w:hAnsiTheme="minorHAnsi" w:cstheme="minorHAnsi"/>
                <w:b/>
                <w:bCs/>
                <w:sz w:val="24"/>
                <w:szCs w:val="24"/>
              </w:rPr>
            </w:pPr>
          </w:p>
          <w:p w14:paraId="6F0280B7" w14:textId="4F0CAA11" w:rsidR="000C5193" w:rsidRPr="001308DE" w:rsidRDefault="000C5193" w:rsidP="005F0878">
            <w:pPr>
              <w:spacing w:after="0" w:line="240" w:lineRule="auto"/>
              <w:rPr>
                <w:rFonts w:asciiTheme="minorHAnsi" w:eastAsiaTheme="minorHAnsi" w:hAnsiTheme="minorHAnsi" w:cstheme="minorHAnsi"/>
                <w:b/>
                <w:bCs/>
                <w:sz w:val="24"/>
                <w:szCs w:val="24"/>
              </w:rPr>
            </w:pPr>
            <w:r w:rsidRPr="001308DE">
              <w:rPr>
                <w:rFonts w:asciiTheme="minorHAnsi" w:eastAsiaTheme="minorHAnsi" w:hAnsiTheme="minorHAnsi" w:cstheme="minorHAnsi"/>
                <w:b/>
                <w:bCs/>
                <w:sz w:val="24"/>
                <w:szCs w:val="24"/>
              </w:rPr>
              <w:t xml:space="preserve">Conclusion </w:t>
            </w:r>
          </w:p>
          <w:p w14:paraId="0A4C4908" w14:textId="534EB07F" w:rsidR="00593D6C" w:rsidRPr="001308DE" w:rsidRDefault="00593D6C" w:rsidP="00EC3E56">
            <w:pPr>
              <w:spacing w:after="0" w:line="240" w:lineRule="auto"/>
              <w:rPr>
                <w:rFonts w:asciiTheme="minorHAnsi" w:eastAsiaTheme="minorHAnsi" w:hAnsiTheme="minorHAnsi" w:cstheme="minorHAnsi"/>
                <w:sz w:val="24"/>
                <w:szCs w:val="24"/>
              </w:rPr>
            </w:pPr>
          </w:p>
          <w:p w14:paraId="01C596EB" w14:textId="77777777" w:rsidR="00593D6C" w:rsidRPr="001308DE" w:rsidRDefault="00593D6C" w:rsidP="00593D6C">
            <w:pPr>
              <w:spacing w:after="0" w:line="240" w:lineRule="auto"/>
              <w:rPr>
                <w:rFonts w:asciiTheme="minorHAnsi" w:eastAsiaTheme="minorHAnsi" w:hAnsiTheme="minorHAnsi" w:cstheme="minorHAnsi"/>
                <w:sz w:val="24"/>
                <w:szCs w:val="24"/>
              </w:rPr>
            </w:pPr>
            <w:r w:rsidRPr="001308DE">
              <w:rPr>
                <w:rFonts w:asciiTheme="minorHAnsi" w:hAnsiTheme="minorHAnsi" w:cstheme="minorHAnsi"/>
                <w:sz w:val="24"/>
                <w:szCs w:val="24"/>
              </w:rPr>
              <w:t>It is recommended The Gilpin will need to advertise the extra cleaning schedule for the hotel, provide cleaning of guests rooms at any time if they request. Additional literature about covid safety in all rooms. All these are for customers benefit to make them feel safe in the hotel environment. Also stating the acres of land to roam in, free of populated areas, hence less covid risk. These will need to be displayed and easily found on The Gilpin website and the hotel itself.</w:t>
            </w:r>
          </w:p>
          <w:p w14:paraId="143B6F5E" w14:textId="77777777" w:rsidR="00593D6C" w:rsidRPr="001308DE" w:rsidRDefault="00593D6C" w:rsidP="00593D6C">
            <w:pPr>
              <w:spacing w:after="0" w:line="240" w:lineRule="auto"/>
              <w:rPr>
                <w:rFonts w:asciiTheme="minorHAnsi" w:eastAsiaTheme="minorHAnsi" w:hAnsiTheme="minorHAnsi" w:cstheme="minorHAnsi"/>
                <w:sz w:val="24"/>
                <w:szCs w:val="24"/>
              </w:rPr>
            </w:pPr>
          </w:p>
          <w:p w14:paraId="0CD5D128" w14:textId="77777777" w:rsidR="00593D6C" w:rsidRPr="001308DE" w:rsidRDefault="00593D6C" w:rsidP="00EC3E56">
            <w:pPr>
              <w:spacing w:after="0" w:line="240" w:lineRule="auto"/>
              <w:rPr>
                <w:rFonts w:asciiTheme="minorHAnsi" w:eastAsiaTheme="minorHAnsi" w:hAnsiTheme="minorHAnsi" w:cstheme="minorHAnsi"/>
                <w:sz w:val="24"/>
                <w:szCs w:val="24"/>
              </w:rPr>
            </w:pPr>
          </w:p>
          <w:p w14:paraId="47B4FE79" w14:textId="3A9927D3" w:rsidR="00EC3E56" w:rsidRPr="001308DE" w:rsidRDefault="00EC3E56" w:rsidP="00EC3E56">
            <w:pPr>
              <w:spacing w:after="0" w:line="240" w:lineRule="auto"/>
              <w:rPr>
                <w:rFonts w:asciiTheme="minorHAnsi" w:hAnsiTheme="minorHAnsi" w:cstheme="minorHAnsi"/>
                <w:sz w:val="24"/>
                <w:szCs w:val="24"/>
              </w:rPr>
            </w:pPr>
            <w:r w:rsidRPr="001308DE">
              <w:rPr>
                <w:rFonts w:asciiTheme="minorHAnsi" w:hAnsiTheme="minorHAnsi" w:cstheme="minorHAnsi"/>
                <w:sz w:val="24"/>
                <w:szCs w:val="24"/>
              </w:rPr>
              <w:t xml:space="preserve">Differentiating the type of service offered, and the importance of health and safety from that of the competition will assist not only in building The Gilpin brand as a whole but will attract high-income travellers, who require a higher level of personal service and recognition than they can receive </w:t>
            </w:r>
            <w:r w:rsidR="009F76F4" w:rsidRPr="001308DE">
              <w:rPr>
                <w:rFonts w:asciiTheme="minorHAnsi" w:hAnsiTheme="minorHAnsi" w:cstheme="minorHAnsi"/>
                <w:sz w:val="24"/>
                <w:szCs w:val="24"/>
              </w:rPr>
              <w:t>in a safe enviroment</w:t>
            </w:r>
            <w:r w:rsidRPr="001308DE">
              <w:rPr>
                <w:rFonts w:asciiTheme="minorHAnsi" w:hAnsiTheme="minorHAnsi" w:cstheme="minorHAnsi"/>
                <w:sz w:val="24"/>
                <w:szCs w:val="24"/>
              </w:rPr>
              <w:t xml:space="preserve">. This will provide The Gilpin with an opportunity to leverage its core competencies as regards servicing the high-income traveller in a luxurious </w:t>
            </w:r>
            <w:r w:rsidR="009F76F4" w:rsidRPr="001308DE">
              <w:rPr>
                <w:rFonts w:asciiTheme="minorHAnsi" w:hAnsiTheme="minorHAnsi" w:cstheme="minorHAnsi"/>
                <w:sz w:val="24"/>
                <w:szCs w:val="24"/>
              </w:rPr>
              <w:t xml:space="preserve">safe </w:t>
            </w:r>
            <w:r w:rsidRPr="001308DE">
              <w:rPr>
                <w:rFonts w:asciiTheme="minorHAnsi" w:hAnsiTheme="minorHAnsi" w:cstheme="minorHAnsi"/>
                <w:sz w:val="24"/>
                <w:szCs w:val="24"/>
              </w:rPr>
              <w:t>environment.</w:t>
            </w:r>
          </w:p>
          <w:p w14:paraId="05933A75" w14:textId="77777777" w:rsidR="00EC3E56" w:rsidRPr="001308DE" w:rsidRDefault="00EC3E56" w:rsidP="00EC3E56">
            <w:pPr>
              <w:spacing w:after="0" w:line="240" w:lineRule="auto"/>
              <w:rPr>
                <w:rFonts w:asciiTheme="minorHAnsi" w:hAnsiTheme="minorHAnsi" w:cstheme="minorHAnsi"/>
                <w:sz w:val="24"/>
                <w:szCs w:val="24"/>
              </w:rPr>
            </w:pPr>
          </w:p>
          <w:p w14:paraId="5160E36B"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0D015538"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072EF48D"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2F688955"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58695FFD"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5D944C24"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1D39FC1D"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5489A1C0"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3F0F2BF3"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4415E404"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16D94605"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285FFC1E"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0557DDA0"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16DDE49F"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599862A7"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460D9807"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128E2BF2"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7338AFDD"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60BFA007"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326B185E"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5192903C" w14:textId="6C38DDB5" w:rsidR="000C5193" w:rsidRDefault="000C5193" w:rsidP="00127317">
            <w:pPr>
              <w:spacing w:after="0" w:line="240" w:lineRule="auto"/>
              <w:rPr>
                <w:rFonts w:asciiTheme="minorHAnsi" w:eastAsiaTheme="minorHAnsi" w:hAnsiTheme="minorHAnsi" w:cstheme="minorHAnsi"/>
                <w:b/>
                <w:bCs/>
                <w:sz w:val="24"/>
                <w:szCs w:val="24"/>
              </w:rPr>
            </w:pPr>
          </w:p>
          <w:p w14:paraId="5C9E53E6" w14:textId="4105952B" w:rsidR="00AB4247" w:rsidRDefault="00AB4247" w:rsidP="00127317">
            <w:pPr>
              <w:spacing w:after="0" w:line="240" w:lineRule="auto"/>
              <w:rPr>
                <w:rFonts w:asciiTheme="minorHAnsi" w:eastAsiaTheme="minorHAnsi" w:hAnsiTheme="minorHAnsi" w:cstheme="minorHAnsi"/>
                <w:b/>
                <w:bCs/>
                <w:sz w:val="24"/>
                <w:szCs w:val="24"/>
              </w:rPr>
            </w:pPr>
          </w:p>
          <w:p w14:paraId="0E385AB5" w14:textId="22FC7B31" w:rsidR="00AB4247" w:rsidRDefault="00AB4247" w:rsidP="00127317">
            <w:pPr>
              <w:spacing w:after="0" w:line="240" w:lineRule="auto"/>
              <w:rPr>
                <w:rFonts w:asciiTheme="minorHAnsi" w:eastAsiaTheme="minorHAnsi" w:hAnsiTheme="minorHAnsi" w:cstheme="minorHAnsi"/>
                <w:b/>
                <w:bCs/>
                <w:sz w:val="24"/>
                <w:szCs w:val="24"/>
              </w:rPr>
            </w:pPr>
          </w:p>
          <w:p w14:paraId="4B0ECB6F" w14:textId="119F49DA" w:rsidR="00AB4247" w:rsidRDefault="00AB4247" w:rsidP="00127317">
            <w:pPr>
              <w:spacing w:after="0" w:line="240" w:lineRule="auto"/>
              <w:rPr>
                <w:rFonts w:asciiTheme="minorHAnsi" w:eastAsiaTheme="minorHAnsi" w:hAnsiTheme="minorHAnsi" w:cstheme="minorHAnsi"/>
                <w:b/>
                <w:bCs/>
                <w:sz w:val="24"/>
                <w:szCs w:val="24"/>
              </w:rPr>
            </w:pPr>
          </w:p>
          <w:p w14:paraId="26E0F295" w14:textId="1EC7156C" w:rsidR="00AB4247" w:rsidRDefault="00AB4247" w:rsidP="00127317">
            <w:pPr>
              <w:spacing w:after="0" w:line="240" w:lineRule="auto"/>
              <w:rPr>
                <w:rFonts w:asciiTheme="minorHAnsi" w:eastAsiaTheme="minorHAnsi" w:hAnsiTheme="minorHAnsi" w:cstheme="minorHAnsi"/>
                <w:b/>
                <w:bCs/>
                <w:sz w:val="24"/>
                <w:szCs w:val="24"/>
              </w:rPr>
            </w:pPr>
          </w:p>
          <w:p w14:paraId="568D9B29" w14:textId="11866650" w:rsidR="00AB4247" w:rsidRDefault="00AB4247" w:rsidP="00127317">
            <w:pPr>
              <w:spacing w:after="0" w:line="240" w:lineRule="auto"/>
              <w:rPr>
                <w:rFonts w:asciiTheme="minorHAnsi" w:eastAsiaTheme="minorHAnsi" w:hAnsiTheme="minorHAnsi" w:cstheme="minorHAnsi"/>
                <w:b/>
                <w:bCs/>
                <w:sz w:val="24"/>
                <w:szCs w:val="24"/>
              </w:rPr>
            </w:pPr>
          </w:p>
          <w:p w14:paraId="6C0FCC8C" w14:textId="35270D9F" w:rsidR="00AB4247" w:rsidRDefault="00AB4247" w:rsidP="00127317">
            <w:pPr>
              <w:spacing w:after="0" w:line="240" w:lineRule="auto"/>
              <w:rPr>
                <w:rFonts w:asciiTheme="minorHAnsi" w:eastAsiaTheme="minorHAnsi" w:hAnsiTheme="minorHAnsi" w:cstheme="minorHAnsi"/>
                <w:b/>
                <w:bCs/>
                <w:sz w:val="24"/>
                <w:szCs w:val="24"/>
              </w:rPr>
            </w:pPr>
          </w:p>
          <w:p w14:paraId="364262DB" w14:textId="2BD73A16" w:rsidR="00AB4247" w:rsidRDefault="00AB4247" w:rsidP="00127317">
            <w:pPr>
              <w:spacing w:after="0" w:line="240" w:lineRule="auto"/>
              <w:rPr>
                <w:rFonts w:asciiTheme="minorHAnsi" w:eastAsiaTheme="minorHAnsi" w:hAnsiTheme="minorHAnsi" w:cstheme="minorHAnsi"/>
                <w:b/>
                <w:bCs/>
                <w:sz w:val="24"/>
                <w:szCs w:val="24"/>
              </w:rPr>
            </w:pPr>
          </w:p>
          <w:p w14:paraId="7ADC1F40" w14:textId="77777777" w:rsidR="00AB4247" w:rsidRPr="001308DE" w:rsidRDefault="00AB4247" w:rsidP="00127317">
            <w:pPr>
              <w:spacing w:after="0" w:line="240" w:lineRule="auto"/>
              <w:rPr>
                <w:rFonts w:asciiTheme="minorHAnsi" w:eastAsiaTheme="minorHAnsi" w:hAnsiTheme="minorHAnsi" w:cstheme="minorHAnsi"/>
                <w:b/>
                <w:bCs/>
                <w:sz w:val="24"/>
                <w:szCs w:val="24"/>
              </w:rPr>
            </w:pPr>
          </w:p>
          <w:p w14:paraId="0D0D8BD1" w14:textId="77777777" w:rsidR="001308DE" w:rsidRDefault="001308DE" w:rsidP="00127317">
            <w:pPr>
              <w:spacing w:after="0" w:line="240" w:lineRule="auto"/>
              <w:rPr>
                <w:rFonts w:asciiTheme="minorHAnsi" w:eastAsiaTheme="minorHAnsi" w:hAnsiTheme="minorHAnsi" w:cstheme="minorHAnsi"/>
                <w:b/>
                <w:bCs/>
                <w:sz w:val="24"/>
                <w:szCs w:val="24"/>
              </w:rPr>
            </w:pPr>
          </w:p>
          <w:p w14:paraId="1AC75E9E" w14:textId="2419CE56" w:rsidR="000C5193" w:rsidRPr="001308DE" w:rsidRDefault="000C5193" w:rsidP="00127317">
            <w:pPr>
              <w:spacing w:after="0" w:line="240" w:lineRule="auto"/>
              <w:rPr>
                <w:rFonts w:asciiTheme="minorHAnsi" w:eastAsiaTheme="minorHAnsi" w:hAnsiTheme="minorHAnsi" w:cstheme="minorHAnsi"/>
                <w:i/>
                <w:iCs/>
                <w:color w:val="FF0000"/>
                <w:sz w:val="24"/>
                <w:szCs w:val="24"/>
              </w:rPr>
            </w:pPr>
            <w:r w:rsidRPr="001308DE">
              <w:rPr>
                <w:rFonts w:asciiTheme="minorHAnsi" w:eastAsiaTheme="minorHAnsi" w:hAnsiTheme="minorHAnsi" w:cstheme="minorHAnsi"/>
                <w:b/>
                <w:bCs/>
                <w:sz w:val="24"/>
                <w:szCs w:val="24"/>
              </w:rPr>
              <w:t xml:space="preserve">References </w:t>
            </w:r>
          </w:p>
          <w:p w14:paraId="6D859CD3" w14:textId="77777777" w:rsidR="000C5193" w:rsidRPr="001308DE" w:rsidRDefault="000C5193" w:rsidP="00127317">
            <w:pPr>
              <w:spacing w:after="0" w:line="240" w:lineRule="auto"/>
              <w:rPr>
                <w:rFonts w:asciiTheme="minorHAnsi" w:eastAsiaTheme="minorHAnsi" w:hAnsiTheme="minorHAnsi" w:cstheme="minorHAnsi"/>
                <w:i/>
                <w:iCs/>
                <w:sz w:val="24"/>
                <w:szCs w:val="24"/>
              </w:rPr>
            </w:pPr>
          </w:p>
          <w:p w14:paraId="289FE219" w14:textId="29A0B77E" w:rsidR="001308DE" w:rsidRPr="001308DE" w:rsidRDefault="001308DE" w:rsidP="001308DE">
            <w:pPr>
              <w:spacing w:after="0" w:line="240" w:lineRule="auto"/>
              <w:rPr>
                <w:rFonts w:asciiTheme="minorHAnsi" w:eastAsiaTheme="minorHAnsi" w:hAnsiTheme="minorHAnsi" w:cstheme="minorHAnsi"/>
                <w:sz w:val="24"/>
                <w:szCs w:val="24"/>
              </w:rPr>
            </w:pPr>
            <w:r>
              <w:rPr>
                <w:rFonts w:asciiTheme="minorHAnsi" w:eastAsiaTheme="minorHAnsi" w:hAnsiTheme="minorHAnsi" w:cstheme="minorHAnsi"/>
                <w:sz w:val="24"/>
                <w:szCs w:val="24"/>
              </w:rPr>
              <w:t>G</w:t>
            </w:r>
            <w:r w:rsidRPr="001308DE">
              <w:rPr>
                <w:rFonts w:asciiTheme="minorHAnsi" w:eastAsiaTheme="minorHAnsi" w:hAnsiTheme="minorHAnsi" w:cstheme="minorHAnsi"/>
                <w:sz w:val="24"/>
                <w:szCs w:val="24"/>
              </w:rPr>
              <w:t>lipin</w:t>
            </w:r>
            <w:r>
              <w:rPr>
                <w:rFonts w:asciiTheme="minorHAnsi" w:eastAsiaTheme="minorHAnsi" w:hAnsiTheme="minorHAnsi" w:cstheme="minorHAnsi"/>
                <w:sz w:val="24"/>
                <w:szCs w:val="24"/>
              </w:rPr>
              <w:t xml:space="preserve"> tariffs. Avaliable at:  </w:t>
            </w:r>
            <w:hyperlink r:id="rId5" w:history="1">
              <w:r w:rsidRPr="000A751A">
                <w:rPr>
                  <w:rStyle w:val="Hyperlink"/>
                  <w:rFonts w:asciiTheme="minorHAnsi" w:eastAsiaTheme="minorHAnsi" w:hAnsiTheme="minorHAnsi" w:cstheme="minorHAnsi"/>
                  <w:sz w:val="24"/>
                  <w:szCs w:val="24"/>
                </w:rPr>
                <w:t>https://www.thegilpin.co.uk/tariff/</w:t>
              </w:r>
            </w:hyperlink>
            <w:r>
              <w:rPr>
                <w:rFonts w:asciiTheme="minorHAnsi" w:eastAsiaTheme="minorHAnsi" w:hAnsiTheme="minorHAnsi" w:cstheme="minorHAnsi"/>
                <w:sz w:val="24"/>
                <w:szCs w:val="24"/>
              </w:rPr>
              <w:t xml:space="preserve"> (Accessed 10 November 2021)</w:t>
            </w:r>
          </w:p>
          <w:p w14:paraId="18B1934E" w14:textId="77777777" w:rsidR="001308DE" w:rsidRPr="001308DE" w:rsidRDefault="001308DE" w:rsidP="001308DE">
            <w:pPr>
              <w:spacing w:after="0" w:line="240" w:lineRule="auto"/>
              <w:rPr>
                <w:rFonts w:asciiTheme="minorHAnsi" w:eastAsiaTheme="minorHAnsi" w:hAnsiTheme="minorHAnsi" w:cstheme="minorHAnsi"/>
                <w:b/>
                <w:bCs/>
                <w:sz w:val="24"/>
                <w:szCs w:val="24"/>
              </w:rPr>
            </w:pPr>
          </w:p>
          <w:p w14:paraId="3C73B650" w14:textId="45679DFE" w:rsidR="001308DE" w:rsidRPr="001308DE" w:rsidRDefault="001308DE" w:rsidP="001308DE">
            <w:pPr>
              <w:spacing w:after="0" w:line="240" w:lineRule="auto"/>
              <w:rPr>
                <w:rFonts w:asciiTheme="minorHAnsi" w:eastAsiaTheme="minorHAnsi" w:hAnsiTheme="minorHAnsi" w:cstheme="minorHAnsi"/>
                <w:sz w:val="24"/>
                <w:szCs w:val="24"/>
              </w:rPr>
            </w:pPr>
            <w:r w:rsidRPr="001308DE">
              <w:rPr>
                <w:rFonts w:asciiTheme="minorHAnsi" w:eastAsiaTheme="minorHAnsi" w:hAnsiTheme="minorHAnsi" w:cstheme="minorHAnsi"/>
                <w:sz w:val="24"/>
                <w:szCs w:val="24"/>
              </w:rPr>
              <w:t xml:space="preserve">Tripadvisor reviews. Avaliable at: </w:t>
            </w:r>
            <w:hyperlink r:id="rId6" w:history="1">
              <w:r w:rsidRPr="001308DE">
                <w:rPr>
                  <w:rStyle w:val="Hyperlink"/>
                  <w:rFonts w:asciiTheme="minorHAnsi" w:eastAsiaTheme="minorHAnsi" w:hAnsiTheme="minorHAnsi" w:cstheme="minorHAnsi"/>
                  <w:sz w:val="24"/>
                  <w:szCs w:val="24"/>
                </w:rPr>
                <w:t>https://www.tripadvisor.co.uk/Hotel_Review-g186330-d215795-Reviews-Gilpin_Hotel_Lake_House Windermere_Lake_District_Cumbria_England.html</w:t>
              </w:r>
            </w:hyperlink>
            <w:r w:rsidRPr="001308DE">
              <w:rPr>
                <w:rFonts w:asciiTheme="minorHAnsi" w:eastAsiaTheme="minorHAnsi" w:hAnsiTheme="minorHAnsi" w:cstheme="minorHAnsi"/>
                <w:sz w:val="24"/>
                <w:szCs w:val="24"/>
              </w:rPr>
              <w:t xml:space="preserve"> (Accessed 10 November 2021)</w:t>
            </w:r>
          </w:p>
          <w:p w14:paraId="4BCA7AC8" w14:textId="77777777" w:rsidR="001308DE" w:rsidRPr="001308DE" w:rsidRDefault="001308DE" w:rsidP="001308DE">
            <w:pPr>
              <w:spacing w:after="0" w:line="240" w:lineRule="auto"/>
              <w:rPr>
                <w:rFonts w:asciiTheme="minorHAnsi" w:eastAsiaTheme="minorHAnsi" w:hAnsiTheme="minorHAnsi" w:cstheme="minorHAnsi"/>
                <w:sz w:val="24"/>
                <w:szCs w:val="24"/>
              </w:rPr>
            </w:pPr>
          </w:p>
          <w:p w14:paraId="576008DC" w14:textId="6C135A0C" w:rsidR="001308DE" w:rsidRPr="001308DE" w:rsidRDefault="001308DE" w:rsidP="001308DE">
            <w:pPr>
              <w:spacing w:after="0" w:line="240" w:lineRule="auto"/>
              <w:rPr>
                <w:rFonts w:asciiTheme="minorHAnsi" w:eastAsiaTheme="minorHAnsi" w:hAnsiTheme="minorHAnsi" w:cstheme="minorHAnsi"/>
                <w:sz w:val="24"/>
                <w:szCs w:val="24"/>
              </w:rPr>
            </w:pPr>
            <w:r w:rsidRPr="001308DE">
              <w:rPr>
                <w:rFonts w:asciiTheme="minorHAnsi" w:eastAsiaTheme="minorHAnsi" w:hAnsiTheme="minorHAnsi" w:cstheme="minorHAnsi"/>
                <w:sz w:val="24"/>
                <w:szCs w:val="24"/>
              </w:rPr>
              <w:t xml:space="preserve">Telegraph review. Avaliable at: </w:t>
            </w:r>
            <w:hyperlink r:id="rId7" w:history="1">
              <w:r w:rsidRPr="001308DE">
                <w:rPr>
                  <w:rStyle w:val="Hyperlink"/>
                  <w:rFonts w:asciiTheme="minorHAnsi" w:eastAsiaTheme="minorHAnsi" w:hAnsiTheme="minorHAnsi" w:cstheme="minorHAnsi"/>
                  <w:sz w:val="24"/>
                  <w:szCs w:val="24"/>
                </w:rPr>
                <w:t>https://www.telegraph.co.uk/travel/destinations/europe/united-kingdom/england/cumbria/lake-district/hotels/gilpin-hotel-and-lake-house/</w:t>
              </w:r>
            </w:hyperlink>
            <w:r w:rsidRPr="001308DE">
              <w:rPr>
                <w:rFonts w:asciiTheme="minorHAnsi" w:eastAsiaTheme="minorHAnsi" w:hAnsiTheme="minorHAnsi" w:cstheme="minorHAnsi"/>
                <w:sz w:val="24"/>
                <w:szCs w:val="24"/>
              </w:rPr>
              <w:t xml:space="preserve"> (Accessed 10 November 2021)</w:t>
            </w:r>
          </w:p>
          <w:p w14:paraId="519CF06E" w14:textId="77777777" w:rsidR="001308DE" w:rsidRPr="001308DE" w:rsidRDefault="001308DE" w:rsidP="001308DE">
            <w:pPr>
              <w:spacing w:after="0" w:line="240" w:lineRule="auto"/>
              <w:rPr>
                <w:rFonts w:asciiTheme="minorHAnsi" w:eastAsiaTheme="minorHAnsi" w:hAnsiTheme="minorHAnsi" w:cstheme="minorHAnsi"/>
                <w:b/>
                <w:bCs/>
                <w:sz w:val="24"/>
                <w:szCs w:val="24"/>
              </w:rPr>
            </w:pPr>
          </w:p>
          <w:p w14:paraId="0B048172" w14:textId="1D4B7610" w:rsidR="001308DE" w:rsidRPr="001308DE" w:rsidRDefault="001308DE" w:rsidP="001308DE">
            <w:pPr>
              <w:spacing w:after="0" w:line="240" w:lineRule="auto"/>
              <w:rPr>
                <w:rStyle w:val="Hyperlink"/>
              </w:rPr>
            </w:pPr>
            <w:r w:rsidRPr="001308DE">
              <w:rPr>
                <w:rFonts w:asciiTheme="minorHAnsi" w:eastAsiaTheme="minorHAnsi" w:hAnsiTheme="minorHAnsi" w:cstheme="minorHAnsi"/>
                <w:sz w:val="24"/>
                <w:szCs w:val="24"/>
              </w:rPr>
              <w:t xml:space="preserve">Manchestereveningnews. Avaliable at: </w:t>
            </w:r>
            <w:hyperlink r:id="rId8" w:history="1">
              <w:r w:rsidRPr="001308DE">
                <w:rPr>
                  <w:rStyle w:val="Hyperlink"/>
                  <w:rFonts w:asciiTheme="minorHAnsi" w:eastAsiaTheme="minorHAnsi" w:hAnsiTheme="minorHAnsi" w:cstheme="minorHAnsi"/>
                  <w:sz w:val="24"/>
                  <w:szCs w:val="24"/>
                </w:rPr>
                <w:t>https://www.manchestereveningnews.co.uk/whats-on/north-west-hotel-thats-just-21904719</w:t>
              </w:r>
            </w:hyperlink>
            <w:r w:rsidRPr="001308DE">
              <w:rPr>
                <w:rFonts w:asciiTheme="minorHAnsi" w:eastAsiaTheme="minorHAnsi" w:hAnsiTheme="minorHAnsi" w:cstheme="minorHAnsi"/>
                <w:sz w:val="24"/>
                <w:szCs w:val="24"/>
              </w:rPr>
              <w:t xml:space="preserve">  (Accessed 10 November 2021)</w:t>
            </w:r>
          </w:p>
          <w:p w14:paraId="4699918B" w14:textId="77777777" w:rsidR="001308DE" w:rsidRPr="001308DE" w:rsidRDefault="001308DE" w:rsidP="001308DE">
            <w:pPr>
              <w:spacing w:after="0" w:line="240" w:lineRule="auto"/>
              <w:rPr>
                <w:rStyle w:val="Hyperlink"/>
                <w:rFonts w:asciiTheme="minorHAnsi" w:eastAsiaTheme="minorHAnsi" w:hAnsiTheme="minorHAnsi" w:cstheme="minorHAnsi"/>
                <w:b/>
                <w:bCs/>
                <w:color w:val="auto"/>
                <w:sz w:val="24"/>
                <w:szCs w:val="24"/>
                <w:u w:val="none"/>
              </w:rPr>
            </w:pPr>
          </w:p>
          <w:p w14:paraId="64815148" w14:textId="63B47921" w:rsidR="001308DE" w:rsidRPr="001308DE" w:rsidRDefault="001308DE" w:rsidP="001308DE">
            <w:pPr>
              <w:spacing w:after="0" w:line="240" w:lineRule="auto"/>
              <w:rPr>
                <w:rFonts w:asciiTheme="minorHAnsi" w:eastAsiaTheme="minorHAnsi" w:hAnsiTheme="minorHAnsi" w:cstheme="minorHAnsi"/>
                <w:sz w:val="24"/>
                <w:szCs w:val="24"/>
              </w:rPr>
            </w:pPr>
            <w:r w:rsidRPr="001308DE">
              <w:rPr>
                <w:rFonts w:asciiTheme="minorHAnsi" w:eastAsiaTheme="minorHAnsi" w:hAnsiTheme="minorHAnsi" w:cstheme="minorHAnsi"/>
                <w:sz w:val="24"/>
                <w:szCs w:val="24"/>
              </w:rPr>
              <w:t>Dube K, Nhamo G, Chikodzi D.</w:t>
            </w:r>
            <w:r w:rsidR="00C91C9F">
              <w:rPr>
                <w:rFonts w:asciiTheme="minorHAnsi" w:eastAsiaTheme="minorHAnsi" w:hAnsiTheme="minorHAnsi" w:cstheme="minorHAnsi"/>
                <w:sz w:val="24"/>
                <w:szCs w:val="24"/>
              </w:rPr>
              <w:t xml:space="preserve"> (2021)</w:t>
            </w:r>
            <w:r w:rsidRPr="001308DE">
              <w:rPr>
                <w:rFonts w:asciiTheme="minorHAnsi" w:eastAsiaTheme="minorHAnsi" w:hAnsiTheme="minorHAnsi" w:cstheme="minorHAnsi"/>
                <w:sz w:val="24"/>
                <w:szCs w:val="24"/>
              </w:rPr>
              <w:t xml:space="preserve"> COVID-19 </w:t>
            </w:r>
            <w:r w:rsidRPr="00C91C9F">
              <w:rPr>
                <w:rFonts w:asciiTheme="minorHAnsi" w:eastAsiaTheme="minorHAnsi" w:hAnsiTheme="minorHAnsi" w:cstheme="minorHAnsi"/>
                <w:i/>
                <w:iCs/>
                <w:sz w:val="24"/>
                <w:szCs w:val="24"/>
              </w:rPr>
              <w:t>cripples global restaurant and hospitality industry</w:t>
            </w:r>
            <w:r w:rsidRPr="001308DE">
              <w:rPr>
                <w:rFonts w:asciiTheme="minorHAnsi" w:eastAsiaTheme="minorHAnsi" w:hAnsiTheme="minorHAnsi" w:cstheme="minorHAnsi"/>
                <w:sz w:val="24"/>
                <w:szCs w:val="24"/>
              </w:rPr>
              <w:t>. Current Issues in Tourism.</w:t>
            </w:r>
            <w:r w:rsidR="00C91C9F">
              <w:rPr>
                <w:rFonts w:asciiTheme="minorHAnsi" w:eastAsiaTheme="minorHAnsi" w:hAnsiTheme="minorHAnsi" w:cstheme="minorHAnsi"/>
                <w:sz w:val="24"/>
                <w:szCs w:val="24"/>
              </w:rPr>
              <w:t xml:space="preserve">, </w:t>
            </w:r>
            <w:r w:rsidRPr="001308DE">
              <w:rPr>
                <w:rFonts w:asciiTheme="minorHAnsi" w:eastAsiaTheme="minorHAnsi" w:hAnsiTheme="minorHAnsi" w:cstheme="minorHAnsi"/>
                <w:sz w:val="24"/>
                <w:szCs w:val="24"/>
              </w:rPr>
              <w:t>24(11)</w:t>
            </w:r>
            <w:r w:rsidR="00C91C9F">
              <w:rPr>
                <w:rFonts w:asciiTheme="minorHAnsi" w:eastAsiaTheme="minorHAnsi" w:hAnsiTheme="minorHAnsi" w:cstheme="minorHAnsi"/>
                <w:sz w:val="24"/>
                <w:szCs w:val="24"/>
              </w:rPr>
              <w:t xml:space="preserve">, pp. </w:t>
            </w:r>
            <w:r w:rsidRPr="001308DE">
              <w:rPr>
                <w:rFonts w:asciiTheme="minorHAnsi" w:eastAsiaTheme="minorHAnsi" w:hAnsiTheme="minorHAnsi" w:cstheme="minorHAnsi"/>
                <w:sz w:val="24"/>
                <w:szCs w:val="24"/>
              </w:rPr>
              <w:t xml:space="preserve">1487-1490. </w:t>
            </w:r>
          </w:p>
          <w:p w14:paraId="50181BDC" w14:textId="77777777" w:rsidR="001308DE" w:rsidRPr="001308DE" w:rsidRDefault="001308DE" w:rsidP="001308DE">
            <w:pPr>
              <w:spacing w:after="0" w:line="240" w:lineRule="auto"/>
              <w:rPr>
                <w:rFonts w:asciiTheme="minorHAnsi" w:eastAsiaTheme="minorHAnsi" w:hAnsiTheme="minorHAnsi" w:cstheme="minorHAnsi"/>
                <w:b/>
                <w:bCs/>
                <w:sz w:val="24"/>
                <w:szCs w:val="24"/>
              </w:rPr>
            </w:pPr>
          </w:p>
          <w:p w14:paraId="085335FC" w14:textId="1D570E4D" w:rsidR="001308DE" w:rsidRPr="00C91C9F" w:rsidRDefault="001308DE" w:rsidP="001308DE">
            <w:pPr>
              <w:spacing w:after="0" w:line="240" w:lineRule="auto"/>
              <w:rPr>
                <w:rFonts w:asciiTheme="minorHAnsi" w:eastAsiaTheme="minorHAnsi" w:hAnsiTheme="minorHAnsi" w:cstheme="minorHAnsi"/>
                <w:sz w:val="24"/>
                <w:szCs w:val="24"/>
              </w:rPr>
            </w:pPr>
            <w:r w:rsidRPr="00C91C9F">
              <w:rPr>
                <w:rFonts w:asciiTheme="minorHAnsi" w:eastAsiaTheme="minorHAnsi" w:hAnsiTheme="minorHAnsi" w:cstheme="minorHAnsi"/>
                <w:sz w:val="24"/>
                <w:szCs w:val="24"/>
              </w:rPr>
              <w:t xml:space="preserve">Stefan Gössling, Daniel Scott &amp; C. Michael Hall (2021) </w:t>
            </w:r>
            <w:r w:rsidRPr="00C91C9F">
              <w:rPr>
                <w:rFonts w:asciiTheme="minorHAnsi" w:eastAsiaTheme="minorHAnsi" w:hAnsiTheme="minorHAnsi" w:cstheme="minorHAnsi"/>
                <w:i/>
                <w:iCs/>
                <w:sz w:val="24"/>
                <w:szCs w:val="24"/>
              </w:rPr>
              <w:t>Pandemics, tourism and global change: a rapid assessment of COVID-19</w:t>
            </w:r>
            <w:r w:rsidRPr="00C91C9F">
              <w:rPr>
                <w:rFonts w:asciiTheme="minorHAnsi" w:eastAsiaTheme="minorHAnsi" w:hAnsiTheme="minorHAnsi" w:cstheme="minorHAnsi"/>
                <w:sz w:val="24"/>
                <w:szCs w:val="24"/>
              </w:rPr>
              <w:t xml:space="preserve">, Journal of Sustainable Tourism, 29:1, </w:t>
            </w:r>
            <w:r w:rsidR="00C91C9F">
              <w:rPr>
                <w:rFonts w:asciiTheme="minorHAnsi" w:eastAsiaTheme="minorHAnsi" w:hAnsiTheme="minorHAnsi" w:cstheme="minorHAnsi"/>
                <w:sz w:val="24"/>
                <w:szCs w:val="24"/>
              </w:rPr>
              <w:t xml:space="preserve">pp. </w:t>
            </w:r>
            <w:r w:rsidRPr="00C91C9F">
              <w:rPr>
                <w:rFonts w:asciiTheme="minorHAnsi" w:eastAsiaTheme="minorHAnsi" w:hAnsiTheme="minorHAnsi" w:cstheme="minorHAnsi"/>
                <w:sz w:val="24"/>
                <w:szCs w:val="24"/>
              </w:rPr>
              <w:t>1-20</w:t>
            </w:r>
          </w:p>
          <w:p w14:paraId="7B4AC462" w14:textId="77777777" w:rsidR="001308DE" w:rsidRPr="001308DE" w:rsidRDefault="001308DE" w:rsidP="001308DE">
            <w:pPr>
              <w:spacing w:after="0" w:line="240" w:lineRule="auto"/>
              <w:rPr>
                <w:rFonts w:asciiTheme="minorHAnsi" w:eastAsiaTheme="minorHAnsi" w:hAnsiTheme="minorHAnsi" w:cstheme="minorHAnsi"/>
                <w:b/>
                <w:bCs/>
                <w:sz w:val="24"/>
                <w:szCs w:val="24"/>
              </w:rPr>
            </w:pPr>
          </w:p>
          <w:p w14:paraId="338C151F" w14:textId="5ABE2604" w:rsidR="001308DE" w:rsidRPr="001308DE" w:rsidRDefault="001308DE" w:rsidP="001308DE">
            <w:pPr>
              <w:spacing w:after="0" w:line="240" w:lineRule="auto"/>
              <w:rPr>
                <w:rFonts w:asciiTheme="minorHAnsi" w:eastAsiaTheme="minorHAnsi" w:hAnsiTheme="minorHAnsi" w:cstheme="minorHAnsi"/>
                <w:b/>
                <w:bCs/>
                <w:sz w:val="24"/>
                <w:szCs w:val="24"/>
              </w:rPr>
            </w:pPr>
            <w:r w:rsidRPr="00C91C9F">
              <w:rPr>
                <w:rFonts w:asciiTheme="minorHAnsi" w:eastAsiaTheme="minorHAnsi" w:hAnsiTheme="minorHAnsi" w:cstheme="minorHAnsi"/>
                <w:sz w:val="24"/>
                <w:szCs w:val="24"/>
              </w:rPr>
              <w:t>HANCOCK, A.</w:t>
            </w:r>
            <w:r w:rsidR="00C91C9F">
              <w:rPr>
                <w:rFonts w:asciiTheme="minorHAnsi" w:eastAsiaTheme="minorHAnsi" w:hAnsiTheme="minorHAnsi" w:cstheme="minorHAnsi"/>
                <w:sz w:val="24"/>
                <w:szCs w:val="24"/>
              </w:rPr>
              <w:t xml:space="preserve"> (</w:t>
            </w:r>
            <w:r w:rsidRPr="00C91C9F">
              <w:rPr>
                <w:rFonts w:asciiTheme="minorHAnsi" w:eastAsiaTheme="minorHAnsi" w:hAnsiTheme="minorHAnsi" w:cstheme="minorHAnsi"/>
                <w:sz w:val="24"/>
                <w:szCs w:val="24"/>
              </w:rPr>
              <w:t>2021</w:t>
            </w:r>
            <w:r w:rsidR="00C91C9F">
              <w:rPr>
                <w:rFonts w:asciiTheme="minorHAnsi" w:eastAsiaTheme="minorHAnsi" w:hAnsiTheme="minorHAnsi" w:cstheme="minorHAnsi"/>
                <w:sz w:val="24"/>
                <w:szCs w:val="24"/>
              </w:rPr>
              <w:t>)</w:t>
            </w:r>
            <w:r w:rsidRPr="00C91C9F">
              <w:rPr>
                <w:rFonts w:asciiTheme="minorHAnsi" w:eastAsiaTheme="minorHAnsi" w:hAnsiTheme="minorHAnsi" w:cstheme="minorHAnsi"/>
                <w:sz w:val="24"/>
                <w:szCs w:val="24"/>
              </w:rPr>
              <w:t xml:space="preserve">. </w:t>
            </w:r>
            <w:r w:rsidRPr="00C91C9F">
              <w:rPr>
                <w:rFonts w:asciiTheme="minorHAnsi" w:eastAsiaTheme="minorHAnsi" w:hAnsiTheme="minorHAnsi" w:cstheme="minorHAnsi"/>
                <w:i/>
                <w:iCs/>
                <w:sz w:val="24"/>
                <w:szCs w:val="24"/>
              </w:rPr>
              <w:t>Restaurants and hotels press UK government to ease visa rules for staff</w:t>
            </w:r>
            <w:r w:rsidRPr="00C91C9F">
              <w:rPr>
                <w:rFonts w:asciiTheme="minorHAnsi" w:eastAsiaTheme="minorHAnsi" w:hAnsiTheme="minorHAnsi" w:cstheme="minorHAnsi"/>
                <w:sz w:val="24"/>
                <w:szCs w:val="24"/>
              </w:rPr>
              <w:t>. FT.com Sep 28, 2021</w:t>
            </w:r>
            <w:r w:rsidR="00C91C9F">
              <w:rPr>
                <w:rFonts w:asciiTheme="minorHAnsi" w:eastAsiaTheme="minorHAnsi" w:hAnsiTheme="minorHAnsi" w:cstheme="minorHAnsi"/>
                <w:b/>
                <w:bCs/>
                <w:sz w:val="24"/>
                <w:szCs w:val="24"/>
              </w:rPr>
              <w:t xml:space="preserve"> </w:t>
            </w:r>
            <w:r w:rsidR="00C91C9F" w:rsidRPr="00C91C9F">
              <w:rPr>
                <w:rFonts w:asciiTheme="minorHAnsi" w:eastAsiaTheme="minorHAnsi" w:hAnsiTheme="minorHAnsi" w:cstheme="minorHAnsi"/>
                <w:sz w:val="24"/>
                <w:szCs w:val="24"/>
              </w:rPr>
              <w:t>(Accessed 2</w:t>
            </w:r>
            <w:r w:rsidR="00EA3CC7">
              <w:rPr>
                <w:rFonts w:asciiTheme="minorHAnsi" w:eastAsiaTheme="minorHAnsi" w:hAnsiTheme="minorHAnsi" w:cstheme="minorHAnsi"/>
                <w:sz w:val="24"/>
                <w:szCs w:val="24"/>
              </w:rPr>
              <w:t>6 November</w:t>
            </w:r>
            <w:r w:rsidR="00C91C9F" w:rsidRPr="00C91C9F">
              <w:rPr>
                <w:rFonts w:asciiTheme="minorHAnsi" w:eastAsiaTheme="minorHAnsi" w:hAnsiTheme="minorHAnsi" w:cstheme="minorHAnsi"/>
                <w:sz w:val="24"/>
                <w:szCs w:val="24"/>
              </w:rPr>
              <w:t xml:space="preserve"> 2021)</w:t>
            </w:r>
          </w:p>
          <w:p w14:paraId="20130F3F" w14:textId="77777777" w:rsidR="001308DE" w:rsidRPr="001308DE" w:rsidRDefault="001308DE" w:rsidP="001308DE">
            <w:pPr>
              <w:spacing w:after="0" w:line="240" w:lineRule="auto"/>
              <w:rPr>
                <w:rFonts w:asciiTheme="minorHAnsi" w:eastAsiaTheme="minorHAnsi" w:hAnsiTheme="minorHAnsi" w:cstheme="minorHAnsi"/>
                <w:b/>
                <w:bCs/>
                <w:sz w:val="24"/>
                <w:szCs w:val="24"/>
              </w:rPr>
            </w:pPr>
          </w:p>
          <w:p w14:paraId="20A2D9D8" w14:textId="48088B85" w:rsidR="001308DE" w:rsidRPr="00C91C9F" w:rsidRDefault="001308DE" w:rsidP="001308DE">
            <w:pPr>
              <w:spacing w:after="0" w:line="240" w:lineRule="auto"/>
              <w:rPr>
                <w:rFonts w:asciiTheme="minorHAnsi" w:eastAsiaTheme="minorHAnsi" w:hAnsiTheme="minorHAnsi" w:cstheme="minorHAnsi"/>
                <w:sz w:val="24"/>
                <w:szCs w:val="24"/>
              </w:rPr>
            </w:pPr>
            <w:r w:rsidRPr="00C91C9F">
              <w:rPr>
                <w:rFonts w:asciiTheme="minorHAnsi" w:eastAsiaTheme="minorHAnsi" w:hAnsiTheme="minorHAnsi" w:cstheme="minorHAnsi"/>
                <w:sz w:val="24"/>
                <w:szCs w:val="24"/>
              </w:rPr>
              <w:t xml:space="preserve">Toby Vue. </w:t>
            </w:r>
            <w:r w:rsidR="00EA3CC7">
              <w:rPr>
                <w:rFonts w:asciiTheme="minorHAnsi" w:eastAsiaTheme="minorHAnsi" w:hAnsiTheme="minorHAnsi" w:cstheme="minorHAnsi"/>
                <w:sz w:val="24"/>
                <w:szCs w:val="24"/>
              </w:rPr>
              <w:t>(2021</w:t>
            </w:r>
            <w:r w:rsidR="00EA3CC7" w:rsidRPr="00EA3CC7">
              <w:rPr>
                <w:rFonts w:asciiTheme="minorHAnsi" w:eastAsiaTheme="minorHAnsi" w:hAnsiTheme="minorHAnsi" w:cstheme="minorHAnsi"/>
                <w:i/>
                <w:iCs/>
                <w:sz w:val="24"/>
                <w:szCs w:val="24"/>
              </w:rPr>
              <w:t xml:space="preserve">) </w:t>
            </w:r>
            <w:r w:rsidRPr="00EA3CC7">
              <w:rPr>
                <w:rFonts w:asciiTheme="minorHAnsi" w:eastAsiaTheme="minorHAnsi" w:hAnsiTheme="minorHAnsi" w:cstheme="minorHAnsi"/>
                <w:i/>
                <w:iCs/>
                <w:sz w:val="24"/>
                <w:szCs w:val="24"/>
              </w:rPr>
              <w:t>Hotels struggle to meet demand as Covid leads to staff shortage</w:t>
            </w:r>
            <w:r w:rsidRPr="00C91C9F">
              <w:rPr>
                <w:rFonts w:asciiTheme="minorHAnsi" w:eastAsiaTheme="minorHAnsi" w:hAnsiTheme="minorHAnsi" w:cstheme="minorHAnsi"/>
                <w:sz w:val="24"/>
                <w:szCs w:val="24"/>
              </w:rPr>
              <w:t>. Canberra Times. June 13,</w:t>
            </w:r>
            <w:r w:rsidR="00EA3CC7">
              <w:rPr>
                <w:rFonts w:asciiTheme="minorHAnsi" w:eastAsiaTheme="minorHAnsi" w:hAnsiTheme="minorHAnsi" w:cstheme="minorHAnsi"/>
                <w:sz w:val="24"/>
                <w:szCs w:val="24"/>
              </w:rPr>
              <w:t xml:space="preserve"> </w:t>
            </w:r>
            <w:hyperlink r:id="rId9" w:history="1">
              <w:r w:rsidR="00EA3CC7" w:rsidRPr="000A751A">
                <w:rPr>
                  <w:rStyle w:val="Hyperlink"/>
                  <w:rFonts w:asciiTheme="minorHAnsi" w:eastAsiaTheme="minorHAnsi" w:hAnsiTheme="minorHAnsi" w:cstheme="minorHAnsi"/>
                  <w:sz w:val="24"/>
                  <w:szCs w:val="24"/>
                </w:rPr>
                <w:t>https://search.ebscohost.com/login.aspx?direct=true&amp;db=plh&amp;AN=DOC7G72B2Q6CXI11G6PMH2X&amp;site=ehost-live</w:t>
              </w:r>
            </w:hyperlink>
            <w:r w:rsidR="00EA3CC7">
              <w:rPr>
                <w:rFonts w:asciiTheme="minorHAnsi" w:eastAsiaTheme="minorHAnsi" w:hAnsiTheme="minorHAnsi" w:cstheme="minorHAnsi"/>
                <w:sz w:val="24"/>
                <w:szCs w:val="24"/>
              </w:rPr>
              <w:t xml:space="preserve"> (</w:t>
            </w:r>
            <w:r w:rsidR="00EA3CC7" w:rsidRPr="00C91C9F">
              <w:rPr>
                <w:rFonts w:asciiTheme="minorHAnsi" w:eastAsiaTheme="minorHAnsi" w:hAnsiTheme="minorHAnsi" w:cstheme="minorHAnsi"/>
                <w:sz w:val="24"/>
                <w:szCs w:val="24"/>
              </w:rPr>
              <w:t>Accessed</w:t>
            </w:r>
            <w:r w:rsidR="00EA3CC7">
              <w:rPr>
                <w:rFonts w:asciiTheme="minorHAnsi" w:eastAsiaTheme="minorHAnsi" w:hAnsiTheme="minorHAnsi" w:cstheme="minorHAnsi"/>
                <w:sz w:val="24"/>
                <w:szCs w:val="24"/>
              </w:rPr>
              <w:t xml:space="preserve"> 26 November</w:t>
            </w:r>
            <w:r w:rsidR="00EA3CC7" w:rsidRPr="00C91C9F">
              <w:rPr>
                <w:rFonts w:asciiTheme="minorHAnsi" w:eastAsiaTheme="minorHAnsi" w:hAnsiTheme="minorHAnsi" w:cstheme="minorHAnsi"/>
                <w:sz w:val="24"/>
                <w:szCs w:val="24"/>
              </w:rPr>
              <w:t xml:space="preserve"> 2021</w:t>
            </w:r>
            <w:r w:rsidR="00EA3CC7">
              <w:rPr>
                <w:rFonts w:asciiTheme="minorHAnsi" w:eastAsiaTheme="minorHAnsi" w:hAnsiTheme="minorHAnsi" w:cstheme="minorHAnsi"/>
                <w:sz w:val="24"/>
                <w:szCs w:val="24"/>
              </w:rPr>
              <w:t>)</w:t>
            </w:r>
          </w:p>
          <w:p w14:paraId="228BEC44" w14:textId="77777777" w:rsidR="001308DE" w:rsidRPr="001308DE" w:rsidRDefault="001308DE" w:rsidP="001308DE">
            <w:pPr>
              <w:spacing w:after="0" w:line="240" w:lineRule="auto"/>
              <w:rPr>
                <w:rFonts w:asciiTheme="minorHAnsi" w:eastAsiaTheme="minorHAnsi" w:hAnsiTheme="minorHAnsi" w:cstheme="minorHAnsi"/>
                <w:b/>
                <w:bCs/>
                <w:sz w:val="24"/>
                <w:szCs w:val="24"/>
              </w:rPr>
            </w:pPr>
          </w:p>
          <w:p w14:paraId="7C52F377" w14:textId="626960B8" w:rsidR="001308DE" w:rsidRPr="00E7784F" w:rsidRDefault="00E7784F" w:rsidP="001308DE">
            <w:pPr>
              <w:spacing w:after="0" w:line="240" w:lineRule="auto"/>
              <w:rPr>
                <w:sz w:val="24"/>
                <w:szCs w:val="24"/>
                <w:lang w:eastAsia="en-US"/>
              </w:rPr>
            </w:pPr>
            <w:r w:rsidRPr="00E7784F">
              <w:rPr>
                <w:sz w:val="24"/>
                <w:szCs w:val="24"/>
                <w:lang w:eastAsia="en-US"/>
              </w:rPr>
              <w:t xml:space="preserve">M. Joseph Sirgy (2019) </w:t>
            </w:r>
            <w:r w:rsidRPr="00E7784F">
              <w:rPr>
                <w:i/>
                <w:iCs/>
                <w:sz w:val="24"/>
                <w:szCs w:val="24"/>
                <w:lang w:eastAsia="en-US"/>
              </w:rPr>
              <w:t>Promoting quality-of-life and well-being research in hospitality and tourism</w:t>
            </w:r>
            <w:r w:rsidRPr="00E7784F">
              <w:rPr>
                <w:sz w:val="24"/>
                <w:szCs w:val="24"/>
                <w:lang w:eastAsia="en-US"/>
              </w:rPr>
              <w:t>, Journal of Travel &amp; Tourism Marketing, 36:1,</w:t>
            </w:r>
            <w:r>
              <w:rPr>
                <w:sz w:val="24"/>
                <w:szCs w:val="24"/>
                <w:lang w:eastAsia="en-US"/>
              </w:rPr>
              <w:t xml:space="preserve"> pp.</w:t>
            </w:r>
            <w:r w:rsidRPr="00E7784F">
              <w:rPr>
                <w:sz w:val="24"/>
                <w:szCs w:val="24"/>
                <w:lang w:eastAsia="en-US"/>
              </w:rPr>
              <w:t xml:space="preserve"> 1-13</w:t>
            </w:r>
          </w:p>
          <w:p w14:paraId="6BE68E98" w14:textId="77777777" w:rsidR="00E7784F" w:rsidRPr="001308DE" w:rsidRDefault="00E7784F" w:rsidP="001308DE">
            <w:pPr>
              <w:spacing w:after="0" w:line="240" w:lineRule="auto"/>
              <w:rPr>
                <w:rFonts w:asciiTheme="minorHAnsi" w:eastAsiaTheme="minorHAnsi" w:hAnsiTheme="minorHAnsi" w:cstheme="minorHAnsi"/>
                <w:b/>
                <w:bCs/>
                <w:sz w:val="24"/>
                <w:szCs w:val="24"/>
              </w:rPr>
            </w:pPr>
          </w:p>
          <w:p w14:paraId="2DA240AA" w14:textId="0907E22D" w:rsidR="001308DE" w:rsidRPr="00E7784F" w:rsidRDefault="001308DE" w:rsidP="001308DE">
            <w:pPr>
              <w:spacing w:after="0" w:line="240" w:lineRule="auto"/>
              <w:rPr>
                <w:rFonts w:asciiTheme="minorHAnsi" w:hAnsiTheme="minorHAnsi" w:cstheme="minorHAnsi"/>
                <w:sz w:val="24"/>
                <w:szCs w:val="24"/>
              </w:rPr>
            </w:pPr>
            <w:r w:rsidRPr="00E7784F">
              <w:rPr>
                <w:rFonts w:asciiTheme="minorHAnsi" w:hAnsiTheme="minorHAnsi" w:cstheme="minorHAnsi"/>
                <w:sz w:val="24"/>
                <w:szCs w:val="24"/>
              </w:rPr>
              <w:t>Chris Hasluck, Terence Hogarth, Beate Baldauf and Geoff Briscoe</w:t>
            </w:r>
            <w:r w:rsidR="00E7784F">
              <w:rPr>
                <w:rFonts w:asciiTheme="minorHAnsi" w:hAnsiTheme="minorHAnsi" w:cstheme="minorHAnsi"/>
                <w:sz w:val="24"/>
                <w:szCs w:val="24"/>
              </w:rPr>
              <w:t xml:space="preserve"> (2014)</w:t>
            </w:r>
          </w:p>
          <w:p w14:paraId="44977673" w14:textId="77777777" w:rsidR="001308DE" w:rsidRPr="00E7784F" w:rsidRDefault="001308DE" w:rsidP="001308DE">
            <w:pPr>
              <w:spacing w:after="0" w:line="240" w:lineRule="auto"/>
              <w:rPr>
                <w:rFonts w:asciiTheme="minorHAnsi" w:hAnsiTheme="minorHAnsi" w:cstheme="minorHAnsi"/>
                <w:i/>
                <w:iCs/>
                <w:sz w:val="24"/>
                <w:szCs w:val="24"/>
              </w:rPr>
            </w:pPr>
            <w:r w:rsidRPr="00E7784F">
              <w:rPr>
                <w:rFonts w:asciiTheme="minorHAnsi" w:hAnsiTheme="minorHAnsi" w:cstheme="minorHAnsi"/>
                <w:i/>
                <w:iCs/>
                <w:sz w:val="24"/>
                <w:szCs w:val="24"/>
              </w:rPr>
              <w:t>The Net Benefit to Employer Investment in ApprenticeshipTraining</w:t>
            </w:r>
          </w:p>
          <w:p w14:paraId="01A7F891" w14:textId="7313E1C3" w:rsidR="001308DE" w:rsidRDefault="00DC4905" w:rsidP="001308DE">
            <w:pPr>
              <w:spacing w:after="0" w:line="240" w:lineRule="auto"/>
              <w:rPr>
                <w:rFonts w:asciiTheme="minorHAnsi" w:eastAsiaTheme="minorHAnsi" w:hAnsiTheme="minorHAnsi" w:cstheme="minorHAnsi"/>
                <w:sz w:val="24"/>
                <w:szCs w:val="24"/>
              </w:rPr>
            </w:pPr>
            <w:hyperlink r:id="rId10" w:history="1">
              <w:r w:rsidR="00E7784F" w:rsidRPr="000A751A">
                <w:rPr>
                  <w:rStyle w:val="Hyperlink"/>
                  <w:rFonts w:asciiTheme="minorHAnsi" w:eastAsiaTheme="minorHAnsi" w:hAnsiTheme="minorHAnsi" w:cstheme="minorHAnsi"/>
                  <w:sz w:val="24"/>
                  <w:szCs w:val="24"/>
                </w:rPr>
                <w:t>https://www.educationandemployers.org/wp-content/uploads/2014/06/net-benefit-to-employer-investment-in-apprenticeship-training-ier.pdf</w:t>
              </w:r>
            </w:hyperlink>
            <w:r w:rsidR="00E7784F">
              <w:rPr>
                <w:rFonts w:asciiTheme="minorHAnsi" w:eastAsiaTheme="minorHAnsi" w:hAnsiTheme="minorHAnsi" w:cstheme="minorHAnsi"/>
                <w:sz w:val="24"/>
                <w:szCs w:val="24"/>
              </w:rPr>
              <w:t xml:space="preserve"> (Accessed 29 November 2021)</w:t>
            </w:r>
          </w:p>
          <w:p w14:paraId="5AC232AF" w14:textId="77777777" w:rsidR="00E7784F" w:rsidRPr="00E7784F" w:rsidRDefault="00E7784F" w:rsidP="001308DE">
            <w:pPr>
              <w:spacing w:after="0" w:line="240" w:lineRule="auto"/>
              <w:rPr>
                <w:rFonts w:asciiTheme="minorHAnsi" w:eastAsiaTheme="minorHAnsi" w:hAnsiTheme="minorHAnsi" w:cstheme="minorHAnsi"/>
                <w:sz w:val="24"/>
                <w:szCs w:val="24"/>
              </w:rPr>
            </w:pPr>
          </w:p>
          <w:p w14:paraId="23F77D89" w14:textId="77777777" w:rsidR="001308DE" w:rsidRPr="00E7784F" w:rsidRDefault="001308DE" w:rsidP="001308DE">
            <w:pPr>
              <w:spacing w:after="0" w:line="240" w:lineRule="auto"/>
              <w:rPr>
                <w:rFonts w:asciiTheme="minorHAnsi" w:eastAsiaTheme="minorHAnsi" w:hAnsiTheme="minorHAnsi" w:cstheme="minorHAnsi"/>
                <w:sz w:val="24"/>
                <w:szCs w:val="24"/>
              </w:rPr>
            </w:pPr>
          </w:p>
          <w:p w14:paraId="6897C6B6" w14:textId="77777777" w:rsidR="001308DE" w:rsidRPr="001308DE" w:rsidRDefault="001308DE" w:rsidP="001308DE">
            <w:pPr>
              <w:spacing w:after="0" w:line="240" w:lineRule="auto"/>
              <w:rPr>
                <w:rFonts w:asciiTheme="minorHAnsi" w:eastAsiaTheme="minorHAnsi" w:hAnsiTheme="minorHAnsi" w:cstheme="minorHAnsi"/>
                <w:b/>
                <w:bCs/>
                <w:sz w:val="24"/>
                <w:szCs w:val="24"/>
              </w:rPr>
            </w:pPr>
          </w:p>
          <w:p w14:paraId="21AF2693" w14:textId="77777777" w:rsidR="001308DE" w:rsidRPr="001308DE" w:rsidRDefault="001308DE" w:rsidP="001308DE">
            <w:pPr>
              <w:spacing w:after="0" w:line="240" w:lineRule="auto"/>
              <w:rPr>
                <w:rFonts w:asciiTheme="minorHAnsi" w:eastAsiaTheme="minorHAnsi" w:hAnsiTheme="minorHAnsi" w:cstheme="minorHAnsi"/>
                <w:b/>
                <w:bCs/>
                <w:sz w:val="24"/>
                <w:szCs w:val="24"/>
              </w:rPr>
            </w:pPr>
          </w:p>
          <w:p w14:paraId="57678727" w14:textId="5CC8F60A" w:rsidR="001308DE" w:rsidRPr="001308DE" w:rsidRDefault="001308DE" w:rsidP="001308DE">
            <w:pPr>
              <w:spacing w:after="160" w:line="259" w:lineRule="auto"/>
              <w:rPr>
                <w:rFonts w:asciiTheme="minorHAnsi" w:eastAsiaTheme="minorEastAsia" w:hAnsiTheme="minorHAnsi" w:cstheme="minorHAnsi"/>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719"/>
            </w:tblGrid>
            <w:tr w:rsidR="001308DE" w:rsidRPr="001308DE" w14:paraId="7FBA7B54" w14:textId="77777777" w:rsidTr="00EE6FC7">
              <w:trPr>
                <w:tblCellSpacing w:w="15" w:type="dxa"/>
              </w:trPr>
              <w:tc>
                <w:tcPr>
                  <w:tcW w:w="0" w:type="auto"/>
                  <w:vAlign w:val="center"/>
                  <w:hideMark/>
                </w:tcPr>
                <w:p w14:paraId="39B8D463" w14:textId="77777777" w:rsidR="001308DE" w:rsidRPr="001308DE" w:rsidRDefault="001308DE" w:rsidP="001308DE">
                  <w:pPr>
                    <w:spacing w:after="0" w:line="240" w:lineRule="auto"/>
                    <w:rPr>
                      <w:rFonts w:asciiTheme="minorHAnsi" w:eastAsiaTheme="minorEastAsia" w:hAnsiTheme="minorHAnsi" w:cstheme="minorHAnsi"/>
                      <w:sz w:val="24"/>
                      <w:szCs w:val="24"/>
                      <w:lang w:eastAsia="en-GB"/>
                    </w:rPr>
                  </w:pPr>
                </w:p>
              </w:tc>
              <w:tc>
                <w:tcPr>
                  <w:tcW w:w="0" w:type="auto"/>
                  <w:vAlign w:val="center"/>
                  <w:hideMark/>
                </w:tcPr>
                <w:p w14:paraId="0EDEA198" w14:textId="77777777" w:rsidR="005E7338" w:rsidRDefault="005E7338" w:rsidP="001308DE">
                  <w:pPr>
                    <w:spacing w:after="0" w:line="300" w:lineRule="atLeast"/>
                    <w:rPr>
                      <w:rFonts w:asciiTheme="minorHAnsi" w:eastAsiaTheme="minorEastAsia" w:hAnsiTheme="minorHAnsi" w:cstheme="minorHAnsi"/>
                      <w:sz w:val="24"/>
                      <w:szCs w:val="24"/>
                      <w:lang w:eastAsia="en-GB"/>
                    </w:rPr>
                  </w:pPr>
                </w:p>
                <w:p w14:paraId="6420B5B7" w14:textId="77777777" w:rsidR="005E7338" w:rsidRDefault="005E7338" w:rsidP="001308DE">
                  <w:pPr>
                    <w:spacing w:after="0" w:line="300" w:lineRule="atLeast"/>
                    <w:rPr>
                      <w:rFonts w:asciiTheme="minorHAnsi" w:eastAsiaTheme="minorEastAsia" w:hAnsiTheme="minorHAnsi" w:cstheme="minorHAnsi"/>
                      <w:sz w:val="24"/>
                      <w:szCs w:val="24"/>
                      <w:lang w:eastAsia="en-GB"/>
                    </w:rPr>
                  </w:pPr>
                </w:p>
                <w:p w14:paraId="4150E7C1" w14:textId="77777777" w:rsidR="005E7338" w:rsidRDefault="005E7338" w:rsidP="001308DE">
                  <w:pPr>
                    <w:spacing w:after="0" w:line="300" w:lineRule="atLeast"/>
                    <w:rPr>
                      <w:rFonts w:asciiTheme="minorHAnsi" w:eastAsiaTheme="minorEastAsia" w:hAnsiTheme="minorHAnsi" w:cstheme="minorHAnsi"/>
                      <w:sz w:val="24"/>
                      <w:szCs w:val="24"/>
                      <w:lang w:eastAsia="en-GB"/>
                    </w:rPr>
                  </w:pPr>
                </w:p>
                <w:p w14:paraId="02B89F0E" w14:textId="55E80692" w:rsidR="001308DE" w:rsidRPr="001308DE" w:rsidRDefault="001308DE" w:rsidP="001308DE">
                  <w:pPr>
                    <w:spacing w:after="0" w:line="300" w:lineRule="atLeast"/>
                    <w:rPr>
                      <w:rFonts w:asciiTheme="minorHAnsi" w:eastAsiaTheme="minorEastAsia" w:hAnsiTheme="minorHAnsi" w:cstheme="minorHAnsi"/>
                      <w:sz w:val="24"/>
                      <w:szCs w:val="24"/>
                      <w:lang w:eastAsia="en-GB"/>
                    </w:rPr>
                  </w:pPr>
                  <w:r w:rsidRPr="001308DE">
                    <w:rPr>
                      <w:rFonts w:asciiTheme="minorHAnsi" w:eastAsiaTheme="minorEastAsia" w:hAnsiTheme="minorHAnsi" w:cstheme="minorHAnsi"/>
                      <w:sz w:val="24"/>
                      <w:szCs w:val="24"/>
                      <w:lang w:eastAsia="en-GB"/>
                    </w:rPr>
                    <w:t xml:space="preserve">Amoroso D. L. Mukahi T. Ogawa M. (2014). </w:t>
                  </w:r>
                  <w:r w:rsidRPr="00316378">
                    <w:rPr>
                      <w:rFonts w:asciiTheme="minorHAnsi" w:eastAsiaTheme="minorEastAsia" w:hAnsiTheme="minorHAnsi" w:cstheme="minorHAnsi"/>
                      <w:i/>
                      <w:iCs/>
                      <w:sz w:val="24"/>
                      <w:szCs w:val="24"/>
                      <w:lang w:eastAsia="en-GB"/>
                    </w:rPr>
                    <w:t>Integrating Social Media into Business Practice, Applications, Management, and Models</w:t>
                  </w:r>
                  <w:r w:rsidRPr="001308DE">
                    <w:rPr>
                      <w:rFonts w:asciiTheme="minorHAnsi" w:eastAsiaTheme="minorEastAsia" w:hAnsiTheme="minorHAnsi" w:cstheme="minorHAnsi"/>
                      <w:sz w:val="24"/>
                      <w:szCs w:val="24"/>
                      <w:lang w:eastAsia="en-GB"/>
                    </w:rPr>
                    <w:t xml:space="preserve">. Hershey,IGI Global. </w:t>
                  </w:r>
                  <w:r w:rsidR="00316378" w:rsidRPr="001308DE">
                    <w:rPr>
                      <w:rFonts w:asciiTheme="minorHAnsi" w:eastAsiaTheme="minorEastAsia" w:hAnsiTheme="minorHAnsi" w:cstheme="minorHAnsi"/>
                      <w:sz w:val="24"/>
                      <w:szCs w:val="24"/>
                      <w:lang w:eastAsia="en-GB"/>
                    </w:rPr>
                    <w:t>pp. 14–32</w:t>
                  </w:r>
                </w:p>
              </w:tc>
            </w:tr>
          </w:tbl>
          <w:p w14:paraId="301A3BE8" w14:textId="77777777" w:rsidR="001308DE" w:rsidRPr="001308DE" w:rsidRDefault="001308DE" w:rsidP="001308DE">
            <w:pPr>
              <w:spacing w:after="0" w:line="240" w:lineRule="auto"/>
              <w:rPr>
                <w:rFonts w:asciiTheme="minorHAnsi" w:eastAsiaTheme="minorHAnsi" w:hAnsiTheme="minorHAnsi" w:cstheme="minorHAnsi"/>
                <w:b/>
                <w:bCs/>
                <w:sz w:val="24"/>
                <w:szCs w:val="24"/>
              </w:rPr>
            </w:pPr>
          </w:p>
          <w:p w14:paraId="31A34AD6" w14:textId="30A29380" w:rsidR="001308DE" w:rsidRPr="00316378" w:rsidRDefault="00316378" w:rsidP="001308DE">
            <w:pPr>
              <w:spacing w:after="0" w:line="240" w:lineRule="auto"/>
              <w:rPr>
                <w:rFonts w:asciiTheme="minorHAnsi" w:eastAsiaTheme="minorHAnsi" w:hAnsiTheme="minorHAnsi" w:cstheme="minorHAnsi"/>
                <w:sz w:val="24"/>
                <w:szCs w:val="24"/>
              </w:rPr>
            </w:pPr>
            <w:r w:rsidRPr="00316378">
              <w:rPr>
                <w:rFonts w:asciiTheme="minorHAnsi" w:eastAsiaTheme="minorHAnsi" w:hAnsiTheme="minorHAnsi" w:cstheme="minorHAnsi"/>
                <w:sz w:val="24"/>
                <w:szCs w:val="24"/>
              </w:rPr>
              <w:t>The Gilpin a</w:t>
            </w:r>
            <w:r w:rsidR="001308DE" w:rsidRPr="00316378">
              <w:rPr>
                <w:rFonts w:asciiTheme="minorHAnsi" w:eastAsiaTheme="minorHAnsi" w:hAnsiTheme="minorHAnsi" w:cstheme="minorHAnsi"/>
                <w:sz w:val="24"/>
                <w:szCs w:val="24"/>
              </w:rPr>
              <w:t xml:space="preserve">ward winning  </w:t>
            </w:r>
          </w:p>
          <w:p w14:paraId="607AB41B" w14:textId="11D3BB05" w:rsidR="001308DE" w:rsidRDefault="00DC4905" w:rsidP="001308DE">
            <w:pPr>
              <w:spacing w:after="0" w:line="240" w:lineRule="auto"/>
              <w:rPr>
                <w:rFonts w:asciiTheme="minorHAnsi" w:eastAsiaTheme="minorHAnsi" w:hAnsiTheme="minorHAnsi" w:cstheme="minorHAnsi"/>
                <w:sz w:val="24"/>
                <w:szCs w:val="24"/>
              </w:rPr>
            </w:pPr>
            <w:hyperlink r:id="rId11" w:history="1">
              <w:r w:rsidR="00316378" w:rsidRPr="000A751A">
                <w:rPr>
                  <w:rStyle w:val="Hyperlink"/>
                  <w:rFonts w:asciiTheme="minorHAnsi" w:eastAsiaTheme="minorHAnsi" w:hAnsiTheme="minorHAnsi" w:cstheme="minorHAnsi"/>
                  <w:sz w:val="24"/>
                  <w:szCs w:val="24"/>
                </w:rPr>
                <w:t>https://www.lancs.live/news/local-news/luxury-gilpin-lake-district-hotels-21914129</w:t>
              </w:r>
            </w:hyperlink>
          </w:p>
          <w:p w14:paraId="16141C94" w14:textId="07A3D24D" w:rsidR="00316378" w:rsidRPr="00316378" w:rsidRDefault="00316378" w:rsidP="001308DE">
            <w:pPr>
              <w:spacing w:after="0" w:line="240" w:lineRule="auto"/>
              <w:rPr>
                <w:rFonts w:asciiTheme="minorHAnsi" w:eastAsiaTheme="minorHAnsi" w:hAnsiTheme="minorHAnsi" w:cstheme="minorHAnsi"/>
                <w:sz w:val="24"/>
                <w:szCs w:val="24"/>
              </w:rPr>
            </w:pPr>
            <w:r>
              <w:rPr>
                <w:rFonts w:asciiTheme="minorHAnsi" w:eastAsiaTheme="minorHAnsi" w:hAnsiTheme="minorHAnsi" w:cstheme="minorHAnsi"/>
                <w:sz w:val="24"/>
                <w:szCs w:val="24"/>
              </w:rPr>
              <w:t>(Accessed 29 November 2021)</w:t>
            </w:r>
          </w:p>
          <w:p w14:paraId="5E5C4AC5" w14:textId="77777777" w:rsidR="001308DE" w:rsidRPr="00316378" w:rsidRDefault="001308DE" w:rsidP="001308DE">
            <w:pPr>
              <w:spacing w:after="0" w:line="240" w:lineRule="auto"/>
              <w:rPr>
                <w:rFonts w:asciiTheme="minorHAnsi" w:eastAsiaTheme="minorHAnsi" w:hAnsiTheme="minorHAnsi" w:cstheme="minorHAnsi"/>
                <w:sz w:val="24"/>
                <w:szCs w:val="24"/>
              </w:rPr>
            </w:pPr>
          </w:p>
          <w:p w14:paraId="74CF0EE2" w14:textId="10834D8D" w:rsidR="001308DE" w:rsidRPr="00EC584C" w:rsidRDefault="00316378" w:rsidP="001308DE">
            <w:pPr>
              <w:spacing w:after="160" w:line="259" w:lineRule="auto"/>
              <w:rPr>
                <w:rFonts w:asciiTheme="minorHAnsi" w:eastAsiaTheme="minorHAnsi" w:hAnsiTheme="minorHAnsi" w:cstheme="minorHAnsi"/>
                <w:sz w:val="24"/>
                <w:szCs w:val="24"/>
              </w:rPr>
            </w:pPr>
            <w:r w:rsidRPr="00EC584C">
              <w:rPr>
                <w:rFonts w:asciiTheme="minorHAnsi" w:eastAsiaTheme="minorHAnsi" w:hAnsiTheme="minorHAnsi" w:cstheme="minorHAnsi"/>
                <w:sz w:val="24"/>
                <w:szCs w:val="24"/>
              </w:rPr>
              <w:t>Aleksandrovna T.M, Nazhmindenovna D.G, Mizamgalievna</w:t>
            </w:r>
            <w:r w:rsidR="00EC584C" w:rsidRPr="00EC584C">
              <w:rPr>
                <w:rFonts w:asciiTheme="minorHAnsi" w:eastAsiaTheme="minorHAnsi" w:hAnsiTheme="minorHAnsi" w:cstheme="minorHAnsi"/>
                <w:sz w:val="24"/>
                <w:szCs w:val="24"/>
              </w:rPr>
              <w:t xml:space="preserve"> A.E, Rysty B, Gulmira B, Madina A and Shkizada N (2021)</w:t>
            </w:r>
            <w:r w:rsidR="001308DE" w:rsidRPr="00EC584C">
              <w:rPr>
                <w:rFonts w:asciiTheme="minorHAnsi" w:eastAsiaTheme="minorEastAsia" w:hAnsiTheme="minorHAnsi" w:cstheme="minorHAnsi"/>
                <w:sz w:val="24"/>
                <w:szCs w:val="24"/>
              </w:rPr>
              <w:t xml:space="preserve">. </w:t>
            </w:r>
            <w:r w:rsidR="001308DE" w:rsidRPr="00EC584C">
              <w:rPr>
                <w:rFonts w:asciiTheme="minorHAnsi" w:eastAsiaTheme="minorEastAsia" w:hAnsiTheme="minorHAnsi" w:cstheme="minorHAnsi"/>
                <w:i/>
                <w:iCs/>
                <w:sz w:val="24"/>
                <w:szCs w:val="24"/>
              </w:rPr>
              <w:t xml:space="preserve">SUSTAINABLE HOTEL DEVELOPMENT. Academy of Strategic Management Journal, </w:t>
            </w:r>
            <w:r w:rsidR="001308DE" w:rsidRPr="00EC584C">
              <w:rPr>
                <w:rFonts w:asciiTheme="minorHAnsi" w:eastAsiaTheme="minorEastAsia" w:hAnsiTheme="minorHAnsi" w:cstheme="minorHAnsi"/>
                <w:sz w:val="24"/>
                <w:szCs w:val="24"/>
              </w:rPr>
              <w:t>20, pp. 1-16.</w:t>
            </w:r>
          </w:p>
          <w:p w14:paraId="467AD7C2" w14:textId="77777777" w:rsidR="001308DE" w:rsidRPr="001308DE" w:rsidRDefault="001308DE" w:rsidP="001308DE">
            <w:pPr>
              <w:spacing w:after="0" w:line="240" w:lineRule="auto"/>
              <w:rPr>
                <w:rFonts w:asciiTheme="minorHAnsi" w:eastAsiaTheme="minorHAnsi" w:hAnsiTheme="minorHAnsi" w:cstheme="minorHAnsi"/>
                <w:b/>
                <w:bCs/>
                <w:sz w:val="24"/>
                <w:szCs w:val="24"/>
              </w:rPr>
            </w:pPr>
          </w:p>
          <w:p w14:paraId="71B3F76E" w14:textId="77777777" w:rsidR="001308DE" w:rsidRPr="001308DE" w:rsidRDefault="001308DE" w:rsidP="001308DE">
            <w:pPr>
              <w:spacing w:after="0" w:line="240" w:lineRule="auto"/>
              <w:rPr>
                <w:rFonts w:asciiTheme="minorHAnsi" w:eastAsiaTheme="minorHAnsi" w:hAnsiTheme="minorHAnsi" w:cstheme="minorHAnsi"/>
                <w:b/>
                <w:bCs/>
                <w:sz w:val="24"/>
                <w:szCs w:val="24"/>
              </w:rPr>
            </w:pPr>
            <w:r w:rsidRPr="001308DE">
              <w:rPr>
                <w:rFonts w:asciiTheme="minorHAnsi" w:hAnsiTheme="minorHAnsi" w:cstheme="minorHAnsi"/>
                <w:sz w:val="24"/>
                <w:szCs w:val="24"/>
              </w:rPr>
              <w:t xml:space="preserve">Hallowell, R. (1996) </w:t>
            </w:r>
            <w:r w:rsidRPr="00EC584C">
              <w:rPr>
                <w:rFonts w:asciiTheme="minorHAnsi" w:hAnsiTheme="minorHAnsi" w:cstheme="minorHAnsi"/>
                <w:i/>
                <w:iCs/>
                <w:sz w:val="24"/>
                <w:szCs w:val="24"/>
              </w:rPr>
              <w:t>The Relationships of Customer Satisfaction, Customer Loyalty, and Profitability: An Empirical Study. International Journal of Service Industry Management</w:t>
            </w:r>
            <w:r w:rsidRPr="001308DE">
              <w:rPr>
                <w:rFonts w:asciiTheme="minorHAnsi" w:hAnsiTheme="minorHAnsi" w:cstheme="minorHAnsi"/>
                <w:sz w:val="24"/>
                <w:szCs w:val="24"/>
              </w:rPr>
              <w:t>, 7, 27-42.</w:t>
            </w:r>
          </w:p>
          <w:p w14:paraId="20281B84" w14:textId="77777777" w:rsidR="001308DE" w:rsidRPr="001308DE" w:rsidRDefault="001308DE" w:rsidP="001308DE">
            <w:pPr>
              <w:spacing w:after="0" w:line="240" w:lineRule="auto"/>
              <w:rPr>
                <w:rFonts w:asciiTheme="minorHAnsi" w:eastAsiaTheme="minorHAnsi" w:hAnsiTheme="minorHAnsi" w:cstheme="minorHAnsi"/>
                <w:b/>
                <w:bCs/>
                <w:sz w:val="24"/>
                <w:szCs w:val="24"/>
              </w:rPr>
            </w:pPr>
          </w:p>
          <w:p w14:paraId="3DB467CD" w14:textId="77777777" w:rsidR="001308DE" w:rsidRPr="001308DE" w:rsidRDefault="001308DE" w:rsidP="001308DE">
            <w:pPr>
              <w:spacing w:after="0" w:line="240" w:lineRule="auto"/>
              <w:rPr>
                <w:rFonts w:asciiTheme="minorHAnsi" w:eastAsiaTheme="minorHAnsi" w:hAnsiTheme="minorHAnsi" w:cstheme="minorHAnsi"/>
                <w:b/>
                <w:bCs/>
                <w:sz w:val="24"/>
                <w:szCs w:val="24"/>
              </w:rPr>
            </w:pPr>
          </w:p>
          <w:p w14:paraId="4CFEFCF0" w14:textId="20016E64" w:rsidR="001308DE" w:rsidRPr="001308DE" w:rsidRDefault="001308DE" w:rsidP="001308DE">
            <w:pPr>
              <w:spacing w:after="0" w:line="240" w:lineRule="auto"/>
              <w:rPr>
                <w:rFonts w:asciiTheme="minorHAnsi" w:eastAsiaTheme="minorHAnsi" w:hAnsiTheme="minorHAnsi" w:cstheme="minorHAnsi"/>
                <w:b/>
                <w:bCs/>
                <w:sz w:val="24"/>
                <w:szCs w:val="24"/>
              </w:rPr>
            </w:pPr>
            <w:r w:rsidRPr="001308DE">
              <w:rPr>
                <w:rStyle w:val="documentpreview"/>
                <w:rFonts w:asciiTheme="minorHAnsi" w:hAnsiTheme="minorHAnsi" w:cstheme="minorHAnsi"/>
                <w:sz w:val="24"/>
                <w:szCs w:val="24"/>
              </w:rPr>
              <w:t xml:space="preserve">Vermeulen, I. E. &amp; Seegers, D. 2009. </w:t>
            </w:r>
            <w:r w:rsidRPr="00EC584C">
              <w:rPr>
                <w:rStyle w:val="documentpreview"/>
                <w:rFonts w:asciiTheme="minorHAnsi" w:hAnsiTheme="minorHAnsi" w:cstheme="minorHAnsi"/>
                <w:i/>
                <w:iCs/>
                <w:sz w:val="24"/>
                <w:szCs w:val="24"/>
              </w:rPr>
              <w:t>Tried and tested: The impact of online hotel reviews on consumer consideration: Tourism Management</w:t>
            </w:r>
            <w:r w:rsidRPr="001308DE">
              <w:rPr>
                <w:rStyle w:val="documentpreview"/>
                <w:rFonts w:asciiTheme="minorHAnsi" w:hAnsiTheme="minorHAnsi" w:cstheme="minorHAnsi"/>
                <w:sz w:val="24"/>
                <w:szCs w:val="24"/>
              </w:rPr>
              <w:t>: 30</w:t>
            </w:r>
            <w:r w:rsidR="00EC584C">
              <w:rPr>
                <w:rStyle w:val="documentpreview"/>
                <w:rFonts w:asciiTheme="minorHAnsi" w:hAnsiTheme="minorHAnsi" w:cstheme="minorHAnsi"/>
                <w:sz w:val="24"/>
                <w:szCs w:val="24"/>
              </w:rPr>
              <w:t>, pp.</w:t>
            </w:r>
            <w:r w:rsidRPr="001308DE">
              <w:rPr>
                <w:rStyle w:val="documentpreview"/>
                <w:rFonts w:asciiTheme="minorHAnsi" w:hAnsiTheme="minorHAnsi" w:cstheme="minorHAnsi"/>
                <w:sz w:val="24"/>
                <w:szCs w:val="24"/>
              </w:rPr>
              <w:t xml:space="preserve"> 123–127.</w:t>
            </w:r>
          </w:p>
          <w:p w14:paraId="6D3A5861" w14:textId="77777777" w:rsidR="001308DE" w:rsidRPr="001308DE" w:rsidRDefault="001308DE" w:rsidP="001308DE">
            <w:pPr>
              <w:spacing w:after="0" w:line="240" w:lineRule="auto"/>
              <w:rPr>
                <w:rFonts w:asciiTheme="minorHAnsi" w:eastAsiaTheme="minorHAnsi" w:hAnsiTheme="minorHAnsi" w:cstheme="minorHAnsi"/>
                <w:b/>
                <w:bCs/>
                <w:sz w:val="24"/>
                <w:szCs w:val="24"/>
              </w:rPr>
            </w:pPr>
          </w:p>
          <w:p w14:paraId="725D6F3B" w14:textId="1F23062B" w:rsidR="001308DE" w:rsidRDefault="001308DE" w:rsidP="00EC584C">
            <w:pPr>
              <w:spacing w:after="0" w:line="240" w:lineRule="auto"/>
              <w:rPr>
                <w:rFonts w:asciiTheme="minorHAnsi" w:eastAsiaTheme="minorHAnsi" w:hAnsiTheme="minorHAnsi" w:cstheme="minorHAnsi"/>
                <w:sz w:val="24"/>
                <w:szCs w:val="24"/>
              </w:rPr>
            </w:pPr>
          </w:p>
          <w:p w14:paraId="1DB06741" w14:textId="7DAFFCFC" w:rsidR="00EC584C" w:rsidRPr="001308DE" w:rsidRDefault="00EC584C" w:rsidP="00EC584C">
            <w:pPr>
              <w:spacing w:after="0" w:line="240" w:lineRule="auto"/>
              <w:rPr>
                <w:rFonts w:asciiTheme="minorHAnsi" w:eastAsiaTheme="minorHAnsi" w:hAnsiTheme="minorHAnsi" w:cstheme="minorHAnsi"/>
                <w:sz w:val="24"/>
                <w:szCs w:val="24"/>
              </w:rPr>
            </w:pPr>
            <w:r>
              <w:rPr>
                <w:rFonts w:asciiTheme="minorHAnsi" w:eastAsiaTheme="minorHAnsi" w:hAnsiTheme="minorHAnsi" w:cstheme="minorHAnsi"/>
                <w:sz w:val="24"/>
                <w:szCs w:val="24"/>
              </w:rPr>
              <w:t xml:space="preserve">Bob E. Hayes (1997) </w:t>
            </w:r>
            <w:r w:rsidRPr="00EC584C">
              <w:rPr>
                <w:rFonts w:asciiTheme="minorHAnsi" w:eastAsiaTheme="minorHAnsi" w:hAnsiTheme="minorHAnsi" w:cstheme="minorHAnsi"/>
                <w:i/>
                <w:iCs/>
                <w:sz w:val="24"/>
                <w:szCs w:val="24"/>
              </w:rPr>
              <w:t>Measuring Customer Satisfaction: Survey Design, Use and Statistical Analysis Methods</w:t>
            </w:r>
            <w:r>
              <w:rPr>
                <w:rFonts w:asciiTheme="minorHAnsi" w:eastAsiaTheme="minorHAnsi" w:hAnsiTheme="minorHAnsi" w:cstheme="minorHAnsi"/>
                <w:sz w:val="24"/>
                <w:szCs w:val="24"/>
              </w:rPr>
              <w:t>, second Edition, London, ASQ Quality Press</w:t>
            </w:r>
          </w:p>
          <w:p w14:paraId="6CB94664"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1ACE5448"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7883FBA2"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7A597FDE"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568B57F7"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3ABA835C"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204E3817"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73CA91C2"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3D46C3A7"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5ECCA107"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6B4A6EB2"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218584BF"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1A426463"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0011EB02"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4A715250"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786FB5CE"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709E9924"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0F65FD48"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56B268BB"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1568A2E8" w14:textId="77777777" w:rsidR="000C5193" w:rsidRPr="001308DE" w:rsidRDefault="000C5193" w:rsidP="00127317">
            <w:pPr>
              <w:spacing w:after="0" w:line="240" w:lineRule="auto"/>
              <w:rPr>
                <w:rFonts w:asciiTheme="minorHAnsi" w:eastAsiaTheme="minorHAnsi" w:hAnsiTheme="minorHAnsi" w:cstheme="minorHAnsi"/>
                <w:b/>
                <w:bCs/>
                <w:sz w:val="24"/>
                <w:szCs w:val="24"/>
              </w:rPr>
            </w:pPr>
          </w:p>
          <w:p w14:paraId="6A3E5101"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0851129B" w14:textId="77777777" w:rsidR="000C5193" w:rsidRPr="001308DE" w:rsidRDefault="000C5193" w:rsidP="00AB4247">
            <w:pPr>
              <w:spacing w:after="0" w:line="240" w:lineRule="auto"/>
              <w:rPr>
                <w:rFonts w:asciiTheme="minorHAnsi" w:eastAsiaTheme="minorHAnsi" w:hAnsiTheme="minorHAnsi" w:cstheme="minorHAnsi"/>
                <w:sz w:val="24"/>
                <w:szCs w:val="24"/>
              </w:rPr>
            </w:pPr>
          </w:p>
          <w:p w14:paraId="29437C82"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1D0C438C" w14:textId="77777777" w:rsidR="000C5193" w:rsidRPr="001308DE" w:rsidRDefault="000C5193" w:rsidP="00127317">
            <w:pPr>
              <w:spacing w:after="0" w:line="240" w:lineRule="auto"/>
              <w:jc w:val="center"/>
              <w:rPr>
                <w:rFonts w:asciiTheme="minorHAnsi" w:eastAsiaTheme="minorHAnsi" w:hAnsiTheme="minorHAnsi" w:cstheme="minorHAnsi"/>
                <w:sz w:val="24"/>
                <w:szCs w:val="24"/>
              </w:rPr>
            </w:pPr>
          </w:p>
          <w:p w14:paraId="5E6F23D2" w14:textId="77777777" w:rsidR="00D44433" w:rsidRDefault="00D44433" w:rsidP="00127317">
            <w:pPr>
              <w:spacing w:after="0" w:line="240" w:lineRule="auto"/>
              <w:jc w:val="center"/>
              <w:rPr>
                <w:rFonts w:asciiTheme="minorHAnsi" w:eastAsiaTheme="minorHAnsi" w:hAnsiTheme="minorHAnsi" w:cstheme="minorHAnsi"/>
                <w:noProof/>
                <w:sz w:val="24"/>
                <w:szCs w:val="24"/>
              </w:rPr>
            </w:pPr>
            <w:r>
              <w:rPr>
                <w:rFonts w:asciiTheme="minorHAnsi" w:eastAsiaTheme="minorHAnsi" w:hAnsiTheme="minorHAnsi" w:cstheme="minorHAnsi"/>
                <w:noProof/>
                <w:sz w:val="24"/>
                <w:szCs w:val="24"/>
              </w:rPr>
              <w:drawing>
                <wp:inline distT="0" distB="0" distL="0" distR="0" wp14:anchorId="35079386" wp14:editId="7EB34ABA">
                  <wp:extent cx="5724525" cy="3219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5DD5A422" w14:textId="77777777" w:rsidR="00D44433" w:rsidRDefault="00D44433" w:rsidP="00127317">
            <w:pPr>
              <w:spacing w:after="0" w:line="240" w:lineRule="auto"/>
              <w:jc w:val="center"/>
              <w:rPr>
                <w:rFonts w:asciiTheme="minorHAnsi" w:eastAsiaTheme="minorHAnsi" w:hAnsiTheme="minorHAnsi" w:cstheme="minorHAnsi"/>
                <w:noProof/>
                <w:sz w:val="24"/>
                <w:szCs w:val="24"/>
              </w:rPr>
            </w:pPr>
          </w:p>
          <w:p w14:paraId="5EA72857" w14:textId="77777777" w:rsidR="00D44433" w:rsidRDefault="00D44433" w:rsidP="00127317">
            <w:pPr>
              <w:spacing w:after="0" w:line="240" w:lineRule="auto"/>
              <w:jc w:val="center"/>
              <w:rPr>
                <w:rFonts w:asciiTheme="minorHAnsi" w:eastAsiaTheme="minorHAnsi" w:hAnsiTheme="minorHAnsi" w:cstheme="minorHAnsi"/>
                <w:noProof/>
                <w:sz w:val="24"/>
                <w:szCs w:val="24"/>
              </w:rPr>
            </w:pPr>
          </w:p>
          <w:p w14:paraId="5F67CA47" w14:textId="77777777" w:rsidR="00D44433" w:rsidRDefault="00D44433" w:rsidP="00127317">
            <w:pPr>
              <w:spacing w:after="0" w:line="240" w:lineRule="auto"/>
              <w:jc w:val="center"/>
              <w:rPr>
                <w:rFonts w:asciiTheme="minorHAnsi" w:eastAsiaTheme="minorHAnsi" w:hAnsiTheme="minorHAnsi" w:cstheme="minorHAnsi"/>
                <w:noProof/>
                <w:sz w:val="24"/>
                <w:szCs w:val="24"/>
              </w:rPr>
            </w:pPr>
          </w:p>
          <w:p w14:paraId="2654BC0B" w14:textId="25B8E367" w:rsidR="00D44433" w:rsidRDefault="00D44433" w:rsidP="00D44433">
            <w:pPr>
              <w:spacing w:after="0" w:line="240" w:lineRule="auto"/>
              <w:rPr>
                <w:rFonts w:asciiTheme="minorHAnsi" w:eastAsiaTheme="minorHAnsi" w:hAnsiTheme="minorHAnsi" w:cstheme="minorHAnsi"/>
                <w:noProof/>
                <w:sz w:val="24"/>
                <w:szCs w:val="24"/>
              </w:rPr>
            </w:pPr>
          </w:p>
          <w:p w14:paraId="7D2C55A0" w14:textId="77777777" w:rsidR="00D44433" w:rsidRDefault="00D44433" w:rsidP="00127317">
            <w:pPr>
              <w:spacing w:after="0" w:line="240" w:lineRule="auto"/>
              <w:jc w:val="center"/>
              <w:rPr>
                <w:rFonts w:asciiTheme="minorHAnsi" w:eastAsiaTheme="minorHAnsi" w:hAnsiTheme="minorHAnsi" w:cstheme="minorHAnsi"/>
                <w:noProof/>
                <w:sz w:val="24"/>
                <w:szCs w:val="24"/>
              </w:rPr>
            </w:pPr>
          </w:p>
          <w:p w14:paraId="5F7C568F" w14:textId="1C476A86" w:rsidR="00D44433" w:rsidRDefault="00D44433" w:rsidP="00127317">
            <w:pPr>
              <w:spacing w:after="0" w:line="240" w:lineRule="auto"/>
              <w:jc w:val="center"/>
              <w:rPr>
                <w:rFonts w:asciiTheme="minorHAnsi" w:eastAsiaTheme="minorHAnsi" w:hAnsiTheme="minorHAnsi" w:cstheme="minorHAnsi"/>
                <w:noProof/>
                <w:sz w:val="24"/>
                <w:szCs w:val="24"/>
              </w:rPr>
            </w:pPr>
            <w:r>
              <w:rPr>
                <w:rFonts w:asciiTheme="minorHAnsi" w:eastAsiaTheme="minorHAnsi" w:hAnsiTheme="minorHAnsi" w:cstheme="minorHAnsi"/>
                <w:noProof/>
                <w:sz w:val="24"/>
                <w:szCs w:val="24"/>
              </w:rPr>
              <w:drawing>
                <wp:inline distT="0" distB="0" distL="0" distR="0" wp14:anchorId="7ACE661A" wp14:editId="5B2FE1F7">
                  <wp:extent cx="5724525" cy="3238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3238500"/>
                          </a:xfrm>
                          <a:prstGeom prst="rect">
                            <a:avLst/>
                          </a:prstGeom>
                          <a:noFill/>
                          <a:ln>
                            <a:noFill/>
                          </a:ln>
                        </pic:spPr>
                      </pic:pic>
                    </a:graphicData>
                  </a:graphic>
                </wp:inline>
              </w:drawing>
            </w:r>
          </w:p>
          <w:p w14:paraId="4EAB0019" w14:textId="77777777" w:rsidR="00D44433" w:rsidRDefault="00D44433" w:rsidP="00D44433">
            <w:pPr>
              <w:spacing w:after="0" w:line="240" w:lineRule="auto"/>
              <w:rPr>
                <w:rFonts w:asciiTheme="minorHAnsi" w:eastAsiaTheme="minorHAnsi" w:hAnsiTheme="minorHAnsi" w:cstheme="minorHAnsi"/>
                <w:noProof/>
                <w:sz w:val="24"/>
                <w:szCs w:val="24"/>
              </w:rPr>
            </w:pPr>
          </w:p>
          <w:p w14:paraId="6CEA464C" w14:textId="77777777" w:rsidR="00D44433" w:rsidRDefault="00D44433" w:rsidP="00D44433">
            <w:pPr>
              <w:spacing w:after="0" w:line="240" w:lineRule="auto"/>
              <w:rPr>
                <w:rFonts w:asciiTheme="minorHAnsi" w:eastAsiaTheme="minorHAnsi" w:hAnsiTheme="minorHAnsi" w:cstheme="minorHAnsi"/>
                <w:noProof/>
                <w:sz w:val="24"/>
                <w:szCs w:val="24"/>
              </w:rPr>
            </w:pPr>
          </w:p>
          <w:p w14:paraId="4267CC31" w14:textId="77777777" w:rsidR="00D44433" w:rsidRDefault="00D44433" w:rsidP="00D44433">
            <w:pPr>
              <w:spacing w:after="0" w:line="240" w:lineRule="auto"/>
              <w:rPr>
                <w:rFonts w:asciiTheme="minorHAnsi" w:eastAsiaTheme="minorHAnsi" w:hAnsiTheme="minorHAnsi" w:cstheme="minorHAnsi"/>
                <w:noProof/>
                <w:sz w:val="24"/>
                <w:szCs w:val="24"/>
              </w:rPr>
            </w:pPr>
          </w:p>
          <w:p w14:paraId="4EA2A0BA" w14:textId="77777777" w:rsidR="00D44433" w:rsidRDefault="00D44433" w:rsidP="00D44433">
            <w:pPr>
              <w:spacing w:after="0" w:line="240" w:lineRule="auto"/>
              <w:rPr>
                <w:rFonts w:asciiTheme="minorHAnsi" w:eastAsiaTheme="minorHAnsi" w:hAnsiTheme="minorHAnsi" w:cstheme="minorHAnsi"/>
                <w:noProof/>
                <w:sz w:val="24"/>
                <w:szCs w:val="24"/>
              </w:rPr>
            </w:pPr>
          </w:p>
          <w:p w14:paraId="31DA0691" w14:textId="77777777" w:rsidR="00D44433" w:rsidRDefault="00D44433" w:rsidP="00D44433">
            <w:pPr>
              <w:spacing w:after="0" w:line="240" w:lineRule="auto"/>
              <w:rPr>
                <w:rFonts w:asciiTheme="minorHAnsi" w:eastAsiaTheme="minorHAnsi" w:hAnsiTheme="minorHAnsi" w:cstheme="minorHAnsi"/>
                <w:noProof/>
                <w:sz w:val="24"/>
                <w:szCs w:val="24"/>
              </w:rPr>
            </w:pPr>
          </w:p>
          <w:p w14:paraId="02EC70FA" w14:textId="77777777" w:rsidR="001E4123" w:rsidRDefault="00D44433" w:rsidP="00D44433">
            <w:pPr>
              <w:spacing w:after="0" w:line="240" w:lineRule="auto"/>
              <w:rPr>
                <w:rFonts w:asciiTheme="minorHAnsi" w:eastAsiaTheme="minorHAnsi" w:hAnsiTheme="minorHAnsi" w:cstheme="minorHAnsi"/>
                <w:noProof/>
                <w:sz w:val="24"/>
                <w:szCs w:val="24"/>
              </w:rPr>
            </w:pPr>
            <w:r>
              <w:rPr>
                <w:rFonts w:asciiTheme="minorHAnsi" w:eastAsiaTheme="minorHAnsi" w:hAnsiTheme="minorHAnsi" w:cstheme="minorHAnsi"/>
                <w:noProof/>
                <w:sz w:val="24"/>
                <w:szCs w:val="24"/>
              </w:rPr>
              <w:lastRenderedPageBreak/>
              <w:drawing>
                <wp:inline distT="0" distB="0" distL="0" distR="0" wp14:anchorId="6D6DFD5E" wp14:editId="2F9DFE4E">
                  <wp:extent cx="5724525" cy="32289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3228975"/>
                          </a:xfrm>
                          <a:prstGeom prst="rect">
                            <a:avLst/>
                          </a:prstGeom>
                          <a:noFill/>
                          <a:ln>
                            <a:noFill/>
                          </a:ln>
                        </pic:spPr>
                      </pic:pic>
                    </a:graphicData>
                  </a:graphic>
                </wp:inline>
              </w:drawing>
            </w:r>
          </w:p>
          <w:p w14:paraId="570FC7BB" w14:textId="77777777" w:rsidR="001E4123" w:rsidRDefault="001E4123" w:rsidP="00D44433">
            <w:pPr>
              <w:spacing w:after="0" w:line="240" w:lineRule="auto"/>
              <w:rPr>
                <w:rFonts w:asciiTheme="minorHAnsi" w:eastAsiaTheme="minorHAnsi" w:hAnsiTheme="minorHAnsi" w:cstheme="minorHAnsi"/>
                <w:noProof/>
                <w:sz w:val="24"/>
                <w:szCs w:val="24"/>
              </w:rPr>
            </w:pPr>
          </w:p>
          <w:p w14:paraId="056B9418" w14:textId="77777777" w:rsidR="001E4123" w:rsidRDefault="001E4123" w:rsidP="00D44433">
            <w:pPr>
              <w:spacing w:after="0" w:line="240" w:lineRule="auto"/>
              <w:rPr>
                <w:rFonts w:asciiTheme="minorHAnsi" w:eastAsiaTheme="minorHAnsi" w:hAnsiTheme="minorHAnsi" w:cstheme="minorHAnsi"/>
                <w:noProof/>
                <w:sz w:val="24"/>
                <w:szCs w:val="24"/>
              </w:rPr>
            </w:pPr>
          </w:p>
          <w:p w14:paraId="7778A383" w14:textId="77777777" w:rsidR="001E4123" w:rsidRDefault="001E4123" w:rsidP="00D44433">
            <w:pPr>
              <w:spacing w:after="0" w:line="240" w:lineRule="auto"/>
              <w:rPr>
                <w:rFonts w:asciiTheme="minorHAnsi" w:eastAsiaTheme="minorHAnsi" w:hAnsiTheme="minorHAnsi" w:cstheme="minorHAnsi"/>
                <w:noProof/>
                <w:sz w:val="24"/>
                <w:szCs w:val="24"/>
              </w:rPr>
            </w:pPr>
          </w:p>
          <w:p w14:paraId="45E438FC" w14:textId="77777777" w:rsidR="001E4123" w:rsidRDefault="001E4123" w:rsidP="00D44433">
            <w:pPr>
              <w:spacing w:after="0" w:line="240" w:lineRule="auto"/>
              <w:rPr>
                <w:rFonts w:asciiTheme="minorHAnsi" w:eastAsiaTheme="minorHAnsi" w:hAnsiTheme="minorHAnsi" w:cstheme="minorHAnsi"/>
                <w:noProof/>
                <w:sz w:val="24"/>
                <w:szCs w:val="24"/>
              </w:rPr>
            </w:pPr>
          </w:p>
          <w:p w14:paraId="229FE7CE" w14:textId="77777777" w:rsidR="001E4123" w:rsidRDefault="001E4123" w:rsidP="00D44433">
            <w:pPr>
              <w:spacing w:after="0" w:line="240" w:lineRule="auto"/>
              <w:rPr>
                <w:rFonts w:asciiTheme="minorHAnsi" w:eastAsiaTheme="minorHAnsi" w:hAnsiTheme="minorHAnsi" w:cstheme="minorHAnsi"/>
                <w:noProof/>
                <w:sz w:val="24"/>
                <w:szCs w:val="24"/>
              </w:rPr>
            </w:pPr>
          </w:p>
          <w:p w14:paraId="6BAE094C" w14:textId="5F6AE354" w:rsidR="00D44433" w:rsidRDefault="00D44433" w:rsidP="00D44433">
            <w:pPr>
              <w:spacing w:after="0" w:line="240" w:lineRule="auto"/>
              <w:rPr>
                <w:rFonts w:asciiTheme="minorHAnsi" w:eastAsiaTheme="minorHAnsi" w:hAnsiTheme="minorHAnsi" w:cstheme="minorHAnsi"/>
                <w:noProof/>
                <w:sz w:val="24"/>
                <w:szCs w:val="24"/>
              </w:rPr>
            </w:pPr>
            <w:r>
              <w:rPr>
                <w:rFonts w:asciiTheme="minorHAnsi" w:eastAsiaTheme="minorHAnsi" w:hAnsiTheme="minorHAnsi" w:cstheme="minorHAnsi"/>
                <w:noProof/>
                <w:sz w:val="24"/>
                <w:szCs w:val="24"/>
              </w:rPr>
              <w:drawing>
                <wp:inline distT="0" distB="0" distL="0" distR="0" wp14:anchorId="5465322F" wp14:editId="5A391D22">
                  <wp:extent cx="5724525" cy="32194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CBADDAC" w14:textId="77777777" w:rsidR="001E4123" w:rsidRDefault="00D44433" w:rsidP="00D44433">
            <w:pPr>
              <w:spacing w:after="0" w:line="240" w:lineRule="auto"/>
              <w:rPr>
                <w:rFonts w:asciiTheme="minorHAnsi" w:eastAsiaTheme="minorHAnsi" w:hAnsiTheme="minorHAnsi" w:cstheme="minorHAnsi"/>
                <w:noProof/>
                <w:sz w:val="24"/>
                <w:szCs w:val="24"/>
              </w:rPr>
            </w:pPr>
            <w:r>
              <w:rPr>
                <w:rFonts w:asciiTheme="minorHAnsi" w:eastAsiaTheme="minorHAnsi" w:hAnsiTheme="minorHAnsi" w:cstheme="minorHAnsi"/>
                <w:noProof/>
                <w:sz w:val="24"/>
                <w:szCs w:val="24"/>
              </w:rPr>
              <w:lastRenderedPageBreak/>
              <w:drawing>
                <wp:inline distT="0" distB="0" distL="0" distR="0" wp14:anchorId="6644F982" wp14:editId="32E0F20B">
                  <wp:extent cx="5734050" cy="3238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4050" cy="3238500"/>
                          </a:xfrm>
                          <a:prstGeom prst="rect">
                            <a:avLst/>
                          </a:prstGeom>
                          <a:noFill/>
                          <a:ln>
                            <a:noFill/>
                          </a:ln>
                        </pic:spPr>
                      </pic:pic>
                    </a:graphicData>
                  </a:graphic>
                </wp:inline>
              </w:drawing>
            </w:r>
          </w:p>
          <w:p w14:paraId="039DB914" w14:textId="77777777" w:rsidR="001E4123" w:rsidRDefault="001E4123" w:rsidP="00D44433">
            <w:pPr>
              <w:spacing w:after="0" w:line="240" w:lineRule="auto"/>
              <w:rPr>
                <w:rFonts w:asciiTheme="minorHAnsi" w:eastAsiaTheme="minorHAnsi" w:hAnsiTheme="minorHAnsi" w:cstheme="minorHAnsi"/>
                <w:noProof/>
                <w:sz w:val="24"/>
                <w:szCs w:val="24"/>
              </w:rPr>
            </w:pPr>
          </w:p>
          <w:p w14:paraId="15802102" w14:textId="77777777" w:rsidR="001E4123" w:rsidRDefault="001E4123" w:rsidP="00D44433">
            <w:pPr>
              <w:spacing w:after="0" w:line="240" w:lineRule="auto"/>
              <w:rPr>
                <w:rFonts w:asciiTheme="minorHAnsi" w:eastAsiaTheme="minorHAnsi" w:hAnsiTheme="minorHAnsi" w:cstheme="minorHAnsi"/>
                <w:noProof/>
                <w:sz w:val="24"/>
                <w:szCs w:val="24"/>
              </w:rPr>
            </w:pPr>
          </w:p>
          <w:p w14:paraId="749F52C0" w14:textId="77777777" w:rsidR="001E4123" w:rsidRDefault="001E4123" w:rsidP="00D44433">
            <w:pPr>
              <w:spacing w:after="0" w:line="240" w:lineRule="auto"/>
              <w:rPr>
                <w:rFonts w:asciiTheme="minorHAnsi" w:eastAsiaTheme="minorHAnsi" w:hAnsiTheme="minorHAnsi" w:cstheme="minorHAnsi"/>
                <w:noProof/>
                <w:sz w:val="24"/>
                <w:szCs w:val="24"/>
              </w:rPr>
            </w:pPr>
          </w:p>
          <w:p w14:paraId="0AECD903" w14:textId="77777777" w:rsidR="001E4123" w:rsidRDefault="001E4123" w:rsidP="00D44433">
            <w:pPr>
              <w:spacing w:after="0" w:line="240" w:lineRule="auto"/>
              <w:rPr>
                <w:rFonts w:asciiTheme="minorHAnsi" w:eastAsiaTheme="minorHAnsi" w:hAnsiTheme="minorHAnsi" w:cstheme="minorHAnsi"/>
                <w:noProof/>
                <w:sz w:val="24"/>
                <w:szCs w:val="24"/>
              </w:rPr>
            </w:pPr>
          </w:p>
          <w:p w14:paraId="3ABE4F94" w14:textId="77777777" w:rsidR="001E4123" w:rsidRDefault="001E4123" w:rsidP="00D44433">
            <w:pPr>
              <w:spacing w:after="0" w:line="240" w:lineRule="auto"/>
              <w:rPr>
                <w:rFonts w:asciiTheme="minorHAnsi" w:eastAsiaTheme="minorHAnsi" w:hAnsiTheme="minorHAnsi" w:cstheme="minorHAnsi"/>
                <w:noProof/>
                <w:sz w:val="24"/>
                <w:szCs w:val="24"/>
              </w:rPr>
            </w:pPr>
          </w:p>
          <w:p w14:paraId="3BDFEFE2" w14:textId="77777777" w:rsidR="001E4123" w:rsidRDefault="001E4123" w:rsidP="00D44433">
            <w:pPr>
              <w:spacing w:after="0" w:line="240" w:lineRule="auto"/>
              <w:rPr>
                <w:rFonts w:asciiTheme="minorHAnsi" w:eastAsiaTheme="minorHAnsi" w:hAnsiTheme="minorHAnsi" w:cstheme="minorHAnsi"/>
                <w:noProof/>
                <w:sz w:val="24"/>
                <w:szCs w:val="24"/>
              </w:rPr>
            </w:pPr>
          </w:p>
          <w:p w14:paraId="7A880DCC" w14:textId="31FFC2C6" w:rsidR="000C5193" w:rsidRPr="001308DE" w:rsidRDefault="00D44433" w:rsidP="00D44433">
            <w:pPr>
              <w:spacing w:after="0" w:line="240" w:lineRule="auto"/>
              <w:rPr>
                <w:rFonts w:asciiTheme="minorHAnsi" w:eastAsiaTheme="minorHAnsi" w:hAnsiTheme="minorHAnsi" w:cstheme="minorHAnsi"/>
                <w:noProof/>
                <w:sz w:val="24"/>
                <w:szCs w:val="24"/>
              </w:rPr>
            </w:pPr>
            <w:r>
              <w:rPr>
                <w:rFonts w:asciiTheme="minorHAnsi" w:eastAsiaTheme="minorHAnsi" w:hAnsiTheme="minorHAnsi" w:cstheme="minorHAnsi"/>
                <w:noProof/>
                <w:sz w:val="24"/>
                <w:szCs w:val="24"/>
              </w:rPr>
              <w:drawing>
                <wp:inline distT="0" distB="0" distL="0" distR="0" wp14:anchorId="3BEF977C" wp14:editId="58E30C99">
                  <wp:extent cx="5724525" cy="32385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3238500"/>
                          </a:xfrm>
                          <a:prstGeom prst="rect">
                            <a:avLst/>
                          </a:prstGeom>
                          <a:noFill/>
                          <a:ln>
                            <a:noFill/>
                          </a:ln>
                        </pic:spPr>
                      </pic:pic>
                    </a:graphicData>
                  </a:graphic>
                </wp:inline>
              </w:drawing>
            </w:r>
          </w:p>
        </w:tc>
      </w:tr>
    </w:tbl>
    <w:p w14:paraId="3FCB76B8" w14:textId="77777777" w:rsidR="00F76680" w:rsidRDefault="00F76680"/>
    <w:sectPr w:rsidR="00F766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93"/>
    <w:rsid w:val="00002BF2"/>
    <w:rsid w:val="0002093D"/>
    <w:rsid w:val="00050FD7"/>
    <w:rsid w:val="00053FAB"/>
    <w:rsid w:val="00091575"/>
    <w:rsid w:val="00093D39"/>
    <w:rsid w:val="000C39C8"/>
    <w:rsid w:val="000C5193"/>
    <w:rsid w:val="000F28CC"/>
    <w:rsid w:val="001308DE"/>
    <w:rsid w:val="001D083A"/>
    <w:rsid w:val="001D145E"/>
    <w:rsid w:val="001E4123"/>
    <w:rsid w:val="00227071"/>
    <w:rsid w:val="002C4FBC"/>
    <w:rsid w:val="00316378"/>
    <w:rsid w:val="0033640A"/>
    <w:rsid w:val="003A42E3"/>
    <w:rsid w:val="003C1301"/>
    <w:rsid w:val="003D5A9C"/>
    <w:rsid w:val="003D5B20"/>
    <w:rsid w:val="003F0269"/>
    <w:rsid w:val="00450535"/>
    <w:rsid w:val="004C0FC4"/>
    <w:rsid w:val="00593D6C"/>
    <w:rsid w:val="005E6DF0"/>
    <w:rsid w:val="005E7338"/>
    <w:rsid w:val="005F0878"/>
    <w:rsid w:val="006415A2"/>
    <w:rsid w:val="00684824"/>
    <w:rsid w:val="00697C53"/>
    <w:rsid w:val="006B70A6"/>
    <w:rsid w:val="006E3276"/>
    <w:rsid w:val="00780624"/>
    <w:rsid w:val="007A1B5F"/>
    <w:rsid w:val="00855051"/>
    <w:rsid w:val="008B7809"/>
    <w:rsid w:val="008E582B"/>
    <w:rsid w:val="0092447F"/>
    <w:rsid w:val="00960DE6"/>
    <w:rsid w:val="00962EA1"/>
    <w:rsid w:val="00965761"/>
    <w:rsid w:val="00985015"/>
    <w:rsid w:val="009B6130"/>
    <w:rsid w:val="009D6BA6"/>
    <w:rsid w:val="009E1C43"/>
    <w:rsid w:val="009F4D0E"/>
    <w:rsid w:val="009F76F4"/>
    <w:rsid w:val="00A0411A"/>
    <w:rsid w:val="00A063C3"/>
    <w:rsid w:val="00A23622"/>
    <w:rsid w:val="00A461A2"/>
    <w:rsid w:val="00A47459"/>
    <w:rsid w:val="00A8335A"/>
    <w:rsid w:val="00A8563F"/>
    <w:rsid w:val="00AB4247"/>
    <w:rsid w:val="00AD1C80"/>
    <w:rsid w:val="00B03C7E"/>
    <w:rsid w:val="00B812AE"/>
    <w:rsid w:val="00BA4A8D"/>
    <w:rsid w:val="00BE027C"/>
    <w:rsid w:val="00C52B28"/>
    <w:rsid w:val="00C91C9F"/>
    <w:rsid w:val="00CA0B75"/>
    <w:rsid w:val="00CD5B94"/>
    <w:rsid w:val="00CF2E1B"/>
    <w:rsid w:val="00CF60BD"/>
    <w:rsid w:val="00D44433"/>
    <w:rsid w:val="00D541BC"/>
    <w:rsid w:val="00D73920"/>
    <w:rsid w:val="00DA2DC0"/>
    <w:rsid w:val="00DC4905"/>
    <w:rsid w:val="00DC6A72"/>
    <w:rsid w:val="00DF7587"/>
    <w:rsid w:val="00E0439A"/>
    <w:rsid w:val="00E3723C"/>
    <w:rsid w:val="00E51640"/>
    <w:rsid w:val="00E6442C"/>
    <w:rsid w:val="00E7784F"/>
    <w:rsid w:val="00EA306A"/>
    <w:rsid w:val="00EA3CC7"/>
    <w:rsid w:val="00EC3E56"/>
    <w:rsid w:val="00EC584C"/>
    <w:rsid w:val="00EF13A2"/>
    <w:rsid w:val="00F1175F"/>
    <w:rsid w:val="00F26B80"/>
    <w:rsid w:val="00F51815"/>
    <w:rsid w:val="00F55EA5"/>
    <w:rsid w:val="00F76680"/>
    <w:rsid w:val="00F96921"/>
    <w:rsid w:val="00FB4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C1AE"/>
  <w15:chartTrackingRefBased/>
  <w15:docId w15:val="{BBD7896A-11E8-449F-B0B9-8BD4C8E6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DefaultParagraphFont"/>
    <w:rsid w:val="003F0269"/>
  </w:style>
  <w:style w:type="character" w:styleId="Hyperlink">
    <w:name w:val="Hyperlink"/>
    <w:basedOn w:val="DefaultParagraphFont"/>
    <w:uiPriority w:val="99"/>
    <w:unhideWhenUsed/>
    <w:rsid w:val="00EA306A"/>
    <w:rPr>
      <w:color w:val="0563C1" w:themeColor="hyperlink"/>
      <w:u w:val="single"/>
    </w:rPr>
  </w:style>
  <w:style w:type="character" w:styleId="UnresolvedMention">
    <w:name w:val="Unresolved Mention"/>
    <w:basedOn w:val="DefaultParagraphFont"/>
    <w:uiPriority w:val="99"/>
    <w:semiHidden/>
    <w:unhideWhenUsed/>
    <w:rsid w:val="00EA306A"/>
    <w:rPr>
      <w:color w:val="605E5C"/>
      <w:shd w:val="clear" w:color="auto" w:fill="E1DFDD"/>
    </w:rPr>
  </w:style>
  <w:style w:type="character" w:styleId="CommentReference">
    <w:name w:val="annotation reference"/>
    <w:basedOn w:val="DefaultParagraphFont"/>
    <w:uiPriority w:val="99"/>
    <w:semiHidden/>
    <w:unhideWhenUsed/>
    <w:rsid w:val="00DC6A72"/>
    <w:rPr>
      <w:sz w:val="16"/>
      <w:szCs w:val="16"/>
    </w:rPr>
  </w:style>
  <w:style w:type="paragraph" w:styleId="CommentText">
    <w:name w:val="annotation text"/>
    <w:basedOn w:val="Normal"/>
    <w:link w:val="CommentTextChar"/>
    <w:uiPriority w:val="99"/>
    <w:semiHidden/>
    <w:unhideWhenUsed/>
    <w:rsid w:val="00DC6A72"/>
    <w:pPr>
      <w:spacing w:line="240" w:lineRule="auto"/>
    </w:pPr>
    <w:rPr>
      <w:sz w:val="20"/>
      <w:szCs w:val="20"/>
    </w:rPr>
  </w:style>
  <w:style w:type="character" w:customStyle="1" w:styleId="CommentTextChar">
    <w:name w:val="Comment Text Char"/>
    <w:basedOn w:val="DefaultParagraphFont"/>
    <w:link w:val="CommentText"/>
    <w:uiPriority w:val="99"/>
    <w:semiHidden/>
    <w:rsid w:val="00DC6A72"/>
    <w:rPr>
      <w:rFonts w:ascii="Calibri" w:eastAsia="Calibri" w:hAnsi="Calibri" w:cs="Calibri"/>
      <w:sz w:val="20"/>
      <w:szCs w:val="20"/>
    </w:rPr>
  </w:style>
  <w:style w:type="character" w:customStyle="1" w:styleId="authors">
    <w:name w:val="authors"/>
    <w:basedOn w:val="DefaultParagraphFont"/>
    <w:rsid w:val="00093D39"/>
    <w:rPr>
      <w:rFonts w:cs="Times New Roman"/>
    </w:rPr>
  </w:style>
  <w:style w:type="character" w:customStyle="1" w:styleId="documentpreview">
    <w:name w:val="document__preview"/>
    <w:basedOn w:val="DefaultParagraphFont"/>
    <w:rsid w:val="00EC3E56"/>
  </w:style>
  <w:style w:type="character" w:customStyle="1" w:styleId="opt-published-by">
    <w:name w:val="opt-published-by"/>
    <w:basedOn w:val="DefaultParagraphFont"/>
    <w:rsid w:val="001308DE"/>
  </w:style>
  <w:style w:type="character" w:customStyle="1" w:styleId="opt-publisher">
    <w:name w:val="opt-publisher"/>
    <w:basedOn w:val="DefaultParagraphFont"/>
    <w:rsid w:val="001308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864418">
      <w:bodyDiv w:val="1"/>
      <w:marLeft w:val="0"/>
      <w:marRight w:val="0"/>
      <w:marTop w:val="0"/>
      <w:marBottom w:val="0"/>
      <w:divBdr>
        <w:top w:val="none" w:sz="0" w:space="0" w:color="auto"/>
        <w:left w:val="none" w:sz="0" w:space="0" w:color="auto"/>
        <w:bottom w:val="none" w:sz="0" w:space="0" w:color="auto"/>
        <w:right w:val="none" w:sz="0" w:space="0" w:color="auto"/>
      </w:divBdr>
      <w:divsChild>
        <w:div w:id="16981972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chestereveningnews.co.uk/whats-on/north-west-hotel-thats-just-21904719"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elegraph.co.uk/travel/destinations/europe/united-kingdom/england/cumbria/lake-district/hotels/gilpin-hotel-and-lake-house/" TargetMode="Externa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tripadvisor.co.uk/Hotel_Review-g186330-d215795-Reviews-Gilpin_Hotel_Lake_House%20Windermere_Lake_District_Cumbria_England.html" TargetMode="External"/><Relationship Id="rId11" Type="http://schemas.openxmlformats.org/officeDocument/2006/relationships/hyperlink" Target="https://www.lancs.live/news/local-news/luxury-gilpin-lake-district-hotels-21914129" TargetMode="External"/><Relationship Id="rId5" Type="http://schemas.openxmlformats.org/officeDocument/2006/relationships/hyperlink" Target="https://www.thegilpin.co.uk/tariff/" TargetMode="External"/><Relationship Id="rId15" Type="http://schemas.openxmlformats.org/officeDocument/2006/relationships/image" Target="media/image4.png"/><Relationship Id="rId10" Type="http://schemas.openxmlformats.org/officeDocument/2006/relationships/hyperlink" Target="https://www.educationandemployers.org/wp-content/uploads/2014/06/net-benefit-to-employer-investment-in-apprenticeship-training-ier.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earch.ebscohost.com/login.aspx?direct=true&amp;db=plh&amp;AN=DOC7G72B2Q6CXI11G6PMH2X&amp;site=ehost-live"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1982</Words>
  <Characters>11302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Malik Miah</cp:lastModifiedBy>
  <cp:revision>3</cp:revision>
  <dcterms:created xsi:type="dcterms:W3CDTF">2021-12-10T13:41:00Z</dcterms:created>
  <dcterms:modified xsi:type="dcterms:W3CDTF">2021-12-10T13:43:00Z</dcterms:modified>
</cp:coreProperties>
</file>