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D5BAD0" w14:textId="5467F610" w:rsidR="00C6452B" w:rsidRDefault="00C6452B">
      <w:pPr>
        <w:rPr>
          <w:rFonts w:ascii="Franklin Gothic Medium" w:eastAsia="Book Antiqua" w:hAnsi="Franklin Gothic Medium" w:cs="Arial"/>
          <w:sz w:val="80"/>
          <w:szCs w:val="80"/>
          <w:lang w:val="en-US"/>
        </w:rPr>
      </w:pPr>
      <w:r w:rsidRPr="00C6452B">
        <w:rPr>
          <w:rFonts w:ascii="Arial" w:eastAsia="Book Antiqua" w:hAnsi="Arial" w:cs="Arial"/>
          <w:noProof/>
          <w:lang w:val="en-US" w:eastAsia="en-AU"/>
        </w:rPr>
        <w:drawing>
          <wp:anchor distT="0" distB="0" distL="114300" distR="114300" simplePos="0" relativeHeight="251658243" behindDoc="1" locked="0" layoutInCell="1" allowOverlap="1" wp14:anchorId="1B8E9054" wp14:editId="5520AD1C">
            <wp:simplePos x="0" y="0"/>
            <wp:positionH relativeFrom="margin">
              <wp:posOffset>-1147156</wp:posOffset>
            </wp:positionH>
            <wp:positionV relativeFrom="margin">
              <wp:posOffset>-980902</wp:posOffset>
            </wp:positionV>
            <wp:extent cx="7871985" cy="11206942"/>
            <wp:effectExtent l="0" t="0" r="0" b="0"/>
            <wp:wrapNone/>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1.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7896714" cy="11242147"/>
                    </a:xfrm>
                    <a:prstGeom prst="rect">
                      <a:avLst/>
                    </a:prstGeom>
                  </pic:spPr>
                </pic:pic>
              </a:graphicData>
            </a:graphic>
            <wp14:sizeRelH relativeFrom="page">
              <wp14:pctWidth>0</wp14:pctWidth>
            </wp14:sizeRelH>
            <wp14:sizeRelV relativeFrom="page">
              <wp14:pctHeight>0</wp14:pctHeight>
            </wp14:sizeRelV>
          </wp:anchor>
        </w:drawing>
      </w:r>
      <w:r w:rsidR="00F2083F" w:rsidRPr="007C7DC4">
        <w:rPr>
          <w:rFonts w:ascii="Franklin Gothic Medium" w:eastAsia="Book Antiqua" w:hAnsi="Franklin Gothic Medium" w:cs="Arial"/>
          <w:sz w:val="80"/>
          <w:szCs w:val="80"/>
          <w:lang w:val="en-US"/>
        </w:rPr>
        <w:t>Understanding and Engaging in Customer Experience (BMSK5003)</w:t>
      </w:r>
    </w:p>
    <w:p w14:paraId="09E80014" w14:textId="3357A3A6" w:rsidR="009F5D3F" w:rsidRPr="007C7DC4" w:rsidRDefault="00AC18A5">
      <w:pPr>
        <w:rPr>
          <w:rFonts w:ascii="Franklin Gothic Medium" w:hAnsi="Franklin Gothic Medium"/>
          <w:sz w:val="80"/>
          <w:szCs w:val="80"/>
        </w:rPr>
      </w:pPr>
      <w:r w:rsidRPr="00AC18A5">
        <w:rPr>
          <w:rFonts w:ascii="Arial" w:eastAsia="Book Antiqua" w:hAnsi="Arial" w:cs="Arial"/>
          <w:noProof/>
          <w:lang w:val="en-US"/>
        </w:rPr>
        <w:drawing>
          <wp:anchor distT="0" distB="0" distL="114300" distR="114300" simplePos="0" relativeHeight="251658244" behindDoc="1" locked="0" layoutInCell="1" allowOverlap="1" wp14:anchorId="7D3B38CB" wp14:editId="5E44B60D">
            <wp:simplePos x="0" y="0"/>
            <wp:positionH relativeFrom="column">
              <wp:posOffset>-356870</wp:posOffset>
            </wp:positionH>
            <wp:positionV relativeFrom="paragraph">
              <wp:posOffset>5921548</wp:posOffset>
            </wp:positionV>
            <wp:extent cx="1760855" cy="972185"/>
            <wp:effectExtent l="0" t="0" r="0" b="0"/>
            <wp:wrapTight wrapText="bothSides">
              <wp:wrapPolygon edited="0">
                <wp:start x="0" y="0"/>
                <wp:lineTo x="0" y="21163"/>
                <wp:lineTo x="21265" y="21163"/>
                <wp:lineTo x="21265" y="0"/>
                <wp:lineTo x="0" y="0"/>
              </wp:wrapPolygon>
            </wp:wrapTight>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60855" cy="972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F5D3F" w:rsidRPr="007C7DC4">
        <w:rPr>
          <w:rFonts w:ascii="Franklin Gothic Medium" w:hAnsi="Franklin Gothic Medium"/>
          <w:sz w:val="80"/>
          <w:szCs w:val="80"/>
        </w:rPr>
        <w:br w:type="page"/>
      </w:r>
    </w:p>
    <w:p w14:paraId="1E78F7AA" w14:textId="77777777" w:rsidR="009F5D3F" w:rsidRPr="009F5D3F" w:rsidRDefault="009F5D3F" w:rsidP="009F5D3F">
      <w:pPr>
        <w:spacing w:after="0" w:line="240" w:lineRule="auto"/>
        <w:rPr>
          <w:rFonts w:ascii="Arial" w:eastAsia="Book Antiqua" w:hAnsi="Arial" w:cs="Arial"/>
          <w:lang w:val="en-US"/>
        </w:rPr>
      </w:pPr>
    </w:p>
    <w:sdt>
      <w:sdtPr>
        <w:id w:val="-6627061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54C18A3" w14:textId="4D7E36BD" w:rsidR="005604D7" w:rsidRDefault="005604D7">
          <w:pPr>
            <w:pStyle w:val="TOCHeading"/>
          </w:pPr>
          <w:r>
            <w:t>Contents</w:t>
          </w:r>
        </w:p>
        <w:p w14:paraId="7E4ECAD2" w14:textId="79E5F328" w:rsidR="009E7888" w:rsidRPr="00F64955" w:rsidRDefault="005604D7" w:rsidP="00F64955">
          <w:pPr>
            <w:pStyle w:val="TOC1"/>
            <w:rPr>
              <w:rFonts w:eastAsiaTheme="minorEastAsia"/>
              <w:noProof/>
              <w:lang w:eastAsia="en-GB"/>
            </w:rPr>
          </w:pPr>
          <w:r>
            <w:fldChar w:fldCharType="begin"/>
          </w:r>
          <w:r>
            <w:instrText xml:space="preserve"> TOC \o "1-3" \h \z \u </w:instrText>
          </w:r>
          <w:r>
            <w:fldChar w:fldCharType="separate"/>
          </w:r>
          <w:hyperlink w:anchor="_Toc47616837" w:history="1">
            <w:r w:rsidR="009E7888" w:rsidRPr="00F64955">
              <w:rPr>
                <w:rStyle w:val="GothicChar"/>
                <w:sz w:val="22"/>
                <w:szCs w:val="22"/>
              </w:rPr>
              <w:t>Executive Summary</w:t>
            </w:r>
            <w:r w:rsidR="009E7888" w:rsidRPr="00F64955">
              <w:rPr>
                <w:noProof/>
                <w:webHidden/>
              </w:rPr>
              <w:tab/>
            </w:r>
            <w:r w:rsidR="009E7888" w:rsidRPr="00F64955">
              <w:rPr>
                <w:noProof/>
                <w:webHidden/>
              </w:rPr>
              <w:fldChar w:fldCharType="begin"/>
            </w:r>
            <w:r w:rsidR="009E7888" w:rsidRPr="00F64955">
              <w:rPr>
                <w:noProof/>
                <w:webHidden/>
              </w:rPr>
              <w:instrText xml:space="preserve"> PAGEREF _Toc47616837 \h </w:instrText>
            </w:r>
            <w:r w:rsidR="009E7888" w:rsidRPr="00F64955">
              <w:rPr>
                <w:noProof/>
                <w:webHidden/>
              </w:rPr>
            </w:r>
            <w:r w:rsidR="009E7888" w:rsidRPr="00F64955">
              <w:rPr>
                <w:noProof/>
                <w:webHidden/>
              </w:rPr>
              <w:fldChar w:fldCharType="separate"/>
            </w:r>
            <w:r w:rsidR="009E7888" w:rsidRPr="00F64955">
              <w:rPr>
                <w:noProof/>
                <w:webHidden/>
              </w:rPr>
              <w:t>3</w:t>
            </w:r>
            <w:r w:rsidR="009E7888" w:rsidRPr="00F64955">
              <w:rPr>
                <w:noProof/>
                <w:webHidden/>
              </w:rPr>
              <w:fldChar w:fldCharType="end"/>
            </w:r>
          </w:hyperlink>
        </w:p>
        <w:p w14:paraId="2FC7D805" w14:textId="2043510E" w:rsidR="009E7888" w:rsidRPr="00F64955" w:rsidRDefault="009E7888" w:rsidP="00F64955">
          <w:pPr>
            <w:pStyle w:val="Gothic"/>
            <w:rPr>
              <w:rFonts w:eastAsiaTheme="minorEastAsia"/>
              <w:noProof/>
              <w:sz w:val="22"/>
              <w:szCs w:val="22"/>
              <w:lang w:eastAsia="en-GB"/>
            </w:rPr>
          </w:pPr>
          <w:hyperlink w:anchor="_Toc47616838" w:history="1">
            <w:r w:rsidRPr="00F64955">
              <w:rPr>
                <w:rStyle w:val="Hyperlink"/>
                <w:noProof/>
                <w:sz w:val="22"/>
                <w:szCs w:val="22"/>
              </w:rPr>
              <w:t>Introduction</w:t>
            </w:r>
            <w:r w:rsidRPr="00F64955">
              <w:rPr>
                <w:noProof/>
                <w:webHidden/>
                <w:sz w:val="22"/>
                <w:szCs w:val="22"/>
              </w:rPr>
              <w:tab/>
            </w:r>
            <w:r w:rsidRPr="00F64955">
              <w:rPr>
                <w:noProof/>
                <w:webHidden/>
                <w:sz w:val="22"/>
                <w:szCs w:val="22"/>
              </w:rPr>
              <w:fldChar w:fldCharType="begin"/>
            </w:r>
            <w:r w:rsidRPr="00F64955">
              <w:rPr>
                <w:noProof/>
                <w:webHidden/>
                <w:sz w:val="22"/>
                <w:szCs w:val="22"/>
              </w:rPr>
              <w:instrText xml:space="preserve"> PAGEREF _Toc47616838 \h </w:instrText>
            </w:r>
            <w:r w:rsidRPr="00F64955">
              <w:rPr>
                <w:noProof/>
                <w:webHidden/>
                <w:sz w:val="22"/>
                <w:szCs w:val="22"/>
              </w:rPr>
            </w:r>
            <w:r w:rsidRPr="00F64955">
              <w:rPr>
                <w:noProof/>
                <w:webHidden/>
                <w:sz w:val="22"/>
                <w:szCs w:val="22"/>
              </w:rPr>
              <w:fldChar w:fldCharType="separate"/>
            </w:r>
            <w:r w:rsidRPr="00F64955">
              <w:rPr>
                <w:noProof/>
                <w:webHidden/>
                <w:sz w:val="22"/>
                <w:szCs w:val="22"/>
              </w:rPr>
              <w:t>4</w:t>
            </w:r>
            <w:r w:rsidRPr="00F64955">
              <w:rPr>
                <w:noProof/>
                <w:webHidden/>
                <w:sz w:val="22"/>
                <w:szCs w:val="22"/>
              </w:rPr>
              <w:fldChar w:fldCharType="end"/>
            </w:r>
          </w:hyperlink>
        </w:p>
        <w:p w14:paraId="20B709DD" w14:textId="054E3698" w:rsidR="009E7888" w:rsidRPr="00F64955" w:rsidRDefault="009E7888" w:rsidP="00F64955">
          <w:pPr>
            <w:pStyle w:val="Gothic"/>
            <w:rPr>
              <w:rFonts w:eastAsiaTheme="minorEastAsia"/>
              <w:noProof/>
              <w:sz w:val="22"/>
              <w:szCs w:val="22"/>
              <w:lang w:eastAsia="en-GB"/>
            </w:rPr>
          </w:pPr>
          <w:hyperlink w:anchor="_Toc47616839" w:history="1">
            <w:r w:rsidRPr="00F64955">
              <w:rPr>
                <w:rStyle w:val="Hyperlink"/>
                <w:noProof/>
                <w:sz w:val="22"/>
                <w:szCs w:val="22"/>
              </w:rPr>
              <w:t>Ethical Marketing</w:t>
            </w:r>
            <w:r w:rsidRPr="00F64955">
              <w:rPr>
                <w:noProof/>
                <w:webHidden/>
                <w:sz w:val="22"/>
                <w:szCs w:val="22"/>
              </w:rPr>
              <w:tab/>
            </w:r>
            <w:r w:rsidRPr="00F64955">
              <w:rPr>
                <w:noProof/>
                <w:webHidden/>
                <w:sz w:val="22"/>
                <w:szCs w:val="22"/>
              </w:rPr>
              <w:fldChar w:fldCharType="begin"/>
            </w:r>
            <w:r w:rsidRPr="00F64955">
              <w:rPr>
                <w:noProof/>
                <w:webHidden/>
                <w:sz w:val="22"/>
                <w:szCs w:val="22"/>
              </w:rPr>
              <w:instrText xml:space="preserve"> PAGEREF _Toc47616839 \h </w:instrText>
            </w:r>
            <w:r w:rsidRPr="00F64955">
              <w:rPr>
                <w:noProof/>
                <w:webHidden/>
                <w:sz w:val="22"/>
                <w:szCs w:val="22"/>
              </w:rPr>
            </w:r>
            <w:r w:rsidRPr="00F64955">
              <w:rPr>
                <w:noProof/>
                <w:webHidden/>
                <w:sz w:val="22"/>
                <w:szCs w:val="22"/>
              </w:rPr>
              <w:fldChar w:fldCharType="separate"/>
            </w:r>
            <w:r w:rsidRPr="00F64955">
              <w:rPr>
                <w:noProof/>
                <w:webHidden/>
                <w:sz w:val="22"/>
                <w:szCs w:val="22"/>
              </w:rPr>
              <w:t>4</w:t>
            </w:r>
            <w:r w:rsidRPr="00F64955">
              <w:rPr>
                <w:noProof/>
                <w:webHidden/>
                <w:sz w:val="22"/>
                <w:szCs w:val="22"/>
              </w:rPr>
              <w:fldChar w:fldCharType="end"/>
            </w:r>
          </w:hyperlink>
        </w:p>
        <w:p w14:paraId="29023928" w14:textId="67FDE674" w:rsidR="009E7888" w:rsidRDefault="009E7888" w:rsidP="00F64955">
          <w:pPr>
            <w:pStyle w:val="TOC1"/>
            <w:rPr>
              <w:rFonts w:eastAsiaTheme="minorEastAsia"/>
              <w:noProof/>
              <w:lang w:eastAsia="en-GB"/>
            </w:rPr>
          </w:pPr>
          <w:hyperlink w:anchor="_Toc47616840" w:history="1">
            <w:r w:rsidRPr="00FD46D1">
              <w:rPr>
                <w:rStyle w:val="Hyperlink"/>
                <w:rFonts w:ascii="Franklin Gothic Medium" w:eastAsia="Book Antiqua" w:hAnsi="Franklin Gothic Medium"/>
                <w:b/>
                <w:noProof/>
              </w:rPr>
              <w:t>Elkington's Triple Bottom Line (CSR)</w:t>
            </w:r>
            <w:r>
              <w:rPr>
                <w:noProof/>
                <w:webHidden/>
              </w:rPr>
              <w:tab/>
            </w:r>
            <w:r>
              <w:rPr>
                <w:noProof/>
                <w:webHidden/>
              </w:rPr>
              <w:fldChar w:fldCharType="begin"/>
            </w:r>
            <w:r>
              <w:rPr>
                <w:noProof/>
                <w:webHidden/>
              </w:rPr>
              <w:instrText xml:space="preserve"> PAGEREF _Toc47616840 \h </w:instrText>
            </w:r>
            <w:r>
              <w:rPr>
                <w:noProof/>
                <w:webHidden/>
              </w:rPr>
            </w:r>
            <w:r>
              <w:rPr>
                <w:noProof/>
                <w:webHidden/>
              </w:rPr>
              <w:fldChar w:fldCharType="separate"/>
            </w:r>
            <w:r>
              <w:rPr>
                <w:noProof/>
                <w:webHidden/>
              </w:rPr>
              <w:t>5</w:t>
            </w:r>
            <w:r>
              <w:rPr>
                <w:noProof/>
                <w:webHidden/>
              </w:rPr>
              <w:fldChar w:fldCharType="end"/>
            </w:r>
          </w:hyperlink>
        </w:p>
        <w:p w14:paraId="55576D26" w14:textId="30F5D59F" w:rsidR="009E7888" w:rsidRDefault="009E7888" w:rsidP="00F64955">
          <w:pPr>
            <w:pStyle w:val="TOC1"/>
            <w:rPr>
              <w:rFonts w:eastAsiaTheme="minorEastAsia"/>
              <w:noProof/>
              <w:lang w:eastAsia="en-GB"/>
            </w:rPr>
          </w:pPr>
          <w:hyperlink w:anchor="_Toc47616841" w:history="1">
            <w:r w:rsidRPr="00FD46D1">
              <w:rPr>
                <w:rStyle w:val="Hyperlink"/>
                <w:rFonts w:ascii="Franklin Gothic Medium" w:eastAsia="Book Antiqua" w:hAnsi="Franklin Gothic Medium"/>
                <w:b/>
                <w:noProof/>
              </w:rPr>
              <w:t>Customer Experience Management (CEX)</w:t>
            </w:r>
            <w:r>
              <w:rPr>
                <w:noProof/>
                <w:webHidden/>
              </w:rPr>
              <w:tab/>
            </w:r>
            <w:r>
              <w:rPr>
                <w:noProof/>
                <w:webHidden/>
              </w:rPr>
              <w:fldChar w:fldCharType="begin"/>
            </w:r>
            <w:r>
              <w:rPr>
                <w:noProof/>
                <w:webHidden/>
              </w:rPr>
              <w:instrText xml:space="preserve"> PAGEREF _Toc47616841 \h </w:instrText>
            </w:r>
            <w:r>
              <w:rPr>
                <w:noProof/>
                <w:webHidden/>
              </w:rPr>
            </w:r>
            <w:r>
              <w:rPr>
                <w:noProof/>
                <w:webHidden/>
              </w:rPr>
              <w:fldChar w:fldCharType="separate"/>
            </w:r>
            <w:r>
              <w:rPr>
                <w:noProof/>
                <w:webHidden/>
              </w:rPr>
              <w:t>6</w:t>
            </w:r>
            <w:r>
              <w:rPr>
                <w:noProof/>
                <w:webHidden/>
              </w:rPr>
              <w:fldChar w:fldCharType="end"/>
            </w:r>
          </w:hyperlink>
        </w:p>
        <w:p w14:paraId="16033ECC" w14:textId="6E19B609" w:rsidR="009E7888" w:rsidRDefault="009E7888" w:rsidP="00F64955">
          <w:pPr>
            <w:pStyle w:val="TOC1"/>
            <w:rPr>
              <w:rFonts w:eastAsiaTheme="minorEastAsia"/>
              <w:noProof/>
              <w:lang w:eastAsia="en-GB"/>
            </w:rPr>
          </w:pPr>
          <w:hyperlink w:anchor="_Toc47616842" w:history="1">
            <w:r w:rsidRPr="00FD46D1">
              <w:rPr>
                <w:rStyle w:val="Hyperlink"/>
                <w:rFonts w:ascii="Franklin Gothic Medium" w:eastAsia="Book Antiqua" w:hAnsi="Franklin Gothic Medium"/>
                <w:b/>
                <w:noProof/>
              </w:rPr>
              <w:t>Customer Relationship Management</w:t>
            </w:r>
            <w:r>
              <w:rPr>
                <w:noProof/>
                <w:webHidden/>
              </w:rPr>
              <w:tab/>
            </w:r>
            <w:r>
              <w:rPr>
                <w:noProof/>
                <w:webHidden/>
              </w:rPr>
              <w:fldChar w:fldCharType="begin"/>
            </w:r>
            <w:r>
              <w:rPr>
                <w:noProof/>
                <w:webHidden/>
              </w:rPr>
              <w:instrText xml:space="preserve"> PAGEREF _Toc47616842 \h </w:instrText>
            </w:r>
            <w:r>
              <w:rPr>
                <w:noProof/>
                <w:webHidden/>
              </w:rPr>
            </w:r>
            <w:r>
              <w:rPr>
                <w:noProof/>
                <w:webHidden/>
              </w:rPr>
              <w:fldChar w:fldCharType="separate"/>
            </w:r>
            <w:r>
              <w:rPr>
                <w:noProof/>
                <w:webHidden/>
              </w:rPr>
              <w:t>10</w:t>
            </w:r>
            <w:r>
              <w:rPr>
                <w:noProof/>
                <w:webHidden/>
              </w:rPr>
              <w:fldChar w:fldCharType="end"/>
            </w:r>
          </w:hyperlink>
        </w:p>
        <w:p w14:paraId="158CD27B" w14:textId="4633617D" w:rsidR="009E7888" w:rsidRDefault="009E7888" w:rsidP="00F64955">
          <w:pPr>
            <w:pStyle w:val="TOC1"/>
            <w:rPr>
              <w:rFonts w:eastAsiaTheme="minorEastAsia"/>
              <w:noProof/>
              <w:lang w:eastAsia="en-GB"/>
            </w:rPr>
          </w:pPr>
          <w:hyperlink w:anchor="_Toc47616843" w:history="1">
            <w:r w:rsidRPr="00FD46D1">
              <w:rPr>
                <w:rStyle w:val="Hyperlink"/>
                <w:rFonts w:ascii="Franklin Gothic Medium" w:eastAsia="Book Antiqua" w:hAnsi="Franklin Gothic Medium" w:cs="Arial"/>
                <w:b/>
                <w:noProof/>
                <w:lang w:val="en-US"/>
              </w:rPr>
              <w:t>Recommendation</w:t>
            </w:r>
            <w:r>
              <w:rPr>
                <w:noProof/>
                <w:webHidden/>
              </w:rPr>
              <w:tab/>
            </w:r>
            <w:r>
              <w:rPr>
                <w:noProof/>
                <w:webHidden/>
              </w:rPr>
              <w:fldChar w:fldCharType="begin"/>
            </w:r>
            <w:r>
              <w:rPr>
                <w:noProof/>
                <w:webHidden/>
              </w:rPr>
              <w:instrText xml:space="preserve"> PAGEREF _Toc47616843 \h </w:instrText>
            </w:r>
            <w:r>
              <w:rPr>
                <w:noProof/>
                <w:webHidden/>
              </w:rPr>
            </w:r>
            <w:r>
              <w:rPr>
                <w:noProof/>
                <w:webHidden/>
              </w:rPr>
              <w:fldChar w:fldCharType="separate"/>
            </w:r>
            <w:r>
              <w:rPr>
                <w:noProof/>
                <w:webHidden/>
              </w:rPr>
              <w:t>15</w:t>
            </w:r>
            <w:r>
              <w:rPr>
                <w:noProof/>
                <w:webHidden/>
              </w:rPr>
              <w:fldChar w:fldCharType="end"/>
            </w:r>
          </w:hyperlink>
        </w:p>
        <w:p w14:paraId="56737F44" w14:textId="0D0C84BD" w:rsidR="009E7888" w:rsidRDefault="009E7888" w:rsidP="00F64955">
          <w:pPr>
            <w:pStyle w:val="TOC1"/>
            <w:rPr>
              <w:rFonts w:eastAsiaTheme="minorEastAsia"/>
              <w:noProof/>
              <w:lang w:eastAsia="en-GB"/>
            </w:rPr>
          </w:pPr>
          <w:hyperlink w:anchor="_Toc47616844" w:history="1">
            <w:r w:rsidRPr="00FD46D1">
              <w:rPr>
                <w:rStyle w:val="Hyperlink"/>
                <w:rFonts w:ascii="Franklin Gothic Medium" w:eastAsia="Book Antiqua" w:hAnsi="Franklin Gothic Medium" w:cs="Arial"/>
                <w:b/>
                <w:noProof/>
                <w:lang w:val="en-US"/>
              </w:rPr>
              <w:t>Conclusion</w:t>
            </w:r>
            <w:r>
              <w:rPr>
                <w:noProof/>
                <w:webHidden/>
              </w:rPr>
              <w:tab/>
            </w:r>
            <w:r>
              <w:rPr>
                <w:noProof/>
                <w:webHidden/>
              </w:rPr>
              <w:fldChar w:fldCharType="begin"/>
            </w:r>
            <w:r>
              <w:rPr>
                <w:noProof/>
                <w:webHidden/>
              </w:rPr>
              <w:instrText xml:space="preserve"> PAGEREF _Toc47616844 \h </w:instrText>
            </w:r>
            <w:r>
              <w:rPr>
                <w:noProof/>
                <w:webHidden/>
              </w:rPr>
            </w:r>
            <w:r>
              <w:rPr>
                <w:noProof/>
                <w:webHidden/>
              </w:rPr>
              <w:fldChar w:fldCharType="separate"/>
            </w:r>
            <w:r>
              <w:rPr>
                <w:noProof/>
                <w:webHidden/>
              </w:rPr>
              <w:t>16</w:t>
            </w:r>
            <w:r>
              <w:rPr>
                <w:noProof/>
                <w:webHidden/>
              </w:rPr>
              <w:fldChar w:fldCharType="end"/>
            </w:r>
          </w:hyperlink>
        </w:p>
        <w:p w14:paraId="27E63197" w14:textId="500ED399" w:rsidR="009E7888" w:rsidRDefault="009E7888" w:rsidP="00F64955">
          <w:pPr>
            <w:pStyle w:val="TOC1"/>
            <w:rPr>
              <w:rFonts w:eastAsiaTheme="minorEastAsia"/>
              <w:noProof/>
              <w:lang w:eastAsia="en-GB"/>
            </w:rPr>
          </w:pPr>
          <w:hyperlink w:anchor="_Toc47616845" w:history="1">
            <w:r w:rsidRPr="00FD46D1">
              <w:rPr>
                <w:rStyle w:val="Hyperlink"/>
                <w:rFonts w:ascii="Franklin Gothic Medium" w:eastAsia="Book Antiqua" w:hAnsi="Franklin Gothic Medium" w:cs="Arial"/>
                <w:b/>
                <w:noProof/>
                <w:lang w:val="en-US"/>
              </w:rPr>
              <w:t>References</w:t>
            </w:r>
            <w:r>
              <w:rPr>
                <w:noProof/>
                <w:webHidden/>
              </w:rPr>
              <w:tab/>
            </w:r>
            <w:r>
              <w:rPr>
                <w:noProof/>
                <w:webHidden/>
              </w:rPr>
              <w:fldChar w:fldCharType="begin"/>
            </w:r>
            <w:r>
              <w:rPr>
                <w:noProof/>
                <w:webHidden/>
              </w:rPr>
              <w:instrText xml:space="preserve"> PAGEREF _Toc47616845 \h </w:instrText>
            </w:r>
            <w:r>
              <w:rPr>
                <w:noProof/>
                <w:webHidden/>
              </w:rPr>
            </w:r>
            <w:r>
              <w:rPr>
                <w:noProof/>
                <w:webHidden/>
              </w:rPr>
              <w:fldChar w:fldCharType="separate"/>
            </w:r>
            <w:r>
              <w:rPr>
                <w:noProof/>
                <w:webHidden/>
              </w:rPr>
              <w:t>17</w:t>
            </w:r>
            <w:r>
              <w:rPr>
                <w:noProof/>
                <w:webHidden/>
              </w:rPr>
              <w:fldChar w:fldCharType="end"/>
            </w:r>
          </w:hyperlink>
        </w:p>
        <w:p w14:paraId="135A05E0" w14:textId="4509382F" w:rsidR="005604D7" w:rsidRDefault="005604D7">
          <w:r>
            <w:rPr>
              <w:b/>
              <w:bCs/>
              <w:noProof/>
            </w:rPr>
            <w:fldChar w:fldCharType="end"/>
          </w:r>
        </w:p>
      </w:sdtContent>
    </w:sdt>
    <w:p w14:paraId="281F2A26" w14:textId="77777777" w:rsidR="009F5D3F" w:rsidRPr="009F5D3F" w:rsidRDefault="009F5D3F" w:rsidP="009F5D3F">
      <w:pPr>
        <w:spacing w:after="0" w:line="240" w:lineRule="auto"/>
        <w:rPr>
          <w:rFonts w:ascii="Franklin Gothic Medium" w:eastAsia="Book Antiqua" w:hAnsi="Franklin Gothic Medium" w:cs="Arial"/>
          <w:b/>
          <w:color w:val="000000"/>
          <w:sz w:val="44"/>
          <w:szCs w:val="36"/>
          <w:lang w:val="en-US"/>
        </w:rPr>
      </w:pPr>
      <w:r w:rsidRPr="009F5D3F">
        <w:rPr>
          <w:rFonts w:ascii="Arial" w:eastAsia="Book Antiqua" w:hAnsi="Arial" w:cs="Arial"/>
          <w:lang w:val="en-US"/>
        </w:rPr>
        <w:br w:type="page"/>
      </w:r>
    </w:p>
    <w:p w14:paraId="4EA0CAB9" w14:textId="77777777" w:rsidR="009F5D3F" w:rsidRPr="009F5D3F" w:rsidRDefault="009F5D3F" w:rsidP="005604D7">
      <w:pPr>
        <w:pStyle w:val="Gothic"/>
      </w:pPr>
      <w:bookmarkStart w:id="0" w:name="_Toc47616837"/>
      <w:r w:rsidRPr="009F5D3F">
        <w:lastRenderedPageBreak/>
        <w:t>Executive Summary</w:t>
      </w:r>
      <w:bookmarkEnd w:id="0"/>
    </w:p>
    <w:p w14:paraId="098DE9A9" w14:textId="77777777" w:rsidR="009F5D3F" w:rsidRPr="009F5D3F" w:rsidRDefault="009F5D3F" w:rsidP="009F5D3F">
      <w:pPr>
        <w:spacing w:after="0" w:line="240" w:lineRule="auto"/>
        <w:outlineLvl w:val="2"/>
        <w:rPr>
          <w:rFonts w:ascii="Franklin Gothic Medium" w:eastAsia="Book Antiqua" w:hAnsi="Franklin Gothic Medium" w:cs="Arial"/>
          <w:b/>
          <w:color w:val="000000"/>
          <w:sz w:val="44"/>
          <w:szCs w:val="36"/>
          <w:lang w:val="en-US"/>
        </w:rPr>
      </w:pPr>
    </w:p>
    <w:p w14:paraId="2449B2B1" w14:textId="77777777" w:rsidR="009F5D3F" w:rsidRPr="009F5D3F" w:rsidRDefault="009F5D3F" w:rsidP="009F5D3F">
      <w:pPr>
        <w:spacing w:after="0" w:line="360" w:lineRule="auto"/>
        <w:jc w:val="both"/>
        <w:rPr>
          <w:rFonts w:ascii="Arial" w:eastAsia="Book Antiqua" w:hAnsi="Arial" w:cs="Arial"/>
          <w:lang w:val="en-US"/>
        </w:rPr>
      </w:pPr>
      <w:r w:rsidRPr="009F5D3F">
        <w:rPr>
          <w:rFonts w:ascii="Arial" w:eastAsia="Book Antiqua" w:hAnsi="Arial" w:cs="Arial"/>
          <w:lang w:val="en-US"/>
        </w:rPr>
        <w:t>Ethical marketing and sustainability are key buzzwords in todays digitized marketplace. Asda is a supermarket chain based in the USA and UK. They have come under the spotlight in many circumstances. Sometimes these exposures have had a detrimental effect on the operations and negatively impacted on the customer experience and engagement. This in turn has reduced customer confidence as compared to other supermarkets who are now encroaching and gaining market share of the food industry.</w:t>
      </w:r>
    </w:p>
    <w:p w14:paraId="00F8C605" w14:textId="020ED126" w:rsidR="009F5D3F" w:rsidRPr="009F5D3F" w:rsidRDefault="009F5D3F" w:rsidP="009F5D3F">
      <w:pPr>
        <w:spacing w:after="0" w:line="360" w:lineRule="auto"/>
        <w:jc w:val="both"/>
        <w:rPr>
          <w:rFonts w:ascii="Arial" w:eastAsia="Book Antiqua" w:hAnsi="Arial" w:cs="Arial"/>
          <w:lang w:val="en-US"/>
        </w:rPr>
      </w:pPr>
      <w:r w:rsidRPr="009F5D3F">
        <w:rPr>
          <w:rFonts w:ascii="Arial" w:eastAsia="Book Antiqua" w:hAnsi="Arial" w:cs="Arial"/>
          <w:lang w:val="en-US"/>
        </w:rPr>
        <w:t xml:space="preserve">This report aims to highlight the current issues facing Asda and offer a comparison against their rival. Recommendations will be provided on how to </w:t>
      </w:r>
      <w:r w:rsidRPr="009F5D3F">
        <w:rPr>
          <w:rFonts w:ascii="Arial" w:eastAsia="Book Antiqua" w:hAnsi="Arial" w:cs="Arial"/>
          <w:highlight w:val="yellow"/>
          <w:lang w:val="en-US"/>
        </w:rPr>
        <w:t>improve the engage and the customer to improve the customer relationship and journey.</w:t>
      </w:r>
    </w:p>
    <w:tbl>
      <w:tblPr>
        <w:tblStyle w:val="TableGrid1"/>
        <w:tblW w:w="10830" w:type="dxa"/>
        <w:tblInd w:w="-28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3318"/>
        <w:gridCol w:w="5750"/>
        <w:gridCol w:w="1743"/>
        <w:gridCol w:w="19"/>
      </w:tblGrid>
      <w:tr w:rsidR="009F5D3F" w:rsidRPr="009F5D3F" w14:paraId="539D1B4A" w14:textId="77777777" w:rsidTr="00851FB3">
        <w:trPr>
          <w:trHeight w:val="780"/>
        </w:trPr>
        <w:tc>
          <w:tcPr>
            <w:tcW w:w="3318" w:type="dxa"/>
          </w:tcPr>
          <w:p w14:paraId="62D15168" w14:textId="77777777" w:rsidR="009F5D3F" w:rsidRPr="009F5D3F" w:rsidRDefault="009F5D3F" w:rsidP="009F5D3F">
            <w:pPr>
              <w:rPr>
                <w:rFonts w:eastAsia="Book Antiqua"/>
              </w:rPr>
            </w:pPr>
          </w:p>
        </w:tc>
        <w:tc>
          <w:tcPr>
            <w:tcW w:w="7493" w:type="dxa"/>
            <w:gridSpan w:val="2"/>
          </w:tcPr>
          <w:p w14:paraId="132CE757" w14:textId="77777777" w:rsidR="009F5D3F" w:rsidRPr="009F5D3F" w:rsidRDefault="009F5D3F" w:rsidP="009F5D3F">
            <w:pPr>
              <w:rPr>
                <w:rFonts w:eastAsia="Book Antiqua"/>
              </w:rPr>
            </w:pPr>
          </w:p>
        </w:tc>
        <w:tc>
          <w:tcPr>
            <w:tcW w:w="19" w:type="dxa"/>
          </w:tcPr>
          <w:p w14:paraId="3CB3AA68" w14:textId="77777777" w:rsidR="009F5D3F" w:rsidRPr="009F5D3F" w:rsidRDefault="009F5D3F" w:rsidP="009F5D3F">
            <w:pPr>
              <w:rPr>
                <w:rFonts w:eastAsia="Book Antiqua"/>
              </w:rPr>
            </w:pPr>
          </w:p>
        </w:tc>
      </w:tr>
      <w:tr w:rsidR="009F5D3F" w:rsidRPr="009F5D3F" w14:paraId="4C8CA24C" w14:textId="77777777" w:rsidTr="00851FB3">
        <w:trPr>
          <w:gridAfter w:val="2"/>
          <w:wAfter w:w="1762" w:type="dxa"/>
          <w:trHeight w:val="1576"/>
        </w:trPr>
        <w:tc>
          <w:tcPr>
            <w:tcW w:w="9068" w:type="dxa"/>
            <w:gridSpan w:val="2"/>
          </w:tcPr>
          <w:p w14:paraId="4D2CD8F9" w14:textId="487766B9" w:rsidR="009F5D3F" w:rsidRPr="009F5D3F" w:rsidRDefault="009F5D3F" w:rsidP="009F5D3F">
            <w:pPr>
              <w:ind w:right="4725"/>
              <w:outlineLvl w:val="2"/>
              <w:rPr>
                <w:rFonts w:ascii="Franklin Gothic Medium" w:eastAsia="Book Antiqua" w:hAnsi="Franklin Gothic Medium"/>
                <w:b/>
                <w:color w:val="000000"/>
                <w:sz w:val="44"/>
                <w:szCs w:val="36"/>
              </w:rPr>
            </w:pPr>
          </w:p>
        </w:tc>
      </w:tr>
    </w:tbl>
    <w:p w14:paraId="3E6ABB9E" w14:textId="0D7A56DB" w:rsidR="00882B7A" w:rsidRDefault="00882B7A"/>
    <w:tbl>
      <w:tblPr>
        <w:tblStyle w:val="TableGrid1"/>
        <w:tblW w:w="9410" w:type="dxa"/>
        <w:tblInd w:w="-28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9297"/>
        <w:gridCol w:w="113"/>
      </w:tblGrid>
      <w:tr w:rsidR="009F5D3F" w:rsidRPr="009F5D3F" w14:paraId="155DF20C" w14:textId="77777777" w:rsidTr="00851FB3">
        <w:trPr>
          <w:trHeight w:val="8256"/>
        </w:trPr>
        <w:tc>
          <w:tcPr>
            <w:tcW w:w="9297" w:type="dxa"/>
          </w:tcPr>
          <w:p w14:paraId="085BC717" w14:textId="3061A51C" w:rsidR="009F5D3F" w:rsidRDefault="009F5D3F" w:rsidP="009F5D3F">
            <w:pPr>
              <w:outlineLvl w:val="4"/>
              <w:rPr>
                <w:rFonts w:eastAsia="Book Antiqua"/>
                <w:b/>
                <w:color w:val="E2B80F"/>
                <w:sz w:val="28"/>
                <w:szCs w:val="28"/>
              </w:rPr>
            </w:pPr>
            <w:r w:rsidRPr="009F5D3F">
              <w:rPr>
                <w:rFonts w:eastAsia="Book Antiqua"/>
                <w:b/>
                <w:color w:val="E2B80F"/>
                <w:sz w:val="28"/>
                <w:szCs w:val="28"/>
              </w:rPr>
              <w:lastRenderedPageBreak/>
              <w:t>Task 1</w:t>
            </w:r>
          </w:p>
          <w:p w14:paraId="2D080089" w14:textId="270947AF" w:rsidR="00225756" w:rsidRDefault="00225756" w:rsidP="009F5D3F">
            <w:pPr>
              <w:outlineLvl w:val="4"/>
              <w:rPr>
                <w:rFonts w:eastAsia="Book Antiqua"/>
                <w:b/>
                <w:color w:val="E2B80F"/>
                <w:sz w:val="28"/>
                <w:szCs w:val="28"/>
              </w:rPr>
            </w:pPr>
          </w:p>
          <w:p w14:paraId="2A0FDC18" w14:textId="747CD622" w:rsidR="00225756" w:rsidRPr="009F5D3F" w:rsidRDefault="00225756" w:rsidP="006D65EA">
            <w:pPr>
              <w:pStyle w:val="Gothic"/>
            </w:pPr>
            <w:bookmarkStart w:id="1" w:name="_Toc47616838"/>
            <w:r>
              <w:t>Introduction</w:t>
            </w:r>
            <w:bookmarkEnd w:id="1"/>
          </w:p>
          <w:p w14:paraId="43F162BF" w14:textId="77777777" w:rsidR="009F5D3F" w:rsidRPr="009F5D3F" w:rsidRDefault="009F5D3F" w:rsidP="009F5D3F">
            <w:pPr>
              <w:rPr>
                <w:rFonts w:eastAsia="Book Antiqua"/>
              </w:rPr>
            </w:pPr>
          </w:p>
          <w:p w14:paraId="1E66055E" w14:textId="0D7390D2" w:rsidR="009F5D3F" w:rsidRPr="009F5D3F" w:rsidRDefault="009F5D3F" w:rsidP="009F5D3F">
            <w:pPr>
              <w:spacing w:line="360" w:lineRule="auto"/>
              <w:jc w:val="both"/>
              <w:rPr>
                <w:rFonts w:eastAsia="Book Antiqua"/>
              </w:rPr>
            </w:pPr>
            <w:r w:rsidRPr="009F5D3F">
              <w:rPr>
                <w:rFonts w:eastAsia="Book Antiqua"/>
              </w:rPr>
              <w:t xml:space="preserve">In order to understand </w:t>
            </w:r>
            <w:r w:rsidR="001D04A7">
              <w:rPr>
                <w:rFonts w:eastAsia="Book Antiqua"/>
              </w:rPr>
              <w:t xml:space="preserve">ethical and </w:t>
            </w:r>
            <w:r w:rsidR="00487FE2">
              <w:rPr>
                <w:rFonts w:eastAsia="Book Antiqua"/>
              </w:rPr>
              <w:t>sustainability</w:t>
            </w:r>
            <w:r w:rsidR="001D04A7">
              <w:rPr>
                <w:rFonts w:eastAsia="Book Antiqua"/>
              </w:rPr>
              <w:t xml:space="preserve"> issues that can impact on customer </w:t>
            </w:r>
            <w:r w:rsidR="00487FE2">
              <w:rPr>
                <w:rFonts w:eastAsia="Book Antiqua"/>
              </w:rPr>
              <w:t xml:space="preserve">experience we need to define these terms and evaluate how </w:t>
            </w:r>
            <w:r w:rsidRPr="009F5D3F">
              <w:rPr>
                <w:rFonts w:eastAsia="Book Antiqua"/>
              </w:rPr>
              <w:t>business</w:t>
            </w:r>
            <w:r w:rsidR="00487FE2">
              <w:rPr>
                <w:rFonts w:eastAsia="Book Antiqua"/>
              </w:rPr>
              <w:t xml:space="preserve"> and marketing decision</w:t>
            </w:r>
            <w:r w:rsidR="000266A6">
              <w:rPr>
                <w:rFonts w:eastAsia="Book Antiqua"/>
              </w:rPr>
              <w:t>s</w:t>
            </w:r>
            <w:r w:rsidRPr="009F5D3F">
              <w:rPr>
                <w:rFonts w:eastAsia="Book Antiqua"/>
              </w:rPr>
              <w:t xml:space="preserve"> can impact consumer behavior</w:t>
            </w:r>
            <w:r w:rsidR="0048710B">
              <w:rPr>
                <w:rFonts w:eastAsia="Book Antiqua"/>
              </w:rPr>
              <w:t xml:space="preserve"> and their overall experience.</w:t>
            </w:r>
            <w:r w:rsidRPr="009F5D3F">
              <w:rPr>
                <w:rFonts w:eastAsia="Book Antiqua"/>
              </w:rPr>
              <w:t xml:space="preserve"> We live in a world which has evolved into the social media spectrum and unfavorable actions by the business can travel very fast and to a wide audience of consumers and other focus groups specializing in ethical marketing and groups in favor of preserving the environment for the future generations.</w:t>
            </w:r>
          </w:p>
          <w:p w14:paraId="4AE8A1AB" w14:textId="77777777" w:rsidR="009F5D3F" w:rsidRPr="009F5D3F" w:rsidRDefault="009F5D3F" w:rsidP="009F5D3F">
            <w:pPr>
              <w:rPr>
                <w:rFonts w:eastAsia="Book Antiqua"/>
              </w:rPr>
            </w:pPr>
          </w:p>
          <w:p w14:paraId="598EF1A4" w14:textId="77777777" w:rsidR="009F5D3F" w:rsidRPr="009F5D3F" w:rsidRDefault="009F5D3F" w:rsidP="009960D0">
            <w:pPr>
              <w:pStyle w:val="Gothic"/>
            </w:pPr>
            <w:bookmarkStart w:id="2" w:name="_Toc47616839"/>
            <w:r w:rsidRPr="009F5D3F">
              <w:t>Ethical Marketing</w:t>
            </w:r>
            <w:bookmarkEnd w:id="2"/>
          </w:p>
          <w:p w14:paraId="5BD8F638" w14:textId="77777777" w:rsidR="009F5D3F" w:rsidRPr="009F5D3F" w:rsidRDefault="009F5D3F" w:rsidP="009F5D3F">
            <w:pPr>
              <w:rPr>
                <w:rFonts w:eastAsia="Book Antiqua"/>
              </w:rPr>
            </w:pPr>
          </w:p>
          <w:p w14:paraId="2D6AB3C9" w14:textId="53A157E8" w:rsidR="009F5D3F" w:rsidRPr="009F5D3F" w:rsidRDefault="009F5D3F" w:rsidP="009F5D3F">
            <w:pPr>
              <w:spacing w:line="360" w:lineRule="auto"/>
              <w:jc w:val="both"/>
              <w:rPr>
                <w:rFonts w:eastAsia="Book Antiqua"/>
              </w:rPr>
            </w:pPr>
            <w:r w:rsidRPr="009F5D3F">
              <w:rPr>
                <w:rFonts w:eastAsia="Book Antiqua"/>
                <w:color w:val="000000"/>
              </w:rPr>
              <w:t>Murphy, Laczniak and Harris, (2017) refer to b</w:t>
            </w:r>
            <w:r w:rsidRPr="009F5D3F">
              <w:rPr>
                <w:rFonts w:eastAsia="Book Antiqua"/>
              </w:rPr>
              <w:t>usiness ethics as organizational policies put in place which ensure marketing decision are morally and socially right. Business ethic</w:t>
            </w:r>
            <w:r w:rsidR="001C72A6">
              <w:rPr>
                <w:rFonts w:eastAsia="Book Antiqua"/>
              </w:rPr>
              <w:t>s</w:t>
            </w:r>
            <w:r w:rsidRPr="009F5D3F">
              <w:rPr>
                <w:rFonts w:eastAsia="Book Antiqua"/>
              </w:rPr>
              <w:t xml:space="preserve"> is also closely related to corporate social responsibility (CSR). </w:t>
            </w:r>
            <w:r w:rsidR="001C72A6">
              <w:rPr>
                <w:rFonts w:eastAsia="Book Antiqua"/>
              </w:rPr>
              <w:t>S</w:t>
            </w:r>
            <w:r w:rsidRPr="009F5D3F">
              <w:rPr>
                <w:rFonts w:eastAsia="Book Antiqua"/>
              </w:rPr>
              <w:t xml:space="preserve">ome firms may choose to bypass these </w:t>
            </w:r>
            <w:r w:rsidR="001C72A6">
              <w:rPr>
                <w:rFonts w:eastAsia="Book Antiqua"/>
              </w:rPr>
              <w:t xml:space="preserve">rules </w:t>
            </w:r>
            <w:r w:rsidRPr="009F5D3F">
              <w:rPr>
                <w:rFonts w:eastAsia="Book Antiqua"/>
              </w:rPr>
              <w:t>as a result of performance and sales targets that they need to achieve. Other firms choose to adopt these policies voluntarily to gain brand loyalty from the consumers for the long term success of the business as well as aligning to their core business values.</w:t>
            </w:r>
          </w:p>
          <w:p w14:paraId="71800001" w14:textId="77777777" w:rsidR="009F5D3F" w:rsidRPr="009F5D3F" w:rsidRDefault="009F5D3F" w:rsidP="009F5D3F">
            <w:pPr>
              <w:spacing w:line="360" w:lineRule="auto"/>
              <w:jc w:val="both"/>
              <w:rPr>
                <w:rFonts w:eastAsia="Book Antiqua"/>
              </w:rPr>
            </w:pPr>
          </w:p>
          <w:p w14:paraId="568D2C56" w14:textId="4AEDC264" w:rsidR="009F5D3F" w:rsidRPr="009F5D3F" w:rsidRDefault="009F5D3F" w:rsidP="009F5D3F">
            <w:pPr>
              <w:spacing w:line="360" w:lineRule="auto"/>
              <w:jc w:val="both"/>
              <w:rPr>
                <w:rFonts w:eastAsia="Book Antiqua"/>
                <w:color w:val="000000"/>
              </w:rPr>
            </w:pPr>
            <w:r w:rsidRPr="009F5D3F">
              <w:rPr>
                <w:rFonts w:eastAsia="Book Antiqua"/>
                <w:color w:val="000000"/>
              </w:rPr>
              <w:t>Carroll (2016), suggested a model for business to follow to achieve value in their business by embracing responsibility and argues that it is vital for the success of the business to adhere to these policies once the lower levels of the pyramid have been satisfied. He highlights key responsibilities that the business needs to achieve to become a reputable corporate citizen. See fig 1.</w:t>
            </w:r>
          </w:p>
          <w:p w14:paraId="00EAB065" w14:textId="77777777" w:rsidR="009F5D3F" w:rsidRPr="009F5D3F" w:rsidRDefault="009F5D3F" w:rsidP="009F5D3F">
            <w:pPr>
              <w:spacing w:line="360" w:lineRule="auto"/>
              <w:jc w:val="both"/>
              <w:rPr>
                <w:rFonts w:eastAsia="Book Antiqua"/>
              </w:rPr>
            </w:pPr>
          </w:p>
          <w:p w14:paraId="467DBB4D" w14:textId="77777777" w:rsidR="009F5D3F" w:rsidRPr="009F5D3F" w:rsidRDefault="009F5D3F" w:rsidP="009F5D3F">
            <w:pPr>
              <w:keepNext/>
              <w:spacing w:line="360" w:lineRule="auto"/>
              <w:jc w:val="center"/>
              <w:rPr>
                <w:rFonts w:eastAsia="Book Antiqua"/>
              </w:rPr>
            </w:pPr>
            <w:r w:rsidRPr="009F5D3F">
              <w:rPr>
                <w:rFonts w:eastAsia="Book Antiqua"/>
                <w:noProof/>
              </w:rPr>
              <w:lastRenderedPageBreak/>
              <w:drawing>
                <wp:inline distT="0" distB="0" distL="0" distR="0" wp14:anchorId="42F5AE0E" wp14:editId="66231B96">
                  <wp:extent cx="4277276" cy="2670514"/>
                  <wp:effectExtent l="0" t="0" r="9525" b="0"/>
                  <wp:docPr id="5" name="Picture 5" descr="Image result for who was carroll cs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ho was carroll csr mode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78454" cy="2671250"/>
                          </a:xfrm>
                          <a:prstGeom prst="rect">
                            <a:avLst/>
                          </a:prstGeom>
                          <a:noFill/>
                          <a:ln>
                            <a:noFill/>
                          </a:ln>
                        </pic:spPr>
                      </pic:pic>
                    </a:graphicData>
                  </a:graphic>
                </wp:inline>
              </w:drawing>
            </w:r>
          </w:p>
          <w:p w14:paraId="6087640B" w14:textId="77777777" w:rsidR="009F5D3F" w:rsidRPr="009F5D3F" w:rsidRDefault="009F5D3F" w:rsidP="009F5D3F">
            <w:pPr>
              <w:spacing w:after="200"/>
              <w:jc w:val="center"/>
              <w:rPr>
                <w:rFonts w:eastAsia="Book Antiqua"/>
                <w:i/>
                <w:iCs/>
                <w:color w:val="5E5E5E"/>
                <w:sz w:val="18"/>
                <w:szCs w:val="18"/>
              </w:rPr>
            </w:pPr>
            <w:r w:rsidRPr="009F5D3F">
              <w:rPr>
                <w:rFonts w:eastAsia="Book Antiqua"/>
                <w:i/>
                <w:iCs/>
                <w:color w:val="5E5E5E"/>
                <w:sz w:val="18"/>
                <w:szCs w:val="18"/>
              </w:rPr>
              <w:t xml:space="preserve">Figure </w:t>
            </w:r>
            <w:r w:rsidRPr="009F5D3F">
              <w:rPr>
                <w:rFonts w:eastAsia="Book Antiqua"/>
                <w:i/>
                <w:iCs/>
                <w:color w:val="5E5E5E"/>
                <w:sz w:val="18"/>
                <w:szCs w:val="18"/>
              </w:rPr>
              <w:fldChar w:fldCharType="begin"/>
            </w:r>
            <w:r w:rsidRPr="009F5D3F">
              <w:rPr>
                <w:rFonts w:eastAsia="Book Antiqua"/>
                <w:i/>
                <w:iCs/>
                <w:color w:val="5E5E5E"/>
                <w:sz w:val="18"/>
                <w:szCs w:val="18"/>
              </w:rPr>
              <w:instrText xml:space="preserve"> SEQ Figure \* ARABIC </w:instrText>
            </w:r>
            <w:r w:rsidRPr="009F5D3F">
              <w:rPr>
                <w:rFonts w:eastAsia="Book Antiqua"/>
                <w:i/>
                <w:iCs/>
                <w:color w:val="5E5E5E"/>
                <w:sz w:val="18"/>
                <w:szCs w:val="18"/>
              </w:rPr>
              <w:fldChar w:fldCharType="separate"/>
            </w:r>
            <w:r w:rsidRPr="009F5D3F">
              <w:rPr>
                <w:rFonts w:eastAsia="Book Antiqua"/>
                <w:i/>
                <w:iCs/>
                <w:noProof/>
                <w:color w:val="5E5E5E"/>
                <w:sz w:val="18"/>
                <w:szCs w:val="18"/>
              </w:rPr>
              <w:t>1</w:t>
            </w:r>
            <w:r w:rsidRPr="009F5D3F">
              <w:rPr>
                <w:rFonts w:eastAsia="Book Antiqua"/>
                <w:i/>
                <w:iCs/>
                <w:noProof/>
                <w:color w:val="5E5E5E"/>
                <w:sz w:val="18"/>
                <w:szCs w:val="18"/>
              </w:rPr>
              <w:fldChar w:fldCharType="end"/>
            </w:r>
            <w:r w:rsidRPr="009F5D3F">
              <w:rPr>
                <w:rFonts w:eastAsia="Book Antiqua"/>
                <w:i/>
                <w:iCs/>
                <w:color w:val="5E5E5E"/>
                <w:sz w:val="18"/>
                <w:szCs w:val="18"/>
              </w:rPr>
              <w:t xml:space="preserve"> Adam Carroll Corporate Social Responsibility Pyramid. Source: Thacker, H., 2019. Understanding The Four Levels Of CSR - The CSR Journal. [online]</w:t>
            </w:r>
          </w:p>
          <w:p w14:paraId="4515F4F4" w14:textId="77777777" w:rsidR="009F5D3F" w:rsidRPr="009F5D3F" w:rsidRDefault="009F5D3F" w:rsidP="009F5D3F">
            <w:pPr>
              <w:rPr>
                <w:rFonts w:eastAsia="Book Antiqua"/>
              </w:rPr>
            </w:pPr>
          </w:p>
          <w:p w14:paraId="76631140" w14:textId="77777777" w:rsidR="009F5D3F" w:rsidRPr="009F5D3F" w:rsidRDefault="009F5D3F" w:rsidP="009F5D3F">
            <w:pPr>
              <w:rPr>
                <w:rFonts w:eastAsia="Book Antiqua"/>
              </w:rPr>
            </w:pPr>
          </w:p>
          <w:p w14:paraId="5199B192" w14:textId="77777777" w:rsidR="009F5D3F" w:rsidRPr="009F5D3F" w:rsidRDefault="009F5D3F" w:rsidP="009F5D3F">
            <w:pPr>
              <w:rPr>
                <w:rFonts w:eastAsia="Book Antiqua"/>
              </w:rPr>
            </w:pPr>
          </w:p>
          <w:p w14:paraId="103E087B" w14:textId="17588575" w:rsidR="009F5D3F" w:rsidRDefault="009F5D3F" w:rsidP="009F5D3F">
            <w:pPr>
              <w:spacing w:line="360" w:lineRule="auto"/>
              <w:jc w:val="both"/>
              <w:rPr>
                <w:rFonts w:eastAsia="Book Antiqua"/>
              </w:rPr>
            </w:pPr>
            <w:r w:rsidRPr="009F5D3F">
              <w:rPr>
                <w:rFonts w:eastAsia="Book Antiqua"/>
              </w:rPr>
              <w:t xml:space="preserve">However, some critiques including economist such as Friedman (2009) and literature review by </w:t>
            </w:r>
            <w:r w:rsidRPr="009F5D3F">
              <w:rPr>
                <w:rFonts w:eastAsia="Book Antiqua"/>
                <w:color w:val="000000"/>
              </w:rPr>
              <w:t>Schreck</w:t>
            </w:r>
            <w:r w:rsidR="00C72CB3">
              <w:rPr>
                <w:rFonts w:eastAsia="Book Antiqua"/>
                <w:color w:val="000000"/>
              </w:rPr>
              <w:t xml:space="preserve"> </w:t>
            </w:r>
            <w:r w:rsidRPr="009F5D3F">
              <w:rPr>
                <w:rFonts w:eastAsia="Book Antiqua"/>
                <w:color w:val="000000"/>
              </w:rPr>
              <w:t xml:space="preserve">(2011) cites </w:t>
            </w:r>
            <w:r w:rsidRPr="009F5D3F">
              <w:rPr>
                <w:rFonts w:eastAsia="Book Antiqua"/>
              </w:rPr>
              <w:t>Levitt</w:t>
            </w:r>
            <w:r w:rsidR="00C72CB3">
              <w:rPr>
                <w:rFonts w:eastAsia="Book Antiqua"/>
              </w:rPr>
              <w:t xml:space="preserve"> </w:t>
            </w:r>
            <w:r w:rsidRPr="009F5D3F">
              <w:rPr>
                <w:rFonts w:eastAsia="Book Antiqua"/>
              </w:rPr>
              <w:t xml:space="preserve">(1958) as strong opponents of the CSR model and states that social responsibility is not the long term goal of business’ rather, it is for governments to implement policy to improve society. </w:t>
            </w:r>
            <w:r w:rsidR="00FD5150">
              <w:rPr>
                <w:rFonts w:eastAsia="Book Antiqua"/>
              </w:rPr>
              <w:t xml:space="preserve">Asda, </w:t>
            </w:r>
            <w:r w:rsidR="00DB7F77">
              <w:rPr>
                <w:rFonts w:eastAsia="Book Antiqua"/>
              </w:rPr>
              <w:t>Morrison</w:t>
            </w:r>
            <w:r w:rsidR="00FD5150">
              <w:rPr>
                <w:rFonts w:eastAsia="Book Antiqua"/>
              </w:rPr>
              <w:t xml:space="preserve">, </w:t>
            </w:r>
            <w:r w:rsidR="00DB7F77">
              <w:rPr>
                <w:rFonts w:eastAsia="Book Antiqua"/>
              </w:rPr>
              <w:t>Tesco</w:t>
            </w:r>
            <w:r w:rsidR="00FD5150">
              <w:rPr>
                <w:rFonts w:eastAsia="Book Antiqua"/>
              </w:rPr>
              <w:t xml:space="preserve">. </w:t>
            </w:r>
            <w:r w:rsidR="00887608">
              <w:rPr>
                <w:rFonts w:eastAsia="Book Antiqua"/>
              </w:rPr>
              <w:t xml:space="preserve">How does customer see </w:t>
            </w:r>
            <w:r w:rsidR="00DB7F77">
              <w:rPr>
                <w:rFonts w:eastAsia="Book Antiqua"/>
              </w:rPr>
              <w:t>them?</w:t>
            </w:r>
          </w:p>
          <w:p w14:paraId="3A049945" w14:textId="207E2985" w:rsidR="008C0348" w:rsidRPr="008C0348" w:rsidRDefault="008C0348" w:rsidP="009F5D3F">
            <w:pPr>
              <w:spacing w:line="360" w:lineRule="auto"/>
              <w:jc w:val="both"/>
              <w:rPr>
                <w:rFonts w:eastAsia="Book Antiqua"/>
                <w:b/>
                <w:bCs/>
              </w:rPr>
            </w:pPr>
            <w:r w:rsidRPr="008C0348">
              <w:rPr>
                <w:rFonts w:eastAsia="Book Antiqua"/>
                <w:b/>
                <w:bCs/>
              </w:rPr>
              <w:t xml:space="preserve">Advantages and disadvantages of ethical </w:t>
            </w:r>
            <w:r w:rsidR="00711AAA" w:rsidRPr="008C0348">
              <w:rPr>
                <w:rFonts w:eastAsia="Book Antiqua"/>
                <w:b/>
                <w:bCs/>
              </w:rPr>
              <w:t>polices</w:t>
            </w:r>
            <w:r w:rsidRPr="008C0348">
              <w:rPr>
                <w:rFonts w:eastAsia="Book Antiqua"/>
                <w:b/>
                <w:bCs/>
              </w:rPr>
              <w:t>, why adopt them?</w:t>
            </w:r>
          </w:p>
          <w:p w14:paraId="36D81360" w14:textId="77777777" w:rsidR="009F5D3F" w:rsidRPr="009F5D3F" w:rsidRDefault="009F5D3F" w:rsidP="009F5D3F">
            <w:pPr>
              <w:spacing w:line="360" w:lineRule="auto"/>
              <w:jc w:val="both"/>
              <w:rPr>
                <w:rFonts w:eastAsia="Book Antiqua"/>
              </w:rPr>
            </w:pPr>
          </w:p>
          <w:p w14:paraId="1A6C28A9" w14:textId="77777777" w:rsidR="009F5D3F" w:rsidRPr="009F5D3F" w:rsidRDefault="009F5D3F" w:rsidP="009F5D3F">
            <w:pPr>
              <w:outlineLvl w:val="0"/>
              <w:rPr>
                <w:rFonts w:ascii="Franklin Gothic Medium" w:eastAsia="Book Antiqua" w:hAnsi="Franklin Gothic Medium"/>
                <w:b/>
                <w:sz w:val="80"/>
                <w:szCs w:val="80"/>
              </w:rPr>
            </w:pPr>
            <w:bookmarkStart w:id="3" w:name="_Toc47616840"/>
            <w:r w:rsidRPr="009F5D3F">
              <w:rPr>
                <w:rFonts w:ascii="Franklin Gothic Medium" w:eastAsia="Book Antiqua" w:hAnsi="Franklin Gothic Medium"/>
                <w:b/>
                <w:sz w:val="80"/>
                <w:szCs w:val="80"/>
              </w:rPr>
              <w:t>Elkington's Triple Bottom Line (CSR)</w:t>
            </w:r>
            <w:bookmarkEnd w:id="3"/>
          </w:p>
          <w:p w14:paraId="4260AC9E" w14:textId="77777777" w:rsidR="009F5D3F" w:rsidRPr="009F5D3F" w:rsidRDefault="009F5D3F" w:rsidP="009F5D3F">
            <w:pPr>
              <w:rPr>
                <w:rFonts w:eastAsia="Book Antiqua"/>
              </w:rPr>
            </w:pPr>
          </w:p>
          <w:p w14:paraId="11CAFF58" w14:textId="7CDB3E9A" w:rsidR="009F5D3F" w:rsidRPr="009F5D3F" w:rsidRDefault="009F5D3F" w:rsidP="009F5D3F">
            <w:pPr>
              <w:spacing w:line="360" w:lineRule="auto"/>
              <w:jc w:val="both"/>
              <w:rPr>
                <w:rFonts w:eastAsia="Book Antiqua"/>
              </w:rPr>
            </w:pPr>
            <w:r w:rsidRPr="009F5D3F">
              <w:rPr>
                <w:rFonts w:eastAsia="Book Antiqua"/>
              </w:rPr>
              <w:t>Ethical marketing and sustainability are co-related and feed into each other. Elkington</w:t>
            </w:r>
            <w:r w:rsidR="001373BA">
              <w:rPr>
                <w:rFonts w:eastAsia="Book Antiqua"/>
              </w:rPr>
              <w:t xml:space="preserve"> </w:t>
            </w:r>
            <w:r w:rsidRPr="009F5D3F">
              <w:rPr>
                <w:rFonts w:eastAsia="Book Antiqua"/>
              </w:rPr>
              <w:t>(1998) model encourages business to adopt a sustainable business framework to consider economic, social and environmental impacts of business and marketing decisions. These three areas, when built into the mission statement will provide success for the business; the shareholders; the people including stakeholders and the environment.</w:t>
            </w:r>
          </w:p>
          <w:p w14:paraId="33B2938F" w14:textId="77777777" w:rsidR="009F5D3F" w:rsidRPr="009F5D3F" w:rsidRDefault="009F5D3F" w:rsidP="009F5D3F">
            <w:pPr>
              <w:spacing w:line="360" w:lineRule="auto"/>
              <w:jc w:val="both"/>
              <w:rPr>
                <w:rFonts w:eastAsia="Book Antiqua"/>
              </w:rPr>
            </w:pPr>
          </w:p>
          <w:p w14:paraId="64D39E74" w14:textId="77777777" w:rsidR="009F5D3F" w:rsidRPr="009F5D3F" w:rsidRDefault="009F5D3F" w:rsidP="009F5D3F">
            <w:pPr>
              <w:spacing w:line="360" w:lineRule="auto"/>
              <w:jc w:val="both"/>
              <w:rPr>
                <w:rFonts w:eastAsia="Book Antiqua"/>
              </w:rPr>
            </w:pPr>
          </w:p>
          <w:p w14:paraId="2572A940" w14:textId="77777777" w:rsidR="009F5D3F" w:rsidRPr="009F5D3F" w:rsidRDefault="009F5D3F" w:rsidP="009F5D3F">
            <w:pPr>
              <w:spacing w:line="360" w:lineRule="auto"/>
              <w:jc w:val="both"/>
              <w:rPr>
                <w:rFonts w:eastAsia="Book Antiqua"/>
              </w:rPr>
            </w:pPr>
            <w:r w:rsidRPr="009F5D3F">
              <w:rPr>
                <w:rFonts w:eastAsia="Book Antiqua"/>
                <w:noProof/>
              </w:rPr>
              <w:lastRenderedPageBreak/>
              <w:drawing>
                <wp:anchor distT="0" distB="0" distL="114300" distR="114300" simplePos="0" relativeHeight="251658240" behindDoc="1" locked="0" layoutInCell="1" allowOverlap="1" wp14:anchorId="6BE634CA" wp14:editId="7984076A">
                  <wp:simplePos x="0" y="0"/>
                  <wp:positionH relativeFrom="column">
                    <wp:posOffset>3216910</wp:posOffset>
                  </wp:positionH>
                  <wp:positionV relativeFrom="paragraph">
                    <wp:posOffset>294640</wp:posOffset>
                  </wp:positionV>
                  <wp:extent cx="2686685" cy="1964690"/>
                  <wp:effectExtent l="0" t="0" r="0" b="0"/>
                  <wp:wrapTight wrapText="bothSides">
                    <wp:wrapPolygon edited="0">
                      <wp:start x="0" y="0"/>
                      <wp:lineTo x="0" y="21363"/>
                      <wp:lineTo x="21442" y="21363"/>
                      <wp:lineTo x="21442" y="0"/>
                      <wp:lineTo x="0" y="0"/>
                    </wp:wrapPolygon>
                  </wp:wrapTight>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090DE60.tmp"/>
                          <pic:cNvPicPr/>
                        </pic:nvPicPr>
                        <pic:blipFill>
                          <a:blip r:embed="rId9">
                            <a:extLst>
                              <a:ext uri="{28A0092B-C50C-407E-A947-70E740481C1C}">
                                <a14:useLocalDpi xmlns:a14="http://schemas.microsoft.com/office/drawing/2010/main" val="0"/>
                              </a:ext>
                            </a:extLst>
                          </a:blip>
                          <a:stretch>
                            <a:fillRect/>
                          </a:stretch>
                        </pic:blipFill>
                        <pic:spPr>
                          <a:xfrm>
                            <a:off x="0" y="0"/>
                            <a:ext cx="2686685" cy="1964690"/>
                          </a:xfrm>
                          <a:prstGeom prst="rect">
                            <a:avLst/>
                          </a:prstGeom>
                        </pic:spPr>
                      </pic:pic>
                    </a:graphicData>
                  </a:graphic>
                  <wp14:sizeRelH relativeFrom="margin">
                    <wp14:pctWidth>0</wp14:pctWidth>
                  </wp14:sizeRelH>
                  <wp14:sizeRelV relativeFrom="margin">
                    <wp14:pctHeight>0</wp14:pctHeight>
                  </wp14:sizeRelV>
                </wp:anchor>
              </w:drawing>
            </w:r>
            <w:r w:rsidRPr="009F5D3F">
              <w:rPr>
                <w:rFonts w:eastAsia="Book Antiqua"/>
                <w:noProof/>
              </w:rPr>
              <w:drawing>
                <wp:anchor distT="0" distB="0" distL="114300" distR="114300" simplePos="0" relativeHeight="251658241" behindDoc="1" locked="0" layoutInCell="1" allowOverlap="1" wp14:anchorId="591D6C36" wp14:editId="58CD3373">
                  <wp:simplePos x="0" y="0"/>
                  <wp:positionH relativeFrom="column">
                    <wp:posOffset>78740</wp:posOffset>
                  </wp:positionH>
                  <wp:positionV relativeFrom="paragraph">
                    <wp:posOffset>256540</wp:posOffset>
                  </wp:positionV>
                  <wp:extent cx="3131185" cy="2073275"/>
                  <wp:effectExtent l="0" t="0" r="0" b="3175"/>
                  <wp:wrapTight wrapText="bothSides">
                    <wp:wrapPolygon edited="0">
                      <wp:start x="0" y="0"/>
                      <wp:lineTo x="0" y="21435"/>
                      <wp:lineTo x="21420" y="21435"/>
                      <wp:lineTo x="21420" y="0"/>
                      <wp:lineTo x="0" y="0"/>
                    </wp:wrapPolygon>
                  </wp:wrapTight>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09055AC.tmp"/>
                          <pic:cNvPicPr/>
                        </pic:nvPicPr>
                        <pic:blipFill>
                          <a:blip r:embed="rId10">
                            <a:extLst>
                              <a:ext uri="{28A0092B-C50C-407E-A947-70E740481C1C}">
                                <a14:useLocalDpi xmlns:a14="http://schemas.microsoft.com/office/drawing/2010/main" val="0"/>
                              </a:ext>
                            </a:extLst>
                          </a:blip>
                          <a:stretch>
                            <a:fillRect/>
                          </a:stretch>
                        </pic:blipFill>
                        <pic:spPr>
                          <a:xfrm>
                            <a:off x="0" y="0"/>
                            <a:ext cx="3131185" cy="2073275"/>
                          </a:xfrm>
                          <a:prstGeom prst="rect">
                            <a:avLst/>
                          </a:prstGeom>
                        </pic:spPr>
                      </pic:pic>
                    </a:graphicData>
                  </a:graphic>
                  <wp14:sizeRelH relativeFrom="margin">
                    <wp14:pctWidth>0</wp14:pctWidth>
                  </wp14:sizeRelH>
                  <wp14:sizeRelV relativeFrom="margin">
                    <wp14:pctHeight>0</wp14:pctHeight>
                  </wp14:sizeRelV>
                </wp:anchor>
              </w:drawing>
            </w:r>
          </w:p>
          <w:p w14:paraId="3AD3BF50" w14:textId="77777777" w:rsidR="009F5D3F" w:rsidRPr="009F5D3F" w:rsidRDefault="009F5D3F" w:rsidP="009F5D3F">
            <w:pPr>
              <w:spacing w:line="360" w:lineRule="auto"/>
              <w:jc w:val="both"/>
              <w:rPr>
                <w:rFonts w:eastAsia="Book Antiqua"/>
              </w:rPr>
            </w:pPr>
            <w:r w:rsidRPr="009F5D3F">
              <w:rPr>
                <w:rFonts w:eastAsia="Book Antiqua"/>
                <w:noProof/>
              </w:rPr>
              <mc:AlternateContent>
                <mc:Choice Requires="wps">
                  <w:drawing>
                    <wp:anchor distT="0" distB="0" distL="114300" distR="114300" simplePos="0" relativeHeight="251658242" behindDoc="1" locked="0" layoutInCell="1" allowOverlap="1" wp14:anchorId="533BA8D4" wp14:editId="32C8B5FE">
                      <wp:simplePos x="0" y="0"/>
                      <wp:positionH relativeFrom="column">
                        <wp:posOffset>1728176</wp:posOffset>
                      </wp:positionH>
                      <wp:positionV relativeFrom="paragraph">
                        <wp:posOffset>2312864</wp:posOffset>
                      </wp:positionV>
                      <wp:extent cx="2686685" cy="635"/>
                      <wp:effectExtent l="0" t="0" r="0" b="8255"/>
                      <wp:wrapSquare wrapText="bothSides"/>
                      <wp:docPr id="1" name="Text Box 1"/>
                      <wp:cNvGraphicFramePr/>
                      <a:graphic xmlns:a="http://schemas.openxmlformats.org/drawingml/2006/main">
                        <a:graphicData uri="http://schemas.microsoft.com/office/word/2010/wordprocessingShape">
                          <wps:wsp>
                            <wps:cNvSpPr txBox="1"/>
                            <wps:spPr>
                              <a:xfrm>
                                <a:off x="0" y="0"/>
                                <a:ext cx="2686685" cy="635"/>
                              </a:xfrm>
                              <a:prstGeom prst="rect">
                                <a:avLst/>
                              </a:prstGeom>
                              <a:solidFill>
                                <a:prstClr val="white"/>
                              </a:solidFill>
                              <a:ln>
                                <a:noFill/>
                              </a:ln>
                            </wps:spPr>
                            <wps:txbx>
                              <w:txbxContent>
                                <w:p w14:paraId="0F4A511C" w14:textId="77777777" w:rsidR="009F5D3F" w:rsidRPr="00AC1BB1" w:rsidRDefault="009F5D3F" w:rsidP="009F5D3F">
                                  <w:pPr>
                                    <w:pStyle w:val="Caption1"/>
                                    <w:rPr>
                                      <w:noProof/>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984225">
                                    <w:t>Elkington's Triple Bottom Line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33BA8D4" id="_x0000_t202" coordsize="21600,21600" o:spt="202" path="m,l,21600r21600,l21600,xe">
                      <v:stroke joinstyle="miter"/>
                      <v:path gradientshapeok="t" o:connecttype="rect"/>
                    </v:shapetype>
                    <v:shape id="Text Box 1" o:spid="_x0000_s1026" type="#_x0000_t202" style="position:absolute;left:0;text-align:left;margin-left:136.1pt;margin-top:182.1pt;width:211.55pt;height:.05pt;z-index:-25165823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" stroked="f">
                      <v:textbox style="mso-fit-shape-to-text:t" inset="0,0,0,0">
                        <w:txbxContent>
                          <w:p w14:paraId="0F4A511C" w14:textId="77777777" w:rsidR="009F5D3F" w:rsidRPr="00AC1BB1" w:rsidRDefault="009F5D3F" w:rsidP="009F5D3F">
                            <w:pPr>
                              <w:pStyle w:val="Caption1"/>
                              <w:rPr>
                                <w:noProof/>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984225">
                              <w:t>Elkington's Triple Bottom Line</w:t>
                            </w:r>
                          </w:p>
                        </w:txbxContent>
                      </v:textbox>
                      <w10:wrap type="square"/>
                    </v:shape>
                  </w:pict>
                </mc:Fallback>
              </mc:AlternateContent>
            </w:r>
          </w:p>
          <w:p w14:paraId="685F2957" w14:textId="77777777" w:rsidR="009F5D3F" w:rsidRPr="009F5D3F" w:rsidRDefault="009F5D3F" w:rsidP="009F5D3F">
            <w:pPr>
              <w:rPr>
                <w:rFonts w:eastAsia="Book Antiqua"/>
                <w:sz w:val="24"/>
                <w:szCs w:val="24"/>
              </w:rPr>
            </w:pPr>
          </w:p>
          <w:p w14:paraId="25C1E12C" w14:textId="77777777" w:rsidR="009F5D3F" w:rsidRPr="009F5D3F" w:rsidRDefault="009F5D3F" w:rsidP="009F5D3F">
            <w:pPr>
              <w:rPr>
                <w:rFonts w:eastAsia="Book Antiqua"/>
                <w:sz w:val="24"/>
                <w:szCs w:val="24"/>
              </w:rPr>
            </w:pPr>
          </w:p>
          <w:p w14:paraId="19E82469" w14:textId="77777777" w:rsidR="009F5D3F" w:rsidRPr="009F5D3F" w:rsidRDefault="009F5D3F" w:rsidP="009F5D3F">
            <w:pPr>
              <w:rPr>
                <w:rFonts w:eastAsia="Book Antiqua"/>
                <w:sz w:val="24"/>
                <w:szCs w:val="24"/>
              </w:rPr>
            </w:pPr>
          </w:p>
          <w:p w14:paraId="79C9984C" w14:textId="04F94606" w:rsidR="009F5D3F" w:rsidRDefault="009F5D3F" w:rsidP="009F5D3F">
            <w:pPr>
              <w:spacing w:line="360" w:lineRule="auto"/>
              <w:jc w:val="both"/>
              <w:rPr>
                <w:rFonts w:eastAsia="Book Antiqua"/>
                <w:color w:val="000000"/>
              </w:rPr>
            </w:pPr>
            <w:r w:rsidRPr="009F5D3F">
              <w:rPr>
                <w:rFonts w:eastAsia="Book Antiqua"/>
              </w:rPr>
              <w:t>This model gives business other key metrics to measure performance and value within the business</w:t>
            </w:r>
            <w:r w:rsidRPr="009F5D3F">
              <w:rPr>
                <w:rFonts w:eastAsia="Book Antiqua"/>
                <w:color w:val="000000"/>
              </w:rPr>
              <w:t xml:space="preserve"> (Michelini and Fiorentino, 2012), other than profit margin. It further encourages business to report on ethical programs and practices also sustainability initiatives and environmental impact analysis. Sridhar and Jones (2012)</w:t>
            </w:r>
            <w:r w:rsidR="000C696B">
              <w:rPr>
                <w:rFonts w:eastAsia="Book Antiqua"/>
                <w:color w:val="000000"/>
              </w:rPr>
              <w:t>,</w:t>
            </w:r>
            <w:r w:rsidRPr="009F5D3F">
              <w:rPr>
                <w:rFonts w:eastAsia="Book Antiqua"/>
                <w:color w:val="000000"/>
              </w:rPr>
              <w:t xml:space="preserve"> study critiques the TBL model, their research shows that data on performance and compliance of the model is very difficult to measure. Hubbard, (2009) further purports there are few empirical studies to fully capture the uptake of this model as it is not a legal requirement for the business to report on these issues.</w:t>
            </w:r>
          </w:p>
          <w:p w14:paraId="6A0011D8" w14:textId="0A9F4465" w:rsidR="00917B0D" w:rsidRPr="00B7743D" w:rsidRDefault="00917B0D" w:rsidP="009F5D3F">
            <w:pPr>
              <w:spacing w:line="360" w:lineRule="auto"/>
              <w:jc w:val="both"/>
              <w:rPr>
                <w:rFonts w:eastAsia="Book Antiqua"/>
                <w:b/>
                <w:bCs/>
                <w:color w:val="000000"/>
              </w:rPr>
            </w:pPr>
            <w:r w:rsidRPr="00B7743D">
              <w:rPr>
                <w:rFonts w:eastAsia="Book Antiqua"/>
                <w:b/>
                <w:bCs/>
                <w:color w:val="000000"/>
              </w:rPr>
              <w:t>Advantages and disadvantages of csr and sustainability? Why adopt them? Business perspective.</w:t>
            </w:r>
          </w:p>
          <w:p w14:paraId="6D6E3648" w14:textId="382561C4" w:rsidR="004A3764" w:rsidRDefault="004A3764" w:rsidP="009F5D3F">
            <w:pPr>
              <w:spacing w:line="360" w:lineRule="auto"/>
              <w:jc w:val="both"/>
              <w:rPr>
                <w:rFonts w:eastAsia="Book Antiqua"/>
                <w:color w:val="000000"/>
              </w:rPr>
            </w:pPr>
          </w:p>
          <w:p w14:paraId="514961C7" w14:textId="27DC81FE" w:rsidR="00887608" w:rsidRPr="00887608" w:rsidRDefault="00887608" w:rsidP="00887608"/>
          <w:p w14:paraId="45E498BD" w14:textId="77777777" w:rsidR="009F5D3F" w:rsidRPr="009F5D3F" w:rsidRDefault="009F5D3F" w:rsidP="009F5D3F">
            <w:pPr>
              <w:spacing w:line="360" w:lineRule="auto"/>
              <w:jc w:val="both"/>
              <w:rPr>
                <w:rFonts w:eastAsia="Book Antiqua"/>
                <w:color w:val="000000"/>
              </w:rPr>
            </w:pPr>
          </w:p>
          <w:p w14:paraId="6DC471AF" w14:textId="77777777" w:rsidR="009F5D3F" w:rsidRPr="009F5D3F" w:rsidRDefault="009F5D3F" w:rsidP="009F5D3F">
            <w:pPr>
              <w:outlineLvl w:val="0"/>
              <w:rPr>
                <w:rFonts w:ascii="Franklin Gothic Medium" w:eastAsia="Book Antiqua" w:hAnsi="Franklin Gothic Medium"/>
                <w:b/>
                <w:color w:val="000000"/>
                <w:sz w:val="80"/>
                <w:szCs w:val="80"/>
              </w:rPr>
            </w:pPr>
            <w:bookmarkStart w:id="4" w:name="_Toc47616841"/>
            <w:r w:rsidRPr="009F5D3F">
              <w:rPr>
                <w:rFonts w:ascii="Franklin Gothic Medium" w:eastAsia="Book Antiqua" w:hAnsi="Franklin Gothic Medium"/>
                <w:b/>
                <w:color w:val="000000"/>
                <w:sz w:val="80"/>
                <w:szCs w:val="80"/>
              </w:rPr>
              <w:t>Customer Experience Management (CEX)</w:t>
            </w:r>
            <w:bookmarkEnd w:id="4"/>
          </w:p>
          <w:p w14:paraId="244A3D6A" w14:textId="77777777" w:rsidR="009F5D3F" w:rsidRPr="009F5D3F" w:rsidRDefault="009F5D3F" w:rsidP="009F5D3F">
            <w:pPr>
              <w:rPr>
                <w:rFonts w:eastAsia="Book Antiqua"/>
              </w:rPr>
            </w:pPr>
          </w:p>
          <w:p w14:paraId="03841588" w14:textId="797646EF" w:rsidR="009F5D3F" w:rsidRDefault="009F5D3F" w:rsidP="009F5D3F">
            <w:pPr>
              <w:spacing w:line="360" w:lineRule="auto"/>
              <w:jc w:val="both"/>
              <w:rPr>
                <w:rFonts w:eastAsia="Book Antiqua"/>
              </w:rPr>
            </w:pPr>
            <w:r w:rsidRPr="009F5D3F">
              <w:rPr>
                <w:rFonts w:eastAsia="Book Antiqua"/>
              </w:rPr>
              <w:t xml:space="preserve">It is imperative to derive a tangible value from engagement with the customer. To remain </w:t>
            </w:r>
            <w:r w:rsidR="0048710B" w:rsidRPr="009F5D3F">
              <w:rPr>
                <w:rFonts w:eastAsia="Book Antiqua"/>
              </w:rPr>
              <w:t>competitive</w:t>
            </w:r>
            <w:r w:rsidR="0048710B">
              <w:rPr>
                <w:rFonts w:eastAsia="Book Antiqua"/>
              </w:rPr>
              <w:t>,</w:t>
            </w:r>
            <w:r w:rsidR="0048710B" w:rsidRPr="009F5D3F">
              <w:rPr>
                <w:rFonts w:eastAsia="Book Antiqua"/>
              </w:rPr>
              <w:t xml:space="preserve"> businesses</w:t>
            </w:r>
            <w:r w:rsidRPr="009F5D3F">
              <w:rPr>
                <w:rFonts w:eastAsia="Book Antiqua"/>
              </w:rPr>
              <w:t xml:space="preserve"> engage with the customer through various mediums</w:t>
            </w:r>
            <w:r w:rsidR="00EE6954">
              <w:rPr>
                <w:rFonts w:eastAsia="Book Antiqua"/>
              </w:rPr>
              <w:t xml:space="preserve"> or touchpoints</w:t>
            </w:r>
            <w:r w:rsidRPr="009F5D3F">
              <w:rPr>
                <w:rFonts w:eastAsia="Book Antiqua"/>
              </w:rPr>
              <w:t xml:space="preserve">. This not only helps the business it also has benefits for the consumer. </w:t>
            </w:r>
            <w:r w:rsidRPr="009F5D3F">
              <w:rPr>
                <w:rFonts w:eastAsia="Times New Roman"/>
                <w:lang w:eastAsia="en-GB"/>
              </w:rPr>
              <w:t>Kumar</w:t>
            </w:r>
            <w:r w:rsidRPr="009F5D3F">
              <w:rPr>
                <w:rFonts w:eastAsia="Book Antiqua"/>
              </w:rPr>
              <w:t xml:space="preserve"> (2010) states customer engagement can also be a tool to stay ahead of competition by getting to know the consumer on a deeper level and to build trust and align values and attitudes simultaneously to attract the customer for repeat business. It is widely known that a customer will consider buying from a </w:t>
            </w:r>
            <w:r w:rsidRPr="009F5D3F">
              <w:rPr>
                <w:rFonts w:eastAsia="Book Antiqua"/>
              </w:rPr>
              <w:lastRenderedPageBreak/>
              <w:t>business based on their previous engagement and interactions as they will hold a perception about the business and their brand. Firms will also need to be aware of indirect contact from consumers such as reviews online e.g. TripAdvisor.</w:t>
            </w:r>
          </w:p>
          <w:p w14:paraId="7D3ABFEB" w14:textId="448A5691" w:rsidR="009F5D3F" w:rsidRPr="009F5D3F" w:rsidRDefault="00DF7DB3" w:rsidP="009F5D3F">
            <w:pPr>
              <w:spacing w:line="360" w:lineRule="auto"/>
              <w:jc w:val="both"/>
              <w:rPr>
                <w:rFonts w:eastAsia="Book Antiqua"/>
              </w:rPr>
            </w:pPr>
            <w:r>
              <w:rPr>
                <w:rFonts w:eastAsia="Book Antiqua"/>
              </w:rPr>
              <w:t xml:space="preserve">Firms can </w:t>
            </w:r>
            <w:r w:rsidR="000714DE">
              <w:rPr>
                <w:rFonts w:eastAsia="Book Antiqua"/>
              </w:rPr>
              <w:t>approach dissatisfied customers through many different channels, including</w:t>
            </w:r>
            <w:r w:rsidR="004B184F">
              <w:rPr>
                <w:rFonts w:eastAsia="Book Antiqua"/>
              </w:rPr>
              <w:t xml:space="preserve"> </w:t>
            </w:r>
            <w:r w:rsidR="009F5D3F" w:rsidRPr="009F5D3F">
              <w:rPr>
                <w:rFonts w:eastAsia="Book Antiqua"/>
              </w:rPr>
              <w:t>invit</w:t>
            </w:r>
            <w:r w:rsidR="004B184F">
              <w:rPr>
                <w:rFonts w:eastAsia="Book Antiqua"/>
              </w:rPr>
              <w:t>ing consumers</w:t>
            </w:r>
            <w:r w:rsidR="009F5D3F" w:rsidRPr="009F5D3F">
              <w:rPr>
                <w:rFonts w:eastAsia="Book Antiqua"/>
              </w:rPr>
              <w:t xml:space="preserve"> to participate in product development and to give </w:t>
            </w:r>
            <w:r w:rsidR="004B184F">
              <w:rPr>
                <w:rFonts w:eastAsia="Book Antiqua"/>
              </w:rPr>
              <w:t xml:space="preserve">instant </w:t>
            </w:r>
            <w:r w:rsidR="009F5D3F" w:rsidRPr="009F5D3F">
              <w:rPr>
                <w:rFonts w:eastAsia="Book Antiqua"/>
              </w:rPr>
              <w:t>feedback on the level of service they have received</w:t>
            </w:r>
            <w:r w:rsidR="004B184F">
              <w:rPr>
                <w:rFonts w:eastAsia="Book Antiqua"/>
              </w:rPr>
              <w:t>.</w:t>
            </w:r>
            <w:r w:rsidR="009F5D3F" w:rsidRPr="009F5D3F">
              <w:rPr>
                <w:rFonts w:eastAsia="Book Antiqua"/>
              </w:rPr>
              <w:t xml:space="preserve"> </w:t>
            </w:r>
            <w:r w:rsidR="004B184F">
              <w:rPr>
                <w:rFonts w:eastAsia="Book Antiqua"/>
              </w:rPr>
              <w:t>T</w:t>
            </w:r>
            <w:r w:rsidR="009F5D3F" w:rsidRPr="009F5D3F">
              <w:rPr>
                <w:rFonts w:eastAsia="Book Antiqua"/>
              </w:rPr>
              <w:t xml:space="preserve">he business can create a profile as well as gather data based on the consumers </w:t>
            </w:r>
            <w:r w:rsidR="006B29A3" w:rsidRPr="009F5D3F">
              <w:rPr>
                <w:rFonts w:eastAsia="Book Antiqua"/>
              </w:rPr>
              <w:t>requirements</w:t>
            </w:r>
            <w:r w:rsidR="00E469D4">
              <w:rPr>
                <w:rFonts w:eastAsia="Book Antiqua"/>
              </w:rPr>
              <w:t>.</w:t>
            </w:r>
            <w:r w:rsidR="009F5D3F" w:rsidRPr="009F5D3F">
              <w:rPr>
                <w:rFonts w:eastAsia="Book Antiqua"/>
              </w:rPr>
              <w:t xml:space="preserve"> Often businesses rely on the customer to become brand ambassadors and in doing so offer the customer various incentives and benefits. These incentives help improve the customer experience as these brand ambassadors will help to increase the lifetime value, the referral value and the customer knowledge value of the products and services that are available for the consumer. See fig 3 below:</w:t>
            </w:r>
          </w:p>
          <w:p w14:paraId="51E19F71" w14:textId="77777777" w:rsidR="009F5D3F" w:rsidRPr="009F5D3F" w:rsidRDefault="009F5D3F" w:rsidP="009F5D3F">
            <w:pPr>
              <w:spacing w:line="360" w:lineRule="auto"/>
              <w:jc w:val="both"/>
              <w:rPr>
                <w:rFonts w:eastAsia="Book Antiqua"/>
              </w:rPr>
            </w:pPr>
          </w:p>
          <w:p w14:paraId="57AEA2AB" w14:textId="77777777" w:rsidR="009F5D3F" w:rsidRPr="009F5D3F" w:rsidRDefault="009F5D3F" w:rsidP="009F5D3F">
            <w:pPr>
              <w:keepNext/>
              <w:spacing w:line="360" w:lineRule="auto"/>
              <w:jc w:val="both"/>
              <w:rPr>
                <w:rFonts w:eastAsia="Book Antiqua"/>
              </w:rPr>
            </w:pPr>
            <w:r w:rsidRPr="009F5D3F">
              <w:rPr>
                <w:rFonts w:eastAsia="Book Antiqua"/>
                <w:noProof/>
              </w:rPr>
              <w:drawing>
                <wp:inline distT="0" distB="0" distL="0" distR="0" wp14:anchorId="58FA971B" wp14:editId="2083CBBD">
                  <wp:extent cx="5732145" cy="3007995"/>
                  <wp:effectExtent l="0" t="0" r="1905" b="1905"/>
                  <wp:docPr id="10" name="Picture 10" descr="Metrics for Customer Engagement Value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trics for Customer Engagement Value Componen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2145" cy="3007995"/>
                          </a:xfrm>
                          <a:prstGeom prst="rect">
                            <a:avLst/>
                          </a:prstGeom>
                          <a:noFill/>
                          <a:ln>
                            <a:noFill/>
                          </a:ln>
                        </pic:spPr>
                      </pic:pic>
                    </a:graphicData>
                  </a:graphic>
                </wp:inline>
              </w:drawing>
            </w:r>
          </w:p>
          <w:p w14:paraId="61A3542F" w14:textId="77777777" w:rsidR="009F5D3F" w:rsidRPr="009F5D3F" w:rsidRDefault="009F5D3F" w:rsidP="009F5D3F">
            <w:pPr>
              <w:spacing w:after="200"/>
              <w:jc w:val="both"/>
              <w:rPr>
                <w:rFonts w:eastAsia="Book Antiqua"/>
                <w:i/>
                <w:iCs/>
                <w:color w:val="5E5E5E"/>
                <w:sz w:val="18"/>
                <w:szCs w:val="18"/>
              </w:rPr>
            </w:pPr>
            <w:r w:rsidRPr="009F5D3F">
              <w:rPr>
                <w:rFonts w:eastAsia="Book Antiqua"/>
                <w:i/>
                <w:iCs/>
                <w:color w:val="5E5E5E"/>
                <w:sz w:val="18"/>
                <w:szCs w:val="18"/>
              </w:rPr>
              <w:t xml:space="preserve">Figure </w:t>
            </w:r>
            <w:r w:rsidRPr="009F5D3F">
              <w:rPr>
                <w:rFonts w:eastAsia="Book Antiqua"/>
                <w:i/>
                <w:iCs/>
                <w:color w:val="5E5E5E"/>
                <w:sz w:val="18"/>
                <w:szCs w:val="18"/>
              </w:rPr>
              <w:fldChar w:fldCharType="begin"/>
            </w:r>
            <w:r w:rsidRPr="009F5D3F">
              <w:rPr>
                <w:rFonts w:eastAsia="Book Antiqua"/>
                <w:i/>
                <w:iCs/>
                <w:color w:val="5E5E5E"/>
                <w:sz w:val="18"/>
                <w:szCs w:val="18"/>
              </w:rPr>
              <w:instrText xml:space="preserve"> SEQ Figure \* ARABIC </w:instrText>
            </w:r>
            <w:r w:rsidRPr="009F5D3F">
              <w:rPr>
                <w:rFonts w:eastAsia="Book Antiqua"/>
                <w:i/>
                <w:iCs/>
                <w:color w:val="5E5E5E"/>
                <w:sz w:val="18"/>
                <w:szCs w:val="18"/>
              </w:rPr>
              <w:fldChar w:fldCharType="separate"/>
            </w:r>
            <w:r w:rsidRPr="009F5D3F">
              <w:rPr>
                <w:rFonts w:eastAsia="Book Antiqua"/>
                <w:i/>
                <w:iCs/>
                <w:noProof/>
                <w:color w:val="5E5E5E"/>
                <w:sz w:val="18"/>
                <w:szCs w:val="18"/>
              </w:rPr>
              <w:t>3</w:t>
            </w:r>
            <w:r w:rsidRPr="009F5D3F">
              <w:rPr>
                <w:rFonts w:eastAsia="Book Antiqua"/>
                <w:i/>
                <w:iCs/>
                <w:color w:val="5E5E5E"/>
                <w:sz w:val="18"/>
                <w:szCs w:val="18"/>
              </w:rPr>
              <w:fldChar w:fldCharType="end"/>
            </w:r>
            <w:r w:rsidRPr="009F5D3F">
              <w:rPr>
                <w:rFonts w:eastAsia="Book Antiqua"/>
                <w:i/>
                <w:iCs/>
                <w:color w:val="5E5E5E"/>
                <w:sz w:val="18"/>
                <w:szCs w:val="18"/>
              </w:rPr>
              <w:t xml:space="preserve"> Kumar, V. (2010) (Measuring Customer Experience Value)</w:t>
            </w:r>
          </w:p>
          <w:p w14:paraId="51E175A6" w14:textId="77777777" w:rsidR="009F5D3F" w:rsidRPr="009F5D3F" w:rsidRDefault="009F5D3F" w:rsidP="009F5D3F">
            <w:pPr>
              <w:spacing w:line="360" w:lineRule="auto"/>
              <w:jc w:val="both"/>
              <w:rPr>
                <w:rFonts w:eastAsia="Book Antiqua"/>
              </w:rPr>
            </w:pPr>
          </w:p>
          <w:p w14:paraId="516B54B2" w14:textId="77777777" w:rsidR="009F5D3F" w:rsidRPr="009F5D3F" w:rsidRDefault="009F5D3F" w:rsidP="009F5D3F">
            <w:pPr>
              <w:spacing w:line="360" w:lineRule="auto"/>
              <w:ind w:right="-63"/>
              <w:jc w:val="both"/>
              <w:rPr>
                <w:rFonts w:eastAsia="Book Antiqua"/>
              </w:rPr>
            </w:pPr>
          </w:p>
          <w:p w14:paraId="1D9D0004" w14:textId="77777777" w:rsidR="009F5D3F" w:rsidRPr="009F5D3F" w:rsidRDefault="009F5D3F" w:rsidP="009F5D3F">
            <w:pPr>
              <w:rPr>
                <w:rFonts w:eastAsia="Book Antiqua"/>
              </w:rPr>
            </w:pPr>
          </w:p>
          <w:p w14:paraId="38715A9D" w14:textId="77777777" w:rsidR="00882B7A" w:rsidRDefault="00882B7A" w:rsidP="00405483">
            <w:pPr>
              <w:spacing w:line="360" w:lineRule="auto"/>
              <w:jc w:val="both"/>
              <w:rPr>
                <w:rFonts w:eastAsia="Book Antiqua"/>
                <w:lang w:val="en-GB"/>
              </w:rPr>
            </w:pPr>
          </w:p>
          <w:p w14:paraId="04534A56" w14:textId="77777777" w:rsidR="00882B7A" w:rsidRDefault="00882B7A" w:rsidP="00405483">
            <w:pPr>
              <w:spacing w:line="360" w:lineRule="auto"/>
              <w:jc w:val="both"/>
              <w:rPr>
                <w:rFonts w:eastAsia="Book Antiqua"/>
                <w:lang w:val="en-GB"/>
              </w:rPr>
            </w:pPr>
          </w:p>
          <w:p w14:paraId="57380E1A" w14:textId="77777777" w:rsidR="00882B7A" w:rsidRDefault="00882B7A" w:rsidP="00405483">
            <w:pPr>
              <w:spacing w:line="360" w:lineRule="auto"/>
              <w:jc w:val="both"/>
              <w:rPr>
                <w:rFonts w:eastAsia="Book Antiqua"/>
                <w:lang w:val="en-GB"/>
              </w:rPr>
            </w:pPr>
          </w:p>
          <w:p w14:paraId="3F4FBB9E" w14:textId="77777777" w:rsidR="00882B7A" w:rsidRDefault="00882B7A" w:rsidP="00405483">
            <w:pPr>
              <w:spacing w:line="360" w:lineRule="auto"/>
              <w:jc w:val="both"/>
              <w:rPr>
                <w:rFonts w:eastAsia="Book Antiqua"/>
                <w:lang w:val="en-GB"/>
              </w:rPr>
            </w:pPr>
          </w:p>
          <w:p w14:paraId="7BBA4C12" w14:textId="77777777" w:rsidR="00882B7A" w:rsidRDefault="00882B7A" w:rsidP="00405483">
            <w:pPr>
              <w:spacing w:line="360" w:lineRule="auto"/>
              <w:jc w:val="both"/>
              <w:rPr>
                <w:rFonts w:eastAsia="Book Antiqua"/>
                <w:lang w:val="en-GB"/>
              </w:rPr>
            </w:pPr>
          </w:p>
          <w:p w14:paraId="250FBEC7" w14:textId="77777777" w:rsidR="00882B7A" w:rsidRDefault="00882B7A" w:rsidP="00405483">
            <w:pPr>
              <w:spacing w:line="360" w:lineRule="auto"/>
              <w:jc w:val="both"/>
              <w:rPr>
                <w:rFonts w:eastAsia="Book Antiqua"/>
                <w:lang w:val="en-GB"/>
              </w:rPr>
            </w:pPr>
          </w:p>
          <w:p w14:paraId="4483F029" w14:textId="77777777" w:rsidR="00882B7A" w:rsidRDefault="00882B7A" w:rsidP="00405483">
            <w:pPr>
              <w:spacing w:line="360" w:lineRule="auto"/>
              <w:jc w:val="both"/>
              <w:rPr>
                <w:rFonts w:eastAsia="Book Antiqua"/>
                <w:lang w:val="en-GB"/>
              </w:rPr>
            </w:pPr>
          </w:p>
          <w:p w14:paraId="063197FB" w14:textId="77777777" w:rsidR="00882B7A" w:rsidRDefault="00882B7A" w:rsidP="00405483">
            <w:pPr>
              <w:spacing w:line="360" w:lineRule="auto"/>
              <w:jc w:val="both"/>
              <w:rPr>
                <w:rFonts w:eastAsia="Book Antiqua"/>
                <w:lang w:val="en-GB"/>
              </w:rPr>
            </w:pPr>
          </w:p>
          <w:p w14:paraId="44F0DAE5" w14:textId="14A12C6A" w:rsidR="00405483" w:rsidRPr="00405483" w:rsidRDefault="00405483" w:rsidP="0088652A">
            <w:pPr>
              <w:spacing w:line="360" w:lineRule="auto"/>
              <w:jc w:val="both"/>
              <w:rPr>
                <w:rFonts w:eastAsia="Book Antiqua"/>
                <w:lang w:val="en-GB"/>
              </w:rPr>
            </w:pPr>
            <w:r w:rsidRPr="00405483">
              <w:rPr>
                <w:rFonts w:eastAsia="Book Antiqua"/>
                <w:lang w:val="en-GB"/>
              </w:rPr>
              <w:lastRenderedPageBreak/>
              <w:t>Although Asda</w:t>
            </w:r>
            <w:r w:rsidR="009A6ADD" w:rsidRPr="0088652A">
              <w:rPr>
                <w:rFonts w:eastAsia="Book Antiqua"/>
                <w:lang w:val="en-GB"/>
              </w:rPr>
              <w:t xml:space="preserve"> has </w:t>
            </w:r>
            <w:r w:rsidRPr="00405483">
              <w:rPr>
                <w:rFonts w:eastAsia="Book Antiqua"/>
                <w:lang w:val="en-GB"/>
              </w:rPr>
              <w:t>subscribe</w:t>
            </w:r>
            <w:r w:rsidR="009A6ADD" w:rsidRPr="0088652A">
              <w:rPr>
                <w:rFonts w:eastAsia="Book Antiqua"/>
                <w:lang w:val="en-GB"/>
              </w:rPr>
              <w:t>d</w:t>
            </w:r>
            <w:r w:rsidRPr="00405483">
              <w:rPr>
                <w:rFonts w:eastAsia="Book Antiqua"/>
                <w:lang w:val="en-GB"/>
              </w:rPr>
              <w:t xml:space="preserve"> to the Ethical Trading Initiatives since 1998 there is a lot of </w:t>
            </w:r>
            <w:r w:rsidR="000D08FC" w:rsidRPr="0088652A">
              <w:rPr>
                <w:rFonts w:eastAsia="Book Antiqua"/>
                <w:lang w:val="en-GB"/>
              </w:rPr>
              <w:t xml:space="preserve">room for </w:t>
            </w:r>
            <w:r w:rsidRPr="00405483">
              <w:rPr>
                <w:rFonts w:eastAsia="Book Antiqua"/>
                <w:lang w:val="en-GB"/>
              </w:rPr>
              <w:t>improvements.</w:t>
            </w:r>
            <w:r w:rsidR="00FC4D3C" w:rsidRPr="0088652A">
              <w:rPr>
                <w:rFonts w:eastAsia="Book Antiqua"/>
                <w:lang w:val="en-GB"/>
              </w:rPr>
              <w:t xml:space="preserve"> </w:t>
            </w:r>
            <w:r w:rsidRPr="00405483">
              <w:rPr>
                <w:rFonts w:eastAsia="Book Antiqua"/>
                <w:lang w:val="en-GB"/>
              </w:rPr>
              <w:t>Since the acquisition of Asda by Walmart the buying power of suppliers has reduced drastically as they are not able to negotiate a better deal for the workers and firm. This translated to lesser profits for the suppliers as they have no power against such a large corporation. They comply with the deal fo</w:t>
            </w:r>
            <w:r w:rsidR="00E7142F" w:rsidRPr="0088652A">
              <w:rPr>
                <w:rFonts w:eastAsia="Book Antiqua"/>
                <w:lang w:val="en-GB"/>
              </w:rPr>
              <w:t>r</w:t>
            </w:r>
            <w:r w:rsidRPr="00405483">
              <w:rPr>
                <w:rFonts w:eastAsia="Book Antiqua"/>
                <w:lang w:val="en-GB"/>
              </w:rPr>
              <w:t xml:space="preserve"> the survival of their business.</w:t>
            </w:r>
          </w:p>
          <w:p w14:paraId="6CD5BED4" w14:textId="77777777" w:rsidR="001A2858" w:rsidRPr="0088652A" w:rsidRDefault="001A2858" w:rsidP="0088652A">
            <w:pPr>
              <w:spacing w:line="360" w:lineRule="auto"/>
              <w:jc w:val="both"/>
              <w:rPr>
                <w:rFonts w:eastAsia="Book Antiqua"/>
                <w:lang w:val="en-GB"/>
              </w:rPr>
            </w:pPr>
          </w:p>
          <w:p w14:paraId="12359DE0" w14:textId="32A130B1" w:rsidR="00405483" w:rsidRPr="00405483" w:rsidRDefault="00405483" w:rsidP="0088652A">
            <w:pPr>
              <w:spacing w:line="360" w:lineRule="auto"/>
              <w:jc w:val="both"/>
              <w:rPr>
                <w:rFonts w:eastAsia="Book Antiqua"/>
                <w:lang w:val="en-GB"/>
              </w:rPr>
            </w:pPr>
            <w:r w:rsidRPr="00405483">
              <w:rPr>
                <w:rFonts w:eastAsia="Book Antiqua"/>
                <w:lang w:val="en-GB"/>
              </w:rPr>
              <w:t xml:space="preserve">Asda </w:t>
            </w:r>
            <w:r w:rsidR="0032214C" w:rsidRPr="0088652A">
              <w:rPr>
                <w:rFonts w:eastAsia="Book Antiqua"/>
                <w:lang w:val="en-GB"/>
              </w:rPr>
              <w:t xml:space="preserve">has benefited from a big </w:t>
            </w:r>
            <w:r w:rsidRPr="00405483">
              <w:rPr>
                <w:rFonts w:eastAsia="Book Antiqua"/>
                <w:lang w:val="en-GB"/>
              </w:rPr>
              <w:t>market</w:t>
            </w:r>
            <w:r w:rsidR="0032214C" w:rsidRPr="0088652A">
              <w:rPr>
                <w:rFonts w:eastAsia="Book Antiqua"/>
                <w:lang w:val="en-GB"/>
              </w:rPr>
              <w:t xml:space="preserve"> share since its opening. However this was done</w:t>
            </w:r>
            <w:r w:rsidR="00334518" w:rsidRPr="0088652A">
              <w:rPr>
                <w:rFonts w:eastAsia="Book Antiqua"/>
                <w:lang w:val="en-GB"/>
              </w:rPr>
              <w:t xml:space="preserve"> purely for profit. In this process, they did not take into account the negative impact on</w:t>
            </w:r>
            <w:r w:rsidRPr="00405483">
              <w:rPr>
                <w:rFonts w:eastAsia="Book Antiqua"/>
                <w:lang w:val="en-GB"/>
              </w:rPr>
              <w:t xml:space="preserve"> </w:t>
            </w:r>
            <w:r w:rsidR="000F6EA0" w:rsidRPr="0088652A">
              <w:rPr>
                <w:rFonts w:eastAsia="Book Antiqua"/>
                <w:lang w:val="en-GB"/>
              </w:rPr>
              <w:t xml:space="preserve">source </w:t>
            </w:r>
            <w:r w:rsidR="00855CD4" w:rsidRPr="0088652A">
              <w:rPr>
                <w:rFonts w:eastAsia="Book Antiqua"/>
                <w:lang w:val="en-GB"/>
              </w:rPr>
              <w:t>countries’</w:t>
            </w:r>
            <w:r w:rsidRPr="00405483">
              <w:rPr>
                <w:rFonts w:eastAsia="Book Antiqua"/>
                <w:lang w:val="en-GB"/>
              </w:rPr>
              <w:t xml:space="preserve"> econom</w:t>
            </w:r>
            <w:r w:rsidR="000F6EA0" w:rsidRPr="0088652A">
              <w:rPr>
                <w:rFonts w:eastAsia="Book Antiqua"/>
                <w:lang w:val="en-GB"/>
              </w:rPr>
              <w:t>ies</w:t>
            </w:r>
            <w:r w:rsidRPr="00405483">
              <w:rPr>
                <w:rFonts w:eastAsia="Book Antiqua"/>
                <w:lang w:val="en-GB"/>
              </w:rPr>
              <w:t xml:space="preserve"> in</w:t>
            </w:r>
            <w:r w:rsidR="000F6EA0" w:rsidRPr="0088652A">
              <w:rPr>
                <w:rFonts w:eastAsia="Book Antiqua"/>
                <w:lang w:val="en-GB"/>
              </w:rPr>
              <w:t xml:space="preserve"> </w:t>
            </w:r>
            <w:r w:rsidRPr="00405483">
              <w:rPr>
                <w:rFonts w:eastAsia="Book Antiqua"/>
                <w:lang w:val="en-GB"/>
              </w:rPr>
              <w:t>their pursuit to drive do</w:t>
            </w:r>
            <w:r w:rsidR="00C81DC2" w:rsidRPr="0088652A">
              <w:rPr>
                <w:rFonts w:eastAsia="Book Antiqua"/>
                <w:lang w:val="en-GB"/>
              </w:rPr>
              <w:t>w</w:t>
            </w:r>
            <w:r w:rsidRPr="00405483">
              <w:rPr>
                <w:rFonts w:eastAsia="Book Antiqua"/>
                <w:lang w:val="en-GB"/>
              </w:rPr>
              <w:t>n cost for customers. The</w:t>
            </w:r>
            <w:r w:rsidR="00D96BE8" w:rsidRPr="0088652A">
              <w:rPr>
                <w:rFonts w:eastAsia="Book Antiqua"/>
                <w:lang w:val="en-GB"/>
              </w:rPr>
              <w:t>ir USP was cheap products</w:t>
            </w:r>
            <w:r w:rsidRPr="00405483">
              <w:rPr>
                <w:rFonts w:eastAsia="Book Antiqua"/>
                <w:lang w:val="en-GB"/>
              </w:rPr>
              <w:t xml:space="preserve">. </w:t>
            </w:r>
          </w:p>
          <w:p w14:paraId="3C3AD267" w14:textId="60554E10" w:rsidR="00303D40" w:rsidRPr="0088652A" w:rsidRDefault="00405483" w:rsidP="0088652A">
            <w:pPr>
              <w:shd w:val="clear" w:color="auto" w:fill="FFFFFF"/>
              <w:spacing w:line="360" w:lineRule="auto"/>
              <w:jc w:val="both"/>
              <w:rPr>
                <w:rFonts w:eastAsia="Book Antiqua"/>
              </w:rPr>
            </w:pPr>
            <w:r w:rsidRPr="00405483">
              <w:rPr>
                <w:rFonts w:eastAsia="Book Antiqua"/>
                <w:lang w:val="en-GB"/>
              </w:rPr>
              <w:t xml:space="preserve">Ethical Consumer </w:t>
            </w:r>
            <w:r w:rsidR="00740A1B" w:rsidRPr="0088652A">
              <w:rPr>
                <w:rFonts w:eastAsia="Book Antiqua"/>
                <w:lang w:val="en-GB"/>
              </w:rPr>
              <w:t>(</w:t>
            </w:r>
            <w:r w:rsidRPr="00405483">
              <w:rPr>
                <w:rFonts w:eastAsia="Book Antiqua"/>
                <w:lang w:val="en-GB"/>
              </w:rPr>
              <w:t>2020),</w:t>
            </w:r>
            <w:r w:rsidR="001130BD" w:rsidRPr="0088652A">
              <w:rPr>
                <w:rFonts w:eastAsia="Book Antiqua"/>
                <w:lang w:val="en-GB"/>
              </w:rPr>
              <w:t xml:space="preserve"> </w:t>
            </w:r>
            <w:r w:rsidR="00740A1B" w:rsidRPr="0088652A">
              <w:rPr>
                <w:rFonts w:eastAsia="Book Antiqua"/>
                <w:lang w:val="en-GB"/>
              </w:rPr>
              <w:t xml:space="preserve">reports of modern slavery in prawn supply is </w:t>
            </w:r>
            <w:r w:rsidR="00855CD4" w:rsidRPr="0088652A">
              <w:rPr>
                <w:rFonts w:eastAsia="Book Antiqua"/>
                <w:lang w:val="en-GB"/>
              </w:rPr>
              <w:t>damaging</w:t>
            </w:r>
            <w:r w:rsidR="00740A1B" w:rsidRPr="0088652A">
              <w:rPr>
                <w:rFonts w:eastAsia="Book Antiqua"/>
                <w:lang w:val="en-GB"/>
              </w:rPr>
              <w:t xml:space="preserve"> for Asda </w:t>
            </w:r>
            <w:r w:rsidR="00252031">
              <w:rPr>
                <w:rFonts w:eastAsia="Book Antiqua"/>
                <w:lang w:val="en-GB"/>
              </w:rPr>
              <w:t>as it</w:t>
            </w:r>
            <w:r w:rsidR="00740A1B" w:rsidRPr="0088652A">
              <w:rPr>
                <w:rFonts w:eastAsia="Book Antiqua"/>
                <w:lang w:val="en-GB"/>
              </w:rPr>
              <w:t xml:space="preserve"> reduces consumer confidence and </w:t>
            </w:r>
            <w:r w:rsidR="00C82531" w:rsidRPr="0088652A">
              <w:rPr>
                <w:rFonts w:eastAsia="Book Antiqua"/>
                <w:lang w:val="en-GB"/>
              </w:rPr>
              <w:t>displays an unethical approach taken in their business strategy.</w:t>
            </w:r>
            <w:r w:rsidR="00EA5C80" w:rsidRPr="0088652A">
              <w:rPr>
                <w:rFonts w:eastAsia="Book Antiqua"/>
                <w:lang w:val="en-GB"/>
              </w:rPr>
              <w:t xml:space="preserve"> Lawyers have also bought an equal pay claim against ASDA for </w:t>
            </w:r>
            <w:r w:rsidR="00855CD4" w:rsidRPr="0088652A">
              <w:rPr>
                <w:rFonts w:eastAsia="Book Antiqua"/>
                <w:lang w:val="en-GB"/>
              </w:rPr>
              <w:t>discriminating</w:t>
            </w:r>
            <w:r w:rsidR="00A14ECD" w:rsidRPr="0088652A">
              <w:rPr>
                <w:rFonts w:eastAsia="Book Antiqua"/>
                <w:lang w:val="en-GB"/>
              </w:rPr>
              <w:t xml:space="preserve"> women in their workforce.</w:t>
            </w:r>
            <w:r w:rsidR="007861D4" w:rsidRPr="0088652A">
              <w:rPr>
                <w:rFonts w:eastAsia="Book Antiqua"/>
                <w:lang w:val="en-GB"/>
              </w:rPr>
              <w:t xml:space="preserve"> </w:t>
            </w:r>
            <w:r w:rsidR="000D5F95" w:rsidRPr="0088652A">
              <w:rPr>
                <w:rFonts w:eastAsia="Book Antiqua"/>
                <w:lang w:val="en-GB"/>
              </w:rPr>
              <w:t>Also</w:t>
            </w:r>
            <w:r w:rsidR="004F6AFB" w:rsidRPr="0088652A">
              <w:rPr>
                <w:rFonts w:eastAsia="Book Antiqua"/>
                <w:lang w:val="en-GB"/>
              </w:rPr>
              <w:t xml:space="preserve">, </w:t>
            </w:r>
            <w:r w:rsidR="00E8641E" w:rsidRPr="0088652A">
              <w:rPr>
                <w:rFonts w:eastAsia="Book Antiqua"/>
                <w:lang w:val="en-GB"/>
              </w:rPr>
              <w:t xml:space="preserve">they have been accused by </w:t>
            </w:r>
            <w:r w:rsidR="00273EEC" w:rsidRPr="0088652A">
              <w:rPr>
                <w:rFonts w:eastAsia="Book Antiqua"/>
                <w:lang w:val="en-GB"/>
              </w:rPr>
              <w:t>RSPO</w:t>
            </w:r>
            <w:r w:rsidR="00252031">
              <w:rPr>
                <w:rFonts w:eastAsia="Book Antiqua"/>
                <w:lang w:val="en-GB"/>
              </w:rPr>
              <w:t xml:space="preserve"> </w:t>
            </w:r>
            <w:r w:rsidR="00273EEC" w:rsidRPr="0088652A">
              <w:rPr>
                <w:rFonts w:eastAsia="Book Antiqua"/>
              </w:rPr>
              <w:t>(2018)</w:t>
            </w:r>
            <w:r w:rsidR="00252031">
              <w:rPr>
                <w:rFonts w:eastAsia="Book Antiqua"/>
              </w:rPr>
              <w:t>,</w:t>
            </w:r>
            <w:r w:rsidR="006E30F0" w:rsidRPr="0088652A">
              <w:rPr>
                <w:rFonts w:eastAsia="Book Antiqua"/>
              </w:rPr>
              <w:t xml:space="preserve"> for irresponsible marketing and sourcing timber and palm oil</w:t>
            </w:r>
            <w:r w:rsidR="00174980" w:rsidRPr="0088652A">
              <w:rPr>
                <w:rFonts w:eastAsia="Book Antiqua"/>
              </w:rPr>
              <w:t xml:space="preserve"> from forest with inaccurate certificate of sustainability.</w:t>
            </w:r>
            <w:r w:rsidR="00321F54" w:rsidRPr="0088652A">
              <w:rPr>
                <w:rFonts w:eastAsia="Book Antiqua"/>
              </w:rPr>
              <w:t xml:space="preserve"> This shows a disregard for the environment from which they source their resources.</w:t>
            </w:r>
          </w:p>
          <w:p w14:paraId="2DF661EF" w14:textId="033FA8C9" w:rsidR="00405483" w:rsidRPr="0088652A" w:rsidRDefault="00321F54" w:rsidP="0088652A">
            <w:pPr>
              <w:shd w:val="clear" w:color="auto" w:fill="FFFFFF"/>
              <w:spacing w:line="360" w:lineRule="auto"/>
              <w:jc w:val="both"/>
              <w:rPr>
                <w:rFonts w:eastAsia="Book Antiqua"/>
              </w:rPr>
            </w:pPr>
            <w:r w:rsidRPr="0088652A">
              <w:rPr>
                <w:rFonts w:eastAsia="Book Antiqua"/>
              </w:rPr>
              <w:t xml:space="preserve"> </w:t>
            </w:r>
          </w:p>
          <w:p w14:paraId="6F9324F8" w14:textId="5AA17256" w:rsidR="0090330B" w:rsidRPr="0088652A" w:rsidRDefault="0090330B" w:rsidP="0088652A">
            <w:pPr>
              <w:shd w:val="clear" w:color="auto" w:fill="FFFFFF"/>
              <w:spacing w:line="360" w:lineRule="auto"/>
              <w:jc w:val="both"/>
              <w:rPr>
                <w:rFonts w:eastAsia="Book Antiqua"/>
              </w:rPr>
            </w:pPr>
            <w:r w:rsidRPr="00405483">
              <w:rPr>
                <w:rFonts w:eastAsia="Book Antiqua"/>
                <w:lang w:val="en-GB"/>
              </w:rPr>
              <w:t xml:space="preserve">Amos and Sullivan, 2018) in their report states that most </w:t>
            </w:r>
            <w:r w:rsidRPr="0088652A">
              <w:rPr>
                <w:rFonts w:eastAsia="Book Antiqua"/>
                <w:lang w:val="en-GB"/>
              </w:rPr>
              <w:t xml:space="preserve">large </w:t>
            </w:r>
            <w:r w:rsidRPr="00405483">
              <w:rPr>
                <w:rFonts w:eastAsia="Book Antiqua"/>
                <w:lang w:val="en-GB"/>
              </w:rPr>
              <w:t xml:space="preserve">companies don’t </w:t>
            </w:r>
            <w:r w:rsidR="00A001A4" w:rsidRPr="0088652A">
              <w:rPr>
                <w:rFonts w:eastAsia="Book Antiqua"/>
                <w:lang w:val="en-GB"/>
              </w:rPr>
              <w:t xml:space="preserve">care </w:t>
            </w:r>
            <w:r w:rsidRPr="00405483">
              <w:rPr>
                <w:rFonts w:eastAsia="Book Antiqua"/>
                <w:lang w:val="en-GB"/>
              </w:rPr>
              <w:t xml:space="preserve">about animals, </w:t>
            </w:r>
            <w:r w:rsidR="000D5F95" w:rsidRPr="0088652A">
              <w:rPr>
                <w:rFonts w:eastAsia="Book Antiqua"/>
                <w:lang w:val="en-GB"/>
              </w:rPr>
              <w:t xml:space="preserve">they don’t have animal testing policies in place, </w:t>
            </w:r>
            <w:r w:rsidRPr="00405483">
              <w:rPr>
                <w:rFonts w:eastAsia="Book Antiqua"/>
                <w:lang w:val="en-GB"/>
              </w:rPr>
              <w:t>yet they use animals to advertise their products and services</w:t>
            </w:r>
            <w:r w:rsidR="00A001A4" w:rsidRPr="0088652A">
              <w:rPr>
                <w:rFonts w:eastAsia="Book Antiqua"/>
                <w:lang w:val="en-GB"/>
              </w:rPr>
              <w:t>. Their primary focus is on profit for the shareholders.</w:t>
            </w:r>
          </w:p>
          <w:p w14:paraId="4416C876" w14:textId="77777777" w:rsidR="00321F54" w:rsidRPr="00405483" w:rsidRDefault="00321F54" w:rsidP="0088652A">
            <w:pPr>
              <w:shd w:val="clear" w:color="auto" w:fill="FFFFFF"/>
              <w:spacing w:line="360" w:lineRule="auto"/>
              <w:jc w:val="both"/>
              <w:rPr>
                <w:rFonts w:ascii="Times New Roman" w:eastAsia="Times New Roman" w:hAnsi="Times New Roman" w:cs="Times New Roman"/>
                <w:color w:val="000000"/>
                <w:lang w:eastAsia="en-GB"/>
              </w:rPr>
            </w:pPr>
          </w:p>
          <w:p w14:paraId="379A830B" w14:textId="188C4EFD" w:rsidR="00405483" w:rsidRPr="00405483" w:rsidRDefault="00E14676" w:rsidP="0088652A">
            <w:pPr>
              <w:spacing w:line="360" w:lineRule="auto"/>
              <w:jc w:val="both"/>
              <w:rPr>
                <w:rFonts w:eastAsia="Book Antiqua"/>
                <w:lang w:val="en-GB"/>
              </w:rPr>
            </w:pPr>
            <w:r w:rsidRPr="00405483">
              <w:rPr>
                <w:rFonts w:eastAsia="Book Antiqua"/>
                <w:lang w:val="en-GB"/>
              </w:rPr>
              <w:t>Asda</w:t>
            </w:r>
            <w:r w:rsidR="00447F31" w:rsidRPr="0088652A">
              <w:rPr>
                <w:rFonts w:eastAsia="Book Antiqua"/>
                <w:lang w:val="en-GB"/>
              </w:rPr>
              <w:t>’s</w:t>
            </w:r>
            <w:r w:rsidRPr="00405483">
              <w:rPr>
                <w:rFonts w:eastAsia="Book Antiqua"/>
                <w:lang w:val="en-GB"/>
              </w:rPr>
              <w:t xml:space="preserve"> moto more for less will no doubt have a detrimental effect on the environment and customer experience of the business model that they have adopted </w:t>
            </w:r>
            <w:r w:rsidR="00447F31" w:rsidRPr="0088652A">
              <w:rPr>
                <w:rFonts w:eastAsia="Book Antiqua"/>
                <w:lang w:val="en-GB"/>
              </w:rPr>
              <w:t>in</w:t>
            </w:r>
            <w:r w:rsidRPr="00405483">
              <w:rPr>
                <w:rFonts w:eastAsia="Book Antiqua"/>
                <w:lang w:val="en-GB"/>
              </w:rPr>
              <w:t>to mission statement</w:t>
            </w:r>
            <w:r w:rsidR="00447F31" w:rsidRPr="0088652A">
              <w:rPr>
                <w:rFonts w:eastAsia="Book Antiqua"/>
                <w:lang w:val="en-GB"/>
              </w:rPr>
              <w:t xml:space="preserve">. </w:t>
            </w:r>
            <w:r w:rsidR="00EB12E7" w:rsidRPr="0088652A">
              <w:rPr>
                <w:rFonts w:eastAsia="Book Antiqua"/>
                <w:lang w:val="en-GB"/>
              </w:rPr>
              <w:t>Asda has entered</w:t>
            </w:r>
            <w:r w:rsidR="00405483" w:rsidRPr="00405483">
              <w:rPr>
                <w:rFonts w:eastAsia="Book Antiqua"/>
                <w:lang w:val="en-GB"/>
              </w:rPr>
              <w:t xml:space="preserve"> the mobile</w:t>
            </w:r>
            <w:r w:rsidR="00024943" w:rsidRPr="0088652A">
              <w:rPr>
                <w:rFonts w:eastAsia="Book Antiqua"/>
                <w:lang w:val="en-GB"/>
              </w:rPr>
              <w:t>,</w:t>
            </w:r>
            <w:r w:rsidR="00405483" w:rsidRPr="00405483">
              <w:rPr>
                <w:rFonts w:eastAsia="Book Antiqua"/>
                <w:lang w:val="en-GB"/>
              </w:rPr>
              <w:t xml:space="preserve"> fuel</w:t>
            </w:r>
            <w:r w:rsidR="00024943" w:rsidRPr="0088652A">
              <w:rPr>
                <w:rFonts w:eastAsia="Book Antiqua"/>
                <w:lang w:val="en-GB"/>
              </w:rPr>
              <w:t>,</w:t>
            </w:r>
            <w:r w:rsidR="00405483" w:rsidRPr="00405483">
              <w:rPr>
                <w:rFonts w:eastAsia="Book Antiqua"/>
                <w:lang w:val="en-GB"/>
              </w:rPr>
              <w:t xml:space="preserve"> finance</w:t>
            </w:r>
            <w:r w:rsidR="00024943" w:rsidRPr="0088652A">
              <w:rPr>
                <w:rFonts w:eastAsia="Book Antiqua"/>
                <w:lang w:val="en-GB"/>
              </w:rPr>
              <w:t xml:space="preserve"> </w:t>
            </w:r>
            <w:r w:rsidRPr="0088652A">
              <w:rPr>
                <w:rFonts w:eastAsia="Book Antiqua"/>
                <w:lang w:val="en-GB"/>
              </w:rPr>
              <w:t xml:space="preserve">and other </w:t>
            </w:r>
            <w:r w:rsidR="00024943" w:rsidRPr="0088652A">
              <w:rPr>
                <w:rFonts w:eastAsia="Book Antiqua"/>
                <w:lang w:val="en-GB"/>
              </w:rPr>
              <w:t xml:space="preserve">industries from being a </w:t>
            </w:r>
            <w:r w:rsidR="00275EC4" w:rsidRPr="0088652A">
              <w:rPr>
                <w:rFonts w:eastAsia="Book Antiqua"/>
                <w:lang w:val="en-GB"/>
              </w:rPr>
              <w:t xml:space="preserve">humble beginning </w:t>
            </w:r>
            <w:r w:rsidR="00A75540" w:rsidRPr="0088652A">
              <w:rPr>
                <w:rFonts w:eastAsia="Book Antiqua"/>
                <w:lang w:val="en-GB"/>
              </w:rPr>
              <w:t>a food supplier</w:t>
            </w:r>
            <w:r w:rsidR="00275EC4" w:rsidRPr="0088652A">
              <w:rPr>
                <w:rFonts w:eastAsia="Book Antiqua"/>
                <w:lang w:val="en-GB"/>
              </w:rPr>
              <w:t>. With</w:t>
            </w:r>
            <w:r w:rsidR="00405483" w:rsidRPr="00405483">
              <w:rPr>
                <w:rFonts w:eastAsia="Book Antiqua"/>
                <w:lang w:val="en-GB"/>
              </w:rPr>
              <w:t xml:space="preserve"> a</w:t>
            </w:r>
            <w:r w:rsidR="00E53EB5" w:rsidRPr="0088652A">
              <w:rPr>
                <w:rFonts w:eastAsia="Book Antiqua"/>
                <w:lang w:val="en-GB"/>
              </w:rPr>
              <w:t>n</w:t>
            </w:r>
            <w:r w:rsidR="00405483" w:rsidRPr="00405483">
              <w:rPr>
                <w:rFonts w:eastAsia="Book Antiqua"/>
                <w:lang w:val="en-GB"/>
              </w:rPr>
              <w:t xml:space="preserve"> </w:t>
            </w:r>
            <w:r w:rsidR="00E53EB5" w:rsidRPr="0088652A">
              <w:rPr>
                <w:rFonts w:eastAsia="Book Antiqua"/>
                <w:lang w:val="en-GB"/>
              </w:rPr>
              <w:t>extensive</w:t>
            </w:r>
            <w:r w:rsidR="00405483" w:rsidRPr="00405483">
              <w:rPr>
                <w:rFonts w:eastAsia="Book Antiqua"/>
                <w:lang w:val="en-GB"/>
              </w:rPr>
              <w:t xml:space="preserve"> knowledge management system </w:t>
            </w:r>
            <w:r w:rsidR="00882B7A" w:rsidRPr="0088652A">
              <w:rPr>
                <w:rFonts w:eastAsia="Book Antiqua"/>
                <w:lang w:val="en-GB"/>
              </w:rPr>
              <w:t>Asda</w:t>
            </w:r>
            <w:r w:rsidR="00DD6D6E" w:rsidRPr="0088652A">
              <w:rPr>
                <w:rFonts w:eastAsia="Book Antiqua"/>
                <w:lang w:val="en-GB"/>
              </w:rPr>
              <w:t xml:space="preserve"> can</w:t>
            </w:r>
            <w:r w:rsidR="00405483" w:rsidRPr="00405483">
              <w:rPr>
                <w:rFonts w:eastAsia="Book Antiqua"/>
                <w:lang w:val="en-GB"/>
              </w:rPr>
              <w:t xml:space="preserve"> predict </w:t>
            </w:r>
            <w:r w:rsidR="007B6DC6" w:rsidRPr="0088652A">
              <w:rPr>
                <w:rFonts w:eastAsia="Book Antiqua"/>
                <w:lang w:val="en-GB"/>
              </w:rPr>
              <w:t>customer buying trends</w:t>
            </w:r>
            <w:r w:rsidR="00587149" w:rsidRPr="0088652A">
              <w:rPr>
                <w:rFonts w:eastAsia="Book Antiqua"/>
                <w:lang w:val="en-GB"/>
              </w:rPr>
              <w:t xml:space="preserve">. </w:t>
            </w:r>
            <w:r w:rsidR="00405483" w:rsidRPr="00405483">
              <w:rPr>
                <w:rFonts w:eastAsia="Book Antiqua"/>
                <w:lang w:val="en-GB"/>
              </w:rPr>
              <w:t>As they have millions of consumer transactions and have multiple opportunities to capture and engage the customer to improve the customer experience a</w:t>
            </w:r>
            <w:r w:rsidR="00057474" w:rsidRPr="0088652A">
              <w:rPr>
                <w:rFonts w:eastAsia="Book Antiqua"/>
                <w:lang w:val="en-GB"/>
              </w:rPr>
              <w:t>nd</w:t>
            </w:r>
            <w:r w:rsidR="00405483" w:rsidRPr="00405483">
              <w:rPr>
                <w:rFonts w:eastAsia="Book Antiqua"/>
                <w:lang w:val="en-GB"/>
              </w:rPr>
              <w:t xml:space="preserve"> journey.</w:t>
            </w:r>
            <w:r w:rsidR="004E5641" w:rsidRPr="0088652A">
              <w:rPr>
                <w:rFonts w:eastAsia="Book Antiqua"/>
                <w:lang w:val="en-GB"/>
              </w:rPr>
              <w:t xml:space="preserve"> Yet, other smaller business such as Lidl have encroached into the marketplace and are now enjoying greater market share as their approach to business </w:t>
            </w:r>
            <w:r w:rsidR="00A600FC" w:rsidRPr="0088652A">
              <w:rPr>
                <w:rFonts w:eastAsia="Book Antiqua"/>
                <w:lang w:val="en-GB"/>
              </w:rPr>
              <w:t>is more customer centric.</w:t>
            </w:r>
          </w:p>
          <w:p w14:paraId="26FAB8F7" w14:textId="79092E06" w:rsidR="00405483" w:rsidRPr="00405483" w:rsidRDefault="00405483" w:rsidP="0088652A">
            <w:pPr>
              <w:spacing w:line="360" w:lineRule="auto"/>
              <w:jc w:val="both"/>
              <w:rPr>
                <w:rFonts w:eastAsia="Book Antiqua"/>
                <w:b/>
                <w:bCs/>
                <w:lang w:val="en-GB"/>
              </w:rPr>
            </w:pPr>
          </w:p>
          <w:p w14:paraId="056E015C" w14:textId="76F3F4EC" w:rsidR="009F5D3F" w:rsidRPr="0088652A" w:rsidRDefault="009F5D3F" w:rsidP="0088652A">
            <w:pPr>
              <w:spacing w:line="360" w:lineRule="auto"/>
              <w:jc w:val="both"/>
              <w:rPr>
                <w:rFonts w:eastAsia="Book Antiqua"/>
                <w:lang w:val="en-GB"/>
              </w:rPr>
            </w:pPr>
            <w:r w:rsidRPr="0088652A">
              <w:rPr>
                <w:rFonts w:eastAsia="Book Antiqua"/>
              </w:rPr>
              <w:t xml:space="preserve">Amoral practices by Asda </w:t>
            </w:r>
            <w:r w:rsidR="00CC0250" w:rsidRPr="0088652A">
              <w:rPr>
                <w:rFonts w:eastAsia="Book Antiqua"/>
              </w:rPr>
              <w:t xml:space="preserve">will lessen </w:t>
            </w:r>
            <w:r w:rsidRPr="0088652A">
              <w:rPr>
                <w:rFonts w:eastAsia="Book Antiqua"/>
              </w:rPr>
              <w:t>consumer confidence in the brand.</w:t>
            </w:r>
            <w:r w:rsidR="00D12B30" w:rsidRPr="0088652A">
              <w:rPr>
                <w:rFonts w:asciiTheme="minorHAnsi" w:eastAsia="Book Antiqua" w:hAnsiTheme="minorHAnsi" w:cstheme="minorBidi"/>
                <w:lang w:val="en-GB"/>
              </w:rPr>
              <w:t xml:space="preserve"> </w:t>
            </w:r>
            <w:r w:rsidR="00D12B30" w:rsidRPr="0088652A">
              <w:rPr>
                <w:rFonts w:eastAsia="Book Antiqua"/>
                <w:lang w:val="en-GB"/>
              </w:rPr>
              <w:t xml:space="preserve">Customers react very strongly to unethical </w:t>
            </w:r>
            <w:r w:rsidR="00882B7A" w:rsidRPr="0088652A">
              <w:rPr>
                <w:rFonts w:eastAsia="Book Antiqua"/>
                <w:lang w:val="en-GB"/>
              </w:rPr>
              <w:t>behaviour</w:t>
            </w:r>
            <w:r w:rsidR="00D12B30" w:rsidRPr="0088652A">
              <w:rPr>
                <w:rFonts w:eastAsia="Book Antiqua"/>
                <w:lang w:val="en-GB"/>
              </w:rPr>
              <w:t xml:space="preserve">. They may boycott the business all together </w:t>
            </w:r>
            <w:r w:rsidR="00D12B30" w:rsidRPr="0088652A">
              <w:rPr>
                <w:rFonts w:eastAsia="Book Antiqua"/>
                <w:lang w:val="en-GB"/>
              </w:rPr>
              <w:t xml:space="preserve">which will be </w:t>
            </w:r>
            <w:r w:rsidR="00FB7404" w:rsidRPr="0088652A">
              <w:rPr>
                <w:rFonts w:eastAsia="Book Antiqua"/>
              </w:rPr>
              <w:t>d</w:t>
            </w:r>
            <w:r w:rsidRPr="0088652A">
              <w:rPr>
                <w:rFonts w:eastAsia="Book Antiqua"/>
              </w:rPr>
              <w:t>etrimental to the success of the business</w:t>
            </w:r>
            <w:r w:rsidR="00BC573E" w:rsidRPr="0088652A">
              <w:rPr>
                <w:rFonts w:eastAsia="Book Antiqua"/>
              </w:rPr>
              <w:t xml:space="preserve"> and</w:t>
            </w:r>
            <w:r w:rsidR="00FB7404" w:rsidRPr="0088652A">
              <w:rPr>
                <w:rFonts w:eastAsia="Book Antiqua"/>
              </w:rPr>
              <w:t xml:space="preserve"> i</w:t>
            </w:r>
            <w:r w:rsidRPr="0088652A">
              <w:rPr>
                <w:rFonts w:eastAsia="Book Antiqua"/>
              </w:rPr>
              <w:t xml:space="preserve">ts </w:t>
            </w:r>
            <w:r w:rsidR="00882B7A" w:rsidRPr="0088652A">
              <w:rPr>
                <w:rFonts w:eastAsia="Book Antiqua"/>
              </w:rPr>
              <w:t>long-term</w:t>
            </w:r>
            <w:r w:rsidRPr="0088652A">
              <w:rPr>
                <w:rFonts w:eastAsia="Book Antiqua"/>
              </w:rPr>
              <w:t xml:space="preserve"> </w:t>
            </w:r>
            <w:r w:rsidR="00CC0250" w:rsidRPr="0088652A">
              <w:rPr>
                <w:rFonts w:eastAsia="Book Antiqua"/>
              </w:rPr>
              <w:t>vision.</w:t>
            </w:r>
          </w:p>
          <w:p w14:paraId="6836D387" w14:textId="65246A97" w:rsidR="009F5D3F" w:rsidRPr="0088652A" w:rsidRDefault="009F5D3F" w:rsidP="0088652A">
            <w:pPr>
              <w:spacing w:line="360" w:lineRule="auto"/>
              <w:jc w:val="both"/>
              <w:rPr>
                <w:rFonts w:eastAsia="Book Antiqua"/>
              </w:rPr>
            </w:pPr>
            <w:r w:rsidRPr="0088652A">
              <w:rPr>
                <w:rFonts w:eastAsia="Book Antiqua"/>
              </w:rPr>
              <w:t>Currently there are other organization</w:t>
            </w:r>
            <w:r w:rsidR="00FB7404" w:rsidRPr="0088652A">
              <w:rPr>
                <w:rFonts w:eastAsia="Book Antiqua"/>
              </w:rPr>
              <w:t>s</w:t>
            </w:r>
            <w:r w:rsidRPr="0088652A">
              <w:rPr>
                <w:rFonts w:eastAsia="Book Antiqua"/>
              </w:rPr>
              <w:t xml:space="preserve"> that monitor </w:t>
            </w:r>
            <w:r w:rsidR="004A648F" w:rsidRPr="0088652A">
              <w:rPr>
                <w:rFonts w:eastAsia="Book Antiqua"/>
              </w:rPr>
              <w:t>business and marketing policies</w:t>
            </w:r>
            <w:r w:rsidRPr="0088652A">
              <w:rPr>
                <w:rFonts w:eastAsia="Book Antiqua"/>
              </w:rPr>
              <w:t xml:space="preserve"> such as the </w:t>
            </w:r>
            <w:r w:rsidR="00FB7404" w:rsidRPr="0088652A">
              <w:rPr>
                <w:rFonts w:eastAsia="Book Antiqua"/>
              </w:rPr>
              <w:t>F</w:t>
            </w:r>
            <w:r w:rsidRPr="0088652A">
              <w:rPr>
                <w:rFonts w:eastAsia="Book Antiqua"/>
              </w:rPr>
              <w:t xml:space="preserve">air </w:t>
            </w:r>
            <w:r w:rsidR="00FB7404" w:rsidRPr="0088652A">
              <w:rPr>
                <w:rFonts w:eastAsia="Book Antiqua"/>
              </w:rPr>
              <w:t>T</w:t>
            </w:r>
            <w:r w:rsidRPr="0088652A">
              <w:rPr>
                <w:rFonts w:eastAsia="Book Antiqua"/>
              </w:rPr>
              <w:t xml:space="preserve">rade </w:t>
            </w:r>
            <w:r w:rsidR="00FB7404" w:rsidRPr="0088652A">
              <w:rPr>
                <w:rFonts w:eastAsia="Book Antiqua"/>
              </w:rPr>
              <w:t>F</w:t>
            </w:r>
            <w:r w:rsidRPr="0088652A">
              <w:rPr>
                <w:rFonts w:eastAsia="Book Antiqua"/>
              </w:rPr>
              <w:t xml:space="preserve">oundation. They encourage ethical trading and provide support to business like </w:t>
            </w:r>
            <w:r w:rsidR="00D12B30" w:rsidRPr="0088652A">
              <w:rPr>
                <w:rFonts w:eastAsia="Book Antiqua"/>
              </w:rPr>
              <w:t>C</w:t>
            </w:r>
            <w:r w:rsidRPr="0088652A">
              <w:rPr>
                <w:rFonts w:eastAsia="Book Antiqua"/>
              </w:rPr>
              <w:t>o</w:t>
            </w:r>
            <w:r w:rsidR="00D12B30" w:rsidRPr="0088652A">
              <w:rPr>
                <w:rFonts w:eastAsia="Book Antiqua"/>
              </w:rPr>
              <w:t>-</w:t>
            </w:r>
            <w:r w:rsidRPr="0088652A">
              <w:rPr>
                <w:rFonts w:eastAsia="Book Antiqua"/>
              </w:rPr>
              <w:t xml:space="preserve">op who have stated they want to become the UK most ethical organization. </w:t>
            </w:r>
          </w:p>
          <w:p w14:paraId="1A0B896B" w14:textId="77777777" w:rsidR="009F5D3F" w:rsidRPr="009F5D3F" w:rsidRDefault="009F5D3F" w:rsidP="009F5D3F">
            <w:pPr>
              <w:rPr>
                <w:rFonts w:eastAsia="Book Antiqua"/>
              </w:rPr>
            </w:pPr>
          </w:p>
          <w:p w14:paraId="47A38E4F" w14:textId="77777777" w:rsidR="009F5D3F" w:rsidRPr="009F5D3F" w:rsidRDefault="009F5D3F" w:rsidP="009F5D3F">
            <w:pPr>
              <w:rPr>
                <w:rFonts w:eastAsia="Book Antiqua"/>
              </w:rPr>
            </w:pPr>
          </w:p>
          <w:p w14:paraId="68974EA1" w14:textId="77777777" w:rsidR="009F5D3F" w:rsidRPr="009F5D3F" w:rsidRDefault="009F5D3F" w:rsidP="009F5D3F">
            <w:pPr>
              <w:rPr>
                <w:rFonts w:eastAsia="Book Antiqua"/>
              </w:rPr>
            </w:pPr>
          </w:p>
          <w:p w14:paraId="70066E59" w14:textId="534D52B3" w:rsidR="009F5D3F" w:rsidRPr="009F5D3F" w:rsidRDefault="009F5D3F" w:rsidP="009F5D3F">
            <w:pPr>
              <w:rPr>
                <w:rFonts w:eastAsia="Book Antiqua"/>
              </w:rPr>
            </w:pPr>
          </w:p>
          <w:p w14:paraId="41C44C03" w14:textId="77777777" w:rsidR="009F5D3F" w:rsidRPr="009F5D3F" w:rsidRDefault="009F5D3F" w:rsidP="009F5D3F">
            <w:pPr>
              <w:rPr>
                <w:rFonts w:eastAsia="Book Antiqua"/>
              </w:rPr>
            </w:pPr>
            <w:r w:rsidRPr="009F5D3F">
              <w:rPr>
                <w:rFonts w:eastAsia="Book Antiqua"/>
              </w:rPr>
              <w:t xml:space="preserve">Tesco: </w:t>
            </w:r>
          </w:p>
          <w:p w14:paraId="22A4D659" w14:textId="77777777" w:rsidR="009F5D3F" w:rsidRPr="009F5D3F" w:rsidRDefault="009F5D3F" w:rsidP="009F5D3F">
            <w:pPr>
              <w:rPr>
                <w:rFonts w:eastAsia="Book Antiqua"/>
                <w:color w:val="000000"/>
              </w:rPr>
            </w:pPr>
            <w:r w:rsidRPr="009F5D3F">
              <w:rPr>
                <w:rFonts w:eastAsia="Book Antiqua"/>
              </w:rPr>
              <w:t xml:space="preserve">According to </w:t>
            </w:r>
            <w:r w:rsidRPr="009F5D3F">
              <w:rPr>
                <w:rFonts w:eastAsia="Book Antiqua"/>
                <w:color w:val="000000"/>
              </w:rPr>
              <w:t>(Tesco plc | Ethical Consumer, 2020)</w:t>
            </w:r>
          </w:p>
          <w:p w14:paraId="28BFE435" w14:textId="77777777" w:rsidR="009F5D3F" w:rsidRPr="009F5D3F" w:rsidRDefault="009F5D3F" w:rsidP="009F5D3F">
            <w:pPr>
              <w:rPr>
                <w:rFonts w:eastAsia="Book Antiqua"/>
                <w:color w:val="000000"/>
              </w:rPr>
            </w:pPr>
            <w:r w:rsidRPr="009F5D3F">
              <w:rPr>
                <w:rFonts w:eastAsia="Book Antiqua"/>
                <w:color w:val="000000"/>
              </w:rPr>
              <w:t>Issues: climate change, environmental reporting human right and rights of workers, irresponsible marketing, animal right and testing.</w:t>
            </w:r>
          </w:p>
          <w:p w14:paraId="64A290DB" w14:textId="77777777" w:rsidR="009F5D3F" w:rsidRPr="009F5D3F" w:rsidRDefault="009F5D3F" w:rsidP="009F5D3F">
            <w:pPr>
              <w:rPr>
                <w:rFonts w:eastAsia="Book Antiqua"/>
              </w:rPr>
            </w:pPr>
            <w:r w:rsidRPr="009F5D3F">
              <w:rPr>
                <w:rFonts w:eastAsia="Book Antiqua"/>
              </w:rPr>
              <w:t>Plus, points:</w:t>
            </w:r>
          </w:p>
          <w:p w14:paraId="4B9C05F6" w14:textId="77777777" w:rsidR="009F5D3F" w:rsidRPr="009F5D3F" w:rsidRDefault="009F5D3F" w:rsidP="009F5D3F">
            <w:pPr>
              <w:rPr>
                <w:rFonts w:eastAsia="Book Antiqua"/>
              </w:rPr>
            </w:pPr>
            <w:r w:rsidRPr="009F5D3F">
              <w:rPr>
                <w:rFonts w:eastAsia="Book Antiqua"/>
              </w:rPr>
              <w:t>Supply chain managements they have a modern slavery statement.. supplier code of conduct.</w:t>
            </w:r>
          </w:p>
          <w:p w14:paraId="3B9D977E" w14:textId="77777777" w:rsidR="009F5D3F" w:rsidRPr="009F5D3F" w:rsidRDefault="009F5D3F" w:rsidP="009F5D3F">
            <w:pPr>
              <w:rPr>
                <w:rFonts w:eastAsia="Book Antiqua"/>
              </w:rPr>
            </w:pPr>
            <w:r w:rsidRPr="009F5D3F">
              <w:rPr>
                <w:rFonts w:eastAsia="Book Antiqua"/>
              </w:rPr>
              <w:t>No policy on mineral conflict from rep of Congo. Acted on the information.</w:t>
            </w:r>
          </w:p>
          <w:p w14:paraId="27C9908C" w14:textId="77777777" w:rsidR="009F5D3F" w:rsidRPr="009F5D3F" w:rsidRDefault="009F5D3F" w:rsidP="009F5D3F">
            <w:pPr>
              <w:rPr>
                <w:rFonts w:eastAsia="Book Antiqua"/>
              </w:rPr>
            </w:pPr>
            <w:r w:rsidRPr="009F5D3F">
              <w:rPr>
                <w:rFonts w:eastAsia="Book Antiqua"/>
              </w:rPr>
              <w:t>Environment: - using chemical hazardous- they did not inform the public of this dangerous chemicals</w:t>
            </w:r>
          </w:p>
          <w:p w14:paraId="7ABB012E" w14:textId="77777777" w:rsidR="009F5D3F" w:rsidRPr="009F5D3F" w:rsidRDefault="009F5D3F" w:rsidP="009F5D3F">
            <w:pPr>
              <w:rPr>
                <w:rFonts w:eastAsia="Book Antiqua"/>
              </w:rPr>
            </w:pPr>
          </w:p>
          <w:p w14:paraId="732935FF" w14:textId="77777777" w:rsidR="009F5D3F" w:rsidRPr="009F5D3F" w:rsidRDefault="009F5D3F" w:rsidP="009F5D3F">
            <w:pPr>
              <w:rPr>
                <w:rFonts w:eastAsia="Book Antiqua"/>
              </w:rPr>
            </w:pPr>
            <w:r w:rsidRPr="009F5D3F">
              <w:rPr>
                <w:rFonts w:eastAsia="Book Antiqua"/>
              </w:rPr>
              <w:t>Politics- paying CEOs massive bonus even when sales were dipping.</w:t>
            </w:r>
          </w:p>
          <w:p w14:paraId="0F09743F" w14:textId="77777777" w:rsidR="009F5D3F" w:rsidRPr="009F5D3F" w:rsidRDefault="009F5D3F" w:rsidP="009F5D3F">
            <w:pPr>
              <w:rPr>
                <w:rFonts w:eastAsia="Book Antiqua"/>
              </w:rPr>
            </w:pPr>
            <w:r w:rsidRPr="009F5D3F">
              <w:rPr>
                <w:rFonts w:eastAsia="Book Antiqua"/>
              </w:rPr>
              <w:t>Tax havens again! Hong Kong jersey.</w:t>
            </w:r>
          </w:p>
          <w:p w14:paraId="78BD4B0F" w14:textId="77777777" w:rsidR="009F5D3F" w:rsidRPr="009F5D3F" w:rsidRDefault="009F5D3F" w:rsidP="009F5D3F">
            <w:pPr>
              <w:rPr>
                <w:rFonts w:eastAsia="Book Antiqua"/>
              </w:rPr>
            </w:pPr>
          </w:p>
          <w:p w14:paraId="10F564CE" w14:textId="77777777" w:rsidR="009F5D3F" w:rsidRPr="009F5D3F" w:rsidRDefault="009F5D3F" w:rsidP="009F5D3F">
            <w:pPr>
              <w:rPr>
                <w:rFonts w:eastAsia="Book Antiqua"/>
                <w:color w:val="000000"/>
              </w:rPr>
            </w:pPr>
            <w:r w:rsidRPr="009F5D3F">
              <w:rPr>
                <w:rFonts w:eastAsia="Book Antiqua"/>
                <w:color w:val="000000"/>
              </w:rPr>
              <w:t>(The Food Foundation, 2019) has found that a lot of:</w:t>
            </w:r>
          </w:p>
          <w:p w14:paraId="3128EB1C" w14:textId="77777777" w:rsidR="009F5D3F" w:rsidRPr="009F5D3F" w:rsidRDefault="009F5D3F" w:rsidP="009F5D3F">
            <w:pPr>
              <w:rPr>
                <w:rFonts w:eastAsia="Book Antiqua"/>
              </w:rPr>
            </w:pPr>
            <w:r w:rsidRPr="009F5D3F">
              <w:rPr>
                <w:rFonts w:eastAsia="Book Antiqua"/>
                <w:noProof/>
              </w:rPr>
              <w:drawing>
                <wp:inline distT="0" distB="0" distL="0" distR="0" wp14:anchorId="7B2BDED5" wp14:editId="5D109507">
                  <wp:extent cx="5732145" cy="2048510"/>
                  <wp:effectExtent l="0" t="0" r="1905" b="8890"/>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0E4D2B6.tmp"/>
                          <pic:cNvPicPr/>
                        </pic:nvPicPr>
                        <pic:blipFill>
                          <a:blip r:embed="rId12">
                            <a:extLst>
                              <a:ext uri="{28A0092B-C50C-407E-A947-70E740481C1C}">
                                <a14:useLocalDpi xmlns:a14="http://schemas.microsoft.com/office/drawing/2010/main" val="0"/>
                              </a:ext>
                            </a:extLst>
                          </a:blip>
                          <a:stretch>
                            <a:fillRect/>
                          </a:stretch>
                        </pic:blipFill>
                        <pic:spPr>
                          <a:xfrm>
                            <a:off x="0" y="0"/>
                            <a:ext cx="5732145" cy="2048510"/>
                          </a:xfrm>
                          <a:prstGeom prst="rect">
                            <a:avLst/>
                          </a:prstGeom>
                        </pic:spPr>
                      </pic:pic>
                    </a:graphicData>
                  </a:graphic>
                </wp:inline>
              </w:drawing>
            </w:r>
          </w:p>
          <w:p w14:paraId="09D05476" w14:textId="77777777" w:rsidR="009F5D3F" w:rsidRPr="009F5D3F" w:rsidRDefault="009F5D3F" w:rsidP="009F5D3F">
            <w:pPr>
              <w:rPr>
                <w:rFonts w:eastAsia="Book Antiqua"/>
              </w:rPr>
            </w:pPr>
          </w:p>
          <w:p w14:paraId="1844EAB1" w14:textId="77777777" w:rsidR="009F5D3F" w:rsidRPr="009F5D3F" w:rsidRDefault="009F5D3F" w:rsidP="009F5D3F">
            <w:pPr>
              <w:rPr>
                <w:rFonts w:eastAsia="Book Antiqua"/>
                <w:sz w:val="28"/>
                <w:szCs w:val="28"/>
              </w:rPr>
            </w:pPr>
          </w:p>
          <w:p w14:paraId="26EC4824" w14:textId="77777777" w:rsidR="009F5D3F" w:rsidRPr="009F5D3F" w:rsidRDefault="009F5D3F" w:rsidP="009F5D3F">
            <w:pPr>
              <w:rPr>
                <w:rFonts w:eastAsia="Book Antiqua"/>
                <w:sz w:val="28"/>
                <w:szCs w:val="28"/>
              </w:rPr>
            </w:pPr>
            <w:r w:rsidRPr="009F5D3F">
              <w:rPr>
                <w:rFonts w:eastAsia="Book Antiqua"/>
                <w:noProof/>
                <w:sz w:val="28"/>
                <w:szCs w:val="28"/>
              </w:rPr>
              <w:drawing>
                <wp:inline distT="0" distB="0" distL="0" distR="0" wp14:anchorId="60320CED" wp14:editId="7B26C2B3">
                  <wp:extent cx="5732145" cy="935355"/>
                  <wp:effectExtent l="0" t="0" r="1905"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0E484A2.tmp"/>
                          <pic:cNvPicPr/>
                        </pic:nvPicPr>
                        <pic:blipFill>
                          <a:blip r:embed="rId13">
                            <a:extLst>
                              <a:ext uri="{28A0092B-C50C-407E-A947-70E740481C1C}">
                                <a14:useLocalDpi xmlns:a14="http://schemas.microsoft.com/office/drawing/2010/main" val="0"/>
                              </a:ext>
                            </a:extLst>
                          </a:blip>
                          <a:stretch>
                            <a:fillRect/>
                          </a:stretch>
                        </pic:blipFill>
                        <pic:spPr>
                          <a:xfrm>
                            <a:off x="0" y="0"/>
                            <a:ext cx="5732145" cy="935355"/>
                          </a:xfrm>
                          <a:prstGeom prst="rect">
                            <a:avLst/>
                          </a:prstGeom>
                        </pic:spPr>
                      </pic:pic>
                    </a:graphicData>
                  </a:graphic>
                </wp:inline>
              </w:drawing>
            </w:r>
          </w:p>
          <w:p w14:paraId="51985DA0" w14:textId="77777777" w:rsidR="009F5D3F" w:rsidRPr="009F5D3F" w:rsidRDefault="009F5D3F" w:rsidP="009F5D3F">
            <w:pPr>
              <w:rPr>
                <w:rFonts w:eastAsia="Book Antiqua"/>
                <w:sz w:val="28"/>
                <w:szCs w:val="28"/>
              </w:rPr>
            </w:pPr>
          </w:p>
          <w:p w14:paraId="5D4CA714" w14:textId="77777777" w:rsidR="009F5D3F" w:rsidRPr="009F5D3F" w:rsidRDefault="009F5D3F" w:rsidP="009F5D3F">
            <w:pPr>
              <w:rPr>
                <w:rFonts w:eastAsia="Book Antiqua"/>
                <w:sz w:val="28"/>
                <w:szCs w:val="28"/>
              </w:rPr>
            </w:pPr>
            <w:r w:rsidRPr="009F5D3F">
              <w:rPr>
                <w:rFonts w:eastAsia="Book Antiqua"/>
                <w:b/>
                <w:bCs/>
                <w:sz w:val="28"/>
                <w:szCs w:val="28"/>
              </w:rPr>
              <w:t>Unicorn</w:t>
            </w:r>
            <w:r w:rsidRPr="009F5D3F">
              <w:rPr>
                <w:rFonts w:eastAsia="Book Antiqua"/>
                <w:sz w:val="28"/>
                <w:szCs w:val="28"/>
              </w:rPr>
              <w:t xml:space="preserve"> has demonstrated how a mission-orientated business can humbly tackle complex supply chains without losing sight of its core values.</w:t>
            </w:r>
          </w:p>
          <w:p w14:paraId="60B28FF1" w14:textId="77777777" w:rsidR="009F5D3F" w:rsidRPr="009F5D3F" w:rsidRDefault="009F5D3F" w:rsidP="009F5D3F">
            <w:pPr>
              <w:rPr>
                <w:rFonts w:eastAsia="Book Antiqua"/>
                <w:sz w:val="28"/>
                <w:szCs w:val="28"/>
              </w:rPr>
            </w:pPr>
          </w:p>
        </w:tc>
        <w:tc>
          <w:tcPr>
            <w:tcW w:w="113" w:type="dxa"/>
            <w:vMerge w:val="restart"/>
            <w:vAlign w:val="bottom"/>
          </w:tcPr>
          <w:p w14:paraId="3D48FD0C" w14:textId="77777777" w:rsidR="009F5D3F" w:rsidRPr="009F5D3F" w:rsidRDefault="009F5D3F" w:rsidP="009F5D3F">
            <w:pPr>
              <w:ind w:left="113"/>
              <w:rPr>
                <w:rFonts w:eastAsia="Book Antiqua"/>
                <w:i/>
                <w:color w:val="000000"/>
              </w:rPr>
            </w:pPr>
          </w:p>
          <w:p w14:paraId="34208FCD" w14:textId="77777777" w:rsidR="009F5D3F" w:rsidRPr="009F5D3F" w:rsidRDefault="009F5D3F" w:rsidP="009F5D3F">
            <w:pPr>
              <w:ind w:left="113"/>
              <w:jc w:val="both"/>
              <w:rPr>
                <w:rFonts w:eastAsia="Book Antiqua"/>
                <w:i/>
                <w:color w:val="000000"/>
              </w:rPr>
            </w:pPr>
          </w:p>
          <w:p w14:paraId="6039682A" w14:textId="77777777" w:rsidR="009F5D3F" w:rsidRPr="009F5D3F" w:rsidRDefault="009F5D3F" w:rsidP="009F5D3F">
            <w:pPr>
              <w:ind w:left="113"/>
              <w:rPr>
                <w:rFonts w:eastAsia="Book Antiqua"/>
                <w:i/>
                <w:color w:val="000000"/>
              </w:rPr>
            </w:pPr>
          </w:p>
        </w:tc>
      </w:tr>
      <w:tr w:rsidR="009F5D3F" w:rsidRPr="009F5D3F" w14:paraId="13861279" w14:textId="77777777" w:rsidTr="00851FB3">
        <w:trPr>
          <w:trHeight w:val="2750"/>
        </w:trPr>
        <w:tc>
          <w:tcPr>
            <w:tcW w:w="9297" w:type="dxa"/>
            <w:vAlign w:val="center"/>
          </w:tcPr>
          <w:p w14:paraId="501B6138" w14:textId="77777777" w:rsidR="009F5D3F" w:rsidRPr="009F5D3F" w:rsidRDefault="009F5D3F" w:rsidP="009F5D3F">
            <w:pPr>
              <w:rPr>
                <w:rFonts w:eastAsia="Book Antiqua"/>
              </w:rPr>
            </w:pPr>
          </w:p>
        </w:tc>
        <w:tc>
          <w:tcPr>
            <w:tcW w:w="113" w:type="dxa"/>
            <w:vMerge/>
          </w:tcPr>
          <w:p w14:paraId="456D7749" w14:textId="77777777" w:rsidR="009F5D3F" w:rsidRPr="009F5D3F" w:rsidRDefault="009F5D3F" w:rsidP="009F5D3F">
            <w:pPr>
              <w:rPr>
                <w:rFonts w:eastAsia="Book Antiqua"/>
              </w:rPr>
            </w:pPr>
          </w:p>
        </w:tc>
      </w:tr>
    </w:tbl>
    <w:p w14:paraId="197F7577" w14:textId="77777777" w:rsidR="009F5D3F" w:rsidRPr="009F5D3F" w:rsidRDefault="009F5D3F" w:rsidP="009F5D3F">
      <w:pPr>
        <w:spacing w:after="0" w:line="240" w:lineRule="auto"/>
        <w:rPr>
          <w:rFonts w:ascii="Arial" w:eastAsia="Book Antiqua" w:hAnsi="Arial" w:cs="Arial"/>
          <w:lang w:val="en-US"/>
        </w:rPr>
      </w:pPr>
    </w:p>
    <w:p w14:paraId="49CA10F9" w14:textId="77777777" w:rsidR="009F5D3F" w:rsidRPr="009F5D3F" w:rsidRDefault="009F5D3F" w:rsidP="009F5D3F">
      <w:pPr>
        <w:spacing w:after="0" w:line="240" w:lineRule="auto"/>
        <w:rPr>
          <w:rFonts w:ascii="Arial" w:eastAsia="Book Antiqua" w:hAnsi="Arial" w:cs="Arial"/>
          <w:sz w:val="10"/>
          <w:lang w:val="en-US"/>
        </w:rPr>
      </w:pP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9026"/>
      </w:tblGrid>
      <w:tr w:rsidR="009F5D3F" w:rsidRPr="009F5D3F" w14:paraId="6CF0E233" w14:textId="77777777" w:rsidTr="00851FB3">
        <w:trPr>
          <w:trHeight w:val="6115"/>
        </w:trPr>
        <w:tc>
          <w:tcPr>
            <w:tcW w:w="9027" w:type="dxa"/>
          </w:tcPr>
          <w:p w14:paraId="67FA09E1" w14:textId="614B414D" w:rsidR="009F5D3F" w:rsidRDefault="009F5D3F" w:rsidP="009F5D3F">
            <w:pPr>
              <w:outlineLvl w:val="4"/>
              <w:rPr>
                <w:rFonts w:eastAsia="Book Antiqua"/>
                <w:b/>
                <w:color w:val="E2B80F"/>
                <w:sz w:val="28"/>
                <w:szCs w:val="28"/>
              </w:rPr>
            </w:pPr>
            <w:r w:rsidRPr="009F5D3F">
              <w:rPr>
                <w:rFonts w:eastAsia="Book Antiqua"/>
                <w:b/>
                <w:color w:val="E2B80F"/>
                <w:sz w:val="28"/>
                <w:szCs w:val="28"/>
              </w:rPr>
              <w:lastRenderedPageBreak/>
              <w:t xml:space="preserve">Task 2 </w:t>
            </w:r>
          </w:p>
          <w:p w14:paraId="1F150A2E" w14:textId="77777777" w:rsidR="00E46A04" w:rsidRDefault="00E46A04" w:rsidP="009F5D3F">
            <w:pPr>
              <w:outlineLvl w:val="4"/>
              <w:rPr>
                <w:rFonts w:eastAsia="Book Antiqua"/>
                <w:b/>
                <w:color w:val="E2B80F"/>
                <w:sz w:val="28"/>
                <w:szCs w:val="28"/>
              </w:rPr>
            </w:pPr>
          </w:p>
          <w:p w14:paraId="1E60C071" w14:textId="1EA31E4E" w:rsidR="001D5B97" w:rsidRDefault="001D5B97" w:rsidP="001D5B97">
            <w:pPr>
              <w:outlineLvl w:val="0"/>
              <w:rPr>
                <w:rFonts w:ascii="Franklin Gothic Medium" w:eastAsia="Book Antiqua" w:hAnsi="Franklin Gothic Medium"/>
                <w:b/>
                <w:color w:val="000000"/>
                <w:sz w:val="80"/>
                <w:szCs w:val="80"/>
              </w:rPr>
            </w:pPr>
            <w:bookmarkStart w:id="5" w:name="_Toc47616842"/>
            <w:r w:rsidRPr="003247AC">
              <w:rPr>
                <w:rFonts w:ascii="Franklin Gothic Medium" w:eastAsia="Book Antiqua" w:hAnsi="Franklin Gothic Medium"/>
                <w:b/>
                <w:color w:val="000000"/>
                <w:sz w:val="80"/>
                <w:szCs w:val="80"/>
              </w:rPr>
              <w:t>Customer Relationship Management</w:t>
            </w:r>
            <w:bookmarkEnd w:id="5"/>
          </w:p>
          <w:p w14:paraId="72CE6036" w14:textId="77777777" w:rsidR="00DF6608" w:rsidRPr="00DF6608" w:rsidRDefault="00DF6608" w:rsidP="00DF6608"/>
          <w:p w14:paraId="00C37B7B" w14:textId="77777777" w:rsidR="001D5B97" w:rsidRDefault="001D5B97" w:rsidP="001D5B97"/>
          <w:p w14:paraId="54742A70" w14:textId="77777777" w:rsidR="001B0E6E" w:rsidRDefault="001D5B97" w:rsidP="001D5B97">
            <w:r>
              <w:t xml:space="preserve">What is it? How does it help? Benefits and drawbacks </w:t>
            </w:r>
          </w:p>
          <w:p w14:paraId="0F31D4A9" w14:textId="3D7F372A" w:rsidR="001C5D92" w:rsidRPr="00006E1F" w:rsidRDefault="00006E1F" w:rsidP="001D5B97">
            <w:r>
              <w:t xml:space="preserve">How quality models increase improves customer </w:t>
            </w:r>
            <w:r w:rsidR="00E46A04">
              <w:t>relationship</w:t>
            </w:r>
            <w:r>
              <w:t xml:space="preserve"> management</w:t>
            </w:r>
            <w:r w:rsidR="00617E9C">
              <w:t>. How do you measure it</w:t>
            </w:r>
            <w:r w:rsidR="00B7095B">
              <w:t>? Improve it?</w:t>
            </w:r>
          </w:p>
          <w:p w14:paraId="7E59EC61" w14:textId="77777777" w:rsidR="009F5D3F" w:rsidRPr="009F5D3F" w:rsidRDefault="009F5D3F" w:rsidP="009F5D3F">
            <w:pPr>
              <w:rPr>
                <w:rFonts w:eastAsia="Book Antiqua"/>
              </w:rPr>
            </w:pPr>
          </w:p>
          <w:p w14:paraId="5ACE37CD" w14:textId="44F2AFFF" w:rsidR="009F5D3F" w:rsidRDefault="001B0E6E" w:rsidP="009F5D3F">
            <w:pPr>
              <w:rPr>
                <w:rFonts w:eastAsia="Book Antiqua"/>
                <w:b/>
                <w:color w:val="000000"/>
                <w:sz w:val="80"/>
                <w:szCs w:val="80"/>
              </w:rPr>
            </w:pPr>
            <w:r w:rsidRPr="00D269B8">
              <w:rPr>
                <w:rFonts w:ascii="Franklin Gothic Medium" w:eastAsia="Book Antiqua" w:hAnsi="Franklin Gothic Medium"/>
                <w:b/>
                <w:color w:val="000000"/>
                <w:sz w:val="80"/>
                <w:szCs w:val="80"/>
              </w:rPr>
              <w:t>Total Quality Managemen</w:t>
            </w:r>
            <w:r w:rsidR="00D269B8">
              <w:rPr>
                <w:rFonts w:eastAsia="Book Antiqua"/>
                <w:b/>
                <w:color w:val="000000"/>
                <w:sz w:val="80"/>
                <w:szCs w:val="80"/>
              </w:rPr>
              <w:t>t</w:t>
            </w:r>
            <w:r w:rsidR="00DA1163">
              <w:rPr>
                <w:rFonts w:eastAsia="Book Antiqua"/>
                <w:b/>
                <w:color w:val="000000"/>
                <w:sz w:val="80"/>
                <w:szCs w:val="80"/>
              </w:rPr>
              <w:t xml:space="preserve"> (TQM)</w:t>
            </w:r>
          </w:p>
          <w:p w14:paraId="2D569F6E" w14:textId="317F4F90" w:rsidR="00312996" w:rsidRPr="004F067B" w:rsidRDefault="008714F8" w:rsidP="009F5D3F">
            <w:pPr>
              <w:rPr>
                <w:rFonts w:eastAsia="Book Antiqua"/>
                <w:b/>
                <w:color w:val="000000"/>
                <w:sz w:val="28"/>
                <w:szCs w:val="28"/>
                <w:lang w:val="en-GB"/>
              </w:rPr>
            </w:pPr>
            <w:hyperlink r:id="rId14" w:history="1">
              <w:r w:rsidR="00527475" w:rsidRPr="004F067B">
                <w:rPr>
                  <w:rStyle w:val="Hyperlink"/>
                  <w:rFonts w:eastAsia="Book Antiqua"/>
                  <w:b/>
                  <w:sz w:val="28"/>
                  <w:szCs w:val="28"/>
                  <w:lang w:val="en-GB"/>
                </w:rPr>
                <w:t>https://asq.org/quality-resources/total-quality-management/deming-points</w:t>
              </w:r>
            </w:hyperlink>
          </w:p>
          <w:p w14:paraId="1F6C2B63" w14:textId="79432456" w:rsidR="00734D43" w:rsidRDefault="00734D43" w:rsidP="009F5D3F">
            <w:pPr>
              <w:rPr>
                <w:rFonts w:eastAsia="Book Antiqua"/>
                <w:b/>
                <w:color w:val="000000"/>
                <w:sz w:val="80"/>
                <w:szCs w:val="80"/>
                <w:lang w:val="en-GB"/>
              </w:rPr>
            </w:pPr>
          </w:p>
          <w:p w14:paraId="1FD601B6" w14:textId="700C705E" w:rsidR="00090C28" w:rsidRDefault="00090C28" w:rsidP="009F5D3F">
            <w:pPr>
              <w:rPr>
                <w:rFonts w:eastAsia="Book Antiqua"/>
                <w:b/>
                <w:color w:val="000000"/>
                <w:sz w:val="80"/>
                <w:szCs w:val="80"/>
                <w:lang w:val="en-GB"/>
              </w:rPr>
            </w:pPr>
          </w:p>
          <w:p w14:paraId="283FAA67" w14:textId="17B21FEF" w:rsidR="00090C28" w:rsidRPr="00734D43" w:rsidRDefault="00C350EE" w:rsidP="009F5D3F">
            <w:pPr>
              <w:rPr>
                <w:rFonts w:eastAsia="Book Antiqua"/>
                <w:b/>
                <w:color w:val="000000"/>
                <w:sz w:val="80"/>
                <w:szCs w:val="80"/>
                <w:lang w:val="en-GB"/>
              </w:rPr>
            </w:pPr>
            <w:r>
              <w:rPr>
                <w:rFonts w:eastAsia="Book Antiqua"/>
                <w:b/>
                <w:noProof/>
                <w:color w:val="000000"/>
                <w:sz w:val="80"/>
                <w:szCs w:val="80"/>
              </w:rPr>
              <w:drawing>
                <wp:anchor distT="0" distB="0" distL="114300" distR="114300" simplePos="0" relativeHeight="251658246" behindDoc="0" locked="0" layoutInCell="1" allowOverlap="1" wp14:anchorId="277FCD12" wp14:editId="0DECBAEA">
                  <wp:simplePos x="0" y="0"/>
                  <wp:positionH relativeFrom="column">
                    <wp:posOffset>0</wp:posOffset>
                  </wp:positionH>
                  <wp:positionV relativeFrom="paragraph">
                    <wp:posOffset>357505</wp:posOffset>
                  </wp:positionV>
                  <wp:extent cx="2959100" cy="201930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5">
                            <a:extLst>
                              <a:ext uri="{28A0092B-C50C-407E-A947-70E740481C1C}">
                                <a14:useLocalDpi xmlns:a14="http://schemas.microsoft.com/office/drawing/2010/main" val="0"/>
                              </a:ext>
                            </a:extLst>
                          </a:blip>
                          <a:stretch>
                            <a:fillRect/>
                          </a:stretch>
                        </pic:blipFill>
                        <pic:spPr>
                          <a:xfrm>
                            <a:off x="0" y="0"/>
                            <a:ext cx="2959100" cy="2019300"/>
                          </a:xfrm>
                          <a:prstGeom prst="rect">
                            <a:avLst/>
                          </a:prstGeom>
                        </pic:spPr>
                      </pic:pic>
                    </a:graphicData>
                  </a:graphic>
                </wp:anchor>
              </w:drawing>
            </w:r>
          </w:p>
          <w:p w14:paraId="17EB3211" w14:textId="1B833FBD" w:rsidR="00090C28" w:rsidRDefault="00B342FE" w:rsidP="00312996">
            <w:pPr>
              <w:jc w:val="both"/>
              <w:rPr>
                <w:lang w:val="en-GB"/>
              </w:rPr>
            </w:pPr>
            <w:r>
              <w:rPr>
                <w:lang w:val="en-GB"/>
              </w:rPr>
              <w:t xml:space="preserve">Quality </w:t>
            </w:r>
          </w:p>
          <w:p w14:paraId="15310982" w14:textId="306F2301" w:rsidR="0012442C" w:rsidRDefault="008714F8" w:rsidP="00312996">
            <w:pPr>
              <w:jc w:val="both"/>
              <w:rPr>
                <w:lang w:val="en-GB"/>
              </w:rPr>
            </w:pPr>
            <w:hyperlink r:id="rId16" w:history="1">
              <w:r w:rsidR="00BE7270" w:rsidRPr="001D44E9">
                <w:rPr>
                  <w:rStyle w:val="Hyperlink"/>
                  <w:lang w:val="en-GB"/>
                </w:rPr>
                <w:t>https://onlinelibrary.wiley.com/doi/abs/10.1111/j.0011-7315.2004.02569.x</w:t>
              </w:r>
            </w:hyperlink>
          </w:p>
          <w:p w14:paraId="777375E3" w14:textId="0E80C3E4" w:rsidR="00BE7270" w:rsidRDefault="008714F8" w:rsidP="00312996">
            <w:pPr>
              <w:jc w:val="both"/>
              <w:rPr>
                <w:lang w:val="en-GB"/>
              </w:rPr>
            </w:pPr>
            <w:hyperlink r:id="rId17" w:history="1">
              <w:r w:rsidR="002F7182" w:rsidRPr="001D44E9">
                <w:rPr>
                  <w:rStyle w:val="Hyperlink"/>
                  <w:lang w:val="en-GB"/>
                </w:rPr>
                <w:t>https://www.tandfonline.com/doi/abs/10.1080/14783363.2010.483107</w:t>
              </w:r>
            </w:hyperlink>
          </w:p>
          <w:p w14:paraId="4AE90C9E" w14:textId="77777777" w:rsidR="002F7182" w:rsidRDefault="002F7182" w:rsidP="00312996">
            <w:pPr>
              <w:jc w:val="both"/>
              <w:rPr>
                <w:lang w:val="en-GB"/>
              </w:rPr>
            </w:pPr>
          </w:p>
          <w:p w14:paraId="6BB247F1" w14:textId="79131DC8" w:rsidR="00090C28" w:rsidRDefault="00875934" w:rsidP="00312996">
            <w:pPr>
              <w:jc w:val="both"/>
              <w:rPr>
                <w:lang w:val="en-GB"/>
              </w:rPr>
            </w:pPr>
            <w:r>
              <w:rPr>
                <w:lang w:val="en-GB"/>
              </w:rPr>
              <w:t>Juran trilogy— Pareto chart 80% defects from 20% mistakes</w:t>
            </w:r>
          </w:p>
          <w:p w14:paraId="6D6A68AE" w14:textId="1CE636ED" w:rsidR="00DA6427" w:rsidRDefault="008714F8" w:rsidP="00312996">
            <w:pPr>
              <w:jc w:val="both"/>
              <w:rPr>
                <w:lang w:val="en-GB"/>
              </w:rPr>
            </w:pPr>
            <w:hyperlink r:id="rId18" w:history="1">
              <w:r w:rsidR="007F06E3" w:rsidRPr="001D44E9">
                <w:rPr>
                  <w:rStyle w:val="Hyperlink"/>
                  <w:lang w:val="en-GB"/>
                </w:rPr>
                <w:t>https://www.ncbi.nlm.nih.gov/pmc/articles/PMC2565827/</w:t>
              </w:r>
            </w:hyperlink>
          </w:p>
          <w:p w14:paraId="6A4320C8" w14:textId="77777777" w:rsidR="007F06E3" w:rsidRDefault="007F06E3" w:rsidP="00312996">
            <w:pPr>
              <w:jc w:val="both"/>
              <w:rPr>
                <w:lang w:val="en-GB"/>
              </w:rPr>
            </w:pPr>
          </w:p>
          <w:p w14:paraId="0462D2E3" w14:textId="6ED01A6F" w:rsidR="00743C6D" w:rsidRDefault="008714F8" w:rsidP="00312996">
            <w:pPr>
              <w:jc w:val="both"/>
              <w:rPr>
                <w:lang w:val="en-GB"/>
              </w:rPr>
            </w:pPr>
            <w:hyperlink r:id="rId19" w:history="1">
              <w:r w:rsidR="00743C6D" w:rsidRPr="001D44E9">
                <w:rPr>
                  <w:rStyle w:val="Hyperlink"/>
                  <w:lang w:val="en-GB"/>
                </w:rPr>
                <w:t>https://www.shsu.edu/~mgt_ves/mgt481/lesson13/lesson13.htm</w:t>
              </w:r>
            </w:hyperlink>
          </w:p>
          <w:p w14:paraId="3E67AAF3" w14:textId="693CD6B0" w:rsidR="00743C6D" w:rsidRDefault="008714F8" w:rsidP="00312996">
            <w:pPr>
              <w:jc w:val="both"/>
              <w:rPr>
                <w:lang w:val="en-GB"/>
              </w:rPr>
            </w:pPr>
            <w:hyperlink r:id="rId20" w:history="1">
              <w:r w:rsidR="004F576E" w:rsidRPr="001D44E9">
                <w:rPr>
                  <w:rStyle w:val="Hyperlink"/>
                  <w:lang w:val="en-GB"/>
                </w:rPr>
                <w:t>https://www.focusstandards.org/quality-gurus-key-contributions/</w:t>
              </w:r>
            </w:hyperlink>
          </w:p>
          <w:p w14:paraId="10AFB9EC" w14:textId="0BCB20C0" w:rsidR="004F576E" w:rsidRDefault="004F576E" w:rsidP="00312996">
            <w:pPr>
              <w:jc w:val="both"/>
              <w:rPr>
                <w:lang w:val="en-GB"/>
              </w:rPr>
            </w:pPr>
          </w:p>
          <w:p w14:paraId="0AB41DA6" w14:textId="38B79557" w:rsidR="00BB46BD" w:rsidRDefault="008714F8" w:rsidP="00312996">
            <w:pPr>
              <w:jc w:val="both"/>
              <w:rPr>
                <w:lang w:val="en-GB"/>
              </w:rPr>
            </w:pPr>
            <w:hyperlink r:id="rId21" w:history="1">
              <w:r w:rsidR="00BB46BD" w:rsidRPr="001D44E9">
                <w:rPr>
                  <w:rStyle w:val="Hyperlink"/>
                  <w:lang w:val="en-GB"/>
                </w:rPr>
                <w:t>https://core.ac.uk/download/pdf/54193321.pdf</w:t>
              </w:r>
            </w:hyperlink>
          </w:p>
          <w:p w14:paraId="179B532F" w14:textId="77777777" w:rsidR="00BB46BD" w:rsidRDefault="00BB46BD" w:rsidP="00312996">
            <w:pPr>
              <w:jc w:val="both"/>
              <w:rPr>
                <w:lang w:val="en-GB"/>
              </w:rPr>
            </w:pPr>
          </w:p>
          <w:p w14:paraId="6B89134F" w14:textId="77777777" w:rsidR="00090C28" w:rsidRDefault="00090C28" w:rsidP="00312996">
            <w:pPr>
              <w:jc w:val="both"/>
              <w:rPr>
                <w:lang w:val="en-GB"/>
              </w:rPr>
            </w:pPr>
          </w:p>
          <w:p w14:paraId="4AB27A30" w14:textId="55331724" w:rsidR="00DA1163" w:rsidRDefault="00BE7270" w:rsidP="00312996">
            <w:pPr>
              <w:jc w:val="both"/>
              <w:rPr>
                <w:lang w:val="en-GB"/>
              </w:rPr>
            </w:pPr>
            <w:r>
              <w:rPr>
                <w:lang w:val="en-GB"/>
              </w:rPr>
              <w:t xml:space="preserve">Quality </w:t>
            </w:r>
            <w:r w:rsidR="00B342FE">
              <w:rPr>
                <w:lang w:val="en-GB"/>
              </w:rPr>
              <w:t xml:space="preserve">is the process of meeting or </w:t>
            </w:r>
            <w:r w:rsidR="00031BBE">
              <w:rPr>
                <w:lang w:val="en-GB"/>
              </w:rPr>
              <w:t>exceeding customer expectations</w:t>
            </w:r>
            <w:r w:rsidR="00DF19F0">
              <w:rPr>
                <w:lang w:val="en-GB"/>
              </w:rPr>
              <w:t xml:space="preserve"> are supreme. It’s duty and responsibility of business to satisfy customer needs</w:t>
            </w:r>
          </w:p>
          <w:p w14:paraId="1F6D74D7" w14:textId="47F7E374" w:rsidR="008B4603" w:rsidRDefault="008B4603" w:rsidP="00312996">
            <w:pPr>
              <w:jc w:val="both"/>
              <w:rPr>
                <w:lang w:val="en-GB"/>
              </w:rPr>
            </w:pPr>
            <w:r>
              <w:rPr>
                <w:lang w:val="en-GB"/>
              </w:rPr>
              <w:t>There are many reasons why quality is important in an organisation</w:t>
            </w:r>
            <w:r w:rsidR="006501A7">
              <w:rPr>
                <w:lang w:val="en-GB"/>
              </w:rPr>
              <w:t>.</w:t>
            </w:r>
          </w:p>
          <w:p w14:paraId="11D5D7C1" w14:textId="0DDE4892" w:rsidR="00B342FE" w:rsidRDefault="006501A7" w:rsidP="00312996">
            <w:pPr>
              <w:jc w:val="both"/>
              <w:rPr>
                <w:lang w:val="en-GB"/>
              </w:rPr>
            </w:pPr>
            <w:r>
              <w:rPr>
                <w:lang w:val="en-GB"/>
              </w:rPr>
              <w:t>-quality is the minimum legal requirement that  a firm must meet in order to sell product or services</w:t>
            </w:r>
            <w:r w:rsidR="00317BF5">
              <w:rPr>
                <w:lang w:val="en-GB"/>
              </w:rPr>
              <w:t xml:space="preserve"> to consumers. </w:t>
            </w:r>
            <w:r w:rsidR="00890528">
              <w:rPr>
                <w:lang w:val="en-GB"/>
              </w:rPr>
              <w:t xml:space="preserve">The UK market is governed by consumer laws which protects the right of </w:t>
            </w:r>
            <w:r w:rsidR="00AC41B1">
              <w:rPr>
                <w:lang w:val="en-GB"/>
              </w:rPr>
              <w:t>consumers</w:t>
            </w:r>
            <w:r w:rsidR="003562C7">
              <w:rPr>
                <w:lang w:val="en-GB"/>
              </w:rPr>
              <w:t>.</w:t>
            </w:r>
          </w:p>
          <w:p w14:paraId="4804111C" w14:textId="77777777" w:rsidR="00656097" w:rsidRDefault="00656097" w:rsidP="00312996">
            <w:pPr>
              <w:jc w:val="both"/>
              <w:rPr>
                <w:lang w:val="en-GB"/>
              </w:rPr>
            </w:pPr>
          </w:p>
          <w:p w14:paraId="2392B732" w14:textId="4167FD22" w:rsidR="003562C7" w:rsidRDefault="003562C7" w:rsidP="00312996">
            <w:pPr>
              <w:jc w:val="both"/>
              <w:rPr>
                <w:lang w:val="en-GB"/>
              </w:rPr>
            </w:pPr>
            <w:r>
              <w:rPr>
                <w:lang w:val="en-GB"/>
              </w:rPr>
              <w:t xml:space="preserve">From an ethical point of view, quality may also be </w:t>
            </w:r>
            <w:r w:rsidR="00C47D74">
              <w:rPr>
                <w:lang w:val="en-GB"/>
              </w:rPr>
              <w:t xml:space="preserve">a major selling point if the business is </w:t>
            </w:r>
            <w:r w:rsidR="00DB7F77">
              <w:rPr>
                <w:lang w:val="en-GB"/>
              </w:rPr>
              <w:t>pursuing</w:t>
            </w:r>
            <w:r w:rsidR="00C47D74">
              <w:rPr>
                <w:lang w:val="en-GB"/>
              </w:rPr>
              <w:t xml:space="preserve"> an ethical objective in providing the customer with a </w:t>
            </w:r>
            <w:r w:rsidR="002B1923">
              <w:rPr>
                <w:lang w:val="en-GB"/>
              </w:rPr>
              <w:t>certain standard of service.</w:t>
            </w:r>
          </w:p>
          <w:p w14:paraId="342C4999" w14:textId="77777777" w:rsidR="00656097" w:rsidRDefault="00656097" w:rsidP="00312996">
            <w:pPr>
              <w:jc w:val="both"/>
              <w:rPr>
                <w:lang w:val="en-GB"/>
              </w:rPr>
            </w:pPr>
          </w:p>
          <w:p w14:paraId="214BD9F9" w14:textId="178D31E6" w:rsidR="00B44B0E" w:rsidRDefault="00B44B0E" w:rsidP="00312996">
            <w:pPr>
              <w:jc w:val="both"/>
              <w:rPr>
                <w:lang w:val="en-GB"/>
              </w:rPr>
            </w:pPr>
            <w:r>
              <w:rPr>
                <w:lang w:val="en-GB"/>
              </w:rPr>
              <w:t xml:space="preserve">Quality can be closely linked to the cost associated with delivering a product or service. If a business wishes to deliver a </w:t>
            </w:r>
            <w:r w:rsidR="00312996">
              <w:rPr>
                <w:lang w:val="en-GB"/>
              </w:rPr>
              <w:t>high-quality</w:t>
            </w:r>
            <w:r>
              <w:rPr>
                <w:lang w:val="en-GB"/>
              </w:rPr>
              <w:t xml:space="preserve"> service, they need to reduce operational cost and avoid making mistakes or defects </w:t>
            </w:r>
            <w:r w:rsidR="00312996">
              <w:rPr>
                <w:lang w:val="en-GB"/>
              </w:rPr>
              <w:t>within</w:t>
            </w:r>
            <w:r>
              <w:rPr>
                <w:lang w:val="en-GB"/>
              </w:rPr>
              <w:t xml:space="preserve"> the product or service.</w:t>
            </w:r>
          </w:p>
          <w:p w14:paraId="01936254" w14:textId="74FE7384" w:rsidR="00FF1A26" w:rsidRDefault="00FF1A26" w:rsidP="00312996">
            <w:pPr>
              <w:jc w:val="both"/>
              <w:rPr>
                <w:lang w:val="en-GB"/>
              </w:rPr>
            </w:pPr>
            <w:r>
              <w:rPr>
                <w:lang w:val="en-GB"/>
              </w:rPr>
              <w:t xml:space="preserve">If a business produces </w:t>
            </w:r>
            <w:r w:rsidR="002375D3">
              <w:rPr>
                <w:lang w:val="en-GB"/>
              </w:rPr>
              <w:t>an inferior product, in essence they have used up valuable resources</w:t>
            </w:r>
            <w:r w:rsidR="001238ED">
              <w:rPr>
                <w:lang w:val="en-GB"/>
              </w:rPr>
              <w:t>, such as raw materials, time of employees</w:t>
            </w:r>
            <w:r w:rsidR="00656097">
              <w:rPr>
                <w:lang w:val="en-GB"/>
              </w:rPr>
              <w:t xml:space="preserve"> to make a product which is not fit for purpose</w:t>
            </w:r>
            <w:r w:rsidR="00195460">
              <w:rPr>
                <w:lang w:val="en-GB"/>
              </w:rPr>
              <w:t>, or a high standard, from a which the business can generate revenue.</w:t>
            </w:r>
          </w:p>
          <w:p w14:paraId="53D506E6" w14:textId="2E76750E" w:rsidR="00A72BEF" w:rsidRDefault="00A72BEF" w:rsidP="00312996">
            <w:pPr>
              <w:jc w:val="both"/>
              <w:rPr>
                <w:lang w:val="en-GB"/>
              </w:rPr>
            </w:pPr>
          </w:p>
          <w:p w14:paraId="02D51E61" w14:textId="0BC85A2B" w:rsidR="0075780A" w:rsidRDefault="00A72BEF" w:rsidP="00312996">
            <w:pPr>
              <w:jc w:val="both"/>
              <w:rPr>
                <w:lang w:val="en-GB"/>
              </w:rPr>
            </w:pPr>
            <w:r>
              <w:rPr>
                <w:lang w:val="en-GB"/>
              </w:rPr>
              <w:t>Poor quality essentially reduced the p</w:t>
            </w:r>
            <w:r w:rsidR="00EB21DC">
              <w:rPr>
                <w:lang w:val="en-GB"/>
              </w:rPr>
              <w:t xml:space="preserve">rofit margin and cost the </w:t>
            </w:r>
            <w:r w:rsidR="00312996">
              <w:rPr>
                <w:lang w:val="en-GB"/>
              </w:rPr>
              <w:t>business</w:t>
            </w:r>
            <w:r w:rsidR="00EB21DC">
              <w:rPr>
                <w:lang w:val="en-GB"/>
              </w:rPr>
              <w:t xml:space="preserve"> money to rectify</w:t>
            </w:r>
            <w:r w:rsidR="00013203">
              <w:rPr>
                <w:lang w:val="en-GB"/>
              </w:rPr>
              <w:t>, damages the efficiency of the organisation, they need to use a greater amount of resources to achieve a given output</w:t>
            </w:r>
            <w:r w:rsidR="0067431D">
              <w:rPr>
                <w:lang w:val="en-GB"/>
              </w:rPr>
              <w:t>.</w:t>
            </w:r>
            <w:r w:rsidR="005B1FC2">
              <w:rPr>
                <w:lang w:val="en-GB"/>
              </w:rPr>
              <w:t xml:space="preserve"> This reduces their </w:t>
            </w:r>
            <w:r w:rsidR="00312996">
              <w:rPr>
                <w:lang w:val="en-GB"/>
              </w:rPr>
              <w:t>competitive</w:t>
            </w:r>
            <w:r w:rsidR="005B1FC2">
              <w:rPr>
                <w:lang w:val="en-GB"/>
              </w:rPr>
              <w:t xml:space="preserve"> edge as the </w:t>
            </w:r>
            <w:r w:rsidR="00876849">
              <w:rPr>
                <w:lang w:val="en-GB"/>
              </w:rPr>
              <w:t xml:space="preserve">business will demand a higher price for a poor product to subsidise the costs incurred in delivering the product/service. </w:t>
            </w:r>
          </w:p>
          <w:p w14:paraId="73C29D62" w14:textId="77777777" w:rsidR="0075780A" w:rsidRDefault="0075780A" w:rsidP="00312996">
            <w:pPr>
              <w:jc w:val="both"/>
              <w:rPr>
                <w:lang w:val="en-GB"/>
              </w:rPr>
            </w:pPr>
          </w:p>
          <w:p w14:paraId="11756937" w14:textId="2A4D966F" w:rsidR="00A72BEF" w:rsidRDefault="0075780A" w:rsidP="00312996">
            <w:pPr>
              <w:jc w:val="both"/>
              <w:rPr>
                <w:lang w:val="en-GB"/>
              </w:rPr>
            </w:pPr>
            <w:r>
              <w:rPr>
                <w:lang w:val="en-GB"/>
              </w:rPr>
              <w:t xml:space="preserve">Business producing poor quality product </w:t>
            </w:r>
            <w:r w:rsidR="007359A8">
              <w:rPr>
                <w:lang w:val="en-GB"/>
              </w:rPr>
              <w:t xml:space="preserve">may not be able to achieve </w:t>
            </w:r>
            <w:r w:rsidR="00312996">
              <w:rPr>
                <w:lang w:val="en-GB"/>
              </w:rPr>
              <w:t>economies</w:t>
            </w:r>
            <w:r w:rsidR="007359A8">
              <w:rPr>
                <w:lang w:val="en-GB"/>
              </w:rPr>
              <w:t xml:space="preserve"> of </w:t>
            </w:r>
            <w:r w:rsidR="00312996">
              <w:rPr>
                <w:lang w:val="en-GB"/>
              </w:rPr>
              <w:t>scale. Rival</w:t>
            </w:r>
            <w:r w:rsidR="007359A8">
              <w:rPr>
                <w:lang w:val="en-GB"/>
              </w:rPr>
              <w:t xml:space="preserve"> </w:t>
            </w:r>
            <w:r w:rsidR="00312996">
              <w:rPr>
                <w:lang w:val="en-GB"/>
              </w:rPr>
              <w:t>firms</w:t>
            </w:r>
            <w:r w:rsidR="00876849">
              <w:rPr>
                <w:lang w:val="en-GB"/>
              </w:rPr>
              <w:t xml:space="preserve"> are more likely to gain a</w:t>
            </w:r>
            <w:r w:rsidR="007077E9">
              <w:rPr>
                <w:lang w:val="en-GB"/>
              </w:rPr>
              <w:t xml:space="preserve"> competitive </w:t>
            </w:r>
            <w:r w:rsidR="00876849">
              <w:rPr>
                <w:lang w:val="en-GB"/>
              </w:rPr>
              <w:t xml:space="preserve">advantage and market share if the business are </w:t>
            </w:r>
            <w:r w:rsidR="00312996">
              <w:rPr>
                <w:lang w:val="en-GB"/>
              </w:rPr>
              <w:t>producing</w:t>
            </w:r>
            <w:r w:rsidR="00876849">
              <w:rPr>
                <w:lang w:val="en-GB"/>
              </w:rPr>
              <w:t xml:space="preserve"> poor quality products.</w:t>
            </w:r>
            <w:r w:rsidR="00AE4B82">
              <w:rPr>
                <w:lang w:val="en-GB"/>
              </w:rPr>
              <w:t xml:space="preserve"> </w:t>
            </w:r>
            <w:r w:rsidR="0092277B">
              <w:rPr>
                <w:lang w:val="en-GB"/>
              </w:rPr>
              <w:t>Customers choosing rivals products are more likely to be satisfied and happy</w:t>
            </w:r>
            <w:r>
              <w:rPr>
                <w:lang w:val="en-GB"/>
              </w:rPr>
              <w:t>.</w:t>
            </w:r>
            <w:r w:rsidR="00144952">
              <w:rPr>
                <w:lang w:val="en-GB"/>
              </w:rPr>
              <w:t xml:space="preserve"> </w:t>
            </w:r>
          </w:p>
          <w:p w14:paraId="530A4C10" w14:textId="0825988E" w:rsidR="00144952" w:rsidRDefault="00DA4E04" w:rsidP="00312996">
            <w:pPr>
              <w:jc w:val="both"/>
              <w:rPr>
                <w:lang w:val="en-GB"/>
              </w:rPr>
            </w:pPr>
            <w:r>
              <w:rPr>
                <w:lang w:val="en-GB"/>
              </w:rPr>
              <w:t>Quality</w:t>
            </w:r>
            <w:r w:rsidR="00BC460E">
              <w:rPr>
                <w:lang w:val="en-GB"/>
              </w:rPr>
              <w:t xml:space="preserve"> </w:t>
            </w:r>
            <w:r>
              <w:rPr>
                <w:lang w:val="en-GB"/>
              </w:rPr>
              <w:t>affects</w:t>
            </w:r>
            <w:r w:rsidR="00BC460E">
              <w:rPr>
                <w:lang w:val="en-GB"/>
              </w:rPr>
              <w:t xml:space="preserve"> the word of mouth </w:t>
            </w:r>
            <w:r>
              <w:rPr>
                <w:lang w:val="en-GB"/>
              </w:rPr>
              <w:t>publicity</w:t>
            </w:r>
            <w:r w:rsidR="00BC460E">
              <w:rPr>
                <w:lang w:val="en-GB"/>
              </w:rPr>
              <w:t xml:space="preserve"> the business will </w:t>
            </w:r>
            <w:r>
              <w:rPr>
                <w:lang w:val="en-GB"/>
              </w:rPr>
              <w:t>generate</w:t>
            </w:r>
            <w:r w:rsidR="00BC460E">
              <w:rPr>
                <w:lang w:val="en-GB"/>
              </w:rPr>
              <w:t xml:space="preserve">. </w:t>
            </w:r>
            <w:r w:rsidR="00144952">
              <w:rPr>
                <w:lang w:val="en-GB"/>
              </w:rPr>
              <w:t xml:space="preserve">Customers are satisfied with a good quality product and this can </w:t>
            </w:r>
            <w:r>
              <w:rPr>
                <w:lang w:val="en-GB"/>
              </w:rPr>
              <w:t>positively</w:t>
            </w:r>
            <w:r w:rsidR="0050712C">
              <w:rPr>
                <w:lang w:val="en-GB"/>
              </w:rPr>
              <w:t xml:space="preserve"> </w:t>
            </w:r>
            <w:r w:rsidR="00144952">
              <w:rPr>
                <w:lang w:val="en-GB"/>
              </w:rPr>
              <w:t>impact on</w:t>
            </w:r>
            <w:r w:rsidR="004052BE">
              <w:rPr>
                <w:lang w:val="en-GB"/>
              </w:rPr>
              <w:t xml:space="preserve"> brand value</w:t>
            </w:r>
            <w:r>
              <w:rPr>
                <w:lang w:val="en-GB"/>
              </w:rPr>
              <w:t>, brand awareness</w:t>
            </w:r>
            <w:r w:rsidR="004052BE">
              <w:rPr>
                <w:lang w:val="en-GB"/>
              </w:rPr>
              <w:t xml:space="preserve"> and </w:t>
            </w:r>
            <w:r>
              <w:rPr>
                <w:lang w:val="en-GB"/>
              </w:rPr>
              <w:t>reputation</w:t>
            </w:r>
            <w:r w:rsidR="004052BE">
              <w:rPr>
                <w:lang w:val="en-GB"/>
              </w:rPr>
              <w:t xml:space="preserve">. Customers </w:t>
            </w:r>
            <w:r w:rsidR="00731746">
              <w:rPr>
                <w:lang w:val="en-GB"/>
              </w:rPr>
              <w:t xml:space="preserve">whom receive a good </w:t>
            </w:r>
            <w:r w:rsidR="00C6589E">
              <w:rPr>
                <w:lang w:val="en-GB"/>
              </w:rPr>
              <w:t xml:space="preserve">service and quality products are likely to </w:t>
            </w:r>
            <w:r w:rsidR="0050712C">
              <w:rPr>
                <w:lang w:val="en-GB"/>
              </w:rPr>
              <w:t>discourage</w:t>
            </w:r>
            <w:r w:rsidR="00C6589E">
              <w:rPr>
                <w:lang w:val="en-GB"/>
              </w:rPr>
              <w:t xml:space="preserve"> others and if they are unhappy with the service they will again communicate this with others and this can </w:t>
            </w:r>
            <w:r w:rsidR="00770BCB">
              <w:rPr>
                <w:lang w:val="en-GB"/>
              </w:rPr>
              <w:t>negatively affect the brand image and future of the business.</w:t>
            </w:r>
          </w:p>
          <w:p w14:paraId="16A96961" w14:textId="365287DC" w:rsidR="0018791B" w:rsidRDefault="0018791B" w:rsidP="00312996">
            <w:pPr>
              <w:jc w:val="both"/>
              <w:rPr>
                <w:lang w:val="en-GB"/>
              </w:rPr>
            </w:pPr>
          </w:p>
          <w:p w14:paraId="2ECC1C78" w14:textId="676CE2DC" w:rsidR="0067431D" w:rsidRDefault="0067431D" w:rsidP="00312996">
            <w:pPr>
              <w:jc w:val="both"/>
              <w:rPr>
                <w:lang w:val="en-GB"/>
              </w:rPr>
            </w:pPr>
          </w:p>
          <w:p w14:paraId="574805C3" w14:textId="2D903514" w:rsidR="0067431D" w:rsidRDefault="0067431D" w:rsidP="00312996">
            <w:pPr>
              <w:jc w:val="both"/>
              <w:rPr>
                <w:lang w:val="en-GB"/>
              </w:rPr>
            </w:pPr>
            <w:r>
              <w:rPr>
                <w:lang w:val="en-GB"/>
              </w:rPr>
              <w:t>If the business can improve quality and reduce defects it can cut costs and increase efficiency.</w:t>
            </w:r>
            <w:r w:rsidR="00B8363E">
              <w:rPr>
                <w:lang w:val="en-GB"/>
              </w:rPr>
              <w:t xml:space="preserve"> Sales will go up and profits can be generated.</w:t>
            </w:r>
            <w:r w:rsidR="00981BC1">
              <w:rPr>
                <w:lang w:val="en-GB"/>
              </w:rPr>
              <w:t xml:space="preserve"> As the end product is a reflection of the processes preceding it. </w:t>
            </w:r>
          </w:p>
          <w:p w14:paraId="24495EA2" w14:textId="2DC044BE" w:rsidR="00122C73" w:rsidRDefault="00122C73" w:rsidP="00312996">
            <w:pPr>
              <w:jc w:val="both"/>
              <w:rPr>
                <w:lang w:val="en-GB"/>
              </w:rPr>
            </w:pPr>
          </w:p>
          <w:p w14:paraId="441A0956" w14:textId="632D0653" w:rsidR="00122C73" w:rsidRDefault="00122C73" w:rsidP="00312996">
            <w:pPr>
              <w:jc w:val="both"/>
              <w:rPr>
                <w:lang w:val="en-GB"/>
              </w:rPr>
            </w:pPr>
            <w:r>
              <w:rPr>
                <w:lang w:val="en-GB"/>
              </w:rPr>
              <w:t xml:space="preserve">Quality can also affect the </w:t>
            </w:r>
            <w:r w:rsidR="00D77AC2">
              <w:rPr>
                <w:lang w:val="en-GB"/>
              </w:rPr>
              <w:t>how much the business can charge for its services</w:t>
            </w:r>
            <w:r w:rsidR="004A4E53">
              <w:rPr>
                <w:lang w:val="en-GB"/>
              </w:rPr>
              <w:t>.</w:t>
            </w:r>
          </w:p>
          <w:p w14:paraId="515882B5" w14:textId="4B9B2A74" w:rsidR="004A4E53" w:rsidRDefault="004A4E53" w:rsidP="00312996">
            <w:pPr>
              <w:jc w:val="both"/>
              <w:rPr>
                <w:lang w:val="en-GB"/>
              </w:rPr>
            </w:pPr>
          </w:p>
          <w:p w14:paraId="1AB86FAC" w14:textId="11B1EA5C" w:rsidR="004A4E53" w:rsidRDefault="004A4E53" w:rsidP="00312996">
            <w:pPr>
              <w:jc w:val="both"/>
              <w:rPr>
                <w:lang w:val="en-GB"/>
              </w:rPr>
            </w:pPr>
            <w:r w:rsidRPr="00622716">
              <w:rPr>
                <w:b/>
                <w:bCs/>
                <w:lang w:val="en-GB"/>
              </w:rPr>
              <w:t>Literature review</w:t>
            </w:r>
            <w:r>
              <w:rPr>
                <w:lang w:val="en-GB"/>
              </w:rPr>
              <w:t xml:space="preserve"> of quality points our direction to three key areas of study as outlined below</w:t>
            </w:r>
            <w:r w:rsidR="00622716">
              <w:rPr>
                <w:lang w:val="en-GB"/>
              </w:rPr>
              <w:t xml:space="preserve"> that organisation can implement to</w:t>
            </w:r>
            <w:r w:rsidR="00CF1520">
              <w:rPr>
                <w:lang w:val="en-GB"/>
              </w:rPr>
              <w:t xml:space="preserve"> bring products and services to the market with high levels of quality and therefore, ensuring a greater customer satisfaction and retention.</w:t>
            </w:r>
          </w:p>
          <w:p w14:paraId="71788EA1" w14:textId="3904B412" w:rsidR="00CF1520" w:rsidRDefault="00CF1520" w:rsidP="00312996">
            <w:pPr>
              <w:jc w:val="both"/>
              <w:rPr>
                <w:lang w:val="en-GB"/>
              </w:rPr>
            </w:pPr>
          </w:p>
          <w:p w14:paraId="2076575F" w14:textId="77777777" w:rsidR="0083205F" w:rsidRDefault="00115042" w:rsidP="00312996">
            <w:pPr>
              <w:jc w:val="both"/>
              <w:rPr>
                <w:lang w:val="en-GB"/>
              </w:rPr>
            </w:pPr>
            <w:r w:rsidRPr="0083205F">
              <w:rPr>
                <w:b/>
                <w:bCs/>
                <w:lang w:val="en-GB"/>
              </w:rPr>
              <w:t xml:space="preserve">Quality </w:t>
            </w:r>
            <w:r w:rsidR="002D4507" w:rsidRPr="0083205F">
              <w:rPr>
                <w:b/>
                <w:bCs/>
                <w:lang w:val="en-GB"/>
              </w:rPr>
              <w:t>assurance</w:t>
            </w:r>
            <w:r w:rsidR="0083205F">
              <w:rPr>
                <w:lang w:val="en-GB"/>
              </w:rPr>
              <w:t>- process quality built in</w:t>
            </w:r>
          </w:p>
          <w:p w14:paraId="36F76AD0" w14:textId="4D314A2C" w:rsidR="0083205F" w:rsidRDefault="003D7B09" w:rsidP="00312996">
            <w:pPr>
              <w:jc w:val="both"/>
              <w:rPr>
                <w:lang w:val="en-GB"/>
              </w:rPr>
            </w:pPr>
            <w:r>
              <w:rPr>
                <w:noProof/>
              </w:rPr>
              <w:lastRenderedPageBreak/>
              <w:drawing>
                <wp:anchor distT="0" distB="0" distL="114300" distR="114300" simplePos="0" relativeHeight="251658245" behindDoc="0" locked="0" layoutInCell="1" allowOverlap="1" wp14:anchorId="516BDA36" wp14:editId="0ADC8217">
                  <wp:simplePos x="0" y="0"/>
                  <wp:positionH relativeFrom="column">
                    <wp:posOffset>0</wp:posOffset>
                  </wp:positionH>
                  <wp:positionV relativeFrom="paragraph">
                    <wp:posOffset>281940</wp:posOffset>
                  </wp:positionV>
                  <wp:extent cx="3749040" cy="2334260"/>
                  <wp:effectExtent l="0" t="0" r="0" b="254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749040" cy="2334260"/>
                          </a:xfrm>
                          <a:prstGeom prst="rect">
                            <a:avLst/>
                          </a:prstGeom>
                        </pic:spPr>
                      </pic:pic>
                    </a:graphicData>
                  </a:graphic>
                  <wp14:sizeRelH relativeFrom="margin">
                    <wp14:pctWidth>0</wp14:pctWidth>
                  </wp14:sizeRelH>
                  <wp14:sizeRelV relativeFrom="margin">
                    <wp14:pctHeight>0</wp14:pctHeight>
                  </wp14:sizeRelV>
                </wp:anchor>
              </w:drawing>
            </w:r>
            <w:r w:rsidR="00115042" w:rsidRPr="0083205F">
              <w:rPr>
                <w:b/>
                <w:bCs/>
                <w:lang w:val="en-GB"/>
              </w:rPr>
              <w:t xml:space="preserve">quality </w:t>
            </w:r>
            <w:r w:rsidR="002D4507" w:rsidRPr="0083205F">
              <w:rPr>
                <w:b/>
                <w:bCs/>
                <w:lang w:val="en-GB"/>
              </w:rPr>
              <w:t>control</w:t>
            </w:r>
            <w:r w:rsidR="00E1261E">
              <w:rPr>
                <w:lang w:val="en-GB"/>
              </w:rPr>
              <w:t>- based on inspection</w:t>
            </w:r>
            <w:r w:rsidR="0083205F">
              <w:rPr>
                <w:lang w:val="en-GB"/>
              </w:rPr>
              <w:t xml:space="preserve"> to remove defects</w:t>
            </w:r>
            <w:r w:rsidR="00115042">
              <w:rPr>
                <w:lang w:val="en-GB"/>
              </w:rPr>
              <w:t>:</w:t>
            </w:r>
            <w:r w:rsidR="00904596">
              <w:rPr>
                <w:lang w:val="en-GB"/>
              </w:rPr>
              <w:t xml:space="preserve"> traditional way</w:t>
            </w:r>
            <w:r w:rsidR="003036CA">
              <w:rPr>
                <w:lang w:val="en-GB"/>
              </w:rPr>
              <w:t xml:space="preserve"> of managing </w:t>
            </w:r>
            <w:r w:rsidR="00DD2419">
              <w:rPr>
                <w:lang w:val="en-GB"/>
              </w:rPr>
              <w:t>quality</w:t>
            </w:r>
            <w:r w:rsidR="006035EC">
              <w:rPr>
                <w:lang w:val="en-GB"/>
              </w:rPr>
              <w:t>-detecting defects, costly</w:t>
            </w:r>
            <w:r w:rsidR="003036CA">
              <w:rPr>
                <w:lang w:val="en-GB"/>
              </w:rPr>
              <w:t>-usually done on a sampling.</w:t>
            </w:r>
          </w:p>
          <w:p w14:paraId="72256272" w14:textId="40D57776" w:rsidR="000C434D" w:rsidRDefault="000C434D" w:rsidP="00312996">
            <w:pPr>
              <w:jc w:val="both"/>
              <w:rPr>
                <w:lang w:val="en-GB"/>
              </w:rPr>
            </w:pPr>
            <w:r>
              <w:rPr>
                <w:lang w:val="en-GB"/>
              </w:rPr>
              <w:t xml:space="preserve">- sub standard </w:t>
            </w:r>
            <w:r w:rsidR="00D93D95">
              <w:rPr>
                <w:lang w:val="en-GB"/>
              </w:rPr>
              <w:t>output is removed before it reaches customers</w:t>
            </w:r>
          </w:p>
          <w:p w14:paraId="5854B398" w14:textId="03749ED6" w:rsidR="00D93D95" w:rsidRDefault="00D93D95" w:rsidP="00312996">
            <w:pPr>
              <w:jc w:val="both"/>
              <w:rPr>
                <w:lang w:val="en-GB"/>
              </w:rPr>
            </w:pPr>
            <w:r>
              <w:rPr>
                <w:lang w:val="en-GB"/>
              </w:rPr>
              <w:t>-minimal disruption to production of goods</w:t>
            </w:r>
          </w:p>
          <w:p w14:paraId="2BFE2B86" w14:textId="4B7551CC" w:rsidR="00ED0320" w:rsidRDefault="00ED0320" w:rsidP="00312996">
            <w:pPr>
              <w:jc w:val="both"/>
              <w:rPr>
                <w:lang w:val="en-GB"/>
              </w:rPr>
            </w:pPr>
            <w:r>
              <w:rPr>
                <w:lang w:val="en-GB"/>
              </w:rPr>
              <w:t>-standard of quality is consistent.</w:t>
            </w:r>
            <w:r w:rsidR="00CB7FEF">
              <w:rPr>
                <w:lang w:val="en-GB"/>
              </w:rPr>
              <w:t xml:space="preserve"> This standard can be raised when necessary.</w:t>
            </w:r>
          </w:p>
          <w:p w14:paraId="047CDA81" w14:textId="5C0A6573" w:rsidR="00CF1520" w:rsidRDefault="00115042" w:rsidP="00312996">
            <w:pPr>
              <w:jc w:val="both"/>
              <w:rPr>
                <w:lang w:val="en-GB"/>
              </w:rPr>
            </w:pPr>
            <w:r>
              <w:rPr>
                <w:lang w:val="en-GB"/>
              </w:rPr>
              <w:t xml:space="preserve"> - these are measure</w:t>
            </w:r>
            <w:r w:rsidR="00E100C1">
              <w:rPr>
                <w:lang w:val="en-GB"/>
              </w:rPr>
              <w:t>’</w:t>
            </w:r>
            <w:r>
              <w:rPr>
                <w:lang w:val="en-GB"/>
              </w:rPr>
              <w:t>s</w:t>
            </w:r>
            <w:r w:rsidR="00744E52">
              <w:rPr>
                <w:lang w:val="en-GB"/>
              </w:rPr>
              <w:t xml:space="preserve"> the business introduces to prevent defects</w:t>
            </w:r>
            <w:r w:rsidR="00D73FCB">
              <w:rPr>
                <w:lang w:val="en-GB"/>
              </w:rPr>
              <w:t xml:space="preserve"> or mistakes from occurring.</w:t>
            </w:r>
            <w:r w:rsidR="002D4507">
              <w:rPr>
                <w:lang w:val="en-GB"/>
              </w:rPr>
              <w:t xml:space="preserve"> However, errors can still occur</w:t>
            </w:r>
            <w:r w:rsidR="00AC48E2">
              <w:rPr>
                <w:lang w:val="en-GB"/>
              </w:rPr>
              <w:t>. Quality control measures will help to identify defects and rooting them out accordingly</w:t>
            </w:r>
            <w:r w:rsidR="007C547C">
              <w:rPr>
                <w:lang w:val="en-GB"/>
              </w:rPr>
              <w:t xml:space="preserve">. This ensures that customers don’t receive a defective product and be unhappy with their purchase or </w:t>
            </w:r>
            <w:r w:rsidR="00E100C1">
              <w:rPr>
                <w:lang w:val="en-GB"/>
              </w:rPr>
              <w:t>have</w:t>
            </w:r>
            <w:r w:rsidR="007C547C">
              <w:rPr>
                <w:lang w:val="en-GB"/>
              </w:rPr>
              <w:t xml:space="preserve"> reason to complain.</w:t>
            </w:r>
          </w:p>
          <w:p w14:paraId="01A6735D" w14:textId="69A46D08" w:rsidR="004E4DF1" w:rsidRDefault="004E4DF1" w:rsidP="00312996">
            <w:pPr>
              <w:jc w:val="both"/>
              <w:rPr>
                <w:lang w:val="en-GB"/>
              </w:rPr>
            </w:pPr>
          </w:p>
          <w:p w14:paraId="63F7B93A" w14:textId="33B2DB12" w:rsidR="004E4DF1" w:rsidRDefault="004E4DF1" w:rsidP="00312996">
            <w:pPr>
              <w:jc w:val="both"/>
              <w:rPr>
                <w:lang w:val="en-GB"/>
              </w:rPr>
            </w:pPr>
            <w:r>
              <w:rPr>
                <w:lang w:val="en-GB"/>
              </w:rPr>
              <w:t xml:space="preserve">TQM is a </w:t>
            </w:r>
            <w:r w:rsidR="00E100C1">
              <w:rPr>
                <w:lang w:val="en-GB"/>
              </w:rPr>
              <w:t>philosophy</w:t>
            </w:r>
            <w:r>
              <w:rPr>
                <w:lang w:val="en-GB"/>
              </w:rPr>
              <w:t xml:space="preserve"> that business may adopt to ensure zero defects in their goods and </w:t>
            </w:r>
            <w:r w:rsidR="003E0418">
              <w:rPr>
                <w:lang w:val="en-GB"/>
              </w:rPr>
              <w:t>services. This theory works on the notions that defects don’t have to be inevitable</w:t>
            </w:r>
            <w:r w:rsidR="001F3EAD">
              <w:rPr>
                <w:lang w:val="en-GB"/>
              </w:rPr>
              <w:t xml:space="preserve">. It suggests that every employee on the business is responsible for the quality of the </w:t>
            </w:r>
            <w:r w:rsidR="00B15BA6">
              <w:rPr>
                <w:lang w:val="en-GB"/>
              </w:rPr>
              <w:t>service and is accountable for the</w:t>
            </w:r>
            <w:r w:rsidR="00843B69">
              <w:rPr>
                <w:lang w:val="en-GB"/>
              </w:rPr>
              <w:t xml:space="preserve"> work that they put into the product/service.</w:t>
            </w:r>
            <w:r w:rsidR="005163CC">
              <w:rPr>
                <w:lang w:val="en-GB"/>
              </w:rPr>
              <w:t xml:space="preserve"> This system works because every employee will not pass on bad quality workmanship to the next department</w:t>
            </w:r>
            <w:r w:rsidR="007378E5">
              <w:rPr>
                <w:lang w:val="en-GB"/>
              </w:rPr>
              <w:t xml:space="preserve"> hoping they will spot the defect later in the </w:t>
            </w:r>
            <w:r w:rsidR="00E100C1">
              <w:rPr>
                <w:lang w:val="en-GB"/>
              </w:rPr>
              <w:t>production</w:t>
            </w:r>
            <w:r w:rsidR="007378E5">
              <w:rPr>
                <w:lang w:val="en-GB"/>
              </w:rPr>
              <w:t xml:space="preserve"> process.</w:t>
            </w:r>
            <w:r w:rsidR="00DC3804">
              <w:rPr>
                <w:lang w:val="en-GB"/>
              </w:rPr>
              <w:t xml:space="preserve"> This theory in essence creates an </w:t>
            </w:r>
            <w:r w:rsidR="00B66766">
              <w:rPr>
                <w:lang w:val="en-GB"/>
              </w:rPr>
              <w:t xml:space="preserve">employee is an </w:t>
            </w:r>
            <w:r w:rsidR="00DC3804">
              <w:rPr>
                <w:lang w:val="en-GB"/>
              </w:rPr>
              <w:t xml:space="preserve">internal client within the business who will ensure that goods are of a high </w:t>
            </w:r>
            <w:r w:rsidR="00B66766">
              <w:rPr>
                <w:lang w:val="en-GB"/>
              </w:rPr>
              <w:t>standard.</w:t>
            </w:r>
          </w:p>
          <w:p w14:paraId="2AF8B929" w14:textId="42D49FC0" w:rsidR="00C8370C" w:rsidRDefault="00C8370C" w:rsidP="00312996">
            <w:pPr>
              <w:jc w:val="both"/>
              <w:rPr>
                <w:lang w:val="en-GB"/>
              </w:rPr>
            </w:pPr>
            <w:r>
              <w:rPr>
                <w:lang w:val="en-GB"/>
              </w:rPr>
              <w:t xml:space="preserve">This method is a far more </w:t>
            </w:r>
            <w:r w:rsidR="00E100C1">
              <w:rPr>
                <w:lang w:val="en-GB"/>
              </w:rPr>
              <w:t>efficient</w:t>
            </w:r>
            <w:r>
              <w:rPr>
                <w:lang w:val="en-GB"/>
              </w:rPr>
              <w:t xml:space="preserve"> way of getting zero defects </w:t>
            </w:r>
            <w:r w:rsidR="005D5A01">
              <w:rPr>
                <w:lang w:val="en-GB"/>
              </w:rPr>
              <w:t>and spotting error earlier in the production line.</w:t>
            </w:r>
            <w:r w:rsidR="000B644B">
              <w:rPr>
                <w:lang w:val="en-GB"/>
              </w:rPr>
              <w:t xml:space="preserve"> Efficiency gains, cost management gains</w:t>
            </w:r>
          </w:p>
          <w:p w14:paraId="6BC63EED" w14:textId="03BFD515" w:rsidR="000B644B" w:rsidRDefault="000B644B" w:rsidP="00312996">
            <w:pPr>
              <w:jc w:val="both"/>
              <w:rPr>
                <w:lang w:val="en-GB"/>
              </w:rPr>
            </w:pPr>
            <w:r>
              <w:rPr>
                <w:lang w:val="en-GB"/>
              </w:rPr>
              <w:t>It relies in the training and skills of the employees</w:t>
            </w:r>
            <w:r w:rsidR="00CE0811">
              <w:rPr>
                <w:lang w:val="en-GB"/>
              </w:rPr>
              <w:t xml:space="preserve">, having the culture where employees are encouraged to return work to </w:t>
            </w:r>
            <w:r w:rsidR="00E100C1">
              <w:rPr>
                <w:lang w:val="en-GB"/>
              </w:rPr>
              <w:t>colleagues</w:t>
            </w:r>
            <w:r w:rsidR="00CE0811">
              <w:rPr>
                <w:lang w:val="en-GB"/>
              </w:rPr>
              <w:t xml:space="preserve"> which </w:t>
            </w:r>
            <w:r w:rsidR="00E100C1">
              <w:rPr>
                <w:lang w:val="en-GB"/>
              </w:rPr>
              <w:t>they feel</w:t>
            </w:r>
            <w:r w:rsidR="00CE0811">
              <w:rPr>
                <w:lang w:val="en-GB"/>
              </w:rPr>
              <w:t xml:space="preserve"> is </w:t>
            </w:r>
            <w:r w:rsidR="00E100C1">
              <w:rPr>
                <w:lang w:val="en-GB"/>
              </w:rPr>
              <w:t>inferior</w:t>
            </w:r>
            <w:r w:rsidR="00A00473">
              <w:rPr>
                <w:lang w:val="en-GB"/>
              </w:rPr>
              <w:t xml:space="preserve"> and defective.</w:t>
            </w:r>
          </w:p>
          <w:p w14:paraId="69A1C552" w14:textId="53CFB6CD" w:rsidR="00FC26FE" w:rsidRDefault="00FC26FE" w:rsidP="00312996">
            <w:pPr>
              <w:jc w:val="both"/>
              <w:rPr>
                <w:lang w:val="en-GB"/>
              </w:rPr>
            </w:pPr>
          </w:p>
          <w:p w14:paraId="62A4B9C0" w14:textId="60E77D6A" w:rsidR="00B448F3" w:rsidRDefault="00B448F3" w:rsidP="00312996">
            <w:pPr>
              <w:jc w:val="both"/>
              <w:rPr>
                <w:lang w:val="en-GB"/>
              </w:rPr>
            </w:pPr>
          </w:p>
          <w:p w14:paraId="0C76A1EA" w14:textId="7BA343ED" w:rsidR="00FC26FE" w:rsidRDefault="00FC26FE" w:rsidP="00312996">
            <w:pPr>
              <w:jc w:val="both"/>
              <w:rPr>
                <w:lang w:val="en-GB"/>
              </w:rPr>
            </w:pPr>
            <w:r>
              <w:rPr>
                <w:lang w:val="en-GB"/>
              </w:rPr>
              <w:t>Why is quality important?</w:t>
            </w:r>
          </w:p>
          <w:p w14:paraId="4171D635" w14:textId="2D21FA01" w:rsidR="00FC26FE" w:rsidRPr="00EA76CE" w:rsidRDefault="0003615D" w:rsidP="00EA76CE">
            <w:pPr>
              <w:pStyle w:val="ListParagraph"/>
              <w:numPr>
                <w:ilvl w:val="0"/>
                <w:numId w:val="2"/>
              </w:numPr>
              <w:jc w:val="both"/>
              <w:rPr>
                <w:lang w:val="en-GB"/>
              </w:rPr>
            </w:pPr>
            <w:r w:rsidRPr="00EA76CE">
              <w:rPr>
                <w:lang w:val="en-GB"/>
              </w:rPr>
              <w:t>Markets are very competitive.</w:t>
            </w:r>
          </w:p>
          <w:p w14:paraId="76723CE5" w14:textId="530BAC13" w:rsidR="0003615D" w:rsidRPr="00EA76CE" w:rsidRDefault="0003615D" w:rsidP="00EA76CE">
            <w:pPr>
              <w:pStyle w:val="ListParagraph"/>
              <w:numPr>
                <w:ilvl w:val="0"/>
                <w:numId w:val="2"/>
              </w:numPr>
              <w:jc w:val="both"/>
              <w:rPr>
                <w:lang w:val="en-GB"/>
              </w:rPr>
            </w:pPr>
            <w:r w:rsidRPr="00EA76CE">
              <w:rPr>
                <w:lang w:val="en-GB"/>
              </w:rPr>
              <w:t>Complains</w:t>
            </w:r>
            <w:r w:rsidR="00773BFC">
              <w:rPr>
                <w:lang w:val="en-GB"/>
              </w:rPr>
              <w:t xml:space="preserve"> are better informed.</w:t>
            </w:r>
            <w:r w:rsidRPr="00EA76CE">
              <w:rPr>
                <w:lang w:val="en-GB"/>
              </w:rPr>
              <w:t xml:space="preserve"> increase-reducing sales</w:t>
            </w:r>
            <w:r w:rsidR="00EA76CE" w:rsidRPr="00EA76CE">
              <w:rPr>
                <w:lang w:val="en-GB"/>
              </w:rPr>
              <w:t>- will share bad service</w:t>
            </w:r>
          </w:p>
          <w:p w14:paraId="0E0FB187" w14:textId="00CED149" w:rsidR="0003615D" w:rsidRPr="00EA76CE" w:rsidRDefault="00E100C1" w:rsidP="00EA76CE">
            <w:pPr>
              <w:pStyle w:val="ListParagraph"/>
              <w:numPr>
                <w:ilvl w:val="0"/>
                <w:numId w:val="2"/>
              </w:numPr>
              <w:jc w:val="both"/>
              <w:rPr>
                <w:lang w:val="en-GB"/>
              </w:rPr>
            </w:pPr>
            <w:r w:rsidRPr="00EA76CE">
              <w:rPr>
                <w:lang w:val="en-GB"/>
              </w:rPr>
              <w:t>Customers</w:t>
            </w:r>
            <w:r w:rsidR="0003615D" w:rsidRPr="00EA76CE">
              <w:rPr>
                <w:lang w:val="en-GB"/>
              </w:rPr>
              <w:t xml:space="preserve"> are more demanding and </w:t>
            </w:r>
            <w:r w:rsidRPr="00EA76CE">
              <w:rPr>
                <w:lang w:val="en-GB"/>
              </w:rPr>
              <w:t>knowledgeable</w:t>
            </w:r>
          </w:p>
          <w:p w14:paraId="054EE3F3" w14:textId="3E8BA7C9" w:rsidR="004A4E53" w:rsidRDefault="004A4E53" w:rsidP="00312996">
            <w:pPr>
              <w:jc w:val="both"/>
              <w:rPr>
                <w:lang w:val="en-GB"/>
              </w:rPr>
            </w:pPr>
          </w:p>
          <w:p w14:paraId="0EB0A0F1" w14:textId="77777777" w:rsidR="004A4E53" w:rsidRDefault="004A4E53" w:rsidP="00312996">
            <w:pPr>
              <w:jc w:val="both"/>
              <w:rPr>
                <w:lang w:val="en-GB"/>
              </w:rPr>
            </w:pPr>
          </w:p>
          <w:p w14:paraId="7DDEED78" w14:textId="5DE850B9" w:rsidR="00BE2A53" w:rsidRDefault="00C90A99" w:rsidP="00312996">
            <w:pPr>
              <w:jc w:val="both"/>
              <w:rPr>
                <w:lang w:val="en-GB"/>
              </w:rPr>
            </w:pPr>
            <w:r>
              <w:rPr>
                <w:lang w:val="en-GB"/>
              </w:rPr>
              <w:t xml:space="preserve">Low cost to customer is no longer an attractive, quality has more significance. </w:t>
            </w:r>
            <w:r w:rsidR="00EA76CE">
              <w:rPr>
                <w:lang w:val="en-GB"/>
              </w:rPr>
              <w:t xml:space="preserve">If </w:t>
            </w:r>
            <w:r w:rsidR="003567C2">
              <w:rPr>
                <w:lang w:val="en-GB"/>
              </w:rPr>
              <w:t xml:space="preserve">business can develop a good </w:t>
            </w:r>
            <w:r w:rsidR="00E100C1">
              <w:rPr>
                <w:lang w:val="en-GB"/>
              </w:rPr>
              <w:t>reputation</w:t>
            </w:r>
            <w:r w:rsidR="003567C2">
              <w:rPr>
                <w:lang w:val="en-GB"/>
              </w:rPr>
              <w:t xml:space="preserve"> of quality it will </w:t>
            </w:r>
            <w:r w:rsidR="00AE0AC1">
              <w:rPr>
                <w:lang w:val="en-GB"/>
              </w:rPr>
              <w:t>leverage their competitive advantage over rivals.</w:t>
            </w:r>
          </w:p>
          <w:p w14:paraId="23E18178" w14:textId="3D814999" w:rsidR="00B21BB7" w:rsidRDefault="00B21BB7" w:rsidP="00312996">
            <w:pPr>
              <w:jc w:val="both"/>
              <w:rPr>
                <w:lang w:val="en-GB"/>
              </w:rPr>
            </w:pPr>
          </w:p>
          <w:p w14:paraId="23F14C7F" w14:textId="6A97D512" w:rsidR="00133970" w:rsidRDefault="00133970" w:rsidP="00312996">
            <w:pPr>
              <w:jc w:val="both"/>
              <w:rPr>
                <w:lang w:val="en-GB"/>
              </w:rPr>
            </w:pPr>
            <w:r>
              <w:rPr>
                <w:lang w:val="en-GB"/>
              </w:rPr>
              <w:t xml:space="preserve">Product differentiation: </w:t>
            </w:r>
            <w:r w:rsidR="0082410E">
              <w:rPr>
                <w:lang w:val="en-GB"/>
              </w:rPr>
              <w:t xml:space="preserve">few business </w:t>
            </w:r>
            <w:r w:rsidR="004C52A3">
              <w:rPr>
                <w:lang w:val="en-GB"/>
              </w:rPr>
              <w:t>are</w:t>
            </w:r>
            <w:r w:rsidR="0082410E">
              <w:rPr>
                <w:lang w:val="en-GB"/>
              </w:rPr>
              <w:t xml:space="preserve"> competing on price. </w:t>
            </w:r>
            <w:r w:rsidR="004C52A3">
              <w:rPr>
                <w:lang w:val="en-GB"/>
              </w:rPr>
              <w:t>Product</w:t>
            </w:r>
            <w:r w:rsidR="0082410E">
              <w:rPr>
                <w:lang w:val="en-GB"/>
              </w:rPr>
              <w:t xml:space="preserve"> </w:t>
            </w:r>
            <w:r w:rsidR="004C52A3">
              <w:rPr>
                <w:lang w:val="en-GB"/>
              </w:rPr>
              <w:t>differentiation</w:t>
            </w:r>
            <w:r w:rsidR="0082410E">
              <w:rPr>
                <w:lang w:val="en-GB"/>
              </w:rPr>
              <w:t xml:space="preserve"> attract current and new customers to business.</w:t>
            </w:r>
            <w:r w:rsidR="00324E5D">
              <w:rPr>
                <w:lang w:val="en-GB"/>
              </w:rPr>
              <w:t xml:space="preserve"> </w:t>
            </w:r>
            <w:r w:rsidR="004C52A3">
              <w:rPr>
                <w:lang w:val="en-GB"/>
              </w:rPr>
              <w:t>i.e.</w:t>
            </w:r>
            <w:r w:rsidR="00324E5D">
              <w:rPr>
                <w:lang w:val="en-GB"/>
              </w:rPr>
              <w:t xml:space="preserve"> latest technology, </w:t>
            </w:r>
            <w:r w:rsidR="00C21B05">
              <w:rPr>
                <w:lang w:val="en-GB"/>
              </w:rPr>
              <w:t xml:space="preserve">software </w:t>
            </w:r>
            <w:r w:rsidR="00324E5D">
              <w:rPr>
                <w:lang w:val="en-GB"/>
              </w:rPr>
              <w:t>upgrades, new and exciting software, customer support facilities</w:t>
            </w:r>
          </w:p>
          <w:p w14:paraId="5DD6013C" w14:textId="75FA31A3" w:rsidR="00A6103E" w:rsidRDefault="00A6103E" w:rsidP="00312996">
            <w:pPr>
              <w:jc w:val="both"/>
              <w:rPr>
                <w:lang w:val="en-GB"/>
              </w:rPr>
            </w:pPr>
          </w:p>
          <w:p w14:paraId="1A4F2810" w14:textId="2750DD46" w:rsidR="00A6103E" w:rsidRDefault="00074A03" w:rsidP="00312996">
            <w:pPr>
              <w:jc w:val="both"/>
              <w:rPr>
                <w:lang w:val="en-GB"/>
              </w:rPr>
            </w:pPr>
            <w:r>
              <w:rPr>
                <w:lang w:val="en-GB"/>
              </w:rPr>
              <w:t>Substitute products available. Need  change to sustain market share.</w:t>
            </w:r>
            <w:r w:rsidR="00FD5D17">
              <w:rPr>
                <w:lang w:val="en-GB"/>
              </w:rPr>
              <w:t xml:space="preserve"> Otherwise will become obsolete. Eg Nokia phones</w:t>
            </w:r>
          </w:p>
          <w:p w14:paraId="6AFBBA64" w14:textId="6D57D36A" w:rsidR="00B21BB7" w:rsidRDefault="00241A0F" w:rsidP="00312996">
            <w:pPr>
              <w:jc w:val="both"/>
              <w:rPr>
                <w:lang w:val="en-GB"/>
              </w:rPr>
            </w:pPr>
            <w:r>
              <w:rPr>
                <w:noProof/>
              </w:rPr>
              <w:lastRenderedPageBreak/>
              <w:drawing>
                <wp:inline distT="0" distB="0" distL="0" distR="0" wp14:anchorId="5D567EB2" wp14:editId="6E146E34">
                  <wp:extent cx="5731510" cy="2447925"/>
                  <wp:effectExtent l="0" t="0" r="2540" b="952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70810A.tmp"/>
                          <pic:cNvPicPr/>
                        </pic:nvPicPr>
                        <pic:blipFill>
                          <a:blip r:embed="rId23">
                            <a:extLst>
                              <a:ext uri="{28A0092B-C50C-407E-A947-70E740481C1C}">
                                <a14:useLocalDpi xmlns:a14="http://schemas.microsoft.com/office/drawing/2010/main" val="0"/>
                              </a:ext>
                            </a:extLst>
                          </a:blip>
                          <a:stretch>
                            <a:fillRect/>
                          </a:stretch>
                        </pic:blipFill>
                        <pic:spPr>
                          <a:xfrm>
                            <a:off x="0" y="0"/>
                            <a:ext cx="5731510" cy="2447925"/>
                          </a:xfrm>
                          <a:prstGeom prst="rect">
                            <a:avLst/>
                          </a:prstGeom>
                        </pic:spPr>
                      </pic:pic>
                    </a:graphicData>
                  </a:graphic>
                </wp:inline>
              </w:drawing>
            </w:r>
          </w:p>
          <w:p w14:paraId="491D39F6" w14:textId="430E820E" w:rsidR="00BE2A53" w:rsidRDefault="00FA3E4D" w:rsidP="00312996">
            <w:pPr>
              <w:jc w:val="both"/>
              <w:rPr>
                <w:lang w:val="en-GB"/>
              </w:rPr>
            </w:pPr>
            <w:r>
              <w:rPr>
                <w:lang w:val="en-GB"/>
              </w:rPr>
              <w:t>Quality is not wholly about the product it is closely related to customer experience.</w:t>
            </w:r>
          </w:p>
          <w:p w14:paraId="1EA039A1" w14:textId="03CF8BE4" w:rsidR="0096109E" w:rsidRDefault="0096109E" w:rsidP="00312996">
            <w:pPr>
              <w:jc w:val="both"/>
              <w:rPr>
                <w:lang w:val="en-GB"/>
              </w:rPr>
            </w:pPr>
          </w:p>
          <w:p w14:paraId="4C36585C" w14:textId="08EED36A" w:rsidR="0096109E" w:rsidRDefault="0096109E" w:rsidP="00312996">
            <w:pPr>
              <w:jc w:val="both"/>
              <w:rPr>
                <w:lang w:val="en-GB"/>
              </w:rPr>
            </w:pPr>
          </w:p>
          <w:p w14:paraId="77A82824" w14:textId="0E766A7D" w:rsidR="009729F0" w:rsidRDefault="00040AFF" w:rsidP="00312996">
            <w:pPr>
              <w:jc w:val="both"/>
              <w:rPr>
                <w:lang w:val="en-GB"/>
              </w:rPr>
            </w:pPr>
            <w:r>
              <w:rPr>
                <w:noProof/>
              </w:rPr>
              <w:drawing>
                <wp:inline distT="0" distB="0" distL="0" distR="0" wp14:anchorId="6FDFE425" wp14:editId="53B4346A">
                  <wp:extent cx="5486400" cy="3200400"/>
                  <wp:effectExtent l="38100" t="38100" r="38100" b="3810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688EE6EE" w14:textId="77777777" w:rsidR="00995245" w:rsidRPr="009F5D3F" w:rsidRDefault="00995245" w:rsidP="009F5D3F">
            <w:pPr>
              <w:rPr>
                <w:rFonts w:eastAsia="Book Antiqua"/>
              </w:rPr>
            </w:pPr>
          </w:p>
          <w:p w14:paraId="45D4F934" w14:textId="40F12D14" w:rsidR="00EA2C5B" w:rsidRDefault="0096109E" w:rsidP="009F5D3F">
            <w:pPr>
              <w:rPr>
                <w:rFonts w:eastAsia="Book Antiqua"/>
              </w:rPr>
            </w:pPr>
            <w:r>
              <w:rPr>
                <w:rFonts w:eastAsia="Book Antiqua"/>
              </w:rPr>
              <w:t xml:space="preserve">Quality is also linked closely to </w:t>
            </w:r>
            <w:r w:rsidR="005E33BC">
              <w:rPr>
                <w:rFonts w:eastAsia="Book Antiqua"/>
              </w:rPr>
              <w:t>CUSTOMER SERVICE.</w:t>
            </w:r>
          </w:p>
          <w:p w14:paraId="7F5B3240" w14:textId="6DB5AD5C" w:rsidR="00296B01" w:rsidRDefault="00296B01" w:rsidP="009F5D3F">
            <w:pPr>
              <w:rPr>
                <w:rFonts w:eastAsia="Book Antiqua"/>
              </w:rPr>
            </w:pPr>
            <w:r>
              <w:rPr>
                <w:rFonts w:eastAsia="Book Antiqua"/>
              </w:rPr>
              <w:t xml:space="preserve">EG restaurant, </w:t>
            </w:r>
            <w:r w:rsidR="004C52A3">
              <w:rPr>
                <w:rFonts w:eastAsia="Book Antiqua"/>
              </w:rPr>
              <w:t>food</w:t>
            </w:r>
            <w:r>
              <w:rPr>
                <w:rFonts w:eastAsia="Book Antiqua"/>
              </w:rPr>
              <w:t xml:space="preserve"> service and ambience</w:t>
            </w:r>
          </w:p>
          <w:p w14:paraId="7F144204" w14:textId="47358532" w:rsidR="00A77DC0" w:rsidRDefault="00A77DC0" w:rsidP="009F5D3F">
            <w:pPr>
              <w:rPr>
                <w:rFonts w:eastAsia="Book Antiqua"/>
              </w:rPr>
            </w:pPr>
          </w:p>
          <w:p w14:paraId="6B439ECF" w14:textId="1F2CFAE3" w:rsidR="00A77DC0" w:rsidRDefault="00A77DC0" w:rsidP="009F5D3F">
            <w:pPr>
              <w:rPr>
                <w:rFonts w:eastAsia="Book Antiqua"/>
              </w:rPr>
            </w:pPr>
            <w:r>
              <w:rPr>
                <w:rFonts w:eastAsia="Book Antiqua"/>
              </w:rPr>
              <w:t xml:space="preserve">Business such as </w:t>
            </w:r>
            <w:r w:rsidR="004C52A3">
              <w:rPr>
                <w:rFonts w:eastAsia="Book Antiqua"/>
              </w:rPr>
              <w:t>Asda</w:t>
            </w:r>
            <w:r>
              <w:rPr>
                <w:rFonts w:eastAsia="Book Antiqua"/>
              </w:rPr>
              <w:t xml:space="preserve"> , </w:t>
            </w:r>
            <w:r w:rsidR="004C52A3">
              <w:rPr>
                <w:rFonts w:eastAsia="Book Antiqua"/>
              </w:rPr>
              <w:t>Lidl</w:t>
            </w:r>
            <w:r>
              <w:rPr>
                <w:rFonts w:eastAsia="Book Antiqua"/>
              </w:rPr>
              <w:t xml:space="preserve">, try to compete on </w:t>
            </w:r>
            <w:r w:rsidR="002841E8">
              <w:rPr>
                <w:rFonts w:eastAsia="Book Antiqua"/>
              </w:rPr>
              <w:t>these foundations</w:t>
            </w:r>
            <w:r>
              <w:rPr>
                <w:rFonts w:eastAsia="Book Antiqua"/>
              </w:rPr>
              <w:t xml:space="preserve"> of low price and high quality, </w:t>
            </w:r>
            <w:r w:rsidR="002841E8">
              <w:rPr>
                <w:rFonts w:eastAsia="Book Antiqua"/>
              </w:rPr>
              <w:t>consistently</w:t>
            </w:r>
            <w:r>
              <w:rPr>
                <w:rFonts w:eastAsia="Book Antiqua"/>
              </w:rPr>
              <w:t xml:space="preserve"> across their </w:t>
            </w:r>
            <w:r w:rsidR="002841E8">
              <w:rPr>
                <w:rFonts w:eastAsia="Book Antiqua"/>
              </w:rPr>
              <w:t>many</w:t>
            </w:r>
            <w:r>
              <w:rPr>
                <w:rFonts w:eastAsia="Book Antiqua"/>
              </w:rPr>
              <w:t xml:space="preserve"> branches </w:t>
            </w:r>
            <w:r w:rsidR="002841E8">
              <w:rPr>
                <w:rFonts w:eastAsia="Book Antiqua"/>
              </w:rPr>
              <w:t>through</w:t>
            </w:r>
            <w:r>
              <w:rPr>
                <w:rFonts w:eastAsia="Book Antiqua"/>
              </w:rPr>
              <w:t xml:space="preserve"> the </w:t>
            </w:r>
            <w:r w:rsidR="002841E8">
              <w:rPr>
                <w:rFonts w:eastAsia="Book Antiqua"/>
              </w:rPr>
              <w:t>UK</w:t>
            </w:r>
            <w:r>
              <w:rPr>
                <w:rFonts w:eastAsia="Book Antiqua"/>
              </w:rPr>
              <w:t>.</w:t>
            </w:r>
          </w:p>
          <w:p w14:paraId="0950175F" w14:textId="13C19832" w:rsidR="009F5D3F" w:rsidRPr="009F5D3F" w:rsidRDefault="009F5D3F" w:rsidP="009F5D3F">
            <w:pPr>
              <w:rPr>
                <w:rFonts w:eastAsia="Book Antiqua"/>
                <w:highlight w:val="yellow"/>
              </w:rPr>
            </w:pPr>
            <w:bookmarkStart w:id="6" w:name="_GoBack"/>
            <w:bookmarkEnd w:id="6"/>
          </w:p>
          <w:p w14:paraId="609D43CB" w14:textId="77777777" w:rsidR="009F5D3F" w:rsidRPr="009F5D3F" w:rsidRDefault="009F5D3F" w:rsidP="009F5D3F">
            <w:pPr>
              <w:rPr>
                <w:rFonts w:eastAsia="Book Antiqua"/>
                <w:color w:val="002533"/>
                <w:sz w:val="28"/>
                <w:szCs w:val="28"/>
              </w:rPr>
            </w:pPr>
          </w:p>
          <w:p w14:paraId="5B0C8103" w14:textId="77777777" w:rsidR="009F5D3F" w:rsidRPr="009F5D3F" w:rsidRDefault="009F5D3F" w:rsidP="009F5D3F">
            <w:pPr>
              <w:rPr>
                <w:rFonts w:eastAsia="Book Antiqua"/>
              </w:rPr>
            </w:pPr>
            <w:r w:rsidRPr="009F5D3F">
              <w:rPr>
                <w:rFonts w:eastAsia="Book Antiqua"/>
              </w:rPr>
              <w:t>Duran: funnel and inverted pyramid. 2 or 3 which is Asda using importance of this model.</w:t>
            </w:r>
          </w:p>
          <w:p w14:paraId="09BE4714" w14:textId="77777777" w:rsidR="009F5D3F" w:rsidRPr="009F5D3F" w:rsidRDefault="009F5D3F" w:rsidP="009F5D3F">
            <w:pPr>
              <w:spacing w:line="360" w:lineRule="auto"/>
              <w:jc w:val="both"/>
              <w:rPr>
                <w:rFonts w:eastAsia="Book Antiqua"/>
              </w:rPr>
            </w:pPr>
            <w:r w:rsidRPr="009F5D3F">
              <w:rPr>
                <w:rFonts w:eastAsia="Book Antiqua"/>
              </w:rPr>
              <w:t xml:space="preserve">According to </w:t>
            </w:r>
            <w:r w:rsidRPr="009F5D3F">
              <w:rPr>
                <w:rFonts w:eastAsia="Book Antiqua"/>
                <w:color w:val="000000"/>
              </w:rPr>
              <w:t>(Isaksson, 2019), his study shows how sustainability and quality may have a direct relationship within the business and impact on the success of the business. Organizations need to measure quality.</w:t>
            </w:r>
          </w:p>
          <w:p w14:paraId="63B98ED3" w14:textId="77777777" w:rsidR="009F5D3F" w:rsidRPr="009F5D3F" w:rsidRDefault="009F5D3F" w:rsidP="009F5D3F">
            <w:pPr>
              <w:outlineLvl w:val="4"/>
              <w:rPr>
                <w:rFonts w:eastAsia="Book Antiqua"/>
                <w:b/>
                <w:color w:val="E2B80F"/>
                <w:sz w:val="28"/>
                <w:szCs w:val="28"/>
              </w:rPr>
            </w:pPr>
            <w:r w:rsidRPr="009F5D3F">
              <w:rPr>
                <w:rFonts w:eastAsia="Book Antiqua"/>
                <w:b/>
                <w:color w:val="E2B80F"/>
                <w:sz w:val="28"/>
                <w:szCs w:val="28"/>
              </w:rPr>
              <w:t>Task 3</w:t>
            </w:r>
          </w:p>
          <w:p w14:paraId="60A91635" w14:textId="77777777" w:rsidR="009F5D3F" w:rsidRPr="009F5D3F" w:rsidRDefault="009F5D3F" w:rsidP="009F5D3F">
            <w:pPr>
              <w:rPr>
                <w:rFonts w:eastAsia="Book Antiqua"/>
              </w:rPr>
            </w:pPr>
          </w:p>
          <w:p w14:paraId="794BD32A" w14:textId="4969CDC3" w:rsidR="009F5D3F" w:rsidRPr="009F5D3F" w:rsidRDefault="009F5D3F" w:rsidP="009F5D3F">
            <w:pPr>
              <w:rPr>
                <w:rFonts w:eastAsia="Book Antiqua"/>
              </w:rPr>
            </w:pPr>
          </w:p>
        </w:tc>
      </w:tr>
      <w:tr w:rsidR="00D93D95" w:rsidRPr="009F5D3F" w14:paraId="554188DF" w14:textId="77777777" w:rsidTr="00851FB3">
        <w:trPr>
          <w:trHeight w:val="6115"/>
        </w:trPr>
        <w:tc>
          <w:tcPr>
            <w:tcW w:w="9027" w:type="dxa"/>
          </w:tcPr>
          <w:p w14:paraId="6935EFE8" w14:textId="77777777" w:rsidR="00D93D95" w:rsidRPr="009F5D3F" w:rsidRDefault="00D93D95" w:rsidP="009F5D3F">
            <w:pPr>
              <w:outlineLvl w:val="4"/>
              <w:rPr>
                <w:rFonts w:eastAsia="Book Antiqua"/>
                <w:b/>
                <w:color w:val="E2B80F"/>
                <w:sz w:val="28"/>
                <w:szCs w:val="28"/>
              </w:rPr>
            </w:pPr>
          </w:p>
        </w:tc>
      </w:tr>
    </w:tbl>
    <w:p w14:paraId="7022A6C0" w14:textId="77777777" w:rsidR="009F5D3F" w:rsidRPr="009F5D3F" w:rsidRDefault="009F5D3F" w:rsidP="009F5D3F">
      <w:pPr>
        <w:spacing w:after="0" w:line="240" w:lineRule="auto"/>
        <w:rPr>
          <w:rFonts w:ascii="Arial" w:eastAsia="Book Antiqua" w:hAnsi="Arial" w:cs="Arial"/>
          <w:lang w:val="en-US"/>
        </w:rPr>
      </w:pPr>
    </w:p>
    <w:p w14:paraId="7C640710" w14:textId="77777777" w:rsidR="009F5D3F" w:rsidRPr="009F5D3F" w:rsidRDefault="009F5D3F" w:rsidP="009F5D3F">
      <w:pPr>
        <w:spacing w:after="0" w:line="240" w:lineRule="auto"/>
        <w:rPr>
          <w:rFonts w:ascii="Franklin Gothic Medium" w:eastAsia="Book Antiqua" w:hAnsi="Franklin Gothic Medium" w:cs="Arial"/>
          <w:b/>
          <w:sz w:val="80"/>
          <w:szCs w:val="80"/>
          <w:lang w:val="en-US"/>
        </w:rPr>
      </w:pPr>
      <w:r w:rsidRPr="009F5D3F">
        <w:rPr>
          <w:rFonts w:ascii="Arial" w:eastAsia="Book Antiqua" w:hAnsi="Arial" w:cs="Arial"/>
          <w:lang w:val="en-US"/>
        </w:rPr>
        <w:br w:type="page"/>
      </w:r>
    </w:p>
    <w:p w14:paraId="246FDFA2" w14:textId="77777777" w:rsidR="009F5D3F" w:rsidRPr="009F5D3F" w:rsidRDefault="009F5D3F" w:rsidP="009F5D3F">
      <w:pPr>
        <w:spacing w:after="0" w:line="360" w:lineRule="auto"/>
        <w:jc w:val="both"/>
        <w:outlineLvl w:val="0"/>
        <w:rPr>
          <w:rFonts w:ascii="Franklin Gothic Medium" w:eastAsia="Book Antiqua" w:hAnsi="Franklin Gothic Medium" w:cs="Arial"/>
          <w:b/>
          <w:sz w:val="80"/>
          <w:szCs w:val="80"/>
          <w:lang w:val="en-US"/>
        </w:rPr>
      </w:pPr>
      <w:bookmarkStart w:id="7" w:name="_Toc47616843"/>
      <w:r w:rsidRPr="009F5D3F">
        <w:rPr>
          <w:rFonts w:ascii="Franklin Gothic Medium" w:eastAsia="Book Antiqua" w:hAnsi="Franklin Gothic Medium" w:cs="Arial"/>
          <w:b/>
          <w:sz w:val="80"/>
          <w:szCs w:val="80"/>
          <w:lang w:val="en-US"/>
        </w:rPr>
        <w:lastRenderedPageBreak/>
        <w:t>Recommendation</w:t>
      </w:r>
      <w:bookmarkEnd w:id="7"/>
    </w:p>
    <w:p w14:paraId="72E31633" w14:textId="77777777" w:rsidR="009F5D3F" w:rsidRPr="009F5D3F" w:rsidRDefault="009F5D3F" w:rsidP="009F5D3F">
      <w:pPr>
        <w:spacing w:after="0" w:line="240" w:lineRule="auto"/>
        <w:rPr>
          <w:rFonts w:ascii="Arial" w:eastAsia="Book Antiqua" w:hAnsi="Arial" w:cs="Arial"/>
          <w:lang w:val="en-US"/>
        </w:rPr>
      </w:pPr>
    </w:p>
    <w:p w14:paraId="0CD7A641" w14:textId="77777777" w:rsidR="009F5D3F" w:rsidRPr="009F5D3F" w:rsidRDefault="009F5D3F" w:rsidP="009F5D3F">
      <w:pPr>
        <w:spacing w:after="0" w:line="240" w:lineRule="auto"/>
        <w:rPr>
          <w:rFonts w:ascii="Arial" w:eastAsia="Book Antiqua" w:hAnsi="Arial" w:cs="Arial"/>
          <w:lang w:val="en-US"/>
        </w:rPr>
      </w:pPr>
      <w:r w:rsidRPr="009F5D3F">
        <w:rPr>
          <w:rFonts w:ascii="Arial" w:eastAsia="Book Antiqua" w:hAnsi="Arial" w:cs="Arial"/>
          <w:lang w:val="en-US"/>
        </w:rPr>
        <w:t xml:space="preserve">Suitable recommendation based on the organization </w:t>
      </w:r>
    </w:p>
    <w:p w14:paraId="4811CBAD" w14:textId="77777777" w:rsidR="009F5D3F" w:rsidRPr="009F5D3F" w:rsidRDefault="009F5D3F" w:rsidP="009F5D3F">
      <w:pPr>
        <w:spacing w:after="0" w:line="240" w:lineRule="auto"/>
        <w:rPr>
          <w:rFonts w:ascii="Arial" w:eastAsia="Book Antiqua" w:hAnsi="Arial" w:cs="Arial"/>
          <w:lang w:val="en-US"/>
        </w:rPr>
      </w:pPr>
    </w:p>
    <w:p w14:paraId="6DBF914C" w14:textId="77777777" w:rsidR="009F5D3F" w:rsidRPr="009F5D3F" w:rsidRDefault="009F5D3F" w:rsidP="009F5D3F">
      <w:pPr>
        <w:numPr>
          <w:ilvl w:val="0"/>
          <w:numId w:val="1"/>
        </w:numPr>
        <w:spacing w:after="0" w:line="240" w:lineRule="auto"/>
        <w:contextualSpacing/>
        <w:rPr>
          <w:rFonts w:ascii="Arial" w:eastAsia="Book Antiqua" w:hAnsi="Arial" w:cs="Arial"/>
          <w:lang w:val="en-US"/>
        </w:rPr>
      </w:pPr>
      <w:r w:rsidRPr="009F5D3F">
        <w:rPr>
          <w:rFonts w:ascii="Arial" w:eastAsia="Book Antiqua" w:hAnsi="Arial" w:cs="Arial"/>
          <w:lang w:val="en-US"/>
        </w:rPr>
        <w:t>Minimize air freight and use alternative methods of transport</w:t>
      </w:r>
    </w:p>
    <w:p w14:paraId="69360E90" w14:textId="77777777" w:rsidR="009F5D3F" w:rsidRPr="009F5D3F" w:rsidRDefault="009F5D3F" w:rsidP="009F5D3F">
      <w:pPr>
        <w:numPr>
          <w:ilvl w:val="0"/>
          <w:numId w:val="1"/>
        </w:numPr>
        <w:spacing w:after="0" w:line="240" w:lineRule="auto"/>
        <w:contextualSpacing/>
        <w:rPr>
          <w:rFonts w:ascii="Arial" w:eastAsia="Book Antiqua" w:hAnsi="Arial" w:cs="Arial"/>
          <w:lang w:val="en-US"/>
        </w:rPr>
      </w:pPr>
      <w:r w:rsidRPr="009F5D3F">
        <w:rPr>
          <w:rFonts w:ascii="Arial" w:eastAsia="Book Antiqua" w:hAnsi="Arial" w:cs="Arial"/>
          <w:lang w:val="en-US"/>
        </w:rPr>
        <w:t>Be transparent in all their dealing</w:t>
      </w:r>
    </w:p>
    <w:p w14:paraId="59D99130" w14:textId="77777777" w:rsidR="009F5D3F" w:rsidRPr="009F5D3F" w:rsidRDefault="009F5D3F" w:rsidP="009F5D3F">
      <w:pPr>
        <w:numPr>
          <w:ilvl w:val="0"/>
          <w:numId w:val="1"/>
        </w:numPr>
        <w:spacing w:after="0" w:line="240" w:lineRule="auto"/>
        <w:contextualSpacing/>
        <w:rPr>
          <w:rFonts w:ascii="Arial" w:eastAsia="Book Antiqua" w:hAnsi="Arial" w:cs="Arial"/>
          <w:lang w:val="en-US"/>
        </w:rPr>
      </w:pPr>
      <w:r w:rsidRPr="009F5D3F">
        <w:rPr>
          <w:rFonts w:ascii="Arial" w:eastAsia="Book Antiqua" w:hAnsi="Arial" w:cs="Arial"/>
          <w:lang w:val="en-US"/>
        </w:rPr>
        <w:t>- be honest and respectful to the environment that they operate in.</w:t>
      </w:r>
    </w:p>
    <w:p w14:paraId="0AA3C757" w14:textId="77777777" w:rsidR="009F5D3F" w:rsidRPr="009F5D3F" w:rsidRDefault="009F5D3F" w:rsidP="009F5D3F">
      <w:pPr>
        <w:spacing w:after="0" w:line="240" w:lineRule="auto"/>
        <w:rPr>
          <w:rFonts w:ascii="Arial" w:eastAsia="Book Antiqua" w:hAnsi="Arial" w:cs="Arial"/>
          <w:lang w:val="en-US"/>
        </w:rPr>
      </w:pPr>
      <w:r w:rsidRPr="009F5D3F">
        <w:rPr>
          <w:rFonts w:ascii="Arial" w:eastAsia="Book Antiqua" w:hAnsi="Arial" w:cs="Arial"/>
          <w:lang w:val="en-US"/>
        </w:rPr>
        <w:t>Work with local universities, charities and to assess environments damage and measure the carbon footprint of their operations.</w:t>
      </w:r>
    </w:p>
    <w:p w14:paraId="48231378" w14:textId="77777777" w:rsidR="009F5D3F" w:rsidRPr="009F5D3F" w:rsidRDefault="009F5D3F" w:rsidP="009F5D3F">
      <w:pPr>
        <w:spacing w:after="0" w:line="240" w:lineRule="auto"/>
        <w:rPr>
          <w:rFonts w:ascii="Arial" w:eastAsia="Book Antiqua" w:hAnsi="Arial" w:cs="Arial"/>
          <w:lang w:val="en-US"/>
        </w:rPr>
      </w:pPr>
    </w:p>
    <w:p w14:paraId="58D89D40" w14:textId="77777777" w:rsidR="00756AE9" w:rsidRDefault="009F5D3F" w:rsidP="009F5D3F">
      <w:pPr>
        <w:spacing w:after="0" w:line="240" w:lineRule="auto"/>
        <w:rPr>
          <w:rFonts w:ascii="Arial" w:eastAsia="Book Antiqua" w:hAnsi="Arial" w:cs="Arial"/>
          <w:lang w:val="en-US"/>
        </w:rPr>
      </w:pPr>
      <w:r w:rsidRPr="009F5D3F">
        <w:rPr>
          <w:rFonts w:ascii="Arial" w:eastAsia="Book Antiqua" w:hAnsi="Arial" w:cs="Arial"/>
          <w:lang w:val="en-US"/>
        </w:rPr>
        <w:t>Power should transcribe to more responsibility.</w:t>
      </w:r>
    </w:p>
    <w:p w14:paraId="04AECBA6" w14:textId="548FC545" w:rsidR="009F5D3F" w:rsidRPr="009F5D3F" w:rsidRDefault="00756AE9" w:rsidP="009F5D3F">
      <w:pPr>
        <w:spacing w:after="0" w:line="240" w:lineRule="auto"/>
        <w:rPr>
          <w:rFonts w:ascii="Arial" w:eastAsia="Book Antiqua" w:hAnsi="Arial" w:cs="Arial"/>
          <w:lang w:val="en-US"/>
        </w:rPr>
      </w:pPr>
      <w:r>
        <w:rPr>
          <w:rFonts w:eastAsia="Book Antiqua"/>
        </w:rPr>
        <w:t>Democratic Consumerism initiative ethical sourcing and sustainability practices and involving consumers in decision making.. also, which and consumer focus not happy with the overall outcome. Can’t see progress and further cases have come up</w:t>
      </w:r>
      <w:r w:rsidR="009F5D3F" w:rsidRPr="009F5D3F">
        <w:rPr>
          <w:rFonts w:ascii="Arial" w:eastAsia="Book Antiqua" w:hAnsi="Arial" w:cs="Arial"/>
          <w:lang w:val="en-US"/>
        </w:rPr>
        <w:br w:type="page"/>
      </w:r>
    </w:p>
    <w:p w14:paraId="40C745BE" w14:textId="77777777" w:rsidR="009F5D3F" w:rsidRPr="009F5D3F" w:rsidRDefault="009F5D3F" w:rsidP="009F5D3F">
      <w:pPr>
        <w:spacing w:after="0" w:line="240" w:lineRule="auto"/>
        <w:outlineLvl w:val="0"/>
        <w:rPr>
          <w:rFonts w:ascii="Franklin Gothic Medium" w:eastAsia="Book Antiqua" w:hAnsi="Franklin Gothic Medium" w:cs="Arial"/>
          <w:b/>
          <w:sz w:val="80"/>
          <w:szCs w:val="80"/>
          <w:lang w:val="en-US"/>
        </w:rPr>
      </w:pPr>
      <w:bookmarkStart w:id="8" w:name="_Toc47616844"/>
      <w:r w:rsidRPr="009F5D3F">
        <w:rPr>
          <w:rFonts w:ascii="Franklin Gothic Medium" w:eastAsia="Book Antiqua" w:hAnsi="Franklin Gothic Medium" w:cs="Arial"/>
          <w:b/>
          <w:sz w:val="80"/>
          <w:szCs w:val="80"/>
          <w:lang w:val="en-US"/>
        </w:rPr>
        <w:lastRenderedPageBreak/>
        <w:t>Conclusion</w:t>
      </w:r>
      <w:bookmarkEnd w:id="8"/>
      <w:r w:rsidRPr="009F5D3F">
        <w:rPr>
          <w:rFonts w:ascii="Franklin Gothic Medium" w:eastAsia="Book Antiqua" w:hAnsi="Franklin Gothic Medium" w:cs="Arial"/>
          <w:b/>
          <w:sz w:val="80"/>
          <w:szCs w:val="80"/>
          <w:lang w:val="en-US"/>
        </w:rPr>
        <w:t xml:space="preserve"> </w:t>
      </w:r>
    </w:p>
    <w:p w14:paraId="37CB6AD5" w14:textId="77777777" w:rsidR="009F5D3F" w:rsidRPr="009F5D3F" w:rsidRDefault="009F5D3F" w:rsidP="009F5D3F">
      <w:pPr>
        <w:spacing w:after="0" w:line="240" w:lineRule="auto"/>
        <w:rPr>
          <w:rFonts w:ascii="Arial" w:eastAsia="Book Antiqua" w:hAnsi="Arial" w:cs="Arial"/>
          <w:lang w:val="en-US"/>
        </w:rPr>
      </w:pPr>
    </w:p>
    <w:p w14:paraId="1F7546C5" w14:textId="180DE68F" w:rsidR="00560F8C" w:rsidRDefault="00711AAA" w:rsidP="00FB118B">
      <w:pPr>
        <w:spacing w:after="0" w:line="360" w:lineRule="auto"/>
        <w:jc w:val="both"/>
        <w:rPr>
          <w:rFonts w:ascii="Arial" w:eastAsia="Book Antiqua" w:hAnsi="Arial" w:cs="Arial"/>
          <w:lang w:val="en-US"/>
        </w:rPr>
      </w:pPr>
      <w:r>
        <w:rPr>
          <w:rFonts w:ascii="Arial" w:eastAsia="Book Antiqua" w:hAnsi="Arial" w:cs="Arial"/>
          <w:lang w:val="en-US"/>
        </w:rPr>
        <w:t>Today’s</w:t>
      </w:r>
      <w:r w:rsidR="00A2250E">
        <w:rPr>
          <w:rFonts w:ascii="Arial" w:eastAsia="Book Antiqua" w:hAnsi="Arial" w:cs="Arial"/>
          <w:lang w:val="en-US"/>
        </w:rPr>
        <w:t xml:space="preserve"> marketplace is rapidly changing</w:t>
      </w:r>
      <w:r w:rsidR="00E02913">
        <w:rPr>
          <w:rFonts w:ascii="Arial" w:eastAsia="Book Antiqua" w:hAnsi="Arial" w:cs="Arial"/>
          <w:lang w:val="en-US"/>
        </w:rPr>
        <w:t xml:space="preserve"> and so are the needs and expectations of </w:t>
      </w:r>
      <w:r w:rsidR="00E67E99">
        <w:rPr>
          <w:rFonts w:ascii="Arial" w:eastAsia="Book Antiqua" w:hAnsi="Arial" w:cs="Arial"/>
          <w:lang w:val="en-US"/>
        </w:rPr>
        <w:t xml:space="preserve">the </w:t>
      </w:r>
      <w:r w:rsidR="00E02913">
        <w:rPr>
          <w:rFonts w:ascii="Arial" w:eastAsia="Book Antiqua" w:hAnsi="Arial" w:cs="Arial"/>
          <w:lang w:val="en-US"/>
        </w:rPr>
        <w:t>customer. For business</w:t>
      </w:r>
      <w:r w:rsidR="00E67E99">
        <w:rPr>
          <w:rFonts w:ascii="Arial" w:eastAsia="Book Antiqua" w:hAnsi="Arial" w:cs="Arial"/>
          <w:lang w:val="en-US"/>
        </w:rPr>
        <w:t>es</w:t>
      </w:r>
      <w:r w:rsidR="00E02913">
        <w:rPr>
          <w:rFonts w:ascii="Arial" w:eastAsia="Book Antiqua" w:hAnsi="Arial" w:cs="Arial"/>
          <w:lang w:val="en-US"/>
        </w:rPr>
        <w:t xml:space="preserve"> to enjoy growth and performance, having excellent customer relationship is vital for business success. </w:t>
      </w:r>
      <w:r w:rsidR="00E07DAC">
        <w:rPr>
          <w:rFonts w:ascii="Arial" w:eastAsia="Book Antiqua" w:hAnsi="Arial" w:cs="Arial"/>
          <w:lang w:val="en-US"/>
        </w:rPr>
        <w:t>Customer relationship management is a</w:t>
      </w:r>
      <w:r w:rsidR="000305C9">
        <w:rPr>
          <w:rFonts w:ascii="Arial" w:eastAsia="Book Antiqua" w:hAnsi="Arial" w:cs="Arial"/>
          <w:lang w:val="en-US"/>
        </w:rPr>
        <w:t>n ideal</w:t>
      </w:r>
      <w:r w:rsidR="00883642">
        <w:rPr>
          <w:rFonts w:ascii="Arial" w:eastAsia="Book Antiqua" w:hAnsi="Arial" w:cs="Arial"/>
          <w:lang w:val="en-US"/>
        </w:rPr>
        <w:t xml:space="preserve"> business strategy</w:t>
      </w:r>
      <w:r w:rsidR="000305C9">
        <w:rPr>
          <w:rFonts w:ascii="Arial" w:eastAsia="Book Antiqua" w:hAnsi="Arial" w:cs="Arial"/>
          <w:lang w:val="en-US"/>
        </w:rPr>
        <w:t xml:space="preserve"> to monitor and control consumer behaviour</w:t>
      </w:r>
      <w:r w:rsidR="00C13766">
        <w:rPr>
          <w:rFonts w:ascii="Arial" w:eastAsia="Book Antiqua" w:hAnsi="Arial" w:cs="Arial"/>
          <w:lang w:val="en-US"/>
        </w:rPr>
        <w:t xml:space="preserve">. It allows the business </w:t>
      </w:r>
      <w:r w:rsidR="005F2883">
        <w:rPr>
          <w:rFonts w:ascii="Arial" w:eastAsia="Book Antiqua" w:hAnsi="Arial" w:cs="Arial"/>
          <w:lang w:val="en-US"/>
        </w:rPr>
        <w:t>to</w:t>
      </w:r>
      <w:r w:rsidR="00C13766">
        <w:rPr>
          <w:rFonts w:ascii="Arial" w:eastAsia="Book Antiqua" w:hAnsi="Arial" w:cs="Arial"/>
          <w:lang w:val="en-US"/>
        </w:rPr>
        <w:t xml:space="preserve"> </w:t>
      </w:r>
      <w:r w:rsidR="0077373D">
        <w:rPr>
          <w:rFonts w:ascii="Arial" w:eastAsia="Book Antiqua" w:hAnsi="Arial" w:cs="Arial"/>
          <w:lang w:val="en-US"/>
        </w:rPr>
        <w:t xml:space="preserve">maintain a connection with new and existing customers </w:t>
      </w:r>
      <w:r w:rsidR="00560F8C">
        <w:rPr>
          <w:rFonts w:ascii="Arial" w:eastAsia="Book Antiqua" w:hAnsi="Arial" w:cs="Arial"/>
          <w:lang w:val="en-US"/>
        </w:rPr>
        <w:t>for</w:t>
      </w:r>
      <w:r w:rsidR="00954154">
        <w:rPr>
          <w:rFonts w:ascii="Arial" w:eastAsia="Book Antiqua" w:hAnsi="Arial" w:cs="Arial"/>
          <w:lang w:val="en-US"/>
        </w:rPr>
        <w:t xml:space="preserve"> repeat business</w:t>
      </w:r>
      <w:r w:rsidR="00A7472B">
        <w:rPr>
          <w:rFonts w:ascii="Arial" w:eastAsia="Book Antiqua" w:hAnsi="Arial" w:cs="Arial"/>
          <w:lang w:val="en-US"/>
        </w:rPr>
        <w:t>. It also increases brand awareness and customer loyalty.</w:t>
      </w:r>
    </w:p>
    <w:p w14:paraId="6BAB65A9" w14:textId="29680293" w:rsidR="00A7472B" w:rsidRDefault="00A7472B" w:rsidP="00FB118B">
      <w:pPr>
        <w:spacing w:after="0" w:line="360" w:lineRule="auto"/>
        <w:jc w:val="both"/>
        <w:rPr>
          <w:rFonts w:ascii="Arial" w:eastAsia="Book Antiqua" w:hAnsi="Arial" w:cs="Arial"/>
          <w:lang w:val="en-US"/>
        </w:rPr>
      </w:pPr>
    </w:p>
    <w:p w14:paraId="3F09BA76" w14:textId="040E45C7" w:rsidR="00796A8E" w:rsidRDefault="00A7472B" w:rsidP="00FB118B">
      <w:pPr>
        <w:spacing w:after="0" w:line="360" w:lineRule="auto"/>
        <w:jc w:val="both"/>
        <w:rPr>
          <w:rFonts w:ascii="Arial" w:eastAsia="Book Antiqua" w:hAnsi="Arial" w:cs="Arial"/>
          <w:lang w:val="en-US"/>
        </w:rPr>
      </w:pPr>
      <w:r>
        <w:rPr>
          <w:rFonts w:ascii="Arial" w:eastAsia="Book Antiqua" w:hAnsi="Arial" w:cs="Arial"/>
          <w:lang w:val="en-US"/>
        </w:rPr>
        <w:t xml:space="preserve">When customer experience is managed </w:t>
      </w:r>
      <w:r w:rsidR="00552774">
        <w:rPr>
          <w:rFonts w:ascii="Arial" w:eastAsia="Book Antiqua" w:hAnsi="Arial" w:cs="Arial"/>
          <w:lang w:val="en-US"/>
        </w:rPr>
        <w:t xml:space="preserve">by the organization, its </w:t>
      </w:r>
      <w:r w:rsidR="00CC5765">
        <w:rPr>
          <w:rFonts w:ascii="Arial" w:eastAsia="Book Antiqua" w:hAnsi="Arial" w:cs="Arial"/>
          <w:lang w:val="en-US"/>
        </w:rPr>
        <w:t xml:space="preserve">relationship with the customer is further strengthened. It </w:t>
      </w:r>
      <w:r w:rsidR="008F2E69">
        <w:rPr>
          <w:rFonts w:ascii="Arial" w:eastAsia="Book Antiqua" w:hAnsi="Arial" w:cs="Arial"/>
          <w:lang w:val="en-US"/>
        </w:rPr>
        <w:t>gives</w:t>
      </w:r>
      <w:r w:rsidR="00552774">
        <w:rPr>
          <w:rFonts w:ascii="Arial" w:eastAsia="Book Antiqua" w:hAnsi="Arial" w:cs="Arial"/>
          <w:lang w:val="en-US"/>
        </w:rPr>
        <w:t xml:space="preserve"> the firm opportunities to </w:t>
      </w:r>
      <w:r w:rsidR="00615633">
        <w:rPr>
          <w:rFonts w:ascii="Arial" w:eastAsia="Book Antiqua" w:hAnsi="Arial" w:cs="Arial"/>
          <w:lang w:val="en-US"/>
        </w:rPr>
        <w:t xml:space="preserve">improve is manufacturing process, monitor and track quality control </w:t>
      </w:r>
      <w:r w:rsidR="00711AAA">
        <w:rPr>
          <w:rFonts w:ascii="Arial" w:eastAsia="Book Antiqua" w:hAnsi="Arial" w:cs="Arial"/>
          <w:lang w:val="en-US"/>
        </w:rPr>
        <w:t xml:space="preserve">to reduce </w:t>
      </w:r>
      <w:r w:rsidR="00615633">
        <w:rPr>
          <w:rFonts w:ascii="Arial" w:eastAsia="Book Antiqua" w:hAnsi="Arial" w:cs="Arial"/>
          <w:lang w:val="en-US"/>
        </w:rPr>
        <w:t>cost associated with production of goods and services.</w:t>
      </w:r>
      <w:r w:rsidR="008B6FE5">
        <w:rPr>
          <w:rFonts w:ascii="Arial" w:eastAsia="Book Antiqua" w:hAnsi="Arial" w:cs="Arial"/>
          <w:lang w:val="en-US"/>
        </w:rPr>
        <w:t xml:space="preserve"> </w:t>
      </w:r>
      <w:r w:rsidR="00796A8E">
        <w:rPr>
          <w:rFonts w:ascii="Arial" w:eastAsia="Book Antiqua" w:hAnsi="Arial" w:cs="Arial"/>
          <w:lang w:val="en-US"/>
        </w:rPr>
        <w:t xml:space="preserve">By using the </w:t>
      </w:r>
      <w:r w:rsidR="008F2E69">
        <w:rPr>
          <w:rFonts w:ascii="Arial" w:eastAsia="Book Antiqua" w:hAnsi="Arial" w:cs="Arial"/>
          <w:lang w:val="en-US"/>
        </w:rPr>
        <w:t>M</w:t>
      </w:r>
      <w:r w:rsidR="00796A8E">
        <w:rPr>
          <w:rFonts w:ascii="Arial" w:eastAsia="Book Antiqua" w:hAnsi="Arial" w:cs="Arial"/>
          <w:lang w:val="en-US"/>
        </w:rPr>
        <w:t xml:space="preserve">ckinsey 7s model, </w:t>
      </w:r>
      <w:r w:rsidR="008F2E69">
        <w:rPr>
          <w:rFonts w:ascii="Arial" w:eastAsia="Book Antiqua" w:hAnsi="Arial" w:cs="Arial"/>
          <w:lang w:val="en-US"/>
        </w:rPr>
        <w:t>businesses</w:t>
      </w:r>
      <w:r w:rsidR="00796A8E">
        <w:rPr>
          <w:rFonts w:ascii="Arial" w:eastAsia="Book Antiqua" w:hAnsi="Arial" w:cs="Arial"/>
          <w:lang w:val="en-US"/>
        </w:rPr>
        <w:t xml:space="preserve"> can align their core value</w:t>
      </w:r>
      <w:r w:rsidR="00785391">
        <w:rPr>
          <w:rFonts w:ascii="Arial" w:eastAsia="Book Antiqua" w:hAnsi="Arial" w:cs="Arial"/>
          <w:lang w:val="en-US"/>
        </w:rPr>
        <w:t xml:space="preserve">s and develop and </w:t>
      </w:r>
      <w:r w:rsidR="00CD6AB7">
        <w:rPr>
          <w:rFonts w:ascii="Arial" w:eastAsia="Book Antiqua" w:hAnsi="Arial" w:cs="Arial"/>
          <w:lang w:val="en-US"/>
        </w:rPr>
        <w:t xml:space="preserve">make </w:t>
      </w:r>
      <w:r w:rsidR="00785391">
        <w:rPr>
          <w:rFonts w:ascii="Arial" w:eastAsia="Book Antiqua" w:hAnsi="Arial" w:cs="Arial"/>
          <w:lang w:val="en-US"/>
        </w:rPr>
        <w:t xml:space="preserve">improvements </w:t>
      </w:r>
      <w:r w:rsidR="00CD6AB7">
        <w:rPr>
          <w:rFonts w:ascii="Arial" w:eastAsia="Book Antiqua" w:hAnsi="Arial" w:cs="Arial"/>
          <w:lang w:val="en-US"/>
        </w:rPr>
        <w:t xml:space="preserve">to </w:t>
      </w:r>
      <w:r w:rsidR="00785391">
        <w:rPr>
          <w:rFonts w:ascii="Arial" w:eastAsia="Book Antiqua" w:hAnsi="Arial" w:cs="Arial"/>
          <w:lang w:val="en-US"/>
        </w:rPr>
        <w:t xml:space="preserve">the skillset of their workforce to rapidly </w:t>
      </w:r>
      <w:r w:rsidR="008207B6">
        <w:rPr>
          <w:rFonts w:ascii="Arial" w:eastAsia="Book Antiqua" w:hAnsi="Arial" w:cs="Arial"/>
          <w:lang w:val="en-US"/>
        </w:rPr>
        <w:t>make gains in performance, thereby, increas</w:t>
      </w:r>
      <w:r w:rsidR="00CD6AB7">
        <w:rPr>
          <w:rFonts w:ascii="Arial" w:eastAsia="Book Antiqua" w:hAnsi="Arial" w:cs="Arial"/>
          <w:lang w:val="en-US"/>
        </w:rPr>
        <w:t>ing</w:t>
      </w:r>
      <w:r w:rsidR="008207B6">
        <w:rPr>
          <w:rFonts w:ascii="Arial" w:eastAsia="Book Antiqua" w:hAnsi="Arial" w:cs="Arial"/>
          <w:lang w:val="en-US"/>
        </w:rPr>
        <w:t xml:space="preserve"> their market share.</w:t>
      </w:r>
      <w:r w:rsidR="00421C1E">
        <w:rPr>
          <w:rFonts w:ascii="Arial" w:eastAsia="Book Antiqua" w:hAnsi="Arial" w:cs="Arial"/>
          <w:lang w:val="en-US"/>
        </w:rPr>
        <w:t xml:space="preserve"> </w:t>
      </w:r>
    </w:p>
    <w:p w14:paraId="5059E4AE" w14:textId="32E3ADE7" w:rsidR="00421C1E" w:rsidRDefault="00421C1E" w:rsidP="00FB118B">
      <w:pPr>
        <w:spacing w:after="0" w:line="360" w:lineRule="auto"/>
        <w:jc w:val="both"/>
        <w:rPr>
          <w:rFonts w:ascii="Arial" w:eastAsia="Book Antiqua" w:hAnsi="Arial" w:cs="Arial"/>
          <w:lang w:val="en-US"/>
        </w:rPr>
      </w:pPr>
    </w:p>
    <w:p w14:paraId="42C822DE" w14:textId="647534A1" w:rsidR="003219AC" w:rsidRDefault="00951718" w:rsidP="00FB118B">
      <w:pPr>
        <w:spacing w:after="0" w:line="360" w:lineRule="auto"/>
        <w:jc w:val="both"/>
        <w:rPr>
          <w:rFonts w:ascii="Arial" w:eastAsia="Book Antiqua" w:hAnsi="Arial" w:cs="Arial"/>
          <w:lang w:val="en-US"/>
        </w:rPr>
      </w:pPr>
      <w:r>
        <w:rPr>
          <w:rFonts w:ascii="Arial" w:eastAsia="Book Antiqua" w:hAnsi="Arial" w:cs="Arial"/>
          <w:lang w:val="en-US"/>
        </w:rPr>
        <w:t xml:space="preserve">Having ethical and sustainability processes and joining external organization </w:t>
      </w:r>
      <w:r w:rsidR="00493059">
        <w:rPr>
          <w:rFonts w:ascii="Arial" w:eastAsia="Book Antiqua" w:hAnsi="Arial" w:cs="Arial"/>
          <w:lang w:val="en-US"/>
        </w:rPr>
        <w:t xml:space="preserve">to monitor consumer confidence and satisfaction will make the business more attractive </w:t>
      </w:r>
      <w:r w:rsidR="00281970">
        <w:rPr>
          <w:rFonts w:ascii="Arial" w:eastAsia="Book Antiqua" w:hAnsi="Arial" w:cs="Arial"/>
          <w:lang w:val="en-US"/>
        </w:rPr>
        <w:t xml:space="preserve">in the business </w:t>
      </w:r>
      <w:r w:rsidR="008F2E69">
        <w:rPr>
          <w:rFonts w:ascii="Arial" w:eastAsia="Book Antiqua" w:hAnsi="Arial" w:cs="Arial"/>
          <w:lang w:val="en-US"/>
        </w:rPr>
        <w:t>environment</w:t>
      </w:r>
      <w:r w:rsidR="00281970">
        <w:rPr>
          <w:rFonts w:ascii="Arial" w:eastAsia="Book Antiqua" w:hAnsi="Arial" w:cs="Arial"/>
          <w:lang w:val="en-US"/>
        </w:rPr>
        <w:t xml:space="preserve">. Share prices of the business are likely </w:t>
      </w:r>
      <w:r w:rsidR="008F2E69">
        <w:rPr>
          <w:rFonts w:ascii="Arial" w:eastAsia="Book Antiqua" w:hAnsi="Arial" w:cs="Arial"/>
          <w:lang w:val="en-US"/>
        </w:rPr>
        <w:t>to</w:t>
      </w:r>
      <w:r w:rsidR="00281970">
        <w:rPr>
          <w:rFonts w:ascii="Arial" w:eastAsia="Book Antiqua" w:hAnsi="Arial" w:cs="Arial"/>
          <w:lang w:val="en-US"/>
        </w:rPr>
        <w:t xml:space="preserve"> increase if the business is ethical in its approach to marketing </w:t>
      </w:r>
      <w:r w:rsidR="00187D2A">
        <w:rPr>
          <w:rFonts w:ascii="Arial" w:eastAsia="Book Antiqua" w:hAnsi="Arial" w:cs="Arial"/>
          <w:lang w:val="en-US"/>
        </w:rPr>
        <w:t xml:space="preserve">products and produced </w:t>
      </w:r>
      <w:r w:rsidR="003219AC">
        <w:rPr>
          <w:rFonts w:ascii="Arial" w:eastAsia="Book Antiqua" w:hAnsi="Arial" w:cs="Arial"/>
          <w:lang w:val="en-US"/>
        </w:rPr>
        <w:t>to a high standard.</w:t>
      </w:r>
      <w:r w:rsidR="008B6FE5">
        <w:rPr>
          <w:rFonts w:ascii="Arial" w:eastAsia="Book Antiqua" w:hAnsi="Arial" w:cs="Arial"/>
          <w:lang w:val="en-US"/>
        </w:rPr>
        <w:t xml:space="preserve"> </w:t>
      </w:r>
      <w:r w:rsidR="003219AC">
        <w:rPr>
          <w:rFonts w:ascii="Arial" w:eastAsia="Book Antiqua" w:hAnsi="Arial" w:cs="Arial"/>
          <w:lang w:val="en-US"/>
        </w:rPr>
        <w:t xml:space="preserve">Defects in products and service cause a lot of harm to customer confidence </w:t>
      </w:r>
      <w:r w:rsidR="00FB118B">
        <w:rPr>
          <w:rFonts w:ascii="Arial" w:eastAsia="Book Antiqua" w:hAnsi="Arial" w:cs="Arial"/>
          <w:lang w:val="en-US"/>
        </w:rPr>
        <w:t>and</w:t>
      </w:r>
      <w:r w:rsidR="003219AC">
        <w:rPr>
          <w:rFonts w:ascii="Arial" w:eastAsia="Book Antiqua" w:hAnsi="Arial" w:cs="Arial"/>
          <w:lang w:val="en-US"/>
        </w:rPr>
        <w:t xml:space="preserve"> impacts on the reputation of the business. Traditional quality </w:t>
      </w:r>
      <w:r w:rsidR="00FB118B">
        <w:rPr>
          <w:rFonts w:ascii="Arial" w:eastAsia="Book Antiqua" w:hAnsi="Arial" w:cs="Arial"/>
          <w:lang w:val="en-US"/>
        </w:rPr>
        <w:t>control</w:t>
      </w:r>
      <w:r w:rsidR="003219AC">
        <w:rPr>
          <w:rFonts w:ascii="Arial" w:eastAsia="Book Antiqua" w:hAnsi="Arial" w:cs="Arial"/>
          <w:lang w:val="en-US"/>
        </w:rPr>
        <w:t xml:space="preserve"> </w:t>
      </w:r>
      <w:r w:rsidR="00FB118B">
        <w:rPr>
          <w:rFonts w:ascii="Arial" w:eastAsia="Book Antiqua" w:hAnsi="Arial" w:cs="Arial"/>
          <w:lang w:val="en-US"/>
        </w:rPr>
        <w:t>and</w:t>
      </w:r>
      <w:r w:rsidR="003219AC">
        <w:rPr>
          <w:rFonts w:ascii="Arial" w:eastAsia="Book Antiqua" w:hAnsi="Arial" w:cs="Arial"/>
          <w:lang w:val="en-US"/>
        </w:rPr>
        <w:t xml:space="preserve"> assurance are a great way to </w:t>
      </w:r>
      <w:r w:rsidR="00735CAC">
        <w:rPr>
          <w:rFonts w:ascii="Arial" w:eastAsia="Book Antiqua" w:hAnsi="Arial" w:cs="Arial"/>
          <w:lang w:val="en-US"/>
        </w:rPr>
        <w:t>minimize cost associated with unsuitable products.</w:t>
      </w:r>
    </w:p>
    <w:p w14:paraId="21C5DBB4" w14:textId="77777777" w:rsidR="008A7094" w:rsidRDefault="008A7094" w:rsidP="00FB118B">
      <w:pPr>
        <w:spacing w:after="0" w:line="360" w:lineRule="auto"/>
        <w:jc w:val="both"/>
        <w:rPr>
          <w:rFonts w:ascii="Arial" w:eastAsia="Book Antiqua" w:hAnsi="Arial" w:cs="Arial"/>
          <w:lang w:val="en-US"/>
        </w:rPr>
      </w:pPr>
    </w:p>
    <w:p w14:paraId="6A687C40" w14:textId="36D0C57A" w:rsidR="007E1055" w:rsidRDefault="00735CAC" w:rsidP="00FB118B">
      <w:pPr>
        <w:spacing w:after="0" w:line="360" w:lineRule="auto"/>
        <w:jc w:val="both"/>
        <w:rPr>
          <w:rFonts w:ascii="Arial" w:eastAsia="Book Antiqua" w:hAnsi="Arial" w:cs="Arial"/>
          <w:lang w:val="en-US"/>
        </w:rPr>
      </w:pPr>
      <w:r>
        <w:rPr>
          <w:rFonts w:ascii="Arial" w:eastAsia="Book Antiqua" w:hAnsi="Arial" w:cs="Arial"/>
          <w:lang w:val="en-US"/>
        </w:rPr>
        <w:t xml:space="preserve">However, the adoption of total quality control is more </w:t>
      </w:r>
      <w:r w:rsidR="007E1055">
        <w:rPr>
          <w:rFonts w:ascii="Arial" w:eastAsia="Book Antiqua" w:hAnsi="Arial" w:cs="Arial"/>
          <w:lang w:val="en-US"/>
        </w:rPr>
        <w:t>suitable for a large corporation such as Asda.</w:t>
      </w:r>
      <w:r w:rsidR="008A7094">
        <w:rPr>
          <w:rFonts w:ascii="Arial" w:eastAsia="Book Antiqua" w:hAnsi="Arial" w:cs="Arial"/>
          <w:lang w:val="en-US"/>
        </w:rPr>
        <w:t xml:space="preserve"> </w:t>
      </w:r>
      <w:r w:rsidR="007E1055">
        <w:rPr>
          <w:rFonts w:ascii="Arial" w:eastAsia="Book Antiqua" w:hAnsi="Arial" w:cs="Arial"/>
          <w:lang w:val="en-US"/>
        </w:rPr>
        <w:t>Management can ultimately aim for zero defects by engaging employee</w:t>
      </w:r>
      <w:r w:rsidR="00144795">
        <w:rPr>
          <w:rFonts w:ascii="Arial" w:eastAsia="Book Antiqua" w:hAnsi="Arial" w:cs="Arial"/>
          <w:lang w:val="en-US"/>
        </w:rPr>
        <w:t xml:space="preserve">s </w:t>
      </w:r>
      <w:r w:rsidR="00FB118B">
        <w:rPr>
          <w:rFonts w:ascii="Arial" w:eastAsia="Book Antiqua" w:hAnsi="Arial" w:cs="Arial"/>
          <w:lang w:val="en-US"/>
        </w:rPr>
        <w:t>through</w:t>
      </w:r>
      <w:r w:rsidR="00144795">
        <w:rPr>
          <w:rFonts w:ascii="Arial" w:eastAsia="Book Antiqua" w:hAnsi="Arial" w:cs="Arial"/>
          <w:lang w:val="en-US"/>
        </w:rPr>
        <w:t xml:space="preserve"> the production line to produce </w:t>
      </w:r>
      <w:r w:rsidR="00FB118B">
        <w:rPr>
          <w:rFonts w:ascii="Arial" w:eastAsia="Book Antiqua" w:hAnsi="Arial" w:cs="Arial"/>
          <w:lang w:val="en-US"/>
        </w:rPr>
        <w:t>superior</w:t>
      </w:r>
      <w:r w:rsidR="00144795">
        <w:rPr>
          <w:rFonts w:ascii="Arial" w:eastAsia="Book Antiqua" w:hAnsi="Arial" w:cs="Arial"/>
          <w:lang w:val="en-US"/>
        </w:rPr>
        <w:t xml:space="preserve"> quality products. This increases staff</w:t>
      </w:r>
      <w:r w:rsidR="00BA0BBE">
        <w:rPr>
          <w:rFonts w:ascii="Arial" w:eastAsia="Book Antiqua" w:hAnsi="Arial" w:cs="Arial"/>
          <w:lang w:val="en-US"/>
        </w:rPr>
        <w:t xml:space="preserve"> motivation levels, allows them to grow and develop their own skillset and increases the brand value and loyalty of customers who will be satisfied by the </w:t>
      </w:r>
      <w:r w:rsidR="00FB118B">
        <w:rPr>
          <w:rFonts w:ascii="Arial" w:eastAsia="Book Antiqua" w:hAnsi="Arial" w:cs="Arial"/>
          <w:lang w:val="en-US"/>
        </w:rPr>
        <w:t>products</w:t>
      </w:r>
      <w:r w:rsidR="00451772">
        <w:rPr>
          <w:rFonts w:ascii="Arial" w:eastAsia="Book Antiqua" w:hAnsi="Arial" w:cs="Arial"/>
          <w:lang w:val="en-US"/>
        </w:rPr>
        <w:t>.</w:t>
      </w:r>
    </w:p>
    <w:p w14:paraId="4B8490EC" w14:textId="77777777" w:rsidR="00FB118B" w:rsidRDefault="00FB118B" w:rsidP="00FB118B">
      <w:pPr>
        <w:spacing w:after="0" w:line="360" w:lineRule="auto"/>
        <w:jc w:val="both"/>
        <w:rPr>
          <w:rFonts w:ascii="Arial" w:eastAsia="Book Antiqua" w:hAnsi="Arial" w:cs="Arial"/>
          <w:lang w:val="en-US"/>
        </w:rPr>
      </w:pPr>
    </w:p>
    <w:p w14:paraId="310AF9C6" w14:textId="543B8314" w:rsidR="009F5D3F" w:rsidRPr="009F5D3F" w:rsidRDefault="00451772" w:rsidP="008B6FE5">
      <w:pPr>
        <w:spacing w:after="0" w:line="360" w:lineRule="auto"/>
        <w:jc w:val="both"/>
        <w:rPr>
          <w:rFonts w:ascii="Arial" w:eastAsia="Book Antiqua" w:hAnsi="Arial" w:cs="Arial"/>
          <w:lang w:val="en-US"/>
        </w:rPr>
      </w:pPr>
      <w:r>
        <w:rPr>
          <w:rFonts w:ascii="Arial" w:eastAsia="Book Antiqua" w:hAnsi="Arial" w:cs="Arial"/>
          <w:lang w:val="en-US"/>
        </w:rPr>
        <w:t>Large business such as Asda should incorporate ethical practices and sustainability into their mission statement</w:t>
      </w:r>
      <w:r w:rsidR="00FA3B70">
        <w:rPr>
          <w:rFonts w:ascii="Arial" w:eastAsia="Book Antiqua" w:hAnsi="Arial" w:cs="Arial"/>
          <w:lang w:val="en-US"/>
        </w:rPr>
        <w:t xml:space="preserve"> and provide value for customers and not </w:t>
      </w:r>
      <w:r w:rsidR="00FB118B">
        <w:rPr>
          <w:rFonts w:ascii="Arial" w:eastAsia="Book Antiqua" w:hAnsi="Arial" w:cs="Arial"/>
          <w:lang w:val="en-US"/>
        </w:rPr>
        <w:t>just</w:t>
      </w:r>
      <w:r w:rsidR="00FA3B70">
        <w:rPr>
          <w:rFonts w:ascii="Arial" w:eastAsia="Book Antiqua" w:hAnsi="Arial" w:cs="Arial"/>
          <w:lang w:val="en-US"/>
        </w:rPr>
        <w:t xml:space="preserve"> gains for its shareholder. Long-term planning is vital for success</w:t>
      </w:r>
      <w:r w:rsidR="007912B8">
        <w:rPr>
          <w:rFonts w:ascii="Arial" w:eastAsia="Book Antiqua" w:hAnsi="Arial" w:cs="Arial"/>
          <w:lang w:val="en-US"/>
        </w:rPr>
        <w:t xml:space="preserve"> and more focus and attention should be given to make the business more customer-centric. As without customers there is no business.</w:t>
      </w:r>
      <w:r w:rsidR="00FB118B">
        <w:rPr>
          <w:rFonts w:ascii="Arial" w:eastAsia="Book Antiqua" w:hAnsi="Arial" w:cs="Arial"/>
          <w:lang w:val="en-US"/>
        </w:rPr>
        <w:t xml:space="preserve"> Also,</w:t>
      </w:r>
      <w:r w:rsidR="005E26A1">
        <w:rPr>
          <w:rFonts w:ascii="Arial" w:eastAsia="Book Antiqua" w:hAnsi="Arial" w:cs="Arial"/>
          <w:lang w:val="en-US"/>
        </w:rPr>
        <w:t xml:space="preserve"> if the relationship with the customer is not good, they will inform others about this bad service</w:t>
      </w:r>
      <w:r w:rsidR="00FF5ED6">
        <w:rPr>
          <w:rFonts w:ascii="Arial" w:eastAsia="Book Antiqua" w:hAnsi="Arial" w:cs="Arial"/>
          <w:lang w:val="en-US"/>
        </w:rPr>
        <w:t>, which will reduce reputation and moral of staff working in the workplace.</w:t>
      </w:r>
    </w:p>
    <w:p w14:paraId="0D1CFE72" w14:textId="77777777" w:rsidR="009F5D3F" w:rsidRPr="009F5D3F" w:rsidRDefault="009F5D3F" w:rsidP="009F5D3F">
      <w:pPr>
        <w:spacing w:after="0" w:line="240" w:lineRule="auto"/>
        <w:outlineLvl w:val="0"/>
        <w:rPr>
          <w:rFonts w:ascii="Franklin Gothic Medium" w:eastAsia="Book Antiqua" w:hAnsi="Franklin Gothic Medium" w:cs="Arial"/>
          <w:b/>
          <w:sz w:val="80"/>
          <w:szCs w:val="80"/>
          <w:lang w:val="en-US"/>
        </w:rPr>
      </w:pPr>
      <w:bookmarkStart w:id="9" w:name="_Toc47616845"/>
      <w:r w:rsidRPr="009F5D3F">
        <w:rPr>
          <w:rFonts w:ascii="Franklin Gothic Medium" w:eastAsia="Book Antiqua" w:hAnsi="Franklin Gothic Medium" w:cs="Arial"/>
          <w:b/>
          <w:sz w:val="80"/>
          <w:szCs w:val="80"/>
          <w:lang w:val="en-US"/>
        </w:rPr>
        <w:lastRenderedPageBreak/>
        <w:t>References</w:t>
      </w:r>
      <w:bookmarkEnd w:id="9"/>
    </w:p>
    <w:p w14:paraId="2C5A02E7" w14:textId="77777777" w:rsidR="009F5D3F" w:rsidRPr="009F5D3F" w:rsidRDefault="009F5D3F" w:rsidP="009F5D3F">
      <w:pPr>
        <w:spacing w:after="0" w:line="240" w:lineRule="auto"/>
        <w:rPr>
          <w:rFonts w:ascii="Arial" w:eastAsia="Book Antiqua" w:hAnsi="Arial" w:cs="Arial"/>
          <w:lang w:val="en-US"/>
        </w:rPr>
      </w:pPr>
    </w:p>
    <w:p w14:paraId="142E2732" w14:textId="77777777" w:rsidR="009F5D3F" w:rsidRPr="009F5D3F" w:rsidRDefault="009F5D3F" w:rsidP="009F5D3F">
      <w:pPr>
        <w:spacing w:after="0" w:line="240" w:lineRule="auto"/>
        <w:rPr>
          <w:rFonts w:ascii="Arial" w:eastAsia="Book Antiqua" w:hAnsi="Arial" w:cs="Arial"/>
          <w:lang w:val="en-US"/>
        </w:rPr>
      </w:pPr>
    </w:p>
    <w:p w14:paraId="49A26362" w14:textId="77777777" w:rsidR="009F5D3F" w:rsidRPr="009F5D3F" w:rsidRDefault="009F5D3F" w:rsidP="009F5D3F">
      <w:pPr>
        <w:spacing w:after="0" w:line="240" w:lineRule="auto"/>
        <w:rPr>
          <w:rFonts w:ascii="Arial" w:eastAsia="Book Antiqua" w:hAnsi="Arial" w:cs="Arial"/>
          <w:color w:val="000000"/>
          <w:lang w:val="en-US"/>
        </w:rPr>
      </w:pPr>
      <w:r w:rsidRPr="009F5D3F">
        <w:rPr>
          <w:rFonts w:ascii="Arial" w:eastAsia="Book Antiqua" w:hAnsi="Arial" w:cs="Arial"/>
          <w:color w:val="000000"/>
          <w:lang w:val="en-US"/>
        </w:rPr>
        <w:t xml:space="preserve">Isaksson, R. (2019). A proposed preliminary maturity grid for assessing sustainability reporting based on quality management principles. </w:t>
      </w:r>
      <w:r w:rsidRPr="009F5D3F">
        <w:rPr>
          <w:rFonts w:ascii="Arial" w:eastAsia="Book Antiqua" w:hAnsi="Arial" w:cs="Arial"/>
          <w:i/>
          <w:iCs/>
          <w:color w:val="000000"/>
          <w:lang w:val="en-US"/>
        </w:rPr>
        <w:t>The TQM Journal</w:t>
      </w:r>
      <w:r w:rsidRPr="009F5D3F">
        <w:rPr>
          <w:rFonts w:ascii="Arial" w:eastAsia="Book Antiqua" w:hAnsi="Arial" w:cs="Arial"/>
          <w:color w:val="000000"/>
          <w:lang w:val="en-US"/>
        </w:rPr>
        <w:t xml:space="preserve">, 31(3), pp.451-466. </w:t>
      </w:r>
      <w:hyperlink r:id="rId29" w:tooltip="DOI: https://doi.org/10.1108/TQM-12-2017-0167" w:history="1">
        <w:r w:rsidRPr="009F5D3F">
          <w:rPr>
            <w:rFonts w:ascii="Arial" w:eastAsia="Book Antiqua" w:hAnsi="Arial" w:cs="Arial"/>
            <w:color w:val="0000FF"/>
            <w:u w:val="single"/>
            <w:lang w:val="en-US"/>
          </w:rPr>
          <w:t>https://doi.org/10.1108/TQM-12-2017-0167</w:t>
        </w:r>
      </w:hyperlink>
    </w:p>
    <w:p w14:paraId="75CB859C" w14:textId="77777777" w:rsidR="009F5D3F" w:rsidRPr="009F5D3F" w:rsidRDefault="009F5D3F" w:rsidP="009F5D3F">
      <w:pPr>
        <w:spacing w:after="0" w:line="240" w:lineRule="auto"/>
        <w:rPr>
          <w:rFonts w:ascii="Arial" w:eastAsia="Book Antiqua" w:hAnsi="Arial" w:cs="Arial"/>
          <w:color w:val="000000"/>
          <w:lang w:val="en-US"/>
        </w:rPr>
      </w:pPr>
      <w:r w:rsidRPr="009F5D3F">
        <w:rPr>
          <w:rFonts w:ascii="Arial" w:eastAsia="Book Antiqua" w:hAnsi="Arial" w:cs="Arial"/>
          <w:color w:val="000000"/>
          <w:lang w:val="en-US"/>
        </w:rPr>
        <w:t>(Isaksson, 2019)</w:t>
      </w:r>
    </w:p>
    <w:p w14:paraId="1BD197CD" w14:textId="77777777" w:rsidR="009F5D3F" w:rsidRPr="009F5D3F" w:rsidRDefault="009F5D3F" w:rsidP="009F5D3F">
      <w:pPr>
        <w:spacing w:after="0" w:line="240" w:lineRule="auto"/>
        <w:rPr>
          <w:rFonts w:ascii="Arial" w:eastAsia="Book Antiqua" w:hAnsi="Arial" w:cs="Arial"/>
          <w:color w:val="000000"/>
          <w:lang w:val="en-US"/>
        </w:rPr>
      </w:pPr>
    </w:p>
    <w:p w14:paraId="52B95D20" w14:textId="77777777" w:rsidR="009F5D3F" w:rsidRPr="009F5D3F" w:rsidRDefault="009F5D3F" w:rsidP="009F5D3F">
      <w:pPr>
        <w:spacing w:after="0" w:line="240" w:lineRule="auto"/>
        <w:rPr>
          <w:rFonts w:ascii="Arial" w:eastAsia="Book Antiqua" w:hAnsi="Arial" w:cs="Arial"/>
          <w:color w:val="000000"/>
          <w:shd w:val="clear" w:color="auto" w:fill="FFFFFF"/>
          <w:lang w:val="en-US"/>
        </w:rPr>
      </w:pPr>
      <w:r w:rsidRPr="009F5D3F">
        <w:rPr>
          <w:rFonts w:ascii="Arial" w:eastAsia="Book Antiqua" w:hAnsi="Arial" w:cs="Arial"/>
          <w:color w:val="000000"/>
          <w:shd w:val="clear" w:color="auto" w:fill="FFFFFF"/>
          <w:lang w:val="en-US"/>
        </w:rPr>
        <w:t xml:space="preserve">Bergeron, B. (2002). </w:t>
      </w:r>
      <w:r w:rsidRPr="009F5D3F">
        <w:rPr>
          <w:rFonts w:ascii="Arial" w:eastAsia="Book Antiqua" w:hAnsi="Arial" w:cs="Arial"/>
          <w:i/>
          <w:iCs/>
          <w:color w:val="000000"/>
          <w:lang w:val="en-US"/>
        </w:rPr>
        <w:t>Essentials of CRM</w:t>
      </w:r>
      <w:r w:rsidRPr="009F5D3F">
        <w:rPr>
          <w:rFonts w:ascii="Arial" w:eastAsia="Book Antiqua" w:hAnsi="Arial" w:cs="Arial"/>
          <w:color w:val="000000"/>
          <w:shd w:val="clear" w:color="auto" w:fill="FFFFFF"/>
          <w:lang w:val="en-US"/>
        </w:rPr>
        <w:t>. New York: John Wiley &amp; Sons.</w:t>
      </w:r>
    </w:p>
    <w:p w14:paraId="2C3683AC" w14:textId="77777777" w:rsidR="009F5D3F" w:rsidRPr="009F5D3F" w:rsidRDefault="009F5D3F" w:rsidP="009F5D3F">
      <w:pPr>
        <w:spacing w:after="0" w:line="240" w:lineRule="auto"/>
        <w:rPr>
          <w:rFonts w:ascii="Arial" w:eastAsia="Book Antiqua" w:hAnsi="Arial" w:cs="Arial"/>
          <w:color w:val="000000"/>
          <w:shd w:val="clear" w:color="auto" w:fill="FFFFFF"/>
          <w:lang w:val="en-US"/>
        </w:rPr>
      </w:pPr>
      <w:r w:rsidRPr="009F5D3F">
        <w:rPr>
          <w:rFonts w:ascii="Arial" w:eastAsia="Book Antiqua" w:hAnsi="Arial" w:cs="Arial"/>
          <w:color w:val="000000"/>
          <w:shd w:val="clear" w:color="auto" w:fill="FFFFFF"/>
          <w:lang w:val="en-US"/>
        </w:rPr>
        <w:t>(Bergeron, 2002)</w:t>
      </w:r>
    </w:p>
    <w:p w14:paraId="4266184E" w14:textId="77777777" w:rsidR="009F5D3F" w:rsidRPr="009F5D3F" w:rsidRDefault="009F5D3F" w:rsidP="009F5D3F">
      <w:pPr>
        <w:spacing w:after="0" w:line="240" w:lineRule="auto"/>
        <w:rPr>
          <w:rFonts w:ascii="Arial" w:eastAsia="Book Antiqua" w:hAnsi="Arial" w:cs="Arial"/>
          <w:color w:val="000000"/>
          <w:shd w:val="clear" w:color="auto" w:fill="FFFFFF"/>
          <w:lang w:val="en-US"/>
        </w:rPr>
      </w:pPr>
    </w:p>
    <w:p w14:paraId="61BF325D" w14:textId="77777777" w:rsidR="009F5D3F" w:rsidRPr="009F5D3F" w:rsidRDefault="009F5D3F" w:rsidP="009F5D3F">
      <w:pPr>
        <w:spacing w:after="0" w:line="240" w:lineRule="auto"/>
        <w:rPr>
          <w:rFonts w:ascii="Arial" w:eastAsia="Book Antiqua" w:hAnsi="Arial" w:cs="Arial"/>
          <w:lang w:val="en-US"/>
        </w:rPr>
      </w:pPr>
      <w:r w:rsidRPr="009F5D3F">
        <w:rPr>
          <w:rFonts w:ascii="Arial" w:eastAsia="Book Antiqua" w:hAnsi="Arial" w:cs="Arial"/>
          <w:lang w:val="en-US"/>
        </w:rPr>
        <w:t xml:space="preserve">Gummesson, E. (2008). </w:t>
      </w:r>
      <w:r w:rsidRPr="009F5D3F">
        <w:rPr>
          <w:rFonts w:ascii="Arial" w:eastAsia="Book Antiqua" w:hAnsi="Arial" w:cs="Arial"/>
          <w:i/>
          <w:iCs/>
          <w:lang w:val="en-US"/>
        </w:rPr>
        <w:t>Total relationship marketing</w:t>
      </w:r>
      <w:r w:rsidRPr="009F5D3F">
        <w:rPr>
          <w:rFonts w:ascii="Arial" w:eastAsia="Book Antiqua" w:hAnsi="Arial" w:cs="Arial"/>
          <w:lang w:val="en-US"/>
        </w:rPr>
        <w:t>. Oxford: Butterworth-Heinemann.</w:t>
      </w:r>
    </w:p>
    <w:p w14:paraId="7EFC054E" w14:textId="77777777" w:rsidR="009F5D3F" w:rsidRPr="009F5D3F" w:rsidRDefault="009F5D3F" w:rsidP="009F5D3F">
      <w:pPr>
        <w:spacing w:after="0" w:line="240" w:lineRule="auto"/>
        <w:rPr>
          <w:rFonts w:ascii="Arial" w:eastAsia="Book Antiqua" w:hAnsi="Arial" w:cs="Arial"/>
          <w:color w:val="000000"/>
          <w:shd w:val="clear" w:color="auto" w:fill="FFFFFF"/>
          <w:lang w:val="en-US"/>
        </w:rPr>
      </w:pPr>
      <w:r w:rsidRPr="009F5D3F">
        <w:rPr>
          <w:rFonts w:ascii="Arial" w:eastAsia="Book Antiqua" w:hAnsi="Arial" w:cs="Arial"/>
          <w:color w:val="000000"/>
          <w:shd w:val="clear" w:color="auto" w:fill="FFFFFF"/>
          <w:lang w:val="en-US"/>
        </w:rPr>
        <w:t>(Gummesson, 2008)</w:t>
      </w:r>
    </w:p>
    <w:p w14:paraId="25647447" w14:textId="77777777" w:rsidR="009F5D3F" w:rsidRPr="009F5D3F" w:rsidRDefault="009F5D3F" w:rsidP="009F5D3F">
      <w:pPr>
        <w:spacing w:after="0" w:line="240" w:lineRule="auto"/>
        <w:rPr>
          <w:rFonts w:ascii="Arial" w:eastAsia="Book Antiqua" w:hAnsi="Arial" w:cs="Arial"/>
          <w:color w:val="000000"/>
          <w:shd w:val="clear" w:color="auto" w:fill="FFFFFF"/>
          <w:lang w:val="en-US"/>
        </w:rPr>
      </w:pPr>
    </w:p>
    <w:p w14:paraId="19CD93D9" w14:textId="77777777" w:rsidR="009F5D3F" w:rsidRPr="009F5D3F" w:rsidRDefault="009F5D3F" w:rsidP="009F5D3F">
      <w:pPr>
        <w:spacing w:after="0" w:line="240" w:lineRule="auto"/>
        <w:rPr>
          <w:rFonts w:ascii="Arial" w:eastAsia="Book Antiqua" w:hAnsi="Arial" w:cs="Arial"/>
          <w:color w:val="000000"/>
          <w:shd w:val="clear" w:color="auto" w:fill="FFFFFF"/>
          <w:lang w:val="en-US"/>
        </w:rPr>
      </w:pPr>
      <w:r w:rsidRPr="009F5D3F">
        <w:rPr>
          <w:rFonts w:ascii="Arial" w:eastAsia="Book Antiqua" w:hAnsi="Arial" w:cs="Arial"/>
          <w:color w:val="000000"/>
          <w:shd w:val="clear" w:color="auto" w:fill="FFFFFF"/>
          <w:lang w:val="en-US"/>
        </w:rPr>
        <w:t xml:space="preserve">Goodman, J. (2019). </w:t>
      </w:r>
      <w:r w:rsidRPr="009F5D3F">
        <w:rPr>
          <w:rFonts w:ascii="Arial" w:eastAsia="Book Antiqua" w:hAnsi="Arial" w:cs="Arial"/>
          <w:i/>
          <w:iCs/>
          <w:color w:val="000000"/>
          <w:lang w:val="en-US"/>
        </w:rPr>
        <w:t>Strategic Customer Service</w:t>
      </w:r>
      <w:r w:rsidRPr="009F5D3F">
        <w:rPr>
          <w:rFonts w:ascii="Arial" w:eastAsia="Book Antiqua" w:hAnsi="Arial" w:cs="Arial"/>
          <w:color w:val="000000"/>
          <w:shd w:val="clear" w:color="auto" w:fill="FFFFFF"/>
          <w:lang w:val="en-US"/>
        </w:rPr>
        <w:t>. Nashville: AMACOM.</w:t>
      </w:r>
    </w:p>
    <w:p w14:paraId="7EADAD51" w14:textId="77777777" w:rsidR="009F5D3F" w:rsidRPr="009F5D3F" w:rsidRDefault="009F5D3F" w:rsidP="009F5D3F">
      <w:pPr>
        <w:spacing w:after="0" w:line="240" w:lineRule="auto"/>
        <w:rPr>
          <w:rFonts w:ascii="Arial" w:eastAsia="Book Antiqua" w:hAnsi="Arial" w:cs="Arial"/>
          <w:color w:val="000000"/>
          <w:shd w:val="clear" w:color="auto" w:fill="FFFFFF"/>
          <w:lang w:val="en-US"/>
        </w:rPr>
      </w:pPr>
      <w:r w:rsidRPr="009F5D3F">
        <w:rPr>
          <w:rFonts w:ascii="Arial" w:eastAsia="Book Antiqua" w:hAnsi="Arial" w:cs="Arial"/>
          <w:color w:val="000000"/>
          <w:shd w:val="clear" w:color="auto" w:fill="FFFFFF"/>
          <w:lang w:val="en-US"/>
        </w:rPr>
        <w:t>(Goodman, 2019)</w:t>
      </w:r>
    </w:p>
    <w:p w14:paraId="67DEF32F" w14:textId="77777777" w:rsidR="009F5D3F" w:rsidRPr="009F5D3F" w:rsidRDefault="009F5D3F" w:rsidP="009F5D3F">
      <w:pPr>
        <w:spacing w:after="0" w:line="240" w:lineRule="auto"/>
        <w:rPr>
          <w:rFonts w:ascii="Arial" w:eastAsia="Book Antiqua" w:hAnsi="Arial" w:cs="Arial"/>
          <w:lang w:val="en-US"/>
        </w:rPr>
      </w:pPr>
    </w:p>
    <w:p w14:paraId="6F244E87" w14:textId="77777777" w:rsidR="009F5D3F" w:rsidRPr="009F5D3F" w:rsidRDefault="009F5D3F" w:rsidP="009F5D3F">
      <w:pPr>
        <w:spacing w:after="0" w:line="240" w:lineRule="auto"/>
        <w:rPr>
          <w:rFonts w:ascii="Arial" w:eastAsia="Book Antiqua" w:hAnsi="Arial" w:cs="Arial"/>
          <w:color w:val="000000"/>
          <w:lang w:val="en-US"/>
        </w:rPr>
      </w:pPr>
      <w:r w:rsidRPr="009F5D3F">
        <w:rPr>
          <w:rFonts w:ascii="Arial" w:eastAsia="Book Antiqua" w:hAnsi="Arial" w:cs="Arial"/>
          <w:color w:val="000000"/>
          <w:lang w:val="en-US"/>
        </w:rPr>
        <w:t xml:space="preserve">Ethical Consumer. 2020. </w:t>
      </w:r>
      <w:r w:rsidRPr="009F5D3F">
        <w:rPr>
          <w:rFonts w:ascii="Arial" w:eastAsia="Book Antiqua" w:hAnsi="Arial" w:cs="Arial"/>
          <w:i/>
          <w:iCs/>
          <w:color w:val="000000"/>
          <w:lang w:val="en-US"/>
        </w:rPr>
        <w:t>Asda Group Ltd | Ethical Consumer</w:t>
      </w:r>
      <w:r w:rsidRPr="009F5D3F">
        <w:rPr>
          <w:rFonts w:ascii="Arial" w:eastAsia="Book Antiqua" w:hAnsi="Arial" w:cs="Arial"/>
          <w:color w:val="000000"/>
          <w:lang w:val="en-US"/>
        </w:rPr>
        <w:t>. [online] Available at: &lt;https://www.ethicalconsumer.org/company-profile/asda-group-ltd&gt; [Accessed 9 March 2020].</w:t>
      </w:r>
    </w:p>
    <w:p w14:paraId="5EE585EE" w14:textId="77777777" w:rsidR="009F5D3F" w:rsidRPr="009F5D3F" w:rsidRDefault="009F5D3F" w:rsidP="009F5D3F">
      <w:pPr>
        <w:spacing w:after="0" w:line="240" w:lineRule="auto"/>
        <w:rPr>
          <w:rFonts w:ascii="Arial" w:eastAsia="Book Antiqua" w:hAnsi="Arial" w:cs="Arial"/>
          <w:color w:val="000000"/>
          <w:lang w:val="en-US"/>
        </w:rPr>
      </w:pPr>
      <w:r w:rsidRPr="009F5D3F">
        <w:rPr>
          <w:rFonts w:ascii="Arial" w:eastAsia="Book Antiqua" w:hAnsi="Arial" w:cs="Arial"/>
          <w:color w:val="000000"/>
          <w:lang w:val="en-US"/>
        </w:rPr>
        <w:t xml:space="preserve">Ethical Consumer. 2020. </w:t>
      </w:r>
      <w:r w:rsidRPr="009F5D3F">
        <w:rPr>
          <w:rFonts w:ascii="Arial" w:eastAsia="Book Antiqua" w:hAnsi="Arial" w:cs="Arial"/>
          <w:i/>
          <w:iCs/>
          <w:color w:val="000000"/>
          <w:lang w:val="en-US"/>
        </w:rPr>
        <w:t>Tesco Plc | Ethical Consumer</w:t>
      </w:r>
      <w:r w:rsidRPr="009F5D3F">
        <w:rPr>
          <w:rFonts w:ascii="Arial" w:eastAsia="Book Antiqua" w:hAnsi="Arial" w:cs="Arial"/>
          <w:color w:val="000000"/>
          <w:lang w:val="en-US"/>
        </w:rPr>
        <w:t>. [online] Available at: &lt;https://www.ethicalconsumer.org/company-profile/tesco-plc&gt; [Accessed 9 March 2020].</w:t>
      </w:r>
    </w:p>
    <w:p w14:paraId="264FE317" w14:textId="77777777" w:rsidR="009F5D3F" w:rsidRPr="009F5D3F" w:rsidRDefault="009F5D3F" w:rsidP="009F5D3F">
      <w:pPr>
        <w:spacing w:after="0" w:line="240" w:lineRule="auto"/>
        <w:rPr>
          <w:rFonts w:ascii="Arial" w:eastAsia="Book Antiqua" w:hAnsi="Arial" w:cs="Arial"/>
          <w:color w:val="000000"/>
          <w:lang w:val="en-US"/>
        </w:rPr>
      </w:pPr>
    </w:p>
    <w:p w14:paraId="61C7A4D9" w14:textId="77777777" w:rsidR="009F5D3F" w:rsidRPr="009F5D3F" w:rsidRDefault="009F5D3F" w:rsidP="009F5D3F">
      <w:pPr>
        <w:spacing w:after="0" w:line="240" w:lineRule="auto"/>
        <w:rPr>
          <w:rFonts w:ascii="Arial" w:eastAsia="Book Antiqua" w:hAnsi="Arial" w:cs="Arial"/>
          <w:color w:val="000000"/>
          <w:lang w:val="en-US"/>
        </w:rPr>
      </w:pPr>
      <w:r w:rsidRPr="009F5D3F">
        <w:rPr>
          <w:rFonts w:ascii="Arial" w:eastAsia="Book Antiqua" w:hAnsi="Arial" w:cs="Arial"/>
          <w:color w:val="000000"/>
          <w:lang w:val="en-US"/>
        </w:rPr>
        <w:t>Report:</w:t>
      </w:r>
    </w:p>
    <w:p w14:paraId="430BFB37" w14:textId="77777777" w:rsidR="009F5D3F" w:rsidRPr="009F5D3F" w:rsidRDefault="008714F8" w:rsidP="009F5D3F">
      <w:pPr>
        <w:spacing w:after="0" w:line="240" w:lineRule="auto"/>
        <w:rPr>
          <w:rFonts w:ascii="Arial" w:eastAsia="Book Antiqua" w:hAnsi="Arial" w:cs="Arial"/>
          <w:lang w:val="en-US"/>
        </w:rPr>
      </w:pPr>
      <w:hyperlink r:id="rId30" w:history="1">
        <w:r w:rsidR="009F5D3F" w:rsidRPr="009F5D3F">
          <w:rPr>
            <w:rFonts w:ascii="Arial" w:eastAsia="Book Antiqua" w:hAnsi="Arial" w:cs="Arial"/>
            <w:color w:val="0000FF"/>
            <w:u w:val="single"/>
            <w:lang w:val="en-US"/>
          </w:rPr>
          <w:t>https://foodfoundation.org.uk/wp-content/uploads/2019/12/FF_ANNUAL-REPORT-201819_FINAL-Jan2020.pdf</w:t>
        </w:r>
      </w:hyperlink>
    </w:p>
    <w:p w14:paraId="3DB1336A" w14:textId="77777777" w:rsidR="009F5D3F" w:rsidRPr="009F5D3F" w:rsidRDefault="009F5D3F" w:rsidP="009F5D3F">
      <w:pPr>
        <w:spacing w:after="0" w:line="240" w:lineRule="auto"/>
        <w:rPr>
          <w:rFonts w:ascii="Arial" w:eastAsia="Book Antiqua" w:hAnsi="Arial" w:cs="Arial"/>
          <w:lang w:val="en-US"/>
        </w:rPr>
      </w:pPr>
    </w:p>
    <w:p w14:paraId="520E3975" w14:textId="77777777" w:rsidR="009F5D3F" w:rsidRPr="009F5D3F" w:rsidRDefault="009F5D3F" w:rsidP="009F5D3F">
      <w:pPr>
        <w:spacing w:after="0" w:line="240" w:lineRule="auto"/>
        <w:rPr>
          <w:rFonts w:ascii="Arial" w:eastAsia="Book Antiqua" w:hAnsi="Arial" w:cs="Arial"/>
          <w:color w:val="000000"/>
          <w:lang w:val="en-US"/>
        </w:rPr>
      </w:pPr>
      <w:r w:rsidRPr="009F5D3F">
        <w:rPr>
          <w:rFonts w:ascii="Arial" w:eastAsia="Book Antiqua" w:hAnsi="Arial" w:cs="Arial"/>
          <w:color w:val="000000"/>
          <w:lang w:val="en-US"/>
        </w:rPr>
        <w:t xml:space="preserve">The Food Foundation, 2019. </w:t>
      </w:r>
      <w:r w:rsidRPr="009F5D3F">
        <w:rPr>
          <w:rFonts w:ascii="Arial" w:eastAsia="Book Antiqua" w:hAnsi="Arial" w:cs="Arial"/>
          <w:i/>
          <w:iCs/>
          <w:color w:val="000000"/>
          <w:lang w:val="en-US"/>
        </w:rPr>
        <w:t>Annual Report</w:t>
      </w:r>
      <w:r w:rsidRPr="009F5D3F">
        <w:rPr>
          <w:rFonts w:ascii="Arial" w:eastAsia="Book Antiqua" w:hAnsi="Arial" w:cs="Arial"/>
          <w:color w:val="000000"/>
          <w:lang w:val="en-US"/>
        </w:rPr>
        <w:t>. [online] London: The Food Foundation. Available at: &lt;https://foodfoundation.org.uk/wp-content/uploads/2019/12/FF_ANNUAL-REPORT-201819_FINAL-Jan2020.pdf&gt; [Accessed 9 March 2020].</w:t>
      </w:r>
    </w:p>
    <w:p w14:paraId="06BF1014" w14:textId="77777777" w:rsidR="009F5D3F" w:rsidRPr="009F5D3F" w:rsidRDefault="009F5D3F" w:rsidP="009F5D3F">
      <w:pPr>
        <w:spacing w:after="0" w:line="240" w:lineRule="auto"/>
        <w:rPr>
          <w:rFonts w:ascii="Arial" w:eastAsia="Book Antiqua" w:hAnsi="Arial" w:cs="Arial"/>
          <w:color w:val="000000"/>
          <w:lang w:val="en-US"/>
        </w:rPr>
      </w:pPr>
    </w:p>
    <w:p w14:paraId="6AD8892F" w14:textId="77777777" w:rsidR="009F5D3F" w:rsidRPr="009F5D3F" w:rsidRDefault="009F5D3F" w:rsidP="009F5D3F">
      <w:pPr>
        <w:spacing w:after="0" w:line="240" w:lineRule="auto"/>
        <w:rPr>
          <w:rFonts w:ascii="Arial" w:eastAsia="Book Antiqua" w:hAnsi="Arial" w:cs="Arial"/>
          <w:color w:val="000000"/>
          <w:lang w:val="en-US"/>
        </w:rPr>
      </w:pPr>
      <w:r w:rsidRPr="009F5D3F">
        <w:rPr>
          <w:rFonts w:ascii="Arial" w:eastAsia="Book Antiqua" w:hAnsi="Arial" w:cs="Arial"/>
          <w:color w:val="000000"/>
          <w:lang w:val="en-US"/>
        </w:rPr>
        <w:t xml:space="preserve">Amos, N. and Sullivan, D., 2018. </w:t>
      </w:r>
      <w:r w:rsidRPr="009F5D3F">
        <w:rPr>
          <w:rFonts w:ascii="Arial" w:eastAsia="Book Antiqua" w:hAnsi="Arial" w:cs="Arial"/>
          <w:i/>
          <w:iCs/>
          <w:color w:val="000000"/>
          <w:lang w:val="en-US"/>
        </w:rPr>
        <w:t>The Business Benchmark On Farm Animal Welfare Report</w:t>
      </w:r>
      <w:r w:rsidRPr="009F5D3F">
        <w:rPr>
          <w:rFonts w:ascii="Arial" w:eastAsia="Book Antiqua" w:hAnsi="Arial" w:cs="Arial"/>
          <w:color w:val="000000"/>
          <w:lang w:val="en-US"/>
        </w:rPr>
        <w:t>. [online] Available at: &lt;https://www.bbfaw.com/media/1549/web_bbfaw_report_2018_.pdf&gt; [Accessed 9 March 2020].</w:t>
      </w:r>
    </w:p>
    <w:p w14:paraId="1013B994" w14:textId="77777777" w:rsidR="009F5D3F" w:rsidRPr="009F5D3F" w:rsidRDefault="009F5D3F" w:rsidP="009F5D3F">
      <w:pPr>
        <w:spacing w:after="0" w:line="240" w:lineRule="auto"/>
        <w:rPr>
          <w:rFonts w:ascii="Arial" w:eastAsia="Book Antiqua" w:hAnsi="Arial" w:cs="Arial"/>
          <w:color w:val="000000"/>
          <w:lang w:val="en-US"/>
        </w:rPr>
      </w:pPr>
    </w:p>
    <w:p w14:paraId="5FC30CA6" w14:textId="77777777" w:rsidR="009F5D3F" w:rsidRPr="009F5D3F" w:rsidRDefault="009F5D3F" w:rsidP="009F5D3F">
      <w:pPr>
        <w:spacing w:after="0" w:line="240" w:lineRule="auto"/>
        <w:rPr>
          <w:rFonts w:ascii="Arial" w:eastAsia="Book Antiqua" w:hAnsi="Arial" w:cs="Arial"/>
          <w:color w:val="000000"/>
          <w:lang w:val="en-US"/>
        </w:rPr>
      </w:pPr>
      <w:r w:rsidRPr="009F5D3F">
        <w:rPr>
          <w:rFonts w:ascii="Arial" w:eastAsia="Book Antiqua" w:hAnsi="Arial" w:cs="Arial"/>
          <w:color w:val="000000"/>
          <w:lang w:val="en-US"/>
        </w:rPr>
        <w:t xml:space="preserve">Murphy, P., Laczniak, G. and Harris, F., 2017. </w:t>
      </w:r>
      <w:r w:rsidRPr="009F5D3F">
        <w:rPr>
          <w:rFonts w:ascii="Arial" w:eastAsia="Book Antiqua" w:hAnsi="Arial" w:cs="Arial"/>
          <w:i/>
          <w:iCs/>
          <w:color w:val="000000"/>
          <w:lang w:val="en-US"/>
        </w:rPr>
        <w:t>Ethics In Marketing</w:t>
      </w:r>
      <w:r w:rsidRPr="009F5D3F">
        <w:rPr>
          <w:rFonts w:ascii="Arial" w:eastAsia="Book Antiqua" w:hAnsi="Arial" w:cs="Arial"/>
          <w:color w:val="000000"/>
          <w:lang w:val="en-US"/>
        </w:rPr>
        <w:t>. London: Routledge.</w:t>
      </w:r>
    </w:p>
    <w:p w14:paraId="58C92ABF" w14:textId="77777777" w:rsidR="009F5D3F" w:rsidRPr="009F5D3F" w:rsidRDefault="009F5D3F" w:rsidP="009F5D3F">
      <w:pPr>
        <w:spacing w:after="0" w:line="240" w:lineRule="auto"/>
        <w:rPr>
          <w:rFonts w:ascii="Arial" w:eastAsia="Book Antiqua" w:hAnsi="Arial" w:cs="Arial"/>
          <w:color w:val="000000"/>
          <w:lang w:val="en-US"/>
        </w:rPr>
      </w:pPr>
    </w:p>
    <w:p w14:paraId="3879D78D" w14:textId="77777777" w:rsidR="009F5D3F" w:rsidRPr="009F5D3F" w:rsidRDefault="009F5D3F" w:rsidP="009F5D3F">
      <w:pPr>
        <w:spacing w:after="0" w:line="240" w:lineRule="auto"/>
        <w:rPr>
          <w:rFonts w:ascii="Arial" w:eastAsia="Book Antiqua" w:hAnsi="Arial" w:cs="Arial"/>
          <w:color w:val="000000"/>
          <w:lang w:val="en-US"/>
        </w:rPr>
      </w:pPr>
      <w:r w:rsidRPr="009F5D3F">
        <w:rPr>
          <w:rFonts w:ascii="Arial" w:eastAsia="Book Antiqua" w:hAnsi="Arial" w:cs="Arial"/>
          <w:color w:val="000000"/>
          <w:lang w:val="en-US"/>
        </w:rPr>
        <w:t xml:space="preserve">Carroll, A., 2016. Carroll’s pyramid of CSR: taking another look. </w:t>
      </w:r>
      <w:r w:rsidRPr="009F5D3F">
        <w:rPr>
          <w:rFonts w:ascii="Arial" w:eastAsia="Book Antiqua" w:hAnsi="Arial" w:cs="Arial"/>
          <w:i/>
          <w:iCs/>
          <w:color w:val="000000"/>
          <w:lang w:val="en-US"/>
        </w:rPr>
        <w:t>International Journal of Corporate Social Responsibility</w:t>
      </w:r>
      <w:r w:rsidRPr="009F5D3F">
        <w:rPr>
          <w:rFonts w:ascii="Arial" w:eastAsia="Book Antiqua" w:hAnsi="Arial" w:cs="Arial"/>
          <w:color w:val="000000"/>
          <w:lang w:val="en-US"/>
        </w:rPr>
        <w:t>, 1(1).</w:t>
      </w:r>
    </w:p>
    <w:p w14:paraId="354F00DC" w14:textId="77777777" w:rsidR="009F5D3F" w:rsidRPr="009F5D3F" w:rsidRDefault="009F5D3F" w:rsidP="009F5D3F">
      <w:pPr>
        <w:spacing w:after="0" w:line="240" w:lineRule="auto"/>
        <w:rPr>
          <w:rFonts w:ascii="Arial" w:eastAsia="Book Antiqua" w:hAnsi="Arial" w:cs="Arial"/>
          <w:color w:val="000000"/>
          <w:lang w:val="en-US"/>
        </w:rPr>
      </w:pPr>
    </w:p>
    <w:p w14:paraId="32E0BA16" w14:textId="77777777" w:rsidR="009F5D3F" w:rsidRPr="009F5D3F" w:rsidRDefault="009F5D3F" w:rsidP="009F5D3F">
      <w:pPr>
        <w:spacing w:after="0" w:line="240" w:lineRule="auto"/>
        <w:rPr>
          <w:rFonts w:ascii="Arial" w:eastAsia="Book Antiqua" w:hAnsi="Arial" w:cs="Arial"/>
          <w:color w:val="000000"/>
          <w:lang w:val="en-US"/>
        </w:rPr>
      </w:pPr>
      <w:r w:rsidRPr="009F5D3F">
        <w:rPr>
          <w:rFonts w:ascii="Arial" w:eastAsia="Book Antiqua" w:hAnsi="Arial" w:cs="Arial"/>
          <w:color w:val="000000"/>
          <w:lang w:val="en-US"/>
        </w:rPr>
        <w:t xml:space="preserve">Thacker, H., 2019. </w:t>
      </w:r>
      <w:r w:rsidRPr="009F5D3F">
        <w:rPr>
          <w:rFonts w:ascii="Arial" w:eastAsia="Book Antiqua" w:hAnsi="Arial" w:cs="Arial"/>
          <w:i/>
          <w:iCs/>
          <w:color w:val="000000"/>
          <w:lang w:val="en-US"/>
        </w:rPr>
        <w:t>Understanding The Four Levels Of CSR - The CSR Journal</w:t>
      </w:r>
      <w:r w:rsidRPr="009F5D3F">
        <w:rPr>
          <w:rFonts w:ascii="Arial" w:eastAsia="Book Antiqua" w:hAnsi="Arial" w:cs="Arial"/>
          <w:color w:val="000000"/>
          <w:lang w:val="en-US"/>
        </w:rPr>
        <w:t>. [online] The CSR Journal. Available at: &lt;https://thecsrjournal.in/understanding-the-four-levels-of-csr/</w:t>
      </w:r>
    </w:p>
    <w:p w14:paraId="724FA060" w14:textId="77777777" w:rsidR="009F5D3F" w:rsidRPr="009F5D3F" w:rsidRDefault="009F5D3F" w:rsidP="009F5D3F">
      <w:pPr>
        <w:spacing w:after="0" w:line="240" w:lineRule="auto"/>
        <w:rPr>
          <w:rFonts w:ascii="Arial" w:eastAsia="Book Antiqua" w:hAnsi="Arial" w:cs="Arial"/>
          <w:color w:val="000000"/>
          <w:lang w:val="en-US"/>
        </w:rPr>
      </w:pPr>
    </w:p>
    <w:p w14:paraId="73C88087" w14:textId="77777777" w:rsidR="009F5D3F" w:rsidRPr="009F5D3F" w:rsidRDefault="009F5D3F" w:rsidP="009F5D3F">
      <w:pPr>
        <w:spacing w:after="0" w:line="240" w:lineRule="auto"/>
        <w:rPr>
          <w:rFonts w:ascii="Arial" w:eastAsia="Book Antiqua" w:hAnsi="Arial" w:cs="Arial"/>
          <w:lang w:val="en-US"/>
        </w:rPr>
      </w:pPr>
      <w:r w:rsidRPr="009F5D3F">
        <w:rPr>
          <w:rFonts w:ascii="Arial" w:eastAsia="Book Antiqua" w:hAnsi="Arial" w:cs="Arial"/>
          <w:lang w:val="en-US"/>
        </w:rPr>
        <w:t xml:space="preserve">Friedman, M., 2009. </w:t>
      </w:r>
      <w:r w:rsidRPr="009F5D3F">
        <w:rPr>
          <w:rFonts w:ascii="Arial" w:eastAsia="Book Antiqua" w:hAnsi="Arial" w:cs="Arial"/>
          <w:i/>
          <w:iCs/>
          <w:lang w:val="en-US"/>
        </w:rPr>
        <w:t>Capitalism and freedom</w:t>
      </w:r>
      <w:r w:rsidRPr="009F5D3F">
        <w:rPr>
          <w:rFonts w:ascii="Arial" w:eastAsia="Book Antiqua" w:hAnsi="Arial" w:cs="Arial"/>
          <w:lang w:val="en-US"/>
        </w:rPr>
        <w:t>. University of Chicago press.</w:t>
      </w:r>
    </w:p>
    <w:p w14:paraId="6DF7AC68" w14:textId="77777777" w:rsidR="009F5D3F" w:rsidRPr="009F5D3F" w:rsidRDefault="009F5D3F" w:rsidP="009F5D3F">
      <w:pPr>
        <w:spacing w:after="0" w:line="240" w:lineRule="auto"/>
        <w:rPr>
          <w:rFonts w:ascii="Arial" w:eastAsia="Book Antiqua" w:hAnsi="Arial" w:cs="Arial"/>
          <w:color w:val="000000"/>
          <w:lang w:val="en-US"/>
        </w:rPr>
      </w:pPr>
    </w:p>
    <w:p w14:paraId="519E0B3D" w14:textId="77777777" w:rsidR="009F5D3F" w:rsidRPr="009F5D3F" w:rsidRDefault="009F5D3F" w:rsidP="009F5D3F">
      <w:pPr>
        <w:spacing w:after="0" w:line="240" w:lineRule="auto"/>
        <w:rPr>
          <w:rFonts w:ascii="Arial" w:eastAsia="Book Antiqua" w:hAnsi="Arial" w:cs="Arial"/>
          <w:color w:val="000000"/>
          <w:lang w:val="en-US"/>
        </w:rPr>
      </w:pPr>
      <w:r w:rsidRPr="009F5D3F">
        <w:rPr>
          <w:rFonts w:ascii="Arial" w:eastAsia="Book Antiqua" w:hAnsi="Arial" w:cs="Arial"/>
          <w:color w:val="000000"/>
          <w:lang w:val="en-US"/>
        </w:rPr>
        <w:t xml:space="preserve">Schreck, P., 2011. Reviewing the Business Case for Corporate Social Responsibility: New Evidence and Analysis. </w:t>
      </w:r>
      <w:r w:rsidRPr="009F5D3F">
        <w:rPr>
          <w:rFonts w:ascii="Arial" w:eastAsia="Book Antiqua" w:hAnsi="Arial" w:cs="Arial"/>
          <w:i/>
          <w:iCs/>
          <w:color w:val="000000"/>
          <w:lang w:val="en-US"/>
        </w:rPr>
        <w:t>Journal of Business Ethics</w:t>
      </w:r>
      <w:r w:rsidRPr="009F5D3F">
        <w:rPr>
          <w:rFonts w:ascii="Arial" w:eastAsia="Book Antiqua" w:hAnsi="Arial" w:cs="Arial"/>
          <w:color w:val="000000"/>
          <w:lang w:val="en-US"/>
        </w:rPr>
        <w:t>, 103(2), pp.167-188.</w:t>
      </w:r>
    </w:p>
    <w:p w14:paraId="37220DEF" w14:textId="77777777" w:rsidR="009F5D3F" w:rsidRPr="009F5D3F" w:rsidRDefault="009F5D3F" w:rsidP="009F5D3F">
      <w:pPr>
        <w:spacing w:after="0" w:line="240" w:lineRule="auto"/>
        <w:rPr>
          <w:rFonts w:ascii="Arial" w:eastAsia="Book Antiqua" w:hAnsi="Arial" w:cs="Arial"/>
          <w:color w:val="000000"/>
          <w:lang w:val="en-US"/>
        </w:rPr>
      </w:pPr>
    </w:p>
    <w:p w14:paraId="307D5D72" w14:textId="77777777" w:rsidR="009F5D3F" w:rsidRPr="009F5D3F" w:rsidRDefault="009F5D3F" w:rsidP="009F5D3F">
      <w:pPr>
        <w:spacing w:after="0" w:line="240" w:lineRule="auto"/>
        <w:rPr>
          <w:rFonts w:ascii="Arial" w:eastAsia="Book Antiqua" w:hAnsi="Arial" w:cs="Arial"/>
          <w:lang w:val="en-US"/>
        </w:rPr>
      </w:pPr>
      <w:r w:rsidRPr="009F5D3F">
        <w:rPr>
          <w:rFonts w:ascii="Arial" w:eastAsia="Book Antiqua" w:hAnsi="Arial" w:cs="Arial"/>
          <w:lang w:val="en-US"/>
        </w:rPr>
        <w:t xml:space="preserve">Levitt, T. (1958). </w:t>
      </w:r>
      <w:r w:rsidRPr="009F5D3F">
        <w:rPr>
          <w:rFonts w:ascii="Arial" w:eastAsia="Book Antiqua" w:hAnsi="Arial" w:cs="Arial"/>
          <w:i/>
          <w:iCs/>
          <w:lang w:val="en-US"/>
        </w:rPr>
        <w:t>The dangers of social responsibility</w:t>
      </w:r>
      <w:r w:rsidRPr="009F5D3F">
        <w:rPr>
          <w:rFonts w:ascii="Arial" w:eastAsia="Book Antiqua" w:hAnsi="Arial" w:cs="Arial"/>
          <w:lang w:val="en-US"/>
        </w:rPr>
        <w:t xml:space="preserve"> (pp. 41–50). Harvard business review.</w:t>
      </w:r>
    </w:p>
    <w:p w14:paraId="5476AD2A" w14:textId="77777777" w:rsidR="009F5D3F" w:rsidRPr="009F5D3F" w:rsidRDefault="009F5D3F" w:rsidP="009F5D3F">
      <w:pPr>
        <w:spacing w:after="0" w:line="240" w:lineRule="auto"/>
        <w:rPr>
          <w:rFonts w:ascii="Arial" w:eastAsia="Book Antiqua" w:hAnsi="Arial" w:cs="Arial"/>
          <w:lang w:val="en-US"/>
        </w:rPr>
      </w:pPr>
    </w:p>
    <w:p w14:paraId="67DDFA6C" w14:textId="77777777" w:rsidR="009F5D3F" w:rsidRPr="009F5D3F" w:rsidRDefault="009F5D3F" w:rsidP="009F5D3F">
      <w:pPr>
        <w:spacing w:after="0" w:line="240" w:lineRule="auto"/>
        <w:rPr>
          <w:rFonts w:ascii="Arial" w:eastAsia="Book Antiqua" w:hAnsi="Arial" w:cs="Arial"/>
          <w:color w:val="000000"/>
          <w:lang w:val="en-US"/>
        </w:rPr>
      </w:pPr>
      <w:r w:rsidRPr="009F5D3F">
        <w:rPr>
          <w:rFonts w:ascii="Arial" w:eastAsia="Book Antiqua" w:hAnsi="Arial" w:cs="Arial"/>
          <w:color w:val="000000"/>
          <w:lang w:val="en-US"/>
        </w:rPr>
        <w:t xml:space="preserve">Elkington, J., 1998. ACCOUNTING FOR THE TRIPLE BOTTOM LINE. </w:t>
      </w:r>
      <w:r w:rsidRPr="009F5D3F">
        <w:rPr>
          <w:rFonts w:ascii="Arial" w:eastAsia="Book Antiqua" w:hAnsi="Arial" w:cs="Arial"/>
          <w:i/>
          <w:iCs/>
          <w:color w:val="000000"/>
          <w:lang w:val="en-US"/>
        </w:rPr>
        <w:t>Measuring Business Excellence</w:t>
      </w:r>
      <w:r w:rsidRPr="009F5D3F">
        <w:rPr>
          <w:rFonts w:ascii="Arial" w:eastAsia="Book Antiqua" w:hAnsi="Arial" w:cs="Arial"/>
          <w:color w:val="000000"/>
          <w:lang w:val="en-US"/>
        </w:rPr>
        <w:t>, 2(3), pp.18-22.</w:t>
      </w:r>
    </w:p>
    <w:p w14:paraId="49DCFD17" w14:textId="77777777" w:rsidR="009F5D3F" w:rsidRPr="009F5D3F" w:rsidRDefault="009F5D3F" w:rsidP="009F5D3F">
      <w:pPr>
        <w:spacing w:after="0" w:line="240" w:lineRule="auto"/>
        <w:rPr>
          <w:rFonts w:ascii="Arial" w:eastAsia="Book Antiqua" w:hAnsi="Arial" w:cs="Arial"/>
          <w:color w:val="000000"/>
          <w:lang w:val="en-US"/>
        </w:rPr>
      </w:pPr>
      <w:r w:rsidRPr="009F5D3F">
        <w:rPr>
          <w:rFonts w:ascii="Arial" w:eastAsia="Book Antiqua" w:hAnsi="Arial" w:cs="Arial"/>
          <w:color w:val="000000"/>
          <w:lang w:val="en-US"/>
        </w:rPr>
        <w:lastRenderedPageBreak/>
        <w:t xml:space="preserve">Michelini, L. and Fiorentino, D., 2012. New business models for creating shared value. </w:t>
      </w:r>
      <w:r w:rsidRPr="009F5D3F">
        <w:rPr>
          <w:rFonts w:ascii="Arial" w:eastAsia="Book Antiqua" w:hAnsi="Arial" w:cs="Arial"/>
          <w:i/>
          <w:iCs/>
          <w:color w:val="000000"/>
          <w:lang w:val="en-US"/>
        </w:rPr>
        <w:t>Social Responsibility Journal</w:t>
      </w:r>
      <w:r w:rsidRPr="009F5D3F">
        <w:rPr>
          <w:rFonts w:ascii="Arial" w:eastAsia="Book Antiqua" w:hAnsi="Arial" w:cs="Arial"/>
          <w:color w:val="000000"/>
          <w:lang w:val="en-US"/>
        </w:rPr>
        <w:t>, 8(4), pp.561-577.</w:t>
      </w:r>
    </w:p>
    <w:p w14:paraId="3DE63EDC" w14:textId="77777777" w:rsidR="009F5D3F" w:rsidRPr="009F5D3F" w:rsidRDefault="009F5D3F" w:rsidP="009F5D3F">
      <w:pPr>
        <w:spacing w:after="0" w:line="240" w:lineRule="auto"/>
        <w:rPr>
          <w:rFonts w:ascii="Arial" w:eastAsia="Book Antiqua" w:hAnsi="Arial" w:cs="Arial"/>
          <w:color w:val="000000"/>
          <w:lang w:val="en-US"/>
        </w:rPr>
      </w:pPr>
    </w:p>
    <w:p w14:paraId="45066027" w14:textId="77777777" w:rsidR="009F5D3F" w:rsidRPr="009F5D3F" w:rsidRDefault="009F5D3F" w:rsidP="009F5D3F">
      <w:pPr>
        <w:spacing w:after="0" w:line="240" w:lineRule="auto"/>
        <w:rPr>
          <w:rFonts w:ascii="Arial" w:eastAsia="Book Antiqua" w:hAnsi="Arial" w:cs="Arial"/>
          <w:color w:val="000000"/>
          <w:lang w:val="en-US"/>
        </w:rPr>
      </w:pPr>
      <w:r w:rsidRPr="009F5D3F">
        <w:rPr>
          <w:rFonts w:ascii="Arial" w:eastAsia="Book Antiqua" w:hAnsi="Arial" w:cs="Arial"/>
          <w:color w:val="000000"/>
          <w:lang w:val="en-US"/>
        </w:rPr>
        <w:t xml:space="preserve">Sridhar, K. and Jones, G., 2012. The three fundamental criticisms of the Triple Bottom Line approach: An empirical study to link sustainability reports in companies based in the Asia-Pacific region and TBL shortcomings. </w:t>
      </w:r>
      <w:r w:rsidRPr="009F5D3F">
        <w:rPr>
          <w:rFonts w:ascii="Arial" w:eastAsia="Book Antiqua" w:hAnsi="Arial" w:cs="Arial"/>
          <w:i/>
          <w:iCs/>
          <w:color w:val="000000"/>
          <w:lang w:val="en-US"/>
        </w:rPr>
        <w:t>Asian Journal of Business Ethics</w:t>
      </w:r>
      <w:r w:rsidRPr="009F5D3F">
        <w:rPr>
          <w:rFonts w:ascii="Arial" w:eastAsia="Book Antiqua" w:hAnsi="Arial" w:cs="Arial"/>
          <w:color w:val="000000"/>
          <w:lang w:val="en-US"/>
        </w:rPr>
        <w:t>, 2(1), pp.91-111.</w:t>
      </w:r>
    </w:p>
    <w:p w14:paraId="20A39708" w14:textId="77777777" w:rsidR="009F5D3F" w:rsidRPr="009F5D3F" w:rsidRDefault="009F5D3F" w:rsidP="009F5D3F">
      <w:pPr>
        <w:spacing w:after="0" w:line="240" w:lineRule="auto"/>
        <w:rPr>
          <w:rFonts w:ascii="Arial" w:eastAsia="Book Antiqua" w:hAnsi="Arial" w:cs="Arial"/>
          <w:color w:val="000000"/>
          <w:lang w:val="en-US"/>
        </w:rPr>
      </w:pPr>
    </w:p>
    <w:p w14:paraId="3EE5BFBC" w14:textId="77777777" w:rsidR="009F5D3F" w:rsidRPr="009F5D3F" w:rsidRDefault="009F5D3F" w:rsidP="009F5D3F">
      <w:pPr>
        <w:spacing w:before="100" w:beforeAutospacing="1" w:after="100" w:afterAutospacing="1" w:line="240" w:lineRule="auto"/>
        <w:rPr>
          <w:rFonts w:ascii="Times New Roman" w:eastAsia="Times New Roman" w:hAnsi="Times New Roman" w:cs="Times New Roman"/>
          <w:sz w:val="24"/>
          <w:szCs w:val="24"/>
          <w:lang w:eastAsia="en-GB"/>
        </w:rPr>
      </w:pPr>
      <w:r w:rsidRPr="009F5D3F">
        <w:rPr>
          <w:rFonts w:ascii="Times New Roman" w:eastAsia="Times New Roman" w:hAnsi="Times New Roman" w:cs="Times New Roman"/>
          <w:sz w:val="24"/>
          <w:szCs w:val="24"/>
          <w:lang w:eastAsia="en-GB"/>
        </w:rPr>
        <w:t xml:space="preserve">Elkington, J. (1997). </w:t>
      </w:r>
      <w:r w:rsidRPr="009F5D3F">
        <w:rPr>
          <w:rFonts w:ascii="Times New Roman" w:eastAsia="Times New Roman" w:hAnsi="Times New Roman" w:cs="Times New Roman"/>
          <w:i/>
          <w:iCs/>
          <w:sz w:val="24"/>
          <w:szCs w:val="24"/>
          <w:lang w:eastAsia="en-GB"/>
        </w:rPr>
        <w:t>Cannibals with Forks: The Triple Bottom Line of 21st Century Business</w:t>
      </w:r>
      <w:r w:rsidRPr="009F5D3F">
        <w:rPr>
          <w:rFonts w:ascii="Times New Roman" w:eastAsia="Times New Roman" w:hAnsi="Times New Roman" w:cs="Times New Roman"/>
          <w:sz w:val="24"/>
          <w:szCs w:val="24"/>
          <w:lang w:eastAsia="en-GB"/>
        </w:rPr>
        <w:t>. USA: New Society Publishers.</w:t>
      </w:r>
    </w:p>
    <w:p w14:paraId="0EF9611F" w14:textId="77777777" w:rsidR="009F5D3F" w:rsidRPr="009F5D3F" w:rsidRDefault="009F5D3F" w:rsidP="009F5D3F">
      <w:pPr>
        <w:spacing w:before="100" w:beforeAutospacing="1" w:after="100" w:afterAutospacing="1" w:line="240" w:lineRule="auto"/>
        <w:rPr>
          <w:rFonts w:ascii="Times New Roman" w:eastAsia="Times New Roman" w:hAnsi="Times New Roman" w:cs="Times New Roman"/>
          <w:sz w:val="24"/>
          <w:szCs w:val="24"/>
          <w:lang w:val="en-US" w:eastAsia="en-GB"/>
        </w:rPr>
      </w:pPr>
      <w:r w:rsidRPr="009F5D3F">
        <w:rPr>
          <w:rFonts w:ascii="Times New Roman" w:eastAsia="Times New Roman" w:hAnsi="Times New Roman" w:cs="Times New Roman"/>
          <w:sz w:val="24"/>
          <w:szCs w:val="24"/>
          <w:lang w:val="en-US" w:eastAsia="en-GB"/>
        </w:rPr>
        <w:t xml:space="preserve">Hubbard, G., 2009. Measuring organizational performance: beyond the triple bottom line. </w:t>
      </w:r>
      <w:r w:rsidRPr="009F5D3F">
        <w:rPr>
          <w:rFonts w:ascii="Times New Roman" w:eastAsia="Times New Roman" w:hAnsi="Times New Roman" w:cs="Times New Roman"/>
          <w:i/>
          <w:iCs/>
          <w:sz w:val="24"/>
          <w:szCs w:val="24"/>
          <w:lang w:val="en-US" w:eastAsia="en-GB"/>
        </w:rPr>
        <w:t>Business Strategy and the Environment</w:t>
      </w:r>
      <w:r w:rsidRPr="009F5D3F">
        <w:rPr>
          <w:rFonts w:ascii="Times New Roman" w:eastAsia="Times New Roman" w:hAnsi="Times New Roman" w:cs="Times New Roman"/>
          <w:sz w:val="24"/>
          <w:szCs w:val="24"/>
          <w:lang w:val="en-US" w:eastAsia="en-GB"/>
        </w:rPr>
        <w:t>, 18(3), pp.177-191.</w:t>
      </w:r>
    </w:p>
    <w:p w14:paraId="100FA33A" w14:textId="77777777" w:rsidR="009F5D3F" w:rsidRPr="009F5D3F" w:rsidRDefault="009F5D3F" w:rsidP="009F5D3F">
      <w:pPr>
        <w:spacing w:before="100" w:beforeAutospacing="1" w:after="100" w:afterAutospacing="1" w:line="240" w:lineRule="auto"/>
        <w:rPr>
          <w:rFonts w:ascii="Times New Roman" w:eastAsia="Times New Roman" w:hAnsi="Times New Roman" w:cs="Times New Roman"/>
          <w:sz w:val="24"/>
          <w:szCs w:val="24"/>
          <w:lang w:val="en-US" w:eastAsia="en-GB"/>
        </w:rPr>
      </w:pPr>
      <w:r w:rsidRPr="009F5D3F">
        <w:rPr>
          <w:rFonts w:ascii="Times New Roman" w:eastAsia="Times New Roman" w:hAnsi="Times New Roman" w:cs="Times New Roman"/>
          <w:sz w:val="24"/>
          <w:szCs w:val="24"/>
          <w:lang w:val="en-US" w:eastAsia="en-GB"/>
        </w:rPr>
        <w:t xml:space="preserve">Kumar, V. &amp; Bhagwat, Y.. (2010). Listen to the customer. </w:t>
      </w:r>
      <w:r w:rsidRPr="009F5D3F">
        <w:rPr>
          <w:rFonts w:ascii="Times New Roman" w:eastAsia="Times New Roman" w:hAnsi="Times New Roman" w:cs="Times New Roman"/>
          <w:i/>
          <w:iCs/>
          <w:sz w:val="24"/>
          <w:szCs w:val="24"/>
          <w:lang w:val="en-US" w:eastAsia="en-GB"/>
        </w:rPr>
        <w:t>Marketing Research</w:t>
      </w:r>
      <w:r w:rsidRPr="009F5D3F">
        <w:rPr>
          <w:rFonts w:ascii="Times New Roman" w:eastAsia="Times New Roman" w:hAnsi="Times New Roman" w:cs="Times New Roman"/>
          <w:sz w:val="24"/>
          <w:szCs w:val="24"/>
          <w:lang w:val="en-US" w:eastAsia="en-GB"/>
        </w:rPr>
        <w:t xml:space="preserve"> 22(2). 14-19.</w:t>
      </w:r>
    </w:p>
    <w:p w14:paraId="74D74E53" w14:textId="77777777" w:rsidR="006964A1" w:rsidRDefault="006964A1"/>
    <w:sectPr w:rsidR="006964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D10CFD"/>
    <w:multiLevelType w:val="hybridMultilevel"/>
    <w:tmpl w:val="B1301B26"/>
    <w:lvl w:ilvl="0" w:tplc="EB8262D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623164"/>
    <w:multiLevelType w:val="hybridMultilevel"/>
    <w:tmpl w:val="19344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D3F"/>
    <w:rsid w:val="00006E1F"/>
    <w:rsid w:val="00013203"/>
    <w:rsid w:val="00024943"/>
    <w:rsid w:val="000266A6"/>
    <w:rsid w:val="000305C9"/>
    <w:rsid w:val="00031BBE"/>
    <w:rsid w:val="0003615D"/>
    <w:rsid w:val="0003662E"/>
    <w:rsid w:val="00040AFF"/>
    <w:rsid w:val="00051E26"/>
    <w:rsid w:val="00054FFB"/>
    <w:rsid w:val="00057474"/>
    <w:rsid w:val="00070186"/>
    <w:rsid w:val="000714DE"/>
    <w:rsid w:val="00074A03"/>
    <w:rsid w:val="00090C28"/>
    <w:rsid w:val="000968A9"/>
    <w:rsid w:val="000B504E"/>
    <w:rsid w:val="000B644B"/>
    <w:rsid w:val="000C434D"/>
    <w:rsid w:val="000C696B"/>
    <w:rsid w:val="000D08FC"/>
    <w:rsid w:val="000D5F95"/>
    <w:rsid w:val="000F6EA0"/>
    <w:rsid w:val="001130BD"/>
    <w:rsid w:val="00115042"/>
    <w:rsid w:val="00122C73"/>
    <w:rsid w:val="001238ED"/>
    <w:rsid w:val="0012442C"/>
    <w:rsid w:val="00126A12"/>
    <w:rsid w:val="00133970"/>
    <w:rsid w:val="001373BA"/>
    <w:rsid w:val="00144795"/>
    <w:rsid w:val="00144952"/>
    <w:rsid w:val="00174980"/>
    <w:rsid w:val="0018791B"/>
    <w:rsid w:val="00187D2A"/>
    <w:rsid w:val="00195460"/>
    <w:rsid w:val="001A2858"/>
    <w:rsid w:val="001B0E6E"/>
    <w:rsid w:val="001C5D92"/>
    <w:rsid w:val="001C72A6"/>
    <w:rsid w:val="001D04A7"/>
    <w:rsid w:val="001D5B97"/>
    <w:rsid w:val="001E7AAE"/>
    <w:rsid w:val="001F3EAD"/>
    <w:rsid w:val="00225756"/>
    <w:rsid w:val="002375D3"/>
    <w:rsid w:val="00241A0F"/>
    <w:rsid w:val="00252031"/>
    <w:rsid w:val="00273EEC"/>
    <w:rsid w:val="00275EC4"/>
    <w:rsid w:val="00281970"/>
    <w:rsid w:val="002841E8"/>
    <w:rsid w:val="00296B01"/>
    <w:rsid w:val="0029761A"/>
    <w:rsid w:val="002A2AE7"/>
    <w:rsid w:val="002A3E57"/>
    <w:rsid w:val="002B1923"/>
    <w:rsid w:val="002C3563"/>
    <w:rsid w:val="002C6BF1"/>
    <w:rsid w:val="002D4507"/>
    <w:rsid w:val="002F7182"/>
    <w:rsid w:val="003036CA"/>
    <w:rsid w:val="00303D40"/>
    <w:rsid w:val="00312996"/>
    <w:rsid w:val="00317BF5"/>
    <w:rsid w:val="003219AC"/>
    <w:rsid w:val="00321F54"/>
    <w:rsid w:val="0032214C"/>
    <w:rsid w:val="003247AC"/>
    <w:rsid w:val="00324E5D"/>
    <w:rsid w:val="003343C0"/>
    <w:rsid w:val="00334518"/>
    <w:rsid w:val="003562C7"/>
    <w:rsid w:val="003567C2"/>
    <w:rsid w:val="003C4E00"/>
    <w:rsid w:val="003D3346"/>
    <w:rsid w:val="003D7B09"/>
    <w:rsid w:val="003E0418"/>
    <w:rsid w:val="003F7489"/>
    <w:rsid w:val="004052BE"/>
    <w:rsid w:val="00405483"/>
    <w:rsid w:val="00414D08"/>
    <w:rsid w:val="00421C1E"/>
    <w:rsid w:val="00447F31"/>
    <w:rsid w:val="00451772"/>
    <w:rsid w:val="0048710B"/>
    <w:rsid w:val="00487FE2"/>
    <w:rsid w:val="00493059"/>
    <w:rsid w:val="004956C5"/>
    <w:rsid w:val="004A3764"/>
    <w:rsid w:val="004A4E53"/>
    <w:rsid w:val="004A648F"/>
    <w:rsid w:val="004B184F"/>
    <w:rsid w:val="004C1C86"/>
    <w:rsid w:val="004C52A3"/>
    <w:rsid w:val="004E4DF1"/>
    <w:rsid w:val="004E5641"/>
    <w:rsid w:val="004F067B"/>
    <w:rsid w:val="004F576E"/>
    <w:rsid w:val="004F6AFB"/>
    <w:rsid w:val="0050712C"/>
    <w:rsid w:val="005163CC"/>
    <w:rsid w:val="00527475"/>
    <w:rsid w:val="00537D0E"/>
    <w:rsid w:val="00552774"/>
    <w:rsid w:val="005604D7"/>
    <w:rsid w:val="00560C6B"/>
    <w:rsid w:val="00560F8C"/>
    <w:rsid w:val="00587149"/>
    <w:rsid w:val="005A04CC"/>
    <w:rsid w:val="005B1FC2"/>
    <w:rsid w:val="005D5A01"/>
    <w:rsid w:val="005E26A1"/>
    <w:rsid w:val="005E33BC"/>
    <w:rsid w:val="005F2883"/>
    <w:rsid w:val="006035EC"/>
    <w:rsid w:val="00615633"/>
    <w:rsid w:val="00617E9C"/>
    <w:rsid w:val="00622716"/>
    <w:rsid w:val="006501A7"/>
    <w:rsid w:val="00656097"/>
    <w:rsid w:val="006627E4"/>
    <w:rsid w:val="006669C8"/>
    <w:rsid w:val="0067431D"/>
    <w:rsid w:val="006964A1"/>
    <w:rsid w:val="006B29A3"/>
    <w:rsid w:val="006D65EA"/>
    <w:rsid w:val="006E30F0"/>
    <w:rsid w:val="006F2E53"/>
    <w:rsid w:val="007077E9"/>
    <w:rsid w:val="00711AAA"/>
    <w:rsid w:val="00724A8C"/>
    <w:rsid w:val="00731746"/>
    <w:rsid w:val="00734D43"/>
    <w:rsid w:val="007359A8"/>
    <w:rsid w:val="00735CAC"/>
    <w:rsid w:val="007378E5"/>
    <w:rsid w:val="00740A1B"/>
    <w:rsid w:val="00743C6D"/>
    <w:rsid w:val="00744E52"/>
    <w:rsid w:val="00756AE9"/>
    <w:rsid w:val="0075780A"/>
    <w:rsid w:val="00770BCB"/>
    <w:rsid w:val="0077373D"/>
    <w:rsid w:val="00773BFC"/>
    <w:rsid w:val="0077601C"/>
    <w:rsid w:val="00785391"/>
    <w:rsid w:val="007861D4"/>
    <w:rsid w:val="007912B8"/>
    <w:rsid w:val="00796A8E"/>
    <w:rsid w:val="007B6DC6"/>
    <w:rsid w:val="007C547C"/>
    <w:rsid w:val="007C7DC4"/>
    <w:rsid w:val="007E1055"/>
    <w:rsid w:val="007F06E3"/>
    <w:rsid w:val="00814E18"/>
    <w:rsid w:val="008207B6"/>
    <w:rsid w:val="0082410E"/>
    <w:rsid w:val="0083205F"/>
    <w:rsid w:val="00843B69"/>
    <w:rsid w:val="00851507"/>
    <w:rsid w:val="00855CD4"/>
    <w:rsid w:val="008714F8"/>
    <w:rsid w:val="00875934"/>
    <w:rsid w:val="00876849"/>
    <w:rsid w:val="00882B7A"/>
    <w:rsid w:val="00883642"/>
    <w:rsid w:val="0088652A"/>
    <w:rsid w:val="00887608"/>
    <w:rsid w:val="00890528"/>
    <w:rsid w:val="008A7094"/>
    <w:rsid w:val="008B4603"/>
    <w:rsid w:val="008B6FE5"/>
    <w:rsid w:val="008C0348"/>
    <w:rsid w:val="008C329B"/>
    <w:rsid w:val="008C7AEA"/>
    <w:rsid w:val="008F2E69"/>
    <w:rsid w:val="0090330B"/>
    <w:rsid w:val="00904596"/>
    <w:rsid w:val="00917B0D"/>
    <w:rsid w:val="0092277B"/>
    <w:rsid w:val="0092316E"/>
    <w:rsid w:val="00951718"/>
    <w:rsid w:val="00954154"/>
    <w:rsid w:val="0096109E"/>
    <w:rsid w:val="009729F0"/>
    <w:rsid w:val="00981BC1"/>
    <w:rsid w:val="00995245"/>
    <w:rsid w:val="009960D0"/>
    <w:rsid w:val="009A6ADD"/>
    <w:rsid w:val="009E7888"/>
    <w:rsid w:val="009F5D3F"/>
    <w:rsid w:val="00A001A4"/>
    <w:rsid w:val="00A00473"/>
    <w:rsid w:val="00A14ECD"/>
    <w:rsid w:val="00A2250E"/>
    <w:rsid w:val="00A600FC"/>
    <w:rsid w:val="00A6103E"/>
    <w:rsid w:val="00A72BEF"/>
    <w:rsid w:val="00A7472B"/>
    <w:rsid w:val="00A75540"/>
    <w:rsid w:val="00A77DC0"/>
    <w:rsid w:val="00AA0693"/>
    <w:rsid w:val="00AC18A5"/>
    <w:rsid w:val="00AC41B1"/>
    <w:rsid w:val="00AC48E2"/>
    <w:rsid w:val="00AE0AC1"/>
    <w:rsid w:val="00AE4B82"/>
    <w:rsid w:val="00AF5FDE"/>
    <w:rsid w:val="00B1540E"/>
    <w:rsid w:val="00B15BA6"/>
    <w:rsid w:val="00B17CD8"/>
    <w:rsid w:val="00B20166"/>
    <w:rsid w:val="00B21BB7"/>
    <w:rsid w:val="00B342FE"/>
    <w:rsid w:val="00B448F3"/>
    <w:rsid w:val="00B44B0E"/>
    <w:rsid w:val="00B63054"/>
    <w:rsid w:val="00B66766"/>
    <w:rsid w:val="00B7095B"/>
    <w:rsid w:val="00B7743D"/>
    <w:rsid w:val="00B8363E"/>
    <w:rsid w:val="00BA0BBE"/>
    <w:rsid w:val="00BB46BD"/>
    <w:rsid w:val="00BC460E"/>
    <w:rsid w:val="00BC573E"/>
    <w:rsid w:val="00BE2A53"/>
    <w:rsid w:val="00BE7270"/>
    <w:rsid w:val="00C01BD8"/>
    <w:rsid w:val="00C13766"/>
    <w:rsid w:val="00C21B05"/>
    <w:rsid w:val="00C350EE"/>
    <w:rsid w:val="00C47D74"/>
    <w:rsid w:val="00C6452B"/>
    <w:rsid w:val="00C6589E"/>
    <w:rsid w:val="00C728A1"/>
    <w:rsid w:val="00C72CB3"/>
    <w:rsid w:val="00C81DC2"/>
    <w:rsid w:val="00C82531"/>
    <w:rsid w:val="00C8370C"/>
    <w:rsid w:val="00C90A99"/>
    <w:rsid w:val="00CB7FEF"/>
    <w:rsid w:val="00CC0250"/>
    <w:rsid w:val="00CC5765"/>
    <w:rsid w:val="00CD6AB7"/>
    <w:rsid w:val="00CE0811"/>
    <w:rsid w:val="00CF1520"/>
    <w:rsid w:val="00D027B2"/>
    <w:rsid w:val="00D12B30"/>
    <w:rsid w:val="00D269B8"/>
    <w:rsid w:val="00D41D05"/>
    <w:rsid w:val="00D624C2"/>
    <w:rsid w:val="00D73FCB"/>
    <w:rsid w:val="00D77AC2"/>
    <w:rsid w:val="00D93D95"/>
    <w:rsid w:val="00D96BE8"/>
    <w:rsid w:val="00DA1163"/>
    <w:rsid w:val="00DA4E04"/>
    <w:rsid w:val="00DA6427"/>
    <w:rsid w:val="00DB7F77"/>
    <w:rsid w:val="00DC3804"/>
    <w:rsid w:val="00DD2419"/>
    <w:rsid w:val="00DD6D6E"/>
    <w:rsid w:val="00DF19F0"/>
    <w:rsid w:val="00DF3678"/>
    <w:rsid w:val="00DF5493"/>
    <w:rsid w:val="00DF6608"/>
    <w:rsid w:val="00DF7DB3"/>
    <w:rsid w:val="00E01355"/>
    <w:rsid w:val="00E02913"/>
    <w:rsid w:val="00E05975"/>
    <w:rsid w:val="00E07DAC"/>
    <w:rsid w:val="00E100C1"/>
    <w:rsid w:val="00E1261E"/>
    <w:rsid w:val="00E14676"/>
    <w:rsid w:val="00E469D4"/>
    <w:rsid w:val="00E46A04"/>
    <w:rsid w:val="00E504A9"/>
    <w:rsid w:val="00E53EB5"/>
    <w:rsid w:val="00E65912"/>
    <w:rsid w:val="00E67E99"/>
    <w:rsid w:val="00E7142F"/>
    <w:rsid w:val="00E81BF3"/>
    <w:rsid w:val="00E8641E"/>
    <w:rsid w:val="00E91408"/>
    <w:rsid w:val="00EA2C5B"/>
    <w:rsid w:val="00EA5C80"/>
    <w:rsid w:val="00EA76CE"/>
    <w:rsid w:val="00EB081B"/>
    <w:rsid w:val="00EB12E7"/>
    <w:rsid w:val="00EB21DC"/>
    <w:rsid w:val="00EC1686"/>
    <w:rsid w:val="00EC5349"/>
    <w:rsid w:val="00ED0320"/>
    <w:rsid w:val="00EE6954"/>
    <w:rsid w:val="00F16D36"/>
    <w:rsid w:val="00F2083F"/>
    <w:rsid w:val="00F2283A"/>
    <w:rsid w:val="00F64955"/>
    <w:rsid w:val="00FA3B70"/>
    <w:rsid w:val="00FA3E4D"/>
    <w:rsid w:val="00FB118B"/>
    <w:rsid w:val="00FB7404"/>
    <w:rsid w:val="00FC1C75"/>
    <w:rsid w:val="00FC26FE"/>
    <w:rsid w:val="00FC4D3C"/>
    <w:rsid w:val="00FD5150"/>
    <w:rsid w:val="00FD5D17"/>
    <w:rsid w:val="00FF1A26"/>
    <w:rsid w:val="00FF5ED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4A1D0"/>
  <w15:chartTrackingRefBased/>
  <w15:docId w15:val="{14D29BAE-C0E6-4FCF-ADE3-87CE94C6D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2B30"/>
  </w:style>
  <w:style w:type="paragraph" w:styleId="Heading1">
    <w:name w:val="heading 1"/>
    <w:basedOn w:val="Normal"/>
    <w:next w:val="Normal"/>
    <w:link w:val="Heading1Char"/>
    <w:uiPriority w:val="9"/>
    <w:qFormat/>
    <w:rsid w:val="00F16D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39"/>
    <w:rsid w:val="009F5D3F"/>
    <w:pPr>
      <w:spacing w:after="0" w:line="240" w:lineRule="auto"/>
    </w:pPr>
    <w:rPr>
      <w:rFonts w:ascii="Arial" w:hAnsi="Arial" w:cs="Arial"/>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aption1">
    <w:name w:val="Caption1"/>
    <w:basedOn w:val="Normal"/>
    <w:next w:val="Normal"/>
    <w:uiPriority w:val="35"/>
    <w:semiHidden/>
    <w:qFormat/>
    <w:rsid w:val="009F5D3F"/>
    <w:pPr>
      <w:spacing w:after="200" w:line="240" w:lineRule="auto"/>
    </w:pPr>
    <w:rPr>
      <w:rFonts w:ascii="Arial" w:hAnsi="Arial" w:cs="Arial"/>
      <w:i/>
      <w:iCs/>
      <w:color w:val="5E5E5E"/>
      <w:sz w:val="18"/>
      <w:szCs w:val="18"/>
      <w:lang w:val="en-US"/>
    </w:rPr>
  </w:style>
  <w:style w:type="table" w:styleId="TableGrid">
    <w:name w:val="Table Grid"/>
    <w:basedOn w:val="TableNormal"/>
    <w:uiPriority w:val="39"/>
    <w:rsid w:val="009F5D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3764"/>
    <w:rPr>
      <w:color w:val="0563C1" w:themeColor="hyperlink"/>
      <w:u w:val="single"/>
    </w:rPr>
  </w:style>
  <w:style w:type="paragraph" w:styleId="Title">
    <w:name w:val="Title"/>
    <w:basedOn w:val="Normal"/>
    <w:next w:val="Normal"/>
    <w:link w:val="TitleChar"/>
    <w:uiPriority w:val="10"/>
    <w:qFormat/>
    <w:rsid w:val="004A376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764"/>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6103E"/>
    <w:pPr>
      <w:ind w:left="720"/>
      <w:contextualSpacing/>
    </w:pPr>
  </w:style>
  <w:style w:type="character" w:styleId="UnresolvedMention">
    <w:name w:val="Unresolved Mention"/>
    <w:basedOn w:val="DefaultParagraphFont"/>
    <w:uiPriority w:val="99"/>
    <w:semiHidden/>
    <w:unhideWhenUsed/>
    <w:rsid w:val="00527475"/>
    <w:rPr>
      <w:color w:val="605E5C"/>
      <w:shd w:val="clear" w:color="auto" w:fill="E1DFDD"/>
    </w:rPr>
  </w:style>
  <w:style w:type="character" w:styleId="FollowedHyperlink">
    <w:name w:val="FollowedHyperlink"/>
    <w:basedOn w:val="DefaultParagraphFont"/>
    <w:uiPriority w:val="99"/>
    <w:semiHidden/>
    <w:unhideWhenUsed/>
    <w:rsid w:val="007861D4"/>
    <w:rPr>
      <w:color w:val="954F72" w:themeColor="followedHyperlink"/>
      <w:u w:val="single"/>
    </w:rPr>
  </w:style>
  <w:style w:type="character" w:customStyle="1" w:styleId="Heading1Char">
    <w:name w:val="Heading 1 Char"/>
    <w:basedOn w:val="DefaultParagraphFont"/>
    <w:link w:val="Heading1"/>
    <w:uiPriority w:val="9"/>
    <w:rsid w:val="00F16D36"/>
    <w:rPr>
      <w:rFonts w:asciiTheme="majorHAnsi" w:eastAsiaTheme="majorEastAsia" w:hAnsiTheme="majorHAnsi" w:cstheme="majorBidi"/>
      <w:color w:val="2F5496" w:themeColor="accent1" w:themeShade="BF"/>
      <w:sz w:val="32"/>
      <w:szCs w:val="32"/>
    </w:rPr>
  </w:style>
  <w:style w:type="paragraph" w:customStyle="1" w:styleId="Gothic">
    <w:name w:val="Gothic"/>
    <w:basedOn w:val="Normal"/>
    <w:link w:val="GothicChar"/>
    <w:qFormat/>
    <w:rsid w:val="004956C5"/>
    <w:pPr>
      <w:spacing w:after="0" w:line="240" w:lineRule="auto"/>
      <w:outlineLvl w:val="0"/>
    </w:pPr>
    <w:rPr>
      <w:rFonts w:ascii="Franklin Gothic Medium" w:eastAsia="Book Antiqua" w:hAnsi="Franklin Gothic Medium" w:cs="Arial"/>
      <w:b/>
      <w:sz w:val="80"/>
      <w:szCs w:val="80"/>
      <w:lang w:val="en-US"/>
    </w:rPr>
  </w:style>
  <w:style w:type="paragraph" w:styleId="TOCHeading">
    <w:name w:val="TOC Heading"/>
    <w:basedOn w:val="Heading1"/>
    <w:next w:val="Normal"/>
    <w:uiPriority w:val="39"/>
    <w:unhideWhenUsed/>
    <w:qFormat/>
    <w:rsid w:val="005604D7"/>
    <w:pPr>
      <w:outlineLvl w:val="9"/>
    </w:pPr>
    <w:rPr>
      <w:lang w:val="en-US"/>
    </w:rPr>
  </w:style>
  <w:style w:type="character" w:customStyle="1" w:styleId="GothicChar">
    <w:name w:val="Gothic Char"/>
    <w:basedOn w:val="DefaultParagraphFont"/>
    <w:link w:val="Gothic"/>
    <w:rsid w:val="004956C5"/>
    <w:rPr>
      <w:rFonts w:ascii="Franklin Gothic Medium" w:eastAsia="Book Antiqua" w:hAnsi="Franklin Gothic Medium" w:cs="Arial"/>
      <w:b/>
      <w:sz w:val="80"/>
      <w:szCs w:val="80"/>
      <w:lang w:val="en-US"/>
    </w:rPr>
  </w:style>
  <w:style w:type="paragraph" w:styleId="TOC2">
    <w:name w:val="toc 2"/>
    <w:basedOn w:val="Normal"/>
    <w:next w:val="Normal"/>
    <w:autoRedefine/>
    <w:uiPriority w:val="39"/>
    <w:unhideWhenUsed/>
    <w:rsid w:val="005604D7"/>
    <w:pPr>
      <w:spacing w:after="100"/>
      <w:ind w:left="220"/>
    </w:pPr>
  </w:style>
  <w:style w:type="paragraph" w:styleId="TOC1">
    <w:name w:val="toc 1"/>
    <w:basedOn w:val="Normal"/>
    <w:next w:val="Normal"/>
    <w:autoRedefine/>
    <w:uiPriority w:val="39"/>
    <w:unhideWhenUsed/>
    <w:rsid w:val="00F64955"/>
    <w:pPr>
      <w:tabs>
        <w:tab w:val="right" w:leader="dot" w:pos="9016"/>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1099016">
      <w:bodyDiv w:val="1"/>
      <w:marLeft w:val="0"/>
      <w:marRight w:val="0"/>
      <w:marTop w:val="0"/>
      <w:marBottom w:val="0"/>
      <w:divBdr>
        <w:top w:val="none" w:sz="0" w:space="0" w:color="auto"/>
        <w:left w:val="none" w:sz="0" w:space="0" w:color="auto"/>
        <w:bottom w:val="none" w:sz="0" w:space="0" w:color="auto"/>
        <w:right w:val="none" w:sz="0" w:space="0" w:color="auto"/>
      </w:divBdr>
      <w:divsChild>
        <w:div w:id="17808318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tmp"/><Relationship Id="rId18" Type="http://schemas.openxmlformats.org/officeDocument/2006/relationships/hyperlink" Target="https://www.ncbi.nlm.nih.gov/pmc/articles/PMC2565827/" TargetMode="External"/><Relationship Id="rId26" Type="http://schemas.openxmlformats.org/officeDocument/2006/relationships/diagramQuickStyle" Target="diagrams/quickStyle1.xml"/><Relationship Id="rId3" Type="http://schemas.openxmlformats.org/officeDocument/2006/relationships/styles" Target="styles.xml"/><Relationship Id="rId21" Type="http://schemas.openxmlformats.org/officeDocument/2006/relationships/hyperlink" Target="https://core.ac.uk/download/pdf/54193321.pdf" TargetMode="External"/><Relationship Id="rId7" Type="http://schemas.openxmlformats.org/officeDocument/2006/relationships/image" Target="media/image2.jpeg"/><Relationship Id="rId12" Type="http://schemas.openxmlformats.org/officeDocument/2006/relationships/image" Target="media/image7.tmp"/><Relationship Id="rId17" Type="http://schemas.openxmlformats.org/officeDocument/2006/relationships/hyperlink" Target="https://www.tandfonline.com/doi/abs/10.1080/14783363.2010.483107" TargetMode="External"/><Relationship Id="rId25" Type="http://schemas.openxmlformats.org/officeDocument/2006/relationships/diagramLayout" Target="diagrams/layout1.xml"/><Relationship Id="rId2" Type="http://schemas.openxmlformats.org/officeDocument/2006/relationships/numbering" Target="numbering.xml"/><Relationship Id="rId16" Type="http://schemas.openxmlformats.org/officeDocument/2006/relationships/hyperlink" Target="https://onlinelibrary.wiley.com/doi/abs/10.1111/j.0011-7315.2004.02569.x" TargetMode="External"/><Relationship Id="rId20" Type="http://schemas.openxmlformats.org/officeDocument/2006/relationships/hyperlink" Target="https://www.focusstandards.org/quality-gurus-key-contributions/" TargetMode="External"/><Relationship Id="rId29" Type="http://schemas.openxmlformats.org/officeDocument/2006/relationships/hyperlink" Target="https://doi.org/10.1108/TQM-12-2017-0167"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diagramData" Target="diagrams/data1.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1.tmp"/><Relationship Id="rId28" Type="http://schemas.microsoft.com/office/2007/relationships/diagramDrawing" Target="diagrams/drawing1.xml"/><Relationship Id="rId10" Type="http://schemas.openxmlformats.org/officeDocument/2006/relationships/image" Target="media/image5.tmp"/><Relationship Id="rId19" Type="http://schemas.openxmlformats.org/officeDocument/2006/relationships/hyperlink" Target="https://www.shsu.edu/~mgt_ves/mgt481/lesson13/lesson13.ht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tmp"/><Relationship Id="rId14" Type="http://schemas.openxmlformats.org/officeDocument/2006/relationships/hyperlink" Target="https://asq.org/quality-resources/total-quality-management/deming-points" TargetMode="External"/><Relationship Id="rId22" Type="http://schemas.openxmlformats.org/officeDocument/2006/relationships/image" Target="media/image10.png"/><Relationship Id="rId27" Type="http://schemas.openxmlformats.org/officeDocument/2006/relationships/diagramColors" Target="diagrams/colors1.xml"/><Relationship Id="rId30" Type="http://schemas.openxmlformats.org/officeDocument/2006/relationships/hyperlink" Target="https://foodfoundation.org.uk/wp-content/uploads/2019/12/FF_ANNUAL-REPORT-201819_FINAL-Jan2020.pdf"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6CF6943-6ACB-4E54-AF9A-945F6D3DA061}" type="doc">
      <dgm:prSet loTypeId="urn:microsoft.com/office/officeart/2005/8/layout/matrix1" loCatId="matrix" qsTypeId="urn:microsoft.com/office/officeart/2005/8/quickstyle/simple3" qsCatId="simple" csTypeId="urn:microsoft.com/office/officeart/2005/8/colors/colorful4" csCatId="colorful" phldr="1"/>
      <dgm:spPr/>
      <dgm:t>
        <a:bodyPr/>
        <a:lstStyle/>
        <a:p>
          <a:endParaRPr lang="en-GB"/>
        </a:p>
      </dgm:t>
    </dgm:pt>
    <dgm:pt modelId="{103552F0-506B-4844-A7FB-DAFAEB87A28D}">
      <dgm:prSet phldrT="[Text]"/>
      <dgm:spPr/>
      <dgm:t>
        <a:bodyPr/>
        <a:lstStyle/>
        <a:p>
          <a:r>
            <a:rPr lang="en-GB" b="1" cap="none" spc="0">
              <a:ln w="6731">
                <a:solidFill>
                  <a:schemeClr val="bg1"/>
                </a:solidFill>
                <a:prstDash val="solid"/>
              </a:ln>
              <a:solidFill>
                <a:schemeClr val="tx1">
                  <a:lumMod val="85000"/>
                  <a:lumOff val="15000"/>
                </a:schemeClr>
              </a:solidFill>
              <a:effectLst>
                <a:outerShdw dist="38100" dir="2700000" algn="bl" rotWithShape="0">
                  <a:schemeClr val="accent5"/>
                </a:outerShdw>
              </a:effectLst>
            </a:rPr>
            <a:t>Quality</a:t>
          </a:r>
        </a:p>
      </dgm:t>
    </dgm:pt>
    <dgm:pt modelId="{482F871F-4F09-4B4F-AB85-D0053B277B91}" type="parTrans" cxnId="{0D3C6448-4194-4E3B-8BB0-8DCFD52601B3}">
      <dgm:prSet/>
      <dgm:spPr/>
      <dgm:t>
        <a:bodyPr/>
        <a:lstStyle/>
        <a:p>
          <a:endParaRPr lang="en-GB"/>
        </a:p>
      </dgm:t>
    </dgm:pt>
    <dgm:pt modelId="{FB856B23-6C9D-4486-A153-021E59114D61}" type="sibTrans" cxnId="{0D3C6448-4194-4E3B-8BB0-8DCFD52601B3}">
      <dgm:prSet/>
      <dgm:spPr/>
      <dgm:t>
        <a:bodyPr/>
        <a:lstStyle/>
        <a:p>
          <a:endParaRPr lang="en-GB"/>
        </a:p>
      </dgm:t>
    </dgm:pt>
    <dgm:pt modelId="{AD473338-45E6-435C-8496-4DA0325BAB18}">
      <dgm:prSet phldrT="[Text]"/>
      <dgm:spPr/>
      <dgm:t>
        <a:bodyPr/>
        <a:lstStyle/>
        <a:p>
          <a:r>
            <a:rPr lang="en-GB"/>
            <a:t>Purchase</a:t>
          </a:r>
        </a:p>
      </dgm:t>
    </dgm:pt>
    <dgm:pt modelId="{244A05A2-302E-4FD4-900E-CF7EEB16551F}" type="parTrans" cxnId="{6A02A8A5-B0F4-4868-8508-5BE66156C234}">
      <dgm:prSet/>
      <dgm:spPr/>
      <dgm:t>
        <a:bodyPr/>
        <a:lstStyle/>
        <a:p>
          <a:endParaRPr lang="en-GB"/>
        </a:p>
      </dgm:t>
    </dgm:pt>
    <dgm:pt modelId="{50C335F5-8622-43B8-B492-91E37777D21D}" type="sibTrans" cxnId="{6A02A8A5-B0F4-4868-8508-5BE66156C234}">
      <dgm:prSet/>
      <dgm:spPr/>
      <dgm:t>
        <a:bodyPr/>
        <a:lstStyle/>
        <a:p>
          <a:endParaRPr lang="en-GB"/>
        </a:p>
      </dgm:t>
    </dgm:pt>
    <dgm:pt modelId="{FC53FB7C-0429-4030-A138-6D0740FAC7FB}">
      <dgm:prSet phldrT="[Text]"/>
      <dgm:spPr/>
      <dgm:t>
        <a:bodyPr/>
        <a:lstStyle/>
        <a:p>
          <a:r>
            <a:rPr lang="en-GB"/>
            <a:t>Cost of Ownership</a:t>
          </a:r>
        </a:p>
      </dgm:t>
    </dgm:pt>
    <dgm:pt modelId="{3B0E07B0-5604-4E19-8654-3F834CED5B6C}" type="parTrans" cxnId="{64815082-CFF3-4A05-AFB4-AE8F736FB03C}">
      <dgm:prSet/>
      <dgm:spPr/>
      <dgm:t>
        <a:bodyPr/>
        <a:lstStyle/>
        <a:p>
          <a:endParaRPr lang="en-GB"/>
        </a:p>
      </dgm:t>
    </dgm:pt>
    <dgm:pt modelId="{3D70D7B2-FA87-4A2F-89DD-768DE5597682}" type="sibTrans" cxnId="{64815082-CFF3-4A05-AFB4-AE8F736FB03C}">
      <dgm:prSet/>
      <dgm:spPr/>
      <dgm:t>
        <a:bodyPr/>
        <a:lstStyle/>
        <a:p>
          <a:endParaRPr lang="en-GB"/>
        </a:p>
      </dgm:t>
    </dgm:pt>
    <dgm:pt modelId="{CC0DF1B6-7B05-4995-AACF-0B2AF35932F4}">
      <dgm:prSet phldrT="[Text]"/>
      <dgm:spPr/>
      <dgm:t>
        <a:bodyPr/>
        <a:lstStyle/>
        <a:p>
          <a:r>
            <a:rPr lang="en-GB"/>
            <a:t>Reliability</a:t>
          </a:r>
        </a:p>
      </dgm:t>
    </dgm:pt>
    <dgm:pt modelId="{EF202767-0774-4B9B-9F77-299AD1FEC93E}" type="parTrans" cxnId="{C95BBA80-E38D-4A7A-AB57-CDA34341310B}">
      <dgm:prSet/>
      <dgm:spPr/>
      <dgm:t>
        <a:bodyPr/>
        <a:lstStyle/>
        <a:p>
          <a:endParaRPr lang="en-GB"/>
        </a:p>
      </dgm:t>
    </dgm:pt>
    <dgm:pt modelId="{56FA20D7-4AAF-4762-B9A3-A735A830A9BB}" type="sibTrans" cxnId="{C95BBA80-E38D-4A7A-AB57-CDA34341310B}">
      <dgm:prSet/>
      <dgm:spPr/>
      <dgm:t>
        <a:bodyPr/>
        <a:lstStyle/>
        <a:p>
          <a:endParaRPr lang="en-GB"/>
        </a:p>
      </dgm:t>
    </dgm:pt>
    <dgm:pt modelId="{179C7771-5855-41B1-B5D3-41A93D580532}">
      <dgm:prSet phldrT="[Text]"/>
      <dgm:spPr/>
      <dgm:t>
        <a:bodyPr/>
        <a:lstStyle/>
        <a:p>
          <a:r>
            <a:rPr lang="en-GB"/>
            <a:t>After-Sales</a:t>
          </a:r>
        </a:p>
      </dgm:t>
    </dgm:pt>
    <dgm:pt modelId="{B5C1CD11-320D-455D-86E9-EB4BEA28FF16}" type="parTrans" cxnId="{D6859BEE-3AF9-4F6C-B3DE-9BB689730081}">
      <dgm:prSet/>
      <dgm:spPr/>
      <dgm:t>
        <a:bodyPr/>
        <a:lstStyle/>
        <a:p>
          <a:endParaRPr lang="en-GB"/>
        </a:p>
      </dgm:t>
    </dgm:pt>
    <dgm:pt modelId="{4CAC60C7-282A-46A9-9EB3-0FC430F6CF1E}" type="sibTrans" cxnId="{D6859BEE-3AF9-4F6C-B3DE-9BB689730081}">
      <dgm:prSet/>
      <dgm:spPr/>
      <dgm:t>
        <a:bodyPr/>
        <a:lstStyle/>
        <a:p>
          <a:endParaRPr lang="en-GB"/>
        </a:p>
      </dgm:t>
    </dgm:pt>
    <dgm:pt modelId="{7A9293B4-92D0-41BB-90BA-F23DD32A1CF6}" type="pres">
      <dgm:prSet presAssocID="{E6CF6943-6ACB-4E54-AF9A-945F6D3DA061}" presName="diagram" presStyleCnt="0">
        <dgm:presLayoutVars>
          <dgm:chMax val="1"/>
          <dgm:dir/>
          <dgm:animLvl val="ctr"/>
          <dgm:resizeHandles val="exact"/>
        </dgm:presLayoutVars>
      </dgm:prSet>
      <dgm:spPr/>
    </dgm:pt>
    <dgm:pt modelId="{0890A572-D617-4997-AD7C-3EB5F691D491}" type="pres">
      <dgm:prSet presAssocID="{E6CF6943-6ACB-4E54-AF9A-945F6D3DA061}" presName="matrix" presStyleCnt="0"/>
      <dgm:spPr/>
    </dgm:pt>
    <dgm:pt modelId="{0142B1A5-A59E-4BBD-A19D-791C5DAECC08}" type="pres">
      <dgm:prSet presAssocID="{E6CF6943-6ACB-4E54-AF9A-945F6D3DA061}" presName="tile1" presStyleLbl="node1" presStyleIdx="0" presStyleCnt="4"/>
      <dgm:spPr/>
    </dgm:pt>
    <dgm:pt modelId="{A1CBA408-AEA1-442D-B5E6-BD331FE7E595}" type="pres">
      <dgm:prSet presAssocID="{E6CF6943-6ACB-4E54-AF9A-945F6D3DA061}" presName="tile1text" presStyleLbl="node1" presStyleIdx="0" presStyleCnt="4">
        <dgm:presLayoutVars>
          <dgm:chMax val="0"/>
          <dgm:chPref val="0"/>
          <dgm:bulletEnabled val="1"/>
        </dgm:presLayoutVars>
      </dgm:prSet>
      <dgm:spPr/>
    </dgm:pt>
    <dgm:pt modelId="{70A93F57-30A0-41ED-A19C-4BD3CCAB0658}" type="pres">
      <dgm:prSet presAssocID="{E6CF6943-6ACB-4E54-AF9A-945F6D3DA061}" presName="tile2" presStyleLbl="node1" presStyleIdx="1" presStyleCnt="4"/>
      <dgm:spPr/>
    </dgm:pt>
    <dgm:pt modelId="{EBEA0F25-8E53-4265-8B7E-4CBC448FDC0B}" type="pres">
      <dgm:prSet presAssocID="{E6CF6943-6ACB-4E54-AF9A-945F6D3DA061}" presName="tile2text" presStyleLbl="node1" presStyleIdx="1" presStyleCnt="4">
        <dgm:presLayoutVars>
          <dgm:chMax val="0"/>
          <dgm:chPref val="0"/>
          <dgm:bulletEnabled val="1"/>
        </dgm:presLayoutVars>
      </dgm:prSet>
      <dgm:spPr/>
    </dgm:pt>
    <dgm:pt modelId="{8980D288-301A-443D-9F81-220DA8DB9A71}" type="pres">
      <dgm:prSet presAssocID="{E6CF6943-6ACB-4E54-AF9A-945F6D3DA061}" presName="tile3" presStyleLbl="node1" presStyleIdx="2" presStyleCnt="4"/>
      <dgm:spPr/>
    </dgm:pt>
    <dgm:pt modelId="{32651536-769D-46C1-B3DF-4EADF5613ABD}" type="pres">
      <dgm:prSet presAssocID="{E6CF6943-6ACB-4E54-AF9A-945F6D3DA061}" presName="tile3text" presStyleLbl="node1" presStyleIdx="2" presStyleCnt="4">
        <dgm:presLayoutVars>
          <dgm:chMax val="0"/>
          <dgm:chPref val="0"/>
          <dgm:bulletEnabled val="1"/>
        </dgm:presLayoutVars>
      </dgm:prSet>
      <dgm:spPr/>
    </dgm:pt>
    <dgm:pt modelId="{289F3FF9-9630-480D-9D44-949F54B8CC23}" type="pres">
      <dgm:prSet presAssocID="{E6CF6943-6ACB-4E54-AF9A-945F6D3DA061}" presName="tile4" presStyleLbl="node1" presStyleIdx="3" presStyleCnt="4"/>
      <dgm:spPr/>
    </dgm:pt>
    <dgm:pt modelId="{2F5B59B1-95A4-41AA-BBAF-D232DA43F4D6}" type="pres">
      <dgm:prSet presAssocID="{E6CF6943-6ACB-4E54-AF9A-945F6D3DA061}" presName="tile4text" presStyleLbl="node1" presStyleIdx="3" presStyleCnt="4">
        <dgm:presLayoutVars>
          <dgm:chMax val="0"/>
          <dgm:chPref val="0"/>
          <dgm:bulletEnabled val="1"/>
        </dgm:presLayoutVars>
      </dgm:prSet>
      <dgm:spPr/>
    </dgm:pt>
    <dgm:pt modelId="{9AFD6857-9DA2-43BD-8D26-7E352EECBE6D}" type="pres">
      <dgm:prSet presAssocID="{E6CF6943-6ACB-4E54-AF9A-945F6D3DA061}" presName="centerTile" presStyleLbl="fgShp" presStyleIdx="0" presStyleCnt="1" custScaleX="151553" custScaleY="162062">
        <dgm:presLayoutVars>
          <dgm:chMax val="0"/>
          <dgm:chPref val="0"/>
        </dgm:presLayoutVars>
      </dgm:prSet>
      <dgm:spPr/>
    </dgm:pt>
  </dgm:ptLst>
  <dgm:cxnLst>
    <dgm:cxn modelId="{35CFB15B-D804-43E2-A325-E6FCB5D860E2}" type="presOf" srcId="{AD473338-45E6-435C-8496-4DA0325BAB18}" destId="{A1CBA408-AEA1-442D-B5E6-BD331FE7E595}" srcOrd="1" destOrd="0" presId="urn:microsoft.com/office/officeart/2005/8/layout/matrix1"/>
    <dgm:cxn modelId="{DD44655D-257D-4627-B96F-9ACAC54ECB56}" type="presOf" srcId="{CC0DF1B6-7B05-4995-AACF-0B2AF35932F4}" destId="{32651536-769D-46C1-B3DF-4EADF5613ABD}" srcOrd="1" destOrd="0" presId="urn:microsoft.com/office/officeart/2005/8/layout/matrix1"/>
    <dgm:cxn modelId="{FF761F44-D439-4DB3-932B-E67090900CA0}" type="presOf" srcId="{179C7771-5855-41B1-B5D3-41A93D580532}" destId="{289F3FF9-9630-480D-9D44-949F54B8CC23}" srcOrd="0" destOrd="0" presId="urn:microsoft.com/office/officeart/2005/8/layout/matrix1"/>
    <dgm:cxn modelId="{ACD1D247-197B-472A-926F-0E7575E238E4}" type="presOf" srcId="{FC53FB7C-0429-4030-A138-6D0740FAC7FB}" destId="{EBEA0F25-8E53-4265-8B7E-4CBC448FDC0B}" srcOrd="1" destOrd="0" presId="urn:microsoft.com/office/officeart/2005/8/layout/matrix1"/>
    <dgm:cxn modelId="{0D3C6448-4194-4E3B-8BB0-8DCFD52601B3}" srcId="{E6CF6943-6ACB-4E54-AF9A-945F6D3DA061}" destId="{103552F0-506B-4844-A7FB-DAFAEB87A28D}" srcOrd="0" destOrd="0" parTransId="{482F871F-4F09-4B4F-AB85-D0053B277B91}" sibTransId="{FB856B23-6C9D-4486-A153-021E59114D61}"/>
    <dgm:cxn modelId="{C272A36E-7F26-4524-A4CA-3780631C6050}" type="presOf" srcId="{E6CF6943-6ACB-4E54-AF9A-945F6D3DA061}" destId="{7A9293B4-92D0-41BB-90BA-F23DD32A1CF6}" srcOrd="0" destOrd="0" presId="urn:microsoft.com/office/officeart/2005/8/layout/matrix1"/>
    <dgm:cxn modelId="{87388351-1C98-4ACE-A888-FD15E4A01F21}" type="presOf" srcId="{179C7771-5855-41B1-B5D3-41A93D580532}" destId="{2F5B59B1-95A4-41AA-BBAF-D232DA43F4D6}" srcOrd="1" destOrd="0" presId="urn:microsoft.com/office/officeart/2005/8/layout/matrix1"/>
    <dgm:cxn modelId="{C95BBA80-E38D-4A7A-AB57-CDA34341310B}" srcId="{103552F0-506B-4844-A7FB-DAFAEB87A28D}" destId="{CC0DF1B6-7B05-4995-AACF-0B2AF35932F4}" srcOrd="2" destOrd="0" parTransId="{EF202767-0774-4B9B-9F77-299AD1FEC93E}" sibTransId="{56FA20D7-4AAF-4762-B9A3-A735A830A9BB}"/>
    <dgm:cxn modelId="{64815082-CFF3-4A05-AFB4-AE8F736FB03C}" srcId="{103552F0-506B-4844-A7FB-DAFAEB87A28D}" destId="{FC53FB7C-0429-4030-A138-6D0740FAC7FB}" srcOrd="1" destOrd="0" parTransId="{3B0E07B0-5604-4E19-8654-3F834CED5B6C}" sibTransId="{3D70D7B2-FA87-4A2F-89DD-768DE5597682}"/>
    <dgm:cxn modelId="{120FDB98-B96B-4B58-BC39-7D4D3EE8E6FA}" type="presOf" srcId="{AD473338-45E6-435C-8496-4DA0325BAB18}" destId="{0142B1A5-A59E-4BBD-A19D-791C5DAECC08}" srcOrd="0" destOrd="0" presId="urn:microsoft.com/office/officeart/2005/8/layout/matrix1"/>
    <dgm:cxn modelId="{6A02A8A5-B0F4-4868-8508-5BE66156C234}" srcId="{103552F0-506B-4844-A7FB-DAFAEB87A28D}" destId="{AD473338-45E6-435C-8496-4DA0325BAB18}" srcOrd="0" destOrd="0" parTransId="{244A05A2-302E-4FD4-900E-CF7EEB16551F}" sibTransId="{50C335F5-8622-43B8-B492-91E37777D21D}"/>
    <dgm:cxn modelId="{5A5ACDAC-57FE-4AC5-BB23-0F3B6FF0B86C}" type="presOf" srcId="{103552F0-506B-4844-A7FB-DAFAEB87A28D}" destId="{9AFD6857-9DA2-43BD-8D26-7E352EECBE6D}" srcOrd="0" destOrd="0" presId="urn:microsoft.com/office/officeart/2005/8/layout/matrix1"/>
    <dgm:cxn modelId="{E172F8CF-1411-45F8-8340-6166A50FD5E7}" type="presOf" srcId="{CC0DF1B6-7B05-4995-AACF-0B2AF35932F4}" destId="{8980D288-301A-443D-9F81-220DA8DB9A71}" srcOrd="0" destOrd="0" presId="urn:microsoft.com/office/officeart/2005/8/layout/matrix1"/>
    <dgm:cxn modelId="{D6859BEE-3AF9-4F6C-B3DE-9BB689730081}" srcId="{103552F0-506B-4844-A7FB-DAFAEB87A28D}" destId="{179C7771-5855-41B1-B5D3-41A93D580532}" srcOrd="3" destOrd="0" parTransId="{B5C1CD11-320D-455D-86E9-EB4BEA28FF16}" sibTransId="{4CAC60C7-282A-46A9-9EB3-0FC430F6CF1E}"/>
    <dgm:cxn modelId="{7EF17DF6-455A-4524-85B0-3D2F77404E52}" type="presOf" srcId="{FC53FB7C-0429-4030-A138-6D0740FAC7FB}" destId="{70A93F57-30A0-41ED-A19C-4BD3CCAB0658}" srcOrd="0" destOrd="0" presId="urn:microsoft.com/office/officeart/2005/8/layout/matrix1"/>
    <dgm:cxn modelId="{60C50F19-3EA5-4507-B4E8-084EE4AC802B}" type="presParOf" srcId="{7A9293B4-92D0-41BB-90BA-F23DD32A1CF6}" destId="{0890A572-D617-4997-AD7C-3EB5F691D491}" srcOrd="0" destOrd="0" presId="urn:microsoft.com/office/officeart/2005/8/layout/matrix1"/>
    <dgm:cxn modelId="{C4B8F526-5396-4F90-8885-1B0893B92722}" type="presParOf" srcId="{0890A572-D617-4997-AD7C-3EB5F691D491}" destId="{0142B1A5-A59E-4BBD-A19D-791C5DAECC08}" srcOrd="0" destOrd="0" presId="urn:microsoft.com/office/officeart/2005/8/layout/matrix1"/>
    <dgm:cxn modelId="{BBB4CAF8-1E16-498F-98E9-D85D713FE52E}" type="presParOf" srcId="{0890A572-D617-4997-AD7C-3EB5F691D491}" destId="{A1CBA408-AEA1-442D-B5E6-BD331FE7E595}" srcOrd="1" destOrd="0" presId="urn:microsoft.com/office/officeart/2005/8/layout/matrix1"/>
    <dgm:cxn modelId="{CF545556-C204-47CD-8997-552CF21ACE39}" type="presParOf" srcId="{0890A572-D617-4997-AD7C-3EB5F691D491}" destId="{70A93F57-30A0-41ED-A19C-4BD3CCAB0658}" srcOrd="2" destOrd="0" presId="urn:microsoft.com/office/officeart/2005/8/layout/matrix1"/>
    <dgm:cxn modelId="{69723202-2558-4D6E-AF43-8FAC34471163}" type="presParOf" srcId="{0890A572-D617-4997-AD7C-3EB5F691D491}" destId="{EBEA0F25-8E53-4265-8B7E-4CBC448FDC0B}" srcOrd="3" destOrd="0" presId="urn:microsoft.com/office/officeart/2005/8/layout/matrix1"/>
    <dgm:cxn modelId="{A394D9F0-889E-4955-96E6-5A5412F89844}" type="presParOf" srcId="{0890A572-D617-4997-AD7C-3EB5F691D491}" destId="{8980D288-301A-443D-9F81-220DA8DB9A71}" srcOrd="4" destOrd="0" presId="urn:microsoft.com/office/officeart/2005/8/layout/matrix1"/>
    <dgm:cxn modelId="{F952BE18-E2C4-4C56-B8F0-893DBA349A64}" type="presParOf" srcId="{0890A572-D617-4997-AD7C-3EB5F691D491}" destId="{32651536-769D-46C1-B3DF-4EADF5613ABD}" srcOrd="5" destOrd="0" presId="urn:microsoft.com/office/officeart/2005/8/layout/matrix1"/>
    <dgm:cxn modelId="{458BC847-47A7-44BB-8126-877BC1EB0FEA}" type="presParOf" srcId="{0890A572-D617-4997-AD7C-3EB5F691D491}" destId="{289F3FF9-9630-480D-9D44-949F54B8CC23}" srcOrd="6" destOrd="0" presId="urn:microsoft.com/office/officeart/2005/8/layout/matrix1"/>
    <dgm:cxn modelId="{14BE54B9-6420-414B-9D4E-11428DD37A49}" type="presParOf" srcId="{0890A572-D617-4997-AD7C-3EB5F691D491}" destId="{2F5B59B1-95A4-41AA-BBAF-D232DA43F4D6}" srcOrd="7" destOrd="0" presId="urn:microsoft.com/office/officeart/2005/8/layout/matrix1"/>
    <dgm:cxn modelId="{57FB44F6-A9BA-48CE-9681-E9D511AEDC44}" type="presParOf" srcId="{7A9293B4-92D0-41BB-90BA-F23DD32A1CF6}" destId="{9AFD6857-9DA2-43BD-8D26-7E352EECBE6D}" srcOrd="1" destOrd="0" presId="urn:microsoft.com/office/officeart/2005/8/layout/matrix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42B1A5-A59E-4BBD-A19D-791C5DAECC08}">
      <dsp:nvSpPr>
        <dsp:cNvPr id="0" name=""/>
        <dsp:cNvSpPr/>
      </dsp:nvSpPr>
      <dsp:spPr>
        <a:xfrm rot="16200000">
          <a:off x="571500" y="-571500"/>
          <a:ext cx="1600200" cy="2743200"/>
        </a:xfrm>
        <a:prstGeom prst="round1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kern="1200"/>
            <a:t>Purchase</a:t>
          </a:r>
        </a:p>
      </dsp:txBody>
      <dsp:txXfrm rot="5400000">
        <a:off x="-1" y="1"/>
        <a:ext cx="2743200" cy="1200150"/>
      </dsp:txXfrm>
    </dsp:sp>
    <dsp:sp modelId="{70A93F57-30A0-41ED-A19C-4BD3CCAB0658}">
      <dsp:nvSpPr>
        <dsp:cNvPr id="0" name=""/>
        <dsp:cNvSpPr/>
      </dsp:nvSpPr>
      <dsp:spPr>
        <a:xfrm>
          <a:off x="2743200" y="0"/>
          <a:ext cx="2743200" cy="1600200"/>
        </a:xfrm>
        <a:prstGeom prst="round1Rect">
          <a:avLst/>
        </a:prstGeom>
        <a:gradFill rotWithShape="0">
          <a:gsLst>
            <a:gs pos="0">
              <a:schemeClr val="accent4">
                <a:hueOff val="3266964"/>
                <a:satOff val="-13592"/>
                <a:lumOff val="3203"/>
                <a:alphaOff val="0"/>
                <a:lumMod val="110000"/>
                <a:satMod val="105000"/>
                <a:tint val="67000"/>
              </a:schemeClr>
            </a:gs>
            <a:gs pos="50000">
              <a:schemeClr val="accent4">
                <a:hueOff val="3266964"/>
                <a:satOff val="-13592"/>
                <a:lumOff val="3203"/>
                <a:alphaOff val="0"/>
                <a:lumMod val="105000"/>
                <a:satMod val="103000"/>
                <a:tint val="73000"/>
              </a:schemeClr>
            </a:gs>
            <a:gs pos="100000">
              <a:schemeClr val="accent4">
                <a:hueOff val="3266964"/>
                <a:satOff val="-13592"/>
                <a:lumOff val="320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kern="1200"/>
            <a:t>Cost of Ownership</a:t>
          </a:r>
        </a:p>
      </dsp:txBody>
      <dsp:txXfrm>
        <a:off x="2743200" y="0"/>
        <a:ext cx="2743200" cy="1200150"/>
      </dsp:txXfrm>
    </dsp:sp>
    <dsp:sp modelId="{8980D288-301A-443D-9F81-220DA8DB9A71}">
      <dsp:nvSpPr>
        <dsp:cNvPr id="0" name=""/>
        <dsp:cNvSpPr/>
      </dsp:nvSpPr>
      <dsp:spPr>
        <a:xfrm rot="10800000">
          <a:off x="0" y="1600200"/>
          <a:ext cx="2743200" cy="1600200"/>
        </a:xfrm>
        <a:prstGeom prst="round1Rect">
          <a:avLst/>
        </a:prstGeom>
        <a:gradFill rotWithShape="0">
          <a:gsLst>
            <a:gs pos="0">
              <a:schemeClr val="accent4">
                <a:hueOff val="6533927"/>
                <a:satOff val="-27185"/>
                <a:lumOff val="6405"/>
                <a:alphaOff val="0"/>
                <a:lumMod val="110000"/>
                <a:satMod val="105000"/>
                <a:tint val="67000"/>
              </a:schemeClr>
            </a:gs>
            <a:gs pos="50000">
              <a:schemeClr val="accent4">
                <a:hueOff val="6533927"/>
                <a:satOff val="-27185"/>
                <a:lumOff val="6405"/>
                <a:alphaOff val="0"/>
                <a:lumMod val="105000"/>
                <a:satMod val="103000"/>
                <a:tint val="73000"/>
              </a:schemeClr>
            </a:gs>
            <a:gs pos="100000">
              <a:schemeClr val="accent4">
                <a:hueOff val="6533927"/>
                <a:satOff val="-27185"/>
                <a:lumOff val="640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kern="1200"/>
            <a:t>Reliability</a:t>
          </a:r>
        </a:p>
      </dsp:txBody>
      <dsp:txXfrm rot="10800000">
        <a:off x="0" y="2000250"/>
        <a:ext cx="2743200" cy="1200150"/>
      </dsp:txXfrm>
    </dsp:sp>
    <dsp:sp modelId="{289F3FF9-9630-480D-9D44-949F54B8CC23}">
      <dsp:nvSpPr>
        <dsp:cNvPr id="0" name=""/>
        <dsp:cNvSpPr/>
      </dsp:nvSpPr>
      <dsp:spPr>
        <a:xfrm rot="5400000">
          <a:off x="3314700" y="1028700"/>
          <a:ext cx="1600200" cy="2743200"/>
        </a:xfrm>
        <a:prstGeom prst="round1Rect">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kern="1200"/>
            <a:t>After-Sales</a:t>
          </a:r>
        </a:p>
      </dsp:txBody>
      <dsp:txXfrm rot="-5400000">
        <a:off x="2743200" y="2000250"/>
        <a:ext cx="2743200" cy="1200150"/>
      </dsp:txXfrm>
    </dsp:sp>
    <dsp:sp modelId="{9AFD6857-9DA2-43BD-8D26-7E352EECBE6D}">
      <dsp:nvSpPr>
        <dsp:cNvPr id="0" name=""/>
        <dsp:cNvSpPr/>
      </dsp:nvSpPr>
      <dsp:spPr>
        <a:xfrm>
          <a:off x="1495979" y="951870"/>
          <a:ext cx="2494441" cy="1296658"/>
        </a:xfrm>
        <a:prstGeom prst="roundRect">
          <a:avLst/>
        </a:prstGeom>
        <a:gradFill rotWithShape="0">
          <a:gsLst>
            <a:gs pos="0">
              <a:schemeClr val="accent4">
                <a:tint val="40000"/>
                <a:hueOff val="0"/>
                <a:satOff val="0"/>
                <a:lumOff val="0"/>
                <a:alphaOff val="0"/>
                <a:lumMod val="110000"/>
                <a:satMod val="105000"/>
                <a:tint val="67000"/>
              </a:schemeClr>
            </a:gs>
            <a:gs pos="50000">
              <a:schemeClr val="accent4">
                <a:tint val="40000"/>
                <a:hueOff val="0"/>
                <a:satOff val="0"/>
                <a:lumOff val="0"/>
                <a:alphaOff val="0"/>
                <a:lumMod val="105000"/>
                <a:satMod val="103000"/>
                <a:tint val="73000"/>
              </a:schemeClr>
            </a:gs>
            <a:gs pos="100000">
              <a:schemeClr val="accent4">
                <a:tint val="40000"/>
                <a:hueOff val="0"/>
                <a:satOff val="0"/>
                <a:lumOff val="0"/>
                <a:alphaOff val="0"/>
                <a:lumMod val="105000"/>
                <a:satMod val="109000"/>
                <a:tint val="81000"/>
              </a:schemeClr>
            </a:gs>
          </a:gsLst>
          <a:lin ang="5400000" scaled="0"/>
        </a:gradFill>
        <a:ln w="6350" cap="flat" cmpd="sng" algn="ctr">
          <a:solidFill>
            <a:schemeClr val="lt1">
              <a:hueOff val="0"/>
              <a:satOff val="0"/>
              <a:lumOff val="0"/>
              <a:alphaOff val="0"/>
            </a:schemeClr>
          </a:solidFill>
          <a:prstDash val="solid"/>
          <a:miter lim="800000"/>
        </a:ln>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b="1" kern="1200" cap="none" spc="0">
              <a:ln w="6731">
                <a:solidFill>
                  <a:schemeClr val="bg1"/>
                </a:solidFill>
                <a:prstDash val="solid"/>
              </a:ln>
              <a:solidFill>
                <a:schemeClr val="tx1">
                  <a:lumMod val="85000"/>
                  <a:lumOff val="15000"/>
                </a:schemeClr>
              </a:solidFill>
              <a:effectLst>
                <a:outerShdw dist="38100" dir="2700000" algn="bl" rotWithShape="0">
                  <a:schemeClr val="accent5"/>
                </a:outerShdw>
              </a:effectLst>
            </a:rPr>
            <a:t>Quality</a:t>
          </a:r>
        </a:p>
      </dsp:txBody>
      <dsp:txXfrm>
        <a:off x="1559277" y="1015168"/>
        <a:ext cx="2367845" cy="1170062"/>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19E098-4795-4038-9437-A9A8D49BFC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18</Pages>
  <Words>3544</Words>
  <Characters>20201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Private .</dc:creator>
  <cp:keywords/>
  <dc:description/>
  <cp:lastModifiedBy>Private .</cp:lastModifiedBy>
  <cp:revision>237</cp:revision>
  <dcterms:created xsi:type="dcterms:W3CDTF">2020-03-30T18:14:00Z</dcterms:created>
  <dcterms:modified xsi:type="dcterms:W3CDTF">2020-08-06T13:40:00Z</dcterms:modified>
</cp:coreProperties>
</file>