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xmlns:c="http://schemas.openxmlformats.org/drawingml/2006/chart" mc:Ignorable="w14 w15 w16se w16cid w16 w16cex w16sdtdh wp14">
  <w:body>
    <w:p w:rsidR="6424B04B" w:rsidP="00102E59" w:rsidRDefault="6424B04B" w14:paraId="28F45A22" w14:textId="4EF0C8A0">
      <w:pPr>
        <w:pStyle w:val="Frspaiere"/>
        <w:spacing w:line="360" w:lineRule="auto"/>
        <w:jc w:val="both"/>
        <w:rPr>
          <w:rFonts w:ascii="Arial" w:hAnsi="Arial" w:eastAsia="Arial" w:cs="Arial"/>
        </w:rPr>
      </w:pPr>
    </w:p>
    <w:p w:rsidRPr="00CC2F9C" w:rsidR="002A208B" w:rsidP="00102E59" w:rsidRDefault="00CC2F9C" w14:paraId="225C2F62" w14:textId="64E7FC2B">
      <w:pPr>
        <w:spacing w:line="360" w:lineRule="auto"/>
        <w:jc w:val="center"/>
        <w:rPr>
          <w:rFonts w:ascii="Arial" w:hAnsi="Arial" w:eastAsia="Arial" w:cs="Arial"/>
          <w:sz w:val="40"/>
          <w:szCs w:val="40"/>
        </w:rPr>
      </w:pPr>
      <w:r w:rsidRPr="00CC2F9C">
        <w:rPr>
          <w:rFonts w:ascii="Arial" w:hAnsi="Arial" w:eastAsia="Arial" w:cs="Arial"/>
          <w:sz w:val="40"/>
          <w:szCs w:val="40"/>
        </w:rPr>
        <w:t>WHAT IS THE MOST EFFECTIVE WAY TO MOTIVATE STAFF?</w:t>
      </w:r>
    </w:p>
    <w:p w:rsidR="005E20DC" w:rsidP="00102E59" w:rsidRDefault="005E20DC" w14:paraId="1DB71879" w14:textId="77777777">
      <w:pPr>
        <w:spacing w:line="360" w:lineRule="auto"/>
        <w:jc w:val="both"/>
        <w:rPr>
          <w:rFonts w:ascii="Arial" w:hAnsi="Arial" w:eastAsia="Arial" w:cs="Arial"/>
          <w:sz w:val="22"/>
          <w:szCs w:val="22"/>
        </w:rPr>
      </w:pPr>
    </w:p>
    <w:p w:rsidR="005E20DC" w:rsidP="00102E59" w:rsidRDefault="005E20DC" w14:paraId="76ACFBD9" w14:textId="77777777">
      <w:pPr>
        <w:spacing w:line="360" w:lineRule="auto"/>
        <w:jc w:val="both"/>
        <w:rPr>
          <w:rFonts w:ascii="Arial" w:hAnsi="Arial" w:eastAsia="Arial" w:cs="Arial"/>
          <w:sz w:val="22"/>
          <w:szCs w:val="22"/>
        </w:rPr>
      </w:pPr>
    </w:p>
    <w:p w:rsidR="00CC2F9C" w:rsidP="00102E59" w:rsidRDefault="00CC2F9C" w14:paraId="52BB4CCC" w14:textId="77777777">
      <w:pPr>
        <w:spacing w:line="360" w:lineRule="auto"/>
        <w:jc w:val="both"/>
        <w:rPr>
          <w:rFonts w:ascii="Arial" w:hAnsi="Arial" w:eastAsia="Arial" w:cs="Arial"/>
          <w:sz w:val="22"/>
          <w:szCs w:val="22"/>
        </w:rPr>
      </w:pPr>
    </w:p>
    <w:p w:rsidR="00CC2F9C" w:rsidP="00102E59" w:rsidRDefault="00CC2F9C" w14:paraId="5A885805" w14:textId="77777777">
      <w:pPr>
        <w:spacing w:line="360" w:lineRule="auto"/>
        <w:jc w:val="both"/>
        <w:rPr>
          <w:rFonts w:ascii="Arial" w:hAnsi="Arial" w:eastAsia="Arial" w:cs="Arial"/>
          <w:sz w:val="22"/>
          <w:szCs w:val="22"/>
        </w:rPr>
      </w:pPr>
    </w:p>
    <w:p w:rsidR="00CC2F9C" w:rsidP="00102E59" w:rsidRDefault="00CC2F9C" w14:paraId="5ACEA052" w14:textId="77777777">
      <w:pPr>
        <w:spacing w:line="360" w:lineRule="auto"/>
        <w:jc w:val="both"/>
        <w:rPr>
          <w:rFonts w:ascii="Arial" w:hAnsi="Arial" w:eastAsia="Arial" w:cs="Arial"/>
          <w:sz w:val="22"/>
          <w:szCs w:val="22"/>
        </w:rPr>
      </w:pPr>
    </w:p>
    <w:p w:rsidR="005E20DC" w:rsidP="00102E59" w:rsidRDefault="005E20DC" w14:paraId="656CC3E4" w14:textId="77777777">
      <w:pPr>
        <w:spacing w:line="360" w:lineRule="auto"/>
        <w:jc w:val="both"/>
        <w:rPr>
          <w:rFonts w:ascii="Arial" w:hAnsi="Arial" w:eastAsia="Arial" w:cs="Arial"/>
          <w:sz w:val="22"/>
          <w:szCs w:val="22"/>
        </w:rPr>
      </w:pPr>
    </w:p>
    <w:p w:rsidR="00CD164D" w:rsidP="00102E59" w:rsidRDefault="00BA54E5" w14:paraId="2C3A4E17" w14:textId="77777777">
      <w:pPr>
        <w:spacing w:line="360" w:lineRule="auto"/>
        <w:jc w:val="right"/>
        <w:rPr>
          <w:rFonts w:ascii="Arial" w:hAnsi="Arial" w:eastAsia="Arial" w:cs="Arial"/>
          <w:b/>
          <w:bCs/>
          <w:sz w:val="22"/>
          <w:szCs w:val="22"/>
        </w:rPr>
      </w:pPr>
      <w:r w:rsidRPr="00CC2F9C">
        <w:rPr>
          <w:rFonts w:ascii="Arial" w:hAnsi="Arial" w:eastAsia="Arial" w:cs="Arial"/>
          <w:b/>
          <w:bCs/>
          <w:sz w:val="22"/>
          <w:szCs w:val="22"/>
        </w:rPr>
        <w:t xml:space="preserve">Alexandra-Valentina Ghita </w:t>
      </w:r>
    </w:p>
    <w:p w:rsidRPr="00CC2F9C" w:rsidR="005B1F90" w:rsidP="00102E59" w:rsidRDefault="00BA54E5" w14:paraId="22EE1FED" w14:textId="2F5A09E4">
      <w:pPr>
        <w:spacing w:line="360" w:lineRule="auto"/>
        <w:jc w:val="right"/>
        <w:rPr>
          <w:rFonts w:ascii="Arial" w:hAnsi="Arial" w:eastAsia="Arial" w:cs="Arial"/>
          <w:b/>
          <w:bCs/>
          <w:sz w:val="22"/>
          <w:szCs w:val="22"/>
        </w:rPr>
      </w:pPr>
      <w:r w:rsidRPr="00CC2F9C">
        <w:rPr>
          <w:rFonts w:ascii="Arial" w:hAnsi="Arial" w:eastAsia="Arial" w:cs="Arial"/>
          <w:b/>
          <w:bCs/>
          <w:sz w:val="22"/>
          <w:szCs w:val="22"/>
        </w:rPr>
        <w:t>2127554</w:t>
      </w:r>
    </w:p>
    <w:p w:rsidR="005E20DC" w:rsidP="00102E59" w:rsidRDefault="005E20DC" w14:paraId="668A231A" w14:textId="77777777">
      <w:pPr>
        <w:spacing w:line="360" w:lineRule="auto"/>
        <w:jc w:val="both"/>
        <w:rPr>
          <w:rFonts w:ascii="Arial" w:hAnsi="Arial" w:eastAsia="Arial" w:cs="Arial"/>
          <w:sz w:val="22"/>
          <w:szCs w:val="22"/>
        </w:rPr>
      </w:pPr>
    </w:p>
    <w:p w:rsidR="002422AF" w:rsidP="00102E59" w:rsidRDefault="002422AF" w14:paraId="64D49C18" w14:textId="77777777">
      <w:pPr>
        <w:spacing w:line="360" w:lineRule="auto"/>
        <w:jc w:val="both"/>
        <w:rPr>
          <w:rFonts w:ascii="Arial" w:hAnsi="Arial" w:eastAsia="Arial" w:cs="Arial"/>
          <w:sz w:val="22"/>
          <w:szCs w:val="22"/>
        </w:rPr>
      </w:pPr>
    </w:p>
    <w:p w:rsidRPr="002422AF" w:rsidR="002422AF" w:rsidP="00102E59" w:rsidRDefault="002422AF" w14:paraId="014189AF" w14:textId="11CB388A">
      <w:pPr>
        <w:spacing w:line="360" w:lineRule="auto"/>
        <w:jc w:val="both"/>
        <w:rPr>
          <w:rFonts w:ascii="Arial" w:hAnsi="Arial" w:eastAsia="Arial" w:cs="Arial"/>
          <w:sz w:val="22"/>
          <w:szCs w:val="22"/>
        </w:rPr>
      </w:pPr>
      <w:r w:rsidRPr="6424B04B">
        <w:rPr>
          <w:rFonts w:ascii="Arial" w:hAnsi="Arial" w:eastAsia="Arial" w:cs="Arial"/>
          <w:b/>
          <w:bCs/>
          <w:sz w:val="22"/>
          <w:szCs w:val="22"/>
          <w:lang w:val="en-US"/>
        </w:rPr>
        <w:t xml:space="preserve">Module:           </w:t>
      </w:r>
      <w:r w:rsidRPr="6424B04B" w:rsidR="00490038">
        <w:rPr>
          <w:rFonts w:ascii="Arial" w:hAnsi="Arial" w:eastAsia="Arial" w:cs="Arial"/>
          <w:b/>
          <w:bCs/>
          <w:sz w:val="22"/>
          <w:szCs w:val="22"/>
          <w:lang w:val="en-US"/>
        </w:rPr>
        <w:t>Academic and Employability Skills</w:t>
      </w:r>
    </w:p>
    <w:p w:rsidRPr="002422AF" w:rsidR="002422AF" w:rsidP="00102E59" w:rsidRDefault="002422AF" w14:paraId="4A4BA59D" w14:textId="2D9A6424">
      <w:pPr>
        <w:spacing w:line="360" w:lineRule="auto"/>
        <w:jc w:val="both"/>
        <w:rPr>
          <w:rFonts w:ascii="Arial" w:hAnsi="Arial" w:eastAsia="Arial" w:cs="Arial"/>
          <w:sz w:val="22"/>
          <w:szCs w:val="22"/>
        </w:rPr>
      </w:pPr>
      <w:r w:rsidRPr="6424B04B">
        <w:rPr>
          <w:rFonts w:ascii="Arial" w:hAnsi="Arial" w:eastAsia="Arial" w:cs="Arial"/>
          <w:b/>
          <w:bCs/>
          <w:sz w:val="22"/>
          <w:szCs w:val="22"/>
          <w:lang w:val="en-US"/>
        </w:rPr>
        <w:t>Module code:  BMSW</w:t>
      </w:r>
      <w:r w:rsidRPr="6424B04B" w:rsidR="00490038">
        <w:rPr>
          <w:rFonts w:ascii="Arial" w:hAnsi="Arial" w:eastAsia="Arial" w:cs="Arial"/>
          <w:b/>
          <w:bCs/>
          <w:sz w:val="22"/>
          <w:szCs w:val="22"/>
          <w:lang w:val="en-US"/>
        </w:rPr>
        <w:t xml:space="preserve"> 4001</w:t>
      </w:r>
    </w:p>
    <w:p w:rsidR="002422AF" w:rsidP="00102E59" w:rsidRDefault="002422AF" w14:paraId="68AED3C6" w14:textId="0CF0D698">
      <w:pPr>
        <w:spacing w:line="360" w:lineRule="auto"/>
        <w:jc w:val="both"/>
        <w:rPr>
          <w:rFonts w:ascii="Arial" w:hAnsi="Arial" w:eastAsia="Arial" w:cs="Arial"/>
          <w:b/>
          <w:bCs/>
          <w:sz w:val="22"/>
          <w:szCs w:val="22"/>
          <w:lang w:val="en-US"/>
        </w:rPr>
      </w:pPr>
      <w:r w:rsidRPr="6424B04B">
        <w:rPr>
          <w:rFonts w:ascii="Arial" w:hAnsi="Arial" w:eastAsia="Arial" w:cs="Arial"/>
          <w:b/>
          <w:bCs/>
          <w:sz w:val="22"/>
          <w:szCs w:val="22"/>
          <w:lang w:val="en-US"/>
        </w:rPr>
        <w:t xml:space="preserve">Lecturer:         </w:t>
      </w:r>
      <w:r w:rsidRPr="6424B04B" w:rsidR="005E20DC">
        <w:rPr>
          <w:rFonts w:ascii="Arial" w:hAnsi="Arial" w:eastAsia="Arial" w:cs="Arial"/>
          <w:b/>
          <w:bCs/>
          <w:sz w:val="22"/>
          <w:szCs w:val="22"/>
          <w:lang w:val="en-US"/>
        </w:rPr>
        <w:t>Doreen Nyaa Amundam</w:t>
      </w:r>
    </w:p>
    <w:p w:rsidR="005E20DC" w:rsidP="00102E59" w:rsidRDefault="005E20DC" w14:paraId="0C208EAA" w14:textId="77777777">
      <w:pPr>
        <w:spacing w:line="360" w:lineRule="auto"/>
        <w:jc w:val="both"/>
        <w:rPr>
          <w:rFonts w:ascii="Arial" w:hAnsi="Arial" w:eastAsia="Arial" w:cs="Arial"/>
          <w:b/>
          <w:bCs/>
          <w:sz w:val="22"/>
          <w:szCs w:val="22"/>
          <w:lang w:val="en-US"/>
        </w:rPr>
      </w:pPr>
    </w:p>
    <w:p w:rsidR="005E20DC" w:rsidP="00102E59" w:rsidRDefault="005E20DC" w14:paraId="222490B0" w14:textId="77777777">
      <w:pPr>
        <w:spacing w:line="360" w:lineRule="auto"/>
        <w:jc w:val="both"/>
        <w:rPr>
          <w:rFonts w:ascii="Arial" w:hAnsi="Arial" w:eastAsia="Arial" w:cs="Arial"/>
          <w:b/>
          <w:bCs/>
          <w:sz w:val="22"/>
          <w:szCs w:val="22"/>
          <w:lang w:val="en-US"/>
        </w:rPr>
      </w:pPr>
    </w:p>
    <w:p w:rsidR="005E20DC" w:rsidP="00102E59" w:rsidRDefault="005E20DC" w14:paraId="04E02BC2" w14:textId="77777777">
      <w:pPr>
        <w:spacing w:line="360" w:lineRule="auto"/>
        <w:jc w:val="both"/>
        <w:rPr>
          <w:rFonts w:ascii="Arial" w:hAnsi="Arial" w:eastAsia="Arial" w:cs="Arial"/>
          <w:b/>
          <w:bCs/>
          <w:sz w:val="22"/>
          <w:szCs w:val="22"/>
          <w:lang w:val="en-US"/>
        </w:rPr>
      </w:pPr>
    </w:p>
    <w:p w:rsidR="005E20DC" w:rsidP="00102E59" w:rsidRDefault="005E20DC" w14:paraId="14B5FDD1" w14:textId="77777777">
      <w:pPr>
        <w:spacing w:line="360" w:lineRule="auto"/>
        <w:jc w:val="both"/>
        <w:rPr>
          <w:rFonts w:ascii="Arial" w:hAnsi="Arial" w:eastAsia="Arial" w:cs="Arial"/>
          <w:b/>
          <w:bCs/>
          <w:sz w:val="22"/>
          <w:szCs w:val="22"/>
          <w:lang w:val="en-US"/>
        </w:rPr>
      </w:pPr>
    </w:p>
    <w:p w:rsidR="00CD74D7" w:rsidP="00102E59" w:rsidRDefault="00CD74D7" w14:paraId="74794D33" w14:textId="77777777">
      <w:pPr>
        <w:spacing w:line="360" w:lineRule="auto"/>
        <w:jc w:val="both"/>
        <w:rPr>
          <w:rFonts w:ascii="Arial" w:hAnsi="Arial" w:eastAsia="Arial" w:cs="Arial"/>
          <w:b/>
          <w:bCs/>
          <w:sz w:val="22"/>
          <w:szCs w:val="22"/>
          <w:lang w:val="en-US"/>
        </w:rPr>
      </w:pPr>
    </w:p>
    <w:p w:rsidR="00B85FDE" w:rsidP="00102E59" w:rsidRDefault="00B85FDE" w14:paraId="12024898" w14:textId="77777777">
      <w:pPr>
        <w:spacing w:line="360" w:lineRule="auto"/>
        <w:jc w:val="both"/>
        <w:rPr>
          <w:rFonts w:ascii="Arial" w:hAnsi="Arial" w:eastAsia="Arial" w:cs="Arial"/>
          <w:b/>
          <w:bCs/>
          <w:sz w:val="22"/>
          <w:szCs w:val="22"/>
          <w:lang w:val="en-US"/>
        </w:rPr>
      </w:pPr>
    </w:p>
    <w:p w:rsidR="00B85FDE" w:rsidP="00210453" w:rsidRDefault="00B85FDE" w14:paraId="4486EA71" w14:textId="77777777">
      <w:pPr>
        <w:spacing w:line="360" w:lineRule="auto"/>
        <w:jc w:val="right"/>
        <w:rPr>
          <w:rFonts w:ascii="Arial" w:hAnsi="Arial" w:eastAsia="Arial" w:cs="Arial"/>
          <w:b/>
          <w:bCs/>
          <w:sz w:val="22"/>
          <w:szCs w:val="22"/>
          <w:lang w:val="en-US"/>
        </w:rPr>
      </w:pPr>
    </w:p>
    <w:sdt>
      <w:sdtPr>
        <w:rPr>
          <w:rFonts w:asciiTheme="minorHAnsi" w:hAnsiTheme="minorHAnsi" w:eastAsiaTheme="minorEastAsia" w:cstheme="minorBidi"/>
          <w:color w:val="auto"/>
          <w:sz w:val="21"/>
          <w:szCs w:val="21"/>
          <w:lang w:val="ro-RO"/>
        </w:rPr>
        <w:id w:val="-870838961"/>
        <w:docPartObj>
          <w:docPartGallery w:val="Table of Contents"/>
          <w:docPartUnique/>
        </w:docPartObj>
      </w:sdtPr>
      <w:sdtEndPr>
        <w:rPr>
          <w:b/>
          <w:bCs/>
        </w:rPr>
      </w:sdtEndPr>
      <w:sdtContent>
        <w:p w:rsidR="00CD74D7" w:rsidP="00CD74D7" w:rsidRDefault="00CD74D7" w14:paraId="40BC0E57" w14:textId="3075123D">
          <w:pPr>
            <w:pStyle w:val="Titlucuprins"/>
            <w:jc w:val="center"/>
            <w:rPr>
              <w:b/>
              <w:bCs/>
              <w:sz w:val="28"/>
              <w:szCs w:val="28"/>
              <w:lang w:val="ro-RO"/>
            </w:rPr>
          </w:pPr>
          <w:r w:rsidRPr="00CD74D7">
            <w:rPr>
              <w:b/>
              <w:bCs/>
              <w:sz w:val="28"/>
              <w:szCs w:val="28"/>
              <w:lang w:val="ro-RO"/>
            </w:rPr>
            <w:t>CONTENT</w:t>
          </w:r>
        </w:p>
        <w:p w:rsidRPr="005D5B52" w:rsidR="005D5B52" w:rsidP="005D5B52" w:rsidRDefault="005D5B52" w14:paraId="32CF1074" w14:textId="77777777">
          <w:pPr>
            <w:rPr>
              <w:lang w:val="ro-RO"/>
            </w:rPr>
          </w:pPr>
        </w:p>
        <w:p w:rsidRPr="00CD74D7" w:rsidR="00CD74D7" w:rsidRDefault="00CD74D7" w14:paraId="5B7F04DB" w14:textId="24F6DEC5">
          <w:pPr>
            <w:pStyle w:val="Cuprins1"/>
            <w:tabs>
              <w:tab w:val="right" w:leader="dot" w:pos="9016"/>
            </w:tabs>
            <w:rPr>
              <w:b/>
              <w:bCs/>
              <w:noProof/>
              <w:sz w:val="28"/>
              <w:szCs w:val="28"/>
              <w:lang w:eastAsia="en-GB"/>
            </w:rPr>
          </w:pPr>
          <w:r w:rsidRPr="00CD74D7">
            <w:rPr>
              <w:b/>
              <w:bCs/>
              <w:sz w:val="28"/>
              <w:szCs w:val="28"/>
            </w:rPr>
            <w:fldChar w:fldCharType="begin"/>
          </w:r>
          <w:r w:rsidRPr="00CD74D7">
            <w:rPr>
              <w:b/>
              <w:bCs/>
              <w:sz w:val="28"/>
              <w:szCs w:val="28"/>
            </w:rPr>
            <w:instrText xml:space="preserve"> TOC \o "1-3" \h \z \u </w:instrText>
          </w:r>
          <w:r w:rsidRPr="00CD74D7">
            <w:rPr>
              <w:b/>
              <w:bCs/>
              <w:sz w:val="28"/>
              <w:szCs w:val="28"/>
            </w:rPr>
            <w:fldChar w:fldCharType="separate"/>
          </w:r>
          <w:hyperlink w:history="1" w:anchor="_Toc108361820">
            <w:r w:rsidRPr="00CD74D7">
              <w:rPr>
                <w:rStyle w:val="Hyperlink"/>
                <w:rFonts w:ascii="Arial" w:hAnsi="Arial" w:eastAsia="Arial" w:cs="Arial"/>
                <w:b/>
                <w:bCs/>
                <w:noProof/>
                <w:sz w:val="28"/>
                <w:szCs w:val="28"/>
                <w:lang w:val="en-US"/>
              </w:rPr>
              <w:t>Introduction</w:t>
            </w:r>
            <w:r w:rsidRPr="00CD74D7">
              <w:rPr>
                <w:b/>
                <w:bCs/>
                <w:noProof/>
                <w:webHidden/>
                <w:sz w:val="28"/>
                <w:szCs w:val="28"/>
              </w:rPr>
              <w:tab/>
            </w:r>
            <w:r w:rsidRPr="00CD74D7">
              <w:rPr>
                <w:b/>
                <w:bCs/>
                <w:noProof/>
                <w:webHidden/>
                <w:sz w:val="28"/>
                <w:szCs w:val="28"/>
              </w:rPr>
              <w:fldChar w:fldCharType="begin"/>
            </w:r>
            <w:r w:rsidRPr="00CD74D7">
              <w:rPr>
                <w:b/>
                <w:bCs/>
                <w:noProof/>
                <w:webHidden/>
                <w:sz w:val="28"/>
                <w:szCs w:val="28"/>
              </w:rPr>
              <w:instrText xml:space="preserve"> PAGEREF _Toc108361820 \h </w:instrText>
            </w:r>
            <w:r w:rsidRPr="00CD74D7">
              <w:rPr>
                <w:b/>
                <w:bCs/>
                <w:noProof/>
                <w:webHidden/>
                <w:sz w:val="28"/>
                <w:szCs w:val="28"/>
              </w:rPr>
            </w:r>
            <w:r w:rsidRPr="00CD74D7">
              <w:rPr>
                <w:b/>
                <w:bCs/>
                <w:noProof/>
                <w:webHidden/>
                <w:sz w:val="28"/>
                <w:szCs w:val="28"/>
              </w:rPr>
              <w:fldChar w:fldCharType="separate"/>
            </w:r>
            <w:r w:rsidR="00174D78">
              <w:rPr>
                <w:b/>
                <w:bCs/>
                <w:noProof/>
                <w:webHidden/>
                <w:sz w:val="28"/>
                <w:szCs w:val="28"/>
              </w:rPr>
              <w:t>3</w:t>
            </w:r>
            <w:r w:rsidRPr="00CD74D7">
              <w:rPr>
                <w:b/>
                <w:bCs/>
                <w:noProof/>
                <w:webHidden/>
                <w:sz w:val="28"/>
                <w:szCs w:val="28"/>
              </w:rPr>
              <w:fldChar w:fldCharType="end"/>
            </w:r>
          </w:hyperlink>
        </w:p>
        <w:p w:rsidRPr="00CD74D7" w:rsidR="00CD74D7" w:rsidRDefault="00000000" w14:paraId="32EA265E" w14:textId="1273B387">
          <w:pPr>
            <w:pStyle w:val="Cuprins1"/>
            <w:tabs>
              <w:tab w:val="left" w:pos="440"/>
              <w:tab w:val="right" w:leader="dot" w:pos="9016"/>
            </w:tabs>
            <w:rPr>
              <w:b/>
              <w:bCs/>
              <w:noProof/>
              <w:sz w:val="28"/>
              <w:szCs w:val="28"/>
              <w:lang w:eastAsia="en-GB"/>
            </w:rPr>
          </w:pPr>
          <w:hyperlink w:history="1" w:anchor="_Toc108361821">
            <w:r w:rsidRPr="00CD74D7" w:rsidR="00CD74D7">
              <w:rPr>
                <w:rStyle w:val="Hyperlink"/>
                <w:rFonts w:ascii="Arial" w:hAnsi="Arial" w:eastAsia="Arial" w:cs="Arial"/>
                <w:b/>
                <w:bCs/>
                <w:noProof/>
                <w:sz w:val="28"/>
                <w:szCs w:val="28"/>
              </w:rPr>
              <w:t>1.</w:t>
            </w:r>
            <w:r w:rsidRPr="00CD74D7" w:rsidR="00CD74D7">
              <w:rPr>
                <w:b/>
                <w:bCs/>
                <w:noProof/>
                <w:sz w:val="28"/>
                <w:szCs w:val="28"/>
                <w:lang w:eastAsia="en-GB"/>
              </w:rPr>
              <w:tab/>
            </w:r>
            <w:r w:rsidRPr="00CD74D7" w:rsidR="00CD74D7">
              <w:rPr>
                <w:rStyle w:val="Hyperlink"/>
                <w:rFonts w:ascii="Arial" w:hAnsi="Arial" w:eastAsia="Arial" w:cs="Arial"/>
                <w:b/>
                <w:bCs/>
                <w:noProof/>
                <w:sz w:val="28"/>
                <w:szCs w:val="28"/>
              </w:rPr>
              <w:t>Diverse ways staff can be motivated</w:t>
            </w:r>
            <w:r w:rsidRPr="00CD74D7" w:rsidR="00CD74D7">
              <w:rPr>
                <w:b/>
                <w:bCs/>
                <w:noProof/>
                <w:webHidden/>
                <w:sz w:val="28"/>
                <w:szCs w:val="28"/>
              </w:rPr>
              <w:tab/>
            </w:r>
            <w:r w:rsidRPr="00CD74D7" w:rsidR="00CD74D7">
              <w:rPr>
                <w:b/>
                <w:bCs/>
                <w:noProof/>
                <w:webHidden/>
                <w:sz w:val="28"/>
                <w:szCs w:val="28"/>
              </w:rPr>
              <w:fldChar w:fldCharType="begin"/>
            </w:r>
            <w:r w:rsidRPr="00CD74D7" w:rsidR="00CD74D7">
              <w:rPr>
                <w:b/>
                <w:bCs/>
                <w:noProof/>
                <w:webHidden/>
                <w:sz w:val="28"/>
                <w:szCs w:val="28"/>
              </w:rPr>
              <w:instrText xml:space="preserve"> PAGEREF _Toc108361821 \h </w:instrText>
            </w:r>
            <w:r w:rsidRPr="00CD74D7" w:rsidR="00CD74D7">
              <w:rPr>
                <w:b/>
                <w:bCs/>
                <w:noProof/>
                <w:webHidden/>
                <w:sz w:val="28"/>
                <w:szCs w:val="28"/>
              </w:rPr>
            </w:r>
            <w:r w:rsidRPr="00CD74D7" w:rsidR="00CD74D7">
              <w:rPr>
                <w:b/>
                <w:bCs/>
                <w:noProof/>
                <w:webHidden/>
                <w:sz w:val="28"/>
                <w:szCs w:val="28"/>
              </w:rPr>
              <w:fldChar w:fldCharType="separate"/>
            </w:r>
            <w:r w:rsidR="00174D78">
              <w:rPr>
                <w:b/>
                <w:bCs/>
                <w:noProof/>
                <w:webHidden/>
                <w:sz w:val="28"/>
                <w:szCs w:val="28"/>
              </w:rPr>
              <w:t>3</w:t>
            </w:r>
            <w:r w:rsidRPr="00CD74D7" w:rsidR="00CD74D7">
              <w:rPr>
                <w:b/>
                <w:bCs/>
                <w:noProof/>
                <w:webHidden/>
                <w:sz w:val="28"/>
                <w:szCs w:val="28"/>
              </w:rPr>
              <w:fldChar w:fldCharType="end"/>
            </w:r>
          </w:hyperlink>
        </w:p>
        <w:p w:rsidRPr="00CD74D7" w:rsidR="00CD74D7" w:rsidRDefault="00000000" w14:paraId="5BCEB1B3" w14:textId="50FEE33E">
          <w:pPr>
            <w:pStyle w:val="Cuprins1"/>
            <w:tabs>
              <w:tab w:val="left" w:pos="660"/>
              <w:tab w:val="right" w:leader="dot" w:pos="9016"/>
            </w:tabs>
            <w:rPr>
              <w:b/>
              <w:bCs/>
              <w:noProof/>
              <w:sz w:val="28"/>
              <w:szCs w:val="28"/>
              <w:lang w:eastAsia="en-GB"/>
            </w:rPr>
          </w:pPr>
          <w:hyperlink w:history="1" w:anchor="_Toc108361822">
            <w:r w:rsidRPr="00CD74D7" w:rsidR="005D5B52">
              <w:rPr>
                <w:rStyle w:val="Hyperlink"/>
                <w:rFonts w:ascii="Arial" w:hAnsi="Arial" w:eastAsia="Arial" w:cs="Arial"/>
                <w:b/>
                <w:bCs/>
                <w:noProof/>
                <w:sz w:val="28"/>
                <w:szCs w:val="28"/>
              </w:rPr>
              <w:t>1.1</w:t>
            </w:r>
            <w:r w:rsidRPr="00CD74D7" w:rsidR="005D5B52">
              <w:rPr>
                <w:b/>
                <w:bCs/>
                <w:noProof/>
                <w:sz w:val="28"/>
                <w:szCs w:val="28"/>
                <w:lang w:eastAsia="en-GB"/>
              </w:rPr>
              <w:tab/>
            </w:r>
            <w:r w:rsidRPr="00CD74D7" w:rsidR="005D5B52">
              <w:rPr>
                <w:rStyle w:val="Hyperlink"/>
                <w:rFonts w:ascii="Arial" w:hAnsi="Arial" w:eastAsia="Arial" w:cs="Arial"/>
                <w:b/>
                <w:bCs/>
                <w:noProof/>
                <w:sz w:val="28"/>
                <w:szCs w:val="28"/>
              </w:rPr>
              <w:t xml:space="preserve">Reward </w:t>
            </w:r>
            <w:r w:rsidR="005D5B52">
              <w:rPr>
                <w:rStyle w:val="Hyperlink"/>
                <w:rFonts w:ascii="Arial" w:hAnsi="Arial" w:eastAsia="Arial" w:cs="Arial"/>
                <w:b/>
                <w:bCs/>
                <w:noProof/>
                <w:sz w:val="28"/>
                <w:szCs w:val="28"/>
              </w:rPr>
              <w:t>a</w:t>
            </w:r>
            <w:r w:rsidRPr="00CD74D7" w:rsidR="005D5B52">
              <w:rPr>
                <w:rStyle w:val="Hyperlink"/>
                <w:rFonts w:ascii="Arial" w:hAnsi="Arial" w:eastAsia="Arial" w:cs="Arial"/>
                <w:b/>
                <w:bCs/>
                <w:noProof/>
                <w:sz w:val="28"/>
                <w:szCs w:val="28"/>
              </w:rPr>
              <w:t xml:space="preserve">nd </w:t>
            </w:r>
            <w:r w:rsidR="005D5B52">
              <w:rPr>
                <w:rStyle w:val="Hyperlink"/>
                <w:rFonts w:ascii="Arial" w:hAnsi="Arial" w:eastAsia="Arial" w:cs="Arial"/>
                <w:b/>
                <w:bCs/>
                <w:noProof/>
                <w:sz w:val="28"/>
                <w:szCs w:val="28"/>
              </w:rPr>
              <w:t>r</w:t>
            </w:r>
            <w:r w:rsidRPr="00CD74D7" w:rsidR="005D5B52">
              <w:rPr>
                <w:rStyle w:val="Hyperlink"/>
                <w:rFonts w:ascii="Arial" w:hAnsi="Arial" w:eastAsia="Arial" w:cs="Arial"/>
                <w:b/>
                <w:bCs/>
                <w:noProof/>
                <w:sz w:val="28"/>
                <w:szCs w:val="28"/>
              </w:rPr>
              <w:t>ecognition</w:t>
            </w:r>
            <w:r w:rsidRPr="00CD74D7" w:rsidR="005D5B52">
              <w:rPr>
                <w:b/>
                <w:bCs/>
                <w:noProof/>
                <w:webHidden/>
                <w:sz w:val="28"/>
                <w:szCs w:val="28"/>
              </w:rPr>
              <w:tab/>
            </w:r>
            <w:r w:rsidRPr="00CD74D7" w:rsidR="00CD74D7">
              <w:rPr>
                <w:b/>
                <w:bCs/>
                <w:noProof/>
                <w:webHidden/>
                <w:sz w:val="28"/>
                <w:szCs w:val="28"/>
              </w:rPr>
              <w:fldChar w:fldCharType="begin"/>
            </w:r>
            <w:r w:rsidRPr="00CD74D7" w:rsidR="00CD74D7">
              <w:rPr>
                <w:b/>
                <w:bCs/>
                <w:noProof/>
                <w:webHidden/>
                <w:sz w:val="28"/>
                <w:szCs w:val="28"/>
              </w:rPr>
              <w:instrText xml:space="preserve"> PAGEREF _Toc108361822 \h </w:instrText>
            </w:r>
            <w:r w:rsidRPr="00CD74D7" w:rsidR="00CD74D7">
              <w:rPr>
                <w:b/>
                <w:bCs/>
                <w:noProof/>
                <w:webHidden/>
                <w:sz w:val="28"/>
                <w:szCs w:val="28"/>
              </w:rPr>
            </w:r>
            <w:r w:rsidRPr="00CD74D7" w:rsidR="00CD74D7">
              <w:rPr>
                <w:b/>
                <w:bCs/>
                <w:noProof/>
                <w:webHidden/>
                <w:sz w:val="28"/>
                <w:szCs w:val="28"/>
              </w:rPr>
              <w:fldChar w:fldCharType="separate"/>
            </w:r>
            <w:r w:rsidR="00174D78">
              <w:rPr>
                <w:b/>
                <w:bCs/>
                <w:noProof/>
                <w:webHidden/>
                <w:sz w:val="28"/>
                <w:szCs w:val="28"/>
              </w:rPr>
              <w:t>4</w:t>
            </w:r>
            <w:r w:rsidRPr="00CD74D7" w:rsidR="00CD74D7">
              <w:rPr>
                <w:b/>
                <w:bCs/>
                <w:noProof/>
                <w:webHidden/>
                <w:sz w:val="28"/>
                <w:szCs w:val="28"/>
              </w:rPr>
              <w:fldChar w:fldCharType="end"/>
            </w:r>
          </w:hyperlink>
        </w:p>
        <w:p w:rsidRPr="00CD74D7" w:rsidR="00CD74D7" w:rsidRDefault="00000000" w14:paraId="2383F9CB" w14:textId="5FD2FDD5">
          <w:pPr>
            <w:pStyle w:val="Cuprins1"/>
            <w:tabs>
              <w:tab w:val="left" w:pos="660"/>
              <w:tab w:val="right" w:leader="dot" w:pos="9016"/>
            </w:tabs>
            <w:rPr>
              <w:b/>
              <w:bCs/>
              <w:noProof/>
              <w:sz w:val="28"/>
              <w:szCs w:val="28"/>
              <w:lang w:eastAsia="en-GB"/>
            </w:rPr>
          </w:pPr>
          <w:hyperlink w:history="1" w:anchor="_Toc108361823">
            <w:r w:rsidRPr="00CD74D7" w:rsidR="005D5B52">
              <w:rPr>
                <w:rStyle w:val="Hyperlink"/>
                <w:rFonts w:ascii="Arial" w:hAnsi="Arial" w:eastAsia="Arial" w:cs="Arial"/>
                <w:b/>
                <w:bCs/>
                <w:noProof/>
                <w:sz w:val="28"/>
                <w:szCs w:val="28"/>
              </w:rPr>
              <w:t>1.2</w:t>
            </w:r>
            <w:r w:rsidRPr="00CD74D7" w:rsidR="005D5B52">
              <w:rPr>
                <w:b/>
                <w:bCs/>
                <w:noProof/>
                <w:sz w:val="28"/>
                <w:szCs w:val="28"/>
                <w:lang w:eastAsia="en-GB"/>
              </w:rPr>
              <w:tab/>
            </w:r>
            <w:r w:rsidRPr="00CD74D7" w:rsidR="005D5B52">
              <w:rPr>
                <w:rStyle w:val="Hyperlink"/>
                <w:rFonts w:ascii="Arial" w:hAnsi="Arial" w:eastAsia="Arial" w:cs="Arial"/>
                <w:b/>
                <w:bCs/>
                <w:noProof/>
                <w:sz w:val="28"/>
                <w:szCs w:val="28"/>
              </w:rPr>
              <w:t xml:space="preserve">Good </w:t>
            </w:r>
            <w:r w:rsidR="005D5B52">
              <w:rPr>
                <w:rStyle w:val="Hyperlink"/>
                <w:rFonts w:ascii="Arial" w:hAnsi="Arial" w:eastAsia="Arial" w:cs="Arial"/>
                <w:b/>
                <w:bCs/>
                <w:noProof/>
                <w:sz w:val="28"/>
                <w:szCs w:val="28"/>
              </w:rPr>
              <w:t>c</w:t>
            </w:r>
            <w:r w:rsidRPr="00CD74D7" w:rsidR="005D5B52">
              <w:rPr>
                <w:rStyle w:val="Hyperlink"/>
                <w:rFonts w:ascii="Arial" w:hAnsi="Arial" w:eastAsia="Arial" w:cs="Arial"/>
                <w:b/>
                <w:bCs/>
                <w:noProof/>
                <w:sz w:val="28"/>
                <w:szCs w:val="28"/>
              </w:rPr>
              <w:t>ommunication</w:t>
            </w:r>
            <w:r w:rsidRPr="00CD74D7" w:rsidR="005D5B52">
              <w:rPr>
                <w:b/>
                <w:bCs/>
                <w:noProof/>
                <w:webHidden/>
                <w:sz w:val="28"/>
                <w:szCs w:val="28"/>
              </w:rPr>
              <w:tab/>
            </w:r>
            <w:r w:rsidRPr="00CD74D7" w:rsidR="00CD74D7">
              <w:rPr>
                <w:b/>
                <w:bCs/>
                <w:noProof/>
                <w:webHidden/>
                <w:sz w:val="28"/>
                <w:szCs w:val="28"/>
              </w:rPr>
              <w:fldChar w:fldCharType="begin"/>
            </w:r>
            <w:r w:rsidRPr="00CD74D7" w:rsidR="00CD74D7">
              <w:rPr>
                <w:b/>
                <w:bCs/>
                <w:noProof/>
                <w:webHidden/>
                <w:sz w:val="28"/>
                <w:szCs w:val="28"/>
              </w:rPr>
              <w:instrText xml:space="preserve"> PAGEREF _Toc108361823 \h </w:instrText>
            </w:r>
            <w:r w:rsidRPr="00CD74D7" w:rsidR="00CD74D7">
              <w:rPr>
                <w:b/>
                <w:bCs/>
                <w:noProof/>
                <w:webHidden/>
                <w:sz w:val="28"/>
                <w:szCs w:val="28"/>
              </w:rPr>
            </w:r>
            <w:r w:rsidRPr="00CD74D7" w:rsidR="00CD74D7">
              <w:rPr>
                <w:b/>
                <w:bCs/>
                <w:noProof/>
                <w:webHidden/>
                <w:sz w:val="28"/>
                <w:szCs w:val="28"/>
              </w:rPr>
              <w:fldChar w:fldCharType="separate"/>
            </w:r>
            <w:r w:rsidR="00174D78">
              <w:rPr>
                <w:b/>
                <w:bCs/>
                <w:noProof/>
                <w:webHidden/>
                <w:sz w:val="28"/>
                <w:szCs w:val="28"/>
              </w:rPr>
              <w:t>5</w:t>
            </w:r>
            <w:r w:rsidRPr="00CD74D7" w:rsidR="00CD74D7">
              <w:rPr>
                <w:b/>
                <w:bCs/>
                <w:noProof/>
                <w:webHidden/>
                <w:sz w:val="28"/>
                <w:szCs w:val="28"/>
              </w:rPr>
              <w:fldChar w:fldCharType="end"/>
            </w:r>
          </w:hyperlink>
        </w:p>
        <w:p w:rsidRPr="00CD74D7" w:rsidR="00CD74D7" w:rsidRDefault="00000000" w14:paraId="1912AB74" w14:textId="6705099D">
          <w:pPr>
            <w:pStyle w:val="Cuprins1"/>
            <w:tabs>
              <w:tab w:val="left" w:pos="660"/>
              <w:tab w:val="right" w:leader="dot" w:pos="9016"/>
            </w:tabs>
            <w:rPr>
              <w:b/>
              <w:bCs/>
              <w:noProof/>
              <w:sz w:val="28"/>
              <w:szCs w:val="28"/>
              <w:lang w:eastAsia="en-GB"/>
            </w:rPr>
          </w:pPr>
          <w:hyperlink w:history="1" w:anchor="_Toc108361824">
            <w:r w:rsidRPr="00CD74D7" w:rsidR="005D5B52">
              <w:rPr>
                <w:rStyle w:val="Hyperlink"/>
                <w:rFonts w:ascii="Arial" w:hAnsi="Arial" w:eastAsia="Arial" w:cs="Arial"/>
                <w:b/>
                <w:bCs/>
                <w:noProof/>
                <w:sz w:val="28"/>
                <w:szCs w:val="28"/>
              </w:rPr>
              <w:t>1.3</w:t>
            </w:r>
            <w:r w:rsidRPr="00CD74D7" w:rsidR="005D5B52">
              <w:rPr>
                <w:b/>
                <w:bCs/>
                <w:noProof/>
                <w:sz w:val="28"/>
                <w:szCs w:val="28"/>
                <w:lang w:eastAsia="en-GB"/>
              </w:rPr>
              <w:tab/>
            </w:r>
            <w:r w:rsidRPr="00CD74D7" w:rsidR="005D5B52">
              <w:rPr>
                <w:rStyle w:val="Hyperlink"/>
                <w:rFonts w:ascii="Arial" w:hAnsi="Arial" w:eastAsia="Arial" w:cs="Arial"/>
                <w:b/>
                <w:bCs/>
                <w:noProof/>
                <w:sz w:val="28"/>
                <w:szCs w:val="28"/>
              </w:rPr>
              <w:t xml:space="preserve">Development </w:t>
            </w:r>
            <w:r w:rsidR="005D5B52">
              <w:rPr>
                <w:rStyle w:val="Hyperlink"/>
                <w:rFonts w:ascii="Arial" w:hAnsi="Arial" w:eastAsia="Arial" w:cs="Arial"/>
                <w:b/>
                <w:bCs/>
                <w:noProof/>
                <w:sz w:val="28"/>
                <w:szCs w:val="28"/>
              </w:rPr>
              <w:t>s</w:t>
            </w:r>
            <w:r w:rsidRPr="00CD74D7" w:rsidR="005D5B52">
              <w:rPr>
                <w:rStyle w:val="Hyperlink"/>
                <w:rFonts w:ascii="Arial" w:hAnsi="Arial" w:eastAsia="Arial" w:cs="Arial"/>
                <w:b/>
                <w:bCs/>
                <w:noProof/>
                <w:sz w:val="28"/>
                <w:szCs w:val="28"/>
              </w:rPr>
              <w:t xml:space="preserve">taff </w:t>
            </w:r>
            <w:r w:rsidR="005D5B52">
              <w:rPr>
                <w:rStyle w:val="Hyperlink"/>
                <w:rFonts w:ascii="Arial" w:hAnsi="Arial" w:eastAsia="Arial" w:cs="Arial"/>
                <w:b/>
                <w:bCs/>
                <w:noProof/>
                <w:sz w:val="28"/>
                <w:szCs w:val="28"/>
              </w:rPr>
              <w:t>s</w:t>
            </w:r>
            <w:r w:rsidRPr="00CD74D7" w:rsidR="005D5B52">
              <w:rPr>
                <w:rStyle w:val="Hyperlink"/>
                <w:rFonts w:ascii="Arial" w:hAnsi="Arial" w:eastAsia="Arial" w:cs="Arial"/>
                <w:b/>
                <w:bCs/>
                <w:noProof/>
                <w:sz w:val="28"/>
                <w:szCs w:val="28"/>
              </w:rPr>
              <w:t xml:space="preserve">kills </w:t>
            </w:r>
            <w:r w:rsidR="005D5B52">
              <w:rPr>
                <w:rStyle w:val="Hyperlink"/>
                <w:rFonts w:ascii="Arial" w:hAnsi="Arial" w:eastAsia="Arial" w:cs="Arial"/>
                <w:b/>
                <w:bCs/>
                <w:noProof/>
                <w:sz w:val="28"/>
                <w:szCs w:val="28"/>
              </w:rPr>
              <w:t>a</w:t>
            </w:r>
            <w:r w:rsidRPr="00CD74D7" w:rsidR="005D5B52">
              <w:rPr>
                <w:rStyle w:val="Hyperlink"/>
                <w:rFonts w:ascii="Arial" w:hAnsi="Arial" w:eastAsia="Arial" w:cs="Arial"/>
                <w:b/>
                <w:bCs/>
                <w:noProof/>
                <w:sz w:val="28"/>
                <w:szCs w:val="28"/>
              </w:rPr>
              <w:t xml:space="preserve">nd </w:t>
            </w:r>
            <w:r w:rsidR="005D5B52">
              <w:rPr>
                <w:rStyle w:val="Hyperlink"/>
                <w:rFonts w:ascii="Arial" w:hAnsi="Arial" w:eastAsia="Arial" w:cs="Arial"/>
                <w:b/>
                <w:bCs/>
                <w:noProof/>
                <w:sz w:val="28"/>
                <w:szCs w:val="28"/>
              </w:rPr>
              <w:t>p</w:t>
            </w:r>
            <w:r w:rsidRPr="00CD74D7" w:rsidR="005D5B52">
              <w:rPr>
                <w:rStyle w:val="Hyperlink"/>
                <w:rFonts w:ascii="Arial" w:hAnsi="Arial" w:eastAsia="Arial" w:cs="Arial"/>
                <w:b/>
                <w:bCs/>
                <w:noProof/>
                <w:sz w:val="28"/>
                <w:szCs w:val="28"/>
              </w:rPr>
              <w:t>otential</w:t>
            </w:r>
            <w:r w:rsidRPr="00CD74D7" w:rsidR="005D5B52">
              <w:rPr>
                <w:b/>
                <w:bCs/>
                <w:noProof/>
                <w:webHidden/>
                <w:sz w:val="28"/>
                <w:szCs w:val="28"/>
              </w:rPr>
              <w:tab/>
            </w:r>
            <w:r w:rsidRPr="00CD74D7" w:rsidR="00CD74D7">
              <w:rPr>
                <w:b/>
                <w:bCs/>
                <w:noProof/>
                <w:webHidden/>
                <w:sz w:val="28"/>
                <w:szCs w:val="28"/>
              </w:rPr>
              <w:fldChar w:fldCharType="begin"/>
            </w:r>
            <w:r w:rsidRPr="00CD74D7" w:rsidR="00CD74D7">
              <w:rPr>
                <w:b/>
                <w:bCs/>
                <w:noProof/>
                <w:webHidden/>
                <w:sz w:val="28"/>
                <w:szCs w:val="28"/>
              </w:rPr>
              <w:instrText xml:space="preserve"> PAGEREF _Toc108361824 \h </w:instrText>
            </w:r>
            <w:r w:rsidRPr="00CD74D7" w:rsidR="00CD74D7">
              <w:rPr>
                <w:b/>
                <w:bCs/>
                <w:noProof/>
                <w:webHidden/>
                <w:sz w:val="28"/>
                <w:szCs w:val="28"/>
              </w:rPr>
            </w:r>
            <w:r w:rsidRPr="00CD74D7" w:rsidR="00CD74D7">
              <w:rPr>
                <w:b/>
                <w:bCs/>
                <w:noProof/>
                <w:webHidden/>
                <w:sz w:val="28"/>
                <w:szCs w:val="28"/>
              </w:rPr>
              <w:fldChar w:fldCharType="separate"/>
            </w:r>
            <w:r w:rsidR="00174D78">
              <w:rPr>
                <w:b/>
                <w:bCs/>
                <w:noProof/>
                <w:webHidden/>
                <w:sz w:val="28"/>
                <w:szCs w:val="28"/>
              </w:rPr>
              <w:t>6</w:t>
            </w:r>
            <w:r w:rsidRPr="00CD74D7" w:rsidR="00CD74D7">
              <w:rPr>
                <w:b/>
                <w:bCs/>
                <w:noProof/>
                <w:webHidden/>
                <w:sz w:val="28"/>
                <w:szCs w:val="28"/>
              </w:rPr>
              <w:fldChar w:fldCharType="end"/>
            </w:r>
          </w:hyperlink>
        </w:p>
        <w:p w:rsidRPr="005D5B52" w:rsidR="00CD74D7" w:rsidRDefault="00000000" w14:paraId="7C483849" w14:textId="319FB8A2">
          <w:pPr>
            <w:pStyle w:val="Cuprins1"/>
            <w:tabs>
              <w:tab w:val="left" w:pos="660"/>
              <w:tab w:val="right" w:leader="dot" w:pos="9016"/>
            </w:tabs>
            <w:rPr>
              <w:rStyle w:val="Hyperlink"/>
              <w:rFonts w:ascii="Arial" w:hAnsi="Arial" w:cs="Arial"/>
              <w:b/>
              <w:bCs/>
              <w:noProof/>
              <w:sz w:val="28"/>
              <w:szCs w:val="28"/>
            </w:rPr>
          </w:pPr>
          <w:hyperlink w:history="1" w:anchor="_Toc108361825">
            <w:r w:rsidRPr="005D5B52" w:rsidR="005D5B52">
              <w:rPr>
                <w:rStyle w:val="Hyperlink"/>
                <w:rFonts w:ascii="Arial" w:hAnsi="Arial" w:eastAsia="Arial" w:cs="Arial"/>
                <w:b/>
                <w:bCs/>
                <w:noProof/>
                <w:sz w:val="28"/>
                <w:szCs w:val="28"/>
              </w:rPr>
              <w:t>1.4</w:t>
            </w:r>
            <w:r w:rsidRPr="005D5B52" w:rsidR="005D5B52">
              <w:rPr>
                <w:rFonts w:ascii="Arial" w:hAnsi="Arial" w:cs="Arial"/>
                <w:b/>
                <w:bCs/>
                <w:noProof/>
                <w:sz w:val="28"/>
                <w:szCs w:val="28"/>
                <w:lang w:eastAsia="en-GB"/>
              </w:rPr>
              <w:tab/>
            </w:r>
            <w:r w:rsidRPr="005D5B52" w:rsidR="005D5B52">
              <w:rPr>
                <w:rStyle w:val="Hyperlink"/>
                <w:rFonts w:ascii="Arial" w:hAnsi="Arial" w:eastAsia="Arial" w:cs="Arial"/>
                <w:b/>
                <w:bCs/>
                <w:noProof/>
                <w:sz w:val="28"/>
                <w:szCs w:val="28"/>
              </w:rPr>
              <w:t>Staff involvement</w:t>
            </w:r>
            <w:r w:rsidRPr="005D5B52" w:rsidR="005D5B52">
              <w:rPr>
                <w:rFonts w:ascii="Arial" w:hAnsi="Arial" w:cs="Arial"/>
                <w:b/>
                <w:bCs/>
                <w:noProof/>
                <w:webHidden/>
                <w:sz w:val="28"/>
                <w:szCs w:val="28"/>
              </w:rPr>
              <w:tab/>
            </w:r>
            <w:r w:rsidRPr="005D5B52" w:rsidR="00CD74D7">
              <w:rPr>
                <w:rFonts w:ascii="Arial" w:hAnsi="Arial" w:cs="Arial"/>
                <w:b/>
                <w:bCs/>
                <w:noProof/>
                <w:webHidden/>
                <w:sz w:val="28"/>
                <w:szCs w:val="28"/>
              </w:rPr>
              <w:fldChar w:fldCharType="begin"/>
            </w:r>
            <w:r w:rsidRPr="005D5B52" w:rsidR="00CD74D7">
              <w:rPr>
                <w:rFonts w:ascii="Arial" w:hAnsi="Arial" w:cs="Arial"/>
                <w:b/>
                <w:bCs/>
                <w:noProof/>
                <w:webHidden/>
                <w:sz w:val="28"/>
                <w:szCs w:val="28"/>
              </w:rPr>
              <w:instrText xml:space="preserve"> PAGEREF _Toc108361825 \h </w:instrText>
            </w:r>
            <w:r w:rsidRPr="005D5B52" w:rsidR="00CD74D7">
              <w:rPr>
                <w:rFonts w:ascii="Arial" w:hAnsi="Arial" w:cs="Arial"/>
                <w:b/>
                <w:bCs/>
                <w:noProof/>
                <w:webHidden/>
                <w:sz w:val="28"/>
                <w:szCs w:val="28"/>
              </w:rPr>
            </w:r>
            <w:r w:rsidRPr="005D5B52" w:rsidR="00CD74D7">
              <w:rPr>
                <w:rFonts w:ascii="Arial" w:hAnsi="Arial" w:cs="Arial"/>
                <w:b/>
                <w:bCs/>
                <w:noProof/>
                <w:webHidden/>
                <w:sz w:val="28"/>
                <w:szCs w:val="28"/>
              </w:rPr>
              <w:fldChar w:fldCharType="separate"/>
            </w:r>
            <w:r w:rsidR="00174D78">
              <w:rPr>
                <w:rFonts w:ascii="Arial" w:hAnsi="Arial" w:cs="Arial"/>
                <w:b/>
                <w:bCs/>
                <w:noProof/>
                <w:webHidden/>
                <w:sz w:val="28"/>
                <w:szCs w:val="28"/>
              </w:rPr>
              <w:t>6</w:t>
            </w:r>
            <w:r w:rsidRPr="005D5B52" w:rsidR="00CD74D7">
              <w:rPr>
                <w:rFonts w:ascii="Arial" w:hAnsi="Arial" w:cs="Arial"/>
                <w:b/>
                <w:bCs/>
                <w:noProof/>
                <w:webHidden/>
                <w:sz w:val="28"/>
                <w:szCs w:val="28"/>
              </w:rPr>
              <w:fldChar w:fldCharType="end"/>
            </w:r>
          </w:hyperlink>
        </w:p>
        <w:p w:rsidRPr="005D5B52" w:rsidR="00CD74D7" w:rsidP="00CD74D7" w:rsidRDefault="00CD74D7" w14:paraId="39C51DC5" w14:textId="50E5630F">
          <w:pPr>
            <w:rPr>
              <w:rFonts w:ascii="Arial" w:hAnsi="Arial" w:cs="Arial"/>
              <w:b/>
              <w:bCs/>
              <w:noProof/>
              <w:sz w:val="28"/>
              <w:szCs w:val="28"/>
            </w:rPr>
          </w:pPr>
          <w:r w:rsidRPr="005D5B52">
            <w:rPr>
              <w:rFonts w:ascii="Arial" w:hAnsi="Arial" w:cs="Arial"/>
              <w:b/>
              <w:bCs/>
              <w:noProof/>
              <w:sz w:val="28"/>
              <w:szCs w:val="28"/>
            </w:rPr>
            <w:t>Conclusion……………………………………………………………………</w:t>
          </w:r>
          <w:r w:rsidRPr="005D5B52" w:rsidR="005D5B52">
            <w:rPr>
              <w:rFonts w:ascii="Arial" w:hAnsi="Arial" w:cs="Arial"/>
              <w:b/>
              <w:bCs/>
              <w:noProof/>
              <w:sz w:val="28"/>
              <w:szCs w:val="28"/>
            </w:rPr>
            <w:t>7</w:t>
          </w:r>
        </w:p>
        <w:p w:rsidRPr="005D5B52" w:rsidR="00CD74D7" w:rsidRDefault="00000000" w14:paraId="79A43CBB" w14:textId="1F1FE3F7">
          <w:pPr>
            <w:pStyle w:val="Cuprins1"/>
            <w:tabs>
              <w:tab w:val="right" w:leader="dot" w:pos="9016"/>
            </w:tabs>
            <w:rPr>
              <w:rFonts w:ascii="Arial" w:hAnsi="Arial" w:cs="Arial"/>
              <w:b/>
              <w:bCs/>
              <w:noProof/>
              <w:sz w:val="28"/>
              <w:szCs w:val="28"/>
              <w:lang w:eastAsia="en-GB"/>
            </w:rPr>
          </w:pPr>
          <w:hyperlink w:history="1" w:anchor="_Toc108361826">
            <w:r w:rsidR="005D5B52">
              <w:rPr>
                <w:rStyle w:val="Hyperlink"/>
                <w:rFonts w:ascii="Arial" w:hAnsi="Arial" w:eastAsia="Arial" w:cs="Arial"/>
                <w:b/>
                <w:bCs/>
                <w:noProof/>
                <w:sz w:val="28"/>
                <w:szCs w:val="28"/>
              </w:rPr>
              <w:t>R</w:t>
            </w:r>
            <w:r w:rsidRPr="005D5B52" w:rsidR="00CD74D7">
              <w:rPr>
                <w:rStyle w:val="Hyperlink"/>
                <w:rFonts w:ascii="Arial" w:hAnsi="Arial" w:eastAsia="Arial" w:cs="Arial"/>
                <w:b/>
                <w:bCs/>
                <w:noProof/>
                <w:sz w:val="28"/>
                <w:szCs w:val="28"/>
              </w:rPr>
              <w:t>eference list</w:t>
            </w:r>
            <w:r w:rsidRPr="005D5B52" w:rsidR="00CD74D7">
              <w:rPr>
                <w:rFonts w:ascii="Arial" w:hAnsi="Arial" w:cs="Arial"/>
                <w:b/>
                <w:bCs/>
                <w:noProof/>
                <w:webHidden/>
                <w:sz w:val="28"/>
                <w:szCs w:val="28"/>
              </w:rPr>
              <w:tab/>
            </w:r>
            <w:r w:rsidRPr="005D5B52" w:rsidR="00CD74D7">
              <w:rPr>
                <w:rFonts w:ascii="Arial" w:hAnsi="Arial" w:cs="Arial"/>
                <w:b/>
                <w:bCs/>
                <w:noProof/>
                <w:webHidden/>
                <w:sz w:val="28"/>
                <w:szCs w:val="28"/>
              </w:rPr>
              <w:fldChar w:fldCharType="begin"/>
            </w:r>
            <w:r w:rsidRPr="005D5B52" w:rsidR="00CD74D7">
              <w:rPr>
                <w:rFonts w:ascii="Arial" w:hAnsi="Arial" w:cs="Arial"/>
                <w:b/>
                <w:bCs/>
                <w:noProof/>
                <w:webHidden/>
                <w:sz w:val="28"/>
                <w:szCs w:val="28"/>
              </w:rPr>
              <w:instrText xml:space="preserve"> PAGEREF _Toc108361826 \h </w:instrText>
            </w:r>
            <w:r w:rsidRPr="005D5B52" w:rsidR="00CD74D7">
              <w:rPr>
                <w:rFonts w:ascii="Arial" w:hAnsi="Arial" w:cs="Arial"/>
                <w:b/>
                <w:bCs/>
                <w:noProof/>
                <w:webHidden/>
                <w:sz w:val="28"/>
                <w:szCs w:val="28"/>
              </w:rPr>
            </w:r>
            <w:r w:rsidRPr="005D5B52" w:rsidR="00CD74D7">
              <w:rPr>
                <w:rFonts w:ascii="Arial" w:hAnsi="Arial" w:cs="Arial"/>
                <w:b/>
                <w:bCs/>
                <w:noProof/>
                <w:webHidden/>
                <w:sz w:val="28"/>
                <w:szCs w:val="28"/>
              </w:rPr>
              <w:fldChar w:fldCharType="separate"/>
            </w:r>
            <w:r w:rsidR="00174D78">
              <w:rPr>
                <w:rFonts w:ascii="Arial" w:hAnsi="Arial" w:cs="Arial"/>
                <w:b/>
                <w:bCs/>
                <w:noProof/>
                <w:webHidden/>
                <w:sz w:val="28"/>
                <w:szCs w:val="28"/>
              </w:rPr>
              <w:t>8</w:t>
            </w:r>
            <w:r w:rsidRPr="005D5B52" w:rsidR="00CD74D7">
              <w:rPr>
                <w:rFonts w:ascii="Arial" w:hAnsi="Arial" w:cs="Arial"/>
                <w:b/>
                <w:bCs/>
                <w:noProof/>
                <w:webHidden/>
                <w:sz w:val="28"/>
                <w:szCs w:val="28"/>
              </w:rPr>
              <w:fldChar w:fldCharType="end"/>
            </w:r>
          </w:hyperlink>
        </w:p>
        <w:p w:rsidR="00DA63E3" w:rsidRDefault="00CD74D7" w14:paraId="724FD786" w14:textId="77777777">
          <w:pPr>
            <w:rPr>
              <w:b/>
              <w:bCs/>
              <w:sz w:val="28"/>
              <w:szCs w:val="28"/>
              <w:lang w:val="ro-RO"/>
            </w:rPr>
          </w:pPr>
          <w:r w:rsidRPr="00CD74D7">
            <w:rPr>
              <w:b/>
              <w:bCs/>
              <w:sz w:val="28"/>
              <w:szCs w:val="28"/>
              <w:lang w:val="ro-RO"/>
            </w:rPr>
            <w:fldChar w:fldCharType="end"/>
          </w:r>
        </w:p>
        <w:p w:rsidR="00CD74D7" w:rsidRDefault="00000000" w14:paraId="097EEE0F" w14:textId="494B8C3D"/>
      </w:sdtContent>
    </w:sdt>
    <w:p w:rsidRPr="00090DB7" w:rsidR="00B85FDE" w:rsidP="00DA63E3" w:rsidRDefault="00DA63E3" w14:paraId="5F8E5C6E" w14:textId="301C5091">
      <w:pPr>
        <w:spacing w:line="360" w:lineRule="auto"/>
        <w:jc w:val="center"/>
        <w:rPr>
          <w:rFonts w:ascii="Arial" w:hAnsi="Arial" w:eastAsia="Arial" w:cs="Arial"/>
          <w:b/>
          <w:bCs/>
          <w:sz w:val="24"/>
          <w:szCs w:val="24"/>
          <w:lang w:val="en-US"/>
        </w:rPr>
      </w:pPr>
      <w:r>
        <w:rPr>
          <w:rFonts w:ascii="Arial" w:hAnsi="Arial" w:eastAsia="Arial" w:cs="Arial"/>
          <w:b/>
          <w:bCs/>
          <w:sz w:val="24"/>
          <w:szCs w:val="24"/>
          <w:lang w:val="en-US"/>
        </w:rPr>
        <w:t>FIGURE CONTENT</w:t>
      </w:r>
    </w:p>
    <w:p w:rsidRPr="00DA63E3" w:rsidR="00090DB7" w:rsidRDefault="00090DB7" w14:paraId="7F167B42" w14:textId="254D2DE1">
      <w:pPr>
        <w:pStyle w:val="Tabeldefiguri"/>
        <w:tabs>
          <w:tab w:val="right" w:leader="dot" w:pos="9016"/>
        </w:tabs>
        <w:rPr>
          <w:rFonts w:ascii="Arial" w:hAnsi="Arial" w:cs="Arial"/>
          <w:noProof/>
          <w:sz w:val="24"/>
          <w:szCs w:val="24"/>
        </w:rPr>
      </w:pPr>
      <w:r w:rsidRPr="00090DB7">
        <w:rPr>
          <w:rFonts w:ascii="Arial" w:hAnsi="Arial" w:eastAsia="Arial" w:cs="Arial"/>
          <w:b/>
          <w:bCs/>
          <w:sz w:val="24"/>
          <w:szCs w:val="24"/>
          <w:lang w:val="en-US"/>
        </w:rPr>
        <w:fldChar w:fldCharType="begin"/>
      </w:r>
      <w:r w:rsidRPr="00090DB7">
        <w:rPr>
          <w:rFonts w:ascii="Arial" w:hAnsi="Arial" w:eastAsia="Arial" w:cs="Arial"/>
          <w:b/>
          <w:bCs/>
          <w:sz w:val="24"/>
          <w:szCs w:val="24"/>
          <w:lang w:val="en-US"/>
        </w:rPr>
        <w:instrText xml:space="preserve"> TOC \h \z \c "Figure" </w:instrText>
      </w:r>
      <w:r w:rsidRPr="00090DB7">
        <w:rPr>
          <w:rFonts w:ascii="Arial" w:hAnsi="Arial" w:eastAsia="Arial" w:cs="Arial"/>
          <w:b/>
          <w:bCs/>
          <w:sz w:val="24"/>
          <w:szCs w:val="24"/>
          <w:lang w:val="en-US"/>
        </w:rPr>
        <w:fldChar w:fldCharType="separate"/>
      </w:r>
      <w:hyperlink w:history="1" w:anchor="_Toc108362125">
        <w:r w:rsidRPr="00DA63E3">
          <w:rPr>
            <w:rStyle w:val="Hyperlink"/>
            <w:rFonts w:ascii="Arial" w:hAnsi="Arial" w:cs="Arial"/>
            <w:noProof/>
            <w:sz w:val="24"/>
            <w:szCs w:val="24"/>
          </w:rPr>
          <w:t>Figure 1 Source: Concept adopted from Munna and created by the Author, 2022.</w:t>
        </w:r>
        <w:r w:rsidRPr="00DA63E3">
          <w:rPr>
            <w:rFonts w:ascii="Arial" w:hAnsi="Arial" w:cs="Arial"/>
            <w:noProof/>
            <w:webHidden/>
            <w:sz w:val="24"/>
            <w:szCs w:val="24"/>
          </w:rPr>
          <w:tab/>
        </w:r>
        <w:r w:rsidRPr="00DA63E3">
          <w:rPr>
            <w:rFonts w:ascii="Arial" w:hAnsi="Arial" w:cs="Arial"/>
            <w:noProof/>
            <w:webHidden/>
            <w:sz w:val="24"/>
            <w:szCs w:val="24"/>
          </w:rPr>
          <w:fldChar w:fldCharType="begin"/>
        </w:r>
        <w:r w:rsidRPr="00DA63E3">
          <w:rPr>
            <w:rFonts w:ascii="Arial" w:hAnsi="Arial" w:cs="Arial"/>
            <w:noProof/>
            <w:webHidden/>
            <w:sz w:val="24"/>
            <w:szCs w:val="24"/>
          </w:rPr>
          <w:instrText xml:space="preserve"> PAGEREF _Toc108362125 \h </w:instrText>
        </w:r>
        <w:r w:rsidRPr="00DA63E3">
          <w:rPr>
            <w:rFonts w:ascii="Arial" w:hAnsi="Arial" w:cs="Arial"/>
            <w:noProof/>
            <w:webHidden/>
            <w:sz w:val="24"/>
            <w:szCs w:val="24"/>
          </w:rPr>
        </w:r>
        <w:r w:rsidRPr="00DA63E3">
          <w:rPr>
            <w:rFonts w:ascii="Arial" w:hAnsi="Arial" w:cs="Arial"/>
            <w:noProof/>
            <w:webHidden/>
            <w:sz w:val="24"/>
            <w:szCs w:val="24"/>
          </w:rPr>
          <w:fldChar w:fldCharType="separate"/>
        </w:r>
        <w:r w:rsidR="00174D78">
          <w:rPr>
            <w:rFonts w:ascii="Arial" w:hAnsi="Arial" w:cs="Arial"/>
            <w:noProof/>
            <w:webHidden/>
            <w:sz w:val="24"/>
            <w:szCs w:val="24"/>
          </w:rPr>
          <w:t>3</w:t>
        </w:r>
        <w:r w:rsidRPr="00DA63E3">
          <w:rPr>
            <w:rFonts w:ascii="Arial" w:hAnsi="Arial" w:cs="Arial"/>
            <w:noProof/>
            <w:webHidden/>
            <w:sz w:val="24"/>
            <w:szCs w:val="24"/>
          </w:rPr>
          <w:fldChar w:fldCharType="end"/>
        </w:r>
      </w:hyperlink>
    </w:p>
    <w:p w:rsidRPr="00DA63E3" w:rsidR="00090DB7" w:rsidRDefault="00000000" w14:paraId="1C8381F3" w14:textId="38EF7DC3">
      <w:pPr>
        <w:pStyle w:val="Tabeldefiguri"/>
        <w:tabs>
          <w:tab w:val="right" w:leader="dot" w:pos="9016"/>
        </w:tabs>
        <w:rPr>
          <w:rFonts w:ascii="Arial" w:hAnsi="Arial" w:cs="Arial"/>
          <w:noProof/>
          <w:sz w:val="24"/>
          <w:szCs w:val="24"/>
        </w:rPr>
      </w:pPr>
      <w:hyperlink w:history="1" w:anchor="_Toc108362126">
        <w:r w:rsidRPr="00DA63E3" w:rsidR="00090DB7">
          <w:rPr>
            <w:rStyle w:val="Hyperlink"/>
            <w:rFonts w:ascii="Arial" w:hAnsi="Arial" w:cs="Arial"/>
            <w:noProof/>
            <w:sz w:val="24"/>
            <w:szCs w:val="24"/>
          </w:rPr>
          <w:t>Figure 2 Source: Inspired by Gallup (2022)</w:t>
        </w:r>
        <w:r w:rsidRPr="00DA63E3" w:rsidR="00090DB7">
          <w:rPr>
            <w:rFonts w:ascii="Arial" w:hAnsi="Arial" w:cs="Arial"/>
            <w:noProof/>
            <w:webHidden/>
            <w:sz w:val="24"/>
            <w:szCs w:val="24"/>
          </w:rPr>
          <w:tab/>
        </w:r>
        <w:r w:rsidRPr="00DA63E3" w:rsidR="00090DB7">
          <w:rPr>
            <w:rFonts w:ascii="Arial" w:hAnsi="Arial" w:cs="Arial"/>
            <w:noProof/>
            <w:webHidden/>
            <w:sz w:val="24"/>
            <w:szCs w:val="24"/>
          </w:rPr>
          <w:fldChar w:fldCharType="begin"/>
        </w:r>
        <w:r w:rsidRPr="00DA63E3" w:rsidR="00090DB7">
          <w:rPr>
            <w:rFonts w:ascii="Arial" w:hAnsi="Arial" w:cs="Arial"/>
            <w:noProof/>
            <w:webHidden/>
            <w:sz w:val="24"/>
            <w:szCs w:val="24"/>
          </w:rPr>
          <w:instrText xml:space="preserve"> PAGEREF _Toc108362126 \h </w:instrText>
        </w:r>
        <w:r w:rsidRPr="00DA63E3" w:rsidR="00090DB7">
          <w:rPr>
            <w:rFonts w:ascii="Arial" w:hAnsi="Arial" w:cs="Arial"/>
            <w:noProof/>
            <w:webHidden/>
            <w:sz w:val="24"/>
            <w:szCs w:val="24"/>
          </w:rPr>
        </w:r>
        <w:r w:rsidRPr="00DA63E3" w:rsidR="00090DB7">
          <w:rPr>
            <w:rFonts w:ascii="Arial" w:hAnsi="Arial" w:cs="Arial"/>
            <w:noProof/>
            <w:webHidden/>
            <w:sz w:val="24"/>
            <w:szCs w:val="24"/>
          </w:rPr>
          <w:fldChar w:fldCharType="separate"/>
        </w:r>
        <w:r w:rsidR="00174D78">
          <w:rPr>
            <w:rFonts w:ascii="Arial" w:hAnsi="Arial" w:cs="Arial"/>
            <w:noProof/>
            <w:webHidden/>
            <w:sz w:val="24"/>
            <w:szCs w:val="24"/>
          </w:rPr>
          <w:t>4</w:t>
        </w:r>
        <w:r w:rsidRPr="00DA63E3" w:rsidR="00090DB7">
          <w:rPr>
            <w:rFonts w:ascii="Arial" w:hAnsi="Arial" w:cs="Arial"/>
            <w:noProof/>
            <w:webHidden/>
            <w:sz w:val="24"/>
            <w:szCs w:val="24"/>
          </w:rPr>
          <w:fldChar w:fldCharType="end"/>
        </w:r>
      </w:hyperlink>
    </w:p>
    <w:p w:rsidRPr="00090DB7" w:rsidR="00090DB7" w:rsidRDefault="00000000" w14:paraId="7C1CFB33" w14:textId="7BA1D415">
      <w:pPr>
        <w:pStyle w:val="Tabeldefiguri"/>
        <w:tabs>
          <w:tab w:val="right" w:leader="dot" w:pos="9016"/>
        </w:tabs>
        <w:rPr>
          <w:rFonts w:ascii="Arial" w:hAnsi="Arial" w:cs="Arial"/>
          <w:noProof/>
          <w:sz w:val="24"/>
          <w:szCs w:val="24"/>
        </w:rPr>
      </w:pPr>
      <w:hyperlink w:history="1" w:anchor="_Toc108362127">
        <w:r w:rsidRPr="00DA63E3" w:rsidR="00090DB7">
          <w:rPr>
            <w:rStyle w:val="Hyperlink"/>
            <w:rFonts w:ascii="Arial" w:hAnsi="Arial" w:cs="Arial"/>
            <w:noProof/>
            <w:sz w:val="24"/>
            <w:szCs w:val="24"/>
          </w:rPr>
          <w:t>Figure 3 Source: Inspired by Gallup (2022)</w:t>
        </w:r>
        <w:r w:rsidRPr="00DA63E3" w:rsidR="00090DB7">
          <w:rPr>
            <w:rFonts w:ascii="Arial" w:hAnsi="Arial" w:cs="Arial"/>
            <w:noProof/>
            <w:webHidden/>
            <w:sz w:val="24"/>
            <w:szCs w:val="24"/>
          </w:rPr>
          <w:tab/>
        </w:r>
        <w:r w:rsidRPr="00DA63E3" w:rsidR="00090DB7">
          <w:rPr>
            <w:rFonts w:ascii="Arial" w:hAnsi="Arial" w:cs="Arial"/>
            <w:noProof/>
            <w:webHidden/>
            <w:sz w:val="24"/>
            <w:szCs w:val="24"/>
          </w:rPr>
          <w:fldChar w:fldCharType="begin"/>
        </w:r>
        <w:r w:rsidRPr="00DA63E3" w:rsidR="00090DB7">
          <w:rPr>
            <w:rFonts w:ascii="Arial" w:hAnsi="Arial" w:cs="Arial"/>
            <w:noProof/>
            <w:webHidden/>
            <w:sz w:val="24"/>
            <w:szCs w:val="24"/>
          </w:rPr>
          <w:instrText xml:space="preserve"> PAGEREF _Toc108362127 \h </w:instrText>
        </w:r>
        <w:r w:rsidRPr="00DA63E3" w:rsidR="00090DB7">
          <w:rPr>
            <w:rFonts w:ascii="Arial" w:hAnsi="Arial" w:cs="Arial"/>
            <w:noProof/>
            <w:webHidden/>
            <w:sz w:val="24"/>
            <w:szCs w:val="24"/>
          </w:rPr>
        </w:r>
        <w:r w:rsidRPr="00DA63E3" w:rsidR="00090DB7">
          <w:rPr>
            <w:rFonts w:ascii="Arial" w:hAnsi="Arial" w:cs="Arial"/>
            <w:noProof/>
            <w:webHidden/>
            <w:sz w:val="24"/>
            <w:szCs w:val="24"/>
          </w:rPr>
          <w:fldChar w:fldCharType="separate"/>
        </w:r>
        <w:r w:rsidR="00174D78">
          <w:rPr>
            <w:rFonts w:ascii="Arial" w:hAnsi="Arial" w:cs="Arial"/>
            <w:noProof/>
            <w:webHidden/>
            <w:sz w:val="24"/>
            <w:szCs w:val="24"/>
          </w:rPr>
          <w:t>5</w:t>
        </w:r>
        <w:r w:rsidRPr="00DA63E3" w:rsidR="00090DB7">
          <w:rPr>
            <w:rFonts w:ascii="Arial" w:hAnsi="Arial" w:cs="Arial"/>
            <w:noProof/>
            <w:webHidden/>
            <w:sz w:val="24"/>
            <w:szCs w:val="24"/>
          </w:rPr>
          <w:fldChar w:fldCharType="end"/>
        </w:r>
      </w:hyperlink>
    </w:p>
    <w:p w:rsidR="001F2CF6" w:rsidP="00102E59" w:rsidRDefault="00090DB7" w14:paraId="7A391568" w14:textId="7EDDCF01">
      <w:pPr>
        <w:spacing w:line="360" w:lineRule="auto"/>
        <w:jc w:val="both"/>
        <w:rPr>
          <w:rFonts w:ascii="Arial" w:hAnsi="Arial" w:eastAsia="Arial" w:cs="Arial"/>
          <w:b/>
          <w:bCs/>
          <w:sz w:val="22"/>
          <w:szCs w:val="22"/>
          <w:lang w:val="en-US"/>
        </w:rPr>
      </w:pPr>
      <w:r w:rsidRPr="00090DB7">
        <w:rPr>
          <w:rFonts w:ascii="Arial" w:hAnsi="Arial" w:eastAsia="Arial" w:cs="Arial"/>
          <w:b/>
          <w:bCs/>
          <w:sz w:val="24"/>
          <w:szCs w:val="24"/>
          <w:lang w:val="en-US"/>
        </w:rPr>
        <w:fldChar w:fldCharType="end"/>
      </w:r>
    </w:p>
    <w:p w:rsidR="001E47B0" w:rsidP="00102E59" w:rsidRDefault="001E47B0" w14:paraId="7332C5DA" w14:textId="77777777">
      <w:pPr>
        <w:spacing w:line="360" w:lineRule="auto"/>
        <w:jc w:val="both"/>
        <w:rPr>
          <w:rFonts w:ascii="Arial" w:hAnsi="Arial" w:eastAsia="Arial" w:cs="Arial"/>
          <w:b/>
          <w:bCs/>
          <w:sz w:val="22"/>
          <w:szCs w:val="22"/>
          <w:lang w:val="en-US"/>
        </w:rPr>
      </w:pPr>
    </w:p>
    <w:p w:rsidR="001E47B0" w:rsidP="00102E59" w:rsidRDefault="001E47B0" w14:paraId="2C209E44" w14:textId="77777777">
      <w:pPr>
        <w:spacing w:line="360" w:lineRule="auto"/>
        <w:jc w:val="both"/>
        <w:rPr>
          <w:rFonts w:ascii="Arial" w:hAnsi="Arial" w:eastAsia="Arial" w:cs="Arial"/>
          <w:b/>
          <w:bCs/>
          <w:sz w:val="22"/>
          <w:szCs w:val="22"/>
          <w:lang w:val="en-US"/>
        </w:rPr>
      </w:pPr>
    </w:p>
    <w:p w:rsidR="001E47B0" w:rsidP="00102E59" w:rsidRDefault="001E47B0" w14:paraId="03262EE9" w14:textId="77777777">
      <w:pPr>
        <w:spacing w:line="360" w:lineRule="auto"/>
        <w:jc w:val="both"/>
        <w:rPr>
          <w:rFonts w:ascii="Arial" w:hAnsi="Arial" w:eastAsia="Arial" w:cs="Arial"/>
          <w:b/>
          <w:bCs/>
          <w:sz w:val="22"/>
          <w:szCs w:val="22"/>
          <w:lang w:val="en-US"/>
        </w:rPr>
      </w:pPr>
    </w:p>
    <w:p w:rsidR="001E47B0" w:rsidP="00102E59" w:rsidRDefault="001E47B0" w14:paraId="460DFC3F" w14:textId="77777777">
      <w:pPr>
        <w:spacing w:line="360" w:lineRule="auto"/>
        <w:jc w:val="both"/>
        <w:rPr>
          <w:rFonts w:ascii="Arial" w:hAnsi="Arial" w:eastAsia="Arial" w:cs="Arial"/>
          <w:b/>
          <w:bCs/>
          <w:sz w:val="22"/>
          <w:szCs w:val="22"/>
          <w:lang w:val="en-US"/>
        </w:rPr>
      </w:pPr>
    </w:p>
    <w:p w:rsidR="001E47B0" w:rsidP="00102E59" w:rsidRDefault="001E47B0" w14:paraId="35CEFBD6" w14:textId="77777777">
      <w:pPr>
        <w:spacing w:line="360" w:lineRule="auto"/>
        <w:jc w:val="both"/>
        <w:rPr>
          <w:rFonts w:ascii="Arial" w:hAnsi="Arial" w:eastAsia="Arial" w:cs="Arial"/>
          <w:b/>
          <w:bCs/>
          <w:sz w:val="22"/>
          <w:szCs w:val="22"/>
          <w:lang w:val="en-US"/>
        </w:rPr>
      </w:pPr>
    </w:p>
    <w:p w:rsidR="48C3BF1E" w:rsidP="48C3BF1E" w:rsidRDefault="48C3BF1E" w14:paraId="6CE56BCE" w14:textId="51EC7719">
      <w:pPr>
        <w:spacing w:line="360" w:lineRule="auto"/>
        <w:jc w:val="both"/>
        <w:rPr>
          <w:rFonts w:hAnsi="Calibri" w:eastAsia="Calibri"/>
          <w:b/>
          <w:bCs/>
          <w:lang w:val="en-US"/>
        </w:rPr>
      </w:pPr>
    </w:p>
    <w:p w:rsidR="48C3BF1E" w:rsidP="48C3BF1E" w:rsidRDefault="48C3BF1E" w14:paraId="0B819DDE" w14:textId="4B4C85C1">
      <w:pPr>
        <w:spacing w:line="360" w:lineRule="auto"/>
        <w:jc w:val="both"/>
        <w:rPr>
          <w:rFonts w:hAnsi="Calibri" w:eastAsia="Calibri"/>
          <w:b/>
          <w:bCs/>
          <w:lang w:val="en-US"/>
        </w:rPr>
      </w:pPr>
    </w:p>
    <w:p w:rsidR="48C3BF1E" w:rsidP="48C3BF1E" w:rsidRDefault="48C3BF1E" w14:paraId="71F87C8B" w14:textId="46CADE98">
      <w:pPr>
        <w:spacing w:line="360" w:lineRule="auto"/>
        <w:jc w:val="both"/>
        <w:rPr>
          <w:rFonts w:hAnsi="Calibri" w:eastAsia="Calibri"/>
          <w:b/>
          <w:bCs/>
          <w:lang w:val="en-US"/>
        </w:rPr>
      </w:pPr>
    </w:p>
    <w:p w:rsidR="00CD74D7" w:rsidP="48C3BF1E" w:rsidRDefault="00CD74D7" w14:paraId="6BFD26EC" w14:textId="67C8CF5B">
      <w:pPr>
        <w:spacing w:line="360" w:lineRule="auto"/>
        <w:jc w:val="both"/>
        <w:rPr>
          <w:rFonts w:hAnsi="Calibri" w:eastAsia="Calibri"/>
          <w:b/>
          <w:bCs/>
          <w:lang w:val="en-US"/>
        </w:rPr>
      </w:pPr>
    </w:p>
    <w:p w:rsidR="00CD74D7" w:rsidP="48C3BF1E" w:rsidRDefault="00CD74D7" w14:paraId="2C54BC2A" w14:textId="77777777">
      <w:pPr>
        <w:spacing w:line="360" w:lineRule="auto"/>
        <w:jc w:val="both"/>
        <w:rPr>
          <w:rFonts w:hAnsi="Calibri" w:eastAsia="Calibri"/>
          <w:b/>
          <w:bCs/>
          <w:lang w:val="en-US"/>
        </w:rPr>
      </w:pPr>
    </w:p>
    <w:p w:rsidRPr="00E26FE1" w:rsidR="005E20DC" w:rsidP="00102E59" w:rsidRDefault="008123B4" w14:paraId="58845E86" w14:textId="504E782F">
      <w:pPr>
        <w:pStyle w:val="Titlu1"/>
        <w:spacing w:line="360" w:lineRule="auto"/>
        <w:jc w:val="both"/>
        <w:rPr>
          <w:rFonts w:ascii="Arial" w:hAnsi="Arial" w:eastAsia="Arial" w:cs="Arial"/>
          <w:b/>
          <w:bCs/>
          <w:color w:val="auto"/>
          <w:sz w:val="22"/>
          <w:szCs w:val="22"/>
          <w:lang w:val="en-US"/>
        </w:rPr>
      </w:pPr>
      <w:bookmarkStart w:name="_Toc108361820" w:id="0"/>
      <w:r w:rsidRPr="48C3BF1E">
        <w:rPr>
          <w:rFonts w:ascii="Arial" w:hAnsi="Arial" w:eastAsia="Arial" w:cs="Arial"/>
          <w:b/>
          <w:bCs/>
          <w:color w:val="auto"/>
          <w:sz w:val="22"/>
          <w:szCs w:val="22"/>
          <w:lang w:val="en-US"/>
        </w:rPr>
        <w:lastRenderedPageBreak/>
        <w:t>INTRODUCTION</w:t>
      </w:r>
      <w:bookmarkEnd w:id="0"/>
    </w:p>
    <w:p w:rsidR="00EE3BDD" w:rsidP="00102E59" w:rsidRDefault="00255814" w14:paraId="2498B888" w14:textId="615D32A6" w14:noSpellErr="1">
      <w:pPr>
        <w:spacing w:line="360" w:lineRule="auto"/>
        <w:ind w:firstLine="720"/>
        <w:jc w:val="both"/>
        <w:rPr>
          <w:rFonts w:ascii="Arial" w:hAnsi="Arial" w:eastAsia="Arial" w:cs="Arial"/>
          <w:sz w:val="22"/>
          <w:szCs w:val="22"/>
        </w:rPr>
      </w:pPr>
      <w:r w:rsidRPr="3B803593" w:rsidR="00255814">
        <w:rPr>
          <w:rFonts w:ascii="Arial" w:hAnsi="Arial" w:eastAsia="Arial" w:cs="Arial"/>
          <w:sz w:val="22"/>
          <w:szCs w:val="22"/>
        </w:rPr>
        <w:t xml:space="preserve">Nowadays it is </w:t>
      </w:r>
      <w:r w:rsidRPr="3B803593" w:rsidR="00255814">
        <w:rPr>
          <w:rFonts w:ascii="Arial" w:hAnsi="Arial" w:eastAsia="Arial" w:cs="Arial"/>
          <w:sz w:val="22"/>
          <w:szCs w:val="22"/>
        </w:rPr>
        <w:t>especially important</w:t>
      </w:r>
      <w:r w:rsidRPr="3B803593" w:rsidR="00255814">
        <w:rPr>
          <w:rFonts w:ascii="Arial" w:hAnsi="Arial" w:eastAsia="Arial" w:cs="Arial"/>
          <w:sz w:val="22"/>
          <w:szCs w:val="22"/>
        </w:rPr>
        <w:t xml:space="preserve"> for an employee to feel motivated because motivation leads to success. The higher the motivation of the employees, the greater the successes of the company will be. We can say that a motivated employee will bring </w:t>
      </w:r>
      <w:r w:rsidRPr="3B803593" w:rsidR="00255814">
        <w:rPr>
          <w:rFonts w:ascii="Arial" w:hAnsi="Arial" w:eastAsia="Arial" w:cs="Arial"/>
          <w:sz w:val="22"/>
          <w:szCs w:val="22"/>
        </w:rPr>
        <w:t>many</w:t>
      </w:r>
      <w:r w:rsidRPr="3B803593" w:rsidR="00255814">
        <w:rPr>
          <w:rFonts w:ascii="Arial" w:hAnsi="Arial" w:eastAsia="Arial" w:cs="Arial"/>
          <w:sz w:val="22"/>
          <w:szCs w:val="22"/>
        </w:rPr>
        <w:t xml:space="preserve"> benefits to the company.</w:t>
      </w:r>
    </w:p>
    <w:p w:rsidR="00255814" w:rsidP="00102E59" w:rsidRDefault="008819B3" w14:paraId="72687CF0" w14:textId="2CF9A9CE">
      <w:pPr>
        <w:spacing w:line="360" w:lineRule="auto"/>
        <w:ind w:firstLine="720"/>
        <w:jc w:val="both"/>
        <w:rPr>
          <w:rFonts w:ascii="Arial" w:hAnsi="Arial" w:eastAsia="Arial" w:cs="Arial"/>
          <w:sz w:val="22"/>
          <w:szCs w:val="22"/>
        </w:rPr>
      </w:pPr>
      <w:r w:rsidRPr="3B803593" w:rsidR="008819B3">
        <w:rPr>
          <w:rFonts w:ascii="Arial" w:hAnsi="Arial" w:eastAsia="Arial" w:cs="Arial"/>
          <w:sz w:val="22"/>
          <w:szCs w:val="22"/>
        </w:rPr>
        <w:t xml:space="preserve">Within a company, leaders must focus on motivating employees because a correct motivation and in relation to the amount of work will lead to an increase in the prosperity of the company. </w:t>
      </w:r>
      <w:bookmarkStart w:name="_Int_fZLXLrIE" w:id="1134726325"/>
      <w:r w:rsidRPr="3B803593" w:rsidR="008819B3">
        <w:rPr>
          <w:rFonts w:ascii="Arial" w:hAnsi="Arial" w:eastAsia="Arial" w:cs="Arial"/>
          <w:sz w:val="22"/>
          <w:szCs w:val="22"/>
        </w:rPr>
        <w:t>That is</w:t>
      </w:r>
      <w:bookmarkEnd w:id="1134726325"/>
      <w:r w:rsidRPr="3B803593" w:rsidR="008819B3">
        <w:rPr>
          <w:rFonts w:ascii="Arial" w:hAnsi="Arial" w:eastAsia="Arial" w:cs="Arial"/>
          <w:sz w:val="22"/>
          <w:szCs w:val="22"/>
        </w:rPr>
        <w:t xml:space="preserve"> why leaders must always be careful that their employees feel motivated and appreciated at work.</w:t>
      </w:r>
    </w:p>
    <w:p w:rsidR="00C90C08" w:rsidP="00102E59" w:rsidRDefault="009D29FF" w14:paraId="7B03575C" w14:textId="2857F225">
      <w:pPr>
        <w:spacing w:line="360" w:lineRule="auto"/>
        <w:ind w:firstLine="720"/>
        <w:jc w:val="both"/>
        <w:rPr>
          <w:rFonts w:ascii="Arial" w:hAnsi="Arial" w:eastAsia="Arial" w:cs="Arial"/>
          <w:sz w:val="22"/>
          <w:szCs w:val="22"/>
        </w:rPr>
      </w:pPr>
      <w:r>
        <w:rPr>
          <w:rFonts w:ascii="Arial" w:hAnsi="Arial" w:eastAsia="Arial" w:cs="Arial"/>
          <w:sz w:val="22"/>
          <w:szCs w:val="22"/>
        </w:rPr>
        <w:t>Murray (2021) argues</w:t>
      </w:r>
      <w:r w:rsidRPr="00C90C08" w:rsidR="00C90C08">
        <w:rPr>
          <w:rFonts w:ascii="Arial" w:hAnsi="Arial" w:eastAsia="Arial" w:cs="Arial"/>
          <w:sz w:val="22"/>
          <w:szCs w:val="22"/>
        </w:rPr>
        <w:t xml:space="preserve"> that </w:t>
      </w:r>
      <w:r w:rsidRPr="00C90C08" w:rsidR="00FC47C1">
        <w:rPr>
          <w:rFonts w:ascii="Arial" w:hAnsi="Arial" w:eastAsia="Arial" w:cs="Arial"/>
          <w:sz w:val="22"/>
          <w:szCs w:val="22"/>
        </w:rPr>
        <w:t>for</w:t>
      </w:r>
      <w:r w:rsidRPr="00C90C08" w:rsidR="00C90C08">
        <w:rPr>
          <w:rFonts w:ascii="Arial" w:hAnsi="Arial" w:eastAsia="Arial" w:cs="Arial"/>
          <w:sz w:val="22"/>
          <w:szCs w:val="22"/>
        </w:rPr>
        <w:t xml:space="preserve"> employees to believe in your cause and agree with you, you must communicate with them and encourage them to work smartly and efficiently</w:t>
      </w:r>
      <w:r w:rsidR="000E0387">
        <w:rPr>
          <w:rFonts w:ascii="Arial" w:hAnsi="Arial" w:eastAsia="Arial" w:cs="Arial"/>
          <w:sz w:val="22"/>
          <w:szCs w:val="22"/>
        </w:rPr>
        <w:t>.</w:t>
      </w:r>
    </w:p>
    <w:p w:rsidRPr="00E26FE1" w:rsidR="00EE3BDD" w:rsidP="00102E59" w:rsidRDefault="00405594" w14:paraId="230DEA39" w14:textId="12696969" w14:noSpellErr="1">
      <w:pPr>
        <w:pStyle w:val="Titlu1"/>
        <w:numPr>
          <w:ilvl w:val="0"/>
          <w:numId w:val="5"/>
        </w:numPr>
        <w:spacing w:line="360" w:lineRule="auto"/>
        <w:jc w:val="both"/>
        <w:rPr>
          <w:rFonts w:ascii="Arial" w:hAnsi="Arial" w:eastAsia="Arial" w:cs="Arial"/>
          <w:b w:val="1"/>
          <w:bCs w:val="1"/>
          <w:color w:val="auto"/>
          <w:sz w:val="22"/>
          <w:szCs w:val="22"/>
        </w:rPr>
      </w:pPr>
      <w:bookmarkStart w:name="_Toc108361821" w:id="4"/>
      <w:r w:rsidRPr="3B803593" w:rsidR="00405594">
        <w:rPr>
          <w:rFonts w:ascii="Arial" w:hAnsi="Arial" w:eastAsia="Arial" w:cs="Arial"/>
          <w:b w:val="1"/>
          <w:bCs w:val="1"/>
          <w:color w:val="auto"/>
          <w:sz w:val="22"/>
          <w:szCs w:val="22"/>
        </w:rPr>
        <w:t>DIVERSE WAYS</w:t>
      </w:r>
      <w:r w:rsidRPr="3B803593" w:rsidR="00405594">
        <w:rPr>
          <w:rFonts w:ascii="Arial" w:hAnsi="Arial" w:eastAsia="Arial" w:cs="Arial"/>
          <w:b w:val="1"/>
          <w:bCs w:val="1"/>
          <w:color w:val="auto"/>
          <w:sz w:val="22"/>
          <w:szCs w:val="22"/>
        </w:rPr>
        <w:t xml:space="preserve"> STAFF CAN BE MOTIVATED</w:t>
      </w:r>
      <w:bookmarkEnd w:id="4"/>
    </w:p>
    <w:p w:rsidR="008F6B28" w:rsidP="00102E59" w:rsidRDefault="00085328" w14:paraId="2E59DC37" w14:textId="2B3995F2" w14:noSpellErr="1">
      <w:pPr>
        <w:spacing w:line="360" w:lineRule="auto"/>
        <w:ind w:firstLine="720"/>
        <w:jc w:val="both"/>
        <w:rPr>
          <w:rFonts w:ascii="Arial" w:hAnsi="Arial" w:eastAsia="Arial" w:cs="Arial"/>
          <w:sz w:val="22"/>
          <w:szCs w:val="22"/>
        </w:rPr>
      </w:pPr>
      <w:r w:rsidRPr="3B803593" w:rsidR="00085328">
        <w:rPr>
          <w:rFonts w:ascii="Arial" w:hAnsi="Arial" w:eastAsia="Arial" w:cs="Arial"/>
          <w:sz w:val="22"/>
          <w:szCs w:val="22"/>
        </w:rPr>
        <w:t>Pearce (2007)</w:t>
      </w:r>
      <w:r w:rsidRPr="3B803593" w:rsidR="008F6B28">
        <w:rPr>
          <w:rFonts w:ascii="Arial" w:hAnsi="Arial" w:eastAsia="Arial" w:cs="Arial"/>
          <w:sz w:val="22"/>
          <w:szCs w:val="22"/>
        </w:rPr>
        <w:t xml:space="preserve"> argues that if we know what really motivates people it will be </w:t>
      </w:r>
      <w:r w:rsidRPr="3B803593" w:rsidR="008F6B28">
        <w:rPr>
          <w:rFonts w:ascii="Arial" w:hAnsi="Arial" w:eastAsia="Arial" w:cs="Arial"/>
          <w:sz w:val="22"/>
          <w:szCs w:val="22"/>
        </w:rPr>
        <w:t>quite easy</w:t>
      </w:r>
      <w:r w:rsidRPr="3B803593" w:rsidR="008F6B28">
        <w:rPr>
          <w:rFonts w:ascii="Arial" w:hAnsi="Arial" w:eastAsia="Arial" w:cs="Arial"/>
          <w:sz w:val="22"/>
          <w:szCs w:val="22"/>
        </w:rPr>
        <w:t xml:space="preserve"> for us to motivate them</w:t>
      </w:r>
      <w:r w:rsidRPr="3B803593" w:rsidR="00605F27">
        <w:rPr>
          <w:rFonts w:ascii="Arial" w:hAnsi="Arial" w:eastAsia="Arial" w:cs="Arial"/>
          <w:sz w:val="22"/>
          <w:szCs w:val="22"/>
        </w:rPr>
        <w:t>.</w:t>
      </w:r>
      <w:r w:rsidRPr="3B803593" w:rsidR="00765734">
        <w:rPr>
          <w:rFonts w:ascii="Arial" w:hAnsi="Arial" w:eastAsia="Arial" w:cs="Arial"/>
          <w:sz w:val="22"/>
          <w:szCs w:val="22"/>
        </w:rPr>
        <w:t xml:space="preserve"> In the current period, after the two years of pandemic, </w:t>
      </w:r>
      <w:r w:rsidRPr="3B803593" w:rsidR="00765734">
        <w:rPr>
          <w:rFonts w:ascii="Arial" w:hAnsi="Arial" w:eastAsia="Arial" w:cs="Arial"/>
          <w:sz w:val="22"/>
          <w:szCs w:val="22"/>
        </w:rPr>
        <w:t>most of</w:t>
      </w:r>
      <w:r w:rsidRPr="3B803593" w:rsidR="00765734">
        <w:rPr>
          <w:rFonts w:ascii="Arial" w:hAnsi="Arial" w:eastAsia="Arial" w:cs="Arial"/>
          <w:sz w:val="22"/>
          <w:szCs w:val="22"/>
        </w:rPr>
        <w:t xml:space="preserve"> the corporations are oriented towards new methods of stimulating and developing the motivation of the employees. (Barrett</w:t>
      </w:r>
      <w:r w:rsidRPr="3B803593" w:rsidR="00F22C53">
        <w:rPr>
          <w:rFonts w:ascii="Arial" w:hAnsi="Arial" w:eastAsia="Arial" w:cs="Arial"/>
          <w:sz w:val="22"/>
          <w:szCs w:val="22"/>
        </w:rPr>
        <w:t>, 2015).</w:t>
      </w:r>
    </w:p>
    <w:p w:rsidR="00C954E7" w:rsidP="00102E59" w:rsidRDefault="00C954E7" w14:paraId="53DD7533" w14:textId="77299484">
      <w:pPr>
        <w:spacing w:line="360" w:lineRule="auto"/>
        <w:ind w:firstLine="720"/>
        <w:jc w:val="both"/>
        <w:rPr>
          <w:rFonts w:ascii="Arial" w:hAnsi="Arial" w:eastAsia="Arial" w:cs="Arial"/>
          <w:sz w:val="22"/>
          <w:szCs w:val="22"/>
        </w:rPr>
      </w:pPr>
      <w:r>
        <w:rPr>
          <w:rFonts w:ascii="Arial" w:hAnsi="Arial" w:eastAsia="Arial" w:cs="Arial"/>
          <w:sz w:val="22"/>
          <w:szCs w:val="22"/>
        </w:rPr>
        <w:t>F</w:t>
      </w:r>
      <w:r w:rsidRPr="00C954E7">
        <w:rPr>
          <w:rFonts w:ascii="Arial" w:hAnsi="Arial" w:eastAsia="Arial" w:cs="Arial"/>
          <w:sz w:val="22"/>
          <w:szCs w:val="22"/>
        </w:rPr>
        <w:t xml:space="preserve">or an efficient motivation must </w:t>
      </w:r>
      <w:proofErr w:type="gramStart"/>
      <w:r w:rsidRPr="00C954E7">
        <w:rPr>
          <w:rFonts w:ascii="Arial" w:hAnsi="Arial" w:eastAsia="Arial" w:cs="Arial"/>
          <w:sz w:val="22"/>
          <w:szCs w:val="22"/>
        </w:rPr>
        <w:t>be followed</w:t>
      </w:r>
      <w:proofErr w:type="gramEnd"/>
      <w:r w:rsidRPr="00C954E7">
        <w:rPr>
          <w:rFonts w:ascii="Arial" w:hAnsi="Arial" w:eastAsia="Arial" w:cs="Arial"/>
          <w:sz w:val="22"/>
          <w:szCs w:val="22"/>
        </w:rPr>
        <w:t xml:space="preserve"> by the companies the eight basic rules of motivating the employees</w:t>
      </w:r>
      <w:r w:rsidR="005522A9">
        <w:rPr>
          <w:rFonts w:ascii="Arial" w:hAnsi="Arial" w:eastAsia="Arial" w:cs="Arial"/>
          <w:sz w:val="22"/>
          <w:szCs w:val="22"/>
        </w:rPr>
        <w:t>. (Munna</w:t>
      </w:r>
      <w:r w:rsidR="00AD4007">
        <w:rPr>
          <w:rFonts w:ascii="Arial" w:hAnsi="Arial" w:eastAsia="Arial" w:cs="Arial"/>
          <w:sz w:val="22"/>
          <w:szCs w:val="22"/>
        </w:rPr>
        <w:t>, 2021).</w:t>
      </w:r>
    </w:p>
    <w:p w:rsidR="00BF3355" w:rsidP="00102E59" w:rsidRDefault="00F416FE" w14:paraId="43577461" w14:textId="77777777">
      <w:pPr>
        <w:spacing w:line="360" w:lineRule="auto"/>
        <w:ind w:firstLine="720"/>
        <w:jc w:val="both"/>
        <w:rPr>
          <w:rFonts w:ascii="Arial" w:hAnsi="Arial" w:eastAsia="Arial" w:cs="Arial"/>
          <w:sz w:val="16"/>
          <w:szCs w:val="16"/>
        </w:rPr>
      </w:pPr>
      <w:r>
        <w:rPr>
          <w:rFonts w:ascii="Arial" w:hAnsi="Arial" w:eastAsia="Arial" w:cs="Arial"/>
          <w:noProof/>
          <w:sz w:val="22"/>
          <w:szCs w:val="22"/>
        </w:rPr>
        <w:drawing>
          <wp:inline distT="0" distB="0" distL="0" distR="0" wp14:anchorId="26B02BE0" wp14:editId="67378218">
            <wp:extent cx="4587240" cy="2392680"/>
            <wp:effectExtent l="0" t="0" r="0" b="26670"/>
            <wp:docPr id="5" name="Nomogramă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626C84" w:rsidP="00626C84" w:rsidRDefault="00626C84" w14:paraId="50D38417" w14:textId="73C72962">
      <w:pPr>
        <w:pStyle w:val="Legend"/>
        <w:jc w:val="center"/>
      </w:pPr>
      <w:bookmarkStart w:name="_Toc108362125" w:id="6"/>
      <w:r>
        <w:t xml:space="preserve">Figure </w:t>
      </w:r>
      <w:r w:rsidR="00000000">
        <w:fldChar w:fldCharType="begin"/>
      </w:r>
      <w:r w:rsidR="00000000">
        <w:instrText xml:space="preserve"> SEQ Figure \* ARABIC </w:instrText>
      </w:r>
      <w:r w:rsidR="00000000">
        <w:fldChar w:fldCharType="separate"/>
      </w:r>
      <w:r w:rsidR="00174D78">
        <w:rPr>
          <w:noProof/>
        </w:rPr>
        <w:t>1</w:t>
      </w:r>
      <w:r w:rsidR="00000000">
        <w:rPr>
          <w:noProof/>
        </w:rPr>
        <w:fldChar w:fldCharType="end"/>
      </w:r>
      <w:r w:rsidRPr="00C62FCA">
        <w:t>Source: Concept adopted from Munna and created by the Author, 2022.</w:t>
      </w:r>
      <w:bookmarkEnd w:id="6"/>
    </w:p>
    <w:p w:rsidRPr="00E26FE1" w:rsidR="00D66942" w:rsidP="00102E59" w:rsidRDefault="003F60EB" w14:paraId="6E8F8E90" w14:textId="58F72E6D">
      <w:pPr>
        <w:pStyle w:val="Titlu1"/>
        <w:numPr>
          <w:ilvl w:val="1"/>
          <w:numId w:val="5"/>
        </w:numPr>
        <w:spacing w:line="360" w:lineRule="auto"/>
        <w:jc w:val="both"/>
        <w:rPr>
          <w:rFonts w:ascii="Arial" w:hAnsi="Arial" w:eastAsia="Arial" w:cs="Arial"/>
          <w:b/>
          <w:bCs/>
          <w:color w:val="auto"/>
          <w:sz w:val="22"/>
          <w:szCs w:val="22"/>
        </w:rPr>
      </w:pPr>
      <w:bookmarkStart w:name="_Toc108361822" w:id="7"/>
      <w:r w:rsidRPr="48C3BF1E">
        <w:rPr>
          <w:rFonts w:ascii="Arial" w:hAnsi="Arial" w:eastAsia="Arial" w:cs="Arial"/>
          <w:b/>
          <w:bCs/>
          <w:color w:val="auto"/>
          <w:sz w:val="22"/>
          <w:szCs w:val="22"/>
        </w:rPr>
        <w:lastRenderedPageBreak/>
        <w:t>REWARD AND RECOGNITION</w:t>
      </w:r>
      <w:bookmarkEnd w:id="7"/>
    </w:p>
    <w:p w:rsidR="00BA3545" w:rsidP="00102E59" w:rsidRDefault="001C6904" w14:paraId="3A6C8E58" w14:textId="01551027" w14:noSpellErr="1">
      <w:pPr>
        <w:spacing w:line="360" w:lineRule="auto"/>
        <w:jc w:val="both"/>
        <w:rPr>
          <w:rFonts w:ascii="Arial" w:hAnsi="Arial" w:eastAsia="Arial" w:cs="Arial"/>
          <w:sz w:val="22"/>
          <w:szCs w:val="22"/>
        </w:rPr>
      </w:pPr>
      <w:r>
        <w:rPr>
          <w:rFonts w:ascii="Arial" w:hAnsi="Arial" w:cs="Arial"/>
        </w:rPr>
        <w:tab/>
      </w:r>
      <w:r w:rsidRPr="6424B04B" w:rsidR="001C6904">
        <w:rPr>
          <w:rFonts w:ascii="Arial" w:hAnsi="Arial" w:eastAsia="Arial" w:cs="Arial"/>
          <w:sz w:val="22"/>
          <w:szCs w:val="22"/>
        </w:rPr>
        <w:t>First</w:t>
      </w:r>
      <w:r w:rsidRPr="6424B04B" w:rsidR="001C6904">
        <w:rPr>
          <w:rFonts w:ascii="Arial" w:hAnsi="Arial" w:eastAsia="Arial" w:cs="Arial"/>
          <w:sz w:val="22"/>
          <w:szCs w:val="22"/>
        </w:rPr>
        <w:t xml:space="preserve">, it is particularly important to know your team because there can be </w:t>
      </w:r>
      <w:r w:rsidRPr="6424B04B" w:rsidR="001C6904">
        <w:rPr>
          <w:rFonts w:ascii="Arial" w:hAnsi="Arial" w:eastAsia="Arial" w:cs="Arial"/>
          <w:sz w:val="22"/>
          <w:szCs w:val="22"/>
        </w:rPr>
        <w:t>separate ways</w:t>
      </w:r>
      <w:r w:rsidRPr="6424B04B" w:rsidR="001C6904">
        <w:rPr>
          <w:rFonts w:ascii="Arial" w:hAnsi="Arial" w:eastAsia="Arial" w:cs="Arial"/>
          <w:sz w:val="22"/>
          <w:szCs w:val="22"/>
        </w:rPr>
        <w:t xml:space="preserve"> of motivating (money, vacations, rewards, salary increases)</w:t>
      </w:r>
      <w:r w:rsidRPr="6424B04B" w:rsidR="001F41EF">
        <w:rPr>
          <w:rFonts w:ascii="Arial" w:hAnsi="Arial" w:eastAsia="Arial" w:cs="Arial"/>
          <w:sz w:val="22"/>
          <w:szCs w:val="22"/>
        </w:rPr>
        <w:t>.</w:t>
      </w:r>
      <w:r w:rsidR="00664808">
        <w:rPr>
          <w:rFonts w:ascii="Arial" w:hAnsi="Arial" w:eastAsia="Arial" w:cs="Arial"/>
          <w:sz w:val="22"/>
          <w:szCs w:val="22"/>
        </w:rPr>
        <w:t xml:space="preserve"> </w:t>
      </w:r>
      <w:r w:rsidRPr="6424B04B" w:rsidR="00F2331A">
        <w:rPr>
          <w:rFonts w:ascii="Arial" w:hAnsi="Arial" w:eastAsia="Arial" w:cs="Arial"/>
          <w:sz w:val="22"/>
          <w:szCs w:val="22"/>
        </w:rPr>
        <w:t>(Pearce, 2007</w:t>
      </w:r>
      <w:r w:rsidRPr="6424B04B" w:rsidR="001F41EF">
        <w:rPr>
          <w:rFonts w:ascii="Arial" w:hAnsi="Arial" w:eastAsia="Arial" w:cs="Arial"/>
          <w:sz w:val="22"/>
          <w:szCs w:val="22"/>
        </w:rPr>
        <w:t>).</w:t>
      </w:r>
      <w:r w:rsidRPr="6424B04B" w:rsidR="00116A3E">
        <w:rPr>
          <w:rFonts w:ascii="Arial" w:hAnsi="Arial" w:eastAsia="Arial" w:cs="Arial"/>
          <w:sz w:val="22"/>
          <w:szCs w:val="22"/>
        </w:rPr>
        <w:t xml:space="preserve"> It is often necessary to </w:t>
      </w:r>
      <w:r w:rsidRPr="6424B04B" w:rsidR="00116A3E">
        <w:rPr>
          <w:rFonts w:ascii="Arial" w:hAnsi="Arial" w:eastAsia="Arial" w:cs="Arial"/>
          <w:sz w:val="22"/>
          <w:szCs w:val="22"/>
        </w:rPr>
        <w:t>see</w:t>
      </w:r>
      <w:r w:rsidRPr="6424B04B" w:rsidR="00116A3E">
        <w:rPr>
          <w:rFonts w:ascii="Arial" w:hAnsi="Arial" w:eastAsia="Arial" w:cs="Arial"/>
          <w:sz w:val="22"/>
          <w:szCs w:val="22"/>
        </w:rPr>
        <w:t xml:space="preserve"> the behaviour of the staff and to see how they carry out their responsibilities to the end in this way we can make teams of people who will motivate them. (Pearce, 2007).</w:t>
      </w:r>
    </w:p>
    <w:p w:rsidR="00570963" w:rsidP="00102E59" w:rsidRDefault="00570963" w14:paraId="47B2BEEA" w14:textId="41879765">
      <w:pPr>
        <w:spacing w:line="360" w:lineRule="auto"/>
        <w:ind w:firstLine="720"/>
        <w:jc w:val="both"/>
        <w:rPr>
          <w:rFonts w:ascii="Arial" w:hAnsi="Arial" w:eastAsia="Arial" w:cs="Arial"/>
          <w:sz w:val="22"/>
          <w:szCs w:val="22"/>
        </w:rPr>
      </w:pPr>
      <w:r w:rsidRPr="3D9A5CDE">
        <w:rPr>
          <w:rFonts w:ascii="Arial" w:hAnsi="Arial" w:eastAsia="Arial" w:cs="Arial"/>
          <w:sz w:val="22"/>
          <w:szCs w:val="22"/>
        </w:rPr>
        <w:t xml:space="preserve">Personal recognition can really be the best motivation. </w:t>
      </w:r>
      <w:proofErr w:type="gramStart"/>
      <w:r w:rsidRPr="3D9A5CDE">
        <w:rPr>
          <w:rFonts w:ascii="Arial" w:hAnsi="Arial" w:eastAsia="Arial" w:cs="Arial"/>
          <w:sz w:val="22"/>
          <w:szCs w:val="22"/>
        </w:rPr>
        <w:t>Many</w:t>
      </w:r>
      <w:proofErr w:type="gramEnd"/>
      <w:r w:rsidRPr="3D9A5CDE">
        <w:rPr>
          <w:rFonts w:ascii="Arial" w:hAnsi="Arial" w:eastAsia="Arial" w:cs="Arial"/>
          <w:sz w:val="22"/>
          <w:szCs w:val="22"/>
        </w:rPr>
        <w:t xml:space="preserve"> times, a good thought or word can really work wonders. According to Gallup (2022), </w:t>
      </w:r>
      <w:r w:rsidRPr="3D9A5CDE" w:rsidR="3D9A5CDE">
        <w:rPr>
          <w:rFonts w:ascii="Arial" w:hAnsi="Arial" w:eastAsia="Arial" w:cs="Arial"/>
          <w:sz w:val="22"/>
          <w:szCs w:val="22"/>
        </w:rPr>
        <w:t xml:space="preserve">statistics show that there is a need for an employee recognition </w:t>
      </w:r>
      <w:r w:rsidRPr="3D9A5CDE" w:rsidR="00FC47C1">
        <w:rPr>
          <w:rFonts w:ascii="Arial" w:hAnsi="Arial" w:eastAsia="Arial" w:cs="Arial"/>
          <w:sz w:val="22"/>
          <w:szCs w:val="22"/>
        </w:rPr>
        <w:t>program,</w:t>
      </w:r>
      <w:r w:rsidRPr="3D9A5CDE" w:rsidR="3D9A5CDE">
        <w:rPr>
          <w:rFonts w:ascii="Arial" w:hAnsi="Arial" w:eastAsia="Arial" w:cs="Arial"/>
          <w:sz w:val="22"/>
          <w:szCs w:val="22"/>
        </w:rPr>
        <w:t xml:space="preserve"> but it must </w:t>
      </w:r>
      <w:proofErr w:type="gramStart"/>
      <w:r w:rsidRPr="3D9A5CDE" w:rsidR="3D9A5CDE">
        <w:rPr>
          <w:rFonts w:ascii="Arial" w:hAnsi="Arial" w:eastAsia="Arial" w:cs="Arial"/>
          <w:sz w:val="22"/>
          <w:szCs w:val="22"/>
        </w:rPr>
        <w:t>be well implemented</w:t>
      </w:r>
      <w:proofErr w:type="gramEnd"/>
      <w:r w:rsidRPr="3D9A5CDE" w:rsidR="3D9A5CDE">
        <w:rPr>
          <w:rFonts w:ascii="Arial" w:hAnsi="Arial" w:eastAsia="Arial" w:cs="Arial"/>
          <w:sz w:val="22"/>
          <w:szCs w:val="22"/>
        </w:rPr>
        <w:t xml:space="preserve">. </w:t>
      </w:r>
    </w:p>
    <w:p w:rsidR="00B370FB" w:rsidP="00102E59" w:rsidRDefault="006D043F" w14:paraId="24D552D2" w14:textId="2E17989A">
      <w:pPr>
        <w:spacing w:line="360" w:lineRule="auto"/>
        <w:ind w:firstLine="720"/>
        <w:jc w:val="both"/>
        <w:rPr>
          <w:rFonts w:ascii="Arial" w:hAnsi="Arial" w:eastAsia="Arial" w:cs="Arial"/>
          <w:sz w:val="22"/>
          <w:szCs w:val="22"/>
        </w:rPr>
      </w:pPr>
      <w:r w:rsidRPr="006D043F">
        <w:rPr>
          <w:rFonts w:ascii="Arial" w:hAnsi="Arial" w:eastAsia="Arial" w:cs="Arial"/>
          <w:sz w:val="22"/>
          <w:szCs w:val="22"/>
        </w:rPr>
        <w:t>Filimonau, &amp; Corradini, S. (2020)</w:t>
      </w:r>
      <w:r>
        <w:rPr>
          <w:rFonts w:ascii="Arial" w:hAnsi="Arial" w:eastAsia="Arial" w:cs="Arial"/>
          <w:sz w:val="22"/>
          <w:szCs w:val="22"/>
        </w:rPr>
        <w:t xml:space="preserve"> </w:t>
      </w:r>
      <w:r w:rsidRPr="00B370FB" w:rsidR="00B370FB">
        <w:rPr>
          <w:rFonts w:ascii="Arial" w:hAnsi="Arial" w:eastAsia="Arial" w:cs="Arial"/>
          <w:sz w:val="22"/>
          <w:szCs w:val="22"/>
        </w:rPr>
        <w:t xml:space="preserve">argues that motivating employees through </w:t>
      </w:r>
      <w:r>
        <w:rPr>
          <w:rFonts w:ascii="Arial" w:hAnsi="Arial" w:eastAsia="Arial" w:cs="Arial"/>
          <w:sz w:val="22"/>
          <w:szCs w:val="22"/>
        </w:rPr>
        <w:t xml:space="preserve">economic </w:t>
      </w:r>
      <w:r w:rsidR="00FC47C1">
        <w:rPr>
          <w:rFonts w:ascii="Arial" w:hAnsi="Arial" w:eastAsia="Arial" w:cs="Arial"/>
          <w:sz w:val="22"/>
          <w:szCs w:val="22"/>
        </w:rPr>
        <w:t xml:space="preserve">rewards </w:t>
      </w:r>
      <w:r w:rsidRPr="00B370FB" w:rsidR="00FC47C1">
        <w:rPr>
          <w:rFonts w:ascii="Arial" w:hAnsi="Arial" w:eastAsia="Arial" w:cs="Arial"/>
          <w:sz w:val="22"/>
          <w:szCs w:val="22"/>
        </w:rPr>
        <w:t>is</w:t>
      </w:r>
      <w:r w:rsidRPr="00B370FB" w:rsidR="00B370FB">
        <w:rPr>
          <w:rFonts w:ascii="Arial" w:hAnsi="Arial" w:eastAsia="Arial" w:cs="Arial"/>
          <w:sz w:val="22"/>
          <w:szCs w:val="22"/>
        </w:rPr>
        <w:t xml:space="preserve"> a long-term solution because employees will be happy and will give more interest, which leads to efficiency in work.</w:t>
      </w:r>
    </w:p>
    <w:p w:rsidR="00297F97" w:rsidP="00102E59" w:rsidRDefault="00A908CB" w14:paraId="4FBBBA57" w14:textId="08333AE7">
      <w:pPr>
        <w:spacing w:line="360" w:lineRule="auto"/>
        <w:jc w:val="right"/>
        <w:rPr>
          <w:rFonts w:ascii="Arial" w:hAnsi="Arial" w:eastAsia="Calibri" w:cs="Arial"/>
          <w:sz w:val="18"/>
          <w:szCs w:val="18"/>
        </w:rPr>
      </w:pPr>
      <w:r>
        <w:rPr>
          <w:rFonts w:hAnsi="Calibri" w:eastAsia="Calibri"/>
          <w:noProof/>
        </w:rPr>
        <w:drawing>
          <wp:inline distT="0" distB="0" distL="0" distR="0" wp14:anchorId="5BC8B0FD" wp14:editId="0DF68F3B">
            <wp:extent cx="5273040" cy="2446020"/>
            <wp:effectExtent l="0" t="0" r="3810" b="11430"/>
            <wp:docPr id="3" name="Diagramă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00730D45">
        <w:rPr>
          <w:rFonts w:ascii="Arial" w:hAnsi="Arial" w:eastAsia="Calibri" w:cs="Arial"/>
          <w:sz w:val="18"/>
          <w:szCs w:val="18"/>
        </w:rPr>
        <w:fldChar w:fldCharType="begin"/>
      </w:r>
      <w:r w:rsidR="00730D45">
        <w:rPr>
          <w:rFonts w:ascii="Arial" w:hAnsi="Arial" w:eastAsia="Calibri" w:cs="Arial"/>
          <w:sz w:val="18"/>
          <w:szCs w:val="18"/>
        </w:rPr>
        <w:instrText xml:space="preserve"> TOC \h \z \c "Figure" </w:instrText>
      </w:r>
      <w:r w:rsidR="00000000">
        <w:rPr>
          <w:rFonts w:ascii="Arial" w:hAnsi="Arial" w:eastAsia="Calibri" w:cs="Arial"/>
          <w:sz w:val="18"/>
          <w:szCs w:val="18"/>
        </w:rPr>
        <w:fldChar w:fldCharType="separate"/>
      </w:r>
      <w:r w:rsidR="00730D45">
        <w:rPr>
          <w:rFonts w:ascii="Arial" w:hAnsi="Arial" w:eastAsia="Calibri" w:cs="Arial"/>
          <w:sz w:val="18"/>
          <w:szCs w:val="18"/>
        </w:rPr>
        <w:fldChar w:fldCharType="end"/>
      </w:r>
    </w:p>
    <w:p w:rsidR="00626C84" w:rsidP="00626C84" w:rsidRDefault="00626C84" w14:paraId="64DBA470" w14:textId="232DA997">
      <w:pPr>
        <w:pStyle w:val="Legend"/>
        <w:jc w:val="center"/>
      </w:pPr>
      <w:bookmarkStart w:name="_Toc108362126" w:id="11"/>
      <w:r>
        <w:t xml:space="preserve">Figure </w:t>
      </w:r>
      <w:r w:rsidR="00000000">
        <w:fldChar w:fldCharType="begin"/>
      </w:r>
      <w:r w:rsidR="00000000">
        <w:instrText xml:space="preserve"> SEQ Figure \* ARABIC </w:instrText>
      </w:r>
      <w:r w:rsidR="00000000">
        <w:fldChar w:fldCharType="separate"/>
      </w:r>
      <w:r w:rsidR="00174D78">
        <w:rPr>
          <w:noProof/>
        </w:rPr>
        <w:t>2</w:t>
      </w:r>
      <w:r w:rsidR="00000000">
        <w:rPr>
          <w:noProof/>
        </w:rPr>
        <w:fldChar w:fldCharType="end"/>
      </w:r>
      <w:r>
        <w:t xml:space="preserve"> </w:t>
      </w:r>
      <w:r w:rsidRPr="006140D7">
        <w:t>Source: Inspired by Gallup (2022)</w:t>
      </w:r>
      <w:bookmarkEnd w:id="11"/>
    </w:p>
    <w:p w:rsidRPr="00626C84" w:rsidR="00626C84" w:rsidP="00626C84" w:rsidRDefault="00626C84" w14:paraId="04F16B97" w14:textId="77777777"/>
    <w:p w:rsidR="3D9A5CDE" w:rsidP="00102E59" w:rsidRDefault="001950A8" w14:paraId="6509FA11" w14:textId="1AD1D729">
      <w:pPr>
        <w:spacing w:line="360" w:lineRule="auto"/>
        <w:ind w:firstLine="720"/>
        <w:jc w:val="both"/>
        <w:rPr>
          <w:rFonts w:ascii="Arial" w:hAnsi="Arial" w:eastAsia="Calibri" w:cs="Arial"/>
          <w:sz w:val="22"/>
          <w:szCs w:val="22"/>
        </w:rPr>
      </w:pPr>
      <w:r>
        <w:rPr>
          <w:rFonts w:ascii="Arial" w:hAnsi="Arial" w:eastAsia="Calibri" w:cs="Arial"/>
          <w:sz w:val="22"/>
          <w:szCs w:val="22"/>
        </w:rPr>
        <w:t>T</w:t>
      </w:r>
      <w:r w:rsidRPr="001950A8">
        <w:rPr>
          <w:rFonts w:ascii="Arial" w:hAnsi="Arial" w:eastAsia="Calibri" w:cs="Arial"/>
          <w:sz w:val="22"/>
          <w:szCs w:val="22"/>
        </w:rPr>
        <w:t xml:space="preserve">he recognition can come from </w:t>
      </w:r>
      <w:proofErr w:type="gramStart"/>
      <w:r w:rsidRPr="001950A8">
        <w:rPr>
          <w:rFonts w:ascii="Arial" w:hAnsi="Arial" w:eastAsia="Calibri" w:cs="Arial"/>
          <w:sz w:val="22"/>
          <w:szCs w:val="22"/>
        </w:rPr>
        <w:t>several</w:t>
      </w:r>
      <w:proofErr w:type="gramEnd"/>
      <w:r w:rsidRPr="001950A8">
        <w:rPr>
          <w:rFonts w:ascii="Arial" w:hAnsi="Arial" w:eastAsia="Calibri" w:cs="Arial"/>
          <w:sz w:val="22"/>
          <w:szCs w:val="22"/>
        </w:rPr>
        <w:t xml:space="preserve"> sources </w:t>
      </w:r>
      <w:r w:rsidR="000323EF">
        <w:rPr>
          <w:rFonts w:ascii="Arial" w:hAnsi="Arial" w:eastAsia="Calibri" w:cs="Arial"/>
          <w:sz w:val="22"/>
          <w:szCs w:val="22"/>
        </w:rPr>
        <w:t>like</w:t>
      </w:r>
      <w:r w:rsidR="00812409">
        <w:rPr>
          <w:rFonts w:ascii="Arial" w:hAnsi="Arial" w:eastAsia="Calibri" w:cs="Arial"/>
          <w:sz w:val="22"/>
          <w:szCs w:val="22"/>
        </w:rPr>
        <w:t xml:space="preserve"> manager</w:t>
      </w:r>
      <w:r w:rsidR="00923A43">
        <w:rPr>
          <w:rFonts w:ascii="Arial" w:hAnsi="Arial" w:eastAsia="Calibri" w:cs="Arial"/>
          <w:sz w:val="22"/>
          <w:szCs w:val="22"/>
        </w:rPr>
        <w:t>s</w:t>
      </w:r>
      <w:r w:rsidR="00812409">
        <w:rPr>
          <w:rFonts w:ascii="Arial" w:hAnsi="Arial" w:eastAsia="Calibri" w:cs="Arial"/>
          <w:sz w:val="22"/>
          <w:szCs w:val="22"/>
        </w:rPr>
        <w:t xml:space="preserve">, leaders or </w:t>
      </w:r>
      <w:r w:rsidR="007E0965">
        <w:rPr>
          <w:rFonts w:ascii="Arial" w:hAnsi="Arial" w:eastAsia="Calibri" w:cs="Arial"/>
          <w:sz w:val="22"/>
          <w:szCs w:val="22"/>
        </w:rPr>
        <w:t>peers</w:t>
      </w:r>
      <w:r w:rsidR="004F0BE2">
        <w:rPr>
          <w:rFonts w:ascii="Arial" w:hAnsi="Arial" w:eastAsia="Calibri" w:cs="Arial"/>
          <w:sz w:val="22"/>
          <w:szCs w:val="22"/>
        </w:rPr>
        <w:t xml:space="preserve"> as </w:t>
      </w:r>
      <w:r w:rsidRPr="001950A8">
        <w:rPr>
          <w:rFonts w:ascii="Arial" w:hAnsi="Arial" w:eastAsia="Calibri" w:cs="Arial"/>
          <w:sz w:val="22"/>
          <w:szCs w:val="22"/>
        </w:rPr>
        <w:t>can be seen in the following diagram</w:t>
      </w:r>
      <w:r w:rsidR="004F0BE2">
        <w:rPr>
          <w:rFonts w:ascii="Arial" w:hAnsi="Arial" w:eastAsia="Calibri" w:cs="Arial"/>
          <w:sz w:val="22"/>
          <w:szCs w:val="22"/>
        </w:rPr>
        <w:t xml:space="preserve">. </w:t>
      </w:r>
      <w:r w:rsidR="007E0965">
        <w:rPr>
          <w:rFonts w:ascii="Arial" w:hAnsi="Arial" w:eastAsia="Calibri" w:cs="Arial"/>
          <w:sz w:val="22"/>
          <w:szCs w:val="22"/>
        </w:rPr>
        <w:t>(Gallup</w:t>
      </w:r>
      <w:r w:rsidR="00C93483">
        <w:rPr>
          <w:rFonts w:ascii="Arial" w:hAnsi="Arial" w:eastAsia="Calibri" w:cs="Arial"/>
          <w:sz w:val="22"/>
          <w:szCs w:val="22"/>
        </w:rPr>
        <w:t>, 2022).</w:t>
      </w:r>
    </w:p>
    <w:p w:rsidR="00626C84" w:rsidP="00626C84" w:rsidRDefault="00BB726B" w14:paraId="37F71B26" w14:textId="77777777">
      <w:pPr>
        <w:pStyle w:val="Legend"/>
        <w:rPr>
          <w:rFonts w:ascii="Arial" w:hAnsi="Arial" w:eastAsia="Calibri" w:cs="Arial"/>
        </w:rPr>
      </w:pPr>
      <w:r>
        <w:rPr>
          <w:rFonts w:ascii="Arial" w:hAnsi="Arial" w:eastAsia="Calibri" w:cs="Arial"/>
          <w:noProof/>
          <w:sz w:val="22"/>
          <w:szCs w:val="22"/>
        </w:rPr>
        <w:lastRenderedPageBreak/>
        <w:drawing>
          <wp:inline distT="0" distB="0" distL="0" distR="0" wp14:anchorId="622E3A64" wp14:editId="27A2992C">
            <wp:extent cx="5189220" cy="2697480"/>
            <wp:effectExtent l="0" t="0" r="11430" b="7620"/>
            <wp:docPr id="4" name="Diagramă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Pr="00415AA2" w:rsidR="00415AA2">
        <w:rPr>
          <w:rFonts w:ascii="Arial" w:hAnsi="Arial" w:eastAsia="Calibri" w:cs="Arial"/>
          <w:sz w:val="18"/>
          <w:szCs w:val="18"/>
        </w:rPr>
        <w:t xml:space="preserve"> </w:t>
      </w:r>
    </w:p>
    <w:p w:rsidR="00BF3355" w:rsidP="00626C84" w:rsidRDefault="00626C84" w14:paraId="5CF0B8E6" w14:textId="4EC28F45">
      <w:pPr>
        <w:pStyle w:val="Legend"/>
        <w:jc w:val="center"/>
        <w:rPr>
          <w:rFonts w:ascii="Arial" w:hAnsi="Arial" w:eastAsia="Calibri" w:cs="Arial"/>
          <w:sz w:val="18"/>
          <w:szCs w:val="18"/>
        </w:rPr>
      </w:pPr>
      <w:bookmarkStart w:name="_Toc108362127" w:id="12"/>
      <w:r>
        <w:t xml:space="preserve">Figure </w:t>
      </w:r>
      <w:r w:rsidR="00000000">
        <w:fldChar w:fldCharType="begin"/>
      </w:r>
      <w:r w:rsidR="00000000">
        <w:instrText xml:space="preserve"> SEQ Figure \* ARABIC </w:instrText>
      </w:r>
      <w:r w:rsidR="00000000">
        <w:fldChar w:fldCharType="separate"/>
      </w:r>
      <w:r w:rsidR="00174D78">
        <w:rPr>
          <w:noProof/>
        </w:rPr>
        <w:t>3</w:t>
      </w:r>
      <w:r w:rsidR="00000000">
        <w:rPr>
          <w:noProof/>
        </w:rPr>
        <w:fldChar w:fldCharType="end"/>
      </w:r>
      <w:r>
        <w:t xml:space="preserve"> </w:t>
      </w:r>
      <w:r w:rsidRPr="008C31AF">
        <w:t>Source: Inspired by Gallup (2022)</w:t>
      </w:r>
      <w:bookmarkEnd w:id="12"/>
    </w:p>
    <w:p w:rsidRPr="001950A8" w:rsidR="00C93483" w:rsidP="00102E59" w:rsidRDefault="00C93483" w14:paraId="502B27F3" w14:textId="77777777">
      <w:pPr>
        <w:spacing w:line="360" w:lineRule="auto"/>
        <w:jc w:val="both"/>
        <w:rPr>
          <w:rFonts w:ascii="Arial" w:hAnsi="Arial" w:eastAsia="Calibri" w:cs="Arial"/>
          <w:sz w:val="22"/>
          <w:szCs w:val="22"/>
        </w:rPr>
      </w:pPr>
    </w:p>
    <w:p w:rsidRPr="00E26FE1" w:rsidR="001306CF" w:rsidP="00102E59" w:rsidRDefault="001B0428" w14:paraId="7A4F7598" w14:textId="00AA87F9">
      <w:pPr>
        <w:pStyle w:val="Titlu1"/>
        <w:numPr>
          <w:ilvl w:val="1"/>
          <w:numId w:val="5"/>
        </w:numPr>
        <w:spacing w:line="360" w:lineRule="auto"/>
        <w:jc w:val="both"/>
        <w:rPr>
          <w:rFonts w:ascii="Arial" w:hAnsi="Arial" w:eastAsia="Arial" w:cs="Arial"/>
          <w:b/>
          <w:bCs/>
          <w:color w:val="auto"/>
          <w:sz w:val="22"/>
          <w:szCs w:val="22"/>
        </w:rPr>
      </w:pPr>
      <w:bookmarkStart w:name="_Toc108361823" w:id="13"/>
      <w:r w:rsidRPr="48C3BF1E">
        <w:rPr>
          <w:rFonts w:ascii="Arial" w:hAnsi="Arial" w:eastAsia="Arial" w:cs="Arial"/>
          <w:b/>
          <w:bCs/>
          <w:color w:val="auto"/>
          <w:sz w:val="22"/>
          <w:szCs w:val="22"/>
        </w:rPr>
        <w:t>GOOD COMMUNICATION</w:t>
      </w:r>
      <w:bookmarkEnd w:id="13"/>
      <w:r w:rsidRPr="48C3BF1E">
        <w:rPr>
          <w:rFonts w:ascii="Arial" w:hAnsi="Arial" w:eastAsia="Arial" w:cs="Arial"/>
          <w:b/>
          <w:bCs/>
          <w:color w:val="auto"/>
          <w:sz w:val="22"/>
          <w:szCs w:val="22"/>
        </w:rPr>
        <w:t xml:space="preserve"> </w:t>
      </w:r>
    </w:p>
    <w:p w:rsidR="00426C26" w:rsidP="00102E59" w:rsidRDefault="00965FE0" w14:paraId="3E93F7E3" w14:textId="4EA07DCC" w14:noSpellErr="1">
      <w:pPr>
        <w:spacing w:line="360" w:lineRule="auto"/>
        <w:ind w:firstLine="720"/>
        <w:jc w:val="both"/>
        <w:rPr>
          <w:rFonts w:ascii="Arial" w:hAnsi="Arial" w:eastAsia="Arial" w:cs="Arial"/>
          <w:sz w:val="22"/>
          <w:szCs w:val="22"/>
        </w:rPr>
      </w:pPr>
      <w:r w:rsidRPr="3B803593" w:rsidR="00965FE0">
        <w:rPr>
          <w:rFonts w:ascii="Arial" w:hAnsi="Arial" w:eastAsia="Arial" w:cs="Arial"/>
          <w:sz w:val="22"/>
          <w:szCs w:val="22"/>
        </w:rPr>
        <w:t>Pearce (2007)</w:t>
      </w:r>
      <w:r w:rsidRPr="3B803593" w:rsidR="00426C26">
        <w:rPr>
          <w:rFonts w:ascii="Arial" w:hAnsi="Arial" w:eastAsia="Arial" w:cs="Arial"/>
          <w:sz w:val="22"/>
          <w:szCs w:val="22"/>
        </w:rPr>
        <w:t xml:space="preserve"> </w:t>
      </w:r>
      <w:r w:rsidRPr="3B803593" w:rsidR="00965FE0">
        <w:rPr>
          <w:rFonts w:ascii="Arial" w:hAnsi="Arial" w:eastAsia="Arial" w:cs="Arial"/>
          <w:sz w:val="22"/>
          <w:szCs w:val="22"/>
        </w:rPr>
        <w:t>stated</w:t>
      </w:r>
      <w:r w:rsidRPr="3B803593" w:rsidR="00426C26">
        <w:rPr>
          <w:rFonts w:ascii="Arial" w:hAnsi="Arial" w:eastAsia="Arial" w:cs="Arial"/>
          <w:sz w:val="22"/>
          <w:szCs w:val="22"/>
        </w:rPr>
        <w:t xml:space="preserve"> that </w:t>
      </w:r>
      <w:r w:rsidRPr="3B803593" w:rsidR="00426C26">
        <w:rPr>
          <w:rFonts w:ascii="Arial" w:hAnsi="Arial" w:eastAsia="Arial" w:cs="Arial"/>
          <w:sz w:val="22"/>
          <w:szCs w:val="22"/>
        </w:rPr>
        <w:t>to</w:t>
      </w:r>
      <w:r w:rsidRPr="3B803593" w:rsidR="00426C26">
        <w:rPr>
          <w:rFonts w:ascii="Arial" w:hAnsi="Arial" w:eastAsia="Arial" w:cs="Arial"/>
          <w:sz w:val="22"/>
          <w:szCs w:val="22"/>
        </w:rPr>
        <w:t xml:space="preserve"> have a good result it is necessary that the goals and attributions assigned to the employees </w:t>
      </w:r>
      <w:r w:rsidRPr="3B803593" w:rsidR="00965FE0">
        <w:rPr>
          <w:rFonts w:ascii="Arial" w:hAnsi="Arial" w:eastAsia="Arial" w:cs="Arial"/>
          <w:sz w:val="22"/>
          <w:szCs w:val="22"/>
        </w:rPr>
        <w:t>need to be</w:t>
      </w:r>
      <w:r w:rsidRPr="3B803593" w:rsidR="00426C26">
        <w:rPr>
          <w:rFonts w:ascii="Arial" w:hAnsi="Arial" w:eastAsia="Arial" w:cs="Arial"/>
          <w:sz w:val="22"/>
          <w:szCs w:val="22"/>
        </w:rPr>
        <w:t xml:space="preserve"> clear and not ambiguous</w:t>
      </w:r>
      <w:r w:rsidRPr="3B803593" w:rsidR="00B97DCB">
        <w:rPr>
          <w:rFonts w:ascii="Arial" w:hAnsi="Arial" w:eastAsia="Arial" w:cs="Arial"/>
          <w:sz w:val="22"/>
          <w:szCs w:val="22"/>
        </w:rPr>
        <w:t>.</w:t>
      </w:r>
    </w:p>
    <w:p w:rsidR="00D92DA2" w:rsidP="00102E59" w:rsidRDefault="00990F23" w14:paraId="2BB6CFBE" w14:textId="4327487E" w14:noSpellErr="1">
      <w:pPr>
        <w:spacing w:line="360" w:lineRule="auto"/>
        <w:ind w:firstLine="720"/>
        <w:jc w:val="both"/>
        <w:rPr>
          <w:rFonts w:ascii="Arial" w:hAnsi="Arial" w:eastAsia="Arial" w:cs="Arial"/>
          <w:sz w:val="22"/>
          <w:szCs w:val="22"/>
        </w:rPr>
      </w:pPr>
      <w:r w:rsidRPr="3B803593" w:rsidR="00990F23">
        <w:rPr>
          <w:rFonts w:ascii="Arial" w:hAnsi="Arial" w:eastAsia="Arial" w:cs="Arial"/>
          <w:sz w:val="22"/>
          <w:szCs w:val="22"/>
        </w:rPr>
        <w:t>To</w:t>
      </w:r>
      <w:r w:rsidRPr="3B803593" w:rsidR="00E246A3">
        <w:rPr>
          <w:rFonts w:ascii="Arial" w:hAnsi="Arial" w:eastAsia="Arial" w:cs="Arial"/>
          <w:sz w:val="22"/>
          <w:szCs w:val="22"/>
        </w:rPr>
        <w:t xml:space="preserve"> have exactly what dissatisfies the employees or what they consider to </w:t>
      </w:r>
      <w:r w:rsidRPr="3B803593" w:rsidR="00E246A3">
        <w:rPr>
          <w:rFonts w:ascii="Arial" w:hAnsi="Arial" w:eastAsia="Arial" w:cs="Arial"/>
          <w:sz w:val="22"/>
          <w:szCs w:val="22"/>
        </w:rPr>
        <w:t>be improved</w:t>
      </w:r>
      <w:r w:rsidRPr="3B803593" w:rsidR="00E246A3">
        <w:rPr>
          <w:rFonts w:ascii="Arial" w:hAnsi="Arial" w:eastAsia="Arial" w:cs="Arial"/>
          <w:sz w:val="22"/>
          <w:szCs w:val="22"/>
        </w:rPr>
        <w:t>, we must regularly have meetings with them</w:t>
      </w:r>
      <w:r w:rsidRPr="3B803593" w:rsidR="00990F23">
        <w:rPr>
          <w:rFonts w:ascii="Arial" w:hAnsi="Arial" w:eastAsia="Arial" w:cs="Arial"/>
          <w:sz w:val="22"/>
          <w:szCs w:val="22"/>
        </w:rPr>
        <w:t>. (Pearce,2007).</w:t>
      </w:r>
    </w:p>
    <w:p w:rsidR="00D92DA2" w:rsidP="003D399B" w:rsidRDefault="00D92DA2" w14:paraId="57958A1D" w14:textId="23D8B1EB">
      <w:pPr>
        <w:spacing w:line="360" w:lineRule="auto"/>
        <w:ind w:left="360" w:firstLine="360"/>
        <w:jc w:val="both"/>
        <w:rPr>
          <w:rFonts w:ascii="Arial" w:hAnsi="Arial" w:eastAsia="Arial" w:cs="Arial"/>
          <w:sz w:val="22"/>
          <w:szCs w:val="22"/>
        </w:rPr>
      </w:pPr>
      <w:r w:rsidRPr="6424B04B">
        <w:rPr>
          <w:rFonts w:ascii="Arial" w:hAnsi="Arial" w:eastAsia="Arial" w:cs="Arial"/>
          <w:sz w:val="22"/>
          <w:szCs w:val="22"/>
        </w:rPr>
        <w:t xml:space="preserve">If the communication is correct, the workers will know what they need to do and will </w:t>
      </w:r>
      <w:proofErr w:type="gramStart"/>
      <w:r w:rsidRPr="6424B04B">
        <w:rPr>
          <w:rFonts w:ascii="Arial" w:hAnsi="Arial" w:eastAsia="Arial" w:cs="Arial"/>
          <w:sz w:val="22"/>
          <w:szCs w:val="22"/>
        </w:rPr>
        <w:t>be motivated</w:t>
      </w:r>
      <w:proofErr w:type="gramEnd"/>
      <w:r w:rsidRPr="6424B04B">
        <w:rPr>
          <w:rFonts w:ascii="Arial" w:hAnsi="Arial" w:eastAsia="Arial" w:cs="Arial"/>
          <w:sz w:val="22"/>
          <w:szCs w:val="22"/>
        </w:rPr>
        <w:t xml:space="preserve"> towards a good result. (Murray</w:t>
      </w:r>
      <w:r w:rsidRPr="6424B04B" w:rsidR="002B465E">
        <w:rPr>
          <w:rFonts w:ascii="Arial" w:hAnsi="Arial" w:eastAsia="Arial" w:cs="Arial"/>
          <w:sz w:val="22"/>
          <w:szCs w:val="22"/>
        </w:rPr>
        <w:t>, 2021).</w:t>
      </w:r>
      <w:r w:rsidR="003D399B">
        <w:rPr>
          <w:rFonts w:ascii="Arial" w:hAnsi="Arial" w:eastAsia="Arial" w:cs="Arial"/>
          <w:sz w:val="22"/>
          <w:szCs w:val="22"/>
        </w:rPr>
        <w:t xml:space="preserve"> </w:t>
      </w:r>
      <w:r w:rsidRPr="00236F5D" w:rsidR="003D399B">
        <w:rPr>
          <w:rFonts w:ascii="Arial" w:hAnsi="Arial" w:eastAsia="Arial" w:cs="Arial"/>
          <w:sz w:val="22"/>
          <w:szCs w:val="22"/>
        </w:rPr>
        <w:t>At the point when you talk with individuals such that shows them you grasp their interests and issues; when you give lucidity and association with a reason; when you can urge individuals to have a discussion; when you comprehend what it really takes to change ways of behaving -</w:t>
      </w:r>
      <w:r w:rsidR="003D399B">
        <w:rPr>
          <w:rFonts w:ascii="Arial" w:hAnsi="Arial" w:eastAsia="Arial" w:cs="Arial"/>
          <w:sz w:val="22"/>
          <w:szCs w:val="22"/>
        </w:rPr>
        <w:t xml:space="preserve"> </w:t>
      </w:r>
      <w:r w:rsidRPr="00236F5D" w:rsidR="003D399B">
        <w:rPr>
          <w:rFonts w:ascii="Arial" w:hAnsi="Arial" w:eastAsia="Arial" w:cs="Arial"/>
          <w:sz w:val="22"/>
          <w:szCs w:val="22"/>
        </w:rPr>
        <w:t>really at that time could you have the option to speak with power.</w:t>
      </w:r>
      <w:r w:rsidRPr="002C2426" w:rsidR="003D399B">
        <w:t xml:space="preserve"> </w:t>
      </w:r>
      <w:r w:rsidRPr="002C2426" w:rsidR="003D399B">
        <w:rPr>
          <w:rFonts w:ascii="Arial" w:hAnsi="Arial" w:eastAsia="Arial" w:cs="Arial"/>
          <w:sz w:val="22"/>
          <w:szCs w:val="22"/>
        </w:rPr>
        <w:t xml:space="preserve">Propelled representatives with a solid feeling of worker buy-in are more able to perform, more imaginative, and less inclined to end up being worried. </w:t>
      </w:r>
    </w:p>
    <w:p w:rsidR="002B465E" w:rsidP="00102E59" w:rsidRDefault="00E26FE1" w14:paraId="1CCCD009" w14:textId="44512326" w14:noSpellErr="1">
      <w:pPr>
        <w:spacing w:line="360" w:lineRule="auto"/>
        <w:ind w:firstLine="720"/>
        <w:jc w:val="both"/>
        <w:rPr>
          <w:rFonts w:ascii="Arial" w:hAnsi="Arial" w:eastAsia="Arial" w:cs="Arial"/>
          <w:sz w:val="22"/>
          <w:szCs w:val="22"/>
        </w:rPr>
      </w:pPr>
      <w:bookmarkStart w:name="_Int_kySYP6Cv" w:id="1068782264"/>
      <w:r w:rsidRPr="3B803593" w:rsidR="00E26FE1">
        <w:rPr>
          <w:rFonts w:ascii="Arial" w:hAnsi="Arial" w:eastAsia="Arial" w:cs="Arial"/>
          <w:sz w:val="22"/>
          <w:szCs w:val="22"/>
        </w:rPr>
        <w:t>In my opinion, f</w:t>
      </w:r>
      <w:r w:rsidRPr="3B803593" w:rsidR="009D3AB5">
        <w:rPr>
          <w:rFonts w:ascii="Arial" w:hAnsi="Arial" w:eastAsia="Arial" w:cs="Arial"/>
          <w:sz w:val="22"/>
          <w:szCs w:val="22"/>
        </w:rPr>
        <w:t>or</w:t>
      </w:r>
      <w:bookmarkEnd w:id="1068782264"/>
      <w:r w:rsidRPr="3B803593" w:rsidR="009D3AB5">
        <w:rPr>
          <w:rFonts w:ascii="Arial" w:hAnsi="Arial" w:eastAsia="Arial" w:cs="Arial"/>
          <w:sz w:val="22"/>
          <w:szCs w:val="22"/>
        </w:rPr>
        <w:t xml:space="preserve"> </w:t>
      </w:r>
      <w:r w:rsidRPr="3B803593" w:rsidR="009D3AB5">
        <w:rPr>
          <w:rFonts w:ascii="Arial" w:hAnsi="Arial" w:eastAsia="Arial" w:cs="Arial"/>
          <w:sz w:val="22"/>
          <w:szCs w:val="22"/>
        </w:rPr>
        <w:t>an honest communication</w:t>
      </w:r>
      <w:r w:rsidRPr="3B803593" w:rsidR="009D3AB5">
        <w:rPr>
          <w:rFonts w:ascii="Arial" w:hAnsi="Arial" w:eastAsia="Arial" w:cs="Arial"/>
          <w:sz w:val="22"/>
          <w:szCs w:val="22"/>
        </w:rPr>
        <w:t xml:space="preserve"> leaders must </w:t>
      </w:r>
      <w:r w:rsidRPr="3B803593" w:rsidR="002F3ED9">
        <w:rPr>
          <w:rFonts w:ascii="Arial" w:hAnsi="Arial" w:eastAsia="Arial" w:cs="Arial"/>
          <w:sz w:val="22"/>
          <w:szCs w:val="22"/>
        </w:rPr>
        <w:t>consider</w:t>
      </w:r>
      <w:r w:rsidRPr="3B803593" w:rsidR="009D3AB5">
        <w:rPr>
          <w:rFonts w:ascii="Arial" w:hAnsi="Arial" w:eastAsia="Arial" w:cs="Arial"/>
          <w:sz w:val="22"/>
          <w:szCs w:val="22"/>
        </w:rPr>
        <w:t xml:space="preserve"> the following aspects:</w:t>
      </w:r>
    </w:p>
    <w:p w:rsidR="0054021A" w:rsidP="00102E59" w:rsidRDefault="0054021A" w14:paraId="58949D08" w14:textId="0699840F" w14:noSpellErr="1">
      <w:pPr>
        <w:pStyle w:val="Listparagraf"/>
        <w:numPr>
          <w:ilvl w:val="0"/>
          <w:numId w:val="4"/>
        </w:numPr>
        <w:spacing w:line="360" w:lineRule="auto"/>
        <w:jc w:val="both"/>
        <w:rPr>
          <w:rFonts w:ascii="Arial" w:hAnsi="Arial" w:eastAsia="Arial" w:cs="Arial"/>
          <w:sz w:val="22"/>
          <w:szCs w:val="22"/>
        </w:rPr>
      </w:pPr>
      <w:r w:rsidRPr="3B803593" w:rsidR="0054021A">
        <w:rPr>
          <w:rFonts w:ascii="Arial" w:hAnsi="Arial" w:eastAsia="Arial" w:cs="Arial"/>
          <w:sz w:val="22"/>
          <w:szCs w:val="22"/>
        </w:rPr>
        <w:t xml:space="preserve">to listen to the </w:t>
      </w:r>
      <w:r w:rsidRPr="3B803593" w:rsidR="002F3ED9">
        <w:rPr>
          <w:rFonts w:ascii="Arial" w:hAnsi="Arial" w:eastAsia="Arial" w:cs="Arial"/>
          <w:sz w:val="22"/>
          <w:szCs w:val="22"/>
        </w:rPr>
        <w:t>staff</w:t>
      </w:r>
      <w:r w:rsidRPr="3B803593" w:rsidR="0054021A">
        <w:rPr>
          <w:rFonts w:ascii="Arial" w:hAnsi="Arial" w:eastAsia="Arial" w:cs="Arial"/>
          <w:sz w:val="22"/>
          <w:szCs w:val="22"/>
        </w:rPr>
        <w:t xml:space="preserve"> until he finishes what he </w:t>
      </w:r>
      <w:r w:rsidRPr="3B803593" w:rsidR="0054021A">
        <w:rPr>
          <w:rFonts w:ascii="Arial" w:hAnsi="Arial" w:eastAsia="Arial" w:cs="Arial"/>
          <w:sz w:val="22"/>
          <w:szCs w:val="22"/>
        </w:rPr>
        <w:t>must</w:t>
      </w:r>
      <w:r w:rsidRPr="3B803593" w:rsidR="0054021A">
        <w:rPr>
          <w:rFonts w:ascii="Arial" w:hAnsi="Arial" w:eastAsia="Arial" w:cs="Arial"/>
          <w:sz w:val="22"/>
          <w:szCs w:val="22"/>
        </w:rPr>
        <w:t xml:space="preserve"> </w:t>
      </w:r>
      <w:r w:rsidRPr="3B803593" w:rsidR="004A1F49">
        <w:rPr>
          <w:rFonts w:ascii="Arial" w:hAnsi="Arial" w:eastAsia="Arial" w:cs="Arial"/>
          <w:sz w:val="22"/>
          <w:szCs w:val="22"/>
        </w:rPr>
        <w:t>send</w:t>
      </w:r>
      <w:r w:rsidRPr="3B803593" w:rsidR="004A1F49">
        <w:rPr>
          <w:rFonts w:ascii="Arial" w:hAnsi="Arial" w:eastAsia="Arial" w:cs="Arial"/>
          <w:sz w:val="22"/>
          <w:szCs w:val="22"/>
        </w:rPr>
        <w:t>.</w:t>
      </w:r>
    </w:p>
    <w:p w:rsidR="0054021A" w:rsidP="00102E59" w:rsidRDefault="002F3ED9" w14:paraId="173F5046" w14:textId="31378027">
      <w:pPr>
        <w:pStyle w:val="Listparagraf"/>
        <w:numPr>
          <w:ilvl w:val="0"/>
          <w:numId w:val="4"/>
        </w:numPr>
        <w:spacing w:line="360" w:lineRule="auto"/>
        <w:jc w:val="both"/>
        <w:rPr>
          <w:rFonts w:ascii="Arial" w:hAnsi="Arial" w:eastAsia="Arial" w:cs="Arial"/>
          <w:sz w:val="22"/>
          <w:szCs w:val="22"/>
        </w:rPr>
      </w:pPr>
      <w:r w:rsidRPr="6424B04B">
        <w:rPr>
          <w:rFonts w:ascii="Arial" w:hAnsi="Arial" w:eastAsia="Arial" w:cs="Arial"/>
          <w:sz w:val="22"/>
          <w:szCs w:val="22"/>
        </w:rPr>
        <w:t xml:space="preserve">not to have negative attitudes towards the staff during the communication </w:t>
      </w:r>
      <w:r w:rsidRPr="6424B04B" w:rsidR="004A1F49">
        <w:rPr>
          <w:rFonts w:ascii="Arial" w:hAnsi="Arial" w:eastAsia="Arial" w:cs="Arial"/>
          <w:sz w:val="22"/>
          <w:szCs w:val="22"/>
        </w:rPr>
        <w:t>process.</w:t>
      </w:r>
    </w:p>
    <w:p w:rsidR="002F3ED9" w:rsidP="00102E59" w:rsidRDefault="000B0926" w14:paraId="7F0B3AC4" w14:textId="0D60A48E" w14:noSpellErr="1">
      <w:pPr>
        <w:pStyle w:val="Listparagraf"/>
        <w:numPr>
          <w:ilvl w:val="0"/>
          <w:numId w:val="4"/>
        </w:numPr>
        <w:spacing w:line="360" w:lineRule="auto"/>
        <w:jc w:val="both"/>
        <w:rPr>
          <w:rFonts w:ascii="Arial" w:hAnsi="Arial" w:eastAsia="Arial" w:cs="Arial"/>
          <w:sz w:val="22"/>
          <w:szCs w:val="22"/>
        </w:rPr>
      </w:pPr>
      <w:r w:rsidRPr="3B803593" w:rsidR="000B0926">
        <w:rPr>
          <w:rFonts w:ascii="Arial" w:hAnsi="Arial" w:eastAsia="Arial" w:cs="Arial"/>
          <w:sz w:val="22"/>
          <w:szCs w:val="22"/>
        </w:rPr>
        <w:t xml:space="preserve">to refrain from making </w:t>
      </w:r>
      <w:r w:rsidRPr="3B803593" w:rsidR="000B0926">
        <w:rPr>
          <w:rFonts w:ascii="Arial" w:hAnsi="Arial" w:eastAsia="Arial" w:cs="Arial"/>
          <w:sz w:val="22"/>
          <w:szCs w:val="22"/>
        </w:rPr>
        <w:t>mistaken</w:t>
      </w:r>
      <w:r w:rsidRPr="3B803593" w:rsidR="000B0926">
        <w:rPr>
          <w:rFonts w:ascii="Arial" w:hAnsi="Arial" w:eastAsia="Arial" w:cs="Arial"/>
          <w:sz w:val="22"/>
          <w:szCs w:val="22"/>
        </w:rPr>
        <w:t xml:space="preserve"> judgments until the employee has finished </w:t>
      </w:r>
      <w:r w:rsidRPr="3B803593" w:rsidR="004A1F49">
        <w:rPr>
          <w:rFonts w:ascii="Arial" w:hAnsi="Arial" w:eastAsia="Arial" w:cs="Arial"/>
          <w:sz w:val="22"/>
          <w:szCs w:val="22"/>
        </w:rPr>
        <w:t>communicating.</w:t>
      </w:r>
    </w:p>
    <w:p w:rsidR="000B0926" w:rsidP="00102E59" w:rsidRDefault="00E263CB" w14:paraId="025DDFB2" w14:textId="492403ED" w14:noSpellErr="1">
      <w:pPr>
        <w:pStyle w:val="Listparagraf"/>
        <w:numPr>
          <w:ilvl w:val="0"/>
          <w:numId w:val="4"/>
        </w:numPr>
        <w:spacing w:line="360" w:lineRule="auto"/>
        <w:jc w:val="both"/>
        <w:rPr>
          <w:rFonts w:ascii="Arial" w:hAnsi="Arial" w:eastAsia="Arial" w:cs="Arial"/>
          <w:sz w:val="22"/>
          <w:szCs w:val="22"/>
        </w:rPr>
      </w:pPr>
      <w:r w:rsidRPr="3B803593" w:rsidR="00E263CB">
        <w:rPr>
          <w:rFonts w:ascii="Arial" w:hAnsi="Arial" w:eastAsia="Arial" w:cs="Arial"/>
          <w:sz w:val="22"/>
          <w:szCs w:val="22"/>
        </w:rPr>
        <w:t xml:space="preserve">if he did not understand the employee's message to ask for </w:t>
      </w:r>
      <w:r w:rsidRPr="3B803593" w:rsidR="00E263CB">
        <w:rPr>
          <w:rFonts w:ascii="Arial" w:hAnsi="Arial" w:eastAsia="Arial" w:cs="Arial"/>
          <w:sz w:val="22"/>
          <w:szCs w:val="22"/>
        </w:rPr>
        <w:t>more</w:t>
      </w:r>
      <w:r w:rsidRPr="3B803593" w:rsidR="00E263CB">
        <w:rPr>
          <w:rFonts w:ascii="Arial" w:hAnsi="Arial" w:eastAsia="Arial" w:cs="Arial"/>
          <w:sz w:val="22"/>
          <w:szCs w:val="22"/>
        </w:rPr>
        <w:t xml:space="preserve"> </w:t>
      </w:r>
      <w:r w:rsidRPr="3B803593" w:rsidR="004A1F49">
        <w:rPr>
          <w:rFonts w:ascii="Arial" w:hAnsi="Arial" w:eastAsia="Arial" w:cs="Arial"/>
          <w:sz w:val="22"/>
          <w:szCs w:val="22"/>
        </w:rPr>
        <w:t>information.</w:t>
      </w:r>
    </w:p>
    <w:p w:rsidRPr="00BF3355" w:rsidR="0074181D" w:rsidP="00102E59" w:rsidRDefault="004A1F49" w14:paraId="24670ED3" w14:textId="099CB148" w14:noSpellErr="1">
      <w:pPr>
        <w:pStyle w:val="Listparagraf"/>
        <w:numPr>
          <w:ilvl w:val="0"/>
          <w:numId w:val="4"/>
        </w:numPr>
        <w:spacing w:line="360" w:lineRule="auto"/>
        <w:jc w:val="both"/>
        <w:rPr>
          <w:rFonts w:ascii="Arial" w:hAnsi="Arial" w:eastAsia="Arial" w:cs="Arial"/>
          <w:sz w:val="22"/>
          <w:szCs w:val="22"/>
        </w:rPr>
      </w:pPr>
      <w:r w:rsidRPr="3B803593" w:rsidR="004A1F49">
        <w:rPr>
          <w:rFonts w:ascii="Arial" w:hAnsi="Arial" w:eastAsia="Arial" w:cs="Arial"/>
          <w:sz w:val="22"/>
          <w:szCs w:val="22"/>
        </w:rPr>
        <w:t xml:space="preserve">to formulate and </w:t>
      </w:r>
      <w:r w:rsidRPr="3B803593" w:rsidR="004A1F49">
        <w:rPr>
          <w:rFonts w:ascii="Arial" w:hAnsi="Arial" w:eastAsia="Arial" w:cs="Arial"/>
          <w:sz w:val="22"/>
          <w:szCs w:val="22"/>
        </w:rPr>
        <w:t>send</w:t>
      </w:r>
      <w:r w:rsidRPr="3B803593" w:rsidR="004A1F49">
        <w:rPr>
          <w:rFonts w:ascii="Arial" w:hAnsi="Arial" w:eastAsia="Arial" w:cs="Arial"/>
          <w:sz w:val="22"/>
          <w:szCs w:val="22"/>
        </w:rPr>
        <w:t xml:space="preserve"> to the staff an answer.</w:t>
      </w:r>
    </w:p>
    <w:p w:rsidRPr="00E26FE1" w:rsidR="009449B0" w:rsidP="00102E59" w:rsidRDefault="00D63800" w14:paraId="162E45B9" w14:textId="0E14D45B">
      <w:pPr>
        <w:pStyle w:val="Titlu1"/>
        <w:numPr>
          <w:ilvl w:val="1"/>
          <w:numId w:val="5"/>
        </w:numPr>
        <w:spacing w:line="360" w:lineRule="auto"/>
        <w:jc w:val="both"/>
        <w:rPr>
          <w:rFonts w:ascii="Arial" w:hAnsi="Arial" w:eastAsia="Arial" w:cs="Arial"/>
          <w:b/>
          <w:bCs/>
          <w:color w:val="auto"/>
          <w:sz w:val="22"/>
          <w:szCs w:val="22"/>
        </w:rPr>
      </w:pPr>
      <w:bookmarkStart w:name="_Toc108361824" w:id="23"/>
      <w:r w:rsidRPr="48C3BF1E">
        <w:rPr>
          <w:rFonts w:ascii="Arial" w:hAnsi="Arial" w:eastAsia="Arial" w:cs="Arial"/>
          <w:b/>
          <w:bCs/>
          <w:color w:val="auto"/>
          <w:sz w:val="22"/>
          <w:szCs w:val="22"/>
        </w:rPr>
        <w:t>DEVELOPMENT STAFF SKILLS AND POTENTIAL</w:t>
      </w:r>
      <w:bookmarkEnd w:id="23"/>
    </w:p>
    <w:p w:rsidR="00990F23" w:rsidP="00102E59" w:rsidRDefault="009C038A" w14:paraId="66C300B7" w14:textId="304EF656" w14:noSpellErr="1">
      <w:pPr>
        <w:spacing w:line="360" w:lineRule="auto"/>
        <w:ind w:firstLine="720"/>
        <w:jc w:val="both"/>
        <w:rPr>
          <w:rFonts w:ascii="Arial" w:hAnsi="Arial" w:eastAsia="Arial" w:cs="Arial"/>
          <w:sz w:val="22"/>
          <w:szCs w:val="22"/>
        </w:rPr>
      </w:pPr>
      <w:r w:rsidRPr="3B803593" w:rsidR="009C038A">
        <w:rPr>
          <w:rFonts w:ascii="Arial" w:hAnsi="Arial" w:eastAsia="Arial" w:cs="Arial"/>
          <w:sz w:val="22"/>
          <w:szCs w:val="22"/>
        </w:rPr>
        <w:t>According with Pearce (2007) for</w:t>
      </w:r>
      <w:r w:rsidRPr="3B803593" w:rsidR="00061F73">
        <w:rPr>
          <w:rFonts w:ascii="Arial" w:hAnsi="Arial" w:eastAsia="Arial" w:cs="Arial"/>
          <w:sz w:val="22"/>
          <w:szCs w:val="22"/>
        </w:rPr>
        <w:t xml:space="preserve"> a satisfactory result it is </w:t>
      </w:r>
      <w:r w:rsidRPr="3B803593" w:rsidR="005D5158">
        <w:rPr>
          <w:rFonts w:ascii="Arial" w:hAnsi="Arial" w:eastAsia="Arial" w:cs="Arial"/>
          <w:sz w:val="22"/>
          <w:szCs w:val="22"/>
        </w:rPr>
        <w:t>especially important</w:t>
      </w:r>
      <w:r w:rsidRPr="3B803593" w:rsidR="00061F73">
        <w:rPr>
          <w:rFonts w:ascii="Arial" w:hAnsi="Arial" w:eastAsia="Arial" w:cs="Arial"/>
          <w:sz w:val="22"/>
          <w:szCs w:val="22"/>
        </w:rPr>
        <w:t xml:space="preserve"> to support the employees and it is important that in case of failure to offer them a new alternative and to encourage them</w:t>
      </w:r>
      <w:r w:rsidRPr="3B803593" w:rsidR="005D5158">
        <w:rPr>
          <w:rFonts w:ascii="Arial" w:hAnsi="Arial" w:eastAsia="Arial" w:cs="Arial"/>
          <w:sz w:val="22"/>
          <w:szCs w:val="22"/>
        </w:rPr>
        <w:t>.</w:t>
      </w:r>
    </w:p>
    <w:p w:rsidR="002F64BE" w:rsidP="00102E59" w:rsidRDefault="00F65E23" w14:paraId="20D89F4F" w14:textId="3A46139C">
      <w:pPr>
        <w:spacing w:line="360" w:lineRule="auto"/>
        <w:ind w:firstLine="720"/>
        <w:jc w:val="both"/>
        <w:rPr>
          <w:rFonts w:ascii="Arial" w:hAnsi="Arial" w:eastAsia="Arial" w:cs="Arial"/>
          <w:sz w:val="22"/>
          <w:szCs w:val="22"/>
        </w:rPr>
      </w:pPr>
      <w:r w:rsidRPr="6424B04B">
        <w:rPr>
          <w:rFonts w:ascii="Arial" w:hAnsi="Arial" w:eastAsia="Arial" w:cs="Arial"/>
          <w:sz w:val="22"/>
          <w:szCs w:val="22"/>
        </w:rPr>
        <w:t xml:space="preserve">Jenkins (2016) </w:t>
      </w:r>
      <w:r w:rsidRPr="6424B04B" w:rsidR="002F64BE">
        <w:rPr>
          <w:rFonts w:ascii="Arial" w:hAnsi="Arial" w:eastAsia="Arial" w:cs="Arial"/>
          <w:sz w:val="22"/>
          <w:szCs w:val="22"/>
        </w:rPr>
        <w:t xml:space="preserve">argues that we can also motivate employees through simple outdoor outings, or through different activities that can </w:t>
      </w:r>
      <w:proofErr w:type="gramStart"/>
      <w:r w:rsidRPr="6424B04B" w:rsidR="002F64BE">
        <w:rPr>
          <w:rFonts w:ascii="Arial" w:hAnsi="Arial" w:eastAsia="Arial" w:cs="Arial"/>
          <w:sz w:val="22"/>
          <w:szCs w:val="22"/>
        </w:rPr>
        <w:t>be chosen</w:t>
      </w:r>
      <w:proofErr w:type="gramEnd"/>
      <w:r w:rsidRPr="6424B04B" w:rsidR="002F64BE">
        <w:rPr>
          <w:rFonts w:ascii="Arial" w:hAnsi="Arial" w:eastAsia="Arial" w:cs="Arial"/>
          <w:sz w:val="22"/>
          <w:szCs w:val="22"/>
        </w:rPr>
        <w:t xml:space="preserve"> by employees</w:t>
      </w:r>
    </w:p>
    <w:p w:rsidR="00332BA2" w:rsidP="00102E59" w:rsidRDefault="00FB4CD7" w14:paraId="31011362" w14:textId="27DCC9A3">
      <w:pPr>
        <w:spacing w:line="360" w:lineRule="auto"/>
        <w:ind w:firstLine="720"/>
        <w:jc w:val="both"/>
        <w:rPr>
          <w:rFonts w:ascii="Arial" w:hAnsi="Arial" w:eastAsia="Arial" w:cs="Arial"/>
          <w:sz w:val="22"/>
          <w:szCs w:val="22"/>
        </w:rPr>
      </w:pPr>
      <w:r w:rsidRPr="3B803593" w:rsidR="00FB4CD7">
        <w:rPr>
          <w:rFonts w:ascii="Arial" w:hAnsi="Arial" w:eastAsia="Arial" w:cs="Arial"/>
          <w:sz w:val="22"/>
          <w:szCs w:val="22"/>
        </w:rPr>
        <w:t>If employees feel motivated enough at work, surely there will be an increase in the efficiency and effectiveness of its activity.</w:t>
      </w:r>
      <w:r w:rsidRPr="3B803593" w:rsidR="002A37AD">
        <w:rPr>
          <w:rFonts w:ascii="Arial" w:hAnsi="Arial" w:eastAsia="Arial" w:cs="Arial"/>
          <w:sz w:val="22"/>
          <w:szCs w:val="22"/>
        </w:rPr>
        <w:t xml:space="preserve"> </w:t>
      </w:r>
      <w:r w:rsidRPr="3B803593" w:rsidR="002A37AD">
        <w:rPr>
          <w:rFonts w:ascii="Arial" w:hAnsi="Arial" w:eastAsia="Arial" w:cs="Arial"/>
          <w:sz w:val="22"/>
          <w:szCs w:val="22"/>
        </w:rPr>
        <w:t xml:space="preserve">Motivation is undoubtedly a characteristic of every employee. There will always be more </w:t>
      </w:r>
      <w:r w:rsidRPr="3B803593" w:rsidR="002A37AD">
        <w:rPr>
          <w:rFonts w:ascii="Arial" w:hAnsi="Arial" w:eastAsia="Arial" w:cs="Arial"/>
          <w:sz w:val="22"/>
          <w:szCs w:val="22"/>
        </w:rPr>
        <w:t>passionate</w:t>
      </w:r>
      <w:r w:rsidRPr="3B803593" w:rsidR="002A37AD">
        <w:rPr>
          <w:rFonts w:ascii="Arial" w:hAnsi="Arial" w:eastAsia="Arial" w:cs="Arial"/>
          <w:sz w:val="22"/>
          <w:szCs w:val="22"/>
        </w:rPr>
        <w:t xml:space="preserve"> employees than their peers who will give more interest and who want to work more efficiently. </w:t>
      </w:r>
      <w:r w:rsidRPr="3B803593" w:rsidR="002A37AD">
        <w:rPr>
          <w:rFonts w:ascii="Arial" w:hAnsi="Arial" w:eastAsia="Arial" w:cs="Arial"/>
          <w:sz w:val="22"/>
          <w:szCs w:val="22"/>
        </w:rPr>
        <w:t>B</w:t>
      </w:r>
      <w:r w:rsidRPr="3B803593" w:rsidR="002A37AD">
        <w:rPr>
          <w:rFonts w:ascii="Arial" w:hAnsi="Arial" w:eastAsia="Arial" w:cs="Arial"/>
          <w:sz w:val="22"/>
          <w:szCs w:val="22"/>
        </w:rPr>
        <w:t xml:space="preserve">ut regardless of the type of employees, a company must have an interest </w:t>
      </w:r>
      <w:r w:rsidRPr="3B803593" w:rsidR="00C50004">
        <w:rPr>
          <w:rFonts w:ascii="Arial" w:hAnsi="Arial" w:eastAsia="Arial" w:cs="Arial"/>
          <w:sz w:val="22"/>
          <w:szCs w:val="22"/>
        </w:rPr>
        <w:t>to</w:t>
      </w:r>
      <w:r w:rsidRPr="3B803593" w:rsidR="002A37AD">
        <w:rPr>
          <w:rFonts w:ascii="Arial" w:hAnsi="Arial" w:eastAsia="Arial" w:cs="Arial"/>
          <w:sz w:val="22"/>
          <w:szCs w:val="22"/>
        </w:rPr>
        <w:t xml:space="preserve"> motivate each one. The company will have to </w:t>
      </w:r>
      <w:bookmarkStart w:name="_Int_5pDHzAt2" w:id="1686715056"/>
      <w:r w:rsidRPr="3B803593" w:rsidR="002A37AD">
        <w:rPr>
          <w:rFonts w:ascii="Arial" w:hAnsi="Arial" w:eastAsia="Arial" w:cs="Arial"/>
          <w:sz w:val="22"/>
          <w:szCs w:val="22"/>
        </w:rPr>
        <w:t>produce</w:t>
      </w:r>
      <w:bookmarkEnd w:id="1686715056"/>
      <w:r w:rsidRPr="3B803593" w:rsidR="002A37AD">
        <w:rPr>
          <w:rFonts w:ascii="Arial" w:hAnsi="Arial" w:eastAsia="Arial" w:cs="Arial"/>
          <w:sz w:val="22"/>
          <w:szCs w:val="22"/>
        </w:rPr>
        <w:t xml:space="preserve"> different solutions to </w:t>
      </w:r>
      <w:bookmarkStart w:name="_Int_nUmPDlwK" w:id="1547203157"/>
      <w:r w:rsidRPr="3B803593" w:rsidR="002A37AD">
        <w:rPr>
          <w:rFonts w:ascii="Arial" w:hAnsi="Arial" w:eastAsia="Arial" w:cs="Arial"/>
          <w:sz w:val="22"/>
          <w:szCs w:val="22"/>
        </w:rPr>
        <w:t>support</w:t>
      </w:r>
      <w:bookmarkEnd w:id="1547203157"/>
      <w:r w:rsidRPr="3B803593" w:rsidR="002A37AD">
        <w:rPr>
          <w:rFonts w:ascii="Arial" w:hAnsi="Arial" w:eastAsia="Arial" w:cs="Arial"/>
          <w:sz w:val="22"/>
          <w:szCs w:val="22"/>
        </w:rPr>
        <w:t xml:space="preserve"> a balance between employees and the efficiency with which they work.</w:t>
      </w:r>
    </w:p>
    <w:p w:rsidRPr="00E26FE1" w:rsidR="00B67469" w:rsidP="00102E59" w:rsidRDefault="001A4E9E" w14:paraId="55D3DD9C" w14:textId="07DF877D">
      <w:pPr>
        <w:pStyle w:val="Titlu1"/>
        <w:numPr>
          <w:ilvl w:val="1"/>
          <w:numId w:val="5"/>
        </w:numPr>
        <w:spacing w:line="360" w:lineRule="auto"/>
        <w:jc w:val="both"/>
        <w:rPr>
          <w:rFonts w:ascii="Arial" w:hAnsi="Arial" w:eastAsia="Arial" w:cs="Arial"/>
          <w:b/>
          <w:bCs/>
          <w:color w:val="auto"/>
          <w:sz w:val="22"/>
          <w:szCs w:val="22"/>
        </w:rPr>
      </w:pPr>
      <w:bookmarkStart w:name="_Toc108361825" w:id="25"/>
      <w:r w:rsidRPr="48C3BF1E">
        <w:rPr>
          <w:rFonts w:ascii="Arial" w:hAnsi="Arial" w:eastAsia="Arial" w:cs="Arial"/>
          <w:b/>
          <w:bCs/>
          <w:color w:val="auto"/>
          <w:sz w:val="22"/>
          <w:szCs w:val="22"/>
        </w:rPr>
        <w:t>STAFF INVOLVEMENT</w:t>
      </w:r>
      <w:bookmarkEnd w:id="25"/>
    </w:p>
    <w:p w:rsidR="00497EEE" w:rsidP="00102E59" w:rsidRDefault="00F03C15" w14:paraId="716C4ABA" w14:textId="219DC065" w14:noSpellErr="1">
      <w:pPr>
        <w:spacing w:line="360" w:lineRule="auto"/>
        <w:ind w:firstLine="720"/>
        <w:jc w:val="both"/>
        <w:rPr>
          <w:rFonts w:ascii="Arial" w:hAnsi="Arial" w:eastAsia="Arial" w:cs="Arial"/>
          <w:sz w:val="22"/>
          <w:szCs w:val="22"/>
        </w:rPr>
      </w:pPr>
      <w:r w:rsidRPr="3B803593" w:rsidR="00F03C15">
        <w:rPr>
          <w:rFonts w:ascii="Arial" w:hAnsi="Arial" w:eastAsia="Arial" w:cs="Arial"/>
          <w:sz w:val="22"/>
          <w:szCs w:val="22"/>
        </w:rPr>
        <w:t xml:space="preserve">A </w:t>
      </w:r>
      <w:r w:rsidRPr="3B803593" w:rsidR="00497EEE">
        <w:rPr>
          <w:rFonts w:ascii="Arial" w:hAnsi="Arial" w:eastAsia="Arial" w:cs="Arial"/>
          <w:sz w:val="22"/>
          <w:szCs w:val="22"/>
        </w:rPr>
        <w:t xml:space="preserve">good motivation of the employees </w:t>
      </w:r>
      <w:r w:rsidRPr="3B803593" w:rsidR="00497EEE">
        <w:rPr>
          <w:rFonts w:ascii="Arial" w:hAnsi="Arial" w:eastAsia="Arial" w:cs="Arial"/>
          <w:sz w:val="22"/>
          <w:szCs w:val="22"/>
        </w:rPr>
        <w:t>is made</w:t>
      </w:r>
      <w:r w:rsidRPr="3B803593" w:rsidR="00497EEE">
        <w:rPr>
          <w:rFonts w:ascii="Arial" w:hAnsi="Arial" w:eastAsia="Arial" w:cs="Arial"/>
          <w:sz w:val="22"/>
          <w:szCs w:val="22"/>
        </w:rPr>
        <w:t xml:space="preserve"> by involving them in various important projects but also in the involvement of making </w:t>
      </w:r>
      <w:r w:rsidRPr="3B803593" w:rsidR="00497EEE">
        <w:rPr>
          <w:rFonts w:ascii="Arial" w:hAnsi="Arial" w:eastAsia="Arial" w:cs="Arial"/>
          <w:sz w:val="22"/>
          <w:szCs w:val="22"/>
        </w:rPr>
        <w:t>major decision</w:t>
      </w:r>
      <w:r w:rsidRPr="3B803593" w:rsidR="00F03C15">
        <w:rPr>
          <w:rFonts w:ascii="Arial" w:hAnsi="Arial" w:eastAsia="Arial" w:cs="Arial"/>
          <w:sz w:val="22"/>
          <w:szCs w:val="22"/>
        </w:rPr>
        <w:t>. (Pearce, 2007).</w:t>
      </w:r>
      <w:r w:rsidRPr="3B803593" w:rsidR="0011492E">
        <w:rPr>
          <w:rFonts w:ascii="Arial" w:hAnsi="Arial" w:eastAsia="Arial" w:cs="Arial"/>
          <w:sz w:val="22"/>
          <w:szCs w:val="22"/>
        </w:rPr>
        <w:t xml:space="preserve"> </w:t>
      </w:r>
      <w:r w:rsidRPr="3B803593" w:rsidR="001F167D">
        <w:rPr>
          <w:rFonts w:ascii="Arial" w:hAnsi="Arial" w:eastAsia="Arial" w:cs="Arial"/>
          <w:sz w:val="22"/>
          <w:szCs w:val="22"/>
        </w:rPr>
        <w:t>Meiotic</w:t>
      </w:r>
      <w:r w:rsidRPr="3B803593" w:rsidR="00A60136">
        <w:rPr>
          <w:rFonts w:ascii="Arial" w:hAnsi="Arial" w:eastAsia="Arial" w:cs="Arial"/>
          <w:sz w:val="22"/>
          <w:szCs w:val="22"/>
        </w:rPr>
        <w:t xml:space="preserve"> (2009)</w:t>
      </w:r>
      <w:r w:rsidRPr="3B803593" w:rsidR="0011492E">
        <w:rPr>
          <w:rFonts w:ascii="Arial" w:hAnsi="Arial" w:eastAsia="Arial" w:cs="Arial"/>
          <w:sz w:val="22"/>
          <w:szCs w:val="22"/>
        </w:rPr>
        <w:t xml:space="preserve"> argues that employee participation in decision-making leads to increased turnover and better organization</w:t>
      </w:r>
      <w:r w:rsidRPr="3B803593" w:rsidR="00A435AB">
        <w:rPr>
          <w:rFonts w:ascii="Arial" w:hAnsi="Arial" w:eastAsia="Arial" w:cs="Arial"/>
          <w:sz w:val="22"/>
          <w:szCs w:val="22"/>
        </w:rPr>
        <w:t>.</w:t>
      </w:r>
    </w:p>
    <w:p w:rsidR="00507A6C" w:rsidP="00102E59" w:rsidRDefault="3D9A5CDE" w14:paraId="3C54994F" w14:textId="52F3CE5F" w14:noSpellErr="1">
      <w:pPr>
        <w:spacing w:line="360" w:lineRule="auto"/>
        <w:ind w:firstLine="720"/>
        <w:jc w:val="both"/>
        <w:rPr>
          <w:rFonts w:ascii="Arial" w:hAnsi="Arial" w:eastAsia="Arial" w:cs="Arial"/>
          <w:sz w:val="22"/>
          <w:szCs w:val="22"/>
        </w:rPr>
      </w:pPr>
      <w:r w:rsidRPr="3B803593" w:rsidR="3D9A5CDE">
        <w:rPr>
          <w:rFonts w:ascii="Arial" w:hAnsi="Arial" w:eastAsia="Arial" w:cs="Arial"/>
          <w:sz w:val="22"/>
          <w:szCs w:val="22"/>
        </w:rPr>
        <w:t xml:space="preserve">According with </w:t>
      </w:r>
      <w:r w:rsidRPr="3B803593" w:rsidR="3D9A5CDE">
        <w:rPr>
          <w:rFonts w:ascii="Arial" w:hAnsi="Arial" w:eastAsia="Arial" w:cs="Arial"/>
          <w:sz w:val="22"/>
          <w:szCs w:val="22"/>
        </w:rPr>
        <w:t>Kmietowicz</w:t>
      </w:r>
      <w:r w:rsidRPr="3B803593" w:rsidR="3D9A5CDE">
        <w:rPr>
          <w:rFonts w:ascii="Arial" w:hAnsi="Arial" w:eastAsia="Arial" w:cs="Arial"/>
          <w:sz w:val="22"/>
          <w:szCs w:val="22"/>
        </w:rPr>
        <w:t xml:space="preserve"> (2009) if companies allow their employees to contribute to decision-making, they will have more benefits and productivity at large-scale will be increasing.</w:t>
      </w:r>
      <w:r w:rsidRPr="3B803593" w:rsidR="00C50004">
        <w:rPr>
          <w:rFonts w:ascii="Arial" w:hAnsi="Arial" w:eastAsia="Arial" w:cs="Arial"/>
          <w:sz w:val="22"/>
          <w:szCs w:val="22"/>
        </w:rPr>
        <w:t xml:space="preserve"> </w:t>
      </w:r>
      <w:r w:rsidRPr="3B803593" w:rsidR="0054364D">
        <w:rPr>
          <w:rFonts w:ascii="Arial" w:hAnsi="Arial" w:eastAsia="Arial" w:cs="Arial"/>
          <w:sz w:val="22"/>
          <w:szCs w:val="22"/>
        </w:rPr>
        <w:t>I</w:t>
      </w:r>
      <w:r w:rsidRPr="3B803593" w:rsidR="00507A6C">
        <w:rPr>
          <w:rFonts w:ascii="Arial" w:hAnsi="Arial" w:eastAsia="Arial" w:cs="Arial"/>
          <w:sz w:val="22"/>
          <w:szCs w:val="22"/>
        </w:rPr>
        <w:t xml:space="preserve">t is </w:t>
      </w:r>
      <w:r w:rsidRPr="3B803593" w:rsidR="00507A6C">
        <w:rPr>
          <w:rFonts w:ascii="Arial" w:hAnsi="Arial" w:eastAsia="Arial" w:cs="Arial"/>
          <w:sz w:val="22"/>
          <w:szCs w:val="22"/>
        </w:rPr>
        <w:t>especially important</w:t>
      </w:r>
      <w:r w:rsidRPr="3B803593" w:rsidR="00507A6C">
        <w:rPr>
          <w:rFonts w:ascii="Arial" w:hAnsi="Arial" w:eastAsia="Arial" w:cs="Arial"/>
          <w:sz w:val="22"/>
          <w:szCs w:val="22"/>
        </w:rPr>
        <w:t xml:space="preserve"> that employees feel safe at work and know that they can </w:t>
      </w:r>
      <w:r w:rsidRPr="3B803593" w:rsidR="00507A6C">
        <w:rPr>
          <w:rFonts w:ascii="Arial" w:hAnsi="Arial" w:eastAsia="Arial" w:cs="Arial"/>
          <w:sz w:val="22"/>
          <w:szCs w:val="22"/>
        </w:rPr>
        <w:t>be helped</w:t>
      </w:r>
      <w:r w:rsidRPr="3B803593" w:rsidR="00507A6C">
        <w:rPr>
          <w:rFonts w:ascii="Arial" w:hAnsi="Arial" w:eastAsia="Arial" w:cs="Arial"/>
          <w:sz w:val="22"/>
          <w:szCs w:val="22"/>
        </w:rPr>
        <w:t xml:space="preserve"> at any time</w:t>
      </w:r>
      <w:r w:rsidRPr="3B803593" w:rsidR="0054364D">
        <w:rPr>
          <w:rFonts w:ascii="Arial" w:hAnsi="Arial" w:eastAsia="Arial" w:cs="Arial"/>
          <w:sz w:val="22"/>
          <w:szCs w:val="22"/>
        </w:rPr>
        <w:t>.</w:t>
      </w:r>
    </w:p>
    <w:p w:rsidR="00210453" w:rsidP="003D399B" w:rsidRDefault="00AC062E" w14:paraId="0A53DC61" w14:textId="2141BE35">
      <w:pPr>
        <w:spacing w:line="360" w:lineRule="auto"/>
        <w:ind w:firstLine="720"/>
        <w:jc w:val="both"/>
        <w:rPr>
          <w:rFonts w:ascii="Arial" w:hAnsi="Arial" w:eastAsia="Arial" w:cs="Arial"/>
          <w:sz w:val="22"/>
          <w:szCs w:val="22"/>
        </w:rPr>
      </w:pPr>
      <w:r w:rsidRPr="3B803593" w:rsidR="00AC062E">
        <w:rPr>
          <w:rFonts w:ascii="Arial" w:hAnsi="Arial" w:eastAsia="Arial" w:cs="Arial"/>
          <w:sz w:val="22"/>
          <w:szCs w:val="22"/>
        </w:rPr>
        <w:t>Roche, &amp; Geary, J. (2006)</w:t>
      </w:r>
      <w:r w:rsidRPr="3B803593" w:rsidR="00AC062E">
        <w:rPr>
          <w:rFonts w:ascii="Arial" w:hAnsi="Arial" w:eastAsia="Arial" w:cs="Arial"/>
          <w:sz w:val="22"/>
          <w:szCs w:val="22"/>
        </w:rPr>
        <w:t xml:space="preserve"> </w:t>
      </w:r>
      <w:r w:rsidRPr="3B803593" w:rsidR="0027645A">
        <w:rPr>
          <w:rFonts w:ascii="Arial" w:hAnsi="Arial" w:eastAsia="Arial" w:cs="Arial"/>
          <w:sz w:val="22"/>
          <w:szCs w:val="22"/>
        </w:rPr>
        <w:t>argues that it is worth considering that companies introduce participatory schemes through which employees contribute to the outcome of decisions that affect their daily professional life.</w:t>
      </w:r>
      <w:r w:rsidR="00174D78">
        <w:rPr/>
        <w:t xml:space="preserve"> </w:t>
      </w:r>
      <w:r w:rsidRPr="3B803593" w:rsidR="00174D78">
        <w:rPr>
          <w:rFonts w:ascii="Arial" w:hAnsi="Arial" w:eastAsia="Arial" w:cs="Arial"/>
          <w:sz w:val="22"/>
          <w:szCs w:val="22"/>
        </w:rPr>
        <w:t xml:space="preserve">The last move toward expanding representative fulfilment is to </w:t>
      </w:r>
      <w:bookmarkStart w:name="_Int_Cy2a62Cv" w:id="370781926"/>
      <w:r w:rsidRPr="3B803593" w:rsidR="00174D78">
        <w:rPr>
          <w:rFonts w:ascii="Arial" w:hAnsi="Arial" w:eastAsia="Arial" w:cs="Arial"/>
          <w:sz w:val="22"/>
          <w:szCs w:val="22"/>
        </w:rPr>
        <w:t>help</w:t>
      </w:r>
      <w:bookmarkEnd w:id="370781926"/>
      <w:r w:rsidRPr="3B803593" w:rsidR="00174D78">
        <w:rPr>
          <w:rFonts w:ascii="Arial" w:hAnsi="Arial" w:eastAsia="Arial" w:cs="Arial"/>
          <w:sz w:val="22"/>
          <w:szCs w:val="22"/>
        </w:rPr>
        <w:t xml:space="preserve"> your workers with feeling </w:t>
      </w:r>
      <w:r w:rsidRPr="3B803593" w:rsidR="00FC47C1">
        <w:rPr>
          <w:rFonts w:ascii="Arial" w:hAnsi="Arial" w:eastAsia="Arial" w:cs="Arial"/>
          <w:sz w:val="22"/>
          <w:szCs w:val="22"/>
        </w:rPr>
        <w:t>surer</w:t>
      </w:r>
      <w:r w:rsidRPr="3B803593" w:rsidR="00174D78">
        <w:rPr>
          <w:rFonts w:ascii="Arial" w:hAnsi="Arial" w:eastAsia="Arial" w:cs="Arial"/>
          <w:sz w:val="22"/>
          <w:szCs w:val="22"/>
        </w:rPr>
        <w:t xml:space="preserve"> by giving them a voice. Take a stab at remembering </w:t>
      </w:r>
      <w:r w:rsidRPr="3B803593" w:rsidR="00174D78">
        <w:rPr>
          <w:rFonts w:ascii="Arial" w:hAnsi="Arial" w:eastAsia="Arial" w:cs="Arial"/>
          <w:sz w:val="22"/>
          <w:szCs w:val="22"/>
        </w:rPr>
        <w:t>them for supervisor gatherings, requesting their input on organization choices, and seeking them for direction on projects</w:t>
      </w:r>
    </w:p>
    <w:p w:rsidR="003D399B" w:rsidP="003D399B" w:rsidRDefault="003D399B" w14:paraId="336743AA" w14:textId="77777777">
      <w:pPr>
        <w:spacing w:line="360" w:lineRule="auto"/>
        <w:ind w:firstLine="720"/>
        <w:jc w:val="both"/>
        <w:rPr>
          <w:rFonts w:ascii="Arial" w:hAnsi="Arial" w:eastAsia="Arial" w:cs="Arial"/>
          <w:sz w:val="22"/>
          <w:szCs w:val="22"/>
        </w:rPr>
      </w:pPr>
    </w:p>
    <w:p w:rsidRPr="00210453" w:rsidR="00210453" w:rsidP="003D399B" w:rsidRDefault="008123B4" w14:paraId="5DC3FB6A" w14:textId="77777777">
      <w:pPr>
        <w:pStyle w:val="Listparagraf"/>
        <w:spacing w:line="360" w:lineRule="auto"/>
        <w:jc w:val="both"/>
        <w:rPr>
          <w:b/>
          <w:bCs/>
          <w:sz w:val="22"/>
          <w:szCs w:val="22"/>
        </w:rPr>
      </w:pPr>
      <w:r w:rsidRPr="48C3BF1E">
        <w:rPr>
          <w:rFonts w:ascii="Arial" w:hAnsi="Arial" w:eastAsia="Arial" w:cs="Arial"/>
          <w:b/>
          <w:bCs/>
          <w:sz w:val="22"/>
          <w:szCs w:val="22"/>
        </w:rPr>
        <w:t>CONCLUSION</w:t>
      </w:r>
    </w:p>
    <w:p w:rsidR="00867B57" w:rsidP="00236F5D" w:rsidRDefault="00FD629B" w14:paraId="1480AADD" w14:textId="0CFDA77B">
      <w:pPr>
        <w:spacing w:line="360" w:lineRule="auto"/>
        <w:ind w:left="360" w:firstLine="360"/>
        <w:jc w:val="both"/>
      </w:pPr>
      <w:r w:rsidRPr="3B803593" w:rsidR="00FD629B">
        <w:rPr>
          <w:rFonts w:ascii="Arial" w:hAnsi="Arial" w:eastAsia="Arial" w:cs="Arial"/>
          <w:sz w:val="22"/>
          <w:szCs w:val="22"/>
        </w:rPr>
        <w:t>D</w:t>
      </w:r>
      <w:r w:rsidRPr="3B803593" w:rsidR="00F84328">
        <w:rPr>
          <w:rFonts w:ascii="Arial" w:hAnsi="Arial" w:eastAsia="Arial" w:cs="Arial"/>
          <w:sz w:val="22"/>
          <w:szCs w:val="22"/>
        </w:rPr>
        <w:t xml:space="preserve">uring this research I </w:t>
      </w:r>
      <w:r w:rsidRPr="3B803593" w:rsidR="004C58C2">
        <w:rPr>
          <w:rFonts w:ascii="Arial" w:hAnsi="Arial" w:eastAsia="Arial" w:cs="Arial"/>
          <w:sz w:val="22"/>
          <w:szCs w:val="22"/>
        </w:rPr>
        <w:t>analysed</w:t>
      </w:r>
      <w:r w:rsidRPr="3B803593" w:rsidR="00F84328">
        <w:rPr>
          <w:rFonts w:ascii="Arial" w:hAnsi="Arial" w:eastAsia="Arial" w:cs="Arial"/>
          <w:sz w:val="22"/>
          <w:szCs w:val="22"/>
        </w:rPr>
        <w:t xml:space="preserve"> four </w:t>
      </w:r>
      <w:bookmarkStart w:name="_Int_ttDvtdkZ" w:id="1398787197"/>
      <w:r w:rsidRPr="3B803593" w:rsidR="00F84328">
        <w:rPr>
          <w:rFonts w:ascii="Arial" w:hAnsi="Arial" w:eastAsia="Arial" w:cs="Arial"/>
          <w:sz w:val="22"/>
          <w:szCs w:val="22"/>
        </w:rPr>
        <w:t>distinct types</w:t>
      </w:r>
      <w:bookmarkEnd w:id="1398787197"/>
      <w:r w:rsidRPr="3B803593" w:rsidR="00F84328">
        <w:rPr>
          <w:rFonts w:ascii="Arial" w:hAnsi="Arial" w:eastAsia="Arial" w:cs="Arial"/>
          <w:sz w:val="22"/>
          <w:szCs w:val="22"/>
        </w:rPr>
        <w:t xml:space="preserve"> of </w:t>
      </w:r>
      <w:r w:rsidRPr="3B803593" w:rsidR="009D7DA2">
        <w:rPr>
          <w:rFonts w:ascii="Arial" w:hAnsi="Arial" w:eastAsia="Arial" w:cs="Arial"/>
          <w:sz w:val="22"/>
          <w:szCs w:val="22"/>
        </w:rPr>
        <w:t>staff</w:t>
      </w:r>
      <w:r w:rsidRPr="3B803593" w:rsidR="00F84328">
        <w:rPr>
          <w:rFonts w:ascii="Arial" w:hAnsi="Arial" w:eastAsia="Arial" w:cs="Arial"/>
          <w:sz w:val="22"/>
          <w:szCs w:val="22"/>
        </w:rPr>
        <w:t xml:space="preserve"> motivation</w:t>
      </w:r>
      <w:r w:rsidRPr="3B803593" w:rsidR="009D7DA2">
        <w:rPr>
          <w:rFonts w:ascii="Arial" w:hAnsi="Arial" w:eastAsia="Arial" w:cs="Arial"/>
          <w:sz w:val="22"/>
          <w:szCs w:val="22"/>
        </w:rPr>
        <w:t xml:space="preserve"> like reward and reco</w:t>
      </w:r>
      <w:r w:rsidRPr="3B803593" w:rsidR="001A1D76">
        <w:rPr>
          <w:rFonts w:ascii="Arial" w:hAnsi="Arial" w:eastAsia="Arial" w:cs="Arial"/>
          <w:sz w:val="22"/>
          <w:szCs w:val="22"/>
        </w:rPr>
        <w:t>gnition</w:t>
      </w:r>
      <w:r w:rsidRPr="3B803593" w:rsidR="00036704">
        <w:rPr>
          <w:rFonts w:ascii="Arial" w:hAnsi="Arial" w:eastAsia="Arial" w:cs="Arial"/>
          <w:sz w:val="22"/>
          <w:szCs w:val="22"/>
        </w:rPr>
        <w:t>;</w:t>
      </w:r>
      <w:r w:rsidRPr="3B803593" w:rsidR="001A1D76">
        <w:rPr>
          <w:rFonts w:ascii="Arial" w:hAnsi="Arial" w:eastAsia="Arial" w:cs="Arial"/>
          <w:sz w:val="22"/>
          <w:szCs w:val="22"/>
        </w:rPr>
        <w:t xml:space="preserve"> </w:t>
      </w:r>
      <w:bookmarkStart w:name="_Int_BnAAEbNn" w:id="201950351"/>
      <w:r w:rsidRPr="3B803593" w:rsidR="001A1D76">
        <w:rPr>
          <w:rFonts w:ascii="Arial" w:hAnsi="Arial" w:eastAsia="Arial" w:cs="Arial"/>
          <w:sz w:val="22"/>
          <w:szCs w:val="22"/>
        </w:rPr>
        <w:t>effective communication</w:t>
      </w:r>
      <w:bookmarkEnd w:id="201950351"/>
      <w:r w:rsidRPr="3B803593" w:rsidR="00036704">
        <w:rPr>
          <w:rFonts w:ascii="Arial" w:hAnsi="Arial" w:eastAsia="Arial" w:cs="Arial"/>
          <w:sz w:val="22"/>
          <w:szCs w:val="22"/>
        </w:rPr>
        <w:t>;</w:t>
      </w:r>
      <w:r w:rsidRPr="3B803593" w:rsidR="001A1D76">
        <w:rPr>
          <w:rFonts w:ascii="Arial" w:hAnsi="Arial" w:eastAsia="Arial" w:cs="Arial"/>
          <w:sz w:val="22"/>
          <w:szCs w:val="22"/>
        </w:rPr>
        <w:t xml:space="preserve"> development staff skills and pote</w:t>
      </w:r>
      <w:r w:rsidRPr="3B803593" w:rsidR="00036704">
        <w:rPr>
          <w:rFonts w:ascii="Arial" w:hAnsi="Arial" w:eastAsia="Arial" w:cs="Arial"/>
          <w:sz w:val="22"/>
          <w:szCs w:val="22"/>
        </w:rPr>
        <w:t xml:space="preserve">ntial; </w:t>
      </w:r>
      <w:r w:rsidRPr="3B803593" w:rsidR="004C58C2">
        <w:rPr>
          <w:rFonts w:ascii="Arial" w:hAnsi="Arial" w:eastAsia="Arial" w:cs="Arial"/>
          <w:sz w:val="22"/>
          <w:szCs w:val="22"/>
        </w:rPr>
        <w:t>staff involvement.</w:t>
      </w:r>
      <w:r w:rsidR="00236F5D">
        <w:rPr/>
        <w:t xml:space="preserve"> </w:t>
      </w:r>
    </w:p>
    <w:p w:rsidR="00E939C8" w:rsidP="0009368A" w:rsidRDefault="00E939C8" w14:paraId="7DE79E35" w14:textId="14CD2E21">
      <w:pPr>
        <w:spacing w:line="360" w:lineRule="auto"/>
        <w:ind w:left="360" w:firstLine="360"/>
        <w:jc w:val="both"/>
        <w:rPr>
          <w:rFonts w:ascii="Arial" w:hAnsi="Arial" w:eastAsia="Arial" w:cs="Arial"/>
          <w:sz w:val="22"/>
          <w:szCs w:val="22"/>
        </w:rPr>
      </w:pPr>
      <w:r w:rsidRPr="3B803593" w:rsidR="00E939C8">
        <w:rPr>
          <w:rFonts w:ascii="Arial" w:hAnsi="Arial" w:eastAsia="Arial" w:cs="Arial"/>
          <w:sz w:val="22"/>
          <w:szCs w:val="22"/>
        </w:rPr>
        <w:t xml:space="preserve">Human existence relies heavily on motivation. This can be related to our own presentation or that of our organization. Those that are inspired need not worry about being told how to </w:t>
      </w:r>
      <w:bookmarkStart w:name="_Int_mSAQICA6" w:id="72700648"/>
      <w:r w:rsidRPr="3B803593" w:rsidR="00E939C8">
        <w:rPr>
          <w:rFonts w:ascii="Arial" w:hAnsi="Arial" w:eastAsia="Arial" w:cs="Arial"/>
          <w:sz w:val="22"/>
          <w:szCs w:val="22"/>
        </w:rPr>
        <w:t>carry out</w:t>
      </w:r>
      <w:bookmarkEnd w:id="72700648"/>
      <w:r w:rsidRPr="3B803593" w:rsidR="00E939C8">
        <w:rPr>
          <w:rFonts w:ascii="Arial" w:hAnsi="Arial" w:eastAsia="Arial" w:cs="Arial"/>
          <w:sz w:val="22"/>
          <w:szCs w:val="22"/>
        </w:rPr>
        <w:t xml:space="preserve"> the task at hand; they </w:t>
      </w:r>
      <w:bookmarkStart w:name="_Int_eneZ5hmi" w:id="795996752"/>
      <w:r w:rsidRPr="3B803593" w:rsidR="00E939C8">
        <w:rPr>
          <w:rFonts w:ascii="Arial" w:hAnsi="Arial" w:eastAsia="Arial" w:cs="Arial"/>
          <w:sz w:val="22"/>
          <w:szCs w:val="22"/>
        </w:rPr>
        <w:t>act</w:t>
      </w:r>
      <w:bookmarkEnd w:id="795996752"/>
      <w:r w:rsidRPr="3B803593" w:rsidR="00E939C8">
        <w:rPr>
          <w:rFonts w:ascii="Arial" w:hAnsi="Arial" w:eastAsia="Arial" w:cs="Arial"/>
          <w:sz w:val="22"/>
          <w:szCs w:val="22"/>
        </w:rPr>
        <w:t xml:space="preserve">, they are enthusiastic about completing extra tasks, and </w:t>
      </w:r>
      <w:bookmarkStart w:name="_Int_EGIiHtJG" w:id="104514356"/>
      <w:r w:rsidRPr="3B803593" w:rsidR="00E939C8">
        <w:rPr>
          <w:rFonts w:ascii="Arial" w:hAnsi="Arial" w:eastAsia="Arial" w:cs="Arial"/>
          <w:sz w:val="22"/>
          <w:szCs w:val="22"/>
        </w:rPr>
        <w:t>they are</w:t>
      </w:r>
      <w:bookmarkEnd w:id="104514356"/>
      <w:r w:rsidRPr="3B803593" w:rsidR="00E939C8">
        <w:rPr>
          <w:rFonts w:ascii="Arial" w:hAnsi="Arial" w:eastAsia="Arial" w:cs="Arial"/>
          <w:sz w:val="22"/>
          <w:szCs w:val="22"/>
        </w:rPr>
        <w:t xml:space="preserve"> creative and hard-</w:t>
      </w:r>
      <w:r w:rsidRPr="3B803593" w:rsidR="00E939C8">
        <w:rPr>
          <w:rFonts w:ascii="Arial" w:hAnsi="Arial" w:eastAsia="Arial" w:cs="Arial"/>
          <w:sz w:val="22"/>
          <w:szCs w:val="22"/>
        </w:rPr>
        <w:t>working.</w:t>
      </w:r>
      <w:r w:rsidRPr="3B803593" w:rsidR="00E939C8">
        <w:rPr>
          <w:rFonts w:ascii="Arial" w:hAnsi="Arial" w:eastAsia="Arial" w:cs="Arial"/>
          <w:sz w:val="22"/>
          <w:szCs w:val="22"/>
        </w:rPr>
        <w:t xml:space="preserve"> </w:t>
      </w:r>
    </w:p>
    <w:p w:rsidR="008A02D9" w:rsidP="0009368A" w:rsidRDefault="00E939C8" w14:paraId="1EDDB0F5" w14:textId="45456206">
      <w:pPr>
        <w:spacing w:line="360" w:lineRule="auto"/>
        <w:ind w:left="360" w:firstLine="360"/>
        <w:jc w:val="both"/>
        <w:rPr>
          <w:rFonts w:ascii="Arial" w:hAnsi="Arial" w:eastAsia="Arial" w:cs="Arial"/>
          <w:sz w:val="22"/>
          <w:szCs w:val="22"/>
        </w:rPr>
      </w:pPr>
      <w:bookmarkStart w:name="_Int_xREK9ZHZ" w:id="1757682603"/>
      <w:r w:rsidRPr="3B803593" w:rsidR="00E939C8">
        <w:rPr>
          <w:rFonts w:ascii="Arial" w:hAnsi="Arial" w:eastAsia="Arial" w:cs="Arial"/>
          <w:sz w:val="22"/>
          <w:szCs w:val="22"/>
        </w:rPr>
        <w:t>In</w:t>
      </w:r>
      <w:r w:rsidRPr="3B803593" w:rsidR="00054E6C">
        <w:rPr>
          <w:rFonts w:ascii="Arial" w:hAnsi="Arial" w:eastAsia="Arial" w:cs="Arial"/>
          <w:sz w:val="22"/>
          <w:szCs w:val="22"/>
        </w:rPr>
        <w:t xml:space="preserve"> my opinion a</w:t>
      </w:r>
      <w:bookmarkEnd w:id="1757682603"/>
      <w:r w:rsidRPr="3B803593" w:rsidR="00054E6C">
        <w:rPr>
          <w:rFonts w:ascii="Arial" w:hAnsi="Arial" w:eastAsia="Arial" w:cs="Arial"/>
          <w:sz w:val="22"/>
          <w:szCs w:val="22"/>
        </w:rPr>
        <w:t xml:space="preserve"> good </w:t>
      </w:r>
      <w:r w:rsidRPr="3B803593" w:rsidR="00B62FC5">
        <w:rPr>
          <w:rFonts w:ascii="Arial" w:hAnsi="Arial" w:eastAsia="Arial" w:cs="Arial"/>
          <w:sz w:val="22"/>
          <w:szCs w:val="22"/>
        </w:rPr>
        <w:t xml:space="preserve">type </w:t>
      </w:r>
      <w:r w:rsidRPr="3B803593" w:rsidR="00054E6C">
        <w:rPr>
          <w:rFonts w:ascii="Arial" w:hAnsi="Arial" w:eastAsia="Arial" w:cs="Arial"/>
          <w:sz w:val="22"/>
          <w:szCs w:val="22"/>
        </w:rPr>
        <w:t xml:space="preserve">to motivate </w:t>
      </w:r>
      <w:r w:rsidRPr="3B803593" w:rsidR="00B62FC5">
        <w:rPr>
          <w:rFonts w:ascii="Arial" w:hAnsi="Arial" w:eastAsia="Arial" w:cs="Arial"/>
          <w:sz w:val="22"/>
          <w:szCs w:val="22"/>
        </w:rPr>
        <w:t>staff</w:t>
      </w:r>
      <w:r w:rsidRPr="3B803593" w:rsidR="00054E6C">
        <w:rPr>
          <w:rFonts w:ascii="Arial" w:hAnsi="Arial" w:eastAsia="Arial" w:cs="Arial"/>
          <w:sz w:val="22"/>
          <w:szCs w:val="22"/>
        </w:rPr>
        <w:t xml:space="preserve"> it is r</w:t>
      </w:r>
      <w:r w:rsidRPr="3B803593" w:rsidR="00243485">
        <w:rPr>
          <w:rFonts w:ascii="Arial" w:hAnsi="Arial" w:eastAsia="Arial" w:cs="Arial"/>
          <w:sz w:val="22"/>
          <w:szCs w:val="22"/>
        </w:rPr>
        <w:t>ecognition</w:t>
      </w:r>
      <w:r w:rsidRPr="3B803593" w:rsidR="002C42BF">
        <w:rPr>
          <w:rFonts w:ascii="Arial" w:hAnsi="Arial" w:eastAsia="Arial" w:cs="Arial"/>
          <w:sz w:val="22"/>
          <w:szCs w:val="22"/>
        </w:rPr>
        <w:t>,</w:t>
      </w:r>
      <w:r w:rsidRPr="3B803593" w:rsidR="00243485">
        <w:rPr>
          <w:rFonts w:ascii="Arial" w:hAnsi="Arial" w:eastAsia="Arial" w:cs="Arial"/>
          <w:sz w:val="22"/>
          <w:szCs w:val="22"/>
        </w:rPr>
        <w:t xml:space="preserve"> for </w:t>
      </w:r>
      <w:bookmarkStart w:name="_Int_JcY2HubW" w:id="1799640057"/>
      <w:r w:rsidRPr="3B803593" w:rsidR="00243485">
        <w:rPr>
          <w:rFonts w:ascii="Arial" w:hAnsi="Arial" w:eastAsia="Arial" w:cs="Arial"/>
          <w:sz w:val="22"/>
          <w:szCs w:val="22"/>
        </w:rPr>
        <w:t>excellent work</w:t>
      </w:r>
      <w:bookmarkEnd w:id="1799640057"/>
      <w:r w:rsidRPr="3B803593" w:rsidR="00243485">
        <w:rPr>
          <w:rFonts w:ascii="Arial" w:hAnsi="Arial" w:eastAsia="Arial" w:cs="Arial"/>
          <w:sz w:val="22"/>
          <w:szCs w:val="22"/>
        </w:rPr>
        <w:t xml:space="preserve"> is one of the foundations of representative inspiration. It is significant for fearlessness; </w:t>
      </w:r>
      <w:r w:rsidRPr="3B803593" w:rsidR="003D399B">
        <w:rPr>
          <w:rFonts w:ascii="Arial" w:hAnsi="Arial" w:eastAsia="Arial" w:cs="Arial"/>
          <w:sz w:val="22"/>
          <w:szCs w:val="22"/>
        </w:rPr>
        <w:t>however,</w:t>
      </w:r>
      <w:r w:rsidRPr="3B803593" w:rsidR="00243485">
        <w:rPr>
          <w:rFonts w:ascii="Arial" w:hAnsi="Arial" w:eastAsia="Arial" w:cs="Arial"/>
          <w:sz w:val="22"/>
          <w:szCs w:val="22"/>
        </w:rPr>
        <w:t xml:space="preserve"> it can </w:t>
      </w:r>
      <w:bookmarkStart w:name="_Int_Jy6PShZF" w:id="1373747935"/>
      <w:r w:rsidRPr="3B803593" w:rsidR="00243485">
        <w:rPr>
          <w:rFonts w:ascii="Arial" w:hAnsi="Arial" w:eastAsia="Arial" w:cs="Arial"/>
          <w:sz w:val="22"/>
          <w:szCs w:val="22"/>
        </w:rPr>
        <w:t>appear</w:t>
      </w:r>
      <w:bookmarkEnd w:id="1373747935"/>
      <w:r w:rsidRPr="3B803593" w:rsidR="00243485">
        <w:rPr>
          <w:rFonts w:ascii="Arial" w:hAnsi="Arial" w:eastAsia="Arial" w:cs="Arial"/>
          <w:sz w:val="22"/>
          <w:szCs w:val="22"/>
        </w:rPr>
        <w:t xml:space="preserve"> out of another person. Workers need affirmation from others. They show that they value somebody's work by recognizing their perspectives in day-to-day gatherings. Your worker is more than the amount of their abilities, they are an individual you ought to perceive and appreciate thusly. If you have any desire to show your appreciation, a very much considered criticism conversation will help.</w:t>
      </w:r>
    </w:p>
    <w:p w:rsidRPr="00210453" w:rsidR="00236F5D" w:rsidP="00210453" w:rsidRDefault="00236F5D" w14:paraId="3E24610A" w14:textId="77777777">
      <w:pPr>
        <w:spacing w:line="360" w:lineRule="auto"/>
        <w:ind w:left="360" w:firstLine="360"/>
        <w:jc w:val="both"/>
        <w:rPr>
          <w:b/>
          <w:bCs/>
          <w:sz w:val="22"/>
          <w:szCs w:val="22"/>
        </w:rPr>
      </w:pPr>
    </w:p>
    <w:p w:rsidR="007E289A" w:rsidP="00102E59" w:rsidRDefault="007E289A" w14:paraId="7A01A060" w14:textId="77777777">
      <w:pPr>
        <w:spacing w:line="360" w:lineRule="auto"/>
        <w:jc w:val="both"/>
        <w:rPr>
          <w:rFonts w:ascii="Arial" w:hAnsi="Arial" w:eastAsia="Arial" w:cs="Arial"/>
          <w:sz w:val="22"/>
          <w:szCs w:val="22"/>
        </w:rPr>
      </w:pPr>
    </w:p>
    <w:p w:rsidR="48C3BF1E" w:rsidP="48C3BF1E" w:rsidRDefault="48C3BF1E" w14:paraId="1E1BE87D" w14:textId="7C15638C">
      <w:pPr>
        <w:spacing w:line="360" w:lineRule="auto"/>
        <w:jc w:val="both"/>
        <w:rPr>
          <w:rFonts w:hAnsi="Calibri" w:eastAsia="Calibri"/>
        </w:rPr>
      </w:pPr>
    </w:p>
    <w:p w:rsidR="48C3BF1E" w:rsidP="48C3BF1E" w:rsidRDefault="48C3BF1E" w14:paraId="10218156" w14:textId="386FAE00">
      <w:pPr>
        <w:spacing w:line="360" w:lineRule="auto"/>
        <w:jc w:val="both"/>
        <w:rPr>
          <w:rFonts w:hAnsi="Calibri" w:eastAsia="Calibri"/>
        </w:rPr>
      </w:pPr>
    </w:p>
    <w:p w:rsidR="48C3BF1E" w:rsidP="48C3BF1E" w:rsidRDefault="48C3BF1E" w14:paraId="5DBD946F" w14:textId="3B15D868">
      <w:pPr>
        <w:spacing w:line="360" w:lineRule="auto"/>
        <w:jc w:val="both"/>
        <w:rPr>
          <w:rFonts w:hAnsi="Calibri" w:eastAsia="Calibri"/>
        </w:rPr>
      </w:pPr>
    </w:p>
    <w:p w:rsidR="005D5B52" w:rsidP="48C3BF1E" w:rsidRDefault="005D5B52" w14:paraId="50208C00" w14:textId="77777777">
      <w:pPr>
        <w:spacing w:line="360" w:lineRule="auto"/>
        <w:jc w:val="both"/>
        <w:rPr>
          <w:rFonts w:hAnsi="Calibri" w:eastAsia="Calibri"/>
        </w:rPr>
      </w:pPr>
    </w:p>
    <w:p w:rsidR="005D5B52" w:rsidP="48C3BF1E" w:rsidRDefault="005D5B52" w14:paraId="3F30C5A9" w14:textId="77777777">
      <w:pPr>
        <w:spacing w:line="360" w:lineRule="auto"/>
        <w:jc w:val="both"/>
        <w:rPr>
          <w:rFonts w:hAnsi="Calibri" w:eastAsia="Calibri"/>
        </w:rPr>
      </w:pPr>
    </w:p>
    <w:p w:rsidR="005D5B52" w:rsidP="48C3BF1E" w:rsidRDefault="005D5B52" w14:paraId="3D46AAFE" w14:textId="77777777">
      <w:pPr>
        <w:spacing w:line="360" w:lineRule="auto"/>
        <w:jc w:val="both"/>
        <w:rPr>
          <w:rFonts w:hAnsi="Calibri" w:eastAsia="Calibri"/>
        </w:rPr>
      </w:pPr>
    </w:p>
    <w:p w:rsidR="005D5B52" w:rsidP="48C3BF1E" w:rsidRDefault="005D5B52" w14:paraId="2AF03333" w14:textId="77777777">
      <w:pPr>
        <w:spacing w:line="360" w:lineRule="auto"/>
        <w:jc w:val="both"/>
        <w:rPr>
          <w:rFonts w:hAnsi="Calibri" w:eastAsia="Calibri"/>
        </w:rPr>
      </w:pPr>
    </w:p>
    <w:p w:rsidR="005D5B52" w:rsidP="48C3BF1E" w:rsidRDefault="005D5B52" w14:paraId="10E24DFA" w14:textId="77777777">
      <w:pPr>
        <w:spacing w:line="360" w:lineRule="auto"/>
        <w:jc w:val="both"/>
        <w:rPr>
          <w:rFonts w:hAnsi="Calibri" w:eastAsia="Calibri"/>
        </w:rPr>
      </w:pPr>
    </w:p>
    <w:p w:rsidR="00FC6758" w:rsidP="48C3BF1E" w:rsidRDefault="00FC6758" w14:paraId="0376C831" w14:textId="77777777">
      <w:pPr>
        <w:spacing w:line="360" w:lineRule="auto"/>
        <w:jc w:val="both"/>
        <w:rPr>
          <w:rFonts w:hAnsi="Calibri" w:eastAsia="Calibri"/>
        </w:rPr>
      </w:pPr>
    </w:p>
    <w:p w:rsidRPr="008123B4" w:rsidR="0049368C" w:rsidP="00102E59" w:rsidRDefault="00E2042C" w14:paraId="0A51DD8C" w14:textId="4049EF92">
      <w:pPr>
        <w:pStyle w:val="Titlu1"/>
        <w:spacing w:line="360" w:lineRule="auto"/>
        <w:jc w:val="both"/>
        <w:rPr>
          <w:rFonts w:ascii="Arial" w:hAnsi="Arial" w:eastAsia="Arial" w:cs="Arial"/>
          <w:color w:val="auto"/>
          <w:sz w:val="22"/>
          <w:szCs w:val="22"/>
        </w:rPr>
      </w:pPr>
      <w:bookmarkStart w:name="_Toc108361826" w:id="28"/>
      <w:r w:rsidRPr="48C3BF1E">
        <w:rPr>
          <w:rFonts w:ascii="Arial" w:hAnsi="Arial" w:eastAsia="Arial" w:cs="Arial"/>
          <w:color w:val="auto"/>
          <w:sz w:val="22"/>
          <w:szCs w:val="22"/>
        </w:rPr>
        <w:lastRenderedPageBreak/>
        <w:t>REFERENCE LIST</w:t>
      </w:r>
      <w:bookmarkEnd w:id="28"/>
    </w:p>
    <w:p w:rsidRPr="0060795E" w:rsidR="000C063F" w:rsidP="00102E59" w:rsidRDefault="000C063F" w14:paraId="05323F3C" w14:textId="77777777">
      <w:pPr>
        <w:shd w:val="clear" w:color="auto" w:fill="FFFFFF" w:themeFill="background1"/>
        <w:spacing w:after="0" w:line="360" w:lineRule="auto"/>
        <w:ind w:firstLine="720"/>
        <w:jc w:val="both"/>
        <w:rPr>
          <w:rFonts w:ascii="Arial" w:hAnsi="Arial" w:eastAsia="Arial" w:cs="Arial"/>
          <w:sz w:val="22"/>
          <w:szCs w:val="22"/>
        </w:rPr>
      </w:pPr>
      <w:r w:rsidRPr="00405594">
        <w:rPr>
          <w:rFonts w:ascii="Arial" w:hAnsi="Arial" w:eastAsia="Arial" w:cs="Arial"/>
          <w:sz w:val="22"/>
          <w:szCs w:val="22"/>
          <w:lang w:eastAsia="en-GB"/>
        </w:rPr>
        <w:t>Barrett. S., (2015), ‘How can the workplace motivate staff?’ </w:t>
      </w:r>
      <w:r w:rsidRPr="3D9A5CDE">
        <w:rPr>
          <w:rFonts w:ascii="Arial" w:hAnsi="Arial" w:eastAsia="Arial" w:cs="Arial"/>
          <w:i/>
          <w:iCs/>
          <w:color w:val="3A3A3A"/>
          <w:sz w:val="22"/>
          <w:szCs w:val="22"/>
          <w:lang w:eastAsia="en-GB"/>
        </w:rPr>
        <w:t>Employee Benefits</w:t>
      </w:r>
      <w:r w:rsidRPr="3D9A5CDE">
        <w:rPr>
          <w:rFonts w:ascii="Arial" w:hAnsi="Arial" w:eastAsia="Arial" w:cs="Arial"/>
          <w:color w:val="3A3A3A"/>
          <w:sz w:val="22"/>
          <w:szCs w:val="22"/>
          <w:lang w:eastAsia="en-GB"/>
        </w:rPr>
        <w:t xml:space="preserve">. </w:t>
      </w:r>
      <w:r w:rsidRPr="00C33F8A">
        <w:rPr>
          <w:rFonts w:ascii="Arial" w:hAnsi="Arial" w:eastAsia="Arial" w:cs="Arial"/>
          <w:color w:val="3A3A3A"/>
          <w:sz w:val="22"/>
          <w:szCs w:val="22"/>
          <w:lang w:eastAsia="en-GB"/>
        </w:rPr>
        <w:t>Available at:</w:t>
      </w:r>
      <w:r>
        <w:rPr>
          <w:rFonts w:ascii="Arial" w:hAnsi="Arial" w:eastAsia="Arial" w:cs="Arial"/>
          <w:color w:val="3A3A3A"/>
          <w:sz w:val="22"/>
          <w:szCs w:val="22"/>
          <w:lang w:eastAsia="en-GB"/>
        </w:rPr>
        <w:t xml:space="preserve"> </w:t>
      </w:r>
      <w:hyperlink r:id="rId18">
        <w:r w:rsidRPr="3D9A5CDE">
          <w:rPr>
            <w:rStyle w:val="Hyperlink"/>
            <w:rFonts w:ascii="Arial" w:hAnsi="Arial" w:eastAsia="Arial" w:cs="Arial"/>
            <w:sz w:val="22"/>
            <w:szCs w:val="22"/>
          </w:rPr>
          <w:t>How can the workplace motivate staff? - ProQuest (uwtsd.ac.uk)</w:t>
        </w:r>
      </w:hyperlink>
      <w:r>
        <w:rPr>
          <w:rStyle w:val="Hyperlink"/>
          <w:rFonts w:ascii="Arial" w:hAnsi="Arial" w:eastAsia="Arial" w:cs="Arial"/>
          <w:sz w:val="22"/>
          <w:szCs w:val="22"/>
        </w:rPr>
        <w:t xml:space="preserve"> </w:t>
      </w:r>
      <w:r w:rsidRPr="0060795E">
        <w:rPr>
          <w:rStyle w:val="Hyperlink"/>
          <w:rFonts w:ascii="Arial" w:hAnsi="Arial" w:eastAsia="Arial" w:cs="Arial"/>
          <w:color w:val="auto"/>
          <w:sz w:val="22"/>
          <w:szCs w:val="22"/>
          <w:u w:val="none"/>
        </w:rPr>
        <w:t xml:space="preserve">(accessed: </w:t>
      </w:r>
      <w:r>
        <w:rPr>
          <w:rStyle w:val="Hyperlink"/>
          <w:rFonts w:ascii="Arial" w:hAnsi="Arial" w:eastAsia="Arial" w:cs="Arial"/>
          <w:color w:val="auto"/>
          <w:sz w:val="22"/>
          <w:szCs w:val="22"/>
          <w:u w:val="none"/>
        </w:rPr>
        <w:t xml:space="preserve">28 </w:t>
      </w:r>
      <w:r w:rsidRPr="0060795E">
        <w:rPr>
          <w:rStyle w:val="Hyperlink"/>
          <w:rFonts w:ascii="Arial" w:hAnsi="Arial" w:eastAsia="Arial" w:cs="Arial"/>
          <w:color w:val="auto"/>
          <w:sz w:val="22"/>
          <w:szCs w:val="22"/>
          <w:u w:val="none"/>
        </w:rPr>
        <w:t>June 2022).</w:t>
      </w:r>
    </w:p>
    <w:p w:rsidR="000C063F" w:rsidP="00102E59" w:rsidRDefault="000C063F" w14:paraId="73B0953E" w14:textId="77777777" w14:noSpellErr="1">
      <w:pPr>
        <w:spacing w:line="360" w:lineRule="auto"/>
        <w:ind w:firstLine="720"/>
        <w:jc w:val="both"/>
        <w:rPr>
          <w:rFonts w:ascii="Arial" w:hAnsi="Arial" w:eastAsia="Calibri" w:cs="Arial"/>
          <w:sz w:val="22"/>
          <w:szCs w:val="22"/>
        </w:rPr>
      </w:pPr>
      <w:r w:rsidRPr="3B803593" w:rsidR="000C063F">
        <w:rPr>
          <w:rFonts w:ascii="Arial" w:hAnsi="Arial" w:eastAsia="Calibri" w:cs="Arial"/>
          <w:sz w:val="22"/>
          <w:szCs w:val="22"/>
        </w:rPr>
        <w:t>Filimonau</w:t>
      </w:r>
      <w:r w:rsidRPr="3B803593" w:rsidR="000C063F">
        <w:rPr>
          <w:rFonts w:ascii="Arial" w:hAnsi="Arial" w:eastAsia="Calibri" w:cs="Arial"/>
          <w:sz w:val="22"/>
          <w:szCs w:val="22"/>
        </w:rPr>
        <w:t xml:space="preserve">, &amp; Corradini, S. (2020). </w:t>
      </w:r>
      <w:bookmarkStart w:name="_Int_WfCNDxK5" w:id="1853577759"/>
      <w:r w:rsidRPr="3B803593" w:rsidR="000C063F">
        <w:rPr>
          <w:rFonts w:ascii="Arial" w:hAnsi="Arial" w:eastAsia="Calibri" w:cs="Arial"/>
          <w:sz w:val="22"/>
          <w:szCs w:val="22"/>
        </w:rPr>
        <w:t>Zero Hours Contracts and Their Perceived Impact on Job Motivation of Event Catering Staff.</w:t>
      </w:r>
      <w:bookmarkEnd w:id="1853577759"/>
      <w:r w:rsidRPr="3B803593" w:rsidR="000C063F">
        <w:rPr>
          <w:rFonts w:ascii="Arial" w:hAnsi="Arial" w:eastAsia="Calibri" w:cs="Arial"/>
          <w:sz w:val="22"/>
          <w:szCs w:val="22"/>
        </w:rPr>
        <w:t xml:space="preserve"> Event Management,</w:t>
      </w:r>
      <w:r w:rsidRPr="3B803593" w:rsidR="000C063F">
        <w:rPr>
          <w:rFonts w:ascii="Arial" w:hAnsi="Arial" w:eastAsia="Calibri" w:cs="Arial"/>
          <w:sz w:val="22"/>
          <w:szCs w:val="22"/>
        </w:rPr>
        <w:t xml:space="preserve"> </w:t>
      </w:r>
      <w:r w:rsidRPr="3B803593" w:rsidR="000C063F">
        <w:rPr>
          <w:rFonts w:ascii="Arial" w:hAnsi="Arial" w:eastAsia="Calibri" w:cs="Arial"/>
          <w:sz w:val="22"/>
          <w:szCs w:val="22"/>
        </w:rPr>
        <w:t>24(6)</w:t>
      </w:r>
      <w:r w:rsidRPr="3B803593" w:rsidR="000C063F">
        <w:rPr>
          <w:rFonts w:ascii="Arial" w:hAnsi="Arial" w:eastAsia="Calibri" w:cs="Arial"/>
          <w:sz w:val="22"/>
          <w:szCs w:val="22"/>
        </w:rPr>
        <w:t xml:space="preserve">. </w:t>
      </w:r>
      <w:r w:rsidRPr="3B803593" w:rsidR="000C063F">
        <w:rPr>
          <w:rFonts w:ascii="Arial" w:hAnsi="Arial" w:eastAsia="Calibri" w:cs="Arial"/>
          <w:sz w:val="22"/>
          <w:szCs w:val="22"/>
        </w:rPr>
        <w:t>Available at:</w:t>
      </w:r>
      <w:r w:rsidRPr="3B803593" w:rsidR="000C063F">
        <w:rPr>
          <w:rFonts w:ascii="Arial" w:hAnsi="Arial" w:eastAsia="Calibri" w:cs="Arial"/>
          <w:sz w:val="22"/>
          <w:szCs w:val="22"/>
        </w:rPr>
        <w:t xml:space="preserve"> </w:t>
      </w:r>
      <w:hyperlink r:id="Re7bb9193f1be40a4">
        <w:r w:rsidRPr="3B803593" w:rsidR="000C063F">
          <w:rPr>
            <w:rStyle w:val="Hyperlink"/>
            <w:rFonts w:ascii="Arial" w:hAnsi="Arial" w:eastAsia="Calibri" w:cs="Arial"/>
            <w:sz w:val="22"/>
            <w:szCs w:val="22"/>
          </w:rPr>
          <w:t>https://doi.org/10.3727/152599519X15506259855869</w:t>
        </w:r>
      </w:hyperlink>
      <w:r w:rsidRPr="3B803593" w:rsidR="000C063F">
        <w:rPr>
          <w:rFonts w:ascii="Arial" w:hAnsi="Arial" w:eastAsia="Calibri" w:cs="Arial"/>
          <w:sz w:val="22"/>
          <w:szCs w:val="22"/>
        </w:rPr>
        <w:t xml:space="preserve"> </w:t>
      </w:r>
      <w:r w:rsidRPr="3B803593" w:rsidR="000C063F">
        <w:rPr>
          <w:rFonts w:ascii="Arial" w:hAnsi="Arial" w:eastAsia="Calibri" w:cs="Arial"/>
          <w:sz w:val="22"/>
          <w:szCs w:val="22"/>
        </w:rPr>
        <w:t xml:space="preserve">(accessed: </w:t>
      </w:r>
      <w:r w:rsidRPr="3B803593" w:rsidR="000C063F">
        <w:rPr>
          <w:rFonts w:ascii="Arial" w:hAnsi="Arial" w:eastAsia="Calibri" w:cs="Arial"/>
          <w:sz w:val="22"/>
          <w:szCs w:val="22"/>
        </w:rPr>
        <w:t>30</w:t>
      </w:r>
      <w:r w:rsidRPr="3B803593" w:rsidR="000C063F">
        <w:rPr>
          <w:rFonts w:ascii="Arial" w:hAnsi="Arial" w:eastAsia="Calibri" w:cs="Arial"/>
          <w:sz w:val="22"/>
          <w:szCs w:val="22"/>
        </w:rPr>
        <w:t xml:space="preserve"> June 2022).</w:t>
      </w:r>
    </w:p>
    <w:p w:rsidR="000C063F" w:rsidP="00102E59" w:rsidRDefault="000C063F" w14:paraId="585A716B" w14:textId="77777777" w14:noSpellErr="1">
      <w:pPr>
        <w:spacing w:line="360" w:lineRule="auto"/>
        <w:ind w:firstLine="720"/>
        <w:jc w:val="both"/>
        <w:rPr>
          <w:rFonts w:ascii="Arial" w:hAnsi="Arial" w:cs="Arial"/>
          <w:sz w:val="22"/>
          <w:szCs w:val="22"/>
        </w:rPr>
      </w:pPr>
      <w:bookmarkStart w:name="_Int_oHfYbDQR" w:id="1691310018"/>
      <w:r w:rsidRPr="3B803593" w:rsidR="000C063F">
        <w:rPr>
          <w:rFonts w:ascii="Arial" w:hAnsi="Arial" w:eastAsia="Calibri" w:cs="Arial"/>
          <w:sz w:val="22"/>
          <w:szCs w:val="22"/>
        </w:rPr>
        <w:t>Gallup, (2022), ‘</w:t>
      </w:r>
      <w:r w:rsidRPr="3B803593" w:rsidR="000C063F">
        <w:rPr>
          <w:rFonts w:ascii="Arial" w:hAnsi="Arial" w:eastAsia="Calibri" w:cs="Arial"/>
          <w:sz w:val="22"/>
          <w:szCs w:val="22"/>
        </w:rPr>
        <w:t>Unleashing the human element at work: transforming workplaces through recognition</w:t>
      </w:r>
      <w:r w:rsidRPr="3B803593" w:rsidR="000C063F">
        <w:rPr>
          <w:rFonts w:ascii="Arial" w:hAnsi="Arial" w:eastAsia="Calibri" w:cs="Arial"/>
          <w:sz w:val="22"/>
          <w:szCs w:val="22"/>
        </w:rPr>
        <w:t>’.</w:t>
      </w:r>
      <w:bookmarkEnd w:id="1691310018"/>
      <w:r w:rsidRPr="3B803593" w:rsidR="000C063F">
        <w:rPr>
          <w:rFonts w:ascii="Arial" w:hAnsi="Arial" w:eastAsia="Calibri" w:cs="Arial"/>
          <w:sz w:val="22"/>
          <w:szCs w:val="22"/>
        </w:rPr>
        <w:t xml:space="preserve"> </w:t>
      </w:r>
      <w:r w:rsidRPr="3B803593" w:rsidR="000C063F">
        <w:rPr>
          <w:rFonts w:ascii="Arial" w:hAnsi="Arial" w:eastAsia="Calibri" w:cs="Arial"/>
          <w:sz w:val="22"/>
          <w:szCs w:val="22"/>
        </w:rPr>
        <w:t>Available at:</w:t>
      </w:r>
      <w:r w:rsidRPr="3B803593" w:rsidR="000C063F">
        <w:rPr>
          <w:rFonts w:ascii="Arial" w:hAnsi="Arial" w:eastAsia="Calibri" w:cs="Arial"/>
          <w:sz w:val="22"/>
          <w:szCs w:val="22"/>
        </w:rPr>
        <w:t xml:space="preserve"> </w:t>
      </w:r>
      <w:hyperlink r:id="Rc5c05e022e7e4791">
        <w:r w:rsidRPr="3B803593" w:rsidR="000C063F">
          <w:rPr>
            <w:rStyle w:val="Hyperlink"/>
            <w:rFonts w:ascii="Arial" w:hAnsi="Arial" w:cs="Arial"/>
            <w:sz w:val="22"/>
            <w:szCs w:val="22"/>
          </w:rPr>
          <w:t>Unleashing the Human Element at Work: Transforming Workplaces Through Recognition (workhuman.com)</w:t>
        </w:r>
      </w:hyperlink>
      <w:r w:rsidRPr="3B803593" w:rsidR="000C063F">
        <w:rPr>
          <w:rFonts w:ascii="Arial" w:hAnsi="Arial" w:cs="Arial"/>
          <w:sz w:val="22"/>
          <w:szCs w:val="22"/>
        </w:rPr>
        <w:t xml:space="preserve"> </w:t>
      </w:r>
      <w:r w:rsidRPr="3B803593" w:rsidR="000C063F">
        <w:rPr>
          <w:rFonts w:ascii="Arial" w:hAnsi="Arial" w:cs="Arial"/>
          <w:sz w:val="22"/>
          <w:szCs w:val="22"/>
        </w:rPr>
        <w:t xml:space="preserve">(accessed: </w:t>
      </w:r>
      <w:r w:rsidRPr="3B803593" w:rsidR="000C063F">
        <w:rPr>
          <w:rFonts w:ascii="Arial" w:hAnsi="Arial" w:cs="Arial"/>
          <w:sz w:val="22"/>
          <w:szCs w:val="22"/>
        </w:rPr>
        <w:t xml:space="preserve">02 </w:t>
      </w:r>
      <w:r w:rsidRPr="3B803593" w:rsidR="000C063F">
        <w:rPr>
          <w:rFonts w:ascii="Arial" w:hAnsi="Arial" w:cs="Arial"/>
          <w:sz w:val="22"/>
          <w:szCs w:val="22"/>
        </w:rPr>
        <w:t>J</w:t>
      </w:r>
      <w:r w:rsidRPr="3B803593" w:rsidR="000C063F">
        <w:rPr>
          <w:rFonts w:ascii="Arial" w:hAnsi="Arial" w:cs="Arial"/>
          <w:sz w:val="22"/>
          <w:szCs w:val="22"/>
        </w:rPr>
        <w:t>uly</w:t>
      </w:r>
      <w:r w:rsidRPr="3B803593" w:rsidR="000C063F">
        <w:rPr>
          <w:rFonts w:ascii="Arial" w:hAnsi="Arial" w:cs="Arial"/>
          <w:sz w:val="22"/>
          <w:szCs w:val="22"/>
        </w:rPr>
        <w:t xml:space="preserve"> 2022).</w:t>
      </w:r>
    </w:p>
    <w:p w:rsidRPr="00417CCC" w:rsidR="000C063F" w:rsidP="00102E59" w:rsidRDefault="000C063F" w14:paraId="20BE067E" w14:textId="77777777">
      <w:pPr>
        <w:spacing w:line="360" w:lineRule="auto"/>
        <w:ind w:firstLine="720"/>
        <w:jc w:val="both"/>
        <w:rPr>
          <w:rFonts w:ascii="Arial" w:hAnsi="Arial" w:eastAsia="Arial" w:cs="Arial"/>
          <w:sz w:val="22"/>
          <w:szCs w:val="22"/>
        </w:rPr>
      </w:pPr>
      <w:r w:rsidRPr="6424B04B">
        <w:rPr>
          <w:rFonts w:ascii="Arial" w:hAnsi="Arial" w:eastAsia="Arial" w:cs="Arial"/>
          <w:sz w:val="22"/>
          <w:szCs w:val="22"/>
        </w:rPr>
        <w:t xml:space="preserve">Jenkins, (2016), ‘Seven ways to motivate staff’, </w:t>
      </w:r>
      <w:r w:rsidRPr="6424B04B">
        <w:rPr>
          <w:rFonts w:ascii="Arial" w:hAnsi="Arial" w:eastAsia="Arial" w:cs="Arial"/>
          <w:i/>
          <w:iCs/>
          <w:sz w:val="22"/>
          <w:szCs w:val="22"/>
        </w:rPr>
        <w:t>Crops (Sutton, England: 1984)</w:t>
      </w:r>
      <w:r>
        <w:rPr>
          <w:rFonts w:ascii="Arial" w:hAnsi="Arial" w:eastAsia="Arial" w:cs="Arial"/>
          <w:i/>
          <w:iCs/>
          <w:sz w:val="22"/>
          <w:szCs w:val="22"/>
        </w:rPr>
        <w:t xml:space="preserve">. </w:t>
      </w:r>
      <w:r w:rsidRPr="00E901E7">
        <w:rPr>
          <w:rFonts w:ascii="Arial" w:hAnsi="Arial" w:eastAsia="Arial" w:cs="Arial"/>
          <w:sz w:val="22"/>
          <w:szCs w:val="22"/>
        </w:rPr>
        <w:t>Available at:</w:t>
      </w:r>
      <w:r>
        <w:rPr>
          <w:rFonts w:ascii="Arial" w:hAnsi="Arial" w:eastAsia="Arial" w:cs="Arial"/>
          <w:i/>
          <w:iCs/>
          <w:sz w:val="22"/>
          <w:szCs w:val="22"/>
        </w:rPr>
        <w:t xml:space="preserve"> </w:t>
      </w:r>
      <w:r w:rsidRPr="6424B04B">
        <w:rPr>
          <w:rFonts w:ascii="Arial" w:hAnsi="Arial" w:eastAsia="Arial" w:cs="Arial"/>
          <w:i/>
          <w:iCs/>
          <w:sz w:val="22"/>
          <w:szCs w:val="22"/>
        </w:rPr>
        <w:t xml:space="preserve"> </w:t>
      </w:r>
      <w:hyperlink w:anchor="AN=118440601&amp;db=bth" r:id="rId21">
        <w:r w:rsidRPr="6424B04B">
          <w:rPr>
            <w:rStyle w:val="Hyperlink"/>
            <w:rFonts w:ascii="Arial" w:hAnsi="Arial" w:eastAsia="Arial" w:cs="Arial"/>
            <w:sz w:val="22"/>
            <w:szCs w:val="22"/>
          </w:rPr>
          <w:t>Seven ways to motivate staff: EBSCOhost (uwtsd.ac.uk)</w:t>
        </w:r>
      </w:hyperlink>
      <w:r w:rsidRPr="6424B04B">
        <w:rPr>
          <w:rFonts w:ascii="Arial" w:hAnsi="Arial" w:eastAsia="Arial" w:cs="Arial"/>
          <w:sz w:val="22"/>
          <w:szCs w:val="22"/>
        </w:rPr>
        <w:t xml:space="preserve"> </w:t>
      </w:r>
      <w:r w:rsidRPr="00394BB6">
        <w:rPr>
          <w:rFonts w:ascii="Arial" w:hAnsi="Arial" w:cs="Arial"/>
          <w:sz w:val="22"/>
          <w:szCs w:val="22"/>
        </w:rPr>
        <w:t xml:space="preserve">(accessed: </w:t>
      </w:r>
      <w:r>
        <w:rPr>
          <w:rFonts w:ascii="Arial" w:hAnsi="Arial" w:cs="Arial"/>
          <w:sz w:val="22"/>
          <w:szCs w:val="22"/>
        </w:rPr>
        <w:t xml:space="preserve">02 </w:t>
      </w:r>
      <w:r w:rsidRPr="00394BB6">
        <w:rPr>
          <w:rFonts w:ascii="Arial" w:hAnsi="Arial" w:cs="Arial"/>
          <w:sz w:val="22"/>
          <w:szCs w:val="22"/>
        </w:rPr>
        <w:t>J</w:t>
      </w:r>
      <w:r>
        <w:rPr>
          <w:rFonts w:ascii="Arial" w:hAnsi="Arial" w:cs="Arial"/>
          <w:sz w:val="22"/>
          <w:szCs w:val="22"/>
        </w:rPr>
        <w:t>uly</w:t>
      </w:r>
      <w:r w:rsidRPr="00394BB6">
        <w:rPr>
          <w:rFonts w:ascii="Arial" w:hAnsi="Arial" w:cs="Arial"/>
          <w:sz w:val="22"/>
          <w:szCs w:val="22"/>
        </w:rPr>
        <w:t xml:space="preserve"> 2022).</w:t>
      </w:r>
    </w:p>
    <w:p w:rsidRPr="008226DF" w:rsidR="000C063F" w:rsidP="00102E59" w:rsidRDefault="000C063F" w14:paraId="350BC37A" w14:textId="77777777" w14:noSpellErr="1">
      <w:pPr>
        <w:spacing w:line="360" w:lineRule="auto"/>
        <w:ind w:firstLine="720"/>
        <w:jc w:val="both"/>
        <w:rPr>
          <w:rFonts w:ascii="Arial" w:hAnsi="Arial" w:eastAsia="Arial" w:cs="Arial"/>
          <w:sz w:val="22"/>
          <w:szCs w:val="22"/>
        </w:rPr>
      </w:pPr>
      <w:bookmarkStart w:name="_Int_eSUH8o6q" w:id="1896099750"/>
      <w:r w:rsidRPr="3B803593" w:rsidR="000C063F">
        <w:rPr>
          <w:rFonts w:ascii="Arial" w:hAnsi="Arial" w:eastAsia="Arial" w:cs="Arial"/>
          <w:sz w:val="22"/>
          <w:szCs w:val="22"/>
        </w:rPr>
        <w:t>Kmietowicz</w:t>
      </w:r>
      <w:r w:rsidRPr="3B803593" w:rsidR="000C063F">
        <w:rPr>
          <w:rFonts w:ascii="Arial" w:hAnsi="Arial" w:eastAsia="Arial" w:cs="Arial"/>
          <w:sz w:val="22"/>
          <w:szCs w:val="22"/>
        </w:rPr>
        <w:t xml:space="preserve">, Z., (2009), ‘NHS could learn from John Lewis about motivating staff’, says </w:t>
      </w:r>
      <w:r w:rsidRPr="3B803593" w:rsidR="000C063F">
        <w:rPr>
          <w:rFonts w:ascii="Arial" w:hAnsi="Arial" w:eastAsia="Arial" w:cs="Arial"/>
          <w:sz w:val="22"/>
          <w:szCs w:val="22"/>
        </w:rPr>
        <w:t>nuffield</w:t>
      </w:r>
      <w:r w:rsidRPr="3B803593" w:rsidR="000C063F">
        <w:rPr>
          <w:rFonts w:ascii="Arial" w:hAnsi="Arial" w:eastAsia="Arial" w:cs="Arial"/>
          <w:sz w:val="22"/>
          <w:szCs w:val="22"/>
        </w:rPr>
        <w:t xml:space="preserve"> trust.</w:t>
      </w:r>
      <w:bookmarkEnd w:id="1896099750"/>
      <w:r w:rsidRPr="3B803593" w:rsidR="000C063F">
        <w:rPr>
          <w:rFonts w:ascii="Arial" w:hAnsi="Arial" w:eastAsia="Arial" w:cs="Arial"/>
          <w:sz w:val="22"/>
          <w:szCs w:val="22"/>
        </w:rPr>
        <w:t xml:space="preserve"> </w:t>
      </w:r>
      <w:r w:rsidRPr="3B803593" w:rsidR="000C063F">
        <w:rPr>
          <w:rFonts w:ascii="Arial" w:hAnsi="Arial" w:eastAsia="Arial" w:cs="Arial"/>
          <w:sz w:val="22"/>
          <w:szCs w:val="22"/>
        </w:rPr>
        <w:t>Bmj</w:t>
      </w:r>
      <w:r w:rsidRPr="3B803593" w:rsidR="000C063F">
        <w:rPr>
          <w:rFonts w:ascii="Arial" w:hAnsi="Arial" w:eastAsia="Arial" w:cs="Arial"/>
          <w:sz w:val="22"/>
          <w:szCs w:val="22"/>
        </w:rPr>
        <w:t>, 339(jul02 3), b2703–b2703.</w:t>
      </w:r>
      <w:r w:rsidRPr="3B803593" w:rsidR="000C063F">
        <w:rPr>
          <w:rFonts w:ascii="Arial" w:hAnsi="Arial" w:eastAsia="Arial" w:cs="Arial"/>
          <w:sz w:val="22"/>
          <w:szCs w:val="22"/>
        </w:rPr>
        <w:t xml:space="preserve"> </w:t>
      </w:r>
      <w:r w:rsidRPr="3B803593" w:rsidR="000C063F">
        <w:rPr>
          <w:rFonts w:ascii="Arial" w:hAnsi="Arial" w:eastAsia="Arial" w:cs="Arial"/>
          <w:sz w:val="22"/>
          <w:szCs w:val="22"/>
        </w:rPr>
        <w:t>Available at:</w:t>
      </w:r>
      <w:r w:rsidRPr="3B803593" w:rsidR="000C063F">
        <w:rPr>
          <w:rFonts w:ascii="Arial" w:hAnsi="Arial" w:eastAsia="Arial" w:cs="Arial"/>
          <w:sz w:val="22"/>
          <w:szCs w:val="22"/>
        </w:rPr>
        <w:t xml:space="preserve"> </w:t>
      </w:r>
      <w:hyperlink r:id="R8df3d530f4db48eb">
        <w:r w:rsidRPr="3B803593" w:rsidR="000C063F">
          <w:rPr>
            <w:rStyle w:val="Hyperlink"/>
            <w:rFonts w:ascii="Arial" w:hAnsi="Arial" w:eastAsia="Arial" w:cs="Arial"/>
            <w:sz w:val="22"/>
            <w:szCs w:val="22"/>
          </w:rPr>
          <w:t>https://doi.org/10.1136/bmj.b2703</w:t>
        </w:r>
      </w:hyperlink>
      <w:r w:rsidRPr="3B803593" w:rsidR="000C063F">
        <w:rPr>
          <w:rFonts w:ascii="Arial" w:hAnsi="Arial" w:eastAsia="Arial" w:cs="Arial"/>
          <w:sz w:val="22"/>
          <w:szCs w:val="22"/>
        </w:rPr>
        <w:t xml:space="preserve"> </w:t>
      </w:r>
      <w:r w:rsidRPr="3B803593" w:rsidR="000C063F">
        <w:rPr>
          <w:rFonts w:ascii="Arial" w:hAnsi="Arial" w:cs="Arial"/>
          <w:sz w:val="22"/>
          <w:szCs w:val="22"/>
        </w:rPr>
        <w:t xml:space="preserve">(accessed: </w:t>
      </w:r>
      <w:r w:rsidRPr="3B803593" w:rsidR="000C063F">
        <w:rPr>
          <w:rFonts w:ascii="Arial" w:hAnsi="Arial" w:cs="Arial"/>
          <w:sz w:val="22"/>
          <w:szCs w:val="22"/>
        </w:rPr>
        <w:t>0</w:t>
      </w:r>
      <w:r w:rsidRPr="3B803593" w:rsidR="000C063F">
        <w:rPr>
          <w:rFonts w:ascii="Arial" w:hAnsi="Arial" w:cs="Arial"/>
          <w:sz w:val="22"/>
          <w:szCs w:val="22"/>
        </w:rPr>
        <w:t>5</w:t>
      </w:r>
      <w:r w:rsidRPr="3B803593" w:rsidR="000C063F">
        <w:rPr>
          <w:rFonts w:ascii="Arial" w:hAnsi="Arial" w:cs="Arial"/>
          <w:sz w:val="22"/>
          <w:szCs w:val="22"/>
        </w:rPr>
        <w:t xml:space="preserve"> </w:t>
      </w:r>
      <w:r w:rsidRPr="3B803593" w:rsidR="000C063F">
        <w:rPr>
          <w:rFonts w:ascii="Arial" w:hAnsi="Arial" w:cs="Arial"/>
          <w:sz w:val="22"/>
          <w:szCs w:val="22"/>
        </w:rPr>
        <w:t>J</w:t>
      </w:r>
      <w:r w:rsidRPr="3B803593" w:rsidR="000C063F">
        <w:rPr>
          <w:rFonts w:ascii="Arial" w:hAnsi="Arial" w:cs="Arial"/>
          <w:sz w:val="22"/>
          <w:szCs w:val="22"/>
        </w:rPr>
        <w:t>uly</w:t>
      </w:r>
      <w:r w:rsidRPr="3B803593" w:rsidR="000C063F">
        <w:rPr>
          <w:rFonts w:ascii="Arial" w:hAnsi="Arial" w:cs="Arial"/>
          <w:sz w:val="22"/>
          <w:szCs w:val="22"/>
        </w:rPr>
        <w:t xml:space="preserve"> 2022).</w:t>
      </w:r>
    </w:p>
    <w:p w:rsidRPr="00B85FDE" w:rsidR="000C063F" w:rsidP="00102E59" w:rsidRDefault="000C063F" w14:paraId="1F56DF89" w14:textId="77777777">
      <w:pPr>
        <w:spacing w:line="360" w:lineRule="auto"/>
        <w:ind w:firstLine="720"/>
        <w:jc w:val="both"/>
        <w:rPr>
          <w:rFonts w:ascii="Arial" w:hAnsi="Arial" w:eastAsia="Calibri" w:cs="Arial"/>
          <w:sz w:val="22"/>
          <w:szCs w:val="22"/>
        </w:rPr>
      </w:pPr>
      <w:r w:rsidRPr="00AD4007">
        <w:rPr>
          <w:rFonts w:ascii="Arial" w:hAnsi="Arial" w:eastAsia="Calibri" w:cs="Arial"/>
          <w:sz w:val="22"/>
          <w:szCs w:val="22"/>
        </w:rPr>
        <w:t>Munna</w:t>
      </w:r>
      <w:r>
        <w:rPr>
          <w:rFonts w:ascii="Arial" w:hAnsi="Arial" w:eastAsia="Calibri" w:cs="Arial"/>
          <w:sz w:val="22"/>
          <w:szCs w:val="22"/>
        </w:rPr>
        <w:t>, A.,</w:t>
      </w:r>
      <w:r w:rsidRPr="00AD4007">
        <w:rPr>
          <w:rFonts w:ascii="Arial" w:hAnsi="Arial" w:eastAsia="Calibri" w:cs="Arial"/>
          <w:sz w:val="22"/>
          <w:szCs w:val="22"/>
        </w:rPr>
        <w:t xml:space="preserve"> </w:t>
      </w:r>
      <w:r>
        <w:rPr>
          <w:rFonts w:ascii="Arial" w:hAnsi="Arial" w:eastAsia="Calibri" w:cs="Arial"/>
          <w:sz w:val="22"/>
          <w:szCs w:val="22"/>
        </w:rPr>
        <w:t xml:space="preserve">S., </w:t>
      </w:r>
      <w:r w:rsidRPr="00AD4007">
        <w:rPr>
          <w:rFonts w:ascii="Arial" w:hAnsi="Arial" w:eastAsia="Calibri" w:cs="Arial"/>
          <w:sz w:val="22"/>
          <w:szCs w:val="22"/>
        </w:rPr>
        <w:t>(2021)</w:t>
      </w:r>
      <w:r>
        <w:rPr>
          <w:rFonts w:ascii="Arial" w:hAnsi="Arial" w:eastAsia="Calibri" w:cs="Arial"/>
          <w:sz w:val="22"/>
          <w:szCs w:val="22"/>
        </w:rPr>
        <w:t>,</w:t>
      </w:r>
      <w:r w:rsidRPr="00AD4007">
        <w:rPr>
          <w:rFonts w:ascii="Arial" w:hAnsi="Arial" w:eastAsia="Calibri" w:cs="Arial"/>
          <w:sz w:val="22"/>
          <w:szCs w:val="22"/>
        </w:rPr>
        <w:t xml:space="preserve"> </w:t>
      </w:r>
      <w:r>
        <w:rPr>
          <w:rFonts w:ascii="Arial" w:hAnsi="Arial" w:eastAsia="Calibri" w:cs="Arial"/>
          <w:sz w:val="22"/>
          <w:szCs w:val="22"/>
        </w:rPr>
        <w:t>‘</w:t>
      </w:r>
      <w:r w:rsidRPr="00AD4007">
        <w:rPr>
          <w:rFonts w:ascii="Arial" w:hAnsi="Arial" w:eastAsia="Calibri" w:cs="Arial"/>
          <w:sz w:val="22"/>
          <w:szCs w:val="22"/>
        </w:rPr>
        <w:t>Strategic Management, Leadership and Staff Motivation:</w:t>
      </w:r>
      <w:r>
        <w:rPr>
          <w:rFonts w:ascii="Arial" w:hAnsi="Arial" w:eastAsia="Calibri" w:cs="Arial"/>
          <w:sz w:val="22"/>
          <w:szCs w:val="22"/>
        </w:rPr>
        <w:t xml:space="preserve"> </w:t>
      </w:r>
      <w:r w:rsidRPr="00EE7811">
        <w:rPr>
          <w:rFonts w:ascii="Arial" w:hAnsi="Arial" w:eastAsia="Calibri" w:cs="Arial"/>
          <w:sz w:val="22"/>
          <w:szCs w:val="22"/>
        </w:rPr>
        <w:t>Literature Review</w:t>
      </w:r>
      <w:r>
        <w:rPr>
          <w:rFonts w:ascii="Arial" w:hAnsi="Arial" w:eastAsia="Calibri" w:cs="Arial"/>
          <w:sz w:val="22"/>
          <w:szCs w:val="22"/>
        </w:rPr>
        <w:t xml:space="preserve">’, </w:t>
      </w:r>
      <w:r w:rsidRPr="0024212D">
        <w:rPr>
          <w:rFonts w:ascii="Arial" w:hAnsi="Arial" w:eastAsia="Calibri" w:cs="Arial"/>
          <w:sz w:val="22"/>
          <w:szCs w:val="22"/>
        </w:rPr>
        <w:t>Vol</w:t>
      </w:r>
      <w:r>
        <w:rPr>
          <w:rFonts w:ascii="Arial" w:hAnsi="Arial" w:eastAsia="Calibri" w:cs="Arial"/>
          <w:sz w:val="22"/>
          <w:szCs w:val="22"/>
        </w:rPr>
        <w:t>.</w:t>
      </w:r>
      <w:r w:rsidRPr="0024212D">
        <w:rPr>
          <w:rFonts w:ascii="Arial" w:hAnsi="Arial" w:eastAsia="Calibri" w:cs="Arial"/>
          <w:sz w:val="22"/>
          <w:szCs w:val="22"/>
        </w:rPr>
        <w:t>1</w:t>
      </w:r>
      <w:r>
        <w:rPr>
          <w:rFonts w:ascii="Arial" w:hAnsi="Arial" w:eastAsia="Calibri" w:cs="Arial"/>
          <w:sz w:val="22"/>
          <w:szCs w:val="22"/>
        </w:rPr>
        <w:t>(1)</w:t>
      </w:r>
      <w:r w:rsidRPr="0024212D">
        <w:rPr>
          <w:rFonts w:ascii="Arial" w:hAnsi="Arial" w:eastAsia="Calibri" w:cs="Arial"/>
          <w:sz w:val="22"/>
          <w:szCs w:val="22"/>
        </w:rPr>
        <w:t>, Published by STSL Press</w:t>
      </w:r>
      <w:r>
        <w:rPr>
          <w:rFonts w:ascii="Arial" w:hAnsi="Arial" w:eastAsia="Calibri" w:cs="Arial"/>
          <w:sz w:val="22"/>
          <w:szCs w:val="22"/>
        </w:rPr>
        <w:t xml:space="preserve">. </w:t>
      </w:r>
      <w:r w:rsidRPr="00E901E7">
        <w:rPr>
          <w:rFonts w:ascii="Arial" w:hAnsi="Arial" w:eastAsia="Calibri" w:cs="Arial"/>
          <w:sz w:val="22"/>
          <w:szCs w:val="22"/>
        </w:rPr>
        <w:t>Available at:</w:t>
      </w:r>
      <w:r>
        <w:rPr>
          <w:rFonts w:ascii="Arial" w:hAnsi="Arial" w:eastAsia="Calibri" w:cs="Arial"/>
          <w:sz w:val="22"/>
          <w:szCs w:val="22"/>
        </w:rPr>
        <w:t xml:space="preserve"> </w:t>
      </w:r>
      <w:hyperlink w:history="1" r:id="rId23">
        <w:r w:rsidRPr="00DD1469">
          <w:rPr>
            <w:rStyle w:val="Hyperlink"/>
            <w:rFonts w:ascii="Arial" w:hAnsi="Arial" w:eastAsia="Calibri" w:cs="Arial"/>
            <w:sz w:val="22"/>
            <w:szCs w:val="22"/>
          </w:rPr>
          <w:t>https://repository.uwtsd.ac.uk/id/eprint/1857/</w:t>
        </w:r>
      </w:hyperlink>
      <w:r>
        <w:rPr>
          <w:rFonts w:ascii="Arial" w:hAnsi="Arial" w:eastAsia="Calibri" w:cs="Arial"/>
          <w:sz w:val="22"/>
          <w:szCs w:val="22"/>
        </w:rPr>
        <w:t xml:space="preserve"> </w:t>
      </w:r>
      <w:r w:rsidRPr="00394BB6">
        <w:rPr>
          <w:rFonts w:ascii="Arial" w:hAnsi="Arial" w:cs="Arial"/>
          <w:sz w:val="22"/>
          <w:szCs w:val="22"/>
        </w:rPr>
        <w:t xml:space="preserve">(accessed: </w:t>
      </w:r>
      <w:r>
        <w:rPr>
          <w:rFonts w:ascii="Arial" w:hAnsi="Arial" w:cs="Arial"/>
          <w:sz w:val="22"/>
          <w:szCs w:val="22"/>
        </w:rPr>
        <w:t>0</w:t>
      </w:r>
      <w:r>
        <w:rPr>
          <w:rFonts w:ascii="Arial" w:hAnsi="Arial" w:cs="Arial"/>
          <w:sz w:val="22"/>
          <w:szCs w:val="22"/>
        </w:rPr>
        <w:t>5</w:t>
      </w:r>
      <w:r>
        <w:rPr>
          <w:rFonts w:ascii="Arial" w:hAnsi="Arial" w:cs="Arial"/>
          <w:sz w:val="22"/>
          <w:szCs w:val="22"/>
        </w:rPr>
        <w:t xml:space="preserve"> </w:t>
      </w:r>
      <w:r w:rsidRPr="00394BB6">
        <w:rPr>
          <w:rFonts w:ascii="Arial" w:hAnsi="Arial" w:cs="Arial"/>
          <w:sz w:val="22"/>
          <w:szCs w:val="22"/>
        </w:rPr>
        <w:t>J</w:t>
      </w:r>
      <w:r>
        <w:rPr>
          <w:rFonts w:ascii="Arial" w:hAnsi="Arial" w:cs="Arial"/>
          <w:sz w:val="22"/>
          <w:szCs w:val="22"/>
        </w:rPr>
        <w:t>uly</w:t>
      </w:r>
      <w:r w:rsidRPr="00394BB6">
        <w:rPr>
          <w:rFonts w:ascii="Arial" w:hAnsi="Arial" w:cs="Arial"/>
          <w:sz w:val="22"/>
          <w:szCs w:val="22"/>
        </w:rPr>
        <w:t xml:space="preserve"> 2022).</w:t>
      </w:r>
    </w:p>
    <w:p w:rsidR="000C063F" w:rsidP="00102E59" w:rsidRDefault="000C063F" w14:paraId="62CA57CB" w14:textId="77777777">
      <w:pPr>
        <w:spacing w:line="360" w:lineRule="auto"/>
        <w:ind w:firstLine="720"/>
        <w:jc w:val="both"/>
        <w:rPr>
          <w:rFonts w:ascii="Arial" w:hAnsi="Arial" w:cs="Arial"/>
          <w:sz w:val="22"/>
          <w:szCs w:val="22"/>
        </w:rPr>
      </w:pPr>
      <w:r>
        <w:rPr>
          <w:rFonts w:ascii="Arial" w:hAnsi="Arial" w:cs="Arial"/>
          <w:sz w:val="22"/>
          <w:szCs w:val="22"/>
        </w:rPr>
        <w:t>Murray., K., (2021), ‘</w:t>
      </w:r>
      <w:r w:rsidRPr="007C1D3D">
        <w:rPr>
          <w:rFonts w:ascii="Arial" w:hAnsi="Arial" w:cs="Arial"/>
          <w:sz w:val="22"/>
          <w:szCs w:val="22"/>
        </w:rPr>
        <w:t>Eight ways bad managers kill conversations – and motivation</w:t>
      </w:r>
      <w:r>
        <w:rPr>
          <w:rFonts w:ascii="Arial" w:hAnsi="Arial" w:cs="Arial"/>
          <w:sz w:val="22"/>
          <w:szCs w:val="22"/>
        </w:rPr>
        <w:t xml:space="preserve">’. </w:t>
      </w:r>
      <w:r w:rsidRPr="00E901E7">
        <w:rPr>
          <w:rFonts w:ascii="Arial" w:hAnsi="Arial" w:cs="Arial"/>
          <w:sz w:val="22"/>
          <w:szCs w:val="22"/>
        </w:rPr>
        <w:t>Available at:</w:t>
      </w:r>
      <w:r>
        <w:rPr>
          <w:rFonts w:ascii="Arial" w:hAnsi="Arial" w:cs="Arial"/>
          <w:sz w:val="22"/>
          <w:szCs w:val="22"/>
        </w:rPr>
        <w:t xml:space="preserve"> </w:t>
      </w:r>
      <w:hyperlink w:history="1" r:id="rId24">
        <w:r w:rsidRPr="00DD1469">
          <w:rPr>
            <w:rStyle w:val="Hyperlink"/>
            <w:rFonts w:ascii="Arial" w:hAnsi="Arial" w:cs="Arial"/>
            <w:sz w:val="22"/>
            <w:szCs w:val="22"/>
          </w:rPr>
          <w:t>https://www.managers.org.uk/knowledge-and-insights/article/eight-ways-bad-managers-kill-conversations-and-motivation/</w:t>
        </w:r>
      </w:hyperlink>
      <w:r>
        <w:rPr>
          <w:rFonts w:ascii="Arial" w:hAnsi="Arial" w:cs="Arial"/>
          <w:sz w:val="22"/>
          <w:szCs w:val="22"/>
        </w:rPr>
        <w:t xml:space="preserve"> </w:t>
      </w:r>
      <w:r w:rsidRPr="00394BB6">
        <w:rPr>
          <w:rFonts w:ascii="Arial" w:hAnsi="Arial" w:cs="Arial"/>
          <w:sz w:val="22"/>
          <w:szCs w:val="22"/>
        </w:rPr>
        <w:t xml:space="preserve">(accessed: </w:t>
      </w:r>
      <w:r>
        <w:rPr>
          <w:rFonts w:ascii="Arial" w:hAnsi="Arial" w:cs="Arial"/>
          <w:sz w:val="22"/>
          <w:szCs w:val="22"/>
        </w:rPr>
        <w:t>0</w:t>
      </w:r>
      <w:r>
        <w:rPr>
          <w:rFonts w:ascii="Arial" w:hAnsi="Arial" w:cs="Arial"/>
          <w:sz w:val="22"/>
          <w:szCs w:val="22"/>
        </w:rPr>
        <w:t>7</w:t>
      </w:r>
      <w:r>
        <w:rPr>
          <w:rFonts w:ascii="Arial" w:hAnsi="Arial" w:cs="Arial"/>
          <w:sz w:val="22"/>
          <w:szCs w:val="22"/>
        </w:rPr>
        <w:t xml:space="preserve"> </w:t>
      </w:r>
      <w:r w:rsidRPr="00394BB6">
        <w:rPr>
          <w:rFonts w:ascii="Arial" w:hAnsi="Arial" w:cs="Arial"/>
          <w:sz w:val="22"/>
          <w:szCs w:val="22"/>
        </w:rPr>
        <w:t>J</w:t>
      </w:r>
      <w:r>
        <w:rPr>
          <w:rFonts w:ascii="Arial" w:hAnsi="Arial" w:cs="Arial"/>
          <w:sz w:val="22"/>
          <w:szCs w:val="22"/>
        </w:rPr>
        <w:t>uly</w:t>
      </w:r>
      <w:r w:rsidRPr="00394BB6">
        <w:rPr>
          <w:rFonts w:ascii="Arial" w:hAnsi="Arial" w:cs="Arial"/>
          <w:sz w:val="22"/>
          <w:szCs w:val="22"/>
        </w:rPr>
        <w:t xml:space="preserve"> 2022).</w:t>
      </w:r>
    </w:p>
    <w:p w:rsidR="000C063F" w:rsidP="000C063F" w:rsidRDefault="000C063F" w14:paraId="0796FC76" w14:textId="5DFB5365">
      <w:pPr>
        <w:shd w:val="clear" w:color="auto" w:fill="FFFFFF" w:themeFill="background1"/>
        <w:spacing w:after="0" w:line="360" w:lineRule="auto"/>
        <w:ind w:firstLine="720"/>
        <w:jc w:val="both"/>
        <w:rPr>
          <w:rFonts w:ascii="Arial" w:hAnsi="Arial" w:eastAsia="Arial" w:cs="Arial"/>
          <w:sz w:val="22"/>
          <w:szCs w:val="22"/>
        </w:rPr>
      </w:pPr>
      <w:r w:rsidRPr="3B803593" w:rsidR="000C063F">
        <w:rPr>
          <w:rFonts w:ascii="Arial" w:hAnsi="Arial" w:eastAsia="Arial" w:cs="Arial"/>
          <w:sz w:val="22"/>
          <w:szCs w:val="22"/>
        </w:rPr>
        <w:t xml:space="preserve">Pearce, C., 2007, ‘Ten steps to staff motivation’. </w:t>
      </w:r>
      <w:r w:rsidRPr="3B803593" w:rsidR="000C063F">
        <w:rPr>
          <w:rFonts w:ascii="Arial" w:hAnsi="Arial" w:eastAsia="Arial" w:cs="Arial"/>
          <w:i w:val="1"/>
          <w:iCs w:val="1"/>
          <w:sz w:val="22"/>
          <w:szCs w:val="22"/>
        </w:rPr>
        <w:t>Nursing Management (through 2013)</w:t>
      </w:r>
      <w:r w:rsidRPr="3B803593" w:rsidR="000C063F">
        <w:rPr>
          <w:rFonts w:ascii="Arial" w:hAnsi="Arial" w:eastAsia="Arial" w:cs="Arial"/>
          <w:sz w:val="22"/>
          <w:szCs w:val="22"/>
        </w:rPr>
        <w:t>, 13(9)</w:t>
      </w:r>
      <w:bookmarkStart w:name="_Int_29QWVX0F" w:id="2041843993"/>
      <w:r w:rsidRPr="3B803593" w:rsidR="000C063F">
        <w:rPr>
          <w:rFonts w:ascii="Arial" w:hAnsi="Arial" w:eastAsia="Arial" w:cs="Arial"/>
          <w:sz w:val="22"/>
          <w:szCs w:val="22"/>
        </w:rPr>
        <w:t xml:space="preserve">. </w:t>
      </w:r>
      <w:bookmarkEnd w:id="2041843993"/>
      <w:r w:rsidRPr="3B803593" w:rsidR="000C063F">
        <w:rPr>
          <w:rFonts w:ascii="Arial" w:hAnsi="Arial" w:eastAsia="Calibri" w:cs="Arial"/>
          <w:sz w:val="22"/>
          <w:szCs w:val="22"/>
        </w:rPr>
        <w:t>Available at:</w:t>
      </w:r>
      <w:r w:rsidRPr="3B803593" w:rsidR="000C063F">
        <w:rPr>
          <w:rFonts w:ascii="Arial" w:hAnsi="Arial" w:eastAsia="Calibri" w:cs="Arial"/>
          <w:sz w:val="22"/>
          <w:szCs w:val="22"/>
        </w:rPr>
        <w:t xml:space="preserve"> </w:t>
      </w:r>
      <w:r w:rsidRPr="3B803593" w:rsidR="000C063F">
        <w:rPr>
          <w:rFonts w:ascii="Arial" w:hAnsi="Arial" w:eastAsia="Arial" w:cs="Arial"/>
          <w:sz w:val="22"/>
          <w:szCs w:val="22"/>
        </w:rPr>
        <w:t xml:space="preserve"> </w:t>
      </w:r>
      <w:hyperlink r:id="Rde080a1364ba429a">
        <w:r w:rsidRPr="3B803593" w:rsidR="000C063F">
          <w:rPr>
            <w:rStyle w:val="Hyperlink"/>
            <w:rFonts w:ascii="Arial" w:hAnsi="Arial" w:eastAsia="Arial" w:cs="Arial"/>
            <w:sz w:val="22"/>
            <w:szCs w:val="22"/>
          </w:rPr>
          <w:t>https://www.deepdyve.com/lp/royal-college-of-nursing-rcn/ten-steps-to-staff-motivation-AdFvGyZzgs</w:t>
        </w:r>
      </w:hyperlink>
      <w:r w:rsidRPr="3B803593" w:rsidR="000C063F">
        <w:rPr>
          <w:rFonts w:ascii="Arial" w:hAnsi="Arial" w:eastAsia="Arial" w:cs="Arial"/>
          <w:sz w:val="22"/>
          <w:szCs w:val="22"/>
        </w:rPr>
        <w:t xml:space="preserve"> </w:t>
      </w:r>
      <w:r w:rsidRPr="3B803593" w:rsidR="000C063F">
        <w:rPr>
          <w:rStyle w:val="Hyperlink"/>
          <w:rFonts w:ascii="Arial" w:hAnsi="Arial" w:eastAsia="Arial" w:cs="Arial"/>
          <w:color w:val="auto"/>
          <w:sz w:val="22"/>
          <w:szCs w:val="22"/>
          <w:u w:val="none"/>
        </w:rPr>
        <w:t xml:space="preserve">(accessed: </w:t>
      </w:r>
      <w:r w:rsidRPr="3B803593" w:rsidR="000C063F">
        <w:rPr>
          <w:rStyle w:val="Hyperlink"/>
          <w:rFonts w:ascii="Arial" w:hAnsi="Arial" w:eastAsia="Arial" w:cs="Arial"/>
          <w:color w:val="auto"/>
          <w:sz w:val="22"/>
          <w:szCs w:val="22"/>
          <w:u w:val="none"/>
        </w:rPr>
        <w:t xml:space="preserve">28 </w:t>
      </w:r>
      <w:r w:rsidRPr="3B803593" w:rsidR="000C063F">
        <w:rPr>
          <w:rStyle w:val="Hyperlink"/>
          <w:rFonts w:ascii="Arial" w:hAnsi="Arial" w:eastAsia="Arial" w:cs="Arial"/>
          <w:color w:val="auto"/>
          <w:sz w:val="22"/>
          <w:szCs w:val="22"/>
          <w:u w:val="none"/>
        </w:rPr>
        <w:t>June 2022).</w:t>
      </w:r>
    </w:p>
    <w:p w:rsidR="000C063F" w:rsidP="00102E59" w:rsidRDefault="000C063F" w14:paraId="465FFC0E" w14:textId="77777777">
      <w:pPr>
        <w:spacing w:line="360" w:lineRule="auto"/>
        <w:ind w:firstLine="720"/>
        <w:jc w:val="both"/>
        <w:rPr>
          <w:rFonts w:ascii="Arial" w:hAnsi="Arial" w:eastAsia="Arial" w:cs="Arial"/>
          <w:sz w:val="22"/>
          <w:szCs w:val="22"/>
        </w:rPr>
      </w:pPr>
      <w:r w:rsidRPr="001F53EF">
        <w:rPr>
          <w:rFonts w:ascii="Arial" w:hAnsi="Arial" w:eastAsia="Arial" w:cs="Arial"/>
          <w:sz w:val="22"/>
          <w:szCs w:val="22"/>
        </w:rPr>
        <w:t>Roche, &amp; Geary, J. (2006)</w:t>
      </w:r>
      <w:r>
        <w:rPr>
          <w:rFonts w:ascii="Arial" w:hAnsi="Arial" w:eastAsia="Arial" w:cs="Arial"/>
          <w:sz w:val="22"/>
          <w:szCs w:val="22"/>
        </w:rPr>
        <w:t>,</w:t>
      </w:r>
      <w:r w:rsidRPr="001F53EF">
        <w:rPr>
          <w:rFonts w:ascii="Arial" w:hAnsi="Arial" w:eastAsia="Arial" w:cs="Arial"/>
          <w:sz w:val="22"/>
          <w:szCs w:val="22"/>
        </w:rPr>
        <w:t xml:space="preserve"> </w:t>
      </w:r>
      <w:r>
        <w:rPr>
          <w:rFonts w:ascii="Arial" w:hAnsi="Arial" w:eastAsia="Arial" w:cs="Arial"/>
          <w:sz w:val="22"/>
          <w:szCs w:val="22"/>
        </w:rPr>
        <w:t>‘</w:t>
      </w:r>
      <w:r w:rsidRPr="001F53EF">
        <w:rPr>
          <w:rFonts w:ascii="Arial" w:hAnsi="Arial" w:eastAsia="Arial" w:cs="Arial"/>
          <w:sz w:val="22"/>
          <w:szCs w:val="22"/>
        </w:rPr>
        <w:t>Partnership at work: the quest for radical organizational change</w:t>
      </w:r>
      <w:r>
        <w:rPr>
          <w:rFonts w:ascii="Arial" w:hAnsi="Arial" w:eastAsia="Arial" w:cs="Arial"/>
          <w:sz w:val="22"/>
          <w:szCs w:val="22"/>
        </w:rPr>
        <w:t>’</w:t>
      </w:r>
      <w:r w:rsidRPr="001F53EF">
        <w:rPr>
          <w:rFonts w:ascii="Arial" w:hAnsi="Arial" w:eastAsia="Arial" w:cs="Arial"/>
          <w:sz w:val="22"/>
          <w:szCs w:val="22"/>
        </w:rPr>
        <w:t>. Routledge.</w:t>
      </w:r>
      <w:r>
        <w:rPr>
          <w:rFonts w:ascii="Arial" w:hAnsi="Arial" w:eastAsia="Arial" w:cs="Arial"/>
          <w:sz w:val="22"/>
          <w:szCs w:val="22"/>
        </w:rPr>
        <w:t xml:space="preserve"> </w:t>
      </w:r>
      <w:r w:rsidRPr="00E901E7">
        <w:rPr>
          <w:rFonts w:ascii="Arial" w:hAnsi="Arial" w:eastAsia="Arial" w:cs="Arial"/>
          <w:sz w:val="22"/>
          <w:szCs w:val="22"/>
        </w:rPr>
        <w:t>Available at:</w:t>
      </w:r>
      <w:r>
        <w:rPr>
          <w:rFonts w:ascii="Arial" w:hAnsi="Arial" w:eastAsia="Arial" w:cs="Arial"/>
          <w:sz w:val="22"/>
          <w:szCs w:val="22"/>
        </w:rPr>
        <w:t xml:space="preserve">  </w:t>
      </w:r>
      <w:hyperlink w:history="1" r:id="rId26">
        <w:r w:rsidRPr="00C30ACF">
          <w:rPr>
            <w:rStyle w:val="Hyperlink"/>
            <w:rFonts w:ascii="Arial" w:hAnsi="Arial" w:eastAsia="Arial" w:cs="Arial"/>
            <w:sz w:val="22"/>
            <w:szCs w:val="22"/>
          </w:rPr>
          <w:t>https://doi.org/10.4324/9780203506370</w:t>
        </w:r>
      </w:hyperlink>
      <w:r>
        <w:rPr>
          <w:rFonts w:ascii="Arial" w:hAnsi="Arial" w:eastAsia="Arial" w:cs="Arial"/>
          <w:sz w:val="22"/>
          <w:szCs w:val="22"/>
        </w:rPr>
        <w:t xml:space="preserve"> </w:t>
      </w:r>
      <w:r w:rsidRPr="00394BB6">
        <w:rPr>
          <w:rFonts w:ascii="Arial" w:hAnsi="Arial" w:cs="Arial"/>
          <w:sz w:val="22"/>
          <w:szCs w:val="22"/>
        </w:rPr>
        <w:t xml:space="preserve">(accessed: </w:t>
      </w:r>
      <w:r>
        <w:rPr>
          <w:rFonts w:ascii="Arial" w:hAnsi="Arial" w:cs="Arial"/>
          <w:sz w:val="22"/>
          <w:szCs w:val="22"/>
        </w:rPr>
        <w:t>0</w:t>
      </w:r>
      <w:r>
        <w:rPr>
          <w:rFonts w:ascii="Arial" w:hAnsi="Arial" w:cs="Arial"/>
          <w:sz w:val="22"/>
          <w:szCs w:val="22"/>
        </w:rPr>
        <w:t>7</w:t>
      </w:r>
      <w:r>
        <w:rPr>
          <w:rFonts w:ascii="Arial" w:hAnsi="Arial" w:cs="Arial"/>
          <w:sz w:val="22"/>
          <w:szCs w:val="22"/>
        </w:rPr>
        <w:t xml:space="preserve"> </w:t>
      </w:r>
      <w:r w:rsidRPr="00394BB6">
        <w:rPr>
          <w:rFonts w:ascii="Arial" w:hAnsi="Arial" w:cs="Arial"/>
          <w:sz w:val="22"/>
          <w:szCs w:val="22"/>
        </w:rPr>
        <w:t>J</w:t>
      </w:r>
      <w:r>
        <w:rPr>
          <w:rFonts w:ascii="Arial" w:hAnsi="Arial" w:cs="Arial"/>
          <w:sz w:val="22"/>
          <w:szCs w:val="22"/>
        </w:rPr>
        <w:t>uly</w:t>
      </w:r>
      <w:r w:rsidRPr="00394BB6">
        <w:rPr>
          <w:rFonts w:ascii="Arial" w:hAnsi="Arial" w:cs="Arial"/>
          <w:sz w:val="22"/>
          <w:szCs w:val="22"/>
        </w:rPr>
        <w:t xml:space="preserve"> 2022).</w:t>
      </w:r>
      <w:r>
        <w:rPr>
          <w:rFonts w:ascii="Arial" w:hAnsi="Arial" w:cs="Arial"/>
          <w:sz w:val="22"/>
          <w:szCs w:val="22"/>
        </w:rPr>
        <w:t xml:space="preserve"> </w:t>
      </w:r>
    </w:p>
    <w:sectPr w:rsidR="000C063F">
      <w:headerReference w:type="default" r:id="rId27"/>
      <w:footerReference w:type="default" r:id="rId2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36940" w:rsidRDefault="00636940" w14:paraId="7ABD6BD5" w14:textId="77777777">
      <w:pPr>
        <w:spacing w:after="0" w:line="240" w:lineRule="auto"/>
      </w:pPr>
      <w:r>
        <w:separator/>
      </w:r>
    </w:p>
  </w:endnote>
  <w:endnote w:type="continuationSeparator" w:id="0">
    <w:p w:rsidR="00636940" w:rsidRDefault="00636940" w14:paraId="2E962454" w14:textId="77777777">
      <w:pPr>
        <w:spacing w:after="0" w:line="240" w:lineRule="auto"/>
      </w:pPr>
      <w:r>
        <w:continuationSeparator/>
      </w:r>
    </w:p>
  </w:endnote>
  <w:endnote w:type="continuationNotice" w:id="1">
    <w:p w:rsidR="00636940" w:rsidRDefault="00636940" w14:paraId="014C15CC"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venir Next LT Pro">
    <w:altName w:val="Avenir Next LT Pro"/>
    <w:charset w:val="00"/>
    <w:family w:val="swiss"/>
    <w:pitch w:val="variable"/>
    <w:sig w:usb0="800000EF" w:usb1="5000204A"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7284655"/>
      <w:docPartObj>
        <w:docPartGallery w:val="Page Numbers (Bottom of Page)"/>
        <w:docPartUnique/>
      </w:docPartObj>
    </w:sdtPr>
    <w:sdtContent>
      <w:p w:rsidR="00EA51C0" w:rsidRDefault="00EA51C0" w14:paraId="2D3EB701" w14:textId="344D7A36">
        <w:pPr>
          <w:pStyle w:val="Subsol"/>
          <w:jc w:val="right"/>
        </w:pPr>
        <w:r>
          <w:fldChar w:fldCharType="begin"/>
        </w:r>
        <w:r>
          <w:instrText>PAGE   \* MERGEFORMAT</w:instrText>
        </w:r>
        <w:r>
          <w:fldChar w:fldCharType="separate"/>
        </w:r>
        <w:r>
          <w:rPr>
            <w:lang w:val="ro-RO"/>
          </w:rPr>
          <w:t>2</w:t>
        </w:r>
        <w:r>
          <w:fldChar w:fldCharType="end"/>
        </w:r>
      </w:p>
    </w:sdtContent>
  </w:sdt>
  <w:p w:rsidR="7DB1DFE4" w:rsidP="7DB1DFE4" w:rsidRDefault="7DB1DFE4" w14:paraId="38D53D5E" w14:textId="2AE59B4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36940" w:rsidRDefault="00636940" w14:paraId="1536D263" w14:textId="77777777">
      <w:pPr>
        <w:spacing w:after="0" w:line="240" w:lineRule="auto"/>
      </w:pPr>
      <w:r>
        <w:separator/>
      </w:r>
    </w:p>
  </w:footnote>
  <w:footnote w:type="continuationSeparator" w:id="0">
    <w:p w:rsidR="00636940" w:rsidRDefault="00636940" w14:paraId="5C2CE954" w14:textId="77777777">
      <w:pPr>
        <w:spacing w:after="0" w:line="240" w:lineRule="auto"/>
      </w:pPr>
      <w:r>
        <w:continuationSeparator/>
      </w:r>
    </w:p>
  </w:footnote>
  <w:footnote w:type="continuationNotice" w:id="1">
    <w:p w:rsidR="00636940" w:rsidRDefault="00636940" w14:paraId="1C8A2455"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DB1DFE4" w:rsidTr="7DB1DFE4" w14:paraId="754D8C76" w14:textId="77777777">
      <w:tc>
        <w:tcPr>
          <w:tcW w:w="3005" w:type="dxa"/>
        </w:tcPr>
        <w:p w:rsidR="7DB1DFE4" w:rsidP="7DB1DFE4" w:rsidRDefault="7DB1DFE4" w14:paraId="7E158CAE" w14:textId="4BFB5D81">
          <w:pPr>
            <w:pStyle w:val="Antet"/>
            <w:ind w:left="-115"/>
          </w:pPr>
        </w:p>
      </w:tc>
      <w:tc>
        <w:tcPr>
          <w:tcW w:w="3005" w:type="dxa"/>
        </w:tcPr>
        <w:p w:rsidR="7DB1DFE4" w:rsidP="7DB1DFE4" w:rsidRDefault="7DB1DFE4" w14:paraId="396BF72A" w14:textId="0575F0B5">
          <w:pPr>
            <w:pStyle w:val="Antet"/>
            <w:jc w:val="center"/>
          </w:pPr>
        </w:p>
      </w:tc>
      <w:tc>
        <w:tcPr>
          <w:tcW w:w="3005" w:type="dxa"/>
        </w:tcPr>
        <w:p w:rsidR="7DB1DFE4" w:rsidP="7DB1DFE4" w:rsidRDefault="7DB1DFE4" w14:paraId="06AAB944" w14:textId="34C96E20">
          <w:pPr>
            <w:pStyle w:val="Antet"/>
            <w:ind w:right="-115"/>
            <w:jc w:val="right"/>
          </w:pPr>
        </w:p>
      </w:tc>
    </w:tr>
  </w:tbl>
  <w:p w:rsidR="7DB1DFE4" w:rsidP="7DB1DFE4" w:rsidRDefault="7DB1DFE4" w14:paraId="5D7BB4B5" w14:textId="37FF4CB3">
    <w:pPr>
      <w:pStyle w:val="Antet"/>
    </w:pPr>
  </w:p>
</w:hdr>
</file>

<file path=word/intelligence2.xml><?xml version="1.0" encoding="utf-8"?>
<int2:intelligence xmlns:int2="http://schemas.microsoft.com/office/intelligence/2020/intelligence" xmlns:oel="http://schemas.microsoft.com/office/2019/extlst">
  <int2:observations>
    <int2:textHash int2:hashCode="PfsYGMda3dsioY" int2:id="cFrADH7h">
      <int2:state int2:type="AugLoop_Text_Critique" int2:value="Rejected"/>
    </int2:textHash>
    <int2:textHash int2:hashCode="SN0jUj541TCuAR" int2:id="2GW9UP5Q">
      <int2:state int2:type="AugLoop_Text_Critique" int2:value="Rejected"/>
    </int2:textHash>
    <int2:textHash int2:hashCode="09Pw4P2OOZlAZU" int2:id="5N9CK4b0">
      <int2:state int2:type="AugLoop_Text_Critique" int2:value="Rejected"/>
    </int2:textHash>
    <int2:textHash int2:hashCode="l15sqMV41fqRhQ" int2:id="7Eckq1FN">
      <int2:state int2:type="AugLoop_Text_Critique" int2:value="Rejected"/>
      <int2:state int2:type="LegacyProofing" int2:value="Rejected"/>
    </int2:textHash>
    <int2:textHash int2:hashCode="qbsDi27qM27IS2" int2:id="lpoKIGz6">
      <int2:state int2:type="AugLoop_Text_Critique" int2:value="Rejected"/>
      <int2:state int2:type="LegacyProofing" int2:value="Rejected"/>
    </int2:textHash>
    <int2:bookmark int2:bookmarkName="_Int_eSUH8o6q" int2:invalidationBookmarkName="" int2:hashCode="5AQP0yJbMdtb9F" int2:id="AOjVPo6L">
      <int2:state int2:type="AugLoop_Similarity_SimilarityAnnotation" int2:value="Rejected"/>
      <int2:extLst>
        <oel:ext uri="426473B9-03D8-482F-96C9-C2C85392BACA">
          <int2:similarityCritique int2:version="1" int2:context="Kmietowicz, Z., (2009), ‘NHS could learn from John Lewis about motivating staff’, says nuffield trust.">
            <int2:source int2:sourceType="Online" int2:sourceTitle="People and Organisations: Improving Staff Performance - Blogger" int2:sourceUrl="https://james-peopleandorganisations.blogspot.com/2009/10/improving-staff-performance.html" int2:sourceSnippet="In the context of Motivation, Content theories assume people have a set of needs which they pursue. So in other words, what is it exactly that motivates the workers. Process theories meanwhile assume that people choose their goals and select how to get them by a &quot;process of calculation&quot;.">
              <int2:suggestions int2:citationType="Inline">
                <int2:suggestion int2:citationStyle="Mla" int2:isIdentical="0">
                  <int2:citationText>(“People and Organisations: Improving Staff Performance - Blogger”)</int2:citationText>
                </int2:suggestion>
                <int2:suggestion int2:citationStyle="Apa" int2:isIdentical="0">
                  <int2:citationText>(“People and Organisations: Improving Staff Performance - Blogger”)</int2:citationText>
                </int2:suggestion>
                <int2:suggestion int2:citationStyle="Chicago" int2:isIdentical="0">
                  <int2:citationText>(“People and Organisations: Improving Staff Performance - Blogger”)</int2:citationText>
                </int2:suggestion>
              </int2:suggestions>
              <int2:suggestions int2:citationType="Full">
                <int2:suggestion int2:citationStyle="Mla" int2:isIdentical="0">
                  <int2:citationText>&lt;i&gt;People and Organisations: Improving Staff Performance - Blogger&lt;/i&gt;, https://james-peopleandorganisations.blogspot.com/2009/10/improving-staff-performance.html.</int2:citationText>
                </int2:suggestion>
                <int2:suggestion int2:citationStyle="Apa" int2:isIdentical="0">
                  <int2:citationText>&lt;i&gt;People and Organisations: Improving Staff Performance - Blogger&lt;/i&gt;. (n.d.). Retrieved from https://james-peopleandorganisations.blogspot.com/2009/10/improving-staff-performance.html</int2:citationText>
                </int2:suggestion>
                <int2:suggestion int2:citationStyle="Chicago" int2:isIdentical="0">
                  <int2:citationText>“People and Organisations: Improving Staff Performance - Blogger” n.d., https://james-peopleandorganisations.blogspot.com/2009/10/improving-staff-performance.html.</int2:citationText>
                </int2:suggestion>
              </int2:suggestions>
            </int2:source>
          </int2:similarityCritique>
        </oel:ext>
      </int2:extLst>
    </int2:bookmark>
    <int2:bookmark int2:bookmarkName="_Int_oHfYbDQR" int2:invalidationBookmarkName="" int2:hashCode="G7cbgCBUsB4d2R" int2:id="MMdRWb07">
      <int2:state int2:type="AugLoop_Similarity_SimilarityAnnotation" int2:value="Rejected"/>
      <int2:extLst>
        <oel:ext uri="426473B9-03D8-482F-96C9-C2C85392BACA">
          <int2:similarityCritique int2:version="1" int2:context="Gallup, (2022), ‘Unleashing the human element at work: transforming workplaces through recognition’.">
            <int2:source int2:sourceType="Online" int2:sourceTitle="Employee recognition is important: Here's how to do it well" int2:sourceUrl="https://cuttingedgepr.com/employee-recognition-important/" int2:sourceSnippet="You can read a 2022 joint white paper from Gallup and Workhuman: “Unleashing the human element at work – Transforming workplaces through recognition” for further information. Employee recognition is the principle of social proof in action, a term pioneered by social psychology professor Robert Cialdini. He defined the principle in this ...">
              <int2:suggestions int2:citationType="Inline">
                <int2:suggestion int2:citationStyle="Mla" int2:isIdentical="0">
                  <int2:citationText>(“Employee recognition is important: Here's how to do it well”)</int2:citationText>
                </int2:suggestion>
                <int2:suggestion int2:citationStyle="Apa" int2:isIdentical="0">
                  <int2:citationText>(“Employee recognition is important: Here's how to do it well”)</int2:citationText>
                </int2:suggestion>
                <int2:suggestion int2:citationStyle="Chicago" int2:isIdentical="0">
                  <int2:citationText>(“Employee recognition is important: Here's how to do it well”)</int2:citationText>
                </int2:suggestion>
              </int2:suggestions>
              <int2:suggestions int2:citationType="Full">
                <int2:suggestion int2:citationStyle="Mla" int2:isIdentical="0">
                  <int2:citationText>&lt;i&gt;Employee recognition is important: Here's how to do it well&lt;/i&gt;, https://cuttingedgepr.com/employee-recognition-important/.</int2:citationText>
                </int2:suggestion>
                <int2:suggestion int2:citationStyle="Apa" int2:isIdentical="0">
                  <int2:citationText>&lt;i&gt;Employee recognition is important: Here's how to do it well&lt;/i&gt;. (n.d.). Retrieved from https://cuttingedgepr.com/employee-recognition-important/</int2:citationText>
                </int2:suggestion>
                <int2:suggestion int2:citationStyle="Chicago" int2:isIdentical="0">
                  <int2:citationText>“Employee recognition is important: Here's how to do it well” n.d., https://cuttingedgepr.com/employee-recognition-important/.</int2:citationText>
                </int2:suggestion>
              </int2:suggestions>
            </int2:source>
          </int2:similarityCritique>
        </oel:ext>
      </int2:extLst>
    </int2:bookmark>
    <int2:bookmark int2:bookmarkName="_Int_WfCNDxK5" int2:invalidationBookmarkName="" int2:hashCode="aD46+yYetK4NiC" int2:id="HhoarH0r">
      <int2:state int2:type="AugLoop_Similarity_SimilarityAnnotation" int2:value="Rejected"/>
      <int2:extLst>
        <oel:ext uri="426473B9-03D8-482F-96C9-C2C85392BACA">
          <int2:similarityCritique int2:version="1" int2:context="Zero Hours Contracts and Their Perceived Impact on Job Motivation of Event Catering Staff.">
            <int2:source int2:sourceType="Online" int2:sourceTitle="Assignment 01 - GA2201036 Alexandru bisoc IHRM.docx - Zero..." int2:sourceUrl="https://www.coursehero.com/file/151059486/Assignment-01-GA2201036-Alexandru-bisoc-IHRMdocx/" int2:sourceSnippet="Filimonau, V. and Corradini, S., 2020. Zero Hours Contracts and Their Perceived Impact on Job Motivation of Event Catering Staff. Event Management, 24(6), pp.735-752. Guest, D., 2022. Flexible employment contracts, the psychological contract and employee outcomes: an analysis and review of the evidence. [online] Academia.edu.">
              <int2:suggestions int2:citationType="Inline">
                <int2:suggestion int2:citationStyle="Mla" int2:isIdentical="1">
                  <int2:citationText>(“Assignment 01 - GA2201036 Alexandru bisoc IHRM.docx - Zero...”)</int2:citationText>
                </int2:suggestion>
                <int2:suggestion int2:citationStyle="Apa" int2:isIdentical="1">
                  <int2:citationText>(“Assignment 01 - GA2201036 Alexandru bisoc IHRM.docx - Zero...”)</int2:citationText>
                </int2:suggestion>
                <int2:suggestion int2:citationStyle="Chicago" int2:isIdentical="1">
                  <int2:citationText>(“Assignment 01 - GA2201036 Alexandru bisoc IHRM.docx - Zero...”)</int2:citationText>
                </int2:suggestion>
              </int2:suggestions>
              <int2:suggestions int2:citationType="Full">
                <int2:suggestion int2:citationStyle="Mla" int2:isIdentical="1">
                  <int2:citationText>&lt;i&gt;Assignment 01 - GA2201036 Alexandru bisoc IHRM.docx - Zero...&lt;/i&gt;, https://www.coursehero.com/file/151059486/Assignment-01-GA2201036-Alexandru-bisoc-IHRMdocx/.</int2:citationText>
                </int2:suggestion>
                <int2:suggestion int2:citationStyle="Apa" int2:isIdentical="1">
                  <int2:citationText>&lt;i&gt;Assignment 01 - GA2201036 Alexandru bisoc IHRM.docx - Zero...&lt;/i&gt;. (n.d.). Retrieved from https://www.coursehero.com/file/151059486/Assignment-01-GA2201036-Alexandru-bisoc-IHRMdocx/</int2:citationText>
                </int2:suggestion>
                <int2:suggestion int2:citationStyle="Chicago" int2:isIdentical="1">
                  <int2:citationText>“Assignment 01 - GA2201036 Alexandru bisoc IHRM.docx - Zero...” n.d., https://www.coursehero.com/file/151059486/Assignment-01-GA2201036-Alexandru-bisoc-IHRMdocx/.</int2:citationText>
                </int2:suggestion>
              </int2:suggestions>
            </int2:source>
            <int2:source int2:sourceType="Online" int2:sourceTitle="Event Management in Sport, Recreation and Tourism : Theoretical and ..." int2:sourceUrl="https://www.semanticscholar.org/paper/Event-Management-in-Sport%2C-Recreation-and-Tourism-%3A-Mallen-Adams/c881a9709792493324a2b7da54295340abb8d7c8/figure/1" int2:sourceSnippet="Zero Hours Contracts and Their Perceived Impact On Job Motivation of Event Catering Staff. V. Filimonau, Sara Corradini; Business. 2020; 735 Address correspondence to Viachaslau Filimonau, Ph.D., Principal Academic, Hospitality Management, Department of Tourism and Hospitality, Bournemouth University, Dorset House D119, Talbot Campus, …">
              <int2:suggestions int2:citationType="Inline">
                <int2:suggestion int2:citationStyle="Mla" int2:isIdentical="1">
                  <int2:citationText>(“Event Management in Sport, Recreation and Tourism : Theoretical and ...”)</int2:citationText>
                </int2:suggestion>
                <int2:suggestion int2:citationStyle="Apa" int2:isIdentical="1">
                  <int2:citationText>(“Event Management in Sport, Recreation and Tourism : Theoretical and ...”)</int2:citationText>
                </int2:suggestion>
                <int2:suggestion int2:citationStyle="Chicago" int2:isIdentical="1">
                  <int2:citationText>(“Event Management in Sport, Recreation and Tourism : Theoretical and ...”)</int2:citationText>
                </int2:suggestion>
              </int2:suggestions>
              <int2:suggestions int2:citationType="Full">
                <int2:suggestion int2:citationStyle="Mla" int2:isIdentical="1">
                  <int2:citationText>&lt;i&gt;Event Management in Sport, Recreation and Tourism : Theoretical and ...&lt;/i&gt;, https://www.semanticscholar.org/paper/Event-Management-in-Sport%2C-Recreation-and-Tourism-%3A-Mallen-Adams/c881a9709792493324a2b7da54295340abb8d7c8/figure/1.</int2:citationText>
                </int2:suggestion>
                <int2:suggestion int2:citationStyle="Apa" int2:isIdentical="1">
                  <int2:citationText>&lt;i&gt;Event Management in Sport, Recreation and Tourism : Theoretical and ...&lt;/i&gt;. (n.d.). Retrieved from https://www.semanticscholar.org/paper/Event-Management-in-Sport%2C-Recreation-and-Tourism-%3A-Mallen-Adams/c881a9709792493324a2b7da54295340abb8d7c8/figure/1</int2:citationText>
                </int2:suggestion>
                <int2:suggestion int2:citationStyle="Chicago" int2:isIdentical="1">
                  <int2:citationText>“Event Management in Sport, Recreation and Tourism : Theoretical and ...” n.d., https://www.semanticscholar.org/paper/Event-Management-in-Sport%2C-Recreation-and-Tourism-%3A-Mallen-Adams/c881a9709792493324a2b7da54295340abb8d7c8/figure/1.</int2:citationText>
                </int2:suggestion>
              </int2:suggestions>
            </int2:source>
            <int2:source int2:sourceType="Online" int2:sourceTitle="Zero Hours Contracts and Their Perceived Impact On Job Motivation of ..." int2:sourceUrl="https://www.researchgate.net/publication/332859910_Zero_Hours_Contracts_and_Their_Perceived_Impact_On_Job_Motivation_of_Event_Catering_Staff" int2:sourceSnippet="Request PDF | Zero Hours Contracts and Their Perceived Impact On Job Motivation of Event Catering Staff | Catering is a cornerstone of events. Motivating catering staff, who can be either ...">
              <int2:suggestions int2:citationType="Inline">
                <int2:suggestion int2:citationStyle="Mla" int2:isIdentical="0">
                  <int2:citationText>(“Zero Hours Contracts and Their Perceived Impact On Job Motivation of ...”)</int2:citationText>
                </int2:suggestion>
                <int2:suggestion int2:citationStyle="Apa" int2:isIdentical="0">
                  <int2:citationText>(“Zero Hours Contracts and Their Perceived Impact On Job Motivation of ...”)</int2:citationText>
                </int2:suggestion>
                <int2:suggestion int2:citationStyle="Chicago" int2:isIdentical="0">
                  <int2:citationText>(“Zero Hours Contracts and Their Perceived Impact On Job Motivation of ...”)</int2:citationText>
                </int2:suggestion>
              </int2:suggestions>
              <int2:suggestions int2:citationType="Full">
                <int2:suggestion int2:citationStyle="Mla" int2:isIdentical="0">
                  <int2:citationText>&lt;i&gt;Zero Hours Contracts and Their Perceived Impact On Job Motivation of ...&lt;/i&gt;, https://www.researchgate.net/publication/332859910_Zero_Hours_Contracts_and_Their_Perceived_Impact_On_Job_Motivation_of_Event_Catering_Staff.</int2:citationText>
                </int2:suggestion>
                <int2:suggestion int2:citationStyle="Apa" int2:isIdentical="0">
                  <int2:citationText>&lt;i&gt;Zero Hours Contracts and Their Perceived Impact On Job Motivation of ...&lt;/i&gt;. (n.d.). Retrieved from https://www.researchgate.net/publication/332859910_Zero_Hours_Contracts_and_Their_Perceived_Impact_On_Job_Motivation_of_Event_Catering_Staff</int2:citationText>
                </int2:suggestion>
                <int2:suggestion int2:citationStyle="Chicago" int2:isIdentical="0">
                  <int2:citationText>“Zero Hours Contracts and Their Perceived Impact On Job Motivation of ...” n.d., https://www.researchgate.net/publication/332859910_Zero_Hours_Contracts_and_Their_Perceived_Impact_On_Job_Motivation_of_Event_Catering_Staff.</int2:citationText>
                </int2:suggestion>
              </int2:suggestions>
            </int2:source>
          </int2:similarityCritique>
        </oel:ext>
      </int2:extLst>
    </int2:bookmark>
    <int2:bookmark int2:bookmarkName="_Int_fZLXLrIE" int2:invalidationBookmarkName="" int2:hashCode="DqePJj4SVnmaKP" int2:id="xnFrJkDl"/>
    <int2:bookmark int2:bookmarkName="_Int_EGIiHtJG" int2:invalidationBookmarkName="" int2:hashCode="EBBjjabxheRaf7" int2:id="j1u4q2tr"/>
    <int2:bookmark int2:bookmarkName="_Int_5pDHzAt2" int2:invalidationBookmarkName="" int2:hashCode="sjaxnnPvIemuyN" int2:id="iibcCezN"/>
    <int2:bookmark int2:bookmarkName="_Int_kySYP6Cv" int2:invalidationBookmarkName="" int2:hashCode="scv7Q0CJY1l1F6" int2:id="mhscTipp">
      <int2:state int2:type="AugLoop_Text_Critique" int2:value="Rejected"/>
    </int2:bookmark>
    <int2:bookmark int2:bookmarkName="_Int_xREK9ZHZ" int2:invalidationBookmarkName="" int2:hashCode="K9WrE61B64BEtk" int2:id="lXUM81qT">
      <int2:state int2:type="AugLoop_Text_Critique" int2:value="Rejected"/>
    </int2:bookmark>
    <int2:bookmark int2:bookmarkName="_Int_29QWVX0F" int2:invalidationBookmarkName="" int2:hashCode="RoHRJMxsS3O6q/" int2:id="PvUXs5B2"/>
    <int2:bookmark int2:bookmarkName="_Int_ttDvtdkZ" int2:invalidationBookmarkName="" int2:hashCode="waH4Rjwlr2owYL" int2:id="SmSGwu0m"/>
    <int2:bookmark int2:bookmarkName="_Int_BnAAEbNn" int2:invalidationBookmarkName="" int2:hashCode="PASCEUKafYh+Rp" int2:id="aofyA50e"/>
    <int2:bookmark int2:bookmarkName="_Int_eneZ5hmi" int2:invalidationBookmarkName="" int2:hashCode="Hl7AA7SkXgmZVG" int2:id="SOphZ2Uo"/>
    <int2:bookmark int2:bookmarkName="_Int_JcY2HubW" int2:invalidationBookmarkName="" int2:hashCode="6hJN1uqPpkCg+2" int2:id="RMU8tgDf"/>
    <int2:bookmark int2:bookmarkName="_Int_Jy6PShZF" int2:invalidationBookmarkName="" int2:hashCode="BTuE3t1VGiGpUi" int2:id="tI4gOPMI"/>
    <int2:bookmark int2:bookmarkName="_Int_mSAQICA6" int2:invalidationBookmarkName="" int2:hashCode="Ulysi/VKFuO/yc" int2:id="hcOXouej"/>
    <int2:bookmark int2:bookmarkName="_Int_Cy2a62Cv" int2:invalidationBookmarkName="" int2:hashCode="4bg4dPoZm2pTqD" int2:id="N9SVHitx"/>
    <int2:bookmark int2:bookmarkName="_Int_nUmPDlwK" int2:invalidationBookmarkName="" int2:hashCode="6xX40Nbu8SUY24" int2:id="ATUoW9oE"/>
    <int2:entireDocument int2:id="dBUbAYpr">
      <int2:extLst>
        <oel:ext uri="E302BA01-7950-474C-9AD3-286E660C40A8">
          <int2:similaritySummary int2:version="1" int2:runId="1657638843231" int2:tilesCheckedInThisRun="67" int2:totalNumOfTiles="67" int2:similarityAnnotationCount="3" int2:numWords="1416" int2:numFlaggedWords="41"/>
        </oel:ext>
      </int2:extLst>
    </int2:entireDocument>
  </int2:observations>
  <int2:intelligenceSettings>
    <int2:extLst>
      <oel:ext uri="74B372B9-2EFF-4315-9A3F-32BA87CA82B1">
        <int2:goals int2:version="1" int2:formality="2"/>
      </oel:ext>
    </int2:extLst>
  </int2:intelligenceSettings>
  <int2:onDemandWorkflows>
    <int2:onDemandWorkflow int2:type="SimilarityCheck" int2:paragraphVersions="28F45A22-4EF0C8A0 225C2F62-64E7FC2B 1DB71879-77777777 76ACFBD9-77777777 52BB4CCC-77777777 5A885805-77777777 5ACEA052-77777777 656CC3E4-77777777 2C3A4E17-77777777 22EE1FED-2F5A09E4 668A231A-77777777 64D49C18-77777777 014189AF-11CB388A 4A4BA59D-2D9A6424 68AED3C6-0CF0D698 0C208EAA-77777777 222490B0-77777777 04E02BC2-77777777 14B5FDD1-77777777 74794D33-77777777 12024898-77777777 4486EA71-77777777 40BC0E57-3075123D 32CF1074-77777777 5B7F04DB-24F6DEC5 32EA265E-1273B387 5BCEB1B3-50FEE33E 2383F9CB-5FD2FDD5 1912AB74-6705099D 7C483849-319FB8A2 39C51DC5-50E5630F 79A43CBB-1F1FE3F7 724FD786-77777777 097EEE0F-494B8C3D 5F8E5C6E-301C5091 7F167B42-254D2DE1 1C8381F3-38EF7DC3 7C1CFB33-7BA1D415 7A391568-7EDDCF01 7332C5DA-77777777 2C209E44-77777777 03262EE9-77777777 460DFC3F-77777777 35CEFBD6-77777777 6CE56BCE-51EC7719 0B819DDE-4B4C85C1 71F87C8B-46CADE98 6BFD26EC-67C8CF5B 2C54BC2A-77777777 58845E86-504E782F 2498B888-615D32A6 72687CF0-2CF9A9CE 7B03575C-2857F225 230DEA39-12696969 2E59DC37-2B3995F2 53DD7533-77299484 43577461-77777777 50D38417-73C72962 6E8F8E90-58F72E6D 3A6C8E58-01551027 47B2BEEA-41879765 24D552D2-2E17989A 4FBBBA57-08333AE7 64DBA470-232DA997 04F16B97-77777777 6509FA11-1AD1D729 37F71B26-77777777 5CF0B8E6-4EC28F45 502B27F3-77777777 7A4F7598-00AA87F9 3E93F7E3-4EA07DCC 2BB6CFBE-4327487E 57958A1D-23D8B1EB 1CCCD009-44512326 58949D08-0699840F 173F5046-31378027 7F0B3AC4-0D60A48E 025DDFB2-492403ED 24670ED3-099CB148 162E45B9-0E14D45B 66C300B7-304EF656 20D89F4F-3A46139C 31011362-27DCC9A3 55D3DD9C-07DF877D 716C4ABA-219DC065 3C54994F-52F3CE5F 0A53DC61-2141BE35 336743AA-77777777 5DC3FB6A-77777777 1480AADD-0CFDA77B 7DE79E35-14CD2E21 1EDDB0F5-45456206 3E24610A-77777777 7A01A060-77777777 1E1BE87D-7C15638C 10218156-386FAE00 5DBD946F-3B15D868 50208C00-77777777 3F30C5A9-77777777 3D46AAFE-77777777 2AF03333-77777777 10E24DFA-77777777 0376C831-77777777 0A51DD8C-4049EF92 05323F3C-77777777 73B0953E-77777777 585A716B-77777777 20BE067E-77777777 350BC37A-77777777 1F56DF89-77777777 62CA57CB-77777777 0796FC76-5DFB5365 465FFC0E-77777777 7E158CAE-4BFB5D81 396BF72A-0575F0B5 06AAB944-34C96E20 5D7BB4B5-37FF4CB3 2D3EB701-344D7A36 38D53D5E-2AE59B4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FF34A"/>
    <w:multiLevelType w:val="hybridMultilevel"/>
    <w:tmpl w:val="FE14CDC6"/>
    <w:lvl w:ilvl="0" w:tplc="BDF88314">
      <w:start w:val="1"/>
      <w:numFmt w:val="bullet"/>
      <w:lvlText w:val=""/>
      <w:lvlJc w:val="left"/>
      <w:pPr>
        <w:ind w:left="720" w:hanging="360"/>
      </w:pPr>
      <w:rPr>
        <w:rFonts w:hint="default" w:ascii="Symbol" w:hAnsi="Symbol"/>
      </w:rPr>
    </w:lvl>
    <w:lvl w:ilvl="1" w:tplc="352EB246">
      <w:start w:val="1"/>
      <w:numFmt w:val="bullet"/>
      <w:lvlText w:val="o"/>
      <w:lvlJc w:val="left"/>
      <w:pPr>
        <w:ind w:left="1440" w:hanging="360"/>
      </w:pPr>
      <w:rPr>
        <w:rFonts w:hint="default" w:ascii="Courier New" w:hAnsi="Courier New"/>
      </w:rPr>
    </w:lvl>
    <w:lvl w:ilvl="2" w:tplc="A788A118">
      <w:start w:val="1"/>
      <w:numFmt w:val="bullet"/>
      <w:lvlText w:val=""/>
      <w:lvlJc w:val="left"/>
      <w:pPr>
        <w:ind w:left="2160" w:hanging="360"/>
      </w:pPr>
      <w:rPr>
        <w:rFonts w:hint="default" w:ascii="Wingdings" w:hAnsi="Wingdings"/>
      </w:rPr>
    </w:lvl>
    <w:lvl w:ilvl="3" w:tplc="8D988D3A">
      <w:start w:val="1"/>
      <w:numFmt w:val="bullet"/>
      <w:lvlText w:val=""/>
      <w:lvlJc w:val="left"/>
      <w:pPr>
        <w:ind w:left="2880" w:hanging="360"/>
      </w:pPr>
      <w:rPr>
        <w:rFonts w:hint="default" w:ascii="Symbol" w:hAnsi="Symbol"/>
      </w:rPr>
    </w:lvl>
    <w:lvl w:ilvl="4" w:tplc="8050F49C">
      <w:start w:val="1"/>
      <w:numFmt w:val="bullet"/>
      <w:lvlText w:val="o"/>
      <w:lvlJc w:val="left"/>
      <w:pPr>
        <w:ind w:left="3600" w:hanging="360"/>
      </w:pPr>
      <w:rPr>
        <w:rFonts w:hint="default" w:ascii="Courier New" w:hAnsi="Courier New"/>
      </w:rPr>
    </w:lvl>
    <w:lvl w:ilvl="5" w:tplc="B114EED0">
      <w:start w:val="1"/>
      <w:numFmt w:val="bullet"/>
      <w:lvlText w:val=""/>
      <w:lvlJc w:val="left"/>
      <w:pPr>
        <w:ind w:left="4320" w:hanging="360"/>
      </w:pPr>
      <w:rPr>
        <w:rFonts w:hint="default" w:ascii="Wingdings" w:hAnsi="Wingdings"/>
      </w:rPr>
    </w:lvl>
    <w:lvl w:ilvl="6" w:tplc="5846F2C6">
      <w:start w:val="1"/>
      <w:numFmt w:val="bullet"/>
      <w:lvlText w:val=""/>
      <w:lvlJc w:val="left"/>
      <w:pPr>
        <w:ind w:left="5040" w:hanging="360"/>
      </w:pPr>
      <w:rPr>
        <w:rFonts w:hint="default" w:ascii="Symbol" w:hAnsi="Symbol"/>
      </w:rPr>
    </w:lvl>
    <w:lvl w:ilvl="7" w:tplc="1C9ABEDA">
      <w:start w:val="1"/>
      <w:numFmt w:val="bullet"/>
      <w:lvlText w:val="o"/>
      <w:lvlJc w:val="left"/>
      <w:pPr>
        <w:ind w:left="5760" w:hanging="360"/>
      </w:pPr>
      <w:rPr>
        <w:rFonts w:hint="default" w:ascii="Courier New" w:hAnsi="Courier New"/>
      </w:rPr>
    </w:lvl>
    <w:lvl w:ilvl="8" w:tplc="2D2E996E">
      <w:start w:val="1"/>
      <w:numFmt w:val="bullet"/>
      <w:lvlText w:val=""/>
      <w:lvlJc w:val="left"/>
      <w:pPr>
        <w:ind w:left="6480" w:hanging="360"/>
      </w:pPr>
      <w:rPr>
        <w:rFonts w:hint="default" w:ascii="Wingdings" w:hAnsi="Wingdings"/>
      </w:rPr>
    </w:lvl>
  </w:abstractNum>
  <w:abstractNum w:abstractNumId="1" w15:restartNumberingAfterBreak="0">
    <w:nsid w:val="12057A98"/>
    <w:multiLevelType w:val="hybridMultilevel"/>
    <w:tmpl w:val="EDB6F592"/>
    <w:lvl w:ilvl="0" w:tplc="0809000B">
      <w:start w:val="1"/>
      <w:numFmt w:val="bullet"/>
      <w:lvlText w:val=""/>
      <w:lvlJc w:val="left"/>
      <w:pPr>
        <w:ind w:left="1080" w:hanging="360"/>
      </w:pPr>
      <w:rPr>
        <w:rFonts w:hint="default" w:ascii="Wingdings" w:hAnsi="Wingdings"/>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24D363F8"/>
    <w:multiLevelType w:val="hybridMultilevel"/>
    <w:tmpl w:val="D78E0F52"/>
    <w:lvl w:ilvl="0" w:tplc="0809000D">
      <w:start w:val="1"/>
      <w:numFmt w:val="bullet"/>
      <w:lvlText w:val=""/>
      <w:lvlJc w:val="left"/>
      <w:pPr>
        <w:ind w:left="1440" w:hanging="360"/>
      </w:pPr>
      <w:rPr>
        <w:rFonts w:hint="default" w:ascii="Wingdings" w:hAnsi="Wingdings"/>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 w15:restartNumberingAfterBreak="0">
    <w:nsid w:val="2E9A0F11"/>
    <w:multiLevelType w:val="multilevel"/>
    <w:tmpl w:val="BBFE7732"/>
    <w:lvl w:ilvl="0">
      <w:start w:val="1"/>
      <w:numFmt w:val="decimal"/>
      <w:lvlText w:val="%1."/>
      <w:lvlJc w:val="left"/>
      <w:pPr>
        <w:ind w:left="720" w:hanging="360"/>
      </w:pPr>
      <w:rPr>
        <w:rFonts w:hint="default"/>
        <w:b w:val="0"/>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41103F8B"/>
    <w:multiLevelType w:val="hybridMultilevel"/>
    <w:tmpl w:val="DE3400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553D5001"/>
    <w:multiLevelType w:val="hybridMultilevel"/>
    <w:tmpl w:val="D9E4A4E4"/>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5CF44FA9"/>
    <w:multiLevelType w:val="hybridMultilevel"/>
    <w:tmpl w:val="CE74D150"/>
    <w:lvl w:ilvl="0" w:tplc="0809000D">
      <w:start w:val="1"/>
      <w:numFmt w:val="bullet"/>
      <w:lvlText w:val=""/>
      <w:lvlJc w:val="left"/>
      <w:pPr>
        <w:ind w:left="1440" w:hanging="360"/>
      </w:pPr>
      <w:rPr>
        <w:rFonts w:hint="default" w:ascii="Wingdings" w:hAnsi="Wingdings"/>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7" w15:restartNumberingAfterBreak="0">
    <w:nsid w:val="5DE279B6"/>
    <w:multiLevelType w:val="hybridMultilevel"/>
    <w:tmpl w:val="3C420636"/>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60863D93"/>
    <w:multiLevelType w:val="hybridMultilevel"/>
    <w:tmpl w:val="018CD584"/>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62146460"/>
    <w:multiLevelType w:val="hybridMultilevel"/>
    <w:tmpl w:val="FD369B00"/>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67560E4E"/>
    <w:multiLevelType w:val="hybridMultilevel"/>
    <w:tmpl w:val="827684B4"/>
    <w:lvl w:ilvl="0" w:tplc="5504E23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80611271">
    <w:abstractNumId w:val="0"/>
  </w:num>
  <w:num w:numId="2" w16cid:durableId="1992830844">
    <w:abstractNumId w:val="6"/>
  </w:num>
  <w:num w:numId="3" w16cid:durableId="551356303">
    <w:abstractNumId w:val="10"/>
  </w:num>
  <w:num w:numId="4" w16cid:durableId="1007099399">
    <w:abstractNumId w:val="2"/>
  </w:num>
  <w:num w:numId="5" w16cid:durableId="961108940">
    <w:abstractNumId w:val="3"/>
  </w:num>
  <w:num w:numId="6" w16cid:durableId="713384461">
    <w:abstractNumId w:val="7"/>
  </w:num>
  <w:num w:numId="7" w16cid:durableId="232275580">
    <w:abstractNumId w:val="8"/>
  </w:num>
  <w:num w:numId="8" w16cid:durableId="1896618210">
    <w:abstractNumId w:val="5"/>
  </w:num>
  <w:num w:numId="9" w16cid:durableId="1945380578">
    <w:abstractNumId w:val="9"/>
  </w:num>
  <w:num w:numId="10" w16cid:durableId="2057125588">
    <w:abstractNumId w:val="1"/>
  </w:num>
  <w:num w:numId="11" w16cid:durableId="2199436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1F3"/>
    <w:rsid w:val="00000000"/>
    <w:rsid w:val="000132DF"/>
    <w:rsid w:val="000323EF"/>
    <w:rsid w:val="00036704"/>
    <w:rsid w:val="00054E6C"/>
    <w:rsid w:val="00061F73"/>
    <w:rsid w:val="0006301B"/>
    <w:rsid w:val="00085328"/>
    <w:rsid w:val="00090DB7"/>
    <w:rsid w:val="0009368A"/>
    <w:rsid w:val="00093A15"/>
    <w:rsid w:val="00097F22"/>
    <w:rsid w:val="000A1226"/>
    <w:rsid w:val="000B0926"/>
    <w:rsid w:val="000B203A"/>
    <w:rsid w:val="000C063F"/>
    <w:rsid w:val="000C4958"/>
    <w:rsid w:val="000C5658"/>
    <w:rsid w:val="000D59F2"/>
    <w:rsid w:val="000E0387"/>
    <w:rsid w:val="000E4CFF"/>
    <w:rsid w:val="000F0C6E"/>
    <w:rsid w:val="00102E59"/>
    <w:rsid w:val="0011492E"/>
    <w:rsid w:val="00116A3E"/>
    <w:rsid w:val="001306CF"/>
    <w:rsid w:val="00153603"/>
    <w:rsid w:val="00155F61"/>
    <w:rsid w:val="0015722B"/>
    <w:rsid w:val="00174D78"/>
    <w:rsid w:val="00192EA1"/>
    <w:rsid w:val="001950A8"/>
    <w:rsid w:val="001A1D76"/>
    <w:rsid w:val="001A4E9E"/>
    <w:rsid w:val="001B0428"/>
    <w:rsid w:val="001B191B"/>
    <w:rsid w:val="001C67EF"/>
    <w:rsid w:val="001C6904"/>
    <w:rsid w:val="001D0C66"/>
    <w:rsid w:val="001D6880"/>
    <w:rsid w:val="001D6933"/>
    <w:rsid w:val="001E47B0"/>
    <w:rsid w:val="001F167D"/>
    <w:rsid w:val="001F2CF6"/>
    <w:rsid w:val="001F41EF"/>
    <w:rsid w:val="001F53EF"/>
    <w:rsid w:val="001F5780"/>
    <w:rsid w:val="001F6F62"/>
    <w:rsid w:val="00201D7C"/>
    <w:rsid w:val="002056FE"/>
    <w:rsid w:val="00210453"/>
    <w:rsid w:val="00214C3A"/>
    <w:rsid w:val="00236F5D"/>
    <w:rsid w:val="0024212D"/>
    <w:rsid w:val="002422AF"/>
    <w:rsid w:val="00243485"/>
    <w:rsid w:val="00254E01"/>
    <w:rsid w:val="00255814"/>
    <w:rsid w:val="00273A42"/>
    <w:rsid w:val="0027645A"/>
    <w:rsid w:val="00282AD4"/>
    <w:rsid w:val="00297F97"/>
    <w:rsid w:val="002A208B"/>
    <w:rsid w:val="002A37AD"/>
    <w:rsid w:val="002B465E"/>
    <w:rsid w:val="002C2426"/>
    <w:rsid w:val="002C42BF"/>
    <w:rsid w:val="002E4D78"/>
    <w:rsid w:val="002F3ED9"/>
    <w:rsid w:val="002F64BE"/>
    <w:rsid w:val="00322D77"/>
    <w:rsid w:val="00331677"/>
    <w:rsid w:val="00332BA2"/>
    <w:rsid w:val="00344DB7"/>
    <w:rsid w:val="00362CEF"/>
    <w:rsid w:val="0036443A"/>
    <w:rsid w:val="00365B26"/>
    <w:rsid w:val="00393B6C"/>
    <w:rsid w:val="00394BB6"/>
    <w:rsid w:val="003B1F8A"/>
    <w:rsid w:val="003D399B"/>
    <w:rsid w:val="003F60EB"/>
    <w:rsid w:val="00405594"/>
    <w:rsid w:val="00415AA2"/>
    <w:rsid w:val="00417CCC"/>
    <w:rsid w:val="00426C26"/>
    <w:rsid w:val="00435A4C"/>
    <w:rsid w:val="004753F7"/>
    <w:rsid w:val="00490038"/>
    <w:rsid w:val="0049368C"/>
    <w:rsid w:val="00497EEE"/>
    <w:rsid w:val="004A1F49"/>
    <w:rsid w:val="004C58C2"/>
    <w:rsid w:val="004C5945"/>
    <w:rsid w:val="004D3173"/>
    <w:rsid w:val="004D7BB0"/>
    <w:rsid w:val="004F0BE2"/>
    <w:rsid w:val="004F10D6"/>
    <w:rsid w:val="00507A6C"/>
    <w:rsid w:val="0054021A"/>
    <w:rsid w:val="0054364D"/>
    <w:rsid w:val="005522A9"/>
    <w:rsid w:val="00563619"/>
    <w:rsid w:val="0056400A"/>
    <w:rsid w:val="00570963"/>
    <w:rsid w:val="005774E6"/>
    <w:rsid w:val="0059573C"/>
    <w:rsid w:val="005B1F90"/>
    <w:rsid w:val="005B40AB"/>
    <w:rsid w:val="005C366A"/>
    <w:rsid w:val="005D5158"/>
    <w:rsid w:val="005D5B52"/>
    <w:rsid w:val="005E074B"/>
    <w:rsid w:val="005E1A23"/>
    <w:rsid w:val="005E20DC"/>
    <w:rsid w:val="005E24F6"/>
    <w:rsid w:val="005F0629"/>
    <w:rsid w:val="005F4CD2"/>
    <w:rsid w:val="00605F27"/>
    <w:rsid w:val="0060795E"/>
    <w:rsid w:val="00610515"/>
    <w:rsid w:val="00626C84"/>
    <w:rsid w:val="00636940"/>
    <w:rsid w:val="0064356E"/>
    <w:rsid w:val="00647551"/>
    <w:rsid w:val="00664808"/>
    <w:rsid w:val="00686B3D"/>
    <w:rsid w:val="006C6D83"/>
    <w:rsid w:val="006D043F"/>
    <w:rsid w:val="006D783A"/>
    <w:rsid w:val="006E6B6F"/>
    <w:rsid w:val="006F2014"/>
    <w:rsid w:val="006F7507"/>
    <w:rsid w:val="00714C7D"/>
    <w:rsid w:val="00730D45"/>
    <w:rsid w:val="00735B97"/>
    <w:rsid w:val="0074181D"/>
    <w:rsid w:val="00765734"/>
    <w:rsid w:val="00783E99"/>
    <w:rsid w:val="00796C68"/>
    <w:rsid w:val="007B7F90"/>
    <w:rsid w:val="007C02D5"/>
    <w:rsid w:val="007C1D3D"/>
    <w:rsid w:val="007D25CE"/>
    <w:rsid w:val="007E0965"/>
    <w:rsid w:val="007E289A"/>
    <w:rsid w:val="008123B4"/>
    <w:rsid w:val="00812409"/>
    <w:rsid w:val="00816669"/>
    <w:rsid w:val="008226DF"/>
    <w:rsid w:val="00841E38"/>
    <w:rsid w:val="00844CD5"/>
    <w:rsid w:val="00845ED7"/>
    <w:rsid w:val="00851292"/>
    <w:rsid w:val="00867B57"/>
    <w:rsid w:val="008819B3"/>
    <w:rsid w:val="008A02D9"/>
    <w:rsid w:val="008B4BAF"/>
    <w:rsid w:val="008E4F36"/>
    <w:rsid w:val="008F3485"/>
    <w:rsid w:val="008F6B28"/>
    <w:rsid w:val="009221F3"/>
    <w:rsid w:val="00923A43"/>
    <w:rsid w:val="009449B0"/>
    <w:rsid w:val="00965FE0"/>
    <w:rsid w:val="00966747"/>
    <w:rsid w:val="00970850"/>
    <w:rsid w:val="009858C3"/>
    <w:rsid w:val="00990F23"/>
    <w:rsid w:val="00996E1D"/>
    <w:rsid w:val="009C038A"/>
    <w:rsid w:val="009C2E9B"/>
    <w:rsid w:val="009D29FF"/>
    <w:rsid w:val="009D3AB5"/>
    <w:rsid w:val="009D7DA2"/>
    <w:rsid w:val="009E607A"/>
    <w:rsid w:val="00A07016"/>
    <w:rsid w:val="00A21B92"/>
    <w:rsid w:val="00A27562"/>
    <w:rsid w:val="00A435AB"/>
    <w:rsid w:val="00A4785A"/>
    <w:rsid w:val="00A51071"/>
    <w:rsid w:val="00A5151F"/>
    <w:rsid w:val="00A60136"/>
    <w:rsid w:val="00A723F6"/>
    <w:rsid w:val="00A908CB"/>
    <w:rsid w:val="00AB6268"/>
    <w:rsid w:val="00AB6628"/>
    <w:rsid w:val="00AC062E"/>
    <w:rsid w:val="00AC456D"/>
    <w:rsid w:val="00AD047B"/>
    <w:rsid w:val="00AD4007"/>
    <w:rsid w:val="00AF6D71"/>
    <w:rsid w:val="00B079C3"/>
    <w:rsid w:val="00B370FB"/>
    <w:rsid w:val="00B37672"/>
    <w:rsid w:val="00B62FC5"/>
    <w:rsid w:val="00B657AB"/>
    <w:rsid w:val="00B67469"/>
    <w:rsid w:val="00B85FDE"/>
    <w:rsid w:val="00B86BB7"/>
    <w:rsid w:val="00B97DCB"/>
    <w:rsid w:val="00BA3545"/>
    <w:rsid w:val="00BA54E5"/>
    <w:rsid w:val="00BA704D"/>
    <w:rsid w:val="00BB726B"/>
    <w:rsid w:val="00BD19C9"/>
    <w:rsid w:val="00BD7DAA"/>
    <w:rsid w:val="00BE1E22"/>
    <w:rsid w:val="00BE3891"/>
    <w:rsid w:val="00BF3355"/>
    <w:rsid w:val="00C06E09"/>
    <w:rsid w:val="00C33F8A"/>
    <w:rsid w:val="00C4327D"/>
    <w:rsid w:val="00C50004"/>
    <w:rsid w:val="00C83D8F"/>
    <w:rsid w:val="00C878A1"/>
    <w:rsid w:val="00C90C08"/>
    <w:rsid w:val="00C93483"/>
    <w:rsid w:val="00C93EE4"/>
    <w:rsid w:val="00C954E7"/>
    <w:rsid w:val="00CC2F9C"/>
    <w:rsid w:val="00CD164D"/>
    <w:rsid w:val="00CD74D7"/>
    <w:rsid w:val="00CE632E"/>
    <w:rsid w:val="00CF0395"/>
    <w:rsid w:val="00D21134"/>
    <w:rsid w:val="00D63800"/>
    <w:rsid w:val="00D65346"/>
    <w:rsid w:val="00D66942"/>
    <w:rsid w:val="00D92DA2"/>
    <w:rsid w:val="00D92F63"/>
    <w:rsid w:val="00DA63E3"/>
    <w:rsid w:val="00DB357E"/>
    <w:rsid w:val="00DC3920"/>
    <w:rsid w:val="00E053D5"/>
    <w:rsid w:val="00E11585"/>
    <w:rsid w:val="00E2042C"/>
    <w:rsid w:val="00E246A3"/>
    <w:rsid w:val="00E263CB"/>
    <w:rsid w:val="00E26FE1"/>
    <w:rsid w:val="00E901E7"/>
    <w:rsid w:val="00E939C8"/>
    <w:rsid w:val="00EA4680"/>
    <w:rsid w:val="00EA51C0"/>
    <w:rsid w:val="00ED3459"/>
    <w:rsid w:val="00EE3BDD"/>
    <w:rsid w:val="00EE6FBC"/>
    <w:rsid w:val="00EE7811"/>
    <w:rsid w:val="00F03C15"/>
    <w:rsid w:val="00F22C53"/>
    <w:rsid w:val="00F2331A"/>
    <w:rsid w:val="00F416FE"/>
    <w:rsid w:val="00F65E23"/>
    <w:rsid w:val="00F84328"/>
    <w:rsid w:val="00F85F1F"/>
    <w:rsid w:val="00FA44D1"/>
    <w:rsid w:val="00FA665F"/>
    <w:rsid w:val="00FB4CD7"/>
    <w:rsid w:val="00FC47C1"/>
    <w:rsid w:val="00FC6758"/>
    <w:rsid w:val="00FD629B"/>
    <w:rsid w:val="00FE1781"/>
    <w:rsid w:val="0CB347DD"/>
    <w:rsid w:val="0D256984"/>
    <w:rsid w:val="110791F7"/>
    <w:rsid w:val="119D1FA2"/>
    <w:rsid w:val="1338F003"/>
    <w:rsid w:val="1FCB20A2"/>
    <w:rsid w:val="1FFFD3AD"/>
    <w:rsid w:val="23B2BC58"/>
    <w:rsid w:val="254E8CB9"/>
    <w:rsid w:val="28FD1F86"/>
    <w:rsid w:val="2B2732E8"/>
    <w:rsid w:val="2CC30349"/>
    <w:rsid w:val="346A0D28"/>
    <w:rsid w:val="3976EBDB"/>
    <w:rsid w:val="39D54D01"/>
    <w:rsid w:val="3B803593"/>
    <w:rsid w:val="3C3C6AF6"/>
    <w:rsid w:val="3D0CEDC3"/>
    <w:rsid w:val="3D9A5CDE"/>
    <w:rsid w:val="3E645EAD"/>
    <w:rsid w:val="40002F0E"/>
    <w:rsid w:val="41E28929"/>
    <w:rsid w:val="48C3BF1E"/>
    <w:rsid w:val="4C364001"/>
    <w:rsid w:val="4ED5E7A5"/>
    <w:rsid w:val="528BE47D"/>
    <w:rsid w:val="56C7D12D"/>
    <w:rsid w:val="5A7DCE05"/>
    <w:rsid w:val="5C199E66"/>
    <w:rsid w:val="60ED0F89"/>
    <w:rsid w:val="6424B04B"/>
    <w:rsid w:val="660448AB"/>
    <w:rsid w:val="662D825B"/>
    <w:rsid w:val="6635E789"/>
    <w:rsid w:val="695E701A"/>
    <w:rsid w:val="705B25E5"/>
    <w:rsid w:val="7DB1D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5FF15"/>
  <w15:chartTrackingRefBased/>
  <w15:docId w15:val="{BD2EEE92-C989-49EE-B93B-55F366D43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D74D7"/>
  </w:style>
  <w:style w:type="paragraph" w:styleId="Titlu1">
    <w:name w:val="heading 1"/>
    <w:basedOn w:val="Normal"/>
    <w:next w:val="Normal"/>
    <w:link w:val="Titlu1Caracter"/>
    <w:uiPriority w:val="9"/>
    <w:qFormat/>
    <w:rsid w:val="00CD74D7"/>
    <w:pPr>
      <w:keepNext/>
      <w:keepLines/>
      <w:pBdr>
        <w:bottom w:val="single" w:color="ED7D31" w:themeColor="accent2" w:sz="4" w:space="2"/>
      </w:pBdr>
      <w:spacing w:before="360" w:after="120" w:line="240" w:lineRule="auto"/>
      <w:outlineLvl w:val="0"/>
    </w:pPr>
    <w:rPr>
      <w:rFonts w:asciiTheme="majorHAnsi" w:hAnsiTheme="majorHAnsi" w:eastAsiaTheme="majorEastAsia" w:cstheme="majorBidi"/>
      <w:color w:val="262626" w:themeColor="text1" w:themeTint="D9"/>
      <w:sz w:val="40"/>
      <w:szCs w:val="40"/>
    </w:rPr>
  </w:style>
  <w:style w:type="paragraph" w:styleId="Titlu2">
    <w:name w:val="heading 2"/>
    <w:basedOn w:val="Normal"/>
    <w:next w:val="Normal"/>
    <w:link w:val="Titlu2Caracter"/>
    <w:uiPriority w:val="9"/>
    <w:unhideWhenUsed/>
    <w:qFormat/>
    <w:rsid w:val="00CD74D7"/>
    <w:pPr>
      <w:keepNext/>
      <w:keepLines/>
      <w:spacing w:before="120" w:after="0" w:line="240" w:lineRule="auto"/>
      <w:outlineLvl w:val="1"/>
    </w:pPr>
    <w:rPr>
      <w:rFonts w:asciiTheme="majorHAnsi" w:hAnsiTheme="majorHAnsi" w:eastAsiaTheme="majorEastAsia" w:cstheme="majorBidi"/>
      <w:color w:val="ED7D31" w:themeColor="accent2"/>
      <w:sz w:val="36"/>
      <w:szCs w:val="36"/>
    </w:rPr>
  </w:style>
  <w:style w:type="paragraph" w:styleId="Titlu3">
    <w:name w:val="heading 3"/>
    <w:basedOn w:val="Normal"/>
    <w:next w:val="Normal"/>
    <w:link w:val="Titlu3Caracter"/>
    <w:uiPriority w:val="9"/>
    <w:unhideWhenUsed/>
    <w:qFormat/>
    <w:rsid w:val="00CD74D7"/>
    <w:pPr>
      <w:keepNext/>
      <w:keepLines/>
      <w:spacing w:before="80" w:after="0" w:line="240" w:lineRule="auto"/>
      <w:outlineLvl w:val="2"/>
    </w:pPr>
    <w:rPr>
      <w:rFonts w:asciiTheme="majorHAnsi" w:hAnsiTheme="majorHAnsi" w:eastAsiaTheme="majorEastAsia" w:cstheme="majorBidi"/>
      <w:color w:val="C45911" w:themeColor="accent2" w:themeShade="BF"/>
      <w:sz w:val="32"/>
      <w:szCs w:val="32"/>
    </w:rPr>
  </w:style>
  <w:style w:type="paragraph" w:styleId="Titlu4">
    <w:name w:val="heading 4"/>
    <w:basedOn w:val="Normal"/>
    <w:next w:val="Normal"/>
    <w:link w:val="Titlu4Caracter"/>
    <w:uiPriority w:val="9"/>
    <w:unhideWhenUsed/>
    <w:qFormat/>
    <w:rsid w:val="00CD74D7"/>
    <w:pPr>
      <w:keepNext/>
      <w:keepLines/>
      <w:spacing w:before="80" w:after="0" w:line="240" w:lineRule="auto"/>
      <w:outlineLvl w:val="3"/>
    </w:pPr>
    <w:rPr>
      <w:rFonts w:asciiTheme="majorHAnsi" w:hAnsiTheme="majorHAnsi" w:eastAsiaTheme="majorEastAsia" w:cstheme="majorBidi"/>
      <w:i/>
      <w:iCs/>
      <w:color w:val="833C0B" w:themeColor="accent2" w:themeShade="80"/>
      <w:sz w:val="28"/>
      <w:szCs w:val="28"/>
    </w:rPr>
  </w:style>
  <w:style w:type="paragraph" w:styleId="Titlu5">
    <w:name w:val="heading 5"/>
    <w:basedOn w:val="Normal"/>
    <w:next w:val="Normal"/>
    <w:link w:val="Titlu5Caracter"/>
    <w:uiPriority w:val="9"/>
    <w:unhideWhenUsed/>
    <w:qFormat/>
    <w:rsid w:val="00CD74D7"/>
    <w:pPr>
      <w:keepNext/>
      <w:keepLines/>
      <w:spacing w:before="80" w:after="0" w:line="240" w:lineRule="auto"/>
      <w:outlineLvl w:val="4"/>
    </w:pPr>
    <w:rPr>
      <w:rFonts w:asciiTheme="majorHAnsi" w:hAnsiTheme="majorHAnsi" w:eastAsiaTheme="majorEastAsia" w:cstheme="majorBidi"/>
      <w:color w:val="C45911" w:themeColor="accent2" w:themeShade="BF"/>
      <w:sz w:val="24"/>
      <w:szCs w:val="24"/>
    </w:rPr>
  </w:style>
  <w:style w:type="paragraph" w:styleId="Titlu6">
    <w:name w:val="heading 6"/>
    <w:basedOn w:val="Normal"/>
    <w:next w:val="Normal"/>
    <w:link w:val="Titlu6Caracter"/>
    <w:uiPriority w:val="9"/>
    <w:unhideWhenUsed/>
    <w:qFormat/>
    <w:rsid w:val="00CD74D7"/>
    <w:pPr>
      <w:keepNext/>
      <w:keepLines/>
      <w:spacing w:before="80" w:after="0" w:line="240" w:lineRule="auto"/>
      <w:outlineLvl w:val="5"/>
    </w:pPr>
    <w:rPr>
      <w:rFonts w:asciiTheme="majorHAnsi" w:hAnsiTheme="majorHAnsi" w:eastAsiaTheme="majorEastAsia" w:cstheme="majorBidi"/>
      <w:i/>
      <w:iCs/>
      <w:color w:val="833C0B" w:themeColor="accent2" w:themeShade="80"/>
      <w:sz w:val="24"/>
      <w:szCs w:val="24"/>
    </w:rPr>
  </w:style>
  <w:style w:type="paragraph" w:styleId="Titlu7">
    <w:name w:val="heading 7"/>
    <w:basedOn w:val="Normal"/>
    <w:next w:val="Normal"/>
    <w:link w:val="Titlu7Caracter"/>
    <w:uiPriority w:val="9"/>
    <w:unhideWhenUsed/>
    <w:qFormat/>
    <w:rsid w:val="00CD74D7"/>
    <w:pPr>
      <w:keepNext/>
      <w:keepLines/>
      <w:spacing w:before="80" w:after="0" w:line="240" w:lineRule="auto"/>
      <w:outlineLvl w:val="6"/>
    </w:pPr>
    <w:rPr>
      <w:rFonts w:asciiTheme="majorHAnsi" w:hAnsiTheme="majorHAnsi" w:eastAsiaTheme="majorEastAsia" w:cstheme="majorBidi"/>
      <w:b/>
      <w:bCs/>
      <w:color w:val="833C0B" w:themeColor="accent2" w:themeShade="80"/>
      <w:sz w:val="22"/>
      <w:szCs w:val="22"/>
    </w:rPr>
  </w:style>
  <w:style w:type="paragraph" w:styleId="Titlu8">
    <w:name w:val="heading 8"/>
    <w:basedOn w:val="Normal"/>
    <w:next w:val="Normal"/>
    <w:link w:val="Titlu8Caracter"/>
    <w:uiPriority w:val="9"/>
    <w:unhideWhenUsed/>
    <w:qFormat/>
    <w:rsid w:val="00CD74D7"/>
    <w:pPr>
      <w:keepNext/>
      <w:keepLines/>
      <w:spacing w:before="80" w:after="0" w:line="240" w:lineRule="auto"/>
      <w:outlineLvl w:val="7"/>
    </w:pPr>
    <w:rPr>
      <w:rFonts w:asciiTheme="majorHAnsi" w:hAnsiTheme="majorHAnsi" w:eastAsiaTheme="majorEastAsia" w:cstheme="majorBidi"/>
      <w:color w:val="833C0B" w:themeColor="accent2" w:themeShade="80"/>
      <w:sz w:val="22"/>
      <w:szCs w:val="22"/>
    </w:rPr>
  </w:style>
  <w:style w:type="paragraph" w:styleId="Titlu9">
    <w:name w:val="heading 9"/>
    <w:basedOn w:val="Normal"/>
    <w:next w:val="Normal"/>
    <w:link w:val="Titlu9Caracter"/>
    <w:uiPriority w:val="9"/>
    <w:unhideWhenUsed/>
    <w:qFormat/>
    <w:rsid w:val="00CD74D7"/>
    <w:pPr>
      <w:keepNext/>
      <w:keepLines/>
      <w:spacing w:before="80" w:after="0" w:line="240" w:lineRule="auto"/>
      <w:outlineLvl w:val="8"/>
    </w:pPr>
    <w:rPr>
      <w:rFonts w:asciiTheme="majorHAnsi" w:hAnsiTheme="majorHAnsi" w:eastAsiaTheme="majorEastAsia" w:cstheme="majorBidi"/>
      <w:i/>
      <w:iCs/>
      <w:color w:val="833C0B" w:themeColor="accent2" w:themeShade="80"/>
      <w:sz w:val="22"/>
      <w:szCs w:val="22"/>
    </w:rPr>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paragraph" w:styleId="Listparagraf">
    <w:name w:val="List Paragraph"/>
    <w:basedOn w:val="Normal"/>
    <w:uiPriority w:val="34"/>
    <w:qFormat/>
    <w:rsid w:val="6424B04B"/>
    <w:pPr>
      <w:ind w:left="720"/>
      <w:contextualSpacing/>
    </w:pPr>
  </w:style>
  <w:style w:type="character" w:styleId="Hyperlink">
    <w:name w:val="Hyperlink"/>
    <w:basedOn w:val="Fontdeparagrafimplicit"/>
    <w:uiPriority w:val="99"/>
    <w:unhideWhenUsed/>
    <w:rsid w:val="00EA4680"/>
    <w:rPr>
      <w:color w:val="0000FF"/>
      <w:u w:val="single"/>
    </w:rPr>
  </w:style>
  <w:style w:type="paragraph" w:styleId="Titlu">
    <w:name w:val="Title"/>
    <w:basedOn w:val="Normal"/>
    <w:next w:val="Normal"/>
    <w:link w:val="TitluCaracter"/>
    <w:uiPriority w:val="10"/>
    <w:qFormat/>
    <w:rsid w:val="00CD74D7"/>
    <w:pPr>
      <w:spacing w:after="0" w:line="240" w:lineRule="auto"/>
      <w:contextualSpacing/>
    </w:pPr>
    <w:rPr>
      <w:rFonts w:asciiTheme="majorHAnsi" w:hAnsiTheme="majorHAnsi" w:eastAsiaTheme="majorEastAsia" w:cstheme="majorBidi"/>
      <w:color w:val="262626" w:themeColor="text1" w:themeTint="D9"/>
      <w:sz w:val="96"/>
      <w:szCs w:val="96"/>
    </w:rPr>
  </w:style>
  <w:style w:type="paragraph" w:styleId="Subtitlu">
    <w:name w:val="Subtitle"/>
    <w:basedOn w:val="Normal"/>
    <w:next w:val="Normal"/>
    <w:link w:val="SubtitluCaracter"/>
    <w:uiPriority w:val="11"/>
    <w:qFormat/>
    <w:rsid w:val="00CD74D7"/>
    <w:pPr>
      <w:numPr>
        <w:ilvl w:val="1"/>
      </w:numPr>
      <w:spacing w:after="240"/>
    </w:pPr>
    <w:rPr>
      <w:caps/>
      <w:color w:val="404040" w:themeColor="text1" w:themeTint="BF"/>
      <w:spacing w:val="20"/>
      <w:sz w:val="28"/>
      <w:szCs w:val="28"/>
    </w:rPr>
  </w:style>
  <w:style w:type="paragraph" w:styleId="Citat">
    <w:name w:val="Quote"/>
    <w:basedOn w:val="Normal"/>
    <w:next w:val="Normal"/>
    <w:link w:val="CitatCaracter"/>
    <w:uiPriority w:val="29"/>
    <w:qFormat/>
    <w:rsid w:val="00CD74D7"/>
    <w:pPr>
      <w:spacing w:before="160"/>
      <w:ind w:left="720" w:right="720"/>
      <w:jc w:val="center"/>
    </w:pPr>
    <w:rPr>
      <w:rFonts w:asciiTheme="majorHAnsi" w:hAnsiTheme="majorHAnsi" w:eastAsiaTheme="majorEastAsia" w:cstheme="majorBidi"/>
      <w:color w:val="000000" w:themeColor="text1"/>
      <w:sz w:val="24"/>
      <w:szCs w:val="24"/>
    </w:rPr>
  </w:style>
  <w:style w:type="paragraph" w:styleId="Citatintens">
    <w:name w:val="Intense Quote"/>
    <w:basedOn w:val="Normal"/>
    <w:next w:val="Normal"/>
    <w:link w:val="CitatintensCaracter"/>
    <w:uiPriority w:val="30"/>
    <w:qFormat/>
    <w:rsid w:val="00CD74D7"/>
    <w:pPr>
      <w:pBdr>
        <w:top w:val="single" w:color="ED7D31" w:themeColor="accent2" w:sz="24" w:space="4"/>
      </w:pBdr>
      <w:spacing w:before="240" w:after="240" w:line="240" w:lineRule="auto"/>
      <w:ind w:left="936" w:right="936"/>
      <w:jc w:val="center"/>
    </w:pPr>
    <w:rPr>
      <w:rFonts w:asciiTheme="majorHAnsi" w:hAnsiTheme="majorHAnsi" w:eastAsiaTheme="majorEastAsia" w:cstheme="majorBidi"/>
      <w:sz w:val="24"/>
      <w:szCs w:val="24"/>
    </w:rPr>
  </w:style>
  <w:style w:type="character" w:styleId="Titlu1Caracter" w:customStyle="1">
    <w:name w:val="Titlu 1 Caracter"/>
    <w:basedOn w:val="Fontdeparagrafimplicit"/>
    <w:link w:val="Titlu1"/>
    <w:uiPriority w:val="9"/>
    <w:rsid w:val="00CD74D7"/>
    <w:rPr>
      <w:rFonts w:asciiTheme="majorHAnsi" w:hAnsiTheme="majorHAnsi" w:eastAsiaTheme="majorEastAsia" w:cstheme="majorBidi"/>
      <w:color w:val="262626" w:themeColor="text1" w:themeTint="D9"/>
      <w:sz w:val="40"/>
      <w:szCs w:val="40"/>
    </w:rPr>
  </w:style>
  <w:style w:type="character" w:styleId="Titlu2Caracter" w:customStyle="1">
    <w:name w:val="Titlu 2 Caracter"/>
    <w:basedOn w:val="Fontdeparagrafimplicit"/>
    <w:link w:val="Titlu2"/>
    <w:uiPriority w:val="9"/>
    <w:rsid w:val="00CD74D7"/>
    <w:rPr>
      <w:rFonts w:asciiTheme="majorHAnsi" w:hAnsiTheme="majorHAnsi" w:eastAsiaTheme="majorEastAsia" w:cstheme="majorBidi"/>
      <w:color w:val="ED7D31" w:themeColor="accent2"/>
      <w:sz w:val="36"/>
      <w:szCs w:val="36"/>
    </w:rPr>
  </w:style>
  <w:style w:type="character" w:styleId="Titlu3Caracter" w:customStyle="1">
    <w:name w:val="Titlu 3 Caracter"/>
    <w:basedOn w:val="Fontdeparagrafimplicit"/>
    <w:link w:val="Titlu3"/>
    <w:uiPriority w:val="9"/>
    <w:rsid w:val="00CD74D7"/>
    <w:rPr>
      <w:rFonts w:asciiTheme="majorHAnsi" w:hAnsiTheme="majorHAnsi" w:eastAsiaTheme="majorEastAsia" w:cstheme="majorBidi"/>
      <w:color w:val="C45911" w:themeColor="accent2" w:themeShade="BF"/>
      <w:sz w:val="32"/>
      <w:szCs w:val="32"/>
    </w:rPr>
  </w:style>
  <w:style w:type="character" w:styleId="Titlu4Caracter" w:customStyle="1">
    <w:name w:val="Titlu 4 Caracter"/>
    <w:basedOn w:val="Fontdeparagrafimplicit"/>
    <w:link w:val="Titlu4"/>
    <w:uiPriority w:val="9"/>
    <w:rsid w:val="00CD74D7"/>
    <w:rPr>
      <w:rFonts w:asciiTheme="majorHAnsi" w:hAnsiTheme="majorHAnsi" w:eastAsiaTheme="majorEastAsia" w:cstheme="majorBidi"/>
      <w:i/>
      <w:iCs/>
      <w:color w:val="833C0B" w:themeColor="accent2" w:themeShade="80"/>
      <w:sz w:val="28"/>
      <w:szCs w:val="28"/>
    </w:rPr>
  </w:style>
  <w:style w:type="character" w:styleId="Titlu5Caracter" w:customStyle="1">
    <w:name w:val="Titlu 5 Caracter"/>
    <w:basedOn w:val="Fontdeparagrafimplicit"/>
    <w:link w:val="Titlu5"/>
    <w:uiPriority w:val="9"/>
    <w:rsid w:val="00CD74D7"/>
    <w:rPr>
      <w:rFonts w:asciiTheme="majorHAnsi" w:hAnsiTheme="majorHAnsi" w:eastAsiaTheme="majorEastAsia" w:cstheme="majorBidi"/>
      <w:color w:val="C45911" w:themeColor="accent2" w:themeShade="BF"/>
      <w:sz w:val="24"/>
      <w:szCs w:val="24"/>
    </w:rPr>
  </w:style>
  <w:style w:type="character" w:styleId="Titlu6Caracter" w:customStyle="1">
    <w:name w:val="Titlu 6 Caracter"/>
    <w:basedOn w:val="Fontdeparagrafimplicit"/>
    <w:link w:val="Titlu6"/>
    <w:uiPriority w:val="9"/>
    <w:rsid w:val="00CD74D7"/>
    <w:rPr>
      <w:rFonts w:asciiTheme="majorHAnsi" w:hAnsiTheme="majorHAnsi" w:eastAsiaTheme="majorEastAsia" w:cstheme="majorBidi"/>
      <w:i/>
      <w:iCs/>
      <w:color w:val="833C0B" w:themeColor="accent2" w:themeShade="80"/>
      <w:sz w:val="24"/>
      <w:szCs w:val="24"/>
    </w:rPr>
  </w:style>
  <w:style w:type="character" w:styleId="Titlu7Caracter" w:customStyle="1">
    <w:name w:val="Titlu 7 Caracter"/>
    <w:basedOn w:val="Fontdeparagrafimplicit"/>
    <w:link w:val="Titlu7"/>
    <w:uiPriority w:val="9"/>
    <w:rsid w:val="00CD74D7"/>
    <w:rPr>
      <w:rFonts w:asciiTheme="majorHAnsi" w:hAnsiTheme="majorHAnsi" w:eastAsiaTheme="majorEastAsia" w:cstheme="majorBidi"/>
      <w:b/>
      <w:bCs/>
      <w:color w:val="833C0B" w:themeColor="accent2" w:themeShade="80"/>
      <w:sz w:val="22"/>
      <w:szCs w:val="22"/>
    </w:rPr>
  </w:style>
  <w:style w:type="character" w:styleId="Titlu8Caracter" w:customStyle="1">
    <w:name w:val="Titlu 8 Caracter"/>
    <w:basedOn w:val="Fontdeparagrafimplicit"/>
    <w:link w:val="Titlu8"/>
    <w:uiPriority w:val="9"/>
    <w:rsid w:val="00CD74D7"/>
    <w:rPr>
      <w:rFonts w:asciiTheme="majorHAnsi" w:hAnsiTheme="majorHAnsi" w:eastAsiaTheme="majorEastAsia" w:cstheme="majorBidi"/>
      <w:color w:val="833C0B" w:themeColor="accent2" w:themeShade="80"/>
      <w:sz w:val="22"/>
      <w:szCs w:val="22"/>
    </w:rPr>
  </w:style>
  <w:style w:type="character" w:styleId="Titlu9Caracter" w:customStyle="1">
    <w:name w:val="Titlu 9 Caracter"/>
    <w:basedOn w:val="Fontdeparagrafimplicit"/>
    <w:link w:val="Titlu9"/>
    <w:uiPriority w:val="9"/>
    <w:rsid w:val="00CD74D7"/>
    <w:rPr>
      <w:rFonts w:asciiTheme="majorHAnsi" w:hAnsiTheme="majorHAnsi" w:eastAsiaTheme="majorEastAsia" w:cstheme="majorBidi"/>
      <w:i/>
      <w:iCs/>
      <w:color w:val="833C0B" w:themeColor="accent2" w:themeShade="80"/>
      <w:sz w:val="22"/>
      <w:szCs w:val="22"/>
    </w:rPr>
  </w:style>
  <w:style w:type="character" w:styleId="TitluCaracter" w:customStyle="1">
    <w:name w:val="Titlu Caracter"/>
    <w:basedOn w:val="Fontdeparagrafimplicit"/>
    <w:link w:val="Titlu"/>
    <w:uiPriority w:val="10"/>
    <w:rsid w:val="00CD74D7"/>
    <w:rPr>
      <w:rFonts w:asciiTheme="majorHAnsi" w:hAnsiTheme="majorHAnsi" w:eastAsiaTheme="majorEastAsia" w:cstheme="majorBidi"/>
      <w:color w:val="262626" w:themeColor="text1" w:themeTint="D9"/>
      <w:sz w:val="96"/>
      <w:szCs w:val="96"/>
    </w:rPr>
  </w:style>
  <w:style w:type="character" w:styleId="SubtitluCaracter" w:customStyle="1">
    <w:name w:val="Subtitlu Caracter"/>
    <w:basedOn w:val="Fontdeparagrafimplicit"/>
    <w:link w:val="Subtitlu"/>
    <w:uiPriority w:val="11"/>
    <w:rsid w:val="00CD74D7"/>
    <w:rPr>
      <w:caps/>
      <w:color w:val="404040" w:themeColor="text1" w:themeTint="BF"/>
      <w:spacing w:val="20"/>
      <w:sz w:val="28"/>
      <w:szCs w:val="28"/>
    </w:rPr>
  </w:style>
  <w:style w:type="character" w:styleId="CitatCaracter" w:customStyle="1">
    <w:name w:val="Citat Caracter"/>
    <w:basedOn w:val="Fontdeparagrafimplicit"/>
    <w:link w:val="Citat"/>
    <w:uiPriority w:val="29"/>
    <w:rsid w:val="00CD74D7"/>
    <w:rPr>
      <w:rFonts w:asciiTheme="majorHAnsi" w:hAnsiTheme="majorHAnsi" w:eastAsiaTheme="majorEastAsia" w:cstheme="majorBidi"/>
      <w:color w:val="000000" w:themeColor="text1"/>
      <w:sz w:val="24"/>
      <w:szCs w:val="24"/>
    </w:rPr>
  </w:style>
  <w:style w:type="character" w:styleId="CitatintensCaracter" w:customStyle="1">
    <w:name w:val="Citat intens Caracter"/>
    <w:basedOn w:val="Fontdeparagrafimplicit"/>
    <w:link w:val="Citatintens"/>
    <w:uiPriority w:val="30"/>
    <w:rsid w:val="00CD74D7"/>
    <w:rPr>
      <w:rFonts w:asciiTheme="majorHAnsi" w:hAnsiTheme="majorHAnsi" w:eastAsiaTheme="majorEastAsia" w:cstheme="majorBidi"/>
      <w:sz w:val="24"/>
      <w:szCs w:val="24"/>
    </w:rPr>
  </w:style>
  <w:style w:type="paragraph" w:styleId="Cuprins1">
    <w:name w:val="toc 1"/>
    <w:basedOn w:val="Normal"/>
    <w:next w:val="Normal"/>
    <w:uiPriority w:val="39"/>
    <w:unhideWhenUsed/>
    <w:rsid w:val="6424B04B"/>
    <w:pPr>
      <w:spacing w:after="100"/>
    </w:pPr>
  </w:style>
  <w:style w:type="paragraph" w:styleId="Cuprins2">
    <w:name w:val="toc 2"/>
    <w:basedOn w:val="Normal"/>
    <w:next w:val="Normal"/>
    <w:uiPriority w:val="39"/>
    <w:unhideWhenUsed/>
    <w:rsid w:val="6424B04B"/>
    <w:pPr>
      <w:spacing w:after="100"/>
      <w:ind w:left="220"/>
    </w:pPr>
  </w:style>
  <w:style w:type="paragraph" w:styleId="Cuprins3">
    <w:name w:val="toc 3"/>
    <w:basedOn w:val="Normal"/>
    <w:next w:val="Normal"/>
    <w:uiPriority w:val="39"/>
    <w:unhideWhenUsed/>
    <w:rsid w:val="6424B04B"/>
    <w:pPr>
      <w:spacing w:after="100"/>
      <w:ind w:left="440"/>
    </w:pPr>
  </w:style>
  <w:style w:type="paragraph" w:styleId="Cuprins4">
    <w:name w:val="toc 4"/>
    <w:basedOn w:val="Normal"/>
    <w:next w:val="Normal"/>
    <w:uiPriority w:val="39"/>
    <w:unhideWhenUsed/>
    <w:rsid w:val="6424B04B"/>
    <w:pPr>
      <w:spacing w:after="100"/>
      <w:ind w:left="660"/>
    </w:pPr>
  </w:style>
  <w:style w:type="paragraph" w:styleId="Cuprins5">
    <w:name w:val="toc 5"/>
    <w:basedOn w:val="Normal"/>
    <w:next w:val="Normal"/>
    <w:uiPriority w:val="39"/>
    <w:unhideWhenUsed/>
    <w:rsid w:val="6424B04B"/>
    <w:pPr>
      <w:spacing w:after="100"/>
      <w:ind w:left="880"/>
    </w:pPr>
  </w:style>
  <w:style w:type="paragraph" w:styleId="Cuprins6">
    <w:name w:val="toc 6"/>
    <w:basedOn w:val="Normal"/>
    <w:next w:val="Normal"/>
    <w:uiPriority w:val="39"/>
    <w:unhideWhenUsed/>
    <w:rsid w:val="6424B04B"/>
    <w:pPr>
      <w:spacing w:after="100"/>
      <w:ind w:left="1100"/>
    </w:pPr>
  </w:style>
  <w:style w:type="paragraph" w:styleId="Cuprins7">
    <w:name w:val="toc 7"/>
    <w:basedOn w:val="Normal"/>
    <w:next w:val="Normal"/>
    <w:uiPriority w:val="39"/>
    <w:unhideWhenUsed/>
    <w:rsid w:val="6424B04B"/>
    <w:pPr>
      <w:spacing w:after="100"/>
      <w:ind w:left="1320"/>
    </w:pPr>
  </w:style>
  <w:style w:type="paragraph" w:styleId="Cuprins8">
    <w:name w:val="toc 8"/>
    <w:basedOn w:val="Normal"/>
    <w:next w:val="Normal"/>
    <w:uiPriority w:val="39"/>
    <w:unhideWhenUsed/>
    <w:rsid w:val="6424B04B"/>
    <w:pPr>
      <w:spacing w:after="100"/>
      <w:ind w:left="1540"/>
    </w:pPr>
  </w:style>
  <w:style w:type="paragraph" w:styleId="Cuprins9">
    <w:name w:val="toc 9"/>
    <w:basedOn w:val="Normal"/>
    <w:next w:val="Normal"/>
    <w:uiPriority w:val="39"/>
    <w:unhideWhenUsed/>
    <w:rsid w:val="6424B04B"/>
    <w:pPr>
      <w:spacing w:after="100"/>
      <w:ind w:left="1760"/>
    </w:pPr>
  </w:style>
  <w:style w:type="paragraph" w:styleId="Textnotdefinal">
    <w:name w:val="endnote text"/>
    <w:basedOn w:val="Normal"/>
    <w:link w:val="TextnotdefinalCaracter"/>
    <w:uiPriority w:val="99"/>
    <w:semiHidden/>
    <w:unhideWhenUsed/>
    <w:rsid w:val="6424B04B"/>
    <w:rPr>
      <w:sz w:val="20"/>
      <w:szCs w:val="20"/>
    </w:rPr>
  </w:style>
  <w:style w:type="character" w:styleId="TextnotdefinalCaracter" w:customStyle="1">
    <w:name w:val="Text notă de final Caracter"/>
    <w:basedOn w:val="Fontdeparagrafimplicit"/>
    <w:link w:val="Textnotdefinal"/>
    <w:uiPriority w:val="99"/>
    <w:semiHidden/>
    <w:rsid w:val="6424B04B"/>
    <w:rPr>
      <w:rFonts w:ascii="Avenir Next LT Pro"/>
      <w:b w:val="0"/>
      <w:bCs w:val="0"/>
      <w:i w:val="0"/>
      <w:iCs w:val="0"/>
      <w:color w:val="000000" w:themeColor="text1"/>
      <w:sz w:val="20"/>
      <w:szCs w:val="20"/>
      <w:u w:val="none"/>
    </w:rPr>
  </w:style>
  <w:style w:type="paragraph" w:styleId="Subsol">
    <w:name w:val="footer"/>
    <w:basedOn w:val="Normal"/>
    <w:link w:val="SubsolCaracter"/>
    <w:uiPriority w:val="99"/>
    <w:unhideWhenUsed/>
    <w:rsid w:val="6424B04B"/>
    <w:pPr>
      <w:tabs>
        <w:tab w:val="center" w:pos="4680"/>
        <w:tab w:val="right" w:pos="9360"/>
      </w:tabs>
    </w:pPr>
  </w:style>
  <w:style w:type="character" w:styleId="SubsolCaracter" w:customStyle="1">
    <w:name w:val="Subsol Caracter"/>
    <w:basedOn w:val="Fontdeparagrafimplicit"/>
    <w:link w:val="Subsol"/>
    <w:uiPriority w:val="99"/>
    <w:rsid w:val="6424B04B"/>
    <w:rPr>
      <w:rFonts w:ascii="Avenir Next LT Pro"/>
      <w:b w:val="0"/>
      <w:bCs w:val="0"/>
      <w:i w:val="0"/>
      <w:iCs w:val="0"/>
      <w:color w:val="000000" w:themeColor="text1"/>
      <w:sz w:val="24"/>
      <w:szCs w:val="24"/>
      <w:u w:val="none"/>
    </w:rPr>
  </w:style>
  <w:style w:type="paragraph" w:styleId="Textnotdesubsol">
    <w:name w:val="footnote text"/>
    <w:basedOn w:val="Normal"/>
    <w:link w:val="TextnotdesubsolCaracter"/>
    <w:uiPriority w:val="99"/>
    <w:semiHidden/>
    <w:unhideWhenUsed/>
    <w:rsid w:val="6424B04B"/>
    <w:rPr>
      <w:sz w:val="20"/>
      <w:szCs w:val="20"/>
    </w:rPr>
  </w:style>
  <w:style w:type="character" w:styleId="TextnotdesubsolCaracter" w:customStyle="1">
    <w:name w:val="Text notă de subsol Caracter"/>
    <w:basedOn w:val="Fontdeparagrafimplicit"/>
    <w:link w:val="Textnotdesubsol"/>
    <w:uiPriority w:val="99"/>
    <w:semiHidden/>
    <w:rsid w:val="6424B04B"/>
    <w:rPr>
      <w:rFonts w:ascii="Avenir Next LT Pro"/>
      <w:b w:val="0"/>
      <w:bCs w:val="0"/>
      <w:i w:val="0"/>
      <w:iCs w:val="0"/>
      <w:color w:val="000000" w:themeColor="text1"/>
      <w:sz w:val="20"/>
      <w:szCs w:val="20"/>
      <w:u w:val="none"/>
    </w:rPr>
  </w:style>
  <w:style w:type="paragraph" w:styleId="Antet">
    <w:name w:val="header"/>
    <w:basedOn w:val="Normal"/>
    <w:link w:val="AntetCaracter"/>
    <w:uiPriority w:val="99"/>
    <w:unhideWhenUsed/>
    <w:rsid w:val="6424B04B"/>
    <w:pPr>
      <w:tabs>
        <w:tab w:val="center" w:pos="4680"/>
        <w:tab w:val="right" w:pos="9360"/>
      </w:tabs>
    </w:pPr>
  </w:style>
  <w:style w:type="character" w:styleId="AntetCaracter" w:customStyle="1">
    <w:name w:val="Antet Caracter"/>
    <w:basedOn w:val="Fontdeparagrafimplicit"/>
    <w:link w:val="Antet"/>
    <w:uiPriority w:val="99"/>
    <w:rsid w:val="6424B04B"/>
    <w:rPr>
      <w:rFonts w:ascii="Avenir Next LT Pro"/>
      <w:b w:val="0"/>
      <w:bCs w:val="0"/>
      <w:i w:val="0"/>
      <w:iCs w:val="0"/>
      <w:color w:val="000000" w:themeColor="text1"/>
      <w:sz w:val="24"/>
      <w:szCs w:val="24"/>
      <w:u w:val="none"/>
    </w:rPr>
  </w:style>
  <w:style w:type="paragraph" w:styleId="Frspaiere">
    <w:name w:val="No Spacing"/>
    <w:uiPriority w:val="1"/>
    <w:qFormat/>
    <w:rsid w:val="00CD74D7"/>
    <w:pPr>
      <w:spacing w:after="0" w:line="240" w:lineRule="auto"/>
    </w:pPr>
  </w:style>
  <w:style w:type="table" w:styleId="Tabelgril">
    <w:name w:val="Table Grid"/>
    <w:basedOn w:val="Tabel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MeniuneNerezolvat">
    <w:name w:val="Unresolved Mention"/>
    <w:basedOn w:val="Fontdeparagrafimplicit"/>
    <w:uiPriority w:val="99"/>
    <w:semiHidden/>
    <w:unhideWhenUsed/>
    <w:rsid w:val="00331677"/>
    <w:rPr>
      <w:color w:val="605E5C"/>
      <w:shd w:val="clear" w:color="auto" w:fill="E1DFDD"/>
    </w:rPr>
  </w:style>
  <w:style w:type="paragraph" w:styleId="Titlucuprins">
    <w:name w:val="TOC Heading"/>
    <w:basedOn w:val="Titlu1"/>
    <w:next w:val="Normal"/>
    <w:uiPriority w:val="39"/>
    <w:unhideWhenUsed/>
    <w:qFormat/>
    <w:rsid w:val="00CD74D7"/>
    <w:pPr>
      <w:outlineLvl w:val="9"/>
    </w:pPr>
  </w:style>
  <w:style w:type="paragraph" w:styleId="Legend">
    <w:name w:val="caption"/>
    <w:basedOn w:val="Normal"/>
    <w:next w:val="Normal"/>
    <w:uiPriority w:val="35"/>
    <w:unhideWhenUsed/>
    <w:qFormat/>
    <w:rsid w:val="00CD74D7"/>
    <w:pPr>
      <w:spacing w:line="240" w:lineRule="auto"/>
    </w:pPr>
    <w:rPr>
      <w:b/>
      <w:bCs/>
      <w:color w:val="404040" w:themeColor="text1" w:themeTint="BF"/>
      <w:sz w:val="16"/>
      <w:szCs w:val="16"/>
    </w:rPr>
  </w:style>
  <w:style w:type="character" w:styleId="Robust">
    <w:name w:val="Strong"/>
    <w:basedOn w:val="Fontdeparagrafimplicit"/>
    <w:uiPriority w:val="22"/>
    <w:qFormat/>
    <w:rsid w:val="00CD74D7"/>
    <w:rPr>
      <w:b/>
      <w:bCs/>
    </w:rPr>
  </w:style>
  <w:style w:type="character" w:styleId="Accentuat">
    <w:name w:val="Emphasis"/>
    <w:basedOn w:val="Fontdeparagrafimplicit"/>
    <w:uiPriority w:val="20"/>
    <w:qFormat/>
    <w:rsid w:val="00CD74D7"/>
    <w:rPr>
      <w:i/>
      <w:iCs/>
      <w:color w:val="000000" w:themeColor="text1"/>
    </w:rPr>
  </w:style>
  <w:style w:type="character" w:styleId="Accentuaresubtil">
    <w:name w:val="Subtle Emphasis"/>
    <w:basedOn w:val="Fontdeparagrafimplicit"/>
    <w:uiPriority w:val="19"/>
    <w:qFormat/>
    <w:rsid w:val="00CD74D7"/>
    <w:rPr>
      <w:i/>
      <w:iCs/>
      <w:color w:val="595959" w:themeColor="text1" w:themeTint="A6"/>
    </w:rPr>
  </w:style>
  <w:style w:type="character" w:styleId="Accentuareintens">
    <w:name w:val="Intense Emphasis"/>
    <w:basedOn w:val="Fontdeparagrafimplicit"/>
    <w:uiPriority w:val="21"/>
    <w:qFormat/>
    <w:rsid w:val="00CD74D7"/>
    <w:rPr>
      <w:b/>
      <w:bCs/>
      <w:i/>
      <w:iCs/>
      <w:caps w:val="0"/>
      <w:smallCaps w:val="0"/>
      <w:strike w:val="0"/>
      <w:dstrike w:val="0"/>
      <w:color w:val="ED7D31" w:themeColor="accent2"/>
    </w:rPr>
  </w:style>
  <w:style w:type="character" w:styleId="Referiresubtil">
    <w:name w:val="Subtle Reference"/>
    <w:basedOn w:val="Fontdeparagrafimplicit"/>
    <w:uiPriority w:val="31"/>
    <w:qFormat/>
    <w:rsid w:val="00CD74D7"/>
    <w:rPr>
      <w:caps w:val="0"/>
      <w:smallCaps/>
      <w:color w:val="404040" w:themeColor="text1" w:themeTint="BF"/>
      <w:spacing w:val="0"/>
      <w:u w:val="single" w:color="7F7F7F" w:themeColor="text1" w:themeTint="80"/>
    </w:rPr>
  </w:style>
  <w:style w:type="character" w:styleId="Referireintens">
    <w:name w:val="Intense Reference"/>
    <w:basedOn w:val="Fontdeparagrafimplicit"/>
    <w:uiPriority w:val="32"/>
    <w:qFormat/>
    <w:rsid w:val="00CD74D7"/>
    <w:rPr>
      <w:b/>
      <w:bCs/>
      <w:caps w:val="0"/>
      <w:smallCaps/>
      <w:color w:val="auto"/>
      <w:spacing w:val="0"/>
      <w:u w:val="single"/>
    </w:rPr>
  </w:style>
  <w:style w:type="character" w:styleId="Titlulcrii">
    <w:name w:val="Book Title"/>
    <w:basedOn w:val="Fontdeparagrafimplicit"/>
    <w:uiPriority w:val="33"/>
    <w:qFormat/>
    <w:rsid w:val="00CD74D7"/>
    <w:rPr>
      <w:b/>
      <w:bCs/>
      <w:caps w:val="0"/>
      <w:smallCaps/>
      <w:spacing w:val="0"/>
    </w:rPr>
  </w:style>
  <w:style w:type="paragraph" w:styleId="Tabeldefiguri">
    <w:name w:val="table of figures"/>
    <w:basedOn w:val="Normal"/>
    <w:next w:val="Normal"/>
    <w:uiPriority w:val="99"/>
    <w:unhideWhenUsed/>
    <w:rsid w:val="00090DB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85442">
      <w:bodyDiv w:val="1"/>
      <w:marLeft w:val="0"/>
      <w:marRight w:val="0"/>
      <w:marTop w:val="0"/>
      <w:marBottom w:val="0"/>
      <w:divBdr>
        <w:top w:val="none" w:sz="0" w:space="0" w:color="auto"/>
        <w:left w:val="none" w:sz="0" w:space="0" w:color="auto"/>
        <w:bottom w:val="none" w:sz="0" w:space="0" w:color="auto"/>
        <w:right w:val="none" w:sz="0" w:space="0" w:color="auto"/>
      </w:divBdr>
    </w:div>
    <w:div w:id="363291084">
      <w:bodyDiv w:val="1"/>
      <w:marLeft w:val="0"/>
      <w:marRight w:val="0"/>
      <w:marTop w:val="0"/>
      <w:marBottom w:val="0"/>
      <w:divBdr>
        <w:top w:val="none" w:sz="0" w:space="0" w:color="auto"/>
        <w:left w:val="none" w:sz="0" w:space="0" w:color="auto"/>
        <w:bottom w:val="none" w:sz="0" w:space="0" w:color="auto"/>
        <w:right w:val="none" w:sz="0" w:space="0" w:color="auto"/>
      </w:divBdr>
      <w:divsChild>
        <w:div w:id="581842088">
          <w:marLeft w:val="0"/>
          <w:marRight w:val="0"/>
          <w:marTop w:val="0"/>
          <w:marBottom w:val="0"/>
          <w:divBdr>
            <w:top w:val="none" w:sz="0" w:space="0" w:color="auto"/>
            <w:left w:val="none" w:sz="0" w:space="0" w:color="auto"/>
            <w:bottom w:val="none" w:sz="0" w:space="0" w:color="auto"/>
            <w:right w:val="none" w:sz="0" w:space="0" w:color="auto"/>
          </w:divBdr>
          <w:divsChild>
            <w:div w:id="163983121">
              <w:marLeft w:val="0"/>
              <w:marRight w:val="0"/>
              <w:marTop w:val="0"/>
              <w:marBottom w:val="0"/>
              <w:divBdr>
                <w:top w:val="none" w:sz="0" w:space="0" w:color="auto"/>
                <w:left w:val="none" w:sz="0" w:space="0" w:color="auto"/>
                <w:bottom w:val="none" w:sz="0" w:space="0" w:color="auto"/>
                <w:right w:val="none" w:sz="0" w:space="0" w:color="auto"/>
              </w:divBdr>
              <w:divsChild>
                <w:div w:id="1282956605">
                  <w:marLeft w:val="480"/>
                  <w:marRight w:val="0"/>
                  <w:marTop w:val="0"/>
                  <w:marBottom w:val="0"/>
                  <w:divBdr>
                    <w:top w:val="none" w:sz="0" w:space="0" w:color="auto"/>
                    <w:left w:val="none" w:sz="0" w:space="0" w:color="auto"/>
                    <w:bottom w:val="none" w:sz="0" w:space="0" w:color="auto"/>
                    <w:right w:val="none" w:sz="0" w:space="0" w:color="auto"/>
                  </w:divBdr>
                  <w:divsChild>
                    <w:div w:id="1257329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189580">
      <w:bodyDiv w:val="1"/>
      <w:marLeft w:val="0"/>
      <w:marRight w:val="0"/>
      <w:marTop w:val="0"/>
      <w:marBottom w:val="0"/>
      <w:divBdr>
        <w:top w:val="none" w:sz="0" w:space="0" w:color="auto"/>
        <w:left w:val="none" w:sz="0" w:space="0" w:color="auto"/>
        <w:bottom w:val="none" w:sz="0" w:space="0" w:color="auto"/>
        <w:right w:val="none" w:sz="0" w:space="0" w:color="auto"/>
      </w:divBdr>
    </w:div>
    <w:div w:id="1333484177">
      <w:bodyDiv w:val="1"/>
      <w:marLeft w:val="0"/>
      <w:marRight w:val="0"/>
      <w:marTop w:val="0"/>
      <w:marBottom w:val="0"/>
      <w:divBdr>
        <w:top w:val="none" w:sz="0" w:space="0" w:color="auto"/>
        <w:left w:val="none" w:sz="0" w:space="0" w:color="auto"/>
        <w:bottom w:val="none" w:sz="0" w:space="0" w:color="auto"/>
        <w:right w:val="none" w:sz="0" w:space="0" w:color="auto"/>
      </w:divBdr>
    </w:div>
    <w:div w:id="1399088094">
      <w:bodyDiv w:val="1"/>
      <w:marLeft w:val="0"/>
      <w:marRight w:val="0"/>
      <w:marTop w:val="0"/>
      <w:marBottom w:val="0"/>
      <w:divBdr>
        <w:top w:val="none" w:sz="0" w:space="0" w:color="auto"/>
        <w:left w:val="none" w:sz="0" w:space="0" w:color="auto"/>
        <w:bottom w:val="none" w:sz="0" w:space="0" w:color="auto"/>
        <w:right w:val="none" w:sz="0" w:space="0" w:color="auto"/>
      </w:divBdr>
    </w:div>
    <w:div w:id="1647589499">
      <w:bodyDiv w:val="1"/>
      <w:marLeft w:val="0"/>
      <w:marRight w:val="0"/>
      <w:marTop w:val="0"/>
      <w:marBottom w:val="0"/>
      <w:divBdr>
        <w:top w:val="none" w:sz="0" w:space="0" w:color="auto"/>
        <w:left w:val="none" w:sz="0" w:space="0" w:color="auto"/>
        <w:bottom w:val="none" w:sz="0" w:space="0" w:color="auto"/>
        <w:right w:val="none" w:sz="0" w:space="0" w:color="auto"/>
      </w:divBdr>
    </w:div>
    <w:div w:id="1850824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diagramQuickStyle" Target="diagrams/quickStyle1.xml" Id="rId13" /><Relationship Type="http://schemas.openxmlformats.org/officeDocument/2006/relationships/hyperlink" Target="https://www-proquest-com.ezproxy.uwtsd.ac.uk/docview/1747812691?pq-origsite=primo&amp;accountid=130472" TargetMode="External" Id="rId18" /><Relationship Type="http://schemas.openxmlformats.org/officeDocument/2006/relationships/hyperlink" Target="https://doi.org/10.4324/9780203506370" TargetMode="External" Id="rId26" /><Relationship Type="http://schemas.openxmlformats.org/officeDocument/2006/relationships/customXml" Target="../customXml/item3.xml" Id="rId3" /><Relationship Type="http://schemas.openxmlformats.org/officeDocument/2006/relationships/hyperlink" Target="https://web-s-ebscohost-com.ezproxy.uwtsd.ac.uk/ehost/detail/detail?vid=0&amp;sid=5e514802-1655-4cff-b409-021124eaa155%40redis&amp;bdata=JnNpdGU9ZWhvc3QtbGl2ZQ%3d%3d" TargetMode="External" Id="rId21" /><Relationship Type="http://schemas.openxmlformats.org/officeDocument/2006/relationships/settings" Target="settings.xml" Id="rId7" /><Relationship Type="http://schemas.openxmlformats.org/officeDocument/2006/relationships/diagramLayout" Target="diagrams/layout1.xml" Id="rId12" /><Relationship Type="http://schemas.openxmlformats.org/officeDocument/2006/relationships/chart" Target="charts/chart2.xml" Id="rId17" /><Relationship Type="http://schemas.openxmlformats.org/officeDocument/2006/relationships/customXml" Target="../customXml/item2.xml" Id="rId2" /><Relationship Type="http://schemas.openxmlformats.org/officeDocument/2006/relationships/chart" Target="charts/chart1.xml" Id="rId16" /><Relationship Type="http://schemas.openxmlformats.org/officeDocument/2006/relationships/fontTable" Target="fontTable.xm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diagramData" Target="diagrams/data1.xml" Id="rId11" /><Relationship Type="http://schemas.openxmlformats.org/officeDocument/2006/relationships/hyperlink" Target="https://www.managers.org.uk/knowledge-and-insights/article/eight-ways-bad-managers-kill-conversations-and-motivation/" TargetMode="External" Id="rId24" /><Relationship Type="http://schemas.openxmlformats.org/officeDocument/2006/relationships/numbering" Target="numbering.xml" Id="rId5" /><Relationship Type="http://schemas.microsoft.com/office/2007/relationships/diagramDrawing" Target="diagrams/drawing1.xml" Id="rId15" /><Relationship Type="http://schemas.openxmlformats.org/officeDocument/2006/relationships/hyperlink" Target="https://repository.uwtsd.ac.uk/id/eprint/1857/" TargetMode="External" Id="rId23" /><Relationship Type="http://schemas.openxmlformats.org/officeDocument/2006/relationships/footer" Target="footer1.xml" Id="rId28" /><Relationship Type="http://schemas.openxmlformats.org/officeDocument/2006/relationships/endnotes" Target="endnotes.xml" Id="rId10" /><Relationship Type="http://schemas.microsoft.com/office/2020/10/relationships/intelligence" Target="intelligence2.xm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diagramColors" Target="diagrams/colors1.xml" Id="rId14" /><Relationship Type="http://schemas.openxmlformats.org/officeDocument/2006/relationships/header" Target="header1.xml" Id="rId27" /><Relationship Type="http://schemas.openxmlformats.org/officeDocument/2006/relationships/theme" Target="theme/theme1.xml" Id="rId30" /><Relationship Type="http://schemas.openxmlformats.org/officeDocument/2006/relationships/hyperlink" Target="https://doi.org/10.3727/152599519X15506259855869" TargetMode="External" Id="Re7bb9193f1be40a4" /><Relationship Type="http://schemas.openxmlformats.org/officeDocument/2006/relationships/hyperlink" Target="https://www.workhuman.com/resources/reports-guides/unleashing-the-human-element-at-work-transforming-workplaces-through-recognition?utm_source=bing&amp;utm_medium=cpc&amp;utm_campaign=WH%20SEM_NB_Awareness_Secondary_EMEA_PHR_RLSA&amp;utm_content=Motivation&amp;campaignid=412578667&amp;adgroupid=1143492962903718&amp;adid=&amp;msclkid=01f9b7b562b410459cc8d5739ba93f49&amp;utm_term=staff%20motivation&amp;gclid=01f9b7b562b410459cc8d5739ba93f49&amp;gclsrc=3p.ds" TargetMode="External" Id="Rc5c05e022e7e4791" /><Relationship Type="http://schemas.openxmlformats.org/officeDocument/2006/relationships/hyperlink" Target="https://doi.org/10.1136/bmj.b2703" TargetMode="External" Id="R8df3d530f4db48eb" /><Relationship Type="http://schemas.openxmlformats.org/officeDocument/2006/relationships/hyperlink" Target="https://www.deepdyve.com/lp/royal-college-of-nursing-rcn/ten-steps-to-staff-motivation-AdFvGyZzgs" TargetMode="External" Id="Rde080a1364ba429a" /><Relationship Type="http://schemas.openxmlformats.org/officeDocument/2006/relationships/glossaryDocument" Target="glossary/document.xml" Id="R2f5cb6af8dd246ff"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barChart>
        <c:barDir val="bar"/>
        <c:grouping val="clustered"/>
        <c:varyColors val="0"/>
        <c:ser>
          <c:idx val="0"/>
          <c:order val="0"/>
          <c:tx>
            <c:strRef>
              <c:f>Foaie1!$B$1</c:f>
              <c:strCache>
                <c:ptCount val="1"/>
                <c:pt idx="0">
                  <c:v>Serie 1</c:v>
                </c:pt>
              </c:strCache>
            </c:strRef>
          </c:tx>
          <c:spPr>
            <a:gradFill flip="none" rotWithShape="1">
              <a:gsLst>
                <a:gs pos="0">
                  <a:schemeClr val="accent5"/>
                </a:gs>
                <a:gs pos="75000">
                  <a:schemeClr val="accent5">
                    <a:lumMod val="60000"/>
                    <a:lumOff val="40000"/>
                  </a:schemeClr>
                </a:gs>
                <a:gs pos="51000">
                  <a:schemeClr val="accent5">
                    <a:alpha val="75000"/>
                  </a:schemeClr>
                </a:gs>
                <a:gs pos="100000">
                  <a:schemeClr val="accent5">
                    <a:lumMod val="20000"/>
                    <a:lumOff val="80000"/>
                    <a:alpha val="15000"/>
                  </a:schemeClr>
                </a:gs>
              </a:gsLst>
              <a:lin ang="10800000" scaled="1"/>
              <a:tileRect/>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Foaie1!$A$2:$A$4</c:f>
              <c:strCache>
                <c:ptCount val="3"/>
                <c:pt idx="0">
                  <c:v>of representatives say their association has an acknowledgment program</c:v>
                </c:pt>
                <c:pt idx="1">
                  <c:v>of workers say their association utilizes a computerized acknowledgment stage or programming</c:v>
                </c:pt>
                <c:pt idx="2">
                  <c:v>of employees say their organization ties a monetary reward to recognition</c:v>
                </c:pt>
              </c:strCache>
            </c:strRef>
          </c:cat>
          <c:val>
            <c:numRef>
              <c:f>Foaie1!$B$2:$B$4</c:f>
              <c:numCache>
                <c:formatCode>General</c:formatCode>
                <c:ptCount val="3"/>
                <c:pt idx="0">
                  <c:v>36</c:v>
                </c:pt>
                <c:pt idx="1">
                  <c:v>22</c:v>
                </c:pt>
                <c:pt idx="2">
                  <c:v>21</c:v>
                </c:pt>
              </c:numCache>
            </c:numRef>
          </c:val>
          <c:extLst>
            <c:ext xmlns:c16="http://schemas.microsoft.com/office/drawing/2014/chart" uri="{C3380CC4-5D6E-409C-BE32-E72D297353CC}">
              <c16:uniqueId val="{00000000-4273-42CD-A307-F9CDE4C6478D}"/>
            </c:ext>
          </c:extLst>
        </c:ser>
        <c:dLbls>
          <c:showLegendKey val="0"/>
          <c:showVal val="1"/>
          <c:showCatName val="0"/>
          <c:showSerName val="0"/>
          <c:showPercent val="0"/>
          <c:showBubbleSize val="0"/>
        </c:dLbls>
        <c:gapWidth val="150"/>
        <c:overlap val="-25"/>
        <c:axId val="1336754080"/>
        <c:axId val="1336750752"/>
      </c:barChart>
      <c:catAx>
        <c:axId val="1336754080"/>
        <c:scaling>
          <c:orientation val="minMax"/>
        </c:scaling>
        <c:delete val="0"/>
        <c:axPos val="l"/>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6750752"/>
        <c:crosses val="autoZero"/>
        <c:auto val="1"/>
        <c:lblAlgn val="ctr"/>
        <c:lblOffset val="100"/>
        <c:noMultiLvlLbl val="0"/>
      </c:catAx>
      <c:valAx>
        <c:axId val="1336750752"/>
        <c:scaling>
          <c:orientation val="minMax"/>
        </c:scaling>
        <c:delete val="1"/>
        <c:axPos val="b"/>
        <c:numFmt formatCode="General" sourceLinked="1"/>
        <c:majorTickMark val="none"/>
        <c:minorTickMark val="none"/>
        <c:tickLblPos val="nextTo"/>
        <c:crossAx val="13367540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Foaie1!$B$1</c:f>
              <c:strCache>
                <c:ptCount val="1"/>
                <c:pt idx="0">
                  <c:v>Vânzări</c:v>
                </c:pt>
              </c:strCache>
            </c:strRef>
          </c:tx>
          <c:dPt>
            <c:idx val="0"/>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FD2C-4A7D-A886-56458EC95764}"/>
              </c:ext>
            </c:extLst>
          </c:dPt>
          <c:dPt>
            <c:idx val="1"/>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FD2C-4A7D-A886-56458EC9576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Foaie1!$A$2:$A$3</c:f>
              <c:strCache>
                <c:ptCount val="2"/>
                <c:pt idx="0">
                  <c:v>Recognition from managers/leaders</c:v>
                </c:pt>
                <c:pt idx="1">
                  <c:v>Recognition from peers</c:v>
                </c:pt>
              </c:strCache>
            </c:strRef>
          </c:cat>
          <c:val>
            <c:numRef>
              <c:f>Foaie1!$B$2:$B$3</c:f>
              <c:numCache>
                <c:formatCode>General</c:formatCode>
                <c:ptCount val="2"/>
                <c:pt idx="0">
                  <c:v>40</c:v>
                </c:pt>
                <c:pt idx="1">
                  <c:v>34</c:v>
                </c:pt>
              </c:numCache>
            </c:numRef>
          </c:val>
          <c:extLst>
            <c:ext xmlns:c16="http://schemas.microsoft.com/office/drawing/2014/chart" uri="{C3380CC4-5D6E-409C-BE32-E72D297353CC}">
              <c16:uniqueId val="{00000000-C140-4929-9C3E-64583331927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8">
  <a:schemeClr val="accent5"/>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BE335C4-DE13-465E-AF98-5B2CBE4B0A02}" type="doc">
      <dgm:prSet loTypeId="urn:microsoft.com/office/officeart/2005/8/layout/radial5" loCatId="relationship" qsTypeId="urn:microsoft.com/office/officeart/2005/8/quickstyle/simple1" qsCatId="simple" csTypeId="urn:microsoft.com/office/officeart/2005/8/colors/colorful3" csCatId="colorful" phldr="1"/>
      <dgm:spPr/>
      <dgm:t>
        <a:bodyPr/>
        <a:lstStyle/>
        <a:p>
          <a:endParaRPr lang="en-GB"/>
        </a:p>
      </dgm:t>
    </dgm:pt>
    <dgm:pt modelId="{2E8AD3A0-41A8-401D-B9C8-281127D75DFD}">
      <dgm:prSet phldrT="[Text]"/>
      <dgm:spPr/>
      <dgm:t>
        <a:bodyPr/>
        <a:lstStyle/>
        <a:p>
          <a:r>
            <a:rPr lang="en-GB">
              <a:solidFill>
                <a:sysClr val="windowText" lastClr="000000"/>
              </a:solidFill>
              <a:latin typeface="Arial" panose="020B0604020202020204" pitchFamily="34" charset="0"/>
              <a:cs typeface="Arial" panose="020B0604020202020204" pitchFamily="34" charset="0"/>
            </a:rPr>
            <a:t>Motivation</a:t>
          </a:r>
        </a:p>
      </dgm:t>
    </dgm:pt>
    <dgm:pt modelId="{FC19EF60-0508-43CD-93CE-1B641BE3DB45}" type="parTrans" cxnId="{DBC25EBC-F049-4268-B4EB-28F9591204F2}">
      <dgm:prSet/>
      <dgm:spPr/>
      <dgm:t>
        <a:bodyPr/>
        <a:lstStyle/>
        <a:p>
          <a:endParaRPr lang="en-GB"/>
        </a:p>
      </dgm:t>
    </dgm:pt>
    <dgm:pt modelId="{71C7D6ED-E6DE-439B-A479-9069E1AEDE68}" type="sibTrans" cxnId="{DBC25EBC-F049-4268-B4EB-28F9591204F2}">
      <dgm:prSet/>
      <dgm:spPr/>
      <dgm:t>
        <a:bodyPr/>
        <a:lstStyle/>
        <a:p>
          <a:endParaRPr lang="en-GB"/>
        </a:p>
      </dgm:t>
    </dgm:pt>
    <dgm:pt modelId="{08DC2DDE-E5F2-45FD-B09B-52388BFC583F}">
      <dgm:prSet phldrT="[Text]"/>
      <dgm:spPr/>
      <dgm:t>
        <a:bodyPr/>
        <a:lstStyle/>
        <a:p>
          <a:r>
            <a:rPr lang="en-GB">
              <a:solidFill>
                <a:sysClr val="windowText" lastClr="000000"/>
              </a:solidFill>
              <a:latin typeface="Arial" panose="020B0604020202020204" pitchFamily="34" charset="0"/>
              <a:cs typeface="Arial" panose="020B0604020202020204" pitchFamily="34" charset="0"/>
            </a:rPr>
            <a:t>Motivation yourself</a:t>
          </a:r>
        </a:p>
      </dgm:t>
    </dgm:pt>
    <dgm:pt modelId="{4B6519F2-4EAE-4B28-B8B3-BF8C8D94D568}" type="parTrans" cxnId="{F609ACCE-99AA-413D-9724-2CE7996867FD}">
      <dgm:prSet/>
      <dgm:spPr/>
      <dgm:t>
        <a:bodyPr/>
        <a:lstStyle/>
        <a:p>
          <a:endParaRPr lang="en-GB">
            <a:solidFill>
              <a:sysClr val="windowText" lastClr="000000"/>
            </a:solidFill>
            <a:latin typeface="Arial" panose="020B0604020202020204" pitchFamily="34" charset="0"/>
            <a:cs typeface="Arial" panose="020B0604020202020204" pitchFamily="34" charset="0"/>
          </a:endParaRPr>
        </a:p>
      </dgm:t>
    </dgm:pt>
    <dgm:pt modelId="{C0D395CE-9C85-4886-A0F5-0FBE4E10A693}" type="sibTrans" cxnId="{F609ACCE-99AA-413D-9724-2CE7996867FD}">
      <dgm:prSet/>
      <dgm:spPr/>
      <dgm:t>
        <a:bodyPr/>
        <a:lstStyle/>
        <a:p>
          <a:endParaRPr lang="en-GB"/>
        </a:p>
      </dgm:t>
    </dgm:pt>
    <dgm:pt modelId="{51D79869-2F16-4007-81E8-EB820082729A}">
      <dgm:prSet phldrT="[Text]"/>
      <dgm:spPr/>
      <dgm:t>
        <a:bodyPr/>
        <a:lstStyle/>
        <a:p>
          <a:r>
            <a:rPr lang="en-GB">
              <a:solidFill>
                <a:sysClr val="windowText" lastClr="000000"/>
              </a:solidFill>
              <a:latin typeface="Arial" panose="020B0604020202020204" pitchFamily="34" charset="0"/>
              <a:cs typeface="Arial" panose="020B0604020202020204" pitchFamily="34" charset="0"/>
            </a:rPr>
            <a:t>Give recognition</a:t>
          </a:r>
        </a:p>
        <a:p>
          <a:endParaRPr lang="en-GB">
            <a:solidFill>
              <a:sysClr val="windowText" lastClr="000000"/>
            </a:solidFill>
            <a:latin typeface="Arial" panose="020B0604020202020204" pitchFamily="34" charset="0"/>
            <a:cs typeface="Arial" panose="020B0604020202020204" pitchFamily="34" charset="0"/>
          </a:endParaRPr>
        </a:p>
      </dgm:t>
    </dgm:pt>
    <dgm:pt modelId="{A1711F6F-5B2A-40A7-8F16-EAC731962360}" type="parTrans" cxnId="{E9C9599C-B923-41C4-86D8-164D19D8B3E5}">
      <dgm:prSet/>
      <dgm:spPr/>
      <dgm:t>
        <a:bodyPr/>
        <a:lstStyle/>
        <a:p>
          <a:endParaRPr lang="en-GB">
            <a:solidFill>
              <a:sysClr val="windowText" lastClr="000000"/>
            </a:solidFill>
            <a:latin typeface="Arial" panose="020B0604020202020204" pitchFamily="34" charset="0"/>
            <a:cs typeface="Arial" panose="020B0604020202020204" pitchFamily="34" charset="0"/>
          </a:endParaRPr>
        </a:p>
      </dgm:t>
    </dgm:pt>
    <dgm:pt modelId="{BE3B4096-BF70-4B48-8054-2BD3BF4BF116}" type="sibTrans" cxnId="{E9C9599C-B923-41C4-86D8-164D19D8B3E5}">
      <dgm:prSet/>
      <dgm:spPr/>
      <dgm:t>
        <a:bodyPr/>
        <a:lstStyle/>
        <a:p>
          <a:endParaRPr lang="en-GB"/>
        </a:p>
      </dgm:t>
    </dgm:pt>
    <dgm:pt modelId="{7671807A-B19D-4BD4-B95A-F22925F918C1}">
      <dgm:prSet phldrT="[Text]"/>
      <dgm:spPr/>
      <dgm:t>
        <a:bodyPr/>
        <a:lstStyle/>
        <a:p>
          <a:r>
            <a:rPr lang="en-GB">
              <a:solidFill>
                <a:sysClr val="windowText" lastClr="000000"/>
              </a:solidFill>
              <a:latin typeface="Arial" panose="020B0604020202020204" pitchFamily="34" charset="0"/>
              <a:cs typeface="Arial" panose="020B0604020202020204" pitchFamily="34" charset="0"/>
            </a:rPr>
            <a:t>Give reward</a:t>
          </a:r>
        </a:p>
      </dgm:t>
    </dgm:pt>
    <dgm:pt modelId="{7E75B433-D0B2-47C9-B02A-0FD014AB0E26}" type="parTrans" cxnId="{21C148CA-32E2-456C-B41E-CD23697D1096}">
      <dgm:prSet/>
      <dgm:spPr/>
      <dgm:t>
        <a:bodyPr/>
        <a:lstStyle/>
        <a:p>
          <a:endParaRPr lang="en-GB">
            <a:solidFill>
              <a:sysClr val="windowText" lastClr="000000"/>
            </a:solidFill>
            <a:latin typeface="Arial" panose="020B0604020202020204" pitchFamily="34" charset="0"/>
            <a:cs typeface="Arial" panose="020B0604020202020204" pitchFamily="34" charset="0"/>
          </a:endParaRPr>
        </a:p>
      </dgm:t>
    </dgm:pt>
    <dgm:pt modelId="{649D1C9B-FD4A-467B-99B6-FB201F91C991}" type="sibTrans" cxnId="{21C148CA-32E2-456C-B41E-CD23697D1096}">
      <dgm:prSet/>
      <dgm:spPr/>
      <dgm:t>
        <a:bodyPr/>
        <a:lstStyle/>
        <a:p>
          <a:endParaRPr lang="en-GB"/>
        </a:p>
      </dgm:t>
    </dgm:pt>
    <dgm:pt modelId="{B837C361-D24C-4958-9245-C034A3C9ADC4}">
      <dgm:prSet phldrT="[Text]"/>
      <dgm:spPr/>
      <dgm:t>
        <a:bodyPr/>
        <a:lstStyle/>
        <a:p>
          <a:r>
            <a:rPr lang="en-GB">
              <a:solidFill>
                <a:sysClr val="windowText" lastClr="000000"/>
              </a:solidFill>
              <a:latin typeface="Arial" panose="020B0604020202020204" pitchFamily="34" charset="0"/>
              <a:cs typeface="Arial" panose="020B0604020202020204" pitchFamily="34" charset="0"/>
            </a:rPr>
            <a:t>Create motivating enviroment</a:t>
          </a:r>
        </a:p>
      </dgm:t>
    </dgm:pt>
    <dgm:pt modelId="{EDFCAA88-CC37-4D1E-8CD2-82B852A49BDF}" type="parTrans" cxnId="{8206E4D5-D7EA-4598-9842-C9970749B8C4}">
      <dgm:prSet/>
      <dgm:spPr/>
      <dgm:t>
        <a:bodyPr/>
        <a:lstStyle/>
        <a:p>
          <a:endParaRPr lang="en-GB">
            <a:solidFill>
              <a:sysClr val="windowText" lastClr="000000"/>
            </a:solidFill>
            <a:latin typeface="Arial" panose="020B0604020202020204" pitchFamily="34" charset="0"/>
            <a:cs typeface="Arial" panose="020B0604020202020204" pitchFamily="34" charset="0"/>
          </a:endParaRPr>
        </a:p>
      </dgm:t>
    </dgm:pt>
    <dgm:pt modelId="{5F721E8F-1A9D-4C45-9D45-BA029E6D60AB}" type="sibTrans" cxnId="{8206E4D5-D7EA-4598-9842-C9970749B8C4}">
      <dgm:prSet/>
      <dgm:spPr/>
      <dgm:t>
        <a:bodyPr/>
        <a:lstStyle/>
        <a:p>
          <a:endParaRPr lang="en-GB"/>
        </a:p>
      </dgm:t>
    </dgm:pt>
    <dgm:pt modelId="{31A5D22F-3730-4B6D-A0D3-7277247BE0D5}">
      <dgm:prSet/>
      <dgm:spPr/>
      <dgm:t>
        <a:bodyPr/>
        <a:lstStyle/>
        <a:p>
          <a:endParaRPr lang="en-GB"/>
        </a:p>
      </dgm:t>
    </dgm:pt>
    <dgm:pt modelId="{694FED88-1EF6-455D-849E-1971CD5B9393}" type="parTrans" cxnId="{400DF01C-15F6-43D7-9A26-B85694453187}">
      <dgm:prSet/>
      <dgm:spPr/>
      <dgm:t>
        <a:bodyPr/>
        <a:lstStyle/>
        <a:p>
          <a:endParaRPr lang="en-GB"/>
        </a:p>
      </dgm:t>
    </dgm:pt>
    <dgm:pt modelId="{2F38416B-063F-4E7A-B68D-216E6D4D5740}" type="sibTrans" cxnId="{400DF01C-15F6-43D7-9A26-B85694453187}">
      <dgm:prSet/>
      <dgm:spPr/>
      <dgm:t>
        <a:bodyPr/>
        <a:lstStyle/>
        <a:p>
          <a:endParaRPr lang="en-GB"/>
        </a:p>
      </dgm:t>
    </dgm:pt>
    <dgm:pt modelId="{630A7CD4-480D-4259-9399-6528BCC5B9C7}">
      <dgm:prSet/>
      <dgm:spPr/>
      <dgm:t>
        <a:bodyPr/>
        <a:lstStyle/>
        <a:p>
          <a:endParaRPr lang="en-GB">
            <a:solidFill>
              <a:sysClr val="windowText" lastClr="000000"/>
            </a:solidFill>
            <a:latin typeface="Arial" panose="020B0604020202020204" pitchFamily="34" charset="0"/>
            <a:cs typeface="Arial" panose="020B0604020202020204" pitchFamily="34" charset="0"/>
          </a:endParaRPr>
        </a:p>
      </dgm:t>
    </dgm:pt>
    <dgm:pt modelId="{BE6B2CC6-EF1E-44BD-9808-3E8588D41842}" type="parTrans" cxnId="{80B0286F-15FE-4872-9FBF-49CFBC5A67A9}">
      <dgm:prSet/>
      <dgm:spPr/>
      <dgm:t>
        <a:bodyPr/>
        <a:lstStyle/>
        <a:p>
          <a:endParaRPr lang="en-GB"/>
        </a:p>
      </dgm:t>
    </dgm:pt>
    <dgm:pt modelId="{ACED8F1F-95F2-4BC2-8DA2-0BF4E9176547}" type="sibTrans" cxnId="{80B0286F-15FE-4872-9FBF-49CFBC5A67A9}">
      <dgm:prSet/>
      <dgm:spPr/>
      <dgm:t>
        <a:bodyPr/>
        <a:lstStyle/>
        <a:p>
          <a:endParaRPr lang="en-GB"/>
        </a:p>
      </dgm:t>
    </dgm:pt>
    <dgm:pt modelId="{533FC3E2-DE3F-46F5-A73F-2A1547F0289C}">
      <dgm:prSet/>
      <dgm:spPr/>
      <dgm:t>
        <a:bodyPr/>
        <a:lstStyle/>
        <a:p>
          <a:r>
            <a:rPr lang="en-GB">
              <a:solidFill>
                <a:sysClr val="windowText" lastClr="000000"/>
              </a:solidFill>
              <a:latin typeface="Arial" panose="020B0604020202020204" pitchFamily="34" charset="0"/>
              <a:cs typeface="Arial" panose="020B0604020202020204" pitchFamily="34" charset="0"/>
            </a:rPr>
            <a:t>Remember progress</a:t>
          </a:r>
        </a:p>
      </dgm:t>
    </dgm:pt>
    <dgm:pt modelId="{9E028447-34C0-4EDE-AEB4-9C9BFA190E35}" type="parTrans" cxnId="{D9AD36D8-946C-4A72-B3EE-C5631B152334}">
      <dgm:prSet/>
      <dgm:spPr/>
      <dgm:t>
        <a:bodyPr/>
        <a:lstStyle/>
        <a:p>
          <a:endParaRPr lang="en-GB">
            <a:solidFill>
              <a:sysClr val="windowText" lastClr="000000"/>
            </a:solidFill>
            <a:latin typeface="Arial" panose="020B0604020202020204" pitchFamily="34" charset="0"/>
            <a:cs typeface="Arial" panose="020B0604020202020204" pitchFamily="34" charset="0"/>
          </a:endParaRPr>
        </a:p>
      </dgm:t>
    </dgm:pt>
    <dgm:pt modelId="{9FB29746-FDC9-4AF9-B9E0-86AAF1C44E49}" type="sibTrans" cxnId="{D9AD36D8-946C-4A72-B3EE-C5631B152334}">
      <dgm:prSet/>
      <dgm:spPr/>
      <dgm:t>
        <a:bodyPr/>
        <a:lstStyle/>
        <a:p>
          <a:endParaRPr lang="en-GB"/>
        </a:p>
      </dgm:t>
    </dgm:pt>
    <dgm:pt modelId="{16951B67-5763-497E-B73B-D176CD129A7F}">
      <dgm:prSet/>
      <dgm:spPr/>
      <dgm:t>
        <a:bodyPr/>
        <a:lstStyle/>
        <a:p>
          <a:r>
            <a:rPr lang="en-GB">
              <a:solidFill>
                <a:sysClr val="windowText" lastClr="000000"/>
              </a:solidFill>
              <a:latin typeface="Arial" panose="020B0604020202020204" pitchFamily="34" charset="0"/>
              <a:cs typeface="Arial" panose="020B0604020202020204" pitchFamily="34" charset="0"/>
            </a:rPr>
            <a:t>Select highly motivated staff</a:t>
          </a:r>
        </a:p>
      </dgm:t>
    </dgm:pt>
    <dgm:pt modelId="{46A22C6A-A7CA-4FD1-B518-314F9188A81B}" type="parTrans" cxnId="{411031E7-7A27-4FA2-A588-B7B801941E33}">
      <dgm:prSet/>
      <dgm:spPr/>
      <dgm:t>
        <a:bodyPr/>
        <a:lstStyle/>
        <a:p>
          <a:endParaRPr lang="en-GB">
            <a:solidFill>
              <a:sysClr val="windowText" lastClr="000000"/>
            </a:solidFill>
            <a:latin typeface="Arial" panose="020B0604020202020204" pitchFamily="34" charset="0"/>
            <a:cs typeface="Arial" panose="020B0604020202020204" pitchFamily="34" charset="0"/>
          </a:endParaRPr>
        </a:p>
      </dgm:t>
    </dgm:pt>
    <dgm:pt modelId="{93628ADD-E88B-4150-B4D0-AD6889911949}" type="sibTrans" cxnId="{411031E7-7A27-4FA2-A588-B7B801941E33}">
      <dgm:prSet/>
      <dgm:spPr/>
      <dgm:t>
        <a:bodyPr/>
        <a:lstStyle/>
        <a:p>
          <a:endParaRPr lang="en-GB"/>
        </a:p>
      </dgm:t>
    </dgm:pt>
    <dgm:pt modelId="{E4F7734F-A6D9-4A69-82AE-7CF1762E9D9B}">
      <dgm:prSet/>
      <dgm:spPr/>
      <dgm:t>
        <a:bodyPr/>
        <a:lstStyle/>
        <a:p>
          <a:r>
            <a:rPr lang="en-GB">
              <a:solidFill>
                <a:sysClr val="windowText" lastClr="000000"/>
              </a:solidFill>
              <a:latin typeface="Arial" panose="020B0604020202020204" pitchFamily="34" charset="0"/>
              <a:cs typeface="Arial" panose="020B0604020202020204" pitchFamily="34" charset="0"/>
            </a:rPr>
            <a:t>Treat each as individual</a:t>
          </a:r>
        </a:p>
      </dgm:t>
    </dgm:pt>
    <dgm:pt modelId="{28765483-A655-484F-9A17-4210E4DDFC93}" type="parTrans" cxnId="{C4A16A42-BC26-45F9-83FB-7BCC6C2809ED}">
      <dgm:prSet/>
      <dgm:spPr/>
      <dgm:t>
        <a:bodyPr/>
        <a:lstStyle/>
        <a:p>
          <a:endParaRPr lang="en-GB">
            <a:solidFill>
              <a:sysClr val="windowText" lastClr="000000"/>
            </a:solidFill>
            <a:latin typeface="Arial" panose="020B0604020202020204" pitchFamily="34" charset="0"/>
            <a:cs typeface="Arial" panose="020B0604020202020204" pitchFamily="34" charset="0"/>
          </a:endParaRPr>
        </a:p>
      </dgm:t>
    </dgm:pt>
    <dgm:pt modelId="{A6B7F83F-8196-4E7A-9F1F-5B6F7F13BCB7}" type="sibTrans" cxnId="{C4A16A42-BC26-45F9-83FB-7BCC6C2809ED}">
      <dgm:prSet/>
      <dgm:spPr/>
      <dgm:t>
        <a:bodyPr/>
        <a:lstStyle/>
        <a:p>
          <a:endParaRPr lang="en-GB"/>
        </a:p>
      </dgm:t>
    </dgm:pt>
    <dgm:pt modelId="{B4D4521C-4A9D-4B5F-89D9-83B9F005002D}">
      <dgm:prSet/>
      <dgm:spPr/>
      <dgm:t>
        <a:bodyPr/>
        <a:lstStyle/>
        <a:p>
          <a:r>
            <a:rPr lang="en-GB">
              <a:solidFill>
                <a:sysClr val="windowText" lastClr="000000"/>
              </a:solidFill>
              <a:latin typeface="Arial" panose="020B0604020202020204" pitchFamily="34" charset="0"/>
              <a:cs typeface="Arial" panose="020B0604020202020204" pitchFamily="34" charset="0"/>
            </a:rPr>
            <a:t>Challange staff</a:t>
          </a:r>
        </a:p>
      </dgm:t>
    </dgm:pt>
    <dgm:pt modelId="{2CD1859B-17CB-4526-8DB8-34CF9BED518D}" type="parTrans" cxnId="{984FE971-58FD-4D10-B1DE-6C353E22F981}">
      <dgm:prSet/>
      <dgm:spPr/>
      <dgm:t>
        <a:bodyPr/>
        <a:lstStyle/>
        <a:p>
          <a:endParaRPr lang="en-GB">
            <a:solidFill>
              <a:sysClr val="windowText" lastClr="000000"/>
            </a:solidFill>
            <a:latin typeface="Arial" panose="020B0604020202020204" pitchFamily="34" charset="0"/>
            <a:cs typeface="Arial" panose="020B0604020202020204" pitchFamily="34" charset="0"/>
          </a:endParaRPr>
        </a:p>
      </dgm:t>
    </dgm:pt>
    <dgm:pt modelId="{276A8756-1C44-4600-B410-A7567CA24AB9}" type="sibTrans" cxnId="{984FE971-58FD-4D10-B1DE-6C353E22F981}">
      <dgm:prSet/>
      <dgm:spPr/>
      <dgm:t>
        <a:bodyPr/>
        <a:lstStyle/>
        <a:p>
          <a:endParaRPr lang="en-GB"/>
        </a:p>
      </dgm:t>
    </dgm:pt>
    <dgm:pt modelId="{3F8F5E81-F9FD-49F6-9347-B73C95F8333C}" type="pres">
      <dgm:prSet presAssocID="{6BE335C4-DE13-465E-AF98-5B2CBE4B0A02}" presName="Name0" presStyleCnt="0">
        <dgm:presLayoutVars>
          <dgm:chMax val="1"/>
          <dgm:dir/>
          <dgm:animLvl val="ctr"/>
          <dgm:resizeHandles val="exact"/>
        </dgm:presLayoutVars>
      </dgm:prSet>
      <dgm:spPr/>
    </dgm:pt>
    <dgm:pt modelId="{7A36C1A4-CCF0-49EA-965E-0BBC756CA31C}" type="pres">
      <dgm:prSet presAssocID="{2E8AD3A0-41A8-401D-B9C8-281127D75DFD}" presName="centerShape" presStyleLbl="node0" presStyleIdx="0" presStyleCnt="1" custScaleX="172635"/>
      <dgm:spPr/>
    </dgm:pt>
    <dgm:pt modelId="{A0B9AF3A-F6AD-42BF-9A2D-65959FFAD4A9}" type="pres">
      <dgm:prSet presAssocID="{4B6519F2-4EAE-4B28-B8B3-BF8C8D94D568}" presName="parTrans" presStyleLbl="sibTrans2D1" presStyleIdx="0" presStyleCnt="8"/>
      <dgm:spPr/>
    </dgm:pt>
    <dgm:pt modelId="{26F6DEA0-B5D3-4F2D-A5CC-96045EB85798}" type="pres">
      <dgm:prSet presAssocID="{4B6519F2-4EAE-4B28-B8B3-BF8C8D94D568}" presName="connectorText" presStyleLbl="sibTrans2D1" presStyleIdx="0" presStyleCnt="8"/>
      <dgm:spPr/>
    </dgm:pt>
    <dgm:pt modelId="{DD3D0D3B-0365-4790-8864-3ECCE0101022}" type="pres">
      <dgm:prSet presAssocID="{08DC2DDE-E5F2-45FD-B09B-52388BFC583F}" presName="node" presStyleLbl="node1" presStyleIdx="0" presStyleCnt="8">
        <dgm:presLayoutVars>
          <dgm:bulletEnabled val="1"/>
        </dgm:presLayoutVars>
      </dgm:prSet>
      <dgm:spPr/>
    </dgm:pt>
    <dgm:pt modelId="{B96D3C7C-A49D-4F33-9F80-59BE6C6FC08B}" type="pres">
      <dgm:prSet presAssocID="{A1711F6F-5B2A-40A7-8F16-EAC731962360}" presName="parTrans" presStyleLbl="sibTrans2D1" presStyleIdx="1" presStyleCnt="8"/>
      <dgm:spPr/>
    </dgm:pt>
    <dgm:pt modelId="{DE526D4F-ED74-4913-9B25-33BAC141AFEE}" type="pres">
      <dgm:prSet presAssocID="{A1711F6F-5B2A-40A7-8F16-EAC731962360}" presName="connectorText" presStyleLbl="sibTrans2D1" presStyleIdx="1" presStyleCnt="8"/>
      <dgm:spPr/>
    </dgm:pt>
    <dgm:pt modelId="{9A1C7952-775E-4E20-95F9-89F0C002D583}" type="pres">
      <dgm:prSet presAssocID="{51D79869-2F16-4007-81E8-EB820082729A}" presName="node" presStyleLbl="node1" presStyleIdx="1" presStyleCnt="8">
        <dgm:presLayoutVars>
          <dgm:bulletEnabled val="1"/>
        </dgm:presLayoutVars>
      </dgm:prSet>
      <dgm:spPr/>
    </dgm:pt>
    <dgm:pt modelId="{BE2BAC76-2537-4128-A18D-97D2C98E6820}" type="pres">
      <dgm:prSet presAssocID="{7E75B433-D0B2-47C9-B02A-0FD014AB0E26}" presName="parTrans" presStyleLbl="sibTrans2D1" presStyleIdx="2" presStyleCnt="8"/>
      <dgm:spPr/>
    </dgm:pt>
    <dgm:pt modelId="{8D6D0DFF-011D-46E4-BA01-6BB9024C296E}" type="pres">
      <dgm:prSet presAssocID="{7E75B433-D0B2-47C9-B02A-0FD014AB0E26}" presName="connectorText" presStyleLbl="sibTrans2D1" presStyleIdx="2" presStyleCnt="8"/>
      <dgm:spPr/>
    </dgm:pt>
    <dgm:pt modelId="{7BD0F724-FCD4-4AB7-9A6F-9FEFC6C28AAF}" type="pres">
      <dgm:prSet presAssocID="{7671807A-B19D-4BD4-B95A-F22925F918C1}" presName="node" presStyleLbl="node1" presStyleIdx="2" presStyleCnt="8">
        <dgm:presLayoutVars>
          <dgm:bulletEnabled val="1"/>
        </dgm:presLayoutVars>
      </dgm:prSet>
      <dgm:spPr/>
    </dgm:pt>
    <dgm:pt modelId="{FC03B12C-7AA9-4B68-B5D0-ED2525BC0C97}" type="pres">
      <dgm:prSet presAssocID="{EDFCAA88-CC37-4D1E-8CD2-82B852A49BDF}" presName="parTrans" presStyleLbl="sibTrans2D1" presStyleIdx="3" presStyleCnt="8"/>
      <dgm:spPr/>
    </dgm:pt>
    <dgm:pt modelId="{F44A73AA-8EDF-444B-8CA1-99B030A5573F}" type="pres">
      <dgm:prSet presAssocID="{EDFCAA88-CC37-4D1E-8CD2-82B852A49BDF}" presName="connectorText" presStyleLbl="sibTrans2D1" presStyleIdx="3" presStyleCnt="8"/>
      <dgm:spPr/>
    </dgm:pt>
    <dgm:pt modelId="{3158CB1A-3D0B-4D90-AC1F-6D8F01E63EC5}" type="pres">
      <dgm:prSet presAssocID="{B837C361-D24C-4958-9245-C034A3C9ADC4}" presName="node" presStyleLbl="node1" presStyleIdx="3" presStyleCnt="8">
        <dgm:presLayoutVars>
          <dgm:bulletEnabled val="1"/>
        </dgm:presLayoutVars>
      </dgm:prSet>
      <dgm:spPr/>
    </dgm:pt>
    <dgm:pt modelId="{7A16B653-A7E9-417D-AD9B-B5582502F877}" type="pres">
      <dgm:prSet presAssocID="{9E028447-34C0-4EDE-AEB4-9C9BFA190E35}" presName="parTrans" presStyleLbl="sibTrans2D1" presStyleIdx="4" presStyleCnt="8"/>
      <dgm:spPr/>
    </dgm:pt>
    <dgm:pt modelId="{85637A50-EEEC-4AF3-9A79-69B1E80BFBBC}" type="pres">
      <dgm:prSet presAssocID="{9E028447-34C0-4EDE-AEB4-9C9BFA190E35}" presName="connectorText" presStyleLbl="sibTrans2D1" presStyleIdx="4" presStyleCnt="8"/>
      <dgm:spPr/>
    </dgm:pt>
    <dgm:pt modelId="{889F9EA6-5C9D-48CB-869D-79210D753583}" type="pres">
      <dgm:prSet presAssocID="{533FC3E2-DE3F-46F5-A73F-2A1547F0289C}" presName="node" presStyleLbl="node1" presStyleIdx="4" presStyleCnt="8">
        <dgm:presLayoutVars>
          <dgm:bulletEnabled val="1"/>
        </dgm:presLayoutVars>
      </dgm:prSet>
      <dgm:spPr/>
    </dgm:pt>
    <dgm:pt modelId="{3B927900-9D8B-40E5-A3FE-70DFFD79F912}" type="pres">
      <dgm:prSet presAssocID="{46A22C6A-A7CA-4FD1-B518-314F9188A81B}" presName="parTrans" presStyleLbl="sibTrans2D1" presStyleIdx="5" presStyleCnt="8"/>
      <dgm:spPr/>
    </dgm:pt>
    <dgm:pt modelId="{894C9716-68C5-4335-8188-921C5C63881B}" type="pres">
      <dgm:prSet presAssocID="{46A22C6A-A7CA-4FD1-B518-314F9188A81B}" presName="connectorText" presStyleLbl="sibTrans2D1" presStyleIdx="5" presStyleCnt="8"/>
      <dgm:spPr/>
    </dgm:pt>
    <dgm:pt modelId="{3CBB06AA-E40F-41F4-998E-C770561EE2C8}" type="pres">
      <dgm:prSet presAssocID="{16951B67-5763-497E-B73B-D176CD129A7F}" presName="node" presStyleLbl="node1" presStyleIdx="5" presStyleCnt="8">
        <dgm:presLayoutVars>
          <dgm:bulletEnabled val="1"/>
        </dgm:presLayoutVars>
      </dgm:prSet>
      <dgm:spPr/>
    </dgm:pt>
    <dgm:pt modelId="{14D55098-0926-4ECD-8857-FC40F283B95C}" type="pres">
      <dgm:prSet presAssocID="{28765483-A655-484F-9A17-4210E4DDFC93}" presName="parTrans" presStyleLbl="sibTrans2D1" presStyleIdx="6" presStyleCnt="8"/>
      <dgm:spPr/>
    </dgm:pt>
    <dgm:pt modelId="{1883FCA2-D4D1-41D1-AD72-A801968A2B31}" type="pres">
      <dgm:prSet presAssocID="{28765483-A655-484F-9A17-4210E4DDFC93}" presName="connectorText" presStyleLbl="sibTrans2D1" presStyleIdx="6" presStyleCnt="8"/>
      <dgm:spPr/>
    </dgm:pt>
    <dgm:pt modelId="{0222C449-39B2-4F60-973F-24B4300B54EB}" type="pres">
      <dgm:prSet presAssocID="{E4F7734F-A6D9-4A69-82AE-7CF1762E9D9B}" presName="node" presStyleLbl="node1" presStyleIdx="6" presStyleCnt="8">
        <dgm:presLayoutVars>
          <dgm:bulletEnabled val="1"/>
        </dgm:presLayoutVars>
      </dgm:prSet>
      <dgm:spPr/>
    </dgm:pt>
    <dgm:pt modelId="{750F8B4D-59A7-4604-BCD8-1B01DB1D9830}" type="pres">
      <dgm:prSet presAssocID="{2CD1859B-17CB-4526-8DB8-34CF9BED518D}" presName="parTrans" presStyleLbl="sibTrans2D1" presStyleIdx="7" presStyleCnt="8"/>
      <dgm:spPr/>
    </dgm:pt>
    <dgm:pt modelId="{68471D72-4988-4C45-96C6-84B77C2FF5D7}" type="pres">
      <dgm:prSet presAssocID="{2CD1859B-17CB-4526-8DB8-34CF9BED518D}" presName="connectorText" presStyleLbl="sibTrans2D1" presStyleIdx="7" presStyleCnt="8"/>
      <dgm:spPr/>
    </dgm:pt>
    <dgm:pt modelId="{C04A6514-4133-4BF3-9B65-D12404BC3EE8}" type="pres">
      <dgm:prSet presAssocID="{B4D4521C-4A9D-4B5F-89D9-83B9F005002D}" presName="node" presStyleLbl="node1" presStyleIdx="7" presStyleCnt="8">
        <dgm:presLayoutVars>
          <dgm:bulletEnabled val="1"/>
        </dgm:presLayoutVars>
      </dgm:prSet>
      <dgm:spPr/>
    </dgm:pt>
  </dgm:ptLst>
  <dgm:cxnLst>
    <dgm:cxn modelId="{A3022F09-5B3E-40A1-A776-B791E376792B}" type="presOf" srcId="{4B6519F2-4EAE-4B28-B8B3-BF8C8D94D568}" destId="{A0B9AF3A-F6AD-42BF-9A2D-65959FFAD4A9}" srcOrd="0" destOrd="0" presId="urn:microsoft.com/office/officeart/2005/8/layout/radial5"/>
    <dgm:cxn modelId="{2C4D4710-843C-4571-834B-79549BC7978C}" type="presOf" srcId="{51D79869-2F16-4007-81E8-EB820082729A}" destId="{9A1C7952-775E-4E20-95F9-89F0C002D583}" srcOrd="0" destOrd="0" presId="urn:microsoft.com/office/officeart/2005/8/layout/radial5"/>
    <dgm:cxn modelId="{400DF01C-15F6-43D7-9A26-B85694453187}" srcId="{6BE335C4-DE13-465E-AF98-5B2CBE4B0A02}" destId="{31A5D22F-3730-4B6D-A0D3-7277247BE0D5}" srcOrd="1" destOrd="0" parTransId="{694FED88-1EF6-455D-849E-1971CD5B9393}" sibTransId="{2F38416B-063F-4E7A-B68D-216E6D4D5740}"/>
    <dgm:cxn modelId="{07D6CE27-EAD9-41EA-B228-725F0D4D0665}" type="presOf" srcId="{28765483-A655-484F-9A17-4210E4DDFC93}" destId="{1883FCA2-D4D1-41D1-AD72-A801968A2B31}" srcOrd="1" destOrd="0" presId="urn:microsoft.com/office/officeart/2005/8/layout/radial5"/>
    <dgm:cxn modelId="{C43CED36-6D08-4879-B388-C21D04EF9BAD}" type="presOf" srcId="{EDFCAA88-CC37-4D1E-8CD2-82B852A49BDF}" destId="{FC03B12C-7AA9-4B68-B5D0-ED2525BC0C97}" srcOrd="0" destOrd="0" presId="urn:microsoft.com/office/officeart/2005/8/layout/radial5"/>
    <dgm:cxn modelId="{70F42E5B-1FFC-4B5C-A45B-440BDA8C984C}" type="presOf" srcId="{28765483-A655-484F-9A17-4210E4DDFC93}" destId="{14D55098-0926-4ECD-8857-FC40F283B95C}" srcOrd="0" destOrd="0" presId="urn:microsoft.com/office/officeart/2005/8/layout/radial5"/>
    <dgm:cxn modelId="{D5154060-806D-4ADB-B93D-8FA55C311DB7}" type="presOf" srcId="{533FC3E2-DE3F-46F5-A73F-2A1547F0289C}" destId="{889F9EA6-5C9D-48CB-869D-79210D753583}" srcOrd="0" destOrd="0" presId="urn:microsoft.com/office/officeart/2005/8/layout/radial5"/>
    <dgm:cxn modelId="{BAB56762-95CA-4302-83F7-9F056258ADDA}" type="presOf" srcId="{2CD1859B-17CB-4526-8DB8-34CF9BED518D}" destId="{750F8B4D-59A7-4604-BCD8-1B01DB1D9830}" srcOrd="0" destOrd="0" presId="urn:microsoft.com/office/officeart/2005/8/layout/radial5"/>
    <dgm:cxn modelId="{C4A16A42-BC26-45F9-83FB-7BCC6C2809ED}" srcId="{2E8AD3A0-41A8-401D-B9C8-281127D75DFD}" destId="{E4F7734F-A6D9-4A69-82AE-7CF1762E9D9B}" srcOrd="6" destOrd="0" parTransId="{28765483-A655-484F-9A17-4210E4DDFC93}" sibTransId="{A6B7F83F-8196-4E7A-9F1F-5B6F7F13BCB7}"/>
    <dgm:cxn modelId="{EB212463-B43E-4FBE-9C8C-C0501CA3F348}" type="presOf" srcId="{9E028447-34C0-4EDE-AEB4-9C9BFA190E35}" destId="{85637A50-EEEC-4AF3-9A79-69B1E80BFBBC}" srcOrd="1" destOrd="0" presId="urn:microsoft.com/office/officeart/2005/8/layout/radial5"/>
    <dgm:cxn modelId="{80B0286F-15FE-4872-9FBF-49CFBC5A67A9}" srcId="{6BE335C4-DE13-465E-AF98-5B2CBE4B0A02}" destId="{630A7CD4-480D-4259-9399-6528BCC5B9C7}" srcOrd="2" destOrd="0" parTransId="{BE6B2CC6-EF1E-44BD-9808-3E8588D41842}" sibTransId="{ACED8F1F-95F2-4BC2-8DA2-0BF4E9176547}"/>
    <dgm:cxn modelId="{984FE971-58FD-4D10-B1DE-6C353E22F981}" srcId="{2E8AD3A0-41A8-401D-B9C8-281127D75DFD}" destId="{B4D4521C-4A9D-4B5F-89D9-83B9F005002D}" srcOrd="7" destOrd="0" parTransId="{2CD1859B-17CB-4526-8DB8-34CF9BED518D}" sibTransId="{276A8756-1C44-4600-B410-A7567CA24AB9}"/>
    <dgm:cxn modelId="{755A2E77-1EAE-4097-88D4-E631855AE90B}" type="presOf" srcId="{7E75B433-D0B2-47C9-B02A-0FD014AB0E26}" destId="{8D6D0DFF-011D-46E4-BA01-6BB9024C296E}" srcOrd="1" destOrd="0" presId="urn:microsoft.com/office/officeart/2005/8/layout/radial5"/>
    <dgm:cxn modelId="{9ECA247A-FD89-456A-A6B8-985A9AAA2FDB}" type="presOf" srcId="{7671807A-B19D-4BD4-B95A-F22925F918C1}" destId="{7BD0F724-FCD4-4AB7-9A6F-9FEFC6C28AAF}" srcOrd="0" destOrd="0" presId="urn:microsoft.com/office/officeart/2005/8/layout/radial5"/>
    <dgm:cxn modelId="{F4A16780-8DCC-4173-A217-795774675C0D}" type="presOf" srcId="{16951B67-5763-497E-B73B-D176CD129A7F}" destId="{3CBB06AA-E40F-41F4-998E-C770561EE2C8}" srcOrd="0" destOrd="0" presId="urn:microsoft.com/office/officeart/2005/8/layout/radial5"/>
    <dgm:cxn modelId="{4C550884-DBAF-4622-B16B-A2BD247ACA0F}" type="presOf" srcId="{2E8AD3A0-41A8-401D-B9C8-281127D75DFD}" destId="{7A36C1A4-CCF0-49EA-965E-0BBC756CA31C}" srcOrd="0" destOrd="0" presId="urn:microsoft.com/office/officeart/2005/8/layout/radial5"/>
    <dgm:cxn modelId="{B41B5289-0188-4ECC-8AED-573EB6EB903F}" type="presOf" srcId="{B4D4521C-4A9D-4B5F-89D9-83B9F005002D}" destId="{C04A6514-4133-4BF3-9B65-D12404BC3EE8}" srcOrd="0" destOrd="0" presId="urn:microsoft.com/office/officeart/2005/8/layout/radial5"/>
    <dgm:cxn modelId="{E9C9599C-B923-41C4-86D8-164D19D8B3E5}" srcId="{2E8AD3A0-41A8-401D-B9C8-281127D75DFD}" destId="{51D79869-2F16-4007-81E8-EB820082729A}" srcOrd="1" destOrd="0" parTransId="{A1711F6F-5B2A-40A7-8F16-EAC731962360}" sibTransId="{BE3B4096-BF70-4B48-8054-2BD3BF4BF116}"/>
    <dgm:cxn modelId="{90E59B9F-E233-4F16-9F93-4B6F93C200A5}" type="presOf" srcId="{A1711F6F-5B2A-40A7-8F16-EAC731962360}" destId="{DE526D4F-ED74-4913-9B25-33BAC141AFEE}" srcOrd="1" destOrd="0" presId="urn:microsoft.com/office/officeart/2005/8/layout/radial5"/>
    <dgm:cxn modelId="{3EB048A9-E6A5-4117-9A23-1E881B6FB5FB}" type="presOf" srcId="{4B6519F2-4EAE-4B28-B8B3-BF8C8D94D568}" destId="{26F6DEA0-B5D3-4F2D-A5CC-96045EB85798}" srcOrd="1" destOrd="0" presId="urn:microsoft.com/office/officeart/2005/8/layout/radial5"/>
    <dgm:cxn modelId="{425815B3-7449-4B4B-9E53-B17FF40E7CEF}" type="presOf" srcId="{9E028447-34C0-4EDE-AEB4-9C9BFA190E35}" destId="{7A16B653-A7E9-417D-AD9B-B5582502F877}" srcOrd="0" destOrd="0" presId="urn:microsoft.com/office/officeart/2005/8/layout/radial5"/>
    <dgm:cxn modelId="{DBC25EBC-F049-4268-B4EB-28F9591204F2}" srcId="{6BE335C4-DE13-465E-AF98-5B2CBE4B0A02}" destId="{2E8AD3A0-41A8-401D-B9C8-281127D75DFD}" srcOrd="0" destOrd="0" parTransId="{FC19EF60-0508-43CD-93CE-1B641BE3DB45}" sibTransId="{71C7D6ED-E6DE-439B-A479-9069E1AEDE68}"/>
    <dgm:cxn modelId="{254A8ABE-9254-49E3-BEF5-03394337744E}" type="presOf" srcId="{2CD1859B-17CB-4526-8DB8-34CF9BED518D}" destId="{68471D72-4988-4C45-96C6-84B77C2FF5D7}" srcOrd="1" destOrd="0" presId="urn:microsoft.com/office/officeart/2005/8/layout/radial5"/>
    <dgm:cxn modelId="{C5901ABF-CCDD-4B82-B32E-4DADFFFDD216}" type="presOf" srcId="{6BE335C4-DE13-465E-AF98-5B2CBE4B0A02}" destId="{3F8F5E81-F9FD-49F6-9347-B73C95F8333C}" srcOrd="0" destOrd="0" presId="urn:microsoft.com/office/officeart/2005/8/layout/radial5"/>
    <dgm:cxn modelId="{21C148CA-32E2-456C-B41E-CD23697D1096}" srcId="{2E8AD3A0-41A8-401D-B9C8-281127D75DFD}" destId="{7671807A-B19D-4BD4-B95A-F22925F918C1}" srcOrd="2" destOrd="0" parTransId="{7E75B433-D0B2-47C9-B02A-0FD014AB0E26}" sibTransId="{649D1C9B-FD4A-467B-99B6-FB201F91C991}"/>
    <dgm:cxn modelId="{F609ACCE-99AA-413D-9724-2CE7996867FD}" srcId="{2E8AD3A0-41A8-401D-B9C8-281127D75DFD}" destId="{08DC2DDE-E5F2-45FD-B09B-52388BFC583F}" srcOrd="0" destOrd="0" parTransId="{4B6519F2-4EAE-4B28-B8B3-BF8C8D94D568}" sibTransId="{C0D395CE-9C85-4886-A0F5-0FBE4E10A693}"/>
    <dgm:cxn modelId="{57E22CD1-7973-40D7-A1B3-4FF1D97948A5}" type="presOf" srcId="{A1711F6F-5B2A-40A7-8F16-EAC731962360}" destId="{B96D3C7C-A49D-4F33-9F80-59BE6C6FC08B}" srcOrd="0" destOrd="0" presId="urn:microsoft.com/office/officeart/2005/8/layout/radial5"/>
    <dgm:cxn modelId="{8206E4D5-D7EA-4598-9842-C9970749B8C4}" srcId="{2E8AD3A0-41A8-401D-B9C8-281127D75DFD}" destId="{B837C361-D24C-4958-9245-C034A3C9ADC4}" srcOrd="3" destOrd="0" parTransId="{EDFCAA88-CC37-4D1E-8CD2-82B852A49BDF}" sibTransId="{5F721E8F-1A9D-4C45-9D45-BA029E6D60AB}"/>
    <dgm:cxn modelId="{D9AD36D8-946C-4A72-B3EE-C5631B152334}" srcId="{2E8AD3A0-41A8-401D-B9C8-281127D75DFD}" destId="{533FC3E2-DE3F-46F5-A73F-2A1547F0289C}" srcOrd="4" destOrd="0" parTransId="{9E028447-34C0-4EDE-AEB4-9C9BFA190E35}" sibTransId="{9FB29746-FDC9-4AF9-B9E0-86AAF1C44E49}"/>
    <dgm:cxn modelId="{1B7836DE-6DB5-4AC9-B9FA-B0546E79AFDB}" type="presOf" srcId="{46A22C6A-A7CA-4FD1-B518-314F9188A81B}" destId="{894C9716-68C5-4335-8188-921C5C63881B}" srcOrd="1" destOrd="0" presId="urn:microsoft.com/office/officeart/2005/8/layout/radial5"/>
    <dgm:cxn modelId="{EC7135E5-ECC1-4E3D-976A-8B22F9DE186D}" type="presOf" srcId="{E4F7734F-A6D9-4A69-82AE-7CF1762E9D9B}" destId="{0222C449-39B2-4F60-973F-24B4300B54EB}" srcOrd="0" destOrd="0" presId="urn:microsoft.com/office/officeart/2005/8/layout/radial5"/>
    <dgm:cxn modelId="{FB132CE7-C621-47DC-AFC3-31B562DE053F}" type="presOf" srcId="{46A22C6A-A7CA-4FD1-B518-314F9188A81B}" destId="{3B927900-9D8B-40E5-A3FE-70DFFD79F912}" srcOrd="0" destOrd="0" presId="urn:microsoft.com/office/officeart/2005/8/layout/radial5"/>
    <dgm:cxn modelId="{411031E7-7A27-4FA2-A588-B7B801941E33}" srcId="{2E8AD3A0-41A8-401D-B9C8-281127D75DFD}" destId="{16951B67-5763-497E-B73B-D176CD129A7F}" srcOrd="5" destOrd="0" parTransId="{46A22C6A-A7CA-4FD1-B518-314F9188A81B}" sibTransId="{93628ADD-E88B-4150-B4D0-AD6889911949}"/>
    <dgm:cxn modelId="{B7ACFDED-1461-45F2-B061-5CA8F2D381C9}" type="presOf" srcId="{EDFCAA88-CC37-4D1E-8CD2-82B852A49BDF}" destId="{F44A73AA-8EDF-444B-8CA1-99B030A5573F}" srcOrd="1" destOrd="0" presId="urn:microsoft.com/office/officeart/2005/8/layout/radial5"/>
    <dgm:cxn modelId="{502008F0-D24E-4BB1-8E8F-F13C4D0298BE}" type="presOf" srcId="{7E75B433-D0B2-47C9-B02A-0FD014AB0E26}" destId="{BE2BAC76-2537-4128-A18D-97D2C98E6820}" srcOrd="0" destOrd="0" presId="urn:microsoft.com/office/officeart/2005/8/layout/radial5"/>
    <dgm:cxn modelId="{C91BA6F0-54C2-48C2-81A6-BC6FDFEEF4CC}" type="presOf" srcId="{08DC2DDE-E5F2-45FD-B09B-52388BFC583F}" destId="{DD3D0D3B-0365-4790-8864-3ECCE0101022}" srcOrd="0" destOrd="0" presId="urn:microsoft.com/office/officeart/2005/8/layout/radial5"/>
    <dgm:cxn modelId="{305352F1-3A06-4E07-BB88-C5B1AC6A472B}" type="presOf" srcId="{B837C361-D24C-4958-9245-C034A3C9ADC4}" destId="{3158CB1A-3D0B-4D90-AC1F-6D8F01E63EC5}" srcOrd="0" destOrd="0" presId="urn:microsoft.com/office/officeart/2005/8/layout/radial5"/>
    <dgm:cxn modelId="{7F025B9E-C3EE-4945-9177-F68627F51EF4}" type="presParOf" srcId="{3F8F5E81-F9FD-49F6-9347-B73C95F8333C}" destId="{7A36C1A4-CCF0-49EA-965E-0BBC756CA31C}" srcOrd="0" destOrd="0" presId="urn:microsoft.com/office/officeart/2005/8/layout/radial5"/>
    <dgm:cxn modelId="{C81D04AD-6526-4D34-83FE-29E83A3C61B5}" type="presParOf" srcId="{3F8F5E81-F9FD-49F6-9347-B73C95F8333C}" destId="{A0B9AF3A-F6AD-42BF-9A2D-65959FFAD4A9}" srcOrd="1" destOrd="0" presId="urn:microsoft.com/office/officeart/2005/8/layout/radial5"/>
    <dgm:cxn modelId="{E55E533C-B975-434B-AF82-9ED1E4412223}" type="presParOf" srcId="{A0B9AF3A-F6AD-42BF-9A2D-65959FFAD4A9}" destId="{26F6DEA0-B5D3-4F2D-A5CC-96045EB85798}" srcOrd="0" destOrd="0" presId="urn:microsoft.com/office/officeart/2005/8/layout/radial5"/>
    <dgm:cxn modelId="{1008CEB2-C9D8-42D6-B8D4-0853D3D48920}" type="presParOf" srcId="{3F8F5E81-F9FD-49F6-9347-B73C95F8333C}" destId="{DD3D0D3B-0365-4790-8864-3ECCE0101022}" srcOrd="2" destOrd="0" presId="urn:microsoft.com/office/officeart/2005/8/layout/radial5"/>
    <dgm:cxn modelId="{D0FD1AA9-8C6A-4331-8E71-C75610DA047E}" type="presParOf" srcId="{3F8F5E81-F9FD-49F6-9347-B73C95F8333C}" destId="{B96D3C7C-A49D-4F33-9F80-59BE6C6FC08B}" srcOrd="3" destOrd="0" presId="urn:microsoft.com/office/officeart/2005/8/layout/radial5"/>
    <dgm:cxn modelId="{67F287C1-A2AC-4092-8D6F-A447D9264216}" type="presParOf" srcId="{B96D3C7C-A49D-4F33-9F80-59BE6C6FC08B}" destId="{DE526D4F-ED74-4913-9B25-33BAC141AFEE}" srcOrd="0" destOrd="0" presId="urn:microsoft.com/office/officeart/2005/8/layout/radial5"/>
    <dgm:cxn modelId="{E954AD7E-A605-413C-A3CE-F6254E325E17}" type="presParOf" srcId="{3F8F5E81-F9FD-49F6-9347-B73C95F8333C}" destId="{9A1C7952-775E-4E20-95F9-89F0C002D583}" srcOrd="4" destOrd="0" presId="urn:microsoft.com/office/officeart/2005/8/layout/radial5"/>
    <dgm:cxn modelId="{943EAA5D-61BA-4C4F-8463-BFFDCAC21F8E}" type="presParOf" srcId="{3F8F5E81-F9FD-49F6-9347-B73C95F8333C}" destId="{BE2BAC76-2537-4128-A18D-97D2C98E6820}" srcOrd="5" destOrd="0" presId="urn:microsoft.com/office/officeart/2005/8/layout/radial5"/>
    <dgm:cxn modelId="{08D8490F-6453-4FA7-8BC9-B3F9C012476D}" type="presParOf" srcId="{BE2BAC76-2537-4128-A18D-97D2C98E6820}" destId="{8D6D0DFF-011D-46E4-BA01-6BB9024C296E}" srcOrd="0" destOrd="0" presId="urn:microsoft.com/office/officeart/2005/8/layout/radial5"/>
    <dgm:cxn modelId="{15F5B6BF-6315-4BC0-B4A4-0815E73D688C}" type="presParOf" srcId="{3F8F5E81-F9FD-49F6-9347-B73C95F8333C}" destId="{7BD0F724-FCD4-4AB7-9A6F-9FEFC6C28AAF}" srcOrd="6" destOrd="0" presId="urn:microsoft.com/office/officeart/2005/8/layout/radial5"/>
    <dgm:cxn modelId="{4E59E2E9-80C6-42E4-8240-2D83C2AC074F}" type="presParOf" srcId="{3F8F5E81-F9FD-49F6-9347-B73C95F8333C}" destId="{FC03B12C-7AA9-4B68-B5D0-ED2525BC0C97}" srcOrd="7" destOrd="0" presId="urn:microsoft.com/office/officeart/2005/8/layout/radial5"/>
    <dgm:cxn modelId="{E233ACBB-6BDF-4E06-912C-78F6CCB0CCB3}" type="presParOf" srcId="{FC03B12C-7AA9-4B68-B5D0-ED2525BC0C97}" destId="{F44A73AA-8EDF-444B-8CA1-99B030A5573F}" srcOrd="0" destOrd="0" presId="urn:microsoft.com/office/officeart/2005/8/layout/radial5"/>
    <dgm:cxn modelId="{15E00551-BDAA-417C-93D4-262A6A426AE7}" type="presParOf" srcId="{3F8F5E81-F9FD-49F6-9347-B73C95F8333C}" destId="{3158CB1A-3D0B-4D90-AC1F-6D8F01E63EC5}" srcOrd="8" destOrd="0" presId="urn:microsoft.com/office/officeart/2005/8/layout/radial5"/>
    <dgm:cxn modelId="{A1437458-AF20-4F2B-B7F0-84E7436E7136}" type="presParOf" srcId="{3F8F5E81-F9FD-49F6-9347-B73C95F8333C}" destId="{7A16B653-A7E9-417D-AD9B-B5582502F877}" srcOrd="9" destOrd="0" presId="urn:microsoft.com/office/officeart/2005/8/layout/radial5"/>
    <dgm:cxn modelId="{9CD04FE2-7813-4C67-92F0-631262A1F31B}" type="presParOf" srcId="{7A16B653-A7E9-417D-AD9B-B5582502F877}" destId="{85637A50-EEEC-4AF3-9A79-69B1E80BFBBC}" srcOrd="0" destOrd="0" presId="urn:microsoft.com/office/officeart/2005/8/layout/radial5"/>
    <dgm:cxn modelId="{1D05471A-C5EC-4312-A72D-723C9D5CD0AD}" type="presParOf" srcId="{3F8F5E81-F9FD-49F6-9347-B73C95F8333C}" destId="{889F9EA6-5C9D-48CB-869D-79210D753583}" srcOrd="10" destOrd="0" presId="urn:microsoft.com/office/officeart/2005/8/layout/radial5"/>
    <dgm:cxn modelId="{F07E4BEE-72E9-4C95-9E52-E76E42789BB4}" type="presParOf" srcId="{3F8F5E81-F9FD-49F6-9347-B73C95F8333C}" destId="{3B927900-9D8B-40E5-A3FE-70DFFD79F912}" srcOrd="11" destOrd="0" presId="urn:microsoft.com/office/officeart/2005/8/layout/radial5"/>
    <dgm:cxn modelId="{3F896CEE-80AF-408D-BBFE-0A77BD471558}" type="presParOf" srcId="{3B927900-9D8B-40E5-A3FE-70DFFD79F912}" destId="{894C9716-68C5-4335-8188-921C5C63881B}" srcOrd="0" destOrd="0" presId="urn:microsoft.com/office/officeart/2005/8/layout/radial5"/>
    <dgm:cxn modelId="{DAD1C8E6-A8E5-4565-9565-AE2A45CC6EE3}" type="presParOf" srcId="{3F8F5E81-F9FD-49F6-9347-B73C95F8333C}" destId="{3CBB06AA-E40F-41F4-998E-C770561EE2C8}" srcOrd="12" destOrd="0" presId="urn:microsoft.com/office/officeart/2005/8/layout/radial5"/>
    <dgm:cxn modelId="{E15DE5ED-647D-49FE-801D-9893F55A6C6C}" type="presParOf" srcId="{3F8F5E81-F9FD-49F6-9347-B73C95F8333C}" destId="{14D55098-0926-4ECD-8857-FC40F283B95C}" srcOrd="13" destOrd="0" presId="urn:microsoft.com/office/officeart/2005/8/layout/radial5"/>
    <dgm:cxn modelId="{FB774C5E-8986-44B0-9FBD-E612929F2944}" type="presParOf" srcId="{14D55098-0926-4ECD-8857-FC40F283B95C}" destId="{1883FCA2-D4D1-41D1-AD72-A801968A2B31}" srcOrd="0" destOrd="0" presId="urn:microsoft.com/office/officeart/2005/8/layout/radial5"/>
    <dgm:cxn modelId="{E3F33DDC-FAEB-49E2-A905-EEDC21CE7AD7}" type="presParOf" srcId="{3F8F5E81-F9FD-49F6-9347-B73C95F8333C}" destId="{0222C449-39B2-4F60-973F-24B4300B54EB}" srcOrd="14" destOrd="0" presId="urn:microsoft.com/office/officeart/2005/8/layout/radial5"/>
    <dgm:cxn modelId="{38489FEC-2FBF-47EC-BFF3-94AAB1115717}" type="presParOf" srcId="{3F8F5E81-F9FD-49F6-9347-B73C95F8333C}" destId="{750F8B4D-59A7-4604-BCD8-1B01DB1D9830}" srcOrd="15" destOrd="0" presId="urn:microsoft.com/office/officeart/2005/8/layout/radial5"/>
    <dgm:cxn modelId="{4071C240-7811-42A0-928B-944699A08A56}" type="presParOf" srcId="{750F8B4D-59A7-4604-BCD8-1B01DB1D9830}" destId="{68471D72-4988-4C45-96C6-84B77C2FF5D7}" srcOrd="0" destOrd="0" presId="urn:microsoft.com/office/officeart/2005/8/layout/radial5"/>
    <dgm:cxn modelId="{9104A27A-3D81-487B-B2E1-9C53333A2AEA}" type="presParOf" srcId="{3F8F5E81-F9FD-49F6-9347-B73C95F8333C}" destId="{C04A6514-4133-4BF3-9B65-D12404BC3EE8}" srcOrd="16" destOrd="0" presId="urn:microsoft.com/office/officeart/2005/8/layout/radial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A36C1A4-CCF0-49EA-965E-0BBC756CA31C}">
      <dsp:nvSpPr>
        <dsp:cNvPr id="0" name=""/>
        <dsp:cNvSpPr/>
      </dsp:nvSpPr>
      <dsp:spPr>
        <a:xfrm>
          <a:off x="1898575" y="967508"/>
          <a:ext cx="790088" cy="457663"/>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latin typeface="Arial" panose="020B0604020202020204" pitchFamily="34" charset="0"/>
              <a:cs typeface="Arial" panose="020B0604020202020204" pitchFamily="34" charset="0"/>
            </a:rPr>
            <a:t>Motivation</a:t>
          </a:r>
        </a:p>
      </dsp:txBody>
      <dsp:txXfrm>
        <a:off x="2014281" y="1034531"/>
        <a:ext cx="558676" cy="323617"/>
      </dsp:txXfrm>
    </dsp:sp>
    <dsp:sp modelId="{A0B9AF3A-F6AD-42BF-9A2D-65959FFAD4A9}">
      <dsp:nvSpPr>
        <dsp:cNvPr id="0" name=""/>
        <dsp:cNvSpPr/>
      </dsp:nvSpPr>
      <dsp:spPr>
        <a:xfrm rot="16200000">
          <a:off x="2189178" y="698872"/>
          <a:ext cx="208883" cy="154976"/>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ysClr val="windowText" lastClr="000000"/>
            </a:solidFill>
            <a:latin typeface="Arial" panose="020B0604020202020204" pitchFamily="34" charset="0"/>
            <a:cs typeface="Arial" panose="020B0604020202020204" pitchFamily="34" charset="0"/>
          </a:endParaRPr>
        </a:p>
      </dsp:txBody>
      <dsp:txXfrm>
        <a:off x="2212425" y="753114"/>
        <a:ext cx="162390" cy="92986"/>
      </dsp:txXfrm>
    </dsp:sp>
    <dsp:sp modelId="{DD3D0D3B-0365-4790-8864-3ECCE0101022}">
      <dsp:nvSpPr>
        <dsp:cNvPr id="0" name=""/>
        <dsp:cNvSpPr/>
      </dsp:nvSpPr>
      <dsp:spPr>
        <a:xfrm>
          <a:off x="2007580" y="1308"/>
          <a:ext cx="572079" cy="572079"/>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Motivation yourself</a:t>
          </a:r>
        </a:p>
      </dsp:txBody>
      <dsp:txXfrm>
        <a:off x="2091359" y="85087"/>
        <a:ext cx="404521" cy="404521"/>
      </dsp:txXfrm>
    </dsp:sp>
    <dsp:sp modelId="{B96D3C7C-A49D-4F33-9F80-59BE6C6FC08B}">
      <dsp:nvSpPr>
        <dsp:cNvPr id="0" name=""/>
        <dsp:cNvSpPr/>
      </dsp:nvSpPr>
      <dsp:spPr>
        <a:xfrm rot="18900000">
          <a:off x="2518360" y="803237"/>
          <a:ext cx="181748" cy="154976"/>
        </a:xfrm>
        <a:prstGeom prst="rightArrow">
          <a:avLst>
            <a:gd name="adj1" fmla="val 60000"/>
            <a:gd name="adj2" fmla="val 50000"/>
          </a:avLst>
        </a:prstGeom>
        <a:solidFill>
          <a:schemeClr val="accent3">
            <a:hueOff val="387228"/>
            <a:satOff val="14286"/>
            <a:lumOff val="-2101"/>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ysClr val="windowText" lastClr="000000"/>
            </a:solidFill>
            <a:latin typeface="Arial" panose="020B0604020202020204" pitchFamily="34" charset="0"/>
            <a:cs typeface="Arial" panose="020B0604020202020204" pitchFamily="34" charset="0"/>
          </a:endParaRPr>
        </a:p>
      </dsp:txBody>
      <dsp:txXfrm>
        <a:off x="2525169" y="850670"/>
        <a:ext cx="135255" cy="92986"/>
      </dsp:txXfrm>
    </dsp:sp>
    <dsp:sp modelId="{9A1C7952-775E-4E20-95F9-89F0C002D583}">
      <dsp:nvSpPr>
        <dsp:cNvPr id="0" name=""/>
        <dsp:cNvSpPr/>
      </dsp:nvSpPr>
      <dsp:spPr>
        <a:xfrm>
          <a:off x="2650333" y="267546"/>
          <a:ext cx="572079" cy="572079"/>
        </a:xfrm>
        <a:prstGeom prst="ellipse">
          <a:avLst/>
        </a:prstGeom>
        <a:solidFill>
          <a:schemeClr val="accent3">
            <a:hueOff val="387228"/>
            <a:satOff val="14286"/>
            <a:lumOff val="-210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Give recognition</a:t>
          </a:r>
        </a:p>
        <a:p>
          <a:pPr marL="0" lvl="0" indent="0" algn="ctr" defTabSz="266700">
            <a:lnSpc>
              <a:spcPct val="90000"/>
            </a:lnSpc>
            <a:spcBef>
              <a:spcPct val="0"/>
            </a:spcBef>
            <a:spcAft>
              <a:spcPct val="35000"/>
            </a:spcAft>
            <a:buNone/>
          </a:pPr>
          <a:endParaRPr lang="en-GB" sz="600" kern="1200">
            <a:solidFill>
              <a:sysClr val="windowText" lastClr="000000"/>
            </a:solidFill>
            <a:latin typeface="Arial" panose="020B0604020202020204" pitchFamily="34" charset="0"/>
            <a:cs typeface="Arial" panose="020B0604020202020204" pitchFamily="34" charset="0"/>
          </a:endParaRPr>
        </a:p>
      </dsp:txBody>
      <dsp:txXfrm>
        <a:off x="2734112" y="351325"/>
        <a:ext cx="404521" cy="404521"/>
      </dsp:txXfrm>
    </dsp:sp>
    <dsp:sp modelId="{BE2BAC76-2537-4128-A18D-97D2C98E6820}">
      <dsp:nvSpPr>
        <dsp:cNvPr id="0" name=""/>
        <dsp:cNvSpPr/>
      </dsp:nvSpPr>
      <dsp:spPr>
        <a:xfrm>
          <a:off x="2738803" y="1118851"/>
          <a:ext cx="120790" cy="154976"/>
        </a:xfrm>
        <a:prstGeom prst="rightArrow">
          <a:avLst>
            <a:gd name="adj1" fmla="val 60000"/>
            <a:gd name="adj2" fmla="val 50000"/>
          </a:avLst>
        </a:prstGeom>
        <a:solidFill>
          <a:schemeClr val="accent3">
            <a:hueOff val="774457"/>
            <a:satOff val="28571"/>
            <a:lumOff val="-420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ysClr val="windowText" lastClr="000000"/>
            </a:solidFill>
            <a:latin typeface="Arial" panose="020B0604020202020204" pitchFamily="34" charset="0"/>
            <a:cs typeface="Arial" panose="020B0604020202020204" pitchFamily="34" charset="0"/>
          </a:endParaRPr>
        </a:p>
      </dsp:txBody>
      <dsp:txXfrm>
        <a:off x="2738803" y="1149846"/>
        <a:ext cx="84553" cy="92986"/>
      </dsp:txXfrm>
    </dsp:sp>
    <dsp:sp modelId="{7BD0F724-FCD4-4AB7-9A6F-9FEFC6C28AAF}">
      <dsp:nvSpPr>
        <dsp:cNvPr id="0" name=""/>
        <dsp:cNvSpPr/>
      </dsp:nvSpPr>
      <dsp:spPr>
        <a:xfrm>
          <a:off x="2916571" y="910300"/>
          <a:ext cx="572079" cy="572079"/>
        </a:xfrm>
        <a:prstGeom prst="ellipse">
          <a:avLst/>
        </a:prstGeom>
        <a:solidFill>
          <a:schemeClr val="accent3">
            <a:hueOff val="774457"/>
            <a:satOff val="28571"/>
            <a:lumOff val="-42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Give reward</a:t>
          </a:r>
        </a:p>
      </dsp:txBody>
      <dsp:txXfrm>
        <a:off x="3000350" y="994079"/>
        <a:ext cx="404521" cy="404521"/>
      </dsp:txXfrm>
    </dsp:sp>
    <dsp:sp modelId="{FC03B12C-7AA9-4B68-B5D0-ED2525BC0C97}">
      <dsp:nvSpPr>
        <dsp:cNvPr id="0" name=""/>
        <dsp:cNvSpPr/>
      </dsp:nvSpPr>
      <dsp:spPr>
        <a:xfrm rot="2700000">
          <a:off x="2518360" y="1434466"/>
          <a:ext cx="181748" cy="154976"/>
        </a:xfrm>
        <a:prstGeom prst="rightArrow">
          <a:avLst>
            <a:gd name="adj1" fmla="val 60000"/>
            <a:gd name="adj2" fmla="val 50000"/>
          </a:avLst>
        </a:prstGeom>
        <a:solidFill>
          <a:schemeClr val="accent3">
            <a:hueOff val="1161685"/>
            <a:satOff val="42857"/>
            <a:lumOff val="-630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ysClr val="windowText" lastClr="000000"/>
            </a:solidFill>
            <a:latin typeface="Arial" panose="020B0604020202020204" pitchFamily="34" charset="0"/>
            <a:cs typeface="Arial" panose="020B0604020202020204" pitchFamily="34" charset="0"/>
          </a:endParaRPr>
        </a:p>
      </dsp:txBody>
      <dsp:txXfrm>
        <a:off x="2525169" y="1449023"/>
        <a:ext cx="135255" cy="92986"/>
      </dsp:txXfrm>
    </dsp:sp>
    <dsp:sp modelId="{3158CB1A-3D0B-4D90-AC1F-6D8F01E63EC5}">
      <dsp:nvSpPr>
        <dsp:cNvPr id="0" name=""/>
        <dsp:cNvSpPr/>
      </dsp:nvSpPr>
      <dsp:spPr>
        <a:xfrm>
          <a:off x="2650333" y="1553053"/>
          <a:ext cx="572079" cy="572079"/>
        </a:xfrm>
        <a:prstGeom prst="ellipse">
          <a:avLst/>
        </a:prstGeom>
        <a:solidFill>
          <a:schemeClr val="accent3">
            <a:hueOff val="1161685"/>
            <a:satOff val="42857"/>
            <a:lumOff val="-63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Create motivating enviroment</a:t>
          </a:r>
        </a:p>
      </dsp:txBody>
      <dsp:txXfrm>
        <a:off x="2734112" y="1636832"/>
        <a:ext cx="404521" cy="404521"/>
      </dsp:txXfrm>
    </dsp:sp>
    <dsp:sp modelId="{7A16B653-A7E9-417D-AD9B-B5582502F877}">
      <dsp:nvSpPr>
        <dsp:cNvPr id="0" name=""/>
        <dsp:cNvSpPr/>
      </dsp:nvSpPr>
      <dsp:spPr>
        <a:xfrm rot="5400000">
          <a:off x="2189178" y="1538831"/>
          <a:ext cx="208883" cy="154976"/>
        </a:xfrm>
        <a:prstGeom prst="rightArrow">
          <a:avLst>
            <a:gd name="adj1" fmla="val 60000"/>
            <a:gd name="adj2" fmla="val 50000"/>
          </a:avLst>
        </a:prstGeom>
        <a:solidFill>
          <a:schemeClr val="accent3">
            <a:hueOff val="1548914"/>
            <a:satOff val="57143"/>
            <a:lumOff val="-840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ysClr val="windowText" lastClr="000000"/>
            </a:solidFill>
            <a:latin typeface="Arial" panose="020B0604020202020204" pitchFamily="34" charset="0"/>
            <a:cs typeface="Arial" panose="020B0604020202020204" pitchFamily="34" charset="0"/>
          </a:endParaRPr>
        </a:p>
      </dsp:txBody>
      <dsp:txXfrm>
        <a:off x="2212425" y="1546580"/>
        <a:ext cx="162390" cy="92986"/>
      </dsp:txXfrm>
    </dsp:sp>
    <dsp:sp modelId="{889F9EA6-5C9D-48CB-869D-79210D753583}">
      <dsp:nvSpPr>
        <dsp:cNvPr id="0" name=""/>
        <dsp:cNvSpPr/>
      </dsp:nvSpPr>
      <dsp:spPr>
        <a:xfrm>
          <a:off x="2007580" y="1819291"/>
          <a:ext cx="572079" cy="572079"/>
        </a:xfrm>
        <a:prstGeom prst="ellipse">
          <a:avLst/>
        </a:prstGeom>
        <a:solidFill>
          <a:schemeClr val="accent3">
            <a:hueOff val="1548914"/>
            <a:satOff val="57143"/>
            <a:lumOff val="-84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Remember progress</a:t>
          </a:r>
        </a:p>
      </dsp:txBody>
      <dsp:txXfrm>
        <a:off x="2091359" y="1903070"/>
        <a:ext cx="404521" cy="404521"/>
      </dsp:txXfrm>
    </dsp:sp>
    <dsp:sp modelId="{3B927900-9D8B-40E5-A3FE-70DFFD79F912}">
      <dsp:nvSpPr>
        <dsp:cNvPr id="0" name=""/>
        <dsp:cNvSpPr/>
      </dsp:nvSpPr>
      <dsp:spPr>
        <a:xfrm rot="8100000">
          <a:off x="1887131" y="1434466"/>
          <a:ext cx="181748" cy="154976"/>
        </a:xfrm>
        <a:prstGeom prst="rightArrow">
          <a:avLst>
            <a:gd name="adj1" fmla="val 60000"/>
            <a:gd name="adj2" fmla="val 50000"/>
          </a:avLst>
        </a:prstGeom>
        <a:solidFill>
          <a:schemeClr val="accent3">
            <a:hueOff val="1936142"/>
            <a:satOff val="71429"/>
            <a:lumOff val="-10504"/>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ysClr val="windowText" lastClr="000000"/>
            </a:solidFill>
            <a:latin typeface="Arial" panose="020B0604020202020204" pitchFamily="34" charset="0"/>
            <a:cs typeface="Arial" panose="020B0604020202020204" pitchFamily="34" charset="0"/>
          </a:endParaRPr>
        </a:p>
      </dsp:txBody>
      <dsp:txXfrm rot="10800000">
        <a:off x="1926815" y="1449023"/>
        <a:ext cx="135255" cy="92986"/>
      </dsp:txXfrm>
    </dsp:sp>
    <dsp:sp modelId="{3CBB06AA-E40F-41F4-998E-C770561EE2C8}">
      <dsp:nvSpPr>
        <dsp:cNvPr id="0" name=""/>
        <dsp:cNvSpPr/>
      </dsp:nvSpPr>
      <dsp:spPr>
        <a:xfrm>
          <a:off x="1364826" y="1553053"/>
          <a:ext cx="572079" cy="572079"/>
        </a:xfrm>
        <a:prstGeom prst="ellipse">
          <a:avLst/>
        </a:prstGeom>
        <a:solidFill>
          <a:schemeClr val="accent3">
            <a:hueOff val="1936142"/>
            <a:satOff val="71429"/>
            <a:lumOff val="-105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Select highly motivated staff</a:t>
          </a:r>
        </a:p>
      </dsp:txBody>
      <dsp:txXfrm>
        <a:off x="1448605" y="1636832"/>
        <a:ext cx="404521" cy="404521"/>
      </dsp:txXfrm>
    </dsp:sp>
    <dsp:sp modelId="{14D55098-0926-4ECD-8857-FC40F283B95C}">
      <dsp:nvSpPr>
        <dsp:cNvPr id="0" name=""/>
        <dsp:cNvSpPr/>
      </dsp:nvSpPr>
      <dsp:spPr>
        <a:xfrm rot="10800000">
          <a:off x="1727645" y="1118851"/>
          <a:ext cx="120790" cy="154976"/>
        </a:xfrm>
        <a:prstGeom prst="rightArrow">
          <a:avLst>
            <a:gd name="adj1" fmla="val 60000"/>
            <a:gd name="adj2" fmla="val 50000"/>
          </a:avLst>
        </a:prstGeom>
        <a:solidFill>
          <a:schemeClr val="accent3">
            <a:hueOff val="2323371"/>
            <a:satOff val="85714"/>
            <a:lumOff val="-1260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ysClr val="windowText" lastClr="000000"/>
            </a:solidFill>
            <a:latin typeface="Arial" panose="020B0604020202020204" pitchFamily="34" charset="0"/>
            <a:cs typeface="Arial" panose="020B0604020202020204" pitchFamily="34" charset="0"/>
          </a:endParaRPr>
        </a:p>
      </dsp:txBody>
      <dsp:txXfrm rot="10800000">
        <a:off x="1763882" y="1149846"/>
        <a:ext cx="84553" cy="92986"/>
      </dsp:txXfrm>
    </dsp:sp>
    <dsp:sp modelId="{0222C449-39B2-4F60-973F-24B4300B54EB}">
      <dsp:nvSpPr>
        <dsp:cNvPr id="0" name=""/>
        <dsp:cNvSpPr/>
      </dsp:nvSpPr>
      <dsp:spPr>
        <a:xfrm>
          <a:off x="1098588" y="910300"/>
          <a:ext cx="572079" cy="572079"/>
        </a:xfrm>
        <a:prstGeom prst="ellipse">
          <a:avLst/>
        </a:prstGeom>
        <a:solidFill>
          <a:schemeClr val="accent3">
            <a:hueOff val="2323371"/>
            <a:satOff val="85714"/>
            <a:lumOff val="-126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Treat each as individual</a:t>
          </a:r>
        </a:p>
      </dsp:txBody>
      <dsp:txXfrm>
        <a:off x="1182367" y="994079"/>
        <a:ext cx="404521" cy="404521"/>
      </dsp:txXfrm>
    </dsp:sp>
    <dsp:sp modelId="{750F8B4D-59A7-4604-BCD8-1B01DB1D9830}">
      <dsp:nvSpPr>
        <dsp:cNvPr id="0" name=""/>
        <dsp:cNvSpPr/>
      </dsp:nvSpPr>
      <dsp:spPr>
        <a:xfrm rot="13500000">
          <a:off x="1887131" y="803237"/>
          <a:ext cx="181748" cy="154976"/>
        </a:xfrm>
        <a:prstGeom prst="rightArrow">
          <a:avLst>
            <a:gd name="adj1" fmla="val 60000"/>
            <a:gd name="adj2" fmla="val 50000"/>
          </a:avLst>
        </a:prstGeom>
        <a:solidFill>
          <a:schemeClr val="accent3">
            <a:hueOff val="2710599"/>
            <a:satOff val="100000"/>
            <a:lumOff val="-1470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solidFill>
              <a:sysClr val="windowText" lastClr="000000"/>
            </a:solidFill>
            <a:latin typeface="Arial" panose="020B0604020202020204" pitchFamily="34" charset="0"/>
            <a:cs typeface="Arial" panose="020B0604020202020204" pitchFamily="34" charset="0"/>
          </a:endParaRPr>
        </a:p>
      </dsp:txBody>
      <dsp:txXfrm rot="10800000">
        <a:off x="1926815" y="850670"/>
        <a:ext cx="135255" cy="92986"/>
      </dsp:txXfrm>
    </dsp:sp>
    <dsp:sp modelId="{C04A6514-4133-4BF3-9B65-D12404BC3EE8}">
      <dsp:nvSpPr>
        <dsp:cNvPr id="0" name=""/>
        <dsp:cNvSpPr/>
      </dsp:nvSpPr>
      <dsp:spPr>
        <a:xfrm>
          <a:off x="1364826" y="267546"/>
          <a:ext cx="572079" cy="572079"/>
        </a:xfrm>
        <a:prstGeom prst="ellipse">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latin typeface="Arial" panose="020B0604020202020204" pitchFamily="34" charset="0"/>
              <a:cs typeface="Arial" panose="020B0604020202020204" pitchFamily="34" charset="0"/>
            </a:rPr>
            <a:t>Challange staff</a:t>
          </a:r>
        </a:p>
      </dsp:txBody>
      <dsp:txXfrm>
        <a:off x="1448605" y="351325"/>
        <a:ext cx="404521" cy="404521"/>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2835b20-10ab-4f58-8d67-653c09731446}"/>
      </w:docPartPr>
      <w:docPartBody>
        <w:p w14:paraId="5071B80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7" ma:contentTypeDescription="Create a new document." ma:contentTypeScope="" ma:versionID="d37c8f62323e521224dede8dbb23c008">
  <xsd:schema xmlns:xsd="http://www.w3.org/2001/XMLSchema" xmlns:xs="http://www.w3.org/2001/XMLSchema" xmlns:p="http://schemas.microsoft.com/office/2006/metadata/properties" xmlns:ns3="01059ada-d055-41df-ae87-635bd8b92658" xmlns:ns4="5c225c8a-d58b-4f92-9659-fc93657787ef" targetNamespace="http://schemas.microsoft.com/office/2006/metadata/properties" ma:root="true" ma:fieldsID="4539c3ac710337dd1d24685f23459777" ns3:_="" ns4:_="">
    <xsd:import namespace="01059ada-d055-41df-ae87-635bd8b92658"/>
    <xsd:import namespace="5c225c8a-d58b-4f92-9659-fc93657787e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7AE3393-E638-4EF9-AFDC-AEA07AF0CCF6}">
  <ds:schemaRefs>
    <ds:schemaRef ds:uri="http://schemas.microsoft.com/sharepoint/v3/contenttype/forms"/>
  </ds:schemaRefs>
</ds:datastoreItem>
</file>

<file path=customXml/itemProps2.xml><?xml version="1.0" encoding="utf-8"?>
<ds:datastoreItem xmlns:ds="http://schemas.openxmlformats.org/officeDocument/2006/customXml" ds:itemID="{76D6A5EF-5AA5-4DB0-BB64-05516E8AF2F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4D4CA79-9582-46C8-8D45-B23711DCB4C8}">
  <ds:schemaRefs>
    <ds:schemaRef ds:uri="http://schemas.openxmlformats.org/officeDocument/2006/bibliography"/>
  </ds:schemaRefs>
</ds:datastoreItem>
</file>

<file path=customXml/itemProps4.xml><?xml version="1.0" encoding="utf-8"?>
<ds:datastoreItem xmlns:ds="http://schemas.openxmlformats.org/officeDocument/2006/customXml" ds:itemID="{6D0FFEE9-B3CB-4FB5-A685-B4B72F85E5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059ada-d055-41df-ae87-635bd8b92658"/>
    <ds:schemaRef ds:uri="5c225c8a-d58b-4f92-9659-fc93657787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Alexandra Tuica</dc:creator>
  <keywords/>
  <dc:description/>
  <lastModifiedBy>Alexandra Ghita (2127554)</lastModifiedBy>
  <revision>161</revision>
  <dcterms:created xsi:type="dcterms:W3CDTF">2022-07-07T15:51:00.0000000Z</dcterms:created>
  <dcterms:modified xsi:type="dcterms:W3CDTF">2022-07-12T15:14:39.5630169Z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