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8A270" w14:textId="77777777" w:rsidR="00C13F62" w:rsidRDefault="00C13F62" w:rsidP="00C13F62">
      <w:pPr>
        <w:pStyle w:val="Header"/>
        <w:spacing w:line="360" w:lineRule="auto"/>
        <w:jc w:val="center"/>
        <w:rPr>
          <w:rFonts w:ascii="Arial" w:hAnsi="Arial" w:cs="Arial"/>
          <w:sz w:val="24"/>
          <w:szCs w:val="24"/>
        </w:rPr>
      </w:pPr>
      <w:r>
        <w:rPr>
          <w:rFonts w:ascii="Arial" w:hAnsi="Arial" w:cs="Arial"/>
          <w:sz w:val="24"/>
          <w:szCs w:val="24"/>
          <w:u w:val="single"/>
        </w:rPr>
        <w:t>Catalytic Leadership – Rights, Resilience and Social Change</w:t>
      </w:r>
    </w:p>
    <w:p w14:paraId="227797D3" w14:textId="77777777" w:rsidR="007F5918" w:rsidRDefault="007F5918" w:rsidP="000A26BC">
      <w:pPr>
        <w:spacing w:line="360" w:lineRule="auto"/>
        <w:jc w:val="both"/>
        <w:rPr>
          <w:rStyle w:val="normaltextrun"/>
          <w:rFonts w:ascii="Arial" w:hAnsi="Arial" w:cs="Arial"/>
        </w:rPr>
      </w:pPr>
    </w:p>
    <w:p w14:paraId="1C850BF5" w14:textId="77777777" w:rsidR="00C83E63" w:rsidRDefault="00C83E63" w:rsidP="000A26BC">
      <w:pPr>
        <w:spacing w:line="360" w:lineRule="auto"/>
        <w:jc w:val="both"/>
        <w:rPr>
          <w:rFonts w:ascii="Arial" w:hAnsi="Arial" w:cs="Arial"/>
          <w:sz w:val="24"/>
          <w:szCs w:val="24"/>
        </w:rPr>
      </w:pPr>
    </w:p>
    <w:p w14:paraId="0C74B223" w14:textId="6D98DDE2" w:rsidR="00C13F62" w:rsidRPr="009C0A58" w:rsidRDefault="00C13F62" w:rsidP="000A26BC">
      <w:pPr>
        <w:spacing w:line="360" w:lineRule="auto"/>
        <w:jc w:val="both"/>
        <w:rPr>
          <w:rFonts w:ascii="Arial" w:hAnsi="Arial" w:cs="Arial"/>
          <w:sz w:val="24"/>
          <w:szCs w:val="24"/>
        </w:rPr>
      </w:pPr>
      <w:r w:rsidRPr="009C0A58">
        <w:rPr>
          <w:rFonts w:ascii="Arial" w:hAnsi="Arial" w:cs="Arial"/>
          <w:sz w:val="24"/>
          <w:szCs w:val="24"/>
        </w:rPr>
        <w:t xml:space="preserve">All young children who attend early years settings are subject to several sociological issues, due to this, it is essential that practitioners are established enough </w:t>
      </w:r>
      <w:r w:rsidR="00CB12FD" w:rsidRPr="009C0A58">
        <w:rPr>
          <w:rFonts w:ascii="Arial" w:hAnsi="Arial" w:cs="Arial"/>
          <w:sz w:val="24"/>
          <w:szCs w:val="24"/>
        </w:rPr>
        <w:t>to</w:t>
      </w:r>
      <w:r w:rsidRPr="009C0A58">
        <w:rPr>
          <w:rFonts w:ascii="Arial" w:hAnsi="Arial" w:cs="Arial"/>
          <w:sz w:val="24"/>
          <w:szCs w:val="24"/>
        </w:rPr>
        <w:t xml:space="preserve"> meet the needs caused by these issues. Leadership is a vital part in this area, although there are a variety of different leadership methods to which they all have their own advantages and disadvantages</w:t>
      </w:r>
      <w:r w:rsidR="00CB12FD" w:rsidRPr="009C0A58">
        <w:rPr>
          <w:rFonts w:ascii="Arial" w:hAnsi="Arial" w:cs="Arial"/>
          <w:sz w:val="24"/>
          <w:szCs w:val="24"/>
        </w:rPr>
        <w:t xml:space="preserve">. An example would be, a come-with-me approach to leadership which is called authoritative leadership, </w:t>
      </w:r>
      <w:r w:rsidR="009C55F7" w:rsidRPr="009C0A58">
        <w:rPr>
          <w:rFonts w:ascii="Arial" w:hAnsi="Arial" w:cs="Arial"/>
          <w:sz w:val="24"/>
          <w:szCs w:val="24"/>
        </w:rPr>
        <w:t xml:space="preserve">which is a positive and incredibly strong approach on an organisation’s climate, </w:t>
      </w:r>
      <w:r w:rsidR="00CB12FD" w:rsidRPr="009C0A58">
        <w:rPr>
          <w:rFonts w:ascii="Arial" w:hAnsi="Arial" w:cs="Arial"/>
          <w:sz w:val="24"/>
          <w:szCs w:val="24"/>
        </w:rPr>
        <w:t>allow</w:t>
      </w:r>
      <w:r w:rsidR="009C55F7" w:rsidRPr="009C0A58">
        <w:rPr>
          <w:rFonts w:ascii="Arial" w:hAnsi="Arial" w:cs="Arial"/>
          <w:sz w:val="24"/>
          <w:szCs w:val="24"/>
        </w:rPr>
        <w:t>ing</w:t>
      </w:r>
      <w:r w:rsidR="00CB12FD" w:rsidRPr="009C0A58">
        <w:rPr>
          <w:rFonts w:ascii="Arial" w:hAnsi="Arial" w:cs="Arial"/>
          <w:sz w:val="24"/>
          <w:szCs w:val="24"/>
        </w:rPr>
        <w:t xml:space="preserve"> maximisation to commitment whilst setting a vision.</w:t>
      </w:r>
      <w:r w:rsidR="009C55F7" w:rsidRPr="009C0A58">
        <w:rPr>
          <w:rFonts w:ascii="Arial" w:hAnsi="Arial" w:cs="Arial"/>
          <w:sz w:val="24"/>
          <w:szCs w:val="24"/>
        </w:rPr>
        <w:t xml:space="preserve"> Pacesetting approach is another example of leadership style, leaders of this approach set very high</w:t>
      </w:r>
      <w:r w:rsidR="007F5918" w:rsidRPr="009C0A58">
        <w:rPr>
          <w:rFonts w:ascii="Arial" w:hAnsi="Arial" w:cs="Arial"/>
          <w:sz w:val="24"/>
          <w:szCs w:val="24"/>
        </w:rPr>
        <w:t>-</w:t>
      </w:r>
      <w:r w:rsidR="009C55F7" w:rsidRPr="009C0A58">
        <w:rPr>
          <w:rFonts w:ascii="Arial" w:hAnsi="Arial" w:cs="Arial"/>
          <w:sz w:val="24"/>
          <w:szCs w:val="24"/>
        </w:rPr>
        <w:t xml:space="preserve">performance standards which can often work well for many </w:t>
      </w:r>
      <w:r w:rsidR="007F5918" w:rsidRPr="009C0A58">
        <w:rPr>
          <w:rFonts w:ascii="Arial" w:hAnsi="Arial" w:cs="Arial"/>
          <w:sz w:val="24"/>
          <w:szCs w:val="24"/>
        </w:rPr>
        <w:t>practitioners,</w:t>
      </w:r>
      <w:r w:rsidR="009C55F7" w:rsidRPr="009C0A58">
        <w:rPr>
          <w:rFonts w:ascii="Arial" w:hAnsi="Arial" w:cs="Arial"/>
          <w:sz w:val="24"/>
          <w:szCs w:val="24"/>
        </w:rPr>
        <w:t xml:space="preserve"> however, can leave many others feeling stressed, overwhelmed and </w:t>
      </w:r>
      <w:r w:rsidR="007F5918" w:rsidRPr="009C0A58">
        <w:rPr>
          <w:rFonts w:ascii="Arial" w:hAnsi="Arial" w:cs="Arial"/>
          <w:sz w:val="24"/>
          <w:szCs w:val="24"/>
        </w:rPr>
        <w:t>exploited.</w:t>
      </w:r>
      <w:r w:rsidR="009C55F7" w:rsidRPr="009C0A58">
        <w:rPr>
          <w:rFonts w:ascii="Arial" w:hAnsi="Arial" w:cs="Arial"/>
          <w:sz w:val="24"/>
          <w:szCs w:val="24"/>
        </w:rPr>
        <w:t xml:space="preserve"> (Hunt and Fitzgerald, 2018, p.88)</w:t>
      </w:r>
    </w:p>
    <w:p w14:paraId="57AA00BA" w14:textId="6A6F2D1A" w:rsidR="007F5918" w:rsidRPr="009C0A58" w:rsidRDefault="007F5918" w:rsidP="000A26BC">
      <w:pPr>
        <w:pStyle w:val="paragraph"/>
        <w:spacing w:before="0" w:beforeAutospacing="0" w:after="0" w:afterAutospacing="0" w:line="360" w:lineRule="auto"/>
        <w:jc w:val="both"/>
        <w:textAlignment w:val="baseline"/>
        <w:rPr>
          <w:rStyle w:val="eop"/>
          <w:rFonts w:ascii="Arial" w:hAnsi="Arial" w:cs="Arial"/>
        </w:rPr>
      </w:pPr>
      <w:r w:rsidRPr="009C0A58">
        <w:rPr>
          <w:rStyle w:val="eop"/>
          <w:rFonts w:ascii="Arial" w:hAnsi="Arial" w:cs="Arial"/>
        </w:rPr>
        <w:t xml:space="preserve">However, in comparison to these examples, catalytic leadership </w:t>
      </w:r>
      <w:r w:rsidR="00B0320E" w:rsidRPr="009C0A58">
        <w:rPr>
          <w:rStyle w:val="eop"/>
          <w:rFonts w:ascii="Arial" w:hAnsi="Arial" w:cs="Arial"/>
        </w:rPr>
        <w:t xml:space="preserve">is different as it is directed with aims of settings of groups, involves facilitation, implantation of own plans/ ideas and revising. Weber and Thomas (2010, pp. 107) mentions </w:t>
      </w:r>
      <w:r w:rsidR="005D6DD7" w:rsidRPr="009C0A58">
        <w:rPr>
          <w:rStyle w:val="eop"/>
          <w:rFonts w:ascii="Arial" w:hAnsi="Arial" w:cs="Arial"/>
        </w:rPr>
        <w:t xml:space="preserve">that which the catalytic leader providing the opportunities for interaction and communication with each other increases the value of leadership from others. By the catalytic leader providing these opportunities for others to feel included in decision making creates a positive cycle allowing all practitioners to feel valued and motivated. Catalytic leadership is provided from everywhere in comparison to a hierarchy </w:t>
      </w:r>
      <w:r w:rsidR="00755305" w:rsidRPr="009C0A58">
        <w:rPr>
          <w:rStyle w:val="eop"/>
          <w:rFonts w:ascii="Arial" w:hAnsi="Arial" w:cs="Arial"/>
        </w:rPr>
        <w:t>form. (Reed and Canning, 2012)</w:t>
      </w:r>
    </w:p>
    <w:p w14:paraId="6C806BE1" w14:textId="024D43B5" w:rsidR="00755305" w:rsidRPr="009C0A58" w:rsidRDefault="00755305" w:rsidP="000A26BC">
      <w:pPr>
        <w:pStyle w:val="paragraph"/>
        <w:spacing w:before="0" w:beforeAutospacing="0" w:after="0" w:afterAutospacing="0" w:line="360" w:lineRule="auto"/>
        <w:jc w:val="both"/>
        <w:textAlignment w:val="baseline"/>
        <w:rPr>
          <w:rStyle w:val="eop"/>
          <w:rFonts w:ascii="Arial" w:hAnsi="Arial" w:cs="Arial"/>
        </w:rPr>
      </w:pPr>
    </w:p>
    <w:p w14:paraId="692B2DE6" w14:textId="7EFDC402" w:rsidR="00755305" w:rsidRPr="009C0A58" w:rsidRDefault="00C42A0B" w:rsidP="000A26BC">
      <w:pPr>
        <w:pStyle w:val="paragraph"/>
        <w:spacing w:before="0" w:beforeAutospacing="0" w:after="0" w:afterAutospacing="0" w:line="360" w:lineRule="auto"/>
        <w:jc w:val="both"/>
        <w:textAlignment w:val="baseline"/>
        <w:rPr>
          <w:rStyle w:val="eop"/>
          <w:rFonts w:ascii="Arial" w:hAnsi="Arial" w:cs="Arial"/>
        </w:rPr>
      </w:pPr>
      <w:r w:rsidRPr="009C0A58">
        <w:rPr>
          <w:rStyle w:val="eop"/>
          <w:rFonts w:ascii="Arial" w:hAnsi="Arial" w:cs="Arial"/>
        </w:rPr>
        <w:t xml:space="preserve">Toomer et, al. (2018, p. 4) </w:t>
      </w:r>
      <w:r w:rsidR="00755305" w:rsidRPr="009C0A58">
        <w:rPr>
          <w:rStyle w:val="eop"/>
          <w:rFonts w:ascii="Arial" w:hAnsi="Arial" w:cs="Arial"/>
        </w:rPr>
        <w:t xml:space="preserve">Catalyst as a word has links in two scientific areas, being physical and social. </w:t>
      </w:r>
      <w:r w:rsidR="001F2273" w:rsidRPr="009C0A58">
        <w:rPr>
          <w:rStyle w:val="eop"/>
          <w:rFonts w:ascii="Arial" w:hAnsi="Arial" w:cs="Arial"/>
        </w:rPr>
        <w:t>In regard to</w:t>
      </w:r>
      <w:r w:rsidR="00755305" w:rsidRPr="009C0A58">
        <w:rPr>
          <w:rStyle w:val="eop"/>
          <w:rFonts w:ascii="Arial" w:hAnsi="Arial" w:cs="Arial"/>
        </w:rPr>
        <w:t xml:space="preserve"> the physical science catalyst definition is a process that causes transformation of a chemical occur faster, </w:t>
      </w:r>
      <w:r w:rsidRPr="009C0A58">
        <w:rPr>
          <w:rStyle w:val="eop"/>
          <w:rFonts w:ascii="Arial" w:hAnsi="Arial" w:cs="Arial"/>
        </w:rPr>
        <w:t>whereas</w:t>
      </w:r>
      <w:r w:rsidR="00755305" w:rsidRPr="009C0A58">
        <w:rPr>
          <w:rStyle w:val="eop"/>
          <w:rFonts w:ascii="Arial" w:hAnsi="Arial" w:cs="Arial"/>
        </w:rPr>
        <w:t xml:space="preserve"> </w:t>
      </w:r>
      <w:r w:rsidRPr="009C0A58">
        <w:rPr>
          <w:rStyle w:val="eop"/>
          <w:rFonts w:ascii="Arial" w:hAnsi="Arial" w:cs="Arial"/>
        </w:rPr>
        <w:t xml:space="preserve">socially it links to </w:t>
      </w:r>
      <w:r w:rsidR="00174952" w:rsidRPr="009C0A58">
        <w:rPr>
          <w:rStyle w:val="eop"/>
          <w:rFonts w:ascii="Arial" w:hAnsi="Arial" w:cs="Arial"/>
        </w:rPr>
        <w:t>high-speed</w:t>
      </w:r>
      <w:r w:rsidRPr="009C0A58">
        <w:rPr>
          <w:rStyle w:val="eop"/>
          <w:rFonts w:ascii="Arial" w:hAnsi="Arial" w:cs="Arial"/>
        </w:rPr>
        <w:t xml:space="preserve"> actions towards meeting goals. </w:t>
      </w:r>
      <w:r w:rsidR="00174952" w:rsidRPr="009C0A58">
        <w:rPr>
          <w:rStyle w:val="eop"/>
          <w:rFonts w:ascii="Arial" w:hAnsi="Arial" w:cs="Arial"/>
        </w:rPr>
        <w:t>It is also stated that by looking at these definitions together it joins catalytic leadership and teamwork together and shows accelerations towards better goals.</w:t>
      </w:r>
    </w:p>
    <w:p w14:paraId="3EDD4560" w14:textId="333103B9" w:rsidR="007F5918" w:rsidRPr="009C0A58" w:rsidRDefault="007F5918" w:rsidP="000A26BC">
      <w:pPr>
        <w:spacing w:line="360" w:lineRule="auto"/>
        <w:jc w:val="both"/>
        <w:rPr>
          <w:rFonts w:ascii="Arial" w:hAnsi="Arial" w:cs="Arial"/>
          <w:sz w:val="24"/>
          <w:szCs w:val="24"/>
        </w:rPr>
      </w:pPr>
    </w:p>
    <w:p w14:paraId="7A689E81" w14:textId="578E00FF" w:rsidR="00174952" w:rsidRPr="009C0A58" w:rsidRDefault="001F2273" w:rsidP="000A26BC">
      <w:pPr>
        <w:spacing w:line="360" w:lineRule="auto"/>
        <w:jc w:val="both"/>
        <w:rPr>
          <w:rFonts w:ascii="Arial" w:hAnsi="Arial" w:cs="Arial"/>
          <w:sz w:val="24"/>
          <w:szCs w:val="24"/>
        </w:rPr>
      </w:pPr>
      <w:r w:rsidRPr="009C0A58">
        <w:rPr>
          <w:rFonts w:ascii="Arial" w:hAnsi="Arial" w:cs="Arial"/>
          <w:sz w:val="24"/>
          <w:szCs w:val="24"/>
        </w:rPr>
        <w:lastRenderedPageBreak/>
        <w:t xml:space="preserve">It is stated by Joiner (2018) that there are many traits to catalytic leadership, with it being a form of leadership in which empowers practitioners, provides opportunities for reflection and an increase for learning from </w:t>
      </w:r>
      <w:r w:rsidR="009B2182" w:rsidRPr="009C0A58">
        <w:rPr>
          <w:rFonts w:ascii="Arial" w:hAnsi="Arial" w:cs="Arial"/>
          <w:sz w:val="24"/>
          <w:szCs w:val="24"/>
        </w:rPr>
        <w:t>diverse opinions with proactive involvement, providing better quality for decisions. It is suggested by literature that catalytic leadership is highly suited for early years practice due to it requiring high quality of teamwork for the settings to become most effective. (Sims et al, 2015, p. 153)</w:t>
      </w:r>
      <w:r w:rsidR="00C83E63">
        <w:rPr>
          <w:rFonts w:ascii="Arial" w:hAnsi="Arial" w:cs="Arial"/>
          <w:sz w:val="24"/>
          <w:szCs w:val="24"/>
        </w:rPr>
        <w:t>.</w:t>
      </w:r>
    </w:p>
    <w:p w14:paraId="7C253921" w14:textId="1A30CFB4" w:rsidR="00174952" w:rsidRPr="00C83E63" w:rsidRDefault="00C83E63" w:rsidP="000A26BC">
      <w:pPr>
        <w:spacing w:line="360" w:lineRule="auto"/>
        <w:jc w:val="both"/>
        <w:rPr>
          <w:rFonts w:ascii="Arial" w:hAnsi="Arial" w:cs="Arial"/>
          <w:sz w:val="24"/>
          <w:szCs w:val="24"/>
        </w:rPr>
      </w:pPr>
      <w:r w:rsidRPr="00C83E63">
        <w:rPr>
          <w:rFonts w:ascii="Arial" w:hAnsi="Arial" w:cs="Arial"/>
          <w:sz w:val="24"/>
          <w:szCs w:val="24"/>
        </w:rPr>
        <w:t>Based on the ideas of Cooper (2014,p. 8), leaders of early years settings are presented with challenges due to the view o</w:t>
      </w:r>
      <w:r>
        <w:rPr>
          <w:rFonts w:ascii="Arial" w:hAnsi="Arial" w:cs="Arial"/>
          <w:sz w:val="24"/>
          <w:szCs w:val="24"/>
        </w:rPr>
        <w:t>f</w:t>
      </w:r>
      <w:r w:rsidRPr="00C83E63">
        <w:rPr>
          <w:rFonts w:ascii="Arial" w:hAnsi="Arial" w:cs="Arial"/>
          <w:sz w:val="24"/>
          <w:szCs w:val="24"/>
        </w:rPr>
        <w:t xml:space="preserve"> leadership in communities are usually business dominated, this being because business leadership models employed in education driving to high standard curriculums, tight regulations and overall control over people other than commitment from problem. Cooper (2014, p.8) also mentions how due to the nature of early years setting more often than not being collaborative and community based the need for more catalytic style leaderships are needed in these settings in order to achieve the best outcomes.</w:t>
      </w:r>
    </w:p>
    <w:p w14:paraId="21CE7517" w14:textId="086EB958" w:rsidR="00840FF8" w:rsidRDefault="00840FF8"/>
    <w:p w14:paraId="1EDD47D9" w14:textId="77777777" w:rsidR="00840FF8" w:rsidRDefault="00840FF8"/>
    <w:sectPr w:rsidR="00840F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F62"/>
    <w:rsid w:val="000A26BC"/>
    <w:rsid w:val="00174952"/>
    <w:rsid w:val="001F2273"/>
    <w:rsid w:val="00365B0F"/>
    <w:rsid w:val="005D6DD7"/>
    <w:rsid w:val="00755305"/>
    <w:rsid w:val="007F5918"/>
    <w:rsid w:val="00840FF8"/>
    <w:rsid w:val="008838B4"/>
    <w:rsid w:val="009B2182"/>
    <w:rsid w:val="009C0A58"/>
    <w:rsid w:val="009C55F7"/>
    <w:rsid w:val="009C6825"/>
    <w:rsid w:val="00A3337B"/>
    <w:rsid w:val="00B0320E"/>
    <w:rsid w:val="00C13F62"/>
    <w:rsid w:val="00C42A0B"/>
    <w:rsid w:val="00C8352B"/>
    <w:rsid w:val="00C83E63"/>
    <w:rsid w:val="00CB12FD"/>
    <w:rsid w:val="00CD0D6F"/>
    <w:rsid w:val="00D72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95C45"/>
  <w15:chartTrackingRefBased/>
  <w15:docId w15:val="{CFCB1E9D-D009-4E26-B481-E89A58B81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13F6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13F62"/>
  </w:style>
  <w:style w:type="paragraph" w:customStyle="1" w:styleId="paragraph">
    <w:name w:val="paragraph"/>
    <w:basedOn w:val="Normal"/>
    <w:rsid w:val="00C13F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13F62"/>
  </w:style>
  <w:style w:type="character" w:customStyle="1" w:styleId="eop">
    <w:name w:val="eop"/>
    <w:basedOn w:val="DefaultParagraphFont"/>
    <w:rsid w:val="00C13F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19459">
      <w:bodyDiv w:val="1"/>
      <w:marLeft w:val="0"/>
      <w:marRight w:val="0"/>
      <w:marTop w:val="0"/>
      <w:marBottom w:val="0"/>
      <w:divBdr>
        <w:top w:val="none" w:sz="0" w:space="0" w:color="auto"/>
        <w:left w:val="none" w:sz="0" w:space="0" w:color="auto"/>
        <w:bottom w:val="none" w:sz="0" w:space="0" w:color="auto"/>
        <w:right w:val="none" w:sz="0" w:space="0" w:color="auto"/>
      </w:divBdr>
    </w:div>
    <w:div w:id="787042166">
      <w:bodyDiv w:val="1"/>
      <w:marLeft w:val="0"/>
      <w:marRight w:val="0"/>
      <w:marTop w:val="0"/>
      <w:marBottom w:val="0"/>
      <w:divBdr>
        <w:top w:val="none" w:sz="0" w:space="0" w:color="auto"/>
        <w:left w:val="none" w:sz="0" w:space="0" w:color="auto"/>
        <w:bottom w:val="none" w:sz="0" w:space="0" w:color="auto"/>
        <w:right w:val="none" w:sz="0" w:space="0" w:color="auto"/>
      </w:divBdr>
    </w:div>
    <w:div w:id="956451006">
      <w:bodyDiv w:val="1"/>
      <w:marLeft w:val="0"/>
      <w:marRight w:val="0"/>
      <w:marTop w:val="0"/>
      <w:marBottom w:val="0"/>
      <w:divBdr>
        <w:top w:val="none" w:sz="0" w:space="0" w:color="auto"/>
        <w:left w:val="none" w:sz="0" w:space="0" w:color="auto"/>
        <w:bottom w:val="none" w:sz="0" w:space="0" w:color="auto"/>
        <w:right w:val="none" w:sz="0" w:space="0" w:color="auto"/>
      </w:divBdr>
    </w:div>
    <w:div w:id="1800487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3095</TotalTime>
  <Pages>2</Pages>
  <Words>486</Words>
  <Characters>2776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Jewell</dc:creator>
  <cp:keywords/>
  <dc:description/>
  <cp:lastModifiedBy>Aimee Jewell (1909868)</cp:lastModifiedBy>
  <cp:revision>10</cp:revision>
  <dcterms:created xsi:type="dcterms:W3CDTF">2022-05-09T14:11:00Z</dcterms:created>
  <dcterms:modified xsi:type="dcterms:W3CDTF">2023-03-02T15:09:00Z</dcterms:modified>
</cp:coreProperties>
</file>