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736051" w14:textId="77777777" w:rsidR="00D4054A" w:rsidRDefault="00D4054A" w:rsidP="00D4054A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0244E6D" w14:textId="77777777" w:rsidR="00D4054A" w:rsidRDefault="00D4054A" w:rsidP="00D4054A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0CBC498" w14:textId="0BE162E6" w:rsidR="00276BD9" w:rsidRDefault="00D4054A" w:rsidP="00D4054A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D4054A">
        <w:rPr>
          <w:rFonts w:ascii="Arial" w:hAnsi="Arial" w:cs="Arial"/>
          <w:b/>
          <w:bCs/>
          <w:noProof/>
          <w:sz w:val="28"/>
          <w:szCs w:val="28"/>
          <w:u w:val="single"/>
        </w:rPr>
        <w:drawing>
          <wp:anchor distT="0" distB="0" distL="114300" distR="114300" simplePos="0" relativeHeight="251658240" behindDoc="0" locked="0" layoutInCell="1" allowOverlap="1" wp14:anchorId="654AB33D" wp14:editId="19D43524">
            <wp:simplePos x="0" y="0"/>
            <wp:positionH relativeFrom="margin">
              <wp:posOffset>918845</wp:posOffset>
            </wp:positionH>
            <wp:positionV relativeFrom="paragraph">
              <wp:posOffset>2133600</wp:posOffset>
            </wp:positionV>
            <wp:extent cx="3919855" cy="1298575"/>
            <wp:effectExtent l="0" t="0" r="4445" b="0"/>
            <wp:wrapNone/>
            <wp:docPr id="20873056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19855" cy="12985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Pr="00D4054A">
        <w:rPr>
          <w:rFonts w:ascii="Arial" w:hAnsi="Arial" w:cs="Arial"/>
          <w:b/>
          <w:bCs/>
          <w:sz w:val="28"/>
          <w:szCs w:val="28"/>
          <w:u w:val="single"/>
        </w:rPr>
        <w:t>A Vision of Change: Sustainability in the Hotel Industry</w:t>
      </w:r>
    </w:p>
    <w:p w14:paraId="0FB4926C" w14:textId="77777777" w:rsidR="00D4054A" w:rsidRPr="00D4054A" w:rsidRDefault="00D4054A" w:rsidP="00D4054A">
      <w:pPr>
        <w:rPr>
          <w:rFonts w:ascii="Arial" w:hAnsi="Arial" w:cs="Arial"/>
          <w:sz w:val="24"/>
          <w:szCs w:val="24"/>
        </w:rPr>
      </w:pPr>
    </w:p>
    <w:p w14:paraId="5340F714" w14:textId="77777777" w:rsidR="00D4054A" w:rsidRPr="00D4054A" w:rsidRDefault="00D4054A" w:rsidP="00D4054A">
      <w:pPr>
        <w:rPr>
          <w:rFonts w:ascii="Arial" w:hAnsi="Arial" w:cs="Arial"/>
          <w:sz w:val="24"/>
          <w:szCs w:val="24"/>
        </w:rPr>
      </w:pPr>
    </w:p>
    <w:p w14:paraId="6834982B" w14:textId="77777777" w:rsidR="00D4054A" w:rsidRPr="00D4054A" w:rsidRDefault="00D4054A" w:rsidP="00D4054A">
      <w:pPr>
        <w:rPr>
          <w:rFonts w:ascii="Arial" w:hAnsi="Arial" w:cs="Arial"/>
          <w:sz w:val="24"/>
          <w:szCs w:val="24"/>
        </w:rPr>
      </w:pPr>
    </w:p>
    <w:p w14:paraId="5D418677" w14:textId="77777777" w:rsidR="00D4054A" w:rsidRPr="00D4054A" w:rsidRDefault="00D4054A" w:rsidP="00D4054A">
      <w:pPr>
        <w:rPr>
          <w:rFonts w:ascii="Arial" w:hAnsi="Arial" w:cs="Arial"/>
          <w:sz w:val="24"/>
          <w:szCs w:val="24"/>
        </w:rPr>
      </w:pPr>
    </w:p>
    <w:p w14:paraId="1A3557AC" w14:textId="77777777" w:rsidR="00D4054A" w:rsidRPr="00D4054A" w:rsidRDefault="00D4054A" w:rsidP="00D4054A">
      <w:pPr>
        <w:rPr>
          <w:rFonts w:ascii="Arial" w:hAnsi="Arial" w:cs="Arial"/>
          <w:sz w:val="24"/>
          <w:szCs w:val="24"/>
        </w:rPr>
      </w:pPr>
    </w:p>
    <w:p w14:paraId="0F34D0E6" w14:textId="77777777" w:rsidR="00D4054A" w:rsidRPr="00D4054A" w:rsidRDefault="00D4054A" w:rsidP="00D4054A">
      <w:pPr>
        <w:rPr>
          <w:rFonts w:ascii="Arial" w:hAnsi="Arial" w:cs="Arial"/>
          <w:sz w:val="24"/>
          <w:szCs w:val="24"/>
        </w:rPr>
      </w:pPr>
    </w:p>
    <w:p w14:paraId="1D3789F0" w14:textId="77777777" w:rsidR="00D4054A" w:rsidRPr="00D4054A" w:rsidRDefault="00D4054A" w:rsidP="00D4054A">
      <w:pPr>
        <w:rPr>
          <w:rFonts w:ascii="Arial" w:hAnsi="Arial" w:cs="Arial"/>
          <w:sz w:val="24"/>
          <w:szCs w:val="24"/>
        </w:rPr>
      </w:pPr>
    </w:p>
    <w:p w14:paraId="5F1A040C" w14:textId="77777777" w:rsidR="00D4054A" w:rsidRPr="00D4054A" w:rsidRDefault="00D4054A" w:rsidP="00D4054A">
      <w:pPr>
        <w:rPr>
          <w:rFonts w:ascii="Arial" w:hAnsi="Arial" w:cs="Arial"/>
          <w:sz w:val="24"/>
          <w:szCs w:val="24"/>
        </w:rPr>
      </w:pPr>
    </w:p>
    <w:p w14:paraId="78DEE306" w14:textId="77777777" w:rsidR="00D4054A" w:rsidRPr="00D4054A" w:rsidRDefault="00D4054A" w:rsidP="00D4054A">
      <w:pPr>
        <w:rPr>
          <w:rFonts w:ascii="Arial" w:hAnsi="Arial" w:cs="Arial"/>
          <w:sz w:val="24"/>
          <w:szCs w:val="24"/>
        </w:rPr>
      </w:pPr>
    </w:p>
    <w:p w14:paraId="4F1D1EC8" w14:textId="77777777" w:rsidR="00D4054A" w:rsidRPr="00D4054A" w:rsidRDefault="00D4054A" w:rsidP="00D4054A">
      <w:pPr>
        <w:rPr>
          <w:rFonts w:ascii="Arial" w:hAnsi="Arial" w:cs="Arial"/>
          <w:sz w:val="24"/>
          <w:szCs w:val="24"/>
        </w:rPr>
      </w:pPr>
    </w:p>
    <w:p w14:paraId="54AE885E" w14:textId="77777777" w:rsidR="00D4054A" w:rsidRPr="00D4054A" w:rsidRDefault="00D4054A" w:rsidP="00D4054A">
      <w:pPr>
        <w:rPr>
          <w:rFonts w:ascii="Arial" w:hAnsi="Arial" w:cs="Arial"/>
          <w:sz w:val="24"/>
          <w:szCs w:val="24"/>
        </w:rPr>
      </w:pPr>
    </w:p>
    <w:p w14:paraId="43BDECE2" w14:textId="77777777" w:rsidR="00D4054A" w:rsidRPr="00D4054A" w:rsidRDefault="00D4054A" w:rsidP="00D4054A">
      <w:pPr>
        <w:rPr>
          <w:rFonts w:ascii="Arial" w:hAnsi="Arial" w:cs="Arial"/>
          <w:sz w:val="24"/>
          <w:szCs w:val="24"/>
        </w:rPr>
      </w:pPr>
    </w:p>
    <w:p w14:paraId="65491ABF" w14:textId="77777777" w:rsidR="00D4054A" w:rsidRPr="00D4054A" w:rsidRDefault="00D4054A" w:rsidP="00D4054A">
      <w:pPr>
        <w:rPr>
          <w:rFonts w:ascii="Arial" w:hAnsi="Arial" w:cs="Arial"/>
          <w:sz w:val="24"/>
          <w:szCs w:val="24"/>
        </w:rPr>
      </w:pPr>
    </w:p>
    <w:p w14:paraId="0A00D037" w14:textId="77777777" w:rsidR="00D4054A" w:rsidRPr="00D4054A" w:rsidRDefault="00D4054A" w:rsidP="00D4054A">
      <w:pPr>
        <w:rPr>
          <w:rFonts w:ascii="Arial" w:hAnsi="Arial" w:cs="Arial"/>
          <w:sz w:val="24"/>
          <w:szCs w:val="24"/>
        </w:rPr>
      </w:pPr>
    </w:p>
    <w:p w14:paraId="30D02165" w14:textId="77777777" w:rsidR="00D4054A" w:rsidRPr="00D4054A" w:rsidRDefault="00D4054A" w:rsidP="00D4054A">
      <w:pPr>
        <w:rPr>
          <w:rFonts w:ascii="Arial" w:hAnsi="Arial" w:cs="Arial"/>
          <w:sz w:val="24"/>
          <w:szCs w:val="24"/>
        </w:rPr>
      </w:pPr>
    </w:p>
    <w:p w14:paraId="33756ADE" w14:textId="77777777" w:rsidR="00D4054A" w:rsidRPr="00D4054A" w:rsidRDefault="00D4054A" w:rsidP="00D4054A">
      <w:pPr>
        <w:rPr>
          <w:rFonts w:ascii="Arial" w:hAnsi="Arial" w:cs="Arial"/>
          <w:sz w:val="24"/>
          <w:szCs w:val="24"/>
        </w:rPr>
      </w:pPr>
    </w:p>
    <w:p w14:paraId="7F1D14B5" w14:textId="77777777" w:rsidR="00D4054A" w:rsidRDefault="00D4054A" w:rsidP="00D4054A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7DEBCB9" w14:textId="77777777" w:rsidR="00D4054A" w:rsidRPr="00DF7503" w:rsidRDefault="00D4054A" w:rsidP="00D4054A">
      <w:pPr>
        <w:rPr>
          <w:rFonts w:ascii="Arial" w:hAnsi="Arial" w:cs="Arial"/>
          <w:sz w:val="24"/>
          <w:szCs w:val="24"/>
        </w:rPr>
      </w:pPr>
      <w:r w:rsidRPr="00DF7503">
        <w:rPr>
          <w:rFonts w:ascii="Arial" w:hAnsi="Arial" w:cs="Arial"/>
          <w:b/>
          <w:bCs/>
          <w:sz w:val="24"/>
          <w:szCs w:val="24"/>
        </w:rPr>
        <w:t>Name: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Pr="00DF7503">
        <w:rPr>
          <w:rFonts w:ascii="Arial" w:hAnsi="Arial" w:cs="Arial"/>
          <w:sz w:val="24"/>
          <w:szCs w:val="24"/>
        </w:rPr>
        <w:t>Sophie Edmunds</w:t>
      </w:r>
    </w:p>
    <w:p w14:paraId="06FABD08" w14:textId="77777777" w:rsidR="00D4054A" w:rsidRPr="00DF7503" w:rsidRDefault="00D4054A" w:rsidP="00D4054A">
      <w:pPr>
        <w:rPr>
          <w:rFonts w:ascii="Arial" w:hAnsi="Arial" w:cs="Arial"/>
          <w:b/>
          <w:bCs/>
          <w:sz w:val="24"/>
          <w:szCs w:val="24"/>
        </w:rPr>
      </w:pPr>
      <w:r w:rsidRPr="00DF7503">
        <w:rPr>
          <w:rFonts w:ascii="Arial" w:hAnsi="Arial" w:cs="Arial"/>
          <w:b/>
          <w:bCs/>
          <w:sz w:val="24"/>
          <w:szCs w:val="24"/>
        </w:rPr>
        <w:t>Student Number: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Pr="00DF7503">
        <w:rPr>
          <w:rFonts w:ascii="Arial" w:hAnsi="Arial" w:cs="Arial"/>
          <w:sz w:val="24"/>
          <w:szCs w:val="24"/>
        </w:rPr>
        <w:t>2100303</w:t>
      </w:r>
    </w:p>
    <w:p w14:paraId="5C329BBE" w14:textId="2C8C4DD3" w:rsidR="00D4054A" w:rsidRPr="00DF7503" w:rsidRDefault="00D4054A" w:rsidP="00D4054A">
      <w:pPr>
        <w:rPr>
          <w:rFonts w:ascii="Arial" w:hAnsi="Arial" w:cs="Arial"/>
          <w:b/>
          <w:bCs/>
          <w:sz w:val="24"/>
          <w:szCs w:val="24"/>
        </w:rPr>
      </w:pPr>
      <w:r w:rsidRPr="00DF7503">
        <w:rPr>
          <w:rFonts w:ascii="Arial" w:hAnsi="Arial" w:cs="Arial"/>
          <w:b/>
          <w:bCs/>
          <w:sz w:val="24"/>
          <w:szCs w:val="24"/>
        </w:rPr>
        <w:t>Module Title: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Sustainable Hospitality &amp; Tourism Management</w:t>
      </w:r>
    </w:p>
    <w:p w14:paraId="1C8DBEF0" w14:textId="7DC3BDB2" w:rsidR="00D4054A" w:rsidRPr="00DF7503" w:rsidRDefault="00D4054A" w:rsidP="00D4054A">
      <w:pPr>
        <w:rPr>
          <w:rFonts w:ascii="Arial" w:hAnsi="Arial" w:cs="Arial"/>
          <w:b/>
          <w:bCs/>
          <w:sz w:val="24"/>
          <w:szCs w:val="24"/>
        </w:rPr>
      </w:pPr>
      <w:r w:rsidRPr="00DF7503">
        <w:rPr>
          <w:rFonts w:ascii="Arial" w:hAnsi="Arial" w:cs="Arial"/>
          <w:b/>
          <w:bCs/>
          <w:sz w:val="24"/>
          <w:szCs w:val="24"/>
        </w:rPr>
        <w:t>Module Number:</w:t>
      </w:r>
      <w:r w:rsidRPr="00DF7503">
        <w:rPr>
          <w:rFonts w:ascii="Arial" w:hAnsi="Arial" w:cs="Arial"/>
          <w:sz w:val="24"/>
          <w:szCs w:val="24"/>
        </w:rPr>
        <w:t xml:space="preserve"> BMIH500</w:t>
      </w:r>
      <w:r>
        <w:rPr>
          <w:rFonts w:ascii="Arial" w:hAnsi="Arial" w:cs="Arial"/>
          <w:sz w:val="24"/>
          <w:szCs w:val="24"/>
        </w:rPr>
        <w:t>6</w:t>
      </w:r>
    </w:p>
    <w:p w14:paraId="04E2BAC8" w14:textId="764D587A" w:rsidR="00D4054A" w:rsidRDefault="00D4054A" w:rsidP="00D4054A">
      <w:pPr>
        <w:rPr>
          <w:rFonts w:ascii="Arial" w:hAnsi="Arial" w:cs="Arial"/>
          <w:sz w:val="24"/>
          <w:szCs w:val="24"/>
        </w:rPr>
      </w:pPr>
      <w:r w:rsidRPr="00DF7503">
        <w:rPr>
          <w:rFonts w:ascii="Arial" w:hAnsi="Arial" w:cs="Arial"/>
          <w:b/>
          <w:bCs/>
          <w:sz w:val="24"/>
          <w:szCs w:val="24"/>
        </w:rPr>
        <w:t>Lecturer’s Name</w:t>
      </w:r>
      <w:r>
        <w:rPr>
          <w:rFonts w:ascii="Arial" w:hAnsi="Arial" w:cs="Arial"/>
          <w:sz w:val="24"/>
          <w:szCs w:val="24"/>
        </w:rPr>
        <w:t>: Ruth Taylor-Davies</w:t>
      </w:r>
    </w:p>
    <w:p w14:paraId="092449F9" w14:textId="77777777" w:rsidR="00D4054A" w:rsidRDefault="00D4054A" w:rsidP="00D4054A">
      <w:pPr>
        <w:rPr>
          <w:rFonts w:ascii="Arial" w:hAnsi="Arial" w:cs="Arial"/>
          <w:sz w:val="24"/>
          <w:szCs w:val="24"/>
        </w:rPr>
      </w:pPr>
    </w:p>
    <w:p w14:paraId="50369B97" w14:textId="77777777" w:rsidR="00D4054A" w:rsidRDefault="00D4054A" w:rsidP="00D4054A">
      <w:pPr>
        <w:rPr>
          <w:rFonts w:ascii="Arial" w:hAnsi="Arial" w:cs="Arial"/>
          <w:sz w:val="24"/>
          <w:szCs w:val="24"/>
        </w:rPr>
      </w:pPr>
    </w:p>
    <w:p w14:paraId="59FBCA4B" w14:textId="2FBAD192" w:rsidR="00D4054A" w:rsidRDefault="00D4054A" w:rsidP="00D4054A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Word Count:</w:t>
      </w:r>
      <w:r w:rsidR="00E01BEA">
        <w:rPr>
          <w:rFonts w:ascii="Arial" w:hAnsi="Arial" w:cs="Arial"/>
          <w:b/>
          <w:bCs/>
          <w:sz w:val="24"/>
          <w:szCs w:val="24"/>
        </w:rPr>
        <w:t xml:space="preserve"> 2,00</w:t>
      </w:r>
      <w:r w:rsidR="006A604A">
        <w:rPr>
          <w:rFonts w:ascii="Arial" w:hAnsi="Arial" w:cs="Arial"/>
          <w:b/>
          <w:bCs/>
          <w:sz w:val="24"/>
          <w:szCs w:val="24"/>
        </w:rPr>
        <w:t>7</w:t>
      </w:r>
    </w:p>
    <w:p w14:paraId="20D78A3B" w14:textId="77777777" w:rsidR="00D4054A" w:rsidRDefault="00D4054A" w:rsidP="00D4054A">
      <w:pPr>
        <w:rPr>
          <w:rFonts w:ascii="Arial" w:hAnsi="Arial" w:cs="Arial"/>
          <w:sz w:val="24"/>
          <w:szCs w:val="24"/>
        </w:rPr>
      </w:pPr>
    </w:p>
    <w:p w14:paraId="3BD2499B" w14:textId="77777777" w:rsidR="00D4054A" w:rsidRDefault="00D4054A" w:rsidP="00D4054A">
      <w:pPr>
        <w:rPr>
          <w:rFonts w:ascii="Arial" w:hAnsi="Arial" w:cs="Arial"/>
          <w:sz w:val="24"/>
          <w:szCs w:val="24"/>
        </w:rPr>
      </w:pPr>
    </w:p>
    <w:p w14:paraId="4EC0EF1E" w14:textId="123B75FE" w:rsidR="00E411D1" w:rsidRDefault="00E8517D" w:rsidP="00907D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Over recent years, the hospitality industry has </w:t>
      </w:r>
      <w:r w:rsidR="00BD6308">
        <w:rPr>
          <w:rFonts w:ascii="Arial" w:hAnsi="Arial" w:cs="Arial"/>
          <w:sz w:val="24"/>
          <w:szCs w:val="24"/>
        </w:rPr>
        <w:t>had to recognise their businesses impact on the environment</w:t>
      </w:r>
      <w:r w:rsidR="00107978">
        <w:rPr>
          <w:rFonts w:ascii="Arial" w:hAnsi="Arial" w:cs="Arial"/>
          <w:sz w:val="24"/>
          <w:szCs w:val="24"/>
        </w:rPr>
        <w:t xml:space="preserve"> and</w:t>
      </w:r>
      <w:r w:rsidR="00FF49E7">
        <w:rPr>
          <w:rFonts w:ascii="Arial" w:hAnsi="Arial" w:cs="Arial"/>
          <w:sz w:val="24"/>
          <w:szCs w:val="24"/>
        </w:rPr>
        <w:t>,</w:t>
      </w:r>
      <w:r w:rsidR="000E4D81">
        <w:rPr>
          <w:rFonts w:ascii="Arial" w:hAnsi="Arial" w:cs="Arial"/>
          <w:sz w:val="24"/>
          <w:szCs w:val="24"/>
        </w:rPr>
        <w:t xml:space="preserve"> with </w:t>
      </w:r>
      <w:r w:rsidR="00502F24">
        <w:rPr>
          <w:rFonts w:ascii="Arial" w:hAnsi="Arial" w:cs="Arial"/>
          <w:sz w:val="24"/>
          <w:szCs w:val="24"/>
        </w:rPr>
        <w:t>boosted efforts of the</w:t>
      </w:r>
      <w:r w:rsidR="000E4D81">
        <w:rPr>
          <w:rFonts w:ascii="Arial" w:hAnsi="Arial" w:cs="Arial"/>
          <w:sz w:val="24"/>
          <w:szCs w:val="24"/>
        </w:rPr>
        <w:t xml:space="preserve"> </w:t>
      </w:r>
      <w:r w:rsidR="00502F24">
        <w:rPr>
          <w:rFonts w:ascii="Arial" w:hAnsi="Arial" w:cs="Arial"/>
          <w:sz w:val="24"/>
          <w:szCs w:val="24"/>
        </w:rPr>
        <w:t>Climate Change Act of 2008</w:t>
      </w:r>
      <w:r w:rsidR="000E4D81">
        <w:rPr>
          <w:rFonts w:ascii="Arial" w:hAnsi="Arial" w:cs="Arial"/>
          <w:sz w:val="24"/>
          <w:szCs w:val="24"/>
        </w:rPr>
        <w:t xml:space="preserve"> </w:t>
      </w:r>
      <w:r w:rsidR="00AE619B">
        <w:rPr>
          <w:rFonts w:ascii="Arial" w:hAnsi="Arial" w:cs="Arial"/>
          <w:sz w:val="24"/>
          <w:szCs w:val="24"/>
        </w:rPr>
        <w:t>(Gov.uk, 2023)</w:t>
      </w:r>
      <w:r w:rsidR="0016019D">
        <w:rPr>
          <w:rFonts w:ascii="Arial" w:hAnsi="Arial" w:cs="Arial"/>
          <w:sz w:val="24"/>
          <w:szCs w:val="24"/>
        </w:rPr>
        <w:t xml:space="preserve"> and</w:t>
      </w:r>
      <w:r w:rsidR="003A2264">
        <w:rPr>
          <w:rFonts w:ascii="Arial" w:hAnsi="Arial" w:cs="Arial"/>
          <w:sz w:val="24"/>
          <w:szCs w:val="24"/>
        </w:rPr>
        <w:t xml:space="preserve"> the </w:t>
      </w:r>
      <w:r w:rsidR="006E680B">
        <w:rPr>
          <w:rFonts w:ascii="Arial" w:hAnsi="Arial" w:cs="Arial"/>
          <w:sz w:val="24"/>
          <w:szCs w:val="24"/>
        </w:rPr>
        <w:t>United Nations Paris Agreement 2015</w:t>
      </w:r>
      <w:r w:rsidR="00FF49E7">
        <w:rPr>
          <w:rFonts w:ascii="Arial" w:hAnsi="Arial" w:cs="Arial"/>
          <w:sz w:val="24"/>
          <w:szCs w:val="24"/>
        </w:rPr>
        <w:t xml:space="preserve"> have had to plan a strategy of action to actively participate in global efforts towards sustainable practices in the hospitality industry, specifically hotels</w:t>
      </w:r>
      <w:r w:rsidR="00E411D1">
        <w:rPr>
          <w:rFonts w:ascii="Arial" w:hAnsi="Arial" w:cs="Arial"/>
          <w:sz w:val="24"/>
          <w:szCs w:val="24"/>
        </w:rPr>
        <w:t xml:space="preserve"> (UNCC, 2023).</w:t>
      </w:r>
      <w:r w:rsidR="002171E7">
        <w:rPr>
          <w:rFonts w:ascii="Arial" w:hAnsi="Arial" w:cs="Arial"/>
          <w:sz w:val="24"/>
          <w:szCs w:val="24"/>
        </w:rPr>
        <w:t xml:space="preserve"> </w:t>
      </w:r>
      <w:r w:rsidR="00897A4B">
        <w:rPr>
          <w:rFonts w:ascii="Arial" w:hAnsi="Arial" w:cs="Arial"/>
          <w:sz w:val="24"/>
          <w:szCs w:val="24"/>
        </w:rPr>
        <w:t xml:space="preserve">With focus on </w:t>
      </w:r>
      <w:r w:rsidR="009C6454">
        <w:rPr>
          <w:rFonts w:ascii="Arial" w:hAnsi="Arial" w:cs="Arial"/>
          <w:sz w:val="24"/>
          <w:szCs w:val="24"/>
        </w:rPr>
        <w:t xml:space="preserve">how the hotel industry is responding </w:t>
      </w:r>
      <w:r w:rsidR="006D24F9">
        <w:rPr>
          <w:rFonts w:ascii="Arial" w:hAnsi="Arial" w:cs="Arial"/>
          <w:sz w:val="24"/>
          <w:szCs w:val="24"/>
        </w:rPr>
        <w:t>and</w:t>
      </w:r>
      <w:r w:rsidR="009C6454">
        <w:rPr>
          <w:rFonts w:ascii="Arial" w:hAnsi="Arial" w:cs="Arial"/>
          <w:sz w:val="24"/>
          <w:szCs w:val="24"/>
        </w:rPr>
        <w:t xml:space="preserve"> adapting to this </w:t>
      </w:r>
      <w:r w:rsidR="00E636E8">
        <w:rPr>
          <w:rFonts w:ascii="Arial" w:hAnsi="Arial" w:cs="Arial"/>
          <w:sz w:val="24"/>
          <w:szCs w:val="24"/>
        </w:rPr>
        <w:t xml:space="preserve">growing and relevant </w:t>
      </w:r>
      <w:r w:rsidR="006D24F9">
        <w:rPr>
          <w:rFonts w:ascii="Arial" w:hAnsi="Arial" w:cs="Arial"/>
          <w:sz w:val="24"/>
          <w:szCs w:val="24"/>
        </w:rPr>
        <w:t>topic of change</w:t>
      </w:r>
      <w:r w:rsidR="00B32D30">
        <w:rPr>
          <w:rFonts w:ascii="Arial" w:hAnsi="Arial" w:cs="Arial"/>
          <w:sz w:val="24"/>
          <w:szCs w:val="24"/>
        </w:rPr>
        <w:t xml:space="preserve">, sustainability is now a key focus in </w:t>
      </w:r>
      <w:r w:rsidR="008019F6">
        <w:rPr>
          <w:rFonts w:ascii="Arial" w:hAnsi="Arial" w:cs="Arial"/>
          <w:sz w:val="24"/>
          <w:szCs w:val="24"/>
        </w:rPr>
        <w:t>many</w:t>
      </w:r>
      <w:r w:rsidR="0016019D">
        <w:rPr>
          <w:rFonts w:ascii="Arial" w:hAnsi="Arial" w:cs="Arial"/>
          <w:sz w:val="24"/>
          <w:szCs w:val="24"/>
        </w:rPr>
        <w:t xml:space="preserve"> large-to-small scale</w:t>
      </w:r>
      <w:r w:rsidR="00B32D30">
        <w:rPr>
          <w:rFonts w:ascii="Arial" w:hAnsi="Arial" w:cs="Arial"/>
          <w:sz w:val="24"/>
          <w:szCs w:val="24"/>
        </w:rPr>
        <w:t xml:space="preserve"> hotels</w:t>
      </w:r>
      <w:r w:rsidR="00C56C88">
        <w:rPr>
          <w:rFonts w:ascii="Arial" w:hAnsi="Arial" w:cs="Arial"/>
          <w:sz w:val="24"/>
          <w:szCs w:val="24"/>
        </w:rPr>
        <w:t>’</w:t>
      </w:r>
      <w:r w:rsidR="00B32D30">
        <w:rPr>
          <w:rFonts w:ascii="Arial" w:hAnsi="Arial" w:cs="Arial"/>
          <w:sz w:val="24"/>
          <w:szCs w:val="24"/>
        </w:rPr>
        <w:t xml:space="preserve"> philosophy statements</w:t>
      </w:r>
      <w:r w:rsidR="00B113E3">
        <w:rPr>
          <w:rFonts w:ascii="Arial" w:hAnsi="Arial" w:cs="Arial"/>
          <w:sz w:val="24"/>
          <w:szCs w:val="24"/>
        </w:rPr>
        <w:t>. From</w:t>
      </w:r>
      <w:r w:rsidR="00B32D30">
        <w:rPr>
          <w:rFonts w:ascii="Arial" w:hAnsi="Arial" w:cs="Arial"/>
          <w:sz w:val="24"/>
          <w:szCs w:val="24"/>
        </w:rPr>
        <w:t xml:space="preserve"> </w:t>
      </w:r>
      <w:r w:rsidR="006B076F">
        <w:rPr>
          <w:rFonts w:ascii="Arial" w:hAnsi="Arial" w:cs="Arial"/>
          <w:sz w:val="24"/>
          <w:szCs w:val="24"/>
        </w:rPr>
        <w:t xml:space="preserve">adapting </w:t>
      </w:r>
      <w:r w:rsidR="00B32D30">
        <w:rPr>
          <w:rFonts w:ascii="Arial" w:hAnsi="Arial" w:cs="Arial"/>
          <w:sz w:val="24"/>
          <w:szCs w:val="24"/>
        </w:rPr>
        <w:t>new</w:t>
      </w:r>
      <w:r w:rsidR="006B076F">
        <w:rPr>
          <w:rFonts w:ascii="Arial" w:hAnsi="Arial" w:cs="Arial"/>
          <w:sz w:val="24"/>
          <w:szCs w:val="24"/>
        </w:rPr>
        <w:t xml:space="preserve"> and current</w:t>
      </w:r>
      <w:r w:rsidR="00B32D30">
        <w:rPr>
          <w:rFonts w:ascii="Arial" w:hAnsi="Arial" w:cs="Arial"/>
          <w:sz w:val="24"/>
          <w:szCs w:val="24"/>
        </w:rPr>
        <w:t xml:space="preserve"> builds</w:t>
      </w:r>
      <w:r w:rsidR="006B076F">
        <w:rPr>
          <w:rFonts w:ascii="Arial" w:hAnsi="Arial" w:cs="Arial"/>
          <w:sz w:val="24"/>
          <w:szCs w:val="24"/>
        </w:rPr>
        <w:t>, pl</w:t>
      </w:r>
      <w:r w:rsidR="00B113E3">
        <w:rPr>
          <w:rFonts w:ascii="Arial" w:hAnsi="Arial" w:cs="Arial"/>
          <w:sz w:val="24"/>
          <w:szCs w:val="24"/>
        </w:rPr>
        <w:t>acing</w:t>
      </w:r>
      <w:r w:rsidR="006B076F">
        <w:rPr>
          <w:rFonts w:ascii="Arial" w:hAnsi="Arial" w:cs="Arial"/>
          <w:sz w:val="24"/>
          <w:szCs w:val="24"/>
        </w:rPr>
        <w:t xml:space="preserve"> their efforts into corporate social responsibility</w:t>
      </w:r>
      <w:r w:rsidR="00B113E3">
        <w:rPr>
          <w:rFonts w:ascii="Arial" w:hAnsi="Arial" w:cs="Arial"/>
          <w:sz w:val="24"/>
          <w:szCs w:val="24"/>
        </w:rPr>
        <w:t>,</w:t>
      </w:r>
      <w:r w:rsidR="00A96833">
        <w:rPr>
          <w:rFonts w:ascii="Arial" w:hAnsi="Arial" w:cs="Arial"/>
          <w:sz w:val="24"/>
          <w:szCs w:val="24"/>
        </w:rPr>
        <w:t xml:space="preserve"> </w:t>
      </w:r>
      <w:r w:rsidR="007A6161">
        <w:rPr>
          <w:rFonts w:ascii="Arial" w:hAnsi="Arial" w:cs="Arial"/>
          <w:sz w:val="24"/>
          <w:szCs w:val="24"/>
        </w:rPr>
        <w:t xml:space="preserve">and transparency </w:t>
      </w:r>
      <w:r w:rsidR="00552DDE">
        <w:rPr>
          <w:rFonts w:ascii="Arial" w:hAnsi="Arial" w:cs="Arial"/>
          <w:sz w:val="24"/>
          <w:szCs w:val="24"/>
        </w:rPr>
        <w:t>is becoming paramount in leading the way to sustainability.</w:t>
      </w:r>
    </w:p>
    <w:p w14:paraId="74BEC8B5" w14:textId="08785C95" w:rsidR="003C194A" w:rsidRDefault="003C194A" w:rsidP="00907D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purpose of this essay is to </w:t>
      </w:r>
      <w:r w:rsidR="00A41478">
        <w:rPr>
          <w:rFonts w:ascii="Arial" w:hAnsi="Arial" w:cs="Arial"/>
          <w:sz w:val="24"/>
          <w:szCs w:val="24"/>
        </w:rPr>
        <w:t xml:space="preserve">express the deeper concern of action hotels need to address </w:t>
      </w:r>
      <w:r w:rsidR="009E246A">
        <w:rPr>
          <w:rFonts w:ascii="Arial" w:hAnsi="Arial" w:cs="Arial"/>
          <w:sz w:val="24"/>
          <w:szCs w:val="24"/>
        </w:rPr>
        <w:t>to improve the path the planet is leading to</w:t>
      </w:r>
      <w:r w:rsidR="005707D0">
        <w:rPr>
          <w:rFonts w:ascii="Arial" w:hAnsi="Arial" w:cs="Arial"/>
          <w:sz w:val="24"/>
          <w:szCs w:val="24"/>
        </w:rPr>
        <w:t>wards</w:t>
      </w:r>
      <w:r w:rsidR="009E246A">
        <w:rPr>
          <w:rFonts w:ascii="Arial" w:hAnsi="Arial" w:cs="Arial"/>
          <w:sz w:val="24"/>
          <w:szCs w:val="24"/>
        </w:rPr>
        <w:t xml:space="preserve"> climate change </w:t>
      </w:r>
      <w:r w:rsidR="00A06B84">
        <w:rPr>
          <w:rFonts w:ascii="Arial" w:hAnsi="Arial" w:cs="Arial"/>
          <w:sz w:val="24"/>
          <w:szCs w:val="24"/>
        </w:rPr>
        <w:t xml:space="preserve">and how hotels individually are adapting to changes and adopting new practices of </w:t>
      </w:r>
      <w:r w:rsidR="008A3494">
        <w:rPr>
          <w:rFonts w:ascii="Arial" w:hAnsi="Arial" w:cs="Arial"/>
          <w:sz w:val="24"/>
          <w:szCs w:val="24"/>
        </w:rPr>
        <w:t>business.</w:t>
      </w:r>
      <w:r w:rsidR="00780299">
        <w:rPr>
          <w:rFonts w:ascii="Arial" w:hAnsi="Arial" w:cs="Arial"/>
          <w:sz w:val="24"/>
          <w:szCs w:val="24"/>
        </w:rPr>
        <w:t xml:space="preserve"> </w:t>
      </w:r>
      <w:r w:rsidR="0052106B">
        <w:rPr>
          <w:rFonts w:ascii="Arial" w:hAnsi="Arial" w:cs="Arial"/>
          <w:sz w:val="24"/>
          <w:szCs w:val="24"/>
        </w:rPr>
        <w:t xml:space="preserve">Critical analysis and discussion </w:t>
      </w:r>
      <w:r w:rsidR="005707D0">
        <w:rPr>
          <w:rFonts w:ascii="Arial" w:hAnsi="Arial" w:cs="Arial"/>
          <w:sz w:val="24"/>
          <w:szCs w:val="24"/>
        </w:rPr>
        <w:t>reveal</w:t>
      </w:r>
      <w:r w:rsidR="0052106B">
        <w:rPr>
          <w:rFonts w:ascii="Arial" w:hAnsi="Arial" w:cs="Arial"/>
          <w:sz w:val="24"/>
          <w:szCs w:val="24"/>
        </w:rPr>
        <w:t xml:space="preserve"> the importance of why hotels need to change to become greener and </w:t>
      </w:r>
      <w:r w:rsidR="009E4181">
        <w:rPr>
          <w:rFonts w:ascii="Arial" w:hAnsi="Arial" w:cs="Arial"/>
          <w:sz w:val="24"/>
          <w:szCs w:val="24"/>
        </w:rPr>
        <w:t>the risks of not</w:t>
      </w:r>
      <w:r w:rsidR="00A06F8E">
        <w:rPr>
          <w:rFonts w:ascii="Arial" w:hAnsi="Arial" w:cs="Arial"/>
          <w:sz w:val="24"/>
          <w:szCs w:val="24"/>
        </w:rPr>
        <w:t xml:space="preserve"> reacting </w:t>
      </w:r>
      <w:r w:rsidR="00636521">
        <w:rPr>
          <w:rFonts w:ascii="Arial" w:hAnsi="Arial" w:cs="Arial"/>
          <w:sz w:val="24"/>
          <w:szCs w:val="24"/>
        </w:rPr>
        <w:t>to or</w:t>
      </w:r>
      <w:r w:rsidR="00A06F8E">
        <w:rPr>
          <w:rFonts w:ascii="Arial" w:hAnsi="Arial" w:cs="Arial"/>
          <w:sz w:val="24"/>
          <w:szCs w:val="24"/>
        </w:rPr>
        <w:t xml:space="preserve"> taking serious</w:t>
      </w:r>
      <w:r w:rsidR="00F034FE">
        <w:rPr>
          <w:rFonts w:ascii="Arial" w:hAnsi="Arial" w:cs="Arial"/>
          <w:sz w:val="24"/>
          <w:szCs w:val="24"/>
        </w:rPr>
        <w:t>ly</w:t>
      </w:r>
      <w:r w:rsidR="00A06F8E">
        <w:rPr>
          <w:rFonts w:ascii="Arial" w:hAnsi="Arial" w:cs="Arial"/>
          <w:sz w:val="24"/>
          <w:szCs w:val="24"/>
        </w:rPr>
        <w:t xml:space="preserve"> the issue surrounding sustainability in the hotel and its necessity</w:t>
      </w:r>
      <w:r w:rsidR="00F034FE">
        <w:rPr>
          <w:rFonts w:ascii="Arial" w:hAnsi="Arial" w:cs="Arial"/>
          <w:sz w:val="24"/>
          <w:szCs w:val="24"/>
        </w:rPr>
        <w:t xml:space="preserve"> for the future</w:t>
      </w:r>
      <w:r w:rsidR="00B626F2">
        <w:rPr>
          <w:rFonts w:ascii="Arial" w:hAnsi="Arial" w:cs="Arial"/>
          <w:sz w:val="24"/>
          <w:szCs w:val="24"/>
        </w:rPr>
        <w:t xml:space="preserve"> (Chawla, </w:t>
      </w:r>
      <w:r w:rsidR="00077C43">
        <w:rPr>
          <w:rFonts w:ascii="Arial" w:hAnsi="Arial" w:cs="Arial"/>
          <w:sz w:val="24"/>
          <w:szCs w:val="24"/>
        </w:rPr>
        <w:t>2023)</w:t>
      </w:r>
      <w:r w:rsidR="009A70E8">
        <w:rPr>
          <w:rFonts w:ascii="Arial" w:hAnsi="Arial" w:cs="Arial"/>
          <w:sz w:val="24"/>
          <w:szCs w:val="24"/>
        </w:rPr>
        <w:t>, (</w:t>
      </w:r>
      <w:r w:rsidR="00636521">
        <w:rPr>
          <w:rFonts w:ascii="Arial" w:hAnsi="Arial" w:cs="Arial"/>
          <w:sz w:val="24"/>
          <w:szCs w:val="24"/>
        </w:rPr>
        <w:t>Barreiros, 2021).</w:t>
      </w:r>
    </w:p>
    <w:p w14:paraId="6F33D79E" w14:textId="42F98EB4" w:rsidR="00D4054A" w:rsidRPr="009F465C" w:rsidRDefault="00511036" w:rsidP="00907D23">
      <w:pPr>
        <w:spacing w:before="24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="00D26165">
        <w:rPr>
          <w:rFonts w:ascii="Arial" w:hAnsi="Arial" w:cs="Arial"/>
          <w:sz w:val="24"/>
          <w:szCs w:val="24"/>
        </w:rPr>
        <w:t>Spiliakos (2018</w:t>
      </w:r>
      <w:r w:rsidR="009E57C1">
        <w:rPr>
          <w:rFonts w:ascii="Arial" w:hAnsi="Arial" w:cs="Arial"/>
          <w:sz w:val="24"/>
          <w:szCs w:val="24"/>
        </w:rPr>
        <w:t xml:space="preserve">, no </w:t>
      </w:r>
      <w:r w:rsidR="00D530CE">
        <w:rPr>
          <w:rFonts w:ascii="Arial" w:hAnsi="Arial" w:cs="Arial"/>
          <w:sz w:val="24"/>
          <w:szCs w:val="24"/>
        </w:rPr>
        <w:t>pagination, para. 2</w:t>
      </w:r>
      <w:r w:rsidR="00D26165">
        <w:rPr>
          <w:rFonts w:ascii="Arial" w:hAnsi="Arial" w:cs="Arial"/>
          <w:sz w:val="24"/>
          <w:szCs w:val="24"/>
        </w:rPr>
        <w:t xml:space="preserve">) </w:t>
      </w:r>
      <w:r w:rsidR="008071F7">
        <w:rPr>
          <w:rFonts w:ascii="Arial" w:hAnsi="Arial" w:cs="Arial"/>
          <w:sz w:val="24"/>
          <w:szCs w:val="24"/>
        </w:rPr>
        <w:t>“s</w:t>
      </w:r>
      <w:r w:rsidR="00D26165">
        <w:rPr>
          <w:rFonts w:ascii="Arial" w:hAnsi="Arial" w:cs="Arial"/>
          <w:sz w:val="24"/>
          <w:szCs w:val="24"/>
        </w:rPr>
        <w:t xml:space="preserve">ustainability </w:t>
      </w:r>
      <w:r w:rsidR="008071F7" w:rsidRPr="008071F7">
        <w:rPr>
          <w:rFonts w:ascii="Arial" w:hAnsi="Arial" w:cs="Arial"/>
          <w:sz w:val="24"/>
          <w:szCs w:val="24"/>
        </w:rPr>
        <w:t>refers to doing business without negatively impacting the environment, community, or society as a whole</w:t>
      </w:r>
      <w:r w:rsidR="006A604A">
        <w:rPr>
          <w:rFonts w:ascii="Arial" w:hAnsi="Arial" w:cs="Arial"/>
          <w:sz w:val="24"/>
          <w:szCs w:val="24"/>
        </w:rPr>
        <w:t>,”</w:t>
      </w:r>
      <w:r w:rsidR="008071F7">
        <w:rPr>
          <w:rFonts w:ascii="Arial" w:hAnsi="Arial" w:cs="Arial"/>
          <w:sz w:val="24"/>
          <w:szCs w:val="24"/>
        </w:rPr>
        <w:t xml:space="preserve"> and being able to maintain the longevity of it. The</w:t>
      </w:r>
      <w:r>
        <w:rPr>
          <w:rFonts w:ascii="Arial" w:hAnsi="Arial" w:cs="Arial"/>
          <w:sz w:val="24"/>
          <w:szCs w:val="24"/>
        </w:rPr>
        <w:t xml:space="preserve"> UNWTO (2023)</w:t>
      </w:r>
      <w:r w:rsidR="00993D4B">
        <w:rPr>
          <w:rFonts w:ascii="Arial" w:hAnsi="Arial" w:cs="Arial"/>
          <w:sz w:val="24"/>
          <w:szCs w:val="24"/>
        </w:rPr>
        <w:t>,</w:t>
      </w:r>
      <w:r w:rsidR="00EE1118">
        <w:rPr>
          <w:rFonts w:ascii="Arial" w:hAnsi="Arial" w:cs="Arial"/>
          <w:sz w:val="24"/>
          <w:szCs w:val="24"/>
        </w:rPr>
        <w:t xml:space="preserve"> </w:t>
      </w:r>
      <w:r w:rsidR="008071F7">
        <w:rPr>
          <w:rFonts w:ascii="Arial" w:hAnsi="Arial" w:cs="Arial"/>
          <w:sz w:val="24"/>
          <w:szCs w:val="24"/>
        </w:rPr>
        <w:t>states</w:t>
      </w:r>
      <w:r w:rsidR="00993D4B">
        <w:rPr>
          <w:rFonts w:ascii="Arial" w:hAnsi="Arial" w:cs="Arial"/>
          <w:sz w:val="24"/>
          <w:szCs w:val="24"/>
        </w:rPr>
        <w:t xml:space="preserve"> </w:t>
      </w:r>
      <w:r w:rsidR="00C16978">
        <w:rPr>
          <w:rFonts w:ascii="Arial" w:hAnsi="Arial" w:cs="Arial"/>
          <w:sz w:val="24"/>
          <w:szCs w:val="24"/>
        </w:rPr>
        <w:t>over tourism</w:t>
      </w:r>
      <w:r w:rsidR="00993D4B">
        <w:rPr>
          <w:rFonts w:ascii="Arial" w:hAnsi="Arial" w:cs="Arial"/>
          <w:sz w:val="24"/>
          <w:szCs w:val="24"/>
        </w:rPr>
        <w:t xml:space="preserve"> </w:t>
      </w:r>
      <w:r w:rsidR="00796379">
        <w:rPr>
          <w:rFonts w:ascii="Arial" w:hAnsi="Arial" w:cs="Arial"/>
          <w:sz w:val="24"/>
          <w:szCs w:val="24"/>
        </w:rPr>
        <w:t>are</w:t>
      </w:r>
      <w:r w:rsidR="00BB7CC0">
        <w:rPr>
          <w:rFonts w:ascii="Arial" w:hAnsi="Arial" w:cs="Arial"/>
          <w:sz w:val="24"/>
          <w:szCs w:val="24"/>
        </w:rPr>
        <w:t xml:space="preserve"> a large contributor </w:t>
      </w:r>
      <w:r w:rsidR="00261C09">
        <w:rPr>
          <w:rFonts w:ascii="Arial" w:hAnsi="Arial" w:cs="Arial"/>
          <w:sz w:val="24"/>
          <w:szCs w:val="24"/>
        </w:rPr>
        <w:t>of</w:t>
      </w:r>
      <w:r w:rsidR="00BB7CC0">
        <w:rPr>
          <w:rFonts w:ascii="Arial" w:hAnsi="Arial" w:cs="Arial"/>
          <w:sz w:val="24"/>
          <w:szCs w:val="24"/>
        </w:rPr>
        <w:t xml:space="preserve"> </w:t>
      </w:r>
      <w:r w:rsidR="00472E09">
        <w:rPr>
          <w:rFonts w:ascii="Arial" w:hAnsi="Arial" w:cs="Arial"/>
          <w:sz w:val="24"/>
          <w:szCs w:val="24"/>
        </w:rPr>
        <w:t xml:space="preserve">the </w:t>
      </w:r>
      <w:r w:rsidR="0002296E">
        <w:rPr>
          <w:rFonts w:ascii="Arial" w:hAnsi="Arial" w:cs="Arial"/>
          <w:sz w:val="24"/>
          <w:szCs w:val="24"/>
        </w:rPr>
        <w:t>impacts</w:t>
      </w:r>
      <w:r w:rsidR="008D3145">
        <w:rPr>
          <w:rFonts w:ascii="Arial" w:hAnsi="Arial" w:cs="Arial"/>
          <w:sz w:val="24"/>
          <w:szCs w:val="24"/>
        </w:rPr>
        <w:t xml:space="preserve"> “to the environmental, economic and social aspects of tourism development.” Those three elements are known as the ‘Pillars of Sustainability’ </w:t>
      </w:r>
      <w:r w:rsidR="000366B9">
        <w:rPr>
          <w:rFonts w:ascii="Arial" w:hAnsi="Arial" w:cs="Arial"/>
          <w:sz w:val="24"/>
          <w:szCs w:val="24"/>
        </w:rPr>
        <w:t>(</w:t>
      </w:r>
      <w:r w:rsidR="009F465C">
        <w:rPr>
          <w:rFonts w:ascii="Arial" w:hAnsi="Arial" w:cs="Arial"/>
          <w:sz w:val="24"/>
          <w:szCs w:val="24"/>
        </w:rPr>
        <w:t xml:space="preserve">Purvis, </w:t>
      </w:r>
      <w:r w:rsidR="009F465C">
        <w:rPr>
          <w:rFonts w:ascii="Arial" w:hAnsi="Arial" w:cs="Arial"/>
          <w:i/>
          <w:iCs/>
          <w:sz w:val="24"/>
          <w:szCs w:val="24"/>
        </w:rPr>
        <w:t>et al.</w:t>
      </w:r>
      <w:r w:rsidR="009F465C">
        <w:rPr>
          <w:rFonts w:ascii="Arial" w:hAnsi="Arial" w:cs="Arial"/>
          <w:sz w:val="24"/>
          <w:szCs w:val="24"/>
        </w:rPr>
        <w:t>, 2018).</w:t>
      </w:r>
      <w:r w:rsidR="00261C09">
        <w:rPr>
          <w:rFonts w:ascii="Arial" w:hAnsi="Arial" w:cs="Arial"/>
          <w:sz w:val="24"/>
          <w:szCs w:val="24"/>
        </w:rPr>
        <w:t xml:space="preserve"> </w:t>
      </w:r>
      <w:r w:rsidR="00472E09">
        <w:rPr>
          <w:rFonts w:ascii="Arial" w:hAnsi="Arial" w:cs="Arial"/>
          <w:sz w:val="24"/>
          <w:szCs w:val="24"/>
        </w:rPr>
        <w:t xml:space="preserve">Therefore, sustainable </w:t>
      </w:r>
      <w:r w:rsidR="00005F45">
        <w:rPr>
          <w:rFonts w:ascii="Arial" w:hAnsi="Arial" w:cs="Arial"/>
          <w:sz w:val="24"/>
          <w:szCs w:val="24"/>
        </w:rPr>
        <w:t xml:space="preserve">tourism </w:t>
      </w:r>
      <w:r w:rsidR="00472E09">
        <w:rPr>
          <w:rFonts w:ascii="Arial" w:hAnsi="Arial" w:cs="Arial"/>
          <w:sz w:val="24"/>
          <w:szCs w:val="24"/>
        </w:rPr>
        <w:t xml:space="preserve">development is </w:t>
      </w:r>
      <w:r w:rsidR="00005F45">
        <w:rPr>
          <w:rFonts w:ascii="Arial" w:hAnsi="Arial" w:cs="Arial"/>
          <w:sz w:val="24"/>
          <w:szCs w:val="24"/>
        </w:rPr>
        <w:t xml:space="preserve">key to </w:t>
      </w:r>
      <w:r w:rsidR="00993DEA">
        <w:rPr>
          <w:rFonts w:ascii="Arial" w:hAnsi="Arial" w:cs="Arial"/>
          <w:sz w:val="24"/>
          <w:szCs w:val="24"/>
        </w:rPr>
        <w:t xml:space="preserve">navigating </w:t>
      </w:r>
      <w:r w:rsidR="000B5BCD">
        <w:rPr>
          <w:rFonts w:ascii="Arial" w:hAnsi="Arial" w:cs="Arial"/>
          <w:sz w:val="24"/>
          <w:szCs w:val="24"/>
        </w:rPr>
        <w:t xml:space="preserve">towards climate change </w:t>
      </w:r>
      <w:r w:rsidR="00D10A30">
        <w:rPr>
          <w:rFonts w:ascii="Arial" w:hAnsi="Arial" w:cs="Arial"/>
          <w:sz w:val="24"/>
          <w:szCs w:val="24"/>
        </w:rPr>
        <w:t xml:space="preserve">goals and </w:t>
      </w:r>
      <w:r w:rsidR="0053242C">
        <w:rPr>
          <w:rFonts w:ascii="Arial" w:hAnsi="Arial" w:cs="Arial"/>
          <w:sz w:val="24"/>
          <w:szCs w:val="24"/>
        </w:rPr>
        <w:t>respect</w:t>
      </w:r>
      <w:r w:rsidR="00533C52">
        <w:rPr>
          <w:rFonts w:ascii="Arial" w:hAnsi="Arial" w:cs="Arial"/>
          <w:sz w:val="24"/>
          <w:szCs w:val="24"/>
        </w:rPr>
        <w:t xml:space="preserve"> the</w:t>
      </w:r>
      <w:r w:rsidR="0053242C">
        <w:rPr>
          <w:rFonts w:ascii="Arial" w:hAnsi="Arial" w:cs="Arial"/>
          <w:sz w:val="24"/>
          <w:szCs w:val="24"/>
        </w:rPr>
        <w:t xml:space="preserve"> heritage and socio-cultural authenticity </w:t>
      </w:r>
      <w:r w:rsidR="00533C52">
        <w:rPr>
          <w:rFonts w:ascii="Arial" w:hAnsi="Arial" w:cs="Arial"/>
          <w:sz w:val="24"/>
          <w:szCs w:val="24"/>
        </w:rPr>
        <w:t xml:space="preserve">of countries (UNWTO, 2023). </w:t>
      </w:r>
    </w:p>
    <w:p w14:paraId="6357DE85" w14:textId="0B829153" w:rsidR="00D4054A" w:rsidRDefault="00C87BEF" w:rsidP="00907D23">
      <w:pPr>
        <w:jc w:val="both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Therefore, </w:t>
      </w:r>
      <w:r w:rsidR="00B40C02">
        <w:rPr>
          <w:rFonts w:ascii="Arial" w:hAnsi="Arial" w:cs="Arial"/>
          <w:sz w:val="24"/>
          <w:szCs w:val="24"/>
        </w:rPr>
        <w:t>companies like Hilton</w:t>
      </w:r>
      <w:r w:rsidR="007336C6">
        <w:rPr>
          <w:rFonts w:ascii="Arial" w:hAnsi="Arial" w:cs="Arial"/>
          <w:sz w:val="24"/>
          <w:szCs w:val="24"/>
        </w:rPr>
        <w:t xml:space="preserve"> and </w:t>
      </w:r>
      <w:r w:rsidR="00B40C02">
        <w:rPr>
          <w:rFonts w:ascii="Arial" w:hAnsi="Arial" w:cs="Arial"/>
          <w:sz w:val="24"/>
          <w:szCs w:val="24"/>
        </w:rPr>
        <w:t xml:space="preserve">Marriott have </w:t>
      </w:r>
      <w:r w:rsidR="008D3FC1">
        <w:rPr>
          <w:rFonts w:ascii="Arial" w:hAnsi="Arial" w:cs="Arial"/>
          <w:sz w:val="24"/>
          <w:szCs w:val="24"/>
        </w:rPr>
        <w:t xml:space="preserve">actively stated their policies and procedures in place to </w:t>
      </w:r>
      <w:r w:rsidR="001D58B8">
        <w:rPr>
          <w:rFonts w:ascii="Arial" w:hAnsi="Arial" w:cs="Arial"/>
          <w:sz w:val="24"/>
          <w:szCs w:val="24"/>
        </w:rPr>
        <w:t xml:space="preserve">progress to environmental initiatives in their properties across the world. </w:t>
      </w:r>
      <w:r w:rsidR="00732A5A">
        <w:rPr>
          <w:rFonts w:ascii="Arial" w:hAnsi="Arial" w:cs="Arial"/>
          <w:sz w:val="24"/>
          <w:szCs w:val="24"/>
        </w:rPr>
        <w:t xml:space="preserve">For example, Hilton (2023) </w:t>
      </w:r>
      <w:r w:rsidR="00E73D65">
        <w:rPr>
          <w:rFonts w:ascii="Arial" w:hAnsi="Arial" w:cs="Arial"/>
          <w:sz w:val="24"/>
          <w:szCs w:val="24"/>
        </w:rPr>
        <w:t xml:space="preserve">has their ‘Travel with Purpose’ scheme </w:t>
      </w:r>
      <w:r w:rsidR="000C18EC">
        <w:rPr>
          <w:rFonts w:ascii="Arial" w:hAnsi="Arial" w:cs="Arial"/>
          <w:sz w:val="24"/>
          <w:szCs w:val="24"/>
        </w:rPr>
        <w:t>and is</w:t>
      </w:r>
      <w:r w:rsidR="00613CA5">
        <w:rPr>
          <w:rFonts w:ascii="Arial" w:hAnsi="Arial" w:cs="Arial"/>
          <w:sz w:val="24"/>
          <w:szCs w:val="24"/>
        </w:rPr>
        <w:t xml:space="preserve"> “the first major hotel company to set science-based carbon </w:t>
      </w:r>
      <w:r w:rsidR="00CE451C">
        <w:rPr>
          <w:rFonts w:ascii="Arial" w:hAnsi="Arial" w:cs="Arial"/>
          <w:sz w:val="24"/>
          <w:szCs w:val="24"/>
        </w:rPr>
        <w:t xml:space="preserve">targets”, they are improving their energy efficiency </w:t>
      </w:r>
      <w:r w:rsidR="00DF603F">
        <w:rPr>
          <w:rFonts w:ascii="Arial" w:hAnsi="Arial" w:cs="Arial"/>
          <w:sz w:val="24"/>
          <w:szCs w:val="24"/>
        </w:rPr>
        <w:t>by</w:t>
      </w:r>
      <w:r w:rsidR="00CE451C">
        <w:rPr>
          <w:rFonts w:ascii="Arial" w:hAnsi="Arial" w:cs="Arial"/>
          <w:sz w:val="24"/>
          <w:szCs w:val="24"/>
        </w:rPr>
        <w:t xml:space="preserve"> introducing renewable energy</w:t>
      </w:r>
      <w:r w:rsidR="00DF603F">
        <w:rPr>
          <w:rFonts w:ascii="Arial" w:hAnsi="Arial" w:cs="Arial"/>
          <w:sz w:val="24"/>
          <w:szCs w:val="24"/>
        </w:rPr>
        <w:t xml:space="preserve"> and energy saving facilities</w:t>
      </w:r>
      <w:r w:rsidR="00CE451C">
        <w:rPr>
          <w:rFonts w:ascii="Arial" w:hAnsi="Arial" w:cs="Arial"/>
          <w:sz w:val="24"/>
          <w:szCs w:val="24"/>
        </w:rPr>
        <w:t xml:space="preserve"> in hotels </w:t>
      </w:r>
      <w:r w:rsidR="00DF603F">
        <w:rPr>
          <w:rFonts w:ascii="Arial" w:hAnsi="Arial" w:cs="Arial"/>
          <w:sz w:val="24"/>
          <w:szCs w:val="24"/>
        </w:rPr>
        <w:t>(</w:t>
      </w:r>
      <w:r w:rsidR="00CE451C">
        <w:rPr>
          <w:rFonts w:ascii="Arial" w:hAnsi="Arial" w:cs="Arial"/>
          <w:sz w:val="24"/>
          <w:szCs w:val="24"/>
        </w:rPr>
        <w:t>old and new</w:t>
      </w:r>
      <w:r w:rsidR="00DF603F">
        <w:rPr>
          <w:rFonts w:ascii="Arial" w:hAnsi="Arial" w:cs="Arial"/>
          <w:sz w:val="24"/>
          <w:szCs w:val="24"/>
        </w:rPr>
        <w:t>)</w:t>
      </w:r>
      <w:r w:rsidR="00CE451C">
        <w:rPr>
          <w:rFonts w:ascii="Arial" w:hAnsi="Arial" w:cs="Arial"/>
          <w:sz w:val="24"/>
          <w:szCs w:val="24"/>
        </w:rPr>
        <w:t xml:space="preserve"> </w:t>
      </w:r>
      <w:r w:rsidR="008F2BD7">
        <w:rPr>
          <w:rFonts w:ascii="Arial" w:hAnsi="Arial" w:cs="Arial"/>
          <w:sz w:val="24"/>
          <w:szCs w:val="24"/>
        </w:rPr>
        <w:t xml:space="preserve">and pledging their reduction in waste such as water, food and </w:t>
      </w:r>
      <w:r w:rsidR="007C256D">
        <w:rPr>
          <w:rFonts w:ascii="Arial" w:hAnsi="Arial" w:cs="Arial"/>
          <w:sz w:val="24"/>
          <w:szCs w:val="24"/>
        </w:rPr>
        <w:t>striving towards a circular economy</w:t>
      </w:r>
      <w:r w:rsidR="00F67B30">
        <w:rPr>
          <w:rFonts w:ascii="Arial" w:hAnsi="Arial" w:cs="Arial"/>
          <w:sz w:val="24"/>
          <w:szCs w:val="24"/>
        </w:rPr>
        <w:t>,</w:t>
      </w:r>
      <w:r w:rsidR="007C256D">
        <w:rPr>
          <w:rFonts w:ascii="Arial" w:hAnsi="Arial" w:cs="Arial"/>
          <w:sz w:val="24"/>
          <w:szCs w:val="24"/>
        </w:rPr>
        <w:t xml:space="preserve"> </w:t>
      </w:r>
      <w:r w:rsidR="004A66DD">
        <w:rPr>
          <w:rFonts w:ascii="Arial" w:hAnsi="Arial" w:cs="Arial"/>
          <w:sz w:val="24"/>
          <w:szCs w:val="24"/>
        </w:rPr>
        <w:t xml:space="preserve">which is whereby </w:t>
      </w:r>
      <w:r w:rsidR="00700869">
        <w:rPr>
          <w:rFonts w:ascii="Arial" w:hAnsi="Arial" w:cs="Arial"/>
          <w:sz w:val="24"/>
          <w:szCs w:val="24"/>
        </w:rPr>
        <w:t xml:space="preserve">the combination of ‘reduce, reuse and recycle’ </w:t>
      </w:r>
      <w:r w:rsidR="00B14266">
        <w:rPr>
          <w:rFonts w:ascii="Arial" w:hAnsi="Arial" w:cs="Arial"/>
          <w:sz w:val="24"/>
          <w:szCs w:val="24"/>
        </w:rPr>
        <w:t>is encouraged to promote positive environmental change</w:t>
      </w:r>
      <w:r w:rsidR="00EA3C9A">
        <w:rPr>
          <w:rFonts w:ascii="Arial" w:hAnsi="Arial" w:cs="Arial"/>
          <w:sz w:val="24"/>
          <w:szCs w:val="24"/>
        </w:rPr>
        <w:t xml:space="preserve"> (Morea, </w:t>
      </w:r>
      <w:r w:rsidR="00EA3C9A">
        <w:rPr>
          <w:rFonts w:ascii="Arial" w:hAnsi="Arial" w:cs="Arial"/>
          <w:i/>
          <w:iCs/>
          <w:sz w:val="24"/>
          <w:szCs w:val="24"/>
        </w:rPr>
        <w:t xml:space="preserve">et al. </w:t>
      </w:r>
      <w:r w:rsidR="00EA3C9A" w:rsidRPr="00A23F83">
        <w:rPr>
          <w:rFonts w:ascii="Arial" w:hAnsi="Arial" w:cs="Arial"/>
          <w:sz w:val="24"/>
          <w:szCs w:val="24"/>
        </w:rPr>
        <w:t>2021</w:t>
      </w:r>
      <w:r w:rsidR="00E46245">
        <w:rPr>
          <w:rFonts w:ascii="Arial" w:hAnsi="Arial" w:cs="Arial"/>
          <w:i/>
          <w:iCs/>
          <w:sz w:val="24"/>
          <w:szCs w:val="24"/>
        </w:rPr>
        <w:t xml:space="preserve">, </w:t>
      </w:r>
      <w:r w:rsidR="00E46245" w:rsidRPr="00A23F83">
        <w:rPr>
          <w:rFonts w:ascii="Arial" w:hAnsi="Arial" w:cs="Arial"/>
          <w:sz w:val="24"/>
          <w:szCs w:val="24"/>
        </w:rPr>
        <w:t>pg. 1</w:t>
      </w:r>
      <w:r w:rsidR="00E46245">
        <w:rPr>
          <w:rFonts w:ascii="Arial" w:hAnsi="Arial" w:cs="Arial"/>
          <w:i/>
          <w:iCs/>
          <w:sz w:val="24"/>
          <w:szCs w:val="24"/>
        </w:rPr>
        <w:t xml:space="preserve">, </w:t>
      </w:r>
      <w:r w:rsidR="00E46245" w:rsidRPr="00A23F83">
        <w:rPr>
          <w:rFonts w:ascii="Arial" w:hAnsi="Arial" w:cs="Arial"/>
          <w:sz w:val="24"/>
          <w:szCs w:val="24"/>
        </w:rPr>
        <w:t>as quoted in Sharma</w:t>
      </w:r>
      <w:r w:rsidR="003A6CEE">
        <w:rPr>
          <w:rFonts w:ascii="Arial" w:hAnsi="Arial" w:cs="Arial"/>
          <w:sz w:val="24"/>
          <w:szCs w:val="24"/>
        </w:rPr>
        <w:t>,</w:t>
      </w:r>
      <w:r w:rsidR="00E46245">
        <w:rPr>
          <w:rFonts w:ascii="Arial" w:hAnsi="Arial" w:cs="Arial"/>
          <w:i/>
          <w:iCs/>
          <w:sz w:val="24"/>
          <w:szCs w:val="24"/>
        </w:rPr>
        <w:t xml:space="preserve"> et</w:t>
      </w:r>
      <w:r w:rsidR="00A23F83">
        <w:rPr>
          <w:rFonts w:ascii="Arial" w:hAnsi="Arial" w:cs="Arial"/>
          <w:i/>
          <w:iCs/>
          <w:sz w:val="24"/>
          <w:szCs w:val="24"/>
        </w:rPr>
        <w:t xml:space="preserve"> al.</w:t>
      </w:r>
      <w:r w:rsidR="00F512D4">
        <w:rPr>
          <w:rFonts w:ascii="Arial" w:hAnsi="Arial" w:cs="Arial"/>
          <w:i/>
          <w:iCs/>
          <w:sz w:val="24"/>
          <w:szCs w:val="24"/>
        </w:rPr>
        <w:t>,</w:t>
      </w:r>
      <w:r w:rsidR="00A23F83">
        <w:rPr>
          <w:rFonts w:ascii="Arial" w:hAnsi="Arial" w:cs="Arial"/>
          <w:i/>
          <w:iCs/>
          <w:sz w:val="24"/>
          <w:szCs w:val="24"/>
        </w:rPr>
        <w:t xml:space="preserve"> </w:t>
      </w:r>
      <w:r w:rsidR="00A23F83" w:rsidRPr="00A23F83">
        <w:rPr>
          <w:rFonts w:ascii="Arial" w:hAnsi="Arial" w:cs="Arial"/>
          <w:sz w:val="24"/>
          <w:szCs w:val="24"/>
        </w:rPr>
        <w:t>2021</w:t>
      </w:r>
      <w:r w:rsidR="00A23F83">
        <w:rPr>
          <w:rFonts w:ascii="Arial" w:hAnsi="Arial" w:cs="Arial"/>
          <w:i/>
          <w:iCs/>
          <w:sz w:val="24"/>
          <w:szCs w:val="24"/>
        </w:rPr>
        <w:t>)</w:t>
      </w:r>
      <w:r w:rsidR="009C6BB9">
        <w:rPr>
          <w:rFonts w:ascii="Arial" w:hAnsi="Arial" w:cs="Arial"/>
          <w:sz w:val="24"/>
          <w:szCs w:val="24"/>
        </w:rPr>
        <w:t xml:space="preserve"> to reduce the demand of raw materials,</w:t>
      </w:r>
      <w:r w:rsidR="006B03C8">
        <w:rPr>
          <w:rFonts w:ascii="Arial" w:hAnsi="Arial" w:cs="Arial"/>
          <w:sz w:val="24"/>
          <w:szCs w:val="24"/>
        </w:rPr>
        <w:t xml:space="preserve"> </w:t>
      </w:r>
      <w:r w:rsidR="00D92F84">
        <w:rPr>
          <w:rFonts w:ascii="Arial" w:hAnsi="Arial" w:cs="Arial"/>
          <w:sz w:val="24"/>
          <w:szCs w:val="24"/>
        </w:rPr>
        <w:t xml:space="preserve">discouraging </w:t>
      </w:r>
      <w:r w:rsidR="00257FD2">
        <w:rPr>
          <w:rFonts w:ascii="Arial" w:hAnsi="Arial" w:cs="Arial"/>
          <w:sz w:val="24"/>
          <w:szCs w:val="24"/>
        </w:rPr>
        <w:t>items like single-use products and</w:t>
      </w:r>
      <w:r w:rsidR="006B03C8">
        <w:rPr>
          <w:rFonts w:ascii="Arial" w:hAnsi="Arial" w:cs="Arial"/>
          <w:sz w:val="24"/>
          <w:szCs w:val="24"/>
        </w:rPr>
        <w:t xml:space="preserve"> </w:t>
      </w:r>
      <w:r w:rsidR="00F465EA">
        <w:rPr>
          <w:rFonts w:ascii="Arial" w:hAnsi="Arial" w:cs="Arial"/>
          <w:sz w:val="24"/>
          <w:szCs w:val="24"/>
        </w:rPr>
        <w:t>nurture</w:t>
      </w:r>
      <w:r w:rsidR="0041574E">
        <w:rPr>
          <w:rFonts w:ascii="Arial" w:hAnsi="Arial" w:cs="Arial"/>
          <w:sz w:val="24"/>
          <w:szCs w:val="24"/>
        </w:rPr>
        <w:t xml:space="preserve"> the reuse and recycling </w:t>
      </w:r>
      <w:r w:rsidR="00257FD2">
        <w:rPr>
          <w:rFonts w:ascii="Arial" w:hAnsi="Arial" w:cs="Arial"/>
          <w:sz w:val="24"/>
          <w:szCs w:val="24"/>
        </w:rPr>
        <w:t>of items</w:t>
      </w:r>
      <w:r w:rsidR="00E84B09">
        <w:rPr>
          <w:rFonts w:ascii="Arial" w:hAnsi="Arial" w:cs="Arial"/>
          <w:sz w:val="24"/>
          <w:szCs w:val="24"/>
        </w:rPr>
        <w:t>/waste</w:t>
      </w:r>
      <w:r w:rsidR="0041574E">
        <w:rPr>
          <w:rFonts w:ascii="Arial" w:hAnsi="Arial" w:cs="Arial"/>
          <w:sz w:val="24"/>
          <w:szCs w:val="24"/>
        </w:rPr>
        <w:t xml:space="preserve"> in and around hotels</w:t>
      </w:r>
      <w:r w:rsidR="00AC3CD6">
        <w:rPr>
          <w:rFonts w:ascii="Arial" w:hAnsi="Arial" w:cs="Arial"/>
          <w:sz w:val="24"/>
          <w:szCs w:val="24"/>
        </w:rPr>
        <w:t xml:space="preserve"> (Morea, </w:t>
      </w:r>
      <w:r w:rsidR="00AC3CD6">
        <w:rPr>
          <w:rFonts w:ascii="Arial" w:hAnsi="Arial" w:cs="Arial"/>
          <w:i/>
          <w:iCs/>
          <w:sz w:val="24"/>
          <w:szCs w:val="24"/>
        </w:rPr>
        <w:t xml:space="preserve">et al. 2021, pg. 1, as quoted in </w:t>
      </w:r>
      <w:r w:rsidR="006A43DC">
        <w:rPr>
          <w:rFonts w:ascii="Arial" w:hAnsi="Arial" w:cs="Arial"/>
          <w:i/>
          <w:iCs/>
          <w:sz w:val="24"/>
          <w:szCs w:val="24"/>
        </w:rPr>
        <w:t>Kuo and Chang, 2021).</w:t>
      </w:r>
    </w:p>
    <w:p w14:paraId="3ACCFA8C" w14:textId="6F7D570D" w:rsidR="00F55DA6" w:rsidRDefault="00076691" w:rsidP="00907D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Similarly, Marriott</w:t>
      </w:r>
      <w:r w:rsidR="00EF5D79">
        <w:rPr>
          <w:rFonts w:ascii="Arial" w:hAnsi="Arial" w:cs="Arial"/>
          <w:sz w:val="24"/>
          <w:szCs w:val="24"/>
        </w:rPr>
        <w:t xml:space="preserve"> (2023)</w:t>
      </w:r>
      <w:r>
        <w:rPr>
          <w:rFonts w:ascii="Arial" w:hAnsi="Arial" w:cs="Arial"/>
          <w:sz w:val="24"/>
          <w:szCs w:val="24"/>
        </w:rPr>
        <w:t xml:space="preserve"> have introduced their ‘Serve360’ programme taking on t</w:t>
      </w:r>
      <w:r w:rsidR="00194523">
        <w:rPr>
          <w:rFonts w:ascii="Arial" w:hAnsi="Arial" w:cs="Arial"/>
          <w:sz w:val="24"/>
          <w:szCs w:val="24"/>
        </w:rPr>
        <w:t>he three pillars of sustainability and C</w:t>
      </w:r>
      <w:r w:rsidR="00EA459F">
        <w:rPr>
          <w:rFonts w:ascii="Arial" w:hAnsi="Arial" w:cs="Arial"/>
          <w:sz w:val="24"/>
          <w:szCs w:val="24"/>
        </w:rPr>
        <w:t xml:space="preserve">orporate Social Responsibility (CSR). The Marriott </w:t>
      </w:r>
      <w:r w:rsidR="00EF5D79">
        <w:rPr>
          <w:rFonts w:ascii="Arial" w:hAnsi="Arial" w:cs="Arial"/>
          <w:sz w:val="24"/>
          <w:szCs w:val="24"/>
        </w:rPr>
        <w:t xml:space="preserve">(2023) </w:t>
      </w:r>
      <w:r w:rsidR="00EA459F">
        <w:rPr>
          <w:rFonts w:ascii="Arial" w:hAnsi="Arial" w:cs="Arial"/>
          <w:sz w:val="24"/>
          <w:szCs w:val="24"/>
        </w:rPr>
        <w:t xml:space="preserve">have goals for 2025 which include </w:t>
      </w:r>
      <w:r w:rsidR="00EF5D79">
        <w:rPr>
          <w:rFonts w:ascii="Arial" w:hAnsi="Arial" w:cs="Arial"/>
          <w:sz w:val="24"/>
          <w:szCs w:val="24"/>
        </w:rPr>
        <w:t xml:space="preserve">“80% of managed hotels </w:t>
      </w:r>
      <w:r w:rsidR="00CB2957">
        <w:rPr>
          <w:rFonts w:ascii="Arial" w:hAnsi="Arial" w:cs="Arial"/>
          <w:sz w:val="24"/>
          <w:szCs w:val="24"/>
        </w:rPr>
        <w:t xml:space="preserve">will have participated in community service activities”, “increase empowerment through opportunity” which </w:t>
      </w:r>
      <w:r w:rsidR="00852DE5">
        <w:rPr>
          <w:rFonts w:ascii="Arial" w:hAnsi="Arial" w:cs="Arial"/>
          <w:sz w:val="24"/>
          <w:szCs w:val="24"/>
        </w:rPr>
        <w:t xml:space="preserve">supports and increases partnerships with diversity and </w:t>
      </w:r>
      <w:r w:rsidR="00743DA8">
        <w:rPr>
          <w:rFonts w:ascii="Arial" w:hAnsi="Arial" w:cs="Arial"/>
          <w:sz w:val="24"/>
          <w:szCs w:val="24"/>
        </w:rPr>
        <w:t xml:space="preserve">inclusion and </w:t>
      </w:r>
      <w:r w:rsidR="00644C8C">
        <w:rPr>
          <w:rFonts w:ascii="Arial" w:hAnsi="Arial" w:cs="Arial"/>
          <w:sz w:val="24"/>
          <w:szCs w:val="24"/>
        </w:rPr>
        <w:t xml:space="preserve">reducing their environmental </w:t>
      </w:r>
      <w:r w:rsidR="00743DA8">
        <w:rPr>
          <w:rFonts w:ascii="Arial" w:hAnsi="Arial" w:cs="Arial"/>
          <w:sz w:val="24"/>
          <w:szCs w:val="24"/>
        </w:rPr>
        <w:t>impact of</w:t>
      </w:r>
      <w:r w:rsidR="00644C8C">
        <w:rPr>
          <w:rFonts w:ascii="Arial" w:hAnsi="Arial" w:cs="Arial"/>
          <w:sz w:val="24"/>
          <w:szCs w:val="24"/>
        </w:rPr>
        <w:t xml:space="preserve"> water</w:t>
      </w:r>
      <w:r w:rsidR="00F4259A">
        <w:rPr>
          <w:rFonts w:ascii="Arial" w:hAnsi="Arial" w:cs="Arial"/>
          <w:sz w:val="24"/>
          <w:szCs w:val="24"/>
        </w:rPr>
        <w:t xml:space="preserve"> (15%)</w:t>
      </w:r>
      <w:r w:rsidR="00840904">
        <w:rPr>
          <w:rFonts w:ascii="Arial" w:hAnsi="Arial" w:cs="Arial"/>
          <w:sz w:val="24"/>
          <w:szCs w:val="24"/>
        </w:rPr>
        <w:t xml:space="preserve">, carbon </w:t>
      </w:r>
      <w:r w:rsidR="00F4259A">
        <w:rPr>
          <w:rFonts w:ascii="Arial" w:hAnsi="Arial" w:cs="Arial"/>
          <w:sz w:val="24"/>
          <w:szCs w:val="24"/>
        </w:rPr>
        <w:t xml:space="preserve">(30%) </w:t>
      </w:r>
      <w:r w:rsidR="00840904">
        <w:rPr>
          <w:rFonts w:ascii="Arial" w:hAnsi="Arial" w:cs="Arial"/>
          <w:sz w:val="24"/>
          <w:szCs w:val="24"/>
        </w:rPr>
        <w:t>and waste</w:t>
      </w:r>
      <w:r w:rsidR="00F4259A">
        <w:rPr>
          <w:rFonts w:ascii="Arial" w:hAnsi="Arial" w:cs="Arial"/>
          <w:sz w:val="24"/>
          <w:szCs w:val="24"/>
        </w:rPr>
        <w:t xml:space="preserve"> by 50% by 20</w:t>
      </w:r>
      <w:r w:rsidR="00692E26">
        <w:rPr>
          <w:rFonts w:ascii="Arial" w:hAnsi="Arial" w:cs="Arial"/>
          <w:sz w:val="24"/>
          <w:szCs w:val="24"/>
        </w:rPr>
        <w:t>25. As well as this, Marriott</w:t>
      </w:r>
      <w:r w:rsidR="00397209">
        <w:rPr>
          <w:rFonts w:ascii="Arial" w:hAnsi="Arial" w:cs="Arial"/>
          <w:sz w:val="24"/>
          <w:szCs w:val="24"/>
        </w:rPr>
        <w:t xml:space="preserve"> (2023)</w:t>
      </w:r>
      <w:r w:rsidR="00692E26">
        <w:rPr>
          <w:rFonts w:ascii="Arial" w:hAnsi="Arial" w:cs="Arial"/>
          <w:sz w:val="24"/>
          <w:szCs w:val="24"/>
        </w:rPr>
        <w:t xml:space="preserve"> will </w:t>
      </w:r>
      <w:r w:rsidR="00304883">
        <w:rPr>
          <w:rFonts w:ascii="Arial" w:hAnsi="Arial" w:cs="Arial"/>
          <w:sz w:val="24"/>
          <w:szCs w:val="24"/>
        </w:rPr>
        <w:t xml:space="preserve">be responsibly resourcing </w:t>
      </w:r>
      <w:r w:rsidR="00397209">
        <w:rPr>
          <w:rFonts w:ascii="Arial" w:hAnsi="Arial" w:cs="Arial"/>
          <w:sz w:val="24"/>
          <w:szCs w:val="24"/>
        </w:rPr>
        <w:t>“</w:t>
      </w:r>
      <w:r w:rsidR="00304883">
        <w:rPr>
          <w:rFonts w:ascii="Arial" w:hAnsi="Arial" w:cs="Arial"/>
          <w:sz w:val="24"/>
          <w:szCs w:val="24"/>
        </w:rPr>
        <w:t xml:space="preserve">95% of </w:t>
      </w:r>
      <w:r w:rsidR="00304883">
        <w:rPr>
          <w:rFonts w:ascii="Arial" w:hAnsi="Arial" w:cs="Arial"/>
          <w:sz w:val="24"/>
          <w:szCs w:val="24"/>
        </w:rPr>
        <w:lastRenderedPageBreak/>
        <w:t xml:space="preserve">their </w:t>
      </w:r>
      <w:r w:rsidR="00DC4A9C">
        <w:rPr>
          <w:rFonts w:ascii="Arial" w:hAnsi="Arial" w:cs="Arial"/>
          <w:sz w:val="24"/>
          <w:szCs w:val="24"/>
        </w:rPr>
        <w:t>top 10 categories</w:t>
      </w:r>
      <w:r w:rsidR="000E32C8">
        <w:rPr>
          <w:rFonts w:ascii="Arial" w:hAnsi="Arial" w:cs="Arial"/>
          <w:sz w:val="24"/>
          <w:szCs w:val="24"/>
        </w:rPr>
        <w:t xml:space="preserve">” </w:t>
      </w:r>
      <w:r w:rsidR="00DC4A9C">
        <w:rPr>
          <w:rFonts w:ascii="Arial" w:hAnsi="Arial" w:cs="Arial"/>
          <w:sz w:val="24"/>
          <w:szCs w:val="24"/>
        </w:rPr>
        <w:t xml:space="preserve">from </w:t>
      </w:r>
      <w:r w:rsidR="000E32C8">
        <w:rPr>
          <w:rFonts w:ascii="Arial" w:hAnsi="Arial" w:cs="Arial"/>
          <w:sz w:val="24"/>
          <w:szCs w:val="24"/>
        </w:rPr>
        <w:t>“</w:t>
      </w:r>
      <w:r w:rsidR="00DC4A9C">
        <w:rPr>
          <w:rFonts w:ascii="Arial" w:hAnsi="Arial" w:cs="Arial"/>
          <w:sz w:val="24"/>
          <w:szCs w:val="24"/>
        </w:rPr>
        <w:t>animal proteins, cleaning supplies, cocoa, guest room amenities</w:t>
      </w:r>
      <w:r w:rsidR="00D760CB">
        <w:rPr>
          <w:rFonts w:ascii="Arial" w:hAnsi="Arial" w:cs="Arial"/>
          <w:sz w:val="24"/>
          <w:szCs w:val="24"/>
        </w:rPr>
        <w:t xml:space="preserve">, paper products to </w:t>
      </w:r>
      <w:r w:rsidR="00944062">
        <w:rPr>
          <w:rFonts w:ascii="Arial" w:hAnsi="Arial" w:cs="Arial"/>
          <w:sz w:val="24"/>
          <w:szCs w:val="24"/>
        </w:rPr>
        <w:t>textiles”.</w:t>
      </w:r>
    </w:p>
    <w:p w14:paraId="229B95A4" w14:textId="14A5BF6A" w:rsidR="00F512D4" w:rsidRDefault="00F55DA6" w:rsidP="00907D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Overall, </w:t>
      </w:r>
      <w:r w:rsidR="00086A45">
        <w:rPr>
          <w:rFonts w:ascii="Arial" w:hAnsi="Arial" w:cs="Arial"/>
          <w:sz w:val="24"/>
          <w:szCs w:val="24"/>
        </w:rPr>
        <w:t>the actions both hotels are implementing is</w:t>
      </w:r>
      <w:r w:rsidR="00A558B4">
        <w:rPr>
          <w:rFonts w:ascii="Arial" w:hAnsi="Arial" w:cs="Arial"/>
          <w:sz w:val="24"/>
          <w:szCs w:val="24"/>
        </w:rPr>
        <w:t xml:space="preserve"> serv</w:t>
      </w:r>
      <w:r w:rsidR="00086A45">
        <w:rPr>
          <w:rFonts w:ascii="Arial" w:hAnsi="Arial" w:cs="Arial"/>
          <w:sz w:val="24"/>
          <w:szCs w:val="24"/>
        </w:rPr>
        <w:t>ing</w:t>
      </w:r>
      <w:r w:rsidR="00A558B4">
        <w:rPr>
          <w:rFonts w:ascii="Arial" w:hAnsi="Arial" w:cs="Arial"/>
          <w:sz w:val="24"/>
          <w:szCs w:val="24"/>
        </w:rPr>
        <w:t xml:space="preserve"> the three pillars of sustainability</w:t>
      </w:r>
      <w:r w:rsidR="003A6CEE">
        <w:rPr>
          <w:rFonts w:ascii="Arial" w:hAnsi="Arial" w:cs="Arial"/>
          <w:sz w:val="24"/>
          <w:szCs w:val="24"/>
        </w:rPr>
        <w:t>,</w:t>
      </w:r>
      <w:r w:rsidR="00A558B4">
        <w:rPr>
          <w:rFonts w:ascii="Arial" w:hAnsi="Arial" w:cs="Arial"/>
          <w:sz w:val="24"/>
          <w:szCs w:val="24"/>
        </w:rPr>
        <w:t xml:space="preserve"> because </w:t>
      </w:r>
      <w:r w:rsidR="00356B5C">
        <w:rPr>
          <w:rFonts w:ascii="Arial" w:hAnsi="Arial" w:cs="Arial"/>
          <w:sz w:val="24"/>
          <w:szCs w:val="24"/>
        </w:rPr>
        <w:t>responsibly resourcing</w:t>
      </w:r>
      <w:r w:rsidR="006A063B">
        <w:rPr>
          <w:rFonts w:ascii="Arial" w:hAnsi="Arial" w:cs="Arial"/>
          <w:sz w:val="24"/>
          <w:szCs w:val="24"/>
        </w:rPr>
        <w:t xml:space="preserve"> is a </w:t>
      </w:r>
      <w:r w:rsidR="006A063B" w:rsidRPr="00895252">
        <w:rPr>
          <w:rFonts w:ascii="Arial" w:hAnsi="Arial" w:cs="Arial"/>
          <w:sz w:val="24"/>
          <w:szCs w:val="24"/>
        </w:rPr>
        <w:t>social</w:t>
      </w:r>
      <w:r w:rsidR="006A063B">
        <w:rPr>
          <w:rFonts w:ascii="Arial" w:hAnsi="Arial" w:cs="Arial"/>
          <w:sz w:val="24"/>
          <w:szCs w:val="24"/>
        </w:rPr>
        <w:t xml:space="preserve"> </w:t>
      </w:r>
      <w:r w:rsidR="005066CD">
        <w:rPr>
          <w:rFonts w:ascii="Arial" w:hAnsi="Arial" w:cs="Arial"/>
          <w:sz w:val="24"/>
          <w:szCs w:val="24"/>
        </w:rPr>
        <w:t>relation</w:t>
      </w:r>
      <w:r w:rsidR="00463741">
        <w:rPr>
          <w:rFonts w:ascii="Arial" w:hAnsi="Arial" w:cs="Arial"/>
          <w:sz w:val="24"/>
          <w:szCs w:val="24"/>
        </w:rPr>
        <w:t xml:space="preserve"> to</w:t>
      </w:r>
      <w:r w:rsidR="00DE39CE">
        <w:rPr>
          <w:rFonts w:ascii="Arial" w:hAnsi="Arial" w:cs="Arial"/>
          <w:sz w:val="24"/>
          <w:szCs w:val="24"/>
        </w:rPr>
        <w:t xml:space="preserve"> what Fairtrade (2023) say is to</w:t>
      </w:r>
      <w:r w:rsidR="00356B5C">
        <w:rPr>
          <w:rFonts w:ascii="Arial" w:hAnsi="Arial" w:cs="Arial"/>
          <w:sz w:val="24"/>
          <w:szCs w:val="24"/>
        </w:rPr>
        <w:t xml:space="preserve"> </w:t>
      </w:r>
      <w:r w:rsidR="006A063B">
        <w:rPr>
          <w:rFonts w:ascii="Arial" w:hAnsi="Arial" w:cs="Arial"/>
          <w:sz w:val="24"/>
          <w:szCs w:val="24"/>
        </w:rPr>
        <w:t xml:space="preserve">improve the </w:t>
      </w:r>
      <w:r w:rsidR="00DE39CE">
        <w:rPr>
          <w:rFonts w:ascii="Arial" w:hAnsi="Arial" w:cs="Arial"/>
          <w:sz w:val="24"/>
          <w:szCs w:val="24"/>
        </w:rPr>
        <w:t>“</w:t>
      </w:r>
      <w:r w:rsidR="006A063B">
        <w:rPr>
          <w:rFonts w:ascii="Arial" w:hAnsi="Arial" w:cs="Arial"/>
          <w:sz w:val="24"/>
          <w:szCs w:val="24"/>
        </w:rPr>
        <w:t>lives of th</w:t>
      </w:r>
      <w:r w:rsidR="005066CD">
        <w:rPr>
          <w:rFonts w:ascii="Arial" w:hAnsi="Arial" w:cs="Arial"/>
          <w:sz w:val="24"/>
          <w:szCs w:val="24"/>
        </w:rPr>
        <w:t xml:space="preserve">ose who </w:t>
      </w:r>
      <w:r w:rsidR="00463741">
        <w:rPr>
          <w:rFonts w:ascii="Arial" w:hAnsi="Arial" w:cs="Arial"/>
          <w:sz w:val="24"/>
          <w:szCs w:val="24"/>
        </w:rPr>
        <w:t>work and</w:t>
      </w:r>
      <w:r w:rsidR="00171B94">
        <w:rPr>
          <w:rFonts w:ascii="Arial" w:hAnsi="Arial" w:cs="Arial"/>
          <w:sz w:val="24"/>
          <w:szCs w:val="24"/>
        </w:rPr>
        <w:t xml:space="preserve"> live in communities</w:t>
      </w:r>
      <w:r w:rsidR="00870523">
        <w:rPr>
          <w:rFonts w:ascii="Arial" w:hAnsi="Arial" w:cs="Arial"/>
          <w:sz w:val="24"/>
          <w:szCs w:val="24"/>
        </w:rPr>
        <w:t>”</w:t>
      </w:r>
      <w:r w:rsidR="00171B94">
        <w:rPr>
          <w:rFonts w:ascii="Arial" w:hAnsi="Arial" w:cs="Arial"/>
          <w:sz w:val="24"/>
          <w:szCs w:val="24"/>
        </w:rPr>
        <w:t xml:space="preserve"> that </w:t>
      </w:r>
      <w:r w:rsidR="00761F51">
        <w:rPr>
          <w:rFonts w:ascii="Arial" w:hAnsi="Arial" w:cs="Arial"/>
          <w:sz w:val="24"/>
          <w:szCs w:val="24"/>
        </w:rPr>
        <w:t xml:space="preserve">farm and process the commodities </w:t>
      </w:r>
      <w:r w:rsidR="00FD13E6">
        <w:rPr>
          <w:rFonts w:ascii="Arial" w:hAnsi="Arial" w:cs="Arial"/>
          <w:sz w:val="24"/>
          <w:szCs w:val="24"/>
        </w:rPr>
        <w:t>distributed to the hotels</w:t>
      </w:r>
      <w:r w:rsidR="00870523">
        <w:rPr>
          <w:rFonts w:ascii="Arial" w:hAnsi="Arial" w:cs="Arial"/>
          <w:sz w:val="24"/>
          <w:szCs w:val="24"/>
        </w:rPr>
        <w:t xml:space="preserve">. </w:t>
      </w:r>
      <w:r w:rsidR="002A4FE7" w:rsidRPr="00895252">
        <w:rPr>
          <w:rFonts w:ascii="Arial" w:hAnsi="Arial" w:cs="Arial"/>
          <w:sz w:val="24"/>
          <w:szCs w:val="24"/>
        </w:rPr>
        <w:t>Economically</w:t>
      </w:r>
      <w:r w:rsidR="002A4FE7">
        <w:rPr>
          <w:rFonts w:ascii="Arial" w:hAnsi="Arial" w:cs="Arial"/>
          <w:sz w:val="24"/>
          <w:szCs w:val="24"/>
        </w:rPr>
        <w:t xml:space="preserve">, reducing waste </w:t>
      </w:r>
      <w:r w:rsidR="007336C6">
        <w:rPr>
          <w:rFonts w:ascii="Arial" w:hAnsi="Arial" w:cs="Arial"/>
          <w:sz w:val="24"/>
          <w:szCs w:val="24"/>
        </w:rPr>
        <w:t xml:space="preserve">can effectively improve the </w:t>
      </w:r>
      <w:r w:rsidR="00256F1F">
        <w:rPr>
          <w:rFonts w:ascii="Arial" w:hAnsi="Arial" w:cs="Arial"/>
          <w:sz w:val="24"/>
          <w:szCs w:val="24"/>
        </w:rPr>
        <w:t>profitability of the company in the long term</w:t>
      </w:r>
      <w:r w:rsidR="00F46B43">
        <w:rPr>
          <w:rFonts w:ascii="Arial" w:hAnsi="Arial" w:cs="Arial"/>
          <w:sz w:val="24"/>
          <w:szCs w:val="24"/>
        </w:rPr>
        <w:t>. Ultimately,</w:t>
      </w:r>
      <w:r w:rsidR="00140E75">
        <w:rPr>
          <w:rFonts w:ascii="Arial" w:hAnsi="Arial" w:cs="Arial"/>
          <w:sz w:val="24"/>
          <w:szCs w:val="24"/>
        </w:rPr>
        <w:t xml:space="preserve"> switching to sustainable renewable energy, </w:t>
      </w:r>
      <w:r w:rsidR="00282EEA">
        <w:rPr>
          <w:rFonts w:ascii="Arial" w:hAnsi="Arial" w:cs="Arial"/>
          <w:sz w:val="24"/>
          <w:szCs w:val="24"/>
        </w:rPr>
        <w:t>natural resources, food</w:t>
      </w:r>
      <w:r w:rsidR="00895252">
        <w:rPr>
          <w:rFonts w:ascii="Arial" w:hAnsi="Arial" w:cs="Arial"/>
          <w:sz w:val="24"/>
          <w:szCs w:val="24"/>
        </w:rPr>
        <w:t>,</w:t>
      </w:r>
      <w:r w:rsidR="00282EEA">
        <w:rPr>
          <w:rFonts w:ascii="Arial" w:hAnsi="Arial" w:cs="Arial"/>
          <w:sz w:val="24"/>
          <w:szCs w:val="24"/>
        </w:rPr>
        <w:t xml:space="preserve"> and </w:t>
      </w:r>
      <w:r w:rsidR="00026154">
        <w:rPr>
          <w:rFonts w:ascii="Arial" w:hAnsi="Arial" w:cs="Arial"/>
          <w:sz w:val="24"/>
          <w:szCs w:val="24"/>
        </w:rPr>
        <w:t>materials</w:t>
      </w:r>
      <w:r w:rsidR="00F46B43">
        <w:rPr>
          <w:rFonts w:ascii="Arial" w:hAnsi="Arial" w:cs="Arial"/>
          <w:sz w:val="24"/>
          <w:szCs w:val="24"/>
        </w:rPr>
        <w:t xml:space="preserve"> </w:t>
      </w:r>
      <w:r w:rsidR="00F46B43" w:rsidRPr="00895252">
        <w:rPr>
          <w:rFonts w:ascii="Arial" w:hAnsi="Arial" w:cs="Arial"/>
          <w:sz w:val="24"/>
          <w:szCs w:val="24"/>
        </w:rPr>
        <w:t>environmentally</w:t>
      </w:r>
      <w:r w:rsidR="00F46B43">
        <w:rPr>
          <w:rFonts w:ascii="Arial" w:hAnsi="Arial" w:cs="Arial"/>
          <w:sz w:val="24"/>
          <w:szCs w:val="24"/>
        </w:rPr>
        <w:t xml:space="preserve"> </w:t>
      </w:r>
      <w:r w:rsidR="00026154">
        <w:rPr>
          <w:rFonts w:ascii="Arial" w:hAnsi="Arial" w:cs="Arial"/>
          <w:sz w:val="24"/>
          <w:szCs w:val="24"/>
        </w:rPr>
        <w:t xml:space="preserve">reduces damage to the </w:t>
      </w:r>
      <w:r w:rsidR="002C2FCD">
        <w:rPr>
          <w:rFonts w:ascii="Arial" w:hAnsi="Arial" w:cs="Arial"/>
          <w:sz w:val="24"/>
          <w:szCs w:val="24"/>
        </w:rPr>
        <w:t>planet</w:t>
      </w:r>
      <w:r w:rsidR="00C60EF4">
        <w:rPr>
          <w:rFonts w:ascii="Arial" w:hAnsi="Arial" w:cs="Arial"/>
          <w:sz w:val="24"/>
          <w:szCs w:val="24"/>
        </w:rPr>
        <w:t>, improves net zero carbon emissions and promotes a circular economy (</w:t>
      </w:r>
      <w:r w:rsidR="00476C81">
        <w:rPr>
          <w:rFonts w:ascii="Arial" w:hAnsi="Arial" w:cs="Arial"/>
          <w:sz w:val="24"/>
          <w:szCs w:val="24"/>
        </w:rPr>
        <w:t>Circular Ecology, 2023)</w:t>
      </w:r>
      <w:r w:rsidR="00B158D5">
        <w:rPr>
          <w:rFonts w:ascii="Arial" w:hAnsi="Arial" w:cs="Arial"/>
          <w:sz w:val="24"/>
          <w:szCs w:val="24"/>
        </w:rPr>
        <w:t>, (Green Journal, 2022)</w:t>
      </w:r>
      <w:r w:rsidR="00476C81">
        <w:rPr>
          <w:rFonts w:ascii="Arial" w:hAnsi="Arial" w:cs="Arial"/>
          <w:sz w:val="24"/>
          <w:szCs w:val="24"/>
        </w:rPr>
        <w:t>.</w:t>
      </w:r>
    </w:p>
    <w:p w14:paraId="6E39F8B0" w14:textId="79066C95" w:rsidR="00907D23" w:rsidRDefault="009F553E" w:rsidP="00907D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Hotels like Marriott and Hilton are taking corporate social responsibility seriously</w:t>
      </w:r>
      <w:r w:rsidR="007B09B5">
        <w:rPr>
          <w:rFonts w:ascii="Arial" w:hAnsi="Arial" w:cs="Arial"/>
          <w:sz w:val="24"/>
          <w:szCs w:val="24"/>
        </w:rPr>
        <w:t xml:space="preserve">. For </w:t>
      </w:r>
      <w:r w:rsidR="004904AB">
        <w:rPr>
          <w:rFonts w:ascii="Arial" w:hAnsi="Arial" w:cs="Arial"/>
          <w:sz w:val="24"/>
          <w:szCs w:val="24"/>
        </w:rPr>
        <w:t>instance</w:t>
      </w:r>
      <w:r w:rsidR="007B09B5">
        <w:rPr>
          <w:rFonts w:ascii="Arial" w:hAnsi="Arial" w:cs="Arial"/>
          <w:sz w:val="24"/>
          <w:szCs w:val="24"/>
        </w:rPr>
        <w:t xml:space="preserve">, Marriott (2023) </w:t>
      </w:r>
      <w:r w:rsidR="006F7F47">
        <w:rPr>
          <w:rFonts w:ascii="Arial" w:hAnsi="Arial" w:cs="Arial"/>
          <w:sz w:val="24"/>
          <w:szCs w:val="24"/>
        </w:rPr>
        <w:t>are tackling the issue of unemployment and underemployment driven by inequality and lack of opportunity</w:t>
      </w:r>
      <w:r w:rsidR="00010F18">
        <w:rPr>
          <w:rFonts w:ascii="Arial" w:hAnsi="Arial" w:cs="Arial"/>
          <w:sz w:val="24"/>
          <w:szCs w:val="24"/>
        </w:rPr>
        <w:t xml:space="preserve">. This is a scheme which </w:t>
      </w:r>
      <w:r w:rsidR="00563E3F">
        <w:rPr>
          <w:rFonts w:ascii="Arial" w:hAnsi="Arial" w:cs="Arial"/>
          <w:sz w:val="24"/>
          <w:szCs w:val="24"/>
        </w:rPr>
        <w:t xml:space="preserve">mentors and develops programs </w:t>
      </w:r>
      <w:r w:rsidR="004379DE">
        <w:rPr>
          <w:rFonts w:ascii="Arial" w:hAnsi="Arial" w:cs="Arial"/>
          <w:sz w:val="24"/>
          <w:szCs w:val="24"/>
        </w:rPr>
        <w:t xml:space="preserve">that </w:t>
      </w:r>
      <w:r w:rsidR="00AC20AF">
        <w:rPr>
          <w:rFonts w:ascii="Arial" w:hAnsi="Arial" w:cs="Arial"/>
          <w:sz w:val="24"/>
          <w:szCs w:val="24"/>
        </w:rPr>
        <w:t>teaches</w:t>
      </w:r>
      <w:r w:rsidR="004379DE">
        <w:rPr>
          <w:rFonts w:ascii="Arial" w:hAnsi="Arial" w:cs="Arial"/>
          <w:sz w:val="24"/>
          <w:szCs w:val="24"/>
        </w:rPr>
        <w:t xml:space="preserve"> skills amongst a diverse backgroun</w:t>
      </w:r>
      <w:r w:rsidR="00AC20AF">
        <w:rPr>
          <w:rFonts w:ascii="Arial" w:hAnsi="Arial" w:cs="Arial"/>
          <w:sz w:val="24"/>
          <w:szCs w:val="24"/>
        </w:rPr>
        <w:t>d:</w:t>
      </w:r>
      <w:r w:rsidR="004379DE">
        <w:rPr>
          <w:rFonts w:ascii="Arial" w:hAnsi="Arial" w:cs="Arial"/>
          <w:sz w:val="24"/>
          <w:szCs w:val="24"/>
        </w:rPr>
        <w:t xml:space="preserve"> from youth, ethnic minority </w:t>
      </w:r>
      <w:r w:rsidR="002D513C">
        <w:rPr>
          <w:rFonts w:ascii="Arial" w:hAnsi="Arial" w:cs="Arial"/>
          <w:sz w:val="24"/>
          <w:szCs w:val="24"/>
        </w:rPr>
        <w:t xml:space="preserve">communities, </w:t>
      </w:r>
      <w:r w:rsidR="004379DE">
        <w:rPr>
          <w:rFonts w:ascii="Arial" w:hAnsi="Arial" w:cs="Arial"/>
          <w:sz w:val="24"/>
          <w:szCs w:val="24"/>
        </w:rPr>
        <w:t xml:space="preserve">women, disabilities, </w:t>
      </w:r>
      <w:r w:rsidR="00C73822">
        <w:rPr>
          <w:rFonts w:ascii="Arial" w:hAnsi="Arial" w:cs="Arial"/>
          <w:sz w:val="24"/>
          <w:szCs w:val="24"/>
        </w:rPr>
        <w:t>veterans,</w:t>
      </w:r>
      <w:r w:rsidR="002D513C">
        <w:rPr>
          <w:rFonts w:ascii="Arial" w:hAnsi="Arial" w:cs="Arial"/>
          <w:sz w:val="24"/>
          <w:szCs w:val="24"/>
        </w:rPr>
        <w:t xml:space="preserve"> and </w:t>
      </w:r>
      <w:r w:rsidR="004379DE">
        <w:rPr>
          <w:rFonts w:ascii="Arial" w:hAnsi="Arial" w:cs="Arial"/>
          <w:sz w:val="24"/>
          <w:szCs w:val="24"/>
        </w:rPr>
        <w:t>refugees</w:t>
      </w:r>
      <w:r w:rsidR="00AC20AF">
        <w:rPr>
          <w:rFonts w:ascii="Arial" w:hAnsi="Arial" w:cs="Arial"/>
          <w:sz w:val="24"/>
          <w:szCs w:val="24"/>
        </w:rPr>
        <w:t>.</w:t>
      </w:r>
      <w:r w:rsidR="002D513C">
        <w:rPr>
          <w:rFonts w:ascii="Arial" w:hAnsi="Arial" w:cs="Arial"/>
          <w:sz w:val="24"/>
          <w:szCs w:val="24"/>
        </w:rPr>
        <w:t xml:space="preserve"> Marriott since 2016 have invested </w:t>
      </w:r>
      <w:r w:rsidR="006A604A">
        <w:rPr>
          <w:rFonts w:ascii="Arial" w:hAnsi="Arial" w:cs="Arial"/>
          <w:sz w:val="24"/>
          <w:szCs w:val="24"/>
        </w:rPr>
        <w:t>$</w:t>
      </w:r>
      <w:r w:rsidR="002D513C">
        <w:rPr>
          <w:rFonts w:ascii="Arial" w:hAnsi="Arial" w:cs="Arial"/>
          <w:sz w:val="24"/>
          <w:szCs w:val="24"/>
        </w:rPr>
        <w:t xml:space="preserve">12m </w:t>
      </w:r>
      <w:r w:rsidR="00D2664E">
        <w:rPr>
          <w:rFonts w:ascii="Arial" w:hAnsi="Arial" w:cs="Arial"/>
          <w:sz w:val="24"/>
          <w:szCs w:val="24"/>
        </w:rPr>
        <w:t xml:space="preserve">alongside Sustainable </w:t>
      </w:r>
      <w:r w:rsidR="00CB17DC">
        <w:rPr>
          <w:rFonts w:ascii="Arial" w:hAnsi="Arial" w:cs="Arial"/>
          <w:sz w:val="24"/>
          <w:szCs w:val="24"/>
        </w:rPr>
        <w:t>Hospitality</w:t>
      </w:r>
      <w:r w:rsidR="00D2664E">
        <w:rPr>
          <w:rFonts w:ascii="Arial" w:hAnsi="Arial" w:cs="Arial"/>
          <w:sz w:val="24"/>
          <w:szCs w:val="24"/>
        </w:rPr>
        <w:t xml:space="preserve"> Alliance </w:t>
      </w:r>
      <w:r w:rsidR="00CB17DC">
        <w:rPr>
          <w:rFonts w:ascii="Arial" w:hAnsi="Arial" w:cs="Arial"/>
          <w:sz w:val="24"/>
          <w:szCs w:val="24"/>
        </w:rPr>
        <w:t xml:space="preserve">to train current and future generations of </w:t>
      </w:r>
      <w:r w:rsidR="00045A69">
        <w:rPr>
          <w:rFonts w:ascii="Arial" w:hAnsi="Arial" w:cs="Arial"/>
          <w:sz w:val="24"/>
          <w:szCs w:val="24"/>
        </w:rPr>
        <w:t>‘A</w:t>
      </w:r>
      <w:r w:rsidR="00CB17DC">
        <w:rPr>
          <w:rFonts w:ascii="Arial" w:hAnsi="Arial" w:cs="Arial"/>
          <w:sz w:val="24"/>
          <w:szCs w:val="24"/>
        </w:rPr>
        <w:t>ssociates</w:t>
      </w:r>
      <w:r w:rsidR="00045A69">
        <w:rPr>
          <w:rFonts w:ascii="Arial" w:hAnsi="Arial" w:cs="Arial"/>
          <w:sz w:val="24"/>
          <w:szCs w:val="24"/>
        </w:rPr>
        <w:t>’</w:t>
      </w:r>
      <w:r w:rsidR="00CB17DC">
        <w:rPr>
          <w:rFonts w:ascii="Arial" w:hAnsi="Arial" w:cs="Arial"/>
          <w:sz w:val="24"/>
          <w:szCs w:val="24"/>
        </w:rPr>
        <w:t xml:space="preserve"> valuable skills and</w:t>
      </w:r>
      <w:r w:rsidR="004A5E0C">
        <w:rPr>
          <w:rFonts w:ascii="Arial" w:hAnsi="Arial" w:cs="Arial"/>
          <w:sz w:val="24"/>
          <w:szCs w:val="24"/>
        </w:rPr>
        <w:t xml:space="preserve"> to promote diversity and inclusion in their global properties.</w:t>
      </w:r>
      <w:r w:rsidR="003213B3">
        <w:rPr>
          <w:rFonts w:ascii="Arial" w:hAnsi="Arial" w:cs="Arial"/>
          <w:sz w:val="24"/>
          <w:szCs w:val="24"/>
        </w:rPr>
        <w:t xml:space="preserve"> </w:t>
      </w:r>
    </w:p>
    <w:p w14:paraId="2EF41D92" w14:textId="39A19BDA" w:rsidR="00907D23" w:rsidRDefault="00AC20AF" w:rsidP="009850B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Likewise</w:t>
      </w:r>
      <w:r w:rsidR="002F5A96">
        <w:rPr>
          <w:rFonts w:ascii="Arial" w:hAnsi="Arial" w:cs="Arial"/>
          <w:sz w:val="24"/>
          <w:szCs w:val="24"/>
        </w:rPr>
        <w:t xml:space="preserve">, </w:t>
      </w:r>
      <w:r w:rsidR="003213B3">
        <w:rPr>
          <w:rFonts w:ascii="Arial" w:hAnsi="Arial" w:cs="Arial"/>
          <w:sz w:val="24"/>
          <w:szCs w:val="24"/>
        </w:rPr>
        <w:t>Hilton</w:t>
      </w:r>
      <w:r w:rsidR="002F5A96">
        <w:rPr>
          <w:rFonts w:ascii="Arial" w:hAnsi="Arial" w:cs="Arial"/>
          <w:sz w:val="24"/>
          <w:szCs w:val="24"/>
        </w:rPr>
        <w:t xml:space="preserve"> (2023) </w:t>
      </w:r>
      <w:r w:rsidR="007E490F">
        <w:rPr>
          <w:rFonts w:ascii="Arial" w:hAnsi="Arial" w:cs="Arial"/>
          <w:sz w:val="24"/>
          <w:szCs w:val="24"/>
        </w:rPr>
        <w:t>is</w:t>
      </w:r>
      <w:r w:rsidR="002F5A96">
        <w:rPr>
          <w:rFonts w:ascii="Arial" w:hAnsi="Arial" w:cs="Arial"/>
          <w:sz w:val="24"/>
          <w:szCs w:val="24"/>
        </w:rPr>
        <w:t xml:space="preserve"> “creating an engine of opportunity” </w:t>
      </w:r>
      <w:r w:rsidR="00E4490B">
        <w:rPr>
          <w:rFonts w:ascii="Arial" w:hAnsi="Arial" w:cs="Arial"/>
          <w:sz w:val="24"/>
          <w:szCs w:val="24"/>
        </w:rPr>
        <w:t xml:space="preserve">by supporting local </w:t>
      </w:r>
      <w:r>
        <w:rPr>
          <w:rFonts w:ascii="Arial" w:hAnsi="Arial" w:cs="Arial"/>
          <w:sz w:val="24"/>
          <w:szCs w:val="24"/>
        </w:rPr>
        <w:t>businesses and investing in</w:t>
      </w:r>
      <w:r w:rsidR="00E4490B">
        <w:rPr>
          <w:rFonts w:ascii="Arial" w:hAnsi="Arial" w:cs="Arial"/>
          <w:sz w:val="24"/>
          <w:szCs w:val="24"/>
        </w:rPr>
        <w:t xml:space="preserve"> communities</w:t>
      </w:r>
      <w:r w:rsidR="00532A37">
        <w:rPr>
          <w:rFonts w:ascii="Arial" w:hAnsi="Arial" w:cs="Arial"/>
          <w:sz w:val="24"/>
          <w:szCs w:val="24"/>
        </w:rPr>
        <w:t>,</w:t>
      </w:r>
      <w:r w:rsidR="00E4490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to </w:t>
      </w:r>
      <w:r w:rsidR="00045A69">
        <w:rPr>
          <w:rFonts w:ascii="Arial" w:hAnsi="Arial" w:cs="Arial"/>
          <w:sz w:val="24"/>
          <w:szCs w:val="24"/>
        </w:rPr>
        <w:t>provid</w:t>
      </w:r>
      <w:r>
        <w:rPr>
          <w:rFonts w:ascii="Arial" w:hAnsi="Arial" w:cs="Arial"/>
          <w:sz w:val="24"/>
          <w:szCs w:val="24"/>
        </w:rPr>
        <w:t>e</w:t>
      </w:r>
      <w:r w:rsidR="00045A69">
        <w:rPr>
          <w:rFonts w:ascii="Arial" w:hAnsi="Arial" w:cs="Arial"/>
          <w:sz w:val="24"/>
          <w:szCs w:val="24"/>
        </w:rPr>
        <w:t xml:space="preserve"> opportunities for learning and growth for their ‘Team Members’ </w:t>
      </w:r>
      <w:r w:rsidR="00964AF6">
        <w:rPr>
          <w:rFonts w:ascii="Arial" w:hAnsi="Arial" w:cs="Arial"/>
          <w:sz w:val="24"/>
          <w:szCs w:val="24"/>
        </w:rPr>
        <w:t xml:space="preserve">to develop meaningful and professional growth within the company. Within the community, </w:t>
      </w:r>
      <w:r w:rsidR="00352594">
        <w:rPr>
          <w:rFonts w:ascii="Arial" w:hAnsi="Arial" w:cs="Arial"/>
          <w:sz w:val="24"/>
          <w:szCs w:val="24"/>
        </w:rPr>
        <w:t xml:space="preserve">Hilton </w:t>
      </w:r>
      <w:r w:rsidR="007E490F">
        <w:rPr>
          <w:rFonts w:ascii="Arial" w:hAnsi="Arial" w:cs="Arial"/>
          <w:sz w:val="24"/>
          <w:szCs w:val="24"/>
        </w:rPr>
        <w:t>is</w:t>
      </w:r>
      <w:r w:rsidR="00352594">
        <w:rPr>
          <w:rFonts w:ascii="Arial" w:hAnsi="Arial" w:cs="Arial"/>
          <w:sz w:val="24"/>
          <w:szCs w:val="24"/>
        </w:rPr>
        <w:t xml:space="preserve"> passionate about contributing to </w:t>
      </w:r>
      <w:r w:rsidR="00E107B2">
        <w:rPr>
          <w:rFonts w:ascii="Arial" w:hAnsi="Arial" w:cs="Arial"/>
          <w:sz w:val="24"/>
          <w:szCs w:val="24"/>
        </w:rPr>
        <w:t>community development and the local communities from food donation initiatives to disaster relief projects.</w:t>
      </w:r>
      <w:r w:rsidR="007E490F">
        <w:rPr>
          <w:rFonts w:ascii="Arial" w:hAnsi="Arial" w:cs="Arial"/>
          <w:sz w:val="24"/>
          <w:szCs w:val="24"/>
        </w:rPr>
        <w:t xml:space="preserve"> </w:t>
      </w:r>
      <w:r w:rsidR="00342AA6">
        <w:rPr>
          <w:rFonts w:ascii="Arial" w:hAnsi="Arial" w:cs="Arial"/>
          <w:sz w:val="24"/>
          <w:szCs w:val="24"/>
        </w:rPr>
        <w:t xml:space="preserve">Hilton </w:t>
      </w:r>
      <w:r w:rsidR="00DD1A3E">
        <w:rPr>
          <w:rFonts w:ascii="Arial" w:hAnsi="Arial" w:cs="Arial"/>
          <w:sz w:val="24"/>
          <w:szCs w:val="24"/>
        </w:rPr>
        <w:t xml:space="preserve">(2021) state they </w:t>
      </w:r>
      <w:r w:rsidR="00342AA6">
        <w:rPr>
          <w:rFonts w:ascii="Arial" w:hAnsi="Arial" w:cs="Arial"/>
          <w:sz w:val="24"/>
          <w:szCs w:val="24"/>
        </w:rPr>
        <w:t>ha</w:t>
      </w:r>
      <w:r w:rsidR="00DD1A3E">
        <w:rPr>
          <w:rFonts w:ascii="Arial" w:hAnsi="Arial" w:cs="Arial"/>
          <w:sz w:val="24"/>
          <w:szCs w:val="24"/>
        </w:rPr>
        <w:t>ve</w:t>
      </w:r>
      <w:r w:rsidR="00342AA6">
        <w:rPr>
          <w:rFonts w:ascii="Arial" w:hAnsi="Arial" w:cs="Arial"/>
          <w:sz w:val="24"/>
          <w:szCs w:val="24"/>
        </w:rPr>
        <w:t xml:space="preserve"> invested </w:t>
      </w:r>
      <w:r w:rsidR="000C18EC">
        <w:rPr>
          <w:rFonts w:ascii="Arial" w:hAnsi="Arial" w:cs="Arial"/>
          <w:sz w:val="24"/>
          <w:szCs w:val="24"/>
        </w:rPr>
        <w:t xml:space="preserve">$2m </w:t>
      </w:r>
      <w:r w:rsidR="00DD1A3E">
        <w:rPr>
          <w:rFonts w:ascii="Arial" w:hAnsi="Arial" w:cs="Arial"/>
          <w:sz w:val="24"/>
          <w:szCs w:val="24"/>
        </w:rPr>
        <w:t>in</w:t>
      </w:r>
      <w:r w:rsidR="009850B1" w:rsidRPr="009850B1">
        <w:rPr>
          <w:rFonts w:ascii="Arial" w:hAnsi="Arial" w:cs="Arial"/>
          <w:sz w:val="24"/>
          <w:szCs w:val="24"/>
        </w:rPr>
        <w:t xml:space="preserve"> </w:t>
      </w:r>
      <w:r w:rsidR="009850B1">
        <w:rPr>
          <w:rFonts w:ascii="Arial" w:hAnsi="Arial" w:cs="Arial"/>
          <w:sz w:val="24"/>
          <w:szCs w:val="24"/>
        </w:rPr>
        <w:t>“</w:t>
      </w:r>
      <w:r w:rsidR="009850B1" w:rsidRPr="009850B1">
        <w:rPr>
          <w:rFonts w:ascii="Arial" w:hAnsi="Arial" w:cs="Arial"/>
          <w:sz w:val="24"/>
          <w:szCs w:val="24"/>
        </w:rPr>
        <w:t>leading</w:t>
      </w:r>
      <w:r w:rsidR="009850B1">
        <w:rPr>
          <w:rFonts w:ascii="Arial" w:hAnsi="Arial" w:cs="Arial"/>
          <w:sz w:val="24"/>
          <w:szCs w:val="24"/>
        </w:rPr>
        <w:t xml:space="preserve"> </w:t>
      </w:r>
      <w:r w:rsidR="009850B1" w:rsidRPr="009850B1">
        <w:rPr>
          <w:rFonts w:ascii="Arial" w:hAnsi="Arial" w:cs="Arial"/>
          <w:sz w:val="24"/>
          <w:szCs w:val="24"/>
        </w:rPr>
        <w:t>recovery and resiliency projects for</w:t>
      </w:r>
      <w:r w:rsidR="009850B1">
        <w:rPr>
          <w:rFonts w:ascii="Arial" w:hAnsi="Arial" w:cs="Arial"/>
          <w:sz w:val="24"/>
          <w:szCs w:val="24"/>
        </w:rPr>
        <w:t xml:space="preserve"> </w:t>
      </w:r>
      <w:r w:rsidR="009850B1" w:rsidRPr="009850B1">
        <w:rPr>
          <w:rFonts w:ascii="Arial" w:hAnsi="Arial" w:cs="Arial"/>
          <w:sz w:val="24"/>
          <w:szCs w:val="24"/>
        </w:rPr>
        <w:t>our communities and our planet.</w:t>
      </w:r>
      <w:r w:rsidR="009850B1">
        <w:rPr>
          <w:rFonts w:ascii="Arial" w:hAnsi="Arial" w:cs="Arial"/>
          <w:sz w:val="24"/>
          <w:szCs w:val="24"/>
        </w:rPr>
        <w:t>”</w:t>
      </w:r>
    </w:p>
    <w:p w14:paraId="57BBD13B" w14:textId="28860405" w:rsidR="00160578" w:rsidRDefault="007E490F" w:rsidP="00907D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</w:t>
      </w:r>
      <w:r w:rsidR="006F6C9E">
        <w:rPr>
          <w:rFonts w:ascii="Arial" w:hAnsi="Arial" w:cs="Arial"/>
          <w:sz w:val="24"/>
          <w:szCs w:val="24"/>
        </w:rPr>
        <w:t>view from Gen</w:t>
      </w:r>
      <w:r w:rsidR="002A4B14">
        <w:rPr>
          <w:rFonts w:ascii="Arial" w:hAnsi="Arial" w:cs="Arial"/>
          <w:sz w:val="24"/>
          <w:szCs w:val="24"/>
        </w:rPr>
        <w:t xml:space="preserve">tinetta </w:t>
      </w:r>
      <w:r w:rsidR="00BA2773">
        <w:rPr>
          <w:rFonts w:ascii="Arial" w:hAnsi="Arial" w:cs="Arial"/>
          <w:sz w:val="24"/>
          <w:szCs w:val="24"/>
        </w:rPr>
        <w:t>(2023</w:t>
      </w:r>
      <w:r w:rsidR="00CB54AA">
        <w:rPr>
          <w:rFonts w:ascii="Arial" w:hAnsi="Arial" w:cs="Arial"/>
          <w:sz w:val="24"/>
          <w:szCs w:val="24"/>
        </w:rPr>
        <w:t xml:space="preserve">, no pagination, </w:t>
      </w:r>
      <w:r w:rsidR="00350F5C">
        <w:rPr>
          <w:rFonts w:ascii="Arial" w:hAnsi="Arial" w:cs="Arial"/>
          <w:sz w:val="24"/>
          <w:szCs w:val="24"/>
        </w:rPr>
        <w:t>para. 7</w:t>
      </w:r>
      <w:r w:rsidR="00BA2773">
        <w:rPr>
          <w:rFonts w:ascii="Arial" w:hAnsi="Arial" w:cs="Arial"/>
          <w:sz w:val="24"/>
          <w:szCs w:val="24"/>
        </w:rPr>
        <w:t>)</w:t>
      </w:r>
      <w:r w:rsidR="00532A37">
        <w:rPr>
          <w:rFonts w:ascii="Arial" w:hAnsi="Arial" w:cs="Arial"/>
          <w:sz w:val="24"/>
          <w:szCs w:val="24"/>
        </w:rPr>
        <w:t>,</w:t>
      </w:r>
      <w:r w:rsidR="00BA2773">
        <w:rPr>
          <w:rFonts w:ascii="Arial" w:hAnsi="Arial" w:cs="Arial"/>
          <w:sz w:val="24"/>
          <w:szCs w:val="24"/>
        </w:rPr>
        <w:t xml:space="preserve"> </w:t>
      </w:r>
      <w:r w:rsidR="006C5E81">
        <w:rPr>
          <w:rFonts w:ascii="Arial" w:hAnsi="Arial" w:cs="Arial"/>
          <w:sz w:val="24"/>
          <w:szCs w:val="24"/>
        </w:rPr>
        <w:t>states that hotels are becoming more corporate socially responsible because i</w:t>
      </w:r>
      <w:r w:rsidR="00194B8D">
        <w:rPr>
          <w:rFonts w:ascii="Arial" w:hAnsi="Arial" w:cs="Arial"/>
          <w:sz w:val="24"/>
          <w:szCs w:val="24"/>
        </w:rPr>
        <w:t>t “creates a positive image for the industry</w:t>
      </w:r>
      <w:r w:rsidR="00493802">
        <w:rPr>
          <w:rFonts w:ascii="Arial" w:hAnsi="Arial" w:cs="Arial"/>
          <w:sz w:val="24"/>
          <w:szCs w:val="24"/>
        </w:rPr>
        <w:t xml:space="preserve">” to be able to </w:t>
      </w:r>
      <w:r w:rsidR="006A604A">
        <w:rPr>
          <w:rFonts w:ascii="Arial" w:hAnsi="Arial" w:cs="Arial"/>
          <w:sz w:val="24"/>
          <w:szCs w:val="24"/>
        </w:rPr>
        <w:t>conduct</w:t>
      </w:r>
      <w:r w:rsidR="00493802">
        <w:rPr>
          <w:rFonts w:ascii="Arial" w:hAnsi="Arial" w:cs="Arial"/>
          <w:sz w:val="24"/>
          <w:szCs w:val="24"/>
        </w:rPr>
        <w:t xml:space="preserve"> </w:t>
      </w:r>
      <w:r w:rsidR="00D71C4D">
        <w:rPr>
          <w:rFonts w:ascii="Arial" w:hAnsi="Arial" w:cs="Arial"/>
          <w:sz w:val="24"/>
          <w:szCs w:val="24"/>
        </w:rPr>
        <w:t>“</w:t>
      </w:r>
      <w:r w:rsidR="00493802">
        <w:rPr>
          <w:rFonts w:ascii="Arial" w:hAnsi="Arial" w:cs="Arial"/>
          <w:sz w:val="24"/>
          <w:szCs w:val="24"/>
        </w:rPr>
        <w:t xml:space="preserve">business in a sustainable or ethical way </w:t>
      </w:r>
      <w:r w:rsidR="00942BF0">
        <w:rPr>
          <w:rFonts w:ascii="Arial" w:hAnsi="Arial" w:cs="Arial"/>
          <w:sz w:val="24"/>
          <w:szCs w:val="24"/>
        </w:rPr>
        <w:t>without compromising comfort or quality for the guests</w:t>
      </w:r>
      <w:r w:rsidR="00A40D8B">
        <w:rPr>
          <w:rFonts w:ascii="Arial" w:hAnsi="Arial" w:cs="Arial"/>
          <w:sz w:val="24"/>
          <w:szCs w:val="24"/>
        </w:rPr>
        <w:t xml:space="preserve">.” </w:t>
      </w:r>
      <w:r w:rsidR="0028723E">
        <w:rPr>
          <w:rFonts w:ascii="Arial" w:hAnsi="Arial" w:cs="Arial"/>
          <w:sz w:val="24"/>
          <w:szCs w:val="24"/>
        </w:rPr>
        <w:t xml:space="preserve">In addition, Singal and </w:t>
      </w:r>
      <w:r w:rsidR="00E56439">
        <w:rPr>
          <w:rFonts w:ascii="Arial" w:hAnsi="Arial" w:cs="Arial"/>
          <w:sz w:val="24"/>
          <w:szCs w:val="24"/>
        </w:rPr>
        <w:t xml:space="preserve">Yinyoung </w:t>
      </w:r>
      <w:r w:rsidR="0028723E">
        <w:rPr>
          <w:rFonts w:ascii="Arial" w:hAnsi="Arial" w:cs="Arial"/>
          <w:sz w:val="24"/>
          <w:szCs w:val="24"/>
        </w:rPr>
        <w:t>(2017</w:t>
      </w:r>
      <w:r w:rsidR="00E56439">
        <w:rPr>
          <w:rFonts w:ascii="Arial" w:hAnsi="Arial" w:cs="Arial"/>
          <w:sz w:val="24"/>
          <w:szCs w:val="24"/>
        </w:rPr>
        <w:t>, no pagination, para.</w:t>
      </w:r>
      <w:r w:rsidR="007B37FE">
        <w:rPr>
          <w:rFonts w:ascii="Arial" w:hAnsi="Arial" w:cs="Arial"/>
          <w:sz w:val="24"/>
          <w:szCs w:val="24"/>
        </w:rPr>
        <w:t xml:space="preserve"> 3</w:t>
      </w:r>
      <w:r w:rsidR="0028723E">
        <w:rPr>
          <w:rFonts w:ascii="Arial" w:hAnsi="Arial" w:cs="Arial"/>
          <w:sz w:val="24"/>
          <w:szCs w:val="24"/>
        </w:rPr>
        <w:t>)</w:t>
      </w:r>
      <w:r w:rsidR="00532A37">
        <w:rPr>
          <w:rFonts w:ascii="Arial" w:hAnsi="Arial" w:cs="Arial"/>
          <w:sz w:val="24"/>
          <w:szCs w:val="24"/>
        </w:rPr>
        <w:t>,</w:t>
      </w:r>
      <w:r w:rsidR="00495179">
        <w:rPr>
          <w:rFonts w:ascii="Arial" w:hAnsi="Arial" w:cs="Arial"/>
          <w:sz w:val="24"/>
          <w:szCs w:val="24"/>
        </w:rPr>
        <w:t xml:space="preserve"> </w:t>
      </w:r>
      <w:r w:rsidR="00D54EB9">
        <w:rPr>
          <w:rFonts w:ascii="Arial" w:hAnsi="Arial" w:cs="Arial"/>
          <w:sz w:val="24"/>
          <w:szCs w:val="24"/>
        </w:rPr>
        <w:t xml:space="preserve">mention that </w:t>
      </w:r>
      <w:r w:rsidR="00D71C4D">
        <w:rPr>
          <w:rFonts w:ascii="Arial" w:hAnsi="Arial" w:cs="Arial"/>
          <w:sz w:val="24"/>
          <w:szCs w:val="24"/>
        </w:rPr>
        <w:t>“</w:t>
      </w:r>
      <w:r w:rsidR="00145703">
        <w:rPr>
          <w:rFonts w:ascii="Arial" w:hAnsi="Arial" w:cs="Arial"/>
          <w:sz w:val="24"/>
          <w:szCs w:val="24"/>
        </w:rPr>
        <w:t xml:space="preserve">hotel companies with good CSR initiatives </w:t>
      </w:r>
      <w:r w:rsidR="00CE6481">
        <w:rPr>
          <w:rFonts w:ascii="Arial" w:hAnsi="Arial" w:cs="Arial"/>
          <w:sz w:val="24"/>
          <w:szCs w:val="24"/>
        </w:rPr>
        <w:t xml:space="preserve"> </w:t>
      </w:r>
      <w:r w:rsidR="00CE4858">
        <w:rPr>
          <w:rFonts w:ascii="Arial" w:hAnsi="Arial" w:cs="Arial"/>
          <w:sz w:val="24"/>
          <w:szCs w:val="24"/>
        </w:rPr>
        <w:t>can</w:t>
      </w:r>
      <w:r w:rsidR="00145703">
        <w:rPr>
          <w:rFonts w:ascii="Arial" w:hAnsi="Arial" w:cs="Arial"/>
          <w:sz w:val="24"/>
          <w:szCs w:val="24"/>
        </w:rPr>
        <w:t xml:space="preserve"> attract, motivate, and retain their employees.” </w:t>
      </w:r>
      <w:r w:rsidR="00E841F0">
        <w:rPr>
          <w:rFonts w:ascii="Arial" w:hAnsi="Arial" w:cs="Arial"/>
          <w:sz w:val="24"/>
          <w:szCs w:val="24"/>
        </w:rPr>
        <w:t>They continue to say that CSR</w:t>
      </w:r>
      <w:r w:rsidR="00A47F5D">
        <w:rPr>
          <w:rFonts w:ascii="Arial" w:hAnsi="Arial" w:cs="Arial"/>
          <w:sz w:val="24"/>
          <w:szCs w:val="24"/>
        </w:rPr>
        <w:t xml:space="preserve"> may be </w:t>
      </w:r>
      <w:r w:rsidR="00081DA3">
        <w:rPr>
          <w:rFonts w:ascii="Arial" w:hAnsi="Arial" w:cs="Arial"/>
          <w:sz w:val="24"/>
          <w:szCs w:val="24"/>
        </w:rPr>
        <w:t xml:space="preserve">a </w:t>
      </w:r>
      <w:r w:rsidR="00E841F0">
        <w:rPr>
          <w:rFonts w:ascii="Arial" w:hAnsi="Arial" w:cs="Arial"/>
          <w:sz w:val="24"/>
          <w:szCs w:val="24"/>
        </w:rPr>
        <w:t xml:space="preserve">potential solution to reduce turnover that is </w:t>
      </w:r>
      <w:r w:rsidR="00907D23">
        <w:rPr>
          <w:rFonts w:ascii="Arial" w:hAnsi="Arial" w:cs="Arial"/>
          <w:sz w:val="24"/>
          <w:szCs w:val="24"/>
        </w:rPr>
        <w:t xml:space="preserve">“a </w:t>
      </w:r>
      <w:r w:rsidR="00D7539C">
        <w:rPr>
          <w:rFonts w:ascii="Arial" w:hAnsi="Arial" w:cs="Arial"/>
          <w:sz w:val="24"/>
          <w:szCs w:val="24"/>
        </w:rPr>
        <w:t>long-standing</w:t>
      </w:r>
      <w:r w:rsidR="00907D23">
        <w:rPr>
          <w:rFonts w:ascii="Arial" w:hAnsi="Arial" w:cs="Arial"/>
          <w:sz w:val="24"/>
          <w:szCs w:val="24"/>
        </w:rPr>
        <w:t xml:space="preserve"> problem in the industry.”</w:t>
      </w:r>
      <w:r w:rsidR="00C11E4B">
        <w:rPr>
          <w:rFonts w:ascii="Arial" w:hAnsi="Arial" w:cs="Arial"/>
          <w:sz w:val="24"/>
          <w:szCs w:val="24"/>
        </w:rPr>
        <w:t xml:space="preserve"> </w:t>
      </w:r>
    </w:p>
    <w:p w14:paraId="0702D9EC" w14:textId="031D19B0" w:rsidR="009F553E" w:rsidRPr="00F512D4" w:rsidRDefault="00C11E4B" w:rsidP="00907D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However,</w:t>
      </w:r>
      <w:r w:rsidR="00C73822">
        <w:rPr>
          <w:rFonts w:ascii="Arial" w:hAnsi="Arial" w:cs="Arial"/>
          <w:sz w:val="24"/>
          <w:szCs w:val="24"/>
        </w:rPr>
        <w:t xml:space="preserve"> with</w:t>
      </w:r>
      <w:r w:rsidR="00AE63C1">
        <w:rPr>
          <w:rFonts w:ascii="Arial" w:hAnsi="Arial" w:cs="Arial"/>
          <w:sz w:val="24"/>
          <w:szCs w:val="24"/>
        </w:rPr>
        <w:t xml:space="preserve"> i</w:t>
      </w:r>
      <w:r w:rsidR="00C73822">
        <w:rPr>
          <w:rFonts w:ascii="Arial" w:hAnsi="Arial" w:cs="Arial"/>
          <w:sz w:val="24"/>
          <w:szCs w:val="24"/>
        </w:rPr>
        <w:t>nformation</w:t>
      </w:r>
      <w:r w:rsidR="00AE63C1">
        <w:rPr>
          <w:rFonts w:ascii="Arial" w:hAnsi="Arial" w:cs="Arial"/>
          <w:sz w:val="24"/>
          <w:szCs w:val="24"/>
        </w:rPr>
        <w:t xml:space="preserve"> by Kielmas (2019),</w:t>
      </w:r>
      <w:r w:rsidR="00C73822">
        <w:rPr>
          <w:rFonts w:ascii="Arial" w:hAnsi="Arial" w:cs="Arial"/>
          <w:sz w:val="24"/>
          <w:szCs w:val="24"/>
        </w:rPr>
        <w:t xml:space="preserve"> </w:t>
      </w:r>
      <w:r w:rsidR="00AE63C1">
        <w:rPr>
          <w:rFonts w:ascii="Arial" w:hAnsi="Arial" w:cs="Arial"/>
          <w:sz w:val="24"/>
          <w:szCs w:val="24"/>
        </w:rPr>
        <w:t>there are</w:t>
      </w:r>
      <w:r>
        <w:rPr>
          <w:rFonts w:ascii="Arial" w:hAnsi="Arial" w:cs="Arial"/>
          <w:sz w:val="24"/>
          <w:szCs w:val="24"/>
        </w:rPr>
        <w:t xml:space="preserve"> disadvantage</w:t>
      </w:r>
      <w:r w:rsidR="00AE63C1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of CSR in business</w:t>
      </w:r>
      <w:r w:rsidR="00AE63C1">
        <w:rPr>
          <w:rFonts w:ascii="Arial" w:hAnsi="Arial" w:cs="Arial"/>
          <w:sz w:val="24"/>
          <w:szCs w:val="24"/>
        </w:rPr>
        <w:t xml:space="preserve">. For instance, it </w:t>
      </w:r>
      <w:r w:rsidR="00093AFA">
        <w:rPr>
          <w:rFonts w:ascii="Arial" w:hAnsi="Arial" w:cs="Arial"/>
          <w:sz w:val="24"/>
          <w:szCs w:val="24"/>
        </w:rPr>
        <w:t xml:space="preserve">can </w:t>
      </w:r>
      <w:r w:rsidR="00BE12CA">
        <w:rPr>
          <w:rFonts w:ascii="Arial" w:hAnsi="Arial" w:cs="Arial"/>
          <w:sz w:val="24"/>
          <w:szCs w:val="24"/>
        </w:rPr>
        <w:t>increase</w:t>
      </w:r>
      <w:r w:rsidR="00093AFA">
        <w:rPr>
          <w:rFonts w:ascii="Arial" w:hAnsi="Arial" w:cs="Arial"/>
          <w:sz w:val="24"/>
          <w:szCs w:val="24"/>
        </w:rPr>
        <w:t xml:space="preserve"> costs for smaller businesses who may not have the budget to implement changes, which can then affect profitability</w:t>
      </w:r>
      <w:r w:rsidR="0091221B">
        <w:rPr>
          <w:rFonts w:ascii="Arial" w:hAnsi="Arial" w:cs="Arial"/>
          <w:sz w:val="24"/>
          <w:szCs w:val="24"/>
        </w:rPr>
        <w:t>. Also, the article continues stating “consumers are wise to greenwashing”</w:t>
      </w:r>
      <w:r w:rsidR="004904AB">
        <w:rPr>
          <w:rFonts w:ascii="Arial" w:hAnsi="Arial" w:cs="Arial"/>
          <w:sz w:val="24"/>
          <w:szCs w:val="24"/>
        </w:rPr>
        <w:t>,</w:t>
      </w:r>
      <w:r w:rsidR="0091221B">
        <w:rPr>
          <w:rFonts w:ascii="Arial" w:hAnsi="Arial" w:cs="Arial"/>
          <w:sz w:val="24"/>
          <w:szCs w:val="24"/>
        </w:rPr>
        <w:t xml:space="preserve"> which is whereby </w:t>
      </w:r>
      <w:r w:rsidR="006D3E1A">
        <w:rPr>
          <w:rFonts w:ascii="Arial" w:hAnsi="Arial" w:cs="Arial"/>
          <w:sz w:val="24"/>
          <w:szCs w:val="24"/>
        </w:rPr>
        <w:t>a product that can be labelled as “all natural”</w:t>
      </w:r>
      <w:r w:rsidR="00A35B9B">
        <w:rPr>
          <w:rFonts w:ascii="Arial" w:hAnsi="Arial" w:cs="Arial"/>
          <w:sz w:val="24"/>
          <w:szCs w:val="24"/>
        </w:rPr>
        <w:t xml:space="preserve">, </w:t>
      </w:r>
      <w:r w:rsidR="00A27D17">
        <w:rPr>
          <w:rFonts w:ascii="Arial" w:hAnsi="Arial" w:cs="Arial"/>
          <w:sz w:val="24"/>
          <w:szCs w:val="24"/>
        </w:rPr>
        <w:t>can mean</w:t>
      </w:r>
      <w:r w:rsidR="006D3E1A">
        <w:rPr>
          <w:rFonts w:ascii="Arial" w:hAnsi="Arial" w:cs="Arial"/>
          <w:sz w:val="24"/>
          <w:szCs w:val="24"/>
        </w:rPr>
        <w:t xml:space="preserve"> it has been </w:t>
      </w:r>
      <w:r w:rsidR="00A27D17">
        <w:rPr>
          <w:rFonts w:ascii="Arial" w:hAnsi="Arial" w:cs="Arial"/>
          <w:sz w:val="24"/>
          <w:szCs w:val="24"/>
        </w:rPr>
        <w:t>manufactured</w:t>
      </w:r>
      <w:r w:rsidR="006D3E1A">
        <w:rPr>
          <w:rFonts w:ascii="Arial" w:hAnsi="Arial" w:cs="Arial"/>
          <w:sz w:val="24"/>
          <w:szCs w:val="24"/>
        </w:rPr>
        <w:t xml:space="preserve"> the same way it always has been</w:t>
      </w:r>
      <w:r w:rsidR="00531A6D">
        <w:rPr>
          <w:rFonts w:ascii="Arial" w:hAnsi="Arial" w:cs="Arial"/>
          <w:sz w:val="24"/>
          <w:szCs w:val="24"/>
        </w:rPr>
        <w:t>, this also applies to the term “organic”</w:t>
      </w:r>
      <w:r w:rsidR="008E661D">
        <w:rPr>
          <w:rFonts w:ascii="Arial" w:hAnsi="Arial" w:cs="Arial"/>
          <w:sz w:val="24"/>
          <w:szCs w:val="24"/>
        </w:rPr>
        <w:t xml:space="preserve"> which can mean that for some, there can be a positive reaction, but </w:t>
      </w:r>
      <w:r w:rsidR="00BE12CA">
        <w:rPr>
          <w:rFonts w:ascii="Arial" w:hAnsi="Arial" w:cs="Arial"/>
          <w:sz w:val="24"/>
          <w:szCs w:val="24"/>
        </w:rPr>
        <w:t>for others, some may be cautious of “corporate greenwashing.”</w:t>
      </w:r>
      <w:r w:rsidR="00160578">
        <w:rPr>
          <w:rFonts w:ascii="Arial" w:hAnsi="Arial" w:cs="Arial"/>
          <w:sz w:val="24"/>
          <w:szCs w:val="24"/>
        </w:rPr>
        <w:t xml:space="preserve"> In larger companies, another additional con of CSR is always being in the public eye</w:t>
      </w:r>
      <w:r w:rsidR="0073366A">
        <w:rPr>
          <w:rFonts w:ascii="Arial" w:hAnsi="Arial" w:cs="Arial"/>
          <w:sz w:val="24"/>
          <w:szCs w:val="24"/>
        </w:rPr>
        <w:t>,</w:t>
      </w:r>
      <w:r w:rsidR="00A27D17">
        <w:rPr>
          <w:rFonts w:ascii="Arial" w:hAnsi="Arial" w:cs="Arial"/>
          <w:sz w:val="24"/>
          <w:szCs w:val="24"/>
        </w:rPr>
        <w:t xml:space="preserve"> </w:t>
      </w:r>
      <w:r w:rsidR="0073366A">
        <w:rPr>
          <w:rFonts w:ascii="Arial" w:hAnsi="Arial" w:cs="Arial"/>
          <w:sz w:val="24"/>
          <w:szCs w:val="24"/>
        </w:rPr>
        <w:t>because they</w:t>
      </w:r>
      <w:r w:rsidR="00160578">
        <w:rPr>
          <w:rFonts w:ascii="Arial" w:hAnsi="Arial" w:cs="Arial"/>
          <w:sz w:val="24"/>
          <w:szCs w:val="24"/>
        </w:rPr>
        <w:t xml:space="preserve"> are more likely to be scrutinized for </w:t>
      </w:r>
      <w:r w:rsidR="00FD0564">
        <w:rPr>
          <w:rFonts w:ascii="Arial" w:hAnsi="Arial" w:cs="Arial"/>
          <w:sz w:val="24"/>
          <w:szCs w:val="24"/>
        </w:rPr>
        <w:t>action</w:t>
      </w:r>
      <w:r w:rsidR="0062006C">
        <w:rPr>
          <w:rFonts w:ascii="Arial" w:hAnsi="Arial" w:cs="Arial"/>
          <w:sz w:val="24"/>
          <w:szCs w:val="24"/>
        </w:rPr>
        <w:t>s</w:t>
      </w:r>
      <w:r w:rsidR="00FD0564">
        <w:rPr>
          <w:rFonts w:ascii="Arial" w:hAnsi="Arial" w:cs="Arial"/>
          <w:sz w:val="24"/>
          <w:szCs w:val="24"/>
        </w:rPr>
        <w:t xml:space="preserve"> they may take and </w:t>
      </w:r>
      <w:r w:rsidR="001E6510">
        <w:rPr>
          <w:rFonts w:ascii="Arial" w:hAnsi="Arial" w:cs="Arial"/>
          <w:sz w:val="24"/>
          <w:szCs w:val="24"/>
        </w:rPr>
        <w:t>be more accountab</w:t>
      </w:r>
      <w:r w:rsidR="0073366A">
        <w:rPr>
          <w:rFonts w:ascii="Arial" w:hAnsi="Arial" w:cs="Arial"/>
          <w:sz w:val="24"/>
          <w:szCs w:val="24"/>
        </w:rPr>
        <w:t>le</w:t>
      </w:r>
      <w:r w:rsidR="001E6510">
        <w:rPr>
          <w:rFonts w:ascii="Arial" w:hAnsi="Arial" w:cs="Arial"/>
          <w:sz w:val="24"/>
          <w:szCs w:val="24"/>
        </w:rPr>
        <w:t xml:space="preserve"> (Harappa, 2021).</w:t>
      </w:r>
    </w:p>
    <w:p w14:paraId="6C5E60AA" w14:textId="4AD46D00" w:rsidR="0073366A" w:rsidRDefault="000707D4" w:rsidP="00907D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Due to the UN Paris Agreement 2015</w:t>
      </w:r>
      <w:r w:rsidR="009850B1">
        <w:rPr>
          <w:rFonts w:ascii="Arial" w:hAnsi="Arial" w:cs="Arial"/>
          <w:sz w:val="24"/>
          <w:szCs w:val="24"/>
        </w:rPr>
        <w:t xml:space="preserve"> (2023</w:t>
      </w:r>
      <w:r w:rsidR="009B4FEF">
        <w:rPr>
          <w:rFonts w:ascii="Arial" w:hAnsi="Arial" w:cs="Arial"/>
          <w:sz w:val="24"/>
          <w:szCs w:val="24"/>
        </w:rPr>
        <w:t>, no pagination</w:t>
      </w:r>
      <w:r w:rsidR="00402033">
        <w:rPr>
          <w:rFonts w:ascii="Arial" w:hAnsi="Arial" w:cs="Arial"/>
          <w:sz w:val="24"/>
          <w:szCs w:val="24"/>
        </w:rPr>
        <w:t>, para. 2</w:t>
      </w:r>
      <w:r w:rsidR="005648A6">
        <w:rPr>
          <w:rFonts w:ascii="Arial" w:hAnsi="Arial" w:cs="Arial"/>
          <w:sz w:val="24"/>
          <w:szCs w:val="24"/>
        </w:rPr>
        <w:t>)</w:t>
      </w:r>
      <w:r w:rsidR="0084346A">
        <w:rPr>
          <w:rFonts w:ascii="Arial" w:hAnsi="Arial" w:cs="Arial"/>
          <w:sz w:val="24"/>
          <w:szCs w:val="24"/>
        </w:rPr>
        <w:t xml:space="preserve"> the </w:t>
      </w:r>
      <w:r w:rsidR="005648A6">
        <w:rPr>
          <w:rFonts w:ascii="Arial" w:hAnsi="Arial" w:cs="Arial"/>
          <w:sz w:val="24"/>
          <w:szCs w:val="24"/>
        </w:rPr>
        <w:t>website</w:t>
      </w:r>
      <w:r w:rsidR="0084346A">
        <w:rPr>
          <w:rFonts w:ascii="Arial" w:hAnsi="Arial" w:cs="Arial"/>
          <w:sz w:val="24"/>
          <w:szCs w:val="24"/>
        </w:rPr>
        <w:t xml:space="preserve"> state</w:t>
      </w:r>
      <w:r w:rsidR="00A3576A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, </w:t>
      </w:r>
      <w:r w:rsidR="0084346A">
        <w:rPr>
          <w:rFonts w:ascii="Arial" w:hAnsi="Arial" w:cs="Arial"/>
          <w:sz w:val="24"/>
          <w:szCs w:val="24"/>
        </w:rPr>
        <w:t xml:space="preserve">it </w:t>
      </w:r>
      <w:r w:rsidR="00AA60B2">
        <w:rPr>
          <w:rFonts w:ascii="Arial" w:hAnsi="Arial" w:cs="Arial"/>
          <w:sz w:val="24"/>
          <w:szCs w:val="24"/>
        </w:rPr>
        <w:t>“</w:t>
      </w:r>
      <w:r w:rsidR="0084346A">
        <w:rPr>
          <w:rFonts w:ascii="Arial" w:hAnsi="Arial" w:cs="Arial"/>
          <w:sz w:val="24"/>
          <w:szCs w:val="24"/>
        </w:rPr>
        <w:t xml:space="preserve">is </w:t>
      </w:r>
      <w:r w:rsidR="00AA60B2">
        <w:rPr>
          <w:rFonts w:ascii="Arial" w:hAnsi="Arial" w:cs="Arial"/>
          <w:sz w:val="24"/>
          <w:szCs w:val="24"/>
        </w:rPr>
        <w:t xml:space="preserve">a </w:t>
      </w:r>
      <w:r w:rsidR="0084346A">
        <w:rPr>
          <w:rFonts w:ascii="Arial" w:hAnsi="Arial" w:cs="Arial"/>
          <w:sz w:val="24"/>
          <w:szCs w:val="24"/>
        </w:rPr>
        <w:t xml:space="preserve">legally </w:t>
      </w:r>
      <w:r w:rsidR="00AA60B2">
        <w:rPr>
          <w:rFonts w:ascii="Arial" w:hAnsi="Arial" w:cs="Arial"/>
          <w:sz w:val="24"/>
          <w:szCs w:val="24"/>
        </w:rPr>
        <w:t xml:space="preserve">binding international treaty on climate change.” </w:t>
      </w:r>
      <w:r w:rsidR="00DE7CC6">
        <w:rPr>
          <w:rFonts w:ascii="Arial" w:hAnsi="Arial" w:cs="Arial"/>
          <w:sz w:val="24"/>
          <w:szCs w:val="24"/>
        </w:rPr>
        <w:t xml:space="preserve">The UN (2023) </w:t>
      </w:r>
      <w:r w:rsidR="00B90924">
        <w:rPr>
          <w:rFonts w:ascii="Arial" w:hAnsi="Arial" w:cs="Arial"/>
          <w:sz w:val="24"/>
          <w:szCs w:val="24"/>
        </w:rPr>
        <w:t>expresses</w:t>
      </w:r>
      <w:r w:rsidR="00DE7CC6">
        <w:rPr>
          <w:rFonts w:ascii="Arial" w:hAnsi="Arial" w:cs="Arial"/>
          <w:sz w:val="24"/>
          <w:szCs w:val="24"/>
        </w:rPr>
        <w:t xml:space="preserve"> t</w:t>
      </w:r>
      <w:r w:rsidR="00B87B3C">
        <w:rPr>
          <w:rFonts w:ascii="Arial" w:hAnsi="Arial" w:cs="Arial"/>
          <w:sz w:val="24"/>
          <w:szCs w:val="24"/>
        </w:rPr>
        <w:t xml:space="preserve">his agreement has been implemented because </w:t>
      </w:r>
      <w:r w:rsidR="004C1FDF">
        <w:rPr>
          <w:rFonts w:ascii="Arial" w:hAnsi="Arial" w:cs="Arial"/>
          <w:sz w:val="24"/>
          <w:szCs w:val="24"/>
        </w:rPr>
        <w:t xml:space="preserve">of pressures the </w:t>
      </w:r>
      <w:r w:rsidR="00CA672D">
        <w:rPr>
          <w:rFonts w:ascii="Arial" w:hAnsi="Arial" w:cs="Arial"/>
          <w:sz w:val="24"/>
          <w:szCs w:val="24"/>
        </w:rPr>
        <w:t>planet has been facing with temperature rises</w:t>
      </w:r>
      <w:r w:rsidR="0093209A">
        <w:rPr>
          <w:rFonts w:ascii="Arial" w:hAnsi="Arial" w:cs="Arial"/>
          <w:sz w:val="24"/>
          <w:szCs w:val="24"/>
        </w:rPr>
        <w:t xml:space="preserve"> and requires a commitment to the </w:t>
      </w:r>
      <w:r w:rsidR="002E3771">
        <w:rPr>
          <w:rFonts w:ascii="Arial" w:hAnsi="Arial" w:cs="Arial"/>
          <w:sz w:val="24"/>
          <w:szCs w:val="24"/>
        </w:rPr>
        <w:t>“</w:t>
      </w:r>
      <w:r w:rsidR="004726E0">
        <w:rPr>
          <w:rFonts w:ascii="Arial" w:hAnsi="Arial" w:cs="Arial"/>
          <w:sz w:val="24"/>
          <w:szCs w:val="24"/>
        </w:rPr>
        <w:t xml:space="preserve">national climate action plan </w:t>
      </w:r>
      <w:r w:rsidR="007B0529">
        <w:rPr>
          <w:rFonts w:ascii="Arial" w:hAnsi="Arial" w:cs="Arial"/>
          <w:sz w:val="24"/>
          <w:szCs w:val="24"/>
        </w:rPr>
        <w:t>– known as Nationally Determined Contribution (NDC)</w:t>
      </w:r>
      <w:r w:rsidR="002E3771">
        <w:rPr>
          <w:rFonts w:ascii="Arial" w:hAnsi="Arial" w:cs="Arial"/>
          <w:sz w:val="24"/>
          <w:szCs w:val="24"/>
        </w:rPr>
        <w:t xml:space="preserve">.” </w:t>
      </w:r>
      <w:r w:rsidR="0044217C">
        <w:rPr>
          <w:rFonts w:ascii="Arial" w:hAnsi="Arial" w:cs="Arial"/>
          <w:sz w:val="24"/>
          <w:szCs w:val="24"/>
        </w:rPr>
        <w:t xml:space="preserve">This means that nations can decide on the route they take to climate change, which filters down to businesses and people to </w:t>
      </w:r>
      <w:r w:rsidR="006D33B1">
        <w:rPr>
          <w:rFonts w:ascii="Arial" w:hAnsi="Arial" w:cs="Arial"/>
          <w:sz w:val="24"/>
          <w:szCs w:val="24"/>
        </w:rPr>
        <w:t xml:space="preserve">find new ways of doing things. This is then reviewed every five years with the ambition it will start seeing results towards </w:t>
      </w:r>
      <w:r w:rsidR="00A301C1">
        <w:rPr>
          <w:rFonts w:ascii="Arial" w:hAnsi="Arial" w:cs="Arial"/>
          <w:sz w:val="24"/>
          <w:szCs w:val="24"/>
        </w:rPr>
        <w:t>a globally sustainable world</w:t>
      </w:r>
      <w:r w:rsidR="000D2ABE">
        <w:rPr>
          <w:rFonts w:ascii="Arial" w:hAnsi="Arial" w:cs="Arial"/>
          <w:sz w:val="24"/>
          <w:szCs w:val="24"/>
        </w:rPr>
        <w:t xml:space="preserve"> (Gallagher,</w:t>
      </w:r>
      <w:r w:rsidR="00434677">
        <w:rPr>
          <w:rFonts w:ascii="Arial" w:hAnsi="Arial" w:cs="Arial"/>
          <w:sz w:val="24"/>
          <w:szCs w:val="24"/>
        </w:rPr>
        <w:t xml:space="preserve"> 2021).</w:t>
      </w:r>
    </w:p>
    <w:p w14:paraId="59712DF2" w14:textId="099EA7B3" w:rsidR="00D4054A" w:rsidRDefault="004F2B79" w:rsidP="00907D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addition to hotels,</w:t>
      </w:r>
      <w:r w:rsidR="00F20F31">
        <w:rPr>
          <w:rFonts w:ascii="Arial" w:hAnsi="Arial" w:cs="Arial"/>
          <w:sz w:val="24"/>
          <w:szCs w:val="24"/>
        </w:rPr>
        <w:t xml:space="preserve"> an article by the European Commission (2023) </w:t>
      </w:r>
      <w:r>
        <w:rPr>
          <w:rFonts w:ascii="Arial" w:hAnsi="Arial" w:cs="Arial"/>
          <w:sz w:val="24"/>
          <w:szCs w:val="24"/>
        </w:rPr>
        <w:t xml:space="preserve">states </w:t>
      </w:r>
      <w:r w:rsidR="00960B4F">
        <w:rPr>
          <w:rFonts w:ascii="Arial" w:hAnsi="Arial" w:cs="Arial"/>
          <w:sz w:val="24"/>
          <w:szCs w:val="24"/>
        </w:rPr>
        <w:t xml:space="preserve">the </w:t>
      </w:r>
      <w:r w:rsidR="00EC0C04">
        <w:rPr>
          <w:rFonts w:ascii="Arial" w:hAnsi="Arial" w:cs="Arial"/>
          <w:sz w:val="24"/>
          <w:szCs w:val="24"/>
        </w:rPr>
        <w:t>transportation</w:t>
      </w:r>
      <w:r w:rsidR="00960B4F">
        <w:rPr>
          <w:rFonts w:ascii="Arial" w:hAnsi="Arial" w:cs="Arial"/>
          <w:sz w:val="24"/>
          <w:szCs w:val="24"/>
        </w:rPr>
        <w:t xml:space="preserve"> sector has had to actively </w:t>
      </w:r>
      <w:r w:rsidR="003D1AA7">
        <w:rPr>
          <w:rFonts w:ascii="Arial" w:hAnsi="Arial" w:cs="Arial"/>
          <w:sz w:val="24"/>
          <w:szCs w:val="24"/>
        </w:rPr>
        <w:t>“</w:t>
      </w:r>
      <w:r w:rsidR="000879C2">
        <w:rPr>
          <w:rFonts w:ascii="Arial" w:hAnsi="Arial" w:cs="Arial"/>
          <w:sz w:val="24"/>
          <w:szCs w:val="24"/>
        </w:rPr>
        <w:t xml:space="preserve">tackle the </w:t>
      </w:r>
      <w:r w:rsidR="00C0473C">
        <w:rPr>
          <w:rFonts w:ascii="Arial" w:hAnsi="Arial" w:cs="Arial"/>
          <w:sz w:val="24"/>
          <w:szCs w:val="24"/>
        </w:rPr>
        <w:t xml:space="preserve">social, cultural, </w:t>
      </w:r>
      <w:r w:rsidR="00090E52">
        <w:rPr>
          <w:rFonts w:ascii="Arial" w:hAnsi="Arial" w:cs="Arial"/>
          <w:sz w:val="24"/>
          <w:szCs w:val="24"/>
        </w:rPr>
        <w:t>economic,</w:t>
      </w:r>
      <w:r w:rsidR="00C0473C">
        <w:rPr>
          <w:rFonts w:ascii="Arial" w:hAnsi="Arial" w:cs="Arial"/>
          <w:sz w:val="24"/>
          <w:szCs w:val="24"/>
        </w:rPr>
        <w:t xml:space="preserve"> and environmental challenges</w:t>
      </w:r>
      <w:r w:rsidR="00E67359">
        <w:rPr>
          <w:rFonts w:ascii="Arial" w:hAnsi="Arial" w:cs="Arial"/>
          <w:sz w:val="24"/>
          <w:szCs w:val="24"/>
        </w:rPr>
        <w:t>”</w:t>
      </w:r>
      <w:r w:rsidR="00C0473C">
        <w:rPr>
          <w:rFonts w:ascii="Arial" w:hAnsi="Arial" w:cs="Arial"/>
          <w:sz w:val="24"/>
          <w:szCs w:val="24"/>
        </w:rPr>
        <w:t xml:space="preserve"> that </w:t>
      </w:r>
      <w:r w:rsidR="00E67359">
        <w:rPr>
          <w:rFonts w:ascii="Arial" w:hAnsi="Arial" w:cs="Arial"/>
          <w:sz w:val="24"/>
          <w:szCs w:val="24"/>
        </w:rPr>
        <w:t>over-</w:t>
      </w:r>
      <w:r w:rsidR="00C0473C">
        <w:rPr>
          <w:rFonts w:ascii="Arial" w:hAnsi="Arial" w:cs="Arial"/>
          <w:sz w:val="24"/>
          <w:szCs w:val="24"/>
        </w:rPr>
        <w:t xml:space="preserve">tourism has </w:t>
      </w:r>
      <w:r w:rsidR="00E67359">
        <w:rPr>
          <w:rFonts w:ascii="Arial" w:hAnsi="Arial" w:cs="Arial"/>
          <w:sz w:val="24"/>
          <w:szCs w:val="24"/>
        </w:rPr>
        <w:t xml:space="preserve">created. </w:t>
      </w:r>
      <w:r w:rsidR="00BD0E59">
        <w:rPr>
          <w:rFonts w:ascii="Arial" w:hAnsi="Arial" w:cs="Arial"/>
          <w:sz w:val="24"/>
          <w:szCs w:val="24"/>
        </w:rPr>
        <w:t xml:space="preserve">This can be linked to a theory called Doxey’s Irridex </w:t>
      </w:r>
      <w:r w:rsidR="00F9466A">
        <w:rPr>
          <w:rFonts w:ascii="Arial" w:hAnsi="Arial" w:cs="Arial"/>
          <w:sz w:val="24"/>
          <w:szCs w:val="24"/>
        </w:rPr>
        <w:t>model (1975)</w:t>
      </w:r>
      <w:r w:rsidR="000E0636">
        <w:rPr>
          <w:rFonts w:ascii="Arial" w:hAnsi="Arial" w:cs="Arial"/>
          <w:sz w:val="24"/>
          <w:szCs w:val="24"/>
        </w:rPr>
        <w:t>.</w:t>
      </w:r>
      <w:r w:rsidR="008D6B80">
        <w:rPr>
          <w:rFonts w:ascii="Arial" w:hAnsi="Arial" w:cs="Arial"/>
          <w:sz w:val="24"/>
          <w:szCs w:val="24"/>
        </w:rPr>
        <w:t xml:space="preserve"> </w:t>
      </w:r>
      <w:r w:rsidR="000E0636">
        <w:rPr>
          <w:rFonts w:ascii="Arial" w:hAnsi="Arial" w:cs="Arial"/>
          <w:sz w:val="24"/>
          <w:szCs w:val="24"/>
        </w:rPr>
        <w:t>A</w:t>
      </w:r>
      <w:r w:rsidR="00D124F0">
        <w:rPr>
          <w:rFonts w:ascii="Arial" w:hAnsi="Arial" w:cs="Arial"/>
          <w:sz w:val="24"/>
          <w:szCs w:val="24"/>
        </w:rPr>
        <w:t xml:space="preserve">ccording to London South Bank University </w:t>
      </w:r>
      <w:r w:rsidR="000E0636">
        <w:rPr>
          <w:rFonts w:ascii="Arial" w:hAnsi="Arial" w:cs="Arial"/>
          <w:sz w:val="24"/>
          <w:szCs w:val="24"/>
        </w:rPr>
        <w:t>(20</w:t>
      </w:r>
      <w:r w:rsidR="005C050E">
        <w:rPr>
          <w:rFonts w:ascii="Arial" w:hAnsi="Arial" w:cs="Arial"/>
          <w:sz w:val="24"/>
          <w:szCs w:val="24"/>
        </w:rPr>
        <w:t>14</w:t>
      </w:r>
      <w:r w:rsidR="000E0636">
        <w:rPr>
          <w:rFonts w:ascii="Arial" w:hAnsi="Arial" w:cs="Arial"/>
          <w:sz w:val="24"/>
          <w:szCs w:val="24"/>
        </w:rPr>
        <w:t>)</w:t>
      </w:r>
      <w:r w:rsidR="0061484A">
        <w:rPr>
          <w:rFonts w:ascii="Arial" w:hAnsi="Arial" w:cs="Arial"/>
          <w:sz w:val="24"/>
          <w:szCs w:val="24"/>
        </w:rPr>
        <w:t xml:space="preserve"> </w:t>
      </w:r>
      <w:r w:rsidR="008D6B80" w:rsidRPr="0061484A">
        <w:rPr>
          <w:rFonts w:ascii="Arial" w:hAnsi="Arial" w:cs="Arial"/>
          <w:sz w:val="24"/>
          <w:szCs w:val="24"/>
        </w:rPr>
        <w:t xml:space="preserve">“The </w:t>
      </w:r>
      <w:r w:rsidR="000E0636" w:rsidRPr="0061484A">
        <w:rPr>
          <w:rFonts w:ascii="Arial" w:hAnsi="Arial" w:cs="Arial"/>
          <w:sz w:val="24"/>
          <w:szCs w:val="24"/>
        </w:rPr>
        <w:t xml:space="preserve">model suggests communities pass </w:t>
      </w:r>
      <w:r w:rsidR="008D6B80" w:rsidRPr="0061484A">
        <w:rPr>
          <w:rFonts w:ascii="Arial" w:hAnsi="Arial" w:cs="Arial"/>
          <w:sz w:val="24"/>
          <w:szCs w:val="24"/>
        </w:rPr>
        <w:t xml:space="preserve">through a sequence of reactions </w:t>
      </w:r>
      <w:r w:rsidR="00F01FFC" w:rsidRPr="0061484A">
        <w:rPr>
          <w:rFonts w:ascii="Arial" w:hAnsi="Arial" w:cs="Arial"/>
          <w:sz w:val="24"/>
          <w:szCs w:val="24"/>
        </w:rPr>
        <w:t xml:space="preserve">[of] the impacts </w:t>
      </w:r>
      <w:r w:rsidR="00094F4C" w:rsidRPr="0061484A">
        <w:rPr>
          <w:rFonts w:ascii="Arial" w:hAnsi="Arial" w:cs="Arial"/>
          <w:sz w:val="24"/>
          <w:szCs w:val="24"/>
        </w:rPr>
        <w:t xml:space="preserve">of an evolving tourism </w:t>
      </w:r>
      <w:r w:rsidR="0061484A" w:rsidRPr="0061484A">
        <w:rPr>
          <w:rFonts w:ascii="Arial" w:hAnsi="Arial" w:cs="Arial"/>
          <w:sz w:val="24"/>
          <w:szCs w:val="24"/>
        </w:rPr>
        <w:t>industry”.</w:t>
      </w:r>
      <w:r w:rsidR="00AB6614">
        <w:rPr>
          <w:rFonts w:ascii="Arial" w:hAnsi="Arial" w:cs="Arial"/>
          <w:sz w:val="24"/>
          <w:szCs w:val="24"/>
        </w:rPr>
        <w:t xml:space="preserve"> The </w:t>
      </w:r>
      <w:r w:rsidR="00EE400A">
        <w:rPr>
          <w:rFonts w:ascii="Arial" w:hAnsi="Arial" w:cs="Arial"/>
          <w:sz w:val="24"/>
          <w:szCs w:val="24"/>
        </w:rPr>
        <w:t>article continues</w:t>
      </w:r>
      <w:r w:rsidR="00AB6614">
        <w:rPr>
          <w:rFonts w:ascii="Arial" w:hAnsi="Arial" w:cs="Arial"/>
          <w:sz w:val="24"/>
          <w:szCs w:val="24"/>
        </w:rPr>
        <w:t xml:space="preserve"> follow</w:t>
      </w:r>
      <w:r w:rsidR="00EE400A">
        <w:rPr>
          <w:rFonts w:ascii="Arial" w:hAnsi="Arial" w:cs="Arial"/>
          <w:sz w:val="24"/>
          <w:szCs w:val="24"/>
        </w:rPr>
        <w:t>ing</w:t>
      </w:r>
      <w:r w:rsidR="00AB6614">
        <w:rPr>
          <w:rFonts w:ascii="Arial" w:hAnsi="Arial" w:cs="Arial"/>
          <w:sz w:val="24"/>
          <w:szCs w:val="24"/>
        </w:rPr>
        <w:t xml:space="preserve"> the four</w:t>
      </w:r>
      <w:r w:rsidR="00EE400A">
        <w:rPr>
          <w:rFonts w:ascii="Arial" w:hAnsi="Arial" w:cs="Arial"/>
          <w:sz w:val="24"/>
          <w:szCs w:val="24"/>
        </w:rPr>
        <w:t xml:space="preserve"> stages from “Euphoria, Apathy, Annoyance and Antagonism</w:t>
      </w:r>
      <w:r w:rsidR="006A604A">
        <w:rPr>
          <w:rFonts w:ascii="Arial" w:hAnsi="Arial" w:cs="Arial"/>
          <w:sz w:val="24"/>
          <w:szCs w:val="24"/>
        </w:rPr>
        <w:t>.”</w:t>
      </w:r>
      <w:r w:rsidR="00EE400A">
        <w:rPr>
          <w:rFonts w:ascii="Arial" w:hAnsi="Arial" w:cs="Arial"/>
          <w:sz w:val="24"/>
          <w:szCs w:val="24"/>
        </w:rPr>
        <w:t xml:space="preserve"> </w:t>
      </w:r>
      <w:r w:rsidR="003D1AA7">
        <w:rPr>
          <w:rFonts w:ascii="Arial" w:hAnsi="Arial" w:cs="Arial"/>
          <w:sz w:val="24"/>
          <w:szCs w:val="24"/>
        </w:rPr>
        <w:t>It can be argued that although tourism is needed to support local communities and develop destinations (</w:t>
      </w:r>
      <w:r w:rsidR="00834BE7" w:rsidRPr="00834BE7">
        <w:rPr>
          <w:rFonts w:ascii="Arial" w:hAnsi="Arial" w:cs="Arial"/>
          <w:sz w:val="24"/>
          <w:szCs w:val="24"/>
        </w:rPr>
        <w:t>Uğur</w:t>
      </w:r>
      <w:r w:rsidR="00834BE7">
        <w:rPr>
          <w:rFonts w:ascii="Arial" w:hAnsi="Arial" w:cs="Arial"/>
          <w:sz w:val="24"/>
          <w:szCs w:val="24"/>
        </w:rPr>
        <w:t xml:space="preserve"> and </w:t>
      </w:r>
      <w:r w:rsidR="00834BE7" w:rsidRPr="00834BE7">
        <w:rPr>
          <w:rFonts w:ascii="Arial" w:hAnsi="Arial" w:cs="Arial"/>
          <w:sz w:val="24"/>
          <w:szCs w:val="24"/>
        </w:rPr>
        <w:t>Murat</w:t>
      </w:r>
      <w:r w:rsidR="00D638B7">
        <w:rPr>
          <w:rFonts w:ascii="Arial" w:hAnsi="Arial" w:cs="Arial"/>
          <w:sz w:val="24"/>
          <w:szCs w:val="24"/>
        </w:rPr>
        <w:t xml:space="preserve">, 2018, </w:t>
      </w:r>
      <w:r w:rsidR="007F4432">
        <w:rPr>
          <w:rFonts w:ascii="Arial" w:hAnsi="Arial" w:cs="Arial"/>
          <w:sz w:val="24"/>
          <w:szCs w:val="24"/>
        </w:rPr>
        <w:t xml:space="preserve">pg. 34, </w:t>
      </w:r>
      <w:r w:rsidR="00D638B7">
        <w:rPr>
          <w:rFonts w:ascii="Arial" w:hAnsi="Arial" w:cs="Arial"/>
          <w:sz w:val="24"/>
          <w:szCs w:val="24"/>
        </w:rPr>
        <w:t xml:space="preserve">as quoted in, Yoon, </w:t>
      </w:r>
      <w:r w:rsidR="00C575DE" w:rsidRPr="00C575DE">
        <w:rPr>
          <w:rFonts w:ascii="Arial" w:hAnsi="Arial" w:cs="Arial"/>
          <w:sz w:val="24"/>
          <w:szCs w:val="24"/>
        </w:rPr>
        <w:t>Gürsoy</w:t>
      </w:r>
      <w:r w:rsidR="00C575DE">
        <w:rPr>
          <w:rFonts w:ascii="Arial" w:hAnsi="Arial" w:cs="Arial"/>
          <w:sz w:val="24"/>
          <w:szCs w:val="24"/>
        </w:rPr>
        <w:t xml:space="preserve"> </w:t>
      </w:r>
      <w:r w:rsidR="00C575DE" w:rsidRPr="00C575DE">
        <w:rPr>
          <w:rFonts w:ascii="Arial" w:hAnsi="Arial" w:cs="Arial"/>
          <w:sz w:val="24"/>
          <w:szCs w:val="24"/>
        </w:rPr>
        <w:t>&amp; Chen, 1999;</w:t>
      </w:r>
      <w:r w:rsidR="00C575DE">
        <w:rPr>
          <w:rFonts w:ascii="Arial" w:hAnsi="Arial" w:cs="Arial"/>
          <w:sz w:val="24"/>
          <w:szCs w:val="24"/>
        </w:rPr>
        <w:t xml:space="preserve"> </w:t>
      </w:r>
      <w:r w:rsidR="00C575DE" w:rsidRPr="00C575DE">
        <w:rPr>
          <w:rFonts w:ascii="Arial" w:hAnsi="Arial" w:cs="Arial"/>
          <w:sz w:val="24"/>
          <w:szCs w:val="24"/>
        </w:rPr>
        <w:t>Andereck &amp; Vogt, 2000; Gürsoy,</w:t>
      </w:r>
      <w:r w:rsidR="00C575DE">
        <w:rPr>
          <w:rFonts w:ascii="Arial" w:hAnsi="Arial" w:cs="Arial"/>
          <w:sz w:val="24"/>
          <w:szCs w:val="24"/>
        </w:rPr>
        <w:t xml:space="preserve"> </w:t>
      </w:r>
      <w:r w:rsidR="00EE1826">
        <w:rPr>
          <w:rFonts w:ascii="Arial" w:hAnsi="Arial" w:cs="Arial"/>
          <w:i/>
          <w:iCs/>
          <w:sz w:val="24"/>
          <w:szCs w:val="24"/>
        </w:rPr>
        <w:t>et al.</w:t>
      </w:r>
      <w:r w:rsidR="00C575DE" w:rsidRPr="00C575DE">
        <w:rPr>
          <w:rFonts w:ascii="Arial" w:hAnsi="Arial" w:cs="Arial"/>
          <w:sz w:val="24"/>
          <w:szCs w:val="24"/>
        </w:rPr>
        <w:t>, 2002; Gürsoy &amp; Rutherford, 2004)</w:t>
      </w:r>
      <w:r w:rsidR="002D16B2">
        <w:rPr>
          <w:rFonts w:ascii="Arial" w:hAnsi="Arial" w:cs="Arial"/>
          <w:sz w:val="24"/>
          <w:szCs w:val="24"/>
        </w:rPr>
        <w:t xml:space="preserve">, </w:t>
      </w:r>
      <w:r w:rsidR="009D12F5">
        <w:rPr>
          <w:rFonts w:ascii="Arial" w:hAnsi="Arial" w:cs="Arial"/>
          <w:sz w:val="24"/>
          <w:szCs w:val="24"/>
        </w:rPr>
        <w:t xml:space="preserve">its gradual increase of popularity can lead to both positive and negative </w:t>
      </w:r>
      <w:r w:rsidR="003D2F6E">
        <w:rPr>
          <w:rFonts w:ascii="Arial" w:hAnsi="Arial" w:cs="Arial"/>
          <w:sz w:val="24"/>
          <w:szCs w:val="24"/>
        </w:rPr>
        <w:t>impacts on the local people and environmental factors (</w:t>
      </w:r>
      <w:r w:rsidR="003D2F6E" w:rsidRPr="00834BE7">
        <w:rPr>
          <w:rFonts w:ascii="Arial" w:hAnsi="Arial" w:cs="Arial"/>
          <w:sz w:val="24"/>
          <w:szCs w:val="24"/>
        </w:rPr>
        <w:t>Uğur</w:t>
      </w:r>
      <w:r w:rsidR="003D2F6E">
        <w:rPr>
          <w:rFonts w:ascii="Arial" w:hAnsi="Arial" w:cs="Arial"/>
          <w:sz w:val="24"/>
          <w:szCs w:val="24"/>
        </w:rPr>
        <w:t xml:space="preserve"> and </w:t>
      </w:r>
      <w:r w:rsidR="003D2F6E" w:rsidRPr="00834BE7">
        <w:rPr>
          <w:rFonts w:ascii="Arial" w:hAnsi="Arial" w:cs="Arial"/>
          <w:sz w:val="24"/>
          <w:szCs w:val="24"/>
        </w:rPr>
        <w:t>Murat</w:t>
      </w:r>
      <w:r w:rsidR="003D2F6E">
        <w:rPr>
          <w:rFonts w:ascii="Arial" w:hAnsi="Arial" w:cs="Arial"/>
          <w:sz w:val="24"/>
          <w:szCs w:val="24"/>
        </w:rPr>
        <w:t xml:space="preserve">, 2018, </w:t>
      </w:r>
      <w:r w:rsidR="00D768D3">
        <w:rPr>
          <w:rFonts w:ascii="Arial" w:hAnsi="Arial" w:cs="Arial"/>
          <w:sz w:val="24"/>
          <w:szCs w:val="24"/>
        </w:rPr>
        <w:t xml:space="preserve">pg. </w:t>
      </w:r>
      <w:r w:rsidR="007F4432">
        <w:rPr>
          <w:rFonts w:ascii="Arial" w:hAnsi="Arial" w:cs="Arial"/>
          <w:sz w:val="24"/>
          <w:szCs w:val="24"/>
        </w:rPr>
        <w:t xml:space="preserve">34, </w:t>
      </w:r>
      <w:r w:rsidR="003D2F6E">
        <w:rPr>
          <w:rFonts w:ascii="Arial" w:hAnsi="Arial" w:cs="Arial"/>
          <w:sz w:val="24"/>
          <w:szCs w:val="24"/>
        </w:rPr>
        <w:t>as quoted in, Long</w:t>
      </w:r>
      <w:r w:rsidR="00EE1826">
        <w:rPr>
          <w:rFonts w:ascii="Arial" w:hAnsi="Arial" w:cs="Arial"/>
          <w:sz w:val="24"/>
          <w:szCs w:val="24"/>
        </w:rPr>
        <w:t xml:space="preserve">, </w:t>
      </w:r>
      <w:r w:rsidR="00EE1826">
        <w:rPr>
          <w:rFonts w:ascii="Arial" w:hAnsi="Arial" w:cs="Arial"/>
          <w:i/>
          <w:iCs/>
          <w:sz w:val="24"/>
          <w:szCs w:val="24"/>
        </w:rPr>
        <w:t>et al.</w:t>
      </w:r>
      <w:r w:rsidR="00EE1826">
        <w:rPr>
          <w:rFonts w:ascii="Arial" w:hAnsi="Arial" w:cs="Arial"/>
          <w:sz w:val="24"/>
          <w:szCs w:val="24"/>
        </w:rPr>
        <w:t>, 1990).</w:t>
      </w:r>
    </w:p>
    <w:p w14:paraId="564644BA" w14:textId="25E091D9" w:rsidR="00006FC2" w:rsidRDefault="00E52D4A" w:rsidP="00907D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Therefore, </w:t>
      </w:r>
      <w:r w:rsidR="00944708">
        <w:rPr>
          <w:rFonts w:ascii="Arial" w:hAnsi="Arial" w:cs="Arial"/>
          <w:sz w:val="24"/>
          <w:szCs w:val="24"/>
        </w:rPr>
        <w:t xml:space="preserve">to begin combating the issue, </w:t>
      </w:r>
      <w:r w:rsidR="00A26A89">
        <w:rPr>
          <w:rFonts w:ascii="Arial" w:hAnsi="Arial" w:cs="Arial"/>
          <w:sz w:val="24"/>
          <w:szCs w:val="24"/>
        </w:rPr>
        <w:t>the UN (2021</w:t>
      </w:r>
      <w:r w:rsidR="00B27458">
        <w:rPr>
          <w:rFonts w:ascii="Arial" w:hAnsi="Arial" w:cs="Arial"/>
          <w:sz w:val="24"/>
          <w:szCs w:val="24"/>
        </w:rPr>
        <w:t xml:space="preserve">, pg. </w:t>
      </w:r>
      <w:r w:rsidR="002F0252">
        <w:rPr>
          <w:rFonts w:ascii="Arial" w:hAnsi="Arial" w:cs="Arial"/>
          <w:sz w:val="24"/>
          <w:szCs w:val="24"/>
        </w:rPr>
        <w:t>VI</w:t>
      </w:r>
      <w:r w:rsidR="00A26A89">
        <w:rPr>
          <w:rFonts w:ascii="Arial" w:hAnsi="Arial" w:cs="Arial"/>
          <w:sz w:val="24"/>
          <w:szCs w:val="24"/>
        </w:rPr>
        <w:t xml:space="preserve">) </w:t>
      </w:r>
      <w:r w:rsidR="004D6111">
        <w:rPr>
          <w:rFonts w:ascii="Arial" w:hAnsi="Arial" w:cs="Arial"/>
          <w:sz w:val="24"/>
          <w:szCs w:val="24"/>
        </w:rPr>
        <w:t>stated “there is an urgent need for transformative actions that will accelerate the transition to sustainable transport”</w:t>
      </w:r>
      <w:r w:rsidR="00DD5D2B">
        <w:rPr>
          <w:rFonts w:ascii="Arial" w:hAnsi="Arial" w:cs="Arial"/>
          <w:sz w:val="24"/>
          <w:szCs w:val="24"/>
        </w:rPr>
        <w:t xml:space="preserve">, it continues to </w:t>
      </w:r>
      <w:r w:rsidR="004F3CDA">
        <w:rPr>
          <w:rFonts w:ascii="Arial" w:hAnsi="Arial" w:cs="Arial"/>
          <w:sz w:val="24"/>
          <w:szCs w:val="24"/>
        </w:rPr>
        <w:t xml:space="preserve">mention </w:t>
      </w:r>
      <w:r w:rsidR="00615D07">
        <w:rPr>
          <w:rFonts w:ascii="Arial" w:hAnsi="Arial" w:cs="Arial"/>
          <w:sz w:val="24"/>
          <w:szCs w:val="24"/>
        </w:rPr>
        <w:t xml:space="preserve">within </w:t>
      </w:r>
      <w:r w:rsidR="002E5E76">
        <w:rPr>
          <w:rFonts w:ascii="Arial" w:hAnsi="Arial" w:cs="Arial"/>
          <w:sz w:val="24"/>
          <w:szCs w:val="24"/>
        </w:rPr>
        <w:t>“</w:t>
      </w:r>
      <w:r w:rsidR="00615D07">
        <w:rPr>
          <w:rFonts w:ascii="Arial" w:hAnsi="Arial" w:cs="Arial"/>
          <w:sz w:val="24"/>
          <w:szCs w:val="24"/>
        </w:rPr>
        <w:t xml:space="preserve">the 2030 Agenda and the Paris Agreement </w:t>
      </w:r>
      <w:r w:rsidR="004F3CDA">
        <w:rPr>
          <w:rFonts w:ascii="Arial" w:hAnsi="Arial" w:cs="Arial"/>
          <w:sz w:val="24"/>
          <w:szCs w:val="24"/>
        </w:rPr>
        <w:t>that</w:t>
      </w:r>
      <w:r w:rsidR="002E5E76">
        <w:rPr>
          <w:rFonts w:ascii="Arial" w:hAnsi="Arial" w:cs="Arial"/>
          <w:sz w:val="24"/>
          <w:szCs w:val="24"/>
        </w:rPr>
        <w:t>”</w:t>
      </w:r>
      <w:r w:rsidR="004F3CDA">
        <w:rPr>
          <w:rFonts w:ascii="Arial" w:hAnsi="Arial" w:cs="Arial"/>
          <w:sz w:val="24"/>
          <w:szCs w:val="24"/>
        </w:rPr>
        <w:t xml:space="preserve"> implement</w:t>
      </w:r>
      <w:r w:rsidR="007C5C51">
        <w:rPr>
          <w:rFonts w:ascii="Arial" w:hAnsi="Arial" w:cs="Arial"/>
          <w:sz w:val="24"/>
          <w:szCs w:val="24"/>
        </w:rPr>
        <w:t>ing these changes need to happen fast. In turn,</w:t>
      </w:r>
      <w:r w:rsidR="00A46A7F">
        <w:rPr>
          <w:rFonts w:ascii="Arial" w:hAnsi="Arial" w:cs="Arial"/>
          <w:sz w:val="24"/>
          <w:szCs w:val="24"/>
        </w:rPr>
        <w:t xml:space="preserve"> </w:t>
      </w:r>
      <w:r w:rsidR="0094268F">
        <w:rPr>
          <w:rFonts w:ascii="Arial" w:hAnsi="Arial" w:cs="Arial"/>
          <w:sz w:val="24"/>
          <w:szCs w:val="24"/>
        </w:rPr>
        <w:t>Governments</w:t>
      </w:r>
      <w:r w:rsidR="00A46A7F">
        <w:rPr>
          <w:rFonts w:ascii="Arial" w:hAnsi="Arial" w:cs="Arial"/>
          <w:sz w:val="24"/>
          <w:szCs w:val="24"/>
        </w:rPr>
        <w:t xml:space="preserve"> across the globe</w:t>
      </w:r>
      <w:r w:rsidR="007C5C51">
        <w:rPr>
          <w:rFonts w:ascii="Arial" w:hAnsi="Arial" w:cs="Arial"/>
          <w:sz w:val="24"/>
          <w:szCs w:val="24"/>
        </w:rPr>
        <w:t xml:space="preserve"> need</w:t>
      </w:r>
      <w:r w:rsidR="00A46A7F">
        <w:rPr>
          <w:rFonts w:ascii="Arial" w:hAnsi="Arial" w:cs="Arial"/>
          <w:sz w:val="24"/>
          <w:szCs w:val="24"/>
        </w:rPr>
        <w:t xml:space="preserve"> </w:t>
      </w:r>
      <w:r w:rsidR="006C5D7C">
        <w:rPr>
          <w:rFonts w:ascii="Arial" w:hAnsi="Arial" w:cs="Arial"/>
          <w:sz w:val="24"/>
          <w:szCs w:val="24"/>
        </w:rPr>
        <w:t xml:space="preserve">to </w:t>
      </w:r>
      <w:r w:rsidR="0094268F">
        <w:rPr>
          <w:rFonts w:ascii="Arial" w:hAnsi="Arial" w:cs="Arial"/>
          <w:sz w:val="24"/>
          <w:szCs w:val="24"/>
        </w:rPr>
        <w:t xml:space="preserve">improve connectivity in rural areas </w:t>
      </w:r>
      <w:r w:rsidR="00DD5D2B">
        <w:rPr>
          <w:rFonts w:ascii="Arial" w:hAnsi="Arial" w:cs="Arial"/>
          <w:sz w:val="24"/>
          <w:szCs w:val="24"/>
        </w:rPr>
        <w:t>through subsidi</w:t>
      </w:r>
      <w:r w:rsidR="006C5D7C">
        <w:rPr>
          <w:rFonts w:ascii="Arial" w:hAnsi="Arial" w:cs="Arial"/>
          <w:sz w:val="24"/>
          <w:szCs w:val="24"/>
        </w:rPr>
        <w:t>s</w:t>
      </w:r>
      <w:r w:rsidR="00DD5D2B">
        <w:rPr>
          <w:rFonts w:ascii="Arial" w:hAnsi="Arial" w:cs="Arial"/>
          <w:sz w:val="24"/>
          <w:szCs w:val="24"/>
        </w:rPr>
        <w:t>ed public transport and incorporate poverty reduction</w:t>
      </w:r>
      <w:r w:rsidR="007C5C51">
        <w:rPr>
          <w:rFonts w:ascii="Arial" w:hAnsi="Arial" w:cs="Arial"/>
          <w:sz w:val="24"/>
          <w:szCs w:val="24"/>
        </w:rPr>
        <w:t xml:space="preserve"> (UN, 2021, pg. 3)</w:t>
      </w:r>
      <w:r w:rsidR="0011461A">
        <w:rPr>
          <w:rFonts w:ascii="Arial" w:hAnsi="Arial" w:cs="Arial"/>
          <w:sz w:val="24"/>
          <w:szCs w:val="24"/>
        </w:rPr>
        <w:t xml:space="preserve">, improving investments in road rehabilitation </w:t>
      </w:r>
      <w:r w:rsidR="00771DF2">
        <w:rPr>
          <w:rFonts w:ascii="Arial" w:hAnsi="Arial" w:cs="Arial"/>
          <w:sz w:val="24"/>
          <w:szCs w:val="24"/>
        </w:rPr>
        <w:t xml:space="preserve">can have positive ripple effects </w:t>
      </w:r>
      <w:r w:rsidR="006E6E7C">
        <w:rPr>
          <w:rFonts w:ascii="Arial" w:hAnsi="Arial" w:cs="Arial"/>
          <w:sz w:val="24"/>
          <w:szCs w:val="24"/>
        </w:rPr>
        <w:t>“</w:t>
      </w:r>
      <w:r w:rsidR="00771DF2">
        <w:rPr>
          <w:rFonts w:ascii="Arial" w:hAnsi="Arial" w:cs="Arial"/>
          <w:sz w:val="24"/>
          <w:szCs w:val="24"/>
        </w:rPr>
        <w:t>to help reduce vehicle operating costs</w:t>
      </w:r>
      <w:r w:rsidR="00370FC8">
        <w:rPr>
          <w:rFonts w:ascii="Arial" w:hAnsi="Arial" w:cs="Arial"/>
          <w:sz w:val="24"/>
          <w:szCs w:val="24"/>
        </w:rPr>
        <w:t xml:space="preserve"> and improve air quality</w:t>
      </w:r>
      <w:r w:rsidR="006E6E7C">
        <w:rPr>
          <w:rFonts w:ascii="Arial" w:hAnsi="Arial" w:cs="Arial"/>
          <w:sz w:val="24"/>
          <w:szCs w:val="24"/>
        </w:rPr>
        <w:t>”</w:t>
      </w:r>
      <w:r w:rsidR="003D49ED">
        <w:rPr>
          <w:rFonts w:ascii="Arial" w:hAnsi="Arial" w:cs="Arial"/>
          <w:sz w:val="24"/>
          <w:szCs w:val="24"/>
        </w:rPr>
        <w:t xml:space="preserve"> (UN, 2021, pg. 4). Additionally, encouraging people to walk and cycle more</w:t>
      </w:r>
      <w:r w:rsidR="00C1505A">
        <w:rPr>
          <w:rFonts w:ascii="Arial" w:hAnsi="Arial" w:cs="Arial"/>
          <w:sz w:val="24"/>
          <w:szCs w:val="24"/>
        </w:rPr>
        <w:t>, reducing the amount of fossil fuel</w:t>
      </w:r>
      <w:r w:rsidR="00E94D88">
        <w:rPr>
          <w:rFonts w:ascii="Arial" w:hAnsi="Arial" w:cs="Arial"/>
          <w:sz w:val="24"/>
          <w:szCs w:val="24"/>
        </w:rPr>
        <w:t>-powered</w:t>
      </w:r>
      <w:r w:rsidR="00C1505A">
        <w:rPr>
          <w:rFonts w:ascii="Arial" w:hAnsi="Arial" w:cs="Arial"/>
          <w:sz w:val="24"/>
          <w:szCs w:val="24"/>
        </w:rPr>
        <w:t xml:space="preserve"> cars on the road </w:t>
      </w:r>
      <w:r w:rsidR="00E94D88">
        <w:rPr>
          <w:rFonts w:ascii="Arial" w:hAnsi="Arial" w:cs="Arial"/>
          <w:sz w:val="24"/>
          <w:szCs w:val="24"/>
        </w:rPr>
        <w:t>by 2030</w:t>
      </w:r>
      <w:r w:rsidR="00F10931">
        <w:rPr>
          <w:rFonts w:ascii="Arial" w:hAnsi="Arial" w:cs="Arial"/>
          <w:sz w:val="24"/>
          <w:szCs w:val="24"/>
        </w:rPr>
        <w:t xml:space="preserve"> (UN, 2021, pg. 20)</w:t>
      </w:r>
      <w:r w:rsidR="00E94D88">
        <w:rPr>
          <w:rFonts w:ascii="Arial" w:hAnsi="Arial" w:cs="Arial"/>
          <w:sz w:val="24"/>
          <w:szCs w:val="24"/>
        </w:rPr>
        <w:t xml:space="preserve"> and researching solutions to reducing the </w:t>
      </w:r>
      <w:r w:rsidR="0021517B">
        <w:rPr>
          <w:rFonts w:ascii="Arial" w:hAnsi="Arial" w:cs="Arial"/>
          <w:sz w:val="24"/>
          <w:szCs w:val="24"/>
        </w:rPr>
        <w:t xml:space="preserve">greenhouse </w:t>
      </w:r>
      <w:r w:rsidR="00FF2DDC">
        <w:rPr>
          <w:rFonts w:ascii="Arial" w:hAnsi="Arial" w:cs="Arial"/>
          <w:sz w:val="24"/>
          <w:szCs w:val="24"/>
        </w:rPr>
        <w:t>g</w:t>
      </w:r>
      <w:r w:rsidR="0021517B">
        <w:rPr>
          <w:rFonts w:ascii="Arial" w:hAnsi="Arial" w:cs="Arial"/>
          <w:sz w:val="24"/>
          <w:szCs w:val="24"/>
        </w:rPr>
        <w:t>as</w:t>
      </w:r>
      <w:r w:rsidR="00E94D88">
        <w:rPr>
          <w:rFonts w:ascii="Arial" w:hAnsi="Arial" w:cs="Arial"/>
          <w:sz w:val="24"/>
          <w:szCs w:val="24"/>
        </w:rPr>
        <w:t xml:space="preserve"> </w:t>
      </w:r>
      <w:r w:rsidR="00363E36">
        <w:rPr>
          <w:rFonts w:ascii="Arial" w:hAnsi="Arial" w:cs="Arial"/>
          <w:sz w:val="24"/>
          <w:szCs w:val="24"/>
        </w:rPr>
        <w:t>emissions</w:t>
      </w:r>
      <w:r w:rsidR="00E94D88">
        <w:rPr>
          <w:rFonts w:ascii="Arial" w:hAnsi="Arial" w:cs="Arial"/>
          <w:sz w:val="24"/>
          <w:szCs w:val="24"/>
        </w:rPr>
        <w:t xml:space="preserve"> </w:t>
      </w:r>
      <w:r w:rsidR="00363E36">
        <w:rPr>
          <w:rFonts w:ascii="Arial" w:hAnsi="Arial" w:cs="Arial"/>
          <w:sz w:val="24"/>
          <w:szCs w:val="24"/>
        </w:rPr>
        <w:t>flights and cruises/</w:t>
      </w:r>
      <w:r w:rsidR="00F10931">
        <w:rPr>
          <w:rFonts w:ascii="Arial" w:hAnsi="Arial" w:cs="Arial"/>
          <w:sz w:val="24"/>
          <w:szCs w:val="24"/>
        </w:rPr>
        <w:t>ferries</w:t>
      </w:r>
      <w:r w:rsidR="00363E36">
        <w:rPr>
          <w:rFonts w:ascii="Arial" w:hAnsi="Arial" w:cs="Arial"/>
          <w:sz w:val="24"/>
          <w:szCs w:val="24"/>
        </w:rPr>
        <w:t xml:space="preserve"> produce such as the i</w:t>
      </w:r>
      <w:r w:rsidR="00F10931">
        <w:rPr>
          <w:rFonts w:ascii="Arial" w:hAnsi="Arial" w:cs="Arial"/>
          <w:sz w:val="24"/>
          <w:szCs w:val="24"/>
        </w:rPr>
        <w:t>ntroduction</w:t>
      </w:r>
      <w:r w:rsidR="00363E36">
        <w:rPr>
          <w:rFonts w:ascii="Arial" w:hAnsi="Arial" w:cs="Arial"/>
          <w:sz w:val="24"/>
          <w:szCs w:val="24"/>
        </w:rPr>
        <w:t xml:space="preserve"> of </w:t>
      </w:r>
      <w:r w:rsidR="00F10931">
        <w:rPr>
          <w:rFonts w:ascii="Arial" w:hAnsi="Arial" w:cs="Arial"/>
          <w:sz w:val="24"/>
          <w:szCs w:val="24"/>
        </w:rPr>
        <w:t>biofuels</w:t>
      </w:r>
      <w:r w:rsidR="00A2718C">
        <w:rPr>
          <w:rFonts w:ascii="Arial" w:hAnsi="Arial" w:cs="Arial"/>
          <w:sz w:val="24"/>
          <w:szCs w:val="24"/>
        </w:rPr>
        <w:t xml:space="preserve"> </w:t>
      </w:r>
      <w:r w:rsidR="00FF2DDC">
        <w:rPr>
          <w:rFonts w:ascii="Arial" w:hAnsi="Arial" w:cs="Arial"/>
          <w:sz w:val="24"/>
          <w:szCs w:val="24"/>
        </w:rPr>
        <w:t xml:space="preserve">(Moore, </w:t>
      </w:r>
      <w:r w:rsidR="00FF2DDC">
        <w:rPr>
          <w:rFonts w:ascii="Arial" w:hAnsi="Arial" w:cs="Arial"/>
          <w:i/>
          <w:iCs/>
          <w:sz w:val="24"/>
          <w:szCs w:val="24"/>
        </w:rPr>
        <w:t xml:space="preserve">et al., </w:t>
      </w:r>
      <w:r w:rsidR="00FF2DDC">
        <w:rPr>
          <w:rFonts w:ascii="Arial" w:hAnsi="Arial" w:cs="Arial"/>
          <w:sz w:val="24"/>
          <w:szCs w:val="24"/>
        </w:rPr>
        <w:t>2021).</w:t>
      </w:r>
    </w:p>
    <w:p w14:paraId="1B918C72" w14:textId="27EA4787" w:rsidR="00895252" w:rsidRDefault="007632B1" w:rsidP="00907D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Another way in which over-tourism is being challenged is the </w:t>
      </w:r>
      <w:r w:rsidR="007F7AA7">
        <w:rPr>
          <w:rFonts w:ascii="Arial" w:hAnsi="Arial" w:cs="Arial"/>
          <w:sz w:val="24"/>
          <w:szCs w:val="24"/>
        </w:rPr>
        <w:t>wider introduction of tourism tax</w:t>
      </w:r>
      <w:r w:rsidR="00993F2A">
        <w:rPr>
          <w:rFonts w:ascii="Arial" w:hAnsi="Arial" w:cs="Arial"/>
          <w:sz w:val="24"/>
          <w:szCs w:val="24"/>
        </w:rPr>
        <w:t>. For example, the Welsh Government</w:t>
      </w:r>
      <w:r w:rsidR="00452147">
        <w:rPr>
          <w:rFonts w:ascii="Arial" w:hAnsi="Arial" w:cs="Arial"/>
          <w:sz w:val="24"/>
          <w:szCs w:val="24"/>
        </w:rPr>
        <w:t xml:space="preserve"> (2023</w:t>
      </w:r>
      <w:r w:rsidR="004D528B">
        <w:rPr>
          <w:rFonts w:ascii="Arial" w:hAnsi="Arial" w:cs="Arial"/>
          <w:sz w:val="24"/>
          <w:szCs w:val="24"/>
        </w:rPr>
        <w:t xml:space="preserve">, </w:t>
      </w:r>
      <w:r w:rsidR="00C61908">
        <w:rPr>
          <w:rFonts w:ascii="Arial" w:hAnsi="Arial" w:cs="Arial"/>
          <w:sz w:val="24"/>
          <w:szCs w:val="24"/>
        </w:rPr>
        <w:t>no p</w:t>
      </w:r>
      <w:r w:rsidR="00CC17E5">
        <w:rPr>
          <w:rFonts w:ascii="Arial" w:hAnsi="Arial" w:cs="Arial"/>
          <w:sz w:val="24"/>
          <w:szCs w:val="24"/>
        </w:rPr>
        <w:t>ag</w:t>
      </w:r>
      <w:r w:rsidR="00617519">
        <w:rPr>
          <w:rFonts w:ascii="Arial" w:hAnsi="Arial" w:cs="Arial"/>
          <w:sz w:val="24"/>
          <w:szCs w:val="24"/>
        </w:rPr>
        <w:t>ination</w:t>
      </w:r>
      <w:r w:rsidR="00D720CF">
        <w:rPr>
          <w:rFonts w:ascii="Arial" w:hAnsi="Arial" w:cs="Arial"/>
          <w:sz w:val="24"/>
          <w:szCs w:val="24"/>
        </w:rPr>
        <w:t>, para</w:t>
      </w:r>
      <w:r w:rsidR="00402033">
        <w:rPr>
          <w:rFonts w:ascii="Arial" w:hAnsi="Arial" w:cs="Arial"/>
          <w:sz w:val="24"/>
          <w:szCs w:val="24"/>
        </w:rPr>
        <w:t>.</w:t>
      </w:r>
      <w:r w:rsidR="00D720CF">
        <w:rPr>
          <w:rFonts w:ascii="Arial" w:hAnsi="Arial" w:cs="Arial"/>
          <w:sz w:val="24"/>
          <w:szCs w:val="24"/>
        </w:rPr>
        <w:t xml:space="preserve"> 17</w:t>
      </w:r>
      <w:r w:rsidR="00452147">
        <w:rPr>
          <w:rFonts w:ascii="Arial" w:hAnsi="Arial" w:cs="Arial"/>
          <w:sz w:val="24"/>
          <w:szCs w:val="24"/>
        </w:rPr>
        <w:t>)</w:t>
      </w:r>
      <w:r w:rsidR="00993F2A">
        <w:rPr>
          <w:rFonts w:ascii="Arial" w:hAnsi="Arial" w:cs="Arial"/>
          <w:sz w:val="24"/>
          <w:szCs w:val="24"/>
        </w:rPr>
        <w:t xml:space="preserve"> </w:t>
      </w:r>
      <w:r w:rsidR="002B020D">
        <w:rPr>
          <w:rFonts w:ascii="Arial" w:hAnsi="Arial" w:cs="Arial"/>
          <w:sz w:val="24"/>
          <w:szCs w:val="24"/>
        </w:rPr>
        <w:t xml:space="preserve">website </w:t>
      </w:r>
      <w:r w:rsidR="00CB6322">
        <w:rPr>
          <w:rFonts w:ascii="Arial" w:hAnsi="Arial" w:cs="Arial"/>
          <w:sz w:val="24"/>
          <w:szCs w:val="24"/>
        </w:rPr>
        <w:t>is</w:t>
      </w:r>
      <w:r w:rsidR="00993F2A">
        <w:rPr>
          <w:rFonts w:ascii="Arial" w:hAnsi="Arial" w:cs="Arial"/>
          <w:sz w:val="24"/>
          <w:szCs w:val="24"/>
        </w:rPr>
        <w:t xml:space="preserve"> considering proposals of a ‘visitor levy’ that would </w:t>
      </w:r>
      <w:r w:rsidR="00452147">
        <w:rPr>
          <w:rFonts w:ascii="Arial" w:hAnsi="Arial" w:cs="Arial"/>
          <w:sz w:val="24"/>
          <w:szCs w:val="24"/>
        </w:rPr>
        <w:t>“raise</w:t>
      </w:r>
      <w:r w:rsidR="00993F2A">
        <w:rPr>
          <w:rFonts w:ascii="Arial" w:hAnsi="Arial" w:cs="Arial"/>
          <w:sz w:val="24"/>
          <w:szCs w:val="24"/>
        </w:rPr>
        <w:t xml:space="preserve"> </w:t>
      </w:r>
      <w:r w:rsidR="00452147">
        <w:rPr>
          <w:rFonts w:ascii="Arial" w:hAnsi="Arial" w:cs="Arial"/>
          <w:sz w:val="24"/>
          <w:szCs w:val="24"/>
        </w:rPr>
        <w:t xml:space="preserve">additional </w:t>
      </w:r>
      <w:r w:rsidR="00993F2A">
        <w:rPr>
          <w:rFonts w:ascii="Arial" w:hAnsi="Arial" w:cs="Arial"/>
          <w:sz w:val="24"/>
          <w:szCs w:val="24"/>
        </w:rPr>
        <w:t xml:space="preserve">revenue for local authorities to </w:t>
      </w:r>
      <w:r w:rsidR="00452147">
        <w:rPr>
          <w:rFonts w:ascii="Arial" w:hAnsi="Arial" w:cs="Arial"/>
          <w:sz w:val="24"/>
          <w:szCs w:val="24"/>
        </w:rPr>
        <w:t>reinvest in public services and infrastructure</w:t>
      </w:r>
      <w:r w:rsidR="006A604A">
        <w:rPr>
          <w:rFonts w:ascii="Arial" w:hAnsi="Arial" w:cs="Arial"/>
          <w:sz w:val="24"/>
          <w:szCs w:val="24"/>
        </w:rPr>
        <w:t>,”</w:t>
      </w:r>
      <w:r w:rsidR="00452147">
        <w:rPr>
          <w:rFonts w:ascii="Arial" w:hAnsi="Arial" w:cs="Arial"/>
          <w:sz w:val="24"/>
          <w:szCs w:val="24"/>
        </w:rPr>
        <w:t xml:space="preserve"> </w:t>
      </w:r>
      <w:r w:rsidR="00B54FD5">
        <w:rPr>
          <w:rFonts w:ascii="Arial" w:hAnsi="Arial" w:cs="Arial"/>
          <w:sz w:val="24"/>
          <w:szCs w:val="24"/>
        </w:rPr>
        <w:t xml:space="preserve">which would be added </w:t>
      </w:r>
      <w:r w:rsidR="00067B29">
        <w:rPr>
          <w:rFonts w:ascii="Arial" w:hAnsi="Arial" w:cs="Arial"/>
          <w:sz w:val="24"/>
          <w:szCs w:val="24"/>
        </w:rPr>
        <w:t>on “stays in overnight</w:t>
      </w:r>
      <w:r w:rsidR="00621C34">
        <w:rPr>
          <w:rFonts w:ascii="Arial" w:hAnsi="Arial" w:cs="Arial"/>
          <w:sz w:val="24"/>
          <w:szCs w:val="24"/>
        </w:rPr>
        <w:t xml:space="preserve">, </w:t>
      </w:r>
      <w:r w:rsidR="00006FC2">
        <w:rPr>
          <w:rFonts w:ascii="Arial" w:hAnsi="Arial" w:cs="Arial"/>
          <w:sz w:val="24"/>
          <w:szCs w:val="24"/>
        </w:rPr>
        <w:t>commercially let</w:t>
      </w:r>
      <w:r w:rsidR="00621C34">
        <w:rPr>
          <w:rFonts w:ascii="Arial" w:hAnsi="Arial" w:cs="Arial"/>
          <w:sz w:val="24"/>
          <w:szCs w:val="24"/>
        </w:rPr>
        <w:t xml:space="preserve"> visitor accommodation</w:t>
      </w:r>
      <w:r w:rsidR="004904AB">
        <w:rPr>
          <w:rFonts w:ascii="Arial" w:hAnsi="Arial" w:cs="Arial"/>
          <w:sz w:val="24"/>
          <w:szCs w:val="24"/>
        </w:rPr>
        <w:t>.”</w:t>
      </w:r>
      <w:r w:rsidR="00621C34">
        <w:rPr>
          <w:rFonts w:ascii="Arial" w:hAnsi="Arial" w:cs="Arial"/>
          <w:sz w:val="24"/>
          <w:szCs w:val="24"/>
        </w:rPr>
        <w:t xml:space="preserve"> </w:t>
      </w:r>
      <w:r w:rsidR="004904AB">
        <w:rPr>
          <w:rFonts w:ascii="Arial" w:hAnsi="Arial" w:cs="Arial"/>
          <w:sz w:val="24"/>
          <w:szCs w:val="24"/>
        </w:rPr>
        <w:t>A</w:t>
      </w:r>
      <w:r w:rsidR="00925E71">
        <w:rPr>
          <w:rFonts w:ascii="Arial" w:hAnsi="Arial" w:cs="Arial"/>
          <w:sz w:val="24"/>
          <w:szCs w:val="24"/>
        </w:rPr>
        <w:t xml:space="preserve">dditionally, the proposal links towards the future economic, </w:t>
      </w:r>
      <w:r w:rsidR="004904AB">
        <w:rPr>
          <w:rFonts w:ascii="Arial" w:hAnsi="Arial" w:cs="Arial"/>
          <w:sz w:val="24"/>
          <w:szCs w:val="24"/>
        </w:rPr>
        <w:t>social,</w:t>
      </w:r>
      <w:r w:rsidR="00925E71">
        <w:rPr>
          <w:rFonts w:ascii="Arial" w:hAnsi="Arial" w:cs="Arial"/>
          <w:sz w:val="24"/>
          <w:szCs w:val="24"/>
        </w:rPr>
        <w:t xml:space="preserve"> and environmental impacts </w:t>
      </w:r>
      <w:r w:rsidR="00006FC2">
        <w:rPr>
          <w:rFonts w:ascii="Arial" w:hAnsi="Arial" w:cs="Arial"/>
          <w:sz w:val="24"/>
          <w:szCs w:val="24"/>
        </w:rPr>
        <w:t xml:space="preserve">on the industry and aims </w:t>
      </w:r>
      <w:r w:rsidR="00C21856">
        <w:rPr>
          <w:rFonts w:ascii="Arial" w:hAnsi="Arial" w:cs="Arial"/>
          <w:sz w:val="24"/>
          <w:szCs w:val="24"/>
        </w:rPr>
        <w:t xml:space="preserve">towards “the preservation and celebration of local communities.” </w:t>
      </w:r>
      <w:r w:rsidR="00792AC4">
        <w:rPr>
          <w:rFonts w:ascii="Arial" w:hAnsi="Arial" w:cs="Arial"/>
          <w:sz w:val="24"/>
          <w:szCs w:val="24"/>
        </w:rPr>
        <w:t>Wales would not be the first to introduce tourism-related tax if the proposals went ahead</w:t>
      </w:r>
      <w:r w:rsidR="00BA69FA">
        <w:rPr>
          <w:rFonts w:ascii="Arial" w:hAnsi="Arial" w:cs="Arial"/>
          <w:sz w:val="24"/>
          <w:szCs w:val="24"/>
        </w:rPr>
        <w:t>, but it would be to join over 160 destinations worldwide (ETOA, 2023).</w:t>
      </w:r>
    </w:p>
    <w:p w14:paraId="1FF5610C" w14:textId="22CB9EBF" w:rsidR="00845BCD" w:rsidRDefault="00E266C1" w:rsidP="00907D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Although sustainability is crucial for the hospitality industry </w:t>
      </w:r>
      <w:r w:rsidR="00FB2D10">
        <w:rPr>
          <w:rFonts w:ascii="Arial" w:hAnsi="Arial" w:cs="Arial"/>
          <w:sz w:val="24"/>
          <w:szCs w:val="24"/>
        </w:rPr>
        <w:t>going forward, criticisms have been voiced over</w:t>
      </w:r>
      <w:r w:rsidR="00410F07">
        <w:rPr>
          <w:rFonts w:ascii="Arial" w:hAnsi="Arial" w:cs="Arial"/>
          <w:sz w:val="24"/>
          <w:szCs w:val="24"/>
        </w:rPr>
        <w:t xml:space="preserve"> sustainable tourism since the 1990s, </w:t>
      </w:r>
      <w:r w:rsidR="00BB560D">
        <w:rPr>
          <w:rFonts w:ascii="Arial" w:hAnsi="Arial" w:cs="Arial"/>
          <w:sz w:val="24"/>
          <w:szCs w:val="24"/>
        </w:rPr>
        <w:t xml:space="preserve">according to </w:t>
      </w:r>
      <w:r w:rsidR="008B105A">
        <w:rPr>
          <w:rFonts w:ascii="Arial" w:hAnsi="Arial" w:cs="Arial"/>
          <w:sz w:val="24"/>
          <w:szCs w:val="24"/>
        </w:rPr>
        <w:t>Clarke (1997, pg. 226)</w:t>
      </w:r>
      <w:r w:rsidR="00BB560D">
        <w:rPr>
          <w:rFonts w:ascii="Arial" w:hAnsi="Arial" w:cs="Arial"/>
          <w:sz w:val="24"/>
          <w:szCs w:val="24"/>
        </w:rPr>
        <w:t xml:space="preserve"> the approaches to the idea from representing “right</w:t>
      </w:r>
      <w:r w:rsidR="003E2CA3">
        <w:rPr>
          <w:rFonts w:ascii="Arial" w:hAnsi="Arial" w:cs="Arial"/>
          <w:sz w:val="24"/>
          <w:szCs w:val="24"/>
        </w:rPr>
        <w:t xml:space="preserve"> and wrong”</w:t>
      </w:r>
      <w:r w:rsidR="00134146">
        <w:rPr>
          <w:rFonts w:ascii="Arial" w:hAnsi="Arial" w:cs="Arial"/>
          <w:sz w:val="24"/>
          <w:szCs w:val="24"/>
        </w:rPr>
        <w:t xml:space="preserve"> regarding sustainable tourism</w:t>
      </w:r>
      <w:r w:rsidR="003E2CA3">
        <w:rPr>
          <w:rFonts w:ascii="Arial" w:hAnsi="Arial" w:cs="Arial"/>
          <w:sz w:val="24"/>
          <w:szCs w:val="24"/>
        </w:rPr>
        <w:t xml:space="preserve"> was denounced as </w:t>
      </w:r>
      <w:r w:rsidR="002229D4">
        <w:rPr>
          <w:rFonts w:ascii="Arial" w:hAnsi="Arial" w:cs="Arial"/>
          <w:sz w:val="24"/>
          <w:szCs w:val="24"/>
        </w:rPr>
        <w:t>“too simple” and “too impractical”</w:t>
      </w:r>
      <w:r w:rsidR="004161EA">
        <w:rPr>
          <w:rFonts w:ascii="Arial" w:hAnsi="Arial" w:cs="Arial"/>
          <w:sz w:val="24"/>
          <w:szCs w:val="24"/>
        </w:rPr>
        <w:t xml:space="preserve">, Heath and Wall (1992, as quoted in </w:t>
      </w:r>
      <w:r w:rsidR="007F10FE">
        <w:rPr>
          <w:rFonts w:ascii="Arial" w:hAnsi="Arial" w:cs="Arial"/>
          <w:sz w:val="24"/>
          <w:szCs w:val="24"/>
        </w:rPr>
        <w:t>Clarke</w:t>
      </w:r>
      <w:r w:rsidR="00C021E8">
        <w:rPr>
          <w:rFonts w:ascii="Arial" w:hAnsi="Arial" w:cs="Arial"/>
          <w:sz w:val="24"/>
          <w:szCs w:val="24"/>
        </w:rPr>
        <w:t>,</w:t>
      </w:r>
      <w:r w:rsidR="007F10FE">
        <w:rPr>
          <w:rFonts w:ascii="Arial" w:hAnsi="Arial" w:cs="Arial"/>
          <w:sz w:val="24"/>
          <w:szCs w:val="24"/>
        </w:rPr>
        <w:t xml:space="preserve"> 1997,</w:t>
      </w:r>
      <w:r w:rsidR="00C021E8">
        <w:rPr>
          <w:rFonts w:ascii="Arial" w:hAnsi="Arial" w:cs="Arial"/>
          <w:sz w:val="24"/>
          <w:szCs w:val="24"/>
        </w:rPr>
        <w:t xml:space="preserve"> pg. 226) say </w:t>
      </w:r>
      <w:r w:rsidR="005903BB">
        <w:rPr>
          <w:rFonts w:ascii="Arial" w:hAnsi="Arial" w:cs="Arial"/>
          <w:sz w:val="24"/>
          <w:szCs w:val="24"/>
        </w:rPr>
        <w:t>it’s</w:t>
      </w:r>
      <w:r w:rsidR="00C021E8">
        <w:rPr>
          <w:rFonts w:ascii="Arial" w:hAnsi="Arial" w:cs="Arial"/>
          <w:sz w:val="24"/>
          <w:szCs w:val="24"/>
        </w:rPr>
        <w:t xml:space="preserve"> because</w:t>
      </w:r>
      <w:r w:rsidR="005120EF">
        <w:rPr>
          <w:rFonts w:ascii="Arial" w:hAnsi="Arial" w:cs="Arial"/>
          <w:sz w:val="24"/>
          <w:szCs w:val="24"/>
        </w:rPr>
        <w:t xml:space="preserve"> </w:t>
      </w:r>
      <w:r w:rsidR="00857231">
        <w:rPr>
          <w:rFonts w:ascii="Arial" w:hAnsi="Arial" w:cs="Arial"/>
          <w:sz w:val="24"/>
          <w:szCs w:val="24"/>
        </w:rPr>
        <w:t>“tourism is a complex and dynamic phenomenon</w:t>
      </w:r>
      <w:r w:rsidR="00466CA8">
        <w:rPr>
          <w:rFonts w:ascii="Arial" w:hAnsi="Arial" w:cs="Arial"/>
          <w:sz w:val="24"/>
          <w:szCs w:val="24"/>
        </w:rPr>
        <w:t>”</w:t>
      </w:r>
      <w:r w:rsidR="0018306A">
        <w:rPr>
          <w:rFonts w:ascii="Arial" w:hAnsi="Arial" w:cs="Arial"/>
          <w:sz w:val="24"/>
          <w:szCs w:val="24"/>
        </w:rPr>
        <w:t>,</w:t>
      </w:r>
      <w:r w:rsidR="00466CA8">
        <w:rPr>
          <w:rFonts w:ascii="Arial" w:hAnsi="Arial" w:cs="Arial"/>
          <w:sz w:val="24"/>
          <w:szCs w:val="24"/>
        </w:rPr>
        <w:t xml:space="preserve"> this implies that </w:t>
      </w:r>
      <w:r w:rsidR="00826C12">
        <w:rPr>
          <w:rFonts w:ascii="Arial" w:hAnsi="Arial" w:cs="Arial"/>
          <w:sz w:val="24"/>
          <w:szCs w:val="24"/>
        </w:rPr>
        <w:t xml:space="preserve">even though the concept of </w:t>
      </w:r>
      <w:r w:rsidR="0008173F">
        <w:rPr>
          <w:rFonts w:ascii="Arial" w:hAnsi="Arial" w:cs="Arial"/>
          <w:sz w:val="24"/>
          <w:szCs w:val="24"/>
        </w:rPr>
        <w:t xml:space="preserve">sustainable tourism is </w:t>
      </w:r>
      <w:r w:rsidR="009526B1">
        <w:rPr>
          <w:rFonts w:ascii="Arial" w:hAnsi="Arial" w:cs="Arial"/>
          <w:sz w:val="24"/>
          <w:szCs w:val="24"/>
        </w:rPr>
        <w:t xml:space="preserve">imperative, the reality conflicts with </w:t>
      </w:r>
      <w:r w:rsidR="00795B2F">
        <w:rPr>
          <w:rFonts w:ascii="Arial" w:hAnsi="Arial" w:cs="Arial"/>
          <w:sz w:val="24"/>
          <w:szCs w:val="24"/>
        </w:rPr>
        <w:t xml:space="preserve">a </w:t>
      </w:r>
      <w:r w:rsidR="00D13354">
        <w:rPr>
          <w:rFonts w:ascii="Arial" w:hAnsi="Arial" w:cs="Arial"/>
          <w:sz w:val="24"/>
          <w:szCs w:val="24"/>
        </w:rPr>
        <w:t xml:space="preserve">number of barriers </w:t>
      </w:r>
      <w:r w:rsidR="000D5774">
        <w:rPr>
          <w:rFonts w:ascii="Arial" w:hAnsi="Arial" w:cs="Arial"/>
          <w:sz w:val="24"/>
          <w:szCs w:val="24"/>
        </w:rPr>
        <w:t>such</w:t>
      </w:r>
      <w:r w:rsidR="0018306A">
        <w:rPr>
          <w:rFonts w:ascii="Arial" w:hAnsi="Arial" w:cs="Arial"/>
          <w:sz w:val="24"/>
          <w:szCs w:val="24"/>
        </w:rPr>
        <w:t xml:space="preserve"> as the</w:t>
      </w:r>
      <w:r w:rsidR="000D5774">
        <w:rPr>
          <w:rFonts w:ascii="Arial" w:hAnsi="Arial" w:cs="Arial"/>
          <w:sz w:val="24"/>
          <w:szCs w:val="24"/>
        </w:rPr>
        <w:t xml:space="preserve"> </w:t>
      </w:r>
      <w:r w:rsidR="006717F5">
        <w:rPr>
          <w:rFonts w:ascii="Arial" w:hAnsi="Arial" w:cs="Arial"/>
          <w:sz w:val="24"/>
          <w:szCs w:val="24"/>
        </w:rPr>
        <w:t>imbalances of power and control</w:t>
      </w:r>
      <w:r w:rsidR="0062580F">
        <w:rPr>
          <w:rFonts w:ascii="Arial" w:hAnsi="Arial" w:cs="Arial"/>
          <w:sz w:val="24"/>
          <w:szCs w:val="24"/>
        </w:rPr>
        <w:t xml:space="preserve"> in host countries</w:t>
      </w:r>
      <w:r w:rsidR="000D5774">
        <w:rPr>
          <w:rFonts w:ascii="Arial" w:hAnsi="Arial" w:cs="Arial"/>
          <w:sz w:val="24"/>
          <w:szCs w:val="24"/>
        </w:rPr>
        <w:t xml:space="preserve">, as these efforts cannot be achieved completely unless a mass change was implemented </w:t>
      </w:r>
      <w:r w:rsidR="00CF24A5">
        <w:rPr>
          <w:rFonts w:ascii="Arial" w:hAnsi="Arial" w:cs="Arial"/>
          <w:sz w:val="24"/>
          <w:szCs w:val="24"/>
        </w:rPr>
        <w:t>(</w:t>
      </w:r>
      <w:r w:rsidR="007F10FE">
        <w:rPr>
          <w:rFonts w:ascii="Arial" w:hAnsi="Arial" w:cs="Arial"/>
          <w:sz w:val="24"/>
          <w:szCs w:val="24"/>
        </w:rPr>
        <w:t>Clarke, 1997</w:t>
      </w:r>
      <w:r w:rsidR="00CF24A5">
        <w:rPr>
          <w:rFonts w:ascii="Arial" w:hAnsi="Arial" w:cs="Arial"/>
          <w:sz w:val="24"/>
          <w:szCs w:val="24"/>
        </w:rPr>
        <w:t>, pg.226-227</w:t>
      </w:r>
      <w:r w:rsidR="007F10FE">
        <w:rPr>
          <w:rFonts w:ascii="Arial" w:hAnsi="Arial" w:cs="Arial"/>
          <w:sz w:val="24"/>
          <w:szCs w:val="24"/>
        </w:rPr>
        <w:t>).</w:t>
      </w:r>
      <w:r w:rsidR="00845BCD">
        <w:rPr>
          <w:rFonts w:ascii="Arial" w:hAnsi="Arial" w:cs="Arial"/>
          <w:sz w:val="24"/>
          <w:szCs w:val="24"/>
        </w:rPr>
        <w:t xml:space="preserve"> However, since 1997, </w:t>
      </w:r>
      <w:r w:rsidR="00CB17B3">
        <w:rPr>
          <w:rFonts w:ascii="Arial" w:hAnsi="Arial" w:cs="Arial"/>
          <w:sz w:val="24"/>
          <w:szCs w:val="24"/>
        </w:rPr>
        <w:t xml:space="preserve">there has been a major shift in the </w:t>
      </w:r>
      <w:r w:rsidR="007D1C8F">
        <w:rPr>
          <w:rFonts w:ascii="Arial" w:hAnsi="Arial" w:cs="Arial"/>
          <w:sz w:val="24"/>
          <w:szCs w:val="24"/>
        </w:rPr>
        <w:t xml:space="preserve">attitudes towards the </w:t>
      </w:r>
      <w:r w:rsidR="0093138A">
        <w:rPr>
          <w:rFonts w:ascii="Arial" w:hAnsi="Arial" w:cs="Arial"/>
          <w:sz w:val="24"/>
          <w:szCs w:val="24"/>
        </w:rPr>
        <w:t xml:space="preserve">ominous </w:t>
      </w:r>
      <w:r w:rsidR="00393BF8">
        <w:rPr>
          <w:rFonts w:ascii="Arial" w:hAnsi="Arial" w:cs="Arial"/>
          <w:sz w:val="24"/>
          <w:szCs w:val="24"/>
        </w:rPr>
        <w:t>realism the planet is facing now</w:t>
      </w:r>
      <w:r w:rsidR="00A55D66">
        <w:rPr>
          <w:rFonts w:ascii="Arial" w:hAnsi="Arial" w:cs="Arial"/>
          <w:sz w:val="24"/>
          <w:szCs w:val="24"/>
        </w:rPr>
        <w:t xml:space="preserve">. Moreover, it is no longer an impossibility to become </w:t>
      </w:r>
      <w:r w:rsidR="00655CDF">
        <w:rPr>
          <w:rFonts w:ascii="Arial" w:hAnsi="Arial" w:cs="Arial"/>
          <w:sz w:val="24"/>
          <w:szCs w:val="24"/>
        </w:rPr>
        <w:t xml:space="preserve">internationally </w:t>
      </w:r>
      <w:r w:rsidR="00D17264">
        <w:rPr>
          <w:rFonts w:ascii="Arial" w:hAnsi="Arial" w:cs="Arial"/>
          <w:sz w:val="24"/>
          <w:szCs w:val="24"/>
        </w:rPr>
        <w:t>sustainable</w:t>
      </w:r>
      <w:r w:rsidR="007E6780">
        <w:rPr>
          <w:rFonts w:ascii="Arial" w:hAnsi="Arial" w:cs="Arial"/>
          <w:sz w:val="24"/>
          <w:szCs w:val="24"/>
        </w:rPr>
        <w:t xml:space="preserve">, with the Paris Agreement of 2015 as mentioned previously, </w:t>
      </w:r>
      <w:r w:rsidR="00C91CC1">
        <w:rPr>
          <w:rFonts w:ascii="Arial" w:hAnsi="Arial" w:cs="Arial"/>
          <w:sz w:val="24"/>
          <w:szCs w:val="24"/>
        </w:rPr>
        <w:t xml:space="preserve">every country and community can follow their own plan to achieve </w:t>
      </w:r>
      <w:r w:rsidR="00DE5B0D">
        <w:rPr>
          <w:rFonts w:ascii="Arial" w:hAnsi="Arial" w:cs="Arial"/>
          <w:sz w:val="24"/>
          <w:szCs w:val="24"/>
        </w:rPr>
        <w:t xml:space="preserve">the seventeen </w:t>
      </w:r>
      <w:r w:rsidR="009030CB">
        <w:rPr>
          <w:rFonts w:ascii="Arial" w:hAnsi="Arial" w:cs="Arial"/>
          <w:sz w:val="24"/>
          <w:szCs w:val="24"/>
        </w:rPr>
        <w:t>SDGs</w:t>
      </w:r>
      <w:r w:rsidR="008C79CD">
        <w:rPr>
          <w:rFonts w:ascii="Arial" w:hAnsi="Arial" w:cs="Arial"/>
          <w:sz w:val="24"/>
          <w:szCs w:val="24"/>
        </w:rPr>
        <w:t xml:space="preserve">, though </w:t>
      </w:r>
      <w:r w:rsidR="00B10D4B">
        <w:rPr>
          <w:rFonts w:ascii="Arial" w:hAnsi="Arial" w:cs="Arial"/>
          <w:sz w:val="24"/>
          <w:szCs w:val="24"/>
        </w:rPr>
        <w:t>some</w:t>
      </w:r>
      <w:r w:rsidR="0018306A">
        <w:rPr>
          <w:rFonts w:ascii="Arial" w:hAnsi="Arial" w:cs="Arial"/>
          <w:sz w:val="24"/>
          <w:szCs w:val="24"/>
        </w:rPr>
        <w:t xml:space="preserve"> </w:t>
      </w:r>
      <w:r w:rsidR="00ED11F0">
        <w:rPr>
          <w:rFonts w:ascii="Arial" w:hAnsi="Arial" w:cs="Arial"/>
          <w:sz w:val="24"/>
          <w:szCs w:val="24"/>
        </w:rPr>
        <w:t>nations</w:t>
      </w:r>
      <w:r w:rsidR="00B10D4B">
        <w:rPr>
          <w:rFonts w:ascii="Arial" w:hAnsi="Arial" w:cs="Arial"/>
          <w:sz w:val="24"/>
          <w:szCs w:val="24"/>
        </w:rPr>
        <w:t xml:space="preserve"> due to low monitoring, little progress has been made so far</w:t>
      </w:r>
      <w:r w:rsidR="007874C1">
        <w:rPr>
          <w:rFonts w:ascii="Arial" w:hAnsi="Arial" w:cs="Arial"/>
          <w:sz w:val="24"/>
          <w:szCs w:val="24"/>
        </w:rPr>
        <w:t xml:space="preserve"> (Cohrs, 2023), </w:t>
      </w:r>
      <w:r w:rsidR="00B10D4B">
        <w:rPr>
          <w:rFonts w:ascii="Arial" w:hAnsi="Arial" w:cs="Arial"/>
          <w:sz w:val="24"/>
          <w:szCs w:val="24"/>
        </w:rPr>
        <w:t>(IISD, 2020)</w:t>
      </w:r>
      <w:r w:rsidR="00CE4858">
        <w:rPr>
          <w:rFonts w:ascii="Arial" w:hAnsi="Arial" w:cs="Arial"/>
          <w:sz w:val="24"/>
          <w:szCs w:val="24"/>
        </w:rPr>
        <w:t>.</w:t>
      </w:r>
    </w:p>
    <w:p w14:paraId="0BB5E891" w14:textId="575DC2B9" w:rsidR="00E13A22" w:rsidRPr="00FF2DDC" w:rsidRDefault="00FB2D10" w:rsidP="00907D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E13A22">
        <w:rPr>
          <w:rFonts w:ascii="Arial" w:hAnsi="Arial" w:cs="Arial"/>
          <w:sz w:val="24"/>
          <w:szCs w:val="24"/>
        </w:rPr>
        <w:t xml:space="preserve">A key aspect of incorporating sustainability long term within the hospitality industry is not only the awareness of its importance, but realistic targets and </w:t>
      </w:r>
      <w:r w:rsidR="00CA19B8">
        <w:rPr>
          <w:rFonts w:ascii="Arial" w:hAnsi="Arial" w:cs="Arial"/>
          <w:sz w:val="24"/>
          <w:szCs w:val="24"/>
        </w:rPr>
        <w:t xml:space="preserve">practices that can be followed and achieved through principles like training staff, </w:t>
      </w:r>
      <w:r w:rsidR="003F6512">
        <w:rPr>
          <w:rFonts w:ascii="Arial" w:hAnsi="Arial" w:cs="Arial"/>
          <w:sz w:val="24"/>
          <w:szCs w:val="24"/>
        </w:rPr>
        <w:t>involving</w:t>
      </w:r>
      <w:r w:rsidR="00B41EF2">
        <w:rPr>
          <w:rFonts w:ascii="Arial" w:hAnsi="Arial" w:cs="Arial"/>
          <w:sz w:val="24"/>
          <w:szCs w:val="24"/>
        </w:rPr>
        <w:t xml:space="preserve"> local communities</w:t>
      </w:r>
      <w:r w:rsidR="003F6512">
        <w:rPr>
          <w:rFonts w:ascii="Arial" w:hAnsi="Arial" w:cs="Arial"/>
          <w:sz w:val="24"/>
          <w:szCs w:val="24"/>
        </w:rPr>
        <w:t>, supporting</w:t>
      </w:r>
      <w:r w:rsidR="00B41EF2">
        <w:rPr>
          <w:rFonts w:ascii="Arial" w:hAnsi="Arial" w:cs="Arial"/>
          <w:sz w:val="24"/>
          <w:szCs w:val="24"/>
        </w:rPr>
        <w:t xml:space="preserve"> economic development, </w:t>
      </w:r>
      <w:r w:rsidR="003F6512">
        <w:rPr>
          <w:rFonts w:ascii="Arial" w:hAnsi="Arial" w:cs="Arial"/>
          <w:sz w:val="24"/>
          <w:szCs w:val="24"/>
        </w:rPr>
        <w:t>maintaining biodiversity and undertaking research of</w:t>
      </w:r>
      <w:r w:rsidR="00ED11F0">
        <w:rPr>
          <w:rFonts w:ascii="Arial" w:hAnsi="Arial" w:cs="Arial"/>
          <w:sz w:val="24"/>
          <w:szCs w:val="24"/>
        </w:rPr>
        <w:t xml:space="preserve"> the</w:t>
      </w:r>
      <w:r w:rsidR="003F6512">
        <w:rPr>
          <w:rFonts w:ascii="Arial" w:hAnsi="Arial" w:cs="Arial"/>
          <w:sz w:val="24"/>
          <w:szCs w:val="24"/>
        </w:rPr>
        <w:t xml:space="preserve"> local area of what </w:t>
      </w:r>
      <w:r w:rsidR="00A332C3">
        <w:rPr>
          <w:rFonts w:ascii="Arial" w:hAnsi="Arial" w:cs="Arial"/>
          <w:sz w:val="24"/>
          <w:szCs w:val="24"/>
        </w:rPr>
        <w:t xml:space="preserve">resources are available to utilise in hotels to </w:t>
      </w:r>
      <w:r w:rsidR="00E9708C">
        <w:rPr>
          <w:rFonts w:ascii="Arial" w:hAnsi="Arial" w:cs="Arial"/>
          <w:sz w:val="24"/>
          <w:szCs w:val="24"/>
        </w:rPr>
        <w:t>optimise the efficiency</w:t>
      </w:r>
      <w:r w:rsidR="00AB1058">
        <w:rPr>
          <w:rFonts w:ascii="Arial" w:hAnsi="Arial" w:cs="Arial"/>
          <w:sz w:val="24"/>
          <w:szCs w:val="24"/>
        </w:rPr>
        <w:t xml:space="preserve"> and future</w:t>
      </w:r>
      <w:r w:rsidR="00E9708C">
        <w:rPr>
          <w:rFonts w:ascii="Arial" w:hAnsi="Arial" w:cs="Arial"/>
          <w:sz w:val="24"/>
          <w:szCs w:val="24"/>
        </w:rPr>
        <w:t xml:space="preserve"> </w:t>
      </w:r>
      <w:r w:rsidR="00AB1058">
        <w:rPr>
          <w:rFonts w:ascii="Arial" w:hAnsi="Arial" w:cs="Arial"/>
          <w:sz w:val="24"/>
          <w:szCs w:val="24"/>
        </w:rPr>
        <w:t>of a company’s ESG goals</w:t>
      </w:r>
      <w:r w:rsidR="00335ACB">
        <w:rPr>
          <w:rFonts w:ascii="Arial" w:hAnsi="Arial" w:cs="Arial"/>
          <w:sz w:val="24"/>
          <w:szCs w:val="24"/>
        </w:rPr>
        <w:t xml:space="preserve"> (WWF, 2023), </w:t>
      </w:r>
      <w:r w:rsidR="00D76B26">
        <w:rPr>
          <w:rFonts w:ascii="Arial" w:hAnsi="Arial" w:cs="Arial"/>
          <w:sz w:val="24"/>
          <w:szCs w:val="24"/>
        </w:rPr>
        <w:t>(</w:t>
      </w:r>
      <w:r w:rsidR="006A3E58">
        <w:rPr>
          <w:rFonts w:ascii="Arial" w:hAnsi="Arial" w:cs="Arial"/>
          <w:sz w:val="24"/>
          <w:szCs w:val="24"/>
        </w:rPr>
        <w:t xml:space="preserve">Angeli, 2022). </w:t>
      </w:r>
      <w:r w:rsidR="003C2457">
        <w:rPr>
          <w:rFonts w:ascii="Arial" w:hAnsi="Arial" w:cs="Arial"/>
          <w:sz w:val="24"/>
          <w:szCs w:val="24"/>
        </w:rPr>
        <w:t xml:space="preserve">Another way of </w:t>
      </w:r>
      <w:r w:rsidR="00F40D39">
        <w:rPr>
          <w:rFonts w:ascii="Arial" w:hAnsi="Arial" w:cs="Arial"/>
          <w:sz w:val="24"/>
          <w:szCs w:val="24"/>
        </w:rPr>
        <w:t>ensuring sustainability long-term</w:t>
      </w:r>
      <w:r w:rsidR="00C5724B">
        <w:rPr>
          <w:rFonts w:ascii="Arial" w:hAnsi="Arial" w:cs="Arial"/>
          <w:sz w:val="24"/>
          <w:szCs w:val="24"/>
        </w:rPr>
        <w:t>,</w:t>
      </w:r>
      <w:r w:rsidR="00F40D39">
        <w:rPr>
          <w:rFonts w:ascii="Arial" w:hAnsi="Arial" w:cs="Arial"/>
          <w:sz w:val="24"/>
          <w:szCs w:val="24"/>
        </w:rPr>
        <w:t xml:space="preserve"> is to observe what competitors are doing and how </w:t>
      </w:r>
      <w:r w:rsidR="007406BC">
        <w:rPr>
          <w:rFonts w:ascii="Arial" w:hAnsi="Arial" w:cs="Arial"/>
          <w:sz w:val="24"/>
          <w:szCs w:val="24"/>
        </w:rPr>
        <w:t xml:space="preserve">they are attracting guests with </w:t>
      </w:r>
      <w:r w:rsidR="00555A42">
        <w:rPr>
          <w:rFonts w:ascii="Arial" w:hAnsi="Arial" w:cs="Arial"/>
          <w:sz w:val="24"/>
          <w:szCs w:val="24"/>
        </w:rPr>
        <w:t xml:space="preserve">improved </w:t>
      </w:r>
      <w:r w:rsidR="00B25E96">
        <w:rPr>
          <w:rFonts w:ascii="Arial" w:hAnsi="Arial" w:cs="Arial"/>
          <w:sz w:val="24"/>
          <w:szCs w:val="24"/>
        </w:rPr>
        <w:t xml:space="preserve">renewable resources and how they </w:t>
      </w:r>
      <w:r w:rsidR="00B437E1">
        <w:rPr>
          <w:rFonts w:ascii="Arial" w:hAnsi="Arial" w:cs="Arial"/>
          <w:sz w:val="24"/>
          <w:szCs w:val="24"/>
        </w:rPr>
        <w:t xml:space="preserve">are embodying the </w:t>
      </w:r>
      <w:r w:rsidR="009630D2">
        <w:rPr>
          <w:rFonts w:ascii="Arial" w:hAnsi="Arial" w:cs="Arial"/>
          <w:sz w:val="24"/>
          <w:szCs w:val="24"/>
        </w:rPr>
        <w:t>changes to create new experiences for guests</w:t>
      </w:r>
      <w:r w:rsidR="00C801D4">
        <w:rPr>
          <w:rFonts w:ascii="Arial" w:hAnsi="Arial" w:cs="Arial"/>
          <w:sz w:val="24"/>
          <w:szCs w:val="24"/>
        </w:rPr>
        <w:t xml:space="preserve">, once competition is gaining popularity through sustainability, </w:t>
      </w:r>
      <w:r w:rsidR="003040B7">
        <w:rPr>
          <w:rFonts w:ascii="Arial" w:hAnsi="Arial" w:cs="Arial"/>
          <w:sz w:val="24"/>
          <w:szCs w:val="24"/>
        </w:rPr>
        <w:t>others are likely to follow suit to reduce the risk of falling behind</w:t>
      </w:r>
      <w:r w:rsidR="004B0CA7">
        <w:rPr>
          <w:rFonts w:ascii="Arial" w:hAnsi="Arial" w:cs="Arial"/>
          <w:sz w:val="24"/>
          <w:szCs w:val="24"/>
        </w:rPr>
        <w:t xml:space="preserve"> (Andres, 2023), </w:t>
      </w:r>
      <w:r w:rsidR="00F55423">
        <w:rPr>
          <w:rFonts w:ascii="Arial" w:hAnsi="Arial" w:cs="Arial"/>
          <w:sz w:val="24"/>
          <w:szCs w:val="24"/>
        </w:rPr>
        <w:t>(</w:t>
      </w:r>
      <w:r w:rsidR="00194BC7">
        <w:rPr>
          <w:rFonts w:ascii="Arial" w:hAnsi="Arial" w:cs="Arial"/>
          <w:sz w:val="24"/>
          <w:szCs w:val="24"/>
        </w:rPr>
        <w:t>World Travel &amp; Tourism, 2023)</w:t>
      </w:r>
      <w:r w:rsidR="00876BEC">
        <w:rPr>
          <w:rFonts w:ascii="Arial" w:hAnsi="Arial" w:cs="Arial"/>
          <w:sz w:val="24"/>
          <w:szCs w:val="24"/>
        </w:rPr>
        <w:t>.</w:t>
      </w:r>
    </w:p>
    <w:p w14:paraId="349B0057" w14:textId="5A469F10" w:rsidR="00D4054A" w:rsidRDefault="005F2AA6" w:rsidP="00F2107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Overall, </w:t>
      </w:r>
      <w:r w:rsidR="004F7362">
        <w:rPr>
          <w:rFonts w:ascii="Arial" w:hAnsi="Arial" w:cs="Arial"/>
          <w:sz w:val="24"/>
          <w:szCs w:val="24"/>
        </w:rPr>
        <w:t xml:space="preserve">it is </w:t>
      </w:r>
      <w:r w:rsidR="00DC4CDA">
        <w:rPr>
          <w:rFonts w:ascii="Arial" w:hAnsi="Arial" w:cs="Arial"/>
          <w:sz w:val="24"/>
          <w:szCs w:val="24"/>
        </w:rPr>
        <w:t>evident that hotels are embracing</w:t>
      </w:r>
      <w:r w:rsidR="00B365F6">
        <w:rPr>
          <w:rFonts w:ascii="Arial" w:hAnsi="Arial" w:cs="Arial"/>
          <w:sz w:val="24"/>
          <w:szCs w:val="24"/>
        </w:rPr>
        <w:t xml:space="preserve"> sustainability as</w:t>
      </w:r>
      <w:r w:rsidR="00DC4CDA">
        <w:rPr>
          <w:rFonts w:ascii="Arial" w:hAnsi="Arial" w:cs="Arial"/>
          <w:sz w:val="24"/>
          <w:szCs w:val="24"/>
        </w:rPr>
        <w:t xml:space="preserve"> the future of hospitality. </w:t>
      </w:r>
      <w:r w:rsidR="00995EB9">
        <w:rPr>
          <w:rFonts w:ascii="Arial" w:hAnsi="Arial" w:cs="Arial"/>
          <w:sz w:val="24"/>
          <w:szCs w:val="24"/>
        </w:rPr>
        <w:t>Hotels</w:t>
      </w:r>
      <w:r w:rsidR="0057164A">
        <w:rPr>
          <w:rFonts w:ascii="Arial" w:hAnsi="Arial" w:cs="Arial"/>
          <w:sz w:val="24"/>
          <w:szCs w:val="24"/>
        </w:rPr>
        <w:t xml:space="preserve"> are</w:t>
      </w:r>
      <w:r w:rsidR="00F21079">
        <w:rPr>
          <w:rFonts w:ascii="Arial" w:hAnsi="Arial" w:cs="Arial"/>
          <w:sz w:val="24"/>
          <w:szCs w:val="24"/>
        </w:rPr>
        <w:t xml:space="preserve"> starting to</w:t>
      </w:r>
      <w:r w:rsidR="0057164A">
        <w:rPr>
          <w:rFonts w:ascii="Arial" w:hAnsi="Arial" w:cs="Arial"/>
          <w:sz w:val="24"/>
          <w:szCs w:val="24"/>
        </w:rPr>
        <w:t xml:space="preserve"> respond and adapt</w:t>
      </w:r>
      <w:r w:rsidR="00995EB9">
        <w:rPr>
          <w:rFonts w:ascii="Arial" w:hAnsi="Arial" w:cs="Arial"/>
          <w:sz w:val="24"/>
          <w:szCs w:val="24"/>
        </w:rPr>
        <w:t xml:space="preserve"> </w:t>
      </w:r>
      <w:r w:rsidR="0057164A">
        <w:rPr>
          <w:rFonts w:ascii="Arial" w:hAnsi="Arial" w:cs="Arial"/>
          <w:sz w:val="24"/>
          <w:szCs w:val="24"/>
        </w:rPr>
        <w:t xml:space="preserve">to changes that have been introduced by </w:t>
      </w:r>
      <w:r w:rsidR="00B11E28">
        <w:rPr>
          <w:rFonts w:ascii="Arial" w:hAnsi="Arial" w:cs="Arial"/>
          <w:sz w:val="24"/>
          <w:szCs w:val="24"/>
        </w:rPr>
        <w:t xml:space="preserve">switching to renewable energy sources, responsibly resourcing </w:t>
      </w:r>
      <w:r w:rsidR="006A604A">
        <w:rPr>
          <w:rFonts w:ascii="Arial" w:hAnsi="Arial" w:cs="Arial"/>
          <w:sz w:val="24"/>
          <w:szCs w:val="24"/>
        </w:rPr>
        <w:t>goods,</w:t>
      </w:r>
      <w:r w:rsidR="00B11E28">
        <w:rPr>
          <w:rFonts w:ascii="Arial" w:hAnsi="Arial" w:cs="Arial"/>
          <w:sz w:val="24"/>
          <w:szCs w:val="24"/>
        </w:rPr>
        <w:t xml:space="preserve"> and materials</w:t>
      </w:r>
      <w:r w:rsidR="006F3F0F">
        <w:rPr>
          <w:rFonts w:ascii="Arial" w:hAnsi="Arial" w:cs="Arial"/>
          <w:sz w:val="24"/>
          <w:szCs w:val="24"/>
        </w:rPr>
        <w:t xml:space="preserve">, investing in communities and the local </w:t>
      </w:r>
      <w:r w:rsidR="000861F3">
        <w:rPr>
          <w:rFonts w:ascii="Arial" w:hAnsi="Arial" w:cs="Arial"/>
          <w:sz w:val="24"/>
          <w:szCs w:val="24"/>
        </w:rPr>
        <w:t>economy,</w:t>
      </w:r>
      <w:r w:rsidR="00347DF9">
        <w:rPr>
          <w:rFonts w:ascii="Arial" w:hAnsi="Arial" w:cs="Arial"/>
          <w:sz w:val="24"/>
          <w:szCs w:val="24"/>
        </w:rPr>
        <w:t xml:space="preserve"> and taking staff-wellbeing and training to the next level. </w:t>
      </w:r>
      <w:r w:rsidR="00B513BA">
        <w:rPr>
          <w:rFonts w:ascii="Arial" w:hAnsi="Arial" w:cs="Arial"/>
          <w:sz w:val="24"/>
          <w:szCs w:val="24"/>
        </w:rPr>
        <w:t>Sustainability is a key focus of today and towards the fut</w:t>
      </w:r>
      <w:r w:rsidR="002B60B8">
        <w:rPr>
          <w:rFonts w:ascii="Arial" w:hAnsi="Arial" w:cs="Arial"/>
          <w:sz w:val="24"/>
          <w:szCs w:val="24"/>
        </w:rPr>
        <w:t>ure</w:t>
      </w:r>
      <w:r w:rsidR="006C0125">
        <w:rPr>
          <w:rFonts w:ascii="Arial" w:hAnsi="Arial" w:cs="Arial"/>
          <w:sz w:val="24"/>
          <w:szCs w:val="24"/>
        </w:rPr>
        <w:t xml:space="preserve"> </w:t>
      </w:r>
      <w:r w:rsidR="00361875">
        <w:rPr>
          <w:rFonts w:ascii="Arial" w:hAnsi="Arial" w:cs="Arial"/>
          <w:sz w:val="24"/>
          <w:szCs w:val="24"/>
        </w:rPr>
        <w:t xml:space="preserve">for the hotel industry </w:t>
      </w:r>
      <w:r w:rsidR="0096130C">
        <w:rPr>
          <w:rFonts w:ascii="Arial" w:hAnsi="Arial" w:cs="Arial"/>
          <w:sz w:val="24"/>
          <w:szCs w:val="24"/>
        </w:rPr>
        <w:t xml:space="preserve">because </w:t>
      </w:r>
      <w:r w:rsidR="00166479">
        <w:rPr>
          <w:rFonts w:ascii="Arial" w:hAnsi="Arial" w:cs="Arial"/>
          <w:sz w:val="24"/>
          <w:szCs w:val="24"/>
        </w:rPr>
        <w:t xml:space="preserve">every </w:t>
      </w:r>
      <w:r w:rsidR="00B365F6">
        <w:rPr>
          <w:rFonts w:ascii="Arial" w:hAnsi="Arial" w:cs="Arial"/>
          <w:sz w:val="24"/>
          <w:szCs w:val="24"/>
        </w:rPr>
        <w:t>business</w:t>
      </w:r>
      <w:r w:rsidR="00F55E9E">
        <w:rPr>
          <w:rFonts w:ascii="Arial" w:hAnsi="Arial" w:cs="Arial"/>
          <w:sz w:val="24"/>
          <w:szCs w:val="24"/>
        </w:rPr>
        <w:t xml:space="preserve"> </w:t>
      </w:r>
      <w:r w:rsidR="00166479">
        <w:rPr>
          <w:rFonts w:ascii="Arial" w:hAnsi="Arial" w:cs="Arial"/>
          <w:sz w:val="24"/>
          <w:szCs w:val="24"/>
        </w:rPr>
        <w:t xml:space="preserve">directly contributes towards carbon emissions be it small or not, therefore, it is imperative to </w:t>
      </w:r>
      <w:r w:rsidR="0035150C">
        <w:rPr>
          <w:rFonts w:ascii="Arial" w:hAnsi="Arial" w:cs="Arial"/>
          <w:sz w:val="24"/>
          <w:szCs w:val="24"/>
        </w:rPr>
        <w:t xml:space="preserve">make every effort to become </w:t>
      </w:r>
      <w:r w:rsidR="005F0422">
        <w:rPr>
          <w:rFonts w:ascii="Arial" w:hAnsi="Arial" w:cs="Arial"/>
          <w:sz w:val="24"/>
          <w:szCs w:val="24"/>
        </w:rPr>
        <w:t xml:space="preserve">and adopt </w:t>
      </w:r>
      <w:r w:rsidR="00C5347C">
        <w:rPr>
          <w:rFonts w:ascii="Arial" w:hAnsi="Arial" w:cs="Arial"/>
          <w:sz w:val="24"/>
          <w:szCs w:val="24"/>
        </w:rPr>
        <w:t xml:space="preserve">the best </w:t>
      </w:r>
      <w:r w:rsidR="005F0422">
        <w:rPr>
          <w:rFonts w:ascii="Arial" w:hAnsi="Arial" w:cs="Arial"/>
          <w:sz w:val="24"/>
          <w:szCs w:val="24"/>
        </w:rPr>
        <w:t>sustainable tourism</w:t>
      </w:r>
      <w:r w:rsidR="0035150C">
        <w:rPr>
          <w:rFonts w:ascii="Arial" w:hAnsi="Arial" w:cs="Arial"/>
          <w:sz w:val="24"/>
          <w:szCs w:val="24"/>
        </w:rPr>
        <w:t xml:space="preserve"> </w:t>
      </w:r>
      <w:r w:rsidR="00C5347C">
        <w:rPr>
          <w:rFonts w:ascii="Arial" w:hAnsi="Arial" w:cs="Arial"/>
          <w:sz w:val="24"/>
          <w:szCs w:val="24"/>
        </w:rPr>
        <w:t xml:space="preserve">practices </w:t>
      </w:r>
      <w:r w:rsidR="0035150C">
        <w:rPr>
          <w:rFonts w:ascii="Arial" w:hAnsi="Arial" w:cs="Arial"/>
          <w:sz w:val="24"/>
          <w:szCs w:val="24"/>
        </w:rPr>
        <w:t xml:space="preserve">not just for Government policies, but for future generations </w:t>
      </w:r>
      <w:r w:rsidR="005F0422">
        <w:rPr>
          <w:rFonts w:ascii="Arial" w:hAnsi="Arial" w:cs="Arial"/>
          <w:sz w:val="24"/>
          <w:szCs w:val="24"/>
        </w:rPr>
        <w:t>in host countries to thrive</w:t>
      </w:r>
      <w:r w:rsidR="00CB6322">
        <w:rPr>
          <w:rFonts w:ascii="Arial" w:hAnsi="Arial" w:cs="Arial"/>
          <w:sz w:val="24"/>
          <w:szCs w:val="24"/>
        </w:rPr>
        <w:t>,</w:t>
      </w:r>
      <w:r w:rsidR="005F0422">
        <w:rPr>
          <w:rFonts w:ascii="Arial" w:hAnsi="Arial" w:cs="Arial"/>
          <w:sz w:val="24"/>
          <w:szCs w:val="24"/>
        </w:rPr>
        <w:t xml:space="preserve"> preserve heritage and </w:t>
      </w:r>
      <w:r w:rsidR="00CB6322">
        <w:rPr>
          <w:rFonts w:ascii="Arial" w:hAnsi="Arial" w:cs="Arial"/>
          <w:sz w:val="24"/>
          <w:szCs w:val="24"/>
        </w:rPr>
        <w:t>create a positive image for the hotel industry</w:t>
      </w:r>
      <w:r w:rsidR="0017621A">
        <w:rPr>
          <w:rFonts w:ascii="Arial" w:hAnsi="Arial" w:cs="Arial"/>
          <w:sz w:val="24"/>
          <w:szCs w:val="24"/>
        </w:rPr>
        <w:t xml:space="preserve"> eternally. </w:t>
      </w:r>
    </w:p>
    <w:p w14:paraId="049D441D" w14:textId="77777777" w:rsidR="00D4054A" w:rsidRDefault="00D4054A" w:rsidP="00F21079">
      <w:pPr>
        <w:jc w:val="both"/>
        <w:rPr>
          <w:rFonts w:ascii="Arial" w:hAnsi="Arial" w:cs="Arial"/>
          <w:sz w:val="24"/>
          <w:szCs w:val="24"/>
        </w:rPr>
      </w:pPr>
    </w:p>
    <w:p w14:paraId="6C3CA136" w14:textId="77777777" w:rsidR="00D4054A" w:rsidRDefault="00D4054A" w:rsidP="00D4054A">
      <w:pPr>
        <w:rPr>
          <w:rFonts w:ascii="Arial" w:hAnsi="Arial" w:cs="Arial"/>
          <w:sz w:val="24"/>
          <w:szCs w:val="24"/>
        </w:rPr>
      </w:pPr>
    </w:p>
    <w:p w14:paraId="6E89671F" w14:textId="77777777" w:rsidR="00D4054A" w:rsidRDefault="00D4054A" w:rsidP="00D4054A">
      <w:pPr>
        <w:rPr>
          <w:rFonts w:ascii="Arial" w:hAnsi="Arial" w:cs="Arial"/>
          <w:sz w:val="24"/>
          <w:szCs w:val="24"/>
        </w:rPr>
      </w:pPr>
    </w:p>
    <w:p w14:paraId="2303B634" w14:textId="77777777" w:rsidR="00D4054A" w:rsidRDefault="00D4054A" w:rsidP="00D4054A">
      <w:pPr>
        <w:rPr>
          <w:rFonts w:ascii="Arial" w:hAnsi="Arial" w:cs="Arial"/>
          <w:sz w:val="24"/>
          <w:szCs w:val="24"/>
        </w:rPr>
      </w:pPr>
    </w:p>
    <w:p w14:paraId="69C89535" w14:textId="77777777" w:rsidR="00E01BEA" w:rsidRDefault="00E01BEA" w:rsidP="00D4054A">
      <w:pPr>
        <w:rPr>
          <w:rFonts w:ascii="Arial" w:hAnsi="Arial" w:cs="Arial"/>
          <w:sz w:val="24"/>
          <w:szCs w:val="24"/>
        </w:rPr>
      </w:pPr>
    </w:p>
    <w:p w14:paraId="39AFBA54" w14:textId="5D82461C" w:rsidR="00D4054A" w:rsidRDefault="00ED5FDA" w:rsidP="00D4054A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ED5FDA">
        <w:rPr>
          <w:rFonts w:ascii="Arial" w:hAnsi="Arial" w:cs="Arial"/>
          <w:b/>
          <w:bCs/>
          <w:sz w:val="24"/>
          <w:szCs w:val="24"/>
          <w:u w:val="single"/>
        </w:rPr>
        <w:lastRenderedPageBreak/>
        <w:t>R</w:t>
      </w:r>
      <w:r w:rsidR="00D4054A">
        <w:rPr>
          <w:rFonts w:ascii="Arial" w:hAnsi="Arial" w:cs="Arial"/>
          <w:b/>
          <w:bCs/>
          <w:sz w:val="24"/>
          <w:szCs w:val="24"/>
          <w:u w:val="single"/>
        </w:rPr>
        <w:t>eferences</w:t>
      </w:r>
    </w:p>
    <w:p w14:paraId="22C915AE" w14:textId="0E9BF373" w:rsidR="006536D6" w:rsidRPr="006754D8" w:rsidRDefault="006536D6" w:rsidP="00786DA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Andres, </w:t>
      </w:r>
      <w:r w:rsidR="006754D8">
        <w:rPr>
          <w:rFonts w:ascii="Arial" w:hAnsi="Arial" w:cs="Arial"/>
          <w:sz w:val="24"/>
          <w:szCs w:val="24"/>
        </w:rPr>
        <w:t xml:space="preserve">G. (2023) </w:t>
      </w:r>
      <w:r w:rsidR="006754D8">
        <w:rPr>
          <w:rFonts w:ascii="Arial" w:hAnsi="Arial" w:cs="Arial"/>
          <w:i/>
          <w:iCs/>
          <w:sz w:val="24"/>
          <w:szCs w:val="24"/>
        </w:rPr>
        <w:t>Keeping hotel, resort experience eco-friendly | The Final Word</w:t>
      </w:r>
      <w:r w:rsidR="006754D8">
        <w:rPr>
          <w:rFonts w:ascii="Arial" w:hAnsi="Arial" w:cs="Arial"/>
          <w:sz w:val="24"/>
          <w:szCs w:val="24"/>
        </w:rPr>
        <w:t>. CNN Philippines. YouTube. Available at: [</w:t>
      </w:r>
      <w:hyperlink r:id="rId8" w:history="1">
        <w:r w:rsidR="006754D8" w:rsidRPr="00490875">
          <w:rPr>
            <w:rStyle w:val="Hyperlink"/>
            <w:rFonts w:ascii="Arial" w:hAnsi="Arial" w:cs="Arial"/>
            <w:sz w:val="24"/>
            <w:szCs w:val="24"/>
          </w:rPr>
          <w:t>https://youtu.be/GRoYNcT7gGU</w:t>
        </w:r>
      </w:hyperlink>
      <w:r w:rsidR="006754D8">
        <w:rPr>
          <w:rFonts w:ascii="Arial" w:hAnsi="Arial" w:cs="Arial"/>
          <w:sz w:val="24"/>
          <w:szCs w:val="24"/>
        </w:rPr>
        <w:t>] (Accessed on: 23/05/2023).</w:t>
      </w:r>
    </w:p>
    <w:p w14:paraId="5CB6E5E4" w14:textId="78A666F7" w:rsidR="00DF172A" w:rsidRPr="006C39EA" w:rsidRDefault="00DF172A" w:rsidP="00786DA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Angeli, S. (2022) </w:t>
      </w:r>
      <w:r w:rsidR="006C39EA" w:rsidRPr="006C39EA">
        <w:rPr>
          <w:rFonts w:ascii="Arial" w:hAnsi="Arial" w:cs="Arial"/>
          <w:i/>
          <w:iCs/>
          <w:sz w:val="24"/>
          <w:szCs w:val="24"/>
        </w:rPr>
        <w:t>What is Sustainable Travel: 8 Best Practices</w:t>
      </w:r>
      <w:r w:rsidR="006C39EA">
        <w:rPr>
          <w:rFonts w:ascii="Arial" w:hAnsi="Arial" w:cs="Arial"/>
          <w:i/>
          <w:iCs/>
          <w:sz w:val="24"/>
          <w:szCs w:val="24"/>
        </w:rPr>
        <w:t xml:space="preserve">. </w:t>
      </w:r>
      <w:r w:rsidR="006C39EA">
        <w:rPr>
          <w:rFonts w:ascii="Arial" w:hAnsi="Arial" w:cs="Arial"/>
          <w:sz w:val="24"/>
          <w:szCs w:val="24"/>
        </w:rPr>
        <w:t>Ecobnb. Available at: [</w:t>
      </w:r>
      <w:hyperlink r:id="rId9" w:history="1">
        <w:r w:rsidR="006C39EA" w:rsidRPr="00490875">
          <w:rPr>
            <w:rStyle w:val="Hyperlink"/>
            <w:rFonts w:ascii="Arial" w:hAnsi="Arial" w:cs="Arial"/>
            <w:sz w:val="24"/>
            <w:szCs w:val="24"/>
          </w:rPr>
          <w:t>https://ecobnb.com/blog/2022/03/sustainable-travel-good-practices/</w:t>
        </w:r>
      </w:hyperlink>
      <w:r w:rsidR="006C39EA">
        <w:rPr>
          <w:rFonts w:ascii="Arial" w:hAnsi="Arial" w:cs="Arial"/>
          <w:sz w:val="24"/>
          <w:szCs w:val="24"/>
        </w:rPr>
        <w:t>] (Accessed on: 23/05/2023).</w:t>
      </w:r>
    </w:p>
    <w:p w14:paraId="4ECCF012" w14:textId="73A6AFE5" w:rsidR="00F034FE" w:rsidRDefault="00AA617A" w:rsidP="00786DA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Chawla, G. (2023) </w:t>
      </w:r>
      <w:r w:rsidRPr="00AA617A">
        <w:rPr>
          <w:rFonts w:ascii="Arial" w:hAnsi="Arial" w:cs="Arial"/>
          <w:i/>
          <w:iCs/>
          <w:sz w:val="24"/>
          <w:szCs w:val="24"/>
        </w:rPr>
        <w:t>Why sustainability is key for the future of the hospitality industry</w:t>
      </w:r>
      <w:r w:rsidR="00AE324E">
        <w:rPr>
          <w:rFonts w:ascii="Arial" w:hAnsi="Arial" w:cs="Arial"/>
          <w:i/>
          <w:iCs/>
          <w:sz w:val="24"/>
          <w:szCs w:val="24"/>
        </w:rPr>
        <w:t xml:space="preserve">. </w:t>
      </w:r>
      <w:r w:rsidR="00AE324E">
        <w:rPr>
          <w:rFonts w:ascii="Arial" w:hAnsi="Arial" w:cs="Arial"/>
          <w:sz w:val="24"/>
          <w:szCs w:val="24"/>
        </w:rPr>
        <w:t>University of South Wales. Available at: [</w:t>
      </w:r>
      <w:hyperlink r:id="rId10" w:history="1">
        <w:r w:rsidR="00ED11BF" w:rsidRPr="00BC3B1C">
          <w:rPr>
            <w:rStyle w:val="Hyperlink"/>
            <w:rFonts w:ascii="Arial" w:hAnsi="Arial" w:cs="Arial"/>
            <w:sz w:val="24"/>
            <w:szCs w:val="24"/>
          </w:rPr>
          <w:t>https://www.southwales.ac.uk/courses/ba-hons-hotel-and-hospitality-management/2484/why-sustainability-is-key-for-the-future-of-the-hospitality-industry/</w:t>
        </w:r>
      </w:hyperlink>
      <w:r w:rsidR="00ED11BF">
        <w:rPr>
          <w:rFonts w:ascii="Arial" w:hAnsi="Arial" w:cs="Arial"/>
          <w:sz w:val="24"/>
          <w:szCs w:val="24"/>
        </w:rPr>
        <w:t>] (Accessed on: 22/05/2023).</w:t>
      </w:r>
    </w:p>
    <w:p w14:paraId="5657141B" w14:textId="47092EF1" w:rsidR="00ED11BF" w:rsidRDefault="00ED11BF" w:rsidP="00786DA7">
      <w:p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Barr</w:t>
      </w:r>
      <w:r w:rsidR="00A73029">
        <w:rPr>
          <w:rFonts w:ascii="Arial" w:hAnsi="Arial" w:cs="Arial"/>
          <w:sz w:val="24"/>
          <w:szCs w:val="24"/>
        </w:rPr>
        <w:t xml:space="preserve">eiros, I. (2021) </w:t>
      </w:r>
      <w:r w:rsidR="00A73029" w:rsidRPr="00A73029">
        <w:rPr>
          <w:rFonts w:ascii="Arial" w:hAnsi="Arial" w:cs="Arial"/>
          <w:i/>
          <w:iCs/>
          <w:sz w:val="24"/>
          <w:szCs w:val="24"/>
        </w:rPr>
        <w:t>What Sustainability means for the Future of your Hotel</w:t>
      </w:r>
      <w:r w:rsidR="00A73029">
        <w:rPr>
          <w:rFonts w:ascii="Arial" w:hAnsi="Arial" w:cs="Arial"/>
          <w:i/>
          <w:iCs/>
          <w:sz w:val="24"/>
          <w:szCs w:val="24"/>
        </w:rPr>
        <w:t xml:space="preserve">, </w:t>
      </w:r>
      <w:r w:rsidR="00573B20">
        <w:rPr>
          <w:rFonts w:ascii="Arial" w:hAnsi="Arial" w:cs="Arial"/>
          <w:i/>
          <w:iCs/>
          <w:sz w:val="24"/>
          <w:szCs w:val="24"/>
        </w:rPr>
        <w:t xml:space="preserve">Hospitalitynet. Available at: [ </w:t>
      </w:r>
      <w:hyperlink r:id="rId11" w:history="1">
        <w:r w:rsidR="00573B20" w:rsidRPr="00BC3B1C">
          <w:rPr>
            <w:rStyle w:val="Hyperlink"/>
            <w:rFonts w:ascii="Arial" w:hAnsi="Arial" w:cs="Arial"/>
            <w:i/>
            <w:iCs/>
            <w:sz w:val="24"/>
            <w:szCs w:val="24"/>
          </w:rPr>
          <w:t>https://www.hospitalitynet.org/opinion/4106628.html</w:t>
        </w:r>
      </w:hyperlink>
      <w:r w:rsidR="00573B20">
        <w:rPr>
          <w:rFonts w:ascii="Arial" w:hAnsi="Arial" w:cs="Arial"/>
          <w:i/>
          <w:iCs/>
          <w:sz w:val="24"/>
          <w:szCs w:val="24"/>
        </w:rPr>
        <w:t xml:space="preserve">] (Accessed on: 22/05/2023) </w:t>
      </w:r>
    </w:p>
    <w:p w14:paraId="1B50255A" w14:textId="7E6E96B4" w:rsidR="007874C1" w:rsidRPr="00F13093" w:rsidRDefault="007874C1" w:rsidP="00786DA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Cohrs, L. (2023) </w:t>
      </w:r>
      <w:r w:rsidR="00F13093" w:rsidRPr="00F13093">
        <w:rPr>
          <w:rFonts w:ascii="Arial" w:hAnsi="Arial" w:cs="Arial"/>
          <w:i/>
          <w:iCs/>
          <w:sz w:val="24"/>
          <w:szCs w:val="24"/>
        </w:rPr>
        <w:t>How close is the world to achieving the Sustainable Development Goals?</w:t>
      </w:r>
      <w:r w:rsidR="00F13093">
        <w:rPr>
          <w:rFonts w:ascii="Arial" w:hAnsi="Arial" w:cs="Arial"/>
          <w:sz w:val="24"/>
          <w:szCs w:val="24"/>
        </w:rPr>
        <w:t>, Bond. Available at: [</w:t>
      </w:r>
      <w:hyperlink r:id="rId12" w:anchor=":~:text=Some%20progress%20has%20been%20made,earned%20progress%20on%20the%20SDGs" w:history="1">
        <w:r w:rsidR="00F13093" w:rsidRPr="00BC3B1C">
          <w:rPr>
            <w:rStyle w:val="Hyperlink"/>
            <w:rFonts w:ascii="Arial" w:hAnsi="Arial" w:cs="Arial"/>
            <w:sz w:val="24"/>
            <w:szCs w:val="24"/>
          </w:rPr>
          <w:t>https://www.bond.org.uk/news/2023/03/how-close-is-the-world-to-achieving-the-sustainable-development-goals/#:~:text=Some%20progress%20has%20been%20made,earned%20progress%20on%20the%20SDGs</w:t>
        </w:r>
      </w:hyperlink>
      <w:r w:rsidR="00F13093" w:rsidRPr="00F13093">
        <w:rPr>
          <w:rFonts w:ascii="Arial" w:hAnsi="Arial" w:cs="Arial"/>
          <w:sz w:val="24"/>
          <w:szCs w:val="24"/>
        </w:rPr>
        <w:t>.</w:t>
      </w:r>
      <w:r w:rsidR="00F13093">
        <w:rPr>
          <w:rFonts w:ascii="Arial" w:hAnsi="Arial" w:cs="Arial"/>
          <w:sz w:val="24"/>
          <w:szCs w:val="24"/>
        </w:rPr>
        <w:t>] (</w:t>
      </w:r>
      <w:r w:rsidR="008F235B">
        <w:rPr>
          <w:rFonts w:ascii="Arial" w:hAnsi="Arial" w:cs="Arial"/>
          <w:sz w:val="24"/>
          <w:szCs w:val="24"/>
        </w:rPr>
        <w:t>Accessed on: 22/05/2023).</w:t>
      </w:r>
    </w:p>
    <w:p w14:paraId="48FBFB59" w14:textId="4A448C3F" w:rsidR="00304E7C" w:rsidRDefault="00304E7C" w:rsidP="00786DA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Circular Ecology (2023) </w:t>
      </w:r>
      <w:r w:rsidRPr="00304E7C">
        <w:rPr>
          <w:rFonts w:ascii="Arial" w:hAnsi="Arial" w:cs="Arial"/>
          <w:i/>
          <w:iCs/>
          <w:sz w:val="24"/>
          <w:szCs w:val="24"/>
        </w:rPr>
        <w:t>Sustainability and Sustainable Development - What is Sustainability and What is Sustainable Development?</w:t>
      </w:r>
      <w:r>
        <w:rPr>
          <w:rFonts w:ascii="Arial" w:hAnsi="Arial" w:cs="Arial"/>
          <w:sz w:val="24"/>
          <w:szCs w:val="24"/>
        </w:rPr>
        <w:t>, Available at: [</w:t>
      </w:r>
      <w:hyperlink r:id="rId13" w:history="1">
        <w:r w:rsidR="00F55DA6" w:rsidRPr="00534A9C">
          <w:rPr>
            <w:rStyle w:val="Hyperlink"/>
            <w:rFonts w:ascii="Arial" w:hAnsi="Arial" w:cs="Arial"/>
            <w:sz w:val="24"/>
            <w:szCs w:val="24"/>
          </w:rPr>
          <w:t>https://circularecology.com/sustainability-and-sustainable-development.html</w:t>
        </w:r>
      </w:hyperlink>
      <w:r w:rsidR="00F55DA6">
        <w:rPr>
          <w:rFonts w:ascii="Arial" w:hAnsi="Arial" w:cs="Arial"/>
          <w:sz w:val="24"/>
          <w:szCs w:val="24"/>
        </w:rPr>
        <w:t>] (Accessed on: 16/05/2023).</w:t>
      </w:r>
    </w:p>
    <w:p w14:paraId="44D9CC7B" w14:textId="476EB35B" w:rsidR="000B06CD" w:rsidRPr="00304E7C" w:rsidRDefault="000B06CD" w:rsidP="000B06CD">
      <w:pPr>
        <w:rPr>
          <w:rFonts w:ascii="Arial" w:hAnsi="Arial" w:cs="Arial"/>
          <w:sz w:val="24"/>
          <w:szCs w:val="24"/>
        </w:rPr>
      </w:pPr>
      <w:r w:rsidRPr="000B06CD">
        <w:rPr>
          <w:rFonts w:ascii="Arial" w:hAnsi="Arial" w:cs="Arial"/>
          <w:sz w:val="24"/>
          <w:szCs w:val="24"/>
        </w:rPr>
        <w:t xml:space="preserve">Clarke, J. (1997) </w:t>
      </w:r>
      <w:r w:rsidRPr="000B06CD">
        <w:rPr>
          <w:rFonts w:ascii="Arial" w:hAnsi="Arial" w:cs="Arial"/>
          <w:i/>
          <w:iCs/>
          <w:sz w:val="24"/>
          <w:szCs w:val="24"/>
        </w:rPr>
        <w:t xml:space="preserve">‘A Framework of Approaches to Sustainable Tourism’, </w:t>
      </w:r>
      <w:r w:rsidRPr="000B06CD">
        <w:rPr>
          <w:rFonts w:ascii="Arial" w:hAnsi="Arial" w:cs="Arial"/>
          <w:sz w:val="24"/>
          <w:szCs w:val="24"/>
        </w:rPr>
        <w:t xml:space="preserve">Journal of sustainable tourism, 5(3), pp. 224–233. Available at: </w:t>
      </w:r>
      <w:r>
        <w:rPr>
          <w:rFonts w:ascii="Arial" w:hAnsi="Arial" w:cs="Arial"/>
          <w:sz w:val="24"/>
          <w:szCs w:val="24"/>
        </w:rPr>
        <w:t>[</w:t>
      </w:r>
      <w:hyperlink r:id="rId14" w:history="1">
        <w:r w:rsidRPr="00BC3B1C">
          <w:rPr>
            <w:rStyle w:val="Hyperlink"/>
            <w:rFonts w:ascii="Arial" w:hAnsi="Arial" w:cs="Arial"/>
            <w:sz w:val="24"/>
            <w:szCs w:val="24"/>
          </w:rPr>
          <w:t>https://doi.org/10.1080/09669589708667287</w:t>
        </w:r>
      </w:hyperlink>
      <w:r w:rsidRPr="000B06CD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] </w:t>
      </w:r>
    </w:p>
    <w:p w14:paraId="43CEA2BA" w14:textId="1DAE7645" w:rsidR="00786DA7" w:rsidRDefault="00786DA7" w:rsidP="00786DA7">
      <w:pPr>
        <w:rPr>
          <w:rFonts w:ascii="Arial" w:hAnsi="Arial" w:cs="Arial"/>
          <w:sz w:val="24"/>
          <w:szCs w:val="24"/>
        </w:rPr>
      </w:pPr>
      <w:r w:rsidRPr="00786DA7">
        <w:rPr>
          <w:rFonts w:ascii="Arial" w:hAnsi="Arial" w:cs="Arial"/>
          <w:i/>
          <w:iCs/>
          <w:sz w:val="24"/>
          <w:szCs w:val="24"/>
        </w:rPr>
        <w:t>Climate Change Act 2008</w:t>
      </w:r>
      <w:r w:rsidR="00B65EFC">
        <w:rPr>
          <w:rFonts w:ascii="Arial" w:hAnsi="Arial" w:cs="Arial"/>
          <w:i/>
          <w:iCs/>
          <w:sz w:val="24"/>
          <w:szCs w:val="24"/>
        </w:rPr>
        <w:t xml:space="preserve"> </w:t>
      </w:r>
      <w:r w:rsidR="00AD1F37">
        <w:rPr>
          <w:rFonts w:ascii="Arial" w:hAnsi="Arial" w:cs="Arial"/>
          <w:i/>
          <w:iCs/>
          <w:sz w:val="24"/>
          <w:szCs w:val="24"/>
        </w:rPr>
        <w:t>(</w:t>
      </w:r>
      <w:r w:rsidR="00B851FD">
        <w:rPr>
          <w:rFonts w:ascii="Arial" w:hAnsi="Arial" w:cs="Arial"/>
          <w:i/>
          <w:iCs/>
          <w:sz w:val="24"/>
          <w:szCs w:val="24"/>
        </w:rPr>
        <w:t>c.27</w:t>
      </w:r>
      <w:r w:rsidR="00AD1F37">
        <w:rPr>
          <w:rFonts w:ascii="Arial" w:hAnsi="Arial" w:cs="Arial"/>
          <w:i/>
          <w:iCs/>
          <w:sz w:val="24"/>
          <w:szCs w:val="24"/>
        </w:rPr>
        <w:t>)</w:t>
      </w:r>
      <w:r w:rsidR="00943477">
        <w:rPr>
          <w:rFonts w:ascii="Arial" w:hAnsi="Arial" w:cs="Arial"/>
          <w:i/>
          <w:iCs/>
          <w:sz w:val="24"/>
          <w:szCs w:val="24"/>
        </w:rPr>
        <w:t xml:space="preserve"> </w:t>
      </w:r>
      <w:r w:rsidR="00795DF0">
        <w:rPr>
          <w:rFonts w:ascii="Arial" w:hAnsi="Arial" w:cs="Arial"/>
          <w:sz w:val="24"/>
          <w:szCs w:val="24"/>
        </w:rPr>
        <w:t>[Gov.uk]</w:t>
      </w:r>
      <w:r w:rsidR="00AD1F37">
        <w:rPr>
          <w:rFonts w:ascii="Arial" w:hAnsi="Arial" w:cs="Arial"/>
          <w:i/>
          <w:iCs/>
          <w:sz w:val="24"/>
          <w:szCs w:val="24"/>
        </w:rPr>
        <w:t xml:space="preserve"> </w:t>
      </w:r>
      <w:r w:rsidR="00AD1F37">
        <w:rPr>
          <w:rFonts w:ascii="Arial" w:hAnsi="Arial" w:cs="Arial"/>
          <w:sz w:val="24"/>
          <w:szCs w:val="24"/>
        </w:rPr>
        <w:t>London</w:t>
      </w:r>
      <w:r w:rsidR="00391C40">
        <w:rPr>
          <w:rFonts w:ascii="Arial" w:hAnsi="Arial" w:cs="Arial"/>
          <w:sz w:val="24"/>
          <w:szCs w:val="24"/>
        </w:rPr>
        <w:t>: UK Public General Acts. Available at: [</w:t>
      </w:r>
      <w:hyperlink r:id="rId15" w:anchor=":~:text=Climate%20Change%20Act%202008%20is,force%20at%20a%20future%20date" w:history="1">
        <w:r w:rsidR="00391C40" w:rsidRPr="00C52E6E">
          <w:rPr>
            <w:rStyle w:val="Hyperlink"/>
            <w:rFonts w:ascii="Arial" w:hAnsi="Arial" w:cs="Arial"/>
            <w:sz w:val="24"/>
            <w:szCs w:val="24"/>
          </w:rPr>
          <w:t>https://www.legislation.gov.uk/ukpga/2008/27/contents#:~:text=Climate%20Change%20Act%202008%20is,force%20at%20a%20future%20date</w:t>
        </w:r>
      </w:hyperlink>
      <w:r w:rsidR="00391C40" w:rsidRPr="00391C40">
        <w:rPr>
          <w:rFonts w:ascii="Arial" w:hAnsi="Arial" w:cs="Arial"/>
          <w:sz w:val="24"/>
          <w:szCs w:val="24"/>
        </w:rPr>
        <w:t>.</w:t>
      </w:r>
      <w:r w:rsidR="00391C40">
        <w:rPr>
          <w:rFonts w:ascii="Arial" w:hAnsi="Arial" w:cs="Arial"/>
          <w:sz w:val="24"/>
          <w:szCs w:val="24"/>
        </w:rPr>
        <w:t xml:space="preserve">] (Accessed on: 12/05/2023). </w:t>
      </w:r>
    </w:p>
    <w:p w14:paraId="1BDD1E75" w14:textId="310CDFE3" w:rsidR="007124C3" w:rsidRPr="007124C3" w:rsidRDefault="007124C3" w:rsidP="00786DA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ETOA (2023) </w:t>
      </w:r>
      <w:r>
        <w:rPr>
          <w:rFonts w:ascii="Arial" w:hAnsi="Arial" w:cs="Arial"/>
          <w:i/>
          <w:iCs/>
          <w:sz w:val="24"/>
          <w:szCs w:val="24"/>
        </w:rPr>
        <w:t>Tourism tax rates</w:t>
      </w:r>
      <w:r>
        <w:rPr>
          <w:rFonts w:ascii="Arial" w:hAnsi="Arial" w:cs="Arial"/>
          <w:sz w:val="24"/>
          <w:szCs w:val="24"/>
        </w:rPr>
        <w:t>. Avai</w:t>
      </w:r>
      <w:r w:rsidR="00636F9F">
        <w:rPr>
          <w:rFonts w:ascii="Arial" w:hAnsi="Arial" w:cs="Arial"/>
          <w:sz w:val="24"/>
          <w:szCs w:val="24"/>
        </w:rPr>
        <w:t>lable at: [</w:t>
      </w:r>
      <w:hyperlink r:id="rId16" w:history="1">
        <w:r w:rsidR="00636F9F" w:rsidRPr="00C87BCB">
          <w:rPr>
            <w:rStyle w:val="Hyperlink"/>
            <w:rFonts w:ascii="Arial" w:hAnsi="Arial" w:cs="Arial"/>
            <w:sz w:val="24"/>
            <w:szCs w:val="24"/>
          </w:rPr>
          <w:t>https://www.etoa.org/tourist-tax-rates/</w:t>
        </w:r>
      </w:hyperlink>
      <w:r w:rsidR="00636F9F">
        <w:rPr>
          <w:rFonts w:ascii="Arial" w:hAnsi="Arial" w:cs="Arial"/>
          <w:sz w:val="24"/>
          <w:szCs w:val="24"/>
        </w:rPr>
        <w:t>] (Accessed on: 17/05/2023).</w:t>
      </w:r>
    </w:p>
    <w:p w14:paraId="476918C2" w14:textId="77777777" w:rsidR="00D60866" w:rsidRDefault="00D60866" w:rsidP="00D608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European Commission (2023) </w:t>
      </w:r>
      <w:r w:rsidRPr="00472A39">
        <w:rPr>
          <w:rFonts w:ascii="Arial" w:hAnsi="Arial" w:cs="Arial"/>
          <w:i/>
          <w:iCs/>
          <w:sz w:val="24"/>
          <w:szCs w:val="24"/>
        </w:rPr>
        <w:t>Internal Market, Industry, Entrepreneurship and SMEs</w:t>
      </w:r>
      <w:r>
        <w:rPr>
          <w:rFonts w:ascii="Arial" w:hAnsi="Arial" w:cs="Arial"/>
          <w:i/>
          <w:iCs/>
          <w:sz w:val="24"/>
          <w:szCs w:val="24"/>
        </w:rPr>
        <w:t xml:space="preserve">: </w:t>
      </w:r>
      <w:r w:rsidRPr="00472A39">
        <w:rPr>
          <w:rFonts w:ascii="Arial" w:hAnsi="Arial" w:cs="Arial"/>
          <w:i/>
          <w:iCs/>
          <w:sz w:val="24"/>
          <w:szCs w:val="24"/>
        </w:rPr>
        <w:t>Sustainable tourism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Available at: [</w:t>
      </w:r>
      <w:hyperlink r:id="rId17" w:history="1">
        <w:r w:rsidRPr="00534A9C">
          <w:rPr>
            <w:rStyle w:val="Hyperlink"/>
            <w:rFonts w:ascii="Arial" w:hAnsi="Arial" w:cs="Arial"/>
            <w:sz w:val="24"/>
            <w:szCs w:val="24"/>
          </w:rPr>
          <w:t>https://single-market-economy.ec.europa.eu/sectors/tourism/eu-funding-and-businesses/funded-projects/sustainable_en</w:t>
        </w:r>
      </w:hyperlink>
      <w:r>
        <w:rPr>
          <w:rFonts w:ascii="Arial" w:hAnsi="Arial" w:cs="Arial"/>
          <w:sz w:val="24"/>
          <w:szCs w:val="24"/>
        </w:rPr>
        <w:t>] (Accessed on: 16/05/2023).</w:t>
      </w:r>
    </w:p>
    <w:p w14:paraId="0C911036" w14:textId="57464778" w:rsidR="00900EE9" w:rsidRPr="00900EE9" w:rsidRDefault="00900EE9" w:rsidP="00D608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Fairtrade (2023) </w:t>
      </w:r>
      <w:r>
        <w:rPr>
          <w:rFonts w:ascii="Arial" w:hAnsi="Arial" w:cs="Arial"/>
          <w:i/>
          <w:iCs/>
          <w:sz w:val="24"/>
          <w:szCs w:val="24"/>
        </w:rPr>
        <w:t xml:space="preserve">What is Fairtrade?, </w:t>
      </w:r>
      <w:r>
        <w:rPr>
          <w:rFonts w:ascii="Arial" w:hAnsi="Arial" w:cs="Arial"/>
          <w:sz w:val="24"/>
          <w:szCs w:val="24"/>
        </w:rPr>
        <w:t>Available at: [</w:t>
      </w:r>
      <w:hyperlink r:id="rId18" w:history="1">
        <w:r w:rsidR="004904AB" w:rsidRPr="00C87BCB">
          <w:rPr>
            <w:rStyle w:val="Hyperlink"/>
            <w:rFonts w:ascii="Arial" w:hAnsi="Arial" w:cs="Arial"/>
            <w:sz w:val="24"/>
            <w:szCs w:val="24"/>
          </w:rPr>
          <w:t>https://www.fairtrade.org.uk/what-is-fairtrade/</w:t>
        </w:r>
      </w:hyperlink>
      <w:r w:rsidR="004904AB">
        <w:rPr>
          <w:rFonts w:ascii="Arial" w:hAnsi="Arial" w:cs="Arial"/>
          <w:sz w:val="24"/>
          <w:szCs w:val="24"/>
        </w:rPr>
        <w:t>] (Accessed on: 17/05/2023).</w:t>
      </w:r>
    </w:p>
    <w:p w14:paraId="2237B85C" w14:textId="6FB0B2C1" w:rsidR="00434677" w:rsidRPr="00C31B5C" w:rsidRDefault="00434677" w:rsidP="00D608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Gallagher, A. (2021) </w:t>
      </w:r>
      <w:r w:rsidR="00C31B5C" w:rsidRPr="00C31B5C">
        <w:rPr>
          <w:rFonts w:ascii="Arial" w:hAnsi="Arial" w:cs="Arial"/>
          <w:i/>
          <w:iCs/>
          <w:sz w:val="24"/>
          <w:szCs w:val="24"/>
        </w:rPr>
        <w:t>How the Paris Agreement will help tackle the climate crisis (with Aidan Gallagher)- Within Our Grasp</w:t>
      </w:r>
      <w:r w:rsidR="00C31B5C">
        <w:rPr>
          <w:rFonts w:ascii="Arial" w:hAnsi="Arial" w:cs="Arial"/>
          <w:i/>
          <w:iCs/>
          <w:sz w:val="24"/>
          <w:szCs w:val="24"/>
        </w:rPr>
        <w:t xml:space="preserve">. </w:t>
      </w:r>
      <w:r w:rsidR="00C31B5C">
        <w:rPr>
          <w:rFonts w:ascii="Arial" w:hAnsi="Arial" w:cs="Arial"/>
          <w:sz w:val="24"/>
          <w:szCs w:val="24"/>
        </w:rPr>
        <w:t>United Nations. YouTube. Available at: [</w:t>
      </w:r>
      <w:hyperlink r:id="rId19" w:history="1">
        <w:r w:rsidR="00C31B5C" w:rsidRPr="00C87BCB">
          <w:rPr>
            <w:rStyle w:val="Hyperlink"/>
            <w:rFonts w:ascii="Arial" w:hAnsi="Arial" w:cs="Arial"/>
            <w:sz w:val="24"/>
            <w:szCs w:val="24"/>
          </w:rPr>
          <w:t>https://www.youtube.com/watch?v=BJQz0ZeVFUM&amp;t=180s</w:t>
        </w:r>
      </w:hyperlink>
      <w:r w:rsidR="00C31B5C">
        <w:rPr>
          <w:rFonts w:ascii="Arial" w:hAnsi="Arial" w:cs="Arial"/>
          <w:sz w:val="24"/>
          <w:szCs w:val="24"/>
        </w:rPr>
        <w:t>] (Accessed on: 17/05/2023).</w:t>
      </w:r>
    </w:p>
    <w:p w14:paraId="56CCCF7C" w14:textId="510FD376" w:rsidR="007B69F1" w:rsidRDefault="00EC31BF" w:rsidP="00786DA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Gentinetta, J. </w:t>
      </w:r>
      <w:r w:rsidR="007B69F1">
        <w:rPr>
          <w:rFonts w:ascii="Arial" w:hAnsi="Arial" w:cs="Arial"/>
          <w:sz w:val="24"/>
          <w:szCs w:val="24"/>
        </w:rPr>
        <w:t xml:space="preserve">(2023) </w:t>
      </w:r>
      <w:r w:rsidRPr="00EC31BF">
        <w:rPr>
          <w:rFonts w:ascii="Arial" w:hAnsi="Arial" w:cs="Arial"/>
          <w:i/>
          <w:iCs/>
          <w:sz w:val="24"/>
          <w:szCs w:val="24"/>
        </w:rPr>
        <w:t>11 Examples of CSR practices in the hospitality industry</w:t>
      </w:r>
      <w:r>
        <w:rPr>
          <w:rFonts w:ascii="Arial" w:hAnsi="Arial" w:cs="Arial"/>
          <w:i/>
          <w:iCs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EHL Insights Hospitality Insights. Available at: [</w:t>
      </w:r>
      <w:hyperlink r:id="rId20" w:anchor=":~:text=CSR's%20main%20goal%20is%20to,striving%20to%20improve%20their%20experience" w:history="1">
        <w:r w:rsidR="00A34BDB" w:rsidRPr="00255F3B">
          <w:rPr>
            <w:rStyle w:val="Hyperlink"/>
            <w:rFonts w:ascii="Arial" w:hAnsi="Arial" w:cs="Arial"/>
            <w:sz w:val="24"/>
            <w:szCs w:val="24"/>
          </w:rPr>
          <w:t>https://hospitalityinsights.ehl.edu/csr-practices-hospitality-industry#:~:text=CSR's%20main%20goal%20is%20to,striving%20to%20improve%20their%20experience</w:t>
        </w:r>
      </w:hyperlink>
      <w:r w:rsidR="00A34BDB" w:rsidRPr="00A34BDB">
        <w:rPr>
          <w:rFonts w:ascii="Arial" w:hAnsi="Arial" w:cs="Arial"/>
          <w:sz w:val="24"/>
          <w:szCs w:val="24"/>
        </w:rPr>
        <w:t>.</w:t>
      </w:r>
      <w:r w:rsidR="00A34BDB">
        <w:rPr>
          <w:rFonts w:ascii="Arial" w:hAnsi="Arial" w:cs="Arial"/>
          <w:sz w:val="24"/>
          <w:szCs w:val="24"/>
        </w:rPr>
        <w:t>] (Accessed on: 17/05/2023).</w:t>
      </w:r>
    </w:p>
    <w:p w14:paraId="77F00619" w14:textId="56A61501" w:rsidR="00B158D5" w:rsidRPr="000C50EA" w:rsidRDefault="00B158D5" w:rsidP="00786DA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Green Journal (2022) </w:t>
      </w:r>
      <w:r w:rsidR="000C50EA" w:rsidRPr="000C50EA">
        <w:rPr>
          <w:rFonts w:ascii="Arial" w:hAnsi="Arial" w:cs="Arial"/>
          <w:i/>
          <w:iCs/>
          <w:sz w:val="24"/>
          <w:szCs w:val="24"/>
        </w:rPr>
        <w:t>How Sustainability And Profitability Can Go Hand In Hand For Businesses</w:t>
      </w:r>
      <w:r w:rsidR="000C50EA">
        <w:rPr>
          <w:rFonts w:ascii="Arial" w:hAnsi="Arial" w:cs="Arial"/>
          <w:i/>
          <w:iCs/>
          <w:sz w:val="24"/>
          <w:szCs w:val="24"/>
        </w:rPr>
        <w:t xml:space="preserve">. </w:t>
      </w:r>
      <w:r w:rsidR="000C50EA">
        <w:rPr>
          <w:rFonts w:ascii="Arial" w:hAnsi="Arial" w:cs="Arial"/>
          <w:sz w:val="24"/>
          <w:szCs w:val="24"/>
        </w:rPr>
        <w:t>Available at: [</w:t>
      </w:r>
      <w:hyperlink r:id="rId21" w:anchor=":~:text=Sustainability%20can%20boost%20profitability%20in,best%20ways%20to%20implement%20change" w:history="1">
        <w:r w:rsidR="000C50EA" w:rsidRPr="00C87BCB">
          <w:rPr>
            <w:rStyle w:val="Hyperlink"/>
            <w:rFonts w:ascii="Arial" w:hAnsi="Arial" w:cs="Arial"/>
            <w:sz w:val="24"/>
            <w:szCs w:val="24"/>
          </w:rPr>
          <w:t>https://www.greenjournal.co.uk/2022/01/how-sustainability-and-profitability-can-go-hand-in-hand-for-businesses/#:~:text=Sustainability%20can%20boost%20profitability%20in,best%20ways%20to%20implement%20change</w:t>
        </w:r>
      </w:hyperlink>
      <w:r w:rsidR="000C50EA" w:rsidRPr="000C50EA">
        <w:rPr>
          <w:rFonts w:ascii="Arial" w:hAnsi="Arial" w:cs="Arial"/>
          <w:sz w:val="24"/>
          <w:szCs w:val="24"/>
        </w:rPr>
        <w:t>.</w:t>
      </w:r>
      <w:r w:rsidR="000C50EA">
        <w:rPr>
          <w:rFonts w:ascii="Arial" w:hAnsi="Arial" w:cs="Arial"/>
          <w:sz w:val="24"/>
          <w:szCs w:val="24"/>
        </w:rPr>
        <w:t>] (Accessed on: 17/05/2023).</w:t>
      </w:r>
    </w:p>
    <w:p w14:paraId="34E9C3A0" w14:textId="5BECF380" w:rsidR="00F9672F" w:rsidRDefault="00AD7E17" w:rsidP="00786DA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Harappa (2021) </w:t>
      </w:r>
      <w:r w:rsidR="00F9672F" w:rsidRPr="00F9672F">
        <w:rPr>
          <w:rFonts w:ascii="Arial" w:hAnsi="Arial" w:cs="Arial"/>
          <w:i/>
          <w:iCs/>
          <w:sz w:val="24"/>
          <w:szCs w:val="24"/>
        </w:rPr>
        <w:t>Disadvantages Of Social Responsibility</w:t>
      </w:r>
      <w:r w:rsidR="00F9672F">
        <w:rPr>
          <w:rFonts w:ascii="Arial" w:hAnsi="Arial" w:cs="Arial"/>
          <w:sz w:val="24"/>
          <w:szCs w:val="24"/>
        </w:rPr>
        <w:t>. Available at: [</w:t>
      </w:r>
      <w:hyperlink r:id="rId22" w:anchor=":~:text=One%20of%20the%20most%20significant,criticism%20over%20the%20smallest%20acts" w:history="1">
        <w:r w:rsidR="00F9672F" w:rsidRPr="00C87BCB">
          <w:rPr>
            <w:rStyle w:val="Hyperlink"/>
            <w:rFonts w:ascii="Arial" w:hAnsi="Arial" w:cs="Arial"/>
            <w:sz w:val="24"/>
            <w:szCs w:val="24"/>
          </w:rPr>
          <w:t>https://harappa.education/harappa-diaries/disadvantages-of-social-responsibility/#:~:text=One%20of%20the%20most%20significant,criticism%20over%20the%20smallest%20acts</w:t>
        </w:r>
      </w:hyperlink>
      <w:r w:rsidR="00F9672F" w:rsidRPr="00F9672F">
        <w:rPr>
          <w:rFonts w:ascii="Arial" w:hAnsi="Arial" w:cs="Arial"/>
          <w:sz w:val="24"/>
          <w:szCs w:val="24"/>
        </w:rPr>
        <w:t>.</w:t>
      </w:r>
      <w:r w:rsidR="00F9672F">
        <w:rPr>
          <w:rFonts w:ascii="Arial" w:hAnsi="Arial" w:cs="Arial"/>
          <w:sz w:val="24"/>
          <w:szCs w:val="24"/>
        </w:rPr>
        <w:t>] (Accessed on: 17/05/2023).</w:t>
      </w:r>
    </w:p>
    <w:p w14:paraId="5B65B68A" w14:textId="69FBCFB4" w:rsidR="00E01BEA" w:rsidRDefault="00E01BEA" w:rsidP="00786DA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Hilton (2021) </w:t>
      </w:r>
      <w:r>
        <w:rPr>
          <w:rFonts w:ascii="Arial" w:hAnsi="Arial" w:cs="Arial"/>
          <w:i/>
          <w:iCs/>
          <w:sz w:val="24"/>
          <w:szCs w:val="24"/>
        </w:rPr>
        <w:t>ESG Report</w:t>
      </w:r>
      <w:r>
        <w:rPr>
          <w:rFonts w:ascii="Arial" w:hAnsi="Arial" w:cs="Arial"/>
          <w:sz w:val="24"/>
          <w:szCs w:val="24"/>
        </w:rPr>
        <w:t>. Available at: [</w:t>
      </w:r>
      <w:hyperlink r:id="rId23" w:history="1">
        <w:r w:rsidR="00930ACE" w:rsidRPr="00490875">
          <w:rPr>
            <w:rStyle w:val="Hyperlink"/>
            <w:rFonts w:ascii="Arial" w:hAnsi="Arial" w:cs="Arial"/>
            <w:sz w:val="24"/>
            <w:szCs w:val="24"/>
          </w:rPr>
          <w:t>https://stories.hilton.com/uploads/2022/05/2021-ESG-Report-Updated.pdf</w:t>
        </w:r>
      </w:hyperlink>
      <w:r w:rsidR="00930ACE">
        <w:rPr>
          <w:rFonts w:ascii="Arial" w:hAnsi="Arial" w:cs="Arial"/>
          <w:sz w:val="24"/>
          <w:szCs w:val="24"/>
        </w:rPr>
        <w:t>] (Accessed on: 23/05/2023).</w:t>
      </w:r>
    </w:p>
    <w:p w14:paraId="644E7BFF" w14:textId="07E35AD1" w:rsidR="0060179B" w:rsidRPr="0060179B" w:rsidRDefault="0060179B" w:rsidP="00786DA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Hilton (2023) </w:t>
      </w:r>
      <w:r>
        <w:rPr>
          <w:rFonts w:ascii="Arial" w:hAnsi="Arial" w:cs="Arial"/>
          <w:i/>
          <w:iCs/>
          <w:sz w:val="24"/>
          <w:szCs w:val="24"/>
        </w:rPr>
        <w:t>Environmental Impact</w:t>
      </w:r>
      <w:r>
        <w:rPr>
          <w:rFonts w:ascii="Arial" w:hAnsi="Arial" w:cs="Arial"/>
          <w:sz w:val="24"/>
          <w:szCs w:val="24"/>
        </w:rPr>
        <w:t>. Available at: [</w:t>
      </w:r>
      <w:hyperlink r:id="rId24" w:history="1">
        <w:r w:rsidRPr="00490875">
          <w:rPr>
            <w:rStyle w:val="Hyperlink"/>
            <w:rFonts w:ascii="Arial" w:hAnsi="Arial" w:cs="Arial"/>
            <w:sz w:val="24"/>
            <w:szCs w:val="24"/>
          </w:rPr>
          <w:t>https://esg.hilton.com/environment/</w:t>
        </w:r>
      </w:hyperlink>
      <w:r>
        <w:rPr>
          <w:rFonts w:ascii="Arial" w:hAnsi="Arial" w:cs="Arial"/>
          <w:sz w:val="24"/>
          <w:szCs w:val="24"/>
        </w:rPr>
        <w:t>] (Accessed on:23/05/2023).</w:t>
      </w:r>
    </w:p>
    <w:p w14:paraId="173243F5" w14:textId="77865F7D" w:rsidR="00B10D4B" w:rsidRPr="00FA4F4E" w:rsidRDefault="00B10D4B" w:rsidP="00786DA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IISD, (2020) </w:t>
      </w:r>
      <w:r w:rsidR="00FA4F4E" w:rsidRPr="00FA4F4E">
        <w:rPr>
          <w:rFonts w:ascii="Arial" w:hAnsi="Arial" w:cs="Arial"/>
          <w:i/>
          <w:iCs/>
          <w:sz w:val="24"/>
          <w:szCs w:val="24"/>
        </w:rPr>
        <w:t>Are We Serious About Achieving the SDGs? A Statistician’s Perspective</w:t>
      </w:r>
      <w:r w:rsidR="00FA4F4E">
        <w:rPr>
          <w:rFonts w:ascii="Arial" w:hAnsi="Arial" w:cs="Arial"/>
          <w:i/>
          <w:iCs/>
          <w:sz w:val="24"/>
          <w:szCs w:val="24"/>
        </w:rPr>
        <w:t>.</w:t>
      </w:r>
      <w:r w:rsidR="00FA4F4E">
        <w:rPr>
          <w:rFonts w:ascii="Arial" w:hAnsi="Arial" w:cs="Arial"/>
          <w:sz w:val="24"/>
          <w:szCs w:val="24"/>
        </w:rPr>
        <w:t xml:space="preserve"> Available at: [</w:t>
      </w:r>
      <w:hyperlink r:id="rId25" w:history="1">
        <w:r w:rsidR="00FA4F4E" w:rsidRPr="00BC3B1C">
          <w:rPr>
            <w:rStyle w:val="Hyperlink"/>
            <w:rFonts w:ascii="Arial" w:hAnsi="Arial" w:cs="Arial"/>
            <w:sz w:val="24"/>
            <w:szCs w:val="24"/>
          </w:rPr>
          <w:t>https://sdg.iisd.org/commentary/guest-articles/are-we-serious-about-achieving-the-sdgs-a-statisticians-perspective/</w:t>
        </w:r>
      </w:hyperlink>
      <w:r w:rsidR="00FA4F4E">
        <w:rPr>
          <w:rFonts w:ascii="Arial" w:hAnsi="Arial" w:cs="Arial"/>
          <w:sz w:val="24"/>
          <w:szCs w:val="24"/>
        </w:rPr>
        <w:t xml:space="preserve">] (Accessed on: </w:t>
      </w:r>
      <w:r w:rsidR="001B79F2">
        <w:rPr>
          <w:rFonts w:ascii="Arial" w:hAnsi="Arial" w:cs="Arial"/>
          <w:sz w:val="24"/>
          <w:szCs w:val="24"/>
        </w:rPr>
        <w:t>22/05/2023)</w:t>
      </w:r>
    </w:p>
    <w:p w14:paraId="2B6F0B17" w14:textId="0609397B" w:rsidR="00D60866" w:rsidRPr="009229F0" w:rsidRDefault="009229F0" w:rsidP="00786DA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Kielmas, M. (2019) </w:t>
      </w:r>
      <w:r w:rsidRPr="009229F0">
        <w:rPr>
          <w:rFonts w:ascii="Arial" w:hAnsi="Arial" w:cs="Arial"/>
          <w:i/>
          <w:iCs/>
          <w:sz w:val="24"/>
          <w:szCs w:val="24"/>
        </w:rPr>
        <w:t>Pros &amp; Cons of Corporate Social Responsibility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Chron. Available at: [</w:t>
      </w:r>
      <w:hyperlink r:id="rId26" w:history="1">
        <w:r w:rsidRPr="00C87BCB">
          <w:rPr>
            <w:rStyle w:val="Hyperlink"/>
            <w:rFonts w:ascii="Arial" w:hAnsi="Arial" w:cs="Arial"/>
            <w:sz w:val="24"/>
            <w:szCs w:val="24"/>
          </w:rPr>
          <w:t>https://smallbusiness.chron.com/pros-cons-corporate-social-responsibility-56247.html</w:t>
        </w:r>
      </w:hyperlink>
      <w:r>
        <w:rPr>
          <w:rFonts w:ascii="Arial" w:hAnsi="Arial" w:cs="Arial"/>
          <w:sz w:val="24"/>
          <w:szCs w:val="24"/>
        </w:rPr>
        <w:t xml:space="preserve">] (Accessed on: 17/05/2023). </w:t>
      </w:r>
    </w:p>
    <w:p w14:paraId="6E2EBA36" w14:textId="67991F75" w:rsidR="005C050E" w:rsidRPr="009D532F" w:rsidRDefault="005C050E" w:rsidP="00786DA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London South Bank University (2014) </w:t>
      </w:r>
      <w:r w:rsidR="009D532F" w:rsidRPr="009D532F">
        <w:rPr>
          <w:rFonts w:ascii="Arial" w:hAnsi="Arial" w:cs="Arial"/>
          <w:i/>
          <w:iCs/>
          <w:sz w:val="24"/>
          <w:szCs w:val="24"/>
        </w:rPr>
        <w:t>Doxey's irritation index model (1975)</w:t>
      </w:r>
      <w:r w:rsidR="009D532F">
        <w:rPr>
          <w:rFonts w:ascii="Arial" w:hAnsi="Arial" w:cs="Arial"/>
          <w:i/>
          <w:iCs/>
          <w:sz w:val="24"/>
          <w:szCs w:val="24"/>
        </w:rPr>
        <w:t xml:space="preserve">, </w:t>
      </w:r>
      <w:r w:rsidR="009D532F">
        <w:rPr>
          <w:rFonts w:ascii="Arial" w:hAnsi="Arial" w:cs="Arial"/>
          <w:sz w:val="24"/>
          <w:szCs w:val="24"/>
        </w:rPr>
        <w:t>Available at [</w:t>
      </w:r>
      <w:hyperlink r:id="rId27" w:history="1">
        <w:r w:rsidR="009D532F" w:rsidRPr="00534A9C">
          <w:rPr>
            <w:rStyle w:val="Hyperlink"/>
            <w:rFonts w:ascii="Arial" w:hAnsi="Arial" w:cs="Arial"/>
            <w:sz w:val="24"/>
            <w:szCs w:val="24"/>
          </w:rPr>
          <w:t>https://www.studocu.com/en-gb/document/london-south-bank-university/tourism-and-travel-industry-and-impacts/doxeys-irritation-index-model-1975/1493139</w:t>
        </w:r>
      </w:hyperlink>
      <w:r w:rsidR="009D532F">
        <w:rPr>
          <w:rFonts w:ascii="Arial" w:hAnsi="Arial" w:cs="Arial"/>
          <w:sz w:val="24"/>
          <w:szCs w:val="24"/>
        </w:rPr>
        <w:t>] (Accessed on: 16/05/2023).</w:t>
      </w:r>
    </w:p>
    <w:p w14:paraId="2921A635" w14:textId="2DBAB75D" w:rsidR="004B0CD0" w:rsidRDefault="004B0CD0" w:rsidP="00786DA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Marriott (2023) </w:t>
      </w:r>
      <w:r w:rsidRPr="004B0CD0">
        <w:rPr>
          <w:rFonts w:ascii="Arial" w:hAnsi="Arial" w:cs="Arial"/>
          <w:i/>
          <w:iCs/>
          <w:sz w:val="24"/>
          <w:szCs w:val="24"/>
        </w:rPr>
        <w:t>Serve360</w:t>
      </w:r>
      <w:r>
        <w:rPr>
          <w:rFonts w:ascii="Arial" w:hAnsi="Arial" w:cs="Arial"/>
          <w:i/>
          <w:iCs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Available at: [</w:t>
      </w:r>
      <w:hyperlink r:id="rId28" w:history="1">
        <w:r w:rsidRPr="00534A9C">
          <w:rPr>
            <w:rStyle w:val="Hyperlink"/>
            <w:rFonts w:ascii="Arial" w:hAnsi="Arial" w:cs="Arial"/>
            <w:sz w:val="24"/>
            <w:szCs w:val="24"/>
          </w:rPr>
          <w:t>https://serve360.marriott.com/</w:t>
        </w:r>
      </w:hyperlink>
      <w:r>
        <w:rPr>
          <w:rFonts w:ascii="Arial" w:hAnsi="Arial" w:cs="Arial"/>
          <w:sz w:val="24"/>
          <w:szCs w:val="24"/>
        </w:rPr>
        <w:t>] (Accessed on: 16/05/2023).</w:t>
      </w:r>
    </w:p>
    <w:p w14:paraId="513426F5" w14:textId="5BD207D7" w:rsidR="00263CEA" w:rsidRPr="004B0CD0" w:rsidRDefault="00263CEA" w:rsidP="00786DA7">
      <w:pPr>
        <w:rPr>
          <w:rFonts w:ascii="Arial" w:hAnsi="Arial" w:cs="Arial"/>
          <w:sz w:val="24"/>
          <w:szCs w:val="24"/>
        </w:rPr>
      </w:pPr>
      <w:r w:rsidRPr="00263CEA">
        <w:rPr>
          <w:rFonts w:ascii="Arial" w:hAnsi="Arial" w:cs="Arial"/>
          <w:sz w:val="24"/>
          <w:szCs w:val="24"/>
        </w:rPr>
        <w:t xml:space="preserve">Moore, R., Thornhill, K., Weinzierl, B. </w:t>
      </w:r>
      <w:r w:rsidRPr="00263CEA">
        <w:rPr>
          <w:rFonts w:ascii="Arial" w:hAnsi="Arial" w:cs="Arial"/>
          <w:i/>
          <w:iCs/>
          <w:sz w:val="24"/>
          <w:szCs w:val="24"/>
        </w:rPr>
        <w:t>et al.</w:t>
      </w:r>
      <w:r w:rsidRPr="00263CE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(2021) </w:t>
      </w:r>
      <w:r w:rsidRPr="00263CEA">
        <w:rPr>
          <w:rFonts w:ascii="Arial" w:hAnsi="Arial" w:cs="Arial"/>
          <w:i/>
          <w:iCs/>
          <w:sz w:val="24"/>
          <w:szCs w:val="24"/>
        </w:rPr>
        <w:t>Biofuel blending reduces particle emissions from aircraft engines at cruise conditions.</w:t>
      </w:r>
      <w:r w:rsidRPr="00263CE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Available at: [</w:t>
      </w:r>
      <w:hyperlink r:id="rId29" w:history="1">
        <w:r w:rsidR="00D5676D" w:rsidRPr="00534A9C">
          <w:rPr>
            <w:rStyle w:val="Hyperlink"/>
            <w:rFonts w:ascii="Arial" w:hAnsi="Arial" w:cs="Arial"/>
            <w:sz w:val="24"/>
            <w:szCs w:val="24"/>
          </w:rPr>
          <w:t>https://doi.org/10.1038/nature21420</w:t>
        </w:r>
      </w:hyperlink>
      <w:r w:rsidR="00D5676D">
        <w:rPr>
          <w:rFonts w:ascii="Arial" w:hAnsi="Arial" w:cs="Arial"/>
          <w:sz w:val="24"/>
          <w:szCs w:val="24"/>
        </w:rPr>
        <w:t>] (Accessed on: 16/05/2023)</w:t>
      </w:r>
      <w:r w:rsidRPr="00263CEA">
        <w:rPr>
          <w:rFonts w:ascii="Arial" w:hAnsi="Arial" w:cs="Arial"/>
          <w:sz w:val="24"/>
          <w:szCs w:val="24"/>
        </w:rPr>
        <w:t xml:space="preserve">. </w:t>
      </w:r>
    </w:p>
    <w:p w14:paraId="4ED9E167" w14:textId="64F33BE3" w:rsidR="00D02FB7" w:rsidRPr="00D02FB7" w:rsidRDefault="0053183F" w:rsidP="00D02FB7">
      <w:pPr>
        <w:rPr>
          <w:rFonts w:ascii="Arial" w:hAnsi="Arial" w:cs="Arial"/>
          <w:sz w:val="24"/>
          <w:szCs w:val="24"/>
        </w:rPr>
      </w:pPr>
      <w:r w:rsidRPr="0053183F">
        <w:rPr>
          <w:rFonts w:ascii="Arial" w:hAnsi="Arial" w:cs="Arial"/>
          <w:sz w:val="24"/>
          <w:szCs w:val="24"/>
        </w:rPr>
        <w:t>Morea, D., Fortunati, S., Martin</w:t>
      </w:r>
      <w:r>
        <w:rPr>
          <w:rFonts w:ascii="Arial" w:hAnsi="Arial" w:cs="Arial"/>
          <w:sz w:val="24"/>
          <w:szCs w:val="24"/>
        </w:rPr>
        <w:t xml:space="preserve">iello, L. (2021) </w:t>
      </w:r>
      <w:r w:rsidR="00D02FB7" w:rsidRPr="00D02FB7">
        <w:rPr>
          <w:rFonts w:ascii="Arial" w:hAnsi="Arial" w:cs="Arial"/>
          <w:i/>
          <w:iCs/>
          <w:sz w:val="24"/>
          <w:szCs w:val="24"/>
        </w:rPr>
        <w:t xml:space="preserve">Circular economy and corporate social responsibility: Towards an integrated strategic approach in the multinational </w:t>
      </w:r>
      <w:r w:rsidR="00D02FB7" w:rsidRPr="00D02FB7">
        <w:rPr>
          <w:rFonts w:ascii="Arial" w:hAnsi="Arial" w:cs="Arial"/>
          <w:i/>
          <w:iCs/>
          <w:sz w:val="24"/>
          <w:szCs w:val="24"/>
        </w:rPr>
        <w:lastRenderedPageBreak/>
        <w:t>cosmetics industry</w:t>
      </w:r>
      <w:r w:rsidR="00D02FB7">
        <w:rPr>
          <w:rFonts w:ascii="Arial" w:hAnsi="Arial" w:cs="Arial"/>
          <w:sz w:val="24"/>
          <w:szCs w:val="24"/>
        </w:rPr>
        <w:t>. Journal of Cleaner Producti</w:t>
      </w:r>
      <w:r w:rsidR="000557D3">
        <w:rPr>
          <w:rFonts w:ascii="Arial" w:hAnsi="Arial" w:cs="Arial"/>
          <w:sz w:val="24"/>
          <w:szCs w:val="24"/>
        </w:rPr>
        <w:t xml:space="preserve">on. </w:t>
      </w:r>
      <w:r w:rsidR="0031608F">
        <w:rPr>
          <w:rFonts w:ascii="Arial" w:hAnsi="Arial" w:cs="Arial"/>
          <w:sz w:val="24"/>
          <w:szCs w:val="24"/>
        </w:rPr>
        <w:t>Available at: [</w:t>
      </w:r>
      <w:hyperlink r:id="rId30" w:history="1">
        <w:r w:rsidR="00CB408B" w:rsidRPr="00C52E6E">
          <w:rPr>
            <w:rStyle w:val="Hyperlink"/>
            <w:rFonts w:ascii="Arial" w:hAnsi="Arial" w:cs="Arial"/>
            <w:sz w:val="24"/>
            <w:szCs w:val="24"/>
          </w:rPr>
          <w:t>https://www.sciencedirect.com/science/article/abs/pii/S0959652621024495</w:t>
        </w:r>
      </w:hyperlink>
      <w:r w:rsidR="00CB408B">
        <w:rPr>
          <w:rFonts w:ascii="Arial" w:hAnsi="Arial" w:cs="Arial"/>
          <w:sz w:val="24"/>
          <w:szCs w:val="24"/>
        </w:rPr>
        <w:t>] (Accessed on: 12/05/2023).</w:t>
      </w:r>
    </w:p>
    <w:p w14:paraId="6600E3A8" w14:textId="1C758C3B" w:rsidR="00E019C3" w:rsidRDefault="00E019C3" w:rsidP="00786DA7">
      <w:pPr>
        <w:rPr>
          <w:rFonts w:ascii="Arial" w:hAnsi="Arial" w:cs="Arial"/>
          <w:sz w:val="24"/>
          <w:szCs w:val="24"/>
        </w:rPr>
      </w:pPr>
      <w:r w:rsidRPr="00E019C3">
        <w:rPr>
          <w:rFonts w:ascii="Arial" w:hAnsi="Arial" w:cs="Arial"/>
          <w:sz w:val="24"/>
          <w:szCs w:val="24"/>
        </w:rPr>
        <w:t>P</w:t>
      </w:r>
      <w:r w:rsidR="00696B65" w:rsidRPr="00E019C3">
        <w:rPr>
          <w:rFonts w:ascii="Arial" w:hAnsi="Arial" w:cs="Arial"/>
          <w:sz w:val="24"/>
          <w:szCs w:val="24"/>
        </w:rPr>
        <w:t>urvis</w:t>
      </w:r>
      <w:r w:rsidRPr="00E019C3">
        <w:rPr>
          <w:rFonts w:ascii="Arial" w:hAnsi="Arial" w:cs="Arial"/>
          <w:sz w:val="24"/>
          <w:szCs w:val="24"/>
        </w:rPr>
        <w:t>, B., M</w:t>
      </w:r>
      <w:r w:rsidR="00696B65">
        <w:rPr>
          <w:rFonts w:ascii="Arial" w:hAnsi="Arial" w:cs="Arial"/>
          <w:sz w:val="24"/>
          <w:szCs w:val="24"/>
        </w:rPr>
        <w:t>ao</w:t>
      </w:r>
      <w:r w:rsidRPr="00E019C3">
        <w:rPr>
          <w:rFonts w:ascii="Arial" w:hAnsi="Arial" w:cs="Arial"/>
          <w:sz w:val="24"/>
          <w:szCs w:val="24"/>
        </w:rPr>
        <w:t>, Y. and R</w:t>
      </w:r>
      <w:r w:rsidR="00696B65" w:rsidRPr="00E019C3">
        <w:rPr>
          <w:rFonts w:ascii="Arial" w:hAnsi="Arial" w:cs="Arial"/>
          <w:sz w:val="24"/>
          <w:szCs w:val="24"/>
        </w:rPr>
        <w:t>obinson</w:t>
      </w:r>
      <w:r w:rsidRPr="00E019C3">
        <w:rPr>
          <w:rFonts w:ascii="Arial" w:hAnsi="Arial" w:cs="Arial"/>
          <w:sz w:val="24"/>
          <w:szCs w:val="24"/>
        </w:rPr>
        <w:t xml:space="preserve">, D., </w:t>
      </w:r>
      <w:r>
        <w:rPr>
          <w:rFonts w:ascii="Arial" w:hAnsi="Arial" w:cs="Arial"/>
          <w:sz w:val="24"/>
          <w:szCs w:val="24"/>
        </w:rPr>
        <w:t>(</w:t>
      </w:r>
      <w:r w:rsidRPr="00E019C3">
        <w:rPr>
          <w:rFonts w:ascii="Arial" w:hAnsi="Arial" w:cs="Arial"/>
          <w:sz w:val="24"/>
          <w:szCs w:val="24"/>
        </w:rPr>
        <w:t>2019</w:t>
      </w:r>
      <w:r>
        <w:rPr>
          <w:rFonts w:ascii="Arial" w:hAnsi="Arial" w:cs="Arial"/>
          <w:sz w:val="24"/>
          <w:szCs w:val="24"/>
        </w:rPr>
        <w:t>)</w:t>
      </w:r>
      <w:r w:rsidRPr="00E019C3">
        <w:rPr>
          <w:rFonts w:ascii="Arial" w:hAnsi="Arial" w:cs="Arial"/>
          <w:sz w:val="24"/>
          <w:szCs w:val="24"/>
        </w:rPr>
        <w:t xml:space="preserve"> </w:t>
      </w:r>
      <w:r w:rsidRPr="00E019C3">
        <w:rPr>
          <w:rFonts w:ascii="Arial" w:hAnsi="Arial" w:cs="Arial"/>
          <w:i/>
          <w:iCs/>
          <w:sz w:val="24"/>
          <w:szCs w:val="24"/>
        </w:rPr>
        <w:t>Three pillars of sustainability: in search of conceptual origins</w:t>
      </w:r>
      <w:r w:rsidRPr="00E019C3">
        <w:rPr>
          <w:rFonts w:ascii="Arial" w:hAnsi="Arial" w:cs="Arial"/>
          <w:sz w:val="24"/>
          <w:szCs w:val="24"/>
        </w:rPr>
        <w:t>. Sustainability Science, 14(3), pp. 681-695.</w:t>
      </w:r>
    </w:p>
    <w:p w14:paraId="0B9311E9" w14:textId="367D2E91" w:rsidR="001E6621" w:rsidRDefault="001E6621" w:rsidP="00786DA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Singal, M. and Yinyoung, R. (2017) </w:t>
      </w:r>
      <w:r w:rsidRPr="001E6621">
        <w:rPr>
          <w:rFonts w:ascii="Arial" w:hAnsi="Arial" w:cs="Arial"/>
          <w:i/>
          <w:iCs/>
          <w:sz w:val="24"/>
          <w:szCs w:val="24"/>
        </w:rPr>
        <w:t>Corporate Social Responsibility in the Hospitality Sector</w:t>
      </w:r>
      <w:r>
        <w:rPr>
          <w:rFonts w:ascii="Arial" w:hAnsi="Arial" w:cs="Arial"/>
          <w:i/>
          <w:iCs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School of Hospitality Administration: Boston. Available at: [</w:t>
      </w:r>
      <w:hyperlink r:id="rId31" w:anchor=":~:text=In%20addition%2C%20hotel%20companies%20with,standing%20problem%20in%20the%20industry" w:history="1">
        <w:r w:rsidRPr="00255F3B">
          <w:rPr>
            <w:rStyle w:val="Hyperlink"/>
            <w:rFonts w:ascii="Arial" w:hAnsi="Arial" w:cs="Arial"/>
            <w:sz w:val="24"/>
            <w:szCs w:val="24"/>
          </w:rPr>
          <w:t>https://www.bu.edu/bhr/2017/01/27/hospitalitycsr/#:~:text=In%20addition%2C%20hotel%20companies%20with,standing%20problem%20in%20the%20industry</w:t>
        </w:r>
      </w:hyperlink>
      <w:r w:rsidRPr="001E6621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] (Accessed on: 17/05/2023) </w:t>
      </w:r>
    </w:p>
    <w:p w14:paraId="7EF78CEB" w14:textId="71BD7088" w:rsidR="006E4EE9" w:rsidRDefault="006E4EE9" w:rsidP="00786DA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Spiliakos, A. (2018) </w:t>
      </w:r>
      <w:r>
        <w:rPr>
          <w:rFonts w:ascii="Arial" w:hAnsi="Arial" w:cs="Arial"/>
          <w:i/>
          <w:iCs/>
          <w:sz w:val="24"/>
          <w:szCs w:val="24"/>
        </w:rPr>
        <w:t>What does “sustainability” mean in business?</w:t>
      </w:r>
      <w:r w:rsidR="001E1CA5">
        <w:rPr>
          <w:rFonts w:ascii="Arial" w:hAnsi="Arial" w:cs="Arial"/>
          <w:sz w:val="24"/>
          <w:szCs w:val="24"/>
        </w:rPr>
        <w:t>, Harvard Business School. Available at: [</w:t>
      </w:r>
      <w:hyperlink r:id="rId32" w:history="1">
        <w:r w:rsidR="001E1CA5" w:rsidRPr="00C52E6E">
          <w:rPr>
            <w:rStyle w:val="Hyperlink"/>
            <w:rFonts w:ascii="Arial" w:hAnsi="Arial" w:cs="Arial"/>
            <w:sz w:val="24"/>
            <w:szCs w:val="24"/>
          </w:rPr>
          <w:t>https://online.hbs.edu/blog/post/what-is-sustainability-in-business</w:t>
        </w:r>
      </w:hyperlink>
      <w:r w:rsidR="001E1CA5">
        <w:rPr>
          <w:rFonts w:ascii="Arial" w:hAnsi="Arial" w:cs="Arial"/>
          <w:sz w:val="24"/>
          <w:szCs w:val="24"/>
        </w:rPr>
        <w:t>] (Accessed on: 12/05/2023).</w:t>
      </w:r>
    </w:p>
    <w:p w14:paraId="36B228EC" w14:textId="5EB947A6" w:rsidR="00C458F5" w:rsidRDefault="00C458F5" w:rsidP="0053535E">
      <w:pPr>
        <w:rPr>
          <w:rFonts w:ascii="Arial" w:hAnsi="Arial" w:cs="Arial"/>
          <w:sz w:val="24"/>
          <w:szCs w:val="24"/>
        </w:rPr>
      </w:pPr>
      <w:r w:rsidRPr="00834BE7">
        <w:rPr>
          <w:rFonts w:ascii="Arial" w:hAnsi="Arial" w:cs="Arial"/>
          <w:sz w:val="24"/>
          <w:szCs w:val="24"/>
        </w:rPr>
        <w:t>Uğur</w:t>
      </w:r>
      <w:r w:rsidR="002418BF">
        <w:rPr>
          <w:rFonts w:ascii="Arial" w:hAnsi="Arial" w:cs="Arial"/>
          <w:sz w:val="24"/>
          <w:szCs w:val="24"/>
        </w:rPr>
        <w:t>, A.,</w:t>
      </w:r>
      <w:r>
        <w:rPr>
          <w:rFonts w:ascii="Arial" w:hAnsi="Arial" w:cs="Arial"/>
          <w:sz w:val="24"/>
          <w:szCs w:val="24"/>
        </w:rPr>
        <w:t xml:space="preserve"> </w:t>
      </w:r>
      <w:r w:rsidR="002418BF">
        <w:rPr>
          <w:rFonts w:ascii="Arial" w:hAnsi="Arial" w:cs="Arial"/>
          <w:sz w:val="24"/>
          <w:szCs w:val="24"/>
        </w:rPr>
        <w:t xml:space="preserve">and </w:t>
      </w:r>
      <w:r w:rsidRPr="00834BE7">
        <w:rPr>
          <w:rFonts w:ascii="Arial" w:hAnsi="Arial" w:cs="Arial"/>
          <w:sz w:val="24"/>
          <w:szCs w:val="24"/>
        </w:rPr>
        <w:t>Murat</w:t>
      </w:r>
      <w:r w:rsidR="002418BF">
        <w:rPr>
          <w:rFonts w:ascii="Arial" w:hAnsi="Arial" w:cs="Arial"/>
          <w:sz w:val="24"/>
          <w:szCs w:val="24"/>
        </w:rPr>
        <w:t xml:space="preserve">, </w:t>
      </w:r>
      <w:r w:rsidR="002418BF" w:rsidRPr="002418BF">
        <w:rPr>
          <w:rFonts w:ascii="Arial" w:hAnsi="Arial" w:cs="Arial"/>
          <w:sz w:val="24"/>
          <w:szCs w:val="24"/>
        </w:rPr>
        <w:t>Ö</w:t>
      </w:r>
      <w:r w:rsidR="002418BF">
        <w:rPr>
          <w:rFonts w:ascii="Arial" w:hAnsi="Arial" w:cs="Arial"/>
          <w:sz w:val="24"/>
          <w:szCs w:val="24"/>
        </w:rPr>
        <w:t>. (2018)</w:t>
      </w:r>
      <w:r w:rsidR="0053535E">
        <w:rPr>
          <w:rFonts w:ascii="Arial" w:hAnsi="Arial" w:cs="Arial"/>
          <w:sz w:val="24"/>
          <w:szCs w:val="24"/>
        </w:rPr>
        <w:t xml:space="preserve"> </w:t>
      </w:r>
      <w:r w:rsidR="0053535E" w:rsidRPr="0053535E">
        <w:rPr>
          <w:rFonts w:ascii="Arial" w:hAnsi="Arial" w:cs="Arial"/>
          <w:i/>
          <w:iCs/>
          <w:sz w:val="24"/>
          <w:szCs w:val="24"/>
        </w:rPr>
        <w:t>Examining the Impacts of Tourism on Gumushane Residents According to the Doxey Index</w:t>
      </w:r>
      <w:r w:rsidR="0053535E">
        <w:rPr>
          <w:rFonts w:ascii="Arial" w:hAnsi="Arial" w:cs="Arial"/>
          <w:i/>
          <w:iCs/>
          <w:sz w:val="24"/>
          <w:szCs w:val="24"/>
        </w:rPr>
        <w:t xml:space="preserve">. </w:t>
      </w:r>
      <w:r w:rsidR="0053535E">
        <w:rPr>
          <w:rFonts w:ascii="Arial" w:hAnsi="Arial" w:cs="Arial"/>
          <w:sz w:val="24"/>
          <w:szCs w:val="24"/>
        </w:rPr>
        <w:t>Tourism Academic Journal</w:t>
      </w:r>
      <w:r w:rsidR="00DC791A">
        <w:rPr>
          <w:rFonts w:ascii="Arial" w:hAnsi="Arial" w:cs="Arial"/>
          <w:sz w:val="24"/>
          <w:szCs w:val="24"/>
        </w:rPr>
        <w:t>: Gumushane University</w:t>
      </w:r>
      <w:r w:rsidR="00272662">
        <w:rPr>
          <w:rFonts w:ascii="Arial" w:hAnsi="Arial" w:cs="Arial"/>
          <w:sz w:val="24"/>
          <w:szCs w:val="24"/>
        </w:rPr>
        <w:t>, Tourism Faculty. Available at: [</w:t>
      </w:r>
      <w:hyperlink r:id="rId33" w:anchor=":~:text=2018)%2033%2D45-,Doxey%20Irritation%20Index,and%20negative%20aspects%20of%20tourism" w:history="1">
        <w:r w:rsidR="00272662" w:rsidRPr="00534A9C">
          <w:rPr>
            <w:rStyle w:val="Hyperlink"/>
            <w:rFonts w:ascii="Arial" w:hAnsi="Arial" w:cs="Arial"/>
            <w:sz w:val="24"/>
            <w:szCs w:val="24"/>
          </w:rPr>
          <w:t>https://dergipark.org.tr/tr/download/article-file/599129#:~:text=2018)%2033%2D45-,Doxey%20Irritation%20Index,and%20negative%20aspects%20of%20tourism</w:t>
        </w:r>
      </w:hyperlink>
      <w:r w:rsidR="00272662" w:rsidRPr="00272662">
        <w:rPr>
          <w:rFonts w:ascii="Arial" w:hAnsi="Arial" w:cs="Arial"/>
          <w:sz w:val="24"/>
          <w:szCs w:val="24"/>
        </w:rPr>
        <w:t>.</w:t>
      </w:r>
      <w:r w:rsidR="00272662">
        <w:rPr>
          <w:rFonts w:ascii="Arial" w:hAnsi="Arial" w:cs="Arial"/>
          <w:sz w:val="24"/>
          <w:szCs w:val="24"/>
        </w:rPr>
        <w:t>] (Accessed on: 16/05/2023).</w:t>
      </w:r>
    </w:p>
    <w:p w14:paraId="2155B482" w14:textId="771E1F19" w:rsidR="00573B20" w:rsidRPr="003519B9" w:rsidRDefault="00573B20" w:rsidP="005353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United Nations Climate Change (2023) </w:t>
      </w:r>
      <w:r>
        <w:rPr>
          <w:rFonts w:ascii="Arial" w:hAnsi="Arial" w:cs="Arial"/>
          <w:i/>
          <w:iCs/>
          <w:sz w:val="24"/>
          <w:szCs w:val="24"/>
        </w:rPr>
        <w:t>The Paris Agreement</w:t>
      </w:r>
      <w:r w:rsidR="003519B9">
        <w:rPr>
          <w:rFonts w:ascii="Arial" w:hAnsi="Arial" w:cs="Arial"/>
          <w:sz w:val="24"/>
          <w:szCs w:val="24"/>
        </w:rPr>
        <w:t>. Available at: [</w:t>
      </w:r>
      <w:hyperlink r:id="rId34" w:history="1">
        <w:r w:rsidR="003519B9" w:rsidRPr="00BC3B1C">
          <w:rPr>
            <w:rStyle w:val="Hyperlink"/>
            <w:rFonts w:ascii="Arial" w:hAnsi="Arial" w:cs="Arial"/>
            <w:sz w:val="24"/>
            <w:szCs w:val="24"/>
          </w:rPr>
          <w:t>https://unfccc.int/process-and-meetings/the-paris-agreement</w:t>
        </w:r>
      </w:hyperlink>
      <w:r w:rsidR="003519B9">
        <w:rPr>
          <w:rFonts w:ascii="Arial" w:hAnsi="Arial" w:cs="Arial"/>
          <w:sz w:val="24"/>
          <w:szCs w:val="24"/>
        </w:rPr>
        <w:t>] (Accessed on: 22/05/2023).</w:t>
      </w:r>
    </w:p>
    <w:p w14:paraId="4D3E78EC" w14:textId="612CBA82" w:rsidR="007746F0" w:rsidRDefault="00D06B4D" w:rsidP="00786DA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</w:t>
      </w:r>
      <w:r w:rsidR="00B65F5C">
        <w:rPr>
          <w:rFonts w:ascii="Arial" w:hAnsi="Arial" w:cs="Arial"/>
          <w:sz w:val="24"/>
          <w:szCs w:val="24"/>
        </w:rPr>
        <w:t xml:space="preserve">WTO (2023) </w:t>
      </w:r>
      <w:r w:rsidR="00B65F5C">
        <w:rPr>
          <w:rFonts w:ascii="Arial" w:hAnsi="Arial" w:cs="Arial"/>
          <w:i/>
          <w:iCs/>
          <w:sz w:val="24"/>
          <w:szCs w:val="24"/>
        </w:rPr>
        <w:t>Sustainable Development</w:t>
      </w:r>
      <w:r w:rsidR="00B65F5C">
        <w:rPr>
          <w:rFonts w:ascii="Arial" w:hAnsi="Arial" w:cs="Arial"/>
          <w:sz w:val="24"/>
          <w:szCs w:val="24"/>
        </w:rPr>
        <w:t>. Available at: [</w:t>
      </w:r>
      <w:hyperlink r:id="rId35" w:history="1">
        <w:r w:rsidR="00B65F5C" w:rsidRPr="00C52E6E">
          <w:rPr>
            <w:rStyle w:val="Hyperlink"/>
            <w:rFonts w:ascii="Arial" w:hAnsi="Arial" w:cs="Arial"/>
            <w:sz w:val="24"/>
            <w:szCs w:val="24"/>
          </w:rPr>
          <w:t>https://www.unwto.org/sustainable-development</w:t>
        </w:r>
      </w:hyperlink>
      <w:r w:rsidR="00B65F5C">
        <w:rPr>
          <w:rFonts w:ascii="Arial" w:hAnsi="Arial" w:cs="Arial"/>
          <w:sz w:val="24"/>
          <w:szCs w:val="24"/>
        </w:rPr>
        <w:t>] (Accessed on: 12/05/2023).</w:t>
      </w:r>
    </w:p>
    <w:p w14:paraId="2AEC362A" w14:textId="259253C0" w:rsidR="00CA64EC" w:rsidRPr="00463F9A" w:rsidRDefault="00463F9A" w:rsidP="00786DA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United Nations (2021) </w:t>
      </w:r>
      <w:r>
        <w:rPr>
          <w:rFonts w:ascii="Arial" w:hAnsi="Arial" w:cs="Arial"/>
          <w:i/>
          <w:iCs/>
          <w:sz w:val="24"/>
          <w:szCs w:val="24"/>
        </w:rPr>
        <w:t>Sustainable Transport, Sustainable Development</w:t>
      </w:r>
      <w:r>
        <w:rPr>
          <w:rFonts w:ascii="Arial" w:hAnsi="Arial" w:cs="Arial"/>
          <w:sz w:val="24"/>
          <w:szCs w:val="24"/>
        </w:rPr>
        <w:t>. Available at: [</w:t>
      </w:r>
      <w:hyperlink r:id="rId36" w:history="1">
        <w:r w:rsidR="002F38E8" w:rsidRPr="00534A9C">
          <w:rPr>
            <w:rStyle w:val="Hyperlink"/>
            <w:rFonts w:ascii="Arial" w:hAnsi="Arial" w:cs="Arial"/>
            <w:sz w:val="24"/>
            <w:szCs w:val="24"/>
          </w:rPr>
          <w:t>https://sdgs.un.org/sites/default/files/2021-10/Transportation%20Report%202021_FullReport_Digital.pdf</w:t>
        </w:r>
      </w:hyperlink>
      <w:r w:rsidR="002F38E8">
        <w:rPr>
          <w:rFonts w:ascii="Arial" w:hAnsi="Arial" w:cs="Arial"/>
          <w:sz w:val="24"/>
          <w:szCs w:val="24"/>
        </w:rPr>
        <w:t>] (Accessed on: 16/05/2023).</w:t>
      </w:r>
    </w:p>
    <w:p w14:paraId="50CCAD65" w14:textId="0D9068BD" w:rsidR="00796379" w:rsidRDefault="003C5541" w:rsidP="00786DA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United Nations (2023) </w:t>
      </w:r>
      <w:r w:rsidR="00CC4E59">
        <w:rPr>
          <w:rFonts w:ascii="Arial" w:hAnsi="Arial" w:cs="Arial"/>
          <w:i/>
          <w:iCs/>
          <w:sz w:val="24"/>
          <w:szCs w:val="24"/>
        </w:rPr>
        <w:t>Climate Action: The Paris Agreement</w:t>
      </w:r>
      <w:r w:rsidR="00823792">
        <w:rPr>
          <w:rFonts w:ascii="Arial" w:hAnsi="Arial" w:cs="Arial"/>
          <w:sz w:val="24"/>
          <w:szCs w:val="24"/>
        </w:rPr>
        <w:t>. Available at: [</w:t>
      </w:r>
      <w:hyperlink r:id="rId37" w:history="1">
        <w:r w:rsidR="00823792" w:rsidRPr="00C87BCB">
          <w:rPr>
            <w:rStyle w:val="Hyperlink"/>
            <w:rFonts w:ascii="Arial" w:hAnsi="Arial" w:cs="Arial"/>
            <w:sz w:val="24"/>
            <w:szCs w:val="24"/>
          </w:rPr>
          <w:t>https://www.un.org/en/climatechange/paris-agreement</w:t>
        </w:r>
      </w:hyperlink>
      <w:r w:rsidR="00823792">
        <w:rPr>
          <w:rFonts w:ascii="Arial" w:hAnsi="Arial" w:cs="Arial"/>
          <w:sz w:val="24"/>
          <w:szCs w:val="24"/>
        </w:rPr>
        <w:t>] (Accessed on: 17/05/2023).</w:t>
      </w:r>
    </w:p>
    <w:p w14:paraId="55BA1488" w14:textId="4B5DF6C8" w:rsidR="00636F9F" w:rsidRDefault="00636F9F" w:rsidP="00786DA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(2023) </w:t>
      </w:r>
      <w:r w:rsidR="00E22F7F">
        <w:rPr>
          <w:rFonts w:ascii="Arial" w:hAnsi="Arial" w:cs="Arial"/>
          <w:i/>
          <w:iCs/>
          <w:sz w:val="24"/>
          <w:szCs w:val="24"/>
        </w:rPr>
        <w:t xml:space="preserve">Government finance: </w:t>
      </w:r>
      <w:r>
        <w:rPr>
          <w:rFonts w:ascii="Arial" w:hAnsi="Arial" w:cs="Arial"/>
          <w:i/>
          <w:iCs/>
          <w:sz w:val="24"/>
          <w:szCs w:val="24"/>
        </w:rPr>
        <w:t>A visitor levy for Wales</w:t>
      </w:r>
      <w:r>
        <w:rPr>
          <w:rFonts w:ascii="Arial" w:hAnsi="Arial" w:cs="Arial"/>
          <w:sz w:val="24"/>
          <w:szCs w:val="24"/>
        </w:rPr>
        <w:t xml:space="preserve">. </w:t>
      </w:r>
      <w:r w:rsidR="00E22F7F">
        <w:rPr>
          <w:rFonts w:ascii="Arial" w:hAnsi="Arial" w:cs="Arial"/>
          <w:sz w:val="24"/>
          <w:szCs w:val="24"/>
        </w:rPr>
        <w:t>Available at: [</w:t>
      </w:r>
      <w:hyperlink r:id="rId38" w:history="1">
        <w:r w:rsidR="00E22F7F" w:rsidRPr="00C87BCB">
          <w:rPr>
            <w:rStyle w:val="Hyperlink"/>
            <w:rFonts w:ascii="Arial" w:hAnsi="Arial" w:cs="Arial"/>
            <w:sz w:val="24"/>
            <w:szCs w:val="24"/>
          </w:rPr>
          <w:t>https://www.gov.wales/a-visitor-levy-for-wales</w:t>
        </w:r>
      </w:hyperlink>
      <w:r w:rsidR="00E22F7F">
        <w:rPr>
          <w:rFonts w:ascii="Arial" w:hAnsi="Arial" w:cs="Arial"/>
          <w:sz w:val="24"/>
          <w:szCs w:val="24"/>
        </w:rPr>
        <w:t>] (Accessed on: 17/05/2023).</w:t>
      </w:r>
    </w:p>
    <w:p w14:paraId="492A97B0" w14:textId="46589DA1" w:rsidR="00876BEC" w:rsidRPr="00876BEC" w:rsidRDefault="00876BEC" w:rsidP="00786DA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World Travel &amp; Tourism (2023) </w:t>
      </w:r>
      <w:r>
        <w:rPr>
          <w:rFonts w:ascii="Arial" w:hAnsi="Arial" w:cs="Arial"/>
          <w:i/>
          <w:iCs/>
          <w:sz w:val="24"/>
          <w:szCs w:val="24"/>
        </w:rPr>
        <w:t>Hotel Sustainability Basics – Business</w:t>
      </w:r>
      <w:r>
        <w:rPr>
          <w:rFonts w:ascii="Arial" w:hAnsi="Arial" w:cs="Arial"/>
          <w:sz w:val="24"/>
          <w:szCs w:val="24"/>
        </w:rPr>
        <w:t>. YouTube. Available at: [</w:t>
      </w:r>
      <w:hyperlink r:id="rId39" w:history="1">
        <w:r w:rsidR="007A576C" w:rsidRPr="00490875">
          <w:rPr>
            <w:rStyle w:val="Hyperlink"/>
            <w:rFonts w:ascii="Arial" w:hAnsi="Arial" w:cs="Arial"/>
            <w:sz w:val="24"/>
            <w:szCs w:val="24"/>
          </w:rPr>
          <w:t>https://youtu.be/GpT3brA4asQ</w:t>
        </w:r>
      </w:hyperlink>
      <w:r w:rsidR="007A576C">
        <w:rPr>
          <w:rFonts w:ascii="Arial" w:hAnsi="Arial" w:cs="Arial"/>
          <w:sz w:val="24"/>
          <w:szCs w:val="24"/>
        </w:rPr>
        <w:t>] (Accessed on: 23/05/2023).</w:t>
      </w:r>
    </w:p>
    <w:p w14:paraId="2C72B6A7" w14:textId="7D006E58" w:rsidR="00023BAE" w:rsidRPr="00FA5DB7" w:rsidRDefault="00023BAE" w:rsidP="00786DA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WWF (2023)</w:t>
      </w:r>
      <w:r w:rsidR="00FA5DB7">
        <w:rPr>
          <w:rFonts w:ascii="Arial" w:hAnsi="Arial" w:cs="Arial"/>
          <w:sz w:val="24"/>
          <w:szCs w:val="24"/>
        </w:rPr>
        <w:t xml:space="preserve"> </w:t>
      </w:r>
      <w:r w:rsidR="00FA5DB7" w:rsidRPr="00FA5DB7">
        <w:rPr>
          <w:rFonts w:ascii="Arial" w:hAnsi="Arial" w:cs="Arial"/>
          <w:i/>
          <w:iCs/>
          <w:sz w:val="24"/>
          <w:szCs w:val="24"/>
        </w:rPr>
        <w:t>THE EVERYDAY CHOICES WE MAKE ALL HAVE IMPACTS ON OUR PLANET</w:t>
      </w:r>
      <w:r w:rsidR="00FA5DB7">
        <w:rPr>
          <w:rFonts w:ascii="Arial" w:hAnsi="Arial" w:cs="Arial"/>
          <w:sz w:val="24"/>
          <w:szCs w:val="24"/>
        </w:rPr>
        <w:t>. Available at: [</w:t>
      </w:r>
      <w:hyperlink r:id="rId40" w:history="1">
        <w:r w:rsidR="00FA5DB7" w:rsidRPr="00BC3B1C">
          <w:rPr>
            <w:rStyle w:val="Hyperlink"/>
            <w:rFonts w:ascii="Arial" w:hAnsi="Arial" w:cs="Arial"/>
            <w:sz w:val="24"/>
            <w:szCs w:val="24"/>
          </w:rPr>
          <w:t>https://www.wwf.org.uk/what-we-do/promoting-sustainable-living</w:t>
        </w:r>
      </w:hyperlink>
      <w:r w:rsidR="00FA5DB7">
        <w:rPr>
          <w:rFonts w:ascii="Arial" w:hAnsi="Arial" w:cs="Arial"/>
          <w:sz w:val="24"/>
          <w:szCs w:val="24"/>
        </w:rPr>
        <w:t>] (Accessed on: 22/05/2023).</w:t>
      </w:r>
    </w:p>
    <w:sectPr w:rsidR="00023BAE" w:rsidRPr="00FA5DB7">
      <w:headerReference w:type="default" r:id="rId41"/>
      <w:footerReference w:type="default" r:id="rId4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CF2DC9" w14:textId="77777777" w:rsidR="00CE4858" w:rsidRDefault="00CE4858" w:rsidP="00CE4858">
      <w:pPr>
        <w:spacing w:after="0" w:line="240" w:lineRule="auto"/>
      </w:pPr>
      <w:r>
        <w:separator/>
      </w:r>
    </w:p>
  </w:endnote>
  <w:endnote w:type="continuationSeparator" w:id="0">
    <w:p w14:paraId="6B4324B6" w14:textId="77777777" w:rsidR="00CE4858" w:rsidRDefault="00CE4858" w:rsidP="00CE48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25618058"/>
      <w:docPartObj>
        <w:docPartGallery w:val="Page Numbers (Bottom of Page)"/>
        <w:docPartUnique/>
      </w:docPartObj>
    </w:sdtPr>
    <w:sdtContent>
      <w:p w14:paraId="075D42EA" w14:textId="720032AA" w:rsidR="00CE4858" w:rsidRDefault="00CE4858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3369CE5" w14:textId="77777777" w:rsidR="00CE4858" w:rsidRDefault="00CE485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8F1CBF" w14:textId="77777777" w:rsidR="00CE4858" w:rsidRDefault="00CE4858" w:rsidP="00CE4858">
      <w:pPr>
        <w:spacing w:after="0" w:line="240" w:lineRule="auto"/>
      </w:pPr>
      <w:r>
        <w:separator/>
      </w:r>
    </w:p>
  </w:footnote>
  <w:footnote w:type="continuationSeparator" w:id="0">
    <w:p w14:paraId="688FAD69" w14:textId="77777777" w:rsidR="00CE4858" w:rsidRDefault="00CE4858" w:rsidP="00CE485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D751FD" w14:textId="41CCC041" w:rsidR="00CE4858" w:rsidRDefault="00CE4858">
    <w:pPr>
      <w:pStyle w:val="Header"/>
    </w:pPr>
    <w:r>
      <w:t>Sophie Edmunds</w:t>
    </w:r>
    <w:r>
      <w:tab/>
    </w:r>
    <w:r>
      <w:tab/>
      <w:t>BMIH5006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054A"/>
    <w:rsid w:val="00005F45"/>
    <w:rsid w:val="00006FC2"/>
    <w:rsid w:val="00010F18"/>
    <w:rsid w:val="0002296E"/>
    <w:rsid w:val="00023BAE"/>
    <w:rsid w:val="00026154"/>
    <w:rsid w:val="000366B9"/>
    <w:rsid w:val="00045A69"/>
    <w:rsid w:val="000557D3"/>
    <w:rsid w:val="00067B29"/>
    <w:rsid w:val="000707D4"/>
    <w:rsid w:val="00076691"/>
    <w:rsid w:val="00077C43"/>
    <w:rsid w:val="0008173F"/>
    <w:rsid w:val="00081DA3"/>
    <w:rsid w:val="000861F3"/>
    <w:rsid w:val="00086A45"/>
    <w:rsid w:val="000879C2"/>
    <w:rsid w:val="00090E52"/>
    <w:rsid w:val="00093AFA"/>
    <w:rsid w:val="00094F4C"/>
    <w:rsid w:val="000B06CD"/>
    <w:rsid w:val="000B5BCD"/>
    <w:rsid w:val="000B74D5"/>
    <w:rsid w:val="000C18EC"/>
    <w:rsid w:val="000C50EA"/>
    <w:rsid w:val="000D2ABE"/>
    <w:rsid w:val="000D3CF3"/>
    <w:rsid w:val="000D4E5B"/>
    <w:rsid w:val="000D5774"/>
    <w:rsid w:val="000E0636"/>
    <w:rsid w:val="000E32C8"/>
    <w:rsid w:val="000E4D81"/>
    <w:rsid w:val="0010354D"/>
    <w:rsid w:val="00107978"/>
    <w:rsid w:val="0011461A"/>
    <w:rsid w:val="00134146"/>
    <w:rsid w:val="00140E75"/>
    <w:rsid w:val="00145703"/>
    <w:rsid w:val="0016019D"/>
    <w:rsid w:val="00160578"/>
    <w:rsid w:val="00166479"/>
    <w:rsid w:val="00171B94"/>
    <w:rsid w:val="0017621A"/>
    <w:rsid w:val="0018306A"/>
    <w:rsid w:val="00194523"/>
    <w:rsid w:val="00194B8D"/>
    <w:rsid w:val="00194BC7"/>
    <w:rsid w:val="001B79F2"/>
    <w:rsid w:val="001D58B8"/>
    <w:rsid w:val="001E1CA5"/>
    <w:rsid w:val="001E6510"/>
    <w:rsid w:val="001E6621"/>
    <w:rsid w:val="001F035F"/>
    <w:rsid w:val="00206A2A"/>
    <w:rsid w:val="0021517B"/>
    <w:rsid w:val="002171E7"/>
    <w:rsid w:val="002229D4"/>
    <w:rsid w:val="002418BF"/>
    <w:rsid w:val="00256F1F"/>
    <w:rsid w:val="00257FD2"/>
    <w:rsid w:val="00261C09"/>
    <w:rsid w:val="00263CEA"/>
    <w:rsid w:val="00272662"/>
    <w:rsid w:val="00276BD9"/>
    <w:rsid w:val="00282EEA"/>
    <w:rsid w:val="0028723E"/>
    <w:rsid w:val="002A4B14"/>
    <w:rsid w:val="002A4FE7"/>
    <w:rsid w:val="002B020D"/>
    <w:rsid w:val="002B60B8"/>
    <w:rsid w:val="002B66FE"/>
    <w:rsid w:val="002C2FCD"/>
    <w:rsid w:val="002D16B2"/>
    <w:rsid w:val="002D513C"/>
    <w:rsid w:val="002E3771"/>
    <w:rsid w:val="002E5E76"/>
    <w:rsid w:val="002F0252"/>
    <w:rsid w:val="002F38E8"/>
    <w:rsid w:val="002F5A96"/>
    <w:rsid w:val="003040B7"/>
    <w:rsid w:val="00304883"/>
    <w:rsid w:val="00304E7C"/>
    <w:rsid w:val="0031608F"/>
    <w:rsid w:val="003213B3"/>
    <w:rsid w:val="00327CAB"/>
    <w:rsid w:val="00335ACB"/>
    <w:rsid w:val="00342AA6"/>
    <w:rsid w:val="00347DF9"/>
    <w:rsid w:val="00350F5C"/>
    <w:rsid w:val="0035150C"/>
    <w:rsid w:val="003519B9"/>
    <w:rsid w:val="00352594"/>
    <w:rsid w:val="00356B5C"/>
    <w:rsid w:val="00361875"/>
    <w:rsid w:val="00363E36"/>
    <w:rsid w:val="00370FC8"/>
    <w:rsid w:val="00391C40"/>
    <w:rsid w:val="00393BF8"/>
    <w:rsid w:val="003954A7"/>
    <w:rsid w:val="00397209"/>
    <w:rsid w:val="003A2264"/>
    <w:rsid w:val="003A6CEE"/>
    <w:rsid w:val="003C194A"/>
    <w:rsid w:val="003C2457"/>
    <w:rsid w:val="003C5541"/>
    <w:rsid w:val="003D1AA7"/>
    <w:rsid w:val="003D2F6E"/>
    <w:rsid w:val="003D49ED"/>
    <w:rsid w:val="003E00A9"/>
    <w:rsid w:val="003E2CA3"/>
    <w:rsid w:val="003F2734"/>
    <w:rsid w:val="003F6512"/>
    <w:rsid w:val="003F6549"/>
    <w:rsid w:val="00402033"/>
    <w:rsid w:val="00410F07"/>
    <w:rsid w:val="0041574E"/>
    <w:rsid w:val="004161EA"/>
    <w:rsid w:val="00434677"/>
    <w:rsid w:val="004379DE"/>
    <w:rsid w:val="0044217C"/>
    <w:rsid w:val="00452147"/>
    <w:rsid w:val="00463741"/>
    <w:rsid w:val="00463F9A"/>
    <w:rsid w:val="00466CA8"/>
    <w:rsid w:val="004726E0"/>
    <w:rsid w:val="00472A39"/>
    <w:rsid w:val="00472E09"/>
    <w:rsid w:val="00476C81"/>
    <w:rsid w:val="004904AB"/>
    <w:rsid w:val="0049359A"/>
    <w:rsid w:val="00493802"/>
    <w:rsid w:val="00495179"/>
    <w:rsid w:val="004A5E0C"/>
    <w:rsid w:val="004A66DD"/>
    <w:rsid w:val="004B0CA7"/>
    <w:rsid w:val="004B0CD0"/>
    <w:rsid w:val="004C1FDF"/>
    <w:rsid w:val="004D3FAB"/>
    <w:rsid w:val="004D50E0"/>
    <w:rsid w:val="004D528B"/>
    <w:rsid w:val="004D6111"/>
    <w:rsid w:val="004F2B79"/>
    <w:rsid w:val="004F3CDA"/>
    <w:rsid w:val="004F7362"/>
    <w:rsid w:val="00502F24"/>
    <w:rsid w:val="005066CD"/>
    <w:rsid w:val="00511036"/>
    <w:rsid w:val="005120EF"/>
    <w:rsid w:val="0052106B"/>
    <w:rsid w:val="0053183F"/>
    <w:rsid w:val="00531A6D"/>
    <w:rsid w:val="00531D4A"/>
    <w:rsid w:val="0053242C"/>
    <w:rsid w:val="00532A37"/>
    <w:rsid w:val="00533C52"/>
    <w:rsid w:val="0053535E"/>
    <w:rsid w:val="00544225"/>
    <w:rsid w:val="00552DDE"/>
    <w:rsid w:val="00555A42"/>
    <w:rsid w:val="00563E3F"/>
    <w:rsid w:val="005648A6"/>
    <w:rsid w:val="005707D0"/>
    <w:rsid w:val="0057164A"/>
    <w:rsid w:val="00573B20"/>
    <w:rsid w:val="005903BB"/>
    <w:rsid w:val="005B234D"/>
    <w:rsid w:val="005C050E"/>
    <w:rsid w:val="005F0422"/>
    <w:rsid w:val="005F0497"/>
    <w:rsid w:val="005F2AA6"/>
    <w:rsid w:val="005F7CFB"/>
    <w:rsid w:val="00600DD2"/>
    <w:rsid w:val="0060179B"/>
    <w:rsid w:val="006062B7"/>
    <w:rsid w:val="00610D77"/>
    <w:rsid w:val="00613CA5"/>
    <w:rsid w:val="0061484A"/>
    <w:rsid w:val="00615D07"/>
    <w:rsid w:val="00617519"/>
    <w:rsid w:val="0062006C"/>
    <w:rsid w:val="00621C34"/>
    <w:rsid w:val="0062580F"/>
    <w:rsid w:val="00636521"/>
    <w:rsid w:val="00636F9F"/>
    <w:rsid w:val="00644C8C"/>
    <w:rsid w:val="006536D6"/>
    <w:rsid w:val="00655CDF"/>
    <w:rsid w:val="006717F5"/>
    <w:rsid w:val="006754D8"/>
    <w:rsid w:val="00692E26"/>
    <w:rsid w:val="00696B65"/>
    <w:rsid w:val="006A063B"/>
    <w:rsid w:val="006A3E58"/>
    <w:rsid w:val="006A43DC"/>
    <w:rsid w:val="006A604A"/>
    <w:rsid w:val="006B03C8"/>
    <w:rsid w:val="006B076F"/>
    <w:rsid w:val="006C0125"/>
    <w:rsid w:val="006C39EA"/>
    <w:rsid w:val="006C5D7C"/>
    <w:rsid w:val="006C5E81"/>
    <w:rsid w:val="006C61AC"/>
    <w:rsid w:val="006C6CD4"/>
    <w:rsid w:val="006D24F9"/>
    <w:rsid w:val="006D33B1"/>
    <w:rsid w:val="006D3E1A"/>
    <w:rsid w:val="006E4EE9"/>
    <w:rsid w:val="006E680B"/>
    <w:rsid w:val="006E6E7C"/>
    <w:rsid w:val="006F3F0F"/>
    <w:rsid w:val="006F6C9E"/>
    <w:rsid w:val="006F7F47"/>
    <w:rsid w:val="00700869"/>
    <w:rsid w:val="007124C3"/>
    <w:rsid w:val="00732A5A"/>
    <w:rsid w:val="0073366A"/>
    <w:rsid w:val="007336C6"/>
    <w:rsid w:val="007406BC"/>
    <w:rsid w:val="00743DA8"/>
    <w:rsid w:val="00761F51"/>
    <w:rsid w:val="007632B1"/>
    <w:rsid w:val="00771DF2"/>
    <w:rsid w:val="007746F0"/>
    <w:rsid w:val="00780299"/>
    <w:rsid w:val="00786DA7"/>
    <w:rsid w:val="007874C1"/>
    <w:rsid w:val="00792AC4"/>
    <w:rsid w:val="00795B2F"/>
    <w:rsid w:val="00795DF0"/>
    <w:rsid w:val="00796379"/>
    <w:rsid w:val="007A15C2"/>
    <w:rsid w:val="007A4790"/>
    <w:rsid w:val="007A576C"/>
    <w:rsid w:val="007A6161"/>
    <w:rsid w:val="007B0529"/>
    <w:rsid w:val="007B09B5"/>
    <w:rsid w:val="007B37FE"/>
    <w:rsid w:val="007B6132"/>
    <w:rsid w:val="007B69F1"/>
    <w:rsid w:val="007C256D"/>
    <w:rsid w:val="007C5C51"/>
    <w:rsid w:val="007D1C8F"/>
    <w:rsid w:val="007E490F"/>
    <w:rsid w:val="007E6780"/>
    <w:rsid w:val="007F10FE"/>
    <w:rsid w:val="007F4432"/>
    <w:rsid w:val="007F7AA7"/>
    <w:rsid w:val="008019F6"/>
    <w:rsid w:val="008071F7"/>
    <w:rsid w:val="00823792"/>
    <w:rsid w:val="00826C12"/>
    <w:rsid w:val="00834BE7"/>
    <w:rsid w:val="00840904"/>
    <w:rsid w:val="0084346A"/>
    <w:rsid w:val="00845BCD"/>
    <w:rsid w:val="00852DE5"/>
    <w:rsid w:val="0085692F"/>
    <w:rsid w:val="00857231"/>
    <w:rsid w:val="00870523"/>
    <w:rsid w:val="00876BEC"/>
    <w:rsid w:val="00884663"/>
    <w:rsid w:val="00895252"/>
    <w:rsid w:val="00897A4B"/>
    <w:rsid w:val="008A3494"/>
    <w:rsid w:val="008B105A"/>
    <w:rsid w:val="008B4801"/>
    <w:rsid w:val="008C79CD"/>
    <w:rsid w:val="008D3145"/>
    <w:rsid w:val="008D3FC1"/>
    <w:rsid w:val="008D6B80"/>
    <w:rsid w:val="008E661D"/>
    <w:rsid w:val="008F235B"/>
    <w:rsid w:val="008F2BD7"/>
    <w:rsid w:val="00900EE9"/>
    <w:rsid w:val="009030CB"/>
    <w:rsid w:val="00907D23"/>
    <w:rsid w:val="0091221B"/>
    <w:rsid w:val="009229F0"/>
    <w:rsid w:val="009238F1"/>
    <w:rsid w:val="00925E71"/>
    <w:rsid w:val="00926FED"/>
    <w:rsid w:val="00930ACE"/>
    <w:rsid w:val="0093138A"/>
    <w:rsid w:val="0093209A"/>
    <w:rsid w:val="0094268F"/>
    <w:rsid w:val="00942BF0"/>
    <w:rsid w:val="00943477"/>
    <w:rsid w:val="00944062"/>
    <w:rsid w:val="00944708"/>
    <w:rsid w:val="009526B1"/>
    <w:rsid w:val="00960B4F"/>
    <w:rsid w:val="0096130C"/>
    <w:rsid w:val="009630D2"/>
    <w:rsid w:val="00964AF6"/>
    <w:rsid w:val="009745E1"/>
    <w:rsid w:val="009850B1"/>
    <w:rsid w:val="009913FF"/>
    <w:rsid w:val="00993D4B"/>
    <w:rsid w:val="00993DEA"/>
    <w:rsid w:val="00993F2A"/>
    <w:rsid w:val="00995EB9"/>
    <w:rsid w:val="009A70E8"/>
    <w:rsid w:val="009B4FEF"/>
    <w:rsid w:val="009C6454"/>
    <w:rsid w:val="009C6BB9"/>
    <w:rsid w:val="009D12F5"/>
    <w:rsid w:val="009D532F"/>
    <w:rsid w:val="009E246A"/>
    <w:rsid w:val="009E4181"/>
    <w:rsid w:val="009E57C1"/>
    <w:rsid w:val="009F465C"/>
    <w:rsid w:val="009F553E"/>
    <w:rsid w:val="00A000C1"/>
    <w:rsid w:val="00A06B84"/>
    <w:rsid w:val="00A06F8E"/>
    <w:rsid w:val="00A23F83"/>
    <w:rsid w:val="00A26A89"/>
    <w:rsid w:val="00A2718C"/>
    <w:rsid w:val="00A27D17"/>
    <w:rsid w:val="00A301C1"/>
    <w:rsid w:val="00A3147C"/>
    <w:rsid w:val="00A332C3"/>
    <w:rsid w:val="00A34BDB"/>
    <w:rsid w:val="00A3576A"/>
    <w:rsid w:val="00A35B9B"/>
    <w:rsid w:val="00A40D8B"/>
    <w:rsid w:val="00A41478"/>
    <w:rsid w:val="00A46A7F"/>
    <w:rsid w:val="00A47F5D"/>
    <w:rsid w:val="00A534C7"/>
    <w:rsid w:val="00A558B4"/>
    <w:rsid w:val="00A55D66"/>
    <w:rsid w:val="00A73029"/>
    <w:rsid w:val="00A9414E"/>
    <w:rsid w:val="00A96833"/>
    <w:rsid w:val="00AA60B2"/>
    <w:rsid w:val="00AA617A"/>
    <w:rsid w:val="00AB1058"/>
    <w:rsid w:val="00AB6614"/>
    <w:rsid w:val="00AC20AF"/>
    <w:rsid w:val="00AC3CD6"/>
    <w:rsid w:val="00AD1F37"/>
    <w:rsid w:val="00AD7E17"/>
    <w:rsid w:val="00AE324E"/>
    <w:rsid w:val="00AE619B"/>
    <w:rsid w:val="00AE63C1"/>
    <w:rsid w:val="00B10D4B"/>
    <w:rsid w:val="00B113E3"/>
    <w:rsid w:val="00B11E28"/>
    <w:rsid w:val="00B14266"/>
    <w:rsid w:val="00B158D5"/>
    <w:rsid w:val="00B25E96"/>
    <w:rsid w:val="00B27458"/>
    <w:rsid w:val="00B32D30"/>
    <w:rsid w:val="00B365F6"/>
    <w:rsid w:val="00B40C02"/>
    <w:rsid w:val="00B41EF2"/>
    <w:rsid w:val="00B437E1"/>
    <w:rsid w:val="00B513BA"/>
    <w:rsid w:val="00B54FD5"/>
    <w:rsid w:val="00B626F2"/>
    <w:rsid w:val="00B65EFC"/>
    <w:rsid w:val="00B65F5C"/>
    <w:rsid w:val="00B81A36"/>
    <w:rsid w:val="00B851FD"/>
    <w:rsid w:val="00B87B3C"/>
    <w:rsid w:val="00B90924"/>
    <w:rsid w:val="00BA2773"/>
    <w:rsid w:val="00BA69FA"/>
    <w:rsid w:val="00BB560D"/>
    <w:rsid w:val="00BB7CC0"/>
    <w:rsid w:val="00BD0E59"/>
    <w:rsid w:val="00BD18E5"/>
    <w:rsid w:val="00BD6308"/>
    <w:rsid w:val="00BE12CA"/>
    <w:rsid w:val="00BE743A"/>
    <w:rsid w:val="00C021E8"/>
    <w:rsid w:val="00C0473C"/>
    <w:rsid w:val="00C11E4B"/>
    <w:rsid w:val="00C1505A"/>
    <w:rsid w:val="00C16978"/>
    <w:rsid w:val="00C21856"/>
    <w:rsid w:val="00C23755"/>
    <w:rsid w:val="00C31B5C"/>
    <w:rsid w:val="00C321DD"/>
    <w:rsid w:val="00C458F5"/>
    <w:rsid w:val="00C5347C"/>
    <w:rsid w:val="00C56C88"/>
    <w:rsid w:val="00C5724B"/>
    <w:rsid w:val="00C575DE"/>
    <w:rsid w:val="00C60EF4"/>
    <w:rsid w:val="00C61908"/>
    <w:rsid w:val="00C70C75"/>
    <w:rsid w:val="00C73822"/>
    <w:rsid w:val="00C801D4"/>
    <w:rsid w:val="00C87BEF"/>
    <w:rsid w:val="00C91CC1"/>
    <w:rsid w:val="00CA19B8"/>
    <w:rsid w:val="00CA64EC"/>
    <w:rsid w:val="00CA672D"/>
    <w:rsid w:val="00CB17B3"/>
    <w:rsid w:val="00CB17DC"/>
    <w:rsid w:val="00CB2957"/>
    <w:rsid w:val="00CB408B"/>
    <w:rsid w:val="00CB54AA"/>
    <w:rsid w:val="00CB6322"/>
    <w:rsid w:val="00CB6DAF"/>
    <w:rsid w:val="00CC17E5"/>
    <w:rsid w:val="00CC4E59"/>
    <w:rsid w:val="00CE451C"/>
    <w:rsid w:val="00CE4858"/>
    <w:rsid w:val="00CE6481"/>
    <w:rsid w:val="00CF24A5"/>
    <w:rsid w:val="00D02FB7"/>
    <w:rsid w:val="00D06B4D"/>
    <w:rsid w:val="00D10A30"/>
    <w:rsid w:val="00D124F0"/>
    <w:rsid w:val="00D13354"/>
    <w:rsid w:val="00D17264"/>
    <w:rsid w:val="00D26165"/>
    <w:rsid w:val="00D2664E"/>
    <w:rsid w:val="00D4054A"/>
    <w:rsid w:val="00D530CE"/>
    <w:rsid w:val="00D54EB9"/>
    <w:rsid w:val="00D5676D"/>
    <w:rsid w:val="00D60866"/>
    <w:rsid w:val="00D638B7"/>
    <w:rsid w:val="00D71C4D"/>
    <w:rsid w:val="00D720CF"/>
    <w:rsid w:val="00D7539C"/>
    <w:rsid w:val="00D760CB"/>
    <w:rsid w:val="00D768D3"/>
    <w:rsid w:val="00D76B26"/>
    <w:rsid w:val="00D8492C"/>
    <w:rsid w:val="00D876CF"/>
    <w:rsid w:val="00D92F84"/>
    <w:rsid w:val="00DC4A9C"/>
    <w:rsid w:val="00DC4CDA"/>
    <w:rsid w:val="00DC791A"/>
    <w:rsid w:val="00DD1A3E"/>
    <w:rsid w:val="00DD5D2B"/>
    <w:rsid w:val="00DE39CE"/>
    <w:rsid w:val="00DE5B0D"/>
    <w:rsid w:val="00DE7CC6"/>
    <w:rsid w:val="00DF172A"/>
    <w:rsid w:val="00DF603F"/>
    <w:rsid w:val="00E019C3"/>
    <w:rsid w:val="00E01BEA"/>
    <w:rsid w:val="00E107B2"/>
    <w:rsid w:val="00E13A22"/>
    <w:rsid w:val="00E22F7F"/>
    <w:rsid w:val="00E266C1"/>
    <w:rsid w:val="00E411D1"/>
    <w:rsid w:val="00E4490B"/>
    <w:rsid w:val="00E46245"/>
    <w:rsid w:val="00E52D4A"/>
    <w:rsid w:val="00E56439"/>
    <w:rsid w:val="00E636E8"/>
    <w:rsid w:val="00E67359"/>
    <w:rsid w:val="00E73D65"/>
    <w:rsid w:val="00E841F0"/>
    <w:rsid w:val="00E84B09"/>
    <w:rsid w:val="00E8517D"/>
    <w:rsid w:val="00E94D88"/>
    <w:rsid w:val="00E9708C"/>
    <w:rsid w:val="00EA3C9A"/>
    <w:rsid w:val="00EA459F"/>
    <w:rsid w:val="00EC0C04"/>
    <w:rsid w:val="00EC31BF"/>
    <w:rsid w:val="00ED11BF"/>
    <w:rsid w:val="00ED11F0"/>
    <w:rsid w:val="00ED5FDA"/>
    <w:rsid w:val="00EE1118"/>
    <w:rsid w:val="00EE1826"/>
    <w:rsid w:val="00EE2D73"/>
    <w:rsid w:val="00EE400A"/>
    <w:rsid w:val="00EF5D79"/>
    <w:rsid w:val="00F01FFC"/>
    <w:rsid w:val="00F034FE"/>
    <w:rsid w:val="00F10931"/>
    <w:rsid w:val="00F13093"/>
    <w:rsid w:val="00F20F31"/>
    <w:rsid w:val="00F21079"/>
    <w:rsid w:val="00F27011"/>
    <w:rsid w:val="00F40D39"/>
    <w:rsid w:val="00F4259A"/>
    <w:rsid w:val="00F465EA"/>
    <w:rsid w:val="00F46B43"/>
    <w:rsid w:val="00F512D4"/>
    <w:rsid w:val="00F55423"/>
    <w:rsid w:val="00F55DA6"/>
    <w:rsid w:val="00F55E9E"/>
    <w:rsid w:val="00F67B30"/>
    <w:rsid w:val="00F9084A"/>
    <w:rsid w:val="00F9466A"/>
    <w:rsid w:val="00F9672F"/>
    <w:rsid w:val="00FA2152"/>
    <w:rsid w:val="00FA4F4E"/>
    <w:rsid w:val="00FA5DB7"/>
    <w:rsid w:val="00FB2D10"/>
    <w:rsid w:val="00FD0564"/>
    <w:rsid w:val="00FD13E6"/>
    <w:rsid w:val="00FF2DDC"/>
    <w:rsid w:val="00FF49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9D5D5F"/>
  <w15:chartTrackingRefBased/>
  <w15:docId w15:val="{EFC4F96C-776F-4976-9367-871EE2C60B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91C4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1C4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E48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4858"/>
  </w:style>
  <w:style w:type="paragraph" w:styleId="Footer">
    <w:name w:val="footer"/>
    <w:basedOn w:val="Normal"/>
    <w:link w:val="FooterChar"/>
    <w:uiPriority w:val="99"/>
    <w:unhideWhenUsed/>
    <w:rsid w:val="00CE48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485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4762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357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727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410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8253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1193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96061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83575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747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557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794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468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296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016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106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08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circularecology.com/sustainability-and-sustainable-development.html" TargetMode="External"/><Relationship Id="rId18" Type="http://schemas.openxmlformats.org/officeDocument/2006/relationships/hyperlink" Target="https://www.fairtrade.org.uk/what-is-fairtrade/" TargetMode="External"/><Relationship Id="rId26" Type="http://schemas.openxmlformats.org/officeDocument/2006/relationships/hyperlink" Target="https://smallbusiness.chron.com/pros-cons-corporate-social-responsibility-56247.html" TargetMode="External"/><Relationship Id="rId39" Type="http://schemas.openxmlformats.org/officeDocument/2006/relationships/hyperlink" Target="https://youtu.be/GpT3brA4asQ" TargetMode="External"/><Relationship Id="rId21" Type="http://schemas.openxmlformats.org/officeDocument/2006/relationships/hyperlink" Target="https://www.greenjournal.co.uk/2022/01/how-sustainability-and-profitability-can-go-hand-in-hand-for-businesses/" TargetMode="External"/><Relationship Id="rId34" Type="http://schemas.openxmlformats.org/officeDocument/2006/relationships/hyperlink" Target="https://unfccc.int/process-and-meetings/the-paris-agreement" TargetMode="External"/><Relationship Id="rId42" Type="http://schemas.openxmlformats.org/officeDocument/2006/relationships/footer" Target="footer1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hyperlink" Target="https://www.etoa.org/tourist-tax-rates/" TargetMode="External"/><Relationship Id="rId20" Type="http://schemas.openxmlformats.org/officeDocument/2006/relationships/hyperlink" Target="https://hospitalityinsights.ehl.edu/csr-practices-hospitality-industry" TargetMode="External"/><Relationship Id="rId29" Type="http://schemas.openxmlformats.org/officeDocument/2006/relationships/hyperlink" Target="https://doi.org/10.1038/nature21420" TargetMode="External"/><Relationship Id="rId41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hospitalitynet.org/opinion/4106628.html" TargetMode="External"/><Relationship Id="rId24" Type="http://schemas.openxmlformats.org/officeDocument/2006/relationships/hyperlink" Target="https://esg.hilton.com/environment/" TargetMode="External"/><Relationship Id="rId32" Type="http://schemas.openxmlformats.org/officeDocument/2006/relationships/hyperlink" Target="https://online.hbs.edu/blog/post/what-is-sustainability-in-business" TargetMode="External"/><Relationship Id="rId37" Type="http://schemas.openxmlformats.org/officeDocument/2006/relationships/hyperlink" Target="https://www.un.org/en/climatechange/paris-agreement" TargetMode="External"/><Relationship Id="rId40" Type="http://schemas.openxmlformats.org/officeDocument/2006/relationships/hyperlink" Target="https://www.wwf.org.uk/what-we-do/promoting-sustainable-living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legislation.gov.uk/ukpga/2008/27/contents" TargetMode="External"/><Relationship Id="rId23" Type="http://schemas.openxmlformats.org/officeDocument/2006/relationships/hyperlink" Target="https://stories.hilton.com/uploads/2022/05/2021-ESG-Report-Updated.pdf" TargetMode="External"/><Relationship Id="rId28" Type="http://schemas.openxmlformats.org/officeDocument/2006/relationships/hyperlink" Target="https://serve360.marriott.com/" TargetMode="External"/><Relationship Id="rId36" Type="http://schemas.openxmlformats.org/officeDocument/2006/relationships/hyperlink" Target="https://sdgs.un.org/sites/default/files/2021-10/Transportation%20Report%202021_FullReport_Digital.pdf" TargetMode="External"/><Relationship Id="rId10" Type="http://schemas.openxmlformats.org/officeDocument/2006/relationships/hyperlink" Target="https://www.southwales.ac.uk/courses/ba-hons-hotel-and-hospitality-management/2484/why-sustainability-is-key-for-the-future-of-the-hospitality-industry/" TargetMode="External"/><Relationship Id="rId19" Type="http://schemas.openxmlformats.org/officeDocument/2006/relationships/hyperlink" Target="https://www.youtube.com/watch?v=BJQz0ZeVFUM&amp;t=180s" TargetMode="External"/><Relationship Id="rId31" Type="http://schemas.openxmlformats.org/officeDocument/2006/relationships/hyperlink" Target="https://www.bu.edu/bhr/2017/01/27/hospitalitycsr/" TargetMode="External"/><Relationship Id="rId44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ecobnb.com/blog/2022/03/sustainable-travel-good-practices/" TargetMode="External"/><Relationship Id="rId14" Type="http://schemas.openxmlformats.org/officeDocument/2006/relationships/hyperlink" Target="https://doi.org/10.1080/09669589708667287" TargetMode="External"/><Relationship Id="rId22" Type="http://schemas.openxmlformats.org/officeDocument/2006/relationships/hyperlink" Target="https://harappa.education/harappa-diaries/disadvantages-of-social-responsibility/" TargetMode="External"/><Relationship Id="rId27" Type="http://schemas.openxmlformats.org/officeDocument/2006/relationships/hyperlink" Target="https://www.studocu.com/en-gb/document/london-south-bank-university/tourism-and-travel-industry-and-impacts/doxeys-irritation-index-model-1975/1493139" TargetMode="External"/><Relationship Id="rId30" Type="http://schemas.openxmlformats.org/officeDocument/2006/relationships/hyperlink" Target="https://www.sciencedirect.com/science/article/abs/pii/S0959652621024495" TargetMode="External"/><Relationship Id="rId35" Type="http://schemas.openxmlformats.org/officeDocument/2006/relationships/hyperlink" Target="https://www.unwto.org/sustainable-development" TargetMode="External"/><Relationship Id="rId43" Type="http://schemas.openxmlformats.org/officeDocument/2006/relationships/fontTable" Target="fontTable.xml"/><Relationship Id="rId8" Type="http://schemas.openxmlformats.org/officeDocument/2006/relationships/hyperlink" Target="https://youtu.be/GRoYNcT7gGU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bond.org.uk/news/2023/03/how-close-is-the-world-to-achieving-the-sustainable-development-goals/" TargetMode="External"/><Relationship Id="rId17" Type="http://schemas.openxmlformats.org/officeDocument/2006/relationships/hyperlink" Target="https://single-market-economy.ec.europa.eu/sectors/tourism/eu-funding-and-businesses/funded-projects/sustainable_en" TargetMode="External"/><Relationship Id="rId25" Type="http://schemas.openxmlformats.org/officeDocument/2006/relationships/hyperlink" Target="https://sdg.iisd.org/commentary/guest-articles/are-we-serious-about-achieving-the-sdgs-a-statisticians-perspective/" TargetMode="External"/><Relationship Id="rId33" Type="http://schemas.openxmlformats.org/officeDocument/2006/relationships/hyperlink" Target="https://dergipark.org.tr/tr/download/article-file/599129" TargetMode="External"/><Relationship Id="rId38" Type="http://schemas.openxmlformats.org/officeDocument/2006/relationships/hyperlink" Target="https://www.gov.wales/a-visitor-levy-for-wal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343C945-C94B-4CE5-B702-26AD178689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1001</TotalTime>
  <Pages>8</Pages>
  <Words>3626</Words>
  <Characters>20672</Characters>
  <Application>Microsoft Office Word</Application>
  <DocSecurity>0</DocSecurity>
  <Lines>172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Edmunds (2100303)</dc:creator>
  <cp:keywords/>
  <dc:description/>
  <cp:lastModifiedBy>Sophie Edmunds (2100303)</cp:lastModifiedBy>
  <cp:revision>498</cp:revision>
  <dcterms:created xsi:type="dcterms:W3CDTF">2023-05-04T18:48:00Z</dcterms:created>
  <dcterms:modified xsi:type="dcterms:W3CDTF">2023-05-25T09:44:00Z</dcterms:modified>
</cp:coreProperties>
</file>