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D696C1" w14:textId="0E4832E5" w:rsidR="0096689A" w:rsidRDefault="0025780C" w:rsidP="0025780C">
      <w:pPr>
        <w:spacing w:line="360" w:lineRule="auto"/>
        <w:rPr>
          <w:rFonts w:ascii="Arial" w:hAnsi="Arial" w:cs="Arial"/>
        </w:rPr>
      </w:pPr>
      <w:r w:rsidRPr="00305281">
        <w:rPr>
          <w:rFonts w:ascii="Arial" w:hAnsi="Arial" w:cs="Arial"/>
        </w:rPr>
        <w:t>The vocational curriculum in Further Education (FE) can be an option for a wide range of ages. With a various choice of subjects that can</w:t>
      </w:r>
      <w:r w:rsidR="00401F3E" w:rsidRPr="00305281">
        <w:rPr>
          <w:rFonts w:ascii="Arial" w:hAnsi="Arial" w:cs="Arial"/>
        </w:rPr>
        <w:t xml:space="preserve"> lead to qualifications including</w:t>
      </w:r>
      <w:r w:rsidRPr="00305281">
        <w:rPr>
          <w:rFonts w:ascii="Arial" w:hAnsi="Arial" w:cs="Arial"/>
        </w:rPr>
        <w:t xml:space="preserve"> </w:t>
      </w:r>
      <w:r w:rsidR="0014524E" w:rsidRPr="00305281">
        <w:rPr>
          <w:rFonts w:ascii="Arial" w:hAnsi="Arial" w:cs="Arial"/>
        </w:rPr>
        <w:t xml:space="preserve">a </w:t>
      </w:r>
      <w:r w:rsidR="00401F3E" w:rsidRPr="00305281">
        <w:rPr>
          <w:rFonts w:ascii="Arial" w:hAnsi="Arial" w:cs="Arial"/>
        </w:rPr>
        <w:t>BTEC or Na</w:t>
      </w:r>
      <w:r w:rsidR="0014524E" w:rsidRPr="00305281">
        <w:rPr>
          <w:rFonts w:ascii="Arial" w:hAnsi="Arial" w:cs="Arial"/>
        </w:rPr>
        <w:t>tional Vocational Qualification</w:t>
      </w:r>
      <w:r w:rsidR="00401F3E" w:rsidRPr="00305281">
        <w:rPr>
          <w:rFonts w:ascii="Arial" w:hAnsi="Arial" w:cs="Arial"/>
        </w:rPr>
        <w:t xml:space="preserve"> (NVQ) </w:t>
      </w:r>
      <w:r w:rsidRPr="00305281">
        <w:rPr>
          <w:rFonts w:ascii="Arial" w:hAnsi="Arial" w:cs="Arial"/>
        </w:rPr>
        <w:t xml:space="preserve">all of which could help develop valuable life skills in preparation for, higher education and the world of </w:t>
      </w:r>
      <w:r w:rsidR="00AD2272">
        <w:rPr>
          <w:rFonts w:ascii="Arial" w:hAnsi="Arial" w:cs="Arial"/>
        </w:rPr>
        <w:t>work (Gower College, 2017</w:t>
      </w:r>
      <w:r w:rsidR="000D30C8" w:rsidRPr="00305281">
        <w:rPr>
          <w:rFonts w:ascii="Arial" w:hAnsi="Arial" w:cs="Arial"/>
        </w:rPr>
        <w:t xml:space="preserve">). </w:t>
      </w:r>
      <w:r w:rsidR="00BE49DB" w:rsidRPr="00305281">
        <w:rPr>
          <w:rFonts w:ascii="Arial" w:hAnsi="Arial" w:cs="Arial"/>
        </w:rPr>
        <w:t>A</w:t>
      </w:r>
      <w:r w:rsidR="005E278E" w:rsidRPr="00305281">
        <w:rPr>
          <w:rFonts w:ascii="Arial" w:hAnsi="Arial" w:cs="Arial"/>
        </w:rPr>
        <w:t>ccording to</w:t>
      </w:r>
      <w:r w:rsidR="00C22324">
        <w:rPr>
          <w:rFonts w:ascii="Arial" w:hAnsi="Arial" w:cs="Arial"/>
        </w:rPr>
        <w:t xml:space="preserve"> the Wolf Report </w:t>
      </w:r>
      <w:r w:rsidR="00B95072" w:rsidRPr="00305281">
        <w:rPr>
          <w:rFonts w:ascii="Arial" w:hAnsi="Arial" w:cs="Arial"/>
        </w:rPr>
        <w:t>2</w:t>
      </w:r>
      <w:r w:rsidR="00C22324">
        <w:rPr>
          <w:rFonts w:ascii="Arial" w:hAnsi="Arial" w:cs="Arial"/>
        </w:rPr>
        <w:t>011 (</w:t>
      </w:r>
      <w:r w:rsidR="00E37324" w:rsidRPr="00305281">
        <w:rPr>
          <w:rFonts w:ascii="Arial" w:hAnsi="Arial" w:cs="Arial"/>
        </w:rPr>
        <w:t>cited in O’ Grady, 2013, p. 68)</w:t>
      </w:r>
      <w:r w:rsidR="00E32AC6" w:rsidRPr="00305281">
        <w:rPr>
          <w:rFonts w:ascii="Arial" w:hAnsi="Arial" w:cs="Arial"/>
        </w:rPr>
        <w:t xml:space="preserve"> </w:t>
      </w:r>
      <w:r w:rsidR="000575FF" w:rsidRPr="00305281">
        <w:rPr>
          <w:rFonts w:ascii="Arial" w:hAnsi="Arial" w:cs="Arial"/>
        </w:rPr>
        <w:t xml:space="preserve">all </w:t>
      </w:r>
      <w:r w:rsidR="00B95072" w:rsidRPr="00305281">
        <w:rPr>
          <w:rFonts w:ascii="Arial" w:hAnsi="Arial" w:cs="Arial"/>
        </w:rPr>
        <w:t>course’s need to be</w:t>
      </w:r>
      <w:r w:rsidR="00E32AC6" w:rsidRPr="00305281">
        <w:rPr>
          <w:rFonts w:ascii="Arial" w:hAnsi="Arial" w:cs="Arial"/>
        </w:rPr>
        <w:t xml:space="preserve"> </w:t>
      </w:r>
      <w:r w:rsidR="00B95072" w:rsidRPr="00305281">
        <w:rPr>
          <w:rFonts w:ascii="Arial" w:hAnsi="Arial" w:cs="Arial"/>
        </w:rPr>
        <w:t xml:space="preserve">‘ fit for purpose’ in other words </w:t>
      </w:r>
      <w:r w:rsidR="005E278E" w:rsidRPr="00305281">
        <w:rPr>
          <w:rFonts w:ascii="Arial" w:hAnsi="Arial" w:cs="Arial"/>
        </w:rPr>
        <w:t xml:space="preserve">the vocational curriculum needs to be </w:t>
      </w:r>
      <w:r w:rsidR="00B95072" w:rsidRPr="00305281">
        <w:rPr>
          <w:rFonts w:ascii="Arial" w:hAnsi="Arial" w:cs="Arial"/>
        </w:rPr>
        <w:t>relevant to students</w:t>
      </w:r>
      <w:r w:rsidR="005E278E" w:rsidRPr="00305281">
        <w:rPr>
          <w:rFonts w:ascii="Arial" w:hAnsi="Arial" w:cs="Arial"/>
        </w:rPr>
        <w:t>, potential future employers</w:t>
      </w:r>
      <w:r w:rsidR="00AD2272">
        <w:rPr>
          <w:rFonts w:ascii="Arial" w:hAnsi="Arial" w:cs="Arial"/>
        </w:rPr>
        <w:t xml:space="preserve"> and</w:t>
      </w:r>
      <w:r w:rsidR="008A35DB" w:rsidRPr="00305281">
        <w:rPr>
          <w:rFonts w:ascii="Arial" w:hAnsi="Arial" w:cs="Arial"/>
        </w:rPr>
        <w:t xml:space="preserve"> the economy. </w:t>
      </w:r>
      <w:r w:rsidRPr="00305281">
        <w:rPr>
          <w:rFonts w:ascii="Arial" w:hAnsi="Arial" w:cs="Arial"/>
        </w:rPr>
        <w:t xml:space="preserve">FE colleges’ and lecturers as such must </w:t>
      </w:r>
      <w:r w:rsidR="00B95072" w:rsidRPr="00305281">
        <w:rPr>
          <w:rFonts w:ascii="Arial" w:hAnsi="Arial" w:cs="Arial"/>
        </w:rPr>
        <w:t xml:space="preserve">first </w:t>
      </w:r>
      <w:r w:rsidRPr="00305281">
        <w:rPr>
          <w:rFonts w:ascii="Arial" w:hAnsi="Arial" w:cs="Arial"/>
        </w:rPr>
        <w:t>plan and adapt courses to be inclusive and accessible for all and so encouraging wider participation. Lecturers also need to be mindful o</w:t>
      </w:r>
      <w:r w:rsidR="00B95072" w:rsidRPr="00305281">
        <w:rPr>
          <w:rFonts w:ascii="Arial" w:hAnsi="Arial" w:cs="Arial"/>
        </w:rPr>
        <w:t xml:space="preserve">f the varying diversity within </w:t>
      </w:r>
      <w:r w:rsidR="005E278E" w:rsidRPr="00305281">
        <w:rPr>
          <w:rFonts w:ascii="Arial" w:hAnsi="Arial" w:cs="Arial"/>
        </w:rPr>
        <w:t>their</w:t>
      </w:r>
      <w:r w:rsidRPr="00305281">
        <w:rPr>
          <w:rFonts w:ascii="Arial" w:hAnsi="Arial" w:cs="Arial"/>
        </w:rPr>
        <w:t xml:space="preserve"> class, such as, age, ability and social backgro</w:t>
      </w:r>
      <w:r w:rsidR="00BE49DB" w:rsidRPr="00305281">
        <w:rPr>
          <w:rFonts w:ascii="Arial" w:hAnsi="Arial" w:cs="Arial"/>
        </w:rPr>
        <w:t>und and</w:t>
      </w:r>
      <w:r w:rsidRPr="00305281">
        <w:rPr>
          <w:rFonts w:ascii="Arial" w:hAnsi="Arial" w:cs="Arial"/>
        </w:rPr>
        <w:t xml:space="preserve"> ensure, meaningful experiences and rele</w:t>
      </w:r>
      <w:r w:rsidR="00BE49DB" w:rsidRPr="00305281">
        <w:rPr>
          <w:rFonts w:ascii="Arial" w:hAnsi="Arial" w:cs="Arial"/>
        </w:rPr>
        <w:t>vant courses for all</w:t>
      </w:r>
      <w:r w:rsidR="00E80683" w:rsidRPr="00305281">
        <w:rPr>
          <w:rFonts w:ascii="Arial" w:hAnsi="Arial" w:cs="Arial"/>
        </w:rPr>
        <w:t xml:space="preserve"> (Donovan, 2005).</w:t>
      </w:r>
      <w:r w:rsidRPr="00305281">
        <w:rPr>
          <w:rFonts w:ascii="Arial" w:hAnsi="Arial" w:cs="Arial"/>
        </w:rPr>
        <w:t xml:space="preserve"> According to Hargreaves (2004, p. 13), the vocational curriculum </w:t>
      </w:r>
      <w:r w:rsidR="00BE49DB" w:rsidRPr="00305281">
        <w:rPr>
          <w:rFonts w:ascii="Arial" w:hAnsi="Arial" w:cs="Arial"/>
        </w:rPr>
        <w:t xml:space="preserve">often </w:t>
      </w:r>
      <w:r w:rsidRPr="00305281">
        <w:rPr>
          <w:rFonts w:ascii="Arial" w:hAnsi="Arial" w:cs="Arial"/>
        </w:rPr>
        <w:t xml:space="preserve">offers </w:t>
      </w:r>
      <w:r w:rsidR="00FF3A74" w:rsidRPr="00305281">
        <w:rPr>
          <w:rFonts w:ascii="Arial" w:hAnsi="Arial" w:cs="Arial"/>
        </w:rPr>
        <w:t>opportunities</w:t>
      </w:r>
      <w:r w:rsidRPr="00305281">
        <w:rPr>
          <w:rFonts w:ascii="Arial" w:hAnsi="Arial" w:cs="Arial"/>
        </w:rPr>
        <w:t xml:space="preserve"> for students to engage and gain valuable work experience in their chosen cou</w:t>
      </w:r>
      <w:r w:rsidR="00BE49DB" w:rsidRPr="00305281">
        <w:rPr>
          <w:rFonts w:ascii="Arial" w:hAnsi="Arial" w:cs="Arial"/>
        </w:rPr>
        <w:t>rse. That said a</w:t>
      </w:r>
      <w:r w:rsidRPr="00305281">
        <w:rPr>
          <w:rFonts w:ascii="Arial" w:hAnsi="Arial" w:cs="Arial"/>
        </w:rPr>
        <w:t xml:space="preserve">ccording to Atkins (2014, p. 6) vocational education has long been negatively </w:t>
      </w:r>
      <w:r w:rsidR="00FF3A74" w:rsidRPr="00305281">
        <w:rPr>
          <w:rFonts w:ascii="Arial" w:hAnsi="Arial" w:cs="Arial"/>
        </w:rPr>
        <w:t>viewed,</w:t>
      </w:r>
      <w:r w:rsidRPr="00305281">
        <w:rPr>
          <w:rFonts w:ascii="Arial" w:hAnsi="Arial" w:cs="Arial"/>
        </w:rPr>
        <w:t xml:space="preserve"> as an </w:t>
      </w:r>
      <w:r w:rsidR="00FF3A74" w:rsidRPr="00305281">
        <w:rPr>
          <w:rFonts w:ascii="Arial" w:hAnsi="Arial" w:cs="Arial"/>
        </w:rPr>
        <w:t>alternative</w:t>
      </w:r>
      <w:r w:rsidRPr="00305281">
        <w:rPr>
          <w:rFonts w:ascii="Arial" w:hAnsi="Arial" w:cs="Arial"/>
        </w:rPr>
        <w:t xml:space="preserve"> for students deemed incapable of following a more academic route in education. </w:t>
      </w:r>
      <w:r w:rsidR="00B25BAE" w:rsidRPr="00305281">
        <w:rPr>
          <w:rFonts w:ascii="Arial" w:hAnsi="Arial" w:cs="Arial"/>
        </w:rPr>
        <w:t xml:space="preserve">While an option for every student, when leaving school at 16 for instance, often it is A levels that are favoured, recommended and </w:t>
      </w:r>
      <w:r w:rsidR="00FF3A74" w:rsidRPr="00305281">
        <w:rPr>
          <w:rFonts w:ascii="Arial" w:hAnsi="Arial" w:cs="Arial"/>
        </w:rPr>
        <w:t>perused</w:t>
      </w:r>
      <w:r w:rsidR="00B25BAE" w:rsidRPr="00305281">
        <w:rPr>
          <w:rFonts w:ascii="Arial" w:hAnsi="Arial" w:cs="Arial"/>
        </w:rPr>
        <w:t xml:space="preserve"> </w:t>
      </w:r>
      <w:r w:rsidR="000A71AD">
        <w:rPr>
          <w:rFonts w:ascii="Arial" w:hAnsi="Arial" w:cs="Arial"/>
        </w:rPr>
        <w:t>(</w:t>
      </w:r>
      <w:r w:rsidR="00B25BAE" w:rsidRPr="00305281">
        <w:rPr>
          <w:rFonts w:ascii="Arial" w:hAnsi="Arial" w:cs="Arial"/>
        </w:rPr>
        <w:t xml:space="preserve">O’Grady, 2013, p. 60-63). </w:t>
      </w:r>
      <w:r w:rsidR="006D4593" w:rsidRPr="00305281">
        <w:rPr>
          <w:rFonts w:ascii="Arial" w:hAnsi="Arial" w:cs="Arial"/>
        </w:rPr>
        <w:t>Furthermore, within colleges, lecturers and even students have often dismissed the lower levels within any given vocational course as pointl</w:t>
      </w:r>
      <w:r w:rsidR="00FF3A74" w:rsidRPr="00305281">
        <w:rPr>
          <w:rFonts w:ascii="Arial" w:hAnsi="Arial" w:cs="Arial"/>
        </w:rPr>
        <w:t>ess. Ultimately for Chankseliani</w:t>
      </w:r>
      <w:r w:rsidR="006D4593" w:rsidRPr="00305281">
        <w:rPr>
          <w:rFonts w:ascii="Arial" w:hAnsi="Arial" w:cs="Arial"/>
        </w:rPr>
        <w:t>, James Relly and Laczik</w:t>
      </w:r>
      <w:r w:rsidR="00357711" w:rsidRPr="00305281">
        <w:rPr>
          <w:rFonts w:ascii="Arial" w:hAnsi="Arial" w:cs="Arial"/>
        </w:rPr>
        <w:t xml:space="preserve"> (2016) cynicism continues even today, however, for the benefit of the economy and societal advancement raising the profile and standard of the vocational curriculum and pedagogy has been a long-term goal in education throughout </w:t>
      </w:r>
      <w:r w:rsidR="00FF3A74" w:rsidRPr="00305281">
        <w:rPr>
          <w:rFonts w:ascii="Arial" w:hAnsi="Arial" w:cs="Arial"/>
        </w:rPr>
        <w:t>Britain</w:t>
      </w:r>
      <w:r w:rsidR="00357711" w:rsidRPr="00305281">
        <w:rPr>
          <w:rFonts w:ascii="Arial" w:hAnsi="Arial" w:cs="Arial"/>
        </w:rPr>
        <w:t xml:space="preserve">. </w:t>
      </w:r>
      <w:r w:rsidR="002847A6" w:rsidRPr="00305281">
        <w:rPr>
          <w:rFonts w:ascii="Arial" w:hAnsi="Arial" w:cs="Arial"/>
        </w:rPr>
        <w:t>Today, the vocational curriculum in FE follows the statu</w:t>
      </w:r>
      <w:r w:rsidR="00BD28A9">
        <w:rPr>
          <w:rFonts w:ascii="Arial" w:hAnsi="Arial" w:cs="Arial"/>
        </w:rPr>
        <w:t xml:space="preserve">tory guidelines evident </w:t>
      </w:r>
      <w:r w:rsidR="002847A6" w:rsidRPr="00305281">
        <w:rPr>
          <w:rFonts w:ascii="Arial" w:hAnsi="Arial" w:cs="Arial"/>
        </w:rPr>
        <w:t xml:space="preserve">in the Equality Act 2010 (cited in Welsh Government, 2016) to protect </w:t>
      </w:r>
      <w:r w:rsidR="00FF3A74" w:rsidRPr="00305281">
        <w:rPr>
          <w:rFonts w:ascii="Arial" w:hAnsi="Arial" w:cs="Arial"/>
        </w:rPr>
        <w:t>student’s</w:t>
      </w:r>
      <w:r w:rsidR="002847A6" w:rsidRPr="00305281">
        <w:rPr>
          <w:rFonts w:ascii="Arial" w:hAnsi="Arial" w:cs="Arial"/>
        </w:rPr>
        <w:t xml:space="preserve"> rights. As such the aims in FE are to meet the diverse needs of all students and be inclusive of age, Additional Learning Needs (ALN), pregnancy or parental status and international students</w:t>
      </w:r>
      <w:r w:rsidR="00B20E76" w:rsidRPr="00305281">
        <w:rPr>
          <w:rFonts w:ascii="Arial" w:hAnsi="Arial" w:cs="Arial"/>
        </w:rPr>
        <w:t xml:space="preserve">, with funding, initial access and inclusive practice </w:t>
      </w:r>
      <w:r w:rsidR="00FF3A74" w:rsidRPr="00305281">
        <w:rPr>
          <w:rFonts w:ascii="Arial" w:hAnsi="Arial" w:cs="Arial"/>
        </w:rPr>
        <w:t>viewed</w:t>
      </w:r>
      <w:r w:rsidR="000A71AD">
        <w:rPr>
          <w:rFonts w:ascii="Arial" w:hAnsi="Arial" w:cs="Arial"/>
        </w:rPr>
        <w:t xml:space="preserve"> as an</w:t>
      </w:r>
      <w:r w:rsidR="00B20E76" w:rsidRPr="00305281">
        <w:rPr>
          <w:rFonts w:ascii="Arial" w:hAnsi="Arial" w:cs="Arial"/>
        </w:rPr>
        <w:t xml:space="preserve"> essen</w:t>
      </w:r>
      <w:r w:rsidR="000A71AD">
        <w:rPr>
          <w:rFonts w:ascii="Arial" w:hAnsi="Arial" w:cs="Arial"/>
        </w:rPr>
        <w:t xml:space="preserve">tial way of achieving the aims (Gower College 2017 and Cardiff and Vale College 2017). </w:t>
      </w:r>
    </w:p>
    <w:p w14:paraId="4DB8CC2B" w14:textId="34622FCC" w:rsidR="00012915" w:rsidRDefault="00B20E76" w:rsidP="0025780C">
      <w:pPr>
        <w:spacing w:line="360" w:lineRule="auto"/>
        <w:rPr>
          <w:rFonts w:ascii="Arial" w:hAnsi="Arial" w:cs="Arial"/>
        </w:rPr>
      </w:pPr>
      <w:r w:rsidRPr="00305281">
        <w:rPr>
          <w:rFonts w:ascii="Arial" w:hAnsi="Arial" w:cs="Arial"/>
        </w:rPr>
        <w:lastRenderedPageBreak/>
        <w:t>While relevant government and corresponding</w:t>
      </w:r>
      <w:r w:rsidR="000A71AD">
        <w:rPr>
          <w:rFonts w:ascii="Arial" w:hAnsi="Arial" w:cs="Arial"/>
        </w:rPr>
        <w:t xml:space="preserve"> FE</w:t>
      </w:r>
      <w:r w:rsidRPr="00305281">
        <w:rPr>
          <w:rFonts w:ascii="Arial" w:hAnsi="Arial" w:cs="Arial"/>
        </w:rPr>
        <w:t xml:space="preserve"> policies are in place the exact extent to just how inclusive the vocational curriculum is in practice needs to be explored further.</w:t>
      </w:r>
    </w:p>
    <w:p w14:paraId="61F240A3" w14:textId="77777777" w:rsidR="00AA7814" w:rsidRPr="00305281" w:rsidRDefault="00AA7814" w:rsidP="0025780C">
      <w:pPr>
        <w:spacing w:line="360" w:lineRule="auto"/>
        <w:rPr>
          <w:rFonts w:ascii="Arial" w:hAnsi="Arial" w:cs="Arial"/>
        </w:rPr>
      </w:pPr>
    </w:p>
    <w:p w14:paraId="35D07C1A" w14:textId="422D45B4" w:rsidR="0096689A" w:rsidRDefault="00C501C8" w:rsidP="0025780C">
      <w:pPr>
        <w:spacing w:line="360" w:lineRule="auto"/>
        <w:rPr>
          <w:rFonts w:ascii="Arial" w:hAnsi="Arial" w:cs="Arial"/>
        </w:rPr>
      </w:pPr>
      <w:r w:rsidRPr="00305281">
        <w:rPr>
          <w:rFonts w:ascii="Arial" w:hAnsi="Arial" w:cs="Arial"/>
        </w:rPr>
        <w:t xml:space="preserve">According to the Welsh </w:t>
      </w:r>
      <w:r w:rsidR="00E54269" w:rsidRPr="00305281">
        <w:rPr>
          <w:rFonts w:ascii="Arial" w:hAnsi="Arial" w:cs="Arial"/>
        </w:rPr>
        <w:t>Government</w:t>
      </w:r>
      <w:r w:rsidRPr="00305281">
        <w:rPr>
          <w:rFonts w:ascii="Arial" w:hAnsi="Arial" w:cs="Arial"/>
        </w:rPr>
        <w:t xml:space="preserve"> (2014) full-time academic or vocational FE courses for students aged 16-18 </w:t>
      </w:r>
      <w:r w:rsidR="00967567" w:rsidRPr="00305281">
        <w:rPr>
          <w:rFonts w:ascii="Arial" w:hAnsi="Arial" w:cs="Arial"/>
        </w:rPr>
        <w:t>is</w:t>
      </w:r>
      <w:r w:rsidR="00AA7814">
        <w:rPr>
          <w:rFonts w:ascii="Arial" w:hAnsi="Arial" w:cs="Arial"/>
        </w:rPr>
        <w:t xml:space="preserve"> often available at no</w:t>
      </w:r>
      <w:r w:rsidRPr="00305281">
        <w:rPr>
          <w:rFonts w:ascii="Arial" w:hAnsi="Arial" w:cs="Arial"/>
        </w:rPr>
        <w:t xml:space="preserve"> cost to the student. However, depending on the course</w:t>
      </w:r>
      <w:r w:rsidR="0079060D" w:rsidRPr="00305281">
        <w:rPr>
          <w:rFonts w:ascii="Arial" w:hAnsi="Arial" w:cs="Arial"/>
        </w:rPr>
        <w:t xml:space="preserve">, for example, hairdressing or art and design, students would be required to purchase relevant materials. </w:t>
      </w:r>
      <w:r w:rsidR="00AA7814">
        <w:rPr>
          <w:rFonts w:ascii="Arial" w:hAnsi="Arial" w:cs="Arial"/>
        </w:rPr>
        <w:t>Also</w:t>
      </w:r>
      <w:r w:rsidR="0079060D" w:rsidRPr="00305281">
        <w:rPr>
          <w:rFonts w:ascii="Arial" w:hAnsi="Arial" w:cs="Arial"/>
        </w:rPr>
        <w:t xml:space="preserve"> other costs such as a DBS (if applicable), </w:t>
      </w:r>
      <w:r w:rsidR="00E54269" w:rsidRPr="00305281">
        <w:rPr>
          <w:rFonts w:ascii="Arial" w:hAnsi="Arial" w:cs="Arial"/>
        </w:rPr>
        <w:t>administrative</w:t>
      </w:r>
      <w:r w:rsidR="0079060D" w:rsidRPr="00305281">
        <w:rPr>
          <w:rFonts w:ascii="Arial" w:hAnsi="Arial" w:cs="Arial"/>
        </w:rPr>
        <w:t xml:space="preserve"> fees, travel and general living expenses would all need to be met by the student (Gower College, 2017). In this instance</w:t>
      </w:r>
      <w:r w:rsidR="00AA7814">
        <w:rPr>
          <w:rFonts w:ascii="Arial" w:hAnsi="Arial" w:cs="Arial"/>
        </w:rPr>
        <w:t>,</w:t>
      </w:r>
      <w:r w:rsidR="0079060D" w:rsidRPr="00305281">
        <w:rPr>
          <w:rFonts w:ascii="Arial" w:hAnsi="Arial" w:cs="Arial"/>
        </w:rPr>
        <w:t xml:space="preserve"> potential barriers may arise for some students in </w:t>
      </w:r>
      <w:r w:rsidR="00AA7814">
        <w:rPr>
          <w:rFonts w:ascii="Arial" w:hAnsi="Arial" w:cs="Arial"/>
        </w:rPr>
        <w:t>accessing or continuing in post-</w:t>
      </w:r>
      <w:r w:rsidR="0079060D" w:rsidRPr="00305281">
        <w:rPr>
          <w:rFonts w:ascii="Arial" w:hAnsi="Arial" w:cs="Arial"/>
        </w:rPr>
        <w:t xml:space="preserve">compulsory education, especially if living in a low-income household. </w:t>
      </w:r>
      <w:r w:rsidR="005615C9" w:rsidRPr="00305281">
        <w:rPr>
          <w:rFonts w:ascii="Arial" w:hAnsi="Arial" w:cs="Arial"/>
        </w:rPr>
        <w:t>According</w:t>
      </w:r>
      <w:r w:rsidR="00707A6B" w:rsidRPr="00305281">
        <w:rPr>
          <w:rFonts w:ascii="Arial" w:hAnsi="Arial" w:cs="Arial"/>
        </w:rPr>
        <w:t xml:space="preserve"> to the Welsh Government (2014)</w:t>
      </w:r>
      <w:r w:rsidR="00AA7814">
        <w:rPr>
          <w:rFonts w:ascii="Arial" w:hAnsi="Arial" w:cs="Arial"/>
        </w:rPr>
        <w:t>,</w:t>
      </w:r>
      <w:r w:rsidR="00707A6B" w:rsidRPr="00305281">
        <w:rPr>
          <w:rFonts w:ascii="Arial" w:hAnsi="Arial" w:cs="Arial"/>
        </w:rPr>
        <w:t xml:space="preserve"> t</w:t>
      </w:r>
      <w:r w:rsidR="0079060D" w:rsidRPr="00305281">
        <w:rPr>
          <w:rFonts w:ascii="Arial" w:hAnsi="Arial" w:cs="Arial"/>
        </w:rPr>
        <w:t xml:space="preserve">eenagers from disadvantaged backgrounds are often identified to be less likely to continue in FE after school. </w:t>
      </w:r>
      <w:r w:rsidR="005615C9" w:rsidRPr="00305281">
        <w:rPr>
          <w:rFonts w:ascii="Arial" w:hAnsi="Arial" w:cs="Arial"/>
        </w:rPr>
        <w:t>Recommendations</w:t>
      </w:r>
      <w:r w:rsidR="004C0450" w:rsidRPr="00305281">
        <w:rPr>
          <w:rFonts w:ascii="Arial" w:hAnsi="Arial" w:cs="Arial"/>
        </w:rPr>
        <w:t xml:space="preserve"> </w:t>
      </w:r>
      <w:r w:rsidR="008A2031" w:rsidRPr="00305281">
        <w:rPr>
          <w:rFonts w:ascii="Arial" w:hAnsi="Arial" w:cs="Arial"/>
        </w:rPr>
        <w:t xml:space="preserve">were </w:t>
      </w:r>
      <w:r w:rsidR="004C0450" w:rsidRPr="00305281">
        <w:rPr>
          <w:rFonts w:ascii="Arial" w:hAnsi="Arial" w:cs="Arial"/>
        </w:rPr>
        <w:t xml:space="preserve">made following the </w:t>
      </w:r>
      <w:r w:rsidR="005615C9" w:rsidRPr="00305281">
        <w:rPr>
          <w:rFonts w:ascii="Arial" w:hAnsi="Arial" w:cs="Arial"/>
        </w:rPr>
        <w:t>Nuffield</w:t>
      </w:r>
      <w:r w:rsidR="00850519" w:rsidRPr="00305281">
        <w:rPr>
          <w:rFonts w:ascii="Arial" w:hAnsi="Arial" w:cs="Arial"/>
        </w:rPr>
        <w:t xml:space="preserve"> Review </w:t>
      </w:r>
      <w:r w:rsidR="00E549C6" w:rsidRPr="00305281">
        <w:rPr>
          <w:rFonts w:ascii="Arial" w:hAnsi="Arial" w:cs="Arial"/>
        </w:rPr>
        <w:t>2006 (cited in Atkins, p.154</w:t>
      </w:r>
      <w:r w:rsidR="008A2031" w:rsidRPr="00305281">
        <w:rPr>
          <w:rFonts w:ascii="Arial" w:hAnsi="Arial" w:cs="Arial"/>
        </w:rPr>
        <w:t xml:space="preserve">) </w:t>
      </w:r>
      <w:r w:rsidR="00484BC7">
        <w:rPr>
          <w:rFonts w:ascii="Arial" w:hAnsi="Arial" w:cs="Arial"/>
        </w:rPr>
        <w:t>that suggested</w:t>
      </w:r>
      <w:r w:rsidR="004C0450" w:rsidRPr="00305281">
        <w:rPr>
          <w:rFonts w:ascii="Arial" w:hAnsi="Arial" w:cs="Arial"/>
        </w:rPr>
        <w:t xml:space="preserve"> there was a need for more relevant, </w:t>
      </w:r>
      <w:r w:rsidR="005615C9" w:rsidRPr="00305281">
        <w:rPr>
          <w:rFonts w:ascii="Arial" w:hAnsi="Arial" w:cs="Arial"/>
        </w:rPr>
        <w:t>quality</w:t>
      </w:r>
      <w:r w:rsidR="004C0450" w:rsidRPr="00305281">
        <w:rPr>
          <w:rFonts w:ascii="Arial" w:hAnsi="Arial" w:cs="Arial"/>
        </w:rPr>
        <w:t xml:space="preserve"> </w:t>
      </w:r>
      <w:r w:rsidR="005615C9" w:rsidRPr="00305281">
        <w:rPr>
          <w:rFonts w:ascii="Arial" w:hAnsi="Arial" w:cs="Arial"/>
        </w:rPr>
        <w:t>vocational</w:t>
      </w:r>
      <w:r w:rsidR="004C0450" w:rsidRPr="00305281">
        <w:rPr>
          <w:rFonts w:ascii="Arial" w:hAnsi="Arial" w:cs="Arial"/>
        </w:rPr>
        <w:t xml:space="preserve"> courses in </w:t>
      </w:r>
      <w:r w:rsidR="00C94570" w:rsidRPr="00305281">
        <w:rPr>
          <w:rFonts w:ascii="Arial" w:hAnsi="Arial" w:cs="Arial"/>
        </w:rPr>
        <w:t xml:space="preserve">FE. </w:t>
      </w:r>
      <w:r w:rsidR="002E6761" w:rsidRPr="00305281">
        <w:rPr>
          <w:rFonts w:ascii="Arial" w:hAnsi="Arial" w:cs="Arial"/>
        </w:rPr>
        <w:t>Today</w:t>
      </w:r>
      <w:r w:rsidR="008A2031" w:rsidRPr="00305281">
        <w:rPr>
          <w:rFonts w:ascii="Arial" w:hAnsi="Arial" w:cs="Arial"/>
        </w:rPr>
        <w:t>,</w:t>
      </w:r>
      <w:r w:rsidR="002E6761" w:rsidRPr="00305281">
        <w:rPr>
          <w:rFonts w:ascii="Arial" w:hAnsi="Arial" w:cs="Arial"/>
        </w:rPr>
        <w:t xml:space="preserve"> in </w:t>
      </w:r>
      <w:r w:rsidR="00510934">
        <w:rPr>
          <w:rFonts w:ascii="Arial" w:hAnsi="Arial" w:cs="Arial"/>
        </w:rPr>
        <w:t>order to limit the amount</w:t>
      </w:r>
      <w:r w:rsidR="004C0450" w:rsidRPr="00305281">
        <w:rPr>
          <w:rFonts w:ascii="Arial" w:hAnsi="Arial" w:cs="Arial"/>
        </w:rPr>
        <w:t xml:space="preserve"> of </w:t>
      </w:r>
      <w:r w:rsidR="005615C9" w:rsidRPr="00305281">
        <w:rPr>
          <w:rFonts w:ascii="Arial" w:hAnsi="Arial" w:cs="Arial"/>
        </w:rPr>
        <w:t>teenagers</w:t>
      </w:r>
      <w:r w:rsidR="004C0450" w:rsidRPr="00305281">
        <w:rPr>
          <w:rFonts w:ascii="Arial" w:hAnsi="Arial" w:cs="Arial"/>
        </w:rPr>
        <w:t>, ‘Not in</w:t>
      </w:r>
      <w:r w:rsidR="00451C93" w:rsidRPr="00305281">
        <w:rPr>
          <w:rFonts w:ascii="Arial" w:hAnsi="Arial" w:cs="Arial"/>
        </w:rPr>
        <w:t xml:space="preserve"> Education, Employment or Training</w:t>
      </w:r>
      <w:r w:rsidR="00AA7814">
        <w:rPr>
          <w:rFonts w:ascii="Arial" w:hAnsi="Arial" w:cs="Arial"/>
        </w:rPr>
        <w:t>’</w:t>
      </w:r>
      <w:r w:rsidR="00451C93" w:rsidRPr="00305281">
        <w:rPr>
          <w:rFonts w:ascii="Arial" w:hAnsi="Arial" w:cs="Arial"/>
        </w:rPr>
        <w:t xml:space="preserve"> (NEETs)</w:t>
      </w:r>
      <w:r w:rsidR="00A25B95" w:rsidRPr="00305281">
        <w:rPr>
          <w:rFonts w:ascii="Arial" w:hAnsi="Arial" w:cs="Arial"/>
        </w:rPr>
        <w:t xml:space="preserve"> (</w:t>
      </w:r>
      <w:r w:rsidR="00510934">
        <w:rPr>
          <w:rFonts w:ascii="Arial" w:hAnsi="Arial" w:cs="Arial"/>
        </w:rPr>
        <w:t xml:space="preserve">cited in </w:t>
      </w:r>
      <w:r w:rsidR="00A25B95" w:rsidRPr="00305281">
        <w:rPr>
          <w:rFonts w:ascii="Arial" w:hAnsi="Arial" w:cs="Arial"/>
        </w:rPr>
        <w:t>O’ Grady, 2013, p. 30-32)</w:t>
      </w:r>
      <w:r w:rsidR="00451C93" w:rsidRPr="00305281">
        <w:rPr>
          <w:rFonts w:ascii="Arial" w:hAnsi="Arial" w:cs="Arial"/>
        </w:rPr>
        <w:t xml:space="preserve"> the Welsh </w:t>
      </w:r>
      <w:r w:rsidR="005615C9" w:rsidRPr="00305281">
        <w:rPr>
          <w:rFonts w:ascii="Arial" w:hAnsi="Arial" w:cs="Arial"/>
        </w:rPr>
        <w:t>Government</w:t>
      </w:r>
      <w:r w:rsidR="00321989" w:rsidRPr="00305281">
        <w:rPr>
          <w:rFonts w:ascii="Arial" w:hAnsi="Arial" w:cs="Arial"/>
        </w:rPr>
        <w:t xml:space="preserve"> (2015)</w:t>
      </w:r>
      <w:r w:rsidR="00451C93" w:rsidRPr="00305281">
        <w:rPr>
          <w:rFonts w:ascii="Arial" w:hAnsi="Arial" w:cs="Arial"/>
        </w:rPr>
        <w:t xml:space="preserve"> has targeted </w:t>
      </w:r>
      <w:r w:rsidR="005615C9" w:rsidRPr="00305281">
        <w:rPr>
          <w:rFonts w:ascii="Arial" w:hAnsi="Arial" w:cs="Arial"/>
        </w:rPr>
        <w:t>students</w:t>
      </w:r>
      <w:r w:rsidR="00451C93" w:rsidRPr="00305281">
        <w:rPr>
          <w:rFonts w:ascii="Arial" w:hAnsi="Arial" w:cs="Arial"/>
        </w:rPr>
        <w:t xml:space="preserve"> from disadvantaged backg</w:t>
      </w:r>
      <w:r w:rsidR="00BE1EA8" w:rsidRPr="00305281">
        <w:rPr>
          <w:rFonts w:ascii="Arial" w:hAnsi="Arial" w:cs="Arial"/>
        </w:rPr>
        <w:t>r</w:t>
      </w:r>
      <w:r w:rsidR="00451C93" w:rsidRPr="00305281">
        <w:rPr>
          <w:rFonts w:ascii="Arial" w:hAnsi="Arial" w:cs="Arial"/>
        </w:rPr>
        <w:t xml:space="preserve">ounds with a strategy to widen participation. </w:t>
      </w:r>
      <w:r w:rsidR="008A2031" w:rsidRPr="00305281">
        <w:rPr>
          <w:rFonts w:ascii="Arial" w:hAnsi="Arial" w:cs="Arial"/>
        </w:rPr>
        <w:t>According to Stats Wales (2017) an estimat</w:t>
      </w:r>
      <w:r w:rsidR="00484BC7">
        <w:rPr>
          <w:rFonts w:ascii="Arial" w:hAnsi="Arial" w:cs="Arial"/>
        </w:rPr>
        <w:t>ed 18.5% of 16-18 year olds in W</w:t>
      </w:r>
      <w:r w:rsidR="008A2031" w:rsidRPr="00305281">
        <w:rPr>
          <w:rFonts w:ascii="Arial" w:hAnsi="Arial" w:cs="Arial"/>
        </w:rPr>
        <w:t>ales were identified as NEET.</w:t>
      </w:r>
      <w:r w:rsidR="00321989" w:rsidRPr="00305281">
        <w:rPr>
          <w:rFonts w:ascii="Arial" w:hAnsi="Arial" w:cs="Arial"/>
        </w:rPr>
        <w:t xml:space="preserve"> </w:t>
      </w:r>
      <w:r w:rsidR="0026595E" w:rsidRPr="00305281">
        <w:rPr>
          <w:rFonts w:ascii="Arial" w:hAnsi="Arial" w:cs="Arial"/>
        </w:rPr>
        <w:t xml:space="preserve">Tomlinson (1996, cited in </w:t>
      </w:r>
      <w:r w:rsidR="00E02594" w:rsidRPr="00305281">
        <w:rPr>
          <w:rFonts w:ascii="Arial" w:hAnsi="Arial" w:cs="Arial"/>
        </w:rPr>
        <w:t xml:space="preserve">Bostock and Wood, </w:t>
      </w:r>
      <w:r w:rsidR="00451C93" w:rsidRPr="00305281">
        <w:rPr>
          <w:rFonts w:ascii="Arial" w:hAnsi="Arial" w:cs="Arial"/>
        </w:rPr>
        <w:t xml:space="preserve">p. 13) suggested that </w:t>
      </w:r>
      <w:r w:rsidR="004B135C" w:rsidRPr="00305281">
        <w:rPr>
          <w:rFonts w:ascii="Arial" w:hAnsi="Arial" w:cs="Arial"/>
        </w:rPr>
        <w:t xml:space="preserve">wider participation was </w:t>
      </w:r>
      <w:r w:rsidR="005615C9" w:rsidRPr="00305281">
        <w:rPr>
          <w:rFonts w:ascii="Arial" w:hAnsi="Arial" w:cs="Arial"/>
        </w:rPr>
        <w:t>important</w:t>
      </w:r>
      <w:r w:rsidR="004B135C" w:rsidRPr="00305281">
        <w:rPr>
          <w:rFonts w:ascii="Arial" w:hAnsi="Arial" w:cs="Arial"/>
        </w:rPr>
        <w:t xml:space="preserve"> in FE to ensure inclusive access for all. Wider participation he argued would benefit society and the </w:t>
      </w:r>
      <w:r w:rsidR="005615C9" w:rsidRPr="00305281">
        <w:rPr>
          <w:rFonts w:ascii="Arial" w:hAnsi="Arial" w:cs="Arial"/>
        </w:rPr>
        <w:t>economy</w:t>
      </w:r>
      <w:r w:rsidR="004B135C" w:rsidRPr="00305281">
        <w:rPr>
          <w:rFonts w:ascii="Arial" w:hAnsi="Arial" w:cs="Arial"/>
        </w:rPr>
        <w:t xml:space="preserve"> thro</w:t>
      </w:r>
      <w:r w:rsidR="00E05544">
        <w:rPr>
          <w:rFonts w:ascii="Arial" w:hAnsi="Arial" w:cs="Arial"/>
        </w:rPr>
        <w:t>ugh higher rates of employment. M</w:t>
      </w:r>
      <w:r w:rsidR="004B135C" w:rsidRPr="00305281">
        <w:rPr>
          <w:rFonts w:ascii="Arial" w:hAnsi="Arial" w:cs="Arial"/>
        </w:rPr>
        <w:t xml:space="preserve">oreover, it could help overcome elitism and exclusion. </w:t>
      </w:r>
      <w:r w:rsidR="00450174" w:rsidRPr="00305281">
        <w:rPr>
          <w:rFonts w:ascii="Arial" w:hAnsi="Arial" w:cs="Arial"/>
        </w:rPr>
        <w:t xml:space="preserve">The financial incentive the Welsh </w:t>
      </w:r>
      <w:r w:rsidR="005615C9" w:rsidRPr="00305281">
        <w:rPr>
          <w:rFonts w:ascii="Arial" w:hAnsi="Arial" w:cs="Arial"/>
        </w:rPr>
        <w:t>Government</w:t>
      </w:r>
      <w:r w:rsidR="00450174" w:rsidRPr="00305281">
        <w:rPr>
          <w:rFonts w:ascii="Arial" w:hAnsi="Arial" w:cs="Arial"/>
        </w:rPr>
        <w:t xml:space="preserve"> </w:t>
      </w:r>
      <w:r w:rsidR="005615C9" w:rsidRPr="00305281">
        <w:rPr>
          <w:rFonts w:ascii="Arial" w:hAnsi="Arial" w:cs="Arial"/>
        </w:rPr>
        <w:t>offers to</w:t>
      </w:r>
      <w:r w:rsidR="00450174" w:rsidRPr="00305281">
        <w:rPr>
          <w:rFonts w:ascii="Arial" w:hAnsi="Arial" w:cs="Arial"/>
        </w:rPr>
        <w:t xml:space="preserve"> continue in FE sees qualifying students able to claim ‘Education Maintenance Allowance (EMA) (Gough, 20</w:t>
      </w:r>
      <w:r w:rsidR="004A4F63">
        <w:rPr>
          <w:rFonts w:ascii="Arial" w:hAnsi="Arial" w:cs="Arial"/>
        </w:rPr>
        <w:t>15, p. 2) and a free bus pass. H</w:t>
      </w:r>
      <w:r w:rsidR="00450174" w:rsidRPr="00305281">
        <w:rPr>
          <w:rFonts w:ascii="Arial" w:hAnsi="Arial" w:cs="Arial"/>
        </w:rPr>
        <w:t xml:space="preserve">owever, both only apply to students </w:t>
      </w:r>
      <w:r w:rsidR="005615C9" w:rsidRPr="00305281">
        <w:rPr>
          <w:rFonts w:ascii="Arial" w:hAnsi="Arial" w:cs="Arial"/>
        </w:rPr>
        <w:t>studying</w:t>
      </w:r>
      <w:r w:rsidR="00450174" w:rsidRPr="00305281">
        <w:rPr>
          <w:rFonts w:ascii="Arial" w:hAnsi="Arial" w:cs="Arial"/>
        </w:rPr>
        <w:t xml:space="preserve"> on a </w:t>
      </w:r>
      <w:r w:rsidR="005615C9" w:rsidRPr="00305281">
        <w:rPr>
          <w:rFonts w:ascii="Arial" w:hAnsi="Arial" w:cs="Arial"/>
        </w:rPr>
        <w:t>full</w:t>
      </w:r>
      <w:r w:rsidR="00A50E35">
        <w:rPr>
          <w:rFonts w:ascii="Arial" w:hAnsi="Arial" w:cs="Arial"/>
        </w:rPr>
        <w:t>-</w:t>
      </w:r>
      <w:r w:rsidR="009D4859" w:rsidRPr="00305281">
        <w:rPr>
          <w:rFonts w:ascii="Arial" w:hAnsi="Arial" w:cs="Arial"/>
        </w:rPr>
        <w:t xml:space="preserve">time course </w:t>
      </w:r>
      <w:r w:rsidR="00450174" w:rsidRPr="00305281">
        <w:rPr>
          <w:rFonts w:ascii="Arial" w:hAnsi="Arial" w:cs="Arial"/>
        </w:rPr>
        <w:t xml:space="preserve">(Welsh Government, 2014). </w:t>
      </w:r>
      <w:r w:rsidR="005615C9" w:rsidRPr="00305281">
        <w:rPr>
          <w:rFonts w:ascii="Arial" w:hAnsi="Arial" w:cs="Arial"/>
        </w:rPr>
        <w:t>Students eligible for EMA would receive £30 a week, paid fortnightly, howe</w:t>
      </w:r>
      <w:r w:rsidR="00137319">
        <w:rPr>
          <w:rFonts w:ascii="Arial" w:hAnsi="Arial" w:cs="Arial"/>
        </w:rPr>
        <w:t>ver, in order to qualify specific</w:t>
      </w:r>
      <w:r w:rsidR="005615C9" w:rsidRPr="00305281">
        <w:rPr>
          <w:rFonts w:ascii="Arial" w:hAnsi="Arial" w:cs="Arial"/>
        </w:rPr>
        <w:t xml:space="preserve"> criteria needs to be met first. For example age (16-18) when applying, household income (qualifying benefits) residency in Wales and whether study will take place at an eligible college</w:t>
      </w:r>
      <w:r w:rsidR="00484BC7">
        <w:rPr>
          <w:rFonts w:ascii="Arial" w:hAnsi="Arial" w:cs="Arial"/>
        </w:rPr>
        <w:t>.</w:t>
      </w:r>
      <w:r w:rsidR="005615C9" w:rsidRPr="00305281">
        <w:rPr>
          <w:rFonts w:ascii="Arial" w:hAnsi="Arial" w:cs="Arial"/>
        </w:rPr>
        <w:t xml:space="preserve"> </w:t>
      </w:r>
    </w:p>
    <w:p w14:paraId="17E36C64" w14:textId="1A35C6DE" w:rsidR="006F5A1A" w:rsidRPr="00305281" w:rsidRDefault="008527DF" w:rsidP="0025780C">
      <w:pPr>
        <w:spacing w:line="360" w:lineRule="auto"/>
        <w:rPr>
          <w:rFonts w:ascii="Arial" w:hAnsi="Arial" w:cs="Arial"/>
        </w:rPr>
      </w:pPr>
      <w:r w:rsidRPr="00305281">
        <w:rPr>
          <w:rFonts w:ascii="Arial" w:hAnsi="Arial" w:cs="Arial"/>
        </w:rPr>
        <w:t xml:space="preserve">While the payments may certainly support students financially to continue in education payments can be affected by poor attendance, behaviour and performance at college. Moreover, students whose household income is just above the </w:t>
      </w:r>
      <w:r w:rsidR="004D5BC6" w:rsidRPr="00305281">
        <w:rPr>
          <w:rFonts w:ascii="Arial" w:hAnsi="Arial" w:cs="Arial"/>
        </w:rPr>
        <w:t>eligible</w:t>
      </w:r>
      <w:r w:rsidRPr="00305281">
        <w:rPr>
          <w:rFonts w:ascii="Arial" w:hAnsi="Arial" w:cs="Arial"/>
        </w:rPr>
        <w:t xml:space="preserve"> amount may find cost a barrier and so would be unable to continue</w:t>
      </w:r>
      <w:r w:rsidR="001831E0" w:rsidRPr="00305281">
        <w:rPr>
          <w:rFonts w:ascii="Arial" w:hAnsi="Arial" w:cs="Arial"/>
        </w:rPr>
        <w:t xml:space="preserve"> in FE</w:t>
      </w:r>
      <w:r w:rsidRPr="00305281">
        <w:rPr>
          <w:rFonts w:ascii="Arial" w:hAnsi="Arial" w:cs="Arial"/>
        </w:rPr>
        <w:t xml:space="preserve"> </w:t>
      </w:r>
      <w:r w:rsidR="001831E0" w:rsidRPr="00305281">
        <w:rPr>
          <w:rFonts w:ascii="Arial" w:hAnsi="Arial" w:cs="Arial"/>
        </w:rPr>
        <w:t>(Welsh Government, 2015).</w:t>
      </w:r>
      <w:r w:rsidR="00FE5660" w:rsidRPr="00305281">
        <w:rPr>
          <w:rFonts w:ascii="Arial" w:hAnsi="Arial" w:cs="Arial"/>
        </w:rPr>
        <w:t xml:space="preserve"> According to a report </w:t>
      </w:r>
      <w:r w:rsidR="004D5BC6" w:rsidRPr="00305281">
        <w:rPr>
          <w:rFonts w:ascii="Arial" w:hAnsi="Arial" w:cs="Arial"/>
        </w:rPr>
        <w:t>carried</w:t>
      </w:r>
      <w:r w:rsidR="00FE5660" w:rsidRPr="00305281">
        <w:rPr>
          <w:rFonts w:ascii="Arial" w:hAnsi="Arial" w:cs="Arial"/>
        </w:rPr>
        <w:t xml:space="preserve"> out by </w:t>
      </w:r>
      <w:r w:rsidR="004D5BC6" w:rsidRPr="00305281">
        <w:rPr>
          <w:rFonts w:ascii="Arial" w:hAnsi="Arial" w:cs="Arial"/>
        </w:rPr>
        <w:t>Brier</w:t>
      </w:r>
      <w:r w:rsidR="00FE5660" w:rsidRPr="00305281">
        <w:rPr>
          <w:rFonts w:ascii="Arial" w:hAnsi="Arial" w:cs="Arial"/>
        </w:rPr>
        <w:t xml:space="preserve"> (2014</w:t>
      </w:r>
      <w:r w:rsidR="004D5BC6" w:rsidRPr="00305281">
        <w:rPr>
          <w:rFonts w:ascii="Arial" w:hAnsi="Arial" w:cs="Arial"/>
        </w:rPr>
        <w:t>) that</w:t>
      </w:r>
      <w:r w:rsidR="00FE5660" w:rsidRPr="00305281">
        <w:rPr>
          <w:rFonts w:ascii="Arial" w:hAnsi="Arial" w:cs="Arial"/>
        </w:rPr>
        <w:t xml:space="preserve"> evaluated the effectiveness of the EMA, students in receipt of the funding were not expected to achieve as highly as </w:t>
      </w:r>
      <w:r w:rsidR="004D5BC6" w:rsidRPr="00305281">
        <w:rPr>
          <w:rFonts w:ascii="Arial" w:hAnsi="Arial" w:cs="Arial"/>
        </w:rPr>
        <w:t>non-eligible</w:t>
      </w:r>
      <w:r w:rsidR="00FE5660" w:rsidRPr="00305281">
        <w:rPr>
          <w:rFonts w:ascii="Arial" w:hAnsi="Arial" w:cs="Arial"/>
        </w:rPr>
        <w:t xml:space="preserve"> students. </w:t>
      </w:r>
      <w:r w:rsidR="004D5BC6" w:rsidRPr="00305281">
        <w:rPr>
          <w:rFonts w:ascii="Arial" w:hAnsi="Arial" w:cs="Arial"/>
        </w:rPr>
        <w:t>Furthermore</w:t>
      </w:r>
      <w:r w:rsidR="00FE5660" w:rsidRPr="00305281">
        <w:rPr>
          <w:rFonts w:ascii="Arial" w:hAnsi="Arial" w:cs="Arial"/>
        </w:rPr>
        <w:t xml:space="preserve">, there was no correlation found between progression on to higher education and </w:t>
      </w:r>
      <w:r w:rsidR="004D5BC6" w:rsidRPr="00305281">
        <w:rPr>
          <w:rFonts w:ascii="Arial" w:hAnsi="Arial" w:cs="Arial"/>
        </w:rPr>
        <w:t>receiving</w:t>
      </w:r>
      <w:r w:rsidR="00FE5660" w:rsidRPr="00305281">
        <w:rPr>
          <w:rFonts w:ascii="Arial" w:hAnsi="Arial" w:cs="Arial"/>
        </w:rPr>
        <w:t xml:space="preserve"> EMA. Ultimatel</w:t>
      </w:r>
      <w:r w:rsidR="001357E6">
        <w:rPr>
          <w:rFonts w:ascii="Arial" w:hAnsi="Arial" w:cs="Arial"/>
        </w:rPr>
        <w:t>y, the EMA may not be entirely</w:t>
      </w:r>
      <w:r w:rsidR="00FE5660" w:rsidRPr="00305281">
        <w:rPr>
          <w:rFonts w:ascii="Arial" w:hAnsi="Arial" w:cs="Arial"/>
        </w:rPr>
        <w:t xml:space="preserve"> inclusive to all, as there is a </w:t>
      </w:r>
      <w:r w:rsidR="004D5BC6" w:rsidRPr="00305281">
        <w:rPr>
          <w:rFonts w:ascii="Arial" w:hAnsi="Arial" w:cs="Arial"/>
        </w:rPr>
        <w:t>restricted age</w:t>
      </w:r>
      <w:r w:rsidR="00FE5660" w:rsidRPr="00305281">
        <w:rPr>
          <w:rFonts w:ascii="Arial" w:hAnsi="Arial" w:cs="Arial"/>
        </w:rPr>
        <w:t xml:space="preserve"> limit for claiming, EU applicants need t</w:t>
      </w:r>
      <w:r w:rsidR="00484BC7">
        <w:rPr>
          <w:rFonts w:ascii="Arial" w:hAnsi="Arial" w:cs="Arial"/>
        </w:rPr>
        <w:t>o</w:t>
      </w:r>
      <w:r w:rsidR="00FE5660" w:rsidRPr="00305281">
        <w:rPr>
          <w:rFonts w:ascii="Arial" w:hAnsi="Arial" w:cs="Arial"/>
        </w:rPr>
        <w:t xml:space="preserve"> have lived in the UK for at least three years</w:t>
      </w:r>
      <w:r w:rsidR="005D5F7C" w:rsidRPr="00305281">
        <w:rPr>
          <w:rFonts w:ascii="Arial" w:hAnsi="Arial" w:cs="Arial"/>
        </w:rPr>
        <w:t xml:space="preserve"> in addition to meeting all the other entry </w:t>
      </w:r>
      <w:r w:rsidR="004D5BC6" w:rsidRPr="00305281">
        <w:rPr>
          <w:rFonts w:ascii="Arial" w:hAnsi="Arial" w:cs="Arial"/>
        </w:rPr>
        <w:t>requirements</w:t>
      </w:r>
      <w:r w:rsidR="005D5F7C" w:rsidRPr="00305281">
        <w:rPr>
          <w:rFonts w:ascii="Arial" w:hAnsi="Arial" w:cs="Arial"/>
        </w:rPr>
        <w:t xml:space="preserve"> to qualify (Gough, 2015). </w:t>
      </w:r>
      <w:r w:rsidR="004D5BC6" w:rsidRPr="00305281">
        <w:rPr>
          <w:rFonts w:ascii="Arial" w:hAnsi="Arial" w:cs="Arial"/>
        </w:rPr>
        <w:t>Furthermore</w:t>
      </w:r>
      <w:r w:rsidR="005D5F7C" w:rsidRPr="00305281">
        <w:rPr>
          <w:rFonts w:ascii="Arial" w:hAnsi="Arial" w:cs="Arial"/>
        </w:rPr>
        <w:t xml:space="preserve">, students must be </w:t>
      </w:r>
      <w:r w:rsidR="00484BC7">
        <w:rPr>
          <w:rFonts w:ascii="Arial" w:hAnsi="Arial" w:cs="Arial"/>
        </w:rPr>
        <w:t xml:space="preserve">physically </w:t>
      </w:r>
      <w:r w:rsidR="005D5F7C" w:rsidRPr="00305281">
        <w:rPr>
          <w:rFonts w:ascii="Arial" w:hAnsi="Arial" w:cs="Arial"/>
        </w:rPr>
        <w:t xml:space="preserve">able to </w:t>
      </w:r>
      <w:r w:rsidR="004D5BC6" w:rsidRPr="00305281">
        <w:rPr>
          <w:rFonts w:ascii="Arial" w:hAnsi="Arial" w:cs="Arial"/>
        </w:rPr>
        <w:t>attend</w:t>
      </w:r>
      <w:r w:rsidR="005D5F7C" w:rsidRPr="00305281">
        <w:rPr>
          <w:rFonts w:ascii="Arial" w:hAnsi="Arial" w:cs="Arial"/>
        </w:rPr>
        <w:t xml:space="preserve"> a college to qualify</w:t>
      </w:r>
      <w:r w:rsidR="00334972">
        <w:rPr>
          <w:rFonts w:ascii="Arial" w:hAnsi="Arial" w:cs="Arial"/>
        </w:rPr>
        <w:t xml:space="preserve"> for the funding.</w:t>
      </w:r>
      <w:r w:rsidR="005D5F7C" w:rsidRPr="00305281">
        <w:rPr>
          <w:rFonts w:ascii="Arial" w:hAnsi="Arial" w:cs="Arial"/>
        </w:rPr>
        <w:t xml:space="preserve"> </w:t>
      </w:r>
      <w:r w:rsidR="00334972">
        <w:rPr>
          <w:rFonts w:ascii="Arial" w:hAnsi="Arial" w:cs="Arial"/>
        </w:rPr>
        <w:t>H</w:t>
      </w:r>
      <w:r w:rsidR="004D5BC6" w:rsidRPr="00305281">
        <w:rPr>
          <w:rFonts w:ascii="Arial" w:hAnsi="Arial" w:cs="Arial"/>
        </w:rPr>
        <w:t>owever</w:t>
      </w:r>
      <w:r w:rsidR="005D5F7C" w:rsidRPr="00305281">
        <w:rPr>
          <w:rFonts w:ascii="Arial" w:hAnsi="Arial" w:cs="Arial"/>
        </w:rPr>
        <w:t>, this may present as a barrier to a student with a disabilit</w:t>
      </w:r>
      <w:r w:rsidR="006C3DBA">
        <w:rPr>
          <w:rFonts w:ascii="Arial" w:hAnsi="Arial" w:cs="Arial"/>
        </w:rPr>
        <w:t>y that prevents them doing so. M</w:t>
      </w:r>
      <w:r w:rsidR="005D5F7C" w:rsidRPr="00305281">
        <w:rPr>
          <w:rFonts w:ascii="Arial" w:hAnsi="Arial" w:cs="Arial"/>
        </w:rPr>
        <w:t>oreover the chosen college may not be able to meet the ne</w:t>
      </w:r>
      <w:r w:rsidR="002F0AA7" w:rsidRPr="00305281">
        <w:rPr>
          <w:rFonts w:ascii="Arial" w:hAnsi="Arial" w:cs="Arial"/>
        </w:rPr>
        <w:t>eds of the learner (Equality Act, 2010, cited in</w:t>
      </w:r>
      <w:r w:rsidR="003823C7" w:rsidRPr="00305281">
        <w:rPr>
          <w:rFonts w:ascii="Arial" w:hAnsi="Arial" w:cs="Arial"/>
        </w:rPr>
        <w:t xml:space="preserve"> Welsh Government, 2016</w:t>
      </w:r>
      <w:r w:rsidR="002F0AA7" w:rsidRPr="00305281">
        <w:rPr>
          <w:rFonts w:ascii="Arial" w:hAnsi="Arial" w:cs="Arial"/>
        </w:rPr>
        <w:t>).</w:t>
      </w:r>
      <w:r w:rsidR="003823C7" w:rsidRPr="00305281">
        <w:rPr>
          <w:rFonts w:ascii="Arial" w:hAnsi="Arial" w:cs="Arial"/>
        </w:rPr>
        <w:t xml:space="preserve"> </w:t>
      </w:r>
      <w:r w:rsidR="005D5F7C" w:rsidRPr="00305281">
        <w:rPr>
          <w:rFonts w:ascii="Arial" w:hAnsi="Arial" w:cs="Arial"/>
        </w:rPr>
        <w:t>That said, while other forms of government benefit may be claimed, this is dependent on</w:t>
      </w:r>
      <w:r w:rsidR="00903E81" w:rsidRPr="00305281">
        <w:rPr>
          <w:rFonts w:ascii="Arial" w:hAnsi="Arial" w:cs="Arial"/>
        </w:rPr>
        <w:t xml:space="preserve"> the individual</w:t>
      </w:r>
      <w:r w:rsidR="00DB05F5">
        <w:rPr>
          <w:rFonts w:ascii="Arial" w:hAnsi="Arial" w:cs="Arial"/>
        </w:rPr>
        <w:t>’</w:t>
      </w:r>
      <w:r w:rsidR="00903E81" w:rsidRPr="00305281">
        <w:rPr>
          <w:rFonts w:ascii="Arial" w:hAnsi="Arial" w:cs="Arial"/>
        </w:rPr>
        <w:t>s circumstances (Carers Wales, 2017).</w:t>
      </w:r>
    </w:p>
    <w:p w14:paraId="4245F15A" w14:textId="77777777" w:rsidR="0063479B" w:rsidRPr="00305281" w:rsidRDefault="0063479B" w:rsidP="0025780C">
      <w:pPr>
        <w:spacing w:line="360" w:lineRule="auto"/>
        <w:rPr>
          <w:rFonts w:ascii="Arial" w:hAnsi="Arial" w:cs="Arial"/>
        </w:rPr>
      </w:pPr>
    </w:p>
    <w:p w14:paraId="1C1AE8D3" w14:textId="77777777" w:rsidR="0096689A" w:rsidRDefault="007F2B6C" w:rsidP="0025780C">
      <w:pPr>
        <w:spacing w:line="360" w:lineRule="auto"/>
        <w:rPr>
          <w:rFonts w:ascii="Arial" w:hAnsi="Arial" w:cs="Arial"/>
        </w:rPr>
      </w:pPr>
      <w:r w:rsidRPr="00305281">
        <w:rPr>
          <w:rFonts w:ascii="Arial" w:hAnsi="Arial" w:cs="Arial"/>
        </w:rPr>
        <w:t xml:space="preserve">The term ‘inclusive learning’ first emerged in Tomlinson’s Report in 1996 (cited in Bostock and Wood, 2012, p. 11), which reviewed access and provision for students with disabilities in FE. As a result, Tomlinson suggested that learners with any form of </w:t>
      </w:r>
      <w:r w:rsidR="004D5BC6" w:rsidRPr="00305281">
        <w:rPr>
          <w:rFonts w:ascii="Arial" w:hAnsi="Arial" w:cs="Arial"/>
        </w:rPr>
        <w:t>disabilities</w:t>
      </w:r>
      <w:r w:rsidRPr="00305281">
        <w:rPr>
          <w:rFonts w:ascii="Arial" w:hAnsi="Arial" w:cs="Arial"/>
        </w:rPr>
        <w:t xml:space="preserve"> or learning need should have equal access and </w:t>
      </w:r>
      <w:r w:rsidR="004D5BC6" w:rsidRPr="00305281">
        <w:rPr>
          <w:rFonts w:ascii="Arial" w:hAnsi="Arial" w:cs="Arial"/>
        </w:rPr>
        <w:t>opportunities</w:t>
      </w:r>
      <w:r w:rsidRPr="00305281">
        <w:rPr>
          <w:rFonts w:ascii="Arial" w:hAnsi="Arial" w:cs="Arial"/>
        </w:rPr>
        <w:t xml:space="preserve"> in FE. Moreover</w:t>
      </w:r>
      <w:r w:rsidR="00E16B76">
        <w:rPr>
          <w:rFonts w:ascii="Arial" w:hAnsi="Arial" w:cs="Arial"/>
        </w:rPr>
        <w:t>,</w:t>
      </w:r>
      <w:r w:rsidRPr="00305281">
        <w:rPr>
          <w:rFonts w:ascii="Arial" w:hAnsi="Arial" w:cs="Arial"/>
        </w:rPr>
        <w:t xml:space="preserve"> he argued that educational </w:t>
      </w:r>
      <w:r w:rsidR="004D5BC6" w:rsidRPr="00305281">
        <w:rPr>
          <w:rFonts w:ascii="Arial" w:hAnsi="Arial" w:cs="Arial"/>
        </w:rPr>
        <w:t>establishments</w:t>
      </w:r>
      <w:r w:rsidRPr="00305281">
        <w:rPr>
          <w:rFonts w:ascii="Arial" w:hAnsi="Arial" w:cs="Arial"/>
        </w:rPr>
        <w:t xml:space="preserve"> in FE should concentrate on what they can do to support learners, in other words, consider what can be done to remove any barriers and enable participation and essentially end </w:t>
      </w:r>
      <w:r w:rsidR="00E16B76">
        <w:rPr>
          <w:rFonts w:ascii="Arial" w:hAnsi="Arial" w:cs="Arial"/>
        </w:rPr>
        <w:t xml:space="preserve">any </w:t>
      </w:r>
      <w:r w:rsidR="004D5BC6" w:rsidRPr="00305281">
        <w:rPr>
          <w:rFonts w:ascii="Arial" w:hAnsi="Arial" w:cs="Arial"/>
        </w:rPr>
        <w:t>discriminative</w:t>
      </w:r>
      <w:r w:rsidRPr="00305281">
        <w:rPr>
          <w:rFonts w:ascii="Arial" w:hAnsi="Arial" w:cs="Arial"/>
        </w:rPr>
        <w:t xml:space="preserve"> practice.</w:t>
      </w:r>
      <w:r w:rsidR="00600246" w:rsidRPr="00305281">
        <w:rPr>
          <w:rFonts w:ascii="Arial" w:hAnsi="Arial" w:cs="Arial"/>
        </w:rPr>
        <w:t xml:space="preserve"> Today in line with the Equality Act </w:t>
      </w:r>
      <w:r w:rsidR="003F6847" w:rsidRPr="00305281">
        <w:rPr>
          <w:rFonts w:ascii="Arial" w:hAnsi="Arial" w:cs="Arial"/>
        </w:rPr>
        <w:t>(</w:t>
      </w:r>
      <w:r w:rsidR="00600246" w:rsidRPr="00305281">
        <w:rPr>
          <w:rFonts w:ascii="Arial" w:hAnsi="Arial" w:cs="Arial"/>
        </w:rPr>
        <w:t>2010</w:t>
      </w:r>
      <w:r w:rsidR="003F6847" w:rsidRPr="00305281">
        <w:rPr>
          <w:rFonts w:ascii="Arial" w:hAnsi="Arial" w:cs="Arial"/>
        </w:rPr>
        <w:t>, cited in</w:t>
      </w:r>
      <w:r w:rsidR="00AE5558" w:rsidRPr="00305281">
        <w:rPr>
          <w:rFonts w:ascii="Arial" w:hAnsi="Arial" w:cs="Arial"/>
        </w:rPr>
        <w:t xml:space="preserve"> Welsh </w:t>
      </w:r>
      <w:r w:rsidR="009D6686" w:rsidRPr="00305281">
        <w:rPr>
          <w:rFonts w:ascii="Arial" w:hAnsi="Arial" w:cs="Arial"/>
        </w:rPr>
        <w:t>Government</w:t>
      </w:r>
      <w:r w:rsidR="00AE5558" w:rsidRPr="00305281">
        <w:rPr>
          <w:rFonts w:ascii="Arial" w:hAnsi="Arial" w:cs="Arial"/>
        </w:rPr>
        <w:t>, 2016</w:t>
      </w:r>
      <w:r w:rsidR="009D4859" w:rsidRPr="00305281">
        <w:rPr>
          <w:rFonts w:ascii="Arial" w:hAnsi="Arial" w:cs="Arial"/>
        </w:rPr>
        <w:t>), FE colleges must make ‘</w:t>
      </w:r>
      <w:r w:rsidR="003F6847" w:rsidRPr="00305281">
        <w:rPr>
          <w:rFonts w:ascii="Arial" w:hAnsi="Arial" w:cs="Arial"/>
        </w:rPr>
        <w:t xml:space="preserve">reasonable adjustments’ to allow students with a disability or learning need that may affect attendance at a college to gain fair access to courses, lessons and the physical building. </w:t>
      </w:r>
    </w:p>
    <w:p w14:paraId="169FC011" w14:textId="77777777" w:rsidR="0096689A" w:rsidRDefault="0096689A" w:rsidP="0025780C">
      <w:pPr>
        <w:spacing w:line="360" w:lineRule="auto"/>
        <w:rPr>
          <w:rFonts w:ascii="Arial" w:hAnsi="Arial" w:cs="Arial"/>
        </w:rPr>
      </w:pPr>
    </w:p>
    <w:p w14:paraId="3DB2B05C" w14:textId="4F62A6A4" w:rsidR="00053EB1" w:rsidRPr="00305281" w:rsidRDefault="003F6847" w:rsidP="0025780C">
      <w:pPr>
        <w:spacing w:line="360" w:lineRule="auto"/>
        <w:rPr>
          <w:rFonts w:ascii="Arial" w:hAnsi="Arial" w:cs="Arial"/>
        </w:rPr>
      </w:pPr>
      <w:r w:rsidRPr="00305281">
        <w:rPr>
          <w:rFonts w:ascii="Arial" w:hAnsi="Arial" w:cs="Arial"/>
        </w:rPr>
        <w:t>Although, according to the Citizens Advice (2017) the extent to which adjustment can be made depends on the individual circumstances and the educational provider. However, as a strategy to avoid and remove any potential barriers to learnin</w:t>
      </w:r>
      <w:r w:rsidR="00FD07DB">
        <w:rPr>
          <w:rFonts w:ascii="Arial" w:hAnsi="Arial" w:cs="Arial"/>
        </w:rPr>
        <w:t>g, the</w:t>
      </w:r>
      <w:r w:rsidR="00CA5BDC">
        <w:rPr>
          <w:rFonts w:ascii="Arial" w:hAnsi="Arial" w:cs="Arial"/>
        </w:rPr>
        <w:t xml:space="preserve"> </w:t>
      </w:r>
      <w:r w:rsidR="00F65725">
        <w:rPr>
          <w:rFonts w:ascii="Arial" w:hAnsi="Arial" w:cs="Arial"/>
        </w:rPr>
        <w:t>ALN</w:t>
      </w:r>
      <w:r w:rsidRPr="00305281">
        <w:rPr>
          <w:rFonts w:ascii="Arial" w:hAnsi="Arial" w:cs="Arial"/>
        </w:rPr>
        <w:t xml:space="preserve"> legislation that encompasses disability and learning needs ensures students with ALN receive more support and recognition of their rights</w:t>
      </w:r>
      <w:r w:rsidR="00F65725">
        <w:rPr>
          <w:rFonts w:ascii="Arial" w:hAnsi="Arial" w:cs="Arial"/>
        </w:rPr>
        <w:t>.</w:t>
      </w:r>
      <w:r w:rsidRPr="00305281">
        <w:rPr>
          <w:rFonts w:ascii="Arial" w:hAnsi="Arial" w:cs="Arial"/>
        </w:rPr>
        <w:t xml:space="preserve"> </w:t>
      </w:r>
      <w:r w:rsidR="00F65725">
        <w:rPr>
          <w:rFonts w:ascii="Arial" w:hAnsi="Arial" w:cs="Arial"/>
        </w:rPr>
        <w:t xml:space="preserve">This would be applicable </w:t>
      </w:r>
      <w:r w:rsidRPr="00305281">
        <w:rPr>
          <w:rFonts w:ascii="Arial" w:hAnsi="Arial" w:cs="Arial"/>
        </w:rPr>
        <w:t xml:space="preserve">throughout school, in the transition from secondary school to FE and throughout post compulsory education up until the age of 25. During this time period students will also have an Individual Development Plan (IDP) that will be developed </w:t>
      </w:r>
      <w:r w:rsidR="00770402">
        <w:rPr>
          <w:rFonts w:ascii="Arial" w:hAnsi="Arial" w:cs="Arial"/>
        </w:rPr>
        <w:t>th</w:t>
      </w:r>
      <w:r w:rsidR="0064190D" w:rsidRPr="00305281">
        <w:rPr>
          <w:rFonts w:ascii="Arial" w:hAnsi="Arial" w:cs="Arial"/>
        </w:rPr>
        <w:t>rough</w:t>
      </w:r>
      <w:r w:rsidRPr="00305281">
        <w:rPr>
          <w:rFonts w:ascii="Arial" w:hAnsi="Arial" w:cs="Arial"/>
        </w:rPr>
        <w:t xml:space="preserve"> collaboration with all stakeholders including the individual student</w:t>
      </w:r>
      <w:r w:rsidR="00A81F79" w:rsidRPr="00305281">
        <w:rPr>
          <w:rFonts w:ascii="Arial" w:hAnsi="Arial" w:cs="Arial"/>
        </w:rPr>
        <w:t>. The IDP would then follow the s</w:t>
      </w:r>
      <w:r w:rsidR="0064190D" w:rsidRPr="00305281">
        <w:rPr>
          <w:rFonts w:ascii="Arial" w:hAnsi="Arial" w:cs="Arial"/>
        </w:rPr>
        <w:t>tudent throughout</w:t>
      </w:r>
      <w:r w:rsidR="00A81F79" w:rsidRPr="00305281">
        <w:rPr>
          <w:rFonts w:ascii="Arial" w:hAnsi="Arial" w:cs="Arial"/>
        </w:rPr>
        <w:t xml:space="preserve"> their education and be reviewed and adapted wh</w:t>
      </w:r>
      <w:r w:rsidR="00437CEA">
        <w:rPr>
          <w:rFonts w:ascii="Arial" w:hAnsi="Arial" w:cs="Arial"/>
        </w:rPr>
        <w:t>ere applicable thus helping to e</w:t>
      </w:r>
      <w:r w:rsidR="00A81F79" w:rsidRPr="00305281">
        <w:rPr>
          <w:rFonts w:ascii="Arial" w:hAnsi="Arial" w:cs="Arial"/>
        </w:rPr>
        <w:t xml:space="preserve">nsure inclusive access </w:t>
      </w:r>
      <w:r w:rsidR="009D7186" w:rsidRPr="00305281">
        <w:rPr>
          <w:rFonts w:ascii="Arial" w:hAnsi="Arial" w:cs="Arial"/>
        </w:rPr>
        <w:t>and participation in education (Welsh Government, 2017). In practice</w:t>
      </w:r>
      <w:r w:rsidR="00437CEA">
        <w:rPr>
          <w:rFonts w:ascii="Arial" w:hAnsi="Arial" w:cs="Arial"/>
        </w:rPr>
        <w:t>,</w:t>
      </w:r>
      <w:r w:rsidR="009D7186" w:rsidRPr="00305281">
        <w:rPr>
          <w:rFonts w:ascii="Arial" w:hAnsi="Arial" w:cs="Arial"/>
        </w:rPr>
        <w:t xml:space="preserve"> this could mean that the lecturer </w:t>
      </w:r>
      <w:r w:rsidR="0064190D" w:rsidRPr="00305281">
        <w:rPr>
          <w:rFonts w:ascii="Arial" w:hAnsi="Arial" w:cs="Arial"/>
        </w:rPr>
        <w:t>would</w:t>
      </w:r>
      <w:r w:rsidR="009D7186" w:rsidRPr="00305281">
        <w:rPr>
          <w:rFonts w:ascii="Arial" w:hAnsi="Arial" w:cs="Arial"/>
        </w:rPr>
        <w:t xml:space="preserve"> be able to consider</w:t>
      </w:r>
      <w:r w:rsidR="00BE0575" w:rsidRPr="00305281">
        <w:rPr>
          <w:rFonts w:ascii="Arial" w:hAnsi="Arial" w:cs="Arial"/>
        </w:rPr>
        <w:t xml:space="preserve"> and adapt</w:t>
      </w:r>
      <w:r w:rsidR="009D7186" w:rsidRPr="00305281">
        <w:rPr>
          <w:rFonts w:ascii="Arial" w:hAnsi="Arial" w:cs="Arial"/>
        </w:rPr>
        <w:t xml:space="preserve"> curriculum cont</w:t>
      </w:r>
      <w:r w:rsidR="0064190D" w:rsidRPr="00305281">
        <w:rPr>
          <w:rFonts w:ascii="Arial" w:hAnsi="Arial" w:cs="Arial"/>
        </w:rPr>
        <w:t>ent, pedagogy and appropriate location</w:t>
      </w:r>
      <w:r w:rsidR="009D7186" w:rsidRPr="00305281">
        <w:rPr>
          <w:rFonts w:ascii="Arial" w:hAnsi="Arial" w:cs="Arial"/>
        </w:rPr>
        <w:t xml:space="preserve"> and plan in a way that ensures all provision meets all the needs of </w:t>
      </w:r>
      <w:r w:rsidR="0064190D" w:rsidRPr="00305281">
        <w:rPr>
          <w:rFonts w:ascii="Arial" w:hAnsi="Arial" w:cs="Arial"/>
        </w:rPr>
        <w:t>individual</w:t>
      </w:r>
      <w:r w:rsidR="009D7186" w:rsidRPr="00305281">
        <w:rPr>
          <w:rFonts w:ascii="Arial" w:hAnsi="Arial" w:cs="Arial"/>
        </w:rPr>
        <w:t xml:space="preserve"> learners. </w:t>
      </w:r>
      <w:r w:rsidR="00C22640" w:rsidRPr="00305281">
        <w:rPr>
          <w:rFonts w:ascii="Arial" w:hAnsi="Arial" w:cs="Arial"/>
        </w:rPr>
        <w:t>As a result</w:t>
      </w:r>
      <w:r w:rsidR="0033421C" w:rsidRPr="00305281">
        <w:rPr>
          <w:rFonts w:ascii="Arial" w:hAnsi="Arial" w:cs="Arial"/>
        </w:rPr>
        <w:t>,</w:t>
      </w:r>
      <w:r w:rsidR="00C22640" w:rsidRPr="00305281">
        <w:rPr>
          <w:rFonts w:ascii="Arial" w:hAnsi="Arial" w:cs="Arial"/>
        </w:rPr>
        <w:t xml:space="preserve"> </w:t>
      </w:r>
      <w:r w:rsidR="0033421C" w:rsidRPr="00305281">
        <w:rPr>
          <w:rFonts w:ascii="Arial" w:hAnsi="Arial" w:cs="Arial"/>
        </w:rPr>
        <w:t>student’s</w:t>
      </w:r>
      <w:r w:rsidR="00C22640" w:rsidRPr="00305281">
        <w:rPr>
          <w:rFonts w:ascii="Arial" w:hAnsi="Arial" w:cs="Arial"/>
        </w:rPr>
        <w:t xml:space="preserve"> would experience equal access, be able to fully engage in tasks and undertake any course </w:t>
      </w:r>
      <w:r w:rsidR="0033421C" w:rsidRPr="00305281">
        <w:rPr>
          <w:rFonts w:ascii="Arial" w:hAnsi="Arial" w:cs="Arial"/>
        </w:rPr>
        <w:t>related</w:t>
      </w:r>
      <w:r w:rsidR="00C22640" w:rsidRPr="00305281">
        <w:rPr>
          <w:rFonts w:ascii="Arial" w:hAnsi="Arial" w:cs="Arial"/>
        </w:rPr>
        <w:t xml:space="preserve"> work experience while being fully </w:t>
      </w:r>
      <w:r w:rsidR="0033421C" w:rsidRPr="00305281">
        <w:rPr>
          <w:rFonts w:ascii="Arial" w:hAnsi="Arial" w:cs="Arial"/>
        </w:rPr>
        <w:t>supported</w:t>
      </w:r>
      <w:r w:rsidR="007C349E" w:rsidRPr="00305281">
        <w:rPr>
          <w:rFonts w:ascii="Arial" w:hAnsi="Arial" w:cs="Arial"/>
        </w:rPr>
        <w:t xml:space="preserve"> throughout (Donovan, 2006 and Wood, 2011).</w:t>
      </w:r>
      <w:r w:rsidR="00053EB1" w:rsidRPr="00305281">
        <w:rPr>
          <w:rFonts w:ascii="Arial" w:hAnsi="Arial" w:cs="Arial"/>
        </w:rPr>
        <w:t xml:space="preserve"> </w:t>
      </w:r>
    </w:p>
    <w:p w14:paraId="10DCA81D" w14:textId="77777777" w:rsidR="00053EB1" w:rsidRPr="00305281" w:rsidRDefault="00053EB1" w:rsidP="0025780C">
      <w:pPr>
        <w:spacing w:line="360" w:lineRule="auto"/>
        <w:rPr>
          <w:rFonts w:ascii="Arial" w:hAnsi="Arial" w:cs="Arial"/>
        </w:rPr>
      </w:pPr>
    </w:p>
    <w:p w14:paraId="09980187" w14:textId="7965A511" w:rsidR="0096689A" w:rsidRDefault="00053EB1" w:rsidP="0025780C">
      <w:pPr>
        <w:spacing w:line="360" w:lineRule="auto"/>
        <w:rPr>
          <w:rFonts w:ascii="Arial" w:hAnsi="Arial" w:cs="Arial"/>
        </w:rPr>
      </w:pPr>
      <w:r w:rsidRPr="00305281">
        <w:rPr>
          <w:rFonts w:ascii="Arial" w:hAnsi="Arial" w:cs="Arial"/>
        </w:rPr>
        <w:t>According to Stats</w:t>
      </w:r>
      <w:r w:rsidR="00D95A67">
        <w:rPr>
          <w:rFonts w:ascii="Arial" w:hAnsi="Arial" w:cs="Arial"/>
        </w:rPr>
        <w:t xml:space="preserve"> </w:t>
      </w:r>
      <w:r w:rsidRPr="00305281">
        <w:rPr>
          <w:rFonts w:ascii="Arial" w:hAnsi="Arial" w:cs="Arial"/>
        </w:rPr>
        <w:t xml:space="preserve">Wales (2017) in 2016 there were just under 1, 500 births recorded in Wales, born to mothers aged 19 and under, with over 6, 000 babies born to mothers aged 20-24. According to </w:t>
      </w:r>
      <w:r w:rsidR="00F16BB6" w:rsidRPr="00305281">
        <w:rPr>
          <w:rFonts w:ascii="Arial" w:hAnsi="Arial" w:cs="Arial"/>
        </w:rPr>
        <w:t>Arai (2009)</w:t>
      </w:r>
      <w:r w:rsidR="0046706B" w:rsidRPr="00305281">
        <w:rPr>
          <w:rFonts w:ascii="Arial" w:hAnsi="Arial" w:cs="Arial"/>
        </w:rPr>
        <w:t xml:space="preserve"> </w:t>
      </w:r>
      <w:r w:rsidRPr="00305281">
        <w:rPr>
          <w:rFonts w:ascii="Arial" w:hAnsi="Arial" w:cs="Arial"/>
        </w:rPr>
        <w:t>becoming a parent at</w:t>
      </w:r>
      <w:r w:rsidR="004A22FE">
        <w:rPr>
          <w:rFonts w:ascii="Arial" w:hAnsi="Arial" w:cs="Arial"/>
        </w:rPr>
        <w:t xml:space="preserve"> any age, especially though when a teenager</w:t>
      </w:r>
      <w:r w:rsidRPr="00305281">
        <w:rPr>
          <w:rFonts w:ascii="Arial" w:hAnsi="Arial" w:cs="Arial"/>
        </w:rPr>
        <w:t xml:space="preserve"> can make continuing in </w:t>
      </w:r>
      <w:r w:rsidR="0074010F" w:rsidRPr="00305281">
        <w:rPr>
          <w:rFonts w:ascii="Arial" w:hAnsi="Arial" w:cs="Arial"/>
        </w:rPr>
        <w:t>education</w:t>
      </w:r>
      <w:r w:rsidRPr="00305281">
        <w:rPr>
          <w:rFonts w:ascii="Arial" w:hAnsi="Arial" w:cs="Arial"/>
        </w:rPr>
        <w:t xml:space="preserve"> difficult, delay continuation if already </w:t>
      </w:r>
      <w:r w:rsidR="0074010F" w:rsidRPr="00305281">
        <w:rPr>
          <w:rFonts w:ascii="Arial" w:hAnsi="Arial" w:cs="Arial"/>
        </w:rPr>
        <w:t>enrolled</w:t>
      </w:r>
      <w:r w:rsidRPr="00305281">
        <w:rPr>
          <w:rFonts w:ascii="Arial" w:hAnsi="Arial" w:cs="Arial"/>
        </w:rPr>
        <w:t xml:space="preserve"> on a course or even prevent enrolment in the first instance.</w:t>
      </w:r>
      <w:r w:rsidR="00437CEA">
        <w:rPr>
          <w:rFonts w:ascii="Arial" w:hAnsi="Arial" w:cs="Arial"/>
        </w:rPr>
        <w:t xml:space="preserve"> T</w:t>
      </w:r>
      <w:r w:rsidR="00F16BB6" w:rsidRPr="00305281">
        <w:rPr>
          <w:rFonts w:ascii="Arial" w:hAnsi="Arial" w:cs="Arial"/>
        </w:rPr>
        <w:t xml:space="preserve">here is </w:t>
      </w:r>
      <w:r w:rsidR="0046706B" w:rsidRPr="00305281">
        <w:rPr>
          <w:rFonts w:ascii="Arial" w:hAnsi="Arial" w:cs="Arial"/>
        </w:rPr>
        <w:t>often a stigma attached to becoming a pa</w:t>
      </w:r>
      <w:r w:rsidR="00437CEA">
        <w:rPr>
          <w:rFonts w:ascii="Arial" w:hAnsi="Arial" w:cs="Arial"/>
        </w:rPr>
        <w:t xml:space="preserve">rent at a young age moreover </w:t>
      </w:r>
      <w:r w:rsidR="0046706B" w:rsidRPr="00305281">
        <w:rPr>
          <w:rFonts w:ascii="Arial" w:hAnsi="Arial" w:cs="Arial"/>
        </w:rPr>
        <w:t xml:space="preserve">some parent’s </w:t>
      </w:r>
      <w:r w:rsidR="00437CEA">
        <w:rPr>
          <w:rFonts w:ascii="Arial" w:hAnsi="Arial" w:cs="Arial"/>
        </w:rPr>
        <w:t>experience social isolation,</w:t>
      </w:r>
      <w:r w:rsidR="0046706B" w:rsidRPr="00305281">
        <w:rPr>
          <w:rFonts w:ascii="Arial" w:hAnsi="Arial" w:cs="Arial"/>
        </w:rPr>
        <w:t xml:space="preserve"> </w:t>
      </w:r>
      <w:r w:rsidR="00437CEA">
        <w:rPr>
          <w:rFonts w:ascii="Arial" w:hAnsi="Arial" w:cs="Arial"/>
        </w:rPr>
        <w:t>t</w:t>
      </w:r>
      <w:r w:rsidR="001827B7" w:rsidRPr="00305281">
        <w:rPr>
          <w:rFonts w:ascii="Arial" w:hAnsi="Arial" w:cs="Arial"/>
        </w:rPr>
        <w:t xml:space="preserve">his may be especially true where there is little family or </w:t>
      </w:r>
      <w:r w:rsidR="0074010F" w:rsidRPr="00305281">
        <w:rPr>
          <w:rFonts w:ascii="Arial" w:hAnsi="Arial" w:cs="Arial"/>
        </w:rPr>
        <w:t>financial</w:t>
      </w:r>
      <w:r w:rsidR="00F16BB6" w:rsidRPr="00305281">
        <w:rPr>
          <w:rFonts w:ascii="Arial" w:hAnsi="Arial" w:cs="Arial"/>
        </w:rPr>
        <w:t xml:space="preserve"> support available to a parent</w:t>
      </w:r>
      <w:r w:rsidR="001827B7" w:rsidRPr="00305281">
        <w:rPr>
          <w:rFonts w:ascii="Arial" w:hAnsi="Arial" w:cs="Arial"/>
        </w:rPr>
        <w:t xml:space="preserve">. However, under the Equality Act </w:t>
      </w:r>
      <w:r w:rsidR="005633F0" w:rsidRPr="00305281">
        <w:rPr>
          <w:rFonts w:ascii="Arial" w:hAnsi="Arial" w:cs="Arial"/>
        </w:rPr>
        <w:t>(</w:t>
      </w:r>
      <w:r w:rsidR="001827B7" w:rsidRPr="00305281">
        <w:rPr>
          <w:rFonts w:ascii="Arial" w:hAnsi="Arial" w:cs="Arial"/>
        </w:rPr>
        <w:t>2010</w:t>
      </w:r>
      <w:r w:rsidR="005633F0" w:rsidRPr="00305281">
        <w:rPr>
          <w:rFonts w:ascii="Arial" w:hAnsi="Arial" w:cs="Arial"/>
        </w:rPr>
        <w:t xml:space="preserve"> cited in Welsh </w:t>
      </w:r>
      <w:r w:rsidR="0074010F" w:rsidRPr="00305281">
        <w:rPr>
          <w:rFonts w:ascii="Arial" w:hAnsi="Arial" w:cs="Arial"/>
        </w:rPr>
        <w:t>Government</w:t>
      </w:r>
      <w:r w:rsidR="005633F0" w:rsidRPr="00305281">
        <w:rPr>
          <w:rFonts w:ascii="Arial" w:hAnsi="Arial" w:cs="Arial"/>
        </w:rPr>
        <w:t xml:space="preserve"> 2017) an individual </w:t>
      </w:r>
      <w:r w:rsidR="0074010F" w:rsidRPr="00305281">
        <w:rPr>
          <w:rFonts w:ascii="Arial" w:hAnsi="Arial" w:cs="Arial"/>
        </w:rPr>
        <w:t>should</w:t>
      </w:r>
      <w:r w:rsidR="005633F0" w:rsidRPr="00305281">
        <w:rPr>
          <w:rFonts w:ascii="Arial" w:hAnsi="Arial" w:cs="Arial"/>
        </w:rPr>
        <w:t xml:space="preserve"> not be discriminated </w:t>
      </w:r>
      <w:r w:rsidR="0074010F" w:rsidRPr="00305281">
        <w:rPr>
          <w:rFonts w:ascii="Arial" w:hAnsi="Arial" w:cs="Arial"/>
        </w:rPr>
        <w:t>against</w:t>
      </w:r>
      <w:r w:rsidR="005633F0" w:rsidRPr="00305281">
        <w:rPr>
          <w:rFonts w:ascii="Arial" w:hAnsi="Arial" w:cs="Arial"/>
        </w:rPr>
        <w:t xml:space="preserve"> due to </w:t>
      </w:r>
      <w:r w:rsidR="0074010F" w:rsidRPr="00305281">
        <w:rPr>
          <w:rFonts w:ascii="Arial" w:hAnsi="Arial" w:cs="Arial"/>
        </w:rPr>
        <w:t>pregnancy</w:t>
      </w:r>
      <w:r w:rsidR="005633F0" w:rsidRPr="00305281">
        <w:rPr>
          <w:rFonts w:ascii="Arial" w:hAnsi="Arial" w:cs="Arial"/>
        </w:rPr>
        <w:t xml:space="preserve">. </w:t>
      </w:r>
      <w:r w:rsidR="0074010F" w:rsidRPr="00305281">
        <w:rPr>
          <w:rFonts w:ascii="Arial" w:hAnsi="Arial" w:cs="Arial"/>
        </w:rPr>
        <w:t xml:space="preserve">According to Gower College (2017) admission to any course would be approved based on entry </w:t>
      </w:r>
      <w:r w:rsidR="00DF598D" w:rsidRPr="00305281">
        <w:rPr>
          <w:rFonts w:ascii="Arial" w:hAnsi="Arial" w:cs="Arial"/>
        </w:rPr>
        <w:t>criteria</w:t>
      </w:r>
      <w:r w:rsidR="0074010F" w:rsidRPr="00305281">
        <w:rPr>
          <w:rFonts w:ascii="Arial" w:hAnsi="Arial" w:cs="Arial"/>
        </w:rPr>
        <w:t xml:space="preserve"> being met regardless of </w:t>
      </w:r>
      <w:r w:rsidR="00DF598D" w:rsidRPr="00305281">
        <w:rPr>
          <w:rFonts w:ascii="Arial" w:hAnsi="Arial" w:cs="Arial"/>
        </w:rPr>
        <w:t>pregnancy</w:t>
      </w:r>
      <w:r w:rsidR="0074010F" w:rsidRPr="00305281">
        <w:rPr>
          <w:rFonts w:ascii="Arial" w:hAnsi="Arial" w:cs="Arial"/>
        </w:rPr>
        <w:t xml:space="preserve"> or parenthood. </w:t>
      </w:r>
    </w:p>
    <w:p w14:paraId="35AC1FF7" w14:textId="277F581C" w:rsidR="00FE4567" w:rsidRPr="00305281" w:rsidRDefault="0074010F" w:rsidP="0025780C">
      <w:pPr>
        <w:spacing w:line="360" w:lineRule="auto"/>
        <w:rPr>
          <w:rFonts w:ascii="Arial" w:hAnsi="Arial" w:cs="Arial"/>
        </w:rPr>
      </w:pPr>
      <w:r w:rsidRPr="00305281">
        <w:rPr>
          <w:rFonts w:ascii="Arial" w:hAnsi="Arial" w:cs="Arial"/>
        </w:rPr>
        <w:t xml:space="preserve">That said for students who may face barriers to accessing vocational courses in FE and so never enrol the </w:t>
      </w:r>
      <w:r w:rsidR="00DF598D" w:rsidRPr="00305281">
        <w:rPr>
          <w:rFonts w:ascii="Arial" w:hAnsi="Arial" w:cs="Arial"/>
        </w:rPr>
        <w:t>effects</w:t>
      </w:r>
      <w:r w:rsidR="00437CEA">
        <w:rPr>
          <w:rFonts w:ascii="Arial" w:hAnsi="Arial" w:cs="Arial"/>
        </w:rPr>
        <w:t xml:space="preserve"> can be far-</w:t>
      </w:r>
      <w:r w:rsidRPr="00305281">
        <w:rPr>
          <w:rFonts w:ascii="Arial" w:hAnsi="Arial" w:cs="Arial"/>
        </w:rPr>
        <w:t>reaching.</w:t>
      </w:r>
      <w:r w:rsidR="00FB38C7" w:rsidRPr="00305281">
        <w:rPr>
          <w:rFonts w:ascii="Arial" w:hAnsi="Arial" w:cs="Arial"/>
        </w:rPr>
        <w:t xml:space="preserve"> </w:t>
      </w:r>
      <w:r w:rsidR="00AE76DF" w:rsidRPr="00305281">
        <w:rPr>
          <w:rFonts w:ascii="Arial" w:hAnsi="Arial" w:cs="Arial"/>
        </w:rPr>
        <w:t xml:space="preserve">For example, an inability to access a course, develop life skills and attain a recognised </w:t>
      </w:r>
      <w:r w:rsidR="00C57FCD" w:rsidRPr="00305281">
        <w:rPr>
          <w:rFonts w:ascii="Arial" w:hAnsi="Arial" w:cs="Arial"/>
        </w:rPr>
        <w:t>qualification</w:t>
      </w:r>
      <w:r w:rsidRPr="00305281">
        <w:rPr>
          <w:rFonts w:ascii="Arial" w:hAnsi="Arial" w:cs="Arial"/>
        </w:rPr>
        <w:t xml:space="preserve"> </w:t>
      </w:r>
      <w:r w:rsidR="00AE76DF" w:rsidRPr="00305281">
        <w:rPr>
          <w:rFonts w:ascii="Arial" w:hAnsi="Arial" w:cs="Arial"/>
        </w:rPr>
        <w:t xml:space="preserve">can have a </w:t>
      </w:r>
      <w:r w:rsidR="00C57FCD" w:rsidRPr="00305281">
        <w:rPr>
          <w:rFonts w:ascii="Arial" w:hAnsi="Arial" w:cs="Arial"/>
        </w:rPr>
        <w:t>long-term</w:t>
      </w:r>
      <w:r w:rsidR="00AE76DF" w:rsidRPr="00305281">
        <w:rPr>
          <w:rFonts w:ascii="Arial" w:hAnsi="Arial" w:cs="Arial"/>
        </w:rPr>
        <w:t xml:space="preserve"> impact on f</w:t>
      </w:r>
      <w:r w:rsidR="003924BD" w:rsidRPr="00305281">
        <w:rPr>
          <w:rFonts w:ascii="Arial" w:hAnsi="Arial" w:cs="Arial"/>
        </w:rPr>
        <w:t>uture work prospects and salary (Hadley and Ingham, 2017).</w:t>
      </w:r>
      <w:r w:rsidR="009A7879" w:rsidRPr="00305281">
        <w:rPr>
          <w:rFonts w:ascii="Arial" w:hAnsi="Arial" w:cs="Arial"/>
        </w:rPr>
        <w:t xml:space="preserve"> According to Daguerre and Nativel (2006) there is a correlation between poverty and teenage pregnancy and </w:t>
      </w:r>
      <w:r w:rsidR="00C57FCD" w:rsidRPr="00305281">
        <w:rPr>
          <w:rFonts w:ascii="Arial" w:hAnsi="Arial" w:cs="Arial"/>
        </w:rPr>
        <w:t>so</w:t>
      </w:r>
      <w:r w:rsidR="009A7879" w:rsidRPr="00305281">
        <w:rPr>
          <w:rFonts w:ascii="Arial" w:hAnsi="Arial" w:cs="Arial"/>
        </w:rPr>
        <w:t xml:space="preserve"> with</w:t>
      </w:r>
      <w:r w:rsidR="00C57FCD" w:rsidRPr="00305281">
        <w:rPr>
          <w:rFonts w:ascii="Arial" w:hAnsi="Arial" w:cs="Arial"/>
        </w:rPr>
        <w:t>out</w:t>
      </w:r>
      <w:r w:rsidR="009A7879" w:rsidRPr="00305281">
        <w:rPr>
          <w:rFonts w:ascii="Arial" w:hAnsi="Arial" w:cs="Arial"/>
        </w:rPr>
        <w:t xml:space="preserve"> intervention and support a poverty cycle can </w:t>
      </w:r>
      <w:r w:rsidR="00C57FCD" w:rsidRPr="00305281">
        <w:rPr>
          <w:rFonts w:ascii="Arial" w:hAnsi="Arial" w:cs="Arial"/>
        </w:rPr>
        <w:t>develop</w:t>
      </w:r>
      <w:r w:rsidR="009A7879" w:rsidRPr="00305281">
        <w:rPr>
          <w:rFonts w:ascii="Arial" w:hAnsi="Arial" w:cs="Arial"/>
        </w:rPr>
        <w:t xml:space="preserve"> and potentially continue, negatively </w:t>
      </w:r>
      <w:r w:rsidR="00C57FCD" w:rsidRPr="00305281">
        <w:rPr>
          <w:rFonts w:ascii="Arial" w:hAnsi="Arial" w:cs="Arial"/>
        </w:rPr>
        <w:t>impacting</w:t>
      </w:r>
      <w:r w:rsidR="009A7879" w:rsidRPr="00305281">
        <w:rPr>
          <w:rFonts w:ascii="Arial" w:hAnsi="Arial" w:cs="Arial"/>
        </w:rPr>
        <w:t xml:space="preserve"> on future generations educational attainment and work </w:t>
      </w:r>
      <w:r w:rsidR="00C57FCD" w:rsidRPr="00305281">
        <w:rPr>
          <w:rFonts w:ascii="Arial" w:hAnsi="Arial" w:cs="Arial"/>
        </w:rPr>
        <w:t>prospects</w:t>
      </w:r>
      <w:r w:rsidR="009A7879" w:rsidRPr="00305281">
        <w:rPr>
          <w:rFonts w:ascii="Arial" w:hAnsi="Arial" w:cs="Arial"/>
        </w:rPr>
        <w:t>.</w:t>
      </w:r>
      <w:r w:rsidR="002A4DDB">
        <w:rPr>
          <w:rFonts w:ascii="Arial" w:hAnsi="Arial" w:cs="Arial"/>
        </w:rPr>
        <w:t xml:space="preserve"> </w:t>
      </w:r>
      <w:r w:rsidR="009762CE" w:rsidRPr="00305281">
        <w:rPr>
          <w:rFonts w:ascii="Arial" w:hAnsi="Arial" w:cs="Arial"/>
        </w:rPr>
        <w:t xml:space="preserve">However, as a strategy to encourage and support parents of all ages to enter or continue in vocational </w:t>
      </w:r>
      <w:r w:rsidR="00F74004" w:rsidRPr="00305281">
        <w:rPr>
          <w:rFonts w:ascii="Arial" w:hAnsi="Arial" w:cs="Arial"/>
        </w:rPr>
        <w:t>education</w:t>
      </w:r>
      <w:r w:rsidR="009762CE" w:rsidRPr="00305281">
        <w:rPr>
          <w:rFonts w:ascii="Arial" w:hAnsi="Arial" w:cs="Arial"/>
        </w:rPr>
        <w:t xml:space="preserve"> a ‘Child Care Grant’ or ‘Parents </w:t>
      </w:r>
      <w:r w:rsidR="00F74004" w:rsidRPr="00305281">
        <w:rPr>
          <w:rFonts w:ascii="Arial" w:hAnsi="Arial" w:cs="Arial"/>
        </w:rPr>
        <w:t>Learning</w:t>
      </w:r>
      <w:r w:rsidR="009762CE" w:rsidRPr="00305281">
        <w:rPr>
          <w:rFonts w:ascii="Arial" w:hAnsi="Arial" w:cs="Arial"/>
        </w:rPr>
        <w:t xml:space="preserve"> Allowance’ may be claimed. </w:t>
      </w:r>
      <w:r w:rsidR="00F74004" w:rsidRPr="00305281">
        <w:rPr>
          <w:rFonts w:ascii="Arial" w:hAnsi="Arial" w:cs="Arial"/>
        </w:rPr>
        <w:t>However</w:t>
      </w:r>
      <w:r w:rsidR="009762CE" w:rsidRPr="00305281">
        <w:rPr>
          <w:rFonts w:ascii="Arial" w:hAnsi="Arial" w:cs="Arial"/>
        </w:rPr>
        <w:t xml:space="preserve">, available </w:t>
      </w:r>
      <w:r w:rsidR="00F74004" w:rsidRPr="00305281">
        <w:rPr>
          <w:rFonts w:ascii="Arial" w:hAnsi="Arial" w:cs="Arial"/>
        </w:rPr>
        <w:t>funding</w:t>
      </w:r>
      <w:r w:rsidR="009762CE" w:rsidRPr="00305281">
        <w:rPr>
          <w:rFonts w:ascii="Arial" w:hAnsi="Arial" w:cs="Arial"/>
        </w:rPr>
        <w:t xml:space="preserve"> is means tested and so ma</w:t>
      </w:r>
      <w:r w:rsidR="00F74004" w:rsidRPr="00305281">
        <w:rPr>
          <w:rFonts w:ascii="Arial" w:hAnsi="Arial" w:cs="Arial"/>
        </w:rPr>
        <w:t>y not be necessarily</w:t>
      </w:r>
      <w:r w:rsidR="009762CE" w:rsidRPr="00305281">
        <w:rPr>
          <w:rFonts w:ascii="Arial" w:hAnsi="Arial" w:cs="Arial"/>
        </w:rPr>
        <w:t xml:space="preserve"> inclusive for all (cited in student finance wales, no date).</w:t>
      </w:r>
      <w:r w:rsidR="006A030D" w:rsidRPr="00305281">
        <w:rPr>
          <w:rFonts w:ascii="Arial" w:hAnsi="Arial" w:cs="Arial"/>
        </w:rPr>
        <w:t xml:space="preserve"> That said benefits such as tax credits </w:t>
      </w:r>
      <w:r w:rsidR="00EE4190" w:rsidRPr="00305281">
        <w:rPr>
          <w:rFonts w:ascii="Arial" w:hAnsi="Arial" w:cs="Arial"/>
        </w:rPr>
        <w:t>might</w:t>
      </w:r>
      <w:r w:rsidR="006A030D" w:rsidRPr="00305281">
        <w:rPr>
          <w:rFonts w:ascii="Arial" w:hAnsi="Arial" w:cs="Arial"/>
        </w:rPr>
        <w:t xml:space="preserve"> be claimed instead, although again, eligibility and amount depends on personal </w:t>
      </w:r>
      <w:r w:rsidR="00EE4190" w:rsidRPr="00305281">
        <w:rPr>
          <w:rFonts w:ascii="Arial" w:hAnsi="Arial" w:cs="Arial"/>
        </w:rPr>
        <w:t>circumstances</w:t>
      </w:r>
      <w:r w:rsidR="006A030D" w:rsidRPr="00305281">
        <w:rPr>
          <w:rFonts w:ascii="Arial" w:hAnsi="Arial" w:cs="Arial"/>
        </w:rPr>
        <w:t xml:space="preserve">. In college </w:t>
      </w:r>
      <w:r w:rsidR="00EE4190" w:rsidRPr="00305281">
        <w:rPr>
          <w:rFonts w:ascii="Arial" w:hAnsi="Arial" w:cs="Arial"/>
        </w:rPr>
        <w:t>strategies</w:t>
      </w:r>
      <w:r w:rsidR="006A030D" w:rsidRPr="00305281">
        <w:rPr>
          <w:rFonts w:ascii="Arial" w:hAnsi="Arial" w:cs="Arial"/>
        </w:rPr>
        <w:t xml:space="preserve"> </w:t>
      </w:r>
      <w:r w:rsidR="0084013D" w:rsidRPr="00305281">
        <w:rPr>
          <w:rFonts w:ascii="Arial" w:hAnsi="Arial" w:cs="Arial"/>
        </w:rPr>
        <w:t>adopted that could benefit le</w:t>
      </w:r>
      <w:r w:rsidR="00D56CD5" w:rsidRPr="00305281">
        <w:rPr>
          <w:rFonts w:ascii="Arial" w:hAnsi="Arial" w:cs="Arial"/>
        </w:rPr>
        <w:t>a</w:t>
      </w:r>
      <w:r w:rsidR="002A386C">
        <w:rPr>
          <w:rFonts w:ascii="Arial" w:hAnsi="Arial" w:cs="Arial"/>
        </w:rPr>
        <w:t>rners include, online learning, t</w:t>
      </w:r>
      <w:r w:rsidR="0084013D" w:rsidRPr="00305281">
        <w:rPr>
          <w:rFonts w:ascii="Arial" w:hAnsi="Arial" w:cs="Arial"/>
        </w:rPr>
        <w:t xml:space="preserve">his would allow students to study </w:t>
      </w:r>
      <w:r w:rsidR="005F27D7">
        <w:rPr>
          <w:rFonts w:ascii="Arial" w:hAnsi="Arial" w:cs="Arial"/>
        </w:rPr>
        <w:t xml:space="preserve">a course </w:t>
      </w:r>
      <w:r w:rsidR="0084013D" w:rsidRPr="00305281">
        <w:rPr>
          <w:rFonts w:ascii="Arial" w:hAnsi="Arial" w:cs="Arial"/>
        </w:rPr>
        <w:t>or complete parts of the course at home and so ease the pressure of childcar</w:t>
      </w:r>
      <w:r w:rsidR="005F27D7">
        <w:rPr>
          <w:rFonts w:ascii="Arial" w:hAnsi="Arial" w:cs="Arial"/>
        </w:rPr>
        <w:t>e and transport costs</w:t>
      </w:r>
      <w:r w:rsidR="00365EBE">
        <w:rPr>
          <w:rFonts w:ascii="Arial" w:hAnsi="Arial" w:cs="Arial"/>
        </w:rPr>
        <w:t>.</w:t>
      </w:r>
      <w:r w:rsidR="0084013D" w:rsidRPr="00305281">
        <w:rPr>
          <w:rFonts w:ascii="Arial" w:hAnsi="Arial" w:cs="Arial"/>
        </w:rPr>
        <w:t xml:space="preserve"> </w:t>
      </w:r>
      <w:r w:rsidR="001973E4" w:rsidRPr="00305281">
        <w:rPr>
          <w:rFonts w:ascii="Arial" w:hAnsi="Arial" w:cs="Arial"/>
        </w:rPr>
        <w:t xml:space="preserve">Online learning could be </w:t>
      </w:r>
      <w:r w:rsidR="00A16ADD" w:rsidRPr="00305281">
        <w:rPr>
          <w:rFonts w:ascii="Arial" w:hAnsi="Arial" w:cs="Arial"/>
        </w:rPr>
        <w:t>incorporated</w:t>
      </w:r>
      <w:r w:rsidR="001973E4" w:rsidRPr="00305281">
        <w:rPr>
          <w:rFonts w:ascii="Arial" w:hAnsi="Arial" w:cs="Arial"/>
        </w:rPr>
        <w:t xml:space="preserve"> as </w:t>
      </w:r>
      <w:r w:rsidR="00A16ADD" w:rsidRPr="00305281">
        <w:rPr>
          <w:rFonts w:ascii="Arial" w:hAnsi="Arial" w:cs="Arial"/>
        </w:rPr>
        <w:t>a short</w:t>
      </w:r>
      <w:r w:rsidR="00365EBE">
        <w:rPr>
          <w:rFonts w:ascii="Arial" w:hAnsi="Arial" w:cs="Arial"/>
        </w:rPr>
        <w:t xml:space="preserve"> or long-</w:t>
      </w:r>
      <w:r w:rsidR="001973E4" w:rsidRPr="00305281">
        <w:rPr>
          <w:rFonts w:ascii="Arial" w:hAnsi="Arial" w:cs="Arial"/>
        </w:rPr>
        <w:t xml:space="preserve">term measure to allow a student who experiences difficulties </w:t>
      </w:r>
      <w:r w:rsidR="00A16ADD" w:rsidRPr="00305281">
        <w:rPr>
          <w:rFonts w:ascii="Arial" w:hAnsi="Arial" w:cs="Arial"/>
        </w:rPr>
        <w:t>accessing</w:t>
      </w:r>
      <w:r w:rsidR="001973E4" w:rsidRPr="00305281">
        <w:rPr>
          <w:rFonts w:ascii="Arial" w:hAnsi="Arial" w:cs="Arial"/>
        </w:rPr>
        <w:t xml:space="preserve"> the course from time to time to continue learning</w:t>
      </w:r>
      <w:r w:rsidR="00655F58" w:rsidRPr="00305281">
        <w:rPr>
          <w:rFonts w:ascii="Arial" w:hAnsi="Arial" w:cs="Arial"/>
        </w:rPr>
        <w:t>.</w:t>
      </w:r>
      <w:r w:rsidR="001973E4" w:rsidRPr="00305281">
        <w:rPr>
          <w:rFonts w:ascii="Arial" w:hAnsi="Arial" w:cs="Arial"/>
        </w:rPr>
        <w:t xml:space="preserve"> </w:t>
      </w:r>
      <w:r w:rsidR="00655F58" w:rsidRPr="00305281">
        <w:rPr>
          <w:rFonts w:ascii="Arial" w:hAnsi="Arial" w:cs="Arial"/>
        </w:rPr>
        <w:t>O</w:t>
      </w:r>
      <w:r w:rsidR="000C7B03" w:rsidRPr="00305281">
        <w:rPr>
          <w:rFonts w:ascii="Arial" w:hAnsi="Arial" w:cs="Arial"/>
        </w:rPr>
        <w:t xml:space="preserve">ther ways to </w:t>
      </w:r>
      <w:r w:rsidR="009642CA" w:rsidRPr="00305281">
        <w:rPr>
          <w:rFonts w:ascii="Arial" w:hAnsi="Arial" w:cs="Arial"/>
        </w:rPr>
        <w:t>promote inclusivity</w:t>
      </w:r>
      <w:r w:rsidR="000C7B03" w:rsidRPr="00305281">
        <w:rPr>
          <w:rFonts w:ascii="Arial" w:hAnsi="Arial" w:cs="Arial"/>
        </w:rPr>
        <w:t xml:space="preserve"> for students who are parents could be with the </w:t>
      </w:r>
      <w:r w:rsidR="009642CA" w:rsidRPr="00305281">
        <w:rPr>
          <w:rFonts w:ascii="Arial" w:hAnsi="Arial" w:cs="Arial"/>
        </w:rPr>
        <w:t>structure</w:t>
      </w:r>
      <w:r w:rsidR="000C7B03" w:rsidRPr="00305281">
        <w:rPr>
          <w:rFonts w:ascii="Arial" w:hAnsi="Arial" w:cs="Arial"/>
        </w:rPr>
        <w:t xml:space="preserve"> and </w:t>
      </w:r>
      <w:r w:rsidR="009642CA" w:rsidRPr="00305281">
        <w:rPr>
          <w:rFonts w:ascii="Arial" w:hAnsi="Arial" w:cs="Arial"/>
        </w:rPr>
        <w:t>timetable</w:t>
      </w:r>
      <w:r w:rsidR="00655F58" w:rsidRPr="00305281">
        <w:rPr>
          <w:rFonts w:ascii="Arial" w:hAnsi="Arial" w:cs="Arial"/>
        </w:rPr>
        <w:t xml:space="preserve"> of the course (Powell and Tummons, 2011).</w:t>
      </w:r>
      <w:r w:rsidR="000C7B03" w:rsidRPr="00305281">
        <w:rPr>
          <w:rFonts w:ascii="Arial" w:hAnsi="Arial" w:cs="Arial"/>
        </w:rPr>
        <w:t xml:space="preserve"> For example </w:t>
      </w:r>
      <w:r w:rsidR="00AD1CDB" w:rsidRPr="00305281">
        <w:rPr>
          <w:rFonts w:ascii="Arial" w:hAnsi="Arial" w:cs="Arial"/>
        </w:rPr>
        <w:t>where work experience is a part of a course then students could be placed at a location close to their</w:t>
      </w:r>
      <w:r w:rsidR="00655F58" w:rsidRPr="00305281">
        <w:rPr>
          <w:rFonts w:ascii="Arial" w:hAnsi="Arial" w:cs="Arial"/>
        </w:rPr>
        <w:t xml:space="preserve"> home (Gower College, 2017/18). </w:t>
      </w:r>
      <w:r w:rsidR="00FE4567" w:rsidRPr="00305281">
        <w:rPr>
          <w:rFonts w:ascii="Arial" w:hAnsi="Arial" w:cs="Arial"/>
        </w:rPr>
        <w:t>Moreover, classes can be delivered on a part-time basis or in the ev</w:t>
      </w:r>
      <w:r w:rsidR="00EF6F8F" w:rsidRPr="00305281">
        <w:rPr>
          <w:rFonts w:ascii="Arial" w:hAnsi="Arial" w:cs="Arial"/>
        </w:rPr>
        <w:t>enings so that students can</w:t>
      </w:r>
      <w:r w:rsidR="00FE4567" w:rsidRPr="00305281">
        <w:rPr>
          <w:rFonts w:ascii="Arial" w:hAnsi="Arial" w:cs="Arial"/>
        </w:rPr>
        <w:t xml:space="preserve"> continue to learn, seek employment, and raise their family. As such completing the course </w:t>
      </w:r>
      <w:r w:rsidR="00EF6F8F" w:rsidRPr="00305281">
        <w:rPr>
          <w:rFonts w:ascii="Arial" w:hAnsi="Arial" w:cs="Arial"/>
        </w:rPr>
        <w:t>becomes</w:t>
      </w:r>
      <w:r w:rsidR="00FE4567" w:rsidRPr="00305281">
        <w:rPr>
          <w:rFonts w:ascii="Arial" w:hAnsi="Arial" w:cs="Arial"/>
        </w:rPr>
        <w:t xml:space="preserve"> more </w:t>
      </w:r>
      <w:r w:rsidR="005F27D7">
        <w:rPr>
          <w:rFonts w:ascii="Arial" w:hAnsi="Arial" w:cs="Arial"/>
        </w:rPr>
        <w:t>feasible,</w:t>
      </w:r>
      <w:r w:rsidR="00FE4567" w:rsidRPr="00305281">
        <w:rPr>
          <w:rFonts w:ascii="Arial" w:hAnsi="Arial" w:cs="Arial"/>
        </w:rPr>
        <w:t xml:space="preserve"> the </w:t>
      </w:r>
      <w:r w:rsidR="00996852" w:rsidRPr="00305281">
        <w:rPr>
          <w:rFonts w:ascii="Arial" w:hAnsi="Arial" w:cs="Arial"/>
        </w:rPr>
        <w:t>likely</w:t>
      </w:r>
      <w:r w:rsidR="00FE4567" w:rsidRPr="00305281">
        <w:rPr>
          <w:rFonts w:ascii="Arial" w:hAnsi="Arial" w:cs="Arial"/>
        </w:rPr>
        <w:t xml:space="preserve"> </w:t>
      </w:r>
      <w:r w:rsidR="00996852" w:rsidRPr="00305281">
        <w:rPr>
          <w:rFonts w:ascii="Arial" w:hAnsi="Arial" w:cs="Arial"/>
        </w:rPr>
        <w:t>hood</w:t>
      </w:r>
      <w:r w:rsidR="00FE4567" w:rsidRPr="00305281">
        <w:rPr>
          <w:rFonts w:ascii="Arial" w:hAnsi="Arial" w:cs="Arial"/>
        </w:rPr>
        <w:t xml:space="preserve"> of </w:t>
      </w:r>
      <w:r w:rsidR="00996852" w:rsidRPr="00305281">
        <w:rPr>
          <w:rFonts w:ascii="Arial" w:hAnsi="Arial" w:cs="Arial"/>
        </w:rPr>
        <w:t>entering</w:t>
      </w:r>
      <w:r w:rsidR="003F0B41" w:rsidRPr="00305281">
        <w:rPr>
          <w:rFonts w:ascii="Arial" w:hAnsi="Arial" w:cs="Arial"/>
        </w:rPr>
        <w:t xml:space="preserve"> </w:t>
      </w:r>
      <w:r w:rsidR="00831241" w:rsidRPr="00305281">
        <w:rPr>
          <w:rFonts w:ascii="Arial" w:hAnsi="Arial" w:cs="Arial"/>
        </w:rPr>
        <w:t>lifelong learning</w:t>
      </w:r>
      <w:r w:rsidR="003F0B41" w:rsidRPr="00305281">
        <w:rPr>
          <w:rFonts w:ascii="Arial" w:hAnsi="Arial" w:cs="Arial"/>
        </w:rPr>
        <w:t xml:space="preserve"> increases, </w:t>
      </w:r>
      <w:r w:rsidR="00FE4567" w:rsidRPr="00305281">
        <w:rPr>
          <w:rFonts w:ascii="Arial" w:hAnsi="Arial" w:cs="Arial"/>
        </w:rPr>
        <w:t>eventually</w:t>
      </w:r>
      <w:r w:rsidR="003F0B41" w:rsidRPr="00305281">
        <w:rPr>
          <w:rFonts w:ascii="Arial" w:hAnsi="Arial" w:cs="Arial"/>
        </w:rPr>
        <w:t xml:space="preserve"> leading to </w:t>
      </w:r>
      <w:r w:rsidR="00831241" w:rsidRPr="00305281">
        <w:rPr>
          <w:rFonts w:ascii="Arial" w:hAnsi="Arial" w:cs="Arial"/>
        </w:rPr>
        <w:t xml:space="preserve">desired </w:t>
      </w:r>
      <w:r w:rsidR="003F0B41" w:rsidRPr="00305281">
        <w:rPr>
          <w:rFonts w:ascii="Arial" w:hAnsi="Arial" w:cs="Arial"/>
        </w:rPr>
        <w:t>employment</w:t>
      </w:r>
      <w:r w:rsidR="00831241" w:rsidRPr="00305281">
        <w:rPr>
          <w:rFonts w:ascii="Arial" w:hAnsi="Arial" w:cs="Arial"/>
        </w:rPr>
        <w:t xml:space="preserve"> (O’ Grady, 2013).</w:t>
      </w:r>
      <w:r w:rsidR="003F0B41" w:rsidRPr="00305281">
        <w:rPr>
          <w:rFonts w:ascii="Arial" w:hAnsi="Arial" w:cs="Arial"/>
        </w:rPr>
        <w:t xml:space="preserve"> </w:t>
      </w:r>
    </w:p>
    <w:p w14:paraId="0F35F8A6" w14:textId="77777777" w:rsidR="00BC107F" w:rsidRPr="00305281" w:rsidRDefault="00BC107F" w:rsidP="0025780C">
      <w:pPr>
        <w:spacing w:line="360" w:lineRule="auto"/>
        <w:rPr>
          <w:rFonts w:ascii="Arial" w:hAnsi="Arial" w:cs="Arial"/>
        </w:rPr>
      </w:pPr>
    </w:p>
    <w:p w14:paraId="5B63E943" w14:textId="77777777" w:rsidR="0096689A" w:rsidRDefault="008B77D3" w:rsidP="0025780C">
      <w:pPr>
        <w:spacing w:line="360" w:lineRule="auto"/>
        <w:rPr>
          <w:rFonts w:ascii="Arial" w:hAnsi="Arial" w:cs="Arial"/>
        </w:rPr>
      </w:pPr>
      <w:r w:rsidRPr="00305281">
        <w:rPr>
          <w:rFonts w:ascii="Arial" w:hAnsi="Arial" w:cs="Arial"/>
        </w:rPr>
        <w:t xml:space="preserve">The </w:t>
      </w:r>
      <w:r w:rsidR="00BE58C0" w:rsidRPr="00305281">
        <w:rPr>
          <w:rFonts w:ascii="Arial" w:hAnsi="Arial" w:cs="Arial"/>
        </w:rPr>
        <w:t>strategies</w:t>
      </w:r>
      <w:r w:rsidRPr="00305281">
        <w:rPr>
          <w:rFonts w:ascii="Arial" w:hAnsi="Arial" w:cs="Arial"/>
        </w:rPr>
        <w:t xml:space="preserve"> employed by colleges to promote inclusivity in the </w:t>
      </w:r>
      <w:r w:rsidR="00BE58C0" w:rsidRPr="00305281">
        <w:rPr>
          <w:rFonts w:ascii="Arial" w:hAnsi="Arial" w:cs="Arial"/>
        </w:rPr>
        <w:t>vocational</w:t>
      </w:r>
      <w:r w:rsidRPr="00305281">
        <w:rPr>
          <w:rFonts w:ascii="Arial" w:hAnsi="Arial" w:cs="Arial"/>
        </w:rPr>
        <w:t xml:space="preserve"> curriculum </w:t>
      </w:r>
      <w:r w:rsidR="00E62C1F">
        <w:rPr>
          <w:rFonts w:ascii="Arial" w:hAnsi="Arial" w:cs="Arial"/>
        </w:rPr>
        <w:t xml:space="preserve">can </w:t>
      </w:r>
      <w:r w:rsidRPr="00305281">
        <w:rPr>
          <w:rFonts w:ascii="Arial" w:hAnsi="Arial" w:cs="Arial"/>
        </w:rPr>
        <w:t>differ throughout th</w:t>
      </w:r>
      <w:r w:rsidR="00786766">
        <w:rPr>
          <w:rFonts w:ascii="Arial" w:hAnsi="Arial" w:cs="Arial"/>
        </w:rPr>
        <w:t>e UK for intern</w:t>
      </w:r>
      <w:r w:rsidR="004C05E4">
        <w:rPr>
          <w:rFonts w:ascii="Arial" w:hAnsi="Arial" w:cs="Arial"/>
        </w:rPr>
        <w:t xml:space="preserve">ational students. </w:t>
      </w:r>
      <w:r w:rsidRPr="00305281">
        <w:rPr>
          <w:rFonts w:ascii="Arial" w:hAnsi="Arial" w:cs="Arial"/>
        </w:rPr>
        <w:t xml:space="preserve">British and </w:t>
      </w:r>
      <w:r w:rsidR="00BE58C0" w:rsidRPr="00305281">
        <w:rPr>
          <w:rFonts w:ascii="Arial" w:hAnsi="Arial" w:cs="Arial"/>
        </w:rPr>
        <w:t>European</w:t>
      </w:r>
      <w:r w:rsidRPr="00305281">
        <w:rPr>
          <w:rFonts w:ascii="Arial" w:hAnsi="Arial" w:cs="Arial"/>
        </w:rPr>
        <w:t xml:space="preserve"> students who study full</w:t>
      </w:r>
      <w:r w:rsidR="00786766">
        <w:rPr>
          <w:rFonts w:ascii="Arial" w:hAnsi="Arial" w:cs="Arial"/>
        </w:rPr>
        <w:t>-</w:t>
      </w:r>
      <w:r w:rsidRPr="00305281">
        <w:rPr>
          <w:rFonts w:ascii="Arial" w:hAnsi="Arial" w:cs="Arial"/>
        </w:rPr>
        <w:t xml:space="preserve">time </w:t>
      </w:r>
      <w:r w:rsidR="00BE58C0" w:rsidRPr="00305281">
        <w:rPr>
          <w:rFonts w:ascii="Arial" w:hAnsi="Arial" w:cs="Arial"/>
        </w:rPr>
        <w:t>vocational</w:t>
      </w:r>
      <w:r w:rsidR="00B84CA3" w:rsidRPr="00305281">
        <w:rPr>
          <w:rFonts w:ascii="Arial" w:hAnsi="Arial" w:cs="Arial"/>
        </w:rPr>
        <w:t xml:space="preserve"> or academic c</w:t>
      </w:r>
      <w:r w:rsidR="00786766">
        <w:rPr>
          <w:rFonts w:ascii="Arial" w:hAnsi="Arial" w:cs="Arial"/>
        </w:rPr>
        <w:t xml:space="preserve">ourses do not have to pay fees. </w:t>
      </w:r>
    </w:p>
    <w:p w14:paraId="335D3F43" w14:textId="77777777" w:rsidR="0096689A" w:rsidRDefault="00786766" w:rsidP="0025780C">
      <w:pPr>
        <w:spacing w:line="360" w:lineRule="auto"/>
        <w:rPr>
          <w:rFonts w:ascii="Arial" w:hAnsi="Arial" w:cs="Arial"/>
        </w:rPr>
      </w:pPr>
      <w:r>
        <w:rPr>
          <w:rFonts w:ascii="Arial" w:hAnsi="Arial" w:cs="Arial"/>
        </w:rPr>
        <w:t>H</w:t>
      </w:r>
      <w:r w:rsidR="00BE58C0" w:rsidRPr="00305281">
        <w:rPr>
          <w:rFonts w:ascii="Arial" w:hAnsi="Arial" w:cs="Arial"/>
        </w:rPr>
        <w:t>owever</w:t>
      </w:r>
      <w:r w:rsidR="00B84CA3" w:rsidRPr="00305281">
        <w:rPr>
          <w:rFonts w:ascii="Arial" w:hAnsi="Arial" w:cs="Arial"/>
        </w:rPr>
        <w:t xml:space="preserve">, </w:t>
      </w:r>
      <w:r w:rsidR="00BE58C0" w:rsidRPr="00305281">
        <w:rPr>
          <w:rFonts w:ascii="Arial" w:hAnsi="Arial" w:cs="Arial"/>
        </w:rPr>
        <w:t>international</w:t>
      </w:r>
      <w:r w:rsidR="00B84CA3" w:rsidRPr="00305281">
        <w:rPr>
          <w:rFonts w:ascii="Arial" w:hAnsi="Arial" w:cs="Arial"/>
        </w:rPr>
        <w:t xml:space="preserve"> students do</w:t>
      </w:r>
      <w:r w:rsidR="00581FF0" w:rsidRPr="00305281">
        <w:rPr>
          <w:rFonts w:ascii="Arial" w:hAnsi="Arial" w:cs="Arial"/>
        </w:rPr>
        <w:t>, w</w:t>
      </w:r>
      <w:r w:rsidR="0007335D" w:rsidRPr="00305281">
        <w:rPr>
          <w:rFonts w:ascii="Arial" w:hAnsi="Arial" w:cs="Arial"/>
        </w:rPr>
        <w:t>ith vocational courses c</w:t>
      </w:r>
      <w:r w:rsidR="00BE58C0" w:rsidRPr="00305281">
        <w:rPr>
          <w:rFonts w:ascii="Arial" w:hAnsi="Arial" w:cs="Arial"/>
        </w:rPr>
        <w:t>osting around £5, 000 a year</w:t>
      </w:r>
      <w:r w:rsidR="0007335D" w:rsidRPr="00305281">
        <w:rPr>
          <w:rFonts w:ascii="Arial" w:hAnsi="Arial" w:cs="Arial"/>
        </w:rPr>
        <w:t xml:space="preserve">. Moreover, additional costs include </w:t>
      </w:r>
      <w:r w:rsidR="00581FF0" w:rsidRPr="00305281">
        <w:rPr>
          <w:rFonts w:ascii="Arial" w:hAnsi="Arial" w:cs="Arial"/>
        </w:rPr>
        <w:t>accommodation</w:t>
      </w:r>
      <w:r w:rsidR="0007335D" w:rsidRPr="00305281">
        <w:rPr>
          <w:rFonts w:ascii="Arial" w:hAnsi="Arial" w:cs="Arial"/>
        </w:rPr>
        <w:t xml:space="preserve">, living expenses and any </w:t>
      </w:r>
      <w:r w:rsidR="00581FF0" w:rsidRPr="00305281">
        <w:rPr>
          <w:rFonts w:ascii="Arial" w:hAnsi="Arial" w:cs="Arial"/>
        </w:rPr>
        <w:t>recourse</w:t>
      </w:r>
      <w:r w:rsidR="0007335D" w:rsidRPr="00305281">
        <w:rPr>
          <w:rFonts w:ascii="Arial" w:hAnsi="Arial" w:cs="Arial"/>
        </w:rPr>
        <w:t xml:space="preserve"> needed </w:t>
      </w:r>
      <w:r w:rsidR="00857C43" w:rsidRPr="00305281">
        <w:rPr>
          <w:rFonts w:ascii="Arial" w:hAnsi="Arial" w:cs="Arial"/>
        </w:rPr>
        <w:t xml:space="preserve">for the course </w:t>
      </w:r>
      <w:r w:rsidR="00E57908" w:rsidRPr="00305281">
        <w:rPr>
          <w:rFonts w:ascii="Arial" w:hAnsi="Arial" w:cs="Arial"/>
        </w:rPr>
        <w:t>itself (Gower College, 2017</w:t>
      </w:r>
      <w:r w:rsidR="00857C43" w:rsidRPr="00305281">
        <w:rPr>
          <w:rFonts w:ascii="Arial" w:hAnsi="Arial" w:cs="Arial"/>
        </w:rPr>
        <w:t xml:space="preserve">). </w:t>
      </w:r>
      <w:r w:rsidR="0007335D" w:rsidRPr="00305281">
        <w:rPr>
          <w:rFonts w:ascii="Arial" w:hAnsi="Arial" w:cs="Arial"/>
        </w:rPr>
        <w:t xml:space="preserve"> Due to these costs, often sending a child to study in Wales or UK is not a feasible </w:t>
      </w:r>
      <w:r w:rsidR="00581FF0" w:rsidRPr="00305281">
        <w:rPr>
          <w:rFonts w:ascii="Arial" w:hAnsi="Arial" w:cs="Arial"/>
        </w:rPr>
        <w:t xml:space="preserve">option for </w:t>
      </w:r>
      <w:r w:rsidR="00857C43" w:rsidRPr="00305281">
        <w:rPr>
          <w:rFonts w:ascii="Arial" w:hAnsi="Arial" w:cs="Arial"/>
        </w:rPr>
        <w:t>parents</w:t>
      </w:r>
      <w:r w:rsidR="0030623E" w:rsidRPr="00305281">
        <w:rPr>
          <w:rFonts w:ascii="Arial" w:hAnsi="Arial" w:cs="Arial"/>
        </w:rPr>
        <w:t xml:space="preserve">. Furthermore, a good standard of English is </w:t>
      </w:r>
      <w:r w:rsidR="00857C43" w:rsidRPr="00305281">
        <w:rPr>
          <w:rFonts w:ascii="Arial" w:hAnsi="Arial" w:cs="Arial"/>
        </w:rPr>
        <w:t>an entry</w:t>
      </w:r>
      <w:r w:rsidR="0030623E" w:rsidRPr="00305281">
        <w:rPr>
          <w:rFonts w:ascii="Arial" w:hAnsi="Arial" w:cs="Arial"/>
        </w:rPr>
        <w:t xml:space="preserve"> </w:t>
      </w:r>
      <w:r w:rsidR="00857C43" w:rsidRPr="00305281">
        <w:rPr>
          <w:rFonts w:ascii="Arial" w:hAnsi="Arial" w:cs="Arial"/>
        </w:rPr>
        <w:t>requirement</w:t>
      </w:r>
      <w:r w:rsidR="0030623E" w:rsidRPr="00305281">
        <w:rPr>
          <w:rFonts w:ascii="Arial" w:hAnsi="Arial" w:cs="Arial"/>
        </w:rPr>
        <w:t xml:space="preserve"> for most FE courses, with proof of attainment being reques</w:t>
      </w:r>
      <w:r w:rsidR="00DF647A">
        <w:rPr>
          <w:rFonts w:ascii="Arial" w:hAnsi="Arial" w:cs="Arial"/>
        </w:rPr>
        <w:t>ted before</w:t>
      </w:r>
      <w:r w:rsidR="00E57908" w:rsidRPr="00305281">
        <w:rPr>
          <w:rFonts w:ascii="Arial" w:hAnsi="Arial" w:cs="Arial"/>
        </w:rPr>
        <w:t xml:space="preserve"> starting a course (Cardiff and Vale College, 2017). </w:t>
      </w:r>
      <w:r w:rsidR="0030623E" w:rsidRPr="00305281">
        <w:rPr>
          <w:rFonts w:ascii="Arial" w:hAnsi="Arial" w:cs="Arial"/>
        </w:rPr>
        <w:t xml:space="preserve">For </w:t>
      </w:r>
      <w:r w:rsidR="00857C43" w:rsidRPr="00305281">
        <w:rPr>
          <w:rFonts w:ascii="Arial" w:hAnsi="Arial" w:cs="Arial"/>
        </w:rPr>
        <w:t>students</w:t>
      </w:r>
      <w:r w:rsidR="0030623E" w:rsidRPr="00305281">
        <w:rPr>
          <w:rFonts w:ascii="Arial" w:hAnsi="Arial" w:cs="Arial"/>
        </w:rPr>
        <w:t xml:space="preserve"> whose level is considered to be less than the requirement, studying abroad may</w:t>
      </w:r>
      <w:r w:rsidR="003C193A">
        <w:rPr>
          <w:rFonts w:ascii="Arial" w:hAnsi="Arial" w:cs="Arial"/>
        </w:rPr>
        <w:t xml:space="preserve"> just</w:t>
      </w:r>
      <w:r w:rsidR="005F27D7">
        <w:rPr>
          <w:rFonts w:ascii="Arial" w:hAnsi="Arial" w:cs="Arial"/>
        </w:rPr>
        <w:t xml:space="preserve"> not be an option. That said, c</w:t>
      </w:r>
      <w:r w:rsidR="008003D7" w:rsidRPr="00305281">
        <w:rPr>
          <w:rFonts w:ascii="Arial" w:hAnsi="Arial" w:cs="Arial"/>
        </w:rPr>
        <w:t xml:space="preserve">olleges </w:t>
      </w:r>
      <w:r w:rsidR="004B32C2">
        <w:rPr>
          <w:rFonts w:ascii="Arial" w:hAnsi="Arial" w:cs="Arial"/>
        </w:rPr>
        <w:t xml:space="preserve">in Wales </w:t>
      </w:r>
      <w:r w:rsidR="008003D7" w:rsidRPr="00305281">
        <w:rPr>
          <w:rFonts w:ascii="Arial" w:hAnsi="Arial" w:cs="Arial"/>
        </w:rPr>
        <w:t>offer a range of support to</w:t>
      </w:r>
      <w:r w:rsidR="005F27D7">
        <w:rPr>
          <w:rFonts w:ascii="Arial" w:hAnsi="Arial" w:cs="Arial"/>
        </w:rPr>
        <w:t xml:space="preserve"> students to</w:t>
      </w:r>
      <w:r w:rsidR="008003D7" w:rsidRPr="00305281">
        <w:rPr>
          <w:rFonts w:ascii="Arial" w:hAnsi="Arial" w:cs="Arial"/>
        </w:rPr>
        <w:t xml:space="preserve"> ensure learning, social and emotional needs are met. For example help and advice is given to support students </w:t>
      </w:r>
      <w:r w:rsidR="004A66FA" w:rsidRPr="00305281">
        <w:rPr>
          <w:rFonts w:ascii="Arial" w:hAnsi="Arial" w:cs="Arial"/>
        </w:rPr>
        <w:t>completing</w:t>
      </w:r>
      <w:r w:rsidR="008003D7" w:rsidRPr="00305281">
        <w:rPr>
          <w:rFonts w:ascii="Arial" w:hAnsi="Arial" w:cs="Arial"/>
        </w:rPr>
        <w:t xml:space="preserve"> VISA </w:t>
      </w:r>
      <w:r w:rsidR="004A66FA" w:rsidRPr="00305281">
        <w:rPr>
          <w:rFonts w:ascii="Arial" w:hAnsi="Arial" w:cs="Arial"/>
        </w:rPr>
        <w:t>applications</w:t>
      </w:r>
      <w:r w:rsidR="008003D7" w:rsidRPr="00305281">
        <w:rPr>
          <w:rFonts w:ascii="Arial" w:hAnsi="Arial" w:cs="Arial"/>
        </w:rPr>
        <w:t xml:space="preserve">, </w:t>
      </w:r>
      <w:r w:rsidR="004A66FA" w:rsidRPr="00305281">
        <w:rPr>
          <w:rFonts w:ascii="Arial" w:hAnsi="Arial" w:cs="Arial"/>
        </w:rPr>
        <w:t>initial</w:t>
      </w:r>
      <w:r w:rsidR="008003D7" w:rsidRPr="00305281">
        <w:rPr>
          <w:rFonts w:ascii="Arial" w:hAnsi="Arial" w:cs="Arial"/>
        </w:rPr>
        <w:t xml:space="preserve"> interviews can take place over the phone or through </w:t>
      </w:r>
      <w:r w:rsidR="004A66FA" w:rsidRPr="00305281">
        <w:rPr>
          <w:rFonts w:ascii="Arial" w:hAnsi="Arial" w:cs="Arial"/>
        </w:rPr>
        <w:t xml:space="preserve">Skype, </w:t>
      </w:r>
      <w:r w:rsidR="007B7821" w:rsidRPr="00305281">
        <w:rPr>
          <w:rFonts w:ascii="Arial" w:hAnsi="Arial" w:cs="Arial"/>
        </w:rPr>
        <w:t>opportunities</w:t>
      </w:r>
      <w:r w:rsidR="004A66FA" w:rsidRPr="00305281">
        <w:rPr>
          <w:rFonts w:ascii="Arial" w:hAnsi="Arial" w:cs="Arial"/>
        </w:rPr>
        <w:t xml:space="preserve"> to develop spoken English </w:t>
      </w:r>
      <w:r w:rsidR="007B7821" w:rsidRPr="00305281">
        <w:rPr>
          <w:rFonts w:ascii="Arial" w:hAnsi="Arial" w:cs="Arial"/>
        </w:rPr>
        <w:t>language</w:t>
      </w:r>
      <w:r w:rsidR="004015D7">
        <w:rPr>
          <w:rFonts w:ascii="Arial" w:hAnsi="Arial" w:cs="Arial"/>
        </w:rPr>
        <w:t xml:space="preserve"> and guidance</w:t>
      </w:r>
      <w:r w:rsidR="004A66FA" w:rsidRPr="00305281">
        <w:rPr>
          <w:rFonts w:ascii="Arial" w:hAnsi="Arial" w:cs="Arial"/>
        </w:rPr>
        <w:t xml:space="preserve"> on choosing the right </w:t>
      </w:r>
      <w:r w:rsidR="007B7821" w:rsidRPr="00305281">
        <w:rPr>
          <w:rFonts w:ascii="Arial" w:hAnsi="Arial" w:cs="Arial"/>
        </w:rPr>
        <w:t>accommodation</w:t>
      </w:r>
      <w:r w:rsidR="004A66FA" w:rsidRPr="00305281">
        <w:rPr>
          <w:rFonts w:ascii="Arial" w:hAnsi="Arial" w:cs="Arial"/>
        </w:rPr>
        <w:t>. While private rental and sta</w:t>
      </w:r>
      <w:r w:rsidR="007B7821" w:rsidRPr="00305281">
        <w:rPr>
          <w:rFonts w:ascii="Arial" w:hAnsi="Arial" w:cs="Arial"/>
        </w:rPr>
        <w:t>y</w:t>
      </w:r>
      <w:r w:rsidR="004A66FA" w:rsidRPr="00305281">
        <w:rPr>
          <w:rFonts w:ascii="Arial" w:hAnsi="Arial" w:cs="Arial"/>
        </w:rPr>
        <w:t>ing on campus are available</w:t>
      </w:r>
      <w:r w:rsidR="005C537E">
        <w:rPr>
          <w:rFonts w:ascii="Arial" w:hAnsi="Arial" w:cs="Arial"/>
        </w:rPr>
        <w:t>, another option is the Home S</w:t>
      </w:r>
      <w:r w:rsidR="004A66FA" w:rsidRPr="00305281">
        <w:rPr>
          <w:rFonts w:ascii="Arial" w:hAnsi="Arial" w:cs="Arial"/>
        </w:rPr>
        <w:t xml:space="preserve">tay programme. Here a student would live with a family and benefit from daily exposure to the English language and experience a different culture. </w:t>
      </w:r>
      <w:r w:rsidR="009E6082" w:rsidRPr="00305281">
        <w:rPr>
          <w:rFonts w:ascii="Arial" w:hAnsi="Arial" w:cs="Arial"/>
        </w:rPr>
        <w:t xml:space="preserve">Further support for students comes from study skills </w:t>
      </w:r>
      <w:r w:rsidR="00B10B9C" w:rsidRPr="00305281">
        <w:rPr>
          <w:rFonts w:ascii="Arial" w:hAnsi="Arial" w:cs="Arial"/>
        </w:rPr>
        <w:t>incorporated</w:t>
      </w:r>
      <w:r w:rsidR="005F27D7">
        <w:rPr>
          <w:rFonts w:ascii="Arial" w:hAnsi="Arial" w:cs="Arial"/>
        </w:rPr>
        <w:t xml:space="preserve"> in vocational</w:t>
      </w:r>
      <w:r w:rsidR="009E6082" w:rsidRPr="00305281">
        <w:rPr>
          <w:rFonts w:ascii="Arial" w:hAnsi="Arial" w:cs="Arial"/>
        </w:rPr>
        <w:t xml:space="preserve"> course</w:t>
      </w:r>
      <w:r w:rsidR="005F27D7">
        <w:rPr>
          <w:rFonts w:ascii="Arial" w:hAnsi="Arial" w:cs="Arial"/>
        </w:rPr>
        <w:t>’s</w:t>
      </w:r>
      <w:r w:rsidR="009E6082" w:rsidRPr="00305281">
        <w:rPr>
          <w:rFonts w:ascii="Arial" w:hAnsi="Arial" w:cs="Arial"/>
        </w:rPr>
        <w:t xml:space="preserve">, one </w:t>
      </w:r>
      <w:r w:rsidR="00B10B9C" w:rsidRPr="00305281">
        <w:rPr>
          <w:rFonts w:ascii="Arial" w:hAnsi="Arial" w:cs="Arial"/>
        </w:rPr>
        <w:t>to</w:t>
      </w:r>
      <w:r w:rsidR="009E6082" w:rsidRPr="00305281">
        <w:rPr>
          <w:rFonts w:ascii="Arial" w:hAnsi="Arial" w:cs="Arial"/>
        </w:rPr>
        <w:t xml:space="preserve"> one tutorials and help and guidance from an international team design</w:t>
      </w:r>
      <w:r w:rsidR="005F27D7">
        <w:rPr>
          <w:rFonts w:ascii="Arial" w:hAnsi="Arial" w:cs="Arial"/>
        </w:rPr>
        <w:t>ed</w:t>
      </w:r>
      <w:r w:rsidR="009E6082" w:rsidRPr="00305281">
        <w:rPr>
          <w:rFonts w:ascii="Arial" w:hAnsi="Arial" w:cs="Arial"/>
        </w:rPr>
        <w:t xml:space="preserve"> to support students for example in health</w:t>
      </w:r>
      <w:r w:rsidR="005F27D7">
        <w:rPr>
          <w:rFonts w:ascii="Arial" w:hAnsi="Arial" w:cs="Arial"/>
        </w:rPr>
        <w:t xml:space="preserve">, </w:t>
      </w:r>
      <w:r w:rsidR="009E6082" w:rsidRPr="00305281">
        <w:rPr>
          <w:rFonts w:ascii="Arial" w:hAnsi="Arial" w:cs="Arial"/>
        </w:rPr>
        <w:t xml:space="preserve">financial </w:t>
      </w:r>
      <w:r w:rsidR="004851CD" w:rsidRPr="00305281">
        <w:rPr>
          <w:rFonts w:ascii="Arial" w:hAnsi="Arial" w:cs="Arial"/>
        </w:rPr>
        <w:t>matters</w:t>
      </w:r>
      <w:r w:rsidR="00F5658A" w:rsidRPr="00305281">
        <w:rPr>
          <w:rFonts w:ascii="Arial" w:hAnsi="Arial" w:cs="Arial"/>
        </w:rPr>
        <w:t xml:space="preserve"> and ensure general well-being</w:t>
      </w:r>
      <w:r w:rsidR="004851CD" w:rsidRPr="00305281">
        <w:rPr>
          <w:rFonts w:ascii="Arial" w:hAnsi="Arial" w:cs="Arial"/>
        </w:rPr>
        <w:t xml:space="preserve"> (Cardiff and Vale College 2017 and Gower College, 2017).</w:t>
      </w:r>
      <w:r w:rsidR="00F5658A" w:rsidRPr="00305281">
        <w:rPr>
          <w:rFonts w:ascii="Arial" w:hAnsi="Arial" w:cs="Arial"/>
        </w:rPr>
        <w:t xml:space="preserve"> In addition</w:t>
      </w:r>
      <w:r w:rsidR="00D55B4E">
        <w:rPr>
          <w:rFonts w:ascii="Arial" w:hAnsi="Arial" w:cs="Arial"/>
        </w:rPr>
        <w:t>,</w:t>
      </w:r>
      <w:r w:rsidR="00F5658A" w:rsidRPr="00305281">
        <w:rPr>
          <w:rFonts w:ascii="Arial" w:hAnsi="Arial" w:cs="Arial"/>
        </w:rPr>
        <w:t xml:space="preserve"> some colleges offer a befriending programme or ‘buddy’ system de</w:t>
      </w:r>
      <w:r w:rsidR="008E5489">
        <w:rPr>
          <w:rFonts w:ascii="Arial" w:hAnsi="Arial" w:cs="Arial"/>
        </w:rPr>
        <w:t>signed to help ease students in</w:t>
      </w:r>
      <w:r w:rsidR="00F5658A" w:rsidRPr="00305281">
        <w:rPr>
          <w:rFonts w:ascii="Arial" w:hAnsi="Arial" w:cs="Arial"/>
        </w:rPr>
        <w:t xml:space="preserve">to their new surroundings, familiarise with the local </w:t>
      </w:r>
      <w:r w:rsidR="00B10B9C" w:rsidRPr="00305281">
        <w:rPr>
          <w:rFonts w:ascii="Arial" w:hAnsi="Arial" w:cs="Arial"/>
        </w:rPr>
        <w:t>surroundings</w:t>
      </w:r>
      <w:r w:rsidR="00F5658A" w:rsidRPr="00305281">
        <w:rPr>
          <w:rFonts w:ascii="Arial" w:hAnsi="Arial" w:cs="Arial"/>
        </w:rPr>
        <w:t xml:space="preserve"> and socialise with peers. Seasonal camps offer international students the chance to visit landmarks, take part in various activities and develop knowledge and understanding of the English language further. Students </w:t>
      </w:r>
      <w:r w:rsidR="005F27D7">
        <w:rPr>
          <w:rFonts w:ascii="Arial" w:hAnsi="Arial" w:cs="Arial"/>
        </w:rPr>
        <w:t xml:space="preserve">also </w:t>
      </w:r>
      <w:r w:rsidR="00F5658A" w:rsidRPr="00305281">
        <w:rPr>
          <w:rFonts w:ascii="Arial" w:hAnsi="Arial" w:cs="Arial"/>
        </w:rPr>
        <w:t xml:space="preserve">have </w:t>
      </w:r>
      <w:r w:rsidR="00B10B9C" w:rsidRPr="00305281">
        <w:rPr>
          <w:rFonts w:ascii="Arial" w:hAnsi="Arial" w:cs="Arial"/>
        </w:rPr>
        <w:t>opportunities</w:t>
      </w:r>
      <w:r w:rsidR="00F5658A" w:rsidRPr="00305281">
        <w:rPr>
          <w:rFonts w:ascii="Arial" w:hAnsi="Arial" w:cs="Arial"/>
        </w:rPr>
        <w:t xml:space="preserve"> to attend various social </w:t>
      </w:r>
      <w:r w:rsidR="005F27D7">
        <w:rPr>
          <w:rFonts w:ascii="Arial" w:hAnsi="Arial" w:cs="Arial"/>
        </w:rPr>
        <w:t>activitie</w:t>
      </w:r>
      <w:r w:rsidR="00B10B9C" w:rsidRPr="00305281">
        <w:rPr>
          <w:rFonts w:ascii="Arial" w:hAnsi="Arial" w:cs="Arial"/>
        </w:rPr>
        <w:t>s</w:t>
      </w:r>
      <w:r w:rsidR="005804AD" w:rsidRPr="00305281">
        <w:rPr>
          <w:rFonts w:ascii="Arial" w:hAnsi="Arial" w:cs="Arial"/>
        </w:rPr>
        <w:t xml:space="preserve"> such as d</w:t>
      </w:r>
      <w:r w:rsidR="00F5658A" w:rsidRPr="00305281">
        <w:rPr>
          <w:rFonts w:ascii="Arial" w:hAnsi="Arial" w:cs="Arial"/>
        </w:rPr>
        <w:t xml:space="preserve">iversity </w:t>
      </w:r>
      <w:r w:rsidR="00B10B9C" w:rsidRPr="00305281">
        <w:rPr>
          <w:rFonts w:ascii="Arial" w:hAnsi="Arial" w:cs="Arial"/>
        </w:rPr>
        <w:t>fairs</w:t>
      </w:r>
      <w:r w:rsidR="00F5658A" w:rsidRPr="00305281">
        <w:rPr>
          <w:rFonts w:ascii="Arial" w:hAnsi="Arial" w:cs="Arial"/>
        </w:rPr>
        <w:t xml:space="preserve">, </w:t>
      </w:r>
      <w:r w:rsidR="00B10B9C" w:rsidRPr="00305281">
        <w:rPr>
          <w:rFonts w:ascii="Arial" w:hAnsi="Arial" w:cs="Arial"/>
        </w:rPr>
        <w:t>fresher’s</w:t>
      </w:r>
      <w:r w:rsidR="00F5658A" w:rsidRPr="00305281">
        <w:rPr>
          <w:rFonts w:ascii="Arial" w:hAnsi="Arial" w:cs="Arial"/>
        </w:rPr>
        <w:t xml:space="preserve"> fairs or join </w:t>
      </w:r>
      <w:r w:rsidR="00B10B9C" w:rsidRPr="00305281">
        <w:rPr>
          <w:rFonts w:ascii="Arial" w:hAnsi="Arial" w:cs="Arial"/>
        </w:rPr>
        <w:t>a sports</w:t>
      </w:r>
      <w:r w:rsidR="00F5658A" w:rsidRPr="00305281">
        <w:rPr>
          <w:rFonts w:ascii="Arial" w:hAnsi="Arial" w:cs="Arial"/>
        </w:rPr>
        <w:t xml:space="preserve"> club. Colleges often arrange events and nights out </w:t>
      </w:r>
      <w:r w:rsidR="00D5648B" w:rsidRPr="00305281">
        <w:rPr>
          <w:rFonts w:ascii="Arial" w:hAnsi="Arial" w:cs="Arial"/>
        </w:rPr>
        <w:t>where studen</w:t>
      </w:r>
      <w:r w:rsidR="005F27D7">
        <w:rPr>
          <w:rFonts w:ascii="Arial" w:hAnsi="Arial" w:cs="Arial"/>
        </w:rPr>
        <w:t xml:space="preserve">ts can socialise with peers helping to </w:t>
      </w:r>
      <w:r w:rsidR="00D5648B" w:rsidRPr="00305281">
        <w:rPr>
          <w:rFonts w:ascii="Arial" w:hAnsi="Arial" w:cs="Arial"/>
        </w:rPr>
        <w:t xml:space="preserve">form friendships, all of which aim to </w:t>
      </w:r>
      <w:r w:rsidR="00C908CA">
        <w:rPr>
          <w:rFonts w:ascii="Arial" w:hAnsi="Arial" w:cs="Arial"/>
        </w:rPr>
        <w:t xml:space="preserve">promote well-being and </w:t>
      </w:r>
      <w:r w:rsidR="00D5648B" w:rsidRPr="00305281">
        <w:rPr>
          <w:rFonts w:ascii="Arial" w:hAnsi="Arial" w:cs="Arial"/>
        </w:rPr>
        <w:t>help prevent a student from feeling isolated or homes</w:t>
      </w:r>
      <w:r w:rsidR="00C908CA">
        <w:rPr>
          <w:rFonts w:ascii="Arial" w:hAnsi="Arial" w:cs="Arial"/>
        </w:rPr>
        <w:t>ick</w:t>
      </w:r>
      <w:r w:rsidR="00A67B16" w:rsidRPr="00305281">
        <w:rPr>
          <w:rFonts w:ascii="Arial" w:hAnsi="Arial" w:cs="Arial"/>
        </w:rPr>
        <w:t xml:space="preserve"> (Gower College, 2017 and Cardiff and Vale College, 2017).</w:t>
      </w:r>
      <w:r w:rsidR="00897585" w:rsidRPr="00305281">
        <w:rPr>
          <w:rFonts w:ascii="Arial" w:hAnsi="Arial" w:cs="Arial"/>
        </w:rPr>
        <w:t xml:space="preserve"> </w:t>
      </w:r>
    </w:p>
    <w:p w14:paraId="062C736B" w14:textId="77777777" w:rsidR="0096689A" w:rsidRDefault="0096689A" w:rsidP="0025780C">
      <w:pPr>
        <w:spacing w:line="360" w:lineRule="auto"/>
        <w:rPr>
          <w:rFonts w:ascii="Arial" w:hAnsi="Arial" w:cs="Arial"/>
        </w:rPr>
      </w:pPr>
    </w:p>
    <w:p w14:paraId="59925880" w14:textId="1B50CF46" w:rsidR="00F168A7" w:rsidRPr="00305281" w:rsidRDefault="00897585" w:rsidP="0025780C">
      <w:pPr>
        <w:spacing w:line="360" w:lineRule="auto"/>
        <w:rPr>
          <w:rFonts w:ascii="Arial" w:hAnsi="Arial" w:cs="Arial"/>
        </w:rPr>
      </w:pPr>
      <w:r w:rsidRPr="00305281">
        <w:rPr>
          <w:rFonts w:ascii="Arial" w:hAnsi="Arial" w:cs="Arial"/>
        </w:rPr>
        <w:t>In addition</w:t>
      </w:r>
      <w:r w:rsidR="00400930">
        <w:rPr>
          <w:rFonts w:ascii="Arial" w:hAnsi="Arial" w:cs="Arial"/>
        </w:rPr>
        <w:t>,</w:t>
      </w:r>
      <w:r w:rsidRPr="00305281">
        <w:rPr>
          <w:rFonts w:ascii="Arial" w:hAnsi="Arial" w:cs="Arial"/>
        </w:rPr>
        <w:t xml:space="preserve"> counselling services are also available to international students to access at any time. </w:t>
      </w:r>
      <w:r w:rsidR="004C357A" w:rsidRPr="00305281">
        <w:rPr>
          <w:rFonts w:ascii="Arial" w:hAnsi="Arial" w:cs="Arial"/>
        </w:rPr>
        <w:t>Furthermore</w:t>
      </w:r>
      <w:r w:rsidRPr="00305281">
        <w:rPr>
          <w:rFonts w:ascii="Arial" w:hAnsi="Arial" w:cs="Arial"/>
        </w:rPr>
        <w:t xml:space="preserve">, students get a chance to have their say </w:t>
      </w:r>
      <w:r w:rsidR="004C357A" w:rsidRPr="00305281">
        <w:rPr>
          <w:rFonts w:ascii="Arial" w:hAnsi="Arial" w:cs="Arial"/>
        </w:rPr>
        <w:t>through the</w:t>
      </w:r>
      <w:r w:rsidRPr="00305281">
        <w:rPr>
          <w:rFonts w:ascii="Arial" w:hAnsi="Arial" w:cs="Arial"/>
        </w:rPr>
        <w:t xml:space="preserve"> student council or even put their name forward to become a rep (Gower College, 2017). Ultimately the vocational qualification gained at the end of </w:t>
      </w:r>
      <w:r w:rsidR="00906840" w:rsidRPr="00305281">
        <w:rPr>
          <w:rFonts w:ascii="Arial" w:hAnsi="Arial" w:cs="Arial"/>
        </w:rPr>
        <w:t>a course is often recognised internationally and so benefit st</w:t>
      </w:r>
      <w:r w:rsidR="00E4390C" w:rsidRPr="00305281">
        <w:rPr>
          <w:rFonts w:ascii="Arial" w:hAnsi="Arial" w:cs="Arial"/>
        </w:rPr>
        <w:t xml:space="preserve">udents </w:t>
      </w:r>
      <w:r w:rsidR="004C357A" w:rsidRPr="00305281">
        <w:rPr>
          <w:rFonts w:ascii="Arial" w:hAnsi="Arial" w:cs="Arial"/>
        </w:rPr>
        <w:t>future</w:t>
      </w:r>
      <w:r w:rsidR="00E4390C" w:rsidRPr="00305281">
        <w:rPr>
          <w:rFonts w:ascii="Arial" w:hAnsi="Arial" w:cs="Arial"/>
        </w:rPr>
        <w:t xml:space="preserve"> work </w:t>
      </w:r>
      <w:r w:rsidR="004C357A" w:rsidRPr="00305281">
        <w:rPr>
          <w:rFonts w:ascii="Arial" w:hAnsi="Arial" w:cs="Arial"/>
        </w:rPr>
        <w:t>prospects</w:t>
      </w:r>
      <w:r w:rsidR="00E4390C" w:rsidRPr="00305281">
        <w:rPr>
          <w:rFonts w:ascii="Arial" w:hAnsi="Arial" w:cs="Arial"/>
        </w:rPr>
        <w:t xml:space="preserve">. </w:t>
      </w:r>
    </w:p>
    <w:p w14:paraId="40434A16" w14:textId="77777777" w:rsidR="005C0E61" w:rsidRPr="00305281" w:rsidRDefault="005C0E61" w:rsidP="0025780C">
      <w:pPr>
        <w:spacing w:line="360" w:lineRule="auto"/>
        <w:rPr>
          <w:rFonts w:ascii="Arial" w:hAnsi="Arial" w:cs="Arial"/>
        </w:rPr>
      </w:pPr>
    </w:p>
    <w:p w14:paraId="5E5A038F" w14:textId="7254922E" w:rsidR="00F168A7" w:rsidRPr="00305281" w:rsidRDefault="00866243" w:rsidP="0025780C">
      <w:pPr>
        <w:spacing w:line="360" w:lineRule="auto"/>
        <w:rPr>
          <w:rFonts w:ascii="Arial" w:hAnsi="Arial" w:cs="Arial"/>
        </w:rPr>
      </w:pPr>
      <w:r w:rsidRPr="00305281">
        <w:rPr>
          <w:rFonts w:ascii="Arial" w:hAnsi="Arial" w:cs="Arial"/>
        </w:rPr>
        <w:t>T</w:t>
      </w:r>
      <w:r w:rsidR="008330A4">
        <w:rPr>
          <w:rFonts w:ascii="Arial" w:hAnsi="Arial" w:cs="Arial"/>
        </w:rPr>
        <w:t>hrough the vocational curriculum,</w:t>
      </w:r>
      <w:r w:rsidRPr="00305281">
        <w:rPr>
          <w:rFonts w:ascii="Arial" w:hAnsi="Arial" w:cs="Arial"/>
        </w:rPr>
        <w:t xml:space="preserve"> lecturers can support all learners by ensuring </w:t>
      </w:r>
      <w:r w:rsidR="0011511C" w:rsidRPr="00305281">
        <w:rPr>
          <w:rFonts w:ascii="Arial" w:hAnsi="Arial" w:cs="Arial"/>
        </w:rPr>
        <w:t>inclusivity</w:t>
      </w:r>
      <w:r w:rsidRPr="00305281">
        <w:rPr>
          <w:rFonts w:ascii="Arial" w:hAnsi="Arial" w:cs="Arial"/>
        </w:rPr>
        <w:t xml:space="preserve">, equality and diversity policies are </w:t>
      </w:r>
      <w:r w:rsidR="0011511C" w:rsidRPr="00305281">
        <w:rPr>
          <w:rFonts w:ascii="Arial" w:hAnsi="Arial" w:cs="Arial"/>
        </w:rPr>
        <w:t>implemented</w:t>
      </w:r>
      <w:r w:rsidR="008330A4">
        <w:rPr>
          <w:rFonts w:ascii="Arial" w:hAnsi="Arial" w:cs="Arial"/>
        </w:rPr>
        <w:t xml:space="preserve"> and </w:t>
      </w:r>
      <w:r w:rsidR="0011511C" w:rsidRPr="00305281">
        <w:rPr>
          <w:rFonts w:ascii="Arial" w:hAnsi="Arial" w:cs="Arial"/>
        </w:rPr>
        <w:t>adhered</w:t>
      </w:r>
      <w:r w:rsidRPr="00305281">
        <w:rPr>
          <w:rFonts w:ascii="Arial" w:hAnsi="Arial" w:cs="Arial"/>
        </w:rPr>
        <w:t xml:space="preserve"> to (Colleges Wales, 2016). </w:t>
      </w:r>
      <w:r w:rsidR="005C0E61" w:rsidRPr="00305281">
        <w:rPr>
          <w:rFonts w:ascii="Arial" w:hAnsi="Arial" w:cs="Arial"/>
        </w:rPr>
        <w:t>According to Spenceley (2014, p. 126), inclusivity in the classroom can be achieved when lecturers become familiar with their learner</w:t>
      </w:r>
      <w:r w:rsidR="008330A4">
        <w:rPr>
          <w:rFonts w:ascii="Arial" w:hAnsi="Arial" w:cs="Arial"/>
        </w:rPr>
        <w:t>’</w:t>
      </w:r>
      <w:r w:rsidR="005C0E61" w:rsidRPr="00305281">
        <w:rPr>
          <w:rFonts w:ascii="Arial" w:hAnsi="Arial" w:cs="Arial"/>
        </w:rPr>
        <w:t xml:space="preserve">s profiles, for example, ALN, age, background, preferred language, experiences and motivation to lean. In doing so, lecturers can develop, respectful relationships with students that can help improve and maintain good attendance, positive attitudes and overall attainment. In providing </w:t>
      </w:r>
      <w:r w:rsidR="0011511C" w:rsidRPr="00305281">
        <w:rPr>
          <w:rFonts w:ascii="Arial" w:hAnsi="Arial" w:cs="Arial"/>
        </w:rPr>
        <w:t>opportunities</w:t>
      </w:r>
      <w:r w:rsidR="005C0E61" w:rsidRPr="00305281">
        <w:rPr>
          <w:rFonts w:ascii="Arial" w:hAnsi="Arial" w:cs="Arial"/>
        </w:rPr>
        <w:t xml:space="preserve"> </w:t>
      </w:r>
      <w:r w:rsidR="00BD5333" w:rsidRPr="00305281">
        <w:rPr>
          <w:rFonts w:ascii="Arial" w:hAnsi="Arial" w:cs="Arial"/>
        </w:rPr>
        <w:t>for collaborative work, where students feel safe to voice ideas, questions or even concerns, lecturers provide a platform where views can be expressed</w:t>
      </w:r>
      <w:r w:rsidR="008330A4">
        <w:rPr>
          <w:rFonts w:ascii="Arial" w:hAnsi="Arial" w:cs="Arial"/>
        </w:rPr>
        <w:t>,</w:t>
      </w:r>
      <w:r w:rsidR="00BD5333" w:rsidRPr="00305281">
        <w:rPr>
          <w:rFonts w:ascii="Arial" w:hAnsi="Arial" w:cs="Arial"/>
        </w:rPr>
        <w:t xml:space="preserve"> and diversity can be </w:t>
      </w:r>
      <w:r w:rsidR="0011511C" w:rsidRPr="00305281">
        <w:rPr>
          <w:rFonts w:ascii="Arial" w:hAnsi="Arial" w:cs="Arial"/>
        </w:rPr>
        <w:t>celebrated</w:t>
      </w:r>
      <w:r w:rsidR="00BD5333" w:rsidRPr="00305281">
        <w:rPr>
          <w:rFonts w:ascii="Arial" w:hAnsi="Arial" w:cs="Arial"/>
        </w:rPr>
        <w:t xml:space="preserve">. </w:t>
      </w:r>
      <w:r w:rsidR="0011511C" w:rsidRPr="00305281">
        <w:rPr>
          <w:rFonts w:ascii="Arial" w:hAnsi="Arial" w:cs="Arial"/>
        </w:rPr>
        <w:t>Furthermore</w:t>
      </w:r>
      <w:r w:rsidR="00BD5333" w:rsidRPr="00305281">
        <w:rPr>
          <w:rFonts w:ascii="Arial" w:hAnsi="Arial" w:cs="Arial"/>
        </w:rPr>
        <w:t xml:space="preserve">, the support and the practical experiences students gain in many vocational courses can provide relevant, meaningful, </w:t>
      </w:r>
      <w:r w:rsidR="0011511C" w:rsidRPr="00305281">
        <w:rPr>
          <w:rFonts w:ascii="Arial" w:hAnsi="Arial" w:cs="Arial"/>
        </w:rPr>
        <w:t>transferable</w:t>
      </w:r>
      <w:r w:rsidR="008330A4">
        <w:rPr>
          <w:rFonts w:ascii="Arial" w:hAnsi="Arial" w:cs="Arial"/>
        </w:rPr>
        <w:t xml:space="preserve"> skills and insight in</w:t>
      </w:r>
      <w:r w:rsidR="00BD5333" w:rsidRPr="00305281">
        <w:rPr>
          <w:rFonts w:ascii="Arial" w:hAnsi="Arial" w:cs="Arial"/>
        </w:rPr>
        <w:t>to a potential futur</w:t>
      </w:r>
      <w:r w:rsidR="008330A4">
        <w:rPr>
          <w:rFonts w:ascii="Arial" w:hAnsi="Arial" w:cs="Arial"/>
        </w:rPr>
        <w:t>e carer they may not have achieved</w:t>
      </w:r>
      <w:r w:rsidR="00BD5333" w:rsidRPr="00305281">
        <w:rPr>
          <w:rFonts w:ascii="Arial" w:hAnsi="Arial" w:cs="Arial"/>
        </w:rPr>
        <w:t xml:space="preserve"> </w:t>
      </w:r>
      <w:r w:rsidR="0011511C" w:rsidRPr="00305281">
        <w:rPr>
          <w:rFonts w:ascii="Arial" w:hAnsi="Arial" w:cs="Arial"/>
        </w:rPr>
        <w:t>through</w:t>
      </w:r>
      <w:r w:rsidR="00BD5333" w:rsidRPr="00305281">
        <w:rPr>
          <w:rFonts w:ascii="Arial" w:hAnsi="Arial" w:cs="Arial"/>
        </w:rPr>
        <w:t xml:space="preserve"> a more academic route.  </w:t>
      </w:r>
      <w:r w:rsidR="00E8729F" w:rsidRPr="00305281">
        <w:rPr>
          <w:rFonts w:ascii="Arial" w:hAnsi="Arial" w:cs="Arial"/>
        </w:rPr>
        <w:t>Moreover</w:t>
      </w:r>
      <w:r w:rsidR="00E323E5" w:rsidRPr="00305281">
        <w:rPr>
          <w:rFonts w:ascii="Arial" w:hAnsi="Arial" w:cs="Arial"/>
        </w:rPr>
        <w:t xml:space="preserve">, according </w:t>
      </w:r>
      <w:r w:rsidR="006B3078" w:rsidRPr="00305281">
        <w:rPr>
          <w:rFonts w:ascii="Arial" w:hAnsi="Arial" w:cs="Arial"/>
        </w:rPr>
        <w:t>to Go</w:t>
      </w:r>
      <w:r w:rsidR="00E323E5" w:rsidRPr="00305281">
        <w:rPr>
          <w:rFonts w:ascii="Arial" w:hAnsi="Arial" w:cs="Arial"/>
        </w:rPr>
        <w:t xml:space="preserve">wer </w:t>
      </w:r>
      <w:r w:rsidR="006B3078" w:rsidRPr="00305281">
        <w:rPr>
          <w:rFonts w:ascii="Arial" w:hAnsi="Arial" w:cs="Arial"/>
        </w:rPr>
        <w:t>College (</w:t>
      </w:r>
      <w:r w:rsidR="00D27755">
        <w:rPr>
          <w:rFonts w:ascii="Arial" w:hAnsi="Arial" w:cs="Arial"/>
        </w:rPr>
        <w:t>2017) students will take part in</w:t>
      </w:r>
      <w:r w:rsidR="00E323E5" w:rsidRPr="00305281">
        <w:rPr>
          <w:rFonts w:ascii="Arial" w:hAnsi="Arial" w:cs="Arial"/>
        </w:rPr>
        <w:t xml:space="preserve"> a </w:t>
      </w:r>
      <w:r w:rsidR="006B3078" w:rsidRPr="00305281">
        <w:rPr>
          <w:rFonts w:ascii="Arial" w:hAnsi="Arial" w:cs="Arial"/>
        </w:rPr>
        <w:t>screening</w:t>
      </w:r>
      <w:r w:rsidR="00D27755">
        <w:rPr>
          <w:rFonts w:ascii="Arial" w:hAnsi="Arial" w:cs="Arial"/>
        </w:rPr>
        <w:t xml:space="preserve"> process before</w:t>
      </w:r>
      <w:r w:rsidR="00E323E5" w:rsidRPr="00305281">
        <w:rPr>
          <w:rFonts w:ascii="Arial" w:hAnsi="Arial" w:cs="Arial"/>
        </w:rPr>
        <w:t xml:space="preserve"> the start of a course. The results of which can help </w:t>
      </w:r>
      <w:r w:rsidR="00EC779E">
        <w:rPr>
          <w:rFonts w:ascii="Arial" w:hAnsi="Arial" w:cs="Arial"/>
        </w:rPr>
        <w:t>lecturers</w:t>
      </w:r>
      <w:r w:rsidR="00E8729F" w:rsidRPr="00305281">
        <w:rPr>
          <w:rFonts w:ascii="Arial" w:hAnsi="Arial" w:cs="Arial"/>
        </w:rPr>
        <w:t xml:space="preserve"> better understand their students</w:t>
      </w:r>
      <w:r w:rsidR="00E323E5" w:rsidRPr="00305281">
        <w:rPr>
          <w:rFonts w:ascii="Arial" w:hAnsi="Arial" w:cs="Arial"/>
        </w:rPr>
        <w:t xml:space="preserve"> </w:t>
      </w:r>
      <w:r w:rsidR="00E8729F" w:rsidRPr="00305281">
        <w:rPr>
          <w:rFonts w:ascii="Arial" w:hAnsi="Arial" w:cs="Arial"/>
        </w:rPr>
        <w:t>current skills level</w:t>
      </w:r>
      <w:r w:rsidR="00E323E5" w:rsidRPr="00305281">
        <w:rPr>
          <w:rFonts w:ascii="Arial" w:hAnsi="Arial" w:cs="Arial"/>
        </w:rPr>
        <w:t xml:space="preserve">, </w:t>
      </w:r>
      <w:r w:rsidR="006B3078" w:rsidRPr="00305281">
        <w:rPr>
          <w:rFonts w:ascii="Arial" w:hAnsi="Arial" w:cs="Arial"/>
        </w:rPr>
        <w:t>scaffold</w:t>
      </w:r>
      <w:r w:rsidR="00E323E5" w:rsidRPr="00305281">
        <w:rPr>
          <w:rFonts w:ascii="Arial" w:hAnsi="Arial" w:cs="Arial"/>
        </w:rPr>
        <w:t xml:space="preserve"> </w:t>
      </w:r>
      <w:r w:rsidR="006B3078" w:rsidRPr="00305281">
        <w:rPr>
          <w:rFonts w:ascii="Arial" w:hAnsi="Arial" w:cs="Arial"/>
        </w:rPr>
        <w:t>learning</w:t>
      </w:r>
      <w:r w:rsidR="00E323E5" w:rsidRPr="00305281">
        <w:rPr>
          <w:rFonts w:ascii="Arial" w:hAnsi="Arial" w:cs="Arial"/>
        </w:rPr>
        <w:t>, arrange for a</w:t>
      </w:r>
      <w:r w:rsidR="00EC779E">
        <w:rPr>
          <w:rFonts w:ascii="Arial" w:hAnsi="Arial" w:cs="Arial"/>
        </w:rPr>
        <w:t>n individual</w:t>
      </w:r>
      <w:r w:rsidR="00E323E5" w:rsidRPr="00305281">
        <w:rPr>
          <w:rFonts w:ascii="Arial" w:hAnsi="Arial" w:cs="Arial"/>
        </w:rPr>
        <w:t xml:space="preserve"> support worker if necessary </w:t>
      </w:r>
      <w:r w:rsidR="006B3078" w:rsidRPr="00305281">
        <w:rPr>
          <w:rFonts w:ascii="Arial" w:hAnsi="Arial" w:cs="Arial"/>
        </w:rPr>
        <w:t>and liaise</w:t>
      </w:r>
      <w:r w:rsidR="00E323E5" w:rsidRPr="00305281">
        <w:rPr>
          <w:rFonts w:ascii="Arial" w:hAnsi="Arial" w:cs="Arial"/>
        </w:rPr>
        <w:t xml:space="preserve"> with outside agencies where appropriate. As a result planning</w:t>
      </w:r>
      <w:r w:rsidR="006B3078" w:rsidRPr="00305281">
        <w:rPr>
          <w:rFonts w:ascii="Arial" w:hAnsi="Arial" w:cs="Arial"/>
        </w:rPr>
        <w:t>, delivery</w:t>
      </w:r>
      <w:r w:rsidR="00E323E5" w:rsidRPr="00305281">
        <w:rPr>
          <w:rFonts w:ascii="Arial" w:hAnsi="Arial" w:cs="Arial"/>
        </w:rPr>
        <w:t xml:space="preserve"> and </w:t>
      </w:r>
      <w:r w:rsidR="006B3078" w:rsidRPr="00305281">
        <w:rPr>
          <w:rFonts w:ascii="Arial" w:hAnsi="Arial" w:cs="Arial"/>
        </w:rPr>
        <w:t>resources can</w:t>
      </w:r>
      <w:r w:rsidR="00E323E5" w:rsidRPr="00305281">
        <w:rPr>
          <w:rFonts w:ascii="Arial" w:hAnsi="Arial" w:cs="Arial"/>
        </w:rPr>
        <w:t xml:space="preserve"> all be </w:t>
      </w:r>
      <w:r w:rsidR="006B3078" w:rsidRPr="00305281">
        <w:rPr>
          <w:rFonts w:ascii="Arial" w:hAnsi="Arial" w:cs="Arial"/>
        </w:rPr>
        <w:t>adapted</w:t>
      </w:r>
      <w:r w:rsidR="00E323E5" w:rsidRPr="00305281">
        <w:rPr>
          <w:rFonts w:ascii="Arial" w:hAnsi="Arial" w:cs="Arial"/>
        </w:rPr>
        <w:t xml:space="preserve"> to cater for all styles of learning</w:t>
      </w:r>
      <w:r w:rsidR="00796FE3" w:rsidRPr="00305281">
        <w:rPr>
          <w:rFonts w:ascii="Arial" w:hAnsi="Arial" w:cs="Arial"/>
        </w:rPr>
        <w:t xml:space="preserve"> (Pritchard, 2014).</w:t>
      </w:r>
      <w:r w:rsidR="00F17971" w:rsidRPr="00305281">
        <w:rPr>
          <w:rFonts w:ascii="Arial" w:hAnsi="Arial" w:cs="Arial"/>
        </w:rPr>
        <w:t xml:space="preserve"> </w:t>
      </w:r>
      <w:r w:rsidR="00F55628" w:rsidRPr="00305281">
        <w:rPr>
          <w:rFonts w:ascii="Arial" w:hAnsi="Arial" w:cs="Arial"/>
        </w:rPr>
        <w:t xml:space="preserve"> Lecturers can support learners further in the class through, one to one tu</w:t>
      </w:r>
      <w:r w:rsidR="00283F19" w:rsidRPr="00305281">
        <w:rPr>
          <w:rFonts w:ascii="Arial" w:hAnsi="Arial" w:cs="Arial"/>
        </w:rPr>
        <w:t xml:space="preserve">torials, study skills sessions and </w:t>
      </w:r>
      <w:r w:rsidR="00F55628" w:rsidRPr="00305281">
        <w:rPr>
          <w:rFonts w:ascii="Arial" w:hAnsi="Arial" w:cs="Arial"/>
        </w:rPr>
        <w:t xml:space="preserve">English language support.  </w:t>
      </w:r>
      <w:r w:rsidR="00F17971" w:rsidRPr="00305281">
        <w:rPr>
          <w:rFonts w:ascii="Arial" w:hAnsi="Arial" w:cs="Arial"/>
        </w:rPr>
        <w:t xml:space="preserve">Moreover, students can become empowered in their learning when lecturers raise awareness of what </w:t>
      </w:r>
      <w:r w:rsidR="00283F19" w:rsidRPr="00305281">
        <w:rPr>
          <w:rFonts w:ascii="Arial" w:hAnsi="Arial" w:cs="Arial"/>
        </w:rPr>
        <w:t>facilities</w:t>
      </w:r>
      <w:r w:rsidR="00F17971" w:rsidRPr="00305281">
        <w:rPr>
          <w:rFonts w:ascii="Arial" w:hAnsi="Arial" w:cs="Arial"/>
        </w:rPr>
        <w:t xml:space="preserve"> and support are </w:t>
      </w:r>
      <w:r w:rsidR="00283F19" w:rsidRPr="00305281">
        <w:rPr>
          <w:rFonts w:ascii="Arial" w:hAnsi="Arial" w:cs="Arial"/>
        </w:rPr>
        <w:t>available and</w:t>
      </w:r>
      <w:r w:rsidR="00F55628" w:rsidRPr="00305281">
        <w:rPr>
          <w:rFonts w:ascii="Arial" w:hAnsi="Arial" w:cs="Arial"/>
        </w:rPr>
        <w:t xml:space="preserve"> how to gain access. </w:t>
      </w:r>
      <w:r w:rsidR="00F17971" w:rsidRPr="00305281">
        <w:rPr>
          <w:rFonts w:ascii="Arial" w:hAnsi="Arial" w:cs="Arial"/>
        </w:rPr>
        <w:t xml:space="preserve"> As</w:t>
      </w:r>
      <w:r w:rsidR="00283F19" w:rsidRPr="00305281">
        <w:rPr>
          <w:rFonts w:ascii="Arial" w:hAnsi="Arial" w:cs="Arial"/>
        </w:rPr>
        <w:t xml:space="preserve"> a result</w:t>
      </w:r>
      <w:r w:rsidR="0006440E">
        <w:rPr>
          <w:rFonts w:ascii="Arial" w:hAnsi="Arial" w:cs="Arial"/>
        </w:rPr>
        <w:t>,</w:t>
      </w:r>
      <w:r w:rsidR="00283F19" w:rsidRPr="00305281">
        <w:rPr>
          <w:rFonts w:ascii="Arial" w:hAnsi="Arial" w:cs="Arial"/>
        </w:rPr>
        <w:t xml:space="preserve"> students are more likely</w:t>
      </w:r>
      <w:r w:rsidR="00F17971" w:rsidRPr="00305281">
        <w:rPr>
          <w:rFonts w:ascii="Arial" w:hAnsi="Arial" w:cs="Arial"/>
        </w:rPr>
        <w:t xml:space="preserve"> to seek help </w:t>
      </w:r>
      <w:r w:rsidR="005D302D" w:rsidRPr="00305281">
        <w:rPr>
          <w:rFonts w:ascii="Arial" w:hAnsi="Arial" w:cs="Arial"/>
        </w:rPr>
        <w:t>and advice should they need it (Powell and Tummons, 2011).</w:t>
      </w:r>
    </w:p>
    <w:p w14:paraId="3E4775B7" w14:textId="77777777" w:rsidR="00F168A7" w:rsidRPr="00305281" w:rsidRDefault="00F168A7" w:rsidP="0025780C">
      <w:pPr>
        <w:spacing w:line="360" w:lineRule="auto"/>
        <w:rPr>
          <w:rFonts w:ascii="Arial" w:hAnsi="Arial" w:cs="Arial"/>
        </w:rPr>
      </w:pPr>
    </w:p>
    <w:p w14:paraId="75183E4B" w14:textId="0832EC6C" w:rsidR="00D95A67" w:rsidRDefault="00390AD0" w:rsidP="0025780C">
      <w:pPr>
        <w:spacing w:line="360" w:lineRule="auto"/>
        <w:rPr>
          <w:rFonts w:ascii="Arial" w:hAnsi="Arial" w:cs="Arial"/>
        </w:rPr>
      </w:pPr>
      <w:r w:rsidRPr="00305281">
        <w:rPr>
          <w:rFonts w:ascii="Arial" w:hAnsi="Arial" w:cs="Arial"/>
        </w:rPr>
        <w:t>In conclusion, through the vocational curriculum in FE various strategies are used to help ensure inclusivity. Since the Equality Act (2010) colleges in Wales and throughout the UK have developed, implemented and followed polic</w:t>
      </w:r>
      <w:r w:rsidR="001D3366">
        <w:rPr>
          <w:rFonts w:ascii="Arial" w:hAnsi="Arial" w:cs="Arial"/>
        </w:rPr>
        <w:t>i</w:t>
      </w:r>
      <w:r w:rsidRPr="00305281">
        <w:rPr>
          <w:rFonts w:ascii="Arial" w:hAnsi="Arial" w:cs="Arial"/>
        </w:rPr>
        <w:t xml:space="preserve">es that help ensure all students can gain </w:t>
      </w:r>
      <w:r w:rsidR="00B05752">
        <w:rPr>
          <w:rFonts w:ascii="Arial" w:hAnsi="Arial" w:cs="Arial"/>
        </w:rPr>
        <w:t xml:space="preserve">equal </w:t>
      </w:r>
      <w:r w:rsidRPr="00305281">
        <w:rPr>
          <w:rFonts w:ascii="Arial" w:hAnsi="Arial" w:cs="Arial"/>
        </w:rPr>
        <w:t>access</w:t>
      </w:r>
      <w:r w:rsidR="00753FE4" w:rsidRPr="00305281">
        <w:rPr>
          <w:rFonts w:ascii="Arial" w:hAnsi="Arial" w:cs="Arial"/>
        </w:rPr>
        <w:t xml:space="preserve"> to vocational courses </w:t>
      </w:r>
      <w:r w:rsidR="00990E57" w:rsidRPr="00305281">
        <w:rPr>
          <w:rFonts w:ascii="Arial" w:hAnsi="Arial" w:cs="Arial"/>
        </w:rPr>
        <w:t>regardless</w:t>
      </w:r>
      <w:r w:rsidR="00753FE4" w:rsidRPr="00305281">
        <w:rPr>
          <w:rFonts w:ascii="Arial" w:hAnsi="Arial" w:cs="Arial"/>
        </w:rPr>
        <w:t xml:space="preserve"> or ALN, parenthood, age or </w:t>
      </w:r>
      <w:r w:rsidR="00990E57" w:rsidRPr="00305281">
        <w:rPr>
          <w:rFonts w:ascii="Arial" w:hAnsi="Arial" w:cs="Arial"/>
        </w:rPr>
        <w:t>whether</w:t>
      </w:r>
      <w:r w:rsidR="00753FE4" w:rsidRPr="00305281">
        <w:rPr>
          <w:rFonts w:ascii="Arial" w:hAnsi="Arial" w:cs="Arial"/>
        </w:rPr>
        <w:t xml:space="preserve"> </w:t>
      </w:r>
      <w:r w:rsidR="00990E57" w:rsidRPr="00305281">
        <w:rPr>
          <w:rFonts w:ascii="Arial" w:hAnsi="Arial" w:cs="Arial"/>
        </w:rPr>
        <w:t>studying as an internationa</w:t>
      </w:r>
      <w:r w:rsidR="00B05752">
        <w:rPr>
          <w:rFonts w:ascii="Arial" w:hAnsi="Arial" w:cs="Arial"/>
        </w:rPr>
        <w:t>l student, i</w:t>
      </w:r>
      <w:r w:rsidR="00B140D6" w:rsidRPr="00305281">
        <w:rPr>
          <w:rFonts w:ascii="Arial" w:hAnsi="Arial" w:cs="Arial"/>
        </w:rPr>
        <w:t>n doing so colleges can a</w:t>
      </w:r>
      <w:r w:rsidR="00AA754F">
        <w:rPr>
          <w:rFonts w:ascii="Arial" w:hAnsi="Arial" w:cs="Arial"/>
        </w:rPr>
        <w:t>chieve wider participation. As</w:t>
      </w:r>
      <w:r w:rsidR="00B140D6" w:rsidRPr="00305281">
        <w:rPr>
          <w:rFonts w:ascii="Arial" w:hAnsi="Arial" w:cs="Arial"/>
        </w:rPr>
        <w:t xml:space="preserve"> a diverse range of students </w:t>
      </w:r>
      <w:r w:rsidR="0096689A">
        <w:rPr>
          <w:rFonts w:ascii="Arial" w:hAnsi="Arial" w:cs="Arial"/>
        </w:rPr>
        <w:t>enrol</w:t>
      </w:r>
      <w:r w:rsidR="001D3366">
        <w:rPr>
          <w:rFonts w:ascii="Arial" w:hAnsi="Arial" w:cs="Arial"/>
        </w:rPr>
        <w:t xml:space="preserve"> i</w:t>
      </w:r>
      <w:r w:rsidR="00990E57" w:rsidRPr="00305281">
        <w:rPr>
          <w:rFonts w:ascii="Arial" w:hAnsi="Arial" w:cs="Arial"/>
        </w:rPr>
        <w:t>n</w:t>
      </w:r>
      <w:r w:rsidR="00B140D6" w:rsidRPr="00305281">
        <w:rPr>
          <w:rFonts w:ascii="Arial" w:hAnsi="Arial" w:cs="Arial"/>
        </w:rPr>
        <w:t xml:space="preserve"> vocational courses this provides an opportunity for different cultures, beliefs and experiences to be shared and celebrated, this</w:t>
      </w:r>
      <w:r w:rsidR="005B1461">
        <w:rPr>
          <w:rFonts w:ascii="Arial" w:hAnsi="Arial" w:cs="Arial"/>
        </w:rPr>
        <w:t>,</w:t>
      </w:r>
      <w:r w:rsidR="00B140D6" w:rsidRPr="00305281">
        <w:rPr>
          <w:rFonts w:ascii="Arial" w:hAnsi="Arial" w:cs="Arial"/>
        </w:rPr>
        <w:t xml:space="preserve"> in turn</w:t>
      </w:r>
      <w:r w:rsidR="005B1461">
        <w:rPr>
          <w:rFonts w:ascii="Arial" w:hAnsi="Arial" w:cs="Arial"/>
        </w:rPr>
        <w:t>,</w:t>
      </w:r>
      <w:r w:rsidR="00B140D6" w:rsidRPr="00305281">
        <w:rPr>
          <w:rFonts w:ascii="Arial" w:hAnsi="Arial" w:cs="Arial"/>
        </w:rPr>
        <w:t xml:space="preserve"> can make learning more meaningful for all.</w:t>
      </w:r>
      <w:r w:rsidR="00990E57" w:rsidRPr="00305281">
        <w:rPr>
          <w:rFonts w:ascii="Arial" w:hAnsi="Arial" w:cs="Arial"/>
        </w:rPr>
        <w:t xml:space="preserve"> </w:t>
      </w:r>
    </w:p>
    <w:p w14:paraId="0CFCDCB2" w14:textId="32CF873B" w:rsidR="00BA7072" w:rsidRPr="00305281" w:rsidRDefault="00990E57" w:rsidP="0025780C">
      <w:pPr>
        <w:spacing w:line="360" w:lineRule="auto"/>
        <w:rPr>
          <w:rFonts w:ascii="Arial" w:hAnsi="Arial" w:cs="Arial"/>
        </w:rPr>
      </w:pPr>
      <w:r w:rsidRPr="00305281">
        <w:rPr>
          <w:rFonts w:ascii="Arial" w:hAnsi="Arial" w:cs="Arial"/>
        </w:rPr>
        <w:t>Moreover</w:t>
      </w:r>
      <w:r w:rsidR="005B1461">
        <w:rPr>
          <w:rFonts w:ascii="Arial" w:hAnsi="Arial" w:cs="Arial"/>
        </w:rPr>
        <w:t>,</w:t>
      </w:r>
      <w:r w:rsidRPr="00305281">
        <w:rPr>
          <w:rFonts w:ascii="Arial" w:hAnsi="Arial" w:cs="Arial"/>
        </w:rPr>
        <w:t xml:space="preserve"> the funding available for students </w:t>
      </w:r>
      <w:r w:rsidR="006653BE">
        <w:rPr>
          <w:rFonts w:ascii="Arial" w:hAnsi="Arial" w:cs="Arial"/>
        </w:rPr>
        <w:t>aimed at</w:t>
      </w:r>
      <w:r w:rsidR="00166EF0" w:rsidRPr="00305281">
        <w:rPr>
          <w:rFonts w:ascii="Arial" w:hAnsi="Arial" w:cs="Arial"/>
        </w:rPr>
        <w:t xml:space="preserve"> students aged 16-18 and beyond aims to ensure that cost does not present itself as a barrier to </w:t>
      </w:r>
      <w:r w:rsidR="00121088" w:rsidRPr="00305281">
        <w:rPr>
          <w:rFonts w:ascii="Arial" w:hAnsi="Arial" w:cs="Arial"/>
        </w:rPr>
        <w:t xml:space="preserve">access and that the number of NEET is reduced. The vocational curriculum provides students with an opportunity to gain </w:t>
      </w:r>
      <w:r w:rsidR="00C36ACD" w:rsidRPr="00305281">
        <w:rPr>
          <w:rFonts w:ascii="Arial" w:hAnsi="Arial" w:cs="Arial"/>
        </w:rPr>
        <w:t>qualifications</w:t>
      </w:r>
      <w:r w:rsidR="00121088" w:rsidRPr="00305281">
        <w:rPr>
          <w:rFonts w:ascii="Arial" w:hAnsi="Arial" w:cs="Arial"/>
        </w:rPr>
        <w:t xml:space="preserve">, develop transferable </w:t>
      </w:r>
      <w:r w:rsidR="00C36ACD" w:rsidRPr="00305281">
        <w:rPr>
          <w:rFonts w:ascii="Arial" w:hAnsi="Arial" w:cs="Arial"/>
        </w:rPr>
        <w:t>and life</w:t>
      </w:r>
      <w:r w:rsidR="00121088" w:rsidRPr="00305281">
        <w:rPr>
          <w:rFonts w:ascii="Arial" w:hAnsi="Arial" w:cs="Arial"/>
        </w:rPr>
        <w:t xml:space="preserve"> skills that can be of great benefit to </w:t>
      </w:r>
      <w:r w:rsidR="00C36ACD" w:rsidRPr="00305281">
        <w:rPr>
          <w:rFonts w:ascii="Arial" w:hAnsi="Arial" w:cs="Arial"/>
        </w:rPr>
        <w:t>future</w:t>
      </w:r>
      <w:r w:rsidR="00121088" w:rsidRPr="00305281">
        <w:rPr>
          <w:rFonts w:ascii="Arial" w:hAnsi="Arial" w:cs="Arial"/>
        </w:rPr>
        <w:t xml:space="preserve"> employment and </w:t>
      </w:r>
      <w:r w:rsidR="00C36ACD" w:rsidRPr="00305281">
        <w:rPr>
          <w:rFonts w:ascii="Arial" w:hAnsi="Arial" w:cs="Arial"/>
        </w:rPr>
        <w:t>throughout</w:t>
      </w:r>
      <w:r w:rsidR="00121088" w:rsidRPr="00305281">
        <w:rPr>
          <w:rFonts w:ascii="Arial" w:hAnsi="Arial" w:cs="Arial"/>
        </w:rPr>
        <w:t xml:space="preserve"> </w:t>
      </w:r>
      <w:r w:rsidR="00C36ACD" w:rsidRPr="00305281">
        <w:rPr>
          <w:rFonts w:ascii="Arial" w:hAnsi="Arial" w:cs="Arial"/>
        </w:rPr>
        <w:t>life</w:t>
      </w:r>
      <w:r w:rsidR="00121088" w:rsidRPr="00305281">
        <w:rPr>
          <w:rFonts w:ascii="Arial" w:hAnsi="Arial" w:cs="Arial"/>
        </w:rPr>
        <w:t>.</w:t>
      </w:r>
      <w:r w:rsidR="008F3129" w:rsidRPr="00305281">
        <w:rPr>
          <w:rFonts w:ascii="Arial" w:hAnsi="Arial" w:cs="Arial"/>
        </w:rPr>
        <w:t xml:space="preserve"> While the academic</w:t>
      </w:r>
      <w:r w:rsidR="00D47643">
        <w:rPr>
          <w:rFonts w:ascii="Arial" w:hAnsi="Arial" w:cs="Arial"/>
        </w:rPr>
        <w:t xml:space="preserve"> route may still be considered b</w:t>
      </w:r>
      <w:r w:rsidR="008F3129" w:rsidRPr="00305281">
        <w:rPr>
          <w:rFonts w:ascii="Arial" w:hAnsi="Arial" w:cs="Arial"/>
        </w:rPr>
        <w:t xml:space="preserve">y some to be the preferred route </w:t>
      </w:r>
      <w:r w:rsidR="00BA7072" w:rsidRPr="00305281">
        <w:rPr>
          <w:rFonts w:ascii="Arial" w:hAnsi="Arial" w:cs="Arial"/>
        </w:rPr>
        <w:t>following</w:t>
      </w:r>
      <w:r w:rsidR="008F3129" w:rsidRPr="00305281">
        <w:rPr>
          <w:rFonts w:ascii="Arial" w:hAnsi="Arial" w:cs="Arial"/>
        </w:rPr>
        <w:t xml:space="preserve"> post 16 education, this is not always suitable or </w:t>
      </w:r>
      <w:r w:rsidR="00BA7072" w:rsidRPr="00305281">
        <w:rPr>
          <w:rFonts w:ascii="Arial" w:hAnsi="Arial" w:cs="Arial"/>
        </w:rPr>
        <w:t>preferred</w:t>
      </w:r>
      <w:r w:rsidR="008F3129" w:rsidRPr="00305281">
        <w:rPr>
          <w:rFonts w:ascii="Arial" w:hAnsi="Arial" w:cs="Arial"/>
        </w:rPr>
        <w:t xml:space="preserve"> by students.</w:t>
      </w:r>
      <w:r w:rsidR="00BA7072" w:rsidRPr="00305281">
        <w:rPr>
          <w:rFonts w:ascii="Arial" w:hAnsi="Arial" w:cs="Arial"/>
        </w:rPr>
        <w:t xml:space="preserve"> With this in mind it is important that the vocational curriculum continues to celebrate diversity, continues</w:t>
      </w:r>
      <w:r w:rsidR="003C5DA1" w:rsidRPr="00305281">
        <w:rPr>
          <w:rFonts w:ascii="Arial" w:hAnsi="Arial" w:cs="Arial"/>
        </w:rPr>
        <w:t xml:space="preserve"> to promote inclusivity and is </w:t>
      </w:r>
      <w:r w:rsidR="001669FA" w:rsidRPr="00305281">
        <w:rPr>
          <w:rFonts w:ascii="Arial" w:hAnsi="Arial" w:cs="Arial"/>
        </w:rPr>
        <w:t>valued</w:t>
      </w:r>
      <w:r w:rsidR="00D47643">
        <w:rPr>
          <w:rFonts w:ascii="Arial" w:hAnsi="Arial" w:cs="Arial"/>
        </w:rPr>
        <w:t xml:space="preserve"> as an essential</w:t>
      </w:r>
      <w:r w:rsidR="00BA7072" w:rsidRPr="00305281">
        <w:rPr>
          <w:rFonts w:ascii="Arial" w:hAnsi="Arial" w:cs="Arial"/>
        </w:rPr>
        <w:t xml:space="preserve"> </w:t>
      </w:r>
      <w:r w:rsidR="001669FA" w:rsidRPr="00305281">
        <w:rPr>
          <w:rFonts w:ascii="Arial" w:hAnsi="Arial" w:cs="Arial"/>
        </w:rPr>
        <w:t>alternative</w:t>
      </w:r>
      <w:r w:rsidR="00BA7072" w:rsidRPr="00305281">
        <w:rPr>
          <w:rFonts w:ascii="Arial" w:hAnsi="Arial" w:cs="Arial"/>
        </w:rPr>
        <w:t xml:space="preserve"> route </w:t>
      </w:r>
      <w:r w:rsidR="003C5DA1" w:rsidRPr="00305281">
        <w:rPr>
          <w:rFonts w:ascii="Arial" w:hAnsi="Arial" w:cs="Arial"/>
        </w:rPr>
        <w:t>in education.</w:t>
      </w:r>
    </w:p>
    <w:p w14:paraId="56248C48" w14:textId="77777777" w:rsidR="00BA7072" w:rsidRPr="00305281" w:rsidRDefault="00BA7072" w:rsidP="0025780C">
      <w:pPr>
        <w:spacing w:line="360" w:lineRule="auto"/>
        <w:rPr>
          <w:rFonts w:ascii="Arial" w:hAnsi="Arial" w:cs="Arial"/>
        </w:rPr>
      </w:pPr>
    </w:p>
    <w:p w14:paraId="67B9AE04" w14:textId="77777777" w:rsidR="00F168A7" w:rsidRPr="00305281" w:rsidRDefault="00F168A7" w:rsidP="0025780C">
      <w:pPr>
        <w:spacing w:line="360" w:lineRule="auto"/>
        <w:rPr>
          <w:rFonts w:ascii="Arial" w:hAnsi="Arial" w:cs="Arial"/>
        </w:rPr>
      </w:pPr>
    </w:p>
    <w:p w14:paraId="5955C397" w14:textId="77777777" w:rsidR="00F168A7" w:rsidRPr="00305281" w:rsidRDefault="00F168A7" w:rsidP="0025780C">
      <w:pPr>
        <w:spacing w:line="360" w:lineRule="auto"/>
        <w:rPr>
          <w:rFonts w:ascii="Arial" w:hAnsi="Arial" w:cs="Arial"/>
        </w:rPr>
      </w:pPr>
    </w:p>
    <w:p w14:paraId="4A3D6686" w14:textId="77777777" w:rsidR="00F168A7" w:rsidRPr="00305281" w:rsidRDefault="00F168A7" w:rsidP="0025780C">
      <w:pPr>
        <w:spacing w:line="360" w:lineRule="auto"/>
        <w:rPr>
          <w:rFonts w:ascii="Arial" w:hAnsi="Arial" w:cs="Arial"/>
        </w:rPr>
      </w:pPr>
    </w:p>
    <w:p w14:paraId="30930762" w14:textId="77777777" w:rsidR="00F168A7" w:rsidRPr="00305281" w:rsidRDefault="00F168A7" w:rsidP="0025780C">
      <w:pPr>
        <w:spacing w:line="360" w:lineRule="auto"/>
        <w:rPr>
          <w:rFonts w:ascii="Arial" w:hAnsi="Arial" w:cs="Arial"/>
        </w:rPr>
      </w:pPr>
    </w:p>
    <w:p w14:paraId="138F193D" w14:textId="77777777" w:rsidR="00F168A7" w:rsidRPr="00305281" w:rsidRDefault="00F168A7" w:rsidP="0025780C">
      <w:pPr>
        <w:spacing w:line="360" w:lineRule="auto"/>
        <w:rPr>
          <w:rFonts w:ascii="Arial" w:hAnsi="Arial" w:cs="Arial"/>
        </w:rPr>
      </w:pPr>
    </w:p>
    <w:p w14:paraId="73C7FC71" w14:textId="77777777" w:rsidR="00F168A7" w:rsidRPr="00305281" w:rsidRDefault="00F168A7" w:rsidP="0025780C">
      <w:pPr>
        <w:spacing w:line="360" w:lineRule="auto"/>
        <w:rPr>
          <w:rFonts w:ascii="Arial" w:hAnsi="Arial" w:cs="Arial"/>
        </w:rPr>
      </w:pPr>
    </w:p>
    <w:p w14:paraId="5A2C7F99" w14:textId="77777777" w:rsidR="00F168A7" w:rsidRPr="00305281" w:rsidRDefault="00F168A7" w:rsidP="0025780C">
      <w:pPr>
        <w:spacing w:line="360" w:lineRule="auto"/>
        <w:rPr>
          <w:rFonts w:ascii="Arial" w:hAnsi="Arial" w:cs="Arial"/>
        </w:rPr>
      </w:pPr>
    </w:p>
    <w:p w14:paraId="068C0D1C" w14:textId="77777777" w:rsidR="003B7DFC" w:rsidRPr="00305281" w:rsidRDefault="003B7DFC" w:rsidP="0025780C">
      <w:pPr>
        <w:spacing w:line="360" w:lineRule="auto"/>
        <w:rPr>
          <w:rFonts w:ascii="Arial" w:hAnsi="Arial" w:cs="Arial"/>
        </w:rPr>
      </w:pPr>
    </w:p>
    <w:p w14:paraId="45DF979B" w14:textId="77777777" w:rsidR="003B7DFC" w:rsidRPr="00305281" w:rsidRDefault="003B7DFC" w:rsidP="0025780C">
      <w:pPr>
        <w:spacing w:line="360" w:lineRule="auto"/>
        <w:rPr>
          <w:rFonts w:ascii="Arial" w:hAnsi="Arial" w:cs="Arial"/>
        </w:rPr>
      </w:pPr>
    </w:p>
    <w:p w14:paraId="2DC7E422" w14:textId="77777777" w:rsidR="003B7DFC" w:rsidRPr="00305281" w:rsidRDefault="003B7DFC" w:rsidP="0025780C">
      <w:pPr>
        <w:spacing w:line="360" w:lineRule="auto"/>
        <w:rPr>
          <w:rFonts w:ascii="Arial" w:hAnsi="Arial" w:cs="Arial"/>
        </w:rPr>
      </w:pPr>
    </w:p>
    <w:p w14:paraId="6887C97C" w14:textId="77777777" w:rsidR="003B7DFC" w:rsidRPr="00305281" w:rsidRDefault="003B7DFC" w:rsidP="0025780C">
      <w:pPr>
        <w:spacing w:line="360" w:lineRule="auto"/>
        <w:rPr>
          <w:rFonts w:ascii="Arial" w:hAnsi="Arial" w:cs="Arial"/>
        </w:rPr>
      </w:pPr>
    </w:p>
    <w:p w14:paraId="3C4991C8" w14:textId="77777777" w:rsidR="003B7DFC" w:rsidRPr="00305281" w:rsidRDefault="003B7DFC" w:rsidP="0025780C">
      <w:pPr>
        <w:spacing w:line="360" w:lineRule="auto"/>
        <w:rPr>
          <w:rFonts w:ascii="Arial" w:hAnsi="Arial" w:cs="Arial"/>
        </w:rPr>
      </w:pPr>
    </w:p>
    <w:p w14:paraId="6D6A8989" w14:textId="77777777" w:rsidR="003B7DFC" w:rsidRPr="00305281" w:rsidRDefault="003B7DFC" w:rsidP="0025780C">
      <w:pPr>
        <w:spacing w:line="360" w:lineRule="auto"/>
        <w:rPr>
          <w:rFonts w:ascii="Arial" w:hAnsi="Arial" w:cs="Arial"/>
        </w:rPr>
      </w:pPr>
    </w:p>
    <w:p w14:paraId="7827F6DB" w14:textId="77777777" w:rsidR="00F168A7" w:rsidRPr="00305281" w:rsidRDefault="00F168A7" w:rsidP="0025780C">
      <w:pPr>
        <w:spacing w:line="360" w:lineRule="auto"/>
        <w:rPr>
          <w:rFonts w:ascii="Arial" w:hAnsi="Arial" w:cs="Arial"/>
        </w:rPr>
      </w:pPr>
    </w:p>
    <w:p w14:paraId="6454D68F" w14:textId="77777777" w:rsidR="003B7DFC" w:rsidRPr="00305281" w:rsidRDefault="003B7DFC" w:rsidP="003B7DFC">
      <w:pPr>
        <w:rPr>
          <w:rFonts w:ascii="Arial" w:hAnsi="Arial" w:cs="Arial"/>
          <w:noProof/>
        </w:rPr>
      </w:pPr>
      <w:r w:rsidRPr="00305281">
        <w:rPr>
          <w:rFonts w:ascii="Arial" w:hAnsi="Arial" w:cs="Arial"/>
          <w:noProof/>
        </w:rPr>
        <w:t xml:space="preserve">Reference list </w:t>
      </w:r>
    </w:p>
    <w:p w14:paraId="25B8080A" w14:textId="77777777" w:rsidR="003B7DFC" w:rsidRPr="00305281" w:rsidRDefault="003B7DFC" w:rsidP="003B7DFC">
      <w:pPr>
        <w:rPr>
          <w:rFonts w:ascii="Arial" w:hAnsi="Arial" w:cs="Arial"/>
          <w:noProof/>
        </w:rPr>
      </w:pPr>
    </w:p>
    <w:p w14:paraId="148C2F6D" w14:textId="77777777" w:rsidR="003B7DFC" w:rsidRPr="00305281" w:rsidRDefault="003B7DFC" w:rsidP="003B7DFC">
      <w:pPr>
        <w:rPr>
          <w:rFonts w:ascii="Arial" w:hAnsi="Arial" w:cs="Arial"/>
        </w:rPr>
      </w:pPr>
      <w:r w:rsidRPr="00305281">
        <w:rPr>
          <w:rFonts w:ascii="Arial" w:hAnsi="Arial" w:cs="Arial"/>
        </w:rPr>
        <w:t xml:space="preserve">Arai, L. (2009) </w:t>
      </w:r>
      <w:r w:rsidRPr="00305281">
        <w:rPr>
          <w:rFonts w:ascii="Arial" w:hAnsi="Arial" w:cs="Arial"/>
          <w:i/>
        </w:rPr>
        <w:t>Teenage Pregnancy: the making and unmaking of a problem</w:t>
      </w:r>
      <w:r w:rsidRPr="00305281">
        <w:rPr>
          <w:rFonts w:ascii="Arial" w:hAnsi="Arial" w:cs="Arial"/>
        </w:rPr>
        <w:t>. Bristol: The Policy Press.</w:t>
      </w:r>
    </w:p>
    <w:p w14:paraId="33606840" w14:textId="77777777" w:rsidR="003B7DFC" w:rsidRPr="00305281" w:rsidRDefault="003B7DFC" w:rsidP="003B7DFC">
      <w:pPr>
        <w:rPr>
          <w:rFonts w:ascii="Arial" w:hAnsi="Arial" w:cs="Arial"/>
          <w:noProof/>
        </w:rPr>
      </w:pPr>
    </w:p>
    <w:p w14:paraId="2019242D" w14:textId="77777777" w:rsidR="003B7DFC" w:rsidRPr="00305281" w:rsidRDefault="003B7DFC" w:rsidP="003B7DFC">
      <w:pPr>
        <w:rPr>
          <w:rFonts w:ascii="Arial" w:hAnsi="Arial" w:cs="Arial"/>
          <w:noProof/>
        </w:rPr>
      </w:pPr>
      <w:r w:rsidRPr="00305281">
        <w:rPr>
          <w:rFonts w:ascii="Arial" w:hAnsi="Arial" w:cs="Arial"/>
          <w:noProof/>
        </w:rPr>
        <w:t xml:space="preserve">Atkins, L. (2009) </w:t>
      </w:r>
      <w:r w:rsidRPr="00305281">
        <w:rPr>
          <w:rFonts w:ascii="Arial" w:hAnsi="Arial" w:cs="Arial"/>
          <w:i/>
          <w:noProof/>
        </w:rPr>
        <w:t>Invisible Students, Invisible Dreams: experiencing vocational education 14-19.</w:t>
      </w:r>
      <w:r w:rsidRPr="00305281">
        <w:rPr>
          <w:rFonts w:ascii="Arial" w:hAnsi="Arial" w:cs="Arial"/>
          <w:noProof/>
        </w:rPr>
        <w:t xml:space="preserve"> England: Trentham Books Limited.</w:t>
      </w:r>
    </w:p>
    <w:p w14:paraId="7F8DA331" w14:textId="77777777" w:rsidR="003B7DFC" w:rsidRPr="00305281" w:rsidRDefault="003B7DFC" w:rsidP="003B7DFC">
      <w:pPr>
        <w:rPr>
          <w:rFonts w:ascii="Arial" w:hAnsi="Arial" w:cs="Arial"/>
          <w:noProof/>
        </w:rPr>
      </w:pPr>
    </w:p>
    <w:p w14:paraId="77BA8EA0" w14:textId="77777777" w:rsidR="003B7DFC" w:rsidRPr="00305281" w:rsidRDefault="003B7DFC" w:rsidP="003B7DFC">
      <w:pPr>
        <w:rPr>
          <w:rFonts w:ascii="Arial" w:hAnsi="Arial" w:cs="Arial"/>
          <w:noProof/>
        </w:rPr>
      </w:pPr>
      <w:r w:rsidRPr="00305281">
        <w:rPr>
          <w:rFonts w:ascii="Arial" w:hAnsi="Arial" w:cs="Arial"/>
          <w:noProof/>
        </w:rPr>
        <w:t xml:space="preserve">Bostock, J. and Wood, J. (2012) </w:t>
      </w:r>
      <w:r w:rsidRPr="00305281">
        <w:rPr>
          <w:rFonts w:ascii="Arial" w:hAnsi="Arial" w:cs="Arial"/>
          <w:i/>
          <w:noProof/>
        </w:rPr>
        <w:t>Teaching 14-19</w:t>
      </w:r>
      <w:r w:rsidRPr="00305281">
        <w:rPr>
          <w:rFonts w:ascii="Arial" w:hAnsi="Arial" w:cs="Arial"/>
          <w:noProof/>
        </w:rPr>
        <w:t xml:space="preserve">. England: Open University Press. </w:t>
      </w:r>
    </w:p>
    <w:p w14:paraId="4AFE8BD5" w14:textId="77777777" w:rsidR="003B7DFC" w:rsidRPr="00305281" w:rsidRDefault="003B7DFC" w:rsidP="003B7DFC">
      <w:pPr>
        <w:rPr>
          <w:rFonts w:ascii="Arial" w:hAnsi="Arial" w:cs="Arial"/>
          <w:noProof/>
        </w:rPr>
      </w:pPr>
    </w:p>
    <w:p w14:paraId="22474006" w14:textId="77777777" w:rsidR="003B7DFC" w:rsidRPr="00305281" w:rsidRDefault="003B7DFC" w:rsidP="003B7DFC">
      <w:pPr>
        <w:rPr>
          <w:rFonts w:ascii="Arial" w:hAnsi="Arial" w:cs="Arial"/>
          <w:noProof/>
        </w:rPr>
      </w:pPr>
      <w:r w:rsidRPr="00305281">
        <w:rPr>
          <w:rFonts w:ascii="Arial" w:hAnsi="Arial" w:cs="Arial"/>
          <w:noProof/>
        </w:rPr>
        <w:t xml:space="preserve">Bryer, N. (2014) </w:t>
      </w:r>
      <w:r w:rsidRPr="00305281">
        <w:rPr>
          <w:rFonts w:ascii="Arial" w:hAnsi="Arial" w:cs="Arial"/>
          <w:i/>
          <w:noProof/>
        </w:rPr>
        <w:t>Evaluation of the Education Maintenance Allowance (EMA) Report</w:t>
      </w:r>
      <w:r w:rsidRPr="00305281">
        <w:rPr>
          <w:rFonts w:ascii="Arial" w:hAnsi="Arial" w:cs="Arial"/>
          <w:noProof/>
        </w:rPr>
        <w:t xml:space="preserve">. </w:t>
      </w:r>
      <w:hyperlink r:id="rId7" w:history="1">
        <w:r w:rsidRPr="00305281">
          <w:rPr>
            <w:rStyle w:val="Hyperlink"/>
            <w:rFonts w:ascii="Arial" w:hAnsi="Arial" w:cs="Arial"/>
            <w:noProof/>
          </w:rPr>
          <w:t>http://gov.wales/docs/caecd/research/2014/141023-evaluation-education-maintenance-allowance-en.pdf</w:t>
        </w:r>
      </w:hyperlink>
      <w:r w:rsidRPr="00305281">
        <w:rPr>
          <w:rFonts w:ascii="Arial" w:hAnsi="Arial" w:cs="Arial"/>
          <w:noProof/>
        </w:rPr>
        <w:t xml:space="preserve"> (Accessed: 28 November 2017).</w:t>
      </w:r>
    </w:p>
    <w:p w14:paraId="226FF143" w14:textId="77777777" w:rsidR="003B7DFC" w:rsidRPr="00305281" w:rsidRDefault="003B7DFC" w:rsidP="003B7DFC">
      <w:pPr>
        <w:rPr>
          <w:rFonts w:ascii="Arial" w:hAnsi="Arial" w:cs="Arial"/>
          <w:noProof/>
        </w:rPr>
      </w:pPr>
    </w:p>
    <w:p w14:paraId="3B874AF7" w14:textId="77777777" w:rsidR="003B7DFC" w:rsidRPr="00305281" w:rsidRDefault="003B7DFC" w:rsidP="003B7DFC">
      <w:pPr>
        <w:rPr>
          <w:rFonts w:ascii="Arial" w:hAnsi="Arial" w:cs="Arial"/>
          <w:noProof/>
        </w:rPr>
      </w:pPr>
      <w:r w:rsidRPr="00305281">
        <w:rPr>
          <w:rFonts w:ascii="Arial" w:hAnsi="Arial" w:cs="Arial"/>
          <w:noProof/>
        </w:rPr>
        <w:t xml:space="preserve">Cardiff and Vale College. (2017/18) </w:t>
      </w:r>
      <w:r w:rsidRPr="00305281">
        <w:rPr>
          <w:rFonts w:ascii="Arial" w:hAnsi="Arial" w:cs="Arial"/>
          <w:i/>
          <w:noProof/>
        </w:rPr>
        <w:t>International Prospectus</w:t>
      </w:r>
      <w:r w:rsidRPr="00305281">
        <w:rPr>
          <w:rFonts w:ascii="Arial" w:hAnsi="Arial" w:cs="Arial"/>
          <w:noProof/>
        </w:rPr>
        <w:t xml:space="preserve">. </w:t>
      </w:r>
      <w:hyperlink r:id="rId8" w:history="1">
        <w:r w:rsidRPr="00305281">
          <w:rPr>
            <w:rStyle w:val="Hyperlink"/>
            <w:rFonts w:ascii="Arial" w:hAnsi="Arial" w:cs="Arial"/>
            <w:noProof/>
          </w:rPr>
          <w:t>http://www.cavc.ac.uk/files/4414/9008/8148/J14088_CAVC_Int_Course_Guide_w.pdf</w:t>
        </w:r>
      </w:hyperlink>
      <w:r w:rsidRPr="00305281">
        <w:rPr>
          <w:rFonts w:ascii="Arial" w:hAnsi="Arial" w:cs="Arial"/>
          <w:noProof/>
        </w:rPr>
        <w:t xml:space="preserve"> (Accessed: 30 November 2017).</w:t>
      </w:r>
    </w:p>
    <w:p w14:paraId="5053C557" w14:textId="77777777" w:rsidR="003B7DFC" w:rsidRPr="00305281" w:rsidRDefault="003B7DFC" w:rsidP="003B7DFC">
      <w:pPr>
        <w:rPr>
          <w:rFonts w:ascii="Arial" w:hAnsi="Arial" w:cs="Arial"/>
          <w:noProof/>
        </w:rPr>
      </w:pPr>
    </w:p>
    <w:p w14:paraId="38C66BC1" w14:textId="77777777" w:rsidR="003B7DFC" w:rsidRPr="00305281" w:rsidRDefault="003B7DFC" w:rsidP="003B7DFC">
      <w:pPr>
        <w:rPr>
          <w:rFonts w:ascii="Arial" w:hAnsi="Arial" w:cs="Arial"/>
          <w:noProof/>
        </w:rPr>
      </w:pPr>
      <w:r w:rsidRPr="00305281">
        <w:rPr>
          <w:rFonts w:ascii="Arial" w:hAnsi="Arial" w:cs="Arial"/>
          <w:noProof/>
        </w:rPr>
        <w:t xml:space="preserve">Carers Wales. (2017) </w:t>
      </w:r>
      <w:r w:rsidRPr="00305281">
        <w:rPr>
          <w:rFonts w:ascii="Arial" w:hAnsi="Arial" w:cs="Arial"/>
          <w:i/>
          <w:noProof/>
        </w:rPr>
        <w:t>Funding for students with Learining Difficulties and Disabilities</w:t>
      </w:r>
      <w:r w:rsidRPr="00305281">
        <w:rPr>
          <w:rFonts w:ascii="Arial" w:hAnsi="Arial" w:cs="Arial"/>
          <w:noProof/>
        </w:rPr>
        <w:t xml:space="preserve">. </w:t>
      </w:r>
      <w:hyperlink r:id="rId9" w:history="1">
        <w:r w:rsidRPr="00305281">
          <w:rPr>
            <w:rStyle w:val="Hyperlink"/>
            <w:rFonts w:ascii="Arial" w:hAnsi="Arial" w:cs="Arial"/>
            <w:noProof/>
          </w:rPr>
          <w:t>https://www.carerswales.com/en/education-and-courses/how-can-i-fund-my-study/funding-for-students-with-learning-difficulties-and-disabilites/</w:t>
        </w:r>
      </w:hyperlink>
      <w:r w:rsidRPr="00305281">
        <w:rPr>
          <w:rFonts w:ascii="Arial" w:hAnsi="Arial" w:cs="Arial"/>
          <w:noProof/>
        </w:rPr>
        <w:t xml:space="preserve"> (Accessed: 28 November 2017).</w:t>
      </w:r>
    </w:p>
    <w:p w14:paraId="2F209A17" w14:textId="77777777" w:rsidR="003B7DFC" w:rsidRPr="00305281" w:rsidRDefault="003B7DFC" w:rsidP="003B7DFC">
      <w:pPr>
        <w:rPr>
          <w:rFonts w:ascii="Arial" w:hAnsi="Arial" w:cs="Arial"/>
          <w:noProof/>
        </w:rPr>
      </w:pPr>
    </w:p>
    <w:p w14:paraId="10C42911" w14:textId="77777777" w:rsidR="003B7DFC" w:rsidRPr="00305281" w:rsidRDefault="003B7DFC" w:rsidP="003B7DFC">
      <w:pPr>
        <w:rPr>
          <w:rFonts w:ascii="Arial" w:hAnsi="Arial" w:cs="Arial"/>
          <w:noProof/>
        </w:rPr>
      </w:pPr>
      <w:r w:rsidRPr="00305281">
        <w:rPr>
          <w:rFonts w:ascii="Arial" w:hAnsi="Arial" w:cs="Arial"/>
          <w:noProof/>
        </w:rPr>
        <w:t xml:space="preserve">Chankseliani, M., James Relly, S. and Laczik, A. (2016) ‘Overcoming vocational prejudice: how can skills competitions improve the attractiveness of vocational education and training in the UK’, </w:t>
      </w:r>
      <w:r w:rsidRPr="00305281">
        <w:rPr>
          <w:rFonts w:ascii="Arial" w:hAnsi="Arial" w:cs="Arial"/>
          <w:i/>
          <w:noProof/>
        </w:rPr>
        <w:t>British Educational Research Journal</w:t>
      </w:r>
      <w:r w:rsidRPr="00305281">
        <w:rPr>
          <w:rFonts w:ascii="Arial" w:hAnsi="Arial" w:cs="Arial"/>
          <w:noProof/>
        </w:rPr>
        <w:t xml:space="preserve">, 42 (4), (August), pp.582-599.[Online]. Available at: </w:t>
      </w:r>
      <w:hyperlink r:id="rId10" w:history="1">
        <w:r w:rsidRPr="00305281">
          <w:rPr>
            <w:rStyle w:val="Hyperlink"/>
            <w:rFonts w:ascii="Arial" w:hAnsi="Arial" w:cs="Arial"/>
            <w:noProof/>
          </w:rPr>
          <w:t>http://web.b.ebscohost.com.ezproxy.uwtsd.ac.uk/ehost/pdfviewer/pdfviewer?vid=1&amp;sid=057e0005-1b8e-4edf-97ba-c902b1b385b6%40sessionmgr120</w:t>
        </w:r>
      </w:hyperlink>
      <w:r w:rsidRPr="00305281">
        <w:rPr>
          <w:rFonts w:ascii="Arial" w:hAnsi="Arial" w:cs="Arial"/>
          <w:noProof/>
        </w:rPr>
        <w:t xml:space="preserve"> (Accessed: 26 November 2017).</w:t>
      </w:r>
    </w:p>
    <w:p w14:paraId="50683A4E" w14:textId="77777777" w:rsidR="003B7DFC" w:rsidRPr="00305281" w:rsidRDefault="003B7DFC" w:rsidP="003B7DFC">
      <w:pPr>
        <w:rPr>
          <w:rFonts w:ascii="Arial" w:hAnsi="Arial" w:cs="Arial"/>
          <w:noProof/>
        </w:rPr>
      </w:pPr>
      <w:r w:rsidRPr="00305281">
        <w:rPr>
          <w:rFonts w:ascii="Arial" w:hAnsi="Arial" w:cs="Arial"/>
          <w:noProof/>
        </w:rPr>
        <w:t xml:space="preserve"> </w:t>
      </w:r>
    </w:p>
    <w:p w14:paraId="4991A6F7" w14:textId="77777777" w:rsidR="003B7DFC" w:rsidRPr="00305281" w:rsidRDefault="003B7DFC" w:rsidP="003B7DFC">
      <w:pPr>
        <w:rPr>
          <w:rFonts w:ascii="Arial" w:hAnsi="Arial" w:cs="Arial"/>
          <w:noProof/>
        </w:rPr>
      </w:pPr>
      <w:r w:rsidRPr="00305281">
        <w:rPr>
          <w:rFonts w:ascii="Arial" w:hAnsi="Arial" w:cs="Arial"/>
          <w:noProof/>
        </w:rPr>
        <w:t xml:space="preserve">Citizens Advice. (2017) </w:t>
      </w:r>
      <w:r w:rsidRPr="00305281">
        <w:rPr>
          <w:rFonts w:ascii="Arial" w:hAnsi="Arial" w:cs="Arial"/>
          <w:i/>
          <w:noProof/>
        </w:rPr>
        <w:t>Duty to make reasonable adjustments for disabled people</w:t>
      </w:r>
      <w:r w:rsidRPr="00305281">
        <w:rPr>
          <w:rFonts w:ascii="Arial" w:hAnsi="Arial" w:cs="Arial"/>
          <w:noProof/>
        </w:rPr>
        <w:t xml:space="preserve">. </w:t>
      </w:r>
      <w:hyperlink r:id="rId11" w:history="1">
        <w:r w:rsidRPr="00305281">
          <w:rPr>
            <w:rStyle w:val="Hyperlink"/>
            <w:rFonts w:ascii="Arial" w:hAnsi="Arial" w:cs="Arial"/>
            <w:noProof/>
          </w:rPr>
          <w:t>https://www.citizenadvice.org.uk/wales/law-and-courts/discrimination/what-are-the-different-types-of-discrimination/duty-to-make-reasonable-adjustments-for-disabled-people/</w:t>
        </w:r>
      </w:hyperlink>
      <w:r w:rsidRPr="00305281">
        <w:rPr>
          <w:rFonts w:ascii="Arial" w:hAnsi="Arial" w:cs="Arial"/>
          <w:noProof/>
        </w:rPr>
        <w:t xml:space="preserve"> (Accessed: 28 November 2017).</w:t>
      </w:r>
    </w:p>
    <w:p w14:paraId="73BF2965" w14:textId="77777777" w:rsidR="003B7DFC" w:rsidRPr="00305281" w:rsidRDefault="003B7DFC" w:rsidP="003B7DFC">
      <w:pPr>
        <w:rPr>
          <w:rFonts w:ascii="Arial" w:hAnsi="Arial" w:cs="Arial"/>
          <w:noProof/>
        </w:rPr>
      </w:pPr>
    </w:p>
    <w:p w14:paraId="07A3F577" w14:textId="77777777" w:rsidR="003B7DFC" w:rsidRPr="00305281" w:rsidRDefault="003B7DFC" w:rsidP="003B7DFC">
      <w:pPr>
        <w:rPr>
          <w:rFonts w:ascii="Arial" w:hAnsi="Arial" w:cs="Arial"/>
          <w:noProof/>
        </w:rPr>
      </w:pPr>
      <w:r w:rsidRPr="00305281">
        <w:rPr>
          <w:rFonts w:ascii="Arial" w:hAnsi="Arial" w:cs="Arial"/>
          <w:noProof/>
        </w:rPr>
        <w:t xml:space="preserve">CollegesWales. (2016) </w:t>
      </w:r>
      <w:r w:rsidRPr="00305281">
        <w:rPr>
          <w:rFonts w:ascii="Arial" w:hAnsi="Arial" w:cs="Arial"/>
          <w:i/>
          <w:noProof/>
        </w:rPr>
        <w:t>Code of Good Governance for Colleges in Wales</w:t>
      </w:r>
      <w:r w:rsidRPr="00305281">
        <w:rPr>
          <w:rFonts w:ascii="Arial" w:hAnsi="Arial" w:cs="Arial"/>
          <w:noProof/>
        </w:rPr>
        <w:t xml:space="preserve">. </w:t>
      </w:r>
      <w:hyperlink r:id="rId12" w:history="1">
        <w:r w:rsidRPr="00305281">
          <w:rPr>
            <w:rStyle w:val="Hyperlink"/>
            <w:rFonts w:ascii="Arial" w:hAnsi="Arial" w:cs="Arial"/>
            <w:noProof/>
          </w:rPr>
          <w:t>http://gov.wales/topics/educationandskills/learningproviders/further-education/?lang=en</w:t>
        </w:r>
      </w:hyperlink>
      <w:r w:rsidRPr="00305281">
        <w:rPr>
          <w:rFonts w:ascii="Arial" w:hAnsi="Arial" w:cs="Arial"/>
          <w:noProof/>
        </w:rPr>
        <w:t xml:space="preserve">  (Accessed: 28 November 2017).</w:t>
      </w:r>
    </w:p>
    <w:p w14:paraId="380C8DC1" w14:textId="77777777" w:rsidR="003B7DFC" w:rsidRPr="00305281" w:rsidRDefault="003B7DFC" w:rsidP="003B7DFC">
      <w:pPr>
        <w:rPr>
          <w:rFonts w:ascii="Arial" w:hAnsi="Arial" w:cs="Arial"/>
          <w:noProof/>
        </w:rPr>
      </w:pPr>
    </w:p>
    <w:p w14:paraId="54A6EF71" w14:textId="77777777" w:rsidR="003B7DFC" w:rsidRPr="00305281" w:rsidRDefault="003B7DFC" w:rsidP="003B7DFC">
      <w:pPr>
        <w:rPr>
          <w:rFonts w:ascii="Arial" w:hAnsi="Arial" w:cs="Arial"/>
          <w:noProof/>
        </w:rPr>
      </w:pPr>
      <w:r w:rsidRPr="00305281">
        <w:rPr>
          <w:rFonts w:ascii="Arial" w:hAnsi="Arial" w:cs="Arial"/>
          <w:noProof/>
        </w:rPr>
        <w:t xml:space="preserve">Daguerre, A. and Nativel, C. (eds.) (2006) </w:t>
      </w:r>
      <w:r w:rsidRPr="00305281">
        <w:rPr>
          <w:rFonts w:ascii="Arial" w:hAnsi="Arial" w:cs="Arial"/>
          <w:i/>
          <w:noProof/>
        </w:rPr>
        <w:t>When Children Become Parents: Welfare state responses to teenage pregnancy</w:t>
      </w:r>
      <w:r w:rsidRPr="00305281">
        <w:rPr>
          <w:rFonts w:ascii="Arial" w:hAnsi="Arial" w:cs="Arial"/>
          <w:noProof/>
        </w:rPr>
        <w:t>. Bristol: The Policy Press.</w:t>
      </w:r>
    </w:p>
    <w:p w14:paraId="233CA316" w14:textId="77777777" w:rsidR="003B7DFC" w:rsidRPr="00305281" w:rsidRDefault="003B7DFC" w:rsidP="003B7DFC">
      <w:pPr>
        <w:rPr>
          <w:rFonts w:ascii="Arial" w:hAnsi="Arial" w:cs="Arial"/>
          <w:noProof/>
        </w:rPr>
      </w:pPr>
    </w:p>
    <w:p w14:paraId="68493F15" w14:textId="77777777" w:rsidR="003B7DFC" w:rsidRPr="00305281" w:rsidRDefault="003B7DFC" w:rsidP="003B7DFC">
      <w:pPr>
        <w:rPr>
          <w:rFonts w:ascii="Arial" w:hAnsi="Arial" w:cs="Arial"/>
          <w:noProof/>
        </w:rPr>
      </w:pPr>
      <w:r w:rsidRPr="00305281">
        <w:rPr>
          <w:rFonts w:ascii="Arial" w:hAnsi="Arial" w:cs="Arial"/>
          <w:noProof/>
        </w:rPr>
        <w:t xml:space="preserve">Donovan, G. (2005) </w:t>
      </w:r>
      <w:r w:rsidRPr="00305281">
        <w:rPr>
          <w:rFonts w:ascii="Arial" w:hAnsi="Arial" w:cs="Arial"/>
          <w:i/>
          <w:noProof/>
        </w:rPr>
        <w:t>Teaching 14-19</w:t>
      </w:r>
      <w:r w:rsidRPr="00305281">
        <w:rPr>
          <w:rFonts w:ascii="Arial" w:hAnsi="Arial" w:cs="Arial"/>
          <w:noProof/>
        </w:rPr>
        <w:t xml:space="preserve">. London: David Fulton Publishers Ltd. </w:t>
      </w:r>
    </w:p>
    <w:p w14:paraId="5D05FC64" w14:textId="77777777" w:rsidR="003B7DFC" w:rsidRPr="00305281" w:rsidRDefault="003B7DFC" w:rsidP="003B7DFC">
      <w:pPr>
        <w:rPr>
          <w:rFonts w:ascii="Arial" w:hAnsi="Arial" w:cs="Arial"/>
          <w:noProof/>
        </w:rPr>
      </w:pPr>
    </w:p>
    <w:p w14:paraId="12591344" w14:textId="6CE833FB" w:rsidR="003B7DFC" w:rsidRPr="00305281" w:rsidRDefault="003B7DFC" w:rsidP="003B7DFC">
      <w:pPr>
        <w:rPr>
          <w:rFonts w:ascii="Arial" w:hAnsi="Arial" w:cs="Arial"/>
          <w:noProof/>
        </w:rPr>
      </w:pPr>
      <w:r w:rsidRPr="00305281">
        <w:rPr>
          <w:rFonts w:ascii="Arial" w:hAnsi="Arial" w:cs="Arial"/>
          <w:noProof/>
        </w:rPr>
        <w:t xml:space="preserve">Gough, S. (2015) </w:t>
      </w:r>
      <w:r w:rsidRPr="00305281">
        <w:rPr>
          <w:rFonts w:ascii="Arial" w:hAnsi="Arial" w:cs="Arial"/>
          <w:i/>
          <w:noProof/>
        </w:rPr>
        <w:t>Education Maintenance Allowance (EMA) (Wales) Scheme 2014/15.</w:t>
      </w:r>
      <w:r w:rsidRPr="00305281">
        <w:rPr>
          <w:rFonts w:ascii="Arial" w:hAnsi="Arial" w:cs="Arial"/>
          <w:noProof/>
        </w:rPr>
        <w:t xml:space="preserve"> </w:t>
      </w:r>
      <w:hyperlink r:id="rId13" w:history="1">
        <w:r w:rsidRPr="00305281">
          <w:rPr>
            <w:rStyle w:val="Hyperlink"/>
            <w:rFonts w:ascii="Arial" w:hAnsi="Arial" w:cs="Arial"/>
            <w:noProof/>
          </w:rPr>
          <w:t>http://gov.wales/docs/dcells/publications/150727-ema-impact-assessment-14-15-en.pdf</w:t>
        </w:r>
      </w:hyperlink>
      <w:r w:rsidRPr="00305281">
        <w:rPr>
          <w:rFonts w:ascii="Arial" w:hAnsi="Arial" w:cs="Arial"/>
          <w:noProof/>
        </w:rPr>
        <w:t xml:space="preserve"> (Accessed: 14 November 2017).</w:t>
      </w:r>
    </w:p>
    <w:p w14:paraId="7E44CE19" w14:textId="77777777" w:rsidR="003B7DFC" w:rsidRPr="00305281" w:rsidRDefault="003B7DFC" w:rsidP="003B7DFC">
      <w:pPr>
        <w:rPr>
          <w:rFonts w:ascii="Arial" w:hAnsi="Arial" w:cs="Arial"/>
          <w:noProof/>
        </w:rPr>
      </w:pPr>
      <w:r w:rsidRPr="00305281">
        <w:rPr>
          <w:rFonts w:ascii="Arial" w:hAnsi="Arial" w:cs="Arial"/>
          <w:noProof/>
        </w:rPr>
        <w:t xml:space="preserve">Gower College Swansea. (2017) </w:t>
      </w:r>
      <w:r w:rsidRPr="00305281">
        <w:rPr>
          <w:rFonts w:ascii="Arial" w:hAnsi="Arial" w:cs="Arial"/>
          <w:i/>
          <w:noProof/>
        </w:rPr>
        <w:t>Full-time courses 2018/2019</w:t>
      </w:r>
      <w:r w:rsidRPr="00305281">
        <w:rPr>
          <w:rFonts w:ascii="Arial" w:hAnsi="Arial" w:cs="Arial"/>
          <w:noProof/>
        </w:rPr>
        <w:t xml:space="preserve">. </w:t>
      </w:r>
      <w:hyperlink r:id="rId14" w:history="1">
        <w:r w:rsidRPr="00305281">
          <w:rPr>
            <w:rStyle w:val="Hyperlink"/>
            <w:rFonts w:ascii="Arial" w:hAnsi="Arial" w:cs="Arial"/>
            <w:noProof/>
          </w:rPr>
          <w:t>https://www.gcs.ac.uk/sites/default/files/ft_en.pdf</w:t>
        </w:r>
      </w:hyperlink>
      <w:r w:rsidRPr="00305281">
        <w:rPr>
          <w:rFonts w:ascii="Arial" w:hAnsi="Arial" w:cs="Arial"/>
          <w:noProof/>
        </w:rPr>
        <w:t xml:space="preserve"> (Accessed: 30 November 2017).</w:t>
      </w:r>
    </w:p>
    <w:p w14:paraId="0DE52BCE" w14:textId="77777777" w:rsidR="003B7DFC" w:rsidRPr="00305281" w:rsidRDefault="003B7DFC" w:rsidP="003B7DFC">
      <w:pPr>
        <w:rPr>
          <w:rFonts w:ascii="Arial" w:hAnsi="Arial" w:cs="Arial"/>
          <w:noProof/>
        </w:rPr>
      </w:pPr>
    </w:p>
    <w:p w14:paraId="2BCE3B47" w14:textId="77777777" w:rsidR="003B7DFC" w:rsidRPr="00305281" w:rsidRDefault="003B7DFC" w:rsidP="003B7DFC">
      <w:pPr>
        <w:rPr>
          <w:rFonts w:ascii="Arial" w:hAnsi="Arial" w:cs="Arial"/>
          <w:noProof/>
        </w:rPr>
      </w:pPr>
      <w:r w:rsidRPr="00305281">
        <w:rPr>
          <w:rFonts w:ascii="Arial" w:hAnsi="Arial" w:cs="Arial"/>
          <w:noProof/>
        </w:rPr>
        <w:t xml:space="preserve">Gower College Swansea. (2017) </w:t>
      </w:r>
      <w:r w:rsidRPr="00305281">
        <w:rPr>
          <w:rFonts w:ascii="Arial" w:hAnsi="Arial" w:cs="Arial"/>
          <w:i/>
          <w:noProof/>
        </w:rPr>
        <w:t>Policies and procedures</w:t>
      </w:r>
      <w:r w:rsidRPr="00305281">
        <w:rPr>
          <w:rFonts w:ascii="Arial" w:hAnsi="Arial" w:cs="Arial"/>
          <w:noProof/>
        </w:rPr>
        <w:t xml:space="preserve">. </w:t>
      </w:r>
      <w:hyperlink r:id="rId15" w:history="1">
        <w:r w:rsidRPr="00305281">
          <w:rPr>
            <w:rStyle w:val="Hyperlink"/>
            <w:rFonts w:ascii="Arial" w:hAnsi="Arial" w:cs="Arial"/>
            <w:noProof/>
          </w:rPr>
          <w:t>https://www.gcs.ac.uk/policies-and-procedures</w:t>
        </w:r>
      </w:hyperlink>
      <w:r w:rsidRPr="00305281">
        <w:rPr>
          <w:rFonts w:ascii="Arial" w:hAnsi="Arial" w:cs="Arial"/>
          <w:noProof/>
        </w:rPr>
        <w:t xml:space="preserve"> (Accessed: 28 November 2017).</w:t>
      </w:r>
    </w:p>
    <w:p w14:paraId="21C4EA89" w14:textId="77777777" w:rsidR="003B7DFC" w:rsidRPr="00305281" w:rsidRDefault="003B7DFC" w:rsidP="003B7DFC">
      <w:pPr>
        <w:rPr>
          <w:rFonts w:ascii="Arial" w:hAnsi="Arial" w:cs="Arial"/>
          <w:noProof/>
        </w:rPr>
      </w:pPr>
    </w:p>
    <w:p w14:paraId="511AA4F3" w14:textId="77777777" w:rsidR="003B7DFC" w:rsidRPr="00305281" w:rsidRDefault="003B7DFC" w:rsidP="003B7DFC">
      <w:pPr>
        <w:rPr>
          <w:rFonts w:ascii="Arial" w:hAnsi="Arial" w:cs="Arial"/>
        </w:rPr>
      </w:pPr>
      <w:r w:rsidRPr="00305281">
        <w:rPr>
          <w:rFonts w:ascii="Arial" w:hAnsi="Arial" w:cs="Arial"/>
        </w:rPr>
        <w:t>Hadley, A. and Ingham</w:t>
      </w:r>
      <w:bookmarkStart w:id="0" w:name="_GoBack"/>
      <w:bookmarkEnd w:id="0"/>
      <w:r w:rsidRPr="00305281">
        <w:rPr>
          <w:rFonts w:ascii="Arial" w:hAnsi="Arial" w:cs="Arial"/>
        </w:rPr>
        <w:t xml:space="preserve">, R. (2017) </w:t>
      </w:r>
      <w:r w:rsidRPr="00305281">
        <w:rPr>
          <w:rFonts w:ascii="Arial" w:hAnsi="Arial" w:cs="Arial"/>
          <w:i/>
        </w:rPr>
        <w:t>Teenage Pregnancy and Young Parenthood</w:t>
      </w:r>
      <w:r w:rsidRPr="00305281">
        <w:rPr>
          <w:rFonts w:ascii="Arial" w:hAnsi="Arial" w:cs="Arial"/>
        </w:rPr>
        <w:t>. Oxon: Routledge.</w:t>
      </w:r>
    </w:p>
    <w:p w14:paraId="4204E6E5" w14:textId="77777777" w:rsidR="003B7DFC" w:rsidRPr="00305281" w:rsidRDefault="003B7DFC" w:rsidP="003B7DFC">
      <w:pPr>
        <w:rPr>
          <w:rFonts w:ascii="Arial" w:hAnsi="Arial" w:cs="Arial"/>
          <w:noProof/>
        </w:rPr>
      </w:pPr>
    </w:p>
    <w:p w14:paraId="1A665826" w14:textId="77777777" w:rsidR="003B7DFC" w:rsidRPr="00305281" w:rsidRDefault="003B7DFC" w:rsidP="003B7DFC">
      <w:pPr>
        <w:rPr>
          <w:rFonts w:ascii="Arial" w:hAnsi="Arial" w:cs="Arial"/>
          <w:noProof/>
        </w:rPr>
      </w:pPr>
      <w:r w:rsidRPr="00305281">
        <w:rPr>
          <w:rFonts w:ascii="Arial" w:hAnsi="Arial" w:cs="Arial"/>
          <w:noProof/>
        </w:rPr>
        <w:t xml:space="preserve">Hargreaves, H, D. (2004) </w:t>
      </w:r>
      <w:r w:rsidRPr="00305281">
        <w:rPr>
          <w:rFonts w:ascii="Arial" w:hAnsi="Arial" w:cs="Arial"/>
          <w:i/>
          <w:noProof/>
        </w:rPr>
        <w:t>Learning For Life. UK</w:t>
      </w:r>
      <w:r w:rsidRPr="00305281">
        <w:rPr>
          <w:rFonts w:ascii="Arial" w:hAnsi="Arial" w:cs="Arial"/>
          <w:noProof/>
        </w:rPr>
        <w:t xml:space="preserve">: The Policy Press. </w:t>
      </w:r>
    </w:p>
    <w:p w14:paraId="1D11A517" w14:textId="77777777" w:rsidR="003B7DFC" w:rsidRPr="00305281" w:rsidRDefault="003B7DFC" w:rsidP="003B7DFC">
      <w:pPr>
        <w:rPr>
          <w:rFonts w:ascii="Arial" w:hAnsi="Arial" w:cs="Arial"/>
          <w:noProof/>
        </w:rPr>
      </w:pPr>
    </w:p>
    <w:p w14:paraId="48F71EA0" w14:textId="77777777" w:rsidR="003B7DFC" w:rsidRPr="00305281" w:rsidRDefault="003B7DFC" w:rsidP="003B7DFC">
      <w:pPr>
        <w:rPr>
          <w:rFonts w:ascii="Arial" w:hAnsi="Arial" w:cs="Arial"/>
          <w:noProof/>
        </w:rPr>
      </w:pPr>
      <w:r w:rsidRPr="00305281">
        <w:rPr>
          <w:rFonts w:ascii="Arial" w:hAnsi="Arial" w:cs="Arial"/>
          <w:noProof/>
        </w:rPr>
        <w:t xml:space="preserve">NPTC. (2017) </w:t>
      </w:r>
      <w:r w:rsidRPr="00305281">
        <w:rPr>
          <w:rFonts w:ascii="Arial" w:hAnsi="Arial" w:cs="Arial"/>
          <w:i/>
          <w:noProof/>
        </w:rPr>
        <w:t>International</w:t>
      </w:r>
      <w:r w:rsidRPr="00305281">
        <w:rPr>
          <w:rFonts w:ascii="Arial" w:hAnsi="Arial" w:cs="Arial"/>
          <w:noProof/>
        </w:rPr>
        <w:t xml:space="preserve">. </w:t>
      </w:r>
      <w:hyperlink r:id="rId16" w:history="1">
        <w:r w:rsidRPr="00305281">
          <w:rPr>
            <w:rStyle w:val="Hyperlink"/>
            <w:rFonts w:ascii="Arial" w:hAnsi="Arial" w:cs="Arial"/>
            <w:noProof/>
          </w:rPr>
          <w:t>https://www.nptgroup.ac.uk/international/courses/</w:t>
        </w:r>
      </w:hyperlink>
      <w:r w:rsidRPr="00305281">
        <w:rPr>
          <w:rFonts w:ascii="Arial" w:hAnsi="Arial" w:cs="Arial"/>
          <w:noProof/>
        </w:rPr>
        <w:t xml:space="preserve"> (Accessed: 30 November 2017).</w:t>
      </w:r>
    </w:p>
    <w:p w14:paraId="4B5EAD9A" w14:textId="77777777" w:rsidR="003B7DFC" w:rsidRPr="00305281" w:rsidRDefault="003B7DFC" w:rsidP="003B7DFC">
      <w:pPr>
        <w:rPr>
          <w:rFonts w:ascii="Arial" w:hAnsi="Arial" w:cs="Arial"/>
          <w:noProof/>
        </w:rPr>
      </w:pPr>
    </w:p>
    <w:p w14:paraId="4C623F9C" w14:textId="77777777" w:rsidR="00DC2ABB" w:rsidRPr="00305281" w:rsidRDefault="00DC2ABB" w:rsidP="00DC2ABB">
      <w:pPr>
        <w:rPr>
          <w:rFonts w:ascii="Arial" w:hAnsi="Arial" w:cs="Arial"/>
          <w:noProof/>
        </w:rPr>
      </w:pPr>
      <w:r w:rsidRPr="00305281">
        <w:rPr>
          <w:rFonts w:ascii="Arial" w:hAnsi="Arial" w:cs="Arial"/>
          <w:noProof/>
        </w:rPr>
        <w:t xml:space="preserve">O’ Grady, A. (2013) </w:t>
      </w:r>
      <w:r w:rsidRPr="00305281">
        <w:rPr>
          <w:rFonts w:ascii="Arial" w:hAnsi="Arial" w:cs="Arial"/>
          <w:i/>
          <w:noProof/>
        </w:rPr>
        <w:t>Lifelong Learning in the UK</w:t>
      </w:r>
      <w:r w:rsidRPr="00305281">
        <w:rPr>
          <w:rFonts w:ascii="Arial" w:hAnsi="Arial" w:cs="Arial"/>
          <w:noProof/>
        </w:rPr>
        <w:t>. Oxon: Routledge.</w:t>
      </w:r>
    </w:p>
    <w:p w14:paraId="405D0A55" w14:textId="77777777" w:rsidR="00DC2ABB" w:rsidRPr="00305281" w:rsidRDefault="00DC2ABB" w:rsidP="003B7DFC">
      <w:pPr>
        <w:rPr>
          <w:rFonts w:ascii="Arial" w:hAnsi="Arial" w:cs="Arial"/>
          <w:noProof/>
        </w:rPr>
      </w:pPr>
    </w:p>
    <w:p w14:paraId="0A36BFBF" w14:textId="77777777" w:rsidR="003B7DFC" w:rsidRPr="00305281" w:rsidRDefault="003B7DFC" w:rsidP="003B7DFC">
      <w:pPr>
        <w:rPr>
          <w:rFonts w:ascii="Arial" w:hAnsi="Arial" w:cs="Arial"/>
          <w:noProof/>
        </w:rPr>
      </w:pPr>
      <w:r w:rsidRPr="00305281">
        <w:rPr>
          <w:rFonts w:ascii="Arial" w:hAnsi="Arial" w:cs="Arial"/>
          <w:noProof/>
        </w:rPr>
        <w:t xml:space="preserve">Powell, S. and Tummons, J. (2011) </w:t>
      </w:r>
      <w:r w:rsidRPr="00305281">
        <w:rPr>
          <w:rFonts w:ascii="Arial" w:hAnsi="Arial" w:cs="Arial"/>
          <w:i/>
          <w:noProof/>
        </w:rPr>
        <w:t>Inclusive Practice in the Lifelong Learning Sector.</w:t>
      </w:r>
      <w:r w:rsidRPr="00305281">
        <w:rPr>
          <w:rFonts w:ascii="Arial" w:hAnsi="Arial" w:cs="Arial"/>
          <w:noProof/>
        </w:rPr>
        <w:t xml:space="preserve"> Exeter: Learning Matters Ltd.</w:t>
      </w:r>
    </w:p>
    <w:p w14:paraId="7166AAD8" w14:textId="77777777" w:rsidR="003B7DFC" w:rsidRPr="00305281" w:rsidRDefault="003B7DFC" w:rsidP="003B7DFC">
      <w:pPr>
        <w:rPr>
          <w:rFonts w:ascii="Arial" w:hAnsi="Arial" w:cs="Arial"/>
          <w:noProof/>
        </w:rPr>
      </w:pPr>
    </w:p>
    <w:p w14:paraId="4D53F14E" w14:textId="17BEDA78" w:rsidR="00C11705" w:rsidRPr="00305281" w:rsidRDefault="00C11705" w:rsidP="003B7DFC">
      <w:pPr>
        <w:rPr>
          <w:rFonts w:ascii="Arial" w:hAnsi="Arial" w:cs="Arial"/>
          <w:noProof/>
        </w:rPr>
      </w:pPr>
      <w:r w:rsidRPr="00305281">
        <w:rPr>
          <w:rFonts w:ascii="Arial" w:hAnsi="Arial" w:cs="Arial"/>
          <w:noProof/>
        </w:rPr>
        <w:t xml:space="preserve">Pritchard, A. (2014) </w:t>
      </w:r>
      <w:r w:rsidRPr="0096689A">
        <w:rPr>
          <w:rFonts w:ascii="Arial" w:hAnsi="Arial" w:cs="Arial"/>
          <w:i/>
          <w:noProof/>
        </w:rPr>
        <w:t>Ways of learning</w:t>
      </w:r>
      <w:r w:rsidRPr="00305281">
        <w:rPr>
          <w:rFonts w:ascii="Arial" w:hAnsi="Arial" w:cs="Arial"/>
          <w:noProof/>
        </w:rPr>
        <w:t>. 3</w:t>
      </w:r>
      <w:r w:rsidRPr="00305281">
        <w:rPr>
          <w:rFonts w:ascii="Arial" w:hAnsi="Arial" w:cs="Arial"/>
          <w:noProof/>
          <w:vertAlign w:val="superscript"/>
        </w:rPr>
        <w:t>rd</w:t>
      </w:r>
      <w:r w:rsidRPr="00305281">
        <w:rPr>
          <w:rFonts w:ascii="Arial" w:hAnsi="Arial" w:cs="Arial"/>
          <w:noProof/>
        </w:rPr>
        <w:t xml:space="preserve"> edn. Oxon: Routledge.</w:t>
      </w:r>
    </w:p>
    <w:p w14:paraId="3FB63D21" w14:textId="77777777" w:rsidR="00C11705" w:rsidRPr="00305281" w:rsidRDefault="00C11705" w:rsidP="003B7DFC">
      <w:pPr>
        <w:rPr>
          <w:rFonts w:ascii="Arial" w:hAnsi="Arial" w:cs="Arial"/>
          <w:noProof/>
        </w:rPr>
      </w:pPr>
    </w:p>
    <w:p w14:paraId="1626EABD" w14:textId="77777777" w:rsidR="00DC2ABB" w:rsidRPr="00305281" w:rsidRDefault="00DC2ABB" w:rsidP="00DC2ABB">
      <w:pPr>
        <w:rPr>
          <w:rFonts w:ascii="Arial" w:hAnsi="Arial" w:cs="Arial"/>
          <w:noProof/>
        </w:rPr>
      </w:pPr>
      <w:r w:rsidRPr="00305281">
        <w:rPr>
          <w:rFonts w:ascii="Arial" w:hAnsi="Arial" w:cs="Arial"/>
          <w:noProof/>
        </w:rPr>
        <w:t xml:space="preserve">Spenceley, L. (2014) </w:t>
      </w:r>
      <w:r w:rsidRPr="00305281">
        <w:rPr>
          <w:rFonts w:ascii="Arial" w:hAnsi="Arial" w:cs="Arial"/>
          <w:i/>
          <w:noProof/>
        </w:rPr>
        <w:t>Inclusion in Further Education</w:t>
      </w:r>
      <w:r w:rsidRPr="00305281">
        <w:rPr>
          <w:rFonts w:ascii="Arial" w:hAnsi="Arial" w:cs="Arial"/>
          <w:noProof/>
        </w:rPr>
        <w:t>. Northwich: Critical Publishing Ltd.</w:t>
      </w:r>
    </w:p>
    <w:p w14:paraId="1F7CE9ED" w14:textId="77777777" w:rsidR="00DC2ABB" w:rsidRPr="00305281" w:rsidRDefault="00DC2ABB" w:rsidP="003B7DFC">
      <w:pPr>
        <w:rPr>
          <w:rFonts w:ascii="Arial" w:hAnsi="Arial" w:cs="Arial"/>
          <w:noProof/>
        </w:rPr>
      </w:pPr>
    </w:p>
    <w:p w14:paraId="3014B27A" w14:textId="77777777" w:rsidR="00C26171" w:rsidRPr="00305281" w:rsidRDefault="00C26171" w:rsidP="00C26171">
      <w:pPr>
        <w:rPr>
          <w:rFonts w:ascii="Arial" w:hAnsi="Arial" w:cs="Arial"/>
        </w:rPr>
      </w:pPr>
      <w:r w:rsidRPr="00305281">
        <w:rPr>
          <w:rFonts w:ascii="Arial" w:hAnsi="Arial" w:cs="Arial"/>
        </w:rPr>
        <w:t xml:space="preserve">Stats Wales. (2017) </w:t>
      </w:r>
      <w:r w:rsidRPr="00305281">
        <w:rPr>
          <w:rFonts w:ascii="Arial" w:hAnsi="Arial" w:cs="Arial"/>
          <w:i/>
        </w:rPr>
        <w:t>Estimated 16-24 year olds not in education, training or employment by economic activity and age group.</w:t>
      </w:r>
      <w:r w:rsidRPr="00305281">
        <w:rPr>
          <w:rFonts w:ascii="Arial" w:hAnsi="Arial" w:cs="Arial"/>
        </w:rPr>
        <w:t xml:space="preserve"> </w:t>
      </w:r>
      <w:hyperlink r:id="rId17" w:history="1">
        <w:r w:rsidRPr="00305281">
          <w:rPr>
            <w:rStyle w:val="Hyperlink"/>
            <w:rFonts w:ascii="Arial" w:hAnsi="Arial" w:cs="Arial"/>
          </w:rPr>
          <w:t>https://statswales.gov.wales/Catalogue/Education-and-Skills/Post-16-Education-and-Training/Lifelong-Learning/Participation-of-Adults-and-Young-People/estimated1624neet-by-economicactivity-agegroup</w:t>
        </w:r>
      </w:hyperlink>
      <w:r w:rsidRPr="00305281">
        <w:rPr>
          <w:rFonts w:ascii="Arial" w:hAnsi="Arial" w:cs="Arial"/>
        </w:rPr>
        <w:t xml:space="preserve"> (Accessed: 2 December 2017).</w:t>
      </w:r>
    </w:p>
    <w:p w14:paraId="7585FBAA" w14:textId="77777777" w:rsidR="00C26171" w:rsidRPr="00305281" w:rsidRDefault="00C26171" w:rsidP="003B7DFC">
      <w:pPr>
        <w:rPr>
          <w:rFonts w:ascii="Arial" w:hAnsi="Arial" w:cs="Arial"/>
          <w:noProof/>
        </w:rPr>
      </w:pPr>
    </w:p>
    <w:p w14:paraId="0AB523F9" w14:textId="77777777" w:rsidR="003B7DFC" w:rsidRPr="00305281" w:rsidRDefault="003B7DFC" w:rsidP="003B7DFC">
      <w:pPr>
        <w:rPr>
          <w:rFonts w:ascii="Arial" w:hAnsi="Arial" w:cs="Arial"/>
          <w:noProof/>
        </w:rPr>
      </w:pPr>
      <w:r w:rsidRPr="00305281">
        <w:rPr>
          <w:rFonts w:ascii="Arial" w:hAnsi="Arial" w:cs="Arial"/>
          <w:noProof/>
        </w:rPr>
        <w:t xml:space="preserve">StatsWales. (2017) </w:t>
      </w:r>
      <w:r w:rsidRPr="00305281">
        <w:rPr>
          <w:rFonts w:ascii="Arial" w:hAnsi="Arial" w:cs="Arial"/>
          <w:i/>
          <w:noProof/>
        </w:rPr>
        <w:t>Live births to Welsh residents by Local Health Board and Mother’s age</w:t>
      </w:r>
      <w:r w:rsidRPr="00305281">
        <w:rPr>
          <w:rFonts w:ascii="Arial" w:hAnsi="Arial" w:cs="Arial"/>
          <w:noProof/>
        </w:rPr>
        <w:t xml:space="preserve">. </w:t>
      </w:r>
      <w:hyperlink r:id="rId18" w:history="1">
        <w:r w:rsidRPr="00305281">
          <w:rPr>
            <w:rStyle w:val="Hyperlink"/>
            <w:rFonts w:ascii="Arial" w:hAnsi="Arial" w:cs="Arial"/>
            <w:noProof/>
          </w:rPr>
          <w:t>https://statswales.gov.wales/Catalogue/Health-and-Social-Care/NHS-Primary-and-Community-Activity/Community-Child-Health/livebirthstowelshresidents-by-localhealthboard-mothersage</w:t>
        </w:r>
      </w:hyperlink>
      <w:r w:rsidRPr="00305281">
        <w:rPr>
          <w:rFonts w:ascii="Arial" w:hAnsi="Arial" w:cs="Arial"/>
          <w:noProof/>
        </w:rPr>
        <w:t xml:space="preserve"> (Accessed: 1 December 2017).</w:t>
      </w:r>
    </w:p>
    <w:p w14:paraId="0A6571C7" w14:textId="77777777" w:rsidR="003B7DFC" w:rsidRPr="00305281" w:rsidRDefault="003B7DFC" w:rsidP="003B7DFC">
      <w:pPr>
        <w:rPr>
          <w:rFonts w:ascii="Arial" w:hAnsi="Arial" w:cs="Arial"/>
          <w:noProof/>
        </w:rPr>
      </w:pPr>
    </w:p>
    <w:p w14:paraId="70CA838E" w14:textId="77777777" w:rsidR="003B7DFC" w:rsidRPr="00305281" w:rsidRDefault="003B7DFC" w:rsidP="003B7DFC">
      <w:pPr>
        <w:rPr>
          <w:rFonts w:ascii="Arial" w:hAnsi="Arial" w:cs="Arial"/>
          <w:noProof/>
        </w:rPr>
      </w:pPr>
      <w:r w:rsidRPr="00305281">
        <w:rPr>
          <w:rFonts w:ascii="Arial" w:hAnsi="Arial" w:cs="Arial"/>
          <w:noProof/>
        </w:rPr>
        <w:t xml:space="preserve">Student Finanace Wales. (no date) </w:t>
      </w:r>
      <w:r w:rsidRPr="00305281">
        <w:rPr>
          <w:rFonts w:ascii="Arial" w:hAnsi="Arial" w:cs="Arial"/>
          <w:i/>
          <w:noProof/>
        </w:rPr>
        <w:t>Childcare Grant and Parents’ Learning Allowance</w:t>
      </w:r>
      <w:r w:rsidRPr="00305281">
        <w:rPr>
          <w:rFonts w:ascii="Arial" w:hAnsi="Arial" w:cs="Arial"/>
          <w:noProof/>
        </w:rPr>
        <w:t xml:space="preserve">. </w:t>
      </w:r>
      <w:hyperlink r:id="rId19" w:anchor=".Wh2kN3i0bdk" w:history="1">
        <w:r w:rsidRPr="00305281">
          <w:rPr>
            <w:rStyle w:val="Hyperlink"/>
            <w:rFonts w:ascii="Arial" w:hAnsi="Arial" w:cs="Arial"/>
            <w:noProof/>
          </w:rPr>
          <w:t>http://www,studentfinancewales.co.uk/undergraduate-students/new-students/what-financial-support-is-available/childcare-grant-parents-learning-allowance.aspx#.Wh2kN3i0bdk</w:t>
        </w:r>
      </w:hyperlink>
      <w:r w:rsidRPr="00305281">
        <w:rPr>
          <w:rFonts w:ascii="Arial" w:hAnsi="Arial" w:cs="Arial"/>
          <w:noProof/>
        </w:rPr>
        <w:t xml:space="preserve"> (Accessed: 28 November 2017).</w:t>
      </w:r>
    </w:p>
    <w:p w14:paraId="2425DB7E" w14:textId="77777777" w:rsidR="003B7DFC" w:rsidRPr="00305281" w:rsidRDefault="003B7DFC" w:rsidP="003B7DFC">
      <w:pPr>
        <w:rPr>
          <w:rFonts w:ascii="Arial" w:hAnsi="Arial" w:cs="Arial"/>
          <w:noProof/>
        </w:rPr>
      </w:pPr>
    </w:p>
    <w:p w14:paraId="5B6242D2" w14:textId="77777777" w:rsidR="003B7DFC" w:rsidRPr="00305281" w:rsidRDefault="003B7DFC" w:rsidP="003B7DFC">
      <w:pPr>
        <w:rPr>
          <w:rFonts w:ascii="Arial" w:hAnsi="Arial" w:cs="Arial"/>
          <w:noProof/>
        </w:rPr>
      </w:pPr>
      <w:r w:rsidRPr="00305281">
        <w:rPr>
          <w:rFonts w:ascii="Arial" w:hAnsi="Arial" w:cs="Arial"/>
          <w:noProof/>
        </w:rPr>
        <w:t xml:space="preserve">Student Finance Wales. (2017) </w:t>
      </w:r>
      <w:r w:rsidRPr="00305281">
        <w:rPr>
          <w:rFonts w:ascii="Arial" w:hAnsi="Arial" w:cs="Arial"/>
          <w:i/>
          <w:noProof/>
        </w:rPr>
        <w:t>The little book of EMA: All you need to know about EMA for the academic year 2017/18.</w:t>
      </w:r>
      <w:r w:rsidRPr="00305281">
        <w:rPr>
          <w:rFonts w:ascii="Arial" w:hAnsi="Arial" w:cs="Arial"/>
          <w:noProof/>
        </w:rPr>
        <w:t xml:space="preserve"> </w:t>
      </w:r>
      <w:hyperlink r:id="rId20" w:history="1">
        <w:r w:rsidRPr="00305281">
          <w:rPr>
            <w:rStyle w:val="Hyperlink"/>
            <w:rFonts w:ascii="Arial" w:hAnsi="Arial" w:cs="Arial"/>
            <w:noProof/>
          </w:rPr>
          <w:t>http://www.studentfinancewales.co.uk/media/196094/ema_wales_little_book_of_1718_en_d.pdf</w:t>
        </w:r>
      </w:hyperlink>
      <w:r w:rsidRPr="00305281">
        <w:rPr>
          <w:rFonts w:ascii="Arial" w:hAnsi="Arial" w:cs="Arial"/>
          <w:noProof/>
        </w:rPr>
        <w:t xml:space="preserve"> (Accessed: 28 November 2017).</w:t>
      </w:r>
    </w:p>
    <w:p w14:paraId="63AA4828" w14:textId="77777777" w:rsidR="003B7DFC" w:rsidRPr="00305281" w:rsidRDefault="003B7DFC" w:rsidP="003B7DFC">
      <w:pPr>
        <w:rPr>
          <w:rFonts w:ascii="Arial" w:hAnsi="Arial" w:cs="Arial"/>
          <w:noProof/>
        </w:rPr>
      </w:pPr>
    </w:p>
    <w:p w14:paraId="169F0684" w14:textId="77777777" w:rsidR="003B7DFC" w:rsidRPr="00305281" w:rsidRDefault="003B7DFC" w:rsidP="003B7DFC">
      <w:pPr>
        <w:rPr>
          <w:rFonts w:ascii="Arial" w:hAnsi="Arial" w:cs="Arial"/>
          <w:noProof/>
        </w:rPr>
      </w:pPr>
      <w:r w:rsidRPr="00305281">
        <w:rPr>
          <w:rFonts w:ascii="Arial" w:hAnsi="Arial" w:cs="Arial"/>
          <w:noProof/>
        </w:rPr>
        <w:t xml:space="preserve">Welsh Government. (2015) </w:t>
      </w:r>
      <w:r w:rsidRPr="00305281">
        <w:rPr>
          <w:rFonts w:ascii="Arial" w:hAnsi="Arial" w:cs="Arial"/>
          <w:i/>
          <w:noProof/>
        </w:rPr>
        <w:t>Education Maintenance Allowance.</w:t>
      </w:r>
      <w:r w:rsidRPr="00305281">
        <w:rPr>
          <w:rFonts w:ascii="Arial" w:hAnsi="Arial" w:cs="Arial"/>
          <w:noProof/>
        </w:rPr>
        <w:t xml:space="preserve"> </w:t>
      </w:r>
      <w:hyperlink r:id="rId21" w:history="1">
        <w:r w:rsidRPr="00305281">
          <w:rPr>
            <w:rStyle w:val="Hyperlink"/>
            <w:rFonts w:ascii="Arial" w:hAnsi="Arial" w:cs="Arial"/>
            <w:noProof/>
          </w:rPr>
          <w:t>http://gov.wales/topics/educationandskills/learningproviders/further-education/fesupport/ema/?lang=en</w:t>
        </w:r>
      </w:hyperlink>
      <w:r w:rsidRPr="00305281">
        <w:rPr>
          <w:rFonts w:ascii="Arial" w:hAnsi="Arial" w:cs="Arial"/>
          <w:noProof/>
        </w:rPr>
        <w:t xml:space="preserve"> (Accessed: 14 November 2017).</w:t>
      </w:r>
    </w:p>
    <w:p w14:paraId="6DC9C394" w14:textId="77777777" w:rsidR="003B7DFC" w:rsidRPr="00305281" w:rsidRDefault="003B7DFC" w:rsidP="003B7DFC">
      <w:pPr>
        <w:rPr>
          <w:rFonts w:ascii="Arial" w:hAnsi="Arial" w:cs="Arial"/>
          <w:noProof/>
        </w:rPr>
      </w:pPr>
    </w:p>
    <w:p w14:paraId="7060E57F" w14:textId="77777777" w:rsidR="003B7DFC" w:rsidRPr="00305281" w:rsidRDefault="003B7DFC" w:rsidP="003B7DFC">
      <w:pPr>
        <w:rPr>
          <w:rFonts w:ascii="Arial" w:hAnsi="Arial" w:cs="Arial"/>
          <w:noProof/>
        </w:rPr>
      </w:pPr>
      <w:r w:rsidRPr="00305281">
        <w:rPr>
          <w:rFonts w:ascii="Arial" w:hAnsi="Arial" w:cs="Arial"/>
          <w:noProof/>
        </w:rPr>
        <w:t xml:space="preserve">Welsh Government. (2016) </w:t>
      </w:r>
      <w:r w:rsidRPr="00305281">
        <w:rPr>
          <w:rFonts w:ascii="Arial" w:hAnsi="Arial" w:cs="Arial"/>
          <w:i/>
          <w:noProof/>
        </w:rPr>
        <w:t>Equality objectives</w:t>
      </w:r>
      <w:r w:rsidRPr="00305281">
        <w:rPr>
          <w:rFonts w:ascii="Arial" w:hAnsi="Arial" w:cs="Arial"/>
          <w:noProof/>
        </w:rPr>
        <w:t xml:space="preserve">. </w:t>
      </w:r>
      <w:hyperlink r:id="rId22" w:history="1">
        <w:r w:rsidRPr="00305281">
          <w:rPr>
            <w:rStyle w:val="Hyperlink"/>
            <w:rFonts w:ascii="Arial" w:hAnsi="Arial" w:cs="Arial"/>
            <w:noProof/>
          </w:rPr>
          <w:t>http://gov.wales/topics/people-and-communiites/equality-diversity/equality-objectives/?lang=en</w:t>
        </w:r>
      </w:hyperlink>
      <w:r w:rsidRPr="00305281">
        <w:rPr>
          <w:rFonts w:ascii="Arial" w:hAnsi="Arial" w:cs="Arial"/>
          <w:noProof/>
        </w:rPr>
        <w:t xml:space="preserve"> (Accessed: 28 November 2017).</w:t>
      </w:r>
    </w:p>
    <w:p w14:paraId="50512628" w14:textId="77777777" w:rsidR="003B7DFC" w:rsidRPr="00305281" w:rsidRDefault="003B7DFC" w:rsidP="003B7DFC">
      <w:pPr>
        <w:rPr>
          <w:rFonts w:ascii="Arial" w:hAnsi="Arial" w:cs="Arial"/>
          <w:noProof/>
        </w:rPr>
      </w:pPr>
    </w:p>
    <w:p w14:paraId="6F4E818C" w14:textId="77777777" w:rsidR="0034759C" w:rsidRPr="00305281" w:rsidRDefault="0034759C" w:rsidP="0034759C">
      <w:pPr>
        <w:rPr>
          <w:rFonts w:ascii="Arial" w:hAnsi="Arial" w:cs="Arial"/>
        </w:rPr>
      </w:pPr>
      <w:r w:rsidRPr="00305281">
        <w:rPr>
          <w:rFonts w:ascii="Arial" w:hAnsi="Arial" w:cs="Arial"/>
        </w:rPr>
        <w:t xml:space="preserve">Welsh Government. (2014) </w:t>
      </w:r>
      <w:r w:rsidRPr="00305281">
        <w:rPr>
          <w:rFonts w:ascii="Arial" w:hAnsi="Arial" w:cs="Arial"/>
          <w:i/>
        </w:rPr>
        <w:t>Evaluation of the Education Maintenance Allowance (EMA) Report</w:t>
      </w:r>
      <w:r w:rsidRPr="00305281">
        <w:rPr>
          <w:rFonts w:ascii="Arial" w:hAnsi="Arial" w:cs="Arial"/>
        </w:rPr>
        <w:t xml:space="preserve">. </w:t>
      </w:r>
      <w:hyperlink r:id="rId23" w:history="1">
        <w:r w:rsidRPr="00305281">
          <w:rPr>
            <w:rStyle w:val="Hyperlink"/>
            <w:rFonts w:ascii="Arial" w:hAnsi="Arial" w:cs="Arial"/>
          </w:rPr>
          <w:t>http://gov.wales/docs/caecd/research/2014/141023-evaluation-education-maintenance-allowance-en.pdf</w:t>
        </w:r>
      </w:hyperlink>
      <w:r w:rsidRPr="00305281">
        <w:rPr>
          <w:rFonts w:ascii="Arial" w:hAnsi="Arial" w:cs="Arial"/>
        </w:rPr>
        <w:t xml:space="preserve"> (Accessed: 2 December 2017).</w:t>
      </w:r>
    </w:p>
    <w:p w14:paraId="3AF0A118" w14:textId="77777777" w:rsidR="0034759C" w:rsidRPr="00305281" w:rsidRDefault="0034759C" w:rsidP="003B7DFC">
      <w:pPr>
        <w:rPr>
          <w:rFonts w:ascii="Arial" w:hAnsi="Arial" w:cs="Arial"/>
          <w:noProof/>
        </w:rPr>
      </w:pPr>
    </w:p>
    <w:p w14:paraId="5839A9EE" w14:textId="77777777" w:rsidR="0034759C" w:rsidRPr="00305281" w:rsidRDefault="0034759C" w:rsidP="0034759C">
      <w:pPr>
        <w:rPr>
          <w:rFonts w:ascii="Arial" w:hAnsi="Arial" w:cs="Arial"/>
          <w:noProof/>
        </w:rPr>
      </w:pPr>
      <w:r w:rsidRPr="00305281">
        <w:rPr>
          <w:rFonts w:ascii="Arial" w:hAnsi="Arial" w:cs="Arial"/>
          <w:noProof/>
        </w:rPr>
        <w:t xml:space="preserve">Welsh Government. (2014) </w:t>
      </w:r>
      <w:r w:rsidRPr="00305281">
        <w:rPr>
          <w:rFonts w:ascii="Arial" w:hAnsi="Arial" w:cs="Arial"/>
          <w:i/>
          <w:noProof/>
        </w:rPr>
        <w:t>Further Education student finacial support</w:t>
      </w:r>
      <w:r w:rsidRPr="00305281">
        <w:rPr>
          <w:rFonts w:ascii="Arial" w:hAnsi="Arial" w:cs="Arial"/>
          <w:noProof/>
        </w:rPr>
        <w:t xml:space="preserve">. </w:t>
      </w:r>
      <w:hyperlink r:id="rId24" w:history="1">
        <w:r w:rsidRPr="00305281">
          <w:rPr>
            <w:rStyle w:val="Hyperlink"/>
            <w:rFonts w:ascii="Arial" w:hAnsi="Arial" w:cs="Arial"/>
            <w:noProof/>
          </w:rPr>
          <w:t>http://gov.wales/topics/educationandskills/learningproviders/further-education/fesupport/?lang=en#</w:t>
        </w:r>
      </w:hyperlink>
      <w:r w:rsidRPr="00305281">
        <w:rPr>
          <w:rFonts w:ascii="Arial" w:hAnsi="Arial" w:cs="Arial"/>
          <w:noProof/>
        </w:rPr>
        <w:t xml:space="preserve"> (Accessed: 29 November 2017).</w:t>
      </w:r>
    </w:p>
    <w:p w14:paraId="782C5805" w14:textId="77777777" w:rsidR="0034759C" w:rsidRPr="00305281" w:rsidRDefault="0034759C" w:rsidP="003B7DFC">
      <w:pPr>
        <w:rPr>
          <w:rFonts w:ascii="Arial" w:hAnsi="Arial" w:cs="Arial"/>
          <w:noProof/>
        </w:rPr>
      </w:pPr>
    </w:p>
    <w:p w14:paraId="5431B175" w14:textId="77777777" w:rsidR="003B7DFC" w:rsidRPr="00305281" w:rsidRDefault="003B7DFC" w:rsidP="003B7DFC">
      <w:pPr>
        <w:rPr>
          <w:rFonts w:ascii="Arial" w:hAnsi="Arial" w:cs="Arial"/>
          <w:noProof/>
        </w:rPr>
      </w:pPr>
      <w:r w:rsidRPr="00305281">
        <w:rPr>
          <w:rFonts w:ascii="Arial" w:hAnsi="Arial" w:cs="Arial"/>
          <w:noProof/>
        </w:rPr>
        <w:t xml:space="preserve">Welsh Government. (2017) </w:t>
      </w:r>
      <w:r w:rsidRPr="00305281">
        <w:rPr>
          <w:rFonts w:ascii="Arial" w:hAnsi="Arial" w:cs="Arial"/>
          <w:i/>
          <w:noProof/>
        </w:rPr>
        <w:t>Legislation and statutory guidance</w:t>
      </w:r>
      <w:r w:rsidRPr="00305281">
        <w:rPr>
          <w:rFonts w:ascii="Arial" w:hAnsi="Arial" w:cs="Arial"/>
          <w:noProof/>
        </w:rPr>
        <w:t xml:space="preserve">. </w:t>
      </w:r>
      <w:hyperlink r:id="rId25" w:history="1">
        <w:r w:rsidRPr="00305281">
          <w:rPr>
            <w:rStyle w:val="Hyperlink"/>
            <w:rFonts w:ascii="Arial" w:hAnsi="Arial" w:cs="Arial"/>
            <w:noProof/>
          </w:rPr>
          <w:t>http://gov.wales/topics/educationandskills/schoolshome/additional-learning-special-educational-needs/transformation-programme/legislation-and-statutory-guidance/?lang=en</w:t>
        </w:r>
      </w:hyperlink>
      <w:r w:rsidRPr="00305281">
        <w:rPr>
          <w:rFonts w:ascii="Arial" w:hAnsi="Arial" w:cs="Arial"/>
          <w:noProof/>
        </w:rPr>
        <w:t xml:space="preserve"> (Accessed: 28 November 2017).</w:t>
      </w:r>
    </w:p>
    <w:p w14:paraId="1171C90C" w14:textId="77777777" w:rsidR="003B7DFC" w:rsidRPr="00305281" w:rsidRDefault="003B7DFC" w:rsidP="003B7DFC">
      <w:pPr>
        <w:rPr>
          <w:rFonts w:ascii="Arial" w:hAnsi="Arial" w:cs="Arial"/>
          <w:noProof/>
        </w:rPr>
      </w:pPr>
    </w:p>
    <w:p w14:paraId="139EFF2B" w14:textId="307FEF69" w:rsidR="00BC6849" w:rsidRPr="00305281" w:rsidRDefault="00327945" w:rsidP="0025780C">
      <w:pPr>
        <w:spacing w:line="360" w:lineRule="auto"/>
        <w:rPr>
          <w:rFonts w:ascii="Arial" w:hAnsi="Arial" w:cs="Arial"/>
        </w:rPr>
      </w:pPr>
      <w:r w:rsidRPr="00305281">
        <w:rPr>
          <w:rFonts w:ascii="Arial" w:hAnsi="Arial" w:cs="Arial"/>
        </w:rPr>
        <w:t xml:space="preserve">Wood, K. (2011) Education. Oxon: Routledge. </w:t>
      </w:r>
    </w:p>
    <w:p w14:paraId="37C18E67" w14:textId="77777777" w:rsidR="005C20F5" w:rsidRPr="00305281" w:rsidRDefault="005C20F5" w:rsidP="0025780C">
      <w:pPr>
        <w:spacing w:line="360" w:lineRule="auto"/>
        <w:rPr>
          <w:rFonts w:ascii="Arial" w:hAnsi="Arial" w:cs="Arial"/>
        </w:rPr>
      </w:pPr>
    </w:p>
    <w:p w14:paraId="1780C57C" w14:textId="018277CB" w:rsidR="005C20F5" w:rsidRPr="00305281" w:rsidRDefault="005C20F5" w:rsidP="0025780C">
      <w:pPr>
        <w:spacing w:line="360" w:lineRule="auto"/>
        <w:rPr>
          <w:rFonts w:ascii="Arial" w:hAnsi="Arial" w:cs="Arial"/>
        </w:rPr>
      </w:pPr>
    </w:p>
    <w:sectPr w:rsidR="005C20F5" w:rsidRPr="00305281" w:rsidSect="00012915">
      <w:footerReference w:type="even" r:id="rId26"/>
      <w:footerReference w:type="default" r:id="rId27"/>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50AA0B" w14:textId="77777777" w:rsidR="004C05E4" w:rsidRDefault="004C05E4" w:rsidP="00E15BAF">
      <w:r>
        <w:separator/>
      </w:r>
    </w:p>
  </w:endnote>
  <w:endnote w:type="continuationSeparator" w:id="0">
    <w:p w14:paraId="46C6A407" w14:textId="77777777" w:rsidR="004C05E4" w:rsidRDefault="004C05E4" w:rsidP="00E15B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0469D7" w14:textId="77777777" w:rsidR="004C05E4" w:rsidRDefault="004C05E4" w:rsidP="001D1B1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24068E1" w14:textId="77777777" w:rsidR="004C05E4" w:rsidRDefault="004C05E4" w:rsidP="00E15BAF">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EA977F" w14:textId="77777777" w:rsidR="004C05E4" w:rsidRDefault="004C05E4" w:rsidP="001D1B1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E5868">
      <w:rPr>
        <w:rStyle w:val="PageNumber"/>
        <w:noProof/>
      </w:rPr>
      <w:t>1</w:t>
    </w:r>
    <w:r>
      <w:rPr>
        <w:rStyle w:val="PageNumber"/>
      </w:rPr>
      <w:fldChar w:fldCharType="end"/>
    </w:r>
  </w:p>
  <w:p w14:paraId="2E7CE85A" w14:textId="77777777" w:rsidR="004C05E4" w:rsidRDefault="004C05E4" w:rsidP="00E15BAF">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68DD2B" w14:textId="77777777" w:rsidR="004C05E4" w:rsidRDefault="004C05E4" w:rsidP="00E15BAF">
      <w:r>
        <w:separator/>
      </w:r>
    </w:p>
  </w:footnote>
  <w:footnote w:type="continuationSeparator" w:id="0">
    <w:p w14:paraId="7E5D9F9E" w14:textId="77777777" w:rsidR="004C05E4" w:rsidRDefault="004C05E4" w:rsidP="00E15BA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780C"/>
    <w:rsid w:val="00011A23"/>
    <w:rsid w:val="00012915"/>
    <w:rsid w:val="00053862"/>
    <w:rsid w:val="00053EB1"/>
    <w:rsid w:val="000575FF"/>
    <w:rsid w:val="0006440E"/>
    <w:rsid w:val="00066CCE"/>
    <w:rsid w:val="0007335D"/>
    <w:rsid w:val="00097351"/>
    <w:rsid w:val="000A71AD"/>
    <w:rsid w:val="000C7B03"/>
    <w:rsid w:val="000D30C8"/>
    <w:rsid w:val="0011511C"/>
    <w:rsid w:val="00117904"/>
    <w:rsid w:val="00121088"/>
    <w:rsid w:val="001357E6"/>
    <w:rsid w:val="00137319"/>
    <w:rsid w:val="0014524E"/>
    <w:rsid w:val="001669FA"/>
    <w:rsid w:val="00166EF0"/>
    <w:rsid w:val="001827B7"/>
    <w:rsid w:val="001831E0"/>
    <w:rsid w:val="001973E4"/>
    <w:rsid w:val="001C0B1E"/>
    <w:rsid w:val="001D1B1A"/>
    <w:rsid w:val="001D3366"/>
    <w:rsid w:val="001E4312"/>
    <w:rsid w:val="00210AE4"/>
    <w:rsid w:val="0025780C"/>
    <w:rsid w:val="0026595E"/>
    <w:rsid w:val="00271005"/>
    <w:rsid w:val="00283F19"/>
    <w:rsid w:val="002847A6"/>
    <w:rsid w:val="002A386C"/>
    <w:rsid w:val="002A4DDB"/>
    <w:rsid w:val="002D4508"/>
    <w:rsid w:val="002D4DF1"/>
    <w:rsid w:val="002E6761"/>
    <w:rsid w:val="002F0AA7"/>
    <w:rsid w:val="00305281"/>
    <w:rsid w:val="0030623E"/>
    <w:rsid w:val="00321989"/>
    <w:rsid w:val="00327945"/>
    <w:rsid w:val="0033421C"/>
    <w:rsid w:val="00334972"/>
    <w:rsid w:val="0034759C"/>
    <w:rsid w:val="00357711"/>
    <w:rsid w:val="00365EBE"/>
    <w:rsid w:val="003823C7"/>
    <w:rsid w:val="00390AD0"/>
    <w:rsid w:val="003924BD"/>
    <w:rsid w:val="003A3E29"/>
    <w:rsid w:val="003B7DFC"/>
    <w:rsid w:val="003C193A"/>
    <w:rsid w:val="003C5DA1"/>
    <w:rsid w:val="003E4E7F"/>
    <w:rsid w:val="003F0B41"/>
    <w:rsid w:val="003F6847"/>
    <w:rsid w:val="00400930"/>
    <w:rsid w:val="004015D7"/>
    <w:rsid w:val="00401F3E"/>
    <w:rsid w:val="00423B03"/>
    <w:rsid w:val="00437CEA"/>
    <w:rsid w:val="00450174"/>
    <w:rsid w:val="00451C93"/>
    <w:rsid w:val="00464C82"/>
    <w:rsid w:val="0046706B"/>
    <w:rsid w:val="0048266A"/>
    <w:rsid w:val="00484BC7"/>
    <w:rsid w:val="004851CD"/>
    <w:rsid w:val="004A1ED4"/>
    <w:rsid w:val="004A22FE"/>
    <w:rsid w:val="004A4F63"/>
    <w:rsid w:val="004A66FA"/>
    <w:rsid w:val="004B135C"/>
    <w:rsid w:val="004B32C2"/>
    <w:rsid w:val="004C0450"/>
    <w:rsid w:val="004C05E4"/>
    <w:rsid w:val="004C357A"/>
    <w:rsid w:val="004C4A2B"/>
    <w:rsid w:val="004D5BC6"/>
    <w:rsid w:val="004F4494"/>
    <w:rsid w:val="00510934"/>
    <w:rsid w:val="005615C9"/>
    <w:rsid w:val="005633F0"/>
    <w:rsid w:val="00577823"/>
    <w:rsid w:val="005804AD"/>
    <w:rsid w:val="00581FF0"/>
    <w:rsid w:val="005B1461"/>
    <w:rsid w:val="005B7E02"/>
    <w:rsid w:val="005C0E61"/>
    <w:rsid w:val="005C20F5"/>
    <w:rsid w:val="005C537E"/>
    <w:rsid w:val="005D302D"/>
    <w:rsid w:val="005D5F7C"/>
    <w:rsid w:val="005E278E"/>
    <w:rsid w:val="005F27D7"/>
    <w:rsid w:val="00600246"/>
    <w:rsid w:val="00601460"/>
    <w:rsid w:val="0063479B"/>
    <w:rsid w:val="00637870"/>
    <w:rsid w:val="0064190D"/>
    <w:rsid w:val="00655F58"/>
    <w:rsid w:val="006653BE"/>
    <w:rsid w:val="006821D5"/>
    <w:rsid w:val="006A030D"/>
    <w:rsid w:val="006B02B1"/>
    <w:rsid w:val="006B1036"/>
    <w:rsid w:val="006B3078"/>
    <w:rsid w:val="006C3DBA"/>
    <w:rsid w:val="006D4593"/>
    <w:rsid w:val="006E2258"/>
    <w:rsid w:val="006F5A1A"/>
    <w:rsid w:val="00707A6B"/>
    <w:rsid w:val="00731080"/>
    <w:rsid w:val="00733C56"/>
    <w:rsid w:val="0074010F"/>
    <w:rsid w:val="00741BB3"/>
    <w:rsid w:val="00753FE4"/>
    <w:rsid w:val="00770402"/>
    <w:rsid w:val="00786766"/>
    <w:rsid w:val="0079060D"/>
    <w:rsid w:val="00796FE3"/>
    <w:rsid w:val="007B7821"/>
    <w:rsid w:val="007C349E"/>
    <w:rsid w:val="007F2B6C"/>
    <w:rsid w:val="008003D7"/>
    <w:rsid w:val="00824C39"/>
    <w:rsid w:val="00831241"/>
    <w:rsid w:val="008330A4"/>
    <w:rsid w:val="0084013D"/>
    <w:rsid w:val="00850519"/>
    <w:rsid w:val="008527DF"/>
    <w:rsid w:val="00857C43"/>
    <w:rsid w:val="00866243"/>
    <w:rsid w:val="00897585"/>
    <w:rsid w:val="008A2031"/>
    <w:rsid w:val="008A35DB"/>
    <w:rsid w:val="008B77D3"/>
    <w:rsid w:val="008E5489"/>
    <w:rsid w:val="008F3129"/>
    <w:rsid w:val="00903E81"/>
    <w:rsid w:val="00906840"/>
    <w:rsid w:val="00946560"/>
    <w:rsid w:val="009642CA"/>
    <w:rsid w:val="0096689A"/>
    <w:rsid w:val="00967567"/>
    <w:rsid w:val="009762CE"/>
    <w:rsid w:val="00990E57"/>
    <w:rsid w:val="00996852"/>
    <w:rsid w:val="009A7879"/>
    <w:rsid w:val="009D4859"/>
    <w:rsid w:val="009D6686"/>
    <w:rsid w:val="009D7186"/>
    <w:rsid w:val="009E6082"/>
    <w:rsid w:val="009E6F1F"/>
    <w:rsid w:val="00A16ADD"/>
    <w:rsid w:val="00A20676"/>
    <w:rsid w:val="00A25B95"/>
    <w:rsid w:val="00A50E35"/>
    <w:rsid w:val="00A67B16"/>
    <w:rsid w:val="00A77BEC"/>
    <w:rsid w:val="00A81F79"/>
    <w:rsid w:val="00AA754F"/>
    <w:rsid w:val="00AA7814"/>
    <w:rsid w:val="00AD0C7F"/>
    <w:rsid w:val="00AD1CDB"/>
    <w:rsid w:val="00AD2272"/>
    <w:rsid w:val="00AE5558"/>
    <w:rsid w:val="00AE5868"/>
    <w:rsid w:val="00AE76DF"/>
    <w:rsid w:val="00B05752"/>
    <w:rsid w:val="00B10B9C"/>
    <w:rsid w:val="00B140D6"/>
    <w:rsid w:val="00B20E76"/>
    <w:rsid w:val="00B25BAE"/>
    <w:rsid w:val="00B50104"/>
    <w:rsid w:val="00B84CA3"/>
    <w:rsid w:val="00B95072"/>
    <w:rsid w:val="00BA7072"/>
    <w:rsid w:val="00BC107F"/>
    <w:rsid w:val="00BC6849"/>
    <w:rsid w:val="00BD28A9"/>
    <w:rsid w:val="00BD5333"/>
    <w:rsid w:val="00BE0575"/>
    <w:rsid w:val="00BE1EA8"/>
    <w:rsid w:val="00BE49DB"/>
    <w:rsid w:val="00BE58C0"/>
    <w:rsid w:val="00C11705"/>
    <w:rsid w:val="00C22324"/>
    <w:rsid w:val="00C22640"/>
    <w:rsid w:val="00C26171"/>
    <w:rsid w:val="00C342AF"/>
    <w:rsid w:val="00C36ACD"/>
    <w:rsid w:val="00C501C8"/>
    <w:rsid w:val="00C57FCD"/>
    <w:rsid w:val="00C908CA"/>
    <w:rsid w:val="00C94570"/>
    <w:rsid w:val="00CA5BDC"/>
    <w:rsid w:val="00CD3D70"/>
    <w:rsid w:val="00D261F6"/>
    <w:rsid w:val="00D27755"/>
    <w:rsid w:val="00D47643"/>
    <w:rsid w:val="00D55B4E"/>
    <w:rsid w:val="00D5648B"/>
    <w:rsid w:val="00D56CD5"/>
    <w:rsid w:val="00D95A67"/>
    <w:rsid w:val="00DB05F5"/>
    <w:rsid w:val="00DC2ABB"/>
    <w:rsid w:val="00DF598D"/>
    <w:rsid w:val="00DF647A"/>
    <w:rsid w:val="00E02594"/>
    <w:rsid w:val="00E05544"/>
    <w:rsid w:val="00E15AB4"/>
    <w:rsid w:val="00E15BAF"/>
    <w:rsid w:val="00E16B76"/>
    <w:rsid w:val="00E323E5"/>
    <w:rsid w:val="00E32AC6"/>
    <w:rsid w:val="00E37324"/>
    <w:rsid w:val="00E4390C"/>
    <w:rsid w:val="00E54269"/>
    <w:rsid w:val="00E549C6"/>
    <w:rsid w:val="00E57908"/>
    <w:rsid w:val="00E62C1F"/>
    <w:rsid w:val="00E66D91"/>
    <w:rsid w:val="00E80683"/>
    <w:rsid w:val="00E86C99"/>
    <w:rsid w:val="00E8729F"/>
    <w:rsid w:val="00EC048D"/>
    <w:rsid w:val="00EC09D1"/>
    <w:rsid w:val="00EC779E"/>
    <w:rsid w:val="00EE4190"/>
    <w:rsid w:val="00EF6F8F"/>
    <w:rsid w:val="00F168A7"/>
    <w:rsid w:val="00F16BB6"/>
    <w:rsid w:val="00F17971"/>
    <w:rsid w:val="00F55628"/>
    <w:rsid w:val="00F5658A"/>
    <w:rsid w:val="00F65725"/>
    <w:rsid w:val="00F74004"/>
    <w:rsid w:val="00FB38C7"/>
    <w:rsid w:val="00FD07DB"/>
    <w:rsid w:val="00FE4567"/>
    <w:rsid w:val="00FE5660"/>
    <w:rsid w:val="00FF3A7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9CB4AF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15BAF"/>
    <w:pPr>
      <w:tabs>
        <w:tab w:val="center" w:pos="4320"/>
        <w:tab w:val="right" w:pos="8640"/>
      </w:tabs>
    </w:pPr>
  </w:style>
  <w:style w:type="character" w:customStyle="1" w:styleId="FooterChar">
    <w:name w:val="Footer Char"/>
    <w:basedOn w:val="DefaultParagraphFont"/>
    <w:link w:val="Footer"/>
    <w:uiPriority w:val="99"/>
    <w:rsid w:val="00E15BAF"/>
  </w:style>
  <w:style w:type="character" w:styleId="PageNumber">
    <w:name w:val="page number"/>
    <w:basedOn w:val="DefaultParagraphFont"/>
    <w:uiPriority w:val="99"/>
    <w:semiHidden/>
    <w:unhideWhenUsed/>
    <w:rsid w:val="00E15BAF"/>
  </w:style>
  <w:style w:type="character" w:styleId="Hyperlink">
    <w:name w:val="Hyperlink"/>
    <w:basedOn w:val="DefaultParagraphFont"/>
    <w:uiPriority w:val="99"/>
    <w:unhideWhenUsed/>
    <w:rsid w:val="00BC6849"/>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E15BAF"/>
    <w:pPr>
      <w:tabs>
        <w:tab w:val="center" w:pos="4320"/>
        <w:tab w:val="right" w:pos="8640"/>
      </w:tabs>
    </w:pPr>
  </w:style>
  <w:style w:type="character" w:customStyle="1" w:styleId="FooterChar">
    <w:name w:val="Footer Char"/>
    <w:basedOn w:val="DefaultParagraphFont"/>
    <w:link w:val="Footer"/>
    <w:uiPriority w:val="99"/>
    <w:rsid w:val="00E15BAF"/>
  </w:style>
  <w:style w:type="character" w:styleId="PageNumber">
    <w:name w:val="page number"/>
    <w:basedOn w:val="DefaultParagraphFont"/>
    <w:uiPriority w:val="99"/>
    <w:semiHidden/>
    <w:unhideWhenUsed/>
    <w:rsid w:val="00E15BAF"/>
  </w:style>
  <w:style w:type="character" w:styleId="Hyperlink">
    <w:name w:val="Hyperlink"/>
    <w:basedOn w:val="DefaultParagraphFont"/>
    <w:uiPriority w:val="99"/>
    <w:unhideWhenUsed/>
    <w:rsid w:val="00BC684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carerswales.com/en/education-and-courses/how-can-i-fund-my-study/funding-for-students-with-learning-difficulties-and-disabilites/" TargetMode="External"/><Relationship Id="rId20" Type="http://schemas.openxmlformats.org/officeDocument/2006/relationships/hyperlink" Target="http://www.studentfinancewales.co.uk/media/196094/ema_wales_little_book_of_1718_en_d.pdf" TargetMode="External"/><Relationship Id="rId21" Type="http://schemas.openxmlformats.org/officeDocument/2006/relationships/hyperlink" Target="http://gov.wales/topics/educationandskills/learningproviders/further-education/fesupport/ema/?lang=en" TargetMode="External"/><Relationship Id="rId22" Type="http://schemas.openxmlformats.org/officeDocument/2006/relationships/hyperlink" Target="http://gov.wales/topics/people-and-communiites/equality-diversity/equality-objectives/?lang=en" TargetMode="External"/><Relationship Id="rId23" Type="http://schemas.openxmlformats.org/officeDocument/2006/relationships/hyperlink" Target="http://gov.wales/docs/caecd/research/2014/141023-evaluation-education-maintenance-allowance-en.pdf" TargetMode="External"/><Relationship Id="rId24" Type="http://schemas.openxmlformats.org/officeDocument/2006/relationships/hyperlink" Target="http://gov.wales/topics/educationandskills/learningproviders/further-education/fesupport/?lang=en" TargetMode="External"/><Relationship Id="rId25" Type="http://schemas.openxmlformats.org/officeDocument/2006/relationships/hyperlink" Target="http://gov.wales/topics/educationandskills/schoolshome/additional-learning-special-educational-needs/transformation-programme/legislation-and-statutory-guidance/?lang=en" TargetMode="External"/><Relationship Id="rId26" Type="http://schemas.openxmlformats.org/officeDocument/2006/relationships/footer" Target="footer1.xml"/><Relationship Id="rId27" Type="http://schemas.openxmlformats.org/officeDocument/2006/relationships/footer" Target="footer2.xml"/><Relationship Id="rId28" Type="http://schemas.openxmlformats.org/officeDocument/2006/relationships/fontTable" Target="fontTable.xml"/><Relationship Id="rId29" Type="http://schemas.openxmlformats.org/officeDocument/2006/relationships/theme" Target="theme/theme1.xml"/><Relationship Id="rId10" Type="http://schemas.openxmlformats.org/officeDocument/2006/relationships/hyperlink" Target="http://web.b.ebscohost.com.ezproxy.uwtsd.ac.uk/ehost/pdfviewer/pdfviewer?vid=1&amp;sid=057e0005-1b8e-4edf-97ba-c902b1b385b6%40sessionmgr120" TargetMode="External"/><Relationship Id="rId11" Type="http://schemas.openxmlformats.org/officeDocument/2006/relationships/hyperlink" Target="https://www.citizenadvice.org.uk/wales/law-and-courts/discrimination/what-are-the-different-types-of-discrimination/duty-to-make-reasonable-adjustments-for-disabled-people/" TargetMode="External"/><Relationship Id="rId12" Type="http://schemas.openxmlformats.org/officeDocument/2006/relationships/hyperlink" Target="http://gov.wales/topics/educationandskills/learningproviders/further-education/?lang=en" TargetMode="External"/><Relationship Id="rId13" Type="http://schemas.openxmlformats.org/officeDocument/2006/relationships/hyperlink" Target="http://gov.wales/docs/dcells/publications/150727-ema-impact-assessment-14-15-en.pdf" TargetMode="External"/><Relationship Id="rId14" Type="http://schemas.openxmlformats.org/officeDocument/2006/relationships/hyperlink" Target="https://www.gcs.ac.uk/sites/default/files/ft_en.pdf" TargetMode="External"/><Relationship Id="rId15" Type="http://schemas.openxmlformats.org/officeDocument/2006/relationships/hyperlink" Target="https://www.gcs.ac.uk/policies-and-procedures" TargetMode="External"/><Relationship Id="rId16" Type="http://schemas.openxmlformats.org/officeDocument/2006/relationships/hyperlink" Target="https://www.nptgroup.ac.uk/international/courses/" TargetMode="External"/><Relationship Id="rId17" Type="http://schemas.openxmlformats.org/officeDocument/2006/relationships/hyperlink" Target="https://statswales.gov.wales/Catalogue/Education-and-Skills/Post-16-Education-and-Training/Lifelong-Learning/Participation-of-Adults-and-Young-People/estimated1624neet-by-economicactivity-agegroup" TargetMode="External"/><Relationship Id="rId18" Type="http://schemas.openxmlformats.org/officeDocument/2006/relationships/hyperlink" Target="https://statswales.gov.wales/Catalogue/Health-and-Social-Care/NHS-Primary-and-Community-Activity/Community-Child-Health/livebirthstowelshresidents-by-localhealthboard-mothersage" TargetMode="External"/><Relationship Id="rId19" Type="http://schemas.openxmlformats.org/officeDocument/2006/relationships/hyperlink" Target="http://www,studentfinancewales.co.uk/undergraduate-students/new-students/what-financial-support-is-available/childcare-grant-parents-learning-allowance.aspx" TargetMode="Externa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gov.wales/docs/caecd/research/2014/141023-evaluation-education-maintenance-allowance-en.pdf" TargetMode="External"/><Relationship Id="rId8" Type="http://schemas.openxmlformats.org/officeDocument/2006/relationships/hyperlink" Target="http://www.cavc.ac.uk/files/4414/9008/8148/J14088_CAVC_Int_Course_Guide_w.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11</Pages>
  <Words>3834</Words>
  <Characters>21854</Characters>
  <Application>Microsoft Macintosh Word</Application>
  <DocSecurity>0</DocSecurity>
  <Lines>182</Lines>
  <Paragraphs>51</Paragraphs>
  <ScaleCrop>false</ScaleCrop>
  <Company/>
  <LinksUpToDate>false</LinksUpToDate>
  <CharactersWithSpaces>25637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Hockin</dc:creator>
  <cp:keywords/>
  <dc:description/>
  <cp:lastModifiedBy>Julie Hockin</cp:lastModifiedBy>
  <cp:revision>8</cp:revision>
  <cp:lastPrinted>2017-12-02T14:39:00Z</cp:lastPrinted>
  <dcterms:created xsi:type="dcterms:W3CDTF">2017-12-03T09:52:00Z</dcterms:created>
  <dcterms:modified xsi:type="dcterms:W3CDTF">2017-12-03T17:58:00Z</dcterms:modified>
</cp:coreProperties>
</file>