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240" w:lineRule="auto"/>
        <w:jc w:val="center"/>
        <w:rPr>
          <w:b w:val="1"/>
          <w:u w:val="single"/>
        </w:rPr>
      </w:pPr>
      <w:r w:rsidDel="00000000" w:rsidR="00000000" w:rsidRPr="00000000">
        <w:rPr>
          <w:b w:val="1"/>
          <w:u w:val="single"/>
          <w:rtl w:val="0"/>
        </w:rPr>
        <w:t xml:space="preserve">Critical Incident Blog</w:t>
      </w:r>
    </w:p>
    <w:p w:rsidR="00000000" w:rsidDel="00000000" w:rsidP="00000000" w:rsidRDefault="00000000" w:rsidRPr="00000000" w14:paraId="00000002">
      <w:pPr>
        <w:spacing w:line="240" w:lineRule="auto"/>
        <w:rPr>
          <w:sz w:val="24"/>
          <w:szCs w:val="24"/>
        </w:rPr>
      </w:pPr>
      <w:r w:rsidDel="00000000" w:rsidR="00000000" w:rsidRPr="00000000">
        <w:rPr>
          <w:rtl w:val="0"/>
        </w:rPr>
      </w:r>
    </w:p>
    <w:p w:rsidR="00000000" w:rsidDel="00000000" w:rsidP="00000000" w:rsidRDefault="00000000" w:rsidRPr="00000000" w14:paraId="0000000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incident that will be critically analysed occurred at Saxeten Canyon, near Interlaken in Switzerland on the 27th of July 1999. This event will be analysed using the Swiss Cheese Model by </w:t>
      </w:r>
      <w:r w:rsidDel="00000000" w:rsidR="00000000" w:rsidRPr="00000000">
        <w:rPr>
          <w:rFonts w:ascii="Times New Roman" w:cs="Times New Roman" w:eastAsia="Times New Roman" w:hAnsi="Times New Roman"/>
          <w:sz w:val="24"/>
          <w:szCs w:val="24"/>
          <w:rtl w:val="0"/>
        </w:rPr>
        <w:t xml:space="preserve">Reason (1990)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to learn how it could have been prevented.  </w:t>
      </w:r>
      <w:r w:rsidDel="00000000" w:rsidR="00000000" w:rsidRPr="00000000">
        <w:rPr>
          <w:rFonts w:ascii="Times New Roman" w:cs="Times New Roman" w:eastAsia="Times New Roman" w:hAnsi="Times New Roman"/>
          <w:sz w:val="24"/>
          <w:szCs w:val="24"/>
          <w:rtl w:val="0"/>
        </w:rPr>
        <w:t xml:space="preserve">The tourists took part in an activity</w:t>
      </w:r>
      <w:r w:rsidDel="00000000" w:rsidR="00000000" w:rsidRPr="00000000">
        <w:rPr>
          <w:rFonts w:ascii="Times New Roman" w:cs="Times New Roman" w:eastAsia="Times New Roman" w:hAnsi="Times New Roman"/>
          <w:sz w:val="24"/>
          <w:szCs w:val="24"/>
          <w:rtl w:val="0"/>
        </w:rPr>
        <w:t xml:space="preserve"> alongside the 8 instructors from the Adventure World; the activity was canyoning which is jumping, abseiling down the steep, rocky side of the gorge into a white-water river and letting their bodies float along the flowing stream. Around 43 tourists, went on the activity run by a local company called Adventure World; the manager stated that canyoning is like “rafting without a raft” and that the customers didn't even have to be able to swim, as they would be wearing a wet-suit, life jacket, helmet and a hardness. </w:t>
      </w:r>
      <w:r w:rsidDel="00000000" w:rsidR="00000000" w:rsidRPr="00000000">
        <w:rPr>
          <w:rFonts w:ascii="Times New Roman" w:cs="Times New Roman" w:eastAsia="Times New Roman" w:hAnsi="Times New Roman"/>
          <w:sz w:val="24"/>
          <w:szCs w:val="24"/>
          <w:rtl w:val="0"/>
        </w:rPr>
        <w:t xml:space="preserve">As those taking part were tourists, the likelihood that they were inexperienced is high, which means they would have had very little knowledge about</w:t>
      </w:r>
      <w:r w:rsidDel="00000000" w:rsidR="00000000" w:rsidRPr="00000000">
        <w:rPr>
          <w:rFonts w:ascii="Times New Roman" w:cs="Times New Roman" w:eastAsia="Times New Roman" w:hAnsi="Times New Roman"/>
          <w:sz w:val="24"/>
          <w:szCs w:val="24"/>
          <w:rtl w:val="0"/>
        </w:rPr>
        <w:t xml:space="preserve"> the dangers of the activity. At 6pm, there were 8 guides and instructors who took the group to the edge of the river, with dark clouds gathering nearby a mountain. This basic information from the incident came from multiple news reports such as the Independent (1999), </w:t>
      </w:r>
      <w:r w:rsidDel="00000000" w:rsidR="00000000" w:rsidRPr="00000000">
        <w:rPr>
          <w:rFonts w:ascii="Times New Roman" w:cs="Times New Roman" w:eastAsia="Times New Roman" w:hAnsi="Times New Roman"/>
          <w:sz w:val="24"/>
          <w:szCs w:val="24"/>
          <w:rtl w:val="0"/>
        </w:rPr>
        <w:t xml:space="preserve">Leland (1999)</w:t>
      </w:r>
      <w:r w:rsidDel="00000000" w:rsidR="00000000" w:rsidRPr="00000000">
        <w:rPr>
          <w:rFonts w:ascii="Times New Roman" w:cs="Times New Roman" w:eastAsia="Times New Roman" w:hAnsi="Times New Roman"/>
          <w:sz w:val="24"/>
          <w:szCs w:val="24"/>
          <w:rtl w:val="0"/>
        </w:rPr>
        <w:t xml:space="preserve">, and Giroud (2019) all providing similar information about the incident that took place. </w:t>
      </w:r>
      <w:r w:rsidDel="00000000" w:rsidR="00000000" w:rsidRPr="00000000">
        <w:rPr>
          <w:rFonts w:ascii="Times New Roman" w:cs="Times New Roman" w:eastAsia="Times New Roman" w:hAnsi="Times New Roman"/>
          <w:sz w:val="24"/>
          <w:szCs w:val="24"/>
          <w:rtl w:val="0"/>
        </w:rPr>
        <w:t xml:space="preserve">The</w:t>
      </w:r>
      <w:r w:rsidDel="00000000" w:rsidR="00000000" w:rsidRPr="00000000">
        <w:rPr>
          <w:rFonts w:ascii="Times New Roman" w:cs="Times New Roman" w:eastAsia="Times New Roman" w:hAnsi="Times New Roman"/>
          <w:sz w:val="24"/>
          <w:szCs w:val="24"/>
          <w:rtl w:val="0"/>
        </w:rPr>
        <w:t xml:space="preserve"> guides paid no heed to the weather reports in the surrounding area and instead were guided by the fact the weather was fine and the skies clear in the area above their heads. The clients had travelled 350m, by abseiling down waterfalls, the narrowest part of the gorge was less than 2 metres wide and the cliffs being 20m high. They had yellow helmets and bright protective clothing on and then split up into 4 groups to jump into the rock-strewn stream. Further upstream a thunderstorm took place causing a flash flood: it flew down the mountain side, tearing out trees and dragging along large rocks. From one of the survivors in the canyon they mentioned how the first wave was small and fun but then came a massive wall of water that dragged and took them into it, making them tumble and roll within the water; it was also banging their heads against the rocks while getting flushed down stream. </w:t>
      </w:r>
    </w:p>
    <w:p w:rsidR="00000000" w:rsidDel="00000000" w:rsidP="00000000" w:rsidRDefault="00000000" w:rsidRPr="00000000" w14:paraId="0000000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05">
      <w:pPr>
        <w:spacing w:after="120" w:before="12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at the incident the key factors that played a significant role in the outcome of the Saxeten Canyon disaster were the weather that took place upstream with its heavy rainfall, which triggered a landslide, and then brought about a rockfall alongside a flash flood. The destruction from the flash flood left the terrain in disrepair and made it challenging for the rescue and recovery efforts of the emergency services and volunteers. Of the key factors, nature played the biggest part but there were ways to prevent the disaster from being so terrible and this is where human error played a key role. The human error was that the instructors didn't check the weather reports of the upstream, or even take notice of the gathering of dark clouds. </w:t>
      </w:r>
      <w:r w:rsidDel="00000000" w:rsidR="00000000" w:rsidRPr="00000000">
        <w:rPr>
          <w:rFonts w:ascii="Times New Roman" w:cs="Times New Roman" w:eastAsia="Times New Roman" w:hAnsi="Times New Roman"/>
          <w:sz w:val="24"/>
          <w:szCs w:val="24"/>
          <w:rtl w:val="0"/>
        </w:rPr>
        <w:t xml:space="preserve">Leland (1999) wrote a report </w:t>
      </w:r>
      <w:r w:rsidDel="00000000" w:rsidR="00000000" w:rsidRPr="00000000">
        <w:rPr>
          <w:rFonts w:ascii="Times New Roman" w:cs="Times New Roman" w:eastAsia="Times New Roman" w:hAnsi="Times New Roman"/>
          <w:sz w:val="24"/>
          <w:szCs w:val="24"/>
          <w:rtl w:val="0"/>
        </w:rPr>
        <w:t xml:space="preserve">on the disaster that took place and mentioned that Adventure World stated that “it has led more than 36,000 canyoneers, with no mishap more serious than a broken leg.'' It is likely that this could have led to the instructors becoming complacent, which is evident because they did not do sufficient checks prior to going canyoning. Part of the report mentions that the company that normally photographs Adventure World’s expedition saw the weather and chose to withdraw from doing the activity, showing that the instructors of Adventure World were not doing what they should and checking the weather properly. Another factor is when canyoning is the Personal Protective Equipment (PPE), also the risks involved with doing the activity itself such as, impacts with or against something solid like rocks, the chance of drowning, and a case of getting hypothermia, AALA, (2016). </w:t>
      </w:r>
    </w:p>
    <w:p w:rsidR="00000000" w:rsidDel="00000000" w:rsidP="00000000" w:rsidRDefault="00000000" w:rsidRPr="00000000" w14:paraId="00000006">
      <w:pPr>
        <w:spacing w:line="240" w:lineRule="auto"/>
        <w:rPr>
          <w:sz w:val="24"/>
          <w:szCs w:val="24"/>
        </w:rPr>
      </w:pPr>
      <w:r w:rsidDel="00000000" w:rsidR="00000000" w:rsidRPr="00000000">
        <w:rPr>
          <w:rtl w:val="0"/>
        </w:rPr>
      </w:r>
    </w:p>
    <w:p w:rsidR="00000000" w:rsidDel="00000000" w:rsidP="00000000" w:rsidRDefault="00000000" w:rsidRPr="00000000" w14:paraId="0000000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To critically analyse and understand ways in which they could have prevented the incident  the Swiss Cheese Model (SCM) that was developed by </w:t>
      </w:r>
      <w:r w:rsidDel="00000000" w:rsidR="00000000" w:rsidRPr="00000000">
        <w:rPr>
          <w:rFonts w:ascii="Times New Roman" w:cs="Times New Roman" w:eastAsia="Times New Roman" w:hAnsi="Times New Roman"/>
          <w:sz w:val="24"/>
          <w:szCs w:val="24"/>
          <w:rtl w:val="0"/>
        </w:rPr>
        <w:t xml:space="preserve">Reason (1990) </w:t>
      </w:r>
      <w:r w:rsidDel="00000000" w:rsidR="00000000" w:rsidRPr="00000000">
        <w:rPr>
          <w:rFonts w:ascii="Times New Roman" w:cs="Times New Roman" w:eastAsia="Times New Roman" w:hAnsi="Times New Roman"/>
          <w:sz w:val="24"/>
          <w:szCs w:val="24"/>
          <w:rtl w:val="0"/>
        </w:rPr>
        <w:t xml:space="preserve">will be applied. It is used in risk analysis and safety management, and it is used to understand how accidents and failures can occur in complex systems. The model compares a system to multiple slices of Swiss cheese where each slice represents a layer of defence against potential hazards or errors. In the SCM each slice of cheese represents a safety barrier or control measure in place to prevent accidents due to human error mentioned by Perneger (2015). </w:t>
      </w:r>
      <w:r w:rsidDel="00000000" w:rsidR="00000000" w:rsidRPr="00000000">
        <w:rPr>
          <w:rFonts w:ascii="Times New Roman" w:cs="Times New Roman" w:eastAsia="Times New Roman" w:hAnsi="Times New Roman"/>
          <w:color w:val="222222"/>
          <w:sz w:val="24"/>
          <w:szCs w:val="24"/>
          <w:highlight w:val="white"/>
          <w:rtl w:val="0"/>
        </w:rPr>
        <w:t xml:space="preserve">Larouzee and Le Coze (2020) discuss if it is an effective model and discuss its weaknesses, comparing these to barriers or ‘holes’ in the approach taken. The holes are representing the potential dangers that could allow an accident to happen. </w:t>
      </w:r>
      <w:r w:rsidDel="00000000" w:rsidR="00000000" w:rsidRPr="00000000">
        <w:rPr>
          <w:rFonts w:ascii="Times New Roman" w:cs="Times New Roman" w:eastAsia="Times New Roman" w:hAnsi="Times New Roman"/>
          <w:color w:val="222222"/>
          <w:sz w:val="24"/>
          <w:szCs w:val="24"/>
          <w:highlight w:val="white"/>
          <w:rtl w:val="0"/>
        </w:rPr>
        <w:t xml:space="preserve"> According to the SCM, </w:t>
      </w:r>
      <w:r w:rsidDel="00000000" w:rsidR="00000000" w:rsidRPr="00000000">
        <w:rPr>
          <w:rFonts w:ascii="Times New Roman" w:cs="Times New Roman" w:eastAsia="Times New Roman" w:hAnsi="Times New Roman"/>
          <w:color w:val="222222"/>
          <w:sz w:val="24"/>
          <w:szCs w:val="24"/>
          <w:highlight w:val="white"/>
          <w:rtl w:val="0"/>
        </w:rPr>
        <w:t xml:space="preserve">accidents occur when multiple holes in different layers line up allowing the dangers to pass through and cause harm. However, understanding the weaknesses and vulnerabilities in each of the layers and organisations can be identified and can strengthen the defence against the dangers that lie in their workplace to stop accidents from occurring.</w:t>
      </w:r>
    </w:p>
    <w:p w:rsidR="00000000" w:rsidDel="00000000" w:rsidP="00000000" w:rsidRDefault="00000000" w:rsidRPr="00000000" w14:paraId="00000009">
      <w:pPr>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0A">
      <w:pPr>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 looking back at the Saxeten Canyon disaster and analysing the key factors, it is possible to put these factors into the SCM and examine how the company could have prevented the situation from happening or at least reduced the chances of it happening. In this respect, the key factors that will be looked at are the weather, the human error, dangers during activity and the preventative steps that could have taken place. </w:t>
      </w:r>
    </w:p>
    <w:p w:rsidR="00000000" w:rsidDel="00000000" w:rsidP="00000000" w:rsidRDefault="00000000" w:rsidRPr="00000000" w14:paraId="0000000B">
      <w:pPr>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0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Firstly, looking at the weather, the precautions </w:t>
      </w:r>
      <w:r w:rsidDel="00000000" w:rsidR="00000000" w:rsidRPr="00000000">
        <w:rPr>
          <w:rFonts w:ascii="Times New Roman" w:cs="Times New Roman" w:eastAsia="Times New Roman" w:hAnsi="Times New Roman"/>
          <w:color w:val="222222"/>
          <w:sz w:val="24"/>
          <w:szCs w:val="24"/>
          <w:highlight w:val="white"/>
          <w:rtl w:val="0"/>
        </w:rPr>
        <w:t xml:space="preserve">that they could</w:t>
      </w:r>
      <w:r w:rsidDel="00000000" w:rsidR="00000000" w:rsidRPr="00000000">
        <w:rPr>
          <w:rFonts w:ascii="Times New Roman" w:cs="Times New Roman" w:eastAsia="Times New Roman" w:hAnsi="Times New Roman"/>
          <w:color w:val="222222"/>
          <w:sz w:val="24"/>
          <w:szCs w:val="24"/>
          <w:highlight w:val="white"/>
          <w:rtl w:val="0"/>
        </w:rPr>
        <w:t xml:space="preserve"> have taken place were looking at the weather reports of the surrounding area, especially upstream where it is most likely that a problem would occur. To handle the weather with the rain and river, they had the clients in wetsuits, life jackets and helmets to protect and keep them partly warm if they got wet or submerged in water. The </w:t>
      </w:r>
      <w:r w:rsidDel="00000000" w:rsidR="00000000" w:rsidRPr="00000000">
        <w:rPr>
          <w:rFonts w:ascii="Times New Roman" w:cs="Times New Roman" w:eastAsia="Times New Roman" w:hAnsi="Times New Roman"/>
          <w:color w:val="222222"/>
          <w:sz w:val="24"/>
          <w:szCs w:val="24"/>
          <w:highlight w:val="white"/>
          <w:rtl w:val="0"/>
        </w:rPr>
        <w:t xml:space="preserve">weather report on 27th July 1999</w:t>
      </w:r>
      <w:r w:rsidDel="00000000" w:rsidR="00000000" w:rsidRPr="00000000">
        <w:rPr>
          <w:rFonts w:ascii="Times New Roman" w:cs="Times New Roman" w:eastAsia="Times New Roman" w:hAnsi="Times New Roman"/>
          <w:color w:val="222222"/>
          <w:sz w:val="24"/>
          <w:szCs w:val="24"/>
          <w:highlight w:val="white"/>
          <w:rtl w:val="0"/>
        </w:rPr>
        <w:t xml:space="preserve"> was reported by a newspaper article The Age (1999), which discusses the prediction of thunderstorms and it was raining and that the company knew of this beforehand by the firefighters giving the warning ahead of time. With the weather being a key factor, it is hard to put preventative measures in place as it does change easily. However, </w:t>
      </w:r>
      <w:r w:rsidDel="00000000" w:rsidR="00000000" w:rsidRPr="00000000">
        <w:rPr>
          <w:rFonts w:ascii="Times New Roman" w:cs="Times New Roman" w:eastAsia="Times New Roman" w:hAnsi="Times New Roman"/>
          <w:color w:val="222222"/>
          <w:sz w:val="24"/>
          <w:szCs w:val="24"/>
          <w:highlight w:val="white"/>
          <w:rtl w:val="0"/>
        </w:rPr>
        <w:t xml:space="preserve">being aware of this factor leads to the second main factor contributing to this disaster, namely human error.</w:t>
      </w:r>
      <w:r w:rsidDel="00000000" w:rsidR="00000000" w:rsidRPr="00000000">
        <w:rPr>
          <w:rFonts w:ascii="Times New Roman" w:cs="Times New Roman" w:eastAsia="Times New Roman" w:hAnsi="Times New Roman"/>
          <w:color w:val="222222"/>
          <w:sz w:val="24"/>
          <w:szCs w:val="24"/>
          <w:rtl w:val="0"/>
        </w:rPr>
        <w:t xml:space="preserve"> </w:t>
      </w:r>
      <w:r w:rsidDel="00000000" w:rsidR="00000000" w:rsidRPr="00000000">
        <w:rPr>
          <w:rFonts w:ascii="Times New Roman" w:cs="Times New Roman" w:eastAsia="Times New Roman" w:hAnsi="Times New Roman"/>
          <w:color w:val="222222"/>
          <w:sz w:val="24"/>
          <w:szCs w:val="24"/>
          <w:rtl w:val="0"/>
        </w:rPr>
        <w:t xml:space="preserve">Another part of the</w:t>
      </w:r>
      <w:r w:rsidDel="00000000" w:rsidR="00000000" w:rsidRPr="00000000">
        <w:rPr>
          <w:rFonts w:ascii="Times New Roman" w:cs="Times New Roman" w:eastAsia="Times New Roman" w:hAnsi="Times New Roman"/>
          <w:sz w:val="24"/>
          <w:szCs w:val="24"/>
          <w:rtl w:val="0"/>
        </w:rPr>
        <w:t xml:space="preserve"> adverse weather conditions caused the flash flood which led to the disastrous consequences, however this could have been avoided if the company had studied the weather reports. Had they done so, they would have known that the conditions were poor and unsuitable to do this kind of activity in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Ortega-Becerril, Garrote, Vicente, and Marqués, (2022) discuss the risks of floods in canyons and how company that do this activity need to be aware of the potential hazards involved in the activity and the effect potential of death happen when a canyon gets flooded.</w:t>
      </w:r>
      <w:r w:rsidDel="00000000" w:rsidR="00000000" w:rsidRPr="00000000">
        <w:rPr>
          <w:rtl w:val="0"/>
        </w:rPr>
      </w:r>
    </w:p>
    <w:p w:rsidR="00000000" w:rsidDel="00000000" w:rsidP="00000000" w:rsidRDefault="00000000" w:rsidRPr="00000000" w14:paraId="0000000D">
      <w:pPr>
        <w:spacing w:line="240" w:lineRule="auto"/>
        <w:rPr>
          <w:rFonts w:ascii="Times New Roman" w:cs="Times New Roman" w:eastAsia="Times New Roman" w:hAnsi="Times New Roman"/>
          <w:color w:val="222222"/>
          <w:sz w:val="24"/>
          <w:szCs w:val="24"/>
          <w:highlight w:val="yellow"/>
        </w:rPr>
      </w:pPr>
      <w:r w:rsidDel="00000000" w:rsidR="00000000" w:rsidRPr="00000000">
        <w:rPr>
          <w:rtl w:val="0"/>
        </w:rPr>
      </w:r>
    </w:p>
    <w:p w:rsidR="00000000" w:rsidDel="00000000" w:rsidP="00000000" w:rsidRDefault="00000000" w:rsidRPr="00000000" w14:paraId="0000000E">
      <w:pPr>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0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Secondly, human error is a key factor because the whole incident could have been prevented if the activity had been cancelled on the day. There were opportunities to back out of the activity, even after it had begun, but these were ignored, such as the weather reports, the thunderstorm warnings, the firefighter that told them about the incoming </w:t>
      </w:r>
      <w:r w:rsidDel="00000000" w:rsidR="00000000" w:rsidRPr="00000000">
        <w:rPr>
          <w:rFonts w:ascii="Times New Roman" w:cs="Times New Roman" w:eastAsia="Times New Roman" w:hAnsi="Times New Roman"/>
          <w:color w:val="222222"/>
          <w:sz w:val="24"/>
          <w:szCs w:val="24"/>
          <w:highlight w:val="white"/>
          <w:rtl w:val="0"/>
        </w:rPr>
        <w:t xml:space="preserve">storm</w:t>
      </w:r>
      <w:r w:rsidDel="00000000" w:rsidR="00000000" w:rsidRPr="00000000">
        <w:rPr>
          <w:rFonts w:ascii="Times New Roman" w:cs="Times New Roman" w:eastAsia="Times New Roman" w:hAnsi="Times New Roman"/>
          <w:color w:val="222222"/>
          <w:sz w:val="24"/>
          <w:szCs w:val="24"/>
          <w:highlight w:val="white"/>
          <w:rtl w:val="0"/>
        </w:rPr>
        <w:t xml:space="preserve">, The Age (1999) reports that the local fire department had issued a storm warning letting them know about the potential danger. The human errors made were, ignoring the weather reports, not checking upstream if there was any danger, ignoring the fact the canyon was known to flood at times; as a local company they would have known the likelihood of that happening. </w:t>
      </w:r>
      <w:r w:rsidDel="00000000" w:rsidR="00000000" w:rsidRPr="00000000">
        <w:rPr>
          <w:rFonts w:ascii="Times New Roman" w:cs="Times New Roman" w:eastAsia="Times New Roman" w:hAnsi="Times New Roman"/>
          <w:sz w:val="24"/>
          <w:szCs w:val="24"/>
          <w:rtl w:val="0"/>
        </w:rPr>
        <w:t xml:space="preserve">Jenkins, M. (1999) discussed these points in their report and stated that a senior guide and operations manager from Adventure World knew about the weather report of the incoming thunderstorm and still gave the go ahead to the guides to continue on with the activity.</w:t>
      </w:r>
      <w:r w:rsidDel="00000000" w:rsidR="00000000" w:rsidRPr="00000000">
        <w:rPr>
          <w:rFonts w:ascii="Times New Roman" w:cs="Times New Roman" w:eastAsia="Times New Roman" w:hAnsi="Times New Roman"/>
          <w:color w:val="222222"/>
          <w:sz w:val="24"/>
          <w:szCs w:val="24"/>
          <w:highlight w:val="white"/>
          <w:rtl w:val="0"/>
        </w:rPr>
        <w:t xml:space="preserve"> In addition, seven of the guides were newly qualified and therefore quite inexperienced, they also ignored a firefighter that told them that there were thunderstorms happening higher up in the valley which in turn made the gorge conditions unsafe to do the activity. </w:t>
      </w:r>
      <w:r w:rsidDel="00000000" w:rsidR="00000000" w:rsidRPr="00000000">
        <w:rPr>
          <w:rFonts w:ascii="Times New Roman" w:cs="Times New Roman" w:eastAsia="Times New Roman" w:hAnsi="Times New Roman"/>
          <w:sz w:val="24"/>
          <w:szCs w:val="24"/>
          <w:rtl w:val="0"/>
        </w:rPr>
        <w:t xml:space="preserve">Baierlein (2023) reported on the aftermath of the incident and looked in depth at the company Adventure World hiring inexperienced guides and putting pressure on them to take groups out in poor conditions and not training them enough to be able to prevent the incident that happened. It was reported </w:t>
      </w:r>
      <w:r w:rsidDel="00000000" w:rsidR="00000000" w:rsidRPr="00000000">
        <w:rPr>
          <w:rFonts w:ascii="Times New Roman" w:cs="Times New Roman" w:eastAsia="Times New Roman" w:hAnsi="Times New Roman"/>
          <w:sz w:val="24"/>
          <w:szCs w:val="24"/>
          <w:rtl w:val="0"/>
        </w:rPr>
        <w:t xml:space="preserve">that</w:t>
      </w:r>
      <w:r w:rsidDel="00000000" w:rsidR="00000000" w:rsidRPr="00000000">
        <w:rPr>
          <w:rFonts w:ascii="Times New Roman" w:cs="Times New Roman" w:eastAsia="Times New Roman" w:hAnsi="Times New Roman"/>
          <w:sz w:val="24"/>
          <w:szCs w:val="24"/>
          <w:rtl w:val="0"/>
        </w:rPr>
        <w:t xml:space="preserve"> in 2001,the company did not have written safety guidelines that would be there to train and let </w:t>
      </w:r>
      <w:r w:rsidDel="00000000" w:rsidR="00000000" w:rsidRPr="00000000">
        <w:rPr>
          <w:rFonts w:ascii="Times New Roman" w:cs="Times New Roman" w:eastAsia="Times New Roman" w:hAnsi="Times New Roman"/>
          <w:sz w:val="24"/>
          <w:szCs w:val="24"/>
          <w:rtl w:val="0"/>
        </w:rPr>
        <w:t xml:space="preserve">their employees know when it's safe to do an activity or how to be safe in the activity</w:t>
      </w:r>
      <w:r w:rsidDel="00000000" w:rsidR="00000000" w:rsidRPr="00000000">
        <w:rPr>
          <w:rFonts w:ascii="Times New Roman" w:cs="Times New Roman" w:eastAsia="Times New Roman" w:hAnsi="Times New Roman"/>
          <w:sz w:val="24"/>
          <w:szCs w:val="24"/>
          <w:rtl w:val="0"/>
        </w:rPr>
        <w:t xml:space="preserve">, which shows that the company has not learned from their errors made in 1999.</w:t>
      </w:r>
    </w:p>
    <w:p w:rsidR="00000000" w:rsidDel="00000000" w:rsidP="00000000" w:rsidRDefault="00000000" w:rsidRPr="00000000" w14:paraId="0000001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240" w:lineRule="auto"/>
        <w:rPr>
          <w:sz w:val="24"/>
          <w:szCs w:val="24"/>
        </w:rPr>
      </w:pPr>
      <w:r w:rsidDel="00000000" w:rsidR="00000000" w:rsidRPr="00000000">
        <w:rPr>
          <w:rFonts w:ascii="Times New Roman" w:cs="Times New Roman" w:eastAsia="Times New Roman" w:hAnsi="Times New Roman"/>
          <w:sz w:val="24"/>
          <w:szCs w:val="24"/>
          <w:rtl w:val="0"/>
        </w:rPr>
        <w:t xml:space="preserve">Lastly the key factors of the activity that could have caused issues without the proper PPE or the knowledge in safety procedures while doing water rock activities like canyoning. The hazards involved in the activity of canyoning are recognised by AALA (2016) and the following three areas are identified: impacts with or against something solid, the chance of drowning, and hypothermia. Analysed in </w:t>
      </w:r>
      <w:r w:rsidDel="00000000" w:rsidR="00000000" w:rsidRPr="00000000">
        <w:rPr>
          <w:rFonts w:ascii="Times New Roman" w:cs="Times New Roman" w:eastAsia="Times New Roman" w:hAnsi="Times New Roman"/>
          <w:sz w:val="24"/>
          <w:szCs w:val="24"/>
          <w:rtl w:val="0"/>
        </w:rPr>
        <w:t xml:space="preserve">more depth </w:t>
      </w:r>
      <w:r w:rsidDel="00000000" w:rsidR="00000000" w:rsidRPr="00000000">
        <w:rPr>
          <w:rFonts w:ascii="Times New Roman" w:cs="Times New Roman" w:eastAsia="Times New Roman" w:hAnsi="Times New Roman"/>
          <w:sz w:val="24"/>
          <w:szCs w:val="24"/>
          <w:rtl w:val="0"/>
        </w:rPr>
        <w:t xml:space="preserve">in relation to the hazards that could occur during an activity, which would lead to an emergency incident. Some of the hazards mentioned are rocks falling from above, slipping or falling or jumping down may result in landing on rocks below or submerged in the river, and lastly being swept away which could lead to being smashed into </w:t>
      </w:r>
      <w:r w:rsidDel="00000000" w:rsidR="00000000" w:rsidRPr="00000000">
        <w:rPr>
          <w:rFonts w:ascii="Times New Roman" w:cs="Times New Roman" w:eastAsia="Times New Roman" w:hAnsi="Times New Roman"/>
          <w:sz w:val="24"/>
          <w:szCs w:val="24"/>
          <w:rtl w:val="0"/>
        </w:rPr>
        <w:t xml:space="preserve">rocks</w:t>
      </w:r>
      <w:r w:rsidDel="00000000" w:rsidR="00000000" w:rsidRPr="00000000">
        <w:rPr>
          <w:rFonts w:ascii="Times New Roman" w:cs="Times New Roman" w:eastAsia="Times New Roman" w:hAnsi="Times New Roman"/>
          <w:sz w:val="24"/>
          <w:szCs w:val="24"/>
          <w:rtl w:val="0"/>
        </w:rPr>
        <w:t xml:space="preserve">. The prevention put in place for them </w:t>
      </w:r>
      <w:r w:rsidDel="00000000" w:rsidR="00000000" w:rsidRPr="00000000">
        <w:rPr>
          <w:rFonts w:ascii="Times New Roman" w:cs="Times New Roman" w:eastAsia="Times New Roman" w:hAnsi="Times New Roman"/>
          <w:sz w:val="24"/>
          <w:szCs w:val="24"/>
          <w:rtl w:val="0"/>
        </w:rPr>
        <w:t xml:space="preserve">could be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making sure they are familiar with the area, and identifying places where people could slip. In addition, knowledge about how deep the water is, where to jump in and so on, should have been acquired prior to the activity taking place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other words, an instructor should have gone first and been ready to point out </w:t>
      </w:r>
      <w:r w:rsidDel="00000000" w:rsidR="00000000" w:rsidRPr="00000000">
        <w:rPr>
          <w:rFonts w:ascii="Times New Roman" w:cs="Times New Roman" w:eastAsia="Times New Roman" w:hAnsi="Times New Roman"/>
          <w:sz w:val="24"/>
          <w:szCs w:val="24"/>
          <w:rtl w:val="0"/>
        </w:rPr>
        <w:t xml:space="preserve">where the participants should aim for and  let them know of any potential dangers if the group is following right behind the guide. </w:t>
      </w:r>
      <w:r w:rsidDel="00000000" w:rsidR="00000000" w:rsidRPr="00000000">
        <w:rPr>
          <w:rFonts w:ascii="Times New Roman" w:cs="Times New Roman" w:eastAsia="Times New Roman" w:hAnsi="Times New Roman"/>
          <w:sz w:val="24"/>
          <w:szCs w:val="24"/>
          <w:rtl w:val="0"/>
        </w:rPr>
        <w:t xml:space="preserve">Another measure to ensure safety could be in case of a participant falling into the water, the instructors should demonstrate and </w:t>
      </w:r>
      <w:r w:rsidDel="00000000" w:rsidR="00000000" w:rsidRPr="00000000">
        <w:rPr>
          <w:rFonts w:ascii="Times New Roman" w:cs="Times New Roman" w:eastAsia="Times New Roman" w:hAnsi="Times New Roman"/>
          <w:sz w:val="24"/>
          <w:szCs w:val="24"/>
          <w:rtl w:val="0"/>
        </w:rPr>
        <w:t xml:space="preserve">show what to do in the water prior to the main activity of canyoning.</w:t>
      </w:r>
      <w:r w:rsidDel="00000000" w:rsidR="00000000" w:rsidRPr="00000000">
        <w:rPr>
          <w:rFonts w:ascii="Times New Roman" w:cs="Times New Roman" w:eastAsia="Times New Roman" w:hAnsi="Times New Roman"/>
          <w:sz w:val="24"/>
          <w:szCs w:val="24"/>
          <w:rtl w:val="0"/>
        </w:rPr>
        <w:t xml:space="preserve"> British Canoeing (2023) have training courses that can help with developing basic white water safety training that would be good for the guides to know of and in return they could teach the participants the basics of swimming upstream as </w:t>
      </w:r>
      <w:r w:rsidDel="00000000" w:rsidR="00000000" w:rsidRPr="00000000">
        <w:rPr>
          <w:rFonts w:ascii="Times New Roman" w:cs="Times New Roman" w:eastAsia="Times New Roman" w:hAnsi="Times New Roman"/>
          <w:color w:val="222222"/>
          <w:sz w:val="24"/>
          <w:szCs w:val="24"/>
          <w:highlight w:val="white"/>
          <w:rtl w:val="0"/>
        </w:rPr>
        <w:t xml:space="preserve">Roper, L and Rew, K, (2017) have reported on from their outdoor swimming society as well as the training from british canoeing, which is the </w:t>
      </w:r>
      <w:r w:rsidDel="00000000" w:rsidR="00000000" w:rsidRPr="00000000">
        <w:rPr>
          <w:rFonts w:ascii="Times New Roman" w:cs="Times New Roman" w:eastAsia="Times New Roman" w:hAnsi="Times New Roman"/>
          <w:sz w:val="24"/>
          <w:szCs w:val="24"/>
          <w:rtl w:val="0"/>
        </w:rPr>
        <w:t xml:space="preserve">Whitewater Safety and Rescue Training Course Notes. </w:t>
      </w:r>
      <w:r w:rsidDel="00000000" w:rsidR="00000000" w:rsidRPr="00000000">
        <w:rPr>
          <w:rtl w:val="0"/>
        </w:rPr>
      </w:r>
    </w:p>
    <w:p w:rsidR="00000000" w:rsidDel="00000000" w:rsidP="00000000" w:rsidRDefault="00000000" w:rsidRPr="00000000" w14:paraId="0000001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review of this incident I can say from my own experiences that being prepared for any type of activity is always good to do and the safest option. To reflect from this incident and how I can apply it to my own approach to outdoor adventure I will be using Gibbs reflective cycle (1988). Gibbs reflective cycle is broken up into six parts: a description of the event, the feeling of myself in that experience, evaluating my experience as if it was good or bad, an analysis, drawing a conclusion and an action plan that could change my approach in the future. To start with any activity I choose to do I would check the weather reports of the activity place that I have chosen or that has been agreed upon in advance to check that it is still good to go. </w:t>
      </w:r>
      <w:r w:rsidDel="00000000" w:rsidR="00000000" w:rsidRPr="00000000">
        <w:rPr>
          <w:rFonts w:ascii="Times New Roman" w:cs="Times New Roman" w:eastAsia="Times New Roman" w:hAnsi="Times New Roman"/>
          <w:sz w:val="24"/>
          <w:szCs w:val="24"/>
          <w:rtl w:val="0"/>
        </w:rPr>
        <w:t xml:space="preserve">The reason it is important to </w:t>
      </w:r>
      <w:r w:rsidDel="00000000" w:rsidR="00000000" w:rsidRPr="00000000">
        <w:rPr>
          <w:rFonts w:ascii="Times New Roman" w:cs="Times New Roman" w:eastAsia="Times New Roman" w:hAnsi="Times New Roman"/>
          <w:sz w:val="24"/>
          <w:szCs w:val="24"/>
          <w:rtl w:val="0"/>
        </w:rPr>
        <w:t xml:space="preserve">check the weather beforehand is to make preparations to combat against some of the natural factors such as rain, and high winds. From the Saxeten Canyon disaster I </w:t>
      </w:r>
      <w:r w:rsidDel="00000000" w:rsidR="00000000" w:rsidRPr="00000000">
        <w:rPr>
          <w:rFonts w:ascii="Times New Roman" w:cs="Times New Roman" w:eastAsia="Times New Roman" w:hAnsi="Times New Roman"/>
          <w:sz w:val="24"/>
          <w:szCs w:val="24"/>
          <w:rtl w:val="0"/>
        </w:rPr>
        <w:t xml:space="preserve">learned the importance of taking </w:t>
      </w:r>
      <w:r w:rsidDel="00000000" w:rsidR="00000000" w:rsidRPr="00000000">
        <w:rPr>
          <w:rFonts w:ascii="Times New Roman" w:cs="Times New Roman" w:eastAsia="Times New Roman" w:hAnsi="Times New Roman"/>
          <w:sz w:val="24"/>
          <w:szCs w:val="24"/>
          <w:rtl w:val="0"/>
        </w:rPr>
        <w:t xml:space="preserve">notice of the upstream of rivers or potential danger that could affect the area in </w:t>
      </w:r>
      <w:r w:rsidDel="00000000" w:rsidR="00000000" w:rsidRPr="00000000">
        <w:rPr>
          <w:rFonts w:ascii="Times New Roman" w:cs="Times New Roman" w:eastAsia="Times New Roman" w:hAnsi="Times New Roman"/>
          <w:sz w:val="24"/>
          <w:szCs w:val="24"/>
          <w:rtl w:val="0"/>
        </w:rPr>
        <w:t xml:space="preserve">which the activity is taking place around </w:t>
      </w:r>
      <w:r w:rsidDel="00000000" w:rsidR="00000000" w:rsidRPr="00000000">
        <w:rPr>
          <w:rFonts w:ascii="Times New Roman" w:cs="Times New Roman" w:eastAsia="Times New Roman" w:hAnsi="Times New Roman"/>
          <w:sz w:val="24"/>
          <w:szCs w:val="24"/>
          <w:rtl w:val="0"/>
        </w:rPr>
        <w:t xml:space="preserve">water more thoroughly so I don't experience anything like this disaster. I </w:t>
      </w:r>
      <w:r w:rsidDel="00000000" w:rsidR="00000000" w:rsidRPr="00000000">
        <w:rPr>
          <w:rFonts w:ascii="Times New Roman" w:cs="Times New Roman" w:eastAsia="Times New Roman" w:hAnsi="Times New Roman"/>
          <w:sz w:val="24"/>
          <w:szCs w:val="24"/>
          <w:rtl w:val="0"/>
        </w:rPr>
        <w:t xml:space="preserve">would also </w:t>
      </w:r>
      <w:r w:rsidDel="00000000" w:rsidR="00000000" w:rsidRPr="00000000">
        <w:rPr>
          <w:rFonts w:ascii="Times New Roman" w:cs="Times New Roman" w:eastAsia="Times New Roman" w:hAnsi="Times New Roman"/>
          <w:sz w:val="24"/>
          <w:szCs w:val="24"/>
          <w:rtl w:val="0"/>
        </w:rPr>
        <w:t xml:space="preserve">apply the safety structure of the SCM into my risk assessment plans in the future, so I am preparing for most situations that could potentially happen in any environment I find myself in. B</w:t>
      </w:r>
      <w:r w:rsidDel="00000000" w:rsidR="00000000" w:rsidRPr="00000000">
        <w:rPr>
          <w:rFonts w:ascii="Times New Roman" w:cs="Times New Roman" w:eastAsia="Times New Roman" w:hAnsi="Times New Roman"/>
          <w:sz w:val="24"/>
          <w:szCs w:val="24"/>
          <w:rtl w:val="0"/>
        </w:rPr>
        <w:t xml:space="preserve">y adopting these measures I would gain knowledge of the area and work out ways to navigate the environment and be aware of its dangers</w:t>
      </w:r>
      <w:r w:rsidDel="00000000" w:rsidR="00000000" w:rsidRPr="00000000">
        <w:rPr>
          <w:rFonts w:ascii="Times New Roman" w:cs="Times New Roman" w:eastAsia="Times New Roman" w:hAnsi="Times New Roman"/>
          <w:sz w:val="24"/>
          <w:szCs w:val="24"/>
          <w:rtl w:val="0"/>
        </w:rPr>
        <w:t xml:space="preserve">. For example, knowing how to swim in rivers such as swim upwards of the river and at an angle to get oneself out of the water to the bank British Canoeing (2023). The reason to do this is that it lets the participants in a water-based activity know what they can do in such a situation. </w:t>
      </w:r>
    </w:p>
    <w:p w:rsidR="00000000" w:rsidDel="00000000" w:rsidP="00000000" w:rsidRDefault="00000000" w:rsidRPr="00000000" w14:paraId="0000001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from the incident the fault mainly lies with human error </w:t>
      </w:r>
      <w:r w:rsidDel="00000000" w:rsidR="00000000" w:rsidRPr="00000000">
        <w:rPr>
          <w:rFonts w:ascii="Times New Roman" w:cs="Times New Roman" w:eastAsia="Times New Roman" w:hAnsi="Times New Roman"/>
          <w:sz w:val="24"/>
          <w:szCs w:val="24"/>
          <w:rtl w:val="0"/>
        </w:rPr>
        <w:t xml:space="preserve">and </w:t>
      </w:r>
      <w:r w:rsidDel="00000000" w:rsidR="00000000" w:rsidRPr="00000000">
        <w:rPr>
          <w:rFonts w:ascii="Times New Roman" w:cs="Times New Roman" w:eastAsia="Times New Roman" w:hAnsi="Times New Roman"/>
          <w:sz w:val="24"/>
          <w:szCs w:val="24"/>
          <w:rtl w:val="0"/>
        </w:rPr>
        <w:t xml:space="preserve">the failure to check the advice given from weather reports, or heed the advice of others who warned the conditions were too poor to conduct the activity</w:t>
      </w:r>
      <w:r w:rsidDel="00000000" w:rsidR="00000000" w:rsidRPr="00000000">
        <w:rPr>
          <w:rFonts w:ascii="Times New Roman" w:cs="Times New Roman" w:eastAsia="Times New Roman" w:hAnsi="Times New Roman"/>
          <w:sz w:val="24"/>
          <w:szCs w:val="24"/>
          <w:rtl w:val="0"/>
        </w:rPr>
        <w:t xml:space="preserve"> in poor conditions. So from this I have realised that I need to understand the area that I would work in for an activity and understand all potential risk factors that may occur during the time of the </w:t>
      </w:r>
      <w:r w:rsidDel="00000000" w:rsidR="00000000" w:rsidRPr="00000000">
        <w:rPr>
          <w:rFonts w:ascii="Times New Roman" w:cs="Times New Roman" w:eastAsia="Times New Roman" w:hAnsi="Times New Roman"/>
          <w:sz w:val="24"/>
          <w:szCs w:val="24"/>
          <w:rtl w:val="0"/>
        </w:rPr>
        <w:t xml:space="preserve">activity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In addition, precautions need to be taken to prevent this kind of incident, and this is the responsibility of those supervising the activity</w:t>
      </w:r>
      <w:r w:rsidDel="00000000" w:rsidR="00000000" w:rsidRPr="00000000">
        <w:rPr>
          <w:rFonts w:ascii="Times New Roman" w:cs="Times New Roman" w:eastAsia="Times New Roman" w:hAnsi="Times New Roman"/>
          <w:sz w:val="24"/>
          <w:szCs w:val="24"/>
          <w:rtl w:val="0"/>
        </w:rPr>
        <w:t xml:space="preserve">. I</w:t>
      </w:r>
      <w:r w:rsidDel="00000000" w:rsidR="00000000" w:rsidRPr="00000000">
        <w:rPr>
          <w:rFonts w:ascii="Times New Roman" w:cs="Times New Roman" w:eastAsia="Times New Roman" w:hAnsi="Times New Roman"/>
          <w:sz w:val="24"/>
          <w:szCs w:val="24"/>
          <w:rtl w:val="0"/>
        </w:rPr>
        <w:t xml:space="preserve"> have also learned </w:t>
      </w:r>
      <w:r w:rsidDel="00000000" w:rsidR="00000000" w:rsidRPr="00000000">
        <w:rPr>
          <w:rFonts w:ascii="Times New Roman" w:cs="Times New Roman" w:eastAsia="Times New Roman" w:hAnsi="Times New Roman"/>
          <w:sz w:val="24"/>
          <w:szCs w:val="24"/>
          <w:rtl w:val="0"/>
        </w:rPr>
        <w:t xml:space="preserve">that sometimes it </w:t>
      </w:r>
      <w:r w:rsidDel="00000000" w:rsidR="00000000" w:rsidRPr="00000000">
        <w:rPr>
          <w:rFonts w:ascii="Times New Roman" w:cs="Times New Roman" w:eastAsia="Times New Roman" w:hAnsi="Times New Roman"/>
          <w:sz w:val="24"/>
          <w:szCs w:val="24"/>
          <w:rtl w:val="0"/>
        </w:rPr>
        <w:t xml:space="preserve">can come about do </w:t>
      </w:r>
      <w:r w:rsidDel="00000000" w:rsidR="00000000" w:rsidRPr="00000000">
        <w:rPr>
          <w:rFonts w:ascii="Times New Roman" w:cs="Times New Roman" w:eastAsia="Times New Roman" w:hAnsi="Times New Roman"/>
          <w:sz w:val="24"/>
          <w:szCs w:val="24"/>
          <w:rtl w:val="0"/>
        </w:rPr>
        <w:t xml:space="preserve">to factors that I do not have control over such as,  the weather and the competence of others, but there are some preventions that can be done </w:t>
      </w:r>
      <w:r w:rsidDel="00000000" w:rsidR="00000000" w:rsidRPr="00000000">
        <w:rPr>
          <w:rFonts w:ascii="Times New Roman" w:cs="Times New Roman" w:eastAsia="Times New Roman" w:hAnsi="Times New Roman"/>
          <w:sz w:val="24"/>
          <w:szCs w:val="24"/>
          <w:rtl w:val="0"/>
        </w:rPr>
        <w:t xml:space="preserve"> which are my responsibility,  </w:t>
      </w:r>
      <w:r w:rsidDel="00000000" w:rsidR="00000000" w:rsidRPr="00000000">
        <w:rPr>
          <w:rFonts w:ascii="Times New Roman" w:cs="Times New Roman" w:eastAsia="Times New Roman" w:hAnsi="Times New Roman"/>
          <w:sz w:val="24"/>
          <w:szCs w:val="24"/>
          <w:rtl w:val="0"/>
        </w:rPr>
        <w:t xml:space="preserve">such as teaching ways for people to rescue or protect </w:t>
      </w:r>
      <w:r w:rsidDel="00000000" w:rsidR="00000000" w:rsidRPr="00000000">
        <w:rPr>
          <w:rFonts w:ascii="Times New Roman" w:cs="Times New Roman" w:eastAsia="Times New Roman" w:hAnsi="Times New Roman"/>
          <w:sz w:val="24"/>
          <w:szCs w:val="24"/>
          <w:rtl w:val="0"/>
        </w:rPr>
        <w:t xml:space="preserve">themselves and </w:t>
      </w:r>
      <w:r w:rsidDel="00000000" w:rsidR="00000000" w:rsidRPr="00000000">
        <w:rPr>
          <w:rFonts w:ascii="Times New Roman" w:cs="Times New Roman" w:eastAsia="Times New Roman" w:hAnsi="Times New Roman"/>
          <w:sz w:val="24"/>
          <w:szCs w:val="24"/>
          <w:rtl w:val="0"/>
        </w:rPr>
        <w:t xml:space="preserve">making participants aware of the potential risks of an activity. </w:t>
      </w:r>
      <w:r w:rsidDel="00000000" w:rsidR="00000000" w:rsidRPr="00000000">
        <w:rPr>
          <w:rtl w:val="0"/>
        </w:rPr>
      </w:r>
    </w:p>
    <w:p w:rsidR="00000000" w:rsidDel="00000000" w:rsidP="00000000" w:rsidRDefault="00000000" w:rsidRPr="00000000" w14:paraId="0000001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240" w:lineRule="auto"/>
        <w:ind w:left="0" w:firstLine="0"/>
        <w:rPr>
          <w:sz w:val="24"/>
          <w:szCs w:val="24"/>
        </w:rPr>
      </w:pPr>
      <w:r w:rsidDel="00000000" w:rsidR="00000000" w:rsidRPr="00000000">
        <w:rPr>
          <w:sz w:val="24"/>
          <w:szCs w:val="24"/>
          <w:rtl w:val="0"/>
        </w:rPr>
        <w:t xml:space="preserve">Risk assessment pla</w:t>
      </w:r>
      <w:r w:rsidDel="00000000" w:rsidR="00000000" w:rsidRPr="00000000">
        <w:rPr>
          <w:sz w:val="24"/>
          <w:szCs w:val="24"/>
          <w:rtl w:val="0"/>
        </w:rPr>
        <w:t xml:space="preserve">n link;</w:t>
      </w:r>
    </w:p>
    <w:p w:rsidR="00000000" w:rsidDel="00000000" w:rsidP="00000000" w:rsidRDefault="00000000" w:rsidRPr="00000000" w14:paraId="00000018">
      <w:pPr>
        <w:spacing w:line="240" w:lineRule="auto"/>
        <w:ind w:left="0" w:firstLine="0"/>
        <w:rPr>
          <w:sz w:val="24"/>
          <w:szCs w:val="24"/>
        </w:rPr>
      </w:pPr>
      <w:hyperlink r:id="rId7">
        <w:r w:rsidDel="00000000" w:rsidR="00000000" w:rsidRPr="00000000">
          <w:rPr>
            <w:color w:val="1155cc"/>
            <w:sz w:val="24"/>
            <w:szCs w:val="24"/>
            <w:u w:val="single"/>
            <w:rtl w:val="0"/>
          </w:rPr>
          <w:t xml:space="preserve">Risk assessment on Canyoning.xlsx</w:t>
        </w:r>
      </w:hyperlink>
      <w:r w:rsidDel="00000000" w:rsidR="00000000" w:rsidRPr="00000000">
        <w:rPr>
          <w:rtl w:val="0"/>
        </w:rPr>
      </w:r>
    </w:p>
    <w:p w:rsidR="00000000" w:rsidDel="00000000" w:rsidP="00000000" w:rsidRDefault="00000000" w:rsidRPr="00000000" w14:paraId="00000019">
      <w:pPr>
        <w:spacing w:line="240" w:lineRule="auto"/>
        <w:rPr>
          <w:sz w:val="24"/>
          <w:szCs w:val="24"/>
        </w:rPr>
      </w:pPr>
      <w:r w:rsidDel="00000000" w:rsidR="00000000" w:rsidRPr="00000000">
        <w:rPr>
          <w:rtl w:val="0"/>
        </w:rPr>
      </w:r>
    </w:p>
    <w:p w:rsidR="00000000" w:rsidDel="00000000" w:rsidP="00000000" w:rsidRDefault="00000000" w:rsidRPr="00000000" w14:paraId="0000001A">
      <w:pPr>
        <w:spacing w:line="240" w:lineRule="auto"/>
        <w:rPr>
          <w:sz w:val="24"/>
          <w:szCs w:val="24"/>
        </w:rPr>
      </w:pPr>
      <w:r w:rsidDel="00000000" w:rsidR="00000000" w:rsidRPr="00000000">
        <w:rPr>
          <w:rtl w:val="0"/>
        </w:rPr>
      </w:r>
    </w:p>
    <w:p w:rsidR="00000000" w:rsidDel="00000000" w:rsidP="00000000" w:rsidRDefault="00000000" w:rsidRPr="00000000" w14:paraId="0000001B">
      <w:pPr>
        <w:spacing w:line="240" w:lineRule="auto"/>
        <w:rPr>
          <w:sz w:val="24"/>
          <w:szCs w:val="24"/>
        </w:rPr>
      </w:pPr>
      <w:r w:rsidDel="00000000" w:rsidR="00000000" w:rsidRPr="00000000">
        <w:rPr>
          <w:rtl w:val="0"/>
        </w:rPr>
      </w:r>
    </w:p>
    <w:p w:rsidR="00000000" w:rsidDel="00000000" w:rsidP="00000000" w:rsidRDefault="00000000" w:rsidRPr="00000000" w14:paraId="0000001C">
      <w:pPr>
        <w:spacing w:line="240" w:lineRule="auto"/>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1D">
      <w:pPr>
        <w:spacing w:line="240" w:lineRule="auto"/>
        <w:rPr>
          <w:sz w:val="24"/>
          <w:szCs w:val="24"/>
        </w:rPr>
      </w:pPr>
      <w:r w:rsidDel="00000000" w:rsidR="00000000" w:rsidRPr="00000000">
        <w:rPr>
          <w:rtl w:val="0"/>
        </w:rPr>
      </w:r>
    </w:p>
    <w:p w:rsidR="00000000" w:rsidDel="00000000" w:rsidP="00000000" w:rsidRDefault="00000000" w:rsidRPr="00000000" w14:paraId="0000001E">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AALA, (2016), Combined Water Rock Activities - A Safety Checklist, Link; </w:t>
      </w:r>
      <w:hyperlink r:id="rId8">
        <w:r w:rsidDel="00000000" w:rsidR="00000000" w:rsidRPr="00000000">
          <w:rPr>
            <w:rFonts w:ascii="Times New Roman" w:cs="Times New Roman" w:eastAsia="Times New Roman" w:hAnsi="Times New Roman"/>
            <w:color w:val="1155cc"/>
            <w:sz w:val="24"/>
            <w:szCs w:val="24"/>
            <w:u w:val="single"/>
            <w:rtl w:val="0"/>
          </w:rPr>
          <w:t xml:space="preserve">www.hse.gsi.gov.uk/aala</w:t>
        </w:r>
      </w:hyperlink>
      <w:r w:rsidDel="00000000" w:rsidR="00000000" w:rsidRPr="00000000">
        <w:rPr>
          <w:rFonts w:ascii="Times New Roman" w:cs="Times New Roman" w:eastAsia="Times New Roman" w:hAnsi="Times New Roman"/>
          <w:sz w:val="24"/>
          <w:szCs w:val="24"/>
          <w:rtl w:val="0"/>
        </w:rPr>
        <w:t xml:space="preserve">, Link to Moodle page; </w:t>
      </w:r>
      <w:hyperlink r:id="rId9">
        <w:r w:rsidDel="00000000" w:rsidR="00000000" w:rsidRPr="00000000">
          <w:rPr>
            <w:rFonts w:ascii="Times New Roman" w:cs="Times New Roman" w:eastAsia="Times New Roman" w:hAnsi="Times New Roman"/>
            <w:color w:val="1155cc"/>
            <w:sz w:val="24"/>
            <w:szCs w:val="24"/>
            <w:u w:val="single"/>
            <w:rtl w:val="0"/>
          </w:rPr>
          <w:t xml:space="preserve">https://moodle.uwtsd.ac.uk/course/view.php?id=8836&amp;section=9</w:t>
        </w:r>
      </w:hyperlink>
      <w:r w:rsidDel="00000000" w:rsidR="00000000" w:rsidRPr="00000000">
        <w:rPr>
          <w:rFonts w:ascii="Times New Roman" w:cs="Times New Roman" w:eastAsia="Times New Roman" w:hAnsi="Times New Roman"/>
          <w:sz w:val="24"/>
          <w:szCs w:val="24"/>
          <w:rtl w:val="0"/>
        </w:rPr>
        <w:t xml:space="preserve"> Accessed; 15/02/2024</w:t>
      </w:r>
    </w:p>
    <w:p w:rsidR="00000000" w:rsidDel="00000000" w:rsidP="00000000" w:rsidRDefault="00000000" w:rsidRPr="00000000" w14:paraId="0000001F">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Baierlein, J. (2023). </w:t>
      </w:r>
      <w:r w:rsidDel="00000000" w:rsidR="00000000" w:rsidRPr="00000000">
        <w:rPr>
          <w:rFonts w:ascii="Times New Roman" w:cs="Times New Roman" w:eastAsia="Times New Roman" w:hAnsi="Times New Roman"/>
          <w:i w:val="1"/>
          <w:sz w:val="24"/>
          <w:szCs w:val="24"/>
          <w:rtl w:val="0"/>
        </w:rPr>
        <w:t xml:space="preserve">Outdoor Safety In Switzerland: Laws and Regulations on High-Risk Swiss Adventure Activities</w:t>
      </w:r>
      <w:r w:rsidDel="00000000" w:rsidR="00000000" w:rsidRPr="00000000">
        <w:rPr>
          <w:rFonts w:ascii="Times New Roman" w:cs="Times New Roman" w:eastAsia="Times New Roman" w:hAnsi="Times New Roman"/>
          <w:sz w:val="24"/>
          <w:szCs w:val="24"/>
          <w:rtl w:val="0"/>
        </w:rPr>
        <w:t xml:space="preserve">. [online] Viristar.com.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https://www.viristar.com/post/outdoor-safety-in-switzerland-laws-and-regulations-on-high-risk-swiss-adventure-activities.</w:t>
        </w:r>
      </w:hyperlink>
      <w:r w:rsidDel="00000000" w:rsidR="00000000" w:rsidRPr="00000000">
        <w:rPr>
          <w:rtl w:val="0"/>
        </w:rPr>
      </w:r>
    </w:p>
    <w:p w:rsidR="00000000" w:rsidDel="00000000" w:rsidP="00000000" w:rsidRDefault="00000000" w:rsidRPr="00000000" w14:paraId="00000021">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numPr>
          <w:ilvl w:val="0"/>
          <w:numId w:val="1"/>
        </w:numPr>
        <w:spacing w:after="240"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Canoeing (2023). </w:t>
      </w:r>
      <w:r w:rsidDel="00000000" w:rsidR="00000000" w:rsidRPr="00000000">
        <w:rPr>
          <w:rFonts w:ascii="Times New Roman" w:cs="Times New Roman" w:eastAsia="Times New Roman" w:hAnsi="Times New Roman"/>
          <w:i w:val="1"/>
          <w:sz w:val="24"/>
          <w:szCs w:val="24"/>
          <w:rtl w:val="0"/>
        </w:rPr>
        <w:t xml:space="preserve">British Canoeing Awarding Body announces NEW Introduction to White Water Safety Course</w:t>
      </w:r>
      <w:r w:rsidDel="00000000" w:rsidR="00000000" w:rsidRPr="00000000">
        <w:rPr>
          <w:rFonts w:ascii="Times New Roman" w:cs="Times New Roman" w:eastAsia="Times New Roman" w:hAnsi="Times New Roman"/>
          <w:sz w:val="24"/>
          <w:szCs w:val="24"/>
          <w:rtl w:val="0"/>
        </w:rPr>
        <w:t xml:space="preserve">. [online]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https://www.britishcanoeing.org.uk/news/2023/british-canoeing-awarding-body-announces-new-introduction-to-white-water-safety-course </w:t>
        </w:r>
      </w:hyperlink>
      <w:r w:rsidDel="00000000" w:rsidR="00000000" w:rsidRPr="00000000">
        <w:rPr>
          <w:rFonts w:ascii="Times New Roman" w:cs="Times New Roman" w:eastAsia="Times New Roman" w:hAnsi="Times New Roman"/>
          <w:sz w:val="24"/>
          <w:szCs w:val="24"/>
          <w:rtl w:val="0"/>
        </w:rPr>
        <w:t xml:space="preserve">[Accessed 16 Feb. 2024].</w:t>
      </w:r>
    </w:p>
    <w:p w:rsidR="00000000" w:rsidDel="00000000" w:rsidP="00000000" w:rsidRDefault="00000000" w:rsidRPr="00000000" w14:paraId="00000023">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Gibbs, G. (1988). Learning by doing: A guide to teaching and learning methods. Oxford: Oxford Further Education Unit</w:t>
      </w:r>
    </w:p>
    <w:p w:rsidR="00000000" w:rsidDel="00000000" w:rsidP="00000000" w:rsidRDefault="00000000" w:rsidRPr="00000000" w14:paraId="00000025">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Giroud, T. (2019). </w:t>
      </w:r>
      <w:r w:rsidDel="00000000" w:rsidR="00000000" w:rsidRPr="00000000">
        <w:rPr>
          <w:rFonts w:ascii="Times New Roman" w:cs="Times New Roman" w:eastAsia="Times New Roman" w:hAnsi="Times New Roman"/>
          <w:i w:val="1"/>
          <w:sz w:val="24"/>
          <w:szCs w:val="24"/>
          <w:rtl w:val="0"/>
        </w:rPr>
        <w:t xml:space="preserve">Safety still a question 20 years after Interlaken canyoning accident</w:t>
      </w:r>
      <w:r w:rsidDel="00000000" w:rsidR="00000000" w:rsidRPr="00000000">
        <w:rPr>
          <w:rFonts w:ascii="Times New Roman" w:cs="Times New Roman" w:eastAsia="Times New Roman" w:hAnsi="Times New Roman"/>
          <w:sz w:val="24"/>
          <w:szCs w:val="24"/>
          <w:rtl w:val="0"/>
        </w:rPr>
        <w:t xml:space="preserve">. [online] SWI swissinfo.ch.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https://www.swissinfo.ch/eng/society/risk-sports_safety-still-a-question-20-years-after-interlaken-canyoning-accident/45105312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7">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numPr>
          <w:ilvl w:val="0"/>
          <w:numId w:val="1"/>
        </w:numPr>
        <w:spacing w:after="240"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Jenkins, M. (1999). </w:t>
      </w:r>
      <w:r w:rsidDel="00000000" w:rsidR="00000000" w:rsidRPr="00000000">
        <w:rPr>
          <w:rFonts w:ascii="Times New Roman" w:cs="Times New Roman" w:eastAsia="Times New Roman" w:hAnsi="Times New Roman"/>
          <w:i w:val="1"/>
          <w:sz w:val="24"/>
          <w:szCs w:val="24"/>
          <w:rtl w:val="0"/>
        </w:rPr>
        <w:t xml:space="preserve">A Storm in the Distance</w:t>
      </w:r>
      <w:r w:rsidDel="00000000" w:rsidR="00000000" w:rsidRPr="00000000">
        <w:rPr>
          <w:rFonts w:ascii="Times New Roman" w:cs="Times New Roman" w:eastAsia="Times New Roman" w:hAnsi="Times New Roman"/>
          <w:sz w:val="24"/>
          <w:szCs w:val="24"/>
          <w:rtl w:val="0"/>
        </w:rPr>
        <w:t xml:space="preserve">. [online] Outside Online. Available at: https://www.outsideonline.com/outdoor-adventure/exploration-survival/storm-distance/?scope=anon [Accessed 16 Feb. 2024].</w:t>
      </w:r>
    </w:p>
    <w:p w:rsidR="00000000" w:rsidDel="00000000" w:rsidP="00000000" w:rsidRDefault="00000000" w:rsidRPr="00000000" w14:paraId="00000029">
      <w:pPr>
        <w:spacing w:after="0"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color w:val="222222"/>
          <w:sz w:val="24"/>
          <w:szCs w:val="24"/>
          <w:highlight w:val="white"/>
          <w:rtl w:val="0"/>
        </w:rPr>
        <w:t xml:space="preserve">Larouzee, J. and Le Coze, J.C., 2020. Good and bad reasons: The Swiss cheese model and its critics. </w:t>
      </w:r>
      <w:r w:rsidDel="00000000" w:rsidR="00000000" w:rsidRPr="00000000">
        <w:rPr>
          <w:rFonts w:ascii="Times New Roman" w:cs="Times New Roman" w:eastAsia="Times New Roman" w:hAnsi="Times New Roman"/>
          <w:i w:val="1"/>
          <w:color w:val="222222"/>
          <w:sz w:val="24"/>
          <w:szCs w:val="24"/>
          <w:highlight w:val="white"/>
          <w:rtl w:val="0"/>
        </w:rPr>
        <w:t xml:space="preserve">Safety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126</w:t>
      </w:r>
      <w:r w:rsidDel="00000000" w:rsidR="00000000" w:rsidRPr="00000000">
        <w:rPr>
          <w:rFonts w:ascii="Times New Roman" w:cs="Times New Roman" w:eastAsia="Times New Roman" w:hAnsi="Times New Roman"/>
          <w:color w:val="222222"/>
          <w:sz w:val="24"/>
          <w:szCs w:val="24"/>
          <w:highlight w:val="white"/>
          <w:rtl w:val="0"/>
        </w:rPr>
        <w:t xml:space="preserve">, p.104660.</w:t>
      </w:r>
    </w:p>
    <w:p w:rsidR="00000000" w:rsidDel="00000000" w:rsidP="00000000" w:rsidRDefault="00000000" w:rsidRPr="00000000" w14:paraId="0000002B">
      <w:pPr>
        <w:spacing w:line="240" w:lineRule="auto"/>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C">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Lel, J. (1999). </w:t>
      </w:r>
      <w:r w:rsidDel="00000000" w:rsidR="00000000" w:rsidRPr="00000000">
        <w:rPr>
          <w:rFonts w:ascii="Times New Roman" w:cs="Times New Roman" w:eastAsia="Times New Roman" w:hAnsi="Times New Roman"/>
          <w:i w:val="1"/>
          <w:sz w:val="24"/>
          <w:szCs w:val="24"/>
          <w:rtl w:val="0"/>
        </w:rPr>
        <w:t xml:space="preserve">A Wall Of Black Water</w:t>
      </w:r>
      <w:r w:rsidDel="00000000" w:rsidR="00000000" w:rsidRPr="00000000">
        <w:rPr>
          <w:rFonts w:ascii="Times New Roman" w:cs="Times New Roman" w:eastAsia="Times New Roman" w:hAnsi="Times New Roman"/>
          <w:sz w:val="24"/>
          <w:szCs w:val="24"/>
          <w:rtl w:val="0"/>
        </w:rPr>
        <w:t xml:space="preserve">. [online] Newsweek.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https://www.newsweek.com/wall-black-water-165758</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D">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numPr>
          <w:ilvl w:val="0"/>
          <w:numId w:val="1"/>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Ortega-Becerril, J.A., Garrote, J., Vicente, Á. and Marqués, M.J., 2022. Wildfire-Induced Changes in Flood Risk in Recreational Canyoning Areas: Lessons from the 2017 Jerte Canyons Disaster. </w:t>
      </w:r>
      <w:r w:rsidDel="00000000" w:rsidR="00000000" w:rsidRPr="00000000">
        <w:rPr>
          <w:rFonts w:ascii="Times New Roman" w:cs="Times New Roman" w:eastAsia="Times New Roman" w:hAnsi="Times New Roman"/>
          <w:i w:val="1"/>
          <w:color w:val="222222"/>
          <w:sz w:val="24"/>
          <w:szCs w:val="24"/>
          <w:highlight w:val="white"/>
          <w:rtl w:val="0"/>
        </w:rPr>
        <w:t xml:space="preserve">Water</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(15), p.2345.</w:t>
      </w:r>
    </w:p>
    <w:p w:rsidR="00000000" w:rsidDel="00000000" w:rsidP="00000000" w:rsidRDefault="00000000" w:rsidRPr="00000000" w14:paraId="0000002F">
      <w:pPr>
        <w:numPr>
          <w:ilvl w:val="0"/>
          <w:numId w:val="1"/>
        </w:numPr>
        <w:spacing w:line="240" w:lineRule="auto"/>
        <w:ind w:left="720" w:hanging="36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Perneger, T. (2015). The Swiss cheese model of safety incidents: are there holes in the metaphor? </w:t>
      </w:r>
      <w:r w:rsidDel="00000000" w:rsidR="00000000" w:rsidRPr="00000000">
        <w:rPr>
          <w:rFonts w:ascii="Times New Roman" w:cs="Times New Roman" w:eastAsia="Times New Roman" w:hAnsi="Times New Roman"/>
          <w:i w:val="1"/>
          <w:sz w:val="24"/>
          <w:szCs w:val="24"/>
          <w:rtl w:val="0"/>
        </w:rPr>
        <w:t xml:space="preserve">BMC Health Services Research</w:t>
      </w:r>
      <w:r w:rsidDel="00000000" w:rsidR="00000000" w:rsidRPr="00000000">
        <w:rPr>
          <w:rFonts w:ascii="Times New Roman" w:cs="Times New Roman" w:eastAsia="Times New Roman" w:hAnsi="Times New Roman"/>
          <w:sz w:val="24"/>
          <w:szCs w:val="24"/>
          <w:rtl w:val="0"/>
        </w:rPr>
        <w:t xml:space="preserve">, [online] 5(1).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https://www.ncbi.nlm.nih.gov/pmc/articles/PMC1298298/.</w:t>
        </w:r>
      </w:hyperlink>
      <w:r w:rsidDel="00000000" w:rsidR="00000000" w:rsidRPr="00000000">
        <w:rPr>
          <w:rtl w:val="0"/>
        </w:rPr>
      </w:r>
    </w:p>
    <w:p w:rsidR="00000000" w:rsidDel="00000000" w:rsidP="00000000" w:rsidRDefault="00000000" w:rsidRPr="00000000" w14:paraId="00000030">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color w:val="222222"/>
          <w:sz w:val="24"/>
          <w:szCs w:val="24"/>
          <w:highlight w:val="white"/>
          <w:rtl w:val="0"/>
        </w:rPr>
        <w:t xml:space="preserve">Reason, J., 1990. The contribution of latent human failures to the breakdown of complex systems. </w:t>
      </w:r>
      <w:r w:rsidDel="00000000" w:rsidR="00000000" w:rsidRPr="00000000">
        <w:rPr>
          <w:rFonts w:ascii="Times New Roman" w:cs="Times New Roman" w:eastAsia="Times New Roman" w:hAnsi="Times New Roman"/>
          <w:i w:val="1"/>
          <w:color w:val="222222"/>
          <w:sz w:val="24"/>
          <w:szCs w:val="24"/>
          <w:highlight w:val="white"/>
          <w:rtl w:val="0"/>
        </w:rPr>
        <w:t xml:space="preserve">Philosophical Transactions of the Royal Society of London. B, Biological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327</w:t>
      </w:r>
      <w:r w:rsidDel="00000000" w:rsidR="00000000" w:rsidRPr="00000000">
        <w:rPr>
          <w:rFonts w:ascii="Times New Roman" w:cs="Times New Roman" w:eastAsia="Times New Roman" w:hAnsi="Times New Roman"/>
          <w:color w:val="222222"/>
          <w:sz w:val="24"/>
          <w:szCs w:val="24"/>
          <w:highlight w:val="white"/>
          <w:rtl w:val="0"/>
        </w:rPr>
        <w:t xml:space="preserve">(1241), pp.475-484.</w:t>
      </w:r>
    </w:p>
    <w:p w:rsidR="00000000" w:rsidDel="00000000" w:rsidP="00000000" w:rsidRDefault="00000000" w:rsidRPr="00000000" w14:paraId="00000032">
      <w:pPr>
        <w:spacing w:line="240" w:lineRule="auto"/>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3">
      <w:pPr>
        <w:numPr>
          <w:ilvl w:val="0"/>
          <w:numId w:val="1"/>
        </w:numPr>
        <w:spacing w:after="240" w:line="276" w:lineRule="auto"/>
        <w:ind w:left="720" w:hanging="36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Roper, L and Rew, K, (2017). </w:t>
      </w:r>
      <w:r w:rsidDel="00000000" w:rsidR="00000000" w:rsidRPr="00000000">
        <w:rPr>
          <w:rFonts w:ascii="Times New Roman" w:cs="Times New Roman" w:eastAsia="Times New Roman" w:hAnsi="Times New Roman"/>
          <w:i w:val="1"/>
          <w:color w:val="222222"/>
          <w:sz w:val="24"/>
          <w:szCs w:val="24"/>
          <w:highlight w:val="white"/>
          <w:rtl w:val="0"/>
        </w:rPr>
        <w:t xml:space="preserve">Is It Safe?</w:t>
      </w:r>
      <w:r w:rsidDel="00000000" w:rsidR="00000000" w:rsidRPr="00000000">
        <w:rPr>
          <w:rFonts w:ascii="Times New Roman" w:cs="Times New Roman" w:eastAsia="Times New Roman" w:hAnsi="Times New Roman"/>
          <w:color w:val="222222"/>
          <w:sz w:val="24"/>
          <w:szCs w:val="24"/>
          <w:highlight w:val="white"/>
          <w:rtl w:val="0"/>
        </w:rPr>
        <w:t xml:space="preserve"> [online] Outdoor Swimming Society. Available at: https://www.outdoorswimmingsociety.com/is-it-safe/#:~:text=In%20a%20river%2C%20there%20is [Accessed 16 Feb. 2024].</w:t>
      </w:r>
    </w:p>
    <w:p w:rsidR="00000000" w:rsidDel="00000000" w:rsidP="00000000" w:rsidRDefault="00000000" w:rsidRPr="00000000" w14:paraId="00000034">
      <w:pPr>
        <w:spacing w:line="240" w:lineRule="auto"/>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5">
      <w:pPr>
        <w:numPr>
          <w:ilvl w:val="0"/>
          <w:numId w:val="1"/>
        </w:numPr>
        <w:spacing w:after="240" w:line="276" w:lineRule="auto"/>
        <w:ind w:left="720" w:hanging="36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Age - 30 July 1999. (1999). </w:t>
      </w:r>
      <w:r w:rsidDel="00000000" w:rsidR="00000000" w:rsidRPr="00000000">
        <w:rPr>
          <w:rFonts w:ascii="Times New Roman" w:cs="Times New Roman" w:eastAsia="Times New Roman" w:hAnsi="Times New Roman"/>
          <w:i w:val="1"/>
          <w:color w:val="222222"/>
          <w:sz w:val="24"/>
          <w:szCs w:val="24"/>
          <w:highlight w:val="white"/>
          <w:rtl w:val="0"/>
        </w:rPr>
        <w:t xml:space="preserve">The Age</w:t>
      </w:r>
      <w:r w:rsidDel="00000000" w:rsidR="00000000" w:rsidRPr="00000000">
        <w:rPr>
          <w:rFonts w:ascii="Times New Roman" w:cs="Times New Roman" w:eastAsia="Times New Roman" w:hAnsi="Times New Roman"/>
          <w:color w:val="222222"/>
          <w:sz w:val="24"/>
          <w:szCs w:val="24"/>
          <w:highlight w:val="white"/>
          <w:rtl w:val="0"/>
        </w:rPr>
        <w:t xml:space="preserve">, [online] 30 Jul., p.7.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https://www.newspapers.com/article/the-age-the-age-30-july-1999/25973363/ </w:t>
        </w:r>
      </w:hyperlink>
      <w:r w:rsidDel="00000000" w:rsidR="00000000" w:rsidRPr="00000000">
        <w:rPr>
          <w:rFonts w:ascii="Times New Roman" w:cs="Times New Roman" w:eastAsia="Times New Roman" w:hAnsi="Times New Roman"/>
          <w:color w:val="222222"/>
          <w:sz w:val="24"/>
          <w:szCs w:val="24"/>
          <w:highlight w:val="white"/>
          <w:rtl w:val="0"/>
        </w:rPr>
        <w:t xml:space="preserve">[Accessed 16 Feb. 2024].</w:t>
      </w:r>
    </w:p>
    <w:p w:rsidR="00000000" w:rsidDel="00000000" w:rsidP="00000000" w:rsidRDefault="00000000" w:rsidRPr="00000000" w14:paraId="00000036">
      <w:pPr>
        <w:spacing w:after="0" w:line="240" w:lineRule="auto"/>
        <w:ind w:left="72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7">
      <w:pPr>
        <w:numPr>
          <w:ilvl w:val="0"/>
          <w:numId w:val="1"/>
        </w:numPr>
        <w:spacing w:line="24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Independent. (1999). </w:t>
      </w:r>
      <w:r w:rsidDel="00000000" w:rsidR="00000000" w:rsidRPr="00000000">
        <w:rPr>
          <w:rFonts w:ascii="Times New Roman" w:cs="Times New Roman" w:eastAsia="Times New Roman" w:hAnsi="Times New Roman"/>
          <w:i w:val="1"/>
          <w:sz w:val="24"/>
          <w:szCs w:val="24"/>
          <w:rtl w:val="0"/>
        </w:rPr>
        <w:t xml:space="preserve">Swiss river disaster: Black wall of water swept down the gorge,.</w:t>
      </w:r>
      <w:r w:rsidDel="00000000" w:rsidR="00000000" w:rsidRPr="00000000">
        <w:rPr>
          <w:rFonts w:ascii="Times New Roman" w:cs="Times New Roman" w:eastAsia="Times New Roman" w:hAnsi="Times New Roman"/>
          <w:sz w:val="24"/>
          <w:szCs w:val="24"/>
          <w:rtl w:val="0"/>
        </w:rPr>
        <w:t xml:space="preserve"> [online]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https://www.independent.co.uk/news/swiss-river-disaster-black-wall-of-water-swept-down-the-gorge-crushing-everyone-in-its-path-1109256.html.</w:t>
        </w:r>
      </w:hyperlink>
      <w:r w:rsidDel="00000000" w:rsidR="00000000" w:rsidRPr="00000000">
        <w:rPr>
          <w:rFonts w:ascii="Times New Roman" w:cs="Times New Roman" w:eastAsia="Times New Roman" w:hAnsi="Times New Roman"/>
          <w:sz w:val="24"/>
          <w:szCs w:val="24"/>
          <w:rtl w:val="0"/>
        </w:rPr>
        <w:t xml:space="preserve"> Accessed 13/02/2024</w:t>
      </w:r>
    </w:p>
    <w:p w:rsidR="00000000" w:rsidDel="00000000" w:rsidP="00000000" w:rsidRDefault="00000000" w:rsidRPr="00000000" w14:paraId="00000038">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numPr>
          <w:ilvl w:val="0"/>
          <w:numId w:val="1"/>
        </w:numPr>
        <w:spacing w:after="240"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Whitewater Safety and Rescue Training Course Notes Course philosophy. (n.d.).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https://britishcanoeing.org.uk/uploads/documents/White-Water-Safety-and-Rescue-Training-Course-Notes.pdf.</w:t>
        </w:r>
      </w:hyperlink>
      <w:r w:rsidDel="00000000" w:rsidR="00000000" w:rsidRPr="00000000">
        <w:rPr>
          <w:rtl w:val="0"/>
        </w:rPr>
      </w:r>
    </w:p>
    <w:p w:rsidR="00000000" w:rsidDel="00000000" w:rsidP="00000000" w:rsidRDefault="00000000" w:rsidRPr="00000000" w14:paraId="0000003A">
      <w:pPr>
        <w:spacing w:after="240"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24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CommentSubject">
    <w:name w:val="annotation subject"/>
    <w:basedOn w:val="CommentText"/>
    <w:next w:val="CommentText"/>
    <w:link w:val="CommentSubjectChar"/>
    <w:uiPriority w:val="99"/>
    <w:semiHidden w:val="1"/>
    <w:unhideWhenUsed w:val="1"/>
    <w:rsid w:val="009C090F"/>
    <w:rPr>
      <w:b w:val="1"/>
      <w:bCs w:val="1"/>
    </w:rPr>
  </w:style>
  <w:style w:type="character" w:styleId="CommentSubjectChar" w:customStyle="1">
    <w:name w:val="Comment Subject Char"/>
    <w:basedOn w:val="CommentTextChar"/>
    <w:link w:val="CommentSubject"/>
    <w:uiPriority w:val="99"/>
    <w:semiHidden w:val="1"/>
    <w:rsid w:val="009C090F"/>
    <w:rPr>
      <w:b w:val="1"/>
      <w:bCs w:val="1"/>
      <w:sz w:val="20"/>
      <w:szCs w:val="2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britishcanoeing.org.uk/news/2023/british-canoeing-awarding-body-announces-new-introduction-to-white-water-safety-course" TargetMode="External"/><Relationship Id="rId10" Type="http://schemas.openxmlformats.org/officeDocument/2006/relationships/hyperlink" Target="https://www.viristar.com/post/outdoor-safety-in-switzerland-laws-and-regulations-on-high-risk-swiss-adventure-activities." TargetMode="External"/><Relationship Id="rId13" Type="http://schemas.openxmlformats.org/officeDocument/2006/relationships/hyperlink" Target="https://www.newsweek.com/wall-black-water-165758" TargetMode="External"/><Relationship Id="rId12" Type="http://schemas.openxmlformats.org/officeDocument/2006/relationships/hyperlink" Target="https://www.swissinfo.ch/eng/society/risk-sports_safety-still-a-question-20-years-after-interlaken-canyoning-accident/4510531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course/view.php?id=8836&amp;section=9" TargetMode="External"/><Relationship Id="rId15" Type="http://schemas.openxmlformats.org/officeDocument/2006/relationships/hyperlink" Target="https://www.newspapers.com/article/the-age-the-age-30-july-1999/25973363/" TargetMode="External"/><Relationship Id="rId14" Type="http://schemas.openxmlformats.org/officeDocument/2006/relationships/hyperlink" Target="https://www.ncbi.nlm.nih.gov/pmc/articles/PMC1298298/." TargetMode="External"/><Relationship Id="rId17" Type="http://schemas.openxmlformats.org/officeDocument/2006/relationships/hyperlink" Target="https://britishcanoeing.org.uk/uploads/documents/White-Water-Safety-and-Rescue-Training-Course-Notes.pdf." TargetMode="External"/><Relationship Id="rId16" Type="http://schemas.openxmlformats.org/officeDocument/2006/relationships/hyperlink" Target="https://www.independent.co.uk/news/swiss-river-disaster-black-wall-of-water-swept-down-the-gorge-crushing-everyone-in-its-path-1109256.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owtsd-my.sharepoint.com/:x:/r/personal/2103185_student_uwtsd_ac_uk/Documents/Risk%20assessment%20on%20Canyoning.xlsx?d=w8cb67b2d184d4fb08722c47c41e19d6a&amp;csf=1&amp;web=1&amp;e=9lClvE" TargetMode="External"/><Relationship Id="rId8" Type="http://schemas.openxmlformats.org/officeDocument/2006/relationships/hyperlink" Target="http://www.hse.gsi.gov.uk/aa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FSqsF39lZwPuCqQUkohPEmkBqw==">CgMxLjA4AHIhMXdxbmxkbjR6SHlxaDdtSzhHdFA4TFJXUGFYR21XUDZf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2024-02-14T19:58:00Z</dcterms:created>
</cp:coreProperties>
</file>