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2E9D" w:rsidRDefault="006E2E9D" w:rsidP="006E2E9D">
      <w:pPr>
        <w:pStyle w:val="Default"/>
      </w:pPr>
    </w:p>
    <w:p w:rsidR="00CF0EC3" w:rsidRDefault="006E2E9D" w:rsidP="00CF0EC3">
      <w:pPr>
        <w:rPr>
          <w:b/>
          <w:bCs/>
          <w:color w:val="806000" w:themeColor="accent4" w:themeShade="80"/>
          <w:sz w:val="52"/>
          <w:szCs w:val="52"/>
        </w:rPr>
      </w:pPr>
      <w:r>
        <w:t xml:space="preserve"> </w:t>
      </w:r>
      <w:r w:rsidR="00CF0EC3">
        <w:t xml:space="preserve">       </w:t>
      </w:r>
      <w:r w:rsidRPr="006E2E9D">
        <w:rPr>
          <w:b/>
          <w:bCs/>
          <w:color w:val="806000" w:themeColor="accent4" w:themeShade="80"/>
          <w:sz w:val="52"/>
          <w:szCs w:val="52"/>
        </w:rPr>
        <w:t>Digital Skills and Research Methods</w:t>
      </w:r>
    </w:p>
    <w:p w:rsidR="00CF0EC3" w:rsidRDefault="00CF0EC3" w:rsidP="00CF0EC3">
      <w:pPr>
        <w:spacing w:line="256" w:lineRule="auto"/>
        <w:jc w:val="left"/>
      </w:pPr>
      <w:r>
        <w:t xml:space="preserve">Student name: Jahangir Ali </w:t>
      </w:r>
    </w:p>
    <w:p w:rsidR="00CF0EC3" w:rsidRDefault="00CF0EC3" w:rsidP="00CF0EC3">
      <w:pPr>
        <w:spacing w:line="256" w:lineRule="auto"/>
        <w:jc w:val="left"/>
      </w:pPr>
      <w:r>
        <w:t>Student ID 1705535</w:t>
      </w:r>
    </w:p>
    <w:p w:rsidR="00CF0EC3" w:rsidRPr="00CF0EC3" w:rsidRDefault="00CF0EC3" w:rsidP="00CF0EC3">
      <w:pPr>
        <w:jc w:val="left"/>
        <w:rPr>
          <w:b/>
          <w:bCs/>
          <w:color w:val="806000" w:themeColor="accent4" w:themeShade="80"/>
          <w:szCs w:val="24"/>
        </w:rPr>
      </w:pPr>
      <w:r>
        <w:t>Lecturer name:</w:t>
      </w:r>
      <w:r>
        <w:t xml:space="preserve"> Paul </w:t>
      </w:r>
      <w:proofErr w:type="spellStart"/>
      <w:r>
        <w:t>wallin</w:t>
      </w:r>
      <w:proofErr w:type="spellEnd"/>
    </w:p>
    <w:p w:rsidR="006E2E9D" w:rsidRDefault="006E2E9D">
      <w:pPr>
        <w:spacing w:line="259" w:lineRule="auto"/>
        <w:jc w:val="left"/>
      </w:pPr>
      <w:r>
        <w:br w:type="page"/>
      </w:r>
    </w:p>
    <w:sdt>
      <w:sdtPr>
        <w:rPr>
          <w:rFonts w:ascii="Times New Roman" w:eastAsiaTheme="minorHAnsi" w:hAnsi="Times New Roman" w:cstheme="minorBidi"/>
          <w:color w:val="auto"/>
          <w:sz w:val="24"/>
          <w:szCs w:val="22"/>
        </w:rPr>
        <w:id w:val="911362996"/>
        <w:docPartObj>
          <w:docPartGallery w:val="Table of Contents"/>
          <w:docPartUnique/>
        </w:docPartObj>
      </w:sdtPr>
      <w:sdtEndPr>
        <w:rPr>
          <w:b/>
          <w:bCs/>
          <w:noProof/>
        </w:rPr>
      </w:sdtEndPr>
      <w:sdtContent>
        <w:p w:rsidR="00202A37" w:rsidRPr="00202A37" w:rsidRDefault="00202A37">
          <w:pPr>
            <w:pStyle w:val="TOCHeading"/>
            <w:rPr>
              <w:rFonts w:ascii="Times New Roman" w:hAnsi="Times New Roman" w:cs="Times New Roman"/>
            </w:rPr>
          </w:pPr>
          <w:r w:rsidRPr="00202A37">
            <w:rPr>
              <w:rFonts w:ascii="Times New Roman" w:hAnsi="Times New Roman" w:cs="Times New Roman"/>
            </w:rPr>
            <w:t>Table of Contents</w:t>
          </w:r>
        </w:p>
        <w:p w:rsidR="00881F09" w:rsidRDefault="00202A3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10425951" w:history="1">
            <w:r w:rsidR="00881F09" w:rsidRPr="00A510C3">
              <w:rPr>
                <w:rStyle w:val="Hyperlink"/>
                <w:noProof/>
              </w:rPr>
              <w:t>Introduction</w:t>
            </w:r>
            <w:r w:rsidR="00881F09">
              <w:rPr>
                <w:noProof/>
                <w:webHidden/>
              </w:rPr>
              <w:tab/>
            </w:r>
            <w:r w:rsidR="00881F09">
              <w:rPr>
                <w:noProof/>
                <w:webHidden/>
              </w:rPr>
              <w:fldChar w:fldCharType="begin"/>
            </w:r>
            <w:r w:rsidR="00881F09">
              <w:rPr>
                <w:noProof/>
                <w:webHidden/>
              </w:rPr>
              <w:instrText xml:space="preserve"> PAGEREF _Toc510425951 \h </w:instrText>
            </w:r>
            <w:r w:rsidR="00881F09">
              <w:rPr>
                <w:noProof/>
                <w:webHidden/>
              </w:rPr>
            </w:r>
            <w:r w:rsidR="00881F09">
              <w:rPr>
                <w:noProof/>
                <w:webHidden/>
              </w:rPr>
              <w:fldChar w:fldCharType="separate"/>
            </w:r>
            <w:r w:rsidR="00881F09">
              <w:rPr>
                <w:noProof/>
                <w:webHidden/>
              </w:rPr>
              <w:t>3</w:t>
            </w:r>
            <w:r w:rsidR="00881F09">
              <w:rPr>
                <w:noProof/>
                <w:webHidden/>
              </w:rPr>
              <w:fldChar w:fldCharType="end"/>
            </w:r>
          </w:hyperlink>
        </w:p>
        <w:p w:rsidR="00881F09" w:rsidRDefault="00FE0B45">
          <w:pPr>
            <w:pStyle w:val="TOC1"/>
            <w:tabs>
              <w:tab w:val="right" w:leader="dot" w:pos="9350"/>
            </w:tabs>
            <w:rPr>
              <w:rFonts w:asciiTheme="minorHAnsi" w:eastAsiaTheme="minorEastAsia" w:hAnsiTheme="minorHAnsi"/>
              <w:noProof/>
              <w:sz w:val="22"/>
            </w:rPr>
          </w:pPr>
          <w:hyperlink w:anchor="_Toc510425952" w:history="1">
            <w:r w:rsidR="00881F09" w:rsidRPr="00A510C3">
              <w:rPr>
                <w:rStyle w:val="Hyperlink"/>
                <w:noProof/>
              </w:rPr>
              <w:t>Background of Tesco Plc.</w:t>
            </w:r>
            <w:r w:rsidR="00881F09">
              <w:rPr>
                <w:noProof/>
                <w:webHidden/>
              </w:rPr>
              <w:tab/>
            </w:r>
            <w:r w:rsidR="00881F09">
              <w:rPr>
                <w:noProof/>
                <w:webHidden/>
              </w:rPr>
              <w:fldChar w:fldCharType="begin"/>
            </w:r>
            <w:r w:rsidR="00881F09">
              <w:rPr>
                <w:noProof/>
                <w:webHidden/>
              </w:rPr>
              <w:instrText xml:space="preserve"> PAGEREF _Toc510425952 \h </w:instrText>
            </w:r>
            <w:r w:rsidR="00881F09">
              <w:rPr>
                <w:noProof/>
                <w:webHidden/>
              </w:rPr>
            </w:r>
            <w:r w:rsidR="00881F09">
              <w:rPr>
                <w:noProof/>
                <w:webHidden/>
              </w:rPr>
              <w:fldChar w:fldCharType="separate"/>
            </w:r>
            <w:r w:rsidR="00881F09">
              <w:rPr>
                <w:noProof/>
                <w:webHidden/>
              </w:rPr>
              <w:t>4</w:t>
            </w:r>
            <w:r w:rsidR="00881F09">
              <w:rPr>
                <w:noProof/>
                <w:webHidden/>
              </w:rPr>
              <w:fldChar w:fldCharType="end"/>
            </w:r>
          </w:hyperlink>
        </w:p>
        <w:p w:rsidR="00881F09" w:rsidRDefault="00FE0B45" w:rsidP="00CF0EC3">
          <w:pPr>
            <w:pStyle w:val="TOC2"/>
            <w:tabs>
              <w:tab w:val="right" w:leader="dot" w:pos="9350"/>
            </w:tabs>
            <w:ind w:left="0"/>
            <w:rPr>
              <w:rFonts w:asciiTheme="minorHAnsi" w:eastAsiaTheme="minorEastAsia" w:hAnsiTheme="minorHAnsi"/>
              <w:noProof/>
              <w:sz w:val="22"/>
            </w:rPr>
          </w:pPr>
          <w:hyperlink w:anchor="_Toc510425953" w:history="1">
            <w:r w:rsidR="00881F09" w:rsidRPr="00A510C3">
              <w:rPr>
                <w:rStyle w:val="Hyperlink"/>
                <w:noProof/>
              </w:rPr>
              <w:t>Digital Marketing in Tesco Plc.</w:t>
            </w:r>
            <w:r w:rsidR="00881F09">
              <w:rPr>
                <w:noProof/>
                <w:webHidden/>
              </w:rPr>
              <w:tab/>
            </w:r>
            <w:r w:rsidR="00881F09">
              <w:rPr>
                <w:noProof/>
                <w:webHidden/>
              </w:rPr>
              <w:fldChar w:fldCharType="begin"/>
            </w:r>
            <w:r w:rsidR="00881F09">
              <w:rPr>
                <w:noProof/>
                <w:webHidden/>
              </w:rPr>
              <w:instrText xml:space="preserve"> PAGEREF _Toc510425953 \h </w:instrText>
            </w:r>
            <w:r w:rsidR="00881F09">
              <w:rPr>
                <w:noProof/>
                <w:webHidden/>
              </w:rPr>
            </w:r>
            <w:r w:rsidR="00881F09">
              <w:rPr>
                <w:noProof/>
                <w:webHidden/>
              </w:rPr>
              <w:fldChar w:fldCharType="separate"/>
            </w:r>
            <w:r w:rsidR="00881F09">
              <w:rPr>
                <w:noProof/>
                <w:webHidden/>
              </w:rPr>
              <w:t>4</w:t>
            </w:r>
            <w:r w:rsidR="00881F09">
              <w:rPr>
                <w:noProof/>
                <w:webHidden/>
              </w:rPr>
              <w:fldChar w:fldCharType="end"/>
            </w:r>
          </w:hyperlink>
        </w:p>
        <w:p w:rsidR="00881F09" w:rsidRDefault="00FE0B45">
          <w:pPr>
            <w:pStyle w:val="TOC1"/>
            <w:tabs>
              <w:tab w:val="right" w:leader="dot" w:pos="9350"/>
            </w:tabs>
            <w:rPr>
              <w:rFonts w:asciiTheme="minorHAnsi" w:eastAsiaTheme="minorEastAsia" w:hAnsiTheme="minorHAnsi"/>
              <w:noProof/>
              <w:sz w:val="22"/>
            </w:rPr>
          </w:pPr>
          <w:hyperlink w:anchor="_Toc510425954" w:history="1">
            <w:r w:rsidR="00881F09" w:rsidRPr="00A510C3">
              <w:rPr>
                <w:rStyle w:val="Hyperlink"/>
                <w:noProof/>
              </w:rPr>
              <w:t>Research Methodology</w:t>
            </w:r>
            <w:r w:rsidR="00881F09">
              <w:rPr>
                <w:noProof/>
                <w:webHidden/>
              </w:rPr>
              <w:tab/>
            </w:r>
            <w:r w:rsidR="00881F09">
              <w:rPr>
                <w:noProof/>
                <w:webHidden/>
              </w:rPr>
              <w:fldChar w:fldCharType="begin"/>
            </w:r>
            <w:r w:rsidR="00881F09">
              <w:rPr>
                <w:noProof/>
                <w:webHidden/>
              </w:rPr>
              <w:instrText xml:space="preserve"> PAGEREF _Toc510425954 \h </w:instrText>
            </w:r>
            <w:r w:rsidR="00881F09">
              <w:rPr>
                <w:noProof/>
                <w:webHidden/>
              </w:rPr>
            </w:r>
            <w:r w:rsidR="00881F09">
              <w:rPr>
                <w:noProof/>
                <w:webHidden/>
              </w:rPr>
              <w:fldChar w:fldCharType="separate"/>
            </w:r>
            <w:r w:rsidR="00881F09">
              <w:rPr>
                <w:noProof/>
                <w:webHidden/>
              </w:rPr>
              <w:t>5</w:t>
            </w:r>
            <w:r w:rsidR="00881F09">
              <w:rPr>
                <w:noProof/>
                <w:webHidden/>
              </w:rPr>
              <w:fldChar w:fldCharType="end"/>
            </w:r>
          </w:hyperlink>
        </w:p>
        <w:p w:rsidR="00881F09" w:rsidRDefault="00FE0B45" w:rsidP="00CF0EC3">
          <w:pPr>
            <w:pStyle w:val="TOC2"/>
            <w:tabs>
              <w:tab w:val="right" w:leader="dot" w:pos="9350"/>
            </w:tabs>
            <w:ind w:left="0"/>
            <w:rPr>
              <w:rFonts w:asciiTheme="minorHAnsi" w:eastAsiaTheme="minorEastAsia" w:hAnsiTheme="minorHAnsi"/>
              <w:noProof/>
              <w:sz w:val="22"/>
            </w:rPr>
          </w:pPr>
          <w:hyperlink w:anchor="_Toc510425955" w:history="1">
            <w:r w:rsidR="00881F09" w:rsidRPr="00A510C3">
              <w:rPr>
                <w:rStyle w:val="Hyperlink"/>
                <w:noProof/>
              </w:rPr>
              <w:t>Data Collection &amp; Analysis</w:t>
            </w:r>
            <w:r w:rsidR="00881F09">
              <w:rPr>
                <w:noProof/>
                <w:webHidden/>
              </w:rPr>
              <w:tab/>
            </w:r>
            <w:r w:rsidR="00881F09">
              <w:rPr>
                <w:noProof/>
                <w:webHidden/>
              </w:rPr>
              <w:fldChar w:fldCharType="begin"/>
            </w:r>
            <w:r w:rsidR="00881F09">
              <w:rPr>
                <w:noProof/>
                <w:webHidden/>
              </w:rPr>
              <w:instrText xml:space="preserve"> PAGEREF _Toc510425955 \h </w:instrText>
            </w:r>
            <w:r w:rsidR="00881F09">
              <w:rPr>
                <w:noProof/>
                <w:webHidden/>
              </w:rPr>
            </w:r>
            <w:r w:rsidR="00881F09">
              <w:rPr>
                <w:noProof/>
                <w:webHidden/>
              </w:rPr>
              <w:fldChar w:fldCharType="separate"/>
            </w:r>
            <w:r w:rsidR="00881F09">
              <w:rPr>
                <w:noProof/>
                <w:webHidden/>
              </w:rPr>
              <w:t>5</w:t>
            </w:r>
            <w:r w:rsidR="00881F09">
              <w:rPr>
                <w:noProof/>
                <w:webHidden/>
              </w:rPr>
              <w:fldChar w:fldCharType="end"/>
            </w:r>
          </w:hyperlink>
        </w:p>
        <w:p w:rsidR="00881F09" w:rsidRDefault="00FE0B45" w:rsidP="00CF0EC3">
          <w:pPr>
            <w:pStyle w:val="TOC2"/>
            <w:tabs>
              <w:tab w:val="right" w:leader="dot" w:pos="9350"/>
            </w:tabs>
            <w:ind w:left="0"/>
            <w:rPr>
              <w:rFonts w:asciiTheme="minorHAnsi" w:eastAsiaTheme="minorEastAsia" w:hAnsiTheme="minorHAnsi"/>
              <w:noProof/>
              <w:sz w:val="22"/>
            </w:rPr>
          </w:pPr>
          <w:hyperlink w:anchor="_Toc510425956" w:history="1">
            <w:r w:rsidR="00881F09" w:rsidRPr="00A510C3">
              <w:rPr>
                <w:rStyle w:val="Hyperlink"/>
                <w:noProof/>
              </w:rPr>
              <w:t>Research Design &amp; Strategy</w:t>
            </w:r>
            <w:r w:rsidR="00881F09">
              <w:rPr>
                <w:noProof/>
                <w:webHidden/>
              </w:rPr>
              <w:tab/>
            </w:r>
            <w:r w:rsidR="00881F09">
              <w:rPr>
                <w:noProof/>
                <w:webHidden/>
              </w:rPr>
              <w:fldChar w:fldCharType="begin"/>
            </w:r>
            <w:r w:rsidR="00881F09">
              <w:rPr>
                <w:noProof/>
                <w:webHidden/>
              </w:rPr>
              <w:instrText xml:space="preserve"> PAGEREF _Toc510425956 \h </w:instrText>
            </w:r>
            <w:r w:rsidR="00881F09">
              <w:rPr>
                <w:noProof/>
                <w:webHidden/>
              </w:rPr>
            </w:r>
            <w:r w:rsidR="00881F09">
              <w:rPr>
                <w:noProof/>
                <w:webHidden/>
              </w:rPr>
              <w:fldChar w:fldCharType="separate"/>
            </w:r>
            <w:r w:rsidR="00881F09">
              <w:rPr>
                <w:noProof/>
                <w:webHidden/>
              </w:rPr>
              <w:t>5</w:t>
            </w:r>
            <w:r w:rsidR="00881F09">
              <w:rPr>
                <w:noProof/>
                <w:webHidden/>
              </w:rPr>
              <w:fldChar w:fldCharType="end"/>
            </w:r>
          </w:hyperlink>
        </w:p>
        <w:p w:rsidR="00881F09" w:rsidRDefault="00FE0B45" w:rsidP="00CF0EC3">
          <w:pPr>
            <w:pStyle w:val="TOC2"/>
            <w:tabs>
              <w:tab w:val="right" w:leader="dot" w:pos="9350"/>
            </w:tabs>
            <w:ind w:left="0"/>
            <w:rPr>
              <w:rFonts w:asciiTheme="minorHAnsi" w:eastAsiaTheme="minorEastAsia" w:hAnsiTheme="minorHAnsi"/>
              <w:noProof/>
              <w:sz w:val="22"/>
            </w:rPr>
          </w:pPr>
          <w:hyperlink w:anchor="_Toc510425957" w:history="1">
            <w:r w:rsidR="00881F09" w:rsidRPr="00A510C3">
              <w:rPr>
                <w:rStyle w:val="Hyperlink"/>
                <w:noProof/>
              </w:rPr>
              <w:t>Ethical Consideration</w:t>
            </w:r>
            <w:r w:rsidR="00881F09">
              <w:rPr>
                <w:noProof/>
                <w:webHidden/>
              </w:rPr>
              <w:tab/>
            </w:r>
            <w:r w:rsidR="00881F09">
              <w:rPr>
                <w:noProof/>
                <w:webHidden/>
              </w:rPr>
              <w:fldChar w:fldCharType="begin"/>
            </w:r>
            <w:r w:rsidR="00881F09">
              <w:rPr>
                <w:noProof/>
                <w:webHidden/>
              </w:rPr>
              <w:instrText xml:space="preserve"> PAGEREF _Toc510425957 \h </w:instrText>
            </w:r>
            <w:r w:rsidR="00881F09">
              <w:rPr>
                <w:noProof/>
                <w:webHidden/>
              </w:rPr>
            </w:r>
            <w:r w:rsidR="00881F09">
              <w:rPr>
                <w:noProof/>
                <w:webHidden/>
              </w:rPr>
              <w:fldChar w:fldCharType="separate"/>
            </w:r>
            <w:r w:rsidR="00881F09">
              <w:rPr>
                <w:noProof/>
                <w:webHidden/>
              </w:rPr>
              <w:t>7</w:t>
            </w:r>
            <w:r w:rsidR="00881F09">
              <w:rPr>
                <w:noProof/>
                <w:webHidden/>
              </w:rPr>
              <w:fldChar w:fldCharType="end"/>
            </w:r>
          </w:hyperlink>
        </w:p>
        <w:p w:rsidR="00881F09" w:rsidRDefault="00FE0B45">
          <w:pPr>
            <w:pStyle w:val="TOC1"/>
            <w:tabs>
              <w:tab w:val="right" w:leader="dot" w:pos="9350"/>
            </w:tabs>
            <w:rPr>
              <w:rFonts w:asciiTheme="minorHAnsi" w:eastAsiaTheme="minorEastAsia" w:hAnsiTheme="minorHAnsi"/>
              <w:noProof/>
              <w:sz w:val="22"/>
            </w:rPr>
          </w:pPr>
          <w:hyperlink w:anchor="_Toc510425958" w:history="1">
            <w:r w:rsidR="00881F09" w:rsidRPr="00A510C3">
              <w:rPr>
                <w:rStyle w:val="Hyperlink"/>
                <w:noProof/>
              </w:rPr>
              <w:t>Data Collection &amp; Interpretation</w:t>
            </w:r>
            <w:r w:rsidR="00881F09">
              <w:rPr>
                <w:noProof/>
                <w:webHidden/>
              </w:rPr>
              <w:tab/>
            </w:r>
            <w:r w:rsidR="00881F09">
              <w:rPr>
                <w:noProof/>
                <w:webHidden/>
              </w:rPr>
              <w:fldChar w:fldCharType="begin"/>
            </w:r>
            <w:r w:rsidR="00881F09">
              <w:rPr>
                <w:noProof/>
                <w:webHidden/>
              </w:rPr>
              <w:instrText xml:space="preserve"> PAGEREF _Toc510425958 \h </w:instrText>
            </w:r>
            <w:r w:rsidR="00881F09">
              <w:rPr>
                <w:noProof/>
                <w:webHidden/>
              </w:rPr>
            </w:r>
            <w:r w:rsidR="00881F09">
              <w:rPr>
                <w:noProof/>
                <w:webHidden/>
              </w:rPr>
              <w:fldChar w:fldCharType="separate"/>
            </w:r>
            <w:r w:rsidR="00881F09">
              <w:rPr>
                <w:noProof/>
                <w:webHidden/>
              </w:rPr>
              <w:t>8</w:t>
            </w:r>
            <w:r w:rsidR="00881F09">
              <w:rPr>
                <w:noProof/>
                <w:webHidden/>
              </w:rPr>
              <w:fldChar w:fldCharType="end"/>
            </w:r>
          </w:hyperlink>
        </w:p>
        <w:p w:rsidR="00881F09" w:rsidRDefault="00FE0B45" w:rsidP="00CF0EC3">
          <w:pPr>
            <w:pStyle w:val="TOC2"/>
            <w:tabs>
              <w:tab w:val="right" w:leader="dot" w:pos="9350"/>
            </w:tabs>
            <w:ind w:left="0"/>
            <w:rPr>
              <w:rFonts w:asciiTheme="minorHAnsi" w:eastAsiaTheme="minorEastAsia" w:hAnsiTheme="minorHAnsi"/>
              <w:noProof/>
              <w:sz w:val="22"/>
            </w:rPr>
          </w:pPr>
          <w:hyperlink w:anchor="_Toc510425959" w:history="1">
            <w:r w:rsidR="00881F09" w:rsidRPr="00A510C3">
              <w:rPr>
                <w:rStyle w:val="Hyperlink"/>
                <w:noProof/>
              </w:rPr>
              <w:t>Demographic Data of the Participants:</w:t>
            </w:r>
            <w:r w:rsidR="00881F09">
              <w:rPr>
                <w:noProof/>
                <w:webHidden/>
              </w:rPr>
              <w:tab/>
            </w:r>
            <w:r w:rsidR="00881F09">
              <w:rPr>
                <w:noProof/>
                <w:webHidden/>
              </w:rPr>
              <w:fldChar w:fldCharType="begin"/>
            </w:r>
            <w:r w:rsidR="00881F09">
              <w:rPr>
                <w:noProof/>
                <w:webHidden/>
              </w:rPr>
              <w:instrText xml:space="preserve"> PAGEREF _Toc510425959 \h </w:instrText>
            </w:r>
            <w:r w:rsidR="00881F09">
              <w:rPr>
                <w:noProof/>
                <w:webHidden/>
              </w:rPr>
            </w:r>
            <w:r w:rsidR="00881F09">
              <w:rPr>
                <w:noProof/>
                <w:webHidden/>
              </w:rPr>
              <w:fldChar w:fldCharType="separate"/>
            </w:r>
            <w:r w:rsidR="00881F09">
              <w:rPr>
                <w:noProof/>
                <w:webHidden/>
              </w:rPr>
              <w:t>8</w:t>
            </w:r>
            <w:r w:rsidR="00881F09">
              <w:rPr>
                <w:noProof/>
                <w:webHidden/>
              </w:rPr>
              <w:fldChar w:fldCharType="end"/>
            </w:r>
          </w:hyperlink>
        </w:p>
        <w:p w:rsidR="00881F09" w:rsidRDefault="00FE0B45" w:rsidP="00CF0EC3">
          <w:pPr>
            <w:pStyle w:val="TOC2"/>
            <w:tabs>
              <w:tab w:val="right" w:leader="dot" w:pos="9350"/>
            </w:tabs>
            <w:ind w:left="0"/>
            <w:rPr>
              <w:rFonts w:asciiTheme="minorHAnsi" w:eastAsiaTheme="minorEastAsia" w:hAnsiTheme="minorHAnsi"/>
              <w:noProof/>
              <w:sz w:val="22"/>
            </w:rPr>
          </w:pPr>
          <w:hyperlink w:anchor="_Toc510425960" w:history="1">
            <w:r w:rsidR="00881F09" w:rsidRPr="00A510C3">
              <w:rPr>
                <w:rStyle w:val="Hyperlink"/>
                <w:noProof/>
              </w:rPr>
              <w:t>Findings &amp; Interpretation:</w:t>
            </w:r>
            <w:r w:rsidR="00881F09">
              <w:rPr>
                <w:noProof/>
                <w:webHidden/>
              </w:rPr>
              <w:tab/>
            </w:r>
            <w:r w:rsidR="00881F09">
              <w:rPr>
                <w:noProof/>
                <w:webHidden/>
              </w:rPr>
              <w:fldChar w:fldCharType="begin"/>
            </w:r>
            <w:r w:rsidR="00881F09">
              <w:rPr>
                <w:noProof/>
                <w:webHidden/>
              </w:rPr>
              <w:instrText xml:space="preserve"> PAGEREF _Toc510425960 \h </w:instrText>
            </w:r>
            <w:r w:rsidR="00881F09">
              <w:rPr>
                <w:noProof/>
                <w:webHidden/>
              </w:rPr>
            </w:r>
            <w:r w:rsidR="00881F09">
              <w:rPr>
                <w:noProof/>
                <w:webHidden/>
              </w:rPr>
              <w:fldChar w:fldCharType="separate"/>
            </w:r>
            <w:r w:rsidR="00881F09">
              <w:rPr>
                <w:noProof/>
                <w:webHidden/>
              </w:rPr>
              <w:t>10</w:t>
            </w:r>
            <w:r w:rsidR="00881F09">
              <w:rPr>
                <w:noProof/>
                <w:webHidden/>
              </w:rPr>
              <w:fldChar w:fldCharType="end"/>
            </w:r>
          </w:hyperlink>
        </w:p>
        <w:p w:rsidR="00881F09" w:rsidRDefault="00FE0B45" w:rsidP="00CF0EC3">
          <w:pPr>
            <w:pStyle w:val="TOC2"/>
            <w:tabs>
              <w:tab w:val="right" w:leader="dot" w:pos="9350"/>
            </w:tabs>
            <w:ind w:left="0"/>
            <w:rPr>
              <w:rFonts w:asciiTheme="minorHAnsi" w:eastAsiaTheme="minorEastAsia" w:hAnsiTheme="minorHAnsi"/>
              <w:noProof/>
              <w:sz w:val="22"/>
            </w:rPr>
          </w:pPr>
          <w:hyperlink w:anchor="_Toc510425961" w:history="1">
            <w:r w:rsidR="00881F09" w:rsidRPr="00A510C3">
              <w:rPr>
                <w:rStyle w:val="Hyperlink"/>
                <w:noProof/>
              </w:rPr>
              <w:t>Evaluating Interview Questions:</w:t>
            </w:r>
            <w:r w:rsidR="00881F09">
              <w:rPr>
                <w:noProof/>
                <w:webHidden/>
              </w:rPr>
              <w:tab/>
            </w:r>
            <w:r w:rsidR="00881F09">
              <w:rPr>
                <w:noProof/>
                <w:webHidden/>
              </w:rPr>
              <w:fldChar w:fldCharType="begin"/>
            </w:r>
            <w:r w:rsidR="00881F09">
              <w:rPr>
                <w:noProof/>
                <w:webHidden/>
              </w:rPr>
              <w:instrText xml:space="preserve"> PAGEREF _Toc510425961 \h </w:instrText>
            </w:r>
            <w:r w:rsidR="00881F09">
              <w:rPr>
                <w:noProof/>
                <w:webHidden/>
              </w:rPr>
            </w:r>
            <w:r w:rsidR="00881F09">
              <w:rPr>
                <w:noProof/>
                <w:webHidden/>
              </w:rPr>
              <w:fldChar w:fldCharType="separate"/>
            </w:r>
            <w:r w:rsidR="00881F09">
              <w:rPr>
                <w:noProof/>
                <w:webHidden/>
              </w:rPr>
              <w:t>15</w:t>
            </w:r>
            <w:r w:rsidR="00881F09">
              <w:rPr>
                <w:noProof/>
                <w:webHidden/>
              </w:rPr>
              <w:fldChar w:fldCharType="end"/>
            </w:r>
          </w:hyperlink>
        </w:p>
        <w:p w:rsidR="00881F09" w:rsidRDefault="00FE0B45">
          <w:pPr>
            <w:pStyle w:val="TOC1"/>
            <w:tabs>
              <w:tab w:val="right" w:leader="dot" w:pos="9350"/>
            </w:tabs>
            <w:rPr>
              <w:rFonts w:asciiTheme="minorHAnsi" w:eastAsiaTheme="minorEastAsia" w:hAnsiTheme="minorHAnsi"/>
              <w:noProof/>
              <w:sz w:val="22"/>
            </w:rPr>
          </w:pPr>
          <w:hyperlink w:anchor="_Toc510425962" w:history="1">
            <w:r w:rsidR="00881F09" w:rsidRPr="00A510C3">
              <w:rPr>
                <w:rStyle w:val="Hyperlink"/>
                <w:noProof/>
              </w:rPr>
              <w:t>Conclusion</w:t>
            </w:r>
            <w:r w:rsidR="00881F09">
              <w:rPr>
                <w:noProof/>
                <w:webHidden/>
              </w:rPr>
              <w:tab/>
            </w:r>
            <w:r w:rsidR="00881F09">
              <w:rPr>
                <w:noProof/>
                <w:webHidden/>
              </w:rPr>
              <w:fldChar w:fldCharType="begin"/>
            </w:r>
            <w:r w:rsidR="00881F09">
              <w:rPr>
                <w:noProof/>
                <w:webHidden/>
              </w:rPr>
              <w:instrText xml:space="preserve"> PAGEREF _Toc510425962 \h </w:instrText>
            </w:r>
            <w:r w:rsidR="00881F09">
              <w:rPr>
                <w:noProof/>
                <w:webHidden/>
              </w:rPr>
            </w:r>
            <w:r w:rsidR="00881F09">
              <w:rPr>
                <w:noProof/>
                <w:webHidden/>
              </w:rPr>
              <w:fldChar w:fldCharType="separate"/>
            </w:r>
            <w:r w:rsidR="00881F09">
              <w:rPr>
                <w:noProof/>
                <w:webHidden/>
              </w:rPr>
              <w:t>18</w:t>
            </w:r>
            <w:r w:rsidR="00881F09">
              <w:rPr>
                <w:noProof/>
                <w:webHidden/>
              </w:rPr>
              <w:fldChar w:fldCharType="end"/>
            </w:r>
          </w:hyperlink>
        </w:p>
        <w:p w:rsidR="00881F09" w:rsidRDefault="00FE0B45">
          <w:pPr>
            <w:pStyle w:val="TOC1"/>
            <w:tabs>
              <w:tab w:val="right" w:leader="dot" w:pos="9350"/>
            </w:tabs>
            <w:rPr>
              <w:rFonts w:asciiTheme="minorHAnsi" w:eastAsiaTheme="minorEastAsia" w:hAnsiTheme="minorHAnsi"/>
              <w:noProof/>
              <w:sz w:val="22"/>
            </w:rPr>
          </w:pPr>
          <w:hyperlink w:anchor="_Toc510425963" w:history="1">
            <w:r w:rsidR="00881F09" w:rsidRPr="00A510C3">
              <w:rPr>
                <w:rStyle w:val="Hyperlink"/>
                <w:noProof/>
              </w:rPr>
              <w:t>References</w:t>
            </w:r>
            <w:r w:rsidR="00881F09">
              <w:rPr>
                <w:noProof/>
                <w:webHidden/>
              </w:rPr>
              <w:tab/>
            </w:r>
            <w:r w:rsidR="00881F09">
              <w:rPr>
                <w:noProof/>
                <w:webHidden/>
              </w:rPr>
              <w:fldChar w:fldCharType="begin"/>
            </w:r>
            <w:r w:rsidR="00881F09">
              <w:rPr>
                <w:noProof/>
                <w:webHidden/>
              </w:rPr>
              <w:instrText xml:space="preserve"> PAGEREF _Toc510425963 \h </w:instrText>
            </w:r>
            <w:r w:rsidR="00881F09">
              <w:rPr>
                <w:noProof/>
                <w:webHidden/>
              </w:rPr>
            </w:r>
            <w:r w:rsidR="00881F09">
              <w:rPr>
                <w:noProof/>
                <w:webHidden/>
              </w:rPr>
              <w:fldChar w:fldCharType="separate"/>
            </w:r>
            <w:r w:rsidR="00881F09">
              <w:rPr>
                <w:noProof/>
                <w:webHidden/>
              </w:rPr>
              <w:t>19</w:t>
            </w:r>
            <w:r w:rsidR="00881F09">
              <w:rPr>
                <w:noProof/>
                <w:webHidden/>
              </w:rPr>
              <w:fldChar w:fldCharType="end"/>
            </w:r>
          </w:hyperlink>
        </w:p>
        <w:p w:rsidR="00202A37" w:rsidRDefault="00202A37">
          <w:r>
            <w:rPr>
              <w:b/>
              <w:bCs/>
              <w:noProof/>
            </w:rPr>
            <w:fldChar w:fldCharType="end"/>
          </w:r>
        </w:p>
      </w:sdtContent>
    </w:sdt>
    <w:p w:rsidR="006E2E9D" w:rsidRDefault="006E2E9D" w:rsidP="006E2E9D">
      <w:pPr>
        <w:pStyle w:val="Heading1"/>
      </w:pPr>
      <w:r>
        <w:br w:type="page"/>
      </w:r>
      <w:bookmarkStart w:id="0" w:name="_GoBack"/>
      <w:bookmarkEnd w:id="0"/>
    </w:p>
    <w:p w:rsidR="006E2E9D" w:rsidRDefault="006E2E9D" w:rsidP="006E2E9D">
      <w:pPr>
        <w:pStyle w:val="Heading1"/>
      </w:pPr>
      <w:bookmarkStart w:id="1" w:name="_Toc510425951"/>
      <w:r>
        <w:lastRenderedPageBreak/>
        <w:t>Introduction</w:t>
      </w:r>
      <w:bookmarkEnd w:id="1"/>
    </w:p>
    <w:p w:rsidR="006E2E9D" w:rsidRDefault="00D010CA" w:rsidP="00D010CA">
      <w:r>
        <w:t xml:space="preserve">The flow of enabling digital skills in </w:t>
      </w:r>
      <w:r w:rsidR="00FA50A8">
        <w:t xml:space="preserve">the </w:t>
      </w:r>
      <w:r w:rsidRPr="00FA50A8">
        <w:rPr>
          <w:noProof/>
        </w:rPr>
        <w:t>workplace</w:t>
      </w:r>
      <w:r>
        <w:t xml:space="preserve"> is continuously growing, business organizations are looking for skilled people and individuals thrive to attain digital skills. Many institutes have defined the value of applying digital skills</w:t>
      </w:r>
      <w:r w:rsidR="00FA50A8">
        <w:t>, for example,</w:t>
      </w:r>
      <w:r>
        <w:t xml:space="preserve"> Cornell University has marked digital skills as it holds the capacity of identifying, analyzing, utilizing and involving new ideas and methods through technological advancement</w:t>
      </w:r>
      <w:r w:rsidR="000871EF">
        <w:t xml:space="preserve"> (</w:t>
      </w:r>
      <w:r w:rsidR="000871EF" w:rsidRPr="000871EF">
        <w:t>Digital Skills in the Workplace</w:t>
      </w:r>
      <w:r w:rsidR="000871EF">
        <w:t>, 2018)</w:t>
      </w:r>
      <w:r>
        <w:t xml:space="preserve">. People who </w:t>
      </w:r>
      <w:r w:rsidRPr="00FA50A8">
        <w:rPr>
          <w:noProof/>
        </w:rPr>
        <w:t>tend</w:t>
      </w:r>
      <w:r>
        <w:t xml:space="preserve"> to control technological attributions </w:t>
      </w:r>
      <w:r w:rsidR="008D49E6">
        <w:t xml:space="preserve">requires </w:t>
      </w:r>
      <w:r w:rsidR="00FA50A8">
        <w:rPr>
          <w:noProof/>
        </w:rPr>
        <w:t>becoming</w:t>
      </w:r>
      <w:r w:rsidR="008D49E6">
        <w:t xml:space="preserve"> digitally literate</w:t>
      </w:r>
      <w:r w:rsidR="00314410">
        <w:t xml:space="preserve"> (</w:t>
      </w:r>
      <w:r w:rsidR="00314410" w:rsidRPr="001012DD">
        <w:t>Poynter,</w:t>
      </w:r>
      <w:r w:rsidR="00314410">
        <w:t xml:space="preserve"> 2010)</w:t>
      </w:r>
      <w:r w:rsidR="008D49E6">
        <w:t xml:space="preserve">. The </w:t>
      </w:r>
      <w:r w:rsidR="00B14EFF">
        <w:t xml:space="preserve">report consists of the importance of using digital skills in </w:t>
      </w:r>
      <w:r w:rsidR="00FA50A8">
        <w:t xml:space="preserve">the </w:t>
      </w:r>
      <w:r w:rsidR="00B14EFF" w:rsidRPr="00FA50A8">
        <w:rPr>
          <w:noProof/>
        </w:rPr>
        <w:t>workplace</w:t>
      </w:r>
      <w:r w:rsidR="00B14EFF">
        <w:t xml:space="preserve"> based on an existing company naming Tesco Plc. </w:t>
      </w:r>
      <w:r w:rsidR="00AF1527">
        <w:t xml:space="preserve">Digital skills </w:t>
      </w:r>
      <w:r w:rsidR="00AF1527" w:rsidRPr="00FA50A8">
        <w:rPr>
          <w:noProof/>
        </w:rPr>
        <w:t>ha</w:t>
      </w:r>
      <w:r w:rsidR="00FA50A8">
        <w:rPr>
          <w:noProof/>
        </w:rPr>
        <w:t>ve</w:t>
      </w:r>
      <w:r w:rsidR="00AF1527">
        <w:t xml:space="preserve"> a number of attributions such as social media, digital designing, big data analysis and digital marketing etc. Digital marketing contributes several techniques of promoting a product in </w:t>
      </w:r>
      <w:r w:rsidR="00FA50A8">
        <w:t xml:space="preserve">the </w:t>
      </w:r>
      <w:r w:rsidR="00AF1527" w:rsidRPr="00FA50A8">
        <w:rPr>
          <w:noProof/>
        </w:rPr>
        <w:t>market</w:t>
      </w:r>
      <w:r w:rsidR="00AF1527">
        <w:t xml:space="preserve">.  </w:t>
      </w:r>
      <w:r w:rsidR="00B14EFF">
        <w:t xml:space="preserve">Through </w:t>
      </w:r>
      <w:r w:rsidR="00AF1527">
        <w:t xml:space="preserve">sampling, information regarding digital skills has been collected for further interpretation and this </w:t>
      </w:r>
      <w:r w:rsidR="00AF1527" w:rsidRPr="00FA50A8">
        <w:rPr>
          <w:noProof/>
        </w:rPr>
        <w:t>give</w:t>
      </w:r>
      <w:r w:rsidR="00FA50A8">
        <w:rPr>
          <w:noProof/>
        </w:rPr>
        <w:t>s</w:t>
      </w:r>
      <w:r w:rsidR="00AF1527">
        <w:t xml:space="preserve"> a wider knowledge as well. </w:t>
      </w:r>
      <w:r w:rsidR="006E2E9D">
        <w:br w:type="page"/>
      </w:r>
    </w:p>
    <w:p w:rsidR="00202A37" w:rsidRDefault="00202A37" w:rsidP="00AF0E49">
      <w:pPr>
        <w:pStyle w:val="Heading1"/>
      </w:pPr>
      <w:bookmarkStart w:id="2" w:name="_Toc510425952"/>
      <w:r>
        <w:lastRenderedPageBreak/>
        <w:t>Background of Tesco Plc.</w:t>
      </w:r>
      <w:bookmarkEnd w:id="2"/>
    </w:p>
    <w:p w:rsidR="00202A37" w:rsidRDefault="00C21BC0" w:rsidP="009A53D3">
      <w:r>
        <w:t xml:space="preserve">Tesco Plc. is the third-largest multinational retailer company in UK business market. </w:t>
      </w:r>
      <w:r w:rsidR="009A53D3">
        <w:t>It</w:t>
      </w:r>
      <w:r>
        <w:t xml:space="preserve"> has remarked significantly in </w:t>
      </w:r>
      <w:r w:rsidR="00FA50A8">
        <w:t xml:space="preserve">the </w:t>
      </w:r>
      <w:r w:rsidRPr="00FA50A8">
        <w:rPr>
          <w:noProof/>
        </w:rPr>
        <w:t>grocery</w:t>
      </w:r>
      <w:r>
        <w:t xml:space="preserve"> business and general </w:t>
      </w:r>
      <w:r w:rsidRPr="00FA50A8">
        <w:rPr>
          <w:noProof/>
        </w:rPr>
        <w:t>merchandi</w:t>
      </w:r>
      <w:r w:rsidR="00FA50A8">
        <w:rPr>
          <w:noProof/>
        </w:rPr>
        <w:t>s</w:t>
      </w:r>
      <w:r w:rsidRPr="00FA50A8">
        <w:rPr>
          <w:noProof/>
        </w:rPr>
        <w:t>ing</w:t>
      </w:r>
      <w:r>
        <w:t xml:space="preserve"> and earned a great </w:t>
      </w:r>
      <w:r w:rsidR="00FA50A8">
        <w:rPr>
          <w:noProof/>
        </w:rPr>
        <w:t>number</w:t>
      </w:r>
      <w:r>
        <w:t xml:space="preserve"> of revenues per year. The organization has about more than 6500 stores and covered Asia and Europe along with </w:t>
      </w:r>
      <w:r w:rsidR="00FA50A8">
        <w:t xml:space="preserve">the </w:t>
      </w:r>
      <w:r w:rsidRPr="00FA50A8">
        <w:rPr>
          <w:noProof/>
        </w:rPr>
        <w:t>UK</w:t>
      </w:r>
      <w:r>
        <w:t xml:space="preserve">. The organization has originated in 1919 and it </w:t>
      </w:r>
      <w:r w:rsidR="00FA50A8">
        <w:rPr>
          <w:noProof/>
        </w:rPr>
        <w:t>w</w:t>
      </w:r>
      <w:r w:rsidRPr="00FA50A8">
        <w:rPr>
          <w:noProof/>
        </w:rPr>
        <w:t>as</w:t>
      </w:r>
      <w:r>
        <w:t xml:space="preserve"> still </w:t>
      </w:r>
      <w:r w:rsidR="009A53D3" w:rsidRPr="00FA50A8">
        <w:rPr>
          <w:noProof/>
        </w:rPr>
        <w:t>expand</w:t>
      </w:r>
      <w:r w:rsidR="00FA50A8">
        <w:rPr>
          <w:noProof/>
        </w:rPr>
        <w:t>ed</w:t>
      </w:r>
      <w:r w:rsidR="009A53D3">
        <w:t xml:space="preserve"> its area of operation</w:t>
      </w:r>
      <w:r w:rsidR="0027525A">
        <w:t xml:space="preserve"> </w:t>
      </w:r>
      <w:r w:rsidR="0027525A" w:rsidRPr="0027525A">
        <w:t>(Tesco.com, 2018)</w:t>
      </w:r>
      <w:r w:rsidR="009A53D3">
        <w:t xml:space="preserve">. The organization has employed 4, 76,000 employees around the world and their net income </w:t>
      </w:r>
      <w:r w:rsidR="00FA50A8">
        <w:rPr>
          <w:noProof/>
        </w:rPr>
        <w:t>are</w:t>
      </w:r>
      <w:r w:rsidR="009A53D3">
        <w:t xml:space="preserve"> $54 million (2017). The organization has enlisted in London Stock Exchange and it has become 28</w:t>
      </w:r>
      <w:r w:rsidR="009A53D3" w:rsidRPr="009A53D3">
        <w:rPr>
          <w:vertAlign w:val="superscript"/>
        </w:rPr>
        <w:t>th</w:t>
      </w:r>
      <w:r w:rsidR="009A53D3">
        <w:t xml:space="preserve"> in market capitalization in 2015.</w:t>
      </w:r>
      <w:r w:rsidR="00785AAE">
        <w:t xml:space="preserve"> Tesco has covered</w:t>
      </w:r>
      <w:r w:rsidR="00A32724">
        <w:t xml:space="preserve"> the field of</w:t>
      </w:r>
      <w:r w:rsidR="00785AAE">
        <w:t xml:space="preserve"> superstores, express, metro, station, only store, club card and shopping.</w:t>
      </w:r>
    </w:p>
    <w:p w:rsidR="00AF0E49" w:rsidRDefault="00C727D3" w:rsidP="00202A37">
      <w:pPr>
        <w:pStyle w:val="Heading2"/>
      </w:pPr>
      <w:bookmarkStart w:id="3" w:name="_Toc510425953"/>
      <w:r>
        <w:t>Digital Marketing in Tesco Plc</w:t>
      </w:r>
      <w:r w:rsidR="00202A37">
        <w:t>.</w:t>
      </w:r>
      <w:bookmarkEnd w:id="3"/>
    </w:p>
    <w:p w:rsidR="00C727D3" w:rsidRPr="00C727D3" w:rsidRDefault="009A53D3" w:rsidP="00C727D3">
      <w:r>
        <w:t xml:space="preserve">The rapid expansion of Tesco Plc. has added the essence of applying digital skills in its workplace. And the organization has already started several approaches </w:t>
      </w:r>
      <w:r w:rsidR="00785AAE">
        <w:t>with</w:t>
      </w:r>
      <w:r>
        <w:t xml:space="preserve">in its compartment such as using social media, digital designing, project management, programming etc. </w:t>
      </w:r>
      <w:r w:rsidR="0031556C">
        <w:t xml:space="preserve">But the organization has limited concern about establishing an environment of digital marketing. The necessity of digital marketing refers managing marketing plan on a product through using technologies and promoting it via </w:t>
      </w:r>
      <w:r w:rsidR="00FA50A8">
        <w:t xml:space="preserve">the </w:t>
      </w:r>
      <w:r w:rsidR="0031556C" w:rsidRPr="00FA50A8">
        <w:rPr>
          <w:noProof/>
        </w:rPr>
        <w:t>internet</w:t>
      </w:r>
      <w:r w:rsidR="0031556C">
        <w:t>. It consists SEO, SEM, automation,</w:t>
      </w:r>
      <w:r w:rsidR="0027525A">
        <w:t xml:space="preserve"> E</w:t>
      </w:r>
      <w:r w:rsidR="0031556C">
        <w:t>-commerce, content</w:t>
      </w:r>
      <w:r w:rsidR="00FA50A8">
        <w:t>,</w:t>
      </w:r>
      <w:r w:rsidR="0031556C">
        <w:t xml:space="preserve"> </w:t>
      </w:r>
      <w:r w:rsidR="0031556C" w:rsidRPr="00FA50A8">
        <w:rPr>
          <w:noProof/>
        </w:rPr>
        <w:t>and</w:t>
      </w:r>
      <w:r w:rsidR="0031556C">
        <w:t xml:space="preserve"> designing project. It is the broader term of </w:t>
      </w:r>
      <w:r w:rsidR="00785AAE">
        <w:t xml:space="preserve">emerging both new and existing </w:t>
      </w:r>
      <w:r w:rsidR="0031556C">
        <w:t>product orientation in any market</w:t>
      </w:r>
      <w:r w:rsidR="00785AAE">
        <w:t xml:space="preserve">. Tesco has earnestly tried to manage continuous expansion in different areas around the world and digital marketing will make this approach much easier. Though the organization has used different terms of digital skills digital marketing covers those </w:t>
      </w:r>
      <w:r w:rsidR="00FA50A8">
        <w:rPr>
          <w:noProof/>
        </w:rPr>
        <w:t>for</w:t>
      </w:r>
      <w:r w:rsidR="00785AAE">
        <w:t xml:space="preserve"> a while. So utilizing digital marketing is far more beneficial for the organization.</w:t>
      </w:r>
    </w:p>
    <w:p w:rsidR="006E2E9D" w:rsidRDefault="006E2E9D">
      <w:pPr>
        <w:spacing w:line="259" w:lineRule="auto"/>
        <w:jc w:val="left"/>
      </w:pPr>
      <w:r>
        <w:br w:type="page"/>
      </w:r>
    </w:p>
    <w:p w:rsidR="00202A37" w:rsidRDefault="00202A37" w:rsidP="00202A37">
      <w:pPr>
        <w:pStyle w:val="Heading1"/>
      </w:pPr>
      <w:bookmarkStart w:id="4" w:name="_Toc510425954"/>
      <w:r>
        <w:lastRenderedPageBreak/>
        <w:t>Research Methodology</w:t>
      </w:r>
      <w:bookmarkEnd w:id="4"/>
    </w:p>
    <w:p w:rsidR="00202A37" w:rsidRDefault="00A32724" w:rsidP="00492B74">
      <w:r>
        <w:t>The necessity of digital market</w:t>
      </w:r>
      <w:r w:rsidR="00492B74">
        <w:t>ing</w:t>
      </w:r>
      <w:r>
        <w:t xml:space="preserve"> can be </w:t>
      </w:r>
      <w:r w:rsidR="00492B74">
        <w:t>evaluated</w:t>
      </w:r>
      <w:r>
        <w:t xml:space="preserve"> through proper researching. </w:t>
      </w:r>
      <w:r w:rsidR="00492B74">
        <w:t>Comparing different types of research approaches, deductive research approach is more compatible than inductive approach as it can contribute more reliable information</w:t>
      </w:r>
      <w:r w:rsidR="00314410">
        <w:t xml:space="preserve"> (</w:t>
      </w:r>
      <w:r w:rsidR="00314410" w:rsidRPr="001012DD">
        <w:t>Emory,</w:t>
      </w:r>
      <w:r w:rsidR="00314410">
        <w:t xml:space="preserve"> 1991)</w:t>
      </w:r>
      <w:r w:rsidR="00492B74">
        <w:t xml:space="preserve">. Most of the information is mainly from </w:t>
      </w:r>
      <w:r w:rsidR="00FA50A8">
        <w:t xml:space="preserve">a </w:t>
      </w:r>
      <w:r w:rsidR="00D95DC2">
        <w:rPr>
          <w:noProof/>
        </w:rPr>
        <w:t>primary</w:t>
      </w:r>
      <w:r w:rsidR="00492B74">
        <w:t xml:space="preserve"> resource which helps to design an organized framework mentioning the usefulness of allowing digital marketing for increasing productivity and </w:t>
      </w:r>
      <w:r w:rsidR="000871EF">
        <w:t xml:space="preserve">profit. To make the research successful, a questionnaire has been developed and assumed as a primary data resource for the organization. </w:t>
      </w:r>
    </w:p>
    <w:p w:rsidR="00202A37" w:rsidRDefault="00202A37" w:rsidP="00202A37">
      <w:pPr>
        <w:pStyle w:val="Heading2"/>
      </w:pPr>
      <w:bookmarkStart w:id="5" w:name="_Toc510425955"/>
      <w:r>
        <w:t>Data Collection &amp; Analysis</w:t>
      </w:r>
      <w:bookmarkEnd w:id="5"/>
    </w:p>
    <w:p w:rsidR="00202A37" w:rsidRDefault="0027525A" w:rsidP="000871EF">
      <w:r>
        <w:t xml:space="preserve">Information has been collected from both </w:t>
      </w:r>
      <w:r w:rsidR="00B96470">
        <w:t>primary and secondary resources to assure the necessity of applying digital marketing in Tesco Plc. In the questionnaire, some questions have been added and targeted a group of people both inside and outside of the organization. Through critical analysis and observation, collected data has been evaluated. The secondary data has been collected from websites, books, articles</w:t>
      </w:r>
      <w:r w:rsidR="00FA50A8">
        <w:t>,</w:t>
      </w:r>
      <w:r w:rsidR="00B96470">
        <w:t xml:space="preserve"> </w:t>
      </w:r>
      <w:r w:rsidR="00B96470" w:rsidRPr="00FA50A8">
        <w:rPr>
          <w:noProof/>
        </w:rPr>
        <w:t>and</w:t>
      </w:r>
      <w:r w:rsidR="00B96470">
        <w:t xml:space="preserve"> journals. The analysis</w:t>
      </w:r>
      <w:r w:rsidR="001F0316">
        <w:t xml:space="preserve"> is done </w:t>
      </w:r>
      <w:r w:rsidR="00FA50A8">
        <w:rPr>
          <w:noProof/>
        </w:rPr>
        <w:t>by</w:t>
      </w:r>
      <w:r w:rsidR="001F0316">
        <w:t xml:space="preserve"> applying several statistical tools and Microsoft functions and represented in a formal way.</w:t>
      </w:r>
    </w:p>
    <w:p w:rsidR="00202A37" w:rsidRDefault="00202A37" w:rsidP="00202A37">
      <w:pPr>
        <w:pStyle w:val="Heading2"/>
      </w:pPr>
      <w:bookmarkStart w:id="6" w:name="_Toc510425956"/>
      <w:r>
        <w:t>Research Design &amp; Strategy</w:t>
      </w:r>
      <w:bookmarkEnd w:id="6"/>
    </w:p>
    <w:p w:rsidR="001F0316" w:rsidRDefault="001F0316" w:rsidP="001F0316">
      <w:r>
        <w:t xml:space="preserve">In this research, both qualitative and quantitative research method </w:t>
      </w:r>
      <w:r w:rsidRPr="00FA50A8">
        <w:rPr>
          <w:noProof/>
        </w:rPr>
        <w:t>ha</w:t>
      </w:r>
      <w:r w:rsidR="00FA50A8">
        <w:rPr>
          <w:noProof/>
        </w:rPr>
        <w:t>s</w:t>
      </w:r>
      <w:r>
        <w:t xml:space="preserve"> been selected where quantitative method regards survey question and qualitative method regards an interview form</w:t>
      </w:r>
      <w:r w:rsidR="00314410">
        <w:t xml:space="preserve"> (</w:t>
      </w:r>
      <w:r w:rsidR="00314410" w:rsidRPr="001012DD">
        <w:t>Cottrell,</w:t>
      </w:r>
      <w:r w:rsidR="00314410">
        <w:t xml:space="preserve"> 2011)</w:t>
      </w:r>
      <w:r w:rsidR="00D95DC2">
        <w:t>. Fo</w:t>
      </w:r>
      <w:r>
        <w:t>r questionnaire, a g</w:t>
      </w:r>
      <w:r w:rsidR="00D95DC2">
        <w:t>roup of people such as 30 employees of Tesco</w:t>
      </w:r>
      <w:r>
        <w:t xml:space="preserve"> have been selected randomly for getting more authentic and reliable information. </w:t>
      </w:r>
      <w:r w:rsidR="000A2330">
        <w:t>The researcher has</w:t>
      </w:r>
      <w:r>
        <w:t xml:space="preserve"> applied simple random sampling method as it is considered less time and cost consuming procedure. Random people covers the perception of </w:t>
      </w:r>
      <w:r w:rsidR="00FA50A8">
        <w:t xml:space="preserve">the </w:t>
      </w:r>
      <w:r w:rsidRPr="00FA50A8">
        <w:rPr>
          <w:noProof/>
        </w:rPr>
        <w:t>entire</w:t>
      </w:r>
      <w:r>
        <w:t xml:space="preserve"> population and this enables the research more informative and resourceful. </w:t>
      </w:r>
      <w:r w:rsidR="000A2330">
        <w:t>Among them, s</w:t>
      </w:r>
      <w:r>
        <w:t>ome are from Tesco and some are the customer of Tesco</w:t>
      </w:r>
      <w:r w:rsidR="000A2330">
        <w:t xml:space="preserve">. Only 5% error has been compromised during managing and analyzing the whole research in order to make the research more valid and consistent. </w:t>
      </w:r>
    </w:p>
    <w:p w:rsidR="005B3A35" w:rsidRDefault="005B3A35" w:rsidP="001F0316"/>
    <w:p w:rsidR="005B3A35" w:rsidRDefault="005B3A35" w:rsidP="001F0316"/>
    <w:p w:rsidR="005B3A35" w:rsidRDefault="005B3A35" w:rsidP="001F031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99"/>
      </w:tblGrid>
      <w:tr w:rsidR="007E35C9" w:rsidTr="005B3A35">
        <w:tc>
          <w:tcPr>
            <w:tcW w:w="9360" w:type="dxa"/>
          </w:tcPr>
          <w:p w:rsidR="00735A62" w:rsidRDefault="00735A62" w:rsidP="001F0316">
            <w:r w:rsidRPr="00735A62">
              <w:rPr>
                <w:b/>
              </w:rPr>
              <w:lastRenderedPageBreak/>
              <w:t>Age</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81"/>
              <w:gridCol w:w="2281"/>
              <w:gridCol w:w="2281"/>
              <w:gridCol w:w="2281"/>
            </w:tblGrid>
            <w:tr w:rsidR="00735A62" w:rsidTr="00735A62">
              <w:tc>
                <w:tcPr>
                  <w:tcW w:w="2281" w:type="dxa"/>
                </w:tcPr>
                <w:p w:rsidR="00735A62" w:rsidRPr="00F91FD8" w:rsidRDefault="00735A62" w:rsidP="00735A62">
                  <w:pPr>
                    <w:pStyle w:val="ListParagraph"/>
                    <w:numPr>
                      <w:ilvl w:val="0"/>
                      <w:numId w:val="2"/>
                    </w:numPr>
                  </w:pPr>
                  <w:r w:rsidRPr="00F91FD8">
                    <w:t>20-30</w:t>
                  </w:r>
                </w:p>
              </w:tc>
              <w:tc>
                <w:tcPr>
                  <w:tcW w:w="2281" w:type="dxa"/>
                </w:tcPr>
                <w:p w:rsidR="00735A62" w:rsidRPr="00F91FD8" w:rsidRDefault="00735A62" w:rsidP="00735A62">
                  <w:pPr>
                    <w:pStyle w:val="ListParagraph"/>
                    <w:numPr>
                      <w:ilvl w:val="0"/>
                      <w:numId w:val="2"/>
                    </w:numPr>
                  </w:pPr>
                  <w:r w:rsidRPr="00F91FD8">
                    <w:t>20-30</w:t>
                  </w:r>
                </w:p>
              </w:tc>
              <w:tc>
                <w:tcPr>
                  <w:tcW w:w="2281" w:type="dxa"/>
                </w:tcPr>
                <w:p w:rsidR="00735A62" w:rsidRPr="00F91FD8" w:rsidRDefault="00735A62" w:rsidP="00735A62">
                  <w:pPr>
                    <w:pStyle w:val="ListParagraph"/>
                    <w:numPr>
                      <w:ilvl w:val="0"/>
                      <w:numId w:val="2"/>
                    </w:numPr>
                  </w:pPr>
                  <w:r w:rsidRPr="00F91FD8">
                    <w:t>20-30</w:t>
                  </w:r>
                </w:p>
              </w:tc>
              <w:tc>
                <w:tcPr>
                  <w:tcW w:w="2281" w:type="dxa"/>
                </w:tcPr>
                <w:p w:rsidR="00735A62" w:rsidRPr="00F91FD8" w:rsidRDefault="00735A62" w:rsidP="00735A62">
                  <w:pPr>
                    <w:pStyle w:val="ListParagraph"/>
                    <w:numPr>
                      <w:ilvl w:val="0"/>
                      <w:numId w:val="2"/>
                    </w:numPr>
                  </w:pPr>
                  <w:r w:rsidRPr="00F91FD8">
                    <w:t>20-30</w:t>
                  </w:r>
                </w:p>
              </w:tc>
            </w:tr>
          </w:tbl>
          <w:p w:rsidR="00735A62" w:rsidRDefault="00735A62" w:rsidP="00735A62">
            <w:r>
              <w:rPr>
                <w:b/>
              </w:rPr>
              <w:t>Gender</w:t>
            </w:r>
            <w:r>
              <w:t>:  a) Male                          b) Female</w:t>
            </w:r>
          </w:p>
          <w:p w:rsidR="00735A62" w:rsidRDefault="00735A62" w:rsidP="00735A62">
            <w:r w:rsidRPr="00735A62">
              <w:rPr>
                <w:b/>
              </w:rPr>
              <w:t>Profession</w:t>
            </w:r>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63"/>
              <w:gridCol w:w="2212"/>
              <w:gridCol w:w="2216"/>
              <w:gridCol w:w="2192"/>
            </w:tblGrid>
            <w:tr w:rsidR="00735A62" w:rsidTr="005B3A35">
              <w:trPr>
                <w:trHeight w:val="666"/>
              </w:trPr>
              <w:tc>
                <w:tcPr>
                  <w:tcW w:w="2281" w:type="dxa"/>
                </w:tcPr>
                <w:p w:rsidR="00735A62" w:rsidRDefault="00735A62" w:rsidP="00735A62">
                  <w:pPr>
                    <w:pStyle w:val="ListParagraph"/>
                    <w:numPr>
                      <w:ilvl w:val="0"/>
                      <w:numId w:val="4"/>
                    </w:numPr>
                  </w:pPr>
                  <w:r>
                    <w:t>Businessman</w:t>
                  </w:r>
                </w:p>
              </w:tc>
              <w:tc>
                <w:tcPr>
                  <w:tcW w:w="2281" w:type="dxa"/>
                </w:tcPr>
                <w:p w:rsidR="00735A62" w:rsidRDefault="00735A62" w:rsidP="00735A62">
                  <w:pPr>
                    <w:pStyle w:val="ListParagraph"/>
                    <w:numPr>
                      <w:ilvl w:val="0"/>
                      <w:numId w:val="4"/>
                    </w:numPr>
                  </w:pPr>
                  <w:r>
                    <w:t xml:space="preserve">Service holder </w:t>
                  </w:r>
                </w:p>
              </w:tc>
              <w:tc>
                <w:tcPr>
                  <w:tcW w:w="2281" w:type="dxa"/>
                </w:tcPr>
                <w:p w:rsidR="00735A62" w:rsidRDefault="00735A62" w:rsidP="00735A62">
                  <w:pPr>
                    <w:pStyle w:val="ListParagraph"/>
                    <w:numPr>
                      <w:ilvl w:val="0"/>
                      <w:numId w:val="4"/>
                    </w:numPr>
                  </w:pPr>
                  <w:r>
                    <w:t>Student</w:t>
                  </w:r>
                </w:p>
              </w:tc>
              <w:tc>
                <w:tcPr>
                  <w:tcW w:w="2281" w:type="dxa"/>
                </w:tcPr>
                <w:p w:rsidR="00735A62" w:rsidRDefault="00735A62" w:rsidP="00735A62">
                  <w:pPr>
                    <w:pStyle w:val="ListParagraph"/>
                    <w:numPr>
                      <w:ilvl w:val="0"/>
                      <w:numId w:val="4"/>
                    </w:numPr>
                  </w:pPr>
                  <w:r>
                    <w:t>Others</w:t>
                  </w:r>
                </w:p>
              </w:tc>
            </w:tr>
          </w:tbl>
          <w:p w:rsidR="00735A62" w:rsidRDefault="00735A62" w:rsidP="00735A62"/>
          <w:p w:rsidR="00735A62" w:rsidRDefault="00735A62" w:rsidP="00735A62">
            <w:pPr>
              <w:rPr>
                <w:b/>
                <w:u w:val="single"/>
              </w:rPr>
            </w:pPr>
            <w:r>
              <w:rPr>
                <w:b/>
                <w:u w:val="single"/>
              </w:rPr>
              <w:t>Survey questionnaire format</w:t>
            </w:r>
          </w:p>
          <w:p w:rsidR="00735A62" w:rsidRDefault="00735A62" w:rsidP="00735A62">
            <w:r>
              <w:t>(Please follow the sequence)</w:t>
            </w:r>
          </w:p>
          <w:p w:rsidR="00735A62" w:rsidRDefault="00735A62" w:rsidP="00735A62">
            <w:r>
              <w:t xml:space="preserve">Strongly Disagree- </w:t>
            </w:r>
            <w:r w:rsidR="00D95DC2">
              <w:t>1 Disagree</w:t>
            </w:r>
            <w:r>
              <w:t xml:space="preserve">- </w:t>
            </w:r>
            <w:r w:rsidR="00D95DC2">
              <w:t>2 Neutral</w:t>
            </w:r>
            <w:r>
              <w:t xml:space="preserve">- </w:t>
            </w:r>
            <w:r w:rsidR="00D95DC2">
              <w:t>3 Agree</w:t>
            </w:r>
            <w:r>
              <w:t xml:space="preserve">- </w:t>
            </w:r>
            <w:r w:rsidR="00D95DC2">
              <w:t>4 Strongly</w:t>
            </w:r>
            <w:r>
              <w:t xml:space="preserve"> Disagree- 5</w:t>
            </w:r>
          </w:p>
          <w:tbl>
            <w:tblPr>
              <w:tblStyle w:val="TableGrid"/>
              <w:tblW w:w="9173" w:type="dxa"/>
              <w:tblLook w:val="04A0" w:firstRow="1" w:lastRow="0" w:firstColumn="1" w:lastColumn="0" w:noHBand="0" w:noVBand="1"/>
            </w:tblPr>
            <w:tblGrid>
              <w:gridCol w:w="6494"/>
              <w:gridCol w:w="543"/>
              <w:gridCol w:w="543"/>
              <w:gridCol w:w="543"/>
              <w:gridCol w:w="543"/>
              <w:gridCol w:w="507"/>
            </w:tblGrid>
            <w:tr w:rsidR="004E79D6" w:rsidTr="00B45308">
              <w:trPr>
                <w:trHeight w:val="379"/>
              </w:trPr>
              <w:tc>
                <w:tcPr>
                  <w:tcW w:w="6494" w:type="dxa"/>
                  <w:tcBorders>
                    <w:top w:val="single" w:sz="4" w:space="0" w:color="auto"/>
                    <w:left w:val="single" w:sz="4" w:space="0" w:color="auto"/>
                    <w:bottom w:val="single" w:sz="4" w:space="0" w:color="auto"/>
                    <w:right w:val="single" w:sz="4" w:space="0" w:color="auto"/>
                  </w:tcBorders>
                  <w:hideMark/>
                </w:tcPr>
                <w:p w:rsidR="00735A62" w:rsidRDefault="00735A62" w:rsidP="00735A62">
                  <w:pPr>
                    <w:spacing w:line="240" w:lineRule="auto"/>
                  </w:pPr>
                  <w:r>
                    <w:t>Questions</w:t>
                  </w:r>
                </w:p>
              </w:tc>
              <w:tc>
                <w:tcPr>
                  <w:tcW w:w="543" w:type="dxa"/>
                  <w:tcBorders>
                    <w:top w:val="single" w:sz="4" w:space="0" w:color="auto"/>
                    <w:left w:val="single" w:sz="4" w:space="0" w:color="auto"/>
                    <w:bottom w:val="single" w:sz="4" w:space="0" w:color="auto"/>
                    <w:right w:val="single" w:sz="4" w:space="0" w:color="auto"/>
                  </w:tcBorders>
                  <w:hideMark/>
                </w:tcPr>
                <w:p w:rsidR="00735A62" w:rsidRDefault="00735A62" w:rsidP="00735A62">
                  <w:pPr>
                    <w:spacing w:line="240" w:lineRule="auto"/>
                  </w:pPr>
                  <w:r>
                    <w:t>1</w:t>
                  </w:r>
                </w:p>
              </w:tc>
              <w:tc>
                <w:tcPr>
                  <w:tcW w:w="543" w:type="dxa"/>
                  <w:tcBorders>
                    <w:top w:val="single" w:sz="4" w:space="0" w:color="auto"/>
                    <w:left w:val="single" w:sz="4" w:space="0" w:color="auto"/>
                    <w:bottom w:val="single" w:sz="4" w:space="0" w:color="auto"/>
                    <w:right w:val="single" w:sz="4" w:space="0" w:color="auto"/>
                  </w:tcBorders>
                  <w:hideMark/>
                </w:tcPr>
                <w:p w:rsidR="00735A62" w:rsidRDefault="00735A62" w:rsidP="00735A62">
                  <w:pPr>
                    <w:spacing w:line="240" w:lineRule="auto"/>
                  </w:pPr>
                  <w:r>
                    <w:t>2</w:t>
                  </w:r>
                </w:p>
              </w:tc>
              <w:tc>
                <w:tcPr>
                  <w:tcW w:w="543" w:type="dxa"/>
                  <w:tcBorders>
                    <w:top w:val="single" w:sz="4" w:space="0" w:color="auto"/>
                    <w:left w:val="single" w:sz="4" w:space="0" w:color="auto"/>
                    <w:bottom w:val="single" w:sz="4" w:space="0" w:color="auto"/>
                    <w:right w:val="single" w:sz="4" w:space="0" w:color="auto"/>
                  </w:tcBorders>
                  <w:hideMark/>
                </w:tcPr>
                <w:p w:rsidR="00735A62" w:rsidRDefault="00735A62" w:rsidP="00735A62">
                  <w:pPr>
                    <w:spacing w:line="240" w:lineRule="auto"/>
                  </w:pPr>
                  <w:r>
                    <w:t xml:space="preserve">3 </w:t>
                  </w:r>
                </w:p>
              </w:tc>
              <w:tc>
                <w:tcPr>
                  <w:tcW w:w="543" w:type="dxa"/>
                  <w:tcBorders>
                    <w:top w:val="single" w:sz="4" w:space="0" w:color="auto"/>
                    <w:left w:val="single" w:sz="4" w:space="0" w:color="auto"/>
                    <w:bottom w:val="single" w:sz="4" w:space="0" w:color="auto"/>
                    <w:right w:val="single" w:sz="4" w:space="0" w:color="auto"/>
                  </w:tcBorders>
                  <w:hideMark/>
                </w:tcPr>
                <w:p w:rsidR="00735A62" w:rsidRDefault="00735A62" w:rsidP="00735A62">
                  <w:pPr>
                    <w:spacing w:line="240" w:lineRule="auto"/>
                  </w:pPr>
                  <w:r>
                    <w:t>4</w:t>
                  </w:r>
                </w:p>
              </w:tc>
              <w:tc>
                <w:tcPr>
                  <w:tcW w:w="507" w:type="dxa"/>
                  <w:tcBorders>
                    <w:top w:val="single" w:sz="4" w:space="0" w:color="auto"/>
                    <w:left w:val="single" w:sz="4" w:space="0" w:color="auto"/>
                    <w:bottom w:val="single" w:sz="4" w:space="0" w:color="auto"/>
                    <w:right w:val="single" w:sz="4" w:space="0" w:color="auto"/>
                  </w:tcBorders>
                  <w:hideMark/>
                </w:tcPr>
                <w:p w:rsidR="00735A62" w:rsidRDefault="00735A62" w:rsidP="00735A62">
                  <w:pPr>
                    <w:spacing w:line="240" w:lineRule="auto"/>
                  </w:pPr>
                  <w:r>
                    <w:t>5</w:t>
                  </w:r>
                </w:p>
              </w:tc>
            </w:tr>
            <w:tr w:rsidR="004E79D6" w:rsidTr="00B45308">
              <w:trPr>
                <w:trHeight w:val="379"/>
              </w:trPr>
              <w:tc>
                <w:tcPr>
                  <w:tcW w:w="6494" w:type="dxa"/>
                  <w:tcBorders>
                    <w:top w:val="single" w:sz="4" w:space="0" w:color="auto"/>
                    <w:left w:val="single" w:sz="4" w:space="0" w:color="auto"/>
                    <w:bottom w:val="single" w:sz="4" w:space="0" w:color="auto"/>
                    <w:right w:val="single" w:sz="4" w:space="0" w:color="auto"/>
                  </w:tcBorders>
                </w:tcPr>
                <w:p w:rsidR="00735A62" w:rsidRDefault="00735A62" w:rsidP="004E79D6">
                  <w:pPr>
                    <w:pStyle w:val="ListParagraph"/>
                    <w:numPr>
                      <w:ilvl w:val="0"/>
                      <w:numId w:val="6"/>
                    </w:numPr>
                    <w:spacing w:line="240" w:lineRule="auto"/>
                  </w:pPr>
                  <w:r>
                    <w:t>D</w:t>
                  </w:r>
                  <w:r w:rsidR="004E79D6">
                    <w:t>igital marketing contributes more than existing plan</w:t>
                  </w:r>
                  <w:r w:rsidR="004A3AB2">
                    <w:t>.</w:t>
                  </w: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07"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r>
            <w:tr w:rsidR="004E79D6" w:rsidTr="00B45308">
              <w:trPr>
                <w:trHeight w:val="379"/>
              </w:trPr>
              <w:tc>
                <w:tcPr>
                  <w:tcW w:w="6494" w:type="dxa"/>
                  <w:tcBorders>
                    <w:top w:val="single" w:sz="4" w:space="0" w:color="auto"/>
                    <w:left w:val="single" w:sz="4" w:space="0" w:color="auto"/>
                    <w:bottom w:val="single" w:sz="4" w:space="0" w:color="auto"/>
                    <w:right w:val="single" w:sz="4" w:space="0" w:color="auto"/>
                  </w:tcBorders>
                </w:tcPr>
                <w:p w:rsidR="00735A62" w:rsidRDefault="004E79D6" w:rsidP="004E79D6">
                  <w:pPr>
                    <w:pStyle w:val="ListParagraph"/>
                    <w:numPr>
                      <w:ilvl w:val="0"/>
                      <w:numId w:val="6"/>
                    </w:numPr>
                    <w:spacing w:line="240" w:lineRule="auto"/>
                  </w:pPr>
                  <w:r>
                    <w:t>Digital marketing covers overall criteria of digital skills</w:t>
                  </w:r>
                  <w:r w:rsidR="004A3AB2">
                    <w:t>.</w:t>
                  </w: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07"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r>
            <w:tr w:rsidR="004E79D6" w:rsidTr="005B3A35">
              <w:trPr>
                <w:trHeight w:val="602"/>
              </w:trPr>
              <w:tc>
                <w:tcPr>
                  <w:tcW w:w="6494" w:type="dxa"/>
                  <w:tcBorders>
                    <w:top w:val="single" w:sz="4" w:space="0" w:color="auto"/>
                    <w:left w:val="single" w:sz="4" w:space="0" w:color="auto"/>
                    <w:bottom w:val="single" w:sz="4" w:space="0" w:color="auto"/>
                    <w:right w:val="single" w:sz="4" w:space="0" w:color="auto"/>
                  </w:tcBorders>
                </w:tcPr>
                <w:p w:rsidR="00735A62" w:rsidRDefault="004E79D6" w:rsidP="004E79D6">
                  <w:pPr>
                    <w:pStyle w:val="ListParagraph"/>
                    <w:numPr>
                      <w:ilvl w:val="0"/>
                      <w:numId w:val="6"/>
                    </w:numPr>
                    <w:spacing w:line="240" w:lineRule="auto"/>
                  </w:pPr>
                  <w:r>
                    <w:t>SEO, SEM</w:t>
                  </w:r>
                  <w:r w:rsidR="00FA50A8">
                    <w:t>,</w:t>
                  </w:r>
                  <w:r>
                    <w:t xml:space="preserve"> </w:t>
                  </w:r>
                  <w:r w:rsidRPr="00FA50A8">
                    <w:rPr>
                      <w:noProof/>
                    </w:rPr>
                    <w:t>and</w:t>
                  </w:r>
                  <w:r>
                    <w:t xml:space="preserve"> automation can be possible through digital marketing</w:t>
                  </w:r>
                  <w:r w:rsidR="004A3AB2">
                    <w:t>.</w:t>
                  </w: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735A62" w:rsidRDefault="00735A62" w:rsidP="00735A62">
                  <w:pPr>
                    <w:spacing w:line="240" w:lineRule="auto"/>
                  </w:pPr>
                </w:p>
              </w:tc>
              <w:tc>
                <w:tcPr>
                  <w:tcW w:w="507"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r>
            <w:tr w:rsidR="004E79D6" w:rsidTr="005B3A35">
              <w:trPr>
                <w:trHeight w:val="629"/>
              </w:trPr>
              <w:tc>
                <w:tcPr>
                  <w:tcW w:w="6494" w:type="dxa"/>
                  <w:tcBorders>
                    <w:top w:val="single" w:sz="4" w:space="0" w:color="auto"/>
                    <w:left w:val="single" w:sz="4" w:space="0" w:color="auto"/>
                    <w:bottom w:val="single" w:sz="4" w:space="0" w:color="auto"/>
                    <w:right w:val="single" w:sz="4" w:space="0" w:color="auto"/>
                  </w:tcBorders>
                </w:tcPr>
                <w:p w:rsidR="004E79D6" w:rsidRDefault="004E79D6" w:rsidP="004E79D6">
                  <w:pPr>
                    <w:pStyle w:val="ListParagraph"/>
                    <w:numPr>
                      <w:ilvl w:val="0"/>
                      <w:numId w:val="6"/>
                    </w:numPr>
                    <w:spacing w:line="240" w:lineRule="auto"/>
                  </w:pPr>
                  <w:r>
                    <w:t>Full use of e-commerce for promotion and any type of interaction is possible</w:t>
                  </w:r>
                  <w:r w:rsidR="004A3AB2">
                    <w:t>.</w:t>
                  </w:r>
                </w:p>
              </w:tc>
              <w:tc>
                <w:tcPr>
                  <w:tcW w:w="543"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c>
                <w:tcPr>
                  <w:tcW w:w="507"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r>
            <w:tr w:rsidR="004E79D6" w:rsidTr="00B45308">
              <w:trPr>
                <w:trHeight w:val="379"/>
              </w:trPr>
              <w:tc>
                <w:tcPr>
                  <w:tcW w:w="6494" w:type="dxa"/>
                  <w:tcBorders>
                    <w:top w:val="single" w:sz="4" w:space="0" w:color="auto"/>
                    <w:left w:val="single" w:sz="4" w:space="0" w:color="auto"/>
                    <w:bottom w:val="single" w:sz="4" w:space="0" w:color="auto"/>
                    <w:right w:val="single" w:sz="4" w:space="0" w:color="auto"/>
                  </w:tcBorders>
                </w:tcPr>
                <w:p w:rsidR="004E79D6" w:rsidRDefault="004E79D6" w:rsidP="004E79D6">
                  <w:pPr>
                    <w:pStyle w:val="ListParagraph"/>
                    <w:numPr>
                      <w:ilvl w:val="0"/>
                      <w:numId w:val="6"/>
                    </w:numPr>
                    <w:spacing w:line="240" w:lineRule="auto"/>
                  </w:pPr>
                  <w:r>
                    <w:t xml:space="preserve">Training </w:t>
                  </w:r>
                  <w:r w:rsidR="00FA50A8">
                    <w:rPr>
                      <w:noProof/>
                    </w:rPr>
                    <w:t>i</w:t>
                  </w:r>
                  <w:r w:rsidRPr="00FA50A8">
                    <w:rPr>
                      <w:noProof/>
                    </w:rPr>
                    <w:t>n</w:t>
                  </w:r>
                  <w:r>
                    <w:t xml:space="preserve"> digital marketing is required</w:t>
                  </w:r>
                  <w:r w:rsidR="004A3AB2">
                    <w:t>.</w:t>
                  </w:r>
                </w:p>
              </w:tc>
              <w:tc>
                <w:tcPr>
                  <w:tcW w:w="543"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c>
                <w:tcPr>
                  <w:tcW w:w="543"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c>
                <w:tcPr>
                  <w:tcW w:w="507" w:type="dxa"/>
                  <w:tcBorders>
                    <w:top w:val="single" w:sz="4" w:space="0" w:color="auto"/>
                    <w:left w:val="single" w:sz="4" w:space="0" w:color="auto"/>
                    <w:bottom w:val="single" w:sz="4" w:space="0" w:color="auto"/>
                    <w:right w:val="single" w:sz="4" w:space="0" w:color="auto"/>
                  </w:tcBorders>
                </w:tcPr>
                <w:p w:rsidR="004E79D6" w:rsidRDefault="004E79D6" w:rsidP="00735A62">
                  <w:pPr>
                    <w:spacing w:line="240" w:lineRule="auto"/>
                  </w:pPr>
                </w:p>
              </w:tc>
            </w:tr>
          </w:tbl>
          <w:p w:rsidR="00735A62" w:rsidRDefault="00735A62" w:rsidP="001F0316"/>
        </w:tc>
      </w:tr>
      <w:tr w:rsidR="00461BDC" w:rsidTr="005B3A35">
        <w:tc>
          <w:tcPr>
            <w:tcW w:w="9360" w:type="dxa"/>
          </w:tcPr>
          <w:p w:rsidR="00461BDC" w:rsidRPr="00735A62" w:rsidRDefault="00461BDC" w:rsidP="001F0316">
            <w:pPr>
              <w:rPr>
                <w:b/>
              </w:rPr>
            </w:pPr>
          </w:p>
        </w:tc>
      </w:tr>
    </w:tbl>
    <w:p w:rsidR="007E35C9" w:rsidRDefault="00B45308" w:rsidP="001F0316">
      <w:r>
        <w:rPr>
          <w:b/>
          <w:u w:val="single"/>
        </w:rPr>
        <w:t xml:space="preserve">Questions for </w:t>
      </w:r>
      <w:r w:rsidR="004E79D6" w:rsidRPr="00B45308">
        <w:rPr>
          <w:b/>
          <w:u w:val="single"/>
        </w:rPr>
        <w:t xml:space="preserve">Personal </w:t>
      </w:r>
      <w:r>
        <w:rPr>
          <w:b/>
          <w:u w:val="single"/>
        </w:rPr>
        <w:t>interview</w:t>
      </w:r>
      <w:r w:rsidR="004E79D6">
        <w:t>:</w:t>
      </w:r>
    </w:p>
    <w:p w:rsidR="004E79D6" w:rsidRDefault="004E79D6" w:rsidP="00B45308">
      <w:pPr>
        <w:pStyle w:val="ListParagraph"/>
        <w:numPr>
          <w:ilvl w:val="0"/>
          <w:numId w:val="7"/>
        </w:numPr>
      </w:pPr>
      <w:r>
        <w:t>Which medium is</w:t>
      </w:r>
      <w:r w:rsidR="0087261F">
        <w:t xml:space="preserve"> the</w:t>
      </w:r>
      <w:r>
        <w:t xml:space="preserve"> </w:t>
      </w:r>
      <w:r w:rsidR="00B45308">
        <w:t>most appreciated?</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6"/>
        <w:gridCol w:w="1805"/>
        <w:gridCol w:w="1896"/>
        <w:gridCol w:w="2043"/>
        <w:gridCol w:w="1936"/>
      </w:tblGrid>
      <w:tr w:rsidR="0087261F" w:rsidTr="00D95DC2">
        <w:trPr>
          <w:trHeight w:val="1295"/>
        </w:trPr>
        <w:tc>
          <w:tcPr>
            <w:tcW w:w="1000" w:type="pct"/>
          </w:tcPr>
          <w:p w:rsidR="0087261F" w:rsidRDefault="0087261F" w:rsidP="00B45308">
            <w:pPr>
              <w:pStyle w:val="ListParagraph"/>
              <w:numPr>
                <w:ilvl w:val="0"/>
                <w:numId w:val="8"/>
              </w:numPr>
            </w:pPr>
            <w:r>
              <w:t>Social Media Marketing</w:t>
            </w:r>
          </w:p>
        </w:tc>
        <w:tc>
          <w:tcPr>
            <w:tcW w:w="1000" w:type="pct"/>
          </w:tcPr>
          <w:p w:rsidR="0087261F" w:rsidRDefault="0087261F" w:rsidP="00B45308">
            <w:pPr>
              <w:pStyle w:val="ListParagraph"/>
              <w:numPr>
                <w:ilvl w:val="0"/>
                <w:numId w:val="8"/>
              </w:numPr>
            </w:pPr>
          </w:p>
        </w:tc>
        <w:tc>
          <w:tcPr>
            <w:tcW w:w="1000" w:type="pct"/>
          </w:tcPr>
          <w:p w:rsidR="0087261F" w:rsidRDefault="0087261F" w:rsidP="00B45308">
            <w:pPr>
              <w:pStyle w:val="ListParagraph"/>
              <w:numPr>
                <w:ilvl w:val="0"/>
                <w:numId w:val="8"/>
              </w:numPr>
            </w:pPr>
            <w:r>
              <w:t>Direct Marketing</w:t>
            </w:r>
          </w:p>
        </w:tc>
        <w:tc>
          <w:tcPr>
            <w:tcW w:w="1000" w:type="pct"/>
          </w:tcPr>
          <w:p w:rsidR="0087261F" w:rsidRDefault="0087261F" w:rsidP="00B45308">
            <w:pPr>
              <w:pStyle w:val="ListParagraph"/>
              <w:numPr>
                <w:ilvl w:val="0"/>
                <w:numId w:val="8"/>
              </w:numPr>
            </w:pPr>
            <w:r>
              <w:t>Display Advertising</w:t>
            </w:r>
          </w:p>
        </w:tc>
        <w:tc>
          <w:tcPr>
            <w:tcW w:w="1000" w:type="pct"/>
          </w:tcPr>
          <w:p w:rsidR="0087261F" w:rsidRDefault="0087261F" w:rsidP="00B45308">
            <w:pPr>
              <w:pStyle w:val="ListParagraph"/>
              <w:numPr>
                <w:ilvl w:val="0"/>
                <w:numId w:val="8"/>
              </w:numPr>
            </w:pPr>
            <w:r>
              <w:t xml:space="preserve">Others </w:t>
            </w:r>
          </w:p>
        </w:tc>
      </w:tr>
    </w:tbl>
    <w:p w:rsidR="00B45308" w:rsidRDefault="00B45308" w:rsidP="00B45308">
      <w:pPr>
        <w:pStyle w:val="ListParagraph"/>
        <w:numPr>
          <w:ilvl w:val="0"/>
          <w:numId w:val="7"/>
        </w:numPr>
      </w:pPr>
      <w:r>
        <w:t>Does digital marketing is easier for everyone?</w:t>
      </w:r>
    </w:p>
    <w:tbl>
      <w:tblPr>
        <w:tblStyle w:val="TableGrid"/>
        <w:tblW w:w="970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53"/>
        <w:gridCol w:w="4853"/>
      </w:tblGrid>
      <w:tr w:rsidR="00B45308" w:rsidTr="00D66D03">
        <w:trPr>
          <w:trHeight w:val="491"/>
        </w:trPr>
        <w:tc>
          <w:tcPr>
            <w:tcW w:w="4853" w:type="dxa"/>
          </w:tcPr>
          <w:p w:rsidR="00B45308" w:rsidRDefault="00B45308" w:rsidP="00DD7CD3">
            <w:pPr>
              <w:pStyle w:val="ListParagraph"/>
              <w:numPr>
                <w:ilvl w:val="0"/>
                <w:numId w:val="8"/>
              </w:numPr>
            </w:pPr>
            <w:r>
              <w:t xml:space="preserve">Yes </w:t>
            </w:r>
          </w:p>
        </w:tc>
        <w:tc>
          <w:tcPr>
            <w:tcW w:w="4853" w:type="dxa"/>
          </w:tcPr>
          <w:p w:rsidR="00B45308" w:rsidRDefault="00B45308" w:rsidP="00DD7CD3">
            <w:pPr>
              <w:pStyle w:val="ListParagraph"/>
              <w:numPr>
                <w:ilvl w:val="0"/>
                <w:numId w:val="8"/>
              </w:numPr>
            </w:pPr>
            <w:r>
              <w:t xml:space="preserve">No </w:t>
            </w:r>
          </w:p>
        </w:tc>
      </w:tr>
    </w:tbl>
    <w:p w:rsidR="00B45308" w:rsidRDefault="00B45308" w:rsidP="00B45308"/>
    <w:p w:rsidR="00B45308" w:rsidRDefault="00B45308" w:rsidP="00B45308">
      <w:pPr>
        <w:pStyle w:val="ListParagraph"/>
        <w:numPr>
          <w:ilvl w:val="0"/>
          <w:numId w:val="7"/>
        </w:numPr>
      </w:pPr>
      <w:r>
        <w:t xml:space="preserve">Why </w:t>
      </w:r>
      <w:r w:rsidR="00FA50A8">
        <w:rPr>
          <w:noProof/>
        </w:rPr>
        <w:t>is digital marketing</w:t>
      </w:r>
      <w:r>
        <w:t xml:space="preserve"> necessary?</w:t>
      </w:r>
    </w:p>
    <w:tbl>
      <w:tblPr>
        <w:tblStyle w:val="TableGrid"/>
        <w:tblW w:w="967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0"/>
        <w:gridCol w:w="2402"/>
        <w:gridCol w:w="2483"/>
        <w:gridCol w:w="2393"/>
      </w:tblGrid>
      <w:tr w:rsidR="00B45308" w:rsidTr="00D66D03">
        <w:trPr>
          <w:trHeight w:val="943"/>
        </w:trPr>
        <w:tc>
          <w:tcPr>
            <w:tcW w:w="2419" w:type="dxa"/>
          </w:tcPr>
          <w:p w:rsidR="00B45308" w:rsidRDefault="00B45308" w:rsidP="00DD7CD3">
            <w:pPr>
              <w:pStyle w:val="ListParagraph"/>
              <w:numPr>
                <w:ilvl w:val="0"/>
                <w:numId w:val="8"/>
              </w:numPr>
            </w:pPr>
            <w:r>
              <w:t xml:space="preserve">Time </w:t>
            </w:r>
            <w:r w:rsidR="00FA50A8">
              <w:rPr>
                <w:noProof/>
              </w:rPr>
              <w:t>S</w:t>
            </w:r>
            <w:r w:rsidRPr="00FA50A8">
              <w:rPr>
                <w:noProof/>
              </w:rPr>
              <w:t>aver</w:t>
            </w:r>
          </w:p>
        </w:tc>
        <w:tc>
          <w:tcPr>
            <w:tcW w:w="2419" w:type="dxa"/>
          </w:tcPr>
          <w:p w:rsidR="00B45308" w:rsidRDefault="00B45308" w:rsidP="00DD7CD3">
            <w:pPr>
              <w:pStyle w:val="ListParagraph"/>
              <w:numPr>
                <w:ilvl w:val="0"/>
                <w:numId w:val="8"/>
              </w:numPr>
            </w:pPr>
            <w:r>
              <w:t xml:space="preserve">Cheap </w:t>
            </w:r>
          </w:p>
        </w:tc>
        <w:tc>
          <w:tcPr>
            <w:tcW w:w="2420" w:type="dxa"/>
          </w:tcPr>
          <w:p w:rsidR="00B45308" w:rsidRDefault="00B45308" w:rsidP="00DD7CD3">
            <w:pPr>
              <w:pStyle w:val="ListParagraph"/>
              <w:numPr>
                <w:ilvl w:val="0"/>
                <w:numId w:val="8"/>
              </w:numPr>
            </w:pPr>
            <w:r>
              <w:t>Promotional approach</w:t>
            </w:r>
          </w:p>
        </w:tc>
        <w:tc>
          <w:tcPr>
            <w:tcW w:w="2420" w:type="dxa"/>
          </w:tcPr>
          <w:p w:rsidR="00B45308" w:rsidRDefault="00B45308" w:rsidP="00DD7CD3">
            <w:pPr>
              <w:pStyle w:val="ListParagraph"/>
              <w:numPr>
                <w:ilvl w:val="0"/>
                <w:numId w:val="8"/>
              </w:numPr>
            </w:pPr>
            <w:r>
              <w:t>All of them</w:t>
            </w:r>
          </w:p>
        </w:tc>
      </w:tr>
    </w:tbl>
    <w:p w:rsidR="00B45308" w:rsidRDefault="00B45308" w:rsidP="00B45308"/>
    <w:p w:rsidR="00202A37" w:rsidRDefault="00202A37" w:rsidP="00202A37">
      <w:pPr>
        <w:pStyle w:val="Heading2"/>
      </w:pPr>
      <w:bookmarkStart w:id="7" w:name="_Toc510425957"/>
      <w:r>
        <w:t>Ethical Consideration</w:t>
      </w:r>
      <w:bookmarkEnd w:id="7"/>
    </w:p>
    <w:p w:rsidR="003C64F5" w:rsidRDefault="000A2330" w:rsidP="003C64F5">
      <w:r>
        <w:t>The ethical consideration comprises the safety and security of personal information of the participants</w:t>
      </w:r>
      <w:r w:rsidR="00314410">
        <w:t xml:space="preserve"> (</w:t>
      </w:r>
      <w:r w:rsidR="00314410" w:rsidRPr="001012DD">
        <w:t>Bell,</w:t>
      </w:r>
      <w:r w:rsidR="00314410">
        <w:t xml:space="preserve"> 2005)</w:t>
      </w:r>
      <w:r>
        <w:t xml:space="preserve">. To avoid any </w:t>
      </w:r>
      <w:r w:rsidR="007E35C9">
        <w:t>legal complications, ethical terms have been followed. The validity of secondary sources has been also checked to maintain the reliability</w:t>
      </w:r>
      <w:r w:rsidR="00FA50A8">
        <w:t xml:space="preserve"> (</w:t>
      </w:r>
      <w:proofErr w:type="spellStart"/>
      <w:r w:rsidR="00FA50A8" w:rsidRPr="001012DD">
        <w:t>Hoechsmann</w:t>
      </w:r>
      <w:proofErr w:type="spellEnd"/>
      <w:r w:rsidR="00FA50A8" w:rsidRPr="001012DD">
        <w:t>,</w:t>
      </w:r>
      <w:r w:rsidR="00FA50A8">
        <w:t xml:space="preserve"> 2012)</w:t>
      </w:r>
      <w:r w:rsidR="007E35C9">
        <w:t xml:space="preserve">. The researchers </w:t>
      </w:r>
      <w:r w:rsidR="007E35C9" w:rsidRPr="00FA50A8">
        <w:rPr>
          <w:noProof/>
        </w:rPr>
        <w:t>ha</w:t>
      </w:r>
      <w:r w:rsidR="00FA50A8">
        <w:rPr>
          <w:noProof/>
        </w:rPr>
        <w:t>ve</w:t>
      </w:r>
      <w:r w:rsidR="007E35C9">
        <w:t xml:space="preserve"> assured the restriction in sharing personal data </w:t>
      </w:r>
      <w:r w:rsidR="00FA50A8">
        <w:rPr>
          <w:noProof/>
        </w:rPr>
        <w:t>with</w:t>
      </w:r>
      <w:r w:rsidR="007E35C9">
        <w:t xml:space="preserve"> t</w:t>
      </w:r>
      <w:r w:rsidR="003C64F5">
        <w:t>he outsiders.</w:t>
      </w:r>
    </w:p>
    <w:p w:rsidR="00B45308" w:rsidRPr="003C64F5" w:rsidRDefault="00B45308" w:rsidP="003C64F5">
      <w:r>
        <w:br w:type="page"/>
      </w:r>
    </w:p>
    <w:p w:rsidR="00202A37" w:rsidRDefault="00202A37" w:rsidP="00202A37">
      <w:pPr>
        <w:pStyle w:val="Heading1"/>
      </w:pPr>
      <w:bookmarkStart w:id="8" w:name="_Toc510425958"/>
      <w:r>
        <w:lastRenderedPageBreak/>
        <w:t>Data Collection &amp; Interpretation</w:t>
      </w:r>
      <w:bookmarkEnd w:id="8"/>
    </w:p>
    <w:p w:rsidR="004A3AB2" w:rsidRDefault="004A3AB2" w:rsidP="00B45308">
      <w:r>
        <w:t xml:space="preserve">Data has been gathered from </w:t>
      </w:r>
      <w:r w:rsidR="00FA50A8">
        <w:t xml:space="preserve">a </w:t>
      </w:r>
      <w:r w:rsidRPr="00FA50A8">
        <w:rPr>
          <w:noProof/>
        </w:rPr>
        <w:t>different</w:t>
      </w:r>
      <w:r>
        <w:t xml:space="preserve"> level of people of which some has agreed on the same point and some has shown different views. </w:t>
      </w:r>
      <w:r w:rsidR="00972691">
        <w:t xml:space="preserve">Questionnaire survey and </w:t>
      </w:r>
      <w:r w:rsidR="00FA50A8">
        <w:t xml:space="preserve">the </w:t>
      </w:r>
      <w:r w:rsidR="00972691" w:rsidRPr="00FA50A8">
        <w:rPr>
          <w:noProof/>
        </w:rPr>
        <w:t>personal</w:t>
      </w:r>
      <w:r w:rsidR="00972691">
        <w:t xml:space="preserve"> interview </w:t>
      </w:r>
      <w:r w:rsidR="00972691" w:rsidRPr="00FA50A8">
        <w:rPr>
          <w:noProof/>
        </w:rPr>
        <w:t>ha</w:t>
      </w:r>
      <w:r w:rsidR="00FA50A8">
        <w:rPr>
          <w:noProof/>
        </w:rPr>
        <w:t>ve</w:t>
      </w:r>
      <w:r w:rsidR="00972691">
        <w:t xml:space="preserve"> contributed more reliable information and the secondary findings manage the overall linkage and interpretation of the research. The applied analysis tools and discussion are given below: </w:t>
      </w:r>
    </w:p>
    <w:p w:rsidR="00972691" w:rsidRDefault="003C64F5" w:rsidP="006B349C">
      <w:pPr>
        <w:pStyle w:val="Heading2"/>
      </w:pPr>
      <w:bookmarkStart w:id="9" w:name="_Toc510425959"/>
      <w:r>
        <w:t xml:space="preserve">Demographic </w:t>
      </w:r>
      <w:r w:rsidR="006B349C">
        <w:t>Data of the Participants:</w:t>
      </w:r>
      <w:bookmarkEnd w:id="9"/>
    </w:p>
    <w:p w:rsidR="006B349C" w:rsidRDefault="002619F8" w:rsidP="003C64F5">
      <w:r>
        <w:rPr>
          <w:noProof/>
          <w:lang w:val="en-GB" w:eastAsia="en-GB"/>
        </w:rPr>
        <w:drawing>
          <wp:anchor distT="0" distB="0" distL="114300" distR="114300" simplePos="0" relativeHeight="251658240" behindDoc="0" locked="0" layoutInCell="1" allowOverlap="1" wp14:anchorId="19CC1FC5" wp14:editId="46EB7872">
            <wp:simplePos x="0" y="0"/>
            <wp:positionH relativeFrom="margin">
              <wp:posOffset>346075</wp:posOffset>
            </wp:positionH>
            <wp:positionV relativeFrom="paragraph">
              <wp:posOffset>673735</wp:posOffset>
            </wp:positionV>
            <wp:extent cx="5083175" cy="3477260"/>
            <wp:effectExtent l="0" t="0" r="3175" b="889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6B349C">
        <w:t xml:space="preserve">To maintain the validity and appropriateness of the information, some demographic questions have been selected. Firstly, age groups of the survey </w:t>
      </w:r>
      <w:r w:rsidR="00FA50A8">
        <w:rPr>
          <w:noProof/>
        </w:rPr>
        <w:t>are</w:t>
      </w:r>
      <w:r w:rsidR="006B349C">
        <w:t xml:space="preserve"> shown </w:t>
      </w:r>
      <w:r w:rsidR="00FA50A8">
        <w:rPr>
          <w:noProof/>
        </w:rPr>
        <w:t>in</w:t>
      </w:r>
      <w:r w:rsidR="006B349C">
        <w:t xml:space="preserve"> </w:t>
      </w:r>
      <w:r w:rsidR="00FA50A8">
        <w:t xml:space="preserve">the </w:t>
      </w:r>
      <w:r w:rsidR="006B349C" w:rsidRPr="00FA50A8">
        <w:rPr>
          <w:noProof/>
        </w:rPr>
        <w:t>following</w:t>
      </w:r>
      <w:r w:rsidR="006B349C">
        <w:t xml:space="preserve"> chart:</w:t>
      </w:r>
    </w:p>
    <w:p w:rsidR="002619F8" w:rsidRDefault="002619F8" w:rsidP="002619F8">
      <w:pPr>
        <w:jc w:val="center"/>
        <w:rPr>
          <w:i/>
        </w:rPr>
      </w:pPr>
    </w:p>
    <w:p w:rsidR="006B349C" w:rsidRPr="002619F8" w:rsidRDefault="002619F8" w:rsidP="002619F8">
      <w:pPr>
        <w:jc w:val="center"/>
        <w:rPr>
          <w:i/>
        </w:rPr>
      </w:pPr>
      <w:r w:rsidRPr="002619F8">
        <w:rPr>
          <w:i/>
        </w:rPr>
        <w:t xml:space="preserve">Figure 01: Age of the Participants </w:t>
      </w:r>
    </w:p>
    <w:p w:rsidR="002619F8" w:rsidRDefault="002619F8" w:rsidP="002619F8">
      <w:r>
        <w:t>The following chart has reflected that the highest responder (33%) is from 40-50 age group and the second (30%) highest group is 30-20years people.</w:t>
      </w:r>
    </w:p>
    <w:p w:rsidR="00FC4673" w:rsidRDefault="00FC4673" w:rsidP="002619F8"/>
    <w:p w:rsidR="00FC4673" w:rsidRDefault="00FC4673" w:rsidP="00FC4673">
      <w:r>
        <w:t xml:space="preserve">. </w:t>
      </w:r>
    </w:p>
    <w:p w:rsidR="00FC4673" w:rsidRDefault="00FC4673" w:rsidP="00FC4673"/>
    <w:p w:rsidR="00FC4673" w:rsidRDefault="00FC4673" w:rsidP="00FC4673"/>
    <w:p w:rsidR="002619F8" w:rsidRDefault="00FC4673" w:rsidP="002619F8">
      <w:r>
        <w:rPr>
          <w:noProof/>
          <w:lang w:val="en-GB" w:eastAsia="en-GB"/>
        </w:rPr>
        <w:drawing>
          <wp:anchor distT="0" distB="0" distL="114300" distR="114300" simplePos="0" relativeHeight="251660288" behindDoc="0" locked="0" layoutInCell="1" allowOverlap="1" wp14:anchorId="527889E0" wp14:editId="754E35C1">
            <wp:simplePos x="0" y="0"/>
            <wp:positionH relativeFrom="margin">
              <wp:posOffset>352425</wp:posOffset>
            </wp:positionH>
            <wp:positionV relativeFrom="paragraph">
              <wp:posOffset>764886</wp:posOffset>
            </wp:positionV>
            <wp:extent cx="5221605" cy="3403600"/>
            <wp:effectExtent l="0" t="0" r="17145" b="6350"/>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t xml:space="preserve">Secondly, the gender classification of the participants is selected to see the difference </w:t>
      </w:r>
      <w:r w:rsidR="00FA50A8">
        <w:rPr>
          <w:noProof/>
        </w:rPr>
        <w:t>in</w:t>
      </w:r>
      <w:r>
        <w:t xml:space="preserve"> the participants’ perception.</w:t>
      </w:r>
    </w:p>
    <w:p w:rsidR="00DD7CD3" w:rsidRDefault="00DD7CD3" w:rsidP="00DD7CD3">
      <w:pPr>
        <w:jc w:val="center"/>
        <w:rPr>
          <w:i/>
        </w:rPr>
      </w:pPr>
    </w:p>
    <w:p w:rsidR="00DD7CD3" w:rsidRDefault="00461BDC" w:rsidP="00DD7CD3">
      <w:pPr>
        <w:jc w:val="center"/>
        <w:rPr>
          <w:i/>
        </w:rPr>
      </w:pPr>
      <w:r>
        <w:rPr>
          <w:i/>
        </w:rPr>
        <w:t>Figure 02</w:t>
      </w:r>
      <w:r w:rsidR="00DD7CD3" w:rsidRPr="002619F8">
        <w:rPr>
          <w:i/>
        </w:rPr>
        <w:t xml:space="preserve">: </w:t>
      </w:r>
      <w:r w:rsidR="00DD7CD3">
        <w:rPr>
          <w:i/>
        </w:rPr>
        <w:t>Gender</w:t>
      </w:r>
      <w:r w:rsidR="00DD7CD3" w:rsidRPr="002619F8">
        <w:rPr>
          <w:i/>
        </w:rPr>
        <w:t xml:space="preserve"> of the Participants </w:t>
      </w:r>
    </w:p>
    <w:p w:rsidR="00DD7CD3" w:rsidRDefault="00DD7CD3" w:rsidP="00DD7CD3">
      <w:r>
        <w:t xml:space="preserve">Here, the response of female participants is 60% and the response of male participants is 40% which refers that the involvement of female participants in this research is higher. </w:t>
      </w:r>
    </w:p>
    <w:p w:rsidR="00FC4673" w:rsidRDefault="00FC4673" w:rsidP="00DD7CD3"/>
    <w:p w:rsidR="00FC4673" w:rsidRDefault="00FC4673" w:rsidP="00DD7CD3"/>
    <w:p w:rsidR="00FC4673" w:rsidRDefault="00FC4673" w:rsidP="00DD7CD3"/>
    <w:p w:rsidR="00FC4673" w:rsidRDefault="00FC4673" w:rsidP="00DD7CD3"/>
    <w:p w:rsidR="00FC4673" w:rsidRDefault="00FC4673">
      <w:pPr>
        <w:spacing w:line="259" w:lineRule="auto"/>
        <w:jc w:val="left"/>
        <w:rPr>
          <w:rFonts w:eastAsiaTheme="majorEastAsia" w:cstheme="majorBidi"/>
          <w:b/>
          <w:color w:val="002060"/>
          <w:szCs w:val="26"/>
        </w:rPr>
      </w:pPr>
    </w:p>
    <w:p w:rsidR="00D66D03" w:rsidRDefault="00D66D03" w:rsidP="00D66D03">
      <w:pPr>
        <w:pStyle w:val="Heading2"/>
      </w:pPr>
      <w:bookmarkStart w:id="10" w:name="_Toc510425960"/>
      <w:r>
        <w:lastRenderedPageBreak/>
        <w:t>Findings &amp; Interpretation:</w:t>
      </w:r>
      <w:bookmarkEnd w:id="10"/>
    </w:p>
    <w:p w:rsidR="00461BDC" w:rsidRDefault="005B3A35" w:rsidP="00FC4673">
      <w:r>
        <w:t xml:space="preserve">In the survey questionnaire, there are five questions have included on the different aspects of using digital marketing in Tesco Plc. The questions are ranked in a sequence on the basis of their accuracy. The responders are given freedom to answer them. The response and their evaluation </w:t>
      </w:r>
      <w:r w:rsidR="00FC4673">
        <w:t>are presented here:</w:t>
      </w:r>
    </w:p>
    <w:p w:rsidR="005B3A35" w:rsidRDefault="005B3A35" w:rsidP="005B3A35">
      <w:r>
        <w:t xml:space="preserve">In the first question, </w:t>
      </w:r>
      <w:r w:rsidR="00FA50A8">
        <w:t xml:space="preserve">the </w:t>
      </w:r>
      <w:r w:rsidRPr="00FA50A8">
        <w:rPr>
          <w:noProof/>
        </w:rPr>
        <w:t>researcher</w:t>
      </w:r>
      <w:r>
        <w:t xml:space="preserve"> has tried to identify the existence and intensity of using digital marketing in </w:t>
      </w:r>
      <w:r w:rsidR="00FA50A8">
        <w:t xml:space="preserve">the </w:t>
      </w:r>
      <w:r w:rsidRPr="00FA50A8">
        <w:rPr>
          <w:noProof/>
        </w:rPr>
        <w:t>workplace</w:t>
      </w:r>
      <w:r>
        <w:t>.</w:t>
      </w:r>
    </w:p>
    <w:p w:rsidR="00FC4673" w:rsidRDefault="00FC4673" w:rsidP="005B3A35"/>
    <w:p w:rsidR="00461BDC" w:rsidRDefault="005B3A35">
      <w:pPr>
        <w:spacing w:line="259" w:lineRule="auto"/>
        <w:jc w:val="left"/>
      </w:pPr>
      <w:r>
        <w:rPr>
          <w:noProof/>
          <w:lang w:val="en-GB" w:eastAsia="en-GB"/>
        </w:rPr>
        <w:drawing>
          <wp:inline distT="0" distB="0" distL="0" distR="0" wp14:anchorId="54713615" wp14:editId="16349EF8">
            <wp:extent cx="5836596" cy="3210128"/>
            <wp:effectExtent l="0" t="0" r="1206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66D03" w:rsidRPr="00461BDC" w:rsidRDefault="00461BDC" w:rsidP="00461BDC">
      <w:pPr>
        <w:spacing w:line="259" w:lineRule="auto"/>
        <w:jc w:val="center"/>
        <w:rPr>
          <w:rFonts w:eastAsiaTheme="majorEastAsia" w:cstheme="majorBidi"/>
          <w:b/>
          <w:i/>
          <w:color w:val="000000" w:themeColor="text1"/>
          <w:sz w:val="28"/>
          <w:szCs w:val="32"/>
        </w:rPr>
      </w:pPr>
      <w:r>
        <w:rPr>
          <w:i/>
        </w:rPr>
        <w:t xml:space="preserve">Figure </w:t>
      </w:r>
      <w:r w:rsidRPr="00461BDC">
        <w:rPr>
          <w:i/>
        </w:rPr>
        <w:t xml:space="preserve">04: Digital marketing contributes more than </w:t>
      </w:r>
      <w:r w:rsidR="00FA50A8">
        <w:rPr>
          <w:i/>
        </w:rPr>
        <w:t xml:space="preserve">the </w:t>
      </w:r>
      <w:r w:rsidRPr="00FA50A8">
        <w:rPr>
          <w:i/>
          <w:noProof/>
        </w:rPr>
        <w:t>existing</w:t>
      </w:r>
      <w:r w:rsidRPr="00461BDC">
        <w:rPr>
          <w:i/>
        </w:rPr>
        <w:t xml:space="preserve"> plan</w:t>
      </w:r>
    </w:p>
    <w:p w:rsidR="00FC4673" w:rsidRDefault="00FC4673" w:rsidP="00461BDC"/>
    <w:p w:rsidR="00461BDC" w:rsidRDefault="00461BDC" w:rsidP="00461BDC">
      <w:r>
        <w:t xml:space="preserve">In the first question, 30% people are agreed on the higher contribution of digital marketing than existing plan and only 10% people disagree </w:t>
      </w:r>
      <w:r w:rsidR="00FA50A8">
        <w:rPr>
          <w:noProof/>
        </w:rPr>
        <w:t>with</w:t>
      </w:r>
      <w:r>
        <w:t xml:space="preserve"> this statement. This indicates that people are heading for managing more digital tools in their professional practice and so they support digital marketing rather than </w:t>
      </w:r>
      <w:r w:rsidR="00FA50A8">
        <w:t xml:space="preserve">a </w:t>
      </w:r>
      <w:r w:rsidRPr="00FA50A8">
        <w:rPr>
          <w:noProof/>
        </w:rPr>
        <w:t>tradition</w:t>
      </w:r>
      <w:r w:rsidR="00FA50A8" w:rsidRPr="00FA50A8">
        <w:rPr>
          <w:noProof/>
        </w:rPr>
        <w:t>al</w:t>
      </w:r>
      <w:r>
        <w:t xml:space="preserve"> marketing plan.</w:t>
      </w:r>
    </w:p>
    <w:p w:rsidR="00461BDC" w:rsidRDefault="00461BDC">
      <w:pPr>
        <w:spacing w:line="259" w:lineRule="auto"/>
        <w:jc w:val="left"/>
      </w:pPr>
      <w:r>
        <w:br w:type="page"/>
      </w:r>
    </w:p>
    <w:p w:rsidR="00461BDC" w:rsidRDefault="00461BDC" w:rsidP="00461BDC">
      <w:r>
        <w:lastRenderedPageBreak/>
        <w:t>In the second question, the researcher has checked for the opinion of people about the attribution of digital marketing is almost same or not.</w:t>
      </w:r>
    </w:p>
    <w:p w:rsidR="00FC4673" w:rsidRDefault="00FC4673" w:rsidP="00461BDC"/>
    <w:p w:rsidR="00461BDC" w:rsidRDefault="00461BDC" w:rsidP="00461BDC">
      <w:r>
        <w:rPr>
          <w:noProof/>
          <w:lang w:val="en-GB" w:eastAsia="en-GB"/>
        </w:rPr>
        <w:drawing>
          <wp:inline distT="0" distB="0" distL="0" distR="0" wp14:anchorId="7BC353AD" wp14:editId="0F6E0DE9">
            <wp:extent cx="5836596" cy="3210128"/>
            <wp:effectExtent l="0" t="0" r="1206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E53D8" w:rsidRDefault="00461BDC" w:rsidP="00BE53D8">
      <w:pPr>
        <w:jc w:val="center"/>
        <w:rPr>
          <w:i/>
        </w:rPr>
      </w:pPr>
      <w:r w:rsidRPr="00BE53D8">
        <w:rPr>
          <w:i/>
        </w:rPr>
        <w:t xml:space="preserve">Figure 05: Digital marketing covers overall criteria of digital skills </w:t>
      </w:r>
    </w:p>
    <w:p w:rsidR="00FC4673" w:rsidRDefault="00BE53D8" w:rsidP="00BE53D8">
      <w:r>
        <w:t xml:space="preserve">In this chart, it is cleared that 40% participants </w:t>
      </w:r>
      <w:r w:rsidR="00E11AA7">
        <w:t xml:space="preserve">agree on the statement and 10% disagree </w:t>
      </w:r>
      <w:r w:rsidR="00FA50A8">
        <w:rPr>
          <w:noProof/>
        </w:rPr>
        <w:t>with</w:t>
      </w:r>
      <w:r w:rsidR="00E11AA7">
        <w:t xml:space="preserve"> this statement</w:t>
      </w:r>
      <w:r w:rsidR="00FC4673">
        <w:t xml:space="preserve">. Digital marketing basically holds overall criteria </w:t>
      </w:r>
      <w:r w:rsidR="00FA50A8">
        <w:rPr>
          <w:noProof/>
        </w:rPr>
        <w:t>for</w:t>
      </w:r>
      <w:r w:rsidR="00FC4673">
        <w:t xml:space="preserve"> digital skills such as E-commerce, managing content, project</w:t>
      </w:r>
      <w:r w:rsidR="00FA50A8">
        <w:t>,</w:t>
      </w:r>
      <w:r w:rsidR="00FC4673">
        <w:t xml:space="preserve"> </w:t>
      </w:r>
      <w:r w:rsidR="00FC4673" w:rsidRPr="00FA50A8">
        <w:rPr>
          <w:noProof/>
        </w:rPr>
        <w:t>and</w:t>
      </w:r>
      <w:r w:rsidR="00FC4673">
        <w:t xml:space="preserve"> search engine related tools as well.</w:t>
      </w:r>
    </w:p>
    <w:p w:rsidR="00FC4673" w:rsidRDefault="00FC4673">
      <w:pPr>
        <w:spacing w:line="259" w:lineRule="auto"/>
        <w:jc w:val="left"/>
      </w:pPr>
      <w:r>
        <w:br w:type="page"/>
      </w:r>
    </w:p>
    <w:p w:rsidR="00FC4673" w:rsidRDefault="00FC4673" w:rsidP="00BE53D8">
      <w:r>
        <w:lastRenderedPageBreak/>
        <w:t xml:space="preserve">The third question refers that people support the critical digital tools can be </w:t>
      </w:r>
      <w:r w:rsidRPr="00FA50A8">
        <w:rPr>
          <w:noProof/>
        </w:rPr>
        <w:t>appli</w:t>
      </w:r>
      <w:r w:rsidR="00FA50A8">
        <w:rPr>
          <w:noProof/>
        </w:rPr>
        <w:t>ed</w:t>
      </w:r>
      <w:r>
        <w:t xml:space="preserve"> </w:t>
      </w:r>
      <w:r w:rsidR="00FA50A8">
        <w:rPr>
          <w:noProof/>
        </w:rPr>
        <w:t>to</w:t>
      </w:r>
      <w:r>
        <w:t xml:space="preserve"> digital marketing process or not.</w:t>
      </w:r>
    </w:p>
    <w:p w:rsidR="00924A45" w:rsidRDefault="00FC4673" w:rsidP="00BE53D8">
      <w:r>
        <w:rPr>
          <w:noProof/>
          <w:lang w:val="en-GB" w:eastAsia="en-GB"/>
        </w:rPr>
        <w:drawing>
          <wp:inline distT="0" distB="0" distL="0" distR="0" wp14:anchorId="0C185314" wp14:editId="1C37D8EB">
            <wp:extent cx="5836596" cy="3210128"/>
            <wp:effectExtent l="0" t="0" r="1206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924A45" w:rsidRPr="00924A45" w:rsidRDefault="00924A45" w:rsidP="00924A45">
      <w:pPr>
        <w:jc w:val="center"/>
        <w:rPr>
          <w:i/>
        </w:rPr>
      </w:pPr>
      <w:r w:rsidRPr="00924A45">
        <w:rPr>
          <w:i/>
        </w:rPr>
        <w:t>Figure 06: SEO, SEM</w:t>
      </w:r>
      <w:r w:rsidR="00FA50A8">
        <w:rPr>
          <w:i/>
        </w:rPr>
        <w:t>,</w:t>
      </w:r>
      <w:r w:rsidRPr="00924A45">
        <w:rPr>
          <w:i/>
        </w:rPr>
        <w:t xml:space="preserve"> </w:t>
      </w:r>
      <w:r w:rsidRPr="00FA50A8">
        <w:rPr>
          <w:i/>
          <w:noProof/>
        </w:rPr>
        <w:t>and</w:t>
      </w:r>
      <w:r w:rsidRPr="00924A45">
        <w:rPr>
          <w:i/>
        </w:rPr>
        <w:t xml:space="preserve"> automation can be possible through digital marketing</w:t>
      </w:r>
    </w:p>
    <w:p w:rsidR="00924A45" w:rsidRDefault="00924A45" w:rsidP="00BE53D8">
      <w:r>
        <w:t xml:space="preserve">The critical terms such as Search Engine Optimization (SEM), Search Engine Marketing (SOM) and automation are included in digital marketing. Only </w:t>
      </w:r>
      <w:r w:rsidR="00FA50A8">
        <w:t xml:space="preserve">a </w:t>
      </w:r>
      <w:r w:rsidRPr="00FA50A8">
        <w:rPr>
          <w:noProof/>
        </w:rPr>
        <w:t>few</w:t>
      </w:r>
      <w:r>
        <w:t xml:space="preserve"> people who are specially trained </w:t>
      </w:r>
      <w:r w:rsidR="00FA50A8">
        <w:rPr>
          <w:noProof/>
        </w:rPr>
        <w:t>i</w:t>
      </w:r>
      <w:r w:rsidRPr="00FA50A8">
        <w:rPr>
          <w:noProof/>
        </w:rPr>
        <w:t>n</w:t>
      </w:r>
      <w:r>
        <w:t xml:space="preserve"> digital marketing program know about this. And that is why the fluctuation in data can be seen. First of all, 15% people are respectively strongly </w:t>
      </w:r>
      <w:proofErr w:type="gramStart"/>
      <w:r>
        <w:t>disagree</w:t>
      </w:r>
      <w:proofErr w:type="gramEnd"/>
      <w:r>
        <w:t xml:space="preserve"> and strongly agree on the point. 30% people shows the value of applying digital marketing to cover up these critical tools in </w:t>
      </w:r>
      <w:r w:rsidR="00FA50A8">
        <w:t xml:space="preserve">the </w:t>
      </w:r>
      <w:r w:rsidRPr="00FA50A8">
        <w:rPr>
          <w:noProof/>
        </w:rPr>
        <w:t>workplace</w:t>
      </w:r>
      <w:r>
        <w:t xml:space="preserve">. </w:t>
      </w:r>
    </w:p>
    <w:p w:rsidR="00924A45" w:rsidRDefault="00924A45">
      <w:pPr>
        <w:spacing w:line="259" w:lineRule="auto"/>
        <w:jc w:val="left"/>
      </w:pPr>
      <w:r>
        <w:br w:type="page"/>
      </w:r>
    </w:p>
    <w:p w:rsidR="00576598" w:rsidRDefault="00924A45" w:rsidP="00576598">
      <w:r>
        <w:lastRenderedPageBreak/>
        <w:t xml:space="preserve">In the fourth question, </w:t>
      </w:r>
      <w:r w:rsidR="00576598">
        <w:t>promotion is possible through maintaining digital marketing has been evaluated.</w:t>
      </w:r>
    </w:p>
    <w:p w:rsidR="00576598" w:rsidRDefault="00576598" w:rsidP="00576598">
      <w:r>
        <w:rPr>
          <w:noProof/>
          <w:lang w:val="en-GB" w:eastAsia="en-GB"/>
        </w:rPr>
        <w:drawing>
          <wp:inline distT="0" distB="0" distL="0" distR="0" wp14:anchorId="2589811F" wp14:editId="272B3C42">
            <wp:extent cx="5836596" cy="3210128"/>
            <wp:effectExtent l="0" t="0" r="1206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76598" w:rsidRPr="00576598" w:rsidRDefault="00576598" w:rsidP="00576598">
      <w:pPr>
        <w:jc w:val="center"/>
        <w:rPr>
          <w:i/>
        </w:rPr>
      </w:pPr>
      <w:r w:rsidRPr="00576598">
        <w:rPr>
          <w:i/>
        </w:rPr>
        <w:t>Figure 07: Full use of e-commerce for promotion and any type of interaction is possible</w:t>
      </w:r>
    </w:p>
    <w:p w:rsidR="00924A45" w:rsidRDefault="00576598" w:rsidP="00576598">
      <w:r>
        <w:t xml:space="preserve">The following pie has illustrated that people support the use of digital marketing as </w:t>
      </w:r>
      <w:r w:rsidR="00FA50A8">
        <w:t xml:space="preserve">a </w:t>
      </w:r>
      <w:r w:rsidRPr="00FA50A8">
        <w:rPr>
          <w:noProof/>
        </w:rPr>
        <w:t>promotional</w:t>
      </w:r>
      <w:r>
        <w:t xml:space="preserve"> strategy. Highest responders’ percentage is 35% and there is none who strongly disagree </w:t>
      </w:r>
      <w:r w:rsidR="00FA50A8">
        <w:rPr>
          <w:noProof/>
        </w:rPr>
        <w:t>with</w:t>
      </w:r>
      <w:r>
        <w:t xml:space="preserve"> this statement. </w:t>
      </w:r>
      <w:r w:rsidR="0087261F">
        <w:t>30% people agree and 20% people disagree in here.</w:t>
      </w:r>
      <w:r w:rsidR="00924A45">
        <w:br w:type="page"/>
      </w:r>
    </w:p>
    <w:p w:rsidR="0087261F" w:rsidRDefault="0087261F" w:rsidP="00BE53D8">
      <w:r>
        <w:lastRenderedPageBreak/>
        <w:t xml:space="preserve">In the last question, the researcher has emphasized the </w:t>
      </w:r>
      <w:r w:rsidRPr="00FA50A8">
        <w:rPr>
          <w:noProof/>
        </w:rPr>
        <w:t>necess</w:t>
      </w:r>
      <w:r w:rsidR="00FA50A8">
        <w:rPr>
          <w:noProof/>
        </w:rPr>
        <w:t>it</w:t>
      </w:r>
      <w:r w:rsidRPr="00FA50A8">
        <w:rPr>
          <w:noProof/>
        </w:rPr>
        <w:t>y</w:t>
      </w:r>
      <w:r>
        <w:t xml:space="preserve"> of undertaking any training program on digital marketing which indirectly shows the validity of using this term in the near future.</w:t>
      </w:r>
    </w:p>
    <w:p w:rsidR="0087261F" w:rsidRDefault="0087261F" w:rsidP="00BE53D8">
      <w:r>
        <w:rPr>
          <w:noProof/>
          <w:lang w:val="en-GB" w:eastAsia="en-GB"/>
        </w:rPr>
        <w:drawing>
          <wp:inline distT="0" distB="0" distL="0" distR="0" wp14:anchorId="40B37A15" wp14:editId="405F43C2">
            <wp:extent cx="5836596" cy="3210128"/>
            <wp:effectExtent l="0" t="0" r="12065"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7261F" w:rsidRDefault="0087261F" w:rsidP="0087261F">
      <w:pPr>
        <w:jc w:val="center"/>
        <w:rPr>
          <w:i/>
        </w:rPr>
      </w:pPr>
      <w:r w:rsidRPr="0087261F">
        <w:rPr>
          <w:i/>
        </w:rPr>
        <w:t xml:space="preserve">Figure 08: Training </w:t>
      </w:r>
      <w:r w:rsidR="00FA50A8">
        <w:rPr>
          <w:i/>
          <w:noProof/>
        </w:rPr>
        <w:t>i</w:t>
      </w:r>
      <w:r w:rsidRPr="00FA50A8">
        <w:rPr>
          <w:i/>
          <w:noProof/>
        </w:rPr>
        <w:t>n</w:t>
      </w:r>
      <w:r w:rsidRPr="0087261F">
        <w:rPr>
          <w:i/>
        </w:rPr>
        <w:t xml:space="preserve"> digital marketing is required </w:t>
      </w:r>
    </w:p>
    <w:p w:rsidR="00D66D03" w:rsidRDefault="0087261F" w:rsidP="0087261F">
      <w:r>
        <w:t xml:space="preserve">Here, 50% people </w:t>
      </w:r>
      <w:r w:rsidRPr="00FA50A8">
        <w:rPr>
          <w:noProof/>
        </w:rPr>
        <w:t>ha</w:t>
      </w:r>
      <w:r w:rsidR="00FA50A8">
        <w:rPr>
          <w:noProof/>
        </w:rPr>
        <w:t>ve</w:t>
      </w:r>
      <w:r>
        <w:t xml:space="preserve"> supported on the necessity of learning digital marketing in professional and only </w:t>
      </w:r>
      <w:r w:rsidR="00FA50A8">
        <w:t xml:space="preserve">a </w:t>
      </w:r>
      <w:r w:rsidRPr="00FA50A8">
        <w:rPr>
          <w:noProof/>
        </w:rPr>
        <w:t>few</w:t>
      </w:r>
      <w:r>
        <w:t xml:space="preserve"> people disagree </w:t>
      </w:r>
      <w:r w:rsidR="00FA50A8">
        <w:rPr>
          <w:noProof/>
        </w:rPr>
        <w:t>with</w:t>
      </w:r>
      <w:r>
        <w:t xml:space="preserve"> this statement. This requires the demand </w:t>
      </w:r>
      <w:r w:rsidR="00FA50A8">
        <w:rPr>
          <w:noProof/>
        </w:rPr>
        <w:t>for</w:t>
      </w:r>
      <w:r>
        <w:t xml:space="preserve"> digital marketing in Tesco is increasing.</w:t>
      </w:r>
      <w:r w:rsidR="00D66D03" w:rsidRPr="0087261F">
        <w:br w:type="page"/>
      </w:r>
    </w:p>
    <w:p w:rsidR="0087261F" w:rsidRDefault="0087261F" w:rsidP="0087261F">
      <w:pPr>
        <w:pStyle w:val="Heading2"/>
      </w:pPr>
      <w:bookmarkStart w:id="11" w:name="_Toc510425961"/>
      <w:r>
        <w:lastRenderedPageBreak/>
        <w:t>Evaluating Interview Questions:</w:t>
      </w:r>
      <w:bookmarkEnd w:id="11"/>
    </w:p>
    <w:p w:rsidR="0087261F" w:rsidRDefault="0087261F" w:rsidP="0087261F">
      <w:pPr>
        <w:rPr>
          <w:rFonts w:eastAsiaTheme="majorEastAsia" w:cstheme="majorBidi"/>
          <w:color w:val="000000" w:themeColor="text1"/>
          <w:sz w:val="28"/>
          <w:szCs w:val="32"/>
        </w:rPr>
      </w:pPr>
      <w:r>
        <w:rPr>
          <w:rFonts w:eastAsiaTheme="majorEastAsia" w:cstheme="majorBidi"/>
          <w:color w:val="000000" w:themeColor="text1"/>
          <w:sz w:val="28"/>
          <w:szCs w:val="32"/>
        </w:rPr>
        <w:t xml:space="preserve">There are some other questions formed for </w:t>
      </w:r>
      <w:r w:rsidR="00FA50A8">
        <w:rPr>
          <w:rFonts w:eastAsiaTheme="majorEastAsia" w:cstheme="majorBidi"/>
          <w:color w:val="000000" w:themeColor="text1"/>
          <w:sz w:val="28"/>
          <w:szCs w:val="32"/>
        </w:rPr>
        <w:t xml:space="preserve">a </w:t>
      </w:r>
      <w:r w:rsidRPr="00FA50A8">
        <w:rPr>
          <w:rFonts w:eastAsiaTheme="majorEastAsia" w:cstheme="majorBidi"/>
          <w:noProof/>
          <w:color w:val="000000" w:themeColor="text1"/>
          <w:sz w:val="28"/>
          <w:szCs w:val="32"/>
        </w:rPr>
        <w:t>personal</w:t>
      </w:r>
      <w:r>
        <w:rPr>
          <w:rFonts w:eastAsiaTheme="majorEastAsia" w:cstheme="majorBidi"/>
          <w:color w:val="000000" w:themeColor="text1"/>
          <w:sz w:val="28"/>
          <w:szCs w:val="32"/>
        </w:rPr>
        <w:t xml:space="preserve"> interview about the necessity of digital marketing in Tesco Plc. </w:t>
      </w:r>
    </w:p>
    <w:p w:rsidR="0087261F" w:rsidRPr="0087261F" w:rsidRDefault="002F4F9E" w:rsidP="0087261F">
      <w:pPr>
        <w:rPr>
          <w:rFonts w:eastAsiaTheme="majorEastAsia" w:cstheme="majorBidi"/>
          <w:color w:val="000000" w:themeColor="text1"/>
          <w:sz w:val="28"/>
          <w:szCs w:val="32"/>
        </w:rPr>
      </w:pPr>
      <w:r>
        <w:rPr>
          <w:rFonts w:eastAsiaTheme="majorEastAsia" w:cstheme="majorBidi"/>
          <w:noProof/>
          <w:color w:val="000000" w:themeColor="text1"/>
          <w:sz w:val="28"/>
          <w:szCs w:val="32"/>
          <w:lang w:val="en-GB" w:eastAsia="en-GB"/>
        </w:rPr>
        <w:drawing>
          <wp:inline distT="0" distB="0" distL="0" distR="0" wp14:anchorId="21B731EF" wp14:editId="0C036A1B">
            <wp:extent cx="5529943" cy="3512457"/>
            <wp:effectExtent l="0" t="0" r="13970" b="1206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2F4F9E" w:rsidRPr="002F4F9E" w:rsidRDefault="002F4F9E" w:rsidP="002F4F9E">
      <w:pPr>
        <w:ind w:left="360"/>
        <w:jc w:val="center"/>
        <w:rPr>
          <w:i/>
        </w:rPr>
      </w:pPr>
      <w:r w:rsidRPr="002F4F9E">
        <w:rPr>
          <w:i/>
        </w:rPr>
        <w:t>Figure 09: The most appreciated Medium of Promotion</w:t>
      </w:r>
    </w:p>
    <w:p w:rsidR="002F4F9E" w:rsidRDefault="002F4F9E" w:rsidP="002F4F9E">
      <w:pPr>
        <w:ind w:left="360"/>
      </w:pPr>
      <w:r>
        <w:t>Here, the participants support different types of marketing style of which 58% support social media marketing, 23% support direct marketing, 10% support display marketing and rest of the people support other styles.</w:t>
      </w:r>
    </w:p>
    <w:p w:rsidR="0087261F" w:rsidRDefault="0087261F">
      <w:pPr>
        <w:spacing w:line="259" w:lineRule="auto"/>
        <w:jc w:val="left"/>
        <w:rPr>
          <w:rFonts w:eastAsiaTheme="majorEastAsia" w:cstheme="majorBidi"/>
          <w:b/>
          <w:color w:val="000000" w:themeColor="text1"/>
          <w:sz w:val="28"/>
          <w:szCs w:val="32"/>
        </w:rPr>
      </w:pPr>
    </w:p>
    <w:p w:rsidR="0087261F" w:rsidRDefault="0087261F">
      <w:pPr>
        <w:spacing w:line="259" w:lineRule="auto"/>
        <w:jc w:val="left"/>
        <w:rPr>
          <w:rFonts w:eastAsiaTheme="majorEastAsia" w:cstheme="majorBidi"/>
          <w:b/>
          <w:color w:val="000000" w:themeColor="text1"/>
          <w:sz w:val="28"/>
          <w:szCs w:val="32"/>
        </w:rPr>
      </w:pPr>
      <w:r>
        <w:br w:type="page"/>
      </w:r>
    </w:p>
    <w:p w:rsidR="00050A01" w:rsidRDefault="002F4F9E">
      <w:pPr>
        <w:spacing w:line="259" w:lineRule="auto"/>
        <w:jc w:val="left"/>
      </w:pPr>
      <w:r>
        <w:rPr>
          <w:noProof/>
          <w:lang w:val="en-GB" w:eastAsia="en-GB"/>
        </w:rPr>
        <w:lastRenderedPageBreak/>
        <w:drawing>
          <wp:inline distT="0" distB="0" distL="0" distR="0" wp14:anchorId="7A0A3DD6" wp14:editId="75F32523">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050A01" w:rsidRDefault="00050A01" w:rsidP="00050A01">
      <w:pPr>
        <w:ind w:left="360"/>
        <w:jc w:val="center"/>
        <w:rPr>
          <w:i/>
        </w:rPr>
      </w:pPr>
      <w:r w:rsidRPr="00050A01">
        <w:rPr>
          <w:i/>
        </w:rPr>
        <w:t>Figure 10: Does digital marketing is easier for everyone?</w:t>
      </w:r>
    </w:p>
    <w:p w:rsidR="006A61E3" w:rsidRDefault="00050A01" w:rsidP="00050A01">
      <w:r>
        <w:t>The bar chart has shown that only 14 people said yes and 16 people said no about the query. This means that digital marketing is still a critical phenomenon for somebody.</w:t>
      </w:r>
    </w:p>
    <w:p w:rsidR="006A61E3" w:rsidRDefault="006A61E3">
      <w:pPr>
        <w:spacing w:line="259" w:lineRule="auto"/>
        <w:jc w:val="left"/>
      </w:pPr>
      <w:r>
        <w:br w:type="page"/>
      </w:r>
    </w:p>
    <w:p w:rsidR="00050A01" w:rsidRDefault="00050A01" w:rsidP="00050A01"/>
    <w:p w:rsidR="0087261F" w:rsidRDefault="00050A01">
      <w:pPr>
        <w:spacing w:line="259" w:lineRule="auto"/>
        <w:jc w:val="left"/>
        <w:rPr>
          <w:rFonts w:eastAsiaTheme="majorEastAsia" w:cstheme="majorBidi"/>
          <w:b/>
          <w:color w:val="000000" w:themeColor="text1"/>
          <w:sz w:val="28"/>
          <w:szCs w:val="32"/>
        </w:rPr>
      </w:pPr>
      <w:r>
        <w:rPr>
          <w:rFonts w:eastAsiaTheme="majorEastAsia" w:cstheme="majorBidi"/>
          <w:noProof/>
          <w:color w:val="000000" w:themeColor="text1"/>
          <w:sz w:val="28"/>
          <w:szCs w:val="32"/>
          <w:lang w:val="en-GB" w:eastAsia="en-GB"/>
        </w:rPr>
        <w:drawing>
          <wp:inline distT="0" distB="0" distL="0" distR="0" wp14:anchorId="0BE4AD39" wp14:editId="5ED620C6">
            <wp:extent cx="5529943" cy="3512457"/>
            <wp:effectExtent l="0" t="0" r="13970" b="1206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6A61E3" w:rsidRPr="006A61E3" w:rsidRDefault="006A61E3" w:rsidP="006A61E3">
      <w:pPr>
        <w:ind w:left="360"/>
        <w:jc w:val="center"/>
        <w:rPr>
          <w:i/>
        </w:rPr>
      </w:pPr>
      <w:r w:rsidRPr="006A61E3">
        <w:rPr>
          <w:i/>
        </w:rPr>
        <w:t>Figure 11: Why digital marketing is necessary?</w:t>
      </w:r>
    </w:p>
    <w:p w:rsidR="006A61E3" w:rsidRDefault="006A61E3" w:rsidP="006A61E3">
      <w:pPr>
        <w:rPr>
          <w:rFonts w:eastAsiaTheme="majorEastAsia" w:cstheme="majorBidi"/>
          <w:b/>
          <w:color w:val="000000" w:themeColor="text1"/>
          <w:sz w:val="28"/>
          <w:szCs w:val="32"/>
        </w:rPr>
      </w:pPr>
      <w:r>
        <w:t xml:space="preserve">Most of the responder supports all the segment in using digital market in the following organization. Some prefer digital marketing as </w:t>
      </w:r>
      <w:r w:rsidR="00FA50A8">
        <w:t xml:space="preserve">a </w:t>
      </w:r>
      <w:r w:rsidRPr="00FA50A8">
        <w:rPr>
          <w:noProof/>
        </w:rPr>
        <w:t>time</w:t>
      </w:r>
      <w:r>
        <w:t xml:space="preserve"> saver (20%), some prefer it as cheaper (10%) and some prefer it as </w:t>
      </w:r>
      <w:r w:rsidR="00FA50A8">
        <w:t xml:space="preserve">a </w:t>
      </w:r>
      <w:r w:rsidRPr="00FA50A8">
        <w:rPr>
          <w:noProof/>
        </w:rPr>
        <w:t>promotional</w:t>
      </w:r>
      <w:r>
        <w:t xml:space="preserve"> approach (20%).</w:t>
      </w:r>
      <w:r>
        <w:br w:type="page"/>
      </w:r>
    </w:p>
    <w:p w:rsidR="006E2E9D" w:rsidRDefault="00202A37" w:rsidP="00202A37">
      <w:pPr>
        <w:pStyle w:val="Heading1"/>
      </w:pPr>
      <w:bookmarkStart w:id="12" w:name="_Toc510425962"/>
      <w:r>
        <w:lastRenderedPageBreak/>
        <w:t>Conclusion</w:t>
      </w:r>
      <w:bookmarkEnd w:id="12"/>
    </w:p>
    <w:p w:rsidR="00BF437B" w:rsidRDefault="00972691" w:rsidP="00BF437B">
      <w:r>
        <w:t xml:space="preserve">Interpreting all the data, </w:t>
      </w:r>
      <w:r w:rsidR="004A3AB2">
        <w:t xml:space="preserve">the result has shown a valid reason </w:t>
      </w:r>
      <w:r w:rsidR="00FA50A8">
        <w:rPr>
          <w:noProof/>
        </w:rPr>
        <w:t>for</w:t>
      </w:r>
      <w:r w:rsidR="004A3AB2">
        <w:t xml:space="preserve"> maintaining digital marketing at the following company. </w:t>
      </w:r>
      <w:r w:rsidR="006A61E3">
        <w:t xml:space="preserve">The recent trend allows people to depend on technology more than </w:t>
      </w:r>
      <w:r w:rsidR="00FA50A8">
        <w:t xml:space="preserve">the </w:t>
      </w:r>
      <w:r w:rsidR="006A61E3" w:rsidRPr="00FA50A8">
        <w:rPr>
          <w:noProof/>
        </w:rPr>
        <w:t>previous</w:t>
      </w:r>
      <w:r w:rsidR="006A61E3">
        <w:t xml:space="preserve"> time. </w:t>
      </w:r>
      <w:r w:rsidR="008167EC">
        <w:t xml:space="preserve">Digital marketing refers all kind of technology in promoting a product. </w:t>
      </w:r>
      <w:r w:rsidR="00DB0CEF">
        <w:t xml:space="preserve">As Tesco has already covered a broad area so it is core objective for them to establish a genuine platform </w:t>
      </w:r>
      <w:r w:rsidR="00FA50A8">
        <w:rPr>
          <w:noProof/>
        </w:rPr>
        <w:t>for</w:t>
      </w:r>
      <w:r w:rsidR="00DB0CEF">
        <w:t xml:space="preserve"> digital marketing by which people get attracted and inspired to connect with it. Managing digital market serves </w:t>
      </w:r>
      <w:r w:rsidR="00DB0CEF" w:rsidRPr="00FA50A8">
        <w:rPr>
          <w:noProof/>
        </w:rPr>
        <w:t>time</w:t>
      </w:r>
      <w:r w:rsidR="00FA50A8">
        <w:rPr>
          <w:noProof/>
        </w:rPr>
        <w:t>-</w:t>
      </w:r>
      <w:r w:rsidR="00DB0CEF" w:rsidRPr="00FA50A8">
        <w:rPr>
          <w:noProof/>
        </w:rPr>
        <w:t>saving</w:t>
      </w:r>
      <w:r w:rsidR="00DB0CEF">
        <w:t xml:space="preserve">, less costing, more promotional approaches and statistical analysis tools for more authentic information. The only competitor of Tesco is </w:t>
      </w:r>
      <w:proofErr w:type="spellStart"/>
      <w:r w:rsidR="00DB0CEF">
        <w:t>Asda</w:t>
      </w:r>
      <w:proofErr w:type="spellEnd"/>
      <w:r w:rsidR="00DB0CEF">
        <w:t xml:space="preserve"> who tries immensely to establish a unique platform </w:t>
      </w:r>
      <w:r w:rsidR="00FA50A8">
        <w:rPr>
          <w:noProof/>
        </w:rPr>
        <w:t>for</w:t>
      </w:r>
      <w:r w:rsidR="00DB0CEF">
        <w:t xml:space="preserve"> digital marketing. As Tesco has shown their absolute contribution </w:t>
      </w:r>
      <w:r w:rsidR="00FA50A8">
        <w:rPr>
          <w:noProof/>
        </w:rPr>
        <w:t>to</w:t>
      </w:r>
      <w:r w:rsidR="00DB0CEF">
        <w:t xml:space="preserve"> social media, now it is time to scrutinize the overall approach of digital skills to achieve its utmost recognition. Some recommendations for Tesco are given below:</w:t>
      </w:r>
    </w:p>
    <w:p w:rsidR="00BF437B" w:rsidRDefault="00BF437B" w:rsidP="00BF437B">
      <w:pPr>
        <w:pStyle w:val="ListParagraph"/>
        <w:numPr>
          <w:ilvl w:val="0"/>
          <w:numId w:val="15"/>
        </w:numPr>
      </w:pPr>
      <w:r>
        <w:t>SEO, SEM, big data analysis</w:t>
      </w:r>
      <w:r w:rsidR="00FA50A8">
        <w:t>,</w:t>
      </w:r>
      <w:r>
        <w:t xml:space="preserve"> </w:t>
      </w:r>
      <w:r w:rsidRPr="00FA50A8">
        <w:rPr>
          <w:noProof/>
        </w:rPr>
        <w:t>and</w:t>
      </w:r>
      <w:r>
        <w:t xml:space="preserve"> automation should be practiced through </w:t>
      </w:r>
      <w:r w:rsidR="00FA50A8">
        <w:t xml:space="preserve">the </w:t>
      </w:r>
      <w:r w:rsidRPr="00FA50A8">
        <w:rPr>
          <w:noProof/>
        </w:rPr>
        <w:t>digital</w:t>
      </w:r>
      <w:r>
        <w:t xml:space="preserve"> platform for achieving more genuine information. This would help in undertaking the right decision in right time.</w:t>
      </w:r>
    </w:p>
    <w:p w:rsidR="00BF437B" w:rsidRDefault="00BF437B" w:rsidP="00BF437B">
      <w:pPr>
        <w:pStyle w:val="ListParagraph"/>
        <w:numPr>
          <w:ilvl w:val="0"/>
          <w:numId w:val="15"/>
        </w:numPr>
      </w:pPr>
      <w:r>
        <w:t>New project managing and designing should be organized by digital marketing so that the planning can be smart, sustainable and successful</w:t>
      </w:r>
      <w:r w:rsidR="00314410">
        <w:t xml:space="preserve"> (</w:t>
      </w:r>
      <w:r w:rsidR="00314410" w:rsidRPr="001012DD">
        <w:t>Morgan,</w:t>
      </w:r>
      <w:r w:rsidR="00314410">
        <w:t xml:space="preserve"> 2016)</w:t>
      </w:r>
      <w:r>
        <w:t>.</w:t>
      </w:r>
    </w:p>
    <w:p w:rsidR="00BF437B" w:rsidRDefault="00BF437B" w:rsidP="00BF437B">
      <w:pPr>
        <w:pStyle w:val="ListParagraph"/>
        <w:numPr>
          <w:ilvl w:val="0"/>
          <w:numId w:val="15"/>
        </w:numPr>
      </w:pPr>
      <w:r>
        <w:t>For further expansion, Tesco can influence on the promotional approach to let people know about their products, qualities</w:t>
      </w:r>
      <w:r w:rsidR="00FA50A8">
        <w:t>,</w:t>
      </w:r>
      <w:r>
        <w:t xml:space="preserve"> </w:t>
      </w:r>
      <w:r w:rsidRPr="00FA50A8">
        <w:rPr>
          <w:noProof/>
        </w:rPr>
        <w:t>and</w:t>
      </w:r>
      <w:r>
        <w:t xml:space="preserve"> categories and manage instant interaction as well.</w:t>
      </w:r>
    </w:p>
    <w:p w:rsidR="00202A37" w:rsidRDefault="00BF437B" w:rsidP="00BF437B">
      <w:r>
        <w:t xml:space="preserve">When a business has already managed its platform, the next level is about to sustain in the competitive market. Digital marketing is such a way of initiating new techniques to </w:t>
      </w:r>
      <w:r w:rsidR="00314410">
        <w:t>hold the position.</w:t>
      </w:r>
      <w:r w:rsidR="00202A37">
        <w:br w:type="page"/>
      </w:r>
    </w:p>
    <w:p w:rsidR="00202A37" w:rsidRDefault="00202A37" w:rsidP="00202A37">
      <w:pPr>
        <w:pStyle w:val="Heading1"/>
      </w:pPr>
      <w:bookmarkStart w:id="13" w:name="_Toc510425963"/>
      <w:r>
        <w:lastRenderedPageBreak/>
        <w:t>References</w:t>
      </w:r>
      <w:bookmarkEnd w:id="13"/>
    </w:p>
    <w:p w:rsidR="001012DD" w:rsidRPr="001012DD" w:rsidRDefault="001012DD" w:rsidP="001012DD">
      <w:r w:rsidRPr="001012DD">
        <w:t>Bell, J. (2005) Doing your research project: A guide for first-time researchers in social science, education</w:t>
      </w:r>
      <w:r w:rsidR="00FA50A8">
        <w:t>,</w:t>
      </w:r>
      <w:r w:rsidRPr="001012DD">
        <w:t xml:space="preserve"> </w:t>
      </w:r>
      <w:r w:rsidRPr="00FA50A8">
        <w:rPr>
          <w:noProof/>
        </w:rPr>
        <w:t>and</w:t>
      </w:r>
      <w:r w:rsidRPr="001012DD">
        <w:t xml:space="preserve"> health. 4th ed</w:t>
      </w:r>
      <w:r>
        <w:t>itio</w:t>
      </w:r>
      <w:r w:rsidRPr="001012DD">
        <w:t xml:space="preserve">n. Maidenhead, England: Open University Press </w:t>
      </w:r>
    </w:p>
    <w:p w:rsidR="001012DD" w:rsidRPr="001012DD" w:rsidRDefault="001012DD" w:rsidP="001012DD">
      <w:r w:rsidRPr="001012DD">
        <w:t>Cottrell, S. (2011) Critical thinking skills: Developing effective analysis and argument (Palgrave study skills). 2nd ed</w:t>
      </w:r>
      <w:r>
        <w:t>itio</w:t>
      </w:r>
      <w:r w:rsidRPr="001012DD">
        <w:t xml:space="preserve">n. Basingstoke: Palgrave Macmillan </w:t>
      </w:r>
    </w:p>
    <w:p w:rsidR="001012DD" w:rsidRPr="001012DD" w:rsidRDefault="001012DD" w:rsidP="001012DD">
      <w:r w:rsidRPr="001012DD">
        <w:t>Emory, C.W. and Cooper, D.R. (1991) Business research methods. 4th ed</w:t>
      </w:r>
      <w:r>
        <w:t>itio</w:t>
      </w:r>
      <w:r w:rsidRPr="001012DD">
        <w:t xml:space="preserve">n. United States: Irwin Professional Publishing </w:t>
      </w:r>
    </w:p>
    <w:p w:rsidR="00314410" w:rsidRDefault="00314410" w:rsidP="001012DD">
      <w:r w:rsidRPr="00314410">
        <w:t>Faisal, A. (2016). Marketing Strategies in Online/Digital Marketing. Account and Financial Management Journal.</w:t>
      </w:r>
    </w:p>
    <w:p w:rsidR="001012DD" w:rsidRPr="001012DD" w:rsidRDefault="001012DD" w:rsidP="001012DD">
      <w:proofErr w:type="spellStart"/>
      <w:r w:rsidRPr="001012DD">
        <w:t>Hoechsmann</w:t>
      </w:r>
      <w:proofErr w:type="spellEnd"/>
      <w:r w:rsidRPr="001012DD">
        <w:t>, M. (2012) Media literacies: a critical introduction. Malden, M</w:t>
      </w:r>
      <w:r>
        <w:t xml:space="preserve">. </w:t>
      </w:r>
      <w:r w:rsidRPr="001012DD">
        <w:t xml:space="preserve">A., Wiley- Blackwell </w:t>
      </w:r>
    </w:p>
    <w:p w:rsidR="001012DD" w:rsidRDefault="001012DD" w:rsidP="001012DD">
      <w:proofErr w:type="spellStart"/>
      <w:r w:rsidRPr="001012DD">
        <w:t>Maund</w:t>
      </w:r>
      <w:proofErr w:type="spellEnd"/>
      <w:r w:rsidRPr="001012DD">
        <w:t xml:space="preserve">, A. </w:t>
      </w:r>
      <w:proofErr w:type="spellStart"/>
      <w:r w:rsidRPr="001012DD">
        <w:t>Schriek</w:t>
      </w:r>
      <w:proofErr w:type="spellEnd"/>
      <w:r w:rsidRPr="001012DD">
        <w:t xml:space="preserve">, M. and </w:t>
      </w:r>
      <w:proofErr w:type="spellStart"/>
      <w:r w:rsidRPr="001012DD">
        <w:t>Tinkler</w:t>
      </w:r>
      <w:proofErr w:type="spellEnd"/>
      <w:r w:rsidRPr="001012DD">
        <w:t xml:space="preserve">, P. (2017). Certificate in Higher Education: Skills for the Workplace Student Yearbook. Sage Publications </w:t>
      </w:r>
      <w:r>
        <w:t xml:space="preserve"> </w:t>
      </w:r>
    </w:p>
    <w:p w:rsidR="001012DD" w:rsidRPr="001012DD" w:rsidRDefault="001012DD" w:rsidP="001012DD">
      <w:r w:rsidRPr="001012DD">
        <w:t xml:space="preserve">Morgan, P. (2016). The Business Student’s Guide to Study and Employability. Sage Publications </w:t>
      </w:r>
    </w:p>
    <w:p w:rsidR="001012DD" w:rsidRPr="001012DD" w:rsidRDefault="001012DD" w:rsidP="001012DD">
      <w:r w:rsidRPr="001012DD">
        <w:t xml:space="preserve">Poynter, R. (2010) the handbook of online and social media research: Tools and techniques for market researchers. United Kingdom: Wiley </w:t>
      </w:r>
    </w:p>
    <w:p w:rsidR="000871EF" w:rsidRDefault="000871EF" w:rsidP="006E2E9D">
      <w:r w:rsidRPr="000871EF">
        <w:t xml:space="preserve">Tesco.com. (2018). Tesco - Online Groceries, </w:t>
      </w:r>
      <w:r w:rsidRPr="00FA50A8">
        <w:rPr>
          <w:noProof/>
        </w:rPr>
        <w:t>Homeware</w:t>
      </w:r>
      <w:r w:rsidRPr="000871EF">
        <w:t>, Electricals &amp; Clothing. [Online] Availab</w:t>
      </w:r>
      <w:r>
        <w:t xml:space="preserve">le </w:t>
      </w:r>
      <w:r w:rsidRPr="00FA50A8">
        <w:rPr>
          <w:noProof/>
        </w:rPr>
        <w:t>at</w:t>
      </w:r>
      <w:r>
        <w:t xml:space="preserve"> </w:t>
      </w:r>
      <w:hyperlink r:id="rId19" w:history="1">
        <w:r w:rsidRPr="00142743">
          <w:rPr>
            <w:rStyle w:val="Hyperlink"/>
          </w:rPr>
          <w:t>https://www.tesco.com/</w:t>
        </w:r>
      </w:hyperlink>
    </w:p>
    <w:p w:rsidR="001012DD" w:rsidRDefault="001012DD" w:rsidP="001012DD">
      <w:r w:rsidRPr="000871EF">
        <w:t>2011-2018, (. (2018). Digital Skills in the Workplace | Skills</w:t>
      </w:r>
      <w:r>
        <w:t xml:space="preserve"> </w:t>
      </w:r>
      <w:r w:rsidRPr="000871EF">
        <w:t>You</w:t>
      </w:r>
      <w:r>
        <w:t xml:space="preserve"> </w:t>
      </w:r>
      <w:r w:rsidRPr="000871EF">
        <w:t xml:space="preserve">Need. [Online] Skillsyouneed.com. Available at: </w:t>
      </w:r>
      <w:hyperlink r:id="rId20" w:history="1">
        <w:r w:rsidRPr="00142743">
          <w:rPr>
            <w:rStyle w:val="Hyperlink"/>
          </w:rPr>
          <w:t>https://www.skillsyouneed.com/rhubarb/digital-skills-modern-workplace.html</w:t>
        </w:r>
      </w:hyperlink>
    </w:p>
    <w:p w:rsidR="001012DD" w:rsidRDefault="001012DD" w:rsidP="006E2E9D"/>
    <w:p w:rsidR="000871EF" w:rsidRDefault="000871EF" w:rsidP="006E2E9D"/>
    <w:p w:rsidR="000871EF" w:rsidRPr="006E2E9D" w:rsidRDefault="000871EF" w:rsidP="006E2E9D"/>
    <w:sectPr w:rsidR="000871EF" w:rsidRPr="006E2E9D">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E0B45" w:rsidRDefault="00FE0B45" w:rsidP="006E2E9D">
      <w:pPr>
        <w:spacing w:after="0" w:line="240" w:lineRule="auto"/>
      </w:pPr>
      <w:r>
        <w:separator/>
      </w:r>
    </w:p>
  </w:endnote>
  <w:endnote w:type="continuationSeparator" w:id="0">
    <w:p w:rsidR="00FE0B45" w:rsidRDefault="00FE0B45" w:rsidP="006E2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2422605"/>
      <w:docPartObj>
        <w:docPartGallery w:val="Page Numbers (Bottom of Page)"/>
        <w:docPartUnique/>
      </w:docPartObj>
    </w:sdtPr>
    <w:sdtEndPr>
      <w:rPr>
        <w:color w:val="7F7F7F" w:themeColor="background1" w:themeShade="7F"/>
        <w:spacing w:val="60"/>
      </w:rPr>
    </w:sdtEndPr>
    <w:sdtContent>
      <w:p w:rsidR="00DD7CD3" w:rsidRDefault="00DD7CD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F0EC3" w:rsidRPr="00CF0EC3">
          <w:rPr>
            <w:b/>
            <w:bCs/>
            <w:noProof/>
          </w:rPr>
          <w:t>1</w:t>
        </w:r>
        <w:r>
          <w:rPr>
            <w:b/>
            <w:bCs/>
            <w:noProof/>
          </w:rPr>
          <w:fldChar w:fldCharType="end"/>
        </w:r>
        <w:r>
          <w:rPr>
            <w:b/>
            <w:bCs/>
          </w:rPr>
          <w:t xml:space="preserve"> | </w:t>
        </w:r>
        <w:r>
          <w:rPr>
            <w:color w:val="7F7F7F" w:themeColor="background1" w:themeShade="7F"/>
            <w:spacing w:val="60"/>
          </w:rPr>
          <w:t>Page</w:t>
        </w:r>
      </w:p>
    </w:sdtContent>
  </w:sdt>
  <w:p w:rsidR="00DD7CD3" w:rsidRDefault="00DD7CD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E0B45" w:rsidRDefault="00FE0B45" w:rsidP="006E2E9D">
      <w:pPr>
        <w:spacing w:after="0" w:line="240" w:lineRule="auto"/>
      </w:pPr>
      <w:r>
        <w:separator/>
      </w:r>
    </w:p>
  </w:footnote>
  <w:footnote w:type="continuationSeparator" w:id="0">
    <w:p w:rsidR="00FE0B45" w:rsidRDefault="00FE0B45" w:rsidP="006E2E9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01022"/>
    <w:multiLevelType w:val="hybridMultilevel"/>
    <w:tmpl w:val="0EE4BD6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5B135F"/>
    <w:multiLevelType w:val="hybridMultilevel"/>
    <w:tmpl w:val="F38AAD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4A067EE"/>
    <w:multiLevelType w:val="hybridMultilevel"/>
    <w:tmpl w:val="E5F0D450"/>
    <w:lvl w:ilvl="0" w:tplc="04090005">
      <w:start w:val="1"/>
      <w:numFmt w:val="bullet"/>
      <w:lvlText w:val=""/>
      <w:lvlJc w:val="left"/>
      <w:pPr>
        <w:ind w:left="3655" w:hanging="360"/>
      </w:pPr>
      <w:rPr>
        <w:rFonts w:ascii="Wingdings" w:hAnsi="Wingdings" w:hint="default"/>
      </w:rPr>
    </w:lvl>
    <w:lvl w:ilvl="1" w:tplc="04090003" w:tentative="1">
      <w:start w:val="1"/>
      <w:numFmt w:val="bullet"/>
      <w:lvlText w:val="o"/>
      <w:lvlJc w:val="left"/>
      <w:pPr>
        <w:ind w:left="4375" w:hanging="360"/>
      </w:pPr>
      <w:rPr>
        <w:rFonts w:ascii="Courier New" w:hAnsi="Courier New" w:cs="Courier New" w:hint="default"/>
      </w:rPr>
    </w:lvl>
    <w:lvl w:ilvl="2" w:tplc="04090005" w:tentative="1">
      <w:start w:val="1"/>
      <w:numFmt w:val="bullet"/>
      <w:lvlText w:val=""/>
      <w:lvlJc w:val="left"/>
      <w:pPr>
        <w:ind w:left="5095" w:hanging="360"/>
      </w:pPr>
      <w:rPr>
        <w:rFonts w:ascii="Wingdings" w:hAnsi="Wingdings" w:hint="default"/>
      </w:rPr>
    </w:lvl>
    <w:lvl w:ilvl="3" w:tplc="04090001" w:tentative="1">
      <w:start w:val="1"/>
      <w:numFmt w:val="bullet"/>
      <w:lvlText w:val=""/>
      <w:lvlJc w:val="left"/>
      <w:pPr>
        <w:ind w:left="5815" w:hanging="360"/>
      </w:pPr>
      <w:rPr>
        <w:rFonts w:ascii="Symbol" w:hAnsi="Symbol" w:hint="default"/>
      </w:rPr>
    </w:lvl>
    <w:lvl w:ilvl="4" w:tplc="04090003" w:tentative="1">
      <w:start w:val="1"/>
      <w:numFmt w:val="bullet"/>
      <w:lvlText w:val="o"/>
      <w:lvlJc w:val="left"/>
      <w:pPr>
        <w:ind w:left="6535" w:hanging="360"/>
      </w:pPr>
      <w:rPr>
        <w:rFonts w:ascii="Courier New" w:hAnsi="Courier New" w:cs="Courier New" w:hint="default"/>
      </w:rPr>
    </w:lvl>
    <w:lvl w:ilvl="5" w:tplc="04090005" w:tentative="1">
      <w:start w:val="1"/>
      <w:numFmt w:val="bullet"/>
      <w:lvlText w:val=""/>
      <w:lvlJc w:val="left"/>
      <w:pPr>
        <w:ind w:left="7255" w:hanging="360"/>
      </w:pPr>
      <w:rPr>
        <w:rFonts w:ascii="Wingdings" w:hAnsi="Wingdings" w:hint="default"/>
      </w:rPr>
    </w:lvl>
    <w:lvl w:ilvl="6" w:tplc="04090001" w:tentative="1">
      <w:start w:val="1"/>
      <w:numFmt w:val="bullet"/>
      <w:lvlText w:val=""/>
      <w:lvlJc w:val="left"/>
      <w:pPr>
        <w:ind w:left="7975" w:hanging="360"/>
      </w:pPr>
      <w:rPr>
        <w:rFonts w:ascii="Symbol" w:hAnsi="Symbol" w:hint="default"/>
      </w:rPr>
    </w:lvl>
    <w:lvl w:ilvl="7" w:tplc="04090003" w:tentative="1">
      <w:start w:val="1"/>
      <w:numFmt w:val="bullet"/>
      <w:lvlText w:val="o"/>
      <w:lvlJc w:val="left"/>
      <w:pPr>
        <w:ind w:left="8695" w:hanging="360"/>
      </w:pPr>
      <w:rPr>
        <w:rFonts w:ascii="Courier New" w:hAnsi="Courier New" w:cs="Courier New" w:hint="default"/>
      </w:rPr>
    </w:lvl>
    <w:lvl w:ilvl="8" w:tplc="04090005" w:tentative="1">
      <w:start w:val="1"/>
      <w:numFmt w:val="bullet"/>
      <w:lvlText w:val=""/>
      <w:lvlJc w:val="left"/>
      <w:pPr>
        <w:ind w:left="9415" w:hanging="360"/>
      </w:pPr>
      <w:rPr>
        <w:rFonts w:ascii="Wingdings" w:hAnsi="Wingdings" w:hint="default"/>
      </w:rPr>
    </w:lvl>
  </w:abstractNum>
  <w:abstractNum w:abstractNumId="3">
    <w:nsid w:val="1582403F"/>
    <w:multiLevelType w:val="hybridMultilevel"/>
    <w:tmpl w:val="F38AAD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8285CA6"/>
    <w:multiLevelType w:val="hybridMultilevel"/>
    <w:tmpl w:val="20ACC4C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31810D1"/>
    <w:multiLevelType w:val="hybridMultilevel"/>
    <w:tmpl w:val="C02CF4C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4446F91"/>
    <w:multiLevelType w:val="hybridMultilevel"/>
    <w:tmpl w:val="6C1251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4596F6A"/>
    <w:multiLevelType w:val="multilevel"/>
    <w:tmpl w:val="0106B6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nsid w:val="34AE3330"/>
    <w:multiLevelType w:val="hybridMultilevel"/>
    <w:tmpl w:val="0406BCE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B4D44C8"/>
    <w:multiLevelType w:val="hybridMultilevel"/>
    <w:tmpl w:val="F38AAD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37E6D09"/>
    <w:multiLevelType w:val="hybridMultilevel"/>
    <w:tmpl w:val="F38AAD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9354065"/>
    <w:multiLevelType w:val="hybridMultilevel"/>
    <w:tmpl w:val="ACFE0A9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86C69FE"/>
    <w:multiLevelType w:val="hybridMultilevel"/>
    <w:tmpl w:val="A028C0BA"/>
    <w:lvl w:ilvl="0" w:tplc="FE00E512">
      <w:start w:val="1"/>
      <w:numFmt w:val="decimal"/>
      <w:lvlText w:val="%1)"/>
      <w:lvlJc w:val="left"/>
      <w:pPr>
        <w:ind w:left="720" w:hanging="360"/>
      </w:pPr>
      <w:rPr>
        <w:rFonts w:eastAsiaTheme="minorHAnsi" w:cstheme="minorBid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45D537A"/>
    <w:multiLevelType w:val="hybridMultilevel"/>
    <w:tmpl w:val="C73E3C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DED344E"/>
    <w:multiLevelType w:val="hybridMultilevel"/>
    <w:tmpl w:val="E38AB03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0"/>
  </w:num>
  <w:num w:numId="3">
    <w:abstractNumId w:val="8"/>
  </w:num>
  <w:num w:numId="4">
    <w:abstractNumId w:val="13"/>
  </w:num>
  <w:num w:numId="5">
    <w:abstractNumId w:val="11"/>
  </w:num>
  <w:num w:numId="6">
    <w:abstractNumId w:val="6"/>
  </w:num>
  <w:num w:numId="7">
    <w:abstractNumId w:val="3"/>
  </w:num>
  <w:num w:numId="8">
    <w:abstractNumId w:val="5"/>
  </w:num>
  <w:num w:numId="9">
    <w:abstractNumId w:val="12"/>
  </w:num>
  <w:num w:numId="10">
    <w:abstractNumId w:val="14"/>
  </w:num>
  <w:num w:numId="11">
    <w:abstractNumId w:val="9"/>
  </w:num>
  <w:num w:numId="12">
    <w:abstractNumId w:val="10"/>
  </w:num>
  <w:num w:numId="13">
    <w:abstractNumId w:val="1"/>
  </w:num>
  <w:num w:numId="14">
    <w:abstractNumId w:val="2"/>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zewMDQ0NzGzsDQ2MrBQ0lEKTi0uzszPAykwrAUA4QfqYSwAAAA="/>
  </w:docVars>
  <w:rsids>
    <w:rsidRoot w:val="006E2E9D"/>
    <w:rsid w:val="00050A01"/>
    <w:rsid w:val="000871EF"/>
    <w:rsid w:val="000A2330"/>
    <w:rsid w:val="001012DD"/>
    <w:rsid w:val="001D7660"/>
    <w:rsid w:val="001F0316"/>
    <w:rsid w:val="00202A37"/>
    <w:rsid w:val="002619F8"/>
    <w:rsid w:val="0027525A"/>
    <w:rsid w:val="002915BC"/>
    <w:rsid w:val="002F4F9E"/>
    <w:rsid w:val="00314410"/>
    <w:rsid w:val="0031556C"/>
    <w:rsid w:val="003C64F5"/>
    <w:rsid w:val="00461BDC"/>
    <w:rsid w:val="00464B83"/>
    <w:rsid w:val="00492B74"/>
    <w:rsid w:val="004A3AB2"/>
    <w:rsid w:val="004E79D6"/>
    <w:rsid w:val="00576598"/>
    <w:rsid w:val="005B3A35"/>
    <w:rsid w:val="006A61E3"/>
    <w:rsid w:val="006B349C"/>
    <w:rsid w:val="006E2E9D"/>
    <w:rsid w:val="00735A62"/>
    <w:rsid w:val="00785AAE"/>
    <w:rsid w:val="007E35C9"/>
    <w:rsid w:val="008167EC"/>
    <w:rsid w:val="0087261F"/>
    <w:rsid w:val="00881F09"/>
    <w:rsid w:val="008D49E6"/>
    <w:rsid w:val="00924A45"/>
    <w:rsid w:val="00972691"/>
    <w:rsid w:val="009A53D3"/>
    <w:rsid w:val="00A32724"/>
    <w:rsid w:val="00AF0E49"/>
    <w:rsid w:val="00AF1527"/>
    <w:rsid w:val="00B14EFF"/>
    <w:rsid w:val="00B45308"/>
    <w:rsid w:val="00B64859"/>
    <w:rsid w:val="00B96470"/>
    <w:rsid w:val="00BE53D8"/>
    <w:rsid w:val="00BF437B"/>
    <w:rsid w:val="00C21BC0"/>
    <w:rsid w:val="00C727D3"/>
    <w:rsid w:val="00CF0EC3"/>
    <w:rsid w:val="00D010CA"/>
    <w:rsid w:val="00D66D03"/>
    <w:rsid w:val="00D95DC2"/>
    <w:rsid w:val="00DB0CEF"/>
    <w:rsid w:val="00DD7CD3"/>
    <w:rsid w:val="00E11AA7"/>
    <w:rsid w:val="00F467A3"/>
    <w:rsid w:val="00FA50A8"/>
    <w:rsid w:val="00FC4673"/>
    <w:rsid w:val="00FE0B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15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15BC"/>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915BC"/>
    <w:pPr>
      <w:keepNext/>
      <w:keepLines/>
      <w:spacing w:before="40" w:after="0"/>
      <w:outlineLvl w:val="1"/>
    </w:pPr>
    <w:rPr>
      <w:rFonts w:eastAsiaTheme="majorEastAsia" w:cstheme="majorBidi"/>
      <w:b/>
      <w:color w:val="002060"/>
      <w:szCs w:val="26"/>
    </w:rPr>
  </w:style>
  <w:style w:type="paragraph" w:styleId="Heading3">
    <w:name w:val="heading 3"/>
    <w:basedOn w:val="Normal"/>
    <w:next w:val="Normal"/>
    <w:link w:val="Heading3Char"/>
    <w:uiPriority w:val="9"/>
    <w:semiHidden/>
    <w:unhideWhenUsed/>
    <w:qFormat/>
    <w:rsid w:val="002915BC"/>
    <w:pPr>
      <w:keepNext/>
      <w:keepLines/>
      <w:spacing w:before="40" w:after="0"/>
      <w:outlineLvl w:val="2"/>
    </w:pPr>
    <w:rPr>
      <w:rFonts w:eastAsiaTheme="majorEastAsia" w:cstheme="majorBidi"/>
      <w:color w:val="44546A" w:themeColor="text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5B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915BC"/>
    <w:rPr>
      <w:rFonts w:ascii="Times New Roman" w:eastAsiaTheme="majorEastAsia" w:hAnsi="Times New Roman" w:cstheme="majorBidi"/>
      <w:b/>
      <w:color w:val="002060"/>
      <w:sz w:val="24"/>
      <w:szCs w:val="26"/>
    </w:rPr>
  </w:style>
  <w:style w:type="character" w:customStyle="1" w:styleId="Heading3Char">
    <w:name w:val="Heading 3 Char"/>
    <w:basedOn w:val="DefaultParagraphFont"/>
    <w:link w:val="Heading3"/>
    <w:uiPriority w:val="9"/>
    <w:semiHidden/>
    <w:rsid w:val="002915BC"/>
    <w:rPr>
      <w:rFonts w:ascii="Times New Roman" w:eastAsiaTheme="majorEastAsia" w:hAnsi="Times New Roman" w:cstheme="majorBidi"/>
      <w:color w:val="44546A" w:themeColor="text2"/>
      <w:sz w:val="24"/>
      <w:szCs w:val="24"/>
    </w:rPr>
  </w:style>
  <w:style w:type="paragraph" w:customStyle="1" w:styleId="Default">
    <w:name w:val="Default"/>
    <w:rsid w:val="006E2E9D"/>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6E2E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2E9D"/>
    <w:rPr>
      <w:rFonts w:ascii="Times New Roman" w:hAnsi="Times New Roman"/>
      <w:sz w:val="24"/>
    </w:rPr>
  </w:style>
  <w:style w:type="paragraph" w:styleId="Footer">
    <w:name w:val="footer"/>
    <w:basedOn w:val="Normal"/>
    <w:link w:val="FooterChar"/>
    <w:uiPriority w:val="99"/>
    <w:unhideWhenUsed/>
    <w:rsid w:val="006E2E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2E9D"/>
    <w:rPr>
      <w:rFonts w:ascii="Times New Roman" w:hAnsi="Times New Roman"/>
      <w:sz w:val="24"/>
    </w:rPr>
  </w:style>
  <w:style w:type="paragraph" w:styleId="ListParagraph">
    <w:name w:val="List Paragraph"/>
    <w:basedOn w:val="Normal"/>
    <w:uiPriority w:val="34"/>
    <w:qFormat/>
    <w:rsid w:val="00202A37"/>
    <w:pPr>
      <w:ind w:left="720"/>
      <w:contextualSpacing/>
    </w:pPr>
  </w:style>
  <w:style w:type="paragraph" w:styleId="TOCHeading">
    <w:name w:val="TOC Heading"/>
    <w:basedOn w:val="Heading1"/>
    <w:next w:val="Normal"/>
    <w:uiPriority w:val="39"/>
    <w:unhideWhenUsed/>
    <w:qFormat/>
    <w:rsid w:val="00202A3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02A37"/>
    <w:pPr>
      <w:spacing w:after="100"/>
    </w:pPr>
  </w:style>
  <w:style w:type="paragraph" w:styleId="TOC2">
    <w:name w:val="toc 2"/>
    <w:basedOn w:val="Normal"/>
    <w:next w:val="Normal"/>
    <w:autoRedefine/>
    <w:uiPriority w:val="39"/>
    <w:unhideWhenUsed/>
    <w:rsid w:val="00202A37"/>
    <w:pPr>
      <w:spacing w:after="100"/>
      <w:ind w:left="240"/>
    </w:pPr>
  </w:style>
  <w:style w:type="character" w:styleId="Hyperlink">
    <w:name w:val="Hyperlink"/>
    <w:basedOn w:val="DefaultParagraphFont"/>
    <w:uiPriority w:val="99"/>
    <w:unhideWhenUsed/>
    <w:rsid w:val="00202A37"/>
    <w:rPr>
      <w:color w:val="0563C1" w:themeColor="hyperlink"/>
      <w:u w:val="single"/>
    </w:rPr>
  </w:style>
  <w:style w:type="paragraph" w:styleId="NoSpacing">
    <w:name w:val="No Spacing"/>
    <w:uiPriority w:val="1"/>
    <w:qFormat/>
    <w:rsid w:val="00492B74"/>
    <w:pPr>
      <w:spacing w:after="0" w:line="240" w:lineRule="auto"/>
      <w:jc w:val="both"/>
    </w:pPr>
    <w:rPr>
      <w:rFonts w:ascii="Times New Roman" w:hAnsi="Times New Roman"/>
      <w:sz w:val="24"/>
    </w:rPr>
  </w:style>
  <w:style w:type="table" w:styleId="TableGrid">
    <w:name w:val="Table Grid"/>
    <w:basedOn w:val="TableNormal"/>
    <w:uiPriority w:val="39"/>
    <w:rsid w:val="007E35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F0E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0EC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15B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915BC"/>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915BC"/>
    <w:pPr>
      <w:keepNext/>
      <w:keepLines/>
      <w:spacing w:before="40" w:after="0"/>
      <w:outlineLvl w:val="1"/>
    </w:pPr>
    <w:rPr>
      <w:rFonts w:eastAsiaTheme="majorEastAsia" w:cstheme="majorBidi"/>
      <w:b/>
      <w:color w:val="002060"/>
      <w:szCs w:val="26"/>
    </w:rPr>
  </w:style>
  <w:style w:type="paragraph" w:styleId="Heading3">
    <w:name w:val="heading 3"/>
    <w:basedOn w:val="Normal"/>
    <w:next w:val="Normal"/>
    <w:link w:val="Heading3Char"/>
    <w:uiPriority w:val="9"/>
    <w:semiHidden/>
    <w:unhideWhenUsed/>
    <w:qFormat/>
    <w:rsid w:val="002915BC"/>
    <w:pPr>
      <w:keepNext/>
      <w:keepLines/>
      <w:spacing w:before="40" w:after="0"/>
      <w:outlineLvl w:val="2"/>
    </w:pPr>
    <w:rPr>
      <w:rFonts w:eastAsiaTheme="majorEastAsia" w:cstheme="majorBidi"/>
      <w:color w:val="44546A" w:themeColor="text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5B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2915BC"/>
    <w:rPr>
      <w:rFonts w:ascii="Times New Roman" w:eastAsiaTheme="majorEastAsia" w:hAnsi="Times New Roman" w:cstheme="majorBidi"/>
      <w:b/>
      <w:color w:val="002060"/>
      <w:sz w:val="24"/>
      <w:szCs w:val="26"/>
    </w:rPr>
  </w:style>
  <w:style w:type="character" w:customStyle="1" w:styleId="Heading3Char">
    <w:name w:val="Heading 3 Char"/>
    <w:basedOn w:val="DefaultParagraphFont"/>
    <w:link w:val="Heading3"/>
    <w:uiPriority w:val="9"/>
    <w:semiHidden/>
    <w:rsid w:val="002915BC"/>
    <w:rPr>
      <w:rFonts w:ascii="Times New Roman" w:eastAsiaTheme="majorEastAsia" w:hAnsi="Times New Roman" w:cstheme="majorBidi"/>
      <w:color w:val="44546A" w:themeColor="text2"/>
      <w:sz w:val="24"/>
      <w:szCs w:val="24"/>
    </w:rPr>
  </w:style>
  <w:style w:type="paragraph" w:customStyle="1" w:styleId="Default">
    <w:name w:val="Default"/>
    <w:rsid w:val="006E2E9D"/>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6E2E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2E9D"/>
    <w:rPr>
      <w:rFonts w:ascii="Times New Roman" w:hAnsi="Times New Roman"/>
      <w:sz w:val="24"/>
    </w:rPr>
  </w:style>
  <w:style w:type="paragraph" w:styleId="Footer">
    <w:name w:val="footer"/>
    <w:basedOn w:val="Normal"/>
    <w:link w:val="FooterChar"/>
    <w:uiPriority w:val="99"/>
    <w:unhideWhenUsed/>
    <w:rsid w:val="006E2E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2E9D"/>
    <w:rPr>
      <w:rFonts w:ascii="Times New Roman" w:hAnsi="Times New Roman"/>
      <w:sz w:val="24"/>
    </w:rPr>
  </w:style>
  <w:style w:type="paragraph" w:styleId="ListParagraph">
    <w:name w:val="List Paragraph"/>
    <w:basedOn w:val="Normal"/>
    <w:uiPriority w:val="34"/>
    <w:qFormat/>
    <w:rsid w:val="00202A37"/>
    <w:pPr>
      <w:ind w:left="720"/>
      <w:contextualSpacing/>
    </w:pPr>
  </w:style>
  <w:style w:type="paragraph" w:styleId="TOCHeading">
    <w:name w:val="TOC Heading"/>
    <w:basedOn w:val="Heading1"/>
    <w:next w:val="Normal"/>
    <w:uiPriority w:val="39"/>
    <w:unhideWhenUsed/>
    <w:qFormat/>
    <w:rsid w:val="00202A3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02A37"/>
    <w:pPr>
      <w:spacing w:after="100"/>
    </w:pPr>
  </w:style>
  <w:style w:type="paragraph" w:styleId="TOC2">
    <w:name w:val="toc 2"/>
    <w:basedOn w:val="Normal"/>
    <w:next w:val="Normal"/>
    <w:autoRedefine/>
    <w:uiPriority w:val="39"/>
    <w:unhideWhenUsed/>
    <w:rsid w:val="00202A37"/>
    <w:pPr>
      <w:spacing w:after="100"/>
      <w:ind w:left="240"/>
    </w:pPr>
  </w:style>
  <w:style w:type="character" w:styleId="Hyperlink">
    <w:name w:val="Hyperlink"/>
    <w:basedOn w:val="DefaultParagraphFont"/>
    <w:uiPriority w:val="99"/>
    <w:unhideWhenUsed/>
    <w:rsid w:val="00202A37"/>
    <w:rPr>
      <w:color w:val="0563C1" w:themeColor="hyperlink"/>
      <w:u w:val="single"/>
    </w:rPr>
  </w:style>
  <w:style w:type="paragraph" w:styleId="NoSpacing">
    <w:name w:val="No Spacing"/>
    <w:uiPriority w:val="1"/>
    <w:qFormat/>
    <w:rsid w:val="00492B74"/>
    <w:pPr>
      <w:spacing w:after="0" w:line="240" w:lineRule="auto"/>
      <w:jc w:val="both"/>
    </w:pPr>
    <w:rPr>
      <w:rFonts w:ascii="Times New Roman" w:hAnsi="Times New Roman"/>
      <w:sz w:val="24"/>
    </w:rPr>
  </w:style>
  <w:style w:type="table" w:styleId="TableGrid">
    <w:name w:val="Table Grid"/>
    <w:basedOn w:val="TableNormal"/>
    <w:uiPriority w:val="39"/>
    <w:rsid w:val="007E35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F0E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0E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0672851">
      <w:bodyDiv w:val="1"/>
      <w:marLeft w:val="0"/>
      <w:marRight w:val="0"/>
      <w:marTop w:val="0"/>
      <w:marBottom w:val="0"/>
      <w:divBdr>
        <w:top w:val="none" w:sz="0" w:space="0" w:color="auto"/>
        <w:left w:val="none" w:sz="0" w:space="0" w:color="auto"/>
        <w:bottom w:val="none" w:sz="0" w:space="0" w:color="auto"/>
        <w:right w:val="none" w:sz="0" w:space="0" w:color="auto"/>
      </w:divBdr>
    </w:div>
    <w:div w:id="1672291262">
      <w:bodyDiv w:val="1"/>
      <w:marLeft w:val="0"/>
      <w:marRight w:val="0"/>
      <w:marTop w:val="0"/>
      <w:marBottom w:val="0"/>
      <w:divBdr>
        <w:top w:val="none" w:sz="0" w:space="0" w:color="auto"/>
        <w:left w:val="none" w:sz="0" w:space="0" w:color="auto"/>
        <w:bottom w:val="none" w:sz="0" w:space="0" w:color="auto"/>
        <w:right w:val="none" w:sz="0" w:space="0" w:color="auto"/>
      </w:divBdr>
    </w:div>
    <w:div w:id="1734815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www.skillsyouneed.com/rhubarb/digital-skills-modern-workplace.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s://www.tesco.com/" TargetMode="Externa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Age Group</a:t>
            </a:r>
          </a:p>
        </c:rich>
      </c:tx>
      <c:overlay val="0"/>
      <c:spPr>
        <a:noFill/>
        <a:ln>
          <a:noFill/>
        </a:ln>
        <a:effectLst/>
      </c:spPr>
    </c:title>
    <c:autoTitleDeleted val="0"/>
    <c:plotArea>
      <c:layout/>
      <c:pieChart>
        <c:varyColors val="1"/>
        <c:ser>
          <c:idx val="0"/>
          <c:order val="0"/>
          <c:tx>
            <c:strRef>
              <c:f>Sheet1!$B$1</c:f>
              <c:strCache>
                <c:ptCount val="1"/>
                <c:pt idx="0">
                  <c:v>Age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E805-49BF-9E6E-027A4F5D8CEC}"/>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E805-49BF-9E6E-027A4F5D8CEC}"/>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E805-49BF-9E6E-027A4F5D8CEC}"/>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E805-49BF-9E6E-027A4F5D8CE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20-30</c:v>
                </c:pt>
                <c:pt idx="1">
                  <c:v>30-40</c:v>
                </c:pt>
                <c:pt idx="2">
                  <c:v>40-50</c:v>
                </c:pt>
                <c:pt idx="3">
                  <c:v>50-60/+</c:v>
                </c:pt>
              </c:strCache>
            </c:strRef>
          </c:cat>
          <c:val>
            <c:numRef>
              <c:f>Sheet1!$B$2:$B$5</c:f>
              <c:numCache>
                <c:formatCode>General</c:formatCode>
                <c:ptCount val="4"/>
                <c:pt idx="0">
                  <c:v>8</c:v>
                </c:pt>
                <c:pt idx="1">
                  <c:v>10</c:v>
                </c:pt>
                <c:pt idx="2">
                  <c:v>9</c:v>
                </c:pt>
                <c:pt idx="3">
                  <c:v>3</c:v>
                </c:pt>
              </c:numCache>
            </c:numRef>
          </c:val>
          <c:extLst xmlns:c16r2="http://schemas.microsoft.com/office/drawing/2015/06/chart">
            <c:ext xmlns:c16="http://schemas.microsoft.com/office/drawing/2014/chart" uri="{C3380CC4-5D6E-409C-BE32-E72D297353CC}">
              <c16:uniqueId val="{00000008-E805-49BF-9E6E-027A4F5D8CE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 Classification</a:t>
            </a:r>
          </a:p>
        </c:rich>
      </c:tx>
      <c:overlay val="0"/>
      <c:spPr>
        <a:noFill/>
        <a:ln>
          <a:noFill/>
        </a:ln>
        <a:effectLst/>
      </c:spPr>
    </c:title>
    <c:autoTitleDeleted val="0"/>
    <c:plotArea>
      <c:layout>
        <c:manualLayout>
          <c:layoutTarget val="inner"/>
          <c:xMode val="edge"/>
          <c:yMode val="edge"/>
          <c:x val="0.2097247876850126"/>
          <c:y val="0.20159125631684099"/>
          <c:w val="0.46156179490721555"/>
          <c:h val="0.78145610820924616"/>
        </c:manualLayout>
      </c:layout>
      <c:pieChart>
        <c:varyColors val="1"/>
        <c:ser>
          <c:idx val="0"/>
          <c:order val="0"/>
          <c:tx>
            <c:strRef>
              <c:f>Sheet1!$B$1</c:f>
              <c:strCache>
                <c:ptCount val="1"/>
                <c:pt idx="0">
                  <c:v>Gender</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6D8E-4895-8D85-9D645FDBCB4E}"/>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6D8E-4895-8D85-9D645FDBCB4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12</c:v>
                </c:pt>
                <c:pt idx="1">
                  <c:v>18</c:v>
                </c:pt>
              </c:numCache>
            </c:numRef>
          </c:val>
          <c:extLst xmlns:c16r2="http://schemas.microsoft.com/office/drawing/2015/06/chart">
            <c:ext xmlns:c16="http://schemas.microsoft.com/office/drawing/2014/chart" uri="{C3380CC4-5D6E-409C-BE32-E72D297353CC}">
              <c16:uniqueId val="{00000004-6D8E-4895-8D85-9D645FDBCB4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8475959693634787"/>
          <c:y val="0.49427542163665183"/>
          <c:w val="0.13778414759558566"/>
          <c:h val="0.13923364777422625"/>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manualLayout>
          <c:layoutTarget val="inner"/>
          <c:xMode val="edge"/>
          <c:yMode val="edge"/>
          <c:x val="0.32155694079906677"/>
          <c:y val="0.21805555555555559"/>
          <c:w val="0.39392333770778654"/>
          <c:h val="0.67529715035620552"/>
        </c:manualLayout>
      </c:layout>
      <c:pieChart>
        <c:varyColors val="1"/>
        <c:ser>
          <c:idx val="0"/>
          <c:order val="0"/>
          <c:tx>
            <c:strRef>
              <c:f>Sheet1!$B$1</c:f>
              <c:strCache>
                <c:ptCount val="1"/>
                <c:pt idx="0">
                  <c:v> Q1. Digital marketing contributes more than existing plan?</c:v>
                </c:pt>
              </c:strCache>
            </c:strRef>
          </c:tx>
          <c:dPt>
            <c:idx val="0"/>
            <c:bubble3D val="0"/>
            <c:spPr>
              <a:solidFill>
                <a:schemeClr val="accent1"/>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1-5727-4A70-9713-A89B3D9C88B0}"/>
              </c:ext>
            </c:extLst>
          </c:dPt>
          <c:dPt>
            <c:idx val="1"/>
            <c:bubble3D val="0"/>
            <c:spPr>
              <a:solidFill>
                <a:schemeClr val="accent2"/>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3-5727-4A70-9713-A89B3D9C88B0}"/>
              </c:ext>
            </c:extLst>
          </c:dPt>
          <c:dPt>
            <c:idx val="2"/>
            <c:bubble3D val="0"/>
            <c:spPr>
              <a:solidFill>
                <a:schemeClr val="accent3"/>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5-5727-4A70-9713-A89B3D9C88B0}"/>
              </c:ext>
            </c:extLst>
          </c:dPt>
          <c:dPt>
            <c:idx val="3"/>
            <c:bubble3D val="0"/>
            <c:spPr>
              <a:solidFill>
                <a:schemeClr val="accent4"/>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7-5727-4A70-9713-A89B3D9C88B0}"/>
              </c:ext>
            </c:extLst>
          </c:dPt>
          <c:dPt>
            <c:idx val="4"/>
            <c:bubble3D val="0"/>
            <c:spPr>
              <a:solidFill>
                <a:schemeClr val="accent5"/>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9-5727-4A70-9713-A89B3D9C88B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Diagree</c:v>
                </c:pt>
                <c:pt idx="1">
                  <c:v>Disagree</c:v>
                </c:pt>
                <c:pt idx="2">
                  <c:v>Neutral</c:v>
                </c:pt>
                <c:pt idx="3">
                  <c:v>Agree</c:v>
                </c:pt>
                <c:pt idx="4">
                  <c:v>Strongly Agree</c:v>
                </c:pt>
              </c:strCache>
            </c:strRef>
          </c:cat>
          <c:val>
            <c:numRef>
              <c:f>Sheet1!$B$2:$B$6</c:f>
              <c:numCache>
                <c:formatCode>General</c:formatCode>
                <c:ptCount val="5"/>
                <c:pt idx="0">
                  <c:v>1</c:v>
                </c:pt>
                <c:pt idx="1">
                  <c:v>2.5</c:v>
                </c:pt>
                <c:pt idx="2">
                  <c:v>1.5</c:v>
                </c:pt>
                <c:pt idx="3">
                  <c:v>3</c:v>
                </c:pt>
                <c:pt idx="4">
                  <c:v>2</c:v>
                </c:pt>
              </c:numCache>
            </c:numRef>
          </c:val>
          <c:extLst xmlns:c16r2="http://schemas.microsoft.com/office/drawing/2015/06/chart">
            <c:ext xmlns:c16="http://schemas.microsoft.com/office/drawing/2014/chart" uri="{C3380CC4-5D6E-409C-BE32-E72D297353CC}">
              <c16:uniqueId val="{0000000A-5727-4A70-9713-A89B3D9C88B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 Q2. Digital marketing </a:t>
            </a:r>
            <a:r>
              <a:rPr lang="en-US" sz="1800" b="1" i="0" u="none" strike="noStrike" baseline="0">
                <a:effectLst/>
              </a:rPr>
              <a:t>covers overall criteria of digital skills?</a:t>
            </a:r>
            <a:endParaRPr lang="en-US"/>
          </a:p>
        </c:rich>
      </c:tx>
      <c:overlay val="0"/>
      <c:spPr>
        <a:noFill/>
        <a:ln>
          <a:noFill/>
        </a:ln>
        <a:effectLst/>
      </c:spPr>
    </c:title>
    <c:autoTitleDeleted val="0"/>
    <c:plotArea>
      <c:layout>
        <c:manualLayout>
          <c:layoutTarget val="inner"/>
          <c:xMode val="edge"/>
          <c:yMode val="edge"/>
          <c:x val="0.32155694079906677"/>
          <c:y val="0.21805555555555559"/>
          <c:w val="0.39392333770778654"/>
          <c:h val="0.67529715035620552"/>
        </c:manualLayout>
      </c:layout>
      <c:pieChart>
        <c:varyColors val="1"/>
        <c:ser>
          <c:idx val="0"/>
          <c:order val="0"/>
          <c:tx>
            <c:strRef>
              <c:f>Sheet1!$B$1</c:f>
              <c:strCache>
                <c:ptCount val="1"/>
                <c:pt idx="0">
                  <c:v> Q2. Digital Marketing covers overall criteria of digital skills?</c:v>
                </c:pt>
              </c:strCache>
            </c:strRef>
          </c:tx>
          <c:dPt>
            <c:idx val="0"/>
            <c:bubble3D val="0"/>
            <c:spPr>
              <a:solidFill>
                <a:schemeClr val="accent1"/>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1-EE5D-4CC9-9A74-81883F6D2666}"/>
              </c:ext>
            </c:extLst>
          </c:dPt>
          <c:dPt>
            <c:idx val="1"/>
            <c:bubble3D val="0"/>
            <c:spPr>
              <a:solidFill>
                <a:schemeClr val="accent2"/>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3-EE5D-4CC9-9A74-81883F6D2666}"/>
              </c:ext>
            </c:extLst>
          </c:dPt>
          <c:dPt>
            <c:idx val="2"/>
            <c:bubble3D val="0"/>
            <c:spPr>
              <a:solidFill>
                <a:schemeClr val="accent3"/>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5-EE5D-4CC9-9A74-81883F6D2666}"/>
              </c:ext>
            </c:extLst>
          </c:dPt>
          <c:dPt>
            <c:idx val="3"/>
            <c:bubble3D val="0"/>
            <c:spPr>
              <a:solidFill>
                <a:schemeClr val="accent4"/>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7-EE5D-4CC9-9A74-81883F6D2666}"/>
              </c:ext>
            </c:extLst>
          </c:dPt>
          <c:dPt>
            <c:idx val="4"/>
            <c:bubble3D val="0"/>
            <c:spPr>
              <a:solidFill>
                <a:schemeClr val="accent5"/>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9-EE5D-4CC9-9A74-81883F6D266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Diagree</c:v>
                </c:pt>
                <c:pt idx="1">
                  <c:v>Disagree</c:v>
                </c:pt>
                <c:pt idx="2">
                  <c:v>Neutral</c:v>
                </c:pt>
                <c:pt idx="3">
                  <c:v>Agree</c:v>
                </c:pt>
                <c:pt idx="4">
                  <c:v>Strongly Agree</c:v>
                </c:pt>
              </c:strCache>
            </c:strRef>
          </c:cat>
          <c:val>
            <c:numRef>
              <c:f>Sheet1!$B$2:$B$6</c:f>
              <c:numCache>
                <c:formatCode>General</c:formatCode>
                <c:ptCount val="5"/>
                <c:pt idx="0">
                  <c:v>0</c:v>
                </c:pt>
                <c:pt idx="1">
                  <c:v>3</c:v>
                </c:pt>
                <c:pt idx="2">
                  <c:v>1</c:v>
                </c:pt>
                <c:pt idx="3">
                  <c:v>4</c:v>
                </c:pt>
                <c:pt idx="4">
                  <c:v>2</c:v>
                </c:pt>
              </c:numCache>
            </c:numRef>
          </c:val>
          <c:extLst xmlns:c16r2="http://schemas.microsoft.com/office/drawing/2015/06/chart">
            <c:ext xmlns:c16="http://schemas.microsoft.com/office/drawing/2014/chart" uri="{C3380CC4-5D6E-409C-BE32-E72D297353CC}">
              <c16:uniqueId val="{0000000A-EE5D-4CC9-9A74-81883F6D266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 Q3.</a:t>
            </a:r>
            <a:r>
              <a:rPr lang="en-US" baseline="0"/>
              <a:t> </a:t>
            </a:r>
            <a:r>
              <a:rPr lang="en-US" sz="1800" b="1" i="0" u="none" strike="noStrike" baseline="0">
                <a:effectLst/>
              </a:rPr>
              <a:t>SEO, SEM and automation can be possible through digital marketing?</a:t>
            </a:r>
            <a:endParaRPr lang="en-US"/>
          </a:p>
        </c:rich>
      </c:tx>
      <c:overlay val="0"/>
      <c:spPr>
        <a:noFill/>
        <a:ln>
          <a:noFill/>
        </a:ln>
        <a:effectLst/>
      </c:spPr>
    </c:title>
    <c:autoTitleDeleted val="0"/>
    <c:plotArea>
      <c:layout>
        <c:manualLayout>
          <c:layoutTarget val="inner"/>
          <c:xMode val="edge"/>
          <c:yMode val="edge"/>
          <c:x val="0.32155694079906677"/>
          <c:y val="0.21805555555555559"/>
          <c:w val="0.39392333770778654"/>
          <c:h val="0.67529715035620552"/>
        </c:manualLayout>
      </c:layout>
      <c:pieChart>
        <c:varyColors val="1"/>
        <c:ser>
          <c:idx val="0"/>
          <c:order val="0"/>
          <c:tx>
            <c:strRef>
              <c:f>Sheet1!$B$1</c:f>
              <c:strCache>
                <c:ptCount val="1"/>
                <c:pt idx="0">
                  <c:v> Q3. 3. SEO, SEM and automation can be possible through digital marketing?</c:v>
                </c:pt>
              </c:strCache>
            </c:strRef>
          </c:tx>
          <c:dPt>
            <c:idx val="0"/>
            <c:bubble3D val="0"/>
            <c:spPr>
              <a:solidFill>
                <a:schemeClr val="accent1"/>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1-6012-4945-BF09-49D6373D05E1}"/>
              </c:ext>
            </c:extLst>
          </c:dPt>
          <c:dPt>
            <c:idx val="1"/>
            <c:bubble3D val="0"/>
            <c:spPr>
              <a:solidFill>
                <a:schemeClr val="accent2"/>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3-6012-4945-BF09-49D6373D05E1}"/>
              </c:ext>
            </c:extLst>
          </c:dPt>
          <c:dPt>
            <c:idx val="2"/>
            <c:bubble3D val="0"/>
            <c:spPr>
              <a:solidFill>
                <a:schemeClr val="accent3"/>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5-6012-4945-BF09-49D6373D05E1}"/>
              </c:ext>
            </c:extLst>
          </c:dPt>
          <c:dPt>
            <c:idx val="3"/>
            <c:bubble3D val="0"/>
            <c:spPr>
              <a:solidFill>
                <a:schemeClr val="accent4"/>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7-6012-4945-BF09-49D6373D05E1}"/>
              </c:ext>
            </c:extLst>
          </c:dPt>
          <c:dPt>
            <c:idx val="4"/>
            <c:bubble3D val="0"/>
            <c:spPr>
              <a:solidFill>
                <a:schemeClr val="accent5"/>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9-6012-4945-BF09-49D6373D05E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Diagree</c:v>
                </c:pt>
                <c:pt idx="1">
                  <c:v>Disagree</c:v>
                </c:pt>
                <c:pt idx="2">
                  <c:v>Neutral</c:v>
                </c:pt>
                <c:pt idx="3">
                  <c:v>Agree</c:v>
                </c:pt>
                <c:pt idx="4">
                  <c:v>Strongly Agree</c:v>
                </c:pt>
              </c:strCache>
            </c:strRef>
          </c:cat>
          <c:val>
            <c:numRef>
              <c:f>Sheet1!$B$2:$B$6</c:f>
              <c:numCache>
                <c:formatCode>General</c:formatCode>
                <c:ptCount val="5"/>
                <c:pt idx="0">
                  <c:v>1.5</c:v>
                </c:pt>
                <c:pt idx="1">
                  <c:v>2</c:v>
                </c:pt>
                <c:pt idx="2">
                  <c:v>2</c:v>
                </c:pt>
                <c:pt idx="3">
                  <c:v>3</c:v>
                </c:pt>
                <c:pt idx="4">
                  <c:v>1.5</c:v>
                </c:pt>
              </c:numCache>
            </c:numRef>
          </c:val>
          <c:extLst xmlns:c16r2="http://schemas.microsoft.com/office/drawing/2015/06/chart">
            <c:ext xmlns:c16="http://schemas.microsoft.com/office/drawing/2014/chart" uri="{C3380CC4-5D6E-409C-BE32-E72D297353CC}">
              <c16:uniqueId val="{0000000A-6012-4945-BF09-49D6373D05E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 Q4. Full use of e-commerce for promotion and any type of interaction is possible?</a:t>
            </a:r>
          </a:p>
        </c:rich>
      </c:tx>
      <c:overlay val="0"/>
      <c:spPr>
        <a:noFill/>
        <a:ln>
          <a:noFill/>
        </a:ln>
        <a:effectLst/>
      </c:spPr>
    </c:title>
    <c:autoTitleDeleted val="0"/>
    <c:plotArea>
      <c:layout>
        <c:manualLayout>
          <c:layoutTarget val="inner"/>
          <c:xMode val="edge"/>
          <c:yMode val="edge"/>
          <c:x val="0.32155694079906677"/>
          <c:y val="0.21805555555555559"/>
          <c:w val="0.39392333770778654"/>
          <c:h val="0.67529715035620552"/>
        </c:manualLayout>
      </c:layout>
      <c:pieChart>
        <c:varyColors val="1"/>
        <c:ser>
          <c:idx val="0"/>
          <c:order val="0"/>
          <c:tx>
            <c:strRef>
              <c:f>Sheet1!$B$1</c:f>
              <c:strCache>
                <c:ptCount val="1"/>
                <c:pt idx="0">
                  <c:v> Q3. Full use of e-commerce for promotion and any type of interaction is possible</c:v>
                </c:pt>
              </c:strCache>
            </c:strRef>
          </c:tx>
          <c:dPt>
            <c:idx val="0"/>
            <c:bubble3D val="0"/>
            <c:spPr>
              <a:solidFill>
                <a:schemeClr val="accent1"/>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1-87CB-4A31-8B8A-D9276B9BE491}"/>
              </c:ext>
            </c:extLst>
          </c:dPt>
          <c:dPt>
            <c:idx val="1"/>
            <c:bubble3D val="0"/>
            <c:spPr>
              <a:solidFill>
                <a:schemeClr val="accent2"/>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3-87CB-4A31-8B8A-D9276B9BE491}"/>
              </c:ext>
            </c:extLst>
          </c:dPt>
          <c:dPt>
            <c:idx val="2"/>
            <c:bubble3D val="0"/>
            <c:spPr>
              <a:solidFill>
                <a:schemeClr val="accent3"/>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5-87CB-4A31-8B8A-D9276B9BE491}"/>
              </c:ext>
            </c:extLst>
          </c:dPt>
          <c:dPt>
            <c:idx val="3"/>
            <c:bubble3D val="0"/>
            <c:spPr>
              <a:solidFill>
                <a:schemeClr val="accent4"/>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7-87CB-4A31-8B8A-D9276B9BE491}"/>
              </c:ext>
            </c:extLst>
          </c:dPt>
          <c:dPt>
            <c:idx val="4"/>
            <c:bubble3D val="0"/>
            <c:spPr>
              <a:solidFill>
                <a:schemeClr val="accent5"/>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9-87CB-4A31-8B8A-D9276B9BE49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Diagree</c:v>
                </c:pt>
                <c:pt idx="1">
                  <c:v>Disagree</c:v>
                </c:pt>
                <c:pt idx="2">
                  <c:v>Neutral</c:v>
                </c:pt>
                <c:pt idx="3">
                  <c:v>Agree</c:v>
                </c:pt>
                <c:pt idx="4">
                  <c:v>Strongly Agree</c:v>
                </c:pt>
              </c:strCache>
            </c:strRef>
          </c:cat>
          <c:val>
            <c:numRef>
              <c:f>Sheet1!$B$2:$B$6</c:f>
              <c:numCache>
                <c:formatCode>General</c:formatCode>
                <c:ptCount val="5"/>
                <c:pt idx="0">
                  <c:v>0</c:v>
                </c:pt>
                <c:pt idx="1">
                  <c:v>1.5</c:v>
                </c:pt>
                <c:pt idx="2">
                  <c:v>2</c:v>
                </c:pt>
                <c:pt idx="3">
                  <c:v>3.5</c:v>
                </c:pt>
                <c:pt idx="4">
                  <c:v>3</c:v>
                </c:pt>
              </c:numCache>
            </c:numRef>
          </c:val>
          <c:extLst xmlns:c16r2="http://schemas.microsoft.com/office/drawing/2015/06/chart">
            <c:ext xmlns:c16="http://schemas.microsoft.com/office/drawing/2014/chart" uri="{C3380CC4-5D6E-409C-BE32-E72D297353CC}">
              <c16:uniqueId val="{0000000A-87CB-4A31-8B8A-D9276B9BE49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 Q5.</a:t>
            </a:r>
            <a:r>
              <a:rPr lang="en-US" baseline="0"/>
              <a:t> </a:t>
            </a:r>
            <a:r>
              <a:rPr lang="en-US" sz="1800" b="1" i="0" u="none" strike="noStrike" baseline="0">
                <a:effectLst/>
              </a:rPr>
              <a:t>Training on digital marketing is required</a:t>
            </a:r>
            <a:r>
              <a:rPr lang="en-US"/>
              <a:t>?</a:t>
            </a:r>
          </a:p>
        </c:rich>
      </c:tx>
      <c:overlay val="0"/>
      <c:spPr>
        <a:noFill/>
        <a:ln>
          <a:noFill/>
        </a:ln>
        <a:effectLst/>
      </c:spPr>
    </c:title>
    <c:autoTitleDeleted val="0"/>
    <c:plotArea>
      <c:layout>
        <c:manualLayout>
          <c:layoutTarget val="inner"/>
          <c:xMode val="edge"/>
          <c:yMode val="edge"/>
          <c:x val="0.32155694079906677"/>
          <c:y val="0.21805555555555559"/>
          <c:w val="0.39392333770778654"/>
          <c:h val="0.67529715035620552"/>
        </c:manualLayout>
      </c:layout>
      <c:pieChart>
        <c:varyColors val="1"/>
        <c:ser>
          <c:idx val="0"/>
          <c:order val="0"/>
          <c:tx>
            <c:strRef>
              <c:f>Sheet1!$B$1</c:f>
              <c:strCache>
                <c:ptCount val="1"/>
                <c:pt idx="0">
                  <c:v> Q5. Training on digital marketing is required</c:v>
                </c:pt>
              </c:strCache>
            </c:strRef>
          </c:tx>
          <c:dPt>
            <c:idx val="0"/>
            <c:bubble3D val="0"/>
            <c:spPr>
              <a:solidFill>
                <a:schemeClr val="accent1"/>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1-DFDC-4C0C-9CD1-3502D84C3058}"/>
              </c:ext>
            </c:extLst>
          </c:dPt>
          <c:dPt>
            <c:idx val="1"/>
            <c:bubble3D val="0"/>
            <c:spPr>
              <a:solidFill>
                <a:schemeClr val="accent2"/>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3-DFDC-4C0C-9CD1-3502D84C3058}"/>
              </c:ext>
            </c:extLst>
          </c:dPt>
          <c:dPt>
            <c:idx val="2"/>
            <c:bubble3D val="0"/>
            <c:spPr>
              <a:solidFill>
                <a:schemeClr val="accent3"/>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5-DFDC-4C0C-9CD1-3502D84C3058}"/>
              </c:ext>
            </c:extLst>
          </c:dPt>
          <c:dPt>
            <c:idx val="3"/>
            <c:bubble3D val="0"/>
            <c:spPr>
              <a:solidFill>
                <a:schemeClr val="accent4"/>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7-DFDC-4C0C-9CD1-3502D84C3058}"/>
              </c:ext>
            </c:extLst>
          </c:dPt>
          <c:dPt>
            <c:idx val="4"/>
            <c:bubble3D val="0"/>
            <c:spPr>
              <a:solidFill>
                <a:schemeClr val="accent5"/>
              </a:solidFill>
              <a:ln>
                <a:noFill/>
              </a:ln>
              <a:effectLst>
                <a:outerShdw blurRad="317500" algn="ctr" rotWithShape="0">
                  <a:prstClr val="black">
                    <a:alpha val="25000"/>
                  </a:prstClr>
                </a:outerShdw>
              </a:effectLst>
            </c:spPr>
            <c:extLst xmlns:c16r2="http://schemas.microsoft.com/office/drawing/2015/06/chart">
              <c:ext xmlns:c16="http://schemas.microsoft.com/office/drawing/2014/chart" uri="{C3380CC4-5D6E-409C-BE32-E72D297353CC}">
                <c16:uniqueId val="{00000009-DFDC-4C0C-9CD1-3502D84C305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Strongly Diagree</c:v>
                </c:pt>
                <c:pt idx="1">
                  <c:v>Disagree</c:v>
                </c:pt>
                <c:pt idx="2">
                  <c:v>Neutral</c:v>
                </c:pt>
                <c:pt idx="3">
                  <c:v>Agree</c:v>
                </c:pt>
                <c:pt idx="4">
                  <c:v>Strongly Agree</c:v>
                </c:pt>
              </c:strCache>
            </c:strRef>
          </c:cat>
          <c:val>
            <c:numRef>
              <c:f>Sheet1!$B$2:$B$6</c:f>
              <c:numCache>
                <c:formatCode>General</c:formatCode>
                <c:ptCount val="5"/>
                <c:pt idx="0">
                  <c:v>0.3</c:v>
                </c:pt>
                <c:pt idx="1">
                  <c:v>0.5</c:v>
                </c:pt>
                <c:pt idx="2">
                  <c:v>1.2</c:v>
                </c:pt>
                <c:pt idx="3">
                  <c:v>5</c:v>
                </c:pt>
                <c:pt idx="4">
                  <c:v>3</c:v>
                </c:pt>
              </c:numCache>
            </c:numRef>
          </c:val>
          <c:extLst xmlns:c16r2="http://schemas.microsoft.com/office/drawing/2015/06/chart">
            <c:ext xmlns:c16="http://schemas.microsoft.com/office/drawing/2014/chart" uri="{C3380CC4-5D6E-409C-BE32-E72D297353CC}">
              <c16:uniqueId val="{0000000A-DFDC-4C0C-9CD1-3502D84C305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 Which medium is the most appreciated?</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7802-48B7-8C04-F1415001999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7802-48B7-8C04-F1415001999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7802-48B7-8C04-F1415001999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7802-48B7-8C04-F1415001999E}"/>
              </c:ext>
            </c:extLst>
          </c:dPt>
          <c:dLbls>
            <c:dLbl>
              <c:idx val="0"/>
              <c:tx>
                <c:rich>
                  <a:bodyPr/>
                  <a:lstStyle/>
                  <a:p>
                    <a:fld id="{AA89F6BB-4D85-4ED4-8781-AE07F6E147B9}" type="PERCENTAGE">
                      <a:rPr lang="en-US" baseline="0"/>
                      <a:pPr/>
                      <a:t>[PERCENTAGE]</a:t>
                    </a:fld>
                    <a:endParaRPr lang="en-US"/>
                  </a:p>
                </c:rich>
              </c:tx>
              <c:dLblPos val="inEnd"/>
              <c:showLegendKey val="0"/>
              <c:showVal val="0"/>
              <c:showCatName val="1"/>
              <c:showSerName val="0"/>
              <c:showPercent val="1"/>
              <c:showBubbleSize val="0"/>
              <c:extLst xmlns:c16r2="http://schemas.microsoft.com/office/drawing/2015/06/chart">
                <c:ext xmlns:c15="http://schemas.microsoft.com/office/drawing/2012/chart" uri="{CE6537A1-D6FC-4f65-9D91-7224C49458BB}">
                  <c15:dlblFieldTable/>
                  <c15:showDataLabelsRange val="0"/>
                </c:ext>
                <c:ext xmlns:c16="http://schemas.microsoft.com/office/drawing/2014/chart" uri="{C3380CC4-5D6E-409C-BE32-E72D297353CC}">
                  <c16:uniqueId val="{00000001-7802-48B7-8C04-F1415001999E}"/>
                </c:ext>
              </c:extLst>
            </c:dLbl>
            <c:dLbl>
              <c:idx val="1"/>
              <c:tx>
                <c:rich>
                  <a:bodyPr/>
                  <a:lstStyle/>
                  <a:p>
                    <a:fld id="{EF396122-2C26-442D-8FFC-DBFE588E37FE}" type="PERCENTAGE">
                      <a:rPr lang="en-US" baseline="0"/>
                      <a:pPr/>
                      <a:t>[PERCENTAGE]</a:t>
                    </a:fld>
                    <a:endParaRPr lang="en-US"/>
                  </a:p>
                </c:rich>
              </c:tx>
              <c:dLblPos val="inEnd"/>
              <c:showLegendKey val="0"/>
              <c:showVal val="0"/>
              <c:showCatName val="1"/>
              <c:showSerName val="0"/>
              <c:showPercent val="1"/>
              <c:showBubbleSize val="0"/>
              <c:extLst xmlns:c16r2="http://schemas.microsoft.com/office/drawing/2015/06/chart">
                <c:ext xmlns:c15="http://schemas.microsoft.com/office/drawing/2012/chart" uri="{CE6537A1-D6FC-4f65-9D91-7224C49458BB}">
                  <c15:dlblFieldTable/>
                  <c15:showDataLabelsRange val="0"/>
                </c:ext>
                <c:ext xmlns:c16="http://schemas.microsoft.com/office/drawing/2014/chart" uri="{C3380CC4-5D6E-409C-BE32-E72D297353CC}">
                  <c16:uniqueId val="{00000003-7802-48B7-8C04-F1415001999E}"/>
                </c:ext>
              </c:extLst>
            </c:dLbl>
            <c:dLbl>
              <c:idx val="2"/>
              <c:tx>
                <c:rich>
                  <a:bodyPr/>
                  <a:lstStyle/>
                  <a:p>
                    <a:r>
                      <a:rPr lang="en-US" baseline="0"/>
                      <a:t>
</a:t>
                    </a:r>
                    <a:fld id="{6F8D209E-DD90-4476-B05F-2B53B6A5D2F9}" type="PERCENTAGE">
                      <a:rPr lang="en-US" baseline="0"/>
                      <a:pPr/>
                      <a:t>[PERCENTAGE]</a:t>
                    </a:fld>
                    <a:endParaRPr lang="en-US" baseline="0"/>
                  </a:p>
                </c:rich>
              </c:tx>
              <c:dLblPos val="inEnd"/>
              <c:showLegendKey val="0"/>
              <c:showVal val="0"/>
              <c:showCatName val="1"/>
              <c:showSerName val="0"/>
              <c:showPercent val="1"/>
              <c:showBubbleSize val="0"/>
              <c:extLst xmlns:c16r2="http://schemas.microsoft.com/office/drawing/2015/06/chart">
                <c:ext xmlns:c15="http://schemas.microsoft.com/office/drawing/2012/chart" uri="{CE6537A1-D6FC-4f65-9D91-7224C49458BB}">
                  <c15:dlblFieldTable/>
                  <c15:showDataLabelsRange val="0"/>
                </c:ext>
                <c:ext xmlns:c16="http://schemas.microsoft.com/office/drawing/2014/chart" uri="{C3380CC4-5D6E-409C-BE32-E72D297353CC}">
                  <c16:uniqueId val="{00000005-7802-48B7-8C04-F1415001999E}"/>
                </c:ext>
              </c:extLst>
            </c:dLbl>
            <c:dLbl>
              <c:idx val="3"/>
              <c:tx>
                <c:rich>
                  <a:bodyPr/>
                  <a:lstStyle/>
                  <a:p>
                    <a:r>
                      <a:rPr lang="en-US" baseline="0"/>
                      <a:t>
</a:t>
                    </a:r>
                    <a:fld id="{2E765D02-4B0C-4E54-AFD2-B6CFA568619C}" type="PERCENTAGE">
                      <a:rPr lang="en-US" baseline="0"/>
                      <a:pPr/>
                      <a:t>[PERCENTAGE]</a:t>
                    </a:fld>
                    <a:endParaRPr lang="en-US" baseline="0"/>
                  </a:p>
                </c:rich>
              </c:tx>
              <c:dLblPos val="inEnd"/>
              <c:showLegendKey val="0"/>
              <c:showVal val="0"/>
              <c:showCatName val="1"/>
              <c:showSerName val="0"/>
              <c:showPercent val="1"/>
              <c:showBubbleSize val="0"/>
              <c:extLst xmlns:c16r2="http://schemas.microsoft.com/office/drawing/2015/06/chart">
                <c:ext xmlns:c15="http://schemas.microsoft.com/office/drawing/2012/chart" uri="{CE6537A1-D6FC-4f65-9D91-7224C49458BB}">
                  <c15:dlblFieldTable/>
                  <c15:showDataLabelsRange val="0"/>
                </c:ext>
                <c:ext xmlns:c16="http://schemas.microsoft.com/office/drawing/2014/chart" uri="{C3380CC4-5D6E-409C-BE32-E72D297353CC}">
                  <c16:uniqueId val="{00000007-7802-48B7-8C04-F1415001999E}"/>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Sheet1!$A$2:$A$5</c:f>
              <c:strCache>
                <c:ptCount val="4"/>
                <c:pt idx="0">
                  <c:v>Social Media Marketing</c:v>
                </c:pt>
                <c:pt idx="1">
                  <c:v>Direct Marketing</c:v>
                </c:pt>
                <c:pt idx="2">
                  <c:v>Display Marketing</c:v>
                </c:pt>
                <c:pt idx="3">
                  <c:v>Others</c:v>
                </c:pt>
              </c:strCache>
            </c:strRef>
          </c:cat>
          <c:val>
            <c:numRef>
              <c:f>Sheet1!$B$2:$B$5</c:f>
              <c:numCache>
                <c:formatCode>General</c:formatCode>
                <c:ptCount val="4"/>
                <c:pt idx="0">
                  <c:v>8.1999999999999993</c:v>
                </c:pt>
                <c:pt idx="1">
                  <c:v>3.2</c:v>
                </c:pt>
                <c:pt idx="2">
                  <c:v>1.4</c:v>
                </c:pt>
                <c:pt idx="3">
                  <c:v>1.2</c:v>
                </c:pt>
              </c:numCache>
            </c:numRef>
          </c:val>
          <c:extLst xmlns:c16r2="http://schemas.microsoft.com/office/drawing/2015/06/chart">
            <c:ext xmlns:c16="http://schemas.microsoft.com/office/drawing/2014/chart" uri="{C3380CC4-5D6E-409C-BE32-E72D297353CC}">
              <c16:uniqueId val="{00000008-7802-48B7-8C04-F1415001999E}"/>
            </c:ext>
          </c:extLst>
        </c:ser>
        <c:dLbls>
          <c:dLblPos val="inEnd"/>
          <c:showLegendKey val="0"/>
          <c:showVal val="0"/>
          <c:showCatName val="1"/>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effectLst/>
              </a:rPr>
              <a:t>b) Does digital marketing is easier for everyone?</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Sheet1!$A$2:$A$5</c:f>
              <c:strCache>
                <c:ptCount val="4"/>
                <c:pt idx="1">
                  <c:v>Yes </c:v>
                </c:pt>
                <c:pt idx="3">
                  <c:v>No</c:v>
                </c:pt>
              </c:strCache>
            </c:strRef>
          </c:cat>
          <c:val>
            <c:numRef>
              <c:f>Sheet1!$B$2:$B$5</c:f>
              <c:numCache>
                <c:formatCode>0%</c:formatCode>
                <c:ptCount val="4"/>
                <c:pt idx="1">
                  <c:v>14</c:v>
                </c:pt>
                <c:pt idx="3">
                  <c:v>16</c:v>
                </c:pt>
              </c:numCache>
            </c:numRef>
          </c:val>
          <c:extLst xmlns:c16r2="http://schemas.microsoft.com/office/drawing/2015/06/chart">
            <c:ext xmlns:c16="http://schemas.microsoft.com/office/drawing/2014/chart" uri="{C3380CC4-5D6E-409C-BE32-E72D297353CC}">
              <c16:uniqueId val="{00000000-8716-4E7E-9697-03B6EDA4CA04}"/>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1">
                  <c:v>Yes </c:v>
                </c:pt>
                <c:pt idx="3">
                  <c:v>No</c:v>
                </c:pt>
              </c:strCache>
            </c:strRef>
          </c:cat>
          <c:val>
            <c:numRef>
              <c:f>Sheet1!$C$2:$C$5</c:f>
              <c:numCache>
                <c:formatCode>General</c:formatCode>
                <c:ptCount val="4"/>
              </c:numCache>
            </c:numRef>
          </c:val>
          <c:extLst xmlns:c16r2="http://schemas.microsoft.com/office/drawing/2015/06/chart">
            <c:ext xmlns:c16="http://schemas.microsoft.com/office/drawing/2014/chart" uri="{C3380CC4-5D6E-409C-BE32-E72D297353CC}">
              <c16:uniqueId val="{00000001-8716-4E7E-9697-03B6EDA4CA04}"/>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1">
                  <c:v>Yes </c:v>
                </c:pt>
                <c:pt idx="3">
                  <c:v>No</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8716-4E7E-9697-03B6EDA4CA04}"/>
            </c:ext>
          </c:extLst>
        </c:ser>
        <c:dLbls>
          <c:showLegendKey val="0"/>
          <c:showVal val="0"/>
          <c:showCatName val="0"/>
          <c:showSerName val="0"/>
          <c:showPercent val="0"/>
          <c:showBubbleSize val="0"/>
        </c:dLbls>
        <c:gapWidth val="219"/>
        <c:overlap val="-27"/>
        <c:axId val="172934656"/>
        <c:axId val="172936192"/>
      </c:barChart>
      <c:catAx>
        <c:axId val="172934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936192"/>
        <c:crosses val="autoZero"/>
        <c:auto val="1"/>
        <c:lblAlgn val="ctr"/>
        <c:lblOffset val="100"/>
        <c:noMultiLvlLbl val="0"/>
      </c:catAx>
      <c:valAx>
        <c:axId val="17293619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9346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c) Why digital marketing is necessary?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1-B701-44BC-9134-F58F47A6F10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3-B701-44BC-9134-F58F47A6F10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5-B701-44BC-9134-F58F47A6F10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xmlns:c16r2="http://schemas.microsoft.com/office/drawing/2015/06/chart">
              <c:ext xmlns:c16="http://schemas.microsoft.com/office/drawing/2014/chart" uri="{C3380CC4-5D6E-409C-BE32-E72D297353CC}">
                <c16:uniqueId val="{00000007-B701-44BC-9134-F58F47A6F10F}"/>
              </c:ext>
            </c:extLst>
          </c:dPt>
          <c:dLbls>
            <c:dLbl>
              <c:idx val="0"/>
              <c:tx>
                <c:rich>
                  <a:bodyPr/>
                  <a:lstStyle/>
                  <a:p>
                    <a:fld id="{AA89F6BB-4D85-4ED4-8781-AE07F6E147B9}" type="PERCENTAGE">
                      <a:rPr lang="en-US" baseline="0"/>
                      <a:pPr/>
                      <a:t>[PERCENTAGE]</a:t>
                    </a:fld>
                    <a:endParaRPr lang="en-US"/>
                  </a:p>
                </c:rich>
              </c:tx>
              <c:dLblPos val="inEnd"/>
              <c:showLegendKey val="0"/>
              <c:showVal val="0"/>
              <c:showCatName val="1"/>
              <c:showSerName val="0"/>
              <c:showPercent val="1"/>
              <c:showBubbleSize val="0"/>
              <c:extLst xmlns:c16r2="http://schemas.microsoft.com/office/drawing/2015/06/chart">
                <c:ext xmlns:c15="http://schemas.microsoft.com/office/drawing/2012/chart" uri="{CE6537A1-D6FC-4f65-9D91-7224C49458BB}">
                  <c15:dlblFieldTable/>
                  <c15:showDataLabelsRange val="0"/>
                </c:ext>
                <c:ext xmlns:c16="http://schemas.microsoft.com/office/drawing/2014/chart" uri="{C3380CC4-5D6E-409C-BE32-E72D297353CC}">
                  <c16:uniqueId val="{00000001-B701-44BC-9134-F58F47A6F10F}"/>
                </c:ext>
              </c:extLst>
            </c:dLbl>
            <c:dLbl>
              <c:idx val="1"/>
              <c:tx>
                <c:rich>
                  <a:bodyPr/>
                  <a:lstStyle/>
                  <a:p>
                    <a:fld id="{EF396122-2C26-442D-8FFC-DBFE588E37FE}" type="PERCENTAGE">
                      <a:rPr lang="en-US" baseline="0"/>
                      <a:pPr/>
                      <a:t>[PERCENTAGE]</a:t>
                    </a:fld>
                    <a:endParaRPr lang="en-US"/>
                  </a:p>
                </c:rich>
              </c:tx>
              <c:dLblPos val="inEnd"/>
              <c:showLegendKey val="0"/>
              <c:showVal val="0"/>
              <c:showCatName val="1"/>
              <c:showSerName val="0"/>
              <c:showPercent val="1"/>
              <c:showBubbleSize val="0"/>
              <c:extLst xmlns:c16r2="http://schemas.microsoft.com/office/drawing/2015/06/chart">
                <c:ext xmlns:c15="http://schemas.microsoft.com/office/drawing/2012/chart" uri="{CE6537A1-D6FC-4f65-9D91-7224C49458BB}">
                  <c15:dlblFieldTable/>
                  <c15:showDataLabelsRange val="0"/>
                </c:ext>
                <c:ext xmlns:c16="http://schemas.microsoft.com/office/drawing/2014/chart" uri="{C3380CC4-5D6E-409C-BE32-E72D297353CC}">
                  <c16:uniqueId val="{00000003-B701-44BC-9134-F58F47A6F10F}"/>
                </c:ext>
              </c:extLst>
            </c:dLbl>
            <c:dLbl>
              <c:idx val="2"/>
              <c:tx>
                <c:rich>
                  <a:bodyPr/>
                  <a:lstStyle/>
                  <a:p>
                    <a:r>
                      <a:rPr lang="en-US" baseline="0"/>
                      <a:t>
</a:t>
                    </a:r>
                    <a:fld id="{6F8D209E-DD90-4476-B05F-2B53B6A5D2F9}" type="PERCENTAGE">
                      <a:rPr lang="en-US" baseline="0"/>
                      <a:pPr/>
                      <a:t>[PERCENTAGE]</a:t>
                    </a:fld>
                    <a:endParaRPr lang="en-US" baseline="0"/>
                  </a:p>
                </c:rich>
              </c:tx>
              <c:dLblPos val="inEnd"/>
              <c:showLegendKey val="0"/>
              <c:showVal val="0"/>
              <c:showCatName val="1"/>
              <c:showSerName val="0"/>
              <c:showPercent val="1"/>
              <c:showBubbleSize val="0"/>
              <c:extLst xmlns:c16r2="http://schemas.microsoft.com/office/drawing/2015/06/chart">
                <c:ext xmlns:c15="http://schemas.microsoft.com/office/drawing/2012/chart" uri="{CE6537A1-D6FC-4f65-9D91-7224C49458BB}">
                  <c15:dlblFieldTable/>
                  <c15:showDataLabelsRange val="0"/>
                </c:ext>
                <c:ext xmlns:c16="http://schemas.microsoft.com/office/drawing/2014/chart" uri="{C3380CC4-5D6E-409C-BE32-E72D297353CC}">
                  <c16:uniqueId val="{00000005-B701-44BC-9134-F58F47A6F10F}"/>
                </c:ext>
              </c:extLst>
            </c:dLbl>
            <c:dLbl>
              <c:idx val="3"/>
              <c:tx>
                <c:rich>
                  <a:bodyPr/>
                  <a:lstStyle/>
                  <a:p>
                    <a:r>
                      <a:rPr lang="en-US" baseline="0"/>
                      <a:t>
</a:t>
                    </a:r>
                    <a:fld id="{2E765D02-4B0C-4E54-AFD2-B6CFA568619C}" type="PERCENTAGE">
                      <a:rPr lang="en-US" baseline="0"/>
                      <a:pPr/>
                      <a:t>[PERCENTAGE]</a:t>
                    </a:fld>
                    <a:endParaRPr lang="en-US" baseline="0"/>
                  </a:p>
                </c:rich>
              </c:tx>
              <c:dLblPos val="inEnd"/>
              <c:showLegendKey val="0"/>
              <c:showVal val="0"/>
              <c:showCatName val="1"/>
              <c:showSerName val="0"/>
              <c:showPercent val="1"/>
              <c:showBubbleSize val="0"/>
              <c:extLst xmlns:c16r2="http://schemas.microsoft.com/office/drawing/2015/06/chart">
                <c:ext xmlns:c15="http://schemas.microsoft.com/office/drawing/2012/chart" uri="{CE6537A1-D6FC-4f65-9D91-7224C49458BB}">
                  <c15:dlblFieldTable/>
                  <c15:showDataLabelsRange val="0"/>
                </c:ext>
                <c:ext xmlns:c16="http://schemas.microsoft.com/office/drawing/2014/chart" uri="{C3380CC4-5D6E-409C-BE32-E72D297353CC}">
                  <c16:uniqueId val="{00000007-B701-44BC-9134-F58F47A6F10F}"/>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Sheet1!$A$2:$A$5</c:f>
              <c:strCache>
                <c:ptCount val="4"/>
                <c:pt idx="0">
                  <c:v>Time Saver</c:v>
                </c:pt>
                <c:pt idx="1">
                  <c:v>Cheap</c:v>
                </c:pt>
                <c:pt idx="2">
                  <c:v>Promotional Approach</c:v>
                </c:pt>
                <c:pt idx="3">
                  <c:v>All of them</c:v>
                </c:pt>
              </c:strCache>
            </c:strRef>
          </c:cat>
          <c:val>
            <c:numRef>
              <c:f>Sheet1!$B$2:$B$5</c:f>
              <c:numCache>
                <c:formatCode>General</c:formatCode>
                <c:ptCount val="4"/>
                <c:pt idx="0">
                  <c:v>2</c:v>
                </c:pt>
                <c:pt idx="1">
                  <c:v>1</c:v>
                </c:pt>
                <c:pt idx="2">
                  <c:v>2</c:v>
                </c:pt>
                <c:pt idx="3">
                  <c:v>5</c:v>
                </c:pt>
              </c:numCache>
            </c:numRef>
          </c:val>
          <c:extLst xmlns:c16r2="http://schemas.microsoft.com/office/drawing/2015/06/chart">
            <c:ext xmlns:c16="http://schemas.microsoft.com/office/drawing/2014/chart" uri="{C3380CC4-5D6E-409C-BE32-E72D297353CC}">
              <c16:uniqueId val="{00000008-B701-44BC-9134-F58F47A6F10F}"/>
            </c:ext>
          </c:extLst>
        </c:ser>
        <c:dLbls>
          <c:dLblPos val="inEnd"/>
          <c:showLegendKey val="0"/>
          <c:showVal val="0"/>
          <c:showCatName val="1"/>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B34925-3355-41C3-B91A-52F5DB4BF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2371</Words>
  <Characters>13520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administer</cp:lastModifiedBy>
  <cp:revision>4</cp:revision>
  <dcterms:created xsi:type="dcterms:W3CDTF">2018-04-02T03:47:00Z</dcterms:created>
  <dcterms:modified xsi:type="dcterms:W3CDTF">2018-05-01T19:53:00Z</dcterms:modified>
</cp:coreProperties>
</file>