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5EBE73" wp14:paraId="54B650DC" wp14:textId="4EBD871E">
      <w:pPr>
        <w:pStyle w:val="Heading2"/>
        <w:spacing w:before="261" w:beforeAutospacing="off" w:after="26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  <w:t>Activity 1: Complete Outstanding SCORM Activities</w:t>
      </w:r>
    </w:p>
    <w:p xmlns:wp14="http://schemas.microsoft.com/office/word/2010/wordml" w:rsidP="195EBE73" wp14:paraId="47C0B7EC" wp14:textId="6CC8E812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ensure all required SCORM learning activities have been completed and evidence collected for inclusion within their portfolio.</w:t>
      </w:r>
    </w:p>
    <w:p xmlns:wp14="http://schemas.microsoft.com/office/word/2010/wordml" w:rsidP="195EBE73" wp14:paraId="6F4D5DA5" wp14:textId="36C79C7C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begin drafting their:</w:t>
      </w:r>
    </w:p>
    <w:p xmlns:wp14="http://schemas.microsoft.com/office/word/2010/wordml" w:rsidP="195EBE73" wp14:paraId="5A79D10D" wp14:textId="69E88AC5">
      <w:pPr>
        <w:pStyle w:val="Heading3"/>
        <w:spacing w:before="246" w:beforeAutospacing="off" w:after="246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SCORM Reflection</w:t>
      </w:r>
    </w:p>
    <w:p xmlns:wp14="http://schemas.microsoft.com/office/word/2010/wordml" w:rsidP="195EBE73" wp14:paraId="135437C0" wp14:textId="5880EB04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Reflect upon:</w:t>
      </w:r>
    </w:p>
    <w:p xmlns:wp14="http://schemas.microsoft.com/office/word/2010/wordml" w:rsidP="195EBE73" wp14:paraId="508F6228" wp14:textId="1D3A796F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have I learned?</w:t>
      </w:r>
    </w:p>
    <w:p xmlns:wp14="http://schemas.microsoft.com/office/word/2010/wordml" w:rsidP="195EBE73" wp14:paraId="132BBCC2" wp14:textId="2B9609C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Which topics challenged me?</w:t>
      </w:r>
    </w:p>
    <w:p xmlns:wp14="http://schemas.microsoft.com/office/word/2010/wordml" w:rsidP="195EBE73" wp14:paraId="1EB0EDAD" wp14:textId="7304773B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How has this influenced my understanding of employability, innovation and professionalism?</w:t>
      </w:r>
    </w:p>
    <w:p xmlns:wp14="http://schemas.microsoft.com/office/word/2010/wordml" w:rsidP="195EBE73" wp14:paraId="7230E5DE" wp14:textId="1DCDDD42">
      <w:pPr>
        <w:spacing w:before="0" w:beforeAutospacing="off" w:after="0" w:afterAutospacing="off" w:line="300" w:lineRule="auto"/>
      </w:pPr>
    </w:p>
    <w:p xmlns:wp14="http://schemas.microsoft.com/office/word/2010/wordml" w:rsidP="195EBE73" wp14:paraId="7B8E072A" wp14:textId="5CE5AFEA">
      <w:pPr>
        <w:pStyle w:val="Heading2"/>
        <w:spacing w:before="261" w:beforeAutospacing="off" w:after="26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  <w:t>Activity 2: My Future Profession Research</w:t>
      </w:r>
    </w:p>
    <w:p xmlns:wp14="http://schemas.microsoft.com/office/word/2010/wordml" w:rsidP="195EBE73" wp14:paraId="2EE59D3A" wp14:textId="771CC384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continue researching their chosen career pathway.</w:t>
      </w:r>
    </w:p>
    <w:p xmlns:wp14="http://schemas.microsoft.com/office/word/2010/wordml" w:rsidP="195EBE73" wp14:paraId="33DCD134" wp14:textId="61B3E513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Focus areas:</w:t>
      </w:r>
    </w:p>
    <w:p xmlns:wp14="http://schemas.microsoft.com/office/word/2010/wordml" w:rsidP="195EBE73" wp14:paraId="358C1079" wp14:textId="7A5AFE47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Employer expectations</w:t>
      </w:r>
    </w:p>
    <w:p xmlns:wp14="http://schemas.microsoft.com/office/word/2010/wordml" w:rsidP="195EBE73" wp14:paraId="07CB82A9" wp14:textId="7DC5EDC2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Workforce challenges</w:t>
      </w:r>
    </w:p>
    <w:p xmlns:wp14="http://schemas.microsoft.com/office/word/2010/wordml" w:rsidP="195EBE73" wp14:paraId="686C8A9B" wp14:textId="08093B46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Future developments</w:t>
      </w:r>
    </w:p>
    <w:p xmlns:wp14="http://schemas.microsoft.com/office/word/2010/wordml" w:rsidP="195EBE73" wp14:paraId="040944D3" wp14:textId="0C78E2AB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Use of technology and AI</w:t>
      </w:r>
    </w:p>
    <w:p xmlns:wp14="http://schemas.microsoft.com/office/word/2010/wordml" w:rsidP="195EBE73" wp14:paraId="2F7A5AD9" wp14:textId="5197FFB2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Emerging professional skills</w:t>
      </w:r>
    </w:p>
    <w:p xmlns:wp14="http://schemas.microsoft.com/office/word/2010/wordml" w:rsidP="195EBE73" wp14:paraId="59D54D37" wp14:textId="604A3B3B">
      <w:pPr>
        <w:spacing w:before="0" w:beforeAutospacing="off" w:after="0" w:afterAutospacing="off" w:line="300" w:lineRule="auto"/>
      </w:pPr>
    </w:p>
    <w:p xmlns:wp14="http://schemas.microsoft.com/office/word/2010/wordml" w:rsidP="195EBE73" wp14:paraId="44EE0338" wp14:textId="22D5E7BA">
      <w:pPr>
        <w:pStyle w:val="Heading2"/>
        <w:spacing w:before="261" w:beforeAutospacing="off" w:after="26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</w:pPr>
    </w:p>
    <w:p xmlns:wp14="http://schemas.microsoft.com/office/word/2010/wordml" wp14:paraId="01DFA15F" wp14:textId="0980B587">
      <w:r>
        <w:br w:type="page"/>
      </w:r>
    </w:p>
    <w:p xmlns:wp14="http://schemas.microsoft.com/office/word/2010/wordml" w:rsidP="195EBE73" wp14:paraId="19503493" wp14:textId="1D4E17FA">
      <w:pPr>
        <w:pStyle w:val="Heading2"/>
        <w:spacing w:before="261" w:beforeAutospacing="off" w:after="26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  <w:t>Activity 3: Problem Discovery Research</w:t>
      </w:r>
    </w:p>
    <w:p xmlns:wp14="http://schemas.microsoft.com/office/word/2010/wordml" w:rsidP="195EBE73" wp14:paraId="623B09A1" wp14:textId="6C73A5BF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gather evidence relating to their chosen challenge.</w:t>
      </w:r>
    </w:p>
    <w:p xmlns:wp14="http://schemas.microsoft.com/office/word/2010/wordml" w:rsidP="195EBE73" wp14:paraId="71755683" wp14:textId="0122DF14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locate:</w:t>
      </w:r>
    </w:p>
    <w:p xmlns:wp14="http://schemas.microsoft.com/office/word/2010/wordml" w:rsidP="195EBE73" wp14:paraId="7DAC5C3D" wp14:textId="1AEB5390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Academic literature</w:t>
      </w:r>
    </w:p>
    <w:p xmlns:wp14="http://schemas.microsoft.com/office/word/2010/wordml" w:rsidP="195EBE73" wp14:paraId="31E36265" wp14:textId="68341B11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Professional guidance</w:t>
      </w:r>
    </w:p>
    <w:p xmlns:wp14="http://schemas.microsoft.com/office/word/2010/wordml" w:rsidP="195EBE73" wp14:paraId="4DAE3729" wp14:textId="45B552C0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Policy documents</w:t>
      </w:r>
    </w:p>
    <w:p xmlns:wp14="http://schemas.microsoft.com/office/word/2010/wordml" w:rsidP="195EBE73" wp14:paraId="426A6C5B" wp14:textId="155B7AC8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Workforce reports</w:t>
      </w:r>
    </w:p>
    <w:p xmlns:wp14="http://schemas.microsoft.com/office/word/2010/wordml" w:rsidP="195EBE73" wp14:paraId="47FB13FA" wp14:textId="246F2535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Service evaluations</w:t>
      </w:r>
    </w:p>
    <w:p xmlns:wp14="http://schemas.microsoft.com/office/word/2010/wordml" w:rsidP="195EBE73" wp14:paraId="35453041" wp14:textId="53148D1A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Questions to consider:</w:t>
      </w:r>
    </w:p>
    <w:p xmlns:wp14="http://schemas.microsoft.com/office/word/2010/wordml" w:rsidP="195EBE73" wp14:paraId="64DDAF88" wp14:textId="7BF9AE4E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Why does this problem exist?</w:t>
      </w:r>
    </w:p>
    <w:p xmlns:wp14="http://schemas.microsoft.com/office/word/2010/wordml" w:rsidP="195EBE73" wp14:paraId="691CE43B" wp14:textId="726A15B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Who is affected?</w:t>
      </w:r>
    </w:p>
    <w:p xmlns:wp14="http://schemas.microsoft.com/office/word/2010/wordml" w:rsidP="195EBE73" wp14:paraId="23408CF0" wp14:textId="5F6CBF7B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happens if the issue remains unresolved?</w:t>
      </w:r>
    </w:p>
    <w:p xmlns:wp14="http://schemas.microsoft.com/office/word/2010/wordml" w:rsidP="195EBE73" wp14:paraId="1E5C461F" wp14:textId="28C2B663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opportunities for improvement exist?</w:t>
      </w:r>
    </w:p>
    <w:p xmlns:wp14="http://schemas.microsoft.com/office/word/2010/wordml" w:rsidP="195EBE73" wp14:paraId="15742CD0" wp14:textId="04EB1D96">
      <w:pPr>
        <w:pStyle w:val="Normal"/>
        <w:spacing w:before="0" w:beforeAutospacing="off" w:after="0" w:afterAutospacing="off" w:line="300" w:lineRule="auto"/>
      </w:pPr>
    </w:p>
    <w:p xmlns:wp14="http://schemas.microsoft.com/office/word/2010/wordml" w:rsidP="195EBE73" wp14:paraId="52A1E17E" wp14:textId="00B39BAA">
      <w:pPr>
        <w:pStyle w:val="Heading2"/>
        <w:spacing w:before="261" w:beforeAutospacing="off" w:after="26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  <w:t>Activity 4: Reflective Professional Development Review</w:t>
      </w:r>
    </w:p>
    <w:p xmlns:wp14="http://schemas.microsoft.com/office/word/2010/wordml" w:rsidP="195EBE73" wp14:paraId="23F7C8BE" wp14:textId="52D6EDF5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complete a short reflection:</w:t>
      </w:r>
    </w:p>
    <w:p xmlns:wp14="http://schemas.microsoft.com/office/word/2010/wordml" w:rsidP="195EBE73" wp14:paraId="3353E080" wp14:textId="0FB3BD54">
      <w:pPr>
        <w:pStyle w:val="Heading3"/>
        <w:spacing w:before="246" w:beforeAutospacing="off" w:after="246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have I learned about myself so far?</w:t>
      </w:r>
    </w:p>
    <w:p xmlns:wp14="http://schemas.microsoft.com/office/word/2010/wordml" w:rsidP="195EBE73" wp14:paraId="20D3F4F7" wp14:textId="30104D24">
      <w:pPr>
        <w:pStyle w:val="Heading3"/>
        <w:spacing w:before="246" w:beforeAutospacing="off" w:after="246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have I learned about my future profession?</w:t>
      </w:r>
    </w:p>
    <w:p xmlns:wp14="http://schemas.microsoft.com/office/word/2010/wordml" w:rsidP="195EBE73" wp14:paraId="530B78B1" wp14:textId="1AFEEF52">
      <w:pPr>
        <w:pStyle w:val="Heading3"/>
        <w:spacing w:before="246" w:beforeAutospacing="off" w:after="246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challenge interests me most?</w:t>
      </w:r>
    </w:p>
    <w:p xmlns:wp14="http://schemas.microsoft.com/office/word/2010/wordml" w:rsidP="195EBE73" wp14:paraId="3C33874D" wp14:textId="7246A195">
      <w:pPr>
        <w:pStyle w:val="Heading3"/>
        <w:spacing w:before="246" w:beforeAutospacing="off" w:after="246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4"/>
          <w:szCs w:val="24"/>
          <w:lang w:val="en-US"/>
        </w:rPr>
        <w:t>What skills do I need to develop further?</w:t>
      </w:r>
    </w:p>
    <w:p xmlns:wp14="http://schemas.microsoft.com/office/word/2010/wordml" w:rsidP="195EBE73" wp14:paraId="649035BA" wp14:textId="5D210624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reflection can help strengthen both portfolio components.</w:t>
      </w:r>
    </w:p>
    <w:p xmlns:wp14="http://schemas.microsoft.com/office/word/2010/wordml" w:rsidP="195EBE73" wp14:paraId="301516D6" wp14:textId="60A9CA40">
      <w:pPr>
        <w:spacing w:before="0" w:beforeAutospacing="off" w:after="0" w:afterAutospacing="off" w:line="300" w:lineRule="auto"/>
      </w:pPr>
    </w:p>
    <w:p xmlns:wp14="http://schemas.microsoft.com/office/word/2010/wordml" w:rsidP="195EBE73" wp14:paraId="44CA2897" wp14:textId="2291F8E2">
      <w:pPr>
        <w:pStyle w:val="Heading1"/>
        <w:spacing w:before="281" w:beforeAutospacing="off" w:after="28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42"/>
          <w:szCs w:val="42"/>
          <w:lang w:val="en-US"/>
        </w:rPr>
        <w:t>Optional Challenge Activity</w:t>
      </w:r>
    </w:p>
    <w:p xmlns:wp14="http://schemas.microsoft.com/office/word/2010/wordml" w:rsidP="195EBE73" wp14:paraId="2138B9E8" wp14:textId="4151E6AD">
      <w:pPr>
        <w:pStyle w:val="Heading2"/>
        <w:spacing w:before="261" w:beforeAutospacing="off" w:after="261" w:afterAutospacing="off" w:line="300" w:lineRule="auto"/>
      </w:pPr>
      <w:r w:rsidRPr="195EBE73" w:rsidR="4D90072D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31"/>
          <w:szCs w:val="31"/>
          <w:lang w:val="en-US"/>
        </w:rPr>
        <w:t>Becoming a Changemaker</w:t>
      </w:r>
    </w:p>
    <w:p xmlns:wp14="http://schemas.microsoft.com/office/word/2010/wordml" w:rsidP="195EBE73" wp14:paraId="2585C841" wp14:textId="100F1658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identify one example of innovation within health and social care.</w:t>
      </w:r>
    </w:p>
    <w:p xmlns:wp14="http://schemas.microsoft.com/office/word/2010/wordml" w:rsidP="195EBE73" wp14:paraId="09CAFF70" wp14:textId="3CD159C5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Examples could include:</w:t>
      </w:r>
    </w:p>
    <w:p xmlns:wp14="http://schemas.microsoft.com/office/word/2010/wordml" w:rsidP="195EBE73" wp14:paraId="4EFCD786" wp14:textId="5AE0B33F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Telehealth services</w:t>
      </w:r>
    </w:p>
    <w:p xmlns:wp14="http://schemas.microsoft.com/office/word/2010/wordml" w:rsidP="195EBE73" wp14:paraId="5302BC9C" wp14:textId="451062B5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Social prescribing</w:t>
      </w:r>
    </w:p>
    <w:p xmlns:wp14="http://schemas.microsoft.com/office/word/2010/wordml" w:rsidP="195EBE73" wp14:paraId="0B52CC17" wp14:textId="1CFD7503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Peer-support programmes</w:t>
      </w:r>
    </w:p>
    <w:p xmlns:wp14="http://schemas.microsoft.com/office/word/2010/wordml" w:rsidP="195EBE73" wp14:paraId="63332138" wp14:textId="2F6A208F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Digital wellbeing apps</w:t>
      </w:r>
    </w:p>
    <w:p xmlns:wp14="http://schemas.microsoft.com/office/word/2010/wordml" w:rsidP="195EBE73" wp14:paraId="6777B844" wp14:textId="4247C8BD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Community outreach initiatives</w:t>
      </w:r>
    </w:p>
    <w:p xmlns:wp14="http://schemas.microsoft.com/office/word/2010/wordml" w:rsidP="195EBE73" wp14:paraId="51917881" wp14:textId="45C28CA7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Students should consider:</w:t>
      </w:r>
    </w:p>
    <w:p xmlns:wp14="http://schemas.microsoft.com/office/word/2010/wordml" w:rsidP="195EBE73" wp14:paraId="1BE4BFBD" wp14:textId="2B24F634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problem was being addressed?</w:t>
      </w:r>
    </w:p>
    <w:p xmlns:wp14="http://schemas.microsoft.com/office/word/2010/wordml" w:rsidP="195EBE73" wp14:paraId="2263835B" wp14:textId="6EA7CB33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Why was the approach innovative?</w:t>
      </w:r>
    </w:p>
    <w:p xmlns:wp14="http://schemas.microsoft.com/office/word/2010/wordml" w:rsidP="195EBE73" wp14:paraId="45851FD6" wp14:textId="01BB7474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value was created?</w:t>
      </w:r>
    </w:p>
    <w:p xmlns:wp14="http://schemas.microsoft.com/office/word/2010/wordml" w:rsidP="195EBE73" wp14:paraId="461C7E3D" wp14:textId="45EE9751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What can be learned from this example?</w:t>
      </w:r>
    </w:p>
    <w:p xmlns:wp14="http://schemas.microsoft.com/office/word/2010/wordml" w:rsidP="195EBE73" wp14:paraId="13DD86C8" wp14:textId="3C9751D7">
      <w:pPr>
        <w:spacing w:before="210" w:beforeAutospacing="off" w:after="210" w:afterAutospacing="off" w:line="300" w:lineRule="auto"/>
      </w:pPr>
      <w:r w:rsidRPr="195EBE73" w:rsidR="4D90072D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US"/>
        </w:rPr>
        <w:t>This will provide useful preparation for AC2.</w:t>
      </w:r>
    </w:p>
    <w:p xmlns:wp14="http://schemas.microsoft.com/office/word/2010/wordml" wp14:paraId="2C078E63" wp14:textId="3E8C035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23fb71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00769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abd41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b1b11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106dc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a8606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b47b5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3d9d4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80AE01"/>
    <w:rsid w:val="1280AE01"/>
    <w:rsid w:val="195EBE73"/>
    <w:rsid w:val="4D9007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FE795"/>
  <w15:chartTrackingRefBased/>
  <w15:docId w15:val="{BCB6C219-FBB4-491C-998B-79A0D097903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195EBE7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195EBE7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195EBE7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195EBE73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8c5feb79e0d543f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2026-08-12T12:32:37.1702708Z</dcterms:created>
  <dcterms:modified xsi:type="dcterms:W3CDTF">2026-08-12T12:33:26.0598008Z</dcterms:modified>
  <dc:creator>Corey Edwards</dc:creator>
  <lastModifiedBy>Corey Edwards</lastModifiedBy>
</coreProperties>
</file>