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6CCCCB9E" w:rsidR="00D544AE" w:rsidRPr="00D544AE" w:rsidRDefault="00D942B8" w:rsidP="00C46C11">
            <w:pPr>
              <w:rPr>
                <w:rFonts w:ascii="Arial" w:hAnsi="Arial" w:cs="Arial"/>
                <w:b/>
                <w:sz w:val="16"/>
                <w:szCs w:val="16"/>
              </w:rPr>
            </w:pPr>
            <w:r>
              <w:rPr>
                <w:rFonts w:ascii="Arial" w:hAnsi="Arial" w:cs="Arial"/>
                <w:b/>
                <w:sz w:val="16"/>
                <w:szCs w:val="16"/>
              </w:rPr>
              <w:t>Zara James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02407">
              <w:rPr>
                <w:rFonts w:ascii="Arial" w:hAnsi="Arial" w:cs="Arial"/>
                <w:b/>
                <w:sz w:val="16"/>
                <w:szCs w:val="16"/>
                <w:highlight w:val="lightGray"/>
              </w:rPr>
            </w:r>
            <w:r w:rsidR="00B02407">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bookmarkStart w:id="0" w:name="_GoBack"/>
        <w:tc>
          <w:tcPr>
            <w:tcW w:w="268" w:type="pct"/>
            <w:tcBorders>
              <w:left w:val="single" w:sz="4" w:space="0" w:color="auto"/>
              <w:right w:val="single" w:sz="4" w:space="0" w:color="auto"/>
            </w:tcBorders>
            <w:shd w:val="clear" w:color="auto" w:fill="auto"/>
            <w:vAlign w:val="center"/>
          </w:tcPr>
          <w:p w14:paraId="66CBB07C" w14:textId="5329F0A7" w:rsidR="00525EC2" w:rsidRPr="000946C4" w:rsidRDefault="004729F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2F3E616F" w14:textId="0A9E6938" w:rsidR="00525EC2" w:rsidRPr="000946C4" w:rsidRDefault="004729FD"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1" w:name="Check1"/>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1"/>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5C8FF4D4" w:rsidR="00525EC2" w:rsidRPr="000946C4" w:rsidRDefault="0015747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2407">
              <w:rPr>
                <w:rFonts w:ascii="Arial" w:hAnsi="Arial" w:cs="Arial"/>
                <w:b/>
                <w:sz w:val="16"/>
                <w:szCs w:val="16"/>
              </w:rPr>
            </w:r>
            <w:r w:rsidR="00B02407">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2556164C" w:rsidR="005A4051" w:rsidRPr="00A406E5" w:rsidRDefault="00157474" w:rsidP="0063038A">
            <w:pPr>
              <w:jc w:val="right"/>
              <w:rPr>
                <w:rFonts w:ascii="Arial" w:hAnsi="Arial" w:cs="Arial"/>
                <w:b/>
                <w:bCs/>
              </w:rPr>
            </w:pPr>
            <w:r>
              <w:rPr>
                <w:rFonts w:ascii="Arial" w:hAnsi="Arial" w:cs="Arial"/>
                <w:b/>
                <w:bCs/>
              </w:rPr>
              <w:t>6</w:t>
            </w:r>
            <w:r w:rsidR="004729FD">
              <w:rPr>
                <w:rFonts w:ascii="Arial" w:hAnsi="Arial" w:cs="Arial"/>
                <w:b/>
                <w:bCs/>
              </w:rPr>
              <w:t>2</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B02407">
              <w:rPr>
                <w:rFonts w:ascii="Arial" w:hAnsi="Arial" w:cs="Arial"/>
                <w:sz w:val="12"/>
                <w:szCs w:val="12"/>
              </w:rPr>
            </w:r>
            <w:r w:rsidR="00B02407">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B02407">
              <w:rPr>
                <w:rFonts w:ascii="Arial" w:hAnsi="Arial" w:cs="Arial"/>
                <w:sz w:val="12"/>
                <w:szCs w:val="12"/>
              </w:rPr>
            </w:r>
            <w:r w:rsidR="00B02407">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1F7F8216" w:rsidR="005A4705" w:rsidRPr="00A406E5" w:rsidRDefault="00F30A72" w:rsidP="00152E9D">
            <w:pPr>
              <w:spacing w:after="120"/>
              <w:rPr>
                <w:rFonts w:ascii="Arial" w:hAnsi="Arial" w:cs="Arial"/>
                <w:sz w:val="14"/>
                <w:szCs w:val="14"/>
              </w:rPr>
            </w:pPr>
            <w:r>
              <w:rPr>
                <w:rFonts w:ascii="Arial" w:hAnsi="Arial" w:cs="Arial"/>
                <w:sz w:val="14"/>
                <w:szCs w:val="14"/>
              </w:rPr>
              <w:t xml:space="preserve">An intriguing body of </w:t>
            </w:r>
            <w:proofErr w:type="spellStart"/>
            <w:r>
              <w:rPr>
                <w:rFonts w:ascii="Arial" w:hAnsi="Arial" w:cs="Arial"/>
                <w:sz w:val="14"/>
                <w:szCs w:val="14"/>
              </w:rPr>
              <w:t>riso</w:t>
            </w:r>
            <w:proofErr w:type="spellEnd"/>
            <w:r>
              <w:rPr>
                <w:rFonts w:ascii="Arial" w:hAnsi="Arial" w:cs="Arial"/>
                <w:sz w:val="14"/>
                <w:szCs w:val="14"/>
              </w:rPr>
              <w:t xml:space="preserve"> and printed books.  Interesting compositions emerging through the books – it seems like this has fascinated you.  Consider how this can be a useful tool or format for you in the future.</w:t>
            </w:r>
          </w:p>
          <w:p w14:paraId="45088B63" w14:textId="77777777" w:rsidR="00F30A72" w:rsidRDefault="00F30A72" w:rsidP="00152E9D">
            <w:pPr>
              <w:spacing w:after="120"/>
              <w:rPr>
                <w:rFonts w:ascii="Arial" w:hAnsi="Arial" w:cs="Arial"/>
                <w:sz w:val="14"/>
                <w:szCs w:val="14"/>
              </w:rPr>
            </w:pPr>
            <w:r>
              <w:rPr>
                <w:rFonts w:ascii="Arial" w:hAnsi="Arial" w:cs="Arial"/>
                <w:sz w:val="14"/>
                <w:szCs w:val="14"/>
              </w:rPr>
              <w:t xml:space="preserve">An interesting gathering from your Venice trip – we hope that you can use some of these elements to enhance the visual language of the following design project.  The contemporary bottles that you have ended up using have been good to allow you to find your stride in the module and explore lots of processes, but you may well need the richness of some of the detail gathered in Venice to give them something more to connect to an intended audience.  It seems like you have left this behind, hence we note it here!  </w:t>
            </w:r>
          </w:p>
          <w:p w14:paraId="33060CB3" w14:textId="31F2A74A" w:rsidR="005A4705" w:rsidRPr="00A406E5" w:rsidRDefault="00F30A72" w:rsidP="00152E9D">
            <w:pPr>
              <w:spacing w:after="120"/>
              <w:rPr>
                <w:rFonts w:ascii="Arial" w:hAnsi="Arial" w:cs="Arial"/>
                <w:sz w:val="14"/>
                <w:szCs w:val="14"/>
              </w:rPr>
            </w:pPr>
            <w:r>
              <w:rPr>
                <w:rFonts w:ascii="Arial" w:hAnsi="Arial" w:cs="Arial"/>
                <w:sz w:val="14"/>
                <w:szCs w:val="14"/>
              </w:rPr>
              <w:t xml:space="preserve">Where you use a more sensitive pen than a sharpie your drawings have more delicacy and conviction – consider that in the future.  The fine line is far more effective. </w:t>
            </w:r>
          </w:p>
          <w:p w14:paraId="0A220E7D" w14:textId="77777777" w:rsidR="005A4705" w:rsidRPr="00A406E5" w:rsidRDefault="005A4705" w:rsidP="00152E9D">
            <w:pPr>
              <w:spacing w:after="120"/>
              <w:rPr>
                <w:rFonts w:ascii="Arial" w:hAnsi="Arial" w:cs="Arial"/>
                <w:sz w:val="14"/>
                <w:szCs w:val="14"/>
              </w:rPr>
            </w:pPr>
          </w:p>
          <w:p w14:paraId="5792949F" w14:textId="77777777" w:rsidR="005A4705" w:rsidRPr="00A406E5" w:rsidRDefault="005A4705" w:rsidP="00152E9D">
            <w:pPr>
              <w:spacing w:after="120"/>
              <w:rPr>
                <w:rFonts w:ascii="Arial" w:hAnsi="Arial" w:cs="Arial"/>
                <w:sz w:val="14"/>
                <w:szCs w:val="14"/>
              </w:rPr>
            </w:pPr>
          </w:p>
          <w:p w14:paraId="2D5C6EFB" w14:textId="77777777" w:rsidR="005A4705" w:rsidRPr="00A406E5" w:rsidRDefault="005A4705" w:rsidP="00152E9D">
            <w:pPr>
              <w:spacing w:after="120"/>
              <w:rPr>
                <w:rFonts w:ascii="Arial" w:hAnsi="Arial" w:cs="Arial"/>
                <w:sz w:val="14"/>
                <w:szCs w:val="14"/>
              </w:rPr>
            </w:pP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12E58352" w14:textId="77777777" w:rsidR="005A4051" w:rsidRDefault="005A4051" w:rsidP="00152E9D">
            <w:pPr>
              <w:spacing w:after="120"/>
              <w:rPr>
                <w:rFonts w:ascii="Arial" w:hAnsi="Arial" w:cs="Arial"/>
                <w:sz w:val="14"/>
                <w:szCs w:val="14"/>
              </w:rPr>
            </w:pPr>
          </w:p>
          <w:p w14:paraId="3CC70222" w14:textId="68563F4D" w:rsidR="00F30A72" w:rsidRDefault="00F30A72" w:rsidP="00152E9D">
            <w:pPr>
              <w:spacing w:after="120"/>
              <w:rPr>
                <w:rFonts w:ascii="Arial" w:hAnsi="Arial" w:cs="Arial"/>
                <w:sz w:val="14"/>
                <w:szCs w:val="14"/>
              </w:rPr>
            </w:pPr>
            <w:r>
              <w:rPr>
                <w:rFonts w:ascii="Arial" w:hAnsi="Arial" w:cs="Arial"/>
                <w:sz w:val="14"/>
                <w:szCs w:val="14"/>
              </w:rPr>
              <w:t>The starting point of your collection was tricky – consider the responsibility you have; that is to ensure you give yourself a broad enough platform to explore, from the outset of a project.  As you progress through the programme you are given an increasingly self-directed role in the themes and contexts you choose to work from preparing you for professional practice.</w:t>
            </w:r>
          </w:p>
          <w:p w14:paraId="09EB995D" w14:textId="7E5C7A26" w:rsidR="005A4051" w:rsidRDefault="00F30A72" w:rsidP="00152E9D">
            <w:pPr>
              <w:spacing w:after="120"/>
              <w:rPr>
                <w:rFonts w:ascii="Arial" w:hAnsi="Arial" w:cs="Arial"/>
                <w:sz w:val="14"/>
                <w:szCs w:val="14"/>
              </w:rPr>
            </w:pPr>
            <w:r>
              <w:rPr>
                <w:rFonts w:ascii="Arial" w:hAnsi="Arial" w:cs="Arial"/>
                <w:sz w:val="14"/>
                <w:szCs w:val="14"/>
              </w:rPr>
              <w:t xml:space="preserve">Good initiative to explore </w:t>
            </w:r>
            <w:proofErr w:type="spellStart"/>
            <w:r>
              <w:rPr>
                <w:rFonts w:ascii="Arial" w:hAnsi="Arial" w:cs="Arial"/>
                <w:sz w:val="14"/>
                <w:szCs w:val="14"/>
              </w:rPr>
              <w:t>riso</w:t>
            </w:r>
            <w:proofErr w:type="spellEnd"/>
            <w:r>
              <w:rPr>
                <w:rFonts w:ascii="Arial" w:hAnsi="Arial" w:cs="Arial"/>
                <w:sz w:val="14"/>
                <w:szCs w:val="14"/>
              </w:rPr>
              <w:t xml:space="preserve"> when you were feeling a bit stuck.  This is exactly the sort of problem-solving resilience that you need to foster, well done.  </w:t>
            </w:r>
          </w:p>
          <w:p w14:paraId="6EEE3BEA" w14:textId="1014B7C0" w:rsidR="00F30A72" w:rsidRDefault="00F30A72" w:rsidP="00152E9D">
            <w:pPr>
              <w:spacing w:after="120"/>
              <w:rPr>
                <w:rFonts w:ascii="Arial" w:hAnsi="Arial" w:cs="Arial"/>
                <w:sz w:val="14"/>
                <w:szCs w:val="14"/>
              </w:rPr>
            </w:pPr>
            <w:r>
              <w:rPr>
                <w:rFonts w:ascii="Arial" w:hAnsi="Arial" w:cs="Arial"/>
                <w:sz w:val="14"/>
                <w:szCs w:val="14"/>
              </w:rPr>
              <w:t>Organised presentation.</w:t>
            </w:r>
          </w:p>
          <w:p w14:paraId="09C72830" w14:textId="77777777" w:rsidR="005A4705" w:rsidRPr="00A406E5" w:rsidRDefault="005A4705" w:rsidP="00152E9D">
            <w:pPr>
              <w:spacing w:after="120"/>
              <w:rPr>
                <w:rFonts w:ascii="Arial" w:hAnsi="Arial" w:cs="Arial"/>
                <w:sz w:val="14"/>
                <w:szCs w:val="14"/>
              </w:rPr>
            </w:pP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15CE4279" w:rsidR="00573D98" w:rsidRPr="002B5631" w:rsidRDefault="00F317D0" w:rsidP="0015611F">
            <w:pPr>
              <w:spacing w:after="120"/>
              <w:rPr>
                <w:rFonts w:ascii="Arial" w:hAnsi="Arial" w:cs="Arial"/>
                <w:sz w:val="14"/>
                <w:szCs w:val="14"/>
              </w:rPr>
            </w:pPr>
            <w:r>
              <w:rPr>
                <w:rFonts w:ascii="Arial" w:hAnsi="Arial" w:cs="Arial"/>
                <w:sz w:val="14"/>
                <w:szCs w:val="14"/>
              </w:rPr>
              <w:t>G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5705EEBA" w:rsidR="00573D98" w:rsidRPr="002B5631" w:rsidRDefault="00F317D0" w:rsidP="0015611F">
            <w:pPr>
              <w:spacing w:after="120"/>
              <w:rPr>
                <w:rFonts w:ascii="Arial" w:hAnsi="Arial" w:cs="Arial"/>
                <w:sz w:val="14"/>
                <w:szCs w:val="14"/>
              </w:rPr>
            </w:pPr>
            <w:r>
              <w:rPr>
                <w:rFonts w:ascii="Arial" w:hAnsi="Arial" w:cs="Arial"/>
                <w:sz w:val="14"/>
                <w:szCs w:val="14"/>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7446F60A" w:rsidR="00573D98" w:rsidRPr="002B5631" w:rsidRDefault="006964E5" w:rsidP="0015611F">
            <w:pPr>
              <w:spacing w:after="120"/>
              <w:rPr>
                <w:rFonts w:ascii="Arial" w:hAnsi="Arial" w:cs="Arial"/>
                <w:b/>
              </w:rPr>
            </w:pPr>
            <w:r>
              <w:rPr>
                <w:rFonts w:ascii="Arial" w:hAnsi="Arial" w:cs="Arial"/>
                <w:b/>
              </w:rPr>
              <w:t>6</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DC1749" w14:textId="77777777" w:rsidR="00B02407" w:rsidRDefault="00B02407">
      <w:r>
        <w:separator/>
      </w:r>
    </w:p>
  </w:endnote>
  <w:endnote w:type="continuationSeparator" w:id="0">
    <w:p w14:paraId="2EE31356" w14:textId="77777777" w:rsidR="00B02407" w:rsidRDefault="00B024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77AF02" w14:textId="77777777" w:rsidR="00B02407" w:rsidRDefault="00B02407">
      <w:r>
        <w:separator/>
      </w:r>
    </w:p>
  </w:footnote>
  <w:footnote w:type="continuationSeparator" w:id="0">
    <w:p w14:paraId="0FEF5EE5" w14:textId="77777777" w:rsidR="00B02407" w:rsidRDefault="00B024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20"/>
  </w:num>
  <w:num w:numId="18">
    <w:abstractNumId w:val="10"/>
  </w:num>
  <w:num w:numId="19">
    <w:abstractNumId w:val="5"/>
  </w:num>
  <w:num w:numId="20">
    <w:abstractNumId w:val="2"/>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57474"/>
    <w:rsid w:val="0017512A"/>
    <w:rsid w:val="00176121"/>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65643"/>
    <w:rsid w:val="003732FD"/>
    <w:rsid w:val="003753B2"/>
    <w:rsid w:val="00376559"/>
    <w:rsid w:val="00382BAA"/>
    <w:rsid w:val="00384D73"/>
    <w:rsid w:val="00393EB6"/>
    <w:rsid w:val="003A3CE5"/>
    <w:rsid w:val="003B366F"/>
    <w:rsid w:val="003B3F9D"/>
    <w:rsid w:val="003B6C95"/>
    <w:rsid w:val="003E5751"/>
    <w:rsid w:val="003F1F34"/>
    <w:rsid w:val="004046A9"/>
    <w:rsid w:val="00404C50"/>
    <w:rsid w:val="00423934"/>
    <w:rsid w:val="00426244"/>
    <w:rsid w:val="00470A38"/>
    <w:rsid w:val="004729FD"/>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2FA7"/>
    <w:rsid w:val="00686536"/>
    <w:rsid w:val="00691EA9"/>
    <w:rsid w:val="006934D4"/>
    <w:rsid w:val="006964E5"/>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36BEE"/>
    <w:rsid w:val="00757839"/>
    <w:rsid w:val="00770C81"/>
    <w:rsid w:val="00791024"/>
    <w:rsid w:val="00793F0A"/>
    <w:rsid w:val="00796569"/>
    <w:rsid w:val="007A2657"/>
    <w:rsid w:val="007B2E3A"/>
    <w:rsid w:val="007C0583"/>
    <w:rsid w:val="007C682C"/>
    <w:rsid w:val="007D2385"/>
    <w:rsid w:val="007E6F99"/>
    <w:rsid w:val="007F214F"/>
    <w:rsid w:val="00800069"/>
    <w:rsid w:val="008042F0"/>
    <w:rsid w:val="008310A0"/>
    <w:rsid w:val="00835D29"/>
    <w:rsid w:val="0083626F"/>
    <w:rsid w:val="00836864"/>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2351"/>
    <w:rsid w:val="009433C5"/>
    <w:rsid w:val="0095419D"/>
    <w:rsid w:val="00965881"/>
    <w:rsid w:val="00975394"/>
    <w:rsid w:val="00975DEE"/>
    <w:rsid w:val="0098498C"/>
    <w:rsid w:val="009871FF"/>
    <w:rsid w:val="00990799"/>
    <w:rsid w:val="00995D51"/>
    <w:rsid w:val="009A0631"/>
    <w:rsid w:val="009B10ED"/>
    <w:rsid w:val="009B62B4"/>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2407"/>
    <w:rsid w:val="00B0744D"/>
    <w:rsid w:val="00B50EA8"/>
    <w:rsid w:val="00B64082"/>
    <w:rsid w:val="00B72325"/>
    <w:rsid w:val="00B81AD3"/>
    <w:rsid w:val="00B829D8"/>
    <w:rsid w:val="00B848E4"/>
    <w:rsid w:val="00B84B5B"/>
    <w:rsid w:val="00B86446"/>
    <w:rsid w:val="00BA1176"/>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942B8"/>
    <w:rsid w:val="00DA36EE"/>
    <w:rsid w:val="00DB116D"/>
    <w:rsid w:val="00DD17CC"/>
    <w:rsid w:val="00DE0739"/>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0A72"/>
    <w:rsid w:val="00F31163"/>
    <w:rsid w:val="00F317D0"/>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5D0D"/>
    <w:rsid w:val="00FA68F8"/>
    <w:rsid w:val="00FB1DC0"/>
    <w:rsid w:val="00FB3B4E"/>
    <w:rsid w:val="00FB4521"/>
    <w:rsid w:val="00FB4F84"/>
    <w:rsid w:val="00FB5CF8"/>
    <w:rsid w:val="00FD2667"/>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18</TotalTime>
  <Pages>2</Pages>
  <Words>697</Words>
  <Characters>3977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4665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6</cp:revision>
  <cp:lastPrinted>2018-09-17T14:34:00Z</cp:lastPrinted>
  <dcterms:created xsi:type="dcterms:W3CDTF">2019-03-14T11:25:00Z</dcterms:created>
  <dcterms:modified xsi:type="dcterms:W3CDTF">2019-03-27T11:58:00Z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