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F835F" w14:textId="5CBE876B" w:rsidR="00B96A42" w:rsidRDefault="00B96A42" w:rsidP="00001FDA">
      <w:pPr>
        <w:jc w:val="center"/>
        <w:rPr>
          <w:b/>
          <w:u w:val="single"/>
        </w:rPr>
      </w:pPr>
      <w:r>
        <w:rPr>
          <w:b/>
          <w:u w:val="single"/>
        </w:rPr>
        <w:t xml:space="preserve">Case Study: Global context of Muslims within </w:t>
      </w:r>
      <w:r w:rsidR="00EB4E30">
        <w:rPr>
          <w:b/>
          <w:u w:val="single"/>
        </w:rPr>
        <w:t>Pakistan</w:t>
      </w:r>
      <w:r w:rsidR="00666B20">
        <w:rPr>
          <w:b/>
          <w:u w:val="single"/>
        </w:rPr>
        <w:t>.</w:t>
      </w:r>
    </w:p>
    <w:p w14:paraId="793C6E65" w14:textId="6361FD58" w:rsidR="00E1565F" w:rsidRDefault="00E1565F">
      <w:pPr>
        <w:rPr>
          <w:b/>
          <w:u w:val="single"/>
        </w:rPr>
      </w:pPr>
      <w:r>
        <w:rPr>
          <w:b/>
          <w:u w:val="single"/>
        </w:rPr>
        <w:t>Introduction</w:t>
      </w:r>
    </w:p>
    <w:p w14:paraId="0975012A" w14:textId="265D3B87" w:rsidR="00E1565F" w:rsidRPr="00E1565F" w:rsidRDefault="00FF0364">
      <w:r>
        <w:t>For this case study, I have decided to look into the historical and religious context of Pakistan</w:t>
      </w:r>
      <w:r w:rsidR="00507384">
        <w:t>, while also focussing on the Islamic influences within Pakistan.</w:t>
      </w:r>
      <w:r>
        <w:t xml:space="preserve"> With this, I will be focussing largely on the demographic information about Pakistan, with the inclusion of maps and graphs to further analyse Pakistan in its modern understandings. I have decided to focus on Pakistan as a Muslim majority country in South Asia for this case study as there are many changes to when Pakistan was created in 1947 to what the country is today. While the historical aspect of Pakistan; from the pre-partition of India, during and modern day, are all very significant in the way that the country is today but also looking closely at the religious impact and diversity to further analyse Pakistan in its modern-day state. While looking at religion in any area of the world, there will be a diversity of beliefs and practices for any religion, which in this case study, I will be focussing on the Muslim </w:t>
      </w:r>
      <w:r w:rsidR="000E0173">
        <w:t xml:space="preserve">diversity </w:t>
      </w:r>
      <w:r w:rsidR="00A51038">
        <w:t>within Pakistan also.</w:t>
      </w:r>
    </w:p>
    <w:p w14:paraId="62F9C7D8" w14:textId="03AB72DB" w:rsidR="00E1565F" w:rsidRDefault="00E1565F">
      <w:pPr>
        <w:rPr>
          <w:b/>
          <w:u w:val="single"/>
        </w:rPr>
      </w:pPr>
      <w:r>
        <w:rPr>
          <w:b/>
          <w:u w:val="single"/>
        </w:rPr>
        <w:t>Demographic Information</w:t>
      </w:r>
    </w:p>
    <w:p w14:paraId="3C218D35" w14:textId="6D153CFC" w:rsidR="00992596" w:rsidRDefault="00A910ED" w:rsidP="00B13A5B">
      <w:pPr>
        <w:tabs>
          <w:tab w:val="left" w:pos="1046"/>
        </w:tabs>
      </w:pPr>
      <w:r>
        <w:rPr>
          <w:noProof/>
        </w:rPr>
        <mc:AlternateContent>
          <mc:Choice Requires="wps">
            <w:drawing>
              <wp:anchor distT="0" distB="0" distL="114300" distR="114300" simplePos="0" relativeHeight="251661312" behindDoc="0" locked="0" layoutInCell="1" allowOverlap="1" wp14:anchorId="6F77FEE4" wp14:editId="2D13553C">
                <wp:simplePos x="0" y="0"/>
                <wp:positionH relativeFrom="column">
                  <wp:posOffset>77638</wp:posOffset>
                </wp:positionH>
                <wp:positionV relativeFrom="paragraph">
                  <wp:posOffset>30732</wp:posOffset>
                </wp:positionV>
                <wp:extent cx="465826" cy="267335"/>
                <wp:effectExtent l="0" t="0" r="10795" b="18415"/>
                <wp:wrapNone/>
                <wp:docPr id="4" name="Text Box 4"/>
                <wp:cNvGraphicFramePr/>
                <a:graphic xmlns:a="http://schemas.openxmlformats.org/drawingml/2006/main">
                  <a:graphicData uri="http://schemas.microsoft.com/office/word/2010/wordprocessingShape">
                    <wps:wsp>
                      <wps:cNvSpPr txBox="1"/>
                      <wps:spPr>
                        <a:xfrm>
                          <a:off x="0" y="0"/>
                          <a:ext cx="465826" cy="267335"/>
                        </a:xfrm>
                        <a:prstGeom prst="rect">
                          <a:avLst/>
                        </a:prstGeom>
                        <a:solidFill>
                          <a:schemeClr val="lt1"/>
                        </a:solidFill>
                        <a:ln w="6350">
                          <a:solidFill>
                            <a:prstClr val="black"/>
                          </a:solidFill>
                        </a:ln>
                      </wps:spPr>
                      <wps:txbx>
                        <w:txbxContent>
                          <w:p w14:paraId="21AD2214" w14:textId="574E5A43" w:rsidR="00992596" w:rsidRPr="00992596" w:rsidRDefault="00A910ED">
                            <w:pPr>
                              <w:rPr>
                                <w:sz w:val="20"/>
                              </w:rPr>
                            </w:pPr>
                            <w:r>
                              <w:rPr>
                                <w:sz w:val="20"/>
                              </w:rPr>
                              <w:t>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F77FEE4" id="_x0000_t202" coordsize="21600,21600" o:spt="202" path="m,l,21600r21600,l21600,xe">
                <v:stroke joinstyle="miter"/>
                <v:path gradientshapeok="t" o:connecttype="rect"/>
              </v:shapetype>
              <v:shape id="Text Box 4" o:spid="_x0000_s1026" type="#_x0000_t202" style="position:absolute;margin-left:6.1pt;margin-top:2.4pt;width:36.7pt;height:21.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" fillcolor="white [3201]" strokeweight=".5pt">
                <v:textbox>
                  <w:txbxContent>
                    <w:p w14:paraId="21AD2214" w14:textId="574E5A43" w:rsidR="00992596" w:rsidRPr="00992596" w:rsidRDefault="00A910ED">
                      <w:pPr>
                        <w:rPr>
                          <w:sz w:val="20"/>
                        </w:rPr>
                      </w:pPr>
                      <w:r>
                        <w:rPr>
                          <w:sz w:val="20"/>
                        </w:rPr>
                        <w:t>Fig 1</w:t>
                      </w:r>
                    </w:p>
                  </w:txbxContent>
                </v:textbox>
              </v:shape>
            </w:pict>
          </mc:Fallback>
        </mc:AlternateContent>
      </w:r>
      <w:r w:rsidR="00B13A5B">
        <w:tab/>
      </w:r>
    </w:p>
    <w:p w14:paraId="782D437F" w14:textId="77777777" w:rsidR="00A910ED" w:rsidRDefault="00A910ED" w:rsidP="00B13A5B">
      <w:pPr>
        <w:tabs>
          <w:tab w:val="left" w:pos="1046"/>
        </w:tabs>
      </w:pPr>
      <w:r w:rsidRPr="00627B33">
        <w:rPr>
          <w:noProof/>
        </w:rPr>
        <w:drawing>
          <wp:anchor distT="0" distB="0" distL="114300" distR="114300" simplePos="0" relativeHeight="251659264" behindDoc="0" locked="0" layoutInCell="1" allowOverlap="1" wp14:anchorId="154EC713" wp14:editId="010E73F5">
            <wp:simplePos x="0" y="0"/>
            <wp:positionH relativeFrom="margin">
              <wp:align>right</wp:align>
            </wp:positionH>
            <wp:positionV relativeFrom="paragraph">
              <wp:posOffset>2759782</wp:posOffset>
            </wp:positionV>
            <wp:extent cx="2809240" cy="19392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r="845" b="17812"/>
                    <a:stretch/>
                  </pic:blipFill>
                  <pic:spPr bwMode="auto">
                    <a:xfrm>
                      <a:off x="0" y="0"/>
                      <a:ext cx="2809240" cy="1939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2596" w:rsidRPr="00B13A5B">
        <w:rPr>
          <w:noProof/>
        </w:rPr>
        <w:drawing>
          <wp:anchor distT="0" distB="0" distL="114300" distR="114300" simplePos="0" relativeHeight="251658240" behindDoc="0" locked="0" layoutInCell="1" allowOverlap="1" wp14:anchorId="6FDE2306" wp14:editId="22F698D6">
            <wp:simplePos x="0" y="0"/>
            <wp:positionH relativeFrom="margin">
              <wp:align>left</wp:align>
            </wp:positionH>
            <wp:positionV relativeFrom="paragraph">
              <wp:posOffset>5080</wp:posOffset>
            </wp:positionV>
            <wp:extent cx="3001645" cy="2106295"/>
            <wp:effectExtent l="0" t="0" r="825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2818" t="21147" r="16016" b="8969"/>
                    <a:stretch/>
                  </pic:blipFill>
                  <pic:spPr bwMode="auto">
                    <a:xfrm>
                      <a:off x="0" y="0"/>
                      <a:ext cx="3001645" cy="2106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13A5B">
        <w:t>The Muslim population i</w:t>
      </w:r>
      <w:r w:rsidR="003C1CE8">
        <w:t>n South Asia is one of the largest populations of Muslims in the world. Further explained by Saeed Khan is that “out of a world population of approximately 1.6 billion Muslims, nearly half a billion live in one of the four nations that comprise the region: Sri Lanka, Pakistan, Bangladesh and India.”</w:t>
      </w:r>
      <w:r w:rsidR="003C1CE8">
        <w:rPr>
          <w:rStyle w:val="FootnoteReference"/>
        </w:rPr>
        <w:footnoteReference w:id="1"/>
      </w:r>
      <w:r w:rsidR="003C1CE8">
        <w:t xml:space="preserve"> With this, the Muslim population map, on the left, shows clearly the population of Muslims in the world and I have also chosen Pakistan specifically as the main focus of this case study. As stated, there is clearly 167, 410,00 Muslims in Pakistan in 2010</w:t>
      </w:r>
      <w:r w:rsidR="00A51038">
        <w:t xml:space="preserve">. With this, the percentage of Muslims compared to the country population is 96.4%, which greatly shows that there is a large population of Muslims in Pakistan since 2010. To further illustrate on the understanding of Khan’s comment previously on the world population of Muslims, </w:t>
      </w:r>
      <w:r w:rsidR="00815C6F">
        <w:t xml:space="preserve">the Pew Research </w:t>
      </w:r>
      <w:proofErr w:type="spellStart"/>
      <w:r w:rsidR="00815C6F">
        <w:t>Center</w:t>
      </w:r>
      <w:proofErr w:type="spellEnd"/>
      <w:r w:rsidR="00815C6F">
        <w:t xml:space="preserve"> has completed a world religion graph, on the right. This is </w:t>
      </w:r>
      <w:r w:rsidR="00A51038">
        <w:t xml:space="preserve">to show the </w:t>
      </w:r>
      <w:proofErr w:type="gramStart"/>
      <w:r w:rsidR="00A51038">
        <w:t>amount</w:t>
      </w:r>
      <w:proofErr w:type="gramEnd"/>
      <w:r w:rsidR="00A51038">
        <w:t xml:space="preserve"> of Muslims in</w:t>
      </w:r>
      <w:r w:rsidR="00815C6F">
        <w:t xml:space="preserve"> the </w:t>
      </w:r>
      <w:r w:rsidR="00992596">
        <w:t xml:space="preserve">world with a breakdown of this shown per continent. </w:t>
      </w:r>
      <w:r w:rsidR="00627B33">
        <w:t>As show</w:t>
      </w:r>
      <w:r w:rsidR="00815C6F">
        <w:t>n</w:t>
      </w:r>
      <w:r w:rsidR="00627B33">
        <w:t>, the largest</w:t>
      </w:r>
      <w:r w:rsidR="00F31073">
        <w:t xml:space="preserve"> </w:t>
      </w:r>
      <w:r w:rsidR="00992596">
        <w:t>Muslim distribution is in the Asia-Pacific region</w:t>
      </w:r>
      <w:r w:rsidR="00F31073">
        <w:t>.</w:t>
      </w:r>
      <w:r w:rsidR="00992596">
        <w:t xml:space="preserve"> </w:t>
      </w:r>
      <w:r w:rsidR="00F31073">
        <w:t xml:space="preserve">                                                                                              </w:t>
      </w:r>
    </w:p>
    <w:p w14:paraId="2F42419C" w14:textId="77777777" w:rsidR="00AF0BCF" w:rsidRDefault="00A910ED" w:rsidP="00A910ED">
      <w:pPr>
        <w:tabs>
          <w:tab w:val="left" w:pos="1046"/>
        </w:tabs>
      </w:pPr>
      <w:r>
        <w:rPr>
          <w:noProof/>
        </w:rPr>
        <mc:AlternateContent>
          <mc:Choice Requires="wps">
            <w:drawing>
              <wp:anchor distT="0" distB="0" distL="114300" distR="114300" simplePos="0" relativeHeight="251660288" behindDoc="0" locked="0" layoutInCell="1" allowOverlap="1" wp14:anchorId="79A976EB" wp14:editId="542D966F">
                <wp:simplePos x="0" y="0"/>
                <wp:positionH relativeFrom="margin">
                  <wp:posOffset>2853618</wp:posOffset>
                </wp:positionH>
                <wp:positionV relativeFrom="paragraph">
                  <wp:posOffset>360668</wp:posOffset>
                </wp:positionV>
                <wp:extent cx="439947" cy="293298"/>
                <wp:effectExtent l="0" t="0" r="17780" b="12065"/>
                <wp:wrapNone/>
                <wp:docPr id="3" name="Text Box 3"/>
                <wp:cNvGraphicFramePr/>
                <a:graphic xmlns:a="http://schemas.openxmlformats.org/drawingml/2006/main">
                  <a:graphicData uri="http://schemas.microsoft.com/office/word/2010/wordprocessingShape">
                    <wps:wsp>
                      <wps:cNvSpPr txBox="1"/>
                      <wps:spPr>
                        <a:xfrm>
                          <a:off x="0" y="0"/>
                          <a:ext cx="439947" cy="293298"/>
                        </a:xfrm>
                        <a:prstGeom prst="rect">
                          <a:avLst/>
                        </a:prstGeom>
                        <a:solidFill>
                          <a:schemeClr val="lt1"/>
                        </a:solidFill>
                        <a:ln w="6350">
                          <a:solidFill>
                            <a:prstClr val="black"/>
                          </a:solidFill>
                        </a:ln>
                      </wps:spPr>
                      <wps:txbx>
                        <w:txbxContent>
                          <w:p w14:paraId="24DB30A3" w14:textId="7161F2E2" w:rsidR="00992596" w:rsidRDefault="00A910ED">
                            <w:r>
                              <w:rPr>
                                <w:sz w:val="20"/>
                              </w:rPr>
                              <w:t>Fig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A976EB" id="Text Box 3" o:spid="_x0000_s1027" type="#_x0000_t202" style="position:absolute;margin-left:224.7pt;margin-top:28.4pt;width:34.65pt;height:23.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" fillcolor="white [3201]" strokeweight=".5pt">
                <v:textbox>
                  <w:txbxContent>
                    <w:p w14:paraId="24DB30A3" w14:textId="7161F2E2" w:rsidR="00992596" w:rsidRDefault="00A910ED">
                      <w:r>
                        <w:rPr>
                          <w:sz w:val="20"/>
                        </w:rPr>
                        <w:t>Fig 2</w:t>
                      </w:r>
                    </w:p>
                  </w:txbxContent>
                </v:textbox>
                <w10:wrap anchorx="margin"/>
              </v:shape>
            </w:pict>
          </mc:Fallback>
        </mc:AlternateContent>
      </w:r>
      <w:r w:rsidR="00F31073">
        <w:t xml:space="preserve">This </w:t>
      </w:r>
      <w:r w:rsidR="00992596">
        <w:t xml:space="preserve">clearly illustrates </w:t>
      </w:r>
      <w:r w:rsidR="00F31073">
        <w:t xml:space="preserve">that </w:t>
      </w:r>
      <w:r w:rsidR="00992596">
        <w:t xml:space="preserve">the </w:t>
      </w:r>
      <w:r w:rsidR="00F31073">
        <w:t xml:space="preserve">Muslim population as a whole has over 58% of Muslims </w:t>
      </w:r>
      <w:r w:rsidR="00F31073">
        <w:lastRenderedPageBreak/>
        <w:t>in the Asia-Pacific region alone, just over half of the worlds Muslims</w:t>
      </w:r>
      <w:r>
        <w:t>, which further challenges the stereotypical understanding that the majority of the worlds Muslim population would have been under the Middle East and North Africa region.</w:t>
      </w:r>
    </w:p>
    <w:p w14:paraId="6C716F9E" w14:textId="281A7942" w:rsidR="001556E3" w:rsidRDefault="00F61238" w:rsidP="001556E3">
      <w:pPr>
        <w:tabs>
          <w:tab w:val="left" w:pos="1046"/>
        </w:tabs>
      </w:pPr>
      <w:r>
        <w:rPr>
          <w:noProof/>
        </w:rPr>
        <mc:AlternateContent>
          <mc:Choice Requires="wps">
            <w:drawing>
              <wp:anchor distT="0" distB="0" distL="114300" distR="114300" simplePos="0" relativeHeight="251670528" behindDoc="0" locked="0" layoutInCell="1" allowOverlap="1" wp14:anchorId="38E61DFE" wp14:editId="2CD9A2DB">
                <wp:simplePos x="0" y="0"/>
                <wp:positionH relativeFrom="column">
                  <wp:posOffset>2640787</wp:posOffset>
                </wp:positionH>
                <wp:positionV relativeFrom="paragraph">
                  <wp:posOffset>7264</wp:posOffset>
                </wp:positionV>
                <wp:extent cx="468173" cy="285293"/>
                <wp:effectExtent l="0" t="0" r="27305" b="19685"/>
                <wp:wrapNone/>
                <wp:docPr id="13" name="Text Box 13"/>
                <wp:cNvGraphicFramePr/>
                <a:graphic xmlns:a="http://schemas.openxmlformats.org/drawingml/2006/main">
                  <a:graphicData uri="http://schemas.microsoft.com/office/word/2010/wordprocessingShape">
                    <wps:wsp>
                      <wps:cNvSpPr txBox="1"/>
                      <wps:spPr>
                        <a:xfrm>
                          <a:off x="0" y="0"/>
                          <a:ext cx="468173" cy="285293"/>
                        </a:xfrm>
                        <a:prstGeom prst="rect">
                          <a:avLst/>
                        </a:prstGeom>
                        <a:solidFill>
                          <a:schemeClr val="lt1"/>
                        </a:solidFill>
                        <a:ln w="6350">
                          <a:solidFill>
                            <a:prstClr val="black"/>
                          </a:solidFill>
                        </a:ln>
                      </wps:spPr>
                      <wps:txbx>
                        <w:txbxContent>
                          <w:p w14:paraId="07C7396C" w14:textId="5C0BC8C8" w:rsidR="00F61238" w:rsidRDefault="00F61238">
                            <w:r>
                              <w:t>Fig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E61DFE" id="_x0000_t202" coordsize="21600,21600" o:spt="202" path="m,l,21600r21600,l21600,xe">
                <v:stroke joinstyle="miter"/>
                <v:path gradientshapeok="t" o:connecttype="rect"/>
              </v:shapetype>
              <v:shape id="Text Box 13" o:spid="_x0000_s1028" type="#_x0000_t202" style="position:absolute;margin-left:207.95pt;margin-top:.55pt;width:36.85pt;height:22.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" fillcolor="white [3201]" strokeweight=".5pt">
                <v:textbox>
                  <w:txbxContent>
                    <w:p w14:paraId="07C7396C" w14:textId="5C0BC8C8" w:rsidR="00F61238" w:rsidRDefault="00F61238">
                      <w:r>
                        <w:t>Fig 3</w:t>
                      </w:r>
                    </w:p>
                  </w:txbxContent>
                </v:textbox>
              </v:shape>
            </w:pict>
          </mc:Fallback>
        </mc:AlternateContent>
      </w:r>
      <w:r w:rsidR="00607D47">
        <w:rPr>
          <w:noProof/>
        </w:rPr>
        <w:drawing>
          <wp:anchor distT="0" distB="0" distL="114300" distR="114300" simplePos="0" relativeHeight="251669504" behindDoc="0" locked="0" layoutInCell="1" allowOverlap="1" wp14:anchorId="4723986C" wp14:editId="0A4AD52B">
            <wp:simplePos x="0" y="0"/>
            <wp:positionH relativeFrom="column">
              <wp:posOffset>2640330</wp:posOffset>
            </wp:positionH>
            <wp:positionV relativeFrom="paragraph">
              <wp:posOffset>5740</wp:posOffset>
            </wp:positionV>
            <wp:extent cx="3064510" cy="1831975"/>
            <wp:effectExtent l="0" t="0" r="2540" b="15875"/>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607D47">
        <w:t xml:space="preserve">With this also can be mentioned the population changes within Pakistan and how these changes have come since the creation of Pakistan. </w:t>
      </w:r>
      <w:r w:rsidR="00D93CD0">
        <w:t xml:space="preserve">As clearly illustrated in this chart, Fig 3, with the information gathered from </w:t>
      </w:r>
      <w:proofErr w:type="spellStart"/>
      <w:r w:rsidR="00D93CD0">
        <w:t>Worldometers</w:t>
      </w:r>
      <w:proofErr w:type="spellEnd"/>
      <w:r w:rsidR="00D93CD0">
        <w:t xml:space="preserve"> online, the population of Pakistan since 1950 has increased greatly. With this, there is even a population forecast that predicts the population </w:t>
      </w:r>
      <w:r>
        <w:t xml:space="preserve">of the future based of current and past trends in population increase or decrease. This further shows that with Pakistan, the population, as shown in Fig 3, will continue to increase even by 2030. The population has been increasing greatly since the 1950’s with a population forecast further stating that the increase will go up to </w:t>
      </w:r>
      <w:r w:rsidR="007F2805">
        <w:t>“</w:t>
      </w:r>
      <w:r>
        <w:t xml:space="preserve">306,940,443 </w:t>
      </w:r>
      <w:r w:rsidR="007F2805">
        <w:t>by 2050”</w:t>
      </w:r>
      <w:r w:rsidR="007F2805">
        <w:rPr>
          <w:rStyle w:val="FootnoteReference"/>
        </w:rPr>
        <w:footnoteReference w:id="2"/>
      </w:r>
      <w:r w:rsidR="007F2805">
        <w:t xml:space="preserve">, based off the trends from the 1950’s to present day. </w:t>
      </w:r>
      <w:r w:rsidR="001F7B77">
        <w:t xml:space="preserve">By using these </w:t>
      </w:r>
      <w:r w:rsidR="00507384">
        <w:t>charts,</w:t>
      </w:r>
      <w:r w:rsidR="001F7B77">
        <w:t xml:space="preserve"> we can clearly analyse the changes within different countries of population sizes, </w:t>
      </w:r>
      <w:r w:rsidR="001556E3">
        <w:t>specifically for this case study, the changes within Pakistan from the past even to the estimated future population increase.</w:t>
      </w:r>
      <w:r w:rsidR="00B13A5B">
        <w:br w:type="textWrapping" w:clear="all"/>
      </w:r>
    </w:p>
    <w:p w14:paraId="655EFCBC" w14:textId="33A95EED" w:rsidR="00E1565F" w:rsidRPr="001556E3" w:rsidRDefault="00E1565F" w:rsidP="001556E3">
      <w:pPr>
        <w:tabs>
          <w:tab w:val="left" w:pos="1046"/>
        </w:tabs>
      </w:pPr>
      <w:r>
        <w:rPr>
          <w:b/>
          <w:u w:val="single"/>
        </w:rPr>
        <w:t>Historical context</w:t>
      </w:r>
    </w:p>
    <w:p w14:paraId="67D0391C" w14:textId="45CB4BD4" w:rsidR="00CF32D6" w:rsidRDefault="00CF32D6">
      <w:r>
        <w:rPr>
          <w:b/>
          <w:noProof/>
          <w:u w:val="single"/>
        </w:rPr>
        <mc:AlternateContent>
          <mc:Choice Requires="wps">
            <w:drawing>
              <wp:anchor distT="0" distB="0" distL="114300" distR="114300" simplePos="0" relativeHeight="251663360" behindDoc="0" locked="0" layoutInCell="1" allowOverlap="1" wp14:anchorId="1ED8C018" wp14:editId="74BC45E2">
                <wp:simplePos x="0" y="0"/>
                <wp:positionH relativeFrom="column">
                  <wp:posOffset>60193</wp:posOffset>
                </wp:positionH>
                <wp:positionV relativeFrom="paragraph">
                  <wp:posOffset>104955</wp:posOffset>
                </wp:positionV>
                <wp:extent cx="457200" cy="267419"/>
                <wp:effectExtent l="0" t="0" r="19050" b="18415"/>
                <wp:wrapNone/>
                <wp:docPr id="6" name="Text Box 6"/>
                <wp:cNvGraphicFramePr/>
                <a:graphic xmlns:a="http://schemas.openxmlformats.org/drawingml/2006/main">
                  <a:graphicData uri="http://schemas.microsoft.com/office/word/2010/wordprocessingShape">
                    <wps:wsp>
                      <wps:cNvSpPr txBox="1"/>
                      <wps:spPr>
                        <a:xfrm>
                          <a:off x="0" y="0"/>
                          <a:ext cx="457200" cy="267419"/>
                        </a:xfrm>
                        <a:prstGeom prst="rect">
                          <a:avLst/>
                        </a:prstGeom>
                        <a:solidFill>
                          <a:schemeClr val="lt1"/>
                        </a:solidFill>
                        <a:ln w="6350">
                          <a:solidFill>
                            <a:prstClr val="black"/>
                          </a:solidFill>
                        </a:ln>
                      </wps:spPr>
                      <wps:txbx>
                        <w:txbxContent>
                          <w:p w14:paraId="176C218A" w14:textId="0130E705" w:rsidR="00CF32D6" w:rsidRDefault="00CF32D6">
                            <w:r>
                              <w:t xml:space="preserve">Fig </w:t>
                            </w:r>
                            <w:r w:rsidR="00F61238">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8C018" id="Text Box 6" o:spid="_x0000_s1029" type="#_x0000_t202" style="position:absolute;margin-left:4.75pt;margin-top:8.25pt;width:36pt;height:21.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" fillcolor="white [3201]" strokeweight=".5pt">
                <v:textbox>
                  <w:txbxContent>
                    <w:p w14:paraId="176C218A" w14:textId="0130E705" w:rsidR="00CF32D6" w:rsidRDefault="00CF32D6">
                      <w:r>
                        <w:t xml:space="preserve">Fig </w:t>
                      </w:r>
                      <w:r w:rsidR="00F61238">
                        <w:t>4</w:t>
                      </w:r>
                    </w:p>
                  </w:txbxContent>
                </v:textbox>
              </v:shape>
            </w:pict>
          </mc:Fallback>
        </mc:AlternateContent>
      </w:r>
    </w:p>
    <w:p w14:paraId="281F4722" w14:textId="236B298F" w:rsidR="00CF32D6" w:rsidRDefault="00CF32D6">
      <w:r w:rsidRPr="00CF32D6">
        <w:rPr>
          <w:noProof/>
        </w:rPr>
        <w:drawing>
          <wp:anchor distT="0" distB="0" distL="114300" distR="114300" simplePos="0" relativeHeight="251662336" behindDoc="0" locked="0" layoutInCell="1" allowOverlap="1" wp14:anchorId="35D04F45" wp14:editId="54B46333">
            <wp:simplePos x="0" y="0"/>
            <wp:positionH relativeFrom="margin">
              <wp:align>left</wp:align>
            </wp:positionH>
            <wp:positionV relativeFrom="paragraph">
              <wp:posOffset>44606</wp:posOffset>
            </wp:positionV>
            <wp:extent cx="2286000" cy="2220595"/>
            <wp:effectExtent l="0" t="0" r="0"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96942" cy="2231676"/>
                    </a:xfrm>
                    <a:prstGeom prst="rect">
                      <a:avLst/>
                    </a:prstGeom>
                  </pic:spPr>
                </pic:pic>
              </a:graphicData>
            </a:graphic>
            <wp14:sizeRelH relativeFrom="page">
              <wp14:pctWidth>0</wp14:pctWidth>
            </wp14:sizeRelH>
            <wp14:sizeRelV relativeFrom="page">
              <wp14:pctHeight>0</wp14:pctHeight>
            </wp14:sizeRelV>
          </wp:anchor>
        </w:drawing>
      </w:r>
      <w:r w:rsidR="008B6B07">
        <w:t xml:space="preserve">As mentioned in the Pakistan Review of 2018, </w:t>
      </w:r>
      <w:r w:rsidR="00ED6759">
        <w:t>it discusses the British rule over India which subsequently lead to the creation of the state of Pakistan some time later. It mentions that “by the 1830’s almost all of the area was under British rule,”</w:t>
      </w:r>
      <w:r w:rsidR="00ED6759">
        <w:rPr>
          <w:rStyle w:val="FootnoteReference"/>
        </w:rPr>
        <w:footnoteReference w:id="3"/>
      </w:r>
      <w:r w:rsidR="00ED6759">
        <w:t xml:space="preserve"> </w:t>
      </w:r>
      <w:r w:rsidR="00597E2F">
        <w:t>which shows that there were tensions from the British rule over India beginning by this point. Khan further notes that “Islam has maintained a presence in the Indian subcontinent since the earliest days, when the faith formed in the Arabian Peninsular.”</w:t>
      </w:r>
      <w:r w:rsidR="00597E2F">
        <w:rPr>
          <w:rStyle w:val="FootnoteReference"/>
        </w:rPr>
        <w:footnoteReference w:id="4"/>
      </w:r>
      <w:r>
        <w:t xml:space="preserve"> The map of India to the left dates before the partition of India </w:t>
      </w:r>
      <w:r w:rsidR="000B37AE">
        <w:t xml:space="preserve">during British rule, which it is very clear that a majority of the country was under British control before 1947. </w:t>
      </w:r>
    </w:p>
    <w:p w14:paraId="61260BBE" w14:textId="26B6F296" w:rsidR="000B37AE" w:rsidRDefault="00441AF4">
      <w:r>
        <w:rPr>
          <w:noProof/>
        </w:rPr>
        <w:lastRenderedPageBreak/>
        <mc:AlternateContent>
          <mc:Choice Requires="wps">
            <w:drawing>
              <wp:anchor distT="0" distB="0" distL="114300" distR="114300" simplePos="0" relativeHeight="251667456" behindDoc="0" locked="0" layoutInCell="1" allowOverlap="1" wp14:anchorId="2EC75319" wp14:editId="4FECA861">
                <wp:simplePos x="0" y="0"/>
                <wp:positionH relativeFrom="column">
                  <wp:posOffset>5235575</wp:posOffset>
                </wp:positionH>
                <wp:positionV relativeFrom="paragraph">
                  <wp:posOffset>406029</wp:posOffset>
                </wp:positionV>
                <wp:extent cx="465826" cy="310348"/>
                <wp:effectExtent l="0" t="0" r="10795" b="13970"/>
                <wp:wrapNone/>
                <wp:docPr id="10" name="Text Box 10"/>
                <wp:cNvGraphicFramePr/>
                <a:graphic xmlns:a="http://schemas.openxmlformats.org/drawingml/2006/main">
                  <a:graphicData uri="http://schemas.microsoft.com/office/word/2010/wordprocessingShape">
                    <wps:wsp>
                      <wps:cNvSpPr txBox="1"/>
                      <wps:spPr>
                        <a:xfrm>
                          <a:off x="0" y="0"/>
                          <a:ext cx="465826" cy="310348"/>
                        </a:xfrm>
                        <a:prstGeom prst="rect">
                          <a:avLst/>
                        </a:prstGeom>
                        <a:solidFill>
                          <a:schemeClr val="lt1"/>
                        </a:solidFill>
                        <a:ln w="6350">
                          <a:solidFill>
                            <a:prstClr val="black"/>
                          </a:solidFill>
                        </a:ln>
                      </wps:spPr>
                      <wps:txbx>
                        <w:txbxContent>
                          <w:p w14:paraId="7F2536DE" w14:textId="4F006BCF" w:rsidR="00441AF4" w:rsidRDefault="00441AF4">
                            <w:r>
                              <w:t xml:space="preserve">Fig </w:t>
                            </w:r>
                            <w:r w:rsidR="00F61238">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75319" id="Text Box 10" o:spid="_x0000_s1030" type="#_x0000_t202" style="position:absolute;margin-left:412.25pt;margin-top:31.95pt;width:36.7pt;height:24.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" fillcolor="white [3201]" strokeweight=".5pt">
                <v:textbox>
                  <w:txbxContent>
                    <w:p w14:paraId="7F2536DE" w14:textId="4F006BCF" w:rsidR="00441AF4" w:rsidRDefault="00441AF4">
                      <w:r>
                        <w:t xml:space="preserve">Fig </w:t>
                      </w:r>
                      <w:r w:rsidR="00F61238">
                        <w:t>5</w:t>
                      </w:r>
                    </w:p>
                  </w:txbxContent>
                </v:textbox>
              </v:shape>
            </w:pict>
          </mc:Fallback>
        </mc:AlternateContent>
      </w:r>
      <w:r w:rsidR="00A20EFE" w:rsidRPr="00A20EFE">
        <w:rPr>
          <w:noProof/>
        </w:rPr>
        <w:drawing>
          <wp:anchor distT="0" distB="0" distL="114300" distR="114300" simplePos="0" relativeHeight="251664384" behindDoc="0" locked="0" layoutInCell="1" allowOverlap="1" wp14:anchorId="3C4D2BEA" wp14:editId="60F97455">
            <wp:simplePos x="0" y="0"/>
            <wp:positionH relativeFrom="column">
              <wp:posOffset>3182620</wp:posOffset>
            </wp:positionH>
            <wp:positionV relativeFrom="paragraph">
              <wp:posOffset>407035</wp:posOffset>
            </wp:positionV>
            <wp:extent cx="2522220" cy="24828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22220" cy="2482850"/>
                    </a:xfrm>
                    <a:prstGeom prst="rect">
                      <a:avLst/>
                    </a:prstGeom>
                  </pic:spPr>
                </pic:pic>
              </a:graphicData>
            </a:graphic>
            <wp14:sizeRelH relativeFrom="page">
              <wp14:pctWidth>0</wp14:pctWidth>
            </wp14:sizeRelH>
            <wp14:sizeRelV relativeFrom="page">
              <wp14:pctHeight>0</wp14:pctHeight>
            </wp14:sizeRelV>
          </wp:anchor>
        </w:drawing>
      </w:r>
      <w:r w:rsidR="001813EE">
        <w:t xml:space="preserve">During this time however, two key figures emerged as Muslims in the South Asia region played a massive role in the independence movement in India. As mentioned in the Pakistan Review; the “British, </w:t>
      </w:r>
      <w:r w:rsidR="001813EE" w:rsidRPr="001813EE">
        <w:t>realizing the difficulties of holding on to the Indian sub-continent, tried to divide the independence movement</w:t>
      </w:r>
      <w:r w:rsidR="001813EE">
        <w:t>,”</w:t>
      </w:r>
      <w:r w:rsidR="001813EE">
        <w:rPr>
          <w:rStyle w:val="FootnoteReference"/>
        </w:rPr>
        <w:footnoteReference w:id="5"/>
      </w:r>
      <w:r w:rsidR="001813EE">
        <w:t xml:space="preserve"> which further shows that the British needed to gain control of the independence group within India in order to keep their rule. With this, influential figures such as Muhammad Ali Jinnah and Abul Kalam Azad were crucial in the fight for independence. </w:t>
      </w:r>
      <w:r w:rsidR="00A20EFE">
        <w:t>With this, as mentioned also in the Pakistan Country Review, after India gained independence from British rule, “Pakistan was originally in two parts- the East Wing and the Left Wing.”</w:t>
      </w:r>
      <w:r w:rsidR="00A20EFE">
        <w:rPr>
          <w:rStyle w:val="FootnoteReference"/>
        </w:rPr>
        <w:footnoteReference w:id="6"/>
      </w:r>
      <w:r w:rsidR="00A20EFE">
        <w:t xml:space="preserve"> This can be seen in the map to the right, where it can also be seen the movement of religious groups from India/ into India which caused a lot of problems. </w:t>
      </w:r>
      <w:r w:rsidR="00D14CD2">
        <w:t xml:space="preserve">To note further is the violence that occurred because of the partition of India. It </w:t>
      </w:r>
      <w:r w:rsidR="00D14CD2" w:rsidRPr="00D14CD2">
        <w:t xml:space="preserve">led to </w:t>
      </w:r>
      <w:r w:rsidR="00D14CD2">
        <w:t>“</w:t>
      </w:r>
      <w:r w:rsidR="00D14CD2" w:rsidRPr="00D14CD2">
        <w:t>the death of up to a million people and the displacement of millions more, ranks among the worst human tragedies of the twentieth century.</w:t>
      </w:r>
      <w:r w:rsidR="00D14CD2">
        <w:t>”</w:t>
      </w:r>
      <w:r w:rsidR="00D14CD2">
        <w:rPr>
          <w:rStyle w:val="FootnoteReference"/>
        </w:rPr>
        <w:footnoteReference w:id="7"/>
      </w:r>
      <w:r w:rsidR="00D14CD2">
        <w:t xml:space="preserve"> With this, it further shows how the partition of India, which was anticipated for years previously, was a very difficult process once it happened. With this, Jinnah further called for a national homeland for Muslims, which as written in the Pakistan journal, that “Pakistan is the first of only two modern states to be created in the name of religion,”</w:t>
      </w:r>
      <w:r w:rsidR="00D14CD2">
        <w:rPr>
          <w:rStyle w:val="FootnoteReference"/>
        </w:rPr>
        <w:footnoteReference w:id="8"/>
      </w:r>
      <w:r w:rsidR="004D26F9">
        <w:t xml:space="preserve"> further showing </w:t>
      </w:r>
      <w:r w:rsidR="00EF1468">
        <w:t xml:space="preserve">that </w:t>
      </w:r>
      <w:r w:rsidR="004D26F9">
        <w:t>the ideas of Jinnah</w:t>
      </w:r>
      <w:r w:rsidR="00EF1468">
        <w:t xml:space="preserve"> were </w:t>
      </w:r>
      <w:r w:rsidR="004D26F9">
        <w:t>very important for the future of Pakistan.</w:t>
      </w:r>
      <w:r w:rsidR="00EF1468">
        <w:t xml:space="preserve"> </w:t>
      </w:r>
      <w:r w:rsidR="00B94875">
        <w:t>To note further is the conflict between East and West Pakistan</w:t>
      </w:r>
      <w:r w:rsidR="00ED3948">
        <w:t xml:space="preserve"> </w:t>
      </w:r>
      <w:r w:rsidR="00B94875">
        <w:t>which</w:t>
      </w:r>
      <w:r w:rsidR="00ED3948">
        <w:t>,</w:t>
      </w:r>
      <w:r w:rsidR="00B94875">
        <w:t xml:space="preserve"> after a time</w:t>
      </w:r>
      <w:r w:rsidR="00ED3948">
        <w:t>,</w:t>
      </w:r>
      <w:r w:rsidR="00B94875">
        <w:t xml:space="preserve"> “</w:t>
      </w:r>
      <w:r w:rsidR="00B94875" w:rsidRPr="00B94875">
        <w:t>East Pakistan seceded to become Bangladesh in 1971</w:t>
      </w:r>
      <w:r w:rsidR="00ED3948">
        <w:t>.</w:t>
      </w:r>
      <w:r w:rsidR="00B94875">
        <w:t>”</w:t>
      </w:r>
      <w:r w:rsidR="00B94875">
        <w:rPr>
          <w:rStyle w:val="FootnoteReference"/>
        </w:rPr>
        <w:footnoteReference w:id="9"/>
      </w:r>
      <w:r w:rsidR="00B94875">
        <w:t xml:space="preserve"> </w:t>
      </w:r>
      <w:r w:rsidR="00ED3948">
        <w:t xml:space="preserve">Since then, as can be seen in Fig 4, it further shows the ways that India was separated during the partition, which ultimately lead to the creation of Pakistan and Bangladesh. </w:t>
      </w:r>
    </w:p>
    <w:p w14:paraId="42AC61E0" w14:textId="6E865CF7" w:rsidR="00E1565F" w:rsidRDefault="00E1565F">
      <w:pPr>
        <w:rPr>
          <w:b/>
          <w:u w:val="single"/>
        </w:rPr>
      </w:pPr>
      <w:r>
        <w:rPr>
          <w:b/>
          <w:u w:val="single"/>
        </w:rPr>
        <w:t>Religion</w:t>
      </w:r>
      <w:r w:rsidR="00001FDA">
        <w:rPr>
          <w:b/>
          <w:u w:val="single"/>
        </w:rPr>
        <w:t xml:space="preserve"> in Pakistan</w:t>
      </w:r>
    </w:p>
    <w:p w14:paraId="54915A86" w14:textId="7ABB0A10" w:rsidR="00E1565F" w:rsidRDefault="00EF1468">
      <w:r>
        <w:t>Religion is very diverse within Pakistan, with this it includes both religious diversity and even diversity of beliefs within Islam. Tahir Kamran further notes how Jinnah mentioned that he “clearly defined the role of religion in a modern nation state, where freedom of religious practice was the undisputed right of every citizen.”</w:t>
      </w:r>
      <w:r>
        <w:rPr>
          <w:rStyle w:val="FootnoteReference"/>
        </w:rPr>
        <w:footnoteReference w:id="10"/>
      </w:r>
      <w:r>
        <w:t xml:space="preserve">  With this, it is clear that Jinnah wanted a religious state for Muslims but also that religious diversity was accepted within Pakistan from its creation. </w:t>
      </w:r>
      <w:r w:rsidR="00591172">
        <w:t xml:space="preserve">As mentioned on the Pew Research </w:t>
      </w:r>
      <w:proofErr w:type="spellStart"/>
      <w:r w:rsidR="00591172">
        <w:t>Center</w:t>
      </w:r>
      <w:proofErr w:type="spellEnd"/>
      <w:r w:rsidR="00591172">
        <w:t xml:space="preserve"> website, a study was completed to show the religious diversity within each country in 2010.</w:t>
      </w:r>
    </w:p>
    <w:p w14:paraId="59621D70" w14:textId="489D04AB" w:rsidR="00E702DD" w:rsidRDefault="00507384">
      <w:r w:rsidRPr="00B62BCD">
        <w:rPr>
          <w:noProof/>
        </w:rPr>
        <w:lastRenderedPageBreak/>
        <w:drawing>
          <wp:anchor distT="0" distB="0" distL="114300" distR="114300" simplePos="0" relativeHeight="251665408" behindDoc="0" locked="0" layoutInCell="1" allowOverlap="1" wp14:anchorId="3D80272D" wp14:editId="1613B79D">
            <wp:simplePos x="0" y="0"/>
            <wp:positionH relativeFrom="margin">
              <wp:align>left</wp:align>
            </wp:positionH>
            <wp:positionV relativeFrom="paragraph">
              <wp:posOffset>279883</wp:posOffset>
            </wp:positionV>
            <wp:extent cx="3513455" cy="220154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3935" t="12941" r="27998" b="22338"/>
                    <a:stretch/>
                  </pic:blipFill>
                  <pic:spPr bwMode="auto">
                    <a:xfrm>
                      <a:off x="0" y="0"/>
                      <a:ext cx="3527457" cy="22105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3127">
        <w:rPr>
          <w:noProof/>
        </w:rPr>
        <mc:AlternateContent>
          <mc:Choice Requires="wps">
            <w:drawing>
              <wp:anchor distT="0" distB="0" distL="114300" distR="114300" simplePos="0" relativeHeight="251666432" behindDoc="0" locked="0" layoutInCell="1" allowOverlap="1" wp14:anchorId="70DBE089" wp14:editId="1C6583A3">
                <wp:simplePos x="0" y="0"/>
                <wp:positionH relativeFrom="column">
                  <wp:posOffset>33655</wp:posOffset>
                </wp:positionH>
                <wp:positionV relativeFrom="paragraph">
                  <wp:posOffset>12548</wp:posOffset>
                </wp:positionV>
                <wp:extent cx="474453" cy="267419"/>
                <wp:effectExtent l="0" t="0" r="20955" b="18415"/>
                <wp:wrapNone/>
                <wp:docPr id="9" name="Text Box 9"/>
                <wp:cNvGraphicFramePr/>
                <a:graphic xmlns:a="http://schemas.openxmlformats.org/drawingml/2006/main">
                  <a:graphicData uri="http://schemas.microsoft.com/office/word/2010/wordprocessingShape">
                    <wps:wsp>
                      <wps:cNvSpPr txBox="1"/>
                      <wps:spPr>
                        <a:xfrm>
                          <a:off x="0" y="0"/>
                          <a:ext cx="474453" cy="267419"/>
                        </a:xfrm>
                        <a:prstGeom prst="rect">
                          <a:avLst/>
                        </a:prstGeom>
                        <a:solidFill>
                          <a:schemeClr val="lt1"/>
                        </a:solidFill>
                        <a:ln w="6350">
                          <a:solidFill>
                            <a:prstClr val="black"/>
                          </a:solidFill>
                        </a:ln>
                      </wps:spPr>
                      <wps:txbx>
                        <w:txbxContent>
                          <w:p w14:paraId="4F7E6745" w14:textId="2A260364" w:rsidR="00B62BCD" w:rsidRDefault="00B62BCD">
                            <w:r>
                              <w:t xml:space="preserve">Fig </w:t>
                            </w:r>
                            <w:r w:rsidR="00F61238">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DBE089" id="_x0000_t202" coordsize="21600,21600" o:spt="202" path="m,l,21600r21600,l21600,xe">
                <v:stroke joinstyle="miter"/>
                <v:path gradientshapeok="t" o:connecttype="rect"/>
              </v:shapetype>
              <v:shape id="Text Box 9" o:spid="_x0000_s1031" type="#_x0000_t202" style="position:absolute;margin-left:2.65pt;margin-top:1pt;width:37.35pt;height:21.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" fillcolor="white [3201]" strokeweight=".5pt">
                <v:textbox>
                  <w:txbxContent>
                    <w:p w14:paraId="4F7E6745" w14:textId="2A260364" w:rsidR="00B62BCD" w:rsidRDefault="00B62BCD">
                      <w:r>
                        <w:t xml:space="preserve">Fig </w:t>
                      </w:r>
                      <w:r w:rsidR="00F61238">
                        <w:t>6</w:t>
                      </w:r>
                    </w:p>
                  </w:txbxContent>
                </v:textbox>
              </v:shape>
            </w:pict>
          </mc:Fallback>
        </mc:AlternateContent>
      </w:r>
      <w:r w:rsidR="00B62BCD">
        <w:t xml:space="preserve">                                                                                                                                                                            </w:t>
      </w:r>
      <w:r w:rsidR="00441AF4">
        <w:t xml:space="preserve">       </w:t>
      </w:r>
      <w:r w:rsidR="00B62BCD">
        <w:t xml:space="preserve"> In this breakdown of religions within different countries of the world, it can clearly be seen the breakdown within Pakistan as being a Muslim majority country. </w:t>
      </w:r>
      <w:r w:rsidR="00441AF4">
        <w:t xml:space="preserve">The </w:t>
      </w:r>
      <w:r>
        <w:t>number</w:t>
      </w:r>
      <w:r w:rsidR="00441AF4">
        <w:t xml:space="preserve"> of Muslims compared with the second highest in this grid is Hindus in Pakistan. This did not surprise me as this number may be due to the partition of India in 1947, with the high number of Hindu’s staying in the newly formed Pakistan rather than joining India. </w:t>
      </w:r>
      <w:r w:rsidR="00542C2C">
        <w:t xml:space="preserve">Many decided not to leave Pakistan therefore the population of Hindu’s within Pakistan can be seen as the second highest religion in the country. </w:t>
      </w:r>
      <w:r w:rsidR="00B94875">
        <w:t>Even looking at the number of Christians in Pakistan, this greatly shows that this is one of the largest religious minority groups, further highlighting the impact of the pre-partition of India under British rule.</w:t>
      </w:r>
    </w:p>
    <w:p w14:paraId="391C2184" w14:textId="1088F403" w:rsidR="00200FA2" w:rsidRPr="009D1F83" w:rsidRDefault="006931E6">
      <w:pPr>
        <w:rPr>
          <w:b/>
          <w:u w:val="single"/>
        </w:rPr>
      </w:pPr>
      <w:r>
        <w:rPr>
          <w:b/>
          <w:u w:val="single"/>
        </w:rPr>
        <w:t>Political l</w:t>
      </w:r>
      <w:r w:rsidR="009D1F83" w:rsidRPr="009D1F83">
        <w:rPr>
          <w:b/>
          <w:u w:val="single"/>
        </w:rPr>
        <w:t>eaders and the State in Pakistan</w:t>
      </w:r>
    </w:p>
    <w:p w14:paraId="5D19EE5F" w14:textId="0D16B163" w:rsidR="0039641D" w:rsidRDefault="0000410C">
      <w:r>
        <w:t xml:space="preserve">The population of Pakistan is very diverse, with </w:t>
      </w:r>
      <w:r w:rsidR="00AF0BCF">
        <w:t xml:space="preserve">the majority, as explained previously, being Muslim since the creation of Pakistan as an Islamic homeland. With this, the religious authority of the state </w:t>
      </w:r>
      <w:r w:rsidR="00200FA2">
        <w:t xml:space="preserve">becomes a major aspect in the lives of those living in Pakistan as their lifestyle becomes largely Islamic. </w:t>
      </w:r>
      <w:r w:rsidR="0039641D">
        <w:t xml:space="preserve">Many people influenced the way that the state of Pakistan is governed during its short time as a state, however I will be mentioning some key figures such as </w:t>
      </w:r>
      <w:r w:rsidR="007853A9">
        <w:t xml:space="preserve">Zulfikar Ali Bhutto </w:t>
      </w:r>
      <w:r w:rsidR="007853A9" w:rsidRPr="007853A9">
        <w:rPr>
          <w:b/>
        </w:rPr>
        <w:t>(1928-1979)</w:t>
      </w:r>
      <w:r w:rsidR="007853A9" w:rsidRPr="007853A9">
        <w:t xml:space="preserve">, </w:t>
      </w:r>
      <w:r w:rsidR="00C272F0">
        <w:t xml:space="preserve">Abul Ala </w:t>
      </w:r>
      <w:proofErr w:type="spellStart"/>
      <w:r w:rsidR="00C272F0">
        <w:t>Mawdudi</w:t>
      </w:r>
      <w:proofErr w:type="spellEnd"/>
      <w:r w:rsidR="00C272F0">
        <w:t xml:space="preserve"> </w:t>
      </w:r>
      <w:r w:rsidR="00C272F0" w:rsidRPr="00001FDA">
        <w:rPr>
          <w:b/>
        </w:rPr>
        <w:t>(</w:t>
      </w:r>
      <w:r w:rsidR="00D6579C" w:rsidRPr="00001FDA">
        <w:rPr>
          <w:b/>
        </w:rPr>
        <w:t>1903-1979)</w:t>
      </w:r>
      <w:r w:rsidR="00C272F0" w:rsidRPr="00001FDA">
        <w:t xml:space="preserve">, </w:t>
      </w:r>
      <w:r w:rsidR="0039641D">
        <w:t xml:space="preserve">General Muhammad Zia- ul- Huq </w:t>
      </w:r>
      <w:r w:rsidR="0039641D" w:rsidRPr="00001FDA">
        <w:rPr>
          <w:b/>
        </w:rPr>
        <w:t>(19</w:t>
      </w:r>
      <w:r w:rsidR="007403F4" w:rsidRPr="00001FDA">
        <w:rPr>
          <w:b/>
        </w:rPr>
        <w:t>24</w:t>
      </w:r>
      <w:r w:rsidR="0039641D" w:rsidRPr="00001FDA">
        <w:rPr>
          <w:b/>
        </w:rPr>
        <w:t>-88)</w:t>
      </w:r>
      <w:r w:rsidR="0039641D">
        <w:t xml:space="preserve"> and, the current president of Pakistan</w:t>
      </w:r>
      <w:r w:rsidR="007B7C64">
        <w:t>;</w:t>
      </w:r>
      <w:r w:rsidR="0039641D">
        <w:t xml:space="preserve"> Imran Khan</w:t>
      </w:r>
      <w:r w:rsidR="00D6579C">
        <w:t xml:space="preserve"> </w:t>
      </w:r>
      <w:r w:rsidR="00D6579C" w:rsidRPr="00001FDA">
        <w:rPr>
          <w:b/>
        </w:rPr>
        <w:t>(1952-)</w:t>
      </w:r>
      <w:r w:rsidR="0039641D" w:rsidRPr="00001FDA">
        <w:t xml:space="preserve">. </w:t>
      </w:r>
      <w:r w:rsidR="00495940">
        <w:t>With the state being a Sunni prioritised religious government, this can cause “</w:t>
      </w:r>
      <w:r w:rsidR="00495940" w:rsidRPr="00495940">
        <w:t>rivalry between Shias and Sunnis--and even among different Sunni groups</w:t>
      </w:r>
      <w:r w:rsidR="00495940">
        <w:t>.”</w:t>
      </w:r>
      <w:r w:rsidR="00495940">
        <w:rPr>
          <w:rStyle w:val="FootnoteReference"/>
        </w:rPr>
        <w:footnoteReference w:id="11"/>
      </w:r>
      <w:r w:rsidR="00495940">
        <w:t xml:space="preserve"> This further highlights the challenges between religion and state within Pakistan, which causes divide not only between the government and the people but also between Islam itself with contradicting ideologies.</w:t>
      </w:r>
    </w:p>
    <w:p w14:paraId="1ACEA8C4" w14:textId="77777777" w:rsidR="0054483C" w:rsidRDefault="007853A9">
      <w:r>
        <w:t xml:space="preserve">With Ali Bhutto, he promoted greatly in his elections the need for Islamic values and practices in Pakistan to be given a greater role in Pakistani society. </w:t>
      </w:r>
      <w:r w:rsidR="007B7C64">
        <w:t xml:space="preserve">His role, under his leadership of the Pakistani People’s Party (PPP) </w:t>
      </w:r>
      <w:r w:rsidR="00AC3802">
        <w:t xml:space="preserve">influenced many of his followers. Similar to the Jamaat- e- </w:t>
      </w:r>
      <w:proofErr w:type="spellStart"/>
      <w:r w:rsidR="00AC3802">
        <w:t>Islami</w:t>
      </w:r>
      <w:proofErr w:type="spellEnd"/>
      <w:r w:rsidR="00AC3802">
        <w:t xml:space="preserve"> Party, the understanding that Ali Bhutto </w:t>
      </w:r>
      <w:r w:rsidR="0054483C">
        <w:t>“declares Pakistan as an Islamic State.”</w:t>
      </w:r>
      <w:r w:rsidR="0054483C">
        <w:rPr>
          <w:rStyle w:val="FootnoteReference"/>
        </w:rPr>
        <w:footnoteReference w:id="12"/>
      </w:r>
      <w:r w:rsidR="0054483C">
        <w:t xml:space="preserve"> This influenced the understanding of Pakistan by its residents to be an Islamic homeland, as shown previously, with also the majority of the population being Muslim. </w:t>
      </w:r>
      <w:proofErr w:type="spellStart"/>
      <w:r w:rsidR="00C272F0">
        <w:t>Mawdudi</w:t>
      </w:r>
      <w:proofErr w:type="spellEnd"/>
      <w:r w:rsidR="00C272F0">
        <w:t xml:space="preserve"> is the founder of the Jamaat- e- </w:t>
      </w:r>
      <w:proofErr w:type="spellStart"/>
      <w:r w:rsidR="00C272F0">
        <w:t>Islami</w:t>
      </w:r>
      <w:proofErr w:type="spellEnd"/>
      <w:r w:rsidR="00001FDA">
        <w:t xml:space="preserve"> political party </w:t>
      </w:r>
      <w:r w:rsidR="00C272F0">
        <w:t>which was founded in 1941</w:t>
      </w:r>
      <w:r w:rsidR="007B7C64">
        <w:t xml:space="preserve"> and </w:t>
      </w:r>
      <w:r w:rsidR="00C272F0">
        <w:t>Khan notes that the “Jamaat’s initial objective was to form an Islamic state</w:t>
      </w:r>
      <w:r w:rsidR="007B7C64">
        <w:t>.</w:t>
      </w:r>
      <w:r w:rsidR="00C272F0">
        <w:t>”</w:t>
      </w:r>
      <w:r w:rsidR="00C272F0">
        <w:rPr>
          <w:rStyle w:val="FootnoteReference"/>
        </w:rPr>
        <w:footnoteReference w:id="13"/>
      </w:r>
      <w:r w:rsidR="00C272F0">
        <w:t xml:space="preserve"> </w:t>
      </w:r>
      <w:r w:rsidR="007B7C64">
        <w:t xml:space="preserve"> T</w:t>
      </w:r>
      <w:r w:rsidR="00C272F0">
        <w:t xml:space="preserve">he main focus of this group, </w:t>
      </w:r>
      <w:r w:rsidR="007B7C64">
        <w:t xml:space="preserve">as previously stated, </w:t>
      </w:r>
      <w:r w:rsidR="00C272F0">
        <w:t>further be</w:t>
      </w:r>
      <w:r w:rsidR="007B7C64">
        <w:t xml:space="preserve">gan </w:t>
      </w:r>
      <w:r w:rsidR="00C272F0">
        <w:t xml:space="preserve">the </w:t>
      </w:r>
      <w:r>
        <w:lastRenderedPageBreak/>
        <w:t>‘</w:t>
      </w:r>
      <w:r w:rsidR="00C272F0">
        <w:t>Islamization</w:t>
      </w:r>
      <w:r>
        <w:t>’</w:t>
      </w:r>
      <w:r w:rsidR="00C272F0">
        <w:t xml:space="preserve"> of the legal system within Pakistan. </w:t>
      </w:r>
      <w:r w:rsidR="00507384">
        <w:t xml:space="preserve">His ideas influenced the following leaders after him. </w:t>
      </w:r>
    </w:p>
    <w:p w14:paraId="069FC13F" w14:textId="585DC566" w:rsidR="007B7C64" w:rsidRDefault="0039641D">
      <w:r>
        <w:t xml:space="preserve">Under Zia, </w:t>
      </w:r>
      <w:r w:rsidR="003249CE">
        <w:t>as mentioned in the article on politics in Pakistan, he undertook</w:t>
      </w:r>
      <w:r>
        <w:t xml:space="preserve"> </w:t>
      </w:r>
      <w:r w:rsidR="003249CE" w:rsidRPr="003249CE">
        <w:t xml:space="preserve">a process of </w:t>
      </w:r>
      <w:r w:rsidR="007853A9">
        <w:t>‘</w:t>
      </w:r>
      <w:r w:rsidR="003249CE" w:rsidRPr="003249CE">
        <w:t>Islamization</w:t>
      </w:r>
      <w:r w:rsidR="007853A9">
        <w:t>’ similar to the approach taken by Ali Bhutto</w:t>
      </w:r>
      <w:r w:rsidR="003249CE">
        <w:t>. This further introduced “</w:t>
      </w:r>
      <w:r w:rsidR="003249CE" w:rsidRPr="003249CE">
        <w:t xml:space="preserve">new Islamic laws, setting up a federal </w:t>
      </w:r>
      <w:proofErr w:type="spellStart"/>
      <w:r w:rsidR="007853A9">
        <w:t>S</w:t>
      </w:r>
      <w:r w:rsidR="003249CE" w:rsidRPr="003249CE">
        <w:t>hari</w:t>
      </w:r>
      <w:r w:rsidR="007853A9">
        <w:t>’</w:t>
      </w:r>
      <w:r w:rsidR="003249CE" w:rsidRPr="003249CE">
        <w:t>a</w:t>
      </w:r>
      <w:proofErr w:type="spellEnd"/>
      <w:r w:rsidR="003249CE" w:rsidRPr="003249CE">
        <w:t xml:space="preserve"> court, making Islamic education compulsory in schools, and promoting religious schools or madrassas.</w:t>
      </w:r>
      <w:r w:rsidR="003249CE">
        <w:t>”</w:t>
      </w:r>
      <w:r w:rsidR="003249CE">
        <w:rPr>
          <w:rStyle w:val="FootnoteReference"/>
        </w:rPr>
        <w:footnoteReference w:id="14"/>
      </w:r>
      <w:r w:rsidR="00D07922">
        <w:t xml:space="preserve"> </w:t>
      </w:r>
      <w:r w:rsidR="007853A9">
        <w:t xml:space="preserve">This further influenced </w:t>
      </w:r>
      <w:r w:rsidR="00D07922">
        <w:t xml:space="preserve">through </w:t>
      </w:r>
      <w:r w:rsidR="007853A9">
        <w:t xml:space="preserve">to </w:t>
      </w:r>
      <w:r w:rsidR="00D07922">
        <w:t>the leadership ideologies of others as the understanding of an Islamic state</w:t>
      </w:r>
      <w:r w:rsidR="007B7C64">
        <w:t>,</w:t>
      </w:r>
      <w:r w:rsidR="00D07922">
        <w:t xml:space="preserve"> with the compliance of </w:t>
      </w:r>
      <w:proofErr w:type="spellStart"/>
      <w:r w:rsidR="00D07922">
        <w:t>Shari</w:t>
      </w:r>
      <w:r w:rsidR="007B7C64">
        <w:t>’</w:t>
      </w:r>
      <w:r w:rsidR="00D07922">
        <w:t>a</w:t>
      </w:r>
      <w:proofErr w:type="spellEnd"/>
      <w:r w:rsidR="00D07922">
        <w:t xml:space="preserve"> Law</w:t>
      </w:r>
      <w:r w:rsidR="007B7C64">
        <w:t>,</w:t>
      </w:r>
      <w:r w:rsidR="00D07922">
        <w:t xml:space="preserve"> was needed in Pakistan. </w:t>
      </w:r>
      <w:r w:rsidR="007403F4">
        <w:t xml:space="preserve">With this, he combined Muslim Law with that of politics, further changing the political state of the country. </w:t>
      </w:r>
      <w:r w:rsidR="007B7C64">
        <w:t xml:space="preserve">With this, his influences also derived from the ideologies of previous prime ministers and heads of political parties within Pakistan. The current president of Pakistan is Imran Khan, </w:t>
      </w:r>
      <w:r w:rsidR="00540F54">
        <w:t xml:space="preserve">where in an article, it mentions that Imran Khan, through his party ‘Pakistan Tehreek-e- </w:t>
      </w:r>
      <w:proofErr w:type="spellStart"/>
      <w:r w:rsidR="00540F54">
        <w:t>Insaf</w:t>
      </w:r>
      <w:proofErr w:type="spellEnd"/>
      <w:r w:rsidR="00540F54">
        <w:t xml:space="preserve">,’ (PTI) will focus on “initiatives on women’s education, </w:t>
      </w:r>
      <w:r w:rsidR="00540F54" w:rsidRPr="00540F54">
        <w:t>economic opportunity, healthcare, and legal protection.</w:t>
      </w:r>
      <w:r w:rsidR="00540F54">
        <w:t>”</w:t>
      </w:r>
      <w:r w:rsidR="00540F54">
        <w:rPr>
          <w:rStyle w:val="FootnoteReference"/>
        </w:rPr>
        <w:footnoteReference w:id="15"/>
      </w:r>
      <w:r w:rsidR="00540F54">
        <w:t xml:space="preserve"> This is a very different and modern approach taken by Khan compared to other leaders of Pakistan before him where their focus was mainly on ‘Islamization’ and the goal of an Islamic State. With this further </w:t>
      </w:r>
      <w:r w:rsidR="002A1DCF">
        <w:t>impacts the religious framework of Pakistan, with the traditional rules within Islam being changed in order for women to have protection and safety. This highlights a change in Pakistan that is monumental for the lives of Pakistani women and girls wanting an education or even jobs. The article continues to address that “</w:t>
      </w:r>
      <w:r w:rsidR="002A1DCF" w:rsidRPr="002A1DCF">
        <w:t>Pakistan’s likely new prime minister already has a party platform of promises to deliver legal and economic empowerment for women.</w:t>
      </w:r>
      <w:r w:rsidR="002A1DCF">
        <w:t>”</w:t>
      </w:r>
      <w:r w:rsidR="002A1DCF">
        <w:rPr>
          <w:rStyle w:val="FootnoteReference"/>
        </w:rPr>
        <w:footnoteReference w:id="16"/>
      </w:r>
      <w:r w:rsidR="002A1DCF">
        <w:t xml:space="preserve"> This, as stated, further explores the issues within Pakistan on gender problems not only in the workplace but also in the government which can be seen that Khan is in the process of moving Pakistan into more modern approaches to gender than previously explored by other leaders.</w:t>
      </w:r>
    </w:p>
    <w:p w14:paraId="5AE48F91" w14:textId="0CD2DD85" w:rsidR="00E1565F" w:rsidRDefault="00AF0BCF">
      <w:pPr>
        <w:rPr>
          <w:b/>
          <w:u w:val="single"/>
        </w:rPr>
      </w:pPr>
      <w:r>
        <w:rPr>
          <w:b/>
          <w:u w:val="single"/>
        </w:rPr>
        <w:t>Women in Pakistan</w:t>
      </w:r>
    </w:p>
    <w:p w14:paraId="45279D9E" w14:textId="00B90F44" w:rsidR="00C06321" w:rsidRDefault="00F61238">
      <w:r>
        <w:rPr>
          <w:noProof/>
        </w:rPr>
        <mc:AlternateContent>
          <mc:Choice Requires="wps">
            <w:drawing>
              <wp:anchor distT="0" distB="0" distL="114300" distR="114300" simplePos="0" relativeHeight="251671552" behindDoc="0" locked="0" layoutInCell="1" allowOverlap="1" wp14:anchorId="3635F842" wp14:editId="33090759">
                <wp:simplePos x="0" y="0"/>
                <wp:positionH relativeFrom="margin">
                  <wp:align>left</wp:align>
                </wp:positionH>
                <wp:positionV relativeFrom="paragraph">
                  <wp:posOffset>5867</wp:posOffset>
                </wp:positionV>
                <wp:extent cx="460857" cy="277977"/>
                <wp:effectExtent l="0" t="0" r="15875" b="27305"/>
                <wp:wrapNone/>
                <wp:docPr id="14" name="Text Box 14"/>
                <wp:cNvGraphicFramePr/>
                <a:graphic xmlns:a="http://schemas.openxmlformats.org/drawingml/2006/main">
                  <a:graphicData uri="http://schemas.microsoft.com/office/word/2010/wordprocessingShape">
                    <wps:wsp>
                      <wps:cNvSpPr txBox="1"/>
                      <wps:spPr>
                        <a:xfrm>
                          <a:off x="0" y="0"/>
                          <a:ext cx="460857" cy="277977"/>
                        </a:xfrm>
                        <a:prstGeom prst="rect">
                          <a:avLst/>
                        </a:prstGeom>
                        <a:solidFill>
                          <a:schemeClr val="lt1"/>
                        </a:solidFill>
                        <a:ln w="6350">
                          <a:solidFill>
                            <a:prstClr val="black"/>
                          </a:solidFill>
                        </a:ln>
                      </wps:spPr>
                      <wps:txbx>
                        <w:txbxContent>
                          <w:p w14:paraId="1C2E9245" w14:textId="0DE4D30A" w:rsidR="00F61238" w:rsidRDefault="00F61238">
                            <w:r>
                              <w:t>Fig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5F842" id="Text Box 14" o:spid="_x0000_s1032" type="#_x0000_t202" style="position:absolute;margin-left:0;margin-top:.45pt;width:36.3pt;height:21.9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" fillcolor="white [3201]" strokeweight=".5pt">
                <v:textbox>
                  <w:txbxContent>
                    <w:p w14:paraId="1C2E9245" w14:textId="0DE4D30A" w:rsidR="00F61238" w:rsidRDefault="00F61238">
                      <w:r>
                        <w:t>Fig 7</w:t>
                      </w:r>
                    </w:p>
                  </w:txbxContent>
                </v:textbox>
                <w10:wrap anchorx="margin"/>
              </v:shape>
            </w:pict>
          </mc:Fallback>
        </mc:AlternateContent>
      </w:r>
      <w:r>
        <w:rPr>
          <w:noProof/>
        </w:rPr>
        <w:drawing>
          <wp:anchor distT="0" distB="0" distL="114300" distR="114300" simplePos="0" relativeHeight="251668480" behindDoc="0" locked="0" layoutInCell="1" allowOverlap="1" wp14:anchorId="4A297C74" wp14:editId="1EDA08D6">
            <wp:simplePos x="0" y="0"/>
            <wp:positionH relativeFrom="margin">
              <wp:align>left</wp:align>
            </wp:positionH>
            <wp:positionV relativeFrom="paragraph">
              <wp:posOffset>5232</wp:posOffset>
            </wp:positionV>
            <wp:extent cx="2369820" cy="1879600"/>
            <wp:effectExtent l="0" t="0" r="11430" b="6350"/>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C06321">
        <w:t>In Pakistan recently, in July 2018, there was a vote held in Islamabad the capital of Pakistan, where previously women could not vote. However, as cited by CNN, “</w:t>
      </w:r>
      <w:r w:rsidR="00C06321" w:rsidRPr="00C06321">
        <w:t>women turned out in large numbers to register their voices in the pivotal election</w:t>
      </w:r>
      <w:r w:rsidR="00C06321">
        <w:t>.”</w:t>
      </w:r>
      <w:r w:rsidR="00C06321">
        <w:rPr>
          <w:rStyle w:val="FootnoteReference"/>
        </w:rPr>
        <w:footnoteReference w:id="17"/>
      </w:r>
      <w:r w:rsidR="00E64083">
        <w:t xml:space="preserve"> This is a pivotal movement within Pakistan as it allows women to voice previously ignored or unheard opinions. Even today, the fight that the women took for their opinions to be voiced is crucial in the modern influences of gender equality in South Asia. </w:t>
      </w:r>
      <w:r w:rsidR="0000410C">
        <w:t xml:space="preserve">As can clearly be seen by this </w:t>
      </w:r>
      <w:r w:rsidR="0000410C">
        <w:lastRenderedPageBreak/>
        <w:t>chart, “out of 856 women who had registered to vote, 739 votes were cast”</w:t>
      </w:r>
      <w:r w:rsidR="0000410C">
        <w:rPr>
          <w:rStyle w:val="FootnoteReference"/>
        </w:rPr>
        <w:footnoteReference w:id="18"/>
      </w:r>
      <w:r w:rsidR="0000410C">
        <w:t xml:space="preserve">, which is 86.3% of the women who were registered to vote took their opportunity to voice a much-needed opinion. </w:t>
      </w:r>
      <w:r w:rsidR="008C3127">
        <w:t xml:space="preserve">This is a very influential occasion for Muslim women not only in Pakistan but also around the world as many women have been denied the right to have the vote within Islam but this event in Pakistan has allowed women the voice that they needed to be seen as equals within Pakistan. In Islam, this is very significant to the modern changes being made within the religion as it is strictly religious in the ways that </w:t>
      </w:r>
      <w:r w:rsidR="00442BF4">
        <w:t xml:space="preserve">Islam is practiced within </w:t>
      </w:r>
      <w:r w:rsidR="00EE488A">
        <w:t>Pakistan,</w:t>
      </w:r>
      <w:r w:rsidR="00442BF4">
        <w:t xml:space="preserve"> but these changes are influential in the modernity of Islam in the 21</w:t>
      </w:r>
      <w:r w:rsidR="00442BF4" w:rsidRPr="00442BF4">
        <w:rPr>
          <w:vertAlign w:val="superscript"/>
        </w:rPr>
        <w:t>st</w:t>
      </w:r>
      <w:r w:rsidR="00442BF4">
        <w:t xml:space="preserve"> Century.</w:t>
      </w:r>
    </w:p>
    <w:p w14:paraId="6EC8F681" w14:textId="3A3912A5" w:rsidR="003B66A4" w:rsidRDefault="00312F28">
      <w:r>
        <w:rPr>
          <w:noProof/>
        </w:rPr>
        <mc:AlternateContent>
          <mc:Choice Requires="wps">
            <w:drawing>
              <wp:anchor distT="0" distB="0" distL="114300" distR="114300" simplePos="0" relativeHeight="251673600" behindDoc="0" locked="0" layoutInCell="1" allowOverlap="1" wp14:anchorId="3DE5778F" wp14:editId="2579A136">
                <wp:simplePos x="0" y="0"/>
                <wp:positionH relativeFrom="column">
                  <wp:posOffset>3094000</wp:posOffset>
                </wp:positionH>
                <wp:positionV relativeFrom="paragraph">
                  <wp:posOffset>356565</wp:posOffset>
                </wp:positionV>
                <wp:extent cx="475488" cy="314553"/>
                <wp:effectExtent l="0" t="0" r="20320" b="28575"/>
                <wp:wrapNone/>
                <wp:docPr id="17" name="Text Box 17"/>
                <wp:cNvGraphicFramePr/>
                <a:graphic xmlns:a="http://schemas.openxmlformats.org/drawingml/2006/main">
                  <a:graphicData uri="http://schemas.microsoft.com/office/word/2010/wordprocessingShape">
                    <wps:wsp>
                      <wps:cNvSpPr txBox="1"/>
                      <wps:spPr>
                        <a:xfrm>
                          <a:off x="0" y="0"/>
                          <a:ext cx="475488" cy="314553"/>
                        </a:xfrm>
                        <a:prstGeom prst="rect">
                          <a:avLst/>
                        </a:prstGeom>
                        <a:solidFill>
                          <a:schemeClr val="lt1"/>
                        </a:solidFill>
                        <a:ln w="6350">
                          <a:solidFill>
                            <a:prstClr val="black"/>
                          </a:solidFill>
                        </a:ln>
                      </wps:spPr>
                      <wps:txbx>
                        <w:txbxContent>
                          <w:p w14:paraId="25F11C0F" w14:textId="4C93F1BA" w:rsidR="00312F28" w:rsidRDefault="00312F28">
                            <w:r>
                              <w:t>Fig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5778F" id="Text Box 17" o:spid="_x0000_s1033" type="#_x0000_t202" style="position:absolute;margin-left:243.6pt;margin-top:28.1pt;width:37.45pt;height:24.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" fillcolor="white [3201]" strokeweight=".5pt">
                <v:textbox>
                  <w:txbxContent>
                    <w:p w14:paraId="25F11C0F" w14:textId="4C93F1BA" w:rsidR="00312F28" w:rsidRDefault="00312F28">
                      <w:r>
                        <w:t>Fig 8</w:t>
                      </w:r>
                    </w:p>
                  </w:txbxContent>
                </v:textbox>
              </v:shape>
            </w:pict>
          </mc:Fallback>
        </mc:AlternateContent>
      </w:r>
      <w:r w:rsidR="002C4E8A">
        <w:rPr>
          <w:noProof/>
        </w:rPr>
        <w:drawing>
          <wp:anchor distT="0" distB="0" distL="114300" distR="114300" simplePos="0" relativeHeight="251672576" behindDoc="0" locked="0" layoutInCell="1" allowOverlap="1" wp14:anchorId="44E41277" wp14:editId="4B857B6F">
            <wp:simplePos x="0" y="0"/>
            <wp:positionH relativeFrom="margin">
              <wp:posOffset>3093720</wp:posOffset>
            </wp:positionH>
            <wp:positionV relativeFrom="paragraph">
              <wp:posOffset>349885</wp:posOffset>
            </wp:positionV>
            <wp:extent cx="2633345" cy="1916430"/>
            <wp:effectExtent l="0" t="0" r="14605" b="7620"/>
            <wp:wrapSquare wrapText="bothSides"/>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156A40">
        <w:t>One of the most i</w:t>
      </w:r>
      <w:r w:rsidR="00AF0BCF">
        <w:t>nfluential wom</w:t>
      </w:r>
      <w:r w:rsidR="00156A40">
        <w:t>e</w:t>
      </w:r>
      <w:r w:rsidR="00AF0BCF">
        <w:t>n in Pakistan</w:t>
      </w:r>
      <w:r w:rsidR="00156A40">
        <w:t xml:space="preserve"> was </w:t>
      </w:r>
      <w:r w:rsidR="00AF0BCF">
        <w:t>Benazir Bhutto</w:t>
      </w:r>
      <w:r w:rsidR="00156A40">
        <w:t xml:space="preserve"> </w:t>
      </w:r>
      <w:r w:rsidR="00123AF6" w:rsidRPr="00A31A2A">
        <w:rPr>
          <w:b/>
        </w:rPr>
        <w:t>(1953-2007)</w:t>
      </w:r>
      <w:r w:rsidR="00123AF6">
        <w:t xml:space="preserve"> </w:t>
      </w:r>
      <w:r w:rsidR="00156A40">
        <w:t>who served as Prime Minister of Pakistan t</w:t>
      </w:r>
      <w:r w:rsidR="00507384">
        <w:t>wice and also represented Muslim women globally for her role not only within the state but within Islam</w:t>
      </w:r>
      <w:r w:rsidR="00156A40">
        <w:t xml:space="preserve">. To further note is that </w:t>
      </w:r>
      <w:r w:rsidR="00123AF6">
        <w:t>“</w:t>
      </w:r>
      <w:r w:rsidR="00156A40">
        <w:t>in 198</w:t>
      </w:r>
      <w:r w:rsidR="00123AF6">
        <w:t>6 Benazir Bhutto returned to Pakistan from exile to Europe,”</w:t>
      </w:r>
      <w:r w:rsidR="00123AF6">
        <w:rPr>
          <w:rStyle w:val="FootnoteReference"/>
        </w:rPr>
        <w:footnoteReference w:id="19"/>
      </w:r>
      <w:r w:rsidR="00123AF6">
        <w:t xml:space="preserve"> which was the start of her political power in Pakistan. Under her leadership of the PPP, she won enough seats to further become the </w:t>
      </w:r>
      <w:r w:rsidR="00123AF6" w:rsidRPr="00123AF6">
        <w:t>first woman to</w:t>
      </w:r>
      <w:r w:rsidR="00123AF6">
        <w:t xml:space="preserve"> lead a </w:t>
      </w:r>
      <w:r w:rsidR="00123AF6" w:rsidRPr="00123AF6">
        <w:t xml:space="preserve">democratic government </w:t>
      </w:r>
      <w:r w:rsidR="00123AF6">
        <w:t xml:space="preserve">not only in Pakistan but </w:t>
      </w:r>
      <w:r w:rsidR="00123AF6" w:rsidRPr="00123AF6">
        <w:t>in a Muslim majority nation.</w:t>
      </w:r>
      <w:r w:rsidR="00123AF6">
        <w:t xml:space="preserve"> As explained further</w:t>
      </w:r>
      <w:r w:rsidR="001F7B77">
        <w:t>,</w:t>
      </w:r>
      <w:r w:rsidR="00123AF6">
        <w:t xml:space="preserve"> by </w:t>
      </w:r>
      <w:r w:rsidR="001F7B77">
        <w:t>Saeed Khan, that “Pakistan and Bangladesh have endured a history of vacillation between democracy and dictatorship,”</w:t>
      </w:r>
      <w:r w:rsidR="001F7B77">
        <w:rPr>
          <w:rStyle w:val="FootnoteReference"/>
        </w:rPr>
        <w:footnoteReference w:id="20"/>
      </w:r>
      <w:r w:rsidR="001556E3">
        <w:t xml:space="preserve"> which further shows the political stance of Pakista</w:t>
      </w:r>
      <w:r w:rsidR="006931E6">
        <w:t xml:space="preserve">n being a constant battle with the military. </w:t>
      </w:r>
      <w:r w:rsidR="005C481E">
        <w:t>In 2011</w:t>
      </w:r>
      <w:r w:rsidR="002C4E8A">
        <w:t xml:space="preserve">, the Pew Research </w:t>
      </w:r>
      <w:proofErr w:type="spellStart"/>
      <w:r w:rsidR="002C4E8A">
        <w:t>Center</w:t>
      </w:r>
      <w:proofErr w:type="spellEnd"/>
      <w:r w:rsidR="002C4E8A">
        <w:t xml:space="preserve"> collected information from Muslims in Pakistan who voted on their views of a democratic government, where they recorded that 56% of those people preferred an independent leadership to a 29% vote for a democratic government, as displayed in the pie chart </w:t>
      </w:r>
      <w:r>
        <w:t>in fig 8.</w:t>
      </w:r>
      <w:r w:rsidR="002C4E8A">
        <w:t xml:space="preserve"> </w:t>
      </w:r>
      <w:r>
        <w:t>With this further can be clearly seen in the pie chart is that a majority of Muslims in Pakistan did prefer an independent leader, where Benazir Bhutto fitted perfectly into this, even during her time as a Prime Minister in the past. The ideas of Muslims today of an independent leadership was just as important as their ideas when Pakistan was first created; to have one leader to promote Islam throughout the country, with Benazir Bhutto being a very influential woman within Pakistan and also the Muslim world.</w:t>
      </w:r>
    </w:p>
    <w:p w14:paraId="193E61C1" w14:textId="12C19DB8" w:rsidR="00E1565F" w:rsidRDefault="00507384">
      <w:pPr>
        <w:rPr>
          <w:b/>
          <w:u w:val="single"/>
        </w:rPr>
      </w:pPr>
      <w:proofErr w:type="spellStart"/>
      <w:r>
        <w:rPr>
          <w:b/>
          <w:u w:val="single"/>
        </w:rPr>
        <w:t>Symmary</w:t>
      </w:r>
      <w:proofErr w:type="spellEnd"/>
    </w:p>
    <w:p w14:paraId="023B4E02" w14:textId="136D3BE8" w:rsidR="00E1565F" w:rsidRPr="00E702DD" w:rsidRDefault="00442BF4">
      <w:r>
        <w:t xml:space="preserve">Throughout this case study, I have gathered a lot of information from numerous different websites and articles that have been used in this case study to explain the role of Islam within Pakistan. With the information gathered, from maps to creating my own charts to further show information and changes made within the society since the partition of India to what Pakistan has become today from its previous state. With this case study, the aim was to allow people to get to know Pakistan quickly without further reading and an organised manner of presenting the demographics of Pakistan to further mentioning the modern impacts of leaders and even the role of the religion under the state. In Pakistan, as I have covered through this case study, the way the religion is </w:t>
      </w:r>
      <w:r>
        <w:lastRenderedPageBreak/>
        <w:t xml:space="preserve">practised is very clear in that the country’s original aim, from Jinnah, was to become a Muslim homeland. Clearly seen further is the Islamization factors that many influential leaders put forward as a way of improving Pakistan to abide by the Muslim beliefs and practices. </w:t>
      </w:r>
    </w:p>
    <w:p w14:paraId="1A695E3F" w14:textId="77777777" w:rsidR="00E1565F" w:rsidRDefault="00E1565F">
      <w:pPr>
        <w:rPr>
          <w:b/>
          <w:u w:val="single"/>
        </w:rPr>
      </w:pPr>
    </w:p>
    <w:p w14:paraId="64FA9F51" w14:textId="77777777" w:rsidR="00E1565F" w:rsidRDefault="00E1565F">
      <w:pPr>
        <w:rPr>
          <w:b/>
          <w:u w:val="single"/>
        </w:rPr>
      </w:pPr>
    </w:p>
    <w:p w14:paraId="1D0D5DE8" w14:textId="77777777" w:rsidR="00E1565F" w:rsidRDefault="00E1565F">
      <w:pPr>
        <w:rPr>
          <w:b/>
          <w:u w:val="single"/>
        </w:rPr>
      </w:pPr>
    </w:p>
    <w:p w14:paraId="1B38761C" w14:textId="77777777" w:rsidR="00E1565F" w:rsidRDefault="00E1565F">
      <w:pPr>
        <w:rPr>
          <w:b/>
          <w:u w:val="single"/>
        </w:rPr>
      </w:pPr>
    </w:p>
    <w:p w14:paraId="0F039794" w14:textId="77777777" w:rsidR="00E1565F" w:rsidRDefault="00E1565F">
      <w:pPr>
        <w:rPr>
          <w:b/>
          <w:u w:val="single"/>
        </w:rPr>
      </w:pPr>
    </w:p>
    <w:p w14:paraId="0308CED9" w14:textId="77777777" w:rsidR="002A1DCF" w:rsidRDefault="002A1DCF">
      <w:pPr>
        <w:rPr>
          <w:b/>
          <w:u w:val="single"/>
        </w:rPr>
      </w:pPr>
    </w:p>
    <w:p w14:paraId="476800C2" w14:textId="77777777" w:rsidR="002A1DCF" w:rsidRDefault="002A1DCF">
      <w:pPr>
        <w:rPr>
          <w:b/>
          <w:u w:val="single"/>
        </w:rPr>
      </w:pPr>
    </w:p>
    <w:p w14:paraId="0AF215DD" w14:textId="77777777" w:rsidR="002A1DCF" w:rsidRDefault="002A1DCF">
      <w:pPr>
        <w:rPr>
          <w:b/>
          <w:u w:val="single"/>
        </w:rPr>
      </w:pPr>
    </w:p>
    <w:p w14:paraId="47BB4E3B" w14:textId="77777777" w:rsidR="002A1DCF" w:rsidRDefault="002A1DCF">
      <w:pPr>
        <w:rPr>
          <w:b/>
          <w:u w:val="single"/>
        </w:rPr>
      </w:pPr>
    </w:p>
    <w:p w14:paraId="77FE8D6D" w14:textId="77777777" w:rsidR="002A1DCF" w:rsidRDefault="002A1DCF">
      <w:pPr>
        <w:rPr>
          <w:b/>
          <w:u w:val="single"/>
        </w:rPr>
      </w:pPr>
    </w:p>
    <w:p w14:paraId="244DC3EA" w14:textId="77777777" w:rsidR="002A1DCF" w:rsidRDefault="002A1DCF">
      <w:pPr>
        <w:rPr>
          <w:b/>
          <w:u w:val="single"/>
        </w:rPr>
      </w:pPr>
    </w:p>
    <w:p w14:paraId="7E4DFF66" w14:textId="77777777" w:rsidR="002A1DCF" w:rsidRDefault="002A1DCF">
      <w:pPr>
        <w:rPr>
          <w:b/>
          <w:u w:val="single"/>
        </w:rPr>
      </w:pPr>
    </w:p>
    <w:p w14:paraId="27F5BA43" w14:textId="77777777" w:rsidR="002A1DCF" w:rsidRDefault="002A1DCF">
      <w:pPr>
        <w:rPr>
          <w:b/>
          <w:u w:val="single"/>
        </w:rPr>
      </w:pPr>
    </w:p>
    <w:p w14:paraId="643C2565" w14:textId="77777777" w:rsidR="002A1DCF" w:rsidRDefault="002A1DCF">
      <w:pPr>
        <w:rPr>
          <w:b/>
          <w:u w:val="single"/>
        </w:rPr>
      </w:pPr>
    </w:p>
    <w:p w14:paraId="5545BDA6" w14:textId="77777777" w:rsidR="002A1DCF" w:rsidRDefault="002A1DCF">
      <w:pPr>
        <w:rPr>
          <w:b/>
          <w:u w:val="single"/>
        </w:rPr>
      </w:pPr>
    </w:p>
    <w:p w14:paraId="071FF7ED" w14:textId="77777777" w:rsidR="002A1DCF" w:rsidRDefault="002A1DCF">
      <w:pPr>
        <w:rPr>
          <w:b/>
          <w:u w:val="single"/>
        </w:rPr>
      </w:pPr>
    </w:p>
    <w:p w14:paraId="1BCC5F87" w14:textId="77777777" w:rsidR="002A1DCF" w:rsidRDefault="002A1DCF">
      <w:pPr>
        <w:rPr>
          <w:b/>
          <w:u w:val="single"/>
        </w:rPr>
      </w:pPr>
    </w:p>
    <w:p w14:paraId="739CA39A" w14:textId="77777777" w:rsidR="002A1DCF" w:rsidRDefault="002A1DCF">
      <w:pPr>
        <w:rPr>
          <w:b/>
          <w:u w:val="single"/>
        </w:rPr>
      </w:pPr>
    </w:p>
    <w:p w14:paraId="573F9C28" w14:textId="77777777" w:rsidR="002A1DCF" w:rsidRDefault="002A1DCF">
      <w:pPr>
        <w:rPr>
          <w:b/>
          <w:u w:val="single"/>
        </w:rPr>
      </w:pPr>
    </w:p>
    <w:p w14:paraId="1AA7C516" w14:textId="77777777" w:rsidR="002A1DCF" w:rsidRDefault="002A1DCF">
      <w:pPr>
        <w:rPr>
          <w:b/>
          <w:u w:val="single"/>
        </w:rPr>
      </w:pPr>
    </w:p>
    <w:p w14:paraId="19A78715" w14:textId="77777777" w:rsidR="002A1DCF" w:rsidRDefault="002A1DCF">
      <w:pPr>
        <w:rPr>
          <w:b/>
          <w:u w:val="single"/>
        </w:rPr>
      </w:pPr>
    </w:p>
    <w:p w14:paraId="561D12E7" w14:textId="77777777" w:rsidR="002A1DCF" w:rsidRDefault="002A1DCF">
      <w:pPr>
        <w:rPr>
          <w:b/>
          <w:u w:val="single"/>
        </w:rPr>
      </w:pPr>
    </w:p>
    <w:p w14:paraId="092955E7" w14:textId="77777777" w:rsidR="002A1DCF" w:rsidRDefault="002A1DCF">
      <w:pPr>
        <w:rPr>
          <w:b/>
          <w:u w:val="single"/>
        </w:rPr>
      </w:pPr>
    </w:p>
    <w:p w14:paraId="1F791608" w14:textId="77777777" w:rsidR="002A1DCF" w:rsidRDefault="002A1DCF">
      <w:pPr>
        <w:rPr>
          <w:b/>
          <w:u w:val="single"/>
        </w:rPr>
      </w:pPr>
    </w:p>
    <w:p w14:paraId="0853CA78" w14:textId="77777777" w:rsidR="002A1DCF" w:rsidRDefault="002A1DCF">
      <w:pPr>
        <w:rPr>
          <w:b/>
          <w:u w:val="single"/>
        </w:rPr>
      </w:pPr>
    </w:p>
    <w:p w14:paraId="1DF5F1DB" w14:textId="034EFD30" w:rsidR="00B31D09" w:rsidRPr="00DA7840" w:rsidRDefault="00133A52">
      <w:pPr>
        <w:rPr>
          <w:b/>
          <w:u w:val="single"/>
        </w:rPr>
      </w:pPr>
      <w:r>
        <w:rPr>
          <w:b/>
          <w:u w:val="single"/>
        </w:rPr>
        <w:lastRenderedPageBreak/>
        <w:t>Bibliography</w:t>
      </w:r>
    </w:p>
    <w:p w14:paraId="4C59DF90" w14:textId="77777777" w:rsidR="00FA2222" w:rsidRDefault="00FA2222" w:rsidP="000E0173">
      <w:r w:rsidRPr="00B13A5B">
        <w:rPr>
          <w:i/>
        </w:rPr>
        <w:t xml:space="preserve">"Islamic Information And Data | GRF", </w:t>
      </w:r>
      <w:r w:rsidRPr="00B13A5B">
        <w:t xml:space="preserve">Globalreligiousfutures.Org, 2016 </w:t>
      </w:r>
      <w:hyperlink r:id="rId15" w:history="1">
        <w:r w:rsidRPr="00E17551">
          <w:rPr>
            <w:rStyle w:val="Hyperlink"/>
          </w:rPr>
          <w:t>http://www.globalreligiousfutures.org/religions/muslims</w:t>
        </w:r>
      </w:hyperlink>
      <w:r>
        <w:t xml:space="preserve"> </w:t>
      </w:r>
      <w:r w:rsidRPr="00B13A5B">
        <w:t xml:space="preserve"> [Accessed 26 January 2019]</w:t>
      </w:r>
    </w:p>
    <w:p w14:paraId="2EE2842F" w14:textId="77777777" w:rsidR="00FA2222" w:rsidRDefault="00FA2222" w:rsidP="00D14CD2">
      <w:proofErr w:type="spellStart"/>
      <w:r w:rsidRPr="00D07922">
        <w:t>Bajoria</w:t>
      </w:r>
      <w:proofErr w:type="spellEnd"/>
      <w:r w:rsidRPr="00D07922">
        <w:t xml:space="preserve">, Jayshree, </w:t>
      </w:r>
      <w:r w:rsidRPr="00D07922">
        <w:rPr>
          <w:i/>
        </w:rPr>
        <w:t>"Islam And Politics In Pakistan",</w:t>
      </w:r>
      <w:r w:rsidRPr="00D07922">
        <w:t xml:space="preserve"> Council On Foreign Relations, 2011 </w:t>
      </w:r>
      <w:hyperlink r:id="rId16" w:history="1">
        <w:r w:rsidRPr="00FD4E92">
          <w:rPr>
            <w:rStyle w:val="Hyperlink"/>
          </w:rPr>
          <w:t>https://www.cfr.org/backgrounder/islam-and-politics-pakistan</w:t>
        </w:r>
      </w:hyperlink>
      <w:r>
        <w:t xml:space="preserve"> </w:t>
      </w:r>
      <w:r w:rsidRPr="00D07922">
        <w:t xml:space="preserve"> [Accessed 28 January 2019]</w:t>
      </w:r>
    </w:p>
    <w:p w14:paraId="42F5D5FE" w14:textId="77777777" w:rsidR="00FA2222" w:rsidRDefault="00FA2222" w:rsidP="00D14CD2">
      <w:proofErr w:type="spellStart"/>
      <w:r>
        <w:t>CountryWatch</w:t>
      </w:r>
      <w:proofErr w:type="spellEnd"/>
      <w:r>
        <w:t xml:space="preserve"> Incorporated, </w:t>
      </w:r>
      <w:r w:rsidRPr="00597E2F">
        <w:rPr>
          <w:i/>
        </w:rPr>
        <w:t>Pakistan Country Review 2018</w:t>
      </w:r>
      <w:r>
        <w:t xml:space="preserve"> (</w:t>
      </w:r>
      <w:proofErr w:type="spellStart"/>
      <w:r>
        <w:t>CountryWat</w:t>
      </w:r>
      <w:bookmarkStart w:id="1" w:name="_GoBack"/>
      <w:bookmarkEnd w:id="1"/>
      <w:r>
        <w:t>ch</w:t>
      </w:r>
      <w:proofErr w:type="spellEnd"/>
      <w:r>
        <w:t>, 2018)</w:t>
      </w:r>
    </w:p>
    <w:p w14:paraId="6C1F3FB9" w14:textId="77777777" w:rsidR="00FA2222" w:rsidRDefault="00FA2222" w:rsidP="00E1565F">
      <w:r>
        <w:t xml:space="preserve">Kamran, Tahir, </w:t>
      </w:r>
      <w:r w:rsidRPr="00E1565F">
        <w:rPr>
          <w:i/>
        </w:rPr>
        <w:t xml:space="preserve">"Pakistan: A Failed State?", </w:t>
      </w:r>
      <w:r>
        <w:t>History Today Ltd, 67 (2017)</w:t>
      </w:r>
    </w:p>
    <w:p w14:paraId="05DC7CDE" w14:textId="77777777" w:rsidR="00FA2222" w:rsidRDefault="00FA2222" w:rsidP="00133A52">
      <w:pPr>
        <w:rPr>
          <w:b/>
        </w:rPr>
      </w:pPr>
      <w:proofErr w:type="spellStart"/>
      <w:r w:rsidRPr="00E64083">
        <w:t>McKirdy</w:t>
      </w:r>
      <w:proofErr w:type="spellEnd"/>
      <w:r w:rsidRPr="00E64083">
        <w:t xml:space="preserve">, Euan, and Sophia </w:t>
      </w:r>
      <w:proofErr w:type="spellStart"/>
      <w:r w:rsidRPr="00E64083">
        <w:t>Saifi</w:t>
      </w:r>
      <w:proofErr w:type="spellEnd"/>
      <w:r w:rsidRPr="00E64083">
        <w:t xml:space="preserve">, </w:t>
      </w:r>
      <w:r w:rsidRPr="00E64083">
        <w:rPr>
          <w:i/>
        </w:rPr>
        <w:t>"Women Defied Decades Of Tradition To Vote In Pakistan Election",</w:t>
      </w:r>
      <w:r w:rsidRPr="00E64083">
        <w:t xml:space="preserve"> CNN, 2018 </w:t>
      </w:r>
      <w:hyperlink r:id="rId17" w:history="1">
        <w:r w:rsidRPr="00FD4E92">
          <w:rPr>
            <w:rStyle w:val="Hyperlink"/>
          </w:rPr>
          <w:t>https://edition.cnn.com/2018/07/28/asia/women-voters-pakistan-intl/index.html</w:t>
        </w:r>
      </w:hyperlink>
      <w:r>
        <w:t xml:space="preserve"> </w:t>
      </w:r>
      <w:r w:rsidRPr="00E64083">
        <w:t xml:space="preserve"> [Accessed 28 January 2019]</w:t>
      </w:r>
      <w:r>
        <w:t xml:space="preserve"> </w:t>
      </w:r>
    </w:p>
    <w:p w14:paraId="76AF1069" w14:textId="77777777" w:rsidR="00FA2222" w:rsidRDefault="00FA2222" w:rsidP="00133A52">
      <w:r>
        <w:t xml:space="preserve">Saud, Laith, Scott W Hibbard, and Aminah Beverly McCloud, </w:t>
      </w:r>
      <w:r w:rsidRPr="00E10F9C">
        <w:rPr>
          <w:i/>
        </w:rPr>
        <w:t xml:space="preserve">An Introduction </w:t>
      </w:r>
      <w:proofErr w:type="gramStart"/>
      <w:r w:rsidRPr="00E10F9C">
        <w:rPr>
          <w:i/>
        </w:rPr>
        <w:t>To</w:t>
      </w:r>
      <w:proofErr w:type="gramEnd"/>
      <w:r w:rsidRPr="00E10F9C">
        <w:rPr>
          <w:i/>
        </w:rPr>
        <w:t xml:space="preserve"> Islam In The 21. Century </w:t>
      </w:r>
      <w:r>
        <w:t>(Malden: Wiley-Blackwell, 2013)</w:t>
      </w:r>
    </w:p>
    <w:p w14:paraId="35157C17" w14:textId="77777777" w:rsidR="00FA2222" w:rsidRDefault="00FA2222" w:rsidP="00D14CD2">
      <w:r>
        <w:t xml:space="preserve">Sreenivas, </w:t>
      </w:r>
      <w:proofErr w:type="spellStart"/>
      <w:r>
        <w:t>Mytheli</w:t>
      </w:r>
      <w:proofErr w:type="spellEnd"/>
      <w:r>
        <w:t xml:space="preserve">, </w:t>
      </w:r>
      <w:r w:rsidRPr="00D14CD2">
        <w:rPr>
          <w:i/>
        </w:rPr>
        <w:t xml:space="preserve">"December 2017: India-Pakistan Partition | Origins: Current Events In Historical Perspective", </w:t>
      </w:r>
      <w:r>
        <w:t xml:space="preserve">Origins.Osu.Edu, 2019 </w:t>
      </w:r>
      <w:hyperlink r:id="rId18" w:history="1">
        <w:r w:rsidRPr="00E17551">
          <w:rPr>
            <w:rStyle w:val="Hyperlink"/>
          </w:rPr>
          <w:t>http://origins.osu.edu/milestones/december-2017-india-pakistan-partition</w:t>
        </w:r>
      </w:hyperlink>
      <w:r>
        <w:t xml:space="preserve">  [Accessed 26 January 2019]</w:t>
      </w:r>
    </w:p>
    <w:p w14:paraId="14464038" w14:textId="77777777" w:rsidR="00FA2222" w:rsidRDefault="00FA2222" w:rsidP="00133A52">
      <w:r w:rsidRPr="00540F54">
        <w:t xml:space="preserve">Stone, Meighan, </w:t>
      </w:r>
      <w:r w:rsidRPr="00540F54">
        <w:rPr>
          <w:i/>
        </w:rPr>
        <w:t>"Pakistan’</w:t>
      </w:r>
      <w:r w:rsidRPr="00540F54">
        <w:rPr>
          <w:i/>
        </w:rPr>
        <w:t>s</w:t>
      </w:r>
      <w:r w:rsidRPr="00540F54">
        <w:rPr>
          <w:i/>
        </w:rPr>
        <w:t xml:space="preserve"> Imran Khan Promises End To Discriminatory Laws",</w:t>
      </w:r>
      <w:r w:rsidRPr="00540F54">
        <w:t xml:space="preserve"> Council On Foreign Relations, 2018 </w:t>
      </w:r>
      <w:hyperlink r:id="rId19" w:history="1">
        <w:r w:rsidRPr="004B451B">
          <w:rPr>
            <w:rStyle w:val="Hyperlink"/>
          </w:rPr>
          <w:t>https://www.cfr.org/blog/pakistans-imran-khan-promises-end-discriminatory-laws</w:t>
        </w:r>
      </w:hyperlink>
      <w:r>
        <w:t xml:space="preserve"> </w:t>
      </w:r>
      <w:r w:rsidRPr="00540F54">
        <w:t xml:space="preserve"> [Accessed 30 January 2019]</w:t>
      </w:r>
    </w:p>
    <w:p w14:paraId="1661EEB8" w14:textId="77777777" w:rsidR="00507384" w:rsidRDefault="00507384" w:rsidP="000E0173"/>
    <w:p w14:paraId="19D6868E" w14:textId="550AB22B" w:rsidR="00F31073" w:rsidRDefault="00F31073" w:rsidP="000E0173">
      <w:pPr>
        <w:rPr>
          <w:b/>
          <w:u w:val="single"/>
        </w:rPr>
      </w:pPr>
      <w:r w:rsidRPr="00F31073">
        <w:rPr>
          <w:b/>
          <w:u w:val="single"/>
        </w:rPr>
        <w:t>Images:</w:t>
      </w:r>
    </w:p>
    <w:p w14:paraId="4E3DA72A" w14:textId="46049719" w:rsidR="00F31073" w:rsidRDefault="00F31073" w:rsidP="000E0173">
      <w:r>
        <w:rPr>
          <w:b/>
          <w:u w:val="single"/>
        </w:rPr>
        <w:t xml:space="preserve">Fig 1: </w:t>
      </w:r>
      <w:r w:rsidRPr="00A910ED">
        <w:rPr>
          <w:i/>
        </w:rPr>
        <w:t>"Islamic Information And Data | GRF",</w:t>
      </w:r>
      <w:r w:rsidRPr="00F31073">
        <w:t xml:space="preserve"> Globalreligiousfutures.Org, 2016 </w:t>
      </w:r>
      <w:hyperlink r:id="rId20" w:history="1">
        <w:r w:rsidRPr="00E17551">
          <w:rPr>
            <w:rStyle w:val="Hyperlink"/>
          </w:rPr>
          <w:t>http://www.globalreligiousfutures.org/religions/muslims</w:t>
        </w:r>
      </w:hyperlink>
      <w:r>
        <w:t xml:space="preserve"> </w:t>
      </w:r>
      <w:r w:rsidRPr="00F31073">
        <w:t>[Accessed 26 January 2019].</w:t>
      </w:r>
    </w:p>
    <w:p w14:paraId="39257CD7" w14:textId="78BF4DD6" w:rsidR="00F31073" w:rsidRPr="00F31073" w:rsidRDefault="00F31073" w:rsidP="000E0173">
      <w:r w:rsidRPr="00A910ED">
        <w:rPr>
          <w:b/>
        </w:rPr>
        <w:t>Fig 2:</w:t>
      </w:r>
      <w:r>
        <w:t xml:space="preserve"> </w:t>
      </w:r>
      <w:r w:rsidR="00A910ED" w:rsidRPr="00A910ED">
        <w:rPr>
          <w:i/>
        </w:rPr>
        <w:t>"Islamic Information And Data | GRF",</w:t>
      </w:r>
      <w:r w:rsidR="00A910ED" w:rsidRPr="00A910ED">
        <w:t xml:space="preserve"> Globalreligiousfutures.Org, 2016</w:t>
      </w:r>
      <w:r w:rsidR="00A910ED">
        <w:t xml:space="preserve"> </w:t>
      </w:r>
      <w:hyperlink r:id="rId21" w:history="1">
        <w:r w:rsidR="00A910ED" w:rsidRPr="00E17551">
          <w:rPr>
            <w:rStyle w:val="Hyperlink"/>
          </w:rPr>
          <w:t>http://www.pewforum.org/2012/12/18/global-religious-landscape-exec/</w:t>
        </w:r>
      </w:hyperlink>
      <w:r>
        <w:t xml:space="preserve"> </w:t>
      </w:r>
      <w:r w:rsidR="00A910ED">
        <w:t>[accessed 26 January 2019]</w:t>
      </w:r>
    </w:p>
    <w:p w14:paraId="412FE299" w14:textId="4449D156" w:rsidR="00D93CD0" w:rsidRDefault="00D93CD0">
      <w:pPr>
        <w:rPr>
          <w:b/>
          <w:u w:val="single"/>
        </w:rPr>
      </w:pPr>
      <w:r>
        <w:rPr>
          <w:b/>
          <w:u w:val="single"/>
        </w:rPr>
        <w:t xml:space="preserve">Fig 3: </w:t>
      </w:r>
      <w:r w:rsidRPr="00F61238">
        <w:rPr>
          <w:i/>
        </w:rPr>
        <w:t xml:space="preserve">"Pakistan Population (2019) - </w:t>
      </w:r>
      <w:proofErr w:type="spellStart"/>
      <w:r w:rsidRPr="00F61238">
        <w:rPr>
          <w:i/>
        </w:rPr>
        <w:t>Worldometers</w:t>
      </w:r>
      <w:proofErr w:type="spellEnd"/>
      <w:r w:rsidRPr="00F61238">
        <w:rPr>
          <w:i/>
        </w:rPr>
        <w:t>",</w:t>
      </w:r>
      <w:r w:rsidRPr="00D93CD0">
        <w:t xml:space="preserve"> </w:t>
      </w:r>
      <w:proofErr w:type="spellStart"/>
      <w:r w:rsidRPr="00D93CD0">
        <w:t>Worldometers.Info</w:t>
      </w:r>
      <w:proofErr w:type="spellEnd"/>
      <w:r w:rsidRPr="00D93CD0">
        <w:t xml:space="preserve">, 2017 </w:t>
      </w:r>
      <w:hyperlink r:id="rId22" w:history="1">
        <w:r w:rsidR="00F61238" w:rsidRPr="006162DD">
          <w:rPr>
            <w:rStyle w:val="Hyperlink"/>
          </w:rPr>
          <w:t>http://www.worldometers.info/world-population/pakistan-population/</w:t>
        </w:r>
      </w:hyperlink>
      <w:r w:rsidR="00F61238">
        <w:t xml:space="preserve"> </w:t>
      </w:r>
      <w:r w:rsidRPr="00D93CD0">
        <w:t xml:space="preserve"> [Accessed 30 January 2019]</w:t>
      </w:r>
    </w:p>
    <w:p w14:paraId="0DE691AE" w14:textId="4FA8D119" w:rsidR="00DA7840" w:rsidRPr="00441AF4" w:rsidRDefault="00CF32D6">
      <w:r>
        <w:rPr>
          <w:b/>
          <w:u w:val="single"/>
        </w:rPr>
        <w:t xml:space="preserve">Fig </w:t>
      </w:r>
      <w:r w:rsidR="00F61238">
        <w:rPr>
          <w:b/>
          <w:u w:val="single"/>
        </w:rPr>
        <w:t>4</w:t>
      </w:r>
      <w:r>
        <w:rPr>
          <w:b/>
          <w:u w:val="single"/>
        </w:rPr>
        <w:t xml:space="preserve">: </w:t>
      </w:r>
      <w:r w:rsidR="00441AF4" w:rsidRPr="00441AF4">
        <w:rPr>
          <w:i/>
        </w:rPr>
        <w:t>"Pre-Partition Map Of India",</w:t>
      </w:r>
      <w:r w:rsidR="00441AF4" w:rsidRPr="00441AF4">
        <w:t xml:space="preserve"> Mapsofindia.Com, 2017 </w:t>
      </w:r>
      <w:hyperlink r:id="rId23" w:history="1">
        <w:r w:rsidR="00441AF4" w:rsidRPr="00441AF4">
          <w:rPr>
            <w:rStyle w:val="Hyperlink"/>
            <w:u w:val="none"/>
          </w:rPr>
          <w:t>https://www.mapsofindia.com/maps/india/prepartitionmap.htm</w:t>
        </w:r>
      </w:hyperlink>
      <w:r w:rsidR="00441AF4" w:rsidRPr="00441AF4">
        <w:t xml:space="preserve">  [Accessed 27 January 2019]</w:t>
      </w:r>
    </w:p>
    <w:p w14:paraId="2116B6B4" w14:textId="023650B5" w:rsidR="00D14CD2" w:rsidRDefault="00D14CD2">
      <w:r>
        <w:rPr>
          <w:b/>
          <w:u w:val="single"/>
        </w:rPr>
        <w:t xml:space="preserve">Fig </w:t>
      </w:r>
      <w:r w:rsidR="00F61238">
        <w:rPr>
          <w:b/>
          <w:u w:val="single"/>
        </w:rPr>
        <w:t>5</w:t>
      </w:r>
      <w:r>
        <w:rPr>
          <w:b/>
          <w:u w:val="single"/>
        </w:rPr>
        <w:t xml:space="preserve">: </w:t>
      </w:r>
      <w:proofErr w:type="spellStart"/>
      <w:r w:rsidRPr="00D14CD2">
        <w:t>Mytheli</w:t>
      </w:r>
      <w:proofErr w:type="spellEnd"/>
      <w:r w:rsidRPr="00D14CD2">
        <w:t xml:space="preserve"> Sreenivas, </w:t>
      </w:r>
      <w:r w:rsidRPr="00D14CD2">
        <w:rPr>
          <w:i/>
        </w:rPr>
        <w:t>"December 2017: India-Pakistan Partition | Origins: Current Events In Historical Perspective",</w:t>
      </w:r>
      <w:r w:rsidRPr="00D14CD2">
        <w:t xml:space="preserve"> Origins.Osu.Edu, 2019 </w:t>
      </w:r>
      <w:hyperlink r:id="rId24" w:history="1">
        <w:r w:rsidRPr="00E17551">
          <w:rPr>
            <w:rStyle w:val="Hyperlink"/>
          </w:rPr>
          <w:t>http://origins.osu.edu/milestones/december-2017-india-pakistan-partition</w:t>
        </w:r>
      </w:hyperlink>
      <w:r>
        <w:t xml:space="preserve"> </w:t>
      </w:r>
      <w:r w:rsidRPr="00D14CD2">
        <w:t xml:space="preserve">  [Accessed 26 January 2019].</w:t>
      </w:r>
    </w:p>
    <w:p w14:paraId="3FCDB9EB" w14:textId="0F5CD7E4" w:rsidR="00B62BCD" w:rsidRDefault="00B62BCD">
      <w:r w:rsidRPr="00F61238">
        <w:rPr>
          <w:b/>
          <w:u w:val="single"/>
        </w:rPr>
        <w:lastRenderedPageBreak/>
        <w:t xml:space="preserve">Fig </w:t>
      </w:r>
      <w:r w:rsidR="00F61238" w:rsidRPr="00F61238">
        <w:rPr>
          <w:b/>
          <w:u w:val="single"/>
        </w:rPr>
        <w:t>6</w:t>
      </w:r>
      <w:r w:rsidRPr="00F61238">
        <w:rPr>
          <w:b/>
          <w:u w:val="single"/>
        </w:rPr>
        <w:t>:</w:t>
      </w:r>
      <w:r>
        <w:t xml:space="preserve"> </w:t>
      </w:r>
      <w:r w:rsidRPr="00441AF4">
        <w:rPr>
          <w:i/>
        </w:rPr>
        <w:t>"Table: Religious Composition By Country, In Numbers",</w:t>
      </w:r>
      <w:r w:rsidRPr="00B62BCD">
        <w:t xml:space="preserve"> Pew Research </w:t>
      </w:r>
      <w:proofErr w:type="spellStart"/>
      <w:r w:rsidRPr="00B62BCD">
        <w:t>Center's</w:t>
      </w:r>
      <w:proofErr w:type="spellEnd"/>
      <w:r w:rsidRPr="00B62BCD">
        <w:t xml:space="preserve"> Religion &amp; Public Life Project, 2012 </w:t>
      </w:r>
      <w:hyperlink r:id="rId25" w:history="1">
        <w:r w:rsidR="00441AF4" w:rsidRPr="00DC5101">
          <w:rPr>
            <w:rStyle w:val="Hyperlink"/>
          </w:rPr>
          <w:t>http://www.pewforum.org/2012/12/18/table-religious-composition-by-country-in-numbers/</w:t>
        </w:r>
      </w:hyperlink>
      <w:r w:rsidR="00441AF4">
        <w:t xml:space="preserve"> </w:t>
      </w:r>
      <w:r w:rsidRPr="00B62BCD">
        <w:t xml:space="preserve"> [Accessed 27 January 2019]</w:t>
      </w:r>
    </w:p>
    <w:p w14:paraId="77D30105" w14:textId="20982F9E" w:rsidR="00F61238" w:rsidRDefault="00F61238">
      <w:r w:rsidRPr="00F61238">
        <w:rPr>
          <w:b/>
          <w:u w:val="single"/>
        </w:rPr>
        <w:t>Fig 7:</w:t>
      </w:r>
      <w:r>
        <w:rPr>
          <w:b/>
          <w:u w:val="single"/>
        </w:rPr>
        <w:t xml:space="preserve"> </w:t>
      </w:r>
      <w:proofErr w:type="spellStart"/>
      <w:r w:rsidRPr="00F61238">
        <w:t>McKirdy</w:t>
      </w:r>
      <w:proofErr w:type="spellEnd"/>
      <w:r w:rsidRPr="00F61238">
        <w:t xml:space="preserve">, Euan, and Sophia </w:t>
      </w:r>
      <w:proofErr w:type="spellStart"/>
      <w:r w:rsidRPr="00F61238">
        <w:t>Saifi</w:t>
      </w:r>
      <w:proofErr w:type="spellEnd"/>
      <w:r w:rsidRPr="00F61238">
        <w:t xml:space="preserve">, </w:t>
      </w:r>
      <w:r w:rsidRPr="00F61238">
        <w:rPr>
          <w:i/>
        </w:rPr>
        <w:t xml:space="preserve">"Women Defied Decades Of Tradition To Vote In Pakistan Election", </w:t>
      </w:r>
      <w:r w:rsidRPr="00F61238">
        <w:t xml:space="preserve">CNN, 2018 </w:t>
      </w:r>
      <w:hyperlink r:id="rId26" w:history="1">
        <w:r w:rsidRPr="006162DD">
          <w:rPr>
            <w:rStyle w:val="Hyperlink"/>
          </w:rPr>
          <w:t>https://edition.cnn.com/2018/07/28/asia/women-voters-pakistan-intl/index.html</w:t>
        </w:r>
      </w:hyperlink>
      <w:r>
        <w:t xml:space="preserve"> </w:t>
      </w:r>
      <w:r w:rsidRPr="00F61238">
        <w:t>[Accessed 28 January 2019]</w:t>
      </w:r>
    </w:p>
    <w:p w14:paraId="0967924C" w14:textId="3E309C77" w:rsidR="00312F28" w:rsidRPr="00312F28" w:rsidRDefault="00312F28">
      <w:pPr>
        <w:rPr>
          <w:b/>
          <w:u w:val="single"/>
        </w:rPr>
      </w:pPr>
      <w:r w:rsidRPr="00312F28">
        <w:rPr>
          <w:b/>
          <w:u w:val="single"/>
        </w:rPr>
        <w:t>Fig 8:</w:t>
      </w:r>
      <w:r>
        <w:rPr>
          <w:b/>
          <w:u w:val="single"/>
        </w:rPr>
        <w:t xml:space="preserve"> </w:t>
      </w:r>
      <w:r w:rsidRPr="00312F28">
        <w:t xml:space="preserve">"Pakistani Views On Religion, Politics And Democracy", Pew Research </w:t>
      </w:r>
      <w:proofErr w:type="spellStart"/>
      <w:r w:rsidRPr="00312F28">
        <w:t>Center's</w:t>
      </w:r>
      <w:proofErr w:type="spellEnd"/>
      <w:r w:rsidRPr="00312F28">
        <w:t xml:space="preserve"> Religion &amp; Public Life Project, 2013 </w:t>
      </w:r>
      <w:hyperlink r:id="rId27" w:history="1">
        <w:r w:rsidRPr="006162DD">
          <w:rPr>
            <w:rStyle w:val="Hyperlink"/>
          </w:rPr>
          <w:t>http://www.pewforum.org/2013/05/10/pakistani-views-on-religion-and-politics-as-election-nears/</w:t>
        </w:r>
      </w:hyperlink>
      <w:r>
        <w:t xml:space="preserve"> </w:t>
      </w:r>
      <w:r w:rsidRPr="00312F28">
        <w:t>[Accessed 30 January 2019]</w:t>
      </w:r>
    </w:p>
    <w:p w14:paraId="17E28506" w14:textId="77777777" w:rsidR="00CF32D6" w:rsidRPr="00DA7840" w:rsidRDefault="00CF32D6">
      <w:pPr>
        <w:rPr>
          <w:b/>
          <w:u w:val="single"/>
        </w:rPr>
      </w:pPr>
    </w:p>
    <w:sectPr w:rsidR="00CF32D6" w:rsidRPr="00DA7840">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A2CBF5" w14:textId="77777777" w:rsidR="00B059B0" w:rsidRDefault="00B059B0" w:rsidP="00B059B0">
      <w:pPr>
        <w:spacing w:after="0" w:line="240" w:lineRule="auto"/>
      </w:pPr>
      <w:r>
        <w:separator/>
      </w:r>
    </w:p>
  </w:endnote>
  <w:endnote w:type="continuationSeparator" w:id="0">
    <w:p w14:paraId="0A1B6674" w14:textId="77777777" w:rsidR="00B059B0" w:rsidRDefault="00B059B0" w:rsidP="00B05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0DDC43" w14:textId="77777777" w:rsidR="00B059B0" w:rsidRDefault="00B059B0" w:rsidP="00B059B0">
      <w:pPr>
        <w:spacing w:after="0" w:line="240" w:lineRule="auto"/>
      </w:pPr>
      <w:r>
        <w:separator/>
      </w:r>
    </w:p>
  </w:footnote>
  <w:footnote w:type="continuationSeparator" w:id="0">
    <w:p w14:paraId="7C88791D" w14:textId="77777777" w:rsidR="00B059B0" w:rsidRDefault="00B059B0" w:rsidP="00B059B0">
      <w:pPr>
        <w:spacing w:after="0" w:line="240" w:lineRule="auto"/>
      </w:pPr>
      <w:r>
        <w:continuationSeparator/>
      </w:r>
    </w:p>
  </w:footnote>
  <w:footnote w:id="1">
    <w:p w14:paraId="76EEE739" w14:textId="6C9308AD" w:rsidR="003C1CE8" w:rsidRDefault="003C1CE8">
      <w:pPr>
        <w:pStyle w:val="FootnoteText"/>
      </w:pPr>
      <w:r>
        <w:rPr>
          <w:rStyle w:val="FootnoteReference"/>
        </w:rPr>
        <w:footnoteRef/>
      </w:r>
      <w:r>
        <w:t xml:space="preserve"> </w:t>
      </w:r>
      <w:r w:rsidR="001F7B77">
        <w:t xml:space="preserve">Saeed Khan, edited by. </w:t>
      </w:r>
      <w:r w:rsidRPr="003C1CE8">
        <w:t xml:space="preserve">Laith Saud, Scott W Hibbard and Aminah Beverly McCloud, </w:t>
      </w:r>
      <w:r w:rsidRPr="003C1CE8">
        <w:rPr>
          <w:i/>
        </w:rPr>
        <w:t xml:space="preserve">An Introduction </w:t>
      </w:r>
      <w:proofErr w:type="gramStart"/>
      <w:r w:rsidRPr="003C1CE8">
        <w:rPr>
          <w:i/>
        </w:rPr>
        <w:t>To</w:t>
      </w:r>
      <w:proofErr w:type="gramEnd"/>
      <w:r w:rsidRPr="003C1CE8">
        <w:rPr>
          <w:i/>
        </w:rPr>
        <w:t xml:space="preserve"> Islam In The 21. Century</w:t>
      </w:r>
      <w:r w:rsidRPr="003C1CE8">
        <w:t xml:space="preserve"> (Malden: Wiley-Blackwell, 2013</w:t>
      </w:r>
      <w:proofErr w:type="gramStart"/>
      <w:r w:rsidRPr="003C1CE8">
        <w:t>).</w:t>
      </w:r>
      <w:r>
        <w:t>p.</w:t>
      </w:r>
      <w:proofErr w:type="gramEnd"/>
      <w:r>
        <w:t>203.</w:t>
      </w:r>
    </w:p>
  </w:footnote>
  <w:footnote w:id="2">
    <w:p w14:paraId="0009CE37" w14:textId="6EFFF195" w:rsidR="007F2805" w:rsidRDefault="007F2805">
      <w:pPr>
        <w:pStyle w:val="FootnoteText"/>
      </w:pPr>
      <w:r>
        <w:rPr>
          <w:rStyle w:val="FootnoteReference"/>
        </w:rPr>
        <w:footnoteRef/>
      </w:r>
      <w:r>
        <w:t xml:space="preserve"> </w:t>
      </w:r>
      <w:r w:rsidRPr="007F2805">
        <w:rPr>
          <w:i/>
        </w:rPr>
        <w:t xml:space="preserve">"Pakistan Population (2019) - </w:t>
      </w:r>
      <w:proofErr w:type="spellStart"/>
      <w:r w:rsidRPr="007F2805">
        <w:rPr>
          <w:i/>
        </w:rPr>
        <w:t>Worldometers</w:t>
      </w:r>
      <w:proofErr w:type="spellEnd"/>
      <w:r w:rsidRPr="007F2805">
        <w:rPr>
          <w:i/>
        </w:rPr>
        <w:t>",</w:t>
      </w:r>
      <w:r w:rsidRPr="007F2805">
        <w:t xml:space="preserve"> </w:t>
      </w:r>
      <w:proofErr w:type="spellStart"/>
      <w:r w:rsidRPr="007F2805">
        <w:t>Worldometers.Info</w:t>
      </w:r>
      <w:proofErr w:type="spellEnd"/>
      <w:r w:rsidRPr="007F2805">
        <w:t xml:space="preserve">, 2017 </w:t>
      </w:r>
      <w:hyperlink r:id="rId1" w:history="1">
        <w:r w:rsidRPr="006162DD">
          <w:rPr>
            <w:rStyle w:val="Hyperlink"/>
          </w:rPr>
          <w:t>http://www.worldometers.info/world-population/pakistan-population/</w:t>
        </w:r>
      </w:hyperlink>
      <w:r>
        <w:t xml:space="preserve"> </w:t>
      </w:r>
      <w:r w:rsidRPr="007F2805">
        <w:t>[Accessed 30 January 2019].</w:t>
      </w:r>
    </w:p>
  </w:footnote>
  <w:footnote w:id="3">
    <w:p w14:paraId="67E31EA0" w14:textId="24845561" w:rsidR="00ED6759" w:rsidRDefault="00ED6759">
      <w:pPr>
        <w:pStyle w:val="FootnoteText"/>
      </w:pPr>
      <w:r>
        <w:rPr>
          <w:rStyle w:val="FootnoteReference"/>
        </w:rPr>
        <w:footnoteRef/>
      </w:r>
      <w:r>
        <w:t xml:space="preserve"> </w:t>
      </w:r>
      <w:proofErr w:type="spellStart"/>
      <w:r w:rsidR="00597E2F" w:rsidRPr="00597E2F">
        <w:t>CountryWatch</w:t>
      </w:r>
      <w:proofErr w:type="spellEnd"/>
      <w:r w:rsidR="00597E2F" w:rsidRPr="00597E2F">
        <w:t xml:space="preserve"> Incorporated, Pakistan Country Review 2018 (</w:t>
      </w:r>
      <w:proofErr w:type="spellStart"/>
      <w:r w:rsidR="00597E2F" w:rsidRPr="00597E2F">
        <w:t>CountryWatch</w:t>
      </w:r>
      <w:proofErr w:type="spellEnd"/>
      <w:r w:rsidR="00597E2F" w:rsidRPr="00597E2F">
        <w:t>, 2018</w:t>
      </w:r>
      <w:proofErr w:type="gramStart"/>
      <w:r w:rsidR="00597E2F" w:rsidRPr="00597E2F">
        <w:t>).</w:t>
      </w:r>
      <w:r w:rsidR="00597E2F">
        <w:t>p.</w:t>
      </w:r>
      <w:proofErr w:type="gramEnd"/>
      <w:r w:rsidR="00597E2F">
        <w:t>12.</w:t>
      </w:r>
    </w:p>
  </w:footnote>
  <w:footnote w:id="4">
    <w:p w14:paraId="545F6820" w14:textId="49ABB0AE" w:rsidR="00597E2F" w:rsidRDefault="00597E2F">
      <w:pPr>
        <w:pStyle w:val="FootnoteText"/>
      </w:pPr>
      <w:r>
        <w:rPr>
          <w:rStyle w:val="FootnoteReference"/>
        </w:rPr>
        <w:footnoteRef/>
      </w:r>
      <w:r>
        <w:t xml:space="preserve"> </w:t>
      </w:r>
      <w:r w:rsidR="001F7B77">
        <w:t xml:space="preserve">Saeed Khan, edited by. </w:t>
      </w:r>
      <w:r w:rsidRPr="00597E2F">
        <w:t xml:space="preserve">Laith Saud, Scott W Hibbard and Aminah Beverly McCloud, An Introduction </w:t>
      </w:r>
      <w:proofErr w:type="gramStart"/>
      <w:r w:rsidRPr="00597E2F">
        <w:t>To</w:t>
      </w:r>
      <w:proofErr w:type="gramEnd"/>
      <w:r w:rsidRPr="00597E2F">
        <w:t xml:space="preserve"> Islam In The 21. Century (Malden: Wiley-Blackwell, 2013</w:t>
      </w:r>
      <w:proofErr w:type="gramStart"/>
      <w:r w:rsidRPr="00597E2F">
        <w:t>).p.</w:t>
      </w:r>
      <w:proofErr w:type="gramEnd"/>
      <w:r>
        <w:t>204.</w:t>
      </w:r>
    </w:p>
  </w:footnote>
  <w:footnote w:id="5">
    <w:p w14:paraId="4337C37A" w14:textId="32E9B010" w:rsidR="001813EE" w:rsidRDefault="001813EE">
      <w:pPr>
        <w:pStyle w:val="FootnoteText"/>
      </w:pPr>
      <w:r>
        <w:rPr>
          <w:rStyle w:val="FootnoteReference"/>
        </w:rPr>
        <w:footnoteRef/>
      </w:r>
      <w:r>
        <w:t xml:space="preserve"> </w:t>
      </w:r>
      <w:bookmarkStart w:id="0" w:name="_Hlk536286689"/>
      <w:proofErr w:type="spellStart"/>
      <w:r>
        <w:t>CountryWatch</w:t>
      </w:r>
      <w:proofErr w:type="spellEnd"/>
      <w:r>
        <w:t xml:space="preserve"> Incorporated, Pakistan Country Review 2018 (</w:t>
      </w:r>
      <w:proofErr w:type="spellStart"/>
      <w:r>
        <w:t>CountryWatch</w:t>
      </w:r>
      <w:proofErr w:type="spellEnd"/>
      <w:r>
        <w:t>, 2018</w:t>
      </w:r>
      <w:proofErr w:type="gramStart"/>
      <w:r>
        <w:t>).p.</w:t>
      </w:r>
      <w:proofErr w:type="gramEnd"/>
      <w:r>
        <w:t>12.</w:t>
      </w:r>
      <w:bookmarkEnd w:id="0"/>
    </w:p>
  </w:footnote>
  <w:footnote w:id="6">
    <w:p w14:paraId="3AB050A4" w14:textId="3701FECB" w:rsidR="00A20EFE" w:rsidRDefault="00A20EFE">
      <w:pPr>
        <w:pStyle w:val="FootnoteText"/>
      </w:pPr>
      <w:r>
        <w:rPr>
          <w:rStyle w:val="FootnoteReference"/>
        </w:rPr>
        <w:footnoteRef/>
      </w:r>
      <w:r>
        <w:t xml:space="preserve"> </w:t>
      </w:r>
      <w:proofErr w:type="spellStart"/>
      <w:r w:rsidRPr="00A20EFE">
        <w:t>CountryWatch</w:t>
      </w:r>
      <w:proofErr w:type="spellEnd"/>
      <w:r w:rsidRPr="00A20EFE">
        <w:t xml:space="preserve"> Incorporated, Pakistan Country Review 2018 (</w:t>
      </w:r>
      <w:proofErr w:type="spellStart"/>
      <w:r w:rsidRPr="00A20EFE">
        <w:t>CountryWatch</w:t>
      </w:r>
      <w:proofErr w:type="spellEnd"/>
      <w:r w:rsidRPr="00A20EFE">
        <w:t>, 2018</w:t>
      </w:r>
      <w:proofErr w:type="gramStart"/>
      <w:r w:rsidRPr="00A20EFE">
        <w:t>).p.</w:t>
      </w:r>
      <w:proofErr w:type="gramEnd"/>
      <w:r>
        <w:t>6.</w:t>
      </w:r>
    </w:p>
  </w:footnote>
  <w:footnote w:id="7">
    <w:p w14:paraId="512A6AD4" w14:textId="48D9A408" w:rsidR="00D14CD2" w:rsidRDefault="00D14CD2">
      <w:pPr>
        <w:pStyle w:val="FootnoteText"/>
      </w:pPr>
      <w:r>
        <w:rPr>
          <w:rStyle w:val="FootnoteReference"/>
        </w:rPr>
        <w:footnoteRef/>
      </w:r>
      <w:r>
        <w:t xml:space="preserve"> </w:t>
      </w:r>
      <w:proofErr w:type="spellStart"/>
      <w:r w:rsidRPr="00D14CD2">
        <w:t>Mytheli</w:t>
      </w:r>
      <w:proofErr w:type="spellEnd"/>
      <w:r w:rsidRPr="00D14CD2">
        <w:t xml:space="preserve"> Sreenivas, </w:t>
      </w:r>
      <w:r w:rsidRPr="00D14CD2">
        <w:rPr>
          <w:i/>
        </w:rPr>
        <w:t>"December 2017: India-Pakistan Partition | Origins: Current Events In Historical Perspective",</w:t>
      </w:r>
      <w:r w:rsidRPr="00D14CD2">
        <w:t xml:space="preserve"> Origins.Osu.Edu, 2019 </w:t>
      </w:r>
      <w:hyperlink r:id="rId2" w:history="1">
        <w:r w:rsidRPr="00E17551">
          <w:rPr>
            <w:rStyle w:val="Hyperlink"/>
          </w:rPr>
          <w:t>http://origins.osu.edu/milestones/december-2017-india-pakistan-partition</w:t>
        </w:r>
      </w:hyperlink>
      <w:r>
        <w:t xml:space="preserve"> </w:t>
      </w:r>
      <w:r w:rsidRPr="00D14CD2">
        <w:t xml:space="preserve">  [Accessed 26 January 2019].</w:t>
      </w:r>
    </w:p>
  </w:footnote>
  <w:footnote w:id="8">
    <w:p w14:paraId="05E8208C" w14:textId="25EB3F9D" w:rsidR="00D14CD2" w:rsidRDefault="00D14CD2">
      <w:pPr>
        <w:pStyle w:val="FootnoteText"/>
      </w:pPr>
      <w:r>
        <w:rPr>
          <w:rStyle w:val="FootnoteReference"/>
        </w:rPr>
        <w:footnoteRef/>
      </w:r>
      <w:r>
        <w:t xml:space="preserve"> </w:t>
      </w:r>
      <w:r w:rsidRPr="00D14CD2">
        <w:t xml:space="preserve">Tahir Kamran, </w:t>
      </w:r>
      <w:r w:rsidRPr="00D14CD2">
        <w:rPr>
          <w:i/>
        </w:rPr>
        <w:t>"Pakistan: A Failed State?",</w:t>
      </w:r>
      <w:r w:rsidRPr="00D14CD2">
        <w:t xml:space="preserve"> History Today Ltd, 67.9 (2017</w:t>
      </w:r>
      <w:proofErr w:type="gramStart"/>
      <w:r w:rsidRPr="00D14CD2">
        <w:t>).</w:t>
      </w:r>
      <w:r>
        <w:t>p.</w:t>
      </w:r>
      <w:proofErr w:type="gramEnd"/>
      <w:r w:rsidR="004D26F9">
        <w:t>26.</w:t>
      </w:r>
    </w:p>
  </w:footnote>
  <w:footnote w:id="9">
    <w:p w14:paraId="54CA0505" w14:textId="042BF11A" w:rsidR="00B94875" w:rsidRDefault="00B94875">
      <w:pPr>
        <w:pStyle w:val="FootnoteText"/>
      </w:pPr>
      <w:r>
        <w:rPr>
          <w:rStyle w:val="FootnoteReference"/>
        </w:rPr>
        <w:footnoteRef/>
      </w:r>
      <w:r>
        <w:t xml:space="preserve"> Tahir Kamran, “Pakistan: a Failed State?”, History Today Ltd, 67.9 (2017</w:t>
      </w:r>
      <w:proofErr w:type="gramStart"/>
      <w:r>
        <w:t>).p.</w:t>
      </w:r>
      <w:proofErr w:type="gramEnd"/>
      <w:r>
        <w:t>30.</w:t>
      </w:r>
    </w:p>
  </w:footnote>
  <w:footnote w:id="10">
    <w:p w14:paraId="1AA29BA1" w14:textId="12F00F8D" w:rsidR="00EF1468" w:rsidRDefault="00EF1468">
      <w:pPr>
        <w:pStyle w:val="FootnoteText"/>
      </w:pPr>
      <w:r>
        <w:rPr>
          <w:rStyle w:val="FootnoteReference"/>
        </w:rPr>
        <w:footnoteRef/>
      </w:r>
      <w:r>
        <w:t xml:space="preserve"> </w:t>
      </w:r>
      <w:r w:rsidRPr="00EF1468">
        <w:t xml:space="preserve">Tahir Kamran, </w:t>
      </w:r>
      <w:r w:rsidRPr="00EF1468">
        <w:rPr>
          <w:i/>
        </w:rPr>
        <w:t>"Pakistan: A Failed State?",</w:t>
      </w:r>
      <w:r w:rsidRPr="00EF1468">
        <w:t xml:space="preserve"> History Today Ltd, 67.9 (2017</w:t>
      </w:r>
      <w:proofErr w:type="gramStart"/>
      <w:r w:rsidRPr="00EF1468">
        <w:t>).p.</w:t>
      </w:r>
      <w:proofErr w:type="gramEnd"/>
      <w:r w:rsidRPr="00EF1468">
        <w:t>26.</w:t>
      </w:r>
    </w:p>
  </w:footnote>
  <w:footnote w:id="11">
    <w:p w14:paraId="0A89C9D2" w14:textId="50899D98" w:rsidR="00495940" w:rsidRDefault="00495940">
      <w:pPr>
        <w:pStyle w:val="FootnoteText"/>
      </w:pPr>
      <w:r>
        <w:rPr>
          <w:rStyle w:val="FootnoteReference"/>
        </w:rPr>
        <w:footnoteRef/>
      </w:r>
      <w:r>
        <w:t xml:space="preserve"> </w:t>
      </w:r>
      <w:r w:rsidRPr="00495940">
        <w:t xml:space="preserve">Jayshree </w:t>
      </w:r>
      <w:proofErr w:type="spellStart"/>
      <w:r w:rsidRPr="00495940">
        <w:t>Bajoria</w:t>
      </w:r>
      <w:proofErr w:type="spellEnd"/>
      <w:r w:rsidRPr="00495940">
        <w:t xml:space="preserve">, </w:t>
      </w:r>
      <w:r w:rsidRPr="00495940">
        <w:rPr>
          <w:i/>
        </w:rPr>
        <w:t>"Islam And Politics In Pakistan",</w:t>
      </w:r>
      <w:r w:rsidRPr="00495940">
        <w:t xml:space="preserve"> Council On Foreign Relations, 2011 </w:t>
      </w:r>
      <w:hyperlink r:id="rId3" w:history="1">
        <w:r w:rsidRPr="00FD4E92">
          <w:rPr>
            <w:rStyle w:val="Hyperlink"/>
          </w:rPr>
          <w:t>https://www.cfr.org/backgrounder/islam-and-politics-pakistan</w:t>
        </w:r>
      </w:hyperlink>
      <w:r>
        <w:t xml:space="preserve"> </w:t>
      </w:r>
      <w:r w:rsidRPr="00495940">
        <w:t>[Accessed 28 January 2019].</w:t>
      </w:r>
    </w:p>
  </w:footnote>
  <w:footnote w:id="12">
    <w:p w14:paraId="3AEA2F1E" w14:textId="4405A2A0" w:rsidR="0054483C" w:rsidRDefault="0054483C">
      <w:pPr>
        <w:pStyle w:val="FootnoteText"/>
      </w:pPr>
      <w:r>
        <w:rPr>
          <w:rStyle w:val="FootnoteReference"/>
        </w:rPr>
        <w:footnoteRef/>
      </w:r>
      <w:r>
        <w:t xml:space="preserve"> </w:t>
      </w:r>
      <w:r w:rsidRPr="0054483C">
        <w:t>Tahir Kamran, "Pakistan: A Failed State?", History Today Ltd, 67.9 (2017</w:t>
      </w:r>
      <w:proofErr w:type="gramStart"/>
      <w:r w:rsidRPr="0054483C">
        <w:t>).</w:t>
      </w:r>
      <w:r>
        <w:t>p.</w:t>
      </w:r>
      <w:proofErr w:type="gramEnd"/>
      <w:r>
        <w:t>30.</w:t>
      </w:r>
    </w:p>
  </w:footnote>
  <w:footnote w:id="13">
    <w:p w14:paraId="18E1D9A9" w14:textId="0B93D3A1" w:rsidR="00C272F0" w:rsidRDefault="00C272F0">
      <w:pPr>
        <w:pStyle w:val="FootnoteText"/>
      </w:pPr>
      <w:r>
        <w:rPr>
          <w:rStyle w:val="FootnoteReference"/>
        </w:rPr>
        <w:footnoteRef/>
      </w:r>
      <w:r>
        <w:t xml:space="preserve"> </w:t>
      </w:r>
      <w:r w:rsidR="001F7B77">
        <w:t xml:space="preserve">Saeed Khan, edited by. </w:t>
      </w:r>
      <w:r w:rsidRPr="00C272F0">
        <w:t xml:space="preserve">Laith Saud, Scott W Hibbard and Aminah Beverly McCloud, </w:t>
      </w:r>
      <w:r w:rsidRPr="001F7B77">
        <w:rPr>
          <w:i/>
        </w:rPr>
        <w:t xml:space="preserve">An Introduction </w:t>
      </w:r>
      <w:proofErr w:type="gramStart"/>
      <w:r w:rsidRPr="001F7B77">
        <w:rPr>
          <w:i/>
        </w:rPr>
        <w:t>To</w:t>
      </w:r>
      <w:proofErr w:type="gramEnd"/>
      <w:r w:rsidRPr="001F7B77">
        <w:rPr>
          <w:i/>
        </w:rPr>
        <w:t xml:space="preserve"> Islam In The 21. Century </w:t>
      </w:r>
      <w:r w:rsidRPr="00C272F0">
        <w:t>(Malden: Wiley-Blackwell, 2013</w:t>
      </w:r>
      <w:proofErr w:type="gramStart"/>
      <w:r w:rsidRPr="00C272F0">
        <w:t>).</w:t>
      </w:r>
      <w:r>
        <w:t>p.</w:t>
      </w:r>
      <w:proofErr w:type="gramEnd"/>
      <w:r>
        <w:t>212.</w:t>
      </w:r>
    </w:p>
  </w:footnote>
  <w:footnote w:id="14">
    <w:p w14:paraId="2399CAE9" w14:textId="7022B81F" w:rsidR="003249CE" w:rsidRDefault="003249CE">
      <w:pPr>
        <w:pStyle w:val="FootnoteText"/>
      </w:pPr>
      <w:r>
        <w:rPr>
          <w:rStyle w:val="FootnoteReference"/>
        </w:rPr>
        <w:footnoteRef/>
      </w:r>
      <w:r>
        <w:t xml:space="preserve"> </w:t>
      </w:r>
      <w:r w:rsidRPr="003249CE">
        <w:t xml:space="preserve">Jayshree </w:t>
      </w:r>
      <w:proofErr w:type="spellStart"/>
      <w:r w:rsidRPr="003249CE">
        <w:t>Bajoria</w:t>
      </w:r>
      <w:proofErr w:type="spellEnd"/>
      <w:r w:rsidRPr="003249CE">
        <w:t xml:space="preserve">, </w:t>
      </w:r>
      <w:r w:rsidRPr="003249CE">
        <w:rPr>
          <w:i/>
        </w:rPr>
        <w:t xml:space="preserve">"Islam And Politics In Pakistan", </w:t>
      </w:r>
      <w:r w:rsidRPr="003249CE">
        <w:t xml:space="preserve">Council On Foreign Relations, 2011 </w:t>
      </w:r>
      <w:hyperlink r:id="rId4" w:history="1">
        <w:r w:rsidRPr="00FD4E92">
          <w:rPr>
            <w:rStyle w:val="Hyperlink"/>
          </w:rPr>
          <w:t>https://www.cfr.org/backgrounder/islam-and-politics-pakistan</w:t>
        </w:r>
      </w:hyperlink>
      <w:r>
        <w:t xml:space="preserve"> </w:t>
      </w:r>
      <w:r w:rsidRPr="003249CE">
        <w:t>[Accessed 28 January 2019].</w:t>
      </w:r>
    </w:p>
  </w:footnote>
  <w:footnote w:id="15">
    <w:p w14:paraId="11C89437" w14:textId="19047956" w:rsidR="00540F54" w:rsidRDefault="00540F54">
      <w:pPr>
        <w:pStyle w:val="FootnoteText"/>
      </w:pPr>
      <w:r>
        <w:rPr>
          <w:rStyle w:val="FootnoteReference"/>
        </w:rPr>
        <w:footnoteRef/>
      </w:r>
      <w:r>
        <w:t xml:space="preserve"> </w:t>
      </w:r>
      <w:r w:rsidRPr="00540F54">
        <w:t xml:space="preserve">Meighan Stone, </w:t>
      </w:r>
      <w:r w:rsidRPr="00540F54">
        <w:rPr>
          <w:i/>
        </w:rPr>
        <w:t>"Pakistan’</w:t>
      </w:r>
      <w:r>
        <w:rPr>
          <w:i/>
        </w:rPr>
        <w:t>s</w:t>
      </w:r>
      <w:r w:rsidRPr="00540F54">
        <w:rPr>
          <w:i/>
        </w:rPr>
        <w:t xml:space="preserve"> Imran Khan Promises End To Discriminatory Laws", </w:t>
      </w:r>
      <w:r w:rsidRPr="00540F54">
        <w:t xml:space="preserve">Council On Foreign Relations, 2018 </w:t>
      </w:r>
      <w:hyperlink r:id="rId5" w:history="1">
        <w:r w:rsidRPr="004B451B">
          <w:rPr>
            <w:rStyle w:val="Hyperlink"/>
          </w:rPr>
          <w:t>https://www.cfr.org/blog/pakistans-imran-khan-promises-end-discriminatory-laws</w:t>
        </w:r>
      </w:hyperlink>
      <w:r>
        <w:t xml:space="preserve"> </w:t>
      </w:r>
      <w:r w:rsidRPr="00540F54">
        <w:t>[Accessed 30 January 2019].</w:t>
      </w:r>
    </w:p>
  </w:footnote>
  <w:footnote w:id="16">
    <w:p w14:paraId="1BFCFEE5" w14:textId="72F7CB83" w:rsidR="002A1DCF" w:rsidRDefault="002A1DCF">
      <w:pPr>
        <w:pStyle w:val="FootnoteText"/>
      </w:pPr>
      <w:r>
        <w:rPr>
          <w:rStyle w:val="FootnoteReference"/>
        </w:rPr>
        <w:footnoteRef/>
      </w:r>
      <w:r>
        <w:t xml:space="preserve"> </w:t>
      </w:r>
      <w:r w:rsidRPr="002A1DCF">
        <w:t xml:space="preserve">Meighan Stone, "Pakistan’s Imran Khan Promises End To Discriminatory Laws", Council On Foreign Relations, 2018 </w:t>
      </w:r>
      <w:hyperlink r:id="rId6" w:history="1">
        <w:r w:rsidRPr="004B451B">
          <w:rPr>
            <w:rStyle w:val="Hyperlink"/>
          </w:rPr>
          <w:t>https://www.cfr.org/blog/pakistans-imran-khan-promises-end-discriminatory-laws</w:t>
        </w:r>
      </w:hyperlink>
      <w:r>
        <w:t xml:space="preserve"> </w:t>
      </w:r>
      <w:r w:rsidRPr="002A1DCF">
        <w:t>[Accessed 30 January 2019].</w:t>
      </w:r>
    </w:p>
  </w:footnote>
  <w:footnote w:id="17">
    <w:p w14:paraId="6EE0A5AC" w14:textId="64907761" w:rsidR="00C06321" w:rsidRDefault="00C06321">
      <w:pPr>
        <w:pStyle w:val="FootnoteText"/>
      </w:pPr>
      <w:r>
        <w:rPr>
          <w:rStyle w:val="FootnoteReference"/>
        </w:rPr>
        <w:footnoteRef/>
      </w:r>
      <w:r>
        <w:t xml:space="preserve"> </w:t>
      </w:r>
      <w:r w:rsidRPr="00C06321">
        <w:t xml:space="preserve">Euan </w:t>
      </w:r>
      <w:proofErr w:type="spellStart"/>
      <w:r w:rsidRPr="00C06321">
        <w:t>McKirdy</w:t>
      </w:r>
      <w:proofErr w:type="spellEnd"/>
      <w:r w:rsidRPr="00C06321">
        <w:t xml:space="preserve"> and Sophia </w:t>
      </w:r>
      <w:proofErr w:type="spellStart"/>
      <w:r w:rsidRPr="00C06321">
        <w:t>Saifi</w:t>
      </w:r>
      <w:proofErr w:type="spellEnd"/>
      <w:r w:rsidRPr="00C06321">
        <w:t xml:space="preserve">, </w:t>
      </w:r>
      <w:r w:rsidRPr="00E64083">
        <w:rPr>
          <w:i/>
        </w:rPr>
        <w:t>"Women Defied Decades Of Tradition To Vote In Pakistan Election",</w:t>
      </w:r>
      <w:r w:rsidRPr="00C06321">
        <w:t xml:space="preserve"> CNN, 2018 </w:t>
      </w:r>
      <w:hyperlink r:id="rId7" w:history="1">
        <w:r w:rsidR="00E64083" w:rsidRPr="00FD4E92">
          <w:rPr>
            <w:rStyle w:val="Hyperlink"/>
          </w:rPr>
          <w:t>https://edition.cnn.com/2018/07/28/asia/women-voters-pakistan-intl/index.html</w:t>
        </w:r>
      </w:hyperlink>
      <w:r w:rsidR="00E64083">
        <w:t xml:space="preserve"> </w:t>
      </w:r>
      <w:r w:rsidRPr="00C06321">
        <w:t>[Accessed 28 January 2019].</w:t>
      </w:r>
    </w:p>
  </w:footnote>
  <w:footnote w:id="18">
    <w:p w14:paraId="269E40A8" w14:textId="4A0F0FB1" w:rsidR="0000410C" w:rsidRDefault="0000410C">
      <w:pPr>
        <w:pStyle w:val="FootnoteText"/>
      </w:pPr>
      <w:r>
        <w:rPr>
          <w:rStyle w:val="FootnoteReference"/>
        </w:rPr>
        <w:footnoteRef/>
      </w:r>
      <w:r>
        <w:t xml:space="preserve"> Euan </w:t>
      </w:r>
      <w:proofErr w:type="spellStart"/>
      <w:r>
        <w:t>McKirdy</w:t>
      </w:r>
      <w:proofErr w:type="spellEnd"/>
      <w:r>
        <w:t xml:space="preserve"> and Sophia </w:t>
      </w:r>
      <w:proofErr w:type="spellStart"/>
      <w:proofErr w:type="gramStart"/>
      <w:r>
        <w:t>Saifi</w:t>
      </w:r>
      <w:proofErr w:type="spellEnd"/>
      <w:r>
        <w:t>,…</w:t>
      </w:r>
      <w:proofErr w:type="gramEnd"/>
    </w:p>
  </w:footnote>
  <w:footnote w:id="19">
    <w:p w14:paraId="17780FDF" w14:textId="4E6DC7A2" w:rsidR="00123AF6" w:rsidRDefault="00123AF6">
      <w:pPr>
        <w:pStyle w:val="FootnoteText"/>
      </w:pPr>
      <w:r>
        <w:rPr>
          <w:rStyle w:val="FootnoteReference"/>
        </w:rPr>
        <w:footnoteRef/>
      </w:r>
      <w:r>
        <w:t xml:space="preserve"> </w:t>
      </w:r>
      <w:proofErr w:type="spellStart"/>
      <w:r w:rsidRPr="00123AF6">
        <w:t>CountryWatch</w:t>
      </w:r>
      <w:proofErr w:type="spellEnd"/>
      <w:r w:rsidRPr="00123AF6">
        <w:t xml:space="preserve"> Incorporated, Pakistan Country Review 2018 (</w:t>
      </w:r>
      <w:proofErr w:type="spellStart"/>
      <w:r w:rsidRPr="00123AF6">
        <w:t>CountryWatch</w:t>
      </w:r>
      <w:proofErr w:type="spellEnd"/>
      <w:r w:rsidRPr="00123AF6">
        <w:t>, 2018</w:t>
      </w:r>
      <w:proofErr w:type="gramStart"/>
      <w:r w:rsidRPr="00123AF6">
        <w:t>).</w:t>
      </w:r>
      <w:r>
        <w:t>p.</w:t>
      </w:r>
      <w:proofErr w:type="gramEnd"/>
      <w:r>
        <w:t>18.</w:t>
      </w:r>
    </w:p>
  </w:footnote>
  <w:footnote w:id="20">
    <w:p w14:paraId="55E05B84" w14:textId="6476E66D" w:rsidR="001F7B77" w:rsidRDefault="001F7B77">
      <w:pPr>
        <w:pStyle w:val="FootnoteText"/>
      </w:pPr>
      <w:r>
        <w:rPr>
          <w:rStyle w:val="FootnoteReference"/>
        </w:rPr>
        <w:footnoteRef/>
      </w:r>
      <w:r>
        <w:t xml:space="preserve"> Saeed Khan, edited. by </w:t>
      </w:r>
      <w:r w:rsidRPr="001F7B77">
        <w:t xml:space="preserve">Laith Saud, Scott W Hibbard and Aminah Beverly McCloud, An Introduction </w:t>
      </w:r>
      <w:proofErr w:type="gramStart"/>
      <w:r w:rsidRPr="001F7B77">
        <w:t>To</w:t>
      </w:r>
      <w:proofErr w:type="gramEnd"/>
      <w:r w:rsidRPr="001F7B77">
        <w:t xml:space="preserve"> Islam In The 21. Century (Malden: Wiley-Blackwell, 2013</w:t>
      </w:r>
      <w:proofErr w:type="gramStart"/>
      <w:r w:rsidRPr="001F7B77">
        <w:t>).</w:t>
      </w:r>
      <w:r>
        <w:t>p.</w:t>
      </w:r>
      <w:proofErr w:type="gramEnd"/>
      <w:r>
        <w:t>212.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45671" w14:textId="119755D9" w:rsidR="00B059B0" w:rsidRDefault="00B059B0">
    <w:pPr>
      <w:pStyle w:val="Header"/>
    </w:pPr>
    <w:r>
      <w:t>Amy Seale</w:t>
    </w:r>
    <w:r>
      <w:ptab w:relativeTo="margin" w:alignment="center" w:leader="none"/>
    </w:r>
    <w:r>
      <w:t xml:space="preserve">Case Study: </w:t>
    </w:r>
    <w:r w:rsidR="00872A65">
      <w:t>Pakistan</w:t>
    </w:r>
    <w:r>
      <w:ptab w:relativeTo="margin" w:alignment="right" w:leader="none"/>
    </w:r>
    <w:r>
      <w:t>HPRS5005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9B0"/>
    <w:rsid w:val="00001FDA"/>
    <w:rsid w:val="0000410C"/>
    <w:rsid w:val="000B37AE"/>
    <w:rsid w:val="000E0173"/>
    <w:rsid w:val="00123AF6"/>
    <w:rsid w:val="00133A52"/>
    <w:rsid w:val="001556E3"/>
    <w:rsid w:val="00156A40"/>
    <w:rsid w:val="001813EE"/>
    <w:rsid w:val="001F7B77"/>
    <w:rsid w:val="00200FA2"/>
    <w:rsid w:val="002A1DCF"/>
    <w:rsid w:val="002B2DEB"/>
    <w:rsid w:val="002C4E8A"/>
    <w:rsid w:val="00312F28"/>
    <w:rsid w:val="003219F6"/>
    <w:rsid w:val="003249CE"/>
    <w:rsid w:val="0039641D"/>
    <w:rsid w:val="003B66A4"/>
    <w:rsid w:val="003C1CE8"/>
    <w:rsid w:val="00441AF4"/>
    <w:rsid w:val="00442BF4"/>
    <w:rsid w:val="00495940"/>
    <w:rsid w:val="004D26F9"/>
    <w:rsid w:val="00507384"/>
    <w:rsid w:val="00540F54"/>
    <w:rsid w:val="00542C2C"/>
    <w:rsid w:val="0054483C"/>
    <w:rsid w:val="00591172"/>
    <w:rsid w:val="00596D56"/>
    <w:rsid w:val="00597E2F"/>
    <w:rsid w:val="005C481E"/>
    <w:rsid w:val="00607D47"/>
    <w:rsid w:val="00627B33"/>
    <w:rsid w:val="00666B20"/>
    <w:rsid w:val="006931E6"/>
    <w:rsid w:val="007403F4"/>
    <w:rsid w:val="007853A9"/>
    <w:rsid w:val="007B7C64"/>
    <w:rsid w:val="007F2805"/>
    <w:rsid w:val="00815C6F"/>
    <w:rsid w:val="00872A65"/>
    <w:rsid w:val="008B6B07"/>
    <w:rsid w:val="008C3127"/>
    <w:rsid w:val="00992596"/>
    <w:rsid w:val="009D1F83"/>
    <w:rsid w:val="00A20EFE"/>
    <w:rsid w:val="00A2664D"/>
    <w:rsid w:val="00A31A2A"/>
    <w:rsid w:val="00A51038"/>
    <w:rsid w:val="00A910ED"/>
    <w:rsid w:val="00AC3802"/>
    <w:rsid w:val="00AF0BCF"/>
    <w:rsid w:val="00B059B0"/>
    <w:rsid w:val="00B13A5B"/>
    <w:rsid w:val="00B31D09"/>
    <w:rsid w:val="00B62BCD"/>
    <w:rsid w:val="00B94875"/>
    <w:rsid w:val="00B96A42"/>
    <w:rsid w:val="00C06321"/>
    <w:rsid w:val="00C172B2"/>
    <w:rsid w:val="00C272F0"/>
    <w:rsid w:val="00C94438"/>
    <w:rsid w:val="00CC6671"/>
    <w:rsid w:val="00CE566D"/>
    <w:rsid w:val="00CF32D6"/>
    <w:rsid w:val="00D07922"/>
    <w:rsid w:val="00D14CD2"/>
    <w:rsid w:val="00D6579C"/>
    <w:rsid w:val="00D93CD0"/>
    <w:rsid w:val="00DA7840"/>
    <w:rsid w:val="00E10F9C"/>
    <w:rsid w:val="00E1565F"/>
    <w:rsid w:val="00E64083"/>
    <w:rsid w:val="00E702DD"/>
    <w:rsid w:val="00E74B7B"/>
    <w:rsid w:val="00EB4E30"/>
    <w:rsid w:val="00ED3948"/>
    <w:rsid w:val="00ED6759"/>
    <w:rsid w:val="00EE488A"/>
    <w:rsid w:val="00EE62A0"/>
    <w:rsid w:val="00EF1468"/>
    <w:rsid w:val="00F31073"/>
    <w:rsid w:val="00F61238"/>
    <w:rsid w:val="00FA2222"/>
    <w:rsid w:val="00FF0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B2C58E"/>
  <w15:chartTrackingRefBased/>
  <w15:docId w15:val="{260C8878-02D7-45CB-A396-94A3C4BCC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5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9B0"/>
  </w:style>
  <w:style w:type="paragraph" w:styleId="Footer">
    <w:name w:val="footer"/>
    <w:basedOn w:val="Normal"/>
    <w:link w:val="FooterChar"/>
    <w:uiPriority w:val="99"/>
    <w:unhideWhenUsed/>
    <w:rsid w:val="00B05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9B0"/>
  </w:style>
  <w:style w:type="character" w:styleId="Hyperlink">
    <w:name w:val="Hyperlink"/>
    <w:basedOn w:val="DefaultParagraphFont"/>
    <w:uiPriority w:val="99"/>
    <w:unhideWhenUsed/>
    <w:rsid w:val="00B13A5B"/>
    <w:rPr>
      <w:color w:val="0000FF" w:themeColor="hyperlink"/>
      <w:u w:val="single"/>
    </w:rPr>
  </w:style>
  <w:style w:type="character" w:styleId="UnresolvedMention">
    <w:name w:val="Unresolved Mention"/>
    <w:basedOn w:val="DefaultParagraphFont"/>
    <w:uiPriority w:val="99"/>
    <w:semiHidden/>
    <w:unhideWhenUsed/>
    <w:rsid w:val="00B13A5B"/>
    <w:rPr>
      <w:color w:val="605E5C"/>
      <w:shd w:val="clear" w:color="auto" w:fill="E1DFDD"/>
    </w:rPr>
  </w:style>
  <w:style w:type="paragraph" w:styleId="FootnoteText">
    <w:name w:val="footnote text"/>
    <w:basedOn w:val="Normal"/>
    <w:link w:val="FootnoteTextChar"/>
    <w:uiPriority w:val="99"/>
    <w:semiHidden/>
    <w:unhideWhenUsed/>
    <w:rsid w:val="003C1C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1CE8"/>
    <w:rPr>
      <w:sz w:val="20"/>
      <w:szCs w:val="20"/>
    </w:rPr>
  </w:style>
  <w:style w:type="character" w:styleId="FootnoteReference">
    <w:name w:val="footnote reference"/>
    <w:basedOn w:val="DefaultParagraphFont"/>
    <w:uiPriority w:val="99"/>
    <w:semiHidden/>
    <w:unhideWhenUsed/>
    <w:rsid w:val="003C1CE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hyperlink" Target="http://origins.osu.edu/milestones/december-2017-india-pakistan-partition" TargetMode="External"/><Relationship Id="rId26" Type="http://schemas.openxmlformats.org/officeDocument/2006/relationships/hyperlink" Target="https://edition.cnn.com/2018/07/28/asia/women-voters-pakistan-intl/index.html" TargetMode="External"/><Relationship Id="rId3" Type="http://schemas.openxmlformats.org/officeDocument/2006/relationships/settings" Target="settings.xml"/><Relationship Id="rId21" Type="http://schemas.openxmlformats.org/officeDocument/2006/relationships/hyperlink" Target="http://www.pewforum.org/2012/12/18/global-religious-landscape-exec/"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edition.cnn.com/2018/07/28/asia/women-voters-pakistan-intl/index.html" TargetMode="External"/><Relationship Id="rId25" Type="http://schemas.openxmlformats.org/officeDocument/2006/relationships/hyperlink" Target="http://www.pewforum.org/2012/12/18/table-religious-composition-by-country-in-numbers/" TargetMode="External"/><Relationship Id="rId2" Type="http://schemas.openxmlformats.org/officeDocument/2006/relationships/styles" Target="styles.xml"/><Relationship Id="rId16" Type="http://schemas.openxmlformats.org/officeDocument/2006/relationships/hyperlink" Target="https://www.cfr.org/backgrounder/islam-and-politics-pakistan" TargetMode="External"/><Relationship Id="rId20" Type="http://schemas.openxmlformats.org/officeDocument/2006/relationships/hyperlink" Target="http://www.globalreligiousfutures.org/religions/muslim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origins.osu.edu/milestones/december-2017-india-pakistan-partition" TargetMode="External"/><Relationship Id="rId5" Type="http://schemas.openxmlformats.org/officeDocument/2006/relationships/footnotes" Target="footnotes.xml"/><Relationship Id="rId15" Type="http://schemas.openxmlformats.org/officeDocument/2006/relationships/hyperlink" Target="http://www.globalreligiousfutures.org/religions/muslims" TargetMode="External"/><Relationship Id="rId23" Type="http://schemas.openxmlformats.org/officeDocument/2006/relationships/hyperlink" Target="https://www.mapsofindia.com/maps/india/prepartitionmap.htm"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cfr.org/blog/pakistans-imran-khan-promises-end-discriminatory-laws"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3.xml"/><Relationship Id="rId22" Type="http://schemas.openxmlformats.org/officeDocument/2006/relationships/hyperlink" Target="http://www.worldometers.info/world-population/pakistan-population/" TargetMode="External"/><Relationship Id="rId27" Type="http://schemas.openxmlformats.org/officeDocument/2006/relationships/hyperlink" Target="http://www.pewforum.org/2013/05/10/pakistani-views-on-religion-and-politics-as-election-nears/"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cfr.org/backgrounder/islam-and-politics-pakistan" TargetMode="External"/><Relationship Id="rId7" Type="http://schemas.openxmlformats.org/officeDocument/2006/relationships/hyperlink" Target="https://edition.cnn.com/2018/07/28/asia/women-voters-pakistan-intl/index.html" TargetMode="External"/><Relationship Id="rId2" Type="http://schemas.openxmlformats.org/officeDocument/2006/relationships/hyperlink" Target="http://origins.osu.edu/milestones/december-2017-india-pakistan-partition" TargetMode="External"/><Relationship Id="rId1" Type="http://schemas.openxmlformats.org/officeDocument/2006/relationships/hyperlink" Target="http://www.worldometers.info/world-population/pakistan-population/" TargetMode="External"/><Relationship Id="rId6" Type="http://schemas.openxmlformats.org/officeDocument/2006/relationships/hyperlink" Target="https://www.cfr.org/blog/pakistans-imran-khan-promises-end-discriminatory-laws" TargetMode="External"/><Relationship Id="rId5" Type="http://schemas.openxmlformats.org/officeDocument/2006/relationships/hyperlink" Target="https://www.cfr.org/blog/pakistans-imran-khan-promises-end-discriminatory-laws" TargetMode="External"/><Relationship Id="rId4" Type="http://schemas.openxmlformats.org/officeDocument/2006/relationships/hyperlink" Target="https://www.cfr.org/backgrounder/islam-and-politics-pakistan"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Population</a:t>
            </a:r>
            <a:r>
              <a:rPr lang="en-GB" baseline="0"/>
              <a:t> in Pakistan</a:t>
            </a:r>
            <a:endParaRPr lang="en-GB"/>
          </a:p>
        </c:rich>
      </c:tx>
      <c:layout>
        <c:manualLayout>
          <c:xMode val="edge"/>
          <c:yMode val="edge"/>
          <c:x val="0.23235590681707682"/>
          <c:y val="4.159445407279029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Population changes</c:v>
                </c:pt>
              </c:strCache>
            </c:strRef>
          </c:tx>
          <c:spPr>
            <a:solidFill>
              <a:schemeClr val="accent1"/>
            </a:solidFill>
            <a:ln>
              <a:noFill/>
            </a:ln>
            <a:effectLst/>
          </c:spPr>
          <c:invertIfNegative val="0"/>
          <c:cat>
            <c:numRef>
              <c:f>Sheet1!$A$2:$A$6</c:f>
              <c:numCache>
                <c:formatCode>General</c:formatCode>
                <c:ptCount val="5"/>
                <c:pt idx="0">
                  <c:v>1950</c:v>
                </c:pt>
                <c:pt idx="1">
                  <c:v>1970</c:v>
                </c:pt>
                <c:pt idx="2">
                  <c:v>1990</c:v>
                </c:pt>
                <c:pt idx="3">
                  <c:v>2010</c:v>
                </c:pt>
                <c:pt idx="4">
                  <c:v>2030</c:v>
                </c:pt>
              </c:numCache>
            </c:numRef>
          </c:cat>
          <c:val>
            <c:numRef>
              <c:f>Sheet1!$B$2:$B$6</c:f>
              <c:numCache>
                <c:formatCode>#,##0</c:formatCode>
                <c:ptCount val="5"/>
                <c:pt idx="0">
                  <c:v>37542376</c:v>
                </c:pt>
                <c:pt idx="1">
                  <c:v>58090759</c:v>
                </c:pt>
                <c:pt idx="2">
                  <c:v>107678614</c:v>
                </c:pt>
                <c:pt idx="3">
                  <c:v>170560182</c:v>
                </c:pt>
                <c:pt idx="4">
                  <c:v>244248371</c:v>
                </c:pt>
              </c:numCache>
            </c:numRef>
          </c:val>
          <c:extLst>
            <c:ext xmlns:c16="http://schemas.microsoft.com/office/drawing/2014/chart" uri="{C3380CC4-5D6E-409C-BE32-E72D297353CC}">
              <c16:uniqueId val="{00000000-85A0-401A-81D5-D2A8BE01B2A5}"/>
            </c:ext>
          </c:extLst>
        </c:ser>
        <c:dLbls>
          <c:showLegendKey val="0"/>
          <c:showVal val="0"/>
          <c:showCatName val="0"/>
          <c:showSerName val="0"/>
          <c:showPercent val="0"/>
          <c:showBubbleSize val="0"/>
        </c:dLbls>
        <c:gapWidth val="219"/>
        <c:overlap val="-27"/>
        <c:axId val="223193944"/>
        <c:axId val="223192960"/>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Series 2</c:v>
                      </c:pt>
                    </c:strCache>
                  </c:strRef>
                </c:tx>
                <c:spPr>
                  <a:solidFill>
                    <a:schemeClr val="accent2"/>
                  </a:solidFill>
                  <a:ln>
                    <a:noFill/>
                  </a:ln>
                  <a:effectLst/>
                </c:spPr>
                <c:invertIfNegative val="0"/>
                <c:cat>
                  <c:numRef>
                    <c:extLst>
                      <c:ext uri="{02D57815-91ED-43cb-92C2-25804820EDAC}">
                        <c15:formulaRef>
                          <c15:sqref>Sheet1!$A$2:$A$6</c15:sqref>
                        </c15:formulaRef>
                      </c:ext>
                    </c:extLst>
                    <c:numCache>
                      <c:formatCode>General</c:formatCode>
                      <c:ptCount val="5"/>
                      <c:pt idx="0">
                        <c:v>1950</c:v>
                      </c:pt>
                      <c:pt idx="1">
                        <c:v>1970</c:v>
                      </c:pt>
                      <c:pt idx="2">
                        <c:v>1990</c:v>
                      </c:pt>
                      <c:pt idx="3">
                        <c:v>2010</c:v>
                      </c:pt>
                      <c:pt idx="4">
                        <c:v>2030</c:v>
                      </c:pt>
                    </c:numCache>
                  </c:numRef>
                </c:cat>
                <c:val>
                  <c:numRef>
                    <c:extLst>
                      <c:ext uri="{02D57815-91ED-43cb-92C2-25804820EDAC}">
                        <c15:formulaRef>
                          <c15:sqref>Sheet1!$C$2:$C$6</c15:sqref>
                        </c15:formulaRef>
                      </c:ext>
                    </c:extLst>
                    <c:numCache>
                      <c:formatCode>General</c:formatCode>
                      <c:ptCount val="5"/>
                      <c:pt idx="0">
                        <c:v>2.4</c:v>
                      </c:pt>
                      <c:pt idx="1">
                        <c:v>4.4000000000000004</c:v>
                      </c:pt>
                      <c:pt idx="2">
                        <c:v>1.8</c:v>
                      </c:pt>
                      <c:pt idx="3">
                        <c:v>2.8</c:v>
                      </c:pt>
                    </c:numCache>
                  </c:numRef>
                </c:val>
                <c:extLst>
                  <c:ext xmlns:c16="http://schemas.microsoft.com/office/drawing/2014/chart" uri="{C3380CC4-5D6E-409C-BE32-E72D297353CC}">
                    <c16:uniqueId val="{00000001-85A0-401A-81D5-D2A8BE01B2A5}"/>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numRef>
                    <c:extLst xmlns:c15="http://schemas.microsoft.com/office/drawing/2012/chart">
                      <c:ext xmlns:c15="http://schemas.microsoft.com/office/drawing/2012/chart" uri="{02D57815-91ED-43cb-92C2-25804820EDAC}">
                        <c15:formulaRef>
                          <c15:sqref>Sheet1!$A$2:$A$6</c15:sqref>
                        </c15:formulaRef>
                      </c:ext>
                    </c:extLst>
                    <c:numCache>
                      <c:formatCode>General</c:formatCode>
                      <c:ptCount val="5"/>
                      <c:pt idx="0">
                        <c:v>1950</c:v>
                      </c:pt>
                      <c:pt idx="1">
                        <c:v>1970</c:v>
                      </c:pt>
                      <c:pt idx="2">
                        <c:v>1990</c:v>
                      </c:pt>
                      <c:pt idx="3">
                        <c:v>2010</c:v>
                      </c:pt>
                      <c:pt idx="4">
                        <c:v>2030</c:v>
                      </c:pt>
                    </c:numCache>
                  </c:numRef>
                </c:cat>
                <c:val>
                  <c:numRef>
                    <c:extLst xmlns:c15="http://schemas.microsoft.com/office/drawing/2012/chart">
                      <c:ext xmlns:c15="http://schemas.microsoft.com/office/drawing/2012/chart" uri="{02D57815-91ED-43cb-92C2-25804820EDAC}">
                        <c15:formulaRef>
                          <c15:sqref>Sheet1!$D$2:$D$6</c15:sqref>
                        </c15:formulaRef>
                      </c:ext>
                    </c:extLst>
                    <c:numCache>
                      <c:formatCode>General</c:formatCode>
                      <c:ptCount val="5"/>
                      <c:pt idx="0">
                        <c:v>2</c:v>
                      </c:pt>
                      <c:pt idx="1">
                        <c:v>2</c:v>
                      </c:pt>
                      <c:pt idx="2">
                        <c:v>3</c:v>
                      </c:pt>
                      <c:pt idx="3">
                        <c:v>5</c:v>
                      </c:pt>
                    </c:numCache>
                  </c:numRef>
                </c:val>
                <c:extLst xmlns:c15="http://schemas.microsoft.com/office/drawing/2012/chart">
                  <c:ext xmlns:c16="http://schemas.microsoft.com/office/drawing/2014/chart" uri="{C3380CC4-5D6E-409C-BE32-E72D297353CC}">
                    <c16:uniqueId val="{00000002-85A0-401A-81D5-D2A8BE01B2A5}"/>
                  </c:ext>
                </c:extLst>
              </c15:ser>
            </c15:filteredBarSeries>
          </c:ext>
        </c:extLst>
      </c:barChart>
      <c:catAx>
        <c:axId val="223193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192960"/>
        <c:crosses val="autoZero"/>
        <c:auto val="1"/>
        <c:lblAlgn val="ctr"/>
        <c:lblOffset val="100"/>
        <c:noMultiLvlLbl val="0"/>
      </c:catAx>
      <c:valAx>
        <c:axId val="2231929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193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Women's</a:t>
            </a:r>
            <a:r>
              <a:rPr lang="en-GB" baseline="0"/>
              <a:t> Vote in Pakistan 2018</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Registered to vote</c:v>
                </c:pt>
                <c:pt idx="1">
                  <c:v>Votes cast</c:v>
                </c:pt>
              </c:strCache>
            </c:strRef>
          </c:cat>
          <c:val>
            <c:numRef>
              <c:f>Sheet1!$B$2:$B$5</c:f>
              <c:numCache>
                <c:formatCode>General</c:formatCode>
                <c:ptCount val="2"/>
                <c:pt idx="0">
                  <c:v>856</c:v>
                </c:pt>
                <c:pt idx="1">
                  <c:v>739</c:v>
                </c:pt>
              </c:numCache>
            </c:numRef>
          </c:val>
          <c:extLst>
            <c:ext xmlns:c16="http://schemas.microsoft.com/office/drawing/2014/chart" uri="{C3380CC4-5D6E-409C-BE32-E72D297353CC}">
              <c16:uniqueId val="{00000000-DC59-46D9-BDCE-13389A7ADCB5}"/>
            </c:ext>
          </c:extLst>
        </c:ser>
        <c:dLbls>
          <c:showLegendKey val="0"/>
          <c:showVal val="0"/>
          <c:showCatName val="0"/>
          <c:showSerName val="0"/>
          <c:showPercent val="0"/>
          <c:showBubbleSize val="0"/>
        </c:dLbls>
        <c:gapWidth val="219"/>
        <c:overlap val="-27"/>
        <c:axId val="185902792"/>
        <c:axId val="18589787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Series 2</c:v>
                      </c:pt>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2"/>
                      <c:pt idx="0">
                        <c:v>Registered to vote</c:v>
                      </c:pt>
                      <c:pt idx="1">
                        <c:v>Votes cast</c:v>
                      </c:pt>
                    </c:strCache>
                  </c:strRef>
                </c:cat>
                <c:val>
                  <c:numRef>
                    <c:extLst>
                      <c:ext uri="{02D57815-91ED-43cb-92C2-25804820EDAC}">
                        <c15:formulaRef>
                          <c15:sqref>Sheet1!$C$2:$C$5</c15:sqref>
                        </c15:formulaRef>
                      </c:ext>
                    </c:extLst>
                    <c:numCache>
                      <c:formatCode>General</c:formatCode>
                      <c:ptCount val="2"/>
                      <c:pt idx="0">
                        <c:v>2.4</c:v>
                      </c:pt>
                      <c:pt idx="1">
                        <c:v>4.4000000000000004</c:v>
                      </c:pt>
                    </c:numCache>
                  </c:numRef>
                </c:val>
                <c:extLst>
                  <c:ext xmlns:c16="http://schemas.microsoft.com/office/drawing/2014/chart" uri="{C3380CC4-5D6E-409C-BE32-E72D297353CC}">
                    <c16:uniqueId val="{00000001-DC59-46D9-BDCE-13389A7ADCB5}"/>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2"/>
                      <c:pt idx="0">
                        <c:v>Registered to vote</c:v>
                      </c:pt>
                      <c:pt idx="1">
                        <c:v>Votes cast</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2"/>
                      <c:pt idx="0">
                        <c:v>2</c:v>
                      </c:pt>
                      <c:pt idx="1">
                        <c:v>2</c:v>
                      </c:pt>
                    </c:numCache>
                  </c:numRef>
                </c:val>
                <c:extLst xmlns:c15="http://schemas.microsoft.com/office/drawing/2012/chart">
                  <c:ext xmlns:c16="http://schemas.microsoft.com/office/drawing/2014/chart" uri="{C3380CC4-5D6E-409C-BE32-E72D297353CC}">
                    <c16:uniqueId val="{00000002-DC59-46D9-BDCE-13389A7ADCB5}"/>
                  </c:ext>
                </c:extLst>
              </c15:ser>
            </c15:filteredBarSeries>
          </c:ext>
        </c:extLst>
      </c:barChart>
      <c:catAx>
        <c:axId val="185902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897872"/>
        <c:crosses val="autoZero"/>
        <c:auto val="1"/>
        <c:lblAlgn val="ctr"/>
        <c:lblOffset val="100"/>
        <c:noMultiLvlLbl val="0"/>
      </c:catAx>
      <c:valAx>
        <c:axId val="185897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02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Government</a:t>
            </a:r>
            <a:r>
              <a:rPr lang="en-US" baseline="0"/>
              <a:t> in Pakistan</a:t>
            </a:r>
            <a:endParaRPr lang="en-US"/>
          </a:p>
        </c:rich>
      </c:tx>
      <c:layout>
        <c:manualLayout>
          <c:xMode val="edge"/>
          <c:yMode val="edge"/>
          <c:x val="0.19707026614439052"/>
          <c:y val="9.27766732935719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explosion val="19"/>
            <c:spPr>
              <a:solidFill>
                <a:schemeClr val="accent1"/>
              </a:solidFill>
              <a:ln w="19050">
                <a:solidFill>
                  <a:schemeClr val="lt1"/>
                </a:solidFill>
              </a:ln>
              <a:effectLst/>
            </c:spPr>
            <c:extLst>
              <c:ext xmlns:c16="http://schemas.microsoft.com/office/drawing/2014/chart" uri="{C3380CC4-5D6E-409C-BE32-E72D297353CC}">
                <c16:uniqueId val="{00000001-365D-4031-9DEB-09D9197432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A42-477B-AA66-3923AB489AF1}"/>
              </c:ext>
            </c:extLst>
          </c:dPt>
          <c:cat>
            <c:strRef>
              <c:f>Sheet1!$A$2:$A$5</c:f>
              <c:strCache>
                <c:ptCount val="2"/>
                <c:pt idx="0">
                  <c:v>Independent leader</c:v>
                </c:pt>
                <c:pt idx="1">
                  <c:v>Democratic governement</c:v>
                </c:pt>
              </c:strCache>
            </c:strRef>
          </c:cat>
          <c:val>
            <c:numRef>
              <c:f>Sheet1!$B$2:$B$5</c:f>
              <c:numCache>
                <c:formatCode>General</c:formatCode>
                <c:ptCount val="2"/>
                <c:pt idx="0">
                  <c:v>56</c:v>
                </c:pt>
                <c:pt idx="1">
                  <c:v>29</c:v>
                </c:pt>
              </c:numCache>
            </c:numRef>
          </c:val>
          <c:extLst>
            <c:ext xmlns:c15="http://schemas.microsoft.com/office/drawing/2012/chart" uri="{02D57815-91ED-43cb-92C2-25804820EDAC}">
              <c15:categoryFilterExceptions/>
            </c:ext>
            <c:ext xmlns:c16="http://schemas.microsoft.com/office/drawing/2014/chart" uri="{C3380CC4-5D6E-409C-BE32-E72D297353CC}">
              <c16:uniqueId val="{00000000-365D-4031-9DEB-09D919743258}"/>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B46E4-6BD9-47E1-9022-F30A3A231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2828</Words>
  <Characters>16940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cp:revision>
  <dcterms:created xsi:type="dcterms:W3CDTF">2019-01-30T23:38:00Z</dcterms:created>
  <dcterms:modified xsi:type="dcterms:W3CDTF">2019-01-30T23:38:00Z</dcterms:modified>
</cp:coreProperties>
</file>