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7978329"/>
        <w:docPartObj>
          <w:docPartGallery w:val="Cover Pages"/>
          <w:docPartUnique/>
        </w:docPartObj>
      </w:sdtPr>
      <w:sdtEndPr/>
      <w:sdtContent>
        <w:p w14:paraId="6A499B56" w14:textId="4CD561F0" w:rsidR="00AE6C73" w:rsidRDefault="00AE6C73">
          <w:r>
            <w:rPr>
              <w:noProof/>
            </w:rPr>
            <mc:AlternateContent>
              <mc:Choice Requires="wpg">
                <w:drawing>
                  <wp:anchor distT="0" distB="0" distL="114300" distR="114300" simplePos="0" relativeHeight="251658242" behindDoc="0" locked="0" layoutInCell="1" allowOverlap="1" wp14:anchorId="24D921F6" wp14:editId="38F8AD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89B3B5" id="Group 149"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DF94697" wp14:editId="311B204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9C3E5" w14:textId="3E36F383" w:rsidR="00AE6C73" w:rsidRDefault="00AE6C73">
                                <w:pPr>
                                  <w:pStyle w:val="NoSpacing"/>
                                  <w:jc w:val="right"/>
                                  <w:rPr>
                                    <w:color w:val="4472C4" w:themeColor="accent1"/>
                                    <w:sz w:val="28"/>
                                    <w:szCs w:val="28"/>
                                  </w:rPr>
                                </w:pPr>
                                <w:r>
                                  <w:rPr>
                                    <w:color w:val="4472C4" w:themeColor="accent1"/>
                                    <w:sz w:val="28"/>
                                    <w:szCs w:val="28"/>
                                  </w:rPr>
                                  <w:t>1703178</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FBCEE19" w14:textId="6FEE590D" w:rsidR="00AE6C73" w:rsidRDefault="00AE6C73">
                                    <w:pPr>
                                      <w:pStyle w:val="NoSpacing"/>
                                      <w:jc w:val="right"/>
                                      <w:rPr>
                                        <w:color w:val="595959" w:themeColor="text1" w:themeTint="A6"/>
                                        <w:sz w:val="20"/>
                                        <w:szCs w:val="20"/>
                                      </w:rPr>
                                    </w:pPr>
                                    <w:r>
                                      <w:rPr>
                                        <w:color w:val="595959" w:themeColor="text1" w:themeTint="A6"/>
                                        <w:sz w:val="20"/>
                                        <w:szCs w:val="20"/>
                                      </w:rPr>
                                      <w:t xml:space="preserve">Confidential </w:t>
                                    </w:r>
                                    <w:r>
                                      <w:rPr>
                                        <w:color w:val="595959" w:themeColor="text1" w:themeTint="A6"/>
                                        <w:sz w:val="20"/>
                                        <w:szCs w:val="20"/>
                                      </w:rPr>
                                      <w:br/>
                                      <w:t>Client name: Victoria Rogers</w:t>
                                    </w:r>
                                    <w:r>
                                      <w:rPr>
                                        <w:color w:val="595959" w:themeColor="text1" w:themeTint="A6"/>
                                        <w:sz w:val="20"/>
                                        <w:szCs w:val="20"/>
                                      </w:rPr>
                                      <w:br/>
                                      <w:t>Client email address: Victoriarogers@rocketmail.com</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DF94697" id="_x0000_t202" coordsize="21600,21600" o:spt="202" path="m,l,21600r21600,l21600,xe">
                    <v:stroke joinstyle="miter"/>
                    <v:path gradientshapeok="t" o:connecttype="rect"/>
                  </v:shapetype>
                  <v:shape id="Text Box 153" o:spid="_x0000_s1026" type="#_x0000_t202" style="position:absolute;margin-left:0;margin-top:0;width:8in;height:79.5pt;z-index:251658241;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0559C3E5" w14:textId="3E36F383" w:rsidR="00AE6C73" w:rsidRDefault="00AE6C73">
                          <w:pPr>
                            <w:pStyle w:val="NoSpacing"/>
                            <w:jc w:val="right"/>
                            <w:rPr>
                              <w:color w:val="4472C4" w:themeColor="accent1"/>
                              <w:sz w:val="28"/>
                              <w:szCs w:val="28"/>
                            </w:rPr>
                          </w:pPr>
                          <w:r>
                            <w:rPr>
                              <w:color w:val="4472C4" w:themeColor="accent1"/>
                              <w:sz w:val="28"/>
                              <w:szCs w:val="28"/>
                            </w:rPr>
                            <w:t>1703178</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FBCEE19" w14:textId="6FEE590D" w:rsidR="00AE6C73" w:rsidRDefault="00AE6C73">
                              <w:pPr>
                                <w:pStyle w:val="NoSpacing"/>
                                <w:jc w:val="right"/>
                                <w:rPr>
                                  <w:color w:val="595959" w:themeColor="text1" w:themeTint="A6"/>
                                  <w:sz w:val="20"/>
                                  <w:szCs w:val="20"/>
                                </w:rPr>
                              </w:pPr>
                              <w:r>
                                <w:rPr>
                                  <w:color w:val="595959" w:themeColor="text1" w:themeTint="A6"/>
                                  <w:sz w:val="20"/>
                                  <w:szCs w:val="20"/>
                                </w:rPr>
                                <w:t xml:space="preserve">Confidential </w:t>
                              </w:r>
                              <w:r>
                                <w:rPr>
                                  <w:color w:val="595959" w:themeColor="text1" w:themeTint="A6"/>
                                  <w:sz w:val="20"/>
                                  <w:szCs w:val="20"/>
                                </w:rPr>
                                <w:br/>
                                <w:t>Client name: Victoria Rogers</w:t>
                              </w:r>
                              <w:r>
                                <w:rPr>
                                  <w:color w:val="595959" w:themeColor="text1" w:themeTint="A6"/>
                                  <w:sz w:val="20"/>
                                  <w:szCs w:val="20"/>
                                </w:rPr>
                                <w:br/>
                                <w:t>Client email address: Victoriarogers@rocketmail.com</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56A7367" wp14:editId="5FD9E3B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9063E" w14:textId="2171EC59" w:rsidR="00AE6C73" w:rsidRDefault="007A250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E6C73">
                                      <w:rPr>
                                        <w:caps/>
                                        <w:color w:val="4472C4" w:themeColor="accent1"/>
                                        <w:sz w:val="64"/>
                                        <w:szCs w:val="64"/>
                                      </w:rPr>
                                      <w:t>Tribal ART LONDON VIRTUAL EVENT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C12FE4" w14:textId="480FC299" w:rsidR="00AE6C73" w:rsidRDefault="00AE6C73">
                                    <w:pPr>
                                      <w:jc w:val="right"/>
                                      <w:rPr>
                                        <w:smallCaps/>
                                        <w:color w:val="404040" w:themeColor="text1" w:themeTint="BF"/>
                                        <w:sz w:val="36"/>
                                        <w:szCs w:val="36"/>
                                      </w:rPr>
                                    </w:pPr>
                                    <w:r>
                                      <w:rPr>
                                        <w:color w:val="404040" w:themeColor="text1" w:themeTint="BF"/>
                                        <w:sz w:val="36"/>
                                        <w:szCs w:val="36"/>
                                      </w:rPr>
                                      <w:t>Daisy Hay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6A7367"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289063E" w14:textId="2171EC59" w:rsidR="00AE6C73" w:rsidRDefault="007A250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E6C73">
                                <w:rPr>
                                  <w:caps/>
                                  <w:color w:val="4472C4" w:themeColor="accent1"/>
                                  <w:sz w:val="64"/>
                                  <w:szCs w:val="64"/>
                                </w:rPr>
                                <w:t>Tribal ART LONDON VIRTUAL EVENT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DC12FE4" w14:textId="480FC299" w:rsidR="00AE6C73" w:rsidRDefault="00AE6C73">
                              <w:pPr>
                                <w:jc w:val="right"/>
                                <w:rPr>
                                  <w:smallCaps/>
                                  <w:color w:val="404040" w:themeColor="text1" w:themeTint="BF"/>
                                  <w:sz w:val="36"/>
                                  <w:szCs w:val="36"/>
                                </w:rPr>
                              </w:pPr>
                              <w:r>
                                <w:rPr>
                                  <w:color w:val="404040" w:themeColor="text1" w:themeTint="BF"/>
                                  <w:sz w:val="36"/>
                                  <w:szCs w:val="36"/>
                                </w:rPr>
                                <w:t>Daisy Hay</w:t>
                              </w:r>
                            </w:p>
                          </w:sdtContent>
                        </w:sdt>
                      </w:txbxContent>
                    </v:textbox>
                    <w10:wrap type="square" anchorx="page" anchory="page"/>
                  </v:shape>
                </w:pict>
              </mc:Fallback>
            </mc:AlternateContent>
          </w:r>
        </w:p>
        <w:p w14:paraId="786F79B6" w14:textId="45031278" w:rsidR="00AE6C73" w:rsidRDefault="00AE6C73">
          <w:r>
            <w:br w:type="page"/>
          </w:r>
        </w:p>
      </w:sdtContent>
    </w:sdt>
    <w:p w14:paraId="0CDF503D" w14:textId="77777777" w:rsidR="00936CFE" w:rsidRPr="009B5AE0" w:rsidRDefault="00936CFE" w:rsidP="00936CFE">
      <w:pPr>
        <w:rPr>
          <w:rFonts w:ascii="Arial" w:hAnsi="Arial" w:cs="Arial"/>
          <w:b/>
          <w:bCs/>
          <w:sz w:val="24"/>
          <w:szCs w:val="24"/>
        </w:rPr>
      </w:pPr>
      <w:r w:rsidRPr="009B5AE0">
        <w:rPr>
          <w:rFonts w:ascii="Arial" w:hAnsi="Arial" w:cs="Arial"/>
          <w:b/>
          <w:bCs/>
          <w:sz w:val="24"/>
          <w:szCs w:val="24"/>
        </w:rPr>
        <w:lastRenderedPageBreak/>
        <w:t xml:space="preserve">Terms of reference </w:t>
      </w:r>
    </w:p>
    <w:p w14:paraId="6E15FC17" w14:textId="77777777" w:rsidR="00936CFE" w:rsidRPr="009B5AE0" w:rsidRDefault="00936CFE" w:rsidP="00936CFE">
      <w:pPr>
        <w:rPr>
          <w:rFonts w:ascii="Arial" w:hAnsi="Arial" w:cs="Arial"/>
          <w:sz w:val="24"/>
          <w:szCs w:val="24"/>
        </w:rPr>
      </w:pPr>
      <w:r w:rsidRPr="009B5AE0">
        <w:rPr>
          <w:rFonts w:ascii="Arial" w:hAnsi="Arial" w:cs="Arial"/>
          <w:sz w:val="24"/>
          <w:szCs w:val="24"/>
        </w:rPr>
        <w:t xml:space="preserve">Daisy Hay is an independent student undertaking a consultancy project to investigate the potential opportunity for developing a virtual online event project for Tribal Art London. </w:t>
      </w:r>
    </w:p>
    <w:p w14:paraId="5C74E694" w14:textId="77777777" w:rsidR="00936CFE" w:rsidRPr="009B5AE0" w:rsidRDefault="00936CFE" w:rsidP="00936CFE">
      <w:pPr>
        <w:rPr>
          <w:rFonts w:ascii="Arial" w:hAnsi="Arial" w:cs="Arial"/>
          <w:sz w:val="24"/>
          <w:szCs w:val="24"/>
        </w:rPr>
      </w:pPr>
    </w:p>
    <w:p w14:paraId="311F47A6" w14:textId="180C6D78" w:rsidR="00D2613A" w:rsidRPr="009B5AE0" w:rsidRDefault="00D2613A" w:rsidP="00AE6C73">
      <w:pPr>
        <w:rPr>
          <w:rFonts w:ascii="Arial" w:hAnsi="Arial" w:cs="Arial"/>
          <w:b/>
          <w:sz w:val="24"/>
          <w:szCs w:val="24"/>
        </w:rPr>
      </w:pPr>
    </w:p>
    <w:p w14:paraId="2FD056FB" w14:textId="5FB20E40" w:rsidR="00D2613A" w:rsidRPr="009B5AE0" w:rsidRDefault="00D2613A" w:rsidP="00AE6C73">
      <w:pPr>
        <w:rPr>
          <w:rFonts w:ascii="Arial" w:hAnsi="Arial" w:cs="Arial"/>
          <w:b/>
          <w:sz w:val="24"/>
          <w:szCs w:val="24"/>
        </w:rPr>
      </w:pPr>
    </w:p>
    <w:p w14:paraId="15175E42" w14:textId="77777777" w:rsidR="00D2613A" w:rsidRPr="009B5AE0" w:rsidRDefault="00D2613A" w:rsidP="00AE6C73">
      <w:pPr>
        <w:rPr>
          <w:rFonts w:ascii="Arial" w:hAnsi="Arial" w:cs="Arial"/>
          <w:b/>
          <w:sz w:val="24"/>
          <w:szCs w:val="24"/>
        </w:rPr>
      </w:pPr>
    </w:p>
    <w:p w14:paraId="401F89EE" w14:textId="77777777" w:rsidR="00D2613A" w:rsidRPr="009B5AE0" w:rsidRDefault="00D2613A" w:rsidP="00AE6C73">
      <w:pPr>
        <w:rPr>
          <w:rFonts w:ascii="Arial" w:hAnsi="Arial" w:cs="Arial"/>
          <w:b/>
          <w:sz w:val="24"/>
          <w:szCs w:val="24"/>
        </w:rPr>
      </w:pPr>
    </w:p>
    <w:p w14:paraId="08F84C79" w14:textId="77777777" w:rsidR="00D2613A" w:rsidRPr="009B5AE0" w:rsidRDefault="00D2613A" w:rsidP="00AE6C73">
      <w:pPr>
        <w:rPr>
          <w:rFonts w:ascii="Arial" w:hAnsi="Arial" w:cs="Arial"/>
          <w:b/>
          <w:sz w:val="24"/>
          <w:szCs w:val="24"/>
        </w:rPr>
      </w:pPr>
    </w:p>
    <w:p w14:paraId="1951B1BD" w14:textId="77777777" w:rsidR="00D2613A" w:rsidRPr="009B5AE0" w:rsidRDefault="00D2613A" w:rsidP="00AE6C73">
      <w:pPr>
        <w:rPr>
          <w:rFonts w:ascii="Arial" w:hAnsi="Arial" w:cs="Arial"/>
          <w:b/>
          <w:sz w:val="24"/>
          <w:szCs w:val="24"/>
        </w:rPr>
      </w:pPr>
    </w:p>
    <w:p w14:paraId="517A22B2" w14:textId="77777777" w:rsidR="00D2613A" w:rsidRPr="009B5AE0" w:rsidRDefault="00D2613A" w:rsidP="00AE6C73">
      <w:pPr>
        <w:rPr>
          <w:rFonts w:ascii="Arial" w:hAnsi="Arial" w:cs="Arial"/>
          <w:b/>
          <w:sz w:val="24"/>
          <w:szCs w:val="24"/>
        </w:rPr>
      </w:pPr>
    </w:p>
    <w:p w14:paraId="573F1377" w14:textId="77777777" w:rsidR="00D2613A" w:rsidRPr="009B5AE0" w:rsidRDefault="00D2613A" w:rsidP="00AE6C73">
      <w:pPr>
        <w:rPr>
          <w:rFonts w:ascii="Arial" w:hAnsi="Arial" w:cs="Arial"/>
          <w:b/>
          <w:sz w:val="24"/>
          <w:szCs w:val="24"/>
        </w:rPr>
      </w:pPr>
    </w:p>
    <w:p w14:paraId="45EF11D8" w14:textId="77777777" w:rsidR="00D2613A" w:rsidRPr="009B5AE0" w:rsidRDefault="00D2613A" w:rsidP="00AE6C73">
      <w:pPr>
        <w:rPr>
          <w:rFonts w:ascii="Arial" w:hAnsi="Arial" w:cs="Arial"/>
          <w:b/>
          <w:sz w:val="24"/>
          <w:szCs w:val="24"/>
        </w:rPr>
      </w:pPr>
    </w:p>
    <w:p w14:paraId="470365C9" w14:textId="4B9547CE" w:rsidR="00D2613A" w:rsidRPr="009B5AE0" w:rsidRDefault="00D2613A" w:rsidP="00AE6C73">
      <w:pPr>
        <w:rPr>
          <w:rFonts w:ascii="Arial" w:hAnsi="Arial" w:cs="Arial"/>
          <w:b/>
          <w:sz w:val="24"/>
          <w:szCs w:val="24"/>
        </w:rPr>
      </w:pPr>
    </w:p>
    <w:p w14:paraId="38F08A6B" w14:textId="7EFB09E0" w:rsidR="00D2613A" w:rsidRPr="009B5AE0" w:rsidRDefault="00D2613A" w:rsidP="00AE6C73">
      <w:pPr>
        <w:rPr>
          <w:rFonts w:ascii="Arial" w:hAnsi="Arial" w:cs="Arial"/>
          <w:b/>
          <w:sz w:val="24"/>
          <w:szCs w:val="24"/>
        </w:rPr>
      </w:pPr>
    </w:p>
    <w:p w14:paraId="7FB6E2DD" w14:textId="262A284E" w:rsidR="00D2613A" w:rsidRPr="009B5AE0" w:rsidRDefault="00D2613A" w:rsidP="00AE6C73">
      <w:pPr>
        <w:rPr>
          <w:rFonts w:ascii="Arial" w:hAnsi="Arial" w:cs="Arial"/>
          <w:b/>
          <w:sz w:val="24"/>
          <w:szCs w:val="24"/>
        </w:rPr>
      </w:pPr>
    </w:p>
    <w:p w14:paraId="3A590118" w14:textId="038BB783" w:rsidR="00D2613A" w:rsidRPr="009B5AE0" w:rsidRDefault="00D2613A" w:rsidP="00AE6C73">
      <w:pPr>
        <w:rPr>
          <w:rFonts w:ascii="Arial" w:hAnsi="Arial" w:cs="Arial"/>
          <w:b/>
          <w:sz w:val="24"/>
          <w:szCs w:val="24"/>
        </w:rPr>
      </w:pPr>
    </w:p>
    <w:p w14:paraId="220BBC23" w14:textId="373D5040" w:rsidR="00D2613A" w:rsidRPr="009B5AE0" w:rsidRDefault="00D2613A" w:rsidP="00AE6C73">
      <w:pPr>
        <w:rPr>
          <w:rFonts w:ascii="Arial" w:hAnsi="Arial" w:cs="Arial"/>
          <w:b/>
          <w:sz w:val="24"/>
          <w:szCs w:val="24"/>
        </w:rPr>
      </w:pPr>
    </w:p>
    <w:p w14:paraId="463C704E" w14:textId="17AD3E00" w:rsidR="00D2613A" w:rsidRPr="009B5AE0" w:rsidRDefault="00D2613A" w:rsidP="00AE6C73">
      <w:pPr>
        <w:rPr>
          <w:rFonts w:ascii="Arial" w:hAnsi="Arial" w:cs="Arial"/>
          <w:b/>
          <w:sz w:val="24"/>
          <w:szCs w:val="24"/>
        </w:rPr>
      </w:pPr>
    </w:p>
    <w:p w14:paraId="6C303B6C" w14:textId="11648BA2" w:rsidR="00D2613A" w:rsidRPr="009B5AE0" w:rsidRDefault="00D2613A" w:rsidP="00AE6C73">
      <w:pPr>
        <w:rPr>
          <w:rFonts w:ascii="Arial" w:hAnsi="Arial" w:cs="Arial"/>
          <w:b/>
          <w:sz w:val="24"/>
          <w:szCs w:val="24"/>
        </w:rPr>
      </w:pPr>
    </w:p>
    <w:p w14:paraId="594D80D2" w14:textId="0D53D042" w:rsidR="00D2613A" w:rsidRPr="009B5AE0" w:rsidRDefault="00D2613A" w:rsidP="00AE6C73">
      <w:pPr>
        <w:rPr>
          <w:rFonts w:ascii="Arial" w:hAnsi="Arial" w:cs="Arial"/>
          <w:b/>
          <w:sz w:val="24"/>
          <w:szCs w:val="24"/>
        </w:rPr>
      </w:pPr>
    </w:p>
    <w:p w14:paraId="636930E4" w14:textId="55858E84" w:rsidR="00D2613A" w:rsidRPr="009B5AE0" w:rsidRDefault="00D2613A" w:rsidP="00AE6C73">
      <w:pPr>
        <w:rPr>
          <w:rFonts w:ascii="Arial" w:hAnsi="Arial" w:cs="Arial"/>
          <w:b/>
          <w:sz w:val="24"/>
          <w:szCs w:val="24"/>
        </w:rPr>
      </w:pPr>
    </w:p>
    <w:p w14:paraId="7FB9492C" w14:textId="02391A6B" w:rsidR="00D2613A" w:rsidRPr="009B5AE0" w:rsidRDefault="00D2613A" w:rsidP="00AE6C73">
      <w:pPr>
        <w:rPr>
          <w:rFonts w:ascii="Arial" w:hAnsi="Arial" w:cs="Arial"/>
          <w:b/>
          <w:sz w:val="24"/>
          <w:szCs w:val="24"/>
        </w:rPr>
      </w:pPr>
    </w:p>
    <w:p w14:paraId="63B7310B" w14:textId="05E1595B" w:rsidR="00D2613A" w:rsidRPr="009B5AE0" w:rsidRDefault="00D2613A" w:rsidP="00AE6C73">
      <w:pPr>
        <w:rPr>
          <w:rFonts w:ascii="Arial" w:hAnsi="Arial" w:cs="Arial"/>
          <w:b/>
          <w:sz w:val="24"/>
          <w:szCs w:val="24"/>
        </w:rPr>
      </w:pPr>
    </w:p>
    <w:p w14:paraId="312DA0D2" w14:textId="3E7F6AEF" w:rsidR="00D2613A" w:rsidRPr="009B5AE0" w:rsidRDefault="00D2613A" w:rsidP="00AE6C73">
      <w:pPr>
        <w:rPr>
          <w:rFonts w:ascii="Arial" w:hAnsi="Arial" w:cs="Arial"/>
          <w:b/>
          <w:sz w:val="24"/>
          <w:szCs w:val="24"/>
        </w:rPr>
      </w:pPr>
    </w:p>
    <w:p w14:paraId="39363A13" w14:textId="705ED047" w:rsidR="00D2613A" w:rsidRPr="009B5AE0" w:rsidRDefault="00D2613A" w:rsidP="00AE6C73">
      <w:pPr>
        <w:rPr>
          <w:rFonts w:ascii="Arial" w:hAnsi="Arial" w:cs="Arial"/>
          <w:b/>
          <w:sz w:val="24"/>
          <w:szCs w:val="24"/>
        </w:rPr>
      </w:pPr>
    </w:p>
    <w:p w14:paraId="00692AC9" w14:textId="5D9AFF37" w:rsidR="00D2613A" w:rsidRPr="009B5AE0" w:rsidRDefault="00D2613A" w:rsidP="00AE6C73">
      <w:pPr>
        <w:rPr>
          <w:rFonts w:ascii="Arial" w:hAnsi="Arial" w:cs="Arial"/>
          <w:b/>
          <w:sz w:val="24"/>
          <w:szCs w:val="24"/>
        </w:rPr>
      </w:pPr>
    </w:p>
    <w:p w14:paraId="1E3DC28A" w14:textId="425CFD07" w:rsidR="00D2613A" w:rsidRPr="009B5AE0" w:rsidRDefault="00D2613A" w:rsidP="00AE6C73">
      <w:pPr>
        <w:rPr>
          <w:rFonts w:ascii="Arial" w:hAnsi="Arial" w:cs="Arial"/>
          <w:b/>
          <w:sz w:val="24"/>
          <w:szCs w:val="24"/>
        </w:rPr>
      </w:pPr>
    </w:p>
    <w:p w14:paraId="0463C7AB" w14:textId="02EFA199" w:rsidR="00D2613A" w:rsidRPr="009B5AE0" w:rsidRDefault="00D2613A" w:rsidP="00AE6C73">
      <w:pPr>
        <w:rPr>
          <w:rFonts w:ascii="Arial" w:hAnsi="Arial" w:cs="Arial"/>
          <w:b/>
          <w:sz w:val="24"/>
          <w:szCs w:val="24"/>
        </w:rPr>
      </w:pPr>
    </w:p>
    <w:p w14:paraId="00CA7BB5" w14:textId="72F877A9" w:rsidR="00D2613A" w:rsidRPr="009B5AE0" w:rsidRDefault="00D2613A" w:rsidP="00AE6C73">
      <w:pPr>
        <w:rPr>
          <w:rFonts w:ascii="Arial" w:hAnsi="Arial" w:cs="Arial"/>
          <w:b/>
          <w:sz w:val="24"/>
          <w:szCs w:val="24"/>
        </w:rPr>
      </w:pPr>
    </w:p>
    <w:p w14:paraId="7A959A6A" w14:textId="76FA0272" w:rsidR="00D2613A" w:rsidRPr="009B5AE0" w:rsidRDefault="00936CFE" w:rsidP="00AE6C73">
      <w:pPr>
        <w:rPr>
          <w:rFonts w:ascii="Arial" w:hAnsi="Arial" w:cs="Arial"/>
          <w:b/>
          <w:sz w:val="24"/>
          <w:szCs w:val="24"/>
        </w:rPr>
      </w:pPr>
      <w:r w:rsidRPr="009B5AE0">
        <w:rPr>
          <w:rFonts w:ascii="Arial" w:hAnsi="Arial" w:cs="Arial"/>
          <w:b/>
          <w:bCs/>
          <w:sz w:val="24"/>
          <w:szCs w:val="24"/>
        </w:rPr>
        <w:lastRenderedPageBreak/>
        <w:t xml:space="preserve">Executive </w:t>
      </w:r>
      <w:r w:rsidR="001B5CB1" w:rsidRPr="009B5AE0">
        <w:rPr>
          <w:rFonts w:ascii="Arial" w:hAnsi="Arial" w:cs="Arial"/>
          <w:b/>
          <w:bCs/>
          <w:sz w:val="24"/>
          <w:szCs w:val="24"/>
        </w:rPr>
        <w:t xml:space="preserve">summary </w:t>
      </w:r>
    </w:p>
    <w:p w14:paraId="594BBD5D" w14:textId="76EB8F4A" w:rsidR="00AB5178" w:rsidRDefault="00AB5178" w:rsidP="00AE6C73">
      <w:pPr>
        <w:rPr>
          <w:rFonts w:ascii="Arial" w:hAnsi="Arial" w:cs="Arial"/>
          <w:sz w:val="24"/>
          <w:szCs w:val="24"/>
        </w:rPr>
      </w:pPr>
      <w:r w:rsidRPr="009B5AE0">
        <w:rPr>
          <w:rFonts w:ascii="Arial" w:hAnsi="Arial" w:cs="Arial"/>
          <w:sz w:val="24"/>
          <w:szCs w:val="24"/>
        </w:rPr>
        <w:t xml:space="preserve">Tribal Art London was first established in 2007, </w:t>
      </w:r>
      <w:r w:rsidR="00772102" w:rsidRPr="009B5AE0">
        <w:rPr>
          <w:rFonts w:ascii="Arial" w:hAnsi="Arial" w:cs="Arial"/>
          <w:sz w:val="24"/>
          <w:szCs w:val="24"/>
        </w:rPr>
        <w:t xml:space="preserve">hosting an annual tribal art fair that takes place </w:t>
      </w:r>
      <w:r w:rsidR="00A353F5" w:rsidRPr="009B5AE0">
        <w:rPr>
          <w:rFonts w:ascii="Arial" w:hAnsi="Arial" w:cs="Arial"/>
          <w:sz w:val="24"/>
          <w:szCs w:val="24"/>
        </w:rPr>
        <w:t xml:space="preserve">at </w:t>
      </w:r>
      <w:r w:rsidR="00772102" w:rsidRPr="009B5AE0">
        <w:rPr>
          <w:rFonts w:ascii="Arial" w:hAnsi="Arial" w:cs="Arial"/>
          <w:sz w:val="24"/>
          <w:szCs w:val="24"/>
        </w:rPr>
        <w:t>the beginning of September</w:t>
      </w:r>
      <w:r w:rsidR="00252A5D" w:rsidRPr="009B5AE0">
        <w:rPr>
          <w:rFonts w:ascii="Arial" w:hAnsi="Arial" w:cs="Arial"/>
          <w:sz w:val="24"/>
          <w:szCs w:val="24"/>
        </w:rPr>
        <w:t xml:space="preserve"> located in the Mall Galleries.</w:t>
      </w:r>
      <w:r w:rsidR="00772102" w:rsidRPr="009B5AE0">
        <w:rPr>
          <w:rFonts w:ascii="Arial" w:hAnsi="Arial" w:cs="Arial"/>
          <w:sz w:val="24"/>
          <w:szCs w:val="24"/>
        </w:rPr>
        <w:t xml:space="preserve"> </w:t>
      </w:r>
      <w:r w:rsidR="00A353F5" w:rsidRPr="009B5AE0">
        <w:rPr>
          <w:rFonts w:ascii="Arial" w:hAnsi="Arial" w:cs="Arial"/>
          <w:sz w:val="24"/>
          <w:szCs w:val="24"/>
        </w:rPr>
        <w:t xml:space="preserve">The event is recognised on an international level, </w:t>
      </w:r>
      <w:r w:rsidR="00127442" w:rsidRPr="009B5AE0">
        <w:rPr>
          <w:rFonts w:ascii="Arial" w:hAnsi="Arial" w:cs="Arial"/>
          <w:sz w:val="24"/>
          <w:szCs w:val="24"/>
        </w:rPr>
        <w:t xml:space="preserve">enticing consumers </w:t>
      </w:r>
      <w:r w:rsidR="002F394A" w:rsidRPr="009B5AE0">
        <w:rPr>
          <w:rFonts w:ascii="Arial" w:hAnsi="Arial" w:cs="Arial"/>
          <w:sz w:val="24"/>
          <w:szCs w:val="24"/>
        </w:rPr>
        <w:t xml:space="preserve">to </w:t>
      </w:r>
      <w:r w:rsidR="002D30E8" w:rsidRPr="009B5AE0">
        <w:rPr>
          <w:rFonts w:ascii="Arial" w:hAnsi="Arial" w:cs="Arial"/>
          <w:sz w:val="24"/>
          <w:szCs w:val="24"/>
        </w:rPr>
        <w:t>experience</w:t>
      </w:r>
      <w:r w:rsidR="00127442" w:rsidRPr="009B5AE0">
        <w:rPr>
          <w:rFonts w:ascii="Arial" w:hAnsi="Arial" w:cs="Arial"/>
          <w:sz w:val="24"/>
          <w:szCs w:val="24"/>
        </w:rPr>
        <w:t xml:space="preserve"> its </w:t>
      </w:r>
      <w:r w:rsidR="002D30E8" w:rsidRPr="009B5AE0">
        <w:rPr>
          <w:rFonts w:ascii="Arial" w:hAnsi="Arial" w:cs="Arial"/>
          <w:sz w:val="24"/>
          <w:szCs w:val="24"/>
        </w:rPr>
        <w:t xml:space="preserve">lectures, talks and </w:t>
      </w:r>
      <w:r w:rsidR="00D31143" w:rsidRPr="009B5AE0">
        <w:rPr>
          <w:rFonts w:ascii="Arial" w:hAnsi="Arial" w:cs="Arial"/>
          <w:sz w:val="24"/>
          <w:szCs w:val="24"/>
        </w:rPr>
        <w:t>authentic art pieces</w:t>
      </w:r>
      <w:r w:rsidR="002D30E8" w:rsidRPr="009B5AE0">
        <w:rPr>
          <w:rFonts w:ascii="Arial" w:hAnsi="Arial" w:cs="Arial"/>
          <w:sz w:val="24"/>
          <w:szCs w:val="24"/>
        </w:rPr>
        <w:t xml:space="preserve"> displayed in the gallery.</w:t>
      </w:r>
      <w:r w:rsidR="00FF6F52" w:rsidRPr="009B5AE0">
        <w:rPr>
          <w:rFonts w:ascii="Arial" w:hAnsi="Arial" w:cs="Arial"/>
          <w:sz w:val="24"/>
          <w:szCs w:val="24"/>
        </w:rPr>
        <w:t xml:space="preserve"> The outbreak of coronavirus has caused Tribal Art London’s 2020 event to be postponed. </w:t>
      </w:r>
    </w:p>
    <w:p w14:paraId="36F0AADB" w14:textId="344D4C78" w:rsidR="00F113CE" w:rsidRPr="009B5AE0" w:rsidRDefault="002A048C" w:rsidP="00AE6C73">
      <w:pPr>
        <w:rPr>
          <w:rFonts w:ascii="Arial" w:hAnsi="Arial" w:cs="Arial"/>
          <w:sz w:val="24"/>
          <w:szCs w:val="24"/>
        </w:rPr>
      </w:pPr>
      <w:r w:rsidRPr="009B5AE0">
        <w:rPr>
          <w:rFonts w:ascii="Arial" w:hAnsi="Arial" w:cs="Arial"/>
          <w:sz w:val="24"/>
          <w:szCs w:val="24"/>
        </w:rPr>
        <w:t xml:space="preserve">In this report a range of research methods had been applied. </w:t>
      </w:r>
      <w:r w:rsidR="00CD548F" w:rsidRPr="009B5AE0">
        <w:rPr>
          <w:rFonts w:ascii="Arial" w:hAnsi="Arial" w:cs="Arial"/>
          <w:sz w:val="24"/>
          <w:szCs w:val="24"/>
        </w:rPr>
        <w:t xml:space="preserve">Both qualitative and </w:t>
      </w:r>
      <w:r w:rsidR="009419C3" w:rsidRPr="009B5AE0">
        <w:rPr>
          <w:rFonts w:ascii="Arial" w:hAnsi="Arial" w:cs="Arial"/>
          <w:sz w:val="24"/>
          <w:szCs w:val="24"/>
        </w:rPr>
        <w:t xml:space="preserve">quantitative research had to be undertaken online due to restrictions caused by COVID-19. </w:t>
      </w:r>
      <w:r w:rsidR="007C7AEA">
        <w:rPr>
          <w:rFonts w:ascii="Arial" w:hAnsi="Arial" w:cs="Arial"/>
          <w:sz w:val="24"/>
          <w:szCs w:val="24"/>
        </w:rPr>
        <w:t xml:space="preserve">Primary </w:t>
      </w:r>
      <w:r w:rsidR="00F11508" w:rsidRPr="009B5AE0">
        <w:rPr>
          <w:rFonts w:ascii="Arial" w:hAnsi="Arial" w:cs="Arial"/>
          <w:sz w:val="24"/>
          <w:szCs w:val="24"/>
        </w:rPr>
        <w:t xml:space="preserve">and </w:t>
      </w:r>
      <w:r w:rsidR="007C7AEA">
        <w:rPr>
          <w:rFonts w:ascii="Arial" w:hAnsi="Arial" w:cs="Arial"/>
          <w:sz w:val="24"/>
          <w:szCs w:val="24"/>
        </w:rPr>
        <w:t>Secondary</w:t>
      </w:r>
      <w:r w:rsidR="00F11508" w:rsidRPr="009B5AE0">
        <w:rPr>
          <w:rFonts w:ascii="Arial" w:hAnsi="Arial" w:cs="Arial"/>
          <w:sz w:val="24"/>
          <w:szCs w:val="24"/>
        </w:rPr>
        <w:t xml:space="preserve"> research </w:t>
      </w:r>
      <w:r w:rsidR="00B55EE6" w:rsidRPr="009B5AE0">
        <w:rPr>
          <w:rFonts w:ascii="Arial" w:hAnsi="Arial" w:cs="Arial"/>
          <w:sz w:val="24"/>
          <w:szCs w:val="24"/>
        </w:rPr>
        <w:t xml:space="preserve">was also conducted, secondary research being in the form of </w:t>
      </w:r>
      <w:r w:rsidR="00F732BB" w:rsidRPr="009B5AE0">
        <w:rPr>
          <w:rFonts w:ascii="Arial" w:hAnsi="Arial" w:cs="Arial"/>
          <w:sz w:val="24"/>
          <w:szCs w:val="24"/>
        </w:rPr>
        <w:t xml:space="preserve">books, </w:t>
      </w:r>
      <w:r w:rsidR="006C29D8" w:rsidRPr="009B5AE0">
        <w:rPr>
          <w:rFonts w:ascii="Arial" w:hAnsi="Arial" w:cs="Arial"/>
          <w:sz w:val="24"/>
          <w:szCs w:val="24"/>
        </w:rPr>
        <w:t>websites,</w:t>
      </w:r>
      <w:r w:rsidR="00F732BB" w:rsidRPr="009B5AE0">
        <w:rPr>
          <w:rFonts w:ascii="Arial" w:hAnsi="Arial" w:cs="Arial"/>
          <w:sz w:val="24"/>
          <w:szCs w:val="24"/>
        </w:rPr>
        <w:t xml:space="preserve"> and journals. Primary research </w:t>
      </w:r>
      <w:r w:rsidR="006C29D8" w:rsidRPr="009B5AE0">
        <w:rPr>
          <w:rFonts w:ascii="Arial" w:hAnsi="Arial" w:cs="Arial"/>
          <w:sz w:val="24"/>
          <w:szCs w:val="24"/>
        </w:rPr>
        <w:t xml:space="preserve">including having undertaken a questionnaire. The </w:t>
      </w:r>
      <w:r w:rsidR="008E440A" w:rsidRPr="009B5AE0">
        <w:rPr>
          <w:rFonts w:ascii="Arial" w:hAnsi="Arial" w:cs="Arial"/>
          <w:sz w:val="24"/>
          <w:szCs w:val="24"/>
        </w:rPr>
        <w:t xml:space="preserve">questionnaire was conducted to interpret </w:t>
      </w:r>
      <w:r w:rsidR="002E6D13" w:rsidRPr="009B5AE0">
        <w:rPr>
          <w:rFonts w:ascii="Arial" w:hAnsi="Arial" w:cs="Arial"/>
          <w:sz w:val="24"/>
          <w:szCs w:val="24"/>
        </w:rPr>
        <w:t>respondents</w:t>
      </w:r>
      <w:r w:rsidR="00955465">
        <w:rPr>
          <w:rFonts w:ascii="Arial" w:hAnsi="Arial" w:cs="Arial"/>
          <w:sz w:val="24"/>
          <w:szCs w:val="24"/>
        </w:rPr>
        <w:t>’</w:t>
      </w:r>
      <w:r w:rsidR="002E6D13" w:rsidRPr="009B5AE0">
        <w:rPr>
          <w:rFonts w:ascii="Arial" w:hAnsi="Arial" w:cs="Arial"/>
          <w:sz w:val="24"/>
          <w:szCs w:val="24"/>
        </w:rPr>
        <w:t xml:space="preserve"> wants and </w:t>
      </w:r>
      <w:r w:rsidR="006C29D8" w:rsidRPr="009B5AE0">
        <w:rPr>
          <w:rFonts w:ascii="Arial" w:hAnsi="Arial" w:cs="Arial"/>
          <w:sz w:val="24"/>
          <w:szCs w:val="24"/>
        </w:rPr>
        <w:t>expectations</w:t>
      </w:r>
      <w:r w:rsidR="002E6D13" w:rsidRPr="009B5AE0">
        <w:rPr>
          <w:rFonts w:ascii="Arial" w:hAnsi="Arial" w:cs="Arial"/>
          <w:sz w:val="24"/>
          <w:szCs w:val="24"/>
        </w:rPr>
        <w:t xml:space="preserve"> from a virtual event.</w:t>
      </w:r>
    </w:p>
    <w:p w14:paraId="77115076" w14:textId="75C6DB33" w:rsidR="00F20CDC" w:rsidRDefault="00674B28" w:rsidP="00AE6C73">
      <w:pPr>
        <w:rPr>
          <w:rFonts w:ascii="Arial" w:hAnsi="Arial" w:cs="Arial"/>
          <w:sz w:val="24"/>
          <w:szCs w:val="24"/>
        </w:rPr>
      </w:pPr>
      <w:r>
        <w:rPr>
          <w:rFonts w:ascii="Arial" w:hAnsi="Arial" w:cs="Arial"/>
          <w:sz w:val="24"/>
          <w:szCs w:val="24"/>
        </w:rPr>
        <w:t>Results of data analysed has shown that COVID-19</w:t>
      </w:r>
      <w:r w:rsidR="00D0419C" w:rsidRPr="009B5AE0">
        <w:rPr>
          <w:rFonts w:ascii="Arial" w:hAnsi="Arial" w:cs="Arial"/>
          <w:sz w:val="24"/>
          <w:szCs w:val="24"/>
        </w:rPr>
        <w:t xml:space="preserve"> has made</w:t>
      </w:r>
      <w:r w:rsidR="00772CA1" w:rsidRPr="009B5AE0">
        <w:rPr>
          <w:rFonts w:ascii="Arial" w:hAnsi="Arial" w:cs="Arial"/>
          <w:sz w:val="24"/>
          <w:szCs w:val="24"/>
        </w:rPr>
        <w:t xml:space="preserve"> </w:t>
      </w:r>
      <w:r w:rsidR="00D0419C" w:rsidRPr="009B5AE0">
        <w:rPr>
          <w:rFonts w:ascii="Arial" w:hAnsi="Arial" w:cs="Arial"/>
          <w:sz w:val="24"/>
          <w:szCs w:val="24"/>
        </w:rPr>
        <w:t xml:space="preserve">virtual </w:t>
      </w:r>
      <w:r w:rsidR="00772CA1" w:rsidRPr="009B5AE0">
        <w:rPr>
          <w:rFonts w:ascii="Arial" w:hAnsi="Arial" w:cs="Arial"/>
          <w:sz w:val="24"/>
          <w:szCs w:val="24"/>
        </w:rPr>
        <w:t>events</w:t>
      </w:r>
      <w:r w:rsidR="00D0419C" w:rsidRPr="009B5AE0">
        <w:rPr>
          <w:rFonts w:ascii="Arial" w:hAnsi="Arial" w:cs="Arial"/>
          <w:sz w:val="24"/>
          <w:szCs w:val="24"/>
        </w:rPr>
        <w:t xml:space="preserve"> </w:t>
      </w:r>
      <w:r w:rsidR="00CA495F" w:rsidRPr="009B5AE0">
        <w:rPr>
          <w:rFonts w:ascii="Arial" w:hAnsi="Arial" w:cs="Arial"/>
          <w:sz w:val="24"/>
          <w:szCs w:val="24"/>
        </w:rPr>
        <w:t xml:space="preserve">a creative solution </w:t>
      </w:r>
      <w:r w:rsidR="00435249" w:rsidRPr="009B5AE0">
        <w:rPr>
          <w:rFonts w:ascii="Arial" w:hAnsi="Arial" w:cs="Arial"/>
          <w:sz w:val="24"/>
          <w:szCs w:val="24"/>
        </w:rPr>
        <w:t xml:space="preserve">for </w:t>
      </w:r>
      <w:r w:rsidR="00372E9A" w:rsidRPr="009B5AE0">
        <w:rPr>
          <w:rFonts w:ascii="Arial" w:hAnsi="Arial" w:cs="Arial"/>
          <w:sz w:val="24"/>
          <w:szCs w:val="24"/>
        </w:rPr>
        <w:t xml:space="preserve">event organisations to </w:t>
      </w:r>
      <w:r w:rsidR="00584E0C" w:rsidRPr="009B5AE0">
        <w:rPr>
          <w:rFonts w:ascii="Arial" w:hAnsi="Arial" w:cs="Arial"/>
          <w:sz w:val="24"/>
          <w:szCs w:val="24"/>
        </w:rPr>
        <w:t xml:space="preserve">be able to </w:t>
      </w:r>
      <w:r w:rsidR="004217A0" w:rsidRPr="009B5AE0">
        <w:rPr>
          <w:rFonts w:ascii="Arial" w:hAnsi="Arial" w:cs="Arial"/>
          <w:sz w:val="24"/>
          <w:szCs w:val="24"/>
        </w:rPr>
        <w:t>interact with an audience in a pandemic.</w:t>
      </w:r>
      <w:r w:rsidR="00817777" w:rsidRPr="009B5AE0">
        <w:rPr>
          <w:rFonts w:ascii="Arial" w:hAnsi="Arial" w:cs="Arial"/>
          <w:sz w:val="24"/>
          <w:szCs w:val="24"/>
        </w:rPr>
        <w:t xml:space="preserve"> </w:t>
      </w:r>
      <w:r w:rsidR="00F20CDC" w:rsidRPr="00F20CDC">
        <w:rPr>
          <w:rFonts w:ascii="Arial" w:hAnsi="Arial" w:cs="Arial"/>
          <w:sz w:val="24"/>
          <w:szCs w:val="24"/>
        </w:rPr>
        <w:t>The Coronavirus has supported virtual events, as it has caused a rise in digital demand due to consumers being more reliant of technology over recent months.</w:t>
      </w:r>
    </w:p>
    <w:p w14:paraId="10F8B4BF" w14:textId="0E79F0A3" w:rsidR="006908D4" w:rsidRPr="009B5AE0" w:rsidRDefault="00817777" w:rsidP="00AE6C73">
      <w:pPr>
        <w:rPr>
          <w:rFonts w:ascii="Arial" w:hAnsi="Arial" w:cs="Arial"/>
          <w:sz w:val="24"/>
          <w:szCs w:val="24"/>
        </w:rPr>
      </w:pPr>
      <w:r w:rsidRPr="009B5AE0">
        <w:rPr>
          <w:rFonts w:ascii="Arial" w:hAnsi="Arial" w:cs="Arial"/>
          <w:sz w:val="24"/>
          <w:szCs w:val="24"/>
        </w:rPr>
        <w:t>Virtual events are predicted to be the No.1 trend of 2020, with a growing number of organisations adapting to this trend. Virtual events have been recognised for reaching a much wider audience opposed to a physical event.</w:t>
      </w:r>
    </w:p>
    <w:p w14:paraId="4251E4AF" w14:textId="0BFCDD85" w:rsidR="008E21A5" w:rsidRDefault="00AD0CA7" w:rsidP="00AE6C73">
      <w:pPr>
        <w:rPr>
          <w:rFonts w:ascii="Arial" w:hAnsi="Arial" w:cs="Arial"/>
          <w:sz w:val="24"/>
          <w:szCs w:val="24"/>
        </w:rPr>
      </w:pPr>
      <w:r w:rsidRPr="009B5AE0">
        <w:rPr>
          <w:rFonts w:ascii="Arial" w:hAnsi="Arial" w:cs="Arial"/>
          <w:sz w:val="24"/>
          <w:szCs w:val="24"/>
        </w:rPr>
        <w:t>It has been examined that s</w:t>
      </w:r>
      <w:r w:rsidR="00B6362C" w:rsidRPr="009B5AE0">
        <w:rPr>
          <w:rFonts w:ascii="Arial" w:hAnsi="Arial" w:cs="Arial"/>
          <w:sz w:val="24"/>
          <w:szCs w:val="24"/>
        </w:rPr>
        <w:t xml:space="preserve">ocial media and online media </w:t>
      </w:r>
      <w:r w:rsidRPr="009B5AE0">
        <w:rPr>
          <w:rFonts w:ascii="Arial" w:hAnsi="Arial" w:cs="Arial"/>
          <w:sz w:val="24"/>
          <w:szCs w:val="24"/>
        </w:rPr>
        <w:t xml:space="preserve">play a vital role in </w:t>
      </w:r>
      <w:r w:rsidR="009E7025" w:rsidRPr="009B5AE0">
        <w:rPr>
          <w:rFonts w:ascii="Arial" w:hAnsi="Arial" w:cs="Arial"/>
          <w:sz w:val="24"/>
          <w:szCs w:val="24"/>
        </w:rPr>
        <w:t xml:space="preserve">boosting virtual events. </w:t>
      </w:r>
      <w:r w:rsidR="00141B9C" w:rsidRPr="009B5AE0">
        <w:rPr>
          <w:rFonts w:ascii="Arial" w:hAnsi="Arial" w:cs="Arial"/>
          <w:sz w:val="24"/>
          <w:szCs w:val="24"/>
        </w:rPr>
        <w:t>Digital and traditional marketing being</w:t>
      </w:r>
      <w:r w:rsidR="005B238D">
        <w:rPr>
          <w:rFonts w:ascii="Arial" w:hAnsi="Arial" w:cs="Arial"/>
          <w:sz w:val="24"/>
          <w:szCs w:val="24"/>
        </w:rPr>
        <w:t xml:space="preserve"> </w:t>
      </w:r>
      <w:r w:rsidR="00783428">
        <w:rPr>
          <w:rFonts w:ascii="Arial" w:hAnsi="Arial" w:cs="Arial"/>
          <w:sz w:val="24"/>
          <w:szCs w:val="24"/>
        </w:rPr>
        <w:t>used to</w:t>
      </w:r>
      <w:r w:rsidR="005B238D">
        <w:rPr>
          <w:rFonts w:ascii="Arial" w:hAnsi="Arial" w:cs="Arial"/>
          <w:sz w:val="24"/>
          <w:szCs w:val="24"/>
        </w:rPr>
        <w:t xml:space="preserve"> </w:t>
      </w:r>
      <w:r w:rsidR="00783428">
        <w:rPr>
          <w:rFonts w:ascii="Arial" w:hAnsi="Arial" w:cs="Arial"/>
          <w:sz w:val="24"/>
          <w:szCs w:val="24"/>
        </w:rPr>
        <w:t xml:space="preserve">fuel a growth in interest </w:t>
      </w:r>
      <w:r w:rsidR="00854320">
        <w:rPr>
          <w:rFonts w:ascii="Arial" w:hAnsi="Arial" w:cs="Arial"/>
          <w:sz w:val="24"/>
          <w:szCs w:val="24"/>
        </w:rPr>
        <w:t xml:space="preserve">from consumers </w:t>
      </w:r>
      <w:r w:rsidR="00783428">
        <w:rPr>
          <w:rFonts w:ascii="Arial" w:hAnsi="Arial" w:cs="Arial"/>
          <w:sz w:val="24"/>
          <w:szCs w:val="24"/>
        </w:rPr>
        <w:t xml:space="preserve">in virtual events. </w:t>
      </w:r>
    </w:p>
    <w:p w14:paraId="24ECAD0D" w14:textId="5722346B" w:rsidR="008B1C30" w:rsidRPr="009B5AE0" w:rsidRDefault="008B1C30" w:rsidP="00AE6C73">
      <w:pPr>
        <w:rPr>
          <w:rFonts w:ascii="Arial" w:hAnsi="Arial" w:cs="Arial"/>
          <w:sz w:val="24"/>
          <w:szCs w:val="24"/>
        </w:rPr>
      </w:pPr>
      <w:r w:rsidRPr="009B5AE0">
        <w:rPr>
          <w:rFonts w:ascii="Arial" w:hAnsi="Arial" w:cs="Arial"/>
          <w:sz w:val="24"/>
          <w:szCs w:val="24"/>
        </w:rPr>
        <w:t xml:space="preserve">From the results obtained it is clear to see that </w:t>
      </w:r>
      <w:r w:rsidR="00733EB7" w:rsidRPr="009B5AE0">
        <w:rPr>
          <w:rFonts w:ascii="Arial" w:hAnsi="Arial" w:cs="Arial"/>
          <w:sz w:val="24"/>
          <w:szCs w:val="24"/>
        </w:rPr>
        <w:t>Tribal Art London hosting a virtual event w</w:t>
      </w:r>
      <w:r w:rsidR="002A6486" w:rsidRPr="009B5AE0">
        <w:rPr>
          <w:rFonts w:ascii="Arial" w:hAnsi="Arial" w:cs="Arial"/>
          <w:sz w:val="24"/>
          <w:szCs w:val="24"/>
        </w:rPr>
        <w:t>ould be beneficial</w:t>
      </w:r>
      <w:r w:rsidR="008A2F81" w:rsidRPr="009B5AE0">
        <w:rPr>
          <w:rFonts w:ascii="Arial" w:hAnsi="Arial" w:cs="Arial"/>
          <w:sz w:val="24"/>
          <w:szCs w:val="24"/>
        </w:rPr>
        <w:t xml:space="preserve"> as there is a demand from consumers</w:t>
      </w:r>
      <w:r w:rsidR="00BC3264">
        <w:rPr>
          <w:rFonts w:ascii="Arial" w:hAnsi="Arial" w:cs="Arial"/>
          <w:sz w:val="24"/>
          <w:szCs w:val="24"/>
        </w:rPr>
        <w:t xml:space="preserve"> and a market for this type of events. </w:t>
      </w:r>
    </w:p>
    <w:p w14:paraId="24CFD547" w14:textId="195890C4" w:rsidR="008A2F81" w:rsidRPr="009B5AE0" w:rsidRDefault="009850CA" w:rsidP="00AE6C73">
      <w:pPr>
        <w:rPr>
          <w:rFonts w:ascii="Arial" w:hAnsi="Arial" w:cs="Arial"/>
          <w:sz w:val="24"/>
          <w:szCs w:val="24"/>
        </w:rPr>
      </w:pPr>
      <w:r w:rsidRPr="009B5AE0">
        <w:rPr>
          <w:rFonts w:ascii="Arial" w:hAnsi="Arial" w:cs="Arial"/>
          <w:sz w:val="24"/>
          <w:szCs w:val="24"/>
        </w:rPr>
        <w:t>To support</w:t>
      </w:r>
      <w:r w:rsidR="008F2F8C" w:rsidRPr="009B5AE0">
        <w:rPr>
          <w:rFonts w:ascii="Arial" w:hAnsi="Arial" w:cs="Arial"/>
          <w:sz w:val="24"/>
          <w:szCs w:val="24"/>
        </w:rPr>
        <w:t xml:space="preserve"> the potential of</w:t>
      </w:r>
      <w:r w:rsidRPr="009B5AE0">
        <w:rPr>
          <w:rFonts w:ascii="Arial" w:hAnsi="Arial" w:cs="Arial"/>
          <w:sz w:val="24"/>
          <w:szCs w:val="24"/>
        </w:rPr>
        <w:t xml:space="preserve"> Tribal Art London</w:t>
      </w:r>
      <w:r w:rsidR="008F2F8C" w:rsidRPr="009B5AE0">
        <w:rPr>
          <w:rFonts w:ascii="Arial" w:hAnsi="Arial" w:cs="Arial"/>
          <w:sz w:val="24"/>
          <w:szCs w:val="24"/>
        </w:rPr>
        <w:t xml:space="preserve"> going virtual, a series of recommendations had been made. </w:t>
      </w:r>
      <w:r w:rsidR="001C68C8" w:rsidRPr="009B5AE0">
        <w:rPr>
          <w:rFonts w:ascii="Arial" w:hAnsi="Arial" w:cs="Arial"/>
          <w:sz w:val="24"/>
          <w:szCs w:val="24"/>
        </w:rPr>
        <w:t>It is recommended</w:t>
      </w:r>
      <w:r w:rsidR="00C83C79" w:rsidRPr="009B5AE0">
        <w:rPr>
          <w:rFonts w:ascii="Arial" w:hAnsi="Arial" w:cs="Arial"/>
          <w:sz w:val="24"/>
          <w:szCs w:val="24"/>
        </w:rPr>
        <w:t xml:space="preserve"> t</w:t>
      </w:r>
      <w:r w:rsidR="00357A94" w:rsidRPr="009B5AE0">
        <w:rPr>
          <w:rFonts w:ascii="Arial" w:hAnsi="Arial" w:cs="Arial"/>
          <w:sz w:val="24"/>
          <w:szCs w:val="24"/>
        </w:rPr>
        <w:t xml:space="preserve">o </w:t>
      </w:r>
      <w:r w:rsidR="00C83C79" w:rsidRPr="009B5AE0">
        <w:rPr>
          <w:rFonts w:ascii="Arial" w:hAnsi="Arial" w:cs="Arial"/>
          <w:sz w:val="24"/>
          <w:szCs w:val="24"/>
        </w:rPr>
        <w:t>put great emphasis on</w:t>
      </w:r>
      <w:r w:rsidR="00357A94" w:rsidRPr="009B5AE0">
        <w:rPr>
          <w:rFonts w:ascii="Arial" w:hAnsi="Arial" w:cs="Arial"/>
          <w:sz w:val="24"/>
          <w:szCs w:val="24"/>
        </w:rPr>
        <w:t xml:space="preserve"> social media platforms to build upon a virtual event strategy</w:t>
      </w:r>
      <w:r w:rsidR="00C83C79" w:rsidRPr="009B5AE0">
        <w:rPr>
          <w:rFonts w:ascii="Arial" w:hAnsi="Arial" w:cs="Arial"/>
          <w:sz w:val="24"/>
          <w:szCs w:val="24"/>
        </w:rPr>
        <w:t xml:space="preserve">. It is also recommended </w:t>
      </w:r>
      <w:r w:rsidR="00A170DC" w:rsidRPr="009B5AE0">
        <w:rPr>
          <w:rFonts w:ascii="Arial" w:hAnsi="Arial" w:cs="Arial"/>
          <w:sz w:val="24"/>
          <w:szCs w:val="24"/>
        </w:rPr>
        <w:t>to use competitors as a benchmark</w:t>
      </w:r>
      <w:r w:rsidR="004D3D11" w:rsidRPr="009B5AE0">
        <w:rPr>
          <w:rFonts w:ascii="Arial" w:hAnsi="Arial" w:cs="Arial"/>
          <w:sz w:val="24"/>
          <w:szCs w:val="24"/>
        </w:rPr>
        <w:t xml:space="preserve"> and lastly it is recommended to host virtual events even when physical events </w:t>
      </w:r>
      <w:r w:rsidR="00886FBD" w:rsidRPr="009B5AE0">
        <w:rPr>
          <w:rFonts w:ascii="Arial" w:hAnsi="Arial" w:cs="Arial"/>
          <w:sz w:val="24"/>
          <w:szCs w:val="24"/>
        </w:rPr>
        <w:t xml:space="preserve">are running again to capitalise on a wider audience. </w:t>
      </w:r>
    </w:p>
    <w:p w14:paraId="3CD9547F" w14:textId="6EC7186F" w:rsidR="002A048C" w:rsidRPr="009B5AE0" w:rsidRDefault="002E6D13" w:rsidP="00AE6C73">
      <w:pPr>
        <w:rPr>
          <w:rFonts w:ascii="Arial" w:hAnsi="Arial" w:cs="Arial"/>
          <w:sz w:val="24"/>
          <w:szCs w:val="24"/>
        </w:rPr>
      </w:pPr>
      <w:r w:rsidRPr="009B5AE0">
        <w:rPr>
          <w:rFonts w:ascii="Arial" w:hAnsi="Arial" w:cs="Arial"/>
          <w:sz w:val="24"/>
          <w:szCs w:val="24"/>
        </w:rPr>
        <w:t xml:space="preserve"> </w:t>
      </w:r>
    </w:p>
    <w:p w14:paraId="0B42C652" w14:textId="77777777" w:rsidR="001A4E0B" w:rsidRPr="009B5AE0" w:rsidRDefault="001A4E0B" w:rsidP="00AE6C73">
      <w:pPr>
        <w:rPr>
          <w:rFonts w:ascii="Arial" w:hAnsi="Arial" w:cs="Arial"/>
          <w:b/>
          <w:sz w:val="24"/>
          <w:szCs w:val="24"/>
        </w:rPr>
      </w:pPr>
    </w:p>
    <w:p w14:paraId="3D57DC65" w14:textId="6EAEF604" w:rsidR="001A4E0B" w:rsidRPr="009B5AE0" w:rsidRDefault="001A4E0B" w:rsidP="00AE6C73">
      <w:pPr>
        <w:rPr>
          <w:rFonts w:ascii="Arial" w:hAnsi="Arial" w:cs="Arial"/>
          <w:b/>
          <w:sz w:val="24"/>
          <w:szCs w:val="24"/>
        </w:rPr>
      </w:pPr>
    </w:p>
    <w:p w14:paraId="4AFCC68D" w14:textId="3A01308F" w:rsidR="001A4E0B" w:rsidRPr="009B5AE0" w:rsidRDefault="001A4E0B" w:rsidP="00AE6C73">
      <w:pPr>
        <w:rPr>
          <w:rFonts w:ascii="Arial" w:hAnsi="Arial" w:cs="Arial"/>
          <w:b/>
          <w:sz w:val="24"/>
          <w:szCs w:val="24"/>
        </w:rPr>
      </w:pPr>
    </w:p>
    <w:p w14:paraId="5AB0A189" w14:textId="4B2B9653" w:rsidR="00611B9E" w:rsidRPr="009B5AE0" w:rsidRDefault="00611B9E" w:rsidP="00AE6C73">
      <w:pPr>
        <w:rPr>
          <w:rFonts w:ascii="Arial" w:hAnsi="Arial" w:cs="Arial"/>
          <w:b/>
          <w:bCs/>
          <w:sz w:val="24"/>
          <w:szCs w:val="24"/>
        </w:rPr>
      </w:pPr>
    </w:p>
    <w:p w14:paraId="6232C405" w14:textId="5096D3CD" w:rsidR="00611B9E" w:rsidRPr="009B5AE0" w:rsidRDefault="00611B9E" w:rsidP="00AE6C73">
      <w:pPr>
        <w:rPr>
          <w:rFonts w:ascii="Arial" w:hAnsi="Arial" w:cs="Arial"/>
          <w:b/>
          <w:bCs/>
          <w:sz w:val="24"/>
          <w:szCs w:val="24"/>
        </w:rPr>
      </w:pPr>
    </w:p>
    <w:p w14:paraId="1CDDF8A6" w14:textId="0A98B4A0" w:rsidR="001A4E0B" w:rsidRPr="009B5AE0" w:rsidRDefault="001A4E0B" w:rsidP="00AE6C73">
      <w:pPr>
        <w:rPr>
          <w:rFonts w:ascii="Arial" w:hAnsi="Arial" w:cs="Arial"/>
          <w:b/>
          <w:sz w:val="24"/>
          <w:szCs w:val="24"/>
        </w:rPr>
      </w:pPr>
    </w:p>
    <w:p w14:paraId="1F561A12" w14:textId="4532E401" w:rsidR="001A4E0B" w:rsidRPr="009B5AE0" w:rsidRDefault="001A4E0B" w:rsidP="00AE6C73">
      <w:pPr>
        <w:rPr>
          <w:rFonts w:ascii="Arial" w:hAnsi="Arial" w:cs="Arial"/>
          <w:b/>
          <w:sz w:val="24"/>
          <w:szCs w:val="24"/>
        </w:rPr>
      </w:pPr>
    </w:p>
    <w:p w14:paraId="60EED027" w14:textId="71B30656" w:rsidR="001B5CB1" w:rsidRPr="009B5AE0" w:rsidRDefault="001B5CB1" w:rsidP="001B5CB1">
      <w:pPr>
        <w:rPr>
          <w:rFonts w:ascii="Arial" w:hAnsi="Arial" w:cs="Arial"/>
          <w:b/>
          <w:bCs/>
          <w:sz w:val="24"/>
          <w:szCs w:val="24"/>
        </w:rPr>
      </w:pPr>
      <w:r w:rsidRPr="009B5AE0">
        <w:rPr>
          <w:rFonts w:ascii="Arial" w:hAnsi="Arial" w:cs="Arial"/>
          <w:b/>
          <w:bCs/>
          <w:sz w:val="24"/>
          <w:szCs w:val="24"/>
        </w:rPr>
        <w:t xml:space="preserve">Contents page </w:t>
      </w:r>
    </w:p>
    <w:p w14:paraId="7C0708C0" w14:textId="62585F8D" w:rsidR="009066F1" w:rsidRPr="009B5AE0" w:rsidRDefault="005B68BA" w:rsidP="001B5CB1">
      <w:pPr>
        <w:rPr>
          <w:rFonts w:ascii="Arial" w:hAnsi="Arial" w:cs="Arial"/>
          <w:b/>
          <w:bCs/>
          <w:sz w:val="24"/>
          <w:szCs w:val="24"/>
        </w:rPr>
      </w:pPr>
      <w:r>
        <w:rPr>
          <w:rFonts w:ascii="Arial" w:hAnsi="Arial" w:cs="Arial"/>
          <w:b/>
          <w:bCs/>
          <w:sz w:val="24"/>
          <w:szCs w:val="24"/>
        </w:rPr>
        <w:t xml:space="preserve">                                                                                                                            Page </w:t>
      </w:r>
    </w:p>
    <w:p w14:paraId="61C855DA" w14:textId="209D1852" w:rsidR="00DB7DD4" w:rsidRPr="009B5AE0" w:rsidRDefault="009B5AE0" w:rsidP="009B5AE0">
      <w:pPr>
        <w:rPr>
          <w:rFonts w:ascii="Arial" w:hAnsi="Arial" w:cs="Arial"/>
          <w:sz w:val="24"/>
          <w:szCs w:val="24"/>
        </w:rPr>
      </w:pPr>
      <w:r w:rsidRPr="009B5AE0">
        <w:rPr>
          <w:rFonts w:ascii="Arial" w:hAnsi="Arial" w:cs="Arial"/>
          <w:sz w:val="24"/>
          <w:szCs w:val="24"/>
        </w:rPr>
        <w:t>1.</w:t>
      </w:r>
      <w:r w:rsidR="00DB7DD4" w:rsidRPr="009B5AE0">
        <w:rPr>
          <w:rFonts w:ascii="Arial" w:hAnsi="Arial" w:cs="Arial"/>
          <w:sz w:val="24"/>
          <w:szCs w:val="24"/>
        </w:rPr>
        <w:t xml:space="preserve">List of </w:t>
      </w:r>
      <w:r w:rsidRPr="009B5AE0">
        <w:rPr>
          <w:rFonts w:ascii="Arial" w:hAnsi="Arial" w:cs="Arial"/>
          <w:sz w:val="24"/>
          <w:szCs w:val="24"/>
        </w:rPr>
        <w:t>tables</w:t>
      </w:r>
      <w:r w:rsidR="00DB7DD4" w:rsidRPr="009B5AE0">
        <w:rPr>
          <w:rFonts w:ascii="Arial" w:hAnsi="Arial" w:cs="Arial"/>
          <w:sz w:val="24"/>
          <w:szCs w:val="24"/>
        </w:rPr>
        <w:t xml:space="preserve"> of contents </w:t>
      </w:r>
      <w:r w:rsidRPr="009B5AE0">
        <w:rPr>
          <w:rFonts w:ascii="Arial" w:hAnsi="Arial" w:cs="Arial"/>
          <w:sz w:val="24"/>
          <w:szCs w:val="24"/>
        </w:rPr>
        <w:t>and figures</w:t>
      </w:r>
      <w:r w:rsidR="00A50D6F">
        <w:rPr>
          <w:rFonts w:ascii="Arial" w:hAnsi="Arial" w:cs="Arial"/>
          <w:sz w:val="24"/>
          <w:szCs w:val="24"/>
        </w:rPr>
        <w:t>………………………………</w:t>
      </w:r>
      <w:r w:rsidR="003A29A9">
        <w:rPr>
          <w:rFonts w:ascii="Arial" w:hAnsi="Arial" w:cs="Arial"/>
          <w:sz w:val="24"/>
          <w:szCs w:val="24"/>
        </w:rPr>
        <w:t>…….</w:t>
      </w:r>
      <w:r w:rsidR="00A50D6F">
        <w:rPr>
          <w:rFonts w:ascii="Arial" w:hAnsi="Arial" w:cs="Arial"/>
          <w:sz w:val="24"/>
          <w:szCs w:val="24"/>
        </w:rPr>
        <w:t>……</w:t>
      </w:r>
      <w:r w:rsidR="005B68BA">
        <w:rPr>
          <w:rFonts w:ascii="Arial" w:hAnsi="Arial" w:cs="Arial"/>
          <w:sz w:val="24"/>
          <w:szCs w:val="24"/>
        </w:rPr>
        <w:t>…</w:t>
      </w:r>
      <w:r w:rsidR="0039305C">
        <w:rPr>
          <w:rFonts w:ascii="Arial" w:hAnsi="Arial" w:cs="Arial"/>
          <w:sz w:val="24"/>
          <w:szCs w:val="24"/>
        </w:rPr>
        <w:t>.</w:t>
      </w:r>
      <w:r w:rsidR="005B68BA">
        <w:rPr>
          <w:rFonts w:ascii="Arial" w:hAnsi="Arial" w:cs="Arial"/>
          <w:sz w:val="24"/>
          <w:szCs w:val="24"/>
        </w:rPr>
        <w:t>…</w:t>
      </w:r>
      <w:proofErr w:type="gramStart"/>
      <w:r w:rsidR="005B68BA">
        <w:rPr>
          <w:rFonts w:ascii="Arial" w:hAnsi="Arial" w:cs="Arial"/>
          <w:sz w:val="24"/>
          <w:szCs w:val="24"/>
        </w:rPr>
        <w:t>…..</w:t>
      </w:r>
      <w:proofErr w:type="gramEnd"/>
      <w:r w:rsidR="005B0C66">
        <w:rPr>
          <w:rFonts w:ascii="Arial" w:hAnsi="Arial" w:cs="Arial"/>
          <w:sz w:val="24"/>
          <w:szCs w:val="24"/>
        </w:rPr>
        <w:t>4</w:t>
      </w:r>
    </w:p>
    <w:p w14:paraId="44B45543" w14:textId="32E1BE49" w:rsidR="001B5CB1" w:rsidRPr="009B5AE0" w:rsidRDefault="009B5AE0" w:rsidP="001B5CB1">
      <w:pPr>
        <w:rPr>
          <w:rFonts w:ascii="Arial" w:hAnsi="Arial" w:cs="Arial"/>
          <w:sz w:val="24"/>
          <w:szCs w:val="24"/>
        </w:rPr>
      </w:pPr>
      <w:r w:rsidRPr="009B5AE0">
        <w:rPr>
          <w:rFonts w:ascii="Arial" w:hAnsi="Arial" w:cs="Arial"/>
          <w:sz w:val="24"/>
          <w:szCs w:val="24"/>
        </w:rPr>
        <w:t xml:space="preserve">2. </w:t>
      </w:r>
      <w:r w:rsidR="001B5CB1" w:rsidRPr="009B5AE0">
        <w:rPr>
          <w:rFonts w:ascii="Arial" w:hAnsi="Arial" w:cs="Arial"/>
          <w:sz w:val="24"/>
          <w:szCs w:val="24"/>
        </w:rPr>
        <w:t>Introduction</w:t>
      </w:r>
      <w:r w:rsidR="00A50D6F">
        <w:rPr>
          <w:rFonts w:ascii="Arial" w:hAnsi="Arial" w:cs="Arial"/>
          <w:sz w:val="24"/>
          <w:szCs w:val="24"/>
        </w:rPr>
        <w:t>……………………………………………………………</w:t>
      </w:r>
      <w:r w:rsidR="00325AED">
        <w:rPr>
          <w:rFonts w:ascii="Arial" w:hAnsi="Arial" w:cs="Arial"/>
          <w:sz w:val="24"/>
          <w:szCs w:val="24"/>
        </w:rPr>
        <w:t>…….</w:t>
      </w:r>
      <w:r w:rsidR="00A50D6F">
        <w:rPr>
          <w:rFonts w:ascii="Arial" w:hAnsi="Arial" w:cs="Arial"/>
          <w:sz w:val="24"/>
          <w:szCs w:val="24"/>
        </w:rPr>
        <w:t>…</w:t>
      </w:r>
      <w:r w:rsidR="005B68BA">
        <w:rPr>
          <w:rFonts w:ascii="Arial" w:hAnsi="Arial" w:cs="Arial"/>
          <w:sz w:val="24"/>
          <w:szCs w:val="24"/>
        </w:rPr>
        <w:t>……</w:t>
      </w:r>
      <w:r w:rsidR="0039305C">
        <w:rPr>
          <w:rFonts w:ascii="Arial" w:hAnsi="Arial" w:cs="Arial"/>
          <w:sz w:val="24"/>
          <w:szCs w:val="24"/>
        </w:rPr>
        <w:t>.</w:t>
      </w:r>
      <w:r w:rsidR="005B68BA">
        <w:rPr>
          <w:rFonts w:ascii="Arial" w:hAnsi="Arial" w:cs="Arial"/>
          <w:sz w:val="24"/>
          <w:szCs w:val="24"/>
        </w:rPr>
        <w:t>……</w:t>
      </w:r>
      <w:r w:rsidR="0004547E">
        <w:rPr>
          <w:rFonts w:ascii="Arial" w:hAnsi="Arial" w:cs="Arial"/>
          <w:sz w:val="24"/>
          <w:szCs w:val="24"/>
        </w:rPr>
        <w:t>5</w:t>
      </w:r>
    </w:p>
    <w:p w14:paraId="05BC0907" w14:textId="4B650EBB" w:rsidR="00063B64" w:rsidRPr="009B5AE0" w:rsidRDefault="009B5AE0" w:rsidP="00AE6C73">
      <w:pPr>
        <w:rPr>
          <w:rFonts w:ascii="Arial" w:hAnsi="Arial" w:cs="Arial"/>
          <w:sz w:val="24"/>
          <w:szCs w:val="24"/>
        </w:rPr>
      </w:pPr>
      <w:r w:rsidRPr="009B5AE0">
        <w:rPr>
          <w:rFonts w:ascii="Arial" w:hAnsi="Arial" w:cs="Arial"/>
          <w:sz w:val="24"/>
          <w:szCs w:val="24"/>
        </w:rPr>
        <w:t>3</w:t>
      </w:r>
      <w:r w:rsidR="001B5CB1" w:rsidRPr="009B5AE0">
        <w:rPr>
          <w:rFonts w:ascii="Arial" w:hAnsi="Arial" w:cs="Arial"/>
          <w:sz w:val="24"/>
          <w:szCs w:val="24"/>
        </w:rPr>
        <w:t>.Research Methodology</w:t>
      </w:r>
      <w:r w:rsidR="00A50D6F">
        <w:rPr>
          <w:rFonts w:ascii="Arial" w:hAnsi="Arial" w:cs="Arial"/>
          <w:sz w:val="24"/>
          <w:szCs w:val="24"/>
        </w:rPr>
        <w:t>……………………………………………</w:t>
      </w:r>
      <w:r w:rsidR="00325AED">
        <w:rPr>
          <w:rFonts w:ascii="Arial" w:hAnsi="Arial" w:cs="Arial"/>
          <w:sz w:val="24"/>
          <w:szCs w:val="24"/>
        </w:rPr>
        <w:t>…….</w:t>
      </w:r>
      <w:r w:rsidR="00A50D6F">
        <w:rPr>
          <w:rFonts w:ascii="Arial" w:hAnsi="Arial" w:cs="Arial"/>
          <w:sz w:val="24"/>
          <w:szCs w:val="24"/>
        </w:rPr>
        <w:t>……</w:t>
      </w:r>
      <w:r w:rsidR="005B68BA">
        <w:rPr>
          <w:rFonts w:ascii="Arial" w:hAnsi="Arial" w:cs="Arial"/>
          <w:sz w:val="24"/>
          <w:szCs w:val="24"/>
        </w:rPr>
        <w:t>…</w:t>
      </w:r>
      <w:proofErr w:type="gramStart"/>
      <w:r w:rsidR="005B68BA">
        <w:rPr>
          <w:rFonts w:ascii="Arial" w:hAnsi="Arial" w:cs="Arial"/>
          <w:sz w:val="24"/>
          <w:szCs w:val="24"/>
        </w:rPr>
        <w:t>…</w:t>
      </w:r>
      <w:r w:rsidR="0039305C">
        <w:rPr>
          <w:rFonts w:ascii="Arial" w:hAnsi="Arial" w:cs="Arial"/>
          <w:sz w:val="24"/>
          <w:szCs w:val="24"/>
        </w:rPr>
        <w:t>..</w:t>
      </w:r>
      <w:proofErr w:type="gramEnd"/>
      <w:r w:rsidR="005B68BA">
        <w:rPr>
          <w:rFonts w:ascii="Arial" w:hAnsi="Arial" w:cs="Arial"/>
          <w:sz w:val="24"/>
          <w:szCs w:val="24"/>
        </w:rPr>
        <w:t>……</w:t>
      </w:r>
      <w:r w:rsidR="004B764D">
        <w:rPr>
          <w:rFonts w:ascii="Arial" w:hAnsi="Arial" w:cs="Arial"/>
          <w:sz w:val="24"/>
          <w:szCs w:val="24"/>
        </w:rPr>
        <w:t>6</w:t>
      </w:r>
    </w:p>
    <w:p w14:paraId="4D686825" w14:textId="1C615AFF" w:rsidR="009066F1" w:rsidRPr="009B5AE0" w:rsidRDefault="009B5AE0" w:rsidP="00AE6C73">
      <w:pPr>
        <w:rPr>
          <w:rFonts w:ascii="Arial" w:hAnsi="Arial" w:cs="Arial"/>
          <w:sz w:val="24"/>
          <w:szCs w:val="24"/>
        </w:rPr>
      </w:pPr>
      <w:r w:rsidRPr="009B5AE0">
        <w:rPr>
          <w:rFonts w:ascii="Arial" w:hAnsi="Arial" w:cs="Arial"/>
          <w:sz w:val="24"/>
          <w:szCs w:val="24"/>
        </w:rPr>
        <w:t>4</w:t>
      </w:r>
      <w:r w:rsidR="009066F1" w:rsidRPr="009B5AE0">
        <w:rPr>
          <w:rFonts w:ascii="Arial" w:hAnsi="Arial" w:cs="Arial"/>
          <w:sz w:val="24"/>
          <w:szCs w:val="24"/>
        </w:rPr>
        <w:t>. Findings</w:t>
      </w:r>
      <w:r w:rsidR="00A50D6F">
        <w:rPr>
          <w:rFonts w:ascii="Arial" w:hAnsi="Arial" w:cs="Arial"/>
          <w:sz w:val="24"/>
          <w:szCs w:val="24"/>
        </w:rPr>
        <w:t>……………………………………………………………</w:t>
      </w:r>
      <w:r w:rsidR="00325AED">
        <w:rPr>
          <w:rFonts w:ascii="Arial" w:hAnsi="Arial" w:cs="Arial"/>
          <w:sz w:val="24"/>
          <w:szCs w:val="24"/>
        </w:rPr>
        <w:t>...</w:t>
      </w:r>
      <w:r w:rsidR="00A50D6F">
        <w:rPr>
          <w:rFonts w:ascii="Arial" w:hAnsi="Arial" w:cs="Arial"/>
          <w:sz w:val="24"/>
          <w:szCs w:val="24"/>
        </w:rPr>
        <w:t>……</w:t>
      </w:r>
      <w:r w:rsidR="005B68BA">
        <w:rPr>
          <w:rFonts w:ascii="Arial" w:hAnsi="Arial" w:cs="Arial"/>
          <w:sz w:val="24"/>
          <w:szCs w:val="24"/>
        </w:rPr>
        <w:t>……</w:t>
      </w:r>
      <w:r w:rsidR="0039305C">
        <w:rPr>
          <w:rFonts w:ascii="Arial" w:hAnsi="Arial" w:cs="Arial"/>
          <w:sz w:val="24"/>
          <w:szCs w:val="24"/>
        </w:rPr>
        <w:t>...</w:t>
      </w:r>
      <w:r w:rsidR="005B68BA">
        <w:rPr>
          <w:rFonts w:ascii="Arial" w:hAnsi="Arial" w:cs="Arial"/>
          <w:sz w:val="24"/>
          <w:szCs w:val="24"/>
        </w:rPr>
        <w:t>……</w:t>
      </w:r>
      <w:r w:rsidR="0072035E">
        <w:rPr>
          <w:rFonts w:ascii="Arial" w:hAnsi="Arial" w:cs="Arial"/>
          <w:sz w:val="24"/>
          <w:szCs w:val="24"/>
        </w:rPr>
        <w:t>7-</w:t>
      </w:r>
      <w:r w:rsidR="004B4890">
        <w:rPr>
          <w:rFonts w:ascii="Arial" w:hAnsi="Arial" w:cs="Arial"/>
          <w:sz w:val="24"/>
          <w:szCs w:val="24"/>
        </w:rPr>
        <w:t>12</w:t>
      </w:r>
    </w:p>
    <w:p w14:paraId="1EEC9BFB" w14:textId="097BE37C" w:rsidR="00DA1877" w:rsidRPr="009B5AE0" w:rsidRDefault="009B5AE0" w:rsidP="00AE6C73">
      <w:pPr>
        <w:rPr>
          <w:rFonts w:ascii="Arial" w:hAnsi="Arial" w:cs="Arial"/>
          <w:sz w:val="24"/>
          <w:szCs w:val="24"/>
        </w:rPr>
      </w:pPr>
      <w:r w:rsidRPr="009B5AE0">
        <w:rPr>
          <w:rFonts w:ascii="Arial" w:hAnsi="Arial" w:cs="Arial"/>
          <w:sz w:val="24"/>
          <w:szCs w:val="24"/>
        </w:rPr>
        <w:t>5</w:t>
      </w:r>
      <w:r w:rsidR="009066F1" w:rsidRPr="009B5AE0">
        <w:rPr>
          <w:rFonts w:ascii="Arial" w:hAnsi="Arial" w:cs="Arial"/>
          <w:sz w:val="24"/>
          <w:szCs w:val="24"/>
        </w:rPr>
        <w:t xml:space="preserve">. </w:t>
      </w:r>
      <w:r w:rsidR="00A76C7D" w:rsidRPr="009B5AE0">
        <w:rPr>
          <w:rFonts w:ascii="Arial" w:hAnsi="Arial" w:cs="Arial"/>
          <w:sz w:val="24"/>
          <w:szCs w:val="24"/>
        </w:rPr>
        <w:t>Discussion and Analysis</w:t>
      </w:r>
      <w:r w:rsidR="00A50D6F">
        <w:rPr>
          <w:rFonts w:ascii="Arial" w:hAnsi="Arial" w:cs="Arial"/>
          <w:sz w:val="24"/>
          <w:szCs w:val="24"/>
        </w:rPr>
        <w:t>……………………………………</w:t>
      </w:r>
      <w:proofErr w:type="gramStart"/>
      <w:r w:rsidR="00A50D6F">
        <w:rPr>
          <w:rFonts w:ascii="Arial" w:hAnsi="Arial" w:cs="Arial"/>
          <w:sz w:val="24"/>
          <w:szCs w:val="24"/>
        </w:rPr>
        <w:t>…</w:t>
      </w:r>
      <w:r w:rsidR="00325AED">
        <w:rPr>
          <w:rFonts w:ascii="Arial" w:hAnsi="Arial" w:cs="Arial"/>
          <w:sz w:val="24"/>
          <w:szCs w:val="24"/>
        </w:rPr>
        <w:t>..</w:t>
      </w:r>
      <w:proofErr w:type="gramEnd"/>
      <w:r w:rsidR="00A50D6F">
        <w:rPr>
          <w:rFonts w:ascii="Arial" w:hAnsi="Arial" w:cs="Arial"/>
          <w:sz w:val="24"/>
          <w:szCs w:val="24"/>
        </w:rPr>
        <w:t>………</w:t>
      </w:r>
      <w:r w:rsidR="005B68BA">
        <w:rPr>
          <w:rFonts w:ascii="Arial" w:hAnsi="Arial" w:cs="Arial"/>
          <w:sz w:val="24"/>
          <w:szCs w:val="24"/>
        </w:rPr>
        <w:t>……</w:t>
      </w:r>
      <w:r w:rsidR="0039305C">
        <w:rPr>
          <w:rFonts w:ascii="Arial" w:hAnsi="Arial" w:cs="Arial"/>
          <w:sz w:val="24"/>
          <w:szCs w:val="24"/>
        </w:rPr>
        <w:t>….</w:t>
      </w:r>
      <w:r w:rsidR="005B68BA">
        <w:rPr>
          <w:rFonts w:ascii="Arial" w:hAnsi="Arial" w:cs="Arial"/>
          <w:sz w:val="24"/>
          <w:szCs w:val="24"/>
        </w:rPr>
        <w:t>…</w:t>
      </w:r>
      <w:r w:rsidR="00A22494">
        <w:rPr>
          <w:rFonts w:ascii="Arial" w:hAnsi="Arial" w:cs="Arial"/>
          <w:sz w:val="24"/>
          <w:szCs w:val="24"/>
        </w:rPr>
        <w:t>.</w:t>
      </w:r>
      <w:r w:rsidR="0061583D">
        <w:rPr>
          <w:rFonts w:ascii="Arial" w:hAnsi="Arial" w:cs="Arial"/>
          <w:sz w:val="24"/>
          <w:szCs w:val="24"/>
        </w:rPr>
        <w:t>1</w:t>
      </w:r>
      <w:r w:rsidR="00440E2B">
        <w:rPr>
          <w:rFonts w:ascii="Arial" w:hAnsi="Arial" w:cs="Arial"/>
          <w:sz w:val="24"/>
          <w:szCs w:val="24"/>
        </w:rPr>
        <w:t>2</w:t>
      </w:r>
      <w:r w:rsidR="0061583D">
        <w:rPr>
          <w:rFonts w:ascii="Arial" w:hAnsi="Arial" w:cs="Arial"/>
          <w:sz w:val="24"/>
          <w:szCs w:val="24"/>
        </w:rPr>
        <w:t>-1</w:t>
      </w:r>
      <w:r w:rsidR="009519D7">
        <w:rPr>
          <w:rFonts w:ascii="Arial" w:hAnsi="Arial" w:cs="Arial"/>
          <w:sz w:val="24"/>
          <w:szCs w:val="24"/>
        </w:rPr>
        <w:t>3</w:t>
      </w:r>
    </w:p>
    <w:p w14:paraId="6F505B2E" w14:textId="06FE1989" w:rsidR="00DA1877" w:rsidRPr="009B5AE0" w:rsidRDefault="009B5AE0" w:rsidP="00AE6C73">
      <w:pPr>
        <w:rPr>
          <w:rFonts w:ascii="Arial" w:hAnsi="Arial" w:cs="Arial"/>
          <w:sz w:val="24"/>
          <w:szCs w:val="24"/>
        </w:rPr>
      </w:pPr>
      <w:r w:rsidRPr="009B5AE0">
        <w:rPr>
          <w:rFonts w:ascii="Arial" w:hAnsi="Arial" w:cs="Arial"/>
          <w:sz w:val="24"/>
          <w:szCs w:val="24"/>
        </w:rPr>
        <w:t>6</w:t>
      </w:r>
      <w:r w:rsidR="00DA1877" w:rsidRPr="009B5AE0">
        <w:rPr>
          <w:rFonts w:ascii="Arial" w:hAnsi="Arial" w:cs="Arial"/>
          <w:sz w:val="24"/>
          <w:szCs w:val="24"/>
        </w:rPr>
        <w:t>. Conclusion</w:t>
      </w:r>
      <w:r w:rsidR="00A50D6F">
        <w:rPr>
          <w:rFonts w:ascii="Arial" w:hAnsi="Arial" w:cs="Arial"/>
          <w:sz w:val="24"/>
          <w:szCs w:val="24"/>
        </w:rPr>
        <w:t>……………………………………………………</w:t>
      </w:r>
      <w:r w:rsidR="00325AED">
        <w:rPr>
          <w:rFonts w:ascii="Arial" w:hAnsi="Arial" w:cs="Arial"/>
          <w:sz w:val="24"/>
          <w:szCs w:val="24"/>
        </w:rPr>
        <w:t>….</w:t>
      </w:r>
      <w:r w:rsidR="00A50D6F">
        <w:rPr>
          <w:rFonts w:ascii="Arial" w:hAnsi="Arial" w:cs="Arial"/>
          <w:sz w:val="24"/>
          <w:szCs w:val="24"/>
        </w:rPr>
        <w:t>…………</w:t>
      </w:r>
      <w:r w:rsidR="00175508">
        <w:rPr>
          <w:rFonts w:ascii="Arial" w:hAnsi="Arial" w:cs="Arial"/>
          <w:sz w:val="24"/>
          <w:szCs w:val="24"/>
        </w:rPr>
        <w:t>………</w:t>
      </w:r>
      <w:r w:rsidR="0039305C">
        <w:rPr>
          <w:rFonts w:ascii="Arial" w:hAnsi="Arial" w:cs="Arial"/>
          <w:sz w:val="24"/>
          <w:szCs w:val="24"/>
        </w:rPr>
        <w:t>…</w:t>
      </w:r>
      <w:r w:rsidR="00A22494">
        <w:rPr>
          <w:rFonts w:ascii="Arial" w:hAnsi="Arial" w:cs="Arial"/>
          <w:sz w:val="24"/>
          <w:szCs w:val="24"/>
        </w:rPr>
        <w:t>…</w:t>
      </w:r>
      <w:r w:rsidR="00BE3A36">
        <w:rPr>
          <w:rFonts w:ascii="Arial" w:hAnsi="Arial" w:cs="Arial"/>
          <w:sz w:val="24"/>
          <w:szCs w:val="24"/>
        </w:rPr>
        <w:t>14</w:t>
      </w:r>
    </w:p>
    <w:p w14:paraId="1D07DD74" w14:textId="421A9049" w:rsidR="00AE732E" w:rsidRPr="009B5AE0" w:rsidRDefault="009B5AE0" w:rsidP="00AE6C73">
      <w:pPr>
        <w:rPr>
          <w:rFonts w:ascii="Arial" w:hAnsi="Arial" w:cs="Arial"/>
          <w:sz w:val="24"/>
          <w:szCs w:val="24"/>
        </w:rPr>
      </w:pPr>
      <w:r w:rsidRPr="009B5AE0">
        <w:rPr>
          <w:rFonts w:ascii="Arial" w:hAnsi="Arial" w:cs="Arial"/>
          <w:sz w:val="24"/>
          <w:szCs w:val="24"/>
        </w:rPr>
        <w:t>7</w:t>
      </w:r>
      <w:r w:rsidR="00DA1877" w:rsidRPr="009B5AE0">
        <w:rPr>
          <w:rFonts w:ascii="Arial" w:hAnsi="Arial" w:cs="Arial"/>
          <w:sz w:val="24"/>
          <w:szCs w:val="24"/>
        </w:rPr>
        <w:t>. Recommendations</w:t>
      </w:r>
      <w:r w:rsidR="00A50D6F">
        <w:rPr>
          <w:rFonts w:ascii="Arial" w:hAnsi="Arial" w:cs="Arial"/>
          <w:sz w:val="24"/>
          <w:szCs w:val="24"/>
        </w:rPr>
        <w:t>………………………………………</w:t>
      </w:r>
      <w:r w:rsidR="00325AED">
        <w:rPr>
          <w:rFonts w:ascii="Arial" w:hAnsi="Arial" w:cs="Arial"/>
          <w:sz w:val="24"/>
          <w:szCs w:val="24"/>
        </w:rPr>
        <w:t>….</w:t>
      </w:r>
      <w:r w:rsidR="00A50D6F">
        <w:rPr>
          <w:rFonts w:ascii="Arial" w:hAnsi="Arial" w:cs="Arial"/>
          <w:sz w:val="24"/>
          <w:szCs w:val="24"/>
        </w:rPr>
        <w:t>……………</w:t>
      </w:r>
      <w:r w:rsidR="00175508">
        <w:rPr>
          <w:rFonts w:ascii="Arial" w:hAnsi="Arial" w:cs="Arial"/>
          <w:sz w:val="24"/>
          <w:szCs w:val="24"/>
        </w:rPr>
        <w:t>………</w:t>
      </w:r>
      <w:proofErr w:type="gramStart"/>
      <w:r w:rsidR="00175508">
        <w:rPr>
          <w:rFonts w:ascii="Arial" w:hAnsi="Arial" w:cs="Arial"/>
          <w:sz w:val="24"/>
          <w:szCs w:val="24"/>
        </w:rPr>
        <w:t>…</w:t>
      </w:r>
      <w:r w:rsidR="0039305C">
        <w:rPr>
          <w:rFonts w:ascii="Arial" w:hAnsi="Arial" w:cs="Arial"/>
          <w:sz w:val="24"/>
          <w:szCs w:val="24"/>
        </w:rPr>
        <w:t>..</w:t>
      </w:r>
      <w:proofErr w:type="gramEnd"/>
      <w:r w:rsidR="00A22494">
        <w:rPr>
          <w:rFonts w:ascii="Arial" w:hAnsi="Arial" w:cs="Arial"/>
          <w:sz w:val="24"/>
          <w:szCs w:val="24"/>
        </w:rPr>
        <w:t>…</w:t>
      </w:r>
      <w:r w:rsidR="0069574F">
        <w:rPr>
          <w:rFonts w:ascii="Arial" w:hAnsi="Arial" w:cs="Arial"/>
          <w:sz w:val="24"/>
          <w:szCs w:val="24"/>
        </w:rPr>
        <w:t>1</w:t>
      </w:r>
      <w:r w:rsidR="00084E14">
        <w:rPr>
          <w:rFonts w:ascii="Arial" w:hAnsi="Arial" w:cs="Arial"/>
          <w:sz w:val="24"/>
          <w:szCs w:val="24"/>
        </w:rPr>
        <w:t>4</w:t>
      </w:r>
    </w:p>
    <w:p w14:paraId="4B2D74E0" w14:textId="02EB7BDD" w:rsidR="00D00F03" w:rsidRPr="009B5AE0" w:rsidRDefault="009B5AE0" w:rsidP="00AE6C73">
      <w:pPr>
        <w:rPr>
          <w:rFonts w:ascii="Arial" w:hAnsi="Arial" w:cs="Arial"/>
          <w:sz w:val="24"/>
          <w:szCs w:val="24"/>
        </w:rPr>
      </w:pPr>
      <w:r w:rsidRPr="009B5AE0">
        <w:rPr>
          <w:rFonts w:ascii="Arial" w:hAnsi="Arial" w:cs="Arial"/>
          <w:sz w:val="24"/>
          <w:szCs w:val="24"/>
        </w:rPr>
        <w:t>8</w:t>
      </w:r>
      <w:r w:rsidR="00D00F03" w:rsidRPr="009B5AE0">
        <w:rPr>
          <w:rFonts w:ascii="Arial" w:hAnsi="Arial" w:cs="Arial"/>
          <w:sz w:val="24"/>
          <w:szCs w:val="24"/>
        </w:rPr>
        <w:t>. Appen</w:t>
      </w:r>
      <w:r w:rsidR="00DC5FF8" w:rsidRPr="009B5AE0">
        <w:rPr>
          <w:rFonts w:ascii="Arial" w:hAnsi="Arial" w:cs="Arial"/>
          <w:sz w:val="24"/>
          <w:szCs w:val="24"/>
        </w:rPr>
        <w:t>dices</w:t>
      </w:r>
      <w:r w:rsidR="005B68BA">
        <w:rPr>
          <w:rFonts w:ascii="Arial" w:hAnsi="Arial" w:cs="Arial"/>
          <w:sz w:val="24"/>
          <w:szCs w:val="24"/>
        </w:rPr>
        <w:t>……………………………………………………………...</w:t>
      </w:r>
      <w:r w:rsidR="00175508">
        <w:rPr>
          <w:rFonts w:ascii="Arial" w:hAnsi="Arial" w:cs="Arial"/>
          <w:sz w:val="24"/>
          <w:szCs w:val="24"/>
        </w:rPr>
        <w:t>....</w:t>
      </w:r>
      <w:r w:rsidR="00325AED">
        <w:rPr>
          <w:rFonts w:ascii="Arial" w:hAnsi="Arial" w:cs="Arial"/>
          <w:sz w:val="24"/>
          <w:szCs w:val="24"/>
        </w:rPr>
        <w:t>....</w:t>
      </w:r>
      <w:r w:rsidR="00175508">
        <w:rPr>
          <w:rFonts w:ascii="Arial" w:hAnsi="Arial" w:cs="Arial"/>
          <w:sz w:val="24"/>
          <w:szCs w:val="24"/>
        </w:rPr>
        <w:t>......</w:t>
      </w:r>
      <w:r w:rsidR="00A22494">
        <w:rPr>
          <w:rFonts w:ascii="Arial" w:hAnsi="Arial" w:cs="Arial"/>
          <w:sz w:val="24"/>
          <w:szCs w:val="24"/>
        </w:rPr>
        <w:t>.....</w:t>
      </w:r>
      <w:r w:rsidR="0039305C">
        <w:rPr>
          <w:rFonts w:ascii="Arial" w:hAnsi="Arial" w:cs="Arial"/>
          <w:sz w:val="24"/>
          <w:szCs w:val="24"/>
        </w:rPr>
        <w:t>..</w:t>
      </w:r>
      <w:r w:rsidR="00A22494">
        <w:rPr>
          <w:rFonts w:ascii="Arial" w:hAnsi="Arial" w:cs="Arial"/>
          <w:sz w:val="24"/>
          <w:szCs w:val="24"/>
        </w:rPr>
        <w:t>.</w:t>
      </w:r>
      <w:r w:rsidR="00C1469A">
        <w:rPr>
          <w:rFonts w:ascii="Arial" w:hAnsi="Arial" w:cs="Arial"/>
          <w:sz w:val="24"/>
          <w:szCs w:val="24"/>
        </w:rPr>
        <w:t>1</w:t>
      </w:r>
      <w:r w:rsidR="00491649">
        <w:rPr>
          <w:rFonts w:ascii="Arial" w:hAnsi="Arial" w:cs="Arial"/>
          <w:sz w:val="24"/>
          <w:szCs w:val="24"/>
        </w:rPr>
        <w:t>5</w:t>
      </w:r>
    </w:p>
    <w:p w14:paraId="0997D5B9" w14:textId="2C451129" w:rsidR="00DC5FF8" w:rsidRPr="009B5AE0" w:rsidRDefault="009B5AE0" w:rsidP="00AE6C73">
      <w:pPr>
        <w:rPr>
          <w:rFonts w:ascii="Arial" w:hAnsi="Arial" w:cs="Arial"/>
          <w:sz w:val="24"/>
          <w:szCs w:val="24"/>
        </w:rPr>
      </w:pPr>
      <w:r w:rsidRPr="009B5AE0">
        <w:rPr>
          <w:rFonts w:ascii="Arial" w:hAnsi="Arial" w:cs="Arial"/>
          <w:sz w:val="24"/>
          <w:szCs w:val="24"/>
        </w:rPr>
        <w:t>8</w:t>
      </w:r>
      <w:r w:rsidR="00AE732E" w:rsidRPr="009B5AE0">
        <w:rPr>
          <w:rFonts w:ascii="Arial" w:hAnsi="Arial" w:cs="Arial"/>
          <w:sz w:val="24"/>
          <w:szCs w:val="24"/>
        </w:rPr>
        <w:t>.</w:t>
      </w:r>
      <w:r w:rsidR="00DC5FF8" w:rsidRPr="009B5AE0">
        <w:rPr>
          <w:rFonts w:ascii="Arial" w:hAnsi="Arial" w:cs="Arial"/>
          <w:sz w:val="24"/>
          <w:szCs w:val="24"/>
        </w:rPr>
        <w:t>1</w:t>
      </w:r>
      <w:r w:rsidR="00AE732E" w:rsidRPr="009B5AE0">
        <w:rPr>
          <w:rFonts w:ascii="Arial" w:hAnsi="Arial" w:cs="Arial"/>
          <w:sz w:val="24"/>
          <w:szCs w:val="24"/>
        </w:rPr>
        <w:t xml:space="preserve"> Appendices</w:t>
      </w:r>
      <w:r w:rsidR="00DC5FF8" w:rsidRPr="009B5AE0">
        <w:rPr>
          <w:rFonts w:ascii="Arial" w:hAnsi="Arial" w:cs="Arial"/>
          <w:sz w:val="24"/>
          <w:szCs w:val="24"/>
        </w:rPr>
        <w:t xml:space="preserve"> – </w:t>
      </w:r>
      <w:r w:rsidR="00C20E45" w:rsidRPr="009B5AE0">
        <w:rPr>
          <w:rFonts w:ascii="Arial" w:hAnsi="Arial" w:cs="Arial"/>
          <w:sz w:val="24"/>
          <w:szCs w:val="24"/>
        </w:rPr>
        <w:t>Copy of questionnaire</w:t>
      </w:r>
      <w:r w:rsidR="005B68BA">
        <w:rPr>
          <w:rFonts w:ascii="Arial" w:hAnsi="Arial" w:cs="Arial"/>
          <w:sz w:val="24"/>
          <w:szCs w:val="24"/>
        </w:rPr>
        <w:t>……………………………</w:t>
      </w:r>
      <w:r w:rsidR="00E203EC">
        <w:rPr>
          <w:rFonts w:ascii="Arial" w:hAnsi="Arial" w:cs="Arial"/>
          <w:sz w:val="24"/>
          <w:szCs w:val="24"/>
        </w:rPr>
        <w:t>.</w:t>
      </w:r>
      <w:r w:rsidR="005B68BA">
        <w:rPr>
          <w:rFonts w:ascii="Arial" w:hAnsi="Arial" w:cs="Arial"/>
          <w:sz w:val="24"/>
          <w:szCs w:val="24"/>
        </w:rPr>
        <w:t>…………</w:t>
      </w:r>
      <w:r w:rsidR="0039305C">
        <w:rPr>
          <w:rFonts w:ascii="Arial" w:hAnsi="Arial" w:cs="Arial"/>
          <w:sz w:val="24"/>
          <w:szCs w:val="24"/>
        </w:rPr>
        <w:t>…</w:t>
      </w:r>
      <w:r w:rsidR="005B68BA">
        <w:rPr>
          <w:rFonts w:ascii="Arial" w:hAnsi="Arial" w:cs="Arial"/>
          <w:sz w:val="24"/>
          <w:szCs w:val="24"/>
        </w:rPr>
        <w:t>…</w:t>
      </w:r>
      <w:r w:rsidR="00BE58BE">
        <w:rPr>
          <w:rFonts w:ascii="Arial" w:hAnsi="Arial" w:cs="Arial"/>
          <w:sz w:val="24"/>
          <w:szCs w:val="24"/>
        </w:rPr>
        <w:t>1</w:t>
      </w:r>
      <w:r w:rsidR="00D8092C">
        <w:rPr>
          <w:rFonts w:ascii="Arial" w:hAnsi="Arial" w:cs="Arial"/>
          <w:sz w:val="24"/>
          <w:szCs w:val="24"/>
        </w:rPr>
        <w:t>5</w:t>
      </w:r>
      <w:r w:rsidR="00BE58BE">
        <w:rPr>
          <w:rFonts w:ascii="Arial" w:hAnsi="Arial" w:cs="Arial"/>
          <w:sz w:val="24"/>
          <w:szCs w:val="24"/>
        </w:rPr>
        <w:t>-1</w:t>
      </w:r>
      <w:r w:rsidR="00DD02F7">
        <w:rPr>
          <w:rFonts w:ascii="Arial" w:hAnsi="Arial" w:cs="Arial"/>
          <w:sz w:val="24"/>
          <w:szCs w:val="24"/>
        </w:rPr>
        <w:t>7</w:t>
      </w:r>
    </w:p>
    <w:p w14:paraId="47FC7A5A" w14:textId="7B25980A" w:rsidR="00DC5FF8" w:rsidRPr="009B5AE0" w:rsidRDefault="009B5AE0" w:rsidP="00AE6C73">
      <w:pPr>
        <w:rPr>
          <w:rFonts w:ascii="Arial" w:hAnsi="Arial" w:cs="Arial"/>
          <w:sz w:val="24"/>
          <w:szCs w:val="24"/>
        </w:rPr>
      </w:pPr>
      <w:r w:rsidRPr="009B5AE0">
        <w:rPr>
          <w:rFonts w:ascii="Arial" w:hAnsi="Arial" w:cs="Arial"/>
          <w:sz w:val="24"/>
          <w:szCs w:val="24"/>
        </w:rPr>
        <w:t>8</w:t>
      </w:r>
      <w:r w:rsidR="00DC5FF8" w:rsidRPr="009B5AE0">
        <w:rPr>
          <w:rFonts w:ascii="Arial" w:hAnsi="Arial" w:cs="Arial"/>
          <w:sz w:val="24"/>
          <w:szCs w:val="24"/>
        </w:rPr>
        <w:t xml:space="preserve">.2 Appendices – </w:t>
      </w:r>
      <w:r w:rsidR="002F2898" w:rsidRPr="009B5AE0">
        <w:rPr>
          <w:rFonts w:ascii="Arial" w:hAnsi="Arial" w:cs="Arial"/>
          <w:sz w:val="24"/>
          <w:szCs w:val="24"/>
        </w:rPr>
        <w:t>Copy of emails between the consultant and the organisation</w:t>
      </w:r>
      <w:r w:rsidR="005B68BA">
        <w:rPr>
          <w:rFonts w:ascii="Arial" w:hAnsi="Arial" w:cs="Arial"/>
          <w:sz w:val="24"/>
          <w:szCs w:val="24"/>
        </w:rPr>
        <w:t>.</w:t>
      </w:r>
      <w:r w:rsidR="000966E0">
        <w:rPr>
          <w:rFonts w:ascii="Arial" w:hAnsi="Arial" w:cs="Arial"/>
          <w:sz w:val="24"/>
          <w:szCs w:val="24"/>
        </w:rPr>
        <w:t>1</w:t>
      </w:r>
      <w:r w:rsidR="000F70F3">
        <w:rPr>
          <w:rFonts w:ascii="Arial" w:hAnsi="Arial" w:cs="Arial"/>
          <w:sz w:val="24"/>
          <w:szCs w:val="24"/>
        </w:rPr>
        <w:t>8</w:t>
      </w:r>
      <w:r w:rsidR="000966E0">
        <w:rPr>
          <w:rFonts w:ascii="Arial" w:hAnsi="Arial" w:cs="Arial"/>
          <w:sz w:val="24"/>
          <w:szCs w:val="24"/>
        </w:rPr>
        <w:t>-</w:t>
      </w:r>
      <w:r w:rsidR="004574D8">
        <w:rPr>
          <w:rFonts w:ascii="Arial" w:hAnsi="Arial" w:cs="Arial"/>
          <w:sz w:val="24"/>
          <w:szCs w:val="24"/>
        </w:rPr>
        <w:t>2</w:t>
      </w:r>
      <w:r w:rsidR="00E44B76">
        <w:rPr>
          <w:rFonts w:ascii="Arial" w:hAnsi="Arial" w:cs="Arial"/>
          <w:sz w:val="24"/>
          <w:szCs w:val="24"/>
        </w:rPr>
        <w:t>3</w:t>
      </w:r>
    </w:p>
    <w:p w14:paraId="44F315A6" w14:textId="6F272893" w:rsidR="00AE732E" w:rsidRPr="009B5AE0" w:rsidRDefault="009B5AE0" w:rsidP="00AE6C73">
      <w:pPr>
        <w:rPr>
          <w:rFonts w:ascii="Arial" w:hAnsi="Arial" w:cs="Arial"/>
          <w:sz w:val="24"/>
          <w:szCs w:val="24"/>
        </w:rPr>
      </w:pPr>
      <w:r w:rsidRPr="009B5AE0">
        <w:rPr>
          <w:rFonts w:ascii="Arial" w:hAnsi="Arial" w:cs="Arial"/>
          <w:sz w:val="24"/>
          <w:szCs w:val="24"/>
        </w:rPr>
        <w:t>8</w:t>
      </w:r>
      <w:r w:rsidR="00DC5FF8" w:rsidRPr="009B5AE0">
        <w:rPr>
          <w:rFonts w:ascii="Arial" w:hAnsi="Arial" w:cs="Arial"/>
          <w:sz w:val="24"/>
          <w:szCs w:val="24"/>
        </w:rPr>
        <w:t xml:space="preserve">.3 Appendices </w:t>
      </w:r>
      <w:r w:rsidR="00C20E45" w:rsidRPr="009B5AE0">
        <w:rPr>
          <w:rFonts w:ascii="Arial" w:hAnsi="Arial" w:cs="Arial"/>
          <w:sz w:val="24"/>
          <w:szCs w:val="24"/>
        </w:rPr>
        <w:t>–</w:t>
      </w:r>
      <w:r w:rsidR="00DC5FF8" w:rsidRPr="009B5AE0">
        <w:rPr>
          <w:rFonts w:ascii="Arial" w:hAnsi="Arial" w:cs="Arial"/>
          <w:sz w:val="24"/>
          <w:szCs w:val="24"/>
        </w:rPr>
        <w:t xml:space="preserve"> </w:t>
      </w:r>
      <w:r w:rsidR="00C20E45" w:rsidRPr="009B5AE0">
        <w:rPr>
          <w:rFonts w:ascii="Arial" w:hAnsi="Arial" w:cs="Arial"/>
          <w:sz w:val="24"/>
          <w:szCs w:val="24"/>
        </w:rPr>
        <w:t>Consultancy updated/ new project plan</w:t>
      </w:r>
      <w:r w:rsidR="005B68BA">
        <w:rPr>
          <w:rFonts w:ascii="Arial" w:hAnsi="Arial" w:cs="Arial"/>
          <w:sz w:val="24"/>
          <w:szCs w:val="24"/>
        </w:rPr>
        <w:t>………………</w:t>
      </w:r>
      <w:proofErr w:type="gramStart"/>
      <w:r w:rsidR="00E203EC">
        <w:rPr>
          <w:rFonts w:ascii="Arial" w:hAnsi="Arial" w:cs="Arial"/>
          <w:sz w:val="24"/>
          <w:szCs w:val="24"/>
        </w:rPr>
        <w:t>…..</w:t>
      </w:r>
      <w:proofErr w:type="gramEnd"/>
      <w:r w:rsidR="005B68BA">
        <w:rPr>
          <w:rFonts w:ascii="Arial" w:hAnsi="Arial" w:cs="Arial"/>
          <w:sz w:val="24"/>
          <w:szCs w:val="24"/>
        </w:rPr>
        <w:t>………..</w:t>
      </w:r>
      <w:r w:rsidR="000C1750">
        <w:rPr>
          <w:rFonts w:ascii="Arial" w:hAnsi="Arial" w:cs="Arial"/>
          <w:sz w:val="24"/>
          <w:szCs w:val="24"/>
        </w:rPr>
        <w:t>2</w:t>
      </w:r>
      <w:r w:rsidR="00E44B76">
        <w:rPr>
          <w:rFonts w:ascii="Arial" w:hAnsi="Arial" w:cs="Arial"/>
          <w:sz w:val="24"/>
          <w:szCs w:val="24"/>
        </w:rPr>
        <w:t>4</w:t>
      </w:r>
    </w:p>
    <w:p w14:paraId="01A84C82" w14:textId="3C547CE2" w:rsidR="002F2898" w:rsidRPr="009B5AE0" w:rsidRDefault="009B5AE0" w:rsidP="00AE6C73">
      <w:pPr>
        <w:rPr>
          <w:rFonts w:ascii="Arial" w:hAnsi="Arial" w:cs="Arial"/>
          <w:sz w:val="24"/>
          <w:szCs w:val="24"/>
        </w:rPr>
      </w:pPr>
      <w:r w:rsidRPr="009B5AE0">
        <w:rPr>
          <w:rFonts w:ascii="Arial" w:hAnsi="Arial" w:cs="Arial"/>
          <w:sz w:val="24"/>
          <w:szCs w:val="24"/>
        </w:rPr>
        <w:t>9</w:t>
      </w:r>
      <w:r w:rsidR="00AE732E" w:rsidRPr="009B5AE0">
        <w:rPr>
          <w:rFonts w:ascii="Arial" w:hAnsi="Arial" w:cs="Arial"/>
          <w:sz w:val="24"/>
          <w:szCs w:val="24"/>
        </w:rPr>
        <w:t xml:space="preserve">. Reference list </w:t>
      </w:r>
      <w:r w:rsidR="005B68BA">
        <w:rPr>
          <w:rFonts w:ascii="Arial" w:hAnsi="Arial" w:cs="Arial"/>
          <w:sz w:val="24"/>
          <w:szCs w:val="24"/>
        </w:rPr>
        <w:t>……………………………………………………………</w:t>
      </w:r>
      <w:r w:rsidR="00E203EC">
        <w:rPr>
          <w:rFonts w:ascii="Arial" w:hAnsi="Arial" w:cs="Arial"/>
          <w:sz w:val="24"/>
          <w:szCs w:val="24"/>
        </w:rPr>
        <w:t>...</w:t>
      </w:r>
      <w:r w:rsidR="005B68BA">
        <w:rPr>
          <w:rFonts w:ascii="Arial" w:hAnsi="Arial" w:cs="Arial"/>
          <w:sz w:val="24"/>
          <w:szCs w:val="24"/>
        </w:rPr>
        <w:t>……….</w:t>
      </w:r>
      <w:r w:rsidR="009066F1" w:rsidRPr="009B5AE0">
        <w:rPr>
          <w:rFonts w:ascii="Arial" w:hAnsi="Arial" w:cs="Arial"/>
          <w:sz w:val="24"/>
          <w:szCs w:val="24"/>
        </w:rPr>
        <w:t xml:space="preserve"> </w:t>
      </w:r>
      <w:r w:rsidR="00146AAB">
        <w:rPr>
          <w:rFonts w:ascii="Arial" w:hAnsi="Arial" w:cs="Arial"/>
          <w:sz w:val="24"/>
          <w:szCs w:val="24"/>
        </w:rPr>
        <w:t>2</w:t>
      </w:r>
      <w:r w:rsidR="00E44B76">
        <w:rPr>
          <w:rFonts w:ascii="Arial" w:hAnsi="Arial" w:cs="Arial"/>
          <w:sz w:val="24"/>
          <w:szCs w:val="24"/>
        </w:rPr>
        <w:t>5</w:t>
      </w:r>
      <w:r w:rsidR="00146AAB">
        <w:rPr>
          <w:rFonts w:ascii="Arial" w:hAnsi="Arial" w:cs="Arial"/>
          <w:sz w:val="24"/>
          <w:szCs w:val="24"/>
        </w:rPr>
        <w:t>-2</w:t>
      </w:r>
      <w:r w:rsidR="00E44B76">
        <w:rPr>
          <w:rFonts w:ascii="Arial" w:hAnsi="Arial" w:cs="Arial"/>
          <w:sz w:val="24"/>
          <w:szCs w:val="24"/>
        </w:rPr>
        <w:t>7</w:t>
      </w:r>
    </w:p>
    <w:p w14:paraId="098369CC" w14:textId="2890ABD1" w:rsidR="009066F1" w:rsidRPr="009B5AE0" w:rsidRDefault="009B5AE0" w:rsidP="00AE6C73">
      <w:pPr>
        <w:rPr>
          <w:rFonts w:ascii="Arial" w:hAnsi="Arial" w:cs="Arial"/>
          <w:sz w:val="24"/>
          <w:szCs w:val="24"/>
        </w:rPr>
      </w:pPr>
      <w:r w:rsidRPr="009B5AE0">
        <w:rPr>
          <w:rFonts w:ascii="Arial" w:hAnsi="Arial" w:cs="Arial"/>
          <w:sz w:val="24"/>
          <w:szCs w:val="24"/>
        </w:rPr>
        <w:t>10</w:t>
      </w:r>
      <w:r w:rsidR="002F2898" w:rsidRPr="009B5AE0">
        <w:rPr>
          <w:rFonts w:ascii="Arial" w:hAnsi="Arial" w:cs="Arial"/>
          <w:sz w:val="24"/>
          <w:szCs w:val="24"/>
        </w:rPr>
        <w:t>. Bibliography</w:t>
      </w:r>
      <w:r w:rsidR="005B68BA">
        <w:rPr>
          <w:rFonts w:ascii="Arial" w:hAnsi="Arial" w:cs="Arial"/>
          <w:sz w:val="24"/>
          <w:szCs w:val="24"/>
        </w:rPr>
        <w:t>………………………………………………………………</w:t>
      </w:r>
      <w:r w:rsidR="00E203EC">
        <w:rPr>
          <w:rFonts w:ascii="Arial" w:hAnsi="Arial" w:cs="Arial"/>
          <w:sz w:val="24"/>
          <w:szCs w:val="24"/>
        </w:rPr>
        <w:t>...</w:t>
      </w:r>
      <w:r w:rsidR="005B68BA">
        <w:rPr>
          <w:rFonts w:ascii="Arial" w:hAnsi="Arial" w:cs="Arial"/>
          <w:sz w:val="24"/>
          <w:szCs w:val="24"/>
        </w:rPr>
        <w:t>………</w:t>
      </w:r>
      <w:r w:rsidR="0078118F">
        <w:rPr>
          <w:rFonts w:ascii="Arial" w:hAnsi="Arial" w:cs="Arial"/>
          <w:sz w:val="24"/>
          <w:szCs w:val="24"/>
        </w:rPr>
        <w:t>2</w:t>
      </w:r>
      <w:r w:rsidR="00E44B76">
        <w:rPr>
          <w:rFonts w:ascii="Arial" w:hAnsi="Arial" w:cs="Arial"/>
          <w:sz w:val="24"/>
          <w:szCs w:val="24"/>
        </w:rPr>
        <w:t>8</w:t>
      </w:r>
      <w:r w:rsidR="00FF19D9">
        <w:rPr>
          <w:rFonts w:ascii="Arial" w:hAnsi="Arial" w:cs="Arial"/>
          <w:sz w:val="24"/>
          <w:szCs w:val="24"/>
        </w:rPr>
        <w:t>-</w:t>
      </w:r>
      <w:r w:rsidR="00E44B76">
        <w:rPr>
          <w:rFonts w:ascii="Arial" w:hAnsi="Arial" w:cs="Arial"/>
          <w:sz w:val="24"/>
          <w:szCs w:val="24"/>
        </w:rPr>
        <w:t>30</w:t>
      </w:r>
      <w:r w:rsidR="009066F1" w:rsidRPr="009B5AE0">
        <w:rPr>
          <w:rFonts w:ascii="Arial" w:hAnsi="Arial" w:cs="Arial"/>
          <w:sz w:val="24"/>
          <w:szCs w:val="24"/>
        </w:rPr>
        <w:t xml:space="preserve"> </w:t>
      </w:r>
    </w:p>
    <w:p w14:paraId="6EA4E0BC" w14:textId="77777777" w:rsidR="009066F1" w:rsidRPr="009B5AE0" w:rsidRDefault="009066F1" w:rsidP="00AE6C73">
      <w:pPr>
        <w:rPr>
          <w:rFonts w:ascii="Arial" w:hAnsi="Arial" w:cs="Arial"/>
          <w:sz w:val="24"/>
          <w:szCs w:val="24"/>
        </w:rPr>
      </w:pPr>
    </w:p>
    <w:p w14:paraId="04A0794F" w14:textId="1B5A8D0A" w:rsidR="00063B64" w:rsidRPr="009B5AE0" w:rsidRDefault="00063B64" w:rsidP="00AE6C73">
      <w:pPr>
        <w:rPr>
          <w:rFonts w:ascii="Arial" w:hAnsi="Arial" w:cs="Arial"/>
          <w:sz w:val="24"/>
          <w:szCs w:val="24"/>
        </w:rPr>
      </w:pPr>
    </w:p>
    <w:p w14:paraId="7BE17B17" w14:textId="143C25FB" w:rsidR="00063B64" w:rsidRPr="009B5AE0" w:rsidRDefault="00063B64" w:rsidP="00AE6C73">
      <w:pPr>
        <w:rPr>
          <w:rFonts w:ascii="Arial" w:hAnsi="Arial" w:cs="Arial"/>
          <w:sz w:val="24"/>
          <w:szCs w:val="24"/>
        </w:rPr>
      </w:pPr>
    </w:p>
    <w:p w14:paraId="6289D524" w14:textId="5CC2A071" w:rsidR="00063B64" w:rsidRPr="009B5AE0" w:rsidRDefault="00063B64" w:rsidP="00AE6C73">
      <w:pPr>
        <w:rPr>
          <w:rFonts w:ascii="Arial" w:hAnsi="Arial" w:cs="Arial"/>
          <w:b/>
          <w:sz w:val="24"/>
          <w:szCs w:val="24"/>
        </w:rPr>
      </w:pPr>
    </w:p>
    <w:p w14:paraId="3191EB24" w14:textId="45F6809F" w:rsidR="00063B64" w:rsidRPr="009B5AE0" w:rsidRDefault="00063B64" w:rsidP="00AE6C73">
      <w:pPr>
        <w:rPr>
          <w:rFonts w:ascii="Arial" w:hAnsi="Arial" w:cs="Arial"/>
          <w:b/>
          <w:sz w:val="24"/>
          <w:szCs w:val="24"/>
        </w:rPr>
      </w:pPr>
    </w:p>
    <w:p w14:paraId="1CB1249D" w14:textId="52D64E23" w:rsidR="00063B64" w:rsidRPr="009B5AE0" w:rsidRDefault="00063B64" w:rsidP="00AE6C73">
      <w:pPr>
        <w:rPr>
          <w:rFonts w:ascii="Arial" w:hAnsi="Arial" w:cs="Arial"/>
          <w:b/>
          <w:sz w:val="24"/>
          <w:szCs w:val="24"/>
        </w:rPr>
      </w:pPr>
    </w:p>
    <w:p w14:paraId="028069EA" w14:textId="136BD747" w:rsidR="00063B64" w:rsidRPr="009B5AE0" w:rsidRDefault="00063B64" w:rsidP="00AE6C73">
      <w:pPr>
        <w:rPr>
          <w:rFonts w:ascii="Arial" w:hAnsi="Arial" w:cs="Arial"/>
          <w:b/>
          <w:sz w:val="24"/>
          <w:szCs w:val="24"/>
        </w:rPr>
      </w:pPr>
    </w:p>
    <w:p w14:paraId="2B2E8B26" w14:textId="339CFECE" w:rsidR="00063B64" w:rsidRPr="009B5AE0" w:rsidRDefault="00063B64" w:rsidP="00AE6C73">
      <w:pPr>
        <w:rPr>
          <w:rFonts w:ascii="Arial" w:hAnsi="Arial" w:cs="Arial"/>
          <w:b/>
          <w:sz w:val="24"/>
          <w:szCs w:val="24"/>
        </w:rPr>
      </w:pPr>
    </w:p>
    <w:p w14:paraId="28E8020C" w14:textId="67A35EB3" w:rsidR="00063B64" w:rsidRPr="009B5AE0" w:rsidRDefault="00063B64" w:rsidP="00AE6C73">
      <w:pPr>
        <w:rPr>
          <w:rFonts w:ascii="Arial" w:hAnsi="Arial" w:cs="Arial"/>
          <w:b/>
          <w:sz w:val="24"/>
          <w:szCs w:val="24"/>
        </w:rPr>
      </w:pPr>
    </w:p>
    <w:p w14:paraId="0174D8CA" w14:textId="7AAD761A" w:rsidR="00063B64" w:rsidRPr="009B5AE0" w:rsidRDefault="00063B64" w:rsidP="00AE6C73">
      <w:pPr>
        <w:rPr>
          <w:rFonts w:ascii="Arial" w:hAnsi="Arial" w:cs="Arial"/>
          <w:b/>
          <w:sz w:val="24"/>
          <w:szCs w:val="24"/>
        </w:rPr>
      </w:pPr>
    </w:p>
    <w:p w14:paraId="6B98B08A" w14:textId="5BB9957E" w:rsidR="00063B64" w:rsidRPr="009B5AE0" w:rsidRDefault="00063B64" w:rsidP="00AE6C73">
      <w:pPr>
        <w:rPr>
          <w:rFonts w:ascii="Arial" w:hAnsi="Arial" w:cs="Arial"/>
          <w:b/>
          <w:sz w:val="24"/>
          <w:szCs w:val="24"/>
        </w:rPr>
      </w:pPr>
    </w:p>
    <w:p w14:paraId="79A8EA3F" w14:textId="602F6D2B" w:rsidR="00063B64" w:rsidRPr="009B5AE0" w:rsidRDefault="00063B64" w:rsidP="00AE6C73">
      <w:pPr>
        <w:rPr>
          <w:rFonts w:ascii="Arial" w:hAnsi="Arial" w:cs="Arial"/>
          <w:b/>
          <w:sz w:val="24"/>
          <w:szCs w:val="24"/>
        </w:rPr>
      </w:pPr>
    </w:p>
    <w:p w14:paraId="167BF53F" w14:textId="2C7C3792" w:rsidR="00063B64" w:rsidRPr="009B5AE0" w:rsidRDefault="00063B64" w:rsidP="00AE6C73">
      <w:pPr>
        <w:rPr>
          <w:rFonts w:ascii="Arial" w:hAnsi="Arial" w:cs="Arial"/>
          <w:b/>
          <w:sz w:val="24"/>
          <w:szCs w:val="24"/>
        </w:rPr>
      </w:pPr>
    </w:p>
    <w:p w14:paraId="346CB308" w14:textId="491D0F53" w:rsidR="00063B64" w:rsidRPr="009B5AE0" w:rsidRDefault="00063B64" w:rsidP="00AE6C73">
      <w:pPr>
        <w:rPr>
          <w:rFonts w:ascii="Arial" w:hAnsi="Arial" w:cs="Arial"/>
          <w:b/>
          <w:sz w:val="24"/>
          <w:szCs w:val="24"/>
        </w:rPr>
      </w:pPr>
    </w:p>
    <w:p w14:paraId="28B8FFAB" w14:textId="6748DCE5" w:rsidR="009B00BC" w:rsidRPr="009B5AE0" w:rsidRDefault="009B00BC" w:rsidP="00AE6C73">
      <w:pPr>
        <w:rPr>
          <w:rFonts w:ascii="Arial" w:hAnsi="Arial" w:cs="Arial"/>
          <w:b/>
          <w:sz w:val="24"/>
          <w:szCs w:val="24"/>
        </w:rPr>
      </w:pPr>
    </w:p>
    <w:p w14:paraId="714F3E37" w14:textId="6D335397" w:rsidR="009B00BC" w:rsidRPr="00382291" w:rsidRDefault="009B5AE0" w:rsidP="00382291">
      <w:pPr>
        <w:pStyle w:val="ListParagraph"/>
        <w:numPr>
          <w:ilvl w:val="0"/>
          <w:numId w:val="11"/>
        </w:numPr>
        <w:rPr>
          <w:rFonts w:ascii="Arial" w:hAnsi="Arial" w:cs="Arial"/>
          <w:b/>
          <w:sz w:val="24"/>
          <w:szCs w:val="24"/>
        </w:rPr>
      </w:pPr>
      <w:r w:rsidRPr="00382291">
        <w:rPr>
          <w:rFonts w:ascii="Arial" w:hAnsi="Arial" w:cs="Arial"/>
          <w:b/>
          <w:sz w:val="24"/>
          <w:szCs w:val="24"/>
        </w:rPr>
        <w:t xml:space="preserve">List of tables of contents and figures </w:t>
      </w:r>
    </w:p>
    <w:p w14:paraId="16BAAD8A" w14:textId="7D6A6B5C" w:rsidR="00004E54" w:rsidRDefault="00004E54" w:rsidP="00004E54">
      <w:pPr>
        <w:jc w:val="right"/>
        <w:rPr>
          <w:rFonts w:ascii="Arial" w:hAnsi="Arial" w:cs="Arial"/>
          <w:b/>
          <w:sz w:val="24"/>
          <w:szCs w:val="24"/>
        </w:rPr>
      </w:pPr>
      <w:r>
        <w:rPr>
          <w:rFonts w:ascii="Arial" w:hAnsi="Arial" w:cs="Arial"/>
          <w:b/>
          <w:sz w:val="24"/>
          <w:szCs w:val="24"/>
        </w:rPr>
        <w:t>Page</w:t>
      </w:r>
    </w:p>
    <w:p w14:paraId="3E25100F" w14:textId="392B2B6A" w:rsidR="00004E54" w:rsidRPr="00A22494" w:rsidRDefault="00004E54" w:rsidP="006851AD">
      <w:pPr>
        <w:tabs>
          <w:tab w:val="left" w:pos="3968"/>
        </w:tabs>
        <w:rPr>
          <w:rFonts w:ascii="Arial" w:hAnsi="Arial" w:cs="Arial"/>
          <w:bCs/>
          <w:sz w:val="24"/>
          <w:szCs w:val="24"/>
        </w:rPr>
      </w:pPr>
      <w:r w:rsidRPr="00A22494">
        <w:rPr>
          <w:rFonts w:ascii="Arial" w:hAnsi="Arial" w:cs="Arial"/>
          <w:bCs/>
          <w:sz w:val="24"/>
          <w:szCs w:val="24"/>
        </w:rPr>
        <w:t>Figure</w:t>
      </w:r>
      <w:r w:rsidR="006851AD" w:rsidRPr="00A22494">
        <w:rPr>
          <w:rFonts w:ascii="Arial" w:hAnsi="Arial" w:cs="Arial"/>
          <w:bCs/>
          <w:sz w:val="24"/>
          <w:szCs w:val="24"/>
        </w:rPr>
        <w:t xml:space="preserve"> 1. – Question </w:t>
      </w:r>
      <w:r w:rsidR="00C07A78">
        <w:rPr>
          <w:rFonts w:ascii="Arial" w:hAnsi="Arial" w:cs="Arial"/>
          <w:bCs/>
          <w:sz w:val="24"/>
          <w:szCs w:val="24"/>
        </w:rPr>
        <w:t>6</w:t>
      </w:r>
      <w:r w:rsidR="00A22494" w:rsidRPr="00A22494">
        <w:rPr>
          <w:rFonts w:ascii="Arial" w:hAnsi="Arial" w:cs="Arial"/>
          <w:bCs/>
          <w:sz w:val="24"/>
          <w:szCs w:val="24"/>
        </w:rPr>
        <w:t>…………………………………………………………</w:t>
      </w:r>
      <w:r w:rsidR="00E363BC">
        <w:rPr>
          <w:rFonts w:ascii="Arial" w:hAnsi="Arial" w:cs="Arial"/>
          <w:bCs/>
          <w:sz w:val="24"/>
          <w:szCs w:val="24"/>
        </w:rPr>
        <w:t>…</w:t>
      </w:r>
      <w:proofErr w:type="gramStart"/>
      <w:r w:rsidR="00E363BC">
        <w:rPr>
          <w:rFonts w:ascii="Arial" w:hAnsi="Arial" w:cs="Arial"/>
          <w:bCs/>
          <w:sz w:val="24"/>
          <w:szCs w:val="24"/>
        </w:rPr>
        <w:t>…..</w:t>
      </w:r>
      <w:proofErr w:type="gramEnd"/>
      <w:r w:rsidR="00A22494" w:rsidRPr="00A22494">
        <w:rPr>
          <w:rFonts w:ascii="Arial" w:hAnsi="Arial" w:cs="Arial"/>
          <w:bCs/>
          <w:sz w:val="24"/>
          <w:szCs w:val="24"/>
        </w:rPr>
        <w:t>…..</w:t>
      </w:r>
      <w:r w:rsidR="00C07A78">
        <w:rPr>
          <w:rFonts w:ascii="Arial" w:hAnsi="Arial" w:cs="Arial"/>
          <w:bCs/>
          <w:sz w:val="24"/>
          <w:szCs w:val="24"/>
        </w:rPr>
        <w:t>7</w:t>
      </w:r>
    </w:p>
    <w:p w14:paraId="3E2FDEE2" w14:textId="65008C10" w:rsidR="006851AD" w:rsidRPr="00A22494" w:rsidRDefault="006851AD" w:rsidP="006851AD">
      <w:pPr>
        <w:tabs>
          <w:tab w:val="left" w:pos="3968"/>
        </w:tabs>
        <w:rPr>
          <w:rFonts w:ascii="Arial" w:hAnsi="Arial" w:cs="Arial"/>
          <w:bCs/>
          <w:sz w:val="24"/>
          <w:szCs w:val="24"/>
        </w:rPr>
      </w:pPr>
      <w:r w:rsidRPr="00A22494">
        <w:rPr>
          <w:rFonts w:ascii="Arial" w:hAnsi="Arial" w:cs="Arial"/>
          <w:bCs/>
          <w:sz w:val="24"/>
          <w:szCs w:val="24"/>
        </w:rPr>
        <w:t xml:space="preserve">Figure 2. – Question </w:t>
      </w:r>
      <w:r w:rsidR="00220846">
        <w:rPr>
          <w:rFonts w:ascii="Arial" w:hAnsi="Arial" w:cs="Arial"/>
          <w:bCs/>
          <w:sz w:val="24"/>
          <w:szCs w:val="24"/>
        </w:rPr>
        <w:t>7</w:t>
      </w:r>
      <w:r w:rsidR="00A22494">
        <w:rPr>
          <w:rFonts w:ascii="Arial" w:hAnsi="Arial" w:cs="Arial"/>
          <w:bCs/>
          <w:sz w:val="24"/>
          <w:szCs w:val="24"/>
        </w:rPr>
        <w:t>…………………………………………………………</w:t>
      </w:r>
      <w:r w:rsidR="00E363BC">
        <w:rPr>
          <w:rFonts w:ascii="Arial" w:hAnsi="Arial" w:cs="Arial"/>
          <w:bCs/>
          <w:sz w:val="24"/>
          <w:szCs w:val="24"/>
        </w:rPr>
        <w:t>…</w:t>
      </w:r>
      <w:proofErr w:type="gramStart"/>
      <w:r w:rsidR="00E363BC">
        <w:rPr>
          <w:rFonts w:ascii="Arial" w:hAnsi="Arial" w:cs="Arial"/>
          <w:bCs/>
          <w:sz w:val="24"/>
          <w:szCs w:val="24"/>
        </w:rPr>
        <w:t>…..</w:t>
      </w:r>
      <w:proofErr w:type="gramEnd"/>
      <w:r w:rsidR="00A22494">
        <w:rPr>
          <w:rFonts w:ascii="Arial" w:hAnsi="Arial" w:cs="Arial"/>
          <w:bCs/>
          <w:sz w:val="24"/>
          <w:szCs w:val="24"/>
        </w:rPr>
        <w:t>…</w:t>
      </w:r>
      <w:r w:rsidR="00B854AF">
        <w:rPr>
          <w:rFonts w:ascii="Arial" w:hAnsi="Arial" w:cs="Arial"/>
          <w:bCs/>
          <w:sz w:val="24"/>
          <w:szCs w:val="24"/>
        </w:rPr>
        <w:t>..</w:t>
      </w:r>
      <w:r w:rsidR="00220846">
        <w:rPr>
          <w:rFonts w:ascii="Arial" w:hAnsi="Arial" w:cs="Arial"/>
          <w:bCs/>
          <w:sz w:val="24"/>
          <w:szCs w:val="24"/>
        </w:rPr>
        <w:t>8</w:t>
      </w:r>
    </w:p>
    <w:p w14:paraId="634EE77E" w14:textId="252F753D" w:rsidR="006851AD" w:rsidRPr="00A22494" w:rsidRDefault="006851AD" w:rsidP="006851AD">
      <w:pPr>
        <w:tabs>
          <w:tab w:val="left" w:pos="3968"/>
        </w:tabs>
        <w:rPr>
          <w:rFonts w:ascii="Arial" w:hAnsi="Arial" w:cs="Arial"/>
          <w:bCs/>
          <w:sz w:val="24"/>
          <w:szCs w:val="24"/>
        </w:rPr>
      </w:pPr>
      <w:r w:rsidRPr="00A22494">
        <w:rPr>
          <w:rFonts w:ascii="Arial" w:hAnsi="Arial" w:cs="Arial"/>
          <w:bCs/>
          <w:sz w:val="24"/>
          <w:szCs w:val="24"/>
        </w:rPr>
        <w:t xml:space="preserve">Figure 3. – Question </w:t>
      </w:r>
      <w:r w:rsidR="005A7FBD">
        <w:rPr>
          <w:rFonts w:ascii="Arial" w:hAnsi="Arial" w:cs="Arial"/>
          <w:bCs/>
          <w:sz w:val="24"/>
          <w:szCs w:val="24"/>
        </w:rPr>
        <w:t>4</w:t>
      </w:r>
      <w:r w:rsidR="00A22494">
        <w:rPr>
          <w:rFonts w:ascii="Arial" w:hAnsi="Arial" w:cs="Arial"/>
          <w:bCs/>
          <w:sz w:val="24"/>
          <w:szCs w:val="24"/>
        </w:rPr>
        <w:t>…………………………………………………………</w:t>
      </w:r>
      <w:proofErr w:type="gramStart"/>
      <w:r w:rsidR="00E363BC">
        <w:rPr>
          <w:rFonts w:ascii="Arial" w:hAnsi="Arial" w:cs="Arial"/>
          <w:bCs/>
          <w:sz w:val="24"/>
          <w:szCs w:val="24"/>
        </w:rPr>
        <w:t>…..</w:t>
      </w:r>
      <w:proofErr w:type="gramEnd"/>
      <w:r w:rsidR="00E363BC">
        <w:rPr>
          <w:rFonts w:ascii="Arial" w:hAnsi="Arial" w:cs="Arial"/>
          <w:bCs/>
          <w:sz w:val="24"/>
          <w:szCs w:val="24"/>
        </w:rPr>
        <w:t>…</w:t>
      </w:r>
      <w:r w:rsidR="00A66BAB">
        <w:rPr>
          <w:rFonts w:ascii="Arial" w:hAnsi="Arial" w:cs="Arial"/>
          <w:bCs/>
          <w:sz w:val="24"/>
          <w:szCs w:val="24"/>
        </w:rPr>
        <w:t>.</w:t>
      </w:r>
      <w:r w:rsidR="00A22494">
        <w:rPr>
          <w:rFonts w:ascii="Arial" w:hAnsi="Arial" w:cs="Arial"/>
          <w:bCs/>
          <w:sz w:val="24"/>
          <w:szCs w:val="24"/>
        </w:rPr>
        <w:t>….</w:t>
      </w:r>
      <w:r w:rsidR="005A7FBD">
        <w:rPr>
          <w:rFonts w:ascii="Arial" w:hAnsi="Arial" w:cs="Arial"/>
          <w:bCs/>
          <w:sz w:val="24"/>
          <w:szCs w:val="24"/>
        </w:rPr>
        <w:t>9</w:t>
      </w:r>
    </w:p>
    <w:p w14:paraId="5AEAB523" w14:textId="78858A4A" w:rsidR="006851AD" w:rsidRPr="00A22494" w:rsidRDefault="006851AD" w:rsidP="006851AD">
      <w:pPr>
        <w:tabs>
          <w:tab w:val="left" w:pos="3968"/>
        </w:tabs>
        <w:rPr>
          <w:rFonts w:ascii="Arial" w:hAnsi="Arial" w:cs="Arial"/>
          <w:bCs/>
          <w:sz w:val="24"/>
          <w:szCs w:val="24"/>
        </w:rPr>
      </w:pPr>
      <w:r w:rsidRPr="00A22494">
        <w:rPr>
          <w:rFonts w:ascii="Arial" w:hAnsi="Arial" w:cs="Arial"/>
          <w:bCs/>
          <w:sz w:val="24"/>
          <w:szCs w:val="24"/>
        </w:rPr>
        <w:t xml:space="preserve">Figure 4. – Question </w:t>
      </w:r>
      <w:r w:rsidR="00CD64B3">
        <w:rPr>
          <w:rFonts w:ascii="Arial" w:hAnsi="Arial" w:cs="Arial"/>
          <w:bCs/>
          <w:sz w:val="24"/>
          <w:szCs w:val="24"/>
        </w:rPr>
        <w:t>3</w:t>
      </w:r>
      <w:r w:rsidR="00A22494">
        <w:rPr>
          <w:rFonts w:ascii="Arial" w:hAnsi="Arial" w:cs="Arial"/>
          <w:bCs/>
          <w:sz w:val="24"/>
          <w:szCs w:val="24"/>
        </w:rPr>
        <w:t>…………………………………………………………</w:t>
      </w:r>
      <w:r w:rsidR="00E363BC">
        <w:rPr>
          <w:rFonts w:ascii="Arial" w:hAnsi="Arial" w:cs="Arial"/>
          <w:bCs/>
          <w:sz w:val="24"/>
          <w:szCs w:val="24"/>
        </w:rPr>
        <w:t>………</w:t>
      </w:r>
      <w:r w:rsidR="00A22494">
        <w:rPr>
          <w:rFonts w:ascii="Arial" w:hAnsi="Arial" w:cs="Arial"/>
          <w:bCs/>
          <w:sz w:val="24"/>
          <w:szCs w:val="24"/>
        </w:rPr>
        <w:t>…</w:t>
      </w:r>
      <w:r w:rsidR="00B854AF">
        <w:rPr>
          <w:rFonts w:ascii="Arial" w:hAnsi="Arial" w:cs="Arial"/>
          <w:bCs/>
          <w:sz w:val="24"/>
          <w:szCs w:val="24"/>
        </w:rPr>
        <w:t>10</w:t>
      </w:r>
    </w:p>
    <w:p w14:paraId="115EF09D" w14:textId="34602DE1" w:rsidR="006851AD" w:rsidRPr="00A22494" w:rsidRDefault="006851AD" w:rsidP="006851AD">
      <w:pPr>
        <w:tabs>
          <w:tab w:val="left" w:pos="3968"/>
        </w:tabs>
        <w:rPr>
          <w:rFonts w:ascii="Arial" w:hAnsi="Arial" w:cs="Arial"/>
          <w:bCs/>
          <w:sz w:val="24"/>
          <w:szCs w:val="24"/>
        </w:rPr>
      </w:pPr>
      <w:r w:rsidRPr="00A22494">
        <w:rPr>
          <w:rFonts w:ascii="Arial" w:hAnsi="Arial" w:cs="Arial"/>
          <w:bCs/>
          <w:sz w:val="24"/>
          <w:szCs w:val="24"/>
        </w:rPr>
        <w:t xml:space="preserve">Figure 5. – Question </w:t>
      </w:r>
      <w:r w:rsidR="00CD64B3">
        <w:rPr>
          <w:rFonts w:ascii="Arial" w:hAnsi="Arial" w:cs="Arial"/>
          <w:bCs/>
          <w:sz w:val="24"/>
          <w:szCs w:val="24"/>
        </w:rPr>
        <w:t>1</w:t>
      </w:r>
      <w:r w:rsidR="00A22494">
        <w:rPr>
          <w:rFonts w:ascii="Arial" w:hAnsi="Arial" w:cs="Arial"/>
          <w:bCs/>
          <w:sz w:val="24"/>
          <w:szCs w:val="24"/>
        </w:rPr>
        <w:t>…………………………………………………………</w:t>
      </w:r>
      <w:r w:rsidR="00E363BC">
        <w:rPr>
          <w:rFonts w:ascii="Arial" w:hAnsi="Arial" w:cs="Arial"/>
          <w:bCs/>
          <w:sz w:val="24"/>
          <w:szCs w:val="24"/>
        </w:rPr>
        <w:t>………</w:t>
      </w:r>
      <w:r w:rsidR="00A22494">
        <w:rPr>
          <w:rFonts w:ascii="Arial" w:hAnsi="Arial" w:cs="Arial"/>
          <w:bCs/>
          <w:sz w:val="24"/>
          <w:szCs w:val="24"/>
        </w:rPr>
        <w:t>…</w:t>
      </w:r>
      <w:r w:rsidR="00296DA2">
        <w:rPr>
          <w:rFonts w:ascii="Arial" w:hAnsi="Arial" w:cs="Arial"/>
          <w:bCs/>
          <w:sz w:val="24"/>
          <w:szCs w:val="24"/>
        </w:rPr>
        <w:t>11</w:t>
      </w:r>
    </w:p>
    <w:p w14:paraId="327165CB" w14:textId="6FD39A79" w:rsidR="006851AD" w:rsidRPr="00A22494" w:rsidRDefault="006851AD" w:rsidP="006851AD">
      <w:pPr>
        <w:tabs>
          <w:tab w:val="left" w:pos="3968"/>
        </w:tabs>
        <w:rPr>
          <w:rFonts w:ascii="Arial" w:hAnsi="Arial" w:cs="Arial"/>
          <w:bCs/>
          <w:sz w:val="24"/>
          <w:szCs w:val="24"/>
        </w:rPr>
      </w:pPr>
      <w:r w:rsidRPr="00A22494">
        <w:rPr>
          <w:rFonts w:ascii="Arial" w:hAnsi="Arial" w:cs="Arial"/>
          <w:bCs/>
          <w:sz w:val="24"/>
          <w:szCs w:val="24"/>
        </w:rPr>
        <w:t xml:space="preserve">Figure 6. </w:t>
      </w:r>
      <w:r w:rsidR="004E78CF" w:rsidRPr="00A22494">
        <w:rPr>
          <w:rFonts w:ascii="Arial" w:hAnsi="Arial" w:cs="Arial"/>
          <w:bCs/>
          <w:sz w:val="24"/>
          <w:szCs w:val="24"/>
        </w:rPr>
        <w:t xml:space="preserve">– Question </w:t>
      </w:r>
      <w:r w:rsidR="002E0749">
        <w:rPr>
          <w:rFonts w:ascii="Arial" w:hAnsi="Arial" w:cs="Arial"/>
          <w:bCs/>
          <w:sz w:val="24"/>
          <w:szCs w:val="24"/>
        </w:rPr>
        <w:t>2</w:t>
      </w:r>
      <w:r w:rsidR="00A22494">
        <w:rPr>
          <w:rFonts w:ascii="Arial" w:hAnsi="Arial" w:cs="Arial"/>
          <w:bCs/>
          <w:sz w:val="24"/>
          <w:szCs w:val="24"/>
        </w:rPr>
        <w:t>…………………………………………………………</w:t>
      </w:r>
      <w:r w:rsidR="00E363BC">
        <w:rPr>
          <w:rFonts w:ascii="Arial" w:hAnsi="Arial" w:cs="Arial"/>
          <w:bCs/>
          <w:sz w:val="24"/>
          <w:szCs w:val="24"/>
        </w:rPr>
        <w:t>………</w:t>
      </w:r>
      <w:r w:rsidR="00A22494">
        <w:rPr>
          <w:rFonts w:ascii="Arial" w:hAnsi="Arial" w:cs="Arial"/>
          <w:bCs/>
          <w:sz w:val="24"/>
          <w:szCs w:val="24"/>
        </w:rPr>
        <w:t>…</w:t>
      </w:r>
      <w:r w:rsidR="00296DA2">
        <w:rPr>
          <w:rFonts w:ascii="Arial" w:hAnsi="Arial" w:cs="Arial"/>
          <w:bCs/>
          <w:sz w:val="24"/>
          <w:szCs w:val="24"/>
        </w:rPr>
        <w:t>11</w:t>
      </w:r>
    </w:p>
    <w:p w14:paraId="7B6A8676" w14:textId="33118742" w:rsidR="004E78CF" w:rsidRPr="00A22494" w:rsidRDefault="004E78CF" w:rsidP="006851AD">
      <w:pPr>
        <w:tabs>
          <w:tab w:val="left" w:pos="3968"/>
        </w:tabs>
        <w:rPr>
          <w:rFonts w:ascii="Arial" w:hAnsi="Arial" w:cs="Arial"/>
          <w:bCs/>
          <w:sz w:val="24"/>
          <w:szCs w:val="24"/>
        </w:rPr>
      </w:pPr>
      <w:r w:rsidRPr="00A22494">
        <w:rPr>
          <w:rFonts w:ascii="Arial" w:hAnsi="Arial" w:cs="Arial"/>
          <w:bCs/>
          <w:sz w:val="24"/>
          <w:szCs w:val="24"/>
        </w:rPr>
        <w:t xml:space="preserve">Figure 7. – Question </w:t>
      </w:r>
      <w:r w:rsidR="00B80918">
        <w:rPr>
          <w:rFonts w:ascii="Arial" w:hAnsi="Arial" w:cs="Arial"/>
          <w:bCs/>
          <w:sz w:val="24"/>
          <w:szCs w:val="24"/>
        </w:rPr>
        <w:t>5</w:t>
      </w:r>
      <w:r w:rsidR="00A22494">
        <w:rPr>
          <w:rFonts w:ascii="Arial" w:hAnsi="Arial" w:cs="Arial"/>
          <w:bCs/>
          <w:sz w:val="24"/>
          <w:szCs w:val="24"/>
        </w:rPr>
        <w:t>……………………………………………………</w:t>
      </w:r>
      <w:r w:rsidR="00E363BC">
        <w:rPr>
          <w:rFonts w:ascii="Arial" w:hAnsi="Arial" w:cs="Arial"/>
          <w:bCs/>
          <w:sz w:val="24"/>
          <w:szCs w:val="24"/>
        </w:rPr>
        <w:t>………</w:t>
      </w:r>
      <w:r w:rsidR="00A22494">
        <w:rPr>
          <w:rFonts w:ascii="Arial" w:hAnsi="Arial" w:cs="Arial"/>
          <w:bCs/>
          <w:sz w:val="24"/>
          <w:szCs w:val="24"/>
        </w:rPr>
        <w:t>………</w:t>
      </w:r>
      <w:r w:rsidR="003F43F2">
        <w:rPr>
          <w:rFonts w:ascii="Arial" w:hAnsi="Arial" w:cs="Arial"/>
          <w:bCs/>
          <w:sz w:val="24"/>
          <w:szCs w:val="24"/>
        </w:rPr>
        <w:t>12</w:t>
      </w:r>
    </w:p>
    <w:p w14:paraId="21464A9D" w14:textId="30F64C83" w:rsidR="004E78CF" w:rsidRPr="00A22494" w:rsidRDefault="004E78CF" w:rsidP="006851AD">
      <w:pPr>
        <w:tabs>
          <w:tab w:val="left" w:pos="3968"/>
        </w:tabs>
        <w:rPr>
          <w:rFonts w:ascii="Arial" w:hAnsi="Arial" w:cs="Arial"/>
          <w:bCs/>
          <w:sz w:val="24"/>
          <w:szCs w:val="24"/>
        </w:rPr>
      </w:pPr>
      <w:r w:rsidRPr="00A22494">
        <w:rPr>
          <w:rFonts w:ascii="Arial" w:hAnsi="Arial" w:cs="Arial"/>
          <w:bCs/>
          <w:sz w:val="24"/>
          <w:szCs w:val="24"/>
        </w:rPr>
        <w:t xml:space="preserve">Table 1. </w:t>
      </w:r>
      <w:r w:rsidR="009F7B4A">
        <w:rPr>
          <w:rFonts w:ascii="Arial" w:hAnsi="Arial" w:cs="Arial"/>
          <w:bCs/>
          <w:sz w:val="24"/>
          <w:szCs w:val="24"/>
        </w:rPr>
        <w:t>………………………………………………………………………</w:t>
      </w:r>
      <w:r w:rsidR="00E363BC">
        <w:rPr>
          <w:rFonts w:ascii="Arial" w:hAnsi="Arial" w:cs="Arial"/>
          <w:bCs/>
          <w:sz w:val="24"/>
          <w:szCs w:val="24"/>
        </w:rPr>
        <w:t>………</w:t>
      </w:r>
      <w:r w:rsidR="009F7B4A">
        <w:rPr>
          <w:rFonts w:ascii="Arial" w:hAnsi="Arial" w:cs="Arial"/>
          <w:bCs/>
          <w:sz w:val="24"/>
          <w:szCs w:val="24"/>
        </w:rPr>
        <w:t>……</w:t>
      </w:r>
      <w:r w:rsidR="009478D0">
        <w:rPr>
          <w:rFonts w:ascii="Arial" w:hAnsi="Arial" w:cs="Arial"/>
          <w:bCs/>
          <w:sz w:val="24"/>
          <w:szCs w:val="24"/>
        </w:rPr>
        <w:t>1</w:t>
      </w:r>
      <w:r w:rsidR="0013288F">
        <w:rPr>
          <w:rFonts w:ascii="Arial" w:hAnsi="Arial" w:cs="Arial"/>
          <w:bCs/>
          <w:sz w:val="24"/>
          <w:szCs w:val="24"/>
        </w:rPr>
        <w:t>3</w:t>
      </w:r>
    </w:p>
    <w:p w14:paraId="2B348E1A" w14:textId="77777777" w:rsidR="00004E54" w:rsidRDefault="00004E54" w:rsidP="00AE6C73">
      <w:pPr>
        <w:rPr>
          <w:rFonts w:ascii="Arial" w:hAnsi="Arial" w:cs="Arial"/>
          <w:b/>
          <w:sz w:val="24"/>
          <w:szCs w:val="24"/>
        </w:rPr>
      </w:pPr>
    </w:p>
    <w:p w14:paraId="0BF9C5CA" w14:textId="082589B6" w:rsidR="009B5AE0" w:rsidRDefault="009B5AE0" w:rsidP="00AE6C73">
      <w:pPr>
        <w:rPr>
          <w:rFonts w:ascii="Arial" w:hAnsi="Arial" w:cs="Arial"/>
          <w:b/>
          <w:sz w:val="24"/>
          <w:szCs w:val="24"/>
        </w:rPr>
      </w:pPr>
    </w:p>
    <w:p w14:paraId="2320CEDB" w14:textId="3CAC62D4" w:rsidR="009B5AE0" w:rsidRDefault="009B5AE0" w:rsidP="00AE6C73">
      <w:pPr>
        <w:rPr>
          <w:rFonts w:ascii="Arial" w:hAnsi="Arial" w:cs="Arial"/>
          <w:b/>
          <w:sz w:val="24"/>
          <w:szCs w:val="24"/>
        </w:rPr>
      </w:pPr>
    </w:p>
    <w:p w14:paraId="3C582C7E" w14:textId="1DAFB092" w:rsidR="009B5AE0" w:rsidRDefault="009B5AE0" w:rsidP="00AE6C73">
      <w:pPr>
        <w:rPr>
          <w:rFonts w:ascii="Arial" w:hAnsi="Arial" w:cs="Arial"/>
          <w:b/>
          <w:sz w:val="24"/>
          <w:szCs w:val="24"/>
        </w:rPr>
      </w:pPr>
    </w:p>
    <w:p w14:paraId="78159FDC" w14:textId="70A2BE6B" w:rsidR="009B5AE0" w:rsidRDefault="009B5AE0" w:rsidP="00AE6C73">
      <w:pPr>
        <w:rPr>
          <w:rFonts w:ascii="Arial" w:hAnsi="Arial" w:cs="Arial"/>
          <w:b/>
          <w:sz w:val="24"/>
          <w:szCs w:val="24"/>
        </w:rPr>
      </w:pPr>
    </w:p>
    <w:p w14:paraId="2E7006AF" w14:textId="1ABD2C23" w:rsidR="009B5AE0" w:rsidRDefault="009B5AE0" w:rsidP="00AE6C73">
      <w:pPr>
        <w:rPr>
          <w:rFonts w:ascii="Arial" w:hAnsi="Arial" w:cs="Arial"/>
          <w:b/>
          <w:sz w:val="24"/>
          <w:szCs w:val="24"/>
        </w:rPr>
      </w:pPr>
    </w:p>
    <w:p w14:paraId="6652F5E8" w14:textId="17B0B228" w:rsidR="009B5AE0" w:rsidRDefault="009B5AE0" w:rsidP="00AE6C73">
      <w:pPr>
        <w:rPr>
          <w:rFonts w:ascii="Arial" w:hAnsi="Arial" w:cs="Arial"/>
          <w:b/>
          <w:sz w:val="24"/>
          <w:szCs w:val="24"/>
        </w:rPr>
      </w:pPr>
    </w:p>
    <w:p w14:paraId="70AF5915" w14:textId="11F96F72" w:rsidR="009B5AE0" w:rsidRDefault="009B5AE0" w:rsidP="00AE6C73">
      <w:pPr>
        <w:rPr>
          <w:rFonts w:ascii="Arial" w:hAnsi="Arial" w:cs="Arial"/>
          <w:b/>
          <w:sz w:val="24"/>
          <w:szCs w:val="24"/>
        </w:rPr>
      </w:pPr>
    </w:p>
    <w:p w14:paraId="293522C9" w14:textId="76843F99" w:rsidR="009B5AE0" w:rsidRDefault="009B5AE0" w:rsidP="00AE6C73">
      <w:pPr>
        <w:rPr>
          <w:rFonts w:ascii="Arial" w:hAnsi="Arial" w:cs="Arial"/>
          <w:b/>
          <w:sz w:val="24"/>
          <w:szCs w:val="24"/>
        </w:rPr>
      </w:pPr>
    </w:p>
    <w:p w14:paraId="4A88D4D5" w14:textId="7E59B9C7" w:rsidR="009B5AE0" w:rsidRDefault="009B5AE0" w:rsidP="00AE6C73">
      <w:pPr>
        <w:rPr>
          <w:rFonts w:ascii="Arial" w:hAnsi="Arial" w:cs="Arial"/>
          <w:b/>
          <w:sz w:val="24"/>
          <w:szCs w:val="24"/>
        </w:rPr>
      </w:pPr>
    </w:p>
    <w:p w14:paraId="533915A8" w14:textId="5000AC5E" w:rsidR="009B5AE0" w:rsidRDefault="009B5AE0" w:rsidP="00AE6C73">
      <w:pPr>
        <w:rPr>
          <w:rFonts w:ascii="Arial" w:hAnsi="Arial" w:cs="Arial"/>
          <w:b/>
          <w:sz w:val="24"/>
          <w:szCs w:val="24"/>
        </w:rPr>
      </w:pPr>
    </w:p>
    <w:p w14:paraId="44E15FED" w14:textId="1529CF68" w:rsidR="009B5AE0" w:rsidRDefault="009B5AE0" w:rsidP="00AE6C73">
      <w:pPr>
        <w:rPr>
          <w:rFonts w:ascii="Arial" w:hAnsi="Arial" w:cs="Arial"/>
          <w:b/>
          <w:sz w:val="24"/>
          <w:szCs w:val="24"/>
        </w:rPr>
      </w:pPr>
    </w:p>
    <w:p w14:paraId="00068720" w14:textId="157A8EE6" w:rsidR="009B5AE0" w:rsidRDefault="009B5AE0" w:rsidP="00AE6C73">
      <w:pPr>
        <w:rPr>
          <w:rFonts w:ascii="Arial" w:hAnsi="Arial" w:cs="Arial"/>
          <w:b/>
          <w:sz w:val="24"/>
          <w:szCs w:val="24"/>
        </w:rPr>
      </w:pPr>
    </w:p>
    <w:p w14:paraId="19C8D0D8" w14:textId="4800B3F2" w:rsidR="009B5AE0" w:rsidRDefault="009B5AE0" w:rsidP="00AE6C73">
      <w:pPr>
        <w:rPr>
          <w:rFonts w:ascii="Arial" w:hAnsi="Arial" w:cs="Arial"/>
          <w:b/>
          <w:sz w:val="24"/>
          <w:szCs w:val="24"/>
        </w:rPr>
      </w:pPr>
    </w:p>
    <w:p w14:paraId="5E042B84" w14:textId="61063E18" w:rsidR="009B5AE0" w:rsidRDefault="009B5AE0" w:rsidP="00AE6C73">
      <w:pPr>
        <w:rPr>
          <w:rFonts w:ascii="Arial" w:hAnsi="Arial" w:cs="Arial"/>
          <w:b/>
          <w:sz w:val="24"/>
          <w:szCs w:val="24"/>
        </w:rPr>
      </w:pPr>
    </w:p>
    <w:p w14:paraId="47890213" w14:textId="6E216732" w:rsidR="009B5AE0" w:rsidRDefault="009B5AE0" w:rsidP="00AE6C73">
      <w:pPr>
        <w:rPr>
          <w:rFonts w:ascii="Arial" w:hAnsi="Arial" w:cs="Arial"/>
          <w:b/>
          <w:sz w:val="24"/>
          <w:szCs w:val="24"/>
        </w:rPr>
      </w:pPr>
    </w:p>
    <w:p w14:paraId="1280D045" w14:textId="72C29824" w:rsidR="009B5AE0" w:rsidRDefault="009B5AE0" w:rsidP="00AE6C73">
      <w:pPr>
        <w:rPr>
          <w:rFonts w:ascii="Arial" w:hAnsi="Arial" w:cs="Arial"/>
          <w:b/>
          <w:sz w:val="24"/>
          <w:szCs w:val="24"/>
        </w:rPr>
      </w:pPr>
    </w:p>
    <w:p w14:paraId="2E539C4F" w14:textId="58A046A8" w:rsidR="009B5AE0" w:rsidRDefault="009B5AE0" w:rsidP="00AE6C73">
      <w:pPr>
        <w:rPr>
          <w:rFonts w:ascii="Arial" w:hAnsi="Arial" w:cs="Arial"/>
          <w:b/>
          <w:sz w:val="24"/>
          <w:szCs w:val="24"/>
        </w:rPr>
      </w:pPr>
    </w:p>
    <w:p w14:paraId="512CE405" w14:textId="42347F57" w:rsidR="009B5AE0" w:rsidRDefault="009B5AE0" w:rsidP="00AE6C73">
      <w:pPr>
        <w:rPr>
          <w:rFonts w:ascii="Arial" w:hAnsi="Arial" w:cs="Arial"/>
          <w:b/>
          <w:sz w:val="24"/>
          <w:szCs w:val="24"/>
        </w:rPr>
      </w:pPr>
    </w:p>
    <w:p w14:paraId="7305F92E" w14:textId="77777777" w:rsidR="009B5AE0" w:rsidRPr="009B5AE0" w:rsidRDefault="009B5AE0" w:rsidP="00AE6C73">
      <w:pPr>
        <w:rPr>
          <w:rFonts w:ascii="Arial" w:hAnsi="Arial" w:cs="Arial"/>
          <w:b/>
          <w:sz w:val="24"/>
          <w:szCs w:val="24"/>
        </w:rPr>
      </w:pPr>
    </w:p>
    <w:p w14:paraId="7BB5A24D" w14:textId="1ED15AAD" w:rsidR="00AE6C73" w:rsidRPr="00382291" w:rsidRDefault="00AE6C73" w:rsidP="00382291">
      <w:pPr>
        <w:pStyle w:val="ListParagraph"/>
        <w:numPr>
          <w:ilvl w:val="0"/>
          <w:numId w:val="11"/>
        </w:numPr>
        <w:rPr>
          <w:rFonts w:ascii="Arial" w:hAnsi="Arial" w:cs="Arial"/>
          <w:b/>
          <w:sz w:val="24"/>
          <w:szCs w:val="24"/>
        </w:rPr>
      </w:pPr>
      <w:r w:rsidRPr="00382291">
        <w:rPr>
          <w:rFonts w:ascii="Arial" w:hAnsi="Arial" w:cs="Arial"/>
          <w:b/>
          <w:sz w:val="24"/>
          <w:szCs w:val="24"/>
        </w:rPr>
        <w:t xml:space="preserve">Introduction </w:t>
      </w:r>
    </w:p>
    <w:p w14:paraId="147A231D" w14:textId="3304B9AC" w:rsidR="000A3582" w:rsidRPr="009B5AE0" w:rsidRDefault="00AE6C73" w:rsidP="00AE6C73">
      <w:pPr>
        <w:rPr>
          <w:rFonts w:ascii="Arial" w:hAnsi="Arial" w:cs="Arial"/>
          <w:sz w:val="24"/>
          <w:szCs w:val="24"/>
        </w:rPr>
      </w:pPr>
      <w:r w:rsidRPr="009B5AE0">
        <w:rPr>
          <w:rFonts w:ascii="Arial" w:hAnsi="Arial" w:cs="Arial"/>
          <w:sz w:val="24"/>
          <w:szCs w:val="24"/>
        </w:rPr>
        <w:t>The virtual event project for Tribal Art London had been introduced with set aims and objectives. The aim of th</w:t>
      </w:r>
      <w:r w:rsidR="00090178" w:rsidRPr="009B5AE0">
        <w:rPr>
          <w:rFonts w:ascii="Arial" w:hAnsi="Arial" w:cs="Arial"/>
          <w:sz w:val="24"/>
          <w:szCs w:val="24"/>
        </w:rPr>
        <w:t>e</w:t>
      </w:r>
      <w:r w:rsidRPr="009B5AE0">
        <w:rPr>
          <w:rFonts w:ascii="Arial" w:hAnsi="Arial" w:cs="Arial"/>
          <w:sz w:val="24"/>
          <w:szCs w:val="24"/>
        </w:rPr>
        <w:t xml:space="preserve"> project was to explore the </w:t>
      </w:r>
      <w:r w:rsidR="00090178" w:rsidRPr="009B5AE0">
        <w:rPr>
          <w:rFonts w:ascii="Arial" w:hAnsi="Arial" w:cs="Arial"/>
          <w:sz w:val="24"/>
          <w:szCs w:val="24"/>
        </w:rPr>
        <w:t xml:space="preserve">potential </w:t>
      </w:r>
      <w:r w:rsidR="00514201" w:rsidRPr="009B5AE0">
        <w:rPr>
          <w:rFonts w:ascii="Arial" w:hAnsi="Arial" w:cs="Arial"/>
          <w:sz w:val="24"/>
          <w:szCs w:val="24"/>
        </w:rPr>
        <w:t xml:space="preserve">market </w:t>
      </w:r>
      <w:r w:rsidRPr="009B5AE0">
        <w:rPr>
          <w:rFonts w:ascii="Arial" w:hAnsi="Arial" w:cs="Arial"/>
          <w:sz w:val="24"/>
          <w:szCs w:val="24"/>
        </w:rPr>
        <w:t xml:space="preserve">for </w:t>
      </w:r>
      <w:r w:rsidR="00263A13" w:rsidRPr="009B5AE0">
        <w:rPr>
          <w:rFonts w:ascii="Arial" w:hAnsi="Arial" w:cs="Arial"/>
          <w:sz w:val="24"/>
          <w:szCs w:val="24"/>
        </w:rPr>
        <w:t>Tribal Art London</w:t>
      </w:r>
      <w:r w:rsidR="005A1F15" w:rsidRPr="009B5AE0">
        <w:rPr>
          <w:rFonts w:ascii="Arial" w:hAnsi="Arial" w:cs="Arial"/>
          <w:sz w:val="24"/>
          <w:szCs w:val="24"/>
        </w:rPr>
        <w:t xml:space="preserve"> to </w:t>
      </w:r>
      <w:r w:rsidR="004A572C" w:rsidRPr="009B5AE0">
        <w:rPr>
          <w:rFonts w:ascii="Arial" w:hAnsi="Arial" w:cs="Arial"/>
          <w:sz w:val="24"/>
          <w:szCs w:val="24"/>
        </w:rPr>
        <w:t xml:space="preserve">adapt their physical event to </w:t>
      </w:r>
      <w:r w:rsidRPr="009B5AE0">
        <w:rPr>
          <w:rFonts w:ascii="Arial" w:hAnsi="Arial" w:cs="Arial"/>
          <w:sz w:val="24"/>
          <w:szCs w:val="24"/>
        </w:rPr>
        <w:t>a virtual event</w:t>
      </w:r>
      <w:r w:rsidR="00094367" w:rsidRPr="009B5AE0">
        <w:rPr>
          <w:rFonts w:ascii="Arial" w:hAnsi="Arial" w:cs="Arial"/>
          <w:sz w:val="24"/>
          <w:szCs w:val="24"/>
        </w:rPr>
        <w:t>.</w:t>
      </w:r>
      <w:r w:rsidRPr="009B5AE0">
        <w:rPr>
          <w:rFonts w:ascii="Arial" w:hAnsi="Arial" w:cs="Arial"/>
          <w:sz w:val="24"/>
          <w:szCs w:val="24"/>
        </w:rPr>
        <w:t xml:space="preserve"> </w:t>
      </w:r>
      <w:r w:rsidR="00094367" w:rsidRPr="009B5AE0">
        <w:rPr>
          <w:rFonts w:ascii="Arial" w:hAnsi="Arial" w:cs="Arial"/>
          <w:sz w:val="24"/>
          <w:szCs w:val="24"/>
        </w:rPr>
        <w:t>T</w:t>
      </w:r>
      <w:r w:rsidRPr="009B5AE0">
        <w:rPr>
          <w:rFonts w:ascii="Arial" w:hAnsi="Arial" w:cs="Arial"/>
          <w:sz w:val="24"/>
          <w:szCs w:val="24"/>
        </w:rPr>
        <w:t>he objectives include</w:t>
      </w:r>
      <w:r w:rsidR="00AB1CD2" w:rsidRPr="009B5AE0">
        <w:rPr>
          <w:rFonts w:ascii="Arial" w:hAnsi="Arial" w:cs="Arial"/>
          <w:sz w:val="24"/>
          <w:szCs w:val="24"/>
        </w:rPr>
        <w:t xml:space="preserve">d </w:t>
      </w:r>
      <w:r w:rsidRPr="009B5AE0">
        <w:rPr>
          <w:rFonts w:ascii="Arial" w:hAnsi="Arial" w:cs="Arial"/>
          <w:sz w:val="24"/>
          <w:szCs w:val="24"/>
        </w:rPr>
        <w:t>assessing the current climate</w:t>
      </w:r>
      <w:r w:rsidR="00094367" w:rsidRPr="009B5AE0">
        <w:rPr>
          <w:rFonts w:ascii="Arial" w:hAnsi="Arial" w:cs="Arial"/>
          <w:sz w:val="24"/>
          <w:szCs w:val="24"/>
        </w:rPr>
        <w:t xml:space="preserve">, </w:t>
      </w:r>
      <w:r w:rsidR="00B94688" w:rsidRPr="009B5AE0">
        <w:rPr>
          <w:rFonts w:ascii="Arial" w:hAnsi="Arial" w:cs="Arial"/>
          <w:sz w:val="24"/>
          <w:szCs w:val="24"/>
        </w:rPr>
        <w:t>undertak</w:t>
      </w:r>
      <w:r w:rsidR="00AB1CD2" w:rsidRPr="009B5AE0">
        <w:rPr>
          <w:rFonts w:ascii="Arial" w:hAnsi="Arial" w:cs="Arial"/>
          <w:sz w:val="24"/>
          <w:szCs w:val="24"/>
        </w:rPr>
        <w:t>ing</w:t>
      </w:r>
      <w:r w:rsidR="00B94688" w:rsidRPr="009B5AE0">
        <w:rPr>
          <w:rFonts w:ascii="Arial" w:hAnsi="Arial" w:cs="Arial"/>
          <w:sz w:val="24"/>
          <w:szCs w:val="24"/>
        </w:rPr>
        <w:t xml:space="preserve"> market</w:t>
      </w:r>
      <w:r w:rsidR="00094367" w:rsidRPr="009B5AE0">
        <w:rPr>
          <w:rFonts w:ascii="Arial" w:hAnsi="Arial" w:cs="Arial"/>
          <w:sz w:val="24"/>
          <w:szCs w:val="24"/>
        </w:rPr>
        <w:t xml:space="preserve"> and event research</w:t>
      </w:r>
      <w:r w:rsidR="00B94688" w:rsidRPr="009B5AE0">
        <w:rPr>
          <w:rFonts w:ascii="Arial" w:hAnsi="Arial" w:cs="Arial"/>
          <w:sz w:val="24"/>
          <w:szCs w:val="24"/>
        </w:rPr>
        <w:t xml:space="preserve"> </w:t>
      </w:r>
      <w:proofErr w:type="gramStart"/>
      <w:r w:rsidR="00B94688" w:rsidRPr="009B5AE0">
        <w:rPr>
          <w:rFonts w:ascii="Arial" w:hAnsi="Arial" w:cs="Arial"/>
          <w:sz w:val="24"/>
          <w:szCs w:val="24"/>
        </w:rPr>
        <w:t>in order to</w:t>
      </w:r>
      <w:proofErr w:type="gramEnd"/>
      <w:r w:rsidR="00B94688" w:rsidRPr="009B5AE0">
        <w:rPr>
          <w:rFonts w:ascii="Arial" w:hAnsi="Arial" w:cs="Arial"/>
          <w:sz w:val="24"/>
          <w:szCs w:val="24"/>
        </w:rPr>
        <w:t xml:space="preserve"> identify and evaluate to make recommendations</w:t>
      </w:r>
      <w:r w:rsidR="005378CD" w:rsidRPr="009B5AE0">
        <w:rPr>
          <w:rFonts w:ascii="Arial" w:hAnsi="Arial" w:cs="Arial"/>
          <w:sz w:val="24"/>
          <w:szCs w:val="24"/>
        </w:rPr>
        <w:t xml:space="preserve"> for </w:t>
      </w:r>
      <w:r w:rsidR="00A92C6F" w:rsidRPr="009B5AE0">
        <w:rPr>
          <w:rFonts w:ascii="Arial" w:hAnsi="Arial" w:cs="Arial"/>
          <w:sz w:val="24"/>
          <w:szCs w:val="24"/>
        </w:rPr>
        <w:t>the organisation</w:t>
      </w:r>
      <w:r w:rsidR="00CE5164" w:rsidRPr="009B5AE0">
        <w:rPr>
          <w:rFonts w:ascii="Arial" w:hAnsi="Arial" w:cs="Arial"/>
          <w:sz w:val="24"/>
          <w:szCs w:val="24"/>
        </w:rPr>
        <w:t>.</w:t>
      </w:r>
    </w:p>
    <w:p w14:paraId="14A18E3E" w14:textId="39A01060" w:rsidR="00F76961" w:rsidRPr="009B5AE0" w:rsidRDefault="00AE6C73" w:rsidP="00AE6C73">
      <w:pPr>
        <w:rPr>
          <w:rFonts w:ascii="Arial" w:hAnsi="Arial" w:cs="Arial"/>
          <w:sz w:val="24"/>
          <w:szCs w:val="24"/>
        </w:rPr>
      </w:pPr>
      <w:r w:rsidRPr="009B5AE0">
        <w:rPr>
          <w:rFonts w:ascii="Arial" w:hAnsi="Arial" w:cs="Arial"/>
          <w:sz w:val="24"/>
          <w:szCs w:val="24"/>
        </w:rPr>
        <w:t xml:space="preserve">Tribal Art London had launched in 2007, having first started off in single space gallery in </w:t>
      </w:r>
      <w:proofErr w:type="spellStart"/>
      <w:r w:rsidRPr="009B5AE0">
        <w:rPr>
          <w:rFonts w:ascii="Arial" w:hAnsi="Arial" w:cs="Arial"/>
          <w:sz w:val="24"/>
          <w:szCs w:val="24"/>
        </w:rPr>
        <w:t>Nottinghill</w:t>
      </w:r>
      <w:proofErr w:type="spellEnd"/>
      <w:r w:rsidRPr="009B5AE0">
        <w:rPr>
          <w:rFonts w:ascii="Arial" w:hAnsi="Arial" w:cs="Arial"/>
          <w:sz w:val="24"/>
          <w:szCs w:val="24"/>
        </w:rPr>
        <w:t xml:space="preserve"> to then expanding to the Mall galleries</w:t>
      </w:r>
      <w:r w:rsidR="00D1598E" w:rsidRPr="009B5AE0">
        <w:rPr>
          <w:rFonts w:ascii="Arial" w:hAnsi="Arial" w:cs="Arial"/>
          <w:sz w:val="24"/>
          <w:szCs w:val="24"/>
        </w:rPr>
        <w:t xml:space="preserve"> due to </w:t>
      </w:r>
      <w:r w:rsidR="00BB3CA3" w:rsidRPr="009B5AE0">
        <w:rPr>
          <w:rFonts w:ascii="Arial" w:hAnsi="Arial" w:cs="Arial"/>
          <w:sz w:val="24"/>
          <w:szCs w:val="24"/>
        </w:rPr>
        <w:t xml:space="preserve">receiving growing </w:t>
      </w:r>
      <w:r w:rsidR="00CF72F1" w:rsidRPr="009B5AE0">
        <w:rPr>
          <w:rFonts w:ascii="Arial" w:hAnsi="Arial" w:cs="Arial"/>
          <w:sz w:val="24"/>
          <w:szCs w:val="24"/>
        </w:rPr>
        <w:t>interest</w:t>
      </w:r>
      <w:r w:rsidR="00F76961" w:rsidRPr="009B5AE0">
        <w:rPr>
          <w:rFonts w:ascii="Arial" w:hAnsi="Arial" w:cs="Arial"/>
          <w:sz w:val="24"/>
          <w:szCs w:val="24"/>
        </w:rPr>
        <w:t>.</w:t>
      </w:r>
      <w:r w:rsidR="001A4E0B" w:rsidRPr="009B5AE0">
        <w:rPr>
          <w:rFonts w:ascii="Arial" w:hAnsi="Arial" w:cs="Arial"/>
          <w:sz w:val="24"/>
          <w:szCs w:val="24"/>
        </w:rPr>
        <w:t xml:space="preserve"> </w:t>
      </w:r>
      <w:r w:rsidRPr="009B5AE0">
        <w:rPr>
          <w:rFonts w:ascii="Arial" w:hAnsi="Arial" w:cs="Arial"/>
          <w:sz w:val="24"/>
          <w:szCs w:val="24"/>
        </w:rPr>
        <w:t>The art fair is an annual event which takes place at the beginning of September,</w:t>
      </w:r>
      <w:r w:rsidR="00BD2251" w:rsidRPr="009B5AE0">
        <w:rPr>
          <w:rFonts w:ascii="Arial" w:hAnsi="Arial" w:cs="Arial"/>
          <w:sz w:val="24"/>
          <w:szCs w:val="24"/>
        </w:rPr>
        <w:t xml:space="preserve"> showcasing more than 20 exhibitors and</w:t>
      </w:r>
      <w:r w:rsidRPr="009B5AE0">
        <w:rPr>
          <w:rFonts w:ascii="Arial" w:hAnsi="Arial" w:cs="Arial"/>
          <w:sz w:val="24"/>
          <w:szCs w:val="24"/>
        </w:rPr>
        <w:t xml:space="preserve"> engaging with </w:t>
      </w:r>
      <w:r w:rsidR="005967B3" w:rsidRPr="009B5AE0">
        <w:rPr>
          <w:rFonts w:ascii="Arial" w:hAnsi="Arial" w:cs="Arial"/>
          <w:sz w:val="24"/>
          <w:szCs w:val="24"/>
        </w:rPr>
        <w:t xml:space="preserve">an audience </w:t>
      </w:r>
      <w:r w:rsidRPr="009B5AE0">
        <w:rPr>
          <w:rFonts w:ascii="Arial" w:hAnsi="Arial" w:cs="Arial"/>
          <w:sz w:val="24"/>
          <w:szCs w:val="24"/>
        </w:rPr>
        <w:t>from across the globe (</w:t>
      </w:r>
      <w:proofErr w:type="spellStart"/>
      <w:r w:rsidRPr="009B5AE0">
        <w:rPr>
          <w:rFonts w:ascii="Arial" w:hAnsi="Arial" w:cs="Arial"/>
          <w:sz w:val="24"/>
          <w:szCs w:val="24"/>
        </w:rPr>
        <w:t>Tribalartlondon</w:t>
      </w:r>
      <w:proofErr w:type="spellEnd"/>
      <w:r w:rsidRPr="009B5AE0">
        <w:rPr>
          <w:rFonts w:ascii="Arial" w:hAnsi="Arial" w:cs="Arial"/>
          <w:sz w:val="24"/>
          <w:szCs w:val="24"/>
        </w:rPr>
        <w:t xml:space="preserve">, 2020). </w:t>
      </w:r>
      <w:r w:rsidR="00F16E7D" w:rsidRPr="009B5AE0">
        <w:rPr>
          <w:rFonts w:ascii="Arial" w:hAnsi="Arial" w:cs="Arial"/>
          <w:sz w:val="24"/>
          <w:szCs w:val="24"/>
        </w:rPr>
        <w:t xml:space="preserve">Over the years, the event started to experience an increase in numbers of Tribal art dealers, </w:t>
      </w:r>
      <w:r w:rsidR="00DB11A9" w:rsidRPr="009B5AE0">
        <w:rPr>
          <w:rFonts w:ascii="Arial" w:hAnsi="Arial" w:cs="Arial"/>
          <w:sz w:val="24"/>
          <w:szCs w:val="24"/>
        </w:rPr>
        <w:t>many being from overseas.</w:t>
      </w:r>
      <w:r w:rsidR="000E7F80" w:rsidRPr="009B5AE0">
        <w:rPr>
          <w:rFonts w:ascii="Arial" w:hAnsi="Arial" w:cs="Arial"/>
          <w:sz w:val="24"/>
          <w:szCs w:val="24"/>
        </w:rPr>
        <w:t xml:space="preserve"> Th</w:t>
      </w:r>
      <w:r w:rsidR="00F47137" w:rsidRPr="009B5AE0">
        <w:rPr>
          <w:rFonts w:ascii="Arial" w:hAnsi="Arial" w:cs="Arial"/>
          <w:sz w:val="24"/>
          <w:szCs w:val="24"/>
        </w:rPr>
        <w:t>e increase of visitors and arts dealers</w:t>
      </w:r>
      <w:r w:rsidR="000E7F80" w:rsidRPr="009B5AE0">
        <w:rPr>
          <w:rFonts w:ascii="Arial" w:hAnsi="Arial" w:cs="Arial"/>
          <w:sz w:val="24"/>
          <w:szCs w:val="24"/>
        </w:rPr>
        <w:t xml:space="preserve"> led to </w:t>
      </w:r>
      <w:r w:rsidR="00513F58" w:rsidRPr="009B5AE0">
        <w:rPr>
          <w:rFonts w:ascii="Arial" w:hAnsi="Arial" w:cs="Arial"/>
          <w:sz w:val="24"/>
          <w:szCs w:val="24"/>
        </w:rPr>
        <w:t xml:space="preserve">the fair being recognised </w:t>
      </w:r>
      <w:r w:rsidR="00F47137" w:rsidRPr="009B5AE0">
        <w:rPr>
          <w:rFonts w:ascii="Arial" w:hAnsi="Arial" w:cs="Arial"/>
          <w:sz w:val="24"/>
          <w:szCs w:val="24"/>
        </w:rPr>
        <w:t xml:space="preserve">on </w:t>
      </w:r>
      <w:r w:rsidR="00513F58" w:rsidRPr="009B5AE0">
        <w:rPr>
          <w:rFonts w:ascii="Arial" w:hAnsi="Arial" w:cs="Arial"/>
          <w:sz w:val="24"/>
          <w:szCs w:val="24"/>
        </w:rPr>
        <w:t xml:space="preserve">an international level. </w:t>
      </w:r>
      <w:r w:rsidR="00DB11A9" w:rsidRPr="009B5AE0">
        <w:rPr>
          <w:rFonts w:ascii="Arial" w:hAnsi="Arial" w:cs="Arial"/>
          <w:sz w:val="24"/>
          <w:szCs w:val="24"/>
        </w:rPr>
        <w:t xml:space="preserve"> </w:t>
      </w:r>
      <w:r w:rsidR="00B836C3" w:rsidRPr="009B5AE0">
        <w:rPr>
          <w:rFonts w:ascii="Arial" w:hAnsi="Arial" w:cs="Arial"/>
          <w:sz w:val="24"/>
          <w:szCs w:val="24"/>
        </w:rPr>
        <w:t>In latest years, niche fairs have evolved into a valuable feature of the art world calendar, both in London and globally. London gaining great positioning of the Tribal Art market</w:t>
      </w:r>
      <w:r w:rsidR="00D01C26" w:rsidRPr="009B5AE0">
        <w:rPr>
          <w:rFonts w:ascii="Arial" w:hAnsi="Arial" w:cs="Arial"/>
          <w:sz w:val="24"/>
          <w:szCs w:val="24"/>
        </w:rPr>
        <w:t xml:space="preserve"> (</w:t>
      </w:r>
      <w:proofErr w:type="spellStart"/>
      <w:r w:rsidR="00D01C26" w:rsidRPr="009B5AE0">
        <w:rPr>
          <w:rFonts w:ascii="Arial" w:hAnsi="Arial" w:cs="Arial"/>
          <w:sz w:val="24"/>
          <w:szCs w:val="24"/>
        </w:rPr>
        <w:t>Mallgalleries</w:t>
      </w:r>
      <w:proofErr w:type="spellEnd"/>
      <w:r w:rsidR="00D01C26" w:rsidRPr="009B5AE0">
        <w:rPr>
          <w:rFonts w:ascii="Arial" w:hAnsi="Arial" w:cs="Arial"/>
          <w:sz w:val="24"/>
          <w:szCs w:val="24"/>
        </w:rPr>
        <w:t xml:space="preserve">, 2020). </w:t>
      </w:r>
    </w:p>
    <w:p w14:paraId="702219D8" w14:textId="7B413E34" w:rsidR="000A3582" w:rsidRPr="009B5AE0" w:rsidRDefault="00AE6C73" w:rsidP="00AE6C73">
      <w:pPr>
        <w:rPr>
          <w:rFonts w:ascii="Arial" w:hAnsi="Arial" w:cs="Arial"/>
          <w:sz w:val="24"/>
          <w:szCs w:val="24"/>
        </w:rPr>
      </w:pPr>
      <w:r w:rsidRPr="009B5AE0">
        <w:rPr>
          <w:rFonts w:ascii="Arial" w:hAnsi="Arial" w:cs="Arial"/>
          <w:sz w:val="24"/>
          <w:szCs w:val="24"/>
        </w:rPr>
        <w:t xml:space="preserve">The fair provides visitors with the opportunity to purchase art pieces, take part in lectures and talks and admire the artwork showcased in the gallery. </w:t>
      </w:r>
      <w:r w:rsidR="0063301B" w:rsidRPr="009B5AE0">
        <w:rPr>
          <w:rFonts w:ascii="Arial" w:hAnsi="Arial" w:cs="Arial"/>
          <w:sz w:val="24"/>
          <w:szCs w:val="24"/>
        </w:rPr>
        <w:t xml:space="preserve">The fair </w:t>
      </w:r>
      <w:r w:rsidR="00D44C5F" w:rsidRPr="009B5AE0">
        <w:rPr>
          <w:rFonts w:ascii="Arial" w:hAnsi="Arial" w:cs="Arial"/>
          <w:sz w:val="24"/>
          <w:szCs w:val="24"/>
        </w:rPr>
        <w:t xml:space="preserve">represents tribal cultures including </w:t>
      </w:r>
      <w:r w:rsidR="004C438E" w:rsidRPr="009B5AE0">
        <w:rPr>
          <w:rFonts w:ascii="Arial" w:hAnsi="Arial" w:cs="Arial"/>
          <w:sz w:val="24"/>
          <w:szCs w:val="24"/>
        </w:rPr>
        <w:t xml:space="preserve">Africa, Australasia, Asia, America, </w:t>
      </w:r>
      <w:proofErr w:type="gramStart"/>
      <w:r w:rsidR="00BA71F0" w:rsidRPr="009B5AE0">
        <w:rPr>
          <w:rFonts w:ascii="Arial" w:hAnsi="Arial" w:cs="Arial"/>
          <w:sz w:val="24"/>
          <w:szCs w:val="24"/>
        </w:rPr>
        <w:t>Oceania</w:t>
      </w:r>
      <w:proofErr w:type="gramEnd"/>
      <w:r w:rsidR="00BA71F0" w:rsidRPr="009B5AE0">
        <w:rPr>
          <w:rFonts w:ascii="Arial" w:hAnsi="Arial" w:cs="Arial"/>
          <w:sz w:val="24"/>
          <w:szCs w:val="24"/>
        </w:rPr>
        <w:t xml:space="preserve"> and Europe</w:t>
      </w:r>
      <w:r w:rsidR="00CA1E3D" w:rsidRPr="009B5AE0">
        <w:rPr>
          <w:rFonts w:ascii="Arial" w:hAnsi="Arial" w:cs="Arial"/>
          <w:sz w:val="24"/>
          <w:szCs w:val="24"/>
        </w:rPr>
        <w:t xml:space="preserve"> (Timeout,</w:t>
      </w:r>
      <w:r w:rsidR="005174AB" w:rsidRPr="009B5AE0">
        <w:rPr>
          <w:rFonts w:ascii="Arial" w:hAnsi="Arial" w:cs="Arial"/>
          <w:sz w:val="24"/>
          <w:szCs w:val="24"/>
        </w:rPr>
        <w:t xml:space="preserve"> 2020)</w:t>
      </w:r>
      <w:r w:rsidR="00CA1E3D" w:rsidRPr="009B5AE0">
        <w:rPr>
          <w:rFonts w:ascii="Arial" w:hAnsi="Arial" w:cs="Arial"/>
          <w:sz w:val="24"/>
          <w:szCs w:val="24"/>
        </w:rPr>
        <w:t>.</w:t>
      </w:r>
      <w:r w:rsidR="004C438E" w:rsidRPr="009B5AE0">
        <w:rPr>
          <w:rFonts w:ascii="Arial" w:hAnsi="Arial" w:cs="Arial"/>
          <w:sz w:val="24"/>
          <w:szCs w:val="24"/>
        </w:rPr>
        <w:t xml:space="preserve"> </w:t>
      </w:r>
      <w:r w:rsidRPr="009B5AE0">
        <w:rPr>
          <w:rFonts w:ascii="Arial" w:hAnsi="Arial" w:cs="Arial"/>
          <w:sz w:val="24"/>
          <w:szCs w:val="24"/>
        </w:rPr>
        <w:t>T</w:t>
      </w:r>
      <w:r w:rsidR="004B7279" w:rsidRPr="009B5AE0">
        <w:rPr>
          <w:rFonts w:ascii="Arial" w:hAnsi="Arial" w:cs="Arial"/>
          <w:sz w:val="24"/>
          <w:szCs w:val="24"/>
        </w:rPr>
        <w:t xml:space="preserve">ribal Art London </w:t>
      </w:r>
      <w:r w:rsidR="005D22B1" w:rsidRPr="009B5AE0">
        <w:rPr>
          <w:rFonts w:ascii="Arial" w:hAnsi="Arial" w:cs="Arial"/>
          <w:sz w:val="24"/>
          <w:szCs w:val="24"/>
        </w:rPr>
        <w:t xml:space="preserve">succeeds at </w:t>
      </w:r>
      <w:r w:rsidR="00C05885" w:rsidRPr="009B5AE0">
        <w:rPr>
          <w:rFonts w:ascii="Arial" w:hAnsi="Arial" w:cs="Arial"/>
          <w:sz w:val="24"/>
          <w:szCs w:val="24"/>
        </w:rPr>
        <w:t xml:space="preserve">offering its </w:t>
      </w:r>
      <w:r w:rsidR="00376B23" w:rsidRPr="009B5AE0">
        <w:rPr>
          <w:rFonts w:ascii="Arial" w:hAnsi="Arial" w:cs="Arial"/>
          <w:sz w:val="24"/>
          <w:szCs w:val="24"/>
        </w:rPr>
        <w:t>client</w:t>
      </w:r>
      <w:r w:rsidR="00376B23">
        <w:rPr>
          <w:rFonts w:ascii="Arial" w:hAnsi="Arial" w:cs="Arial"/>
          <w:sz w:val="24"/>
          <w:szCs w:val="24"/>
        </w:rPr>
        <w:t>e</w:t>
      </w:r>
      <w:r w:rsidR="00376B23" w:rsidRPr="009B5AE0">
        <w:rPr>
          <w:rFonts w:ascii="Arial" w:hAnsi="Arial" w:cs="Arial"/>
          <w:sz w:val="24"/>
          <w:szCs w:val="24"/>
        </w:rPr>
        <w:t>le</w:t>
      </w:r>
      <w:r w:rsidR="00880782" w:rsidRPr="009B5AE0">
        <w:rPr>
          <w:rFonts w:ascii="Arial" w:hAnsi="Arial" w:cs="Arial"/>
          <w:sz w:val="24"/>
          <w:szCs w:val="24"/>
        </w:rPr>
        <w:t xml:space="preserve"> </w:t>
      </w:r>
      <w:r w:rsidRPr="009B5AE0">
        <w:rPr>
          <w:rFonts w:ascii="Arial" w:hAnsi="Arial" w:cs="Arial"/>
          <w:sz w:val="24"/>
          <w:szCs w:val="24"/>
        </w:rPr>
        <w:t>masks, figures, shields, costumes, jewellery, furniture, and textiles. The pieces that are sold at the fair are best recognised for its quality and authenticity (</w:t>
      </w:r>
      <w:proofErr w:type="spellStart"/>
      <w:r w:rsidRPr="009B5AE0">
        <w:rPr>
          <w:rFonts w:ascii="Arial" w:hAnsi="Arial" w:cs="Arial"/>
          <w:sz w:val="24"/>
          <w:szCs w:val="24"/>
        </w:rPr>
        <w:t>Mallgalleries</w:t>
      </w:r>
      <w:proofErr w:type="spellEnd"/>
      <w:r w:rsidRPr="009B5AE0">
        <w:rPr>
          <w:rFonts w:ascii="Arial" w:hAnsi="Arial" w:cs="Arial"/>
          <w:sz w:val="24"/>
          <w:szCs w:val="24"/>
        </w:rPr>
        <w:t>, 2020). T</w:t>
      </w:r>
      <w:r w:rsidR="00054D1F" w:rsidRPr="009B5AE0">
        <w:rPr>
          <w:rFonts w:ascii="Arial" w:hAnsi="Arial" w:cs="Arial"/>
          <w:sz w:val="24"/>
          <w:szCs w:val="24"/>
        </w:rPr>
        <w:t>ribal Art London’s</w:t>
      </w:r>
      <w:r w:rsidRPr="009B5AE0">
        <w:rPr>
          <w:rFonts w:ascii="Arial" w:hAnsi="Arial" w:cs="Arial"/>
          <w:sz w:val="24"/>
          <w:szCs w:val="24"/>
        </w:rPr>
        <w:t xml:space="preserve"> overall aim is to set a knowledgeable and friendly atmosphere for their potential audience with an interest in Tribal Art</w:t>
      </w:r>
      <w:r w:rsidR="00880782" w:rsidRPr="009B5AE0">
        <w:rPr>
          <w:rFonts w:ascii="Arial" w:hAnsi="Arial" w:cs="Arial"/>
          <w:sz w:val="24"/>
          <w:szCs w:val="24"/>
        </w:rPr>
        <w:t xml:space="preserve"> (</w:t>
      </w:r>
      <w:r w:rsidR="00F47ABA" w:rsidRPr="009B5AE0">
        <w:rPr>
          <w:rFonts w:ascii="Arial" w:hAnsi="Arial" w:cs="Arial"/>
          <w:sz w:val="24"/>
          <w:szCs w:val="24"/>
        </w:rPr>
        <w:t xml:space="preserve">Telegraph, 2015). </w:t>
      </w:r>
    </w:p>
    <w:p w14:paraId="02206C92" w14:textId="60F71005" w:rsidR="00AE6C73" w:rsidRPr="009B5AE0" w:rsidRDefault="00AE6C73" w:rsidP="00AE6C73">
      <w:pPr>
        <w:rPr>
          <w:rFonts w:ascii="Arial" w:hAnsi="Arial" w:cs="Arial"/>
          <w:sz w:val="24"/>
          <w:szCs w:val="24"/>
        </w:rPr>
      </w:pPr>
      <w:r w:rsidRPr="009B5AE0">
        <w:rPr>
          <w:rFonts w:ascii="Arial" w:hAnsi="Arial" w:cs="Arial"/>
          <w:sz w:val="24"/>
          <w:szCs w:val="24"/>
        </w:rPr>
        <w:t>The event was set to take place in September 2020; however, the current climate has jeopardised this. The Coronavirus pandemic has caused numerous implications for event organisations resulting in events having to be postponed or cancelled, Tribal Art London being one of those events that had to be postponed.</w:t>
      </w:r>
      <w:r w:rsidR="007147CD" w:rsidRPr="009B5AE0">
        <w:rPr>
          <w:rFonts w:ascii="Arial" w:hAnsi="Arial" w:cs="Arial"/>
          <w:sz w:val="24"/>
          <w:szCs w:val="24"/>
        </w:rPr>
        <w:t xml:space="preserve"> </w:t>
      </w:r>
      <w:r w:rsidR="00191B85" w:rsidRPr="009B5AE0">
        <w:rPr>
          <w:rFonts w:ascii="Arial" w:hAnsi="Arial" w:cs="Arial"/>
          <w:sz w:val="24"/>
          <w:szCs w:val="24"/>
        </w:rPr>
        <w:t xml:space="preserve">As of </w:t>
      </w:r>
      <w:r w:rsidR="00F70E47" w:rsidRPr="009B5AE0">
        <w:rPr>
          <w:rFonts w:ascii="Arial" w:hAnsi="Arial" w:cs="Arial"/>
          <w:sz w:val="24"/>
          <w:szCs w:val="24"/>
        </w:rPr>
        <w:t>May 25</w:t>
      </w:r>
      <w:r w:rsidR="00F70E47" w:rsidRPr="009B5AE0">
        <w:rPr>
          <w:rFonts w:ascii="Arial" w:hAnsi="Arial" w:cs="Arial"/>
          <w:sz w:val="24"/>
          <w:szCs w:val="24"/>
          <w:vertAlign w:val="superscript"/>
        </w:rPr>
        <w:t>th,</w:t>
      </w:r>
      <w:r w:rsidR="00191B85" w:rsidRPr="009B5AE0">
        <w:rPr>
          <w:rFonts w:ascii="Arial" w:hAnsi="Arial" w:cs="Arial"/>
          <w:sz w:val="24"/>
          <w:szCs w:val="24"/>
        </w:rPr>
        <w:t xml:space="preserve"> 2020, the </w:t>
      </w:r>
      <w:r w:rsidR="007147CD" w:rsidRPr="009B5AE0">
        <w:rPr>
          <w:rFonts w:ascii="Arial" w:hAnsi="Arial" w:cs="Arial"/>
          <w:sz w:val="24"/>
          <w:szCs w:val="24"/>
        </w:rPr>
        <w:t>United Kingdom had peaked 259, 559 coronavirus cases (</w:t>
      </w:r>
      <w:proofErr w:type="spellStart"/>
      <w:r w:rsidR="007147CD" w:rsidRPr="009B5AE0">
        <w:rPr>
          <w:rFonts w:ascii="Arial" w:hAnsi="Arial" w:cs="Arial"/>
          <w:sz w:val="24"/>
          <w:szCs w:val="24"/>
        </w:rPr>
        <w:t>Worldometer</w:t>
      </w:r>
      <w:proofErr w:type="spellEnd"/>
      <w:r w:rsidR="007147CD" w:rsidRPr="009B5AE0">
        <w:rPr>
          <w:rFonts w:ascii="Arial" w:hAnsi="Arial" w:cs="Arial"/>
          <w:sz w:val="24"/>
          <w:szCs w:val="24"/>
        </w:rPr>
        <w:t>, 2020).</w:t>
      </w:r>
      <w:r w:rsidRPr="009B5AE0">
        <w:rPr>
          <w:rFonts w:ascii="Arial" w:hAnsi="Arial" w:cs="Arial"/>
          <w:sz w:val="24"/>
          <w:szCs w:val="24"/>
        </w:rPr>
        <w:t xml:space="preserve"> The virtual event project had been implemented to explore the online opportunities for Tribal Art London. Organisations across the globe are now adapting and introducing virtual events, Tribal Art London </w:t>
      </w:r>
      <w:r w:rsidR="00F70E47" w:rsidRPr="009B5AE0">
        <w:rPr>
          <w:rFonts w:ascii="Arial" w:hAnsi="Arial" w:cs="Arial"/>
          <w:sz w:val="24"/>
          <w:szCs w:val="24"/>
        </w:rPr>
        <w:t xml:space="preserve">could </w:t>
      </w:r>
      <w:r w:rsidR="00D778CB" w:rsidRPr="009B5AE0">
        <w:rPr>
          <w:rFonts w:ascii="Arial" w:hAnsi="Arial" w:cs="Arial"/>
          <w:sz w:val="24"/>
          <w:szCs w:val="24"/>
        </w:rPr>
        <w:t xml:space="preserve">potentially </w:t>
      </w:r>
      <w:r w:rsidRPr="009B5AE0">
        <w:rPr>
          <w:rFonts w:ascii="Arial" w:hAnsi="Arial" w:cs="Arial"/>
          <w:sz w:val="24"/>
          <w:szCs w:val="24"/>
        </w:rPr>
        <w:t>be</w:t>
      </w:r>
      <w:r w:rsidR="00D778CB" w:rsidRPr="009B5AE0">
        <w:rPr>
          <w:rFonts w:ascii="Arial" w:hAnsi="Arial" w:cs="Arial"/>
          <w:sz w:val="24"/>
          <w:szCs w:val="24"/>
        </w:rPr>
        <w:t xml:space="preserve"> </w:t>
      </w:r>
      <w:r w:rsidRPr="009B5AE0">
        <w:rPr>
          <w:rFonts w:ascii="Arial" w:hAnsi="Arial" w:cs="Arial"/>
          <w:sz w:val="24"/>
          <w:szCs w:val="24"/>
        </w:rPr>
        <w:t xml:space="preserve">one of these. </w:t>
      </w:r>
    </w:p>
    <w:p w14:paraId="2D2B4BCF" w14:textId="2F4DCD7E" w:rsidR="00F97141" w:rsidRPr="009B5AE0" w:rsidRDefault="00F97141" w:rsidP="00AE6C73">
      <w:pPr>
        <w:rPr>
          <w:rFonts w:ascii="Arial" w:hAnsi="Arial" w:cs="Arial"/>
          <w:sz w:val="24"/>
          <w:szCs w:val="24"/>
        </w:rPr>
      </w:pPr>
    </w:p>
    <w:p w14:paraId="171D2B70" w14:textId="5518323D" w:rsidR="00401575" w:rsidRPr="009B5AE0" w:rsidRDefault="00401575" w:rsidP="00AE6C73">
      <w:pPr>
        <w:rPr>
          <w:rFonts w:ascii="Arial" w:hAnsi="Arial" w:cs="Arial"/>
          <w:sz w:val="24"/>
          <w:szCs w:val="24"/>
        </w:rPr>
      </w:pPr>
    </w:p>
    <w:p w14:paraId="1C4C441A" w14:textId="0F282F74" w:rsidR="00401575" w:rsidRPr="009B5AE0" w:rsidRDefault="00401575" w:rsidP="00AE6C73">
      <w:pPr>
        <w:rPr>
          <w:rFonts w:ascii="Arial" w:hAnsi="Arial" w:cs="Arial"/>
          <w:sz w:val="24"/>
          <w:szCs w:val="24"/>
        </w:rPr>
      </w:pPr>
    </w:p>
    <w:p w14:paraId="13B13189" w14:textId="0FC617AF" w:rsidR="00E9292C" w:rsidRPr="009B5AE0" w:rsidRDefault="00E9292C" w:rsidP="00AE6C73">
      <w:pPr>
        <w:rPr>
          <w:rFonts w:ascii="Arial" w:hAnsi="Arial" w:cs="Arial"/>
          <w:sz w:val="24"/>
          <w:szCs w:val="24"/>
        </w:rPr>
      </w:pPr>
    </w:p>
    <w:p w14:paraId="3D874FEB" w14:textId="77777777" w:rsidR="00E9292C" w:rsidRPr="009B5AE0" w:rsidRDefault="00E9292C" w:rsidP="00AE6C73">
      <w:pPr>
        <w:rPr>
          <w:rFonts w:ascii="Arial" w:hAnsi="Arial" w:cs="Arial"/>
          <w:sz w:val="24"/>
          <w:szCs w:val="24"/>
        </w:rPr>
      </w:pPr>
    </w:p>
    <w:p w14:paraId="4C0C68D9" w14:textId="77777777" w:rsidR="00514201" w:rsidRPr="009B5AE0" w:rsidRDefault="00514201" w:rsidP="00AE6C73">
      <w:pPr>
        <w:rPr>
          <w:rFonts w:ascii="Arial" w:hAnsi="Arial" w:cs="Arial"/>
          <w:b/>
          <w:sz w:val="24"/>
          <w:szCs w:val="24"/>
        </w:rPr>
      </w:pPr>
    </w:p>
    <w:p w14:paraId="30F1D59C" w14:textId="723C6CD4" w:rsidR="00AE6C73" w:rsidRPr="00382291" w:rsidRDefault="00AE6C73" w:rsidP="00382291">
      <w:pPr>
        <w:pStyle w:val="ListParagraph"/>
        <w:numPr>
          <w:ilvl w:val="0"/>
          <w:numId w:val="11"/>
        </w:numPr>
        <w:rPr>
          <w:rFonts w:ascii="Arial" w:hAnsi="Arial" w:cs="Arial"/>
          <w:b/>
          <w:sz w:val="24"/>
          <w:szCs w:val="24"/>
        </w:rPr>
      </w:pPr>
      <w:r w:rsidRPr="00382291">
        <w:rPr>
          <w:rFonts w:ascii="Arial" w:hAnsi="Arial" w:cs="Arial"/>
          <w:b/>
          <w:sz w:val="24"/>
          <w:szCs w:val="24"/>
        </w:rPr>
        <w:lastRenderedPageBreak/>
        <w:t xml:space="preserve">Research methodology </w:t>
      </w:r>
    </w:p>
    <w:p w14:paraId="66645AB5" w14:textId="432A4FFE" w:rsidR="00401575" w:rsidRPr="009B5AE0" w:rsidRDefault="00AE6C73" w:rsidP="00AE6C73">
      <w:pPr>
        <w:rPr>
          <w:rFonts w:ascii="Arial" w:hAnsi="Arial" w:cs="Arial"/>
          <w:sz w:val="24"/>
          <w:szCs w:val="24"/>
        </w:rPr>
      </w:pPr>
      <w:r w:rsidRPr="009B5AE0">
        <w:rPr>
          <w:rFonts w:ascii="Arial" w:hAnsi="Arial" w:cs="Arial"/>
          <w:sz w:val="24"/>
          <w:szCs w:val="24"/>
        </w:rPr>
        <w:t xml:space="preserve">The original consultancy project plan of how to improve marketing at Tribal Art London had been changed </w:t>
      </w:r>
      <w:proofErr w:type="gramStart"/>
      <w:r w:rsidRPr="009B5AE0">
        <w:rPr>
          <w:rFonts w:ascii="Arial" w:hAnsi="Arial" w:cs="Arial"/>
          <w:sz w:val="24"/>
          <w:szCs w:val="24"/>
        </w:rPr>
        <w:t>in light of</w:t>
      </w:r>
      <w:proofErr w:type="gramEnd"/>
      <w:r w:rsidRPr="009B5AE0">
        <w:rPr>
          <w:rFonts w:ascii="Arial" w:hAnsi="Arial" w:cs="Arial"/>
          <w:sz w:val="24"/>
          <w:szCs w:val="24"/>
        </w:rPr>
        <w:t xml:space="preserve"> COVID-19. The original project plan was still feasible given the circumstances however, the researcher believed that the latest project plan of a virtual event was most suited in the current climate. The PID action plan had been updated to suit the latest project, this can be found in the appendices.</w:t>
      </w:r>
      <w:r w:rsidR="0028293D" w:rsidRPr="009B5AE0">
        <w:rPr>
          <w:rFonts w:ascii="Arial" w:hAnsi="Arial" w:cs="Arial"/>
          <w:sz w:val="24"/>
          <w:szCs w:val="24"/>
        </w:rPr>
        <w:t xml:space="preserve"> </w:t>
      </w:r>
      <w:r w:rsidRPr="009B5AE0">
        <w:rPr>
          <w:rFonts w:ascii="Arial" w:hAnsi="Arial" w:cs="Arial"/>
          <w:sz w:val="24"/>
          <w:szCs w:val="24"/>
        </w:rPr>
        <w:t>The research methods that had been utilised in this report include qualitative and quantitative. Quantitative research focusing mainly on statistics and numbers and qualitative utilised to comprehend concepts and thoughts which formulate into words (Driscoll, D L.2007).</w:t>
      </w:r>
      <w:r w:rsidR="00457CE5" w:rsidRPr="009B5AE0">
        <w:rPr>
          <w:rFonts w:ascii="Arial" w:hAnsi="Arial" w:cs="Arial"/>
          <w:sz w:val="24"/>
          <w:szCs w:val="24"/>
        </w:rPr>
        <w:t xml:space="preserve"> The qualitative and quantitative </w:t>
      </w:r>
      <w:r w:rsidR="00ED3284" w:rsidRPr="009B5AE0">
        <w:rPr>
          <w:rFonts w:ascii="Arial" w:hAnsi="Arial" w:cs="Arial"/>
          <w:sz w:val="24"/>
          <w:szCs w:val="24"/>
        </w:rPr>
        <w:t>research ha</w:t>
      </w:r>
      <w:r w:rsidR="00C06D9C" w:rsidRPr="009B5AE0">
        <w:rPr>
          <w:rFonts w:ascii="Arial" w:hAnsi="Arial" w:cs="Arial"/>
          <w:sz w:val="24"/>
          <w:szCs w:val="24"/>
        </w:rPr>
        <w:t>d</w:t>
      </w:r>
      <w:r w:rsidR="00ED3284" w:rsidRPr="009B5AE0">
        <w:rPr>
          <w:rFonts w:ascii="Arial" w:hAnsi="Arial" w:cs="Arial"/>
          <w:sz w:val="24"/>
          <w:szCs w:val="24"/>
        </w:rPr>
        <w:t xml:space="preserve"> been applied in the project from having undertaken a questionnaire </w:t>
      </w:r>
      <w:r w:rsidR="00585690" w:rsidRPr="009B5AE0">
        <w:rPr>
          <w:rFonts w:ascii="Arial" w:hAnsi="Arial" w:cs="Arial"/>
          <w:sz w:val="24"/>
          <w:szCs w:val="24"/>
        </w:rPr>
        <w:t>and a competitor analysis.</w:t>
      </w:r>
      <w:r w:rsidR="00CA5134" w:rsidRPr="009B5AE0">
        <w:rPr>
          <w:rFonts w:ascii="Arial" w:hAnsi="Arial" w:cs="Arial"/>
          <w:sz w:val="24"/>
          <w:szCs w:val="24"/>
        </w:rPr>
        <w:t xml:space="preserve"> These methods of research ha</w:t>
      </w:r>
      <w:r w:rsidR="00D25959" w:rsidRPr="009B5AE0">
        <w:rPr>
          <w:rFonts w:ascii="Arial" w:hAnsi="Arial" w:cs="Arial"/>
          <w:sz w:val="24"/>
          <w:szCs w:val="24"/>
        </w:rPr>
        <w:t>d</w:t>
      </w:r>
      <w:r w:rsidR="00CA5134" w:rsidRPr="009B5AE0">
        <w:rPr>
          <w:rFonts w:ascii="Arial" w:hAnsi="Arial" w:cs="Arial"/>
          <w:sz w:val="24"/>
          <w:szCs w:val="24"/>
        </w:rPr>
        <w:t xml:space="preserve"> been </w:t>
      </w:r>
      <w:r w:rsidR="00D25959" w:rsidRPr="009B5AE0">
        <w:rPr>
          <w:rFonts w:ascii="Arial" w:hAnsi="Arial" w:cs="Arial"/>
          <w:sz w:val="24"/>
          <w:szCs w:val="24"/>
        </w:rPr>
        <w:t>used to reinforce the virtual event idea.</w:t>
      </w:r>
      <w:r w:rsidR="00741A84" w:rsidRPr="009B5AE0">
        <w:rPr>
          <w:rFonts w:ascii="Arial" w:hAnsi="Arial" w:cs="Arial"/>
          <w:sz w:val="24"/>
          <w:szCs w:val="24"/>
        </w:rPr>
        <w:t xml:space="preserve"> Analytical research had also been applied in the </w:t>
      </w:r>
      <w:r w:rsidR="008831AB" w:rsidRPr="009B5AE0">
        <w:rPr>
          <w:rFonts w:ascii="Arial" w:hAnsi="Arial" w:cs="Arial"/>
          <w:sz w:val="24"/>
          <w:szCs w:val="24"/>
        </w:rPr>
        <w:t xml:space="preserve">report, this form of research </w:t>
      </w:r>
      <w:r w:rsidR="00B040BA" w:rsidRPr="009B5AE0">
        <w:rPr>
          <w:rFonts w:ascii="Arial" w:hAnsi="Arial" w:cs="Arial"/>
          <w:sz w:val="24"/>
          <w:szCs w:val="24"/>
        </w:rPr>
        <w:t xml:space="preserve">had been conducted to locate and identify factors which support a more in-depth </w:t>
      </w:r>
      <w:r w:rsidR="00F64202" w:rsidRPr="009B5AE0">
        <w:rPr>
          <w:rFonts w:ascii="Arial" w:hAnsi="Arial" w:cs="Arial"/>
          <w:sz w:val="24"/>
          <w:szCs w:val="24"/>
        </w:rPr>
        <w:t>perspective of the topic</w:t>
      </w:r>
      <w:r w:rsidR="00E30E7F" w:rsidRPr="009B5AE0">
        <w:rPr>
          <w:rFonts w:ascii="Arial" w:hAnsi="Arial" w:cs="Arial"/>
          <w:sz w:val="24"/>
          <w:szCs w:val="24"/>
        </w:rPr>
        <w:t>.</w:t>
      </w:r>
      <w:r w:rsidR="00F64202" w:rsidRPr="009B5AE0">
        <w:rPr>
          <w:rFonts w:ascii="Arial" w:hAnsi="Arial" w:cs="Arial"/>
          <w:sz w:val="24"/>
          <w:szCs w:val="24"/>
        </w:rPr>
        <w:t xml:space="preserve"> </w:t>
      </w:r>
    </w:p>
    <w:p w14:paraId="5420F2EE" w14:textId="494B9492" w:rsidR="00DA0771" w:rsidRPr="009B5AE0" w:rsidRDefault="00AE6C73" w:rsidP="00AE6C73">
      <w:pPr>
        <w:rPr>
          <w:rFonts w:ascii="Arial" w:hAnsi="Arial" w:cs="Arial"/>
          <w:sz w:val="24"/>
          <w:szCs w:val="24"/>
        </w:rPr>
      </w:pPr>
      <w:r w:rsidRPr="009B5AE0">
        <w:rPr>
          <w:rFonts w:ascii="Arial" w:hAnsi="Arial" w:cs="Arial"/>
          <w:sz w:val="24"/>
          <w:szCs w:val="24"/>
        </w:rPr>
        <w:t xml:space="preserve">The project had also consisted of primary and secondary research. Secondary research had been selected as it was cost effective and </w:t>
      </w:r>
      <w:r w:rsidR="003516EE" w:rsidRPr="009B5AE0">
        <w:rPr>
          <w:rFonts w:ascii="Arial" w:hAnsi="Arial" w:cs="Arial"/>
          <w:sz w:val="24"/>
          <w:szCs w:val="24"/>
        </w:rPr>
        <w:t xml:space="preserve">less </w:t>
      </w:r>
      <w:r w:rsidRPr="009B5AE0">
        <w:rPr>
          <w:rFonts w:ascii="Arial" w:hAnsi="Arial" w:cs="Arial"/>
          <w:sz w:val="24"/>
          <w:szCs w:val="24"/>
        </w:rPr>
        <w:t>time consuming opposed to primary research</w:t>
      </w:r>
      <w:r w:rsidR="00D97501" w:rsidRPr="009B5AE0">
        <w:rPr>
          <w:rFonts w:ascii="Arial" w:hAnsi="Arial" w:cs="Arial"/>
          <w:sz w:val="24"/>
          <w:szCs w:val="24"/>
        </w:rPr>
        <w:t xml:space="preserve">, </w:t>
      </w:r>
      <w:r w:rsidR="00B85227" w:rsidRPr="009B5AE0">
        <w:rPr>
          <w:rFonts w:ascii="Arial" w:hAnsi="Arial" w:cs="Arial"/>
          <w:sz w:val="24"/>
          <w:szCs w:val="24"/>
        </w:rPr>
        <w:t>the secondary data is easily available</w:t>
      </w:r>
      <w:r w:rsidRPr="009B5AE0">
        <w:rPr>
          <w:rFonts w:ascii="Arial" w:hAnsi="Arial" w:cs="Arial"/>
          <w:sz w:val="24"/>
          <w:szCs w:val="24"/>
        </w:rPr>
        <w:t xml:space="preserve"> from </w:t>
      </w:r>
      <w:r w:rsidR="003516EE" w:rsidRPr="009B5AE0">
        <w:rPr>
          <w:rFonts w:ascii="Arial" w:hAnsi="Arial" w:cs="Arial"/>
          <w:sz w:val="24"/>
          <w:szCs w:val="24"/>
        </w:rPr>
        <w:t xml:space="preserve">accessing </w:t>
      </w:r>
      <w:r w:rsidRPr="009B5AE0">
        <w:rPr>
          <w:rFonts w:ascii="Arial" w:hAnsi="Arial" w:cs="Arial"/>
          <w:sz w:val="24"/>
          <w:szCs w:val="24"/>
        </w:rPr>
        <w:t xml:space="preserve">books, journals, online </w:t>
      </w:r>
      <w:proofErr w:type="gramStart"/>
      <w:r w:rsidRPr="009B5AE0">
        <w:rPr>
          <w:rFonts w:ascii="Arial" w:hAnsi="Arial" w:cs="Arial"/>
          <w:sz w:val="24"/>
          <w:szCs w:val="24"/>
        </w:rPr>
        <w:t>articles</w:t>
      </w:r>
      <w:proofErr w:type="gramEnd"/>
      <w:r w:rsidRPr="009B5AE0">
        <w:rPr>
          <w:rFonts w:ascii="Arial" w:hAnsi="Arial" w:cs="Arial"/>
          <w:sz w:val="24"/>
          <w:szCs w:val="24"/>
        </w:rPr>
        <w:t xml:space="preserve"> and websites. The primary research was essential to use as it provided fresh unedited data, which can be deemed as more accurate in comparison to secondary research. The primary research included conducting a questionnaire and focus groups, however due to implications brought on by COVID-19 the focus groups were no longer feasible and relevant. </w:t>
      </w:r>
    </w:p>
    <w:p w14:paraId="0D456512" w14:textId="5F101F6B" w:rsidR="00401575" w:rsidRPr="009B5AE0" w:rsidRDefault="00AE6C73" w:rsidP="00AE6C73">
      <w:pPr>
        <w:rPr>
          <w:rFonts w:ascii="Arial" w:hAnsi="Arial" w:cs="Arial"/>
          <w:sz w:val="24"/>
          <w:szCs w:val="24"/>
        </w:rPr>
      </w:pPr>
      <w:r w:rsidRPr="009B5AE0">
        <w:rPr>
          <w:rFonts w:ascii="Arial" w:hAnsi="Arial" w:cs="Arial"/>
          <w:sz w:val="24"/>
          <w:szCs w:val="24"/>
        </w:rPr>
        <w:t xml:space="preserve">The impact of COVID-19 had made the project more reliant on secondary research, </w:t>
      </w:r>
      <w:r w:rsidR="008B00DF">
        <w:rPr>
          <w:rFonts w:ascii="Arial" w:hAnsi="Arial" w:cs="Arial"/>
          <w:sz w:val="24"/>
          <w:szCs w:val="24"/>
        </w:rPr>
        <w:t>however</w:t>
      </w:r>
      <w:r w:rsidRPr="009B5AE0">
        <w:rPr>
          <w:rFonts w:ascii="Arial" w:hAnsi="Arial" w:cs="Arial"/>
          <w:sz w:val="24"/>
          <w:szCs w:val="24"/>
        </w:rPr>
        <w:t xml:space="preserve"> primary research was still deemed as a valuable approach of gathering data in the form of a questionnaire. </w:t>
      </w:r>
      <w:r w:rsidR="009F2432" w:rsidRPr="009B5AE0">
        <w:rPr>
          <w:rFonts w:ascii="Arial" w:hAnsi="Arial" w:cs="Arial"/>
          <w:sz w:val="24"/>
          <w:szCs w:val="24"/>
        </w:rPr>
        <w:t xml:space="preserve">A simple yet effective questionnaire was constructed to determine the participants attitude, opinions and wants from a virtual event. The questionnaire was formed of eight questions, which include primarily closed questions while also including one open question. Google forms was used to complete the questionnaire, which did not require any funding to complete. Respondents were able to access the questionnaire from social media platforms which, include Facebook, </w:t>
      </w:r>
      <w:proofErr w:type="gramStart"/>
      <w:r w:rsidR="009F2432" w:rsidRPr="009B5AE0">
        <w:rPr>
          <w:rFonts w:ascii="Arial" w:hAnsi="Arial" w:cs="Arial"/>
          <w:sz w:val="24"/>
          <w:szCs w:val="24"/>
        </w:rPr>
        <w:t>Instagram</w:t>
      </w:r>
      <w:proofErr w:type="gramEnd"/>
      <w:r w:rsidR="009F2432" w:rsidRPr="009B5AE0">
        <w:rPr>
          <w:rFonts w:ascii="Arial" w:hAnsi="Arial" w:cs="Arial"/>
          <w:sz w:val="24"/>
          <w:szCs w:val="24"/>
        </w:rPr>
        <w:t xml:space="preserve"> and </w:t>
      </w:r>
      <w:r w:rsidR="003313D6" w:rsidRPr="009B5AE0">
        <w:rPr>
          <w:rFonts w:ascii="Arial" w:hAnsi="Arial" w:cs="Arial"/>
          <w:sz w:val="24"/>
          <w:szCs w:val="24"/>
        </w:rPr>
        <w:t>T</w:t>
      </w:r>
      <w:r w:rsidR="009F2432" w:rsidRPr="009B5AE0">
        <w:rPr>
          <w:rFonts w:ascii="Arial" w:hAnsi="Arial" w:cs="Arial"/>
          <w:sz w:val="24"/>
          <w:szCs w:val="24"/>
        </w:rPr>
        <w:t>witter. From displaying the questionnaire on social media platforms, it had resulted in receiving 105 responses (</w:t>
      </w:r>
      <w:proofErr w:type="spellStart"/>
      <w:proofErr w:type="gramStart"/>
      <w:r w:rsidR="009F2432" w:rsidRPr="009B5AE0">
        <w:rPr>
          <w:rFonts w:ascii="Arial" w:hAnsi="Arial" w:cs="Arial"/>
          <w:sz w:val="24"/>
          <w:szCs w:val="24"/>
        </w:rPr>
        <w:t>docs.google</w:t>
      </w:r>
      <w:proofErr w:type="spellEnd"/>
      <w:proofErr w:type="gramEnd"/>
      <w:r w:rsidR="009F2432" w:rsidRPr="009B5AE0">
        <w:rPr>
          <w:rFonts w:ascii="Arial" w:hAnsi="Arial" w:cs="Arial"/>
          <w:sz w:val="24"/>
          <w:szCs w:val="24"/>
        </w:rPr>
        <w:t>, 2020).</w:t>
      </w:r>
      <w:r w:rsidR="00807BDC" w:rsidRPr="009B5AE0">
        <w:rPr>
          <w:rFonts w:ascii="Arial" w:hAnsi="Arial" w:cs="Arial"/>
          <w:sz w:val="24"/>
          <w:szCs w:val="24"/>
        </w:rPr>
        <w:t xml:space="preserve"> The sample size from the questionnaire may not be</w:t>
      </w:r>
      <w:r w:rsidR="0019360E" w:rsidRPr="009B5AE0">
        <w:rPr>
          <w:rFonts w:ascii="Arial" w:hAnsi="Arial" w:cs="Arial"/>
          <w:sz w:val="24"/>
          <w:szCs w:val="24"/>
        </w:rPr>
        <w:t xml:space="preserve"> entirely</w:t>
      </w:r>
      <w:r w:rsidR="00807BDC" w:rsidRPr="009B5AE0">
        <w:rPr>
          <w:rFonts w:ascii="Arial" w:hAnsi="Arial" w:cs="Arial"/>
          <w:sz w:val="24"/>
          <w:szCs w:val="24"/>
        </w:rPr>
        <w:t xml:space="preserve"> representative</w:t>
      </w:r>
      <w:r w:rsidR="0019360E" w:rsidRPr="009B5AE0">
        <w:rPr>
          <w:rFonts w:ascii="Arial" w:hAnsi="Arial" w:cs="Arial"/>
          <w:sz w:val="24"/>
          <w:szCs w:val="24"/>
        </w:rPr>
        <w:t xml:space="preserve"> of the target market,</w:t>
      </w:r>
      <w:r w:rsidR="00807BDC" w:rsidRPr="009B5AE0">
        <w:rPr>
          <w:rFonts w:ascii="Arial" w:hAnsi="Arial" w:cs="Arial"/>
          <w:sz w:val="24"/>
          <w:szCs w:val="24"/>
        </w:rPr>
        <w:t xml:space="preserve"> however it does give an indication of </w:t>
      </w:r>
      <w:r w:rsidR="00150D31" w:rsidRPr="009B5AE0">
        <w:rPr>
          <w:rFonts w:ascii="Arial" w:hAnsi="Arial" w:cs="Arial"/>
          <w:sz w:val="24"/>
          <w:szCs w:val="24"/>
        </w:rPr>
        <w:t xml:space="preserve">consumer needs and wants from a virtual event. </w:t>
      </w:r>
      <w:r w:rsidR="00FE111B" w:rsidRPr="009B5AE0">
        <w:rPr>
          <w:rFonts w:ascii="Arial" w:hAnsi="Arial" w:cs="Arial"/>
          <w:sz w:val="24"/>
          <w:szCs w:val="24"/>
        </w:rPr>
        <w:t xml:space="preserve">The questionnaire could be considered as </w:t>
      </w:r>
      <w:r w:rsidR="000B4BC7" w:rsidRPr="009B5AE0">
        <w:rPr>
          <w:rFonts w:ascii="Arial" w:hAnsi="Arial" w:cs="Arial"/>
          <w:sz w:val="24"/>
          <w:szCs w:val="24"/>
        </w:rPr>
        <w:t xml:space="preserve">being reliable, however if the sample size were to be bigger </w:t>
      </w:r>
      <w:r w:rsidR="008B4374" w:rsidRPr="009B5AE0">
        <w:rPr>
          <w:rFonts w:ascii="Arial" w:hAnsi="Arial" w:cs="Arial"/>
          <w:sz w:val="24"/>
          <w:szCs w:val="24"/>
        </w:rPr>
        <w:t xml:space="preserve">it would be more reliable. </w:t>
      </w:r>
    </w:p>
    <w:p w14:paraId="4D895A2A" w14:textId="15782E27" w:rsidR="007675E2" w:rsidRDefault="00AE6C73" w:rsidP="00AE6C73">
      <w:pPr>
        <w:rPr>
          <w:rFonts w:ascii="Arial" w:hAnsi="Arial" w:cs="Arial"/>
          <w:sz w:val="24"/>
          <w:szCs w:val="24"/>
        </w:rPr>
      </w:pPr>
      <w:r w:rsidRPr="009B5AE0">
        <w:rPr>
          <w:rFonts w:ascii="Arial" w:hAnsi="Arial" w:cs="Arial"/>
          <w:sz w:val="24"/>
          <w:szCs w:val="24"/>
        </w:rPr>
        <w:t>COVID-19 had limited the consultancy project, some elements of the project were planned however, some elements were not which resulted in the project having to adapt to this. The implications caused by the coronavirus may reflect on the overall findings from the project</w:t>
      </w:r>
      <w:r w:rsidR="00C2777D" w:rsidRPr="009B5AE0">
        <w:rPr>
          <w:rFonts w:ascii="Arial" w:hAnsi="Arial" w:cs="Arial"/>
          <w:sz w:val="24"/>
          <w:szCs w:val="24"/>
        </w:rPr>
        <w:t>, which makes it essential to re-evaluate th</w:t>
      </w:r>
      <w:r w:rsidR="006C3D6C" w:rsidRPr="009B5AE0">
        <w:rPr>
          <w:rFonts w:ascii="Arial" w:hAnsi="Arial" w:cs="Arial"/>
          <w:sz w:val="24"/>
          <w:szCs w:val="24"/>
        </w:rPr>
        <w:t xml:space="preserve">is in the future. </w:t>
      </w:r>
    </w:p>
    <w:p w14:paraId="3E8F4C82" w14:textId="1A76F5DD" w:rsidR="004E78CF" w:rsidRDefault="004E78CF" w:rsidP="00AE6C73">
      <w:pPr>
        <w:rPr>
          <w:rFonts w:ascii="Arial" w:hAnsi="Arial" w:cs="Arial"/>
          <w:sz w:val="24"/>
          <w:szCs w:val="24"/>
        </w:rPr>
      </w:pPr>
    </w:p>
    <w:p w14:paraId="60C2E292" w14:textId="77777777" w:rsidR="004E78CF" w:rsidRPr="009B5AE0" w:rsidRDefault="004E78CF" w:rsidP="00AE6C73">
      <w:pPr>
        <w:rPr>
          <w:rFonts w:ascii="Arial" w:hAnsi="Arial" w:cs="Arial"/>
          <w:sz w:val="24"/>
          <w:szCs w:val="24"/>
        </w:rPr>
      </w:pPr>
    </w:p>
    <w:p w14:paraId="05996C14" w14:textId="41801052" w:rsidR="00AE6C73" w:rsidRPr="00F22378" w:rsidRDefault="00AE6C73" w:rsidP="00F22378">
      <w:pPr>
        <w:pStyle w:val="ListParagraph"/>
        <w:numPr>
          <w:ilvl w:val="0"/>
          <w:numId w:val="11"/>
        </w:numPr>
        <w:rPr>
          <w:rFonts w:ascii="Arial" w:hAnsi="Arial" w:cs="Arial"/>
          <w:b/>
          <w:sz w:val="24"/>
          <w:szCs w:val="24"/>
        </w:rPr>
      </w:pPr>
      <w:r w:rsidRPr="00F22378">
        <w:rPr>
          <w:rFonts w:ascii="Arial" w:hAnsi="Arial" w:cs="Arial"/>
          <w:b/>
          <w:sz w:val="24"/>
          <w:szCs w:val="24"/>
        </w:rPr>
        <w:lastRenderedPageBreak/>
        <w:t>Findings</w:t>
      </w:r>
    </w:p>
    <w:p w14:paraId="2A35FC28" w14:textId="3443C264" w:rsidR="000A78BA" w:rsidRDefault="003E724E" w:rsidP="00AE6C73">
      <w:pPr>
        <w:rPr>
          <w:rFonts w:ascii="Arial" w:hAnsi="Arial" w:cs="Arial"/>
          <w:sz w:val="24"/>
          <w:szCs w:val="24"/>
        </w:rPr>
      </w:pPr>
      <w:r w:rsidRPr="009B5AE0">
        <w:rPr>
          <w:rFonts w:ascii="Arial" w:hAnsi="Arial" w:cs="Arial"/>
          <w:sz w:val="24"/>
          <w:szCs w:val="24"/>
        </w:rPr>
        <w:t>Tribal Art London had planned for their 2020 event</w:t>
      </w:r>
      <w:r w:rsidR="007F579B" w:rsidRPr="009B5AE0">
        <w:rPr>
          <w:rFonts w:ascii="Arial" w:hAnsi="Arial" w:cs="Arial"/>
          <w:sz w:val="24"/>
          <w:szCs w:val="24"/>
        </w:rPr>
        <w:t xml:space="preserve"> to</w:t>
      </w:r>
      <w:r w:rsidRPr="009B5AE0">
        <w:rPr>
          <w:rFonts w:ascii="Arial" w:hAnsi="Arial" w:cs="Arial"/>
          <w:sz w:val="24"/>
          <w:szCs w:val="24"/>
        </w:rPr>
        <w:t xml:space="preserve"> run between the 2nd and 5th of September, bringing together numerous experienced reputable</w:t>
      </w:r>
      <w:r w:rsidR="008D134E" w:rsidRPr="009B5AE0">
        <w:rPr>
          <w:rFonts w:ascii="Arial" w:hAnsi="Arial" w:cs="Arial"/>
          <w:sz w:val="24"/>
          <w:szCs w:val="24"/>
        </w:rPr>
        <w:t xml:space="preserve"> art</w:t>
      </w:r>
      <w:r w:rsidRPr="009B5AE0">
        <w:rPr>
          <w:rFonts w:ascii="Arial" w:hAnsi="Arial" w:cs="Arial"/>
          <w:sz w:val="24"/>
          <w:szCs w:val="24"/>
        </w:rPr>
        <w:t xml:space="preserve"> dealers and visitors from across the globe (</w:t>
      </w:r>
      <w:proofErr w:type="spellStart"/>
      <w:r w:rsidRPr="009B5AE0">
        <w:rPr>
          <w:rFonts w:ascii="Arial" w:hAnsi="Arial" w:cs="Arial"/>
          <w:sz w:val="24"/>
          <w:szCs w:val="24"/>
        </w:rPr>
        <w:t>Tribalartlondon</w:t>
      </w:r>
      <w:proofErr w:type="spellEnd"/>
      <w:r w:rsidRPr="009B5AE0">
        <w:rPr>
          <w:rFonts w:ascii="Arial" w:hAnsi="Arial" w:cs="Arial"/>
          <w:sz w:val="24"/>
          <w:szCs w:val="24"/>
        </w:rPr>
        <w:t xml:space="preserve">, 2020). </w:t>
      </w:r>
      <w:r w:rsidR="00A97C8A" w:rsidRPr="009B5AE0">
        <w:rPr>
          <w:rFonts w:ascii="Arial" w:hAnsi="Arial" w:cs="Arial"/>
          <w:sz w:val="24"/>
          <w:szCs w:val="24"/>
        </w:rPr>
        <w:t xml:space="preserve">The event is extremely successful at it entices </w:t>
      </w:r>
      <w:r w:rsidR="00D57CFD" w:rsidRPr="009B5AE0">
        <w:rPr>
          <w:rFonts w:ascii="Arial" w:hAnsi="Arial" w:cs="Arial"/>
          <w:sz w:val="24"/>
          <w:szCs w:val="24"/>
        </w:rPr>
        <w:t>increasing number of visitors each year</w:t>
      </w:r>
      <w:r w:rsidR="00076AD2">
        <w:rPr>
          <w:rFonts w:ascii="Arial" w:hAnsi="Arial" w:cs="Arial"/>
          <w:sz w:val="24"/>
          <w:szCs w:val="24"/>
        </w:rPr>
        <w:t xml:space="preserve">. </w:t>
      </w:r>
      <w:r w:rsidR="00C12C8F">
        <w:rPr>
          <w:rFonts w:ascii="Arial" w:hAnsi="Arial" w:cs="Arial"/>
          <w:sz w:val="24"/>
          <w:szCs w:val="24"/>
        </w:rPr>
        <w:t>In the year of 2019, TAL welcomed 500 visitors to the opening night</w:t>
      </w:r>
      <w:r w:rsidR="00E56FDA">
        <w:rPr>
          <w:rFonts w:ascii="Arial" w:hAnsi="Arial" w:cs="Arial"/>
          <w:sz w:val="24"/>
          <w:szCs w:val="24"/>
        </w:rPr>
        <w:t xml:space="preserve"> and 500 on the </w:t>
      </w:r>
      <w:r w:rsidR="002A61C5">
        <w:rPr>
          <w:rFonts w:ascii="Arial" w:hAnsi="Arial" w:cs="Arial"/>
          <w:sz w:val="24"/>
          <w:szCs w:val="24"/>
        </w:rPr>
        <w:t xml:space="preserve">first day. The event attracts approximately 400 </w:t>
      </w:r>
      <w:r w:rsidR="00CA06A0">
        <w:rPr>
          <w:rFonts w:ascii="Arial" w:hAnsi="Arial" w:cs="Arial"/>
          <w:sz w:val="24"/>
          <w:szCs w:val="24"/>
        </w:rPr>
        <w:t>visitors for the remaining days (</w:t>
      </w:r>
      <w:r w:rsidR="00E44B76">
        <w:rPr>
          <w:rFonts w:ascii="Arial" w:hAnsi="Arial" w:cs="Arial"/>
          <w:sz w:val="24"/>
          <w:szCs w:val="24"/>
        </w:rPr>
        <w:t>Rogers, V.</w:t>
      </w:r>
      <w:r w:rsidR="00FE4B50">
        <w:rPr>
          <w:rFonts w:ascii="Arial" w:hAnsi="Arial" w:cs="Arial"/>
          <w:sz w:val="24"/>
          <w:szCs w:val="24"/>
        </w:rPr>
        <w:t xml:space="preserve"> 20</w:t>
      </w:r>
      <w:r w:rsidR="00E44B76">
        <w:rPr>
          <w:rFonts w:ascii="Arial" w:hAnsi="Arial" w:cs="Arial"/>
          <w:sz w:val="24"/>
          <w:szCs w:val="24"/>
        </w:rPr>
        <w:t>20</w:t>
      </w:r>
      <w:r w:rsidR="00FE4B50">
        <w:rPr>
          <w:rFonts w:ascii="Arial" w:hAnsi="Arial" w:cs="Arial"/>
          <w:sz w:val="24"/>
          <w:szCs w:val="24"/>
        </w:rPr>
        <w:t xml:space="preserve">). </w:t>
      </w:r>
      <w:r w:rsidRPr="009B5AE0">
        <w:rPr>
          <w:rFonts w:ascii="Arial" w:hAnsi="Arial" w:cs="Arial"/>
          <w:sz w:val="24"/>
          <w:szCs w:val="24"/>
        </w:rPr>
        <w:t xml:space="preserve">The event would have taken place in the Mall Galleries </w:t>
      </w:r>
      <w:r w:rsidR="00C41F87" w:rsidRPr="009B5AE0">
        <w:rPr>
          <w:rFonts w:ascii="Arial" w:hAnsi="Arial" w:cs="Arial"/>
          <w:sz w:val="24"/>
          <w:szCs w:val="24"/>
        </w:rPr>
        <w:t>situated in</w:t>
      </w:r>
      <w:r w:rsidRPr="009B5AE0">
        <w:rPr>
          <w:rFonts w:ascii="Arial" w:hAnsi="Arial" w:cs="Arial"/>
          <w:sz w:val="24"/>
          <w:szCs w:val="24"/>
        </w:rPr>
        <w:t xml:space="preserve"> London,</w:t>
      </w:r>
      <w:r w:rsidR="00E814E6" w:rsidRPr="009B5AE0">
        <w:rPr>
          <w:rFonts w:ascii="Arial" w:hAnsi="Arial" w:cs="Arial"/>
          <w:sz w:val="24"/>
          <w:szCs w:val="24"/>
        </w:rPr>
        <w:t xml:space="preserve"> however the new safety measures</w:t>
      </w:r>
      <w:r w:rsidR="001B7DD6" w:rsidRPr="009B5AE0">
        <w:rPr>
          <w:rFonts w:ascii="Arial" w:hAnsi="Arial" w:cs="Arial"/>
          <w:sz w:val="24"/>
          <w:szCs w:val="24"/>
        </w:rPr>
        <w:t xml:space="preserve"> put in place</w:t>
      </w:r>
      <w:r w:rsidR="00E814E6" w:rsidRPr="009B5AE0">
        <w:rPr>
          <w:rFonts w:ascii="Arial" w:hAnsi="Arial" w:cs="Arial"/>
          <w:sz w:val="24"/>
          <w:szCs w:val="24"/>
        </w:rPr>
        <w:t xml:space="preserve"> and</w:t>
      </w:r>
      <w:r w:rsidR="00D631C3" w:rsidRPr="009B5AE0">
        <w:rPr>
          <w:rFonts w:ascii="Arial" w:hAnsi="Arial" w:cs="Arial"/>
          <w:sz w:val="24"/>
          <w:szCs w:val="24"/>
        </w:rPr>
        <w:t xml:space="preserve"> </w:t>
      </w:r>
      <w:r w:rsidRPr="009B5AE0">
        <w:rPr>
          <w:rFonts w:ascii="Arial" w:hAnsi="Arial" w:cs="Arial"/>
          <w:sz w:val="24"/>
          <w:szCs w:val="24"/>
        </w:rPr>
        <w:t xml:space="preserve">London currently </w:t>
      </w:r>
      <w:r w:rsidR="009D7319" w:rsidRPr="009B5AE0">
        <w:rPr>
          <w:rFonts w:ascii="Arial" w:hAnsi="Arial" w:cs="Arial"/>
          <w:sz w:val="24"/>
          <w:szCs w:val="24"/>
        </w:rPr>
        <w:t>peaking at</w:t>
      </w:r>
      <w:r w:rsidRPr="009B5AE0">
        <w:rPr>
          <w:rFonts w:ascii="Arial" w:hAnsi="Arial" w:cs="Arial"/>
          <w:sz w:val="24"/>
          <w:szCs w:val="24"/>
        </w:rPr>
        <w:t xml:space="preserve"> 26,780 Coronavirus cases</w:t>
      </w:r>
      <w:r w:rsidR="00D631C3" w:rsidRPr="009B5AE0">
        <w:rPr>
          <w:rFonts w:ascii="Arial" w:hAnsi="Arial" w:cs="Arial"/>
          <w:sz w:val="24"/>
          <w:szCs w:val="24"/>
        </w:rPr>
        <w:t xml:space="preserve"> </w:t>
      </w:r>
      <w:r w:rsidR="009469A8" w:rsidRPr="009B5AE0">
        <w:rPr>
          <w:rFonts w:ascii="Arial" w:hAnsi="Arial" w:cs="Arial"/>
          <w:sz w:val="24"/>
          <w:szCs w:val="24"/>
        </w:rPr>
        <w:t xml:space="preserve">makes </w:t>
      </w:r>
      <w:r w:rsidR="000314D1" w:rsidRPr="009B5AE0">
        <w:rPr>
          <w:rFonts w:ascii="Arial" w:hAnsi="Arial" w:cs="Arial"/>
          <w:sz w:val="24"/>
          <w:szCs w:val="24"/>
        </w:rPr>
        <w:t xml:space="preserve">it impossible for the event to </w:t>
      </w:r>
      <w:r w:rsidR="001B7DD6" w:rsidRPr="009B5AE0">
        <w:rPr>
          <w:rFonts w:ascii="Arial" w:hAnsi="Arial" w:cs="Arial"/>
          <w:sz w:val="24"/>
          <w:szCs w:val="24"/>
        </w:rPr>
        <w:t>run</w:t>
      </w:r>
      <w:r w:rsidRPr="009B5AE0">
        <w:rPr>
          <w:rFonts w:ascii="Arial" w:hAnsi="Arial" w:cs="Arial"/>
          <w:sz w:val="24"/>
          <w:szCs w:val="24"/>
        </w:rPr>
        <w:t xml:space="preserve"> (Quinn, A. 2020).</w:t>
      </w:r>
      <w:r w:rsidR="00BA2AA3" w:rsidRPr="009B5AE0">
        <w:rPr>
          <w:rFonts w:ascii="Arial" w:hAnsi="Arial" w:cs="Arial"/>
          <w:sz w:val="24"/>
          <w:szCs w:val="24"/>
        </w:rPr>
        <w:t xml:space="preserve"> COVID-19 has and will continue to heavily effect the events industry, potentially taking years for it to recover. </w:t>
      </w:r>
      <w:r w:rsidR="000A78BA" w:rsidRPr="009B5AE0">
        <w:rPr>
          <w:rFonts w:ascii="Arial" w:hAnsi="Arial" w:cs="Arial"/>
          <w:sz w:val="24"/>
          <w:szCs w:val="24"/>
        </w:rPr>
        <w:t xml:space="preserve"> A virtual event defines as an online event that takes place in a virtual environment opposed to a real-life event that takes place in a physical location (Liu, T et al. 2017). Tavares, A (2020) states that due to COVID-19 causing social distancing, it is imperative for event planners to rethink their live events and explore going digital.</w:t>
      </w:r>
    </w:p>
    <w:p w14:paraId="74690105" w14:textId="471F7009" w:rsidR="00CC7070" w:rsidRDefault="00CC7070" w:rsidP="000D15F2">
      <w:pPr>
        <w:jc w:val="center"/>
        <w:rPr>
          <w:rFonts w:ascii="Arial" w:hAnsi="Arial" w:cs="Arial"/>
          <w:sz w:val="24"/>
          <w:szCs w:val="24"/>
        </w:rPr>
      </w:pPr>
      <w:r>
        <w:rPr>
          <w:rFonts w:ascii="Arial" w:hAnsi="Arial" w:cs="Arial"/>
          <w:noProof/>
          <w:sz w:val="24"/>
          <w:szCs w:val="24"/>
        </w:rPr>
        <w:drawing>
          <wp:inline distT="0" distB="0" distL="0" distR="0" wp14:anchorId="32D6592D" wp14:editId="69212F6C">
            <wp:extent cx="4025466" cy="16510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7097" cy="1680378"/>
                    </a:xfrm>
                    <a:prstGeom prst="rect">
                      <a:avLst/>
                    </a:prstGeom>
                    <a:noFill/>
                  </pic:spPr>
                </pic:pic>
              </a:graphicData>
            </a:graphic>
          </wp:inline>
        </w:drawing>
      </w:r>
    </w:p>
    <w:p w14:paraId="78A320C3" w14:textId="6C9DDADA" w:rsidR="000D15F2" w:rsidRPr="000D15F2" w:rsidRDefault="000D15F2" w:rsidP="000D15F2">
      <w:pPr>
        <w:jc w:val="center"/>
        <w:rPr>
          <w:rFonts w:ascii="Arial" w:hAnsi="Arial" w:cs="Arial"/>
          <w:sz w:val="24"/>
          <w:szCs w:val="24"/>
        </w:rPr>
      </w:pPr>
      <w:r w:rsidRPr="000D15F2">
        <w:rPr>
          <w:rFonts w:ascii="Arial" w:hAnsi="Arial" w:cs="Arial"/>
          <w:sz w:val="24"/>
          <w:szCs w:val="24"/>
        </w:rPr>
        <w:t xml:space="preserve">Figure </w:t>
      </w:r>
      <w:r w:rsidR="00301931">
        <w:rPr>
          <w:rFonts w:ascii="Arial" w:hAnsi="Arial" w:cs="Arial"/>
          <w:sz w:val="24"/>
          <w:szCs w:val="24"/>
        </w:rPr>
        <w:t>1</w:t>
      </w:r>
      <w:r w:rsidRPr="000D15F2">
        <w:rPr>
          <w:rFonts w:ascii="Arial" w:hAnsi="Arial" w:cs="Arial"/>
          <w:sz w:val="24"/>
          <w:szCs w:val="24"/>
        </w:rPr>
        <w:t>. – Question 6</w:t>
      </w:r>
    </w:p>
    <w:p w14:paraId="221D58C6" w14:textId="252CC08B" w:rsidR="00CC7070" w:rsidRDefault="000D15F2" w:rsidP="000D15F2">
      <w:pPr>
        <w:rPr>
          <w:rFonts w:ascii="Arial" w:hAnsi="Arial" w:cs="Arial"/>
          <w:sz w:val="24"/>
          <w:szCs w:val="24"/>
        </w:rPr>
      </w:pPr>
      <w:r w:rsidRPr="000D15F2">
        <w:rPr>
          <w:rFonts w:ascii="Arial" w:hAnsi="Arial" w:cs="Arial"/>
          <w:sz w:val="24"/>
          <w:szCs w:val="24"/>
        </w:rPr>
        <w:t>Question six shows that 63 out of 105 respondents (60%) believe that events should explore the opportunity of being virtual, while 41 out of 105 (39%) respondents had answered ‘Maybe’. One respondent had answered with ‘No’. Virtual events are expected to be the No.1 trend of 2020, the outbreak of COVID-19 has supported this (</w:t>
      </w:r>
      <w:proofErr w:type="spellStart"/>
      <w:r w:rsidRPr="000D15F2">
        <w:rPr>
          <w:rFonts w:ascii="Arial" w:hAnsi="Arial" w:cs="Arial"/>
          <w:sz w:val="24"/>
          <w:szCs w:val="24"/>
        </w:rPr>
        <w:t>Blog.simplymarketingjob</w:t>
      </w:r>
      <w:proofErr w:type="spellEnd"/>
      <w:r w:rsidRPr="000D15F2">
        <w:rPr>
          <w:rFonts w:ascii="Arial" w:hAnsi="Arial" w:cs="Arial"/>
          <w:sz w:val="24"/>
          <w:szCs w:val="24"/>
        </w:rPr>
        <w:t xml:space="preserve">, 2019). Physical events are not expected to return any time soon due to the Coronavirus, which has made event planners explore the digital opportunities to hosting events (Lang, C et al. 2020).  </w:t>
      </w:r>
    </w:p>
    <w:p w14:paraId="22EEE4B3" w14:textId="0B9AF917" w:rsidR="00567EF3" w:rsidRDefault="00567EF3" w:rsidP="00AE6C73">
      <w:pPr>
        <w:rPr>
          <w:rFonts w:ascii="Arial" w:hAnsi="Arial" w:cs="Arial"/>
          <w:sz w:val="24"/>
          <w:szCs w:val="24"/>
        </w:rPr>
      </w:pPr>
      <w:r w:rsidRPr="009B5AE0">
        <w:rPr>
          <w:rFonts w:ascii="Arial" w:hAnsi="Arial" w:cs="Arial"/>
          <w:sz w:val="24"/>
          <w:szCs w:val="24"/>
        </w:rPr>
        <w:t xml:space="preserve">The art sector </w:t>
      </w:r>
      <w:r w:rsidR="00223518" w:rsidRPr="009B5AE0">
        <w:rPr>
          <w:rFonts w:ascii="Arial" w:hAnsi="Arial" w:cs="Arial"/>
          <w:sz w:val="24"/>
          <w:szCs w:val="24"/>
        </w:rPr>
        <w:t>has been majorly hi</w:t>
      </w:r>
      <w:r w:rsidR="009A4438" w:rsidRPr="009B5AE0">
        <w:rPr>
          <w:rFonts w:ascii="Arial" w:hAnsi="Arial" w:cs="Arial"/>
          <w:sz w:val="24"/>
          <w:szCs w:val="24"/>
        </w:rPr>
        <w:t xml:space="preserve">t by COVID-19, resulting in galleries, artists and museums </w:t>
      </w:r>
      <w:r w:rsidR="0081297E" w:rsidRPr="009B5AE0">
        <w:rPr>
          <w:rFonts w:ascii="Arial" w:hAnsi="Arial" w:cs="Arial"/>
          <w:sz w:val="24"/>
          <w:szCs w:val="24"/>
        </w:rPr>
        <w:t xml:space="preserve">losing the ability to host events. </w:t>
      </w:r>
      <w:r w:rsidR="00EC2BEE" w:rsidRPr="009B5AE0">
        <w:rPr>
          <w:rFonts w:ascii="Arial" w:hAnsi="Arial" w:cs="Arial"/>
          <w:sz w:val="24"/>
          <w:szCs w:val="24"/>
        </w:rPr>
        <w:t>V</w:t>
      </w:r>
      <w:r w:rsidR="00072945" w:rsidRPr="009B5AE0">
        <w:rPr>
          <w:rFonts w:ascii="Arial" w:hAnsi="Arial" w:cs="Arial"/>
          <w:sz w:val="24"/>
          <w:szCs w:val="24"/>
        </w:rPr>
        <w:t>irtual event</w:t>
      </w:r>
      <w:r w:rsidR="00EC2BEE" w:rsidRPr="009B5AE0">
        <w:rPr>
          <w:rFonts w:ascii="Arial" w:hAnsi="Arial" w:cs="Arial"/>
          <w:sz w:val="24"/>
          <w:szCs w:val="24"/>
        </w:rPr>
        <w:t>s</w:t>
      </w:r>
      <w:r w:rsidR="00222383" w:rsidRPr="009B5AE0">
        <w:rPr>
          <w:rFonts w:ascii="Arial" w:hAnsi="Arial" w:cs="Arial"/>
          <w:sz w:val="24"/>
          <w:szCs w:val="24"/>
        </w:rPr>
        <w:t xml:space="preserve"> and tours</w:t>
      </w:r>
      <w:r w:rsidR="00EC2BEE" w:rsidRPr="009B5AE0">
        <w:rPr>
          <w:rFonts w:ascii="Arial" w:hAnsi="Arial" w:cs="Arial"/>
          <w:sz w:val="24"/>
          <w:szCs w:val="24"/>
        </w:rPr>
        <w:t xml:space="preserve"> have not </w:t>
      </w:r>
      <w:r w:rsidR="00674FD7" w:rsidRPr="009B5AE0">
        <w:rPr>
          <w:rFonts w:ascii="Arial" w:hAnsi="Arial" w:cs="Arial"/>
          <w:sz w:val="24"/>
          <w:szCs w:val="24"/>
        </w:rPr>
        <w:t>only recently appeared</w:t>
      </w:r>
      <w:r w:rsidR="00414DB8" w:rsidRPr="009B5AE0">
        <w:rPr>
          <w:rFonts w:ascii="Arial" w:hAnsi="Arial" w:cs="Arial"/>
          <w:sz w:val="24"/>
          <w:szCs w:val="24"/>
        </w:rPr>
        <w:t xml:space="preserve"> due to </w:t>
      </w:r>
      <w:r w:rsidR="00D86CE7" w:rsidRPr="009B5AE0">
        <w:rPr>
          <w:rFonts w:ascii="Arial" w:hAnsi="Arial" w:cs="Arial"/>
          <w:sz w:val="24"/>
          <w:szCs w:val="24"/>
        </w:rPr>
        <w:t xml:space="preserve">the </w:t>
      </w:r>
      <w:r w:rsidR="00414DB8" w:rsidRPr="009B5AE0">
        <w:rPr>
          <w:rFonts w:ascii="Arial" w:hAnsi="Arial" w:cs="Arial"/>
          <w:sz w:val="24"/>
          <w:szCs w:val="24"/>
        </w:rPr>
        <w:t xml:space="preserve">Coronavirus </w:t>
      </w:r>
      <w:r w:rsidR="00D86CE7" w:rsidRPr="009B5AE0">
        <w:rPr>
          <w:rFonts w:ascii="Arial" w:hAnsi="Arial" w:cs="Arial"/>
          <w:sz w:val="24"/>
          <w:szCs w:val="24"/>
        </w:rPr>
        <w:t>outbreak</w:t>
      </w:r>
      <w:r w:rsidR="00EC2BEE" w:rsidRPr="009B5AE0">
        <w:rPr>
          <w:rFonts w:ascii="Arial" w:hAnsi="Arial" w:cs="Arial"/>
          <w:sz w:val="24"/>
          <w:szCs w:val="24"/>
        </w:rPr>
        <w:t xml:space="preserve">, </w:t>
      </w:r>
      <w:r w:rsidR="00D86CE7" w:rsidRPr="009B5AE0">
        <w:rPr>
          <w:rFonts w:ascii="Arial" w:hAnsi="Arial" w:cs="Arial"/>
          <w:sz w:val="24"/>
          <w:szCs w:val="24"/>
        </w:rPr>
        <w:t xml:space="preserve">over many years </w:t>
      </w:r>
      <w:r w:rsidR="002D44FF" w:rsidRPr="009B5AE0">
        <w:rPr>
          <w:rFonts w:ascii="Arial" w:hAnsi="Arial" w:cs="Arial"/>
          <w:sz w:val="24"/>
          <w:szCs w:val="24"/>
        </w:rPr>
        <w:t>Google Arts and Culture</w:t>
      </w:r>
      <w:r w:rsidR="00F02914" w:rsidRPr="009B5AE0">
        <w:rPr>
          <w:rFonts w:ascii="Arial" w:hAnsi="Arial" w:cs="Arial"/>
          <w:sz w:val="24"/>
          <w:szCs w:val="24"/>
        </w:rPr>
        <w:t xml:space="preserve"> had been compiling </w:t>
      </w:r>
      <w:r w:rsidR="00A450AB" w:rsidRPr="009B5AE0">
        <w:rPr>
          <w:rFonts w:ascii="Arial" w:hAnsi="Arial" w:cs="Arial"/>
          <w:sz w:val="24"/>
          <w:szCs w:val="24"/>
        </w:rPr>
        <w:t xml:space="preserve">virtual tours of museums </w:t>
      </w:r>
      <w:r w:rsidR="00B73A33" w:rsidRPr="009B5AE0">
        <w:rPr>
          <w:rFonts w:ascii="Arial" w:hAnsi="Arial" w:cs="Arial"/>
          <w:sz w:val="24"/>
          <w:szCs w:val="24"/>
        </w:rPr>
        <w:t xml:space="preserve">from </w:t>
      </w:r>
      <w:r w:rsidR="00A450AB" w:rsidRPr="009B5AE0">
        <w:rPr>
          <w:rFonts w:ascii="Arial" w:hAnsi="Arial" w:cs="Arial"/>
          <w:sz w:val="24"/>
          <w:szCs w:val="24"/>
        </w:rPr>
        <w:t xml:space="preserve">across the globe. </w:t>
      </w:r>
      <w:r w:rsidR="006D5D3F" w:rsidRPr="009B5AE0">
        <w:rPr>
          <w:rFonts w:ascii="Arial" w:hAnsi="Arial" w:cs="Arial"/>
          <w:sz w:val="24"/>
          <w:szCs w:val="24"/>
        </w:rPr>
        <w:t xml:space="preserve">Google Arts and Culture </w:t>
      </w:r>
      <w:r w:rsidR="00A81BBF" w:rsidRPr="009B5AE0">
        <w:rPr>
          <w:rFonts w:ascii="Arial" w:hAnsi="Arial" w:cs="Arial"/>
          <w:sz w:val="24"/>
          <w:szCs w:val="24"/>
        </w:rPr>
        <w:t>offers over 500 tours of art institutions, ranging from tour</w:t>
      </w:r>
      <w:r w:rsidR="00544FD4" w:rsidRPr="009B5AE0">
        <w:rPr>
          <w:rFonts w:ascii="Arial" w:hAnsi="Arial" w:cs="Arial"/>
          <w:sz w:val="24"/>
          <w:szCs w:val="24"/>
        </w:rPr>
        <w:t xml:space="preserve">ing </w:t>
      </w:r>
      <w:r w:rsidR="0024259E" w:rsidRPr="009B5AE0">
        <w:rPr>
          <w:rFonts w:ascii="Arial" w:hAnsi="Arial" w:cs="Arial"/>
          <w:sz w:val="24"/>
          <w:szCs w:val="24"/>
        </w:rPr>
        <w:t xml:space="preserve">London’s National Art Gallery to Amsterdam’s </w:t>
      </w:r>
      <w:r w:rsidR="008D2F68" w:rsidRPr="009B5AE0">
        <w:rPr>
          <w:rFonts w:ascii="Arial" w:hAnsi="Arial" w:cs="Arial"/>
          <w:sz w:val="24"/>
          <w:szCs w:val="24"/>
        </w:rPr>
        <w:t>Rijksmuseum</w:t>
      </w:r>
      <w:r w:rsidR="00F51502" w:rsidRPr="009B5AE0">
        <w:rPr>
          <w:rFonts w:ascii="Arial" w:hAnsi="Arial" w:cs="Arial"/>
          <w:sz w:val="24"/>
          <w:szCs w:val="24"/>
        </w:rPr>
        <w:t xml:space="preserve"> (Armstrong</w:t>
      </w:r>
      <w:r w:rsidR="00B27D3A" w:rsidRPr="009B5AE0">
        <w:rPr>
          <w:rFonts w:ascii="Arial" w:hAnsi="Arial" w:cs="Arial"/>
          <w:sz w:val="24"/>
          <w:szCs w:val="24"/>
        </w:rPr>
        <w:t xml:space="preserve">, A. 2020). </w:t>
      </w:r>
      <w:r w:rsidR="005C1EC8" w:rsidRPr="009B5AE0">
        <w:rPr>
          <w:rFonts w:ascii="Arial" w:hAnsi="Arial" w:cs="Arial"/>
          <w:sz w:val="24"/>
          <w:szCs w:val="24"/>
        </w:rPr>
        <w:t xml:space="preserve">With relevance to the global art market, </w:t>
      </w:r>
      <w:r w:rsidR="006B4B7B" w:rsidRPr="009B5AE0">
        <w:rPr>
          <w:rFonts w:ascii="Arial" w:hAnsi="Arial" w:cs="Arial"/>
          <w:sz w:val="24"/>
          <w:szCs w:val="24"/>
        </w:rPr>
        <w:t xml:space="preserve">numerous </w:t>
      </w:r>
      <w:r w:rsidR="003A4C79" w:rsidRPr="009B5AE0">
        <w:rPr>
          <w:rFonts w:ascii="Arial" w:hAnsi="Arial" w:cs="Arial"/>
          <w:sz w:val="24"/>
          <w:szCs w:val="24"/>
        </w:rPr>
        <w:t xml:space="preserve">galleries have </w:t>
      </w:r>
      <w:r w:rsidR="009762CE" w:rsidRPr="009B5AE0">
        <w:rPr>
          <w:rFonts w:ascii="Arial" w:hAnsi="Arial" w:cs="Arial"/>
          <w:sz w:val="24"/>
          <w:szCs w:val="24"/>
        </w:rPr>
        <w:t xml:space="preserve">transitioned to </w:t>
      </w:r>
      <w:r w:rsidR="00EA1003" w:rsidRPr="009B5AE0">
        <w:rPr>
          <w:rFonts w:ascii="Arial" w:hAnsi="Arial" w:cs="Arial"/>
          <w:sz w:val="24"/>
          <w:szCs w:val="24"/>
        </w:rPr>
        <w:t xml:space="preserve">putting their offerings online. </w:t>
      </w:r>
      <w:r w:rsidR="00693AFC" w:rsidRPr="009B5AE0">
        <w:rPr>
          <w:rFonts w:ascii="Arial" w:hAnsi="Arial" w:cs="Arial"/>
          <w:sz w:val="24"/>
          <w:szCs w:val="24"/>
        </w:rPr>
        <w:t>An example of a gallery that has experienced a rise in digital demand is London’s National Gallery. With the number of people engaging with its virtual tour rising by 1000 percent compared to this time last year (</w:t>
      </w:r>
      <w:proofErr w:type="spellStart"/>
      <w:r w:rsidR="00693AFC" w:rsidRPr="009B5AE0">
        <w:rPr>
          <w:rFonts w:ascii="Arial" w:hAnsi="Arial" w:cs="Arial"/>
          <w:sz w:val="24"/>
          <w:szCs w:val="24"/>
        </w:rPr>
        <w:t>Shehadi</w:t>
      </w:r>
      <w:proofErr w:type="spellEnd"/>
      <w:r w:rsidR="00693AFC" w:rsidRPr="009B5AE0">
        <w:rPr>
          <w:rFonts w:ascii="Arial" w:hAnsi="Arial" w:cs="Arial"/>
          <w:sz w:val="24"/>
          <w:szCs w:val="24"/>
        </w:rPr>
        <w:t xml:space="preserve">, S. 2020). </w:t>
      </w:r>
    </w:p>
    <w:p w14:paraId="53529E21" w14:textId="2389295D" w:rsidR="0069506C" w:rsidRDefault="0069506C" w:rsidP="00AE6C73">
      <w:pPr>
        <w:rPr>
          <w:rFonts w:ascii="Arial" w:hAnsi="Arial" w:cs="Arial"/>
          <w:sz w:val="24"/>
          <w:szCs w:val="24"/>
        </w:rPr>
      </w:pPr>
    </w:p>
    <w:p w14:paraId="6004924D" w14:textId="0680369C" w:rsidR="0069506C" w:rsidRDefault="0069506C" w:rsidP="00AE6C73">
      <w:pPr>
        <w:rPr>
          <w:rFonts w:ascii="Arial" w:hAnsi="Arial" w:cs="Arial"/>
          <w:sz w:val="24"/>
          <w:szCs w:val="24"/>
        </w:rPr>
      </w:pPr>
      <w:r>
        <w:rPr>
          <w:rFonts w:ascii="Arial" w:hAnsi="Arial" w:cs="Arial"/>
          <w:noProof/>
          <w:sz w:val="24"/>
          <w:szCs w:val="24"/>
        </w:rPr>
        <w:drawing>
          <wp:inline distT="0" distB="0" distL="0" distR="0" wp14:anchorId="4808A3E9" wp14:editId="689DBD9E">
            <wp:extent cx="5876925" cy="3975100"/>
            <wp:effectExtent l="0" t="0" r="952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76925" cy="3975100"/>
                    </a:xfrm>
                    <a:prstGeom prst="rect">
                      <a:avLst/>
                    </a:prstGeom>
                    <a:noFill/>
                  </pic:spPr>
                </pic:pic>
              </a:graphicData>
            </a:graphic>
          </wp:inline>
        </w:drawing>
      </w:r>
    </w:p>
    <w:p w14:paraId="353EAD59" w14:textId="395F0ABB" w:rsidR="0069506C" w:rsidRPr="0069506C" w:rsidRDefault="0069506C" w:rsidP="0069506C">
      <w:pPr>
        <w:jc w:val="center"/>
        <w:rPr>
          <w:rFonts w:ascii="Arial" w:hAnsi="Arial" w:cs="Arial"/>
          <w:sz w:val="24"/>
          <w:szCs w:val="24"/>
        </w:rPr>
      </w:pPr>
      <w:r w:rsidRPr="0069506C">
        <w:rPr>
          <w:rFonts w:ascii="Arial" w:hAnsi="Arial" w:cs="Arial"/>
          <w:sz w:val="24"/>
          <w:szCs w:val="24"/>
        </w:rPr>
        <w:t xml:space="preserve">Figure </w:t>
      </w:r>
      <w:r w:rsidR="00301931">
        <w:rPr>
          <w:rFonts w:ascii="Arial" w:hAnsi="Arial" w:cs="Arial"/>
          <w:sz w:val="24"/>
          <w:szCs w:val="24"/>
        </w:rPr>
        <w:t>2</w:t>
      </w:r>
      <w:r w:rsidRPr="0069506C">
        <w:rPr>
          <w:rFonts w:ascii="Arial" w:hAnsi="Arial" w:cs="Arial"/>
          <w:sz w:val="24"/>
          <w:szCs w:val="24"/>
        </w:rPr>
        <w:t>. – Question 7</w:t>
      </w:r>
    </w:p>
    <w:p w14:paraId="43D56DD4" w14:textId="029D39D5" w:rsidR="0069506C" w:rsidRDefault="0069506C" w:rsidP="0069506C">
      <w:pPr>
        <w:rPr>
          <w:rFonts w:ascii="Arial" w:hAnsi="Arial" w:cs="Arial"/>
          <w:sz w:val="24"/>
          <w:szCs w:val="24"/>
        </w:rPr>
      </w:pPr>
      <w:r w:rsidRPr="0069506C">
        <w:rPr>
          <w:rFonts w:ascii="Arial" w:hAnsi="Arial" w:cs="Arial"/>
          <w:sz w:val="24"/>
          <w:szCs w:val="24"/>
        </w:rPr>
        <w:t>Question 7 was created with the aim to establish the wants and expectations from a virtual art gallery event. 103 respondents had addressed the question stating similar expectations from the virtual event. 20 respondents had stated that they would expect a virtual tour of the gallery from first entering the door to provide the audience with a feeling as if they were there in person. A few respondents had stated they would expect a virtual event to be interactive and engage with the audience. The respondents had stated that they expect a vibrant atmosphere, good camera quality, similar content to an in-person event, welcoming staff/</w:t>
      </w:r>
      <w:proofErr w:type="gramStart"/>
      <w:r w:rsidRPr="0069506C">
        <w:rPr>
          <w:rFonts w:ascii="Arial" w:hAnsi="Arial" w:cs="Arial"/>
          <w:sz w:val="24"/>
          <w:szCs w:val="24"/>
        </w:rPr>
        <w:t>hosts</w:t>
      </w:r>
      <w:proofErr w:type="gramEnd"/>
      <w:r w:rsidRPr="0069506C">
        <w:rPr>
          <w:rFonts w:ascii="Arial" w:hAnsi="Arial" w:cs="Arial"/>
          <w:sz w:val="24"/>
          <w:szCs w:val="24"/>
        </w:rPr>
        <w:t xml:space="preserve"> and memorable experience.</w:t>
      </w:r>
    </w:p>
    <w:p w14:paraId="3EC3E5A3" w14:textId="064D0509" w:rsidR="0069506C" w:rsidRDefault="009C2BA5" w:rsidP="00AE6C73">
      <w:pPr>
        <w:rPr>
          <w:rFonts w:ascii="Arial" w:hAnsi="Arial" w:cs="Arial"/>
          <w:sz w:val="24"/>
          <w:szCs w:val="24"/>
        </w:rPr>
      </w:pPr>
      <w:r w:rsidRPr="009C2BA5">
        <w:rPr>
          <w:rFonts w:ascii="Arial" w:hAnsi="Arial" w:cs="Arial"/>
          <w:sz w:val="24"/>
          <w:szCs w:val="24"/>
        </w:rPr>
        <w:t xml:space="preserve">According to </w:t>
      </w:r>
      <w:proofErr w:type="spellStart"/>
      <w:r w:rsidRPr="009C2BA5">
        <w:rPr>
          <w:rFonts w:ascii="Arial" w:hAnsi="Arial" w:cs="Arial"/>
          <w:sz w:val="24"/>
          <w:szCs w:val="24"/>
        </w:rPr>
        <w:t>Digitalinformationworld</w:t>
      </w:r>
      <w:proofErr w:type="spellEnd"/>
      <w:r w:rsidRPr="009C2BA5">
        <w:rPr>
          <w:rFonts w:ascii="Arial" w:hAnsi="Arial" w:cs="Arial"/>
          <w:sz w:val="24"/>
          <w:szCs w:val="24"/>
        </w:rPr>
        <w:t xml:space="preserve"> (2020), by 2021 it is expected that online video including conferences and events will account for 80% of web traffic, predicting that virtual events will witness a growth in demand. The key factors that are fuelling the growth in virtual events include the increase of business events and the need to strengthen competitive responsiveness. Globalisation has driven an increase in information coverage that fuels the virtual event industry growth. The growing use of social media platforms and online media has supported and pushed the idea of virtual events (</w:t>
      </w:r>
      <w:proofErr w:type="spellStart"/>
      <w:r w:rsidRPr="009C2BA5">
        <w:rPr>
          <w:rFonts w:ascii="Arial" w:hAnsi="Arial" w:cs="Arial"/>
          <w:sz w:val="24"/>
          <w:szCs w:val="24"/>
        </w:rPr>
        <w:t>Grandviewresearch</w:t>
      </w:r>
      <w:proofErr w:type="spellEnd"/>
      <w:r w:rsidRPr="009C2BA5">
        <w:rPr>
          <w:rFonts w:ascii="Arial" w:hAnsi="Arial" w:cs="Arial"/>
          <w:sz w:val="24"/>
          <w:szCs w:val="24"/>
        </w:rPr>
        <w:t>, 2020).  Relating to the marketing mix 4’s promotion element, for a virtual event to engage with a high number of visitors, it is imperative to increase awareness and create interest by advertising and marketing the event traditionally and digitally (</w:t>
      </w:r>
      <w:proofErr w:type="spellStart"/>
      <w:r w:rsidRPr="009C2BA5">
        <w:rPr>
          <w:rFonts w:ascii="Arial" w:hAnsi="Arial" w:cs="Arial"/>
          <w:sz w:val="24"/>
          <w:szCs w:val="24"/>
        </w:rPr>
        <w:t>Acutt</w:t>
      </w:r>
      <w:proofErr w:type="spellEnd"/>
      <w:r w:rsidRPr="009C2BA5">
        <w:rPr>
          <w:rFonts w:ascii="Arial" w:hAnsi="Arial" w:cs="Arial"/>
          <w:sz w:val="24"/>
          <w:szCs w:val="24"/>
        </w:rPr>
        <w:t xml:space="preserve">, M. 2012). Arjun, R K (2020) states that the advancement of technology has enabled organisations to adapt to this at a fast pace. </w:t>
      </w:r>
      <w:r w:rsidRPr="009C2BA5">
        <w:rPr>
          <w:rFonts w:ascii="Arial" w:hAnsi="Arial" w:cs="Arial"/>
          <w:sz w:val="24"/>
          <w:szCs w:val="24"/>
        </w:rPr>
        <w:lastRenderedPageBreak/>
        <w:t>The current climate has caused numerous constraints for the events industry however, some events have quickly adapted to this by utilising live streaming technology to host virtual events</w:t>
      </w:r>
      <w:r>
        <w:rPr>
          <w:rFonts w:ascii="Arial" w:hAnsi="Arial" w:cs="Arial"/>
          <w:sz w:val="24"/>
          <w:szCs w:val="24"/>
        </w:rPr>
        <w:t>.</w:t>
      </w:r>
    </w:p>
    <w:p w14:paraId="57EA26FE" w14:textId="6E1AED31" w:rsidR="000303A6" w:rsidRDefault="000303A6" w:rsidP="009C2BA5">
      <w:pPr>
        <w:jc w:val="center"/>
        <w:rPr>
          <w:rFonts w:ascii="Arial" w:hAnsi="Arial" w:cs="Arial"/>
          <w:sz w:val="24"/>
          <w:szCs w:val="24"/>
        </w:rPr>
      </w:pPr>
      <w:r>
        <w:rPr>
          <w:rFonts w:ascii="Arial" w:hAnsi="Arial" w:cs="Arial"/>
          <w:noProof/>
          <w:sz w:val="24"/>
          <w:szCs w:val="24"/>
        </w:rPr>
        <w:drawing>
          <wp:inline distT="0" distB="0" distL="0" distR="0" wp14:anchorId="49412ABE" wp14:editId="757D7AA7">
            <wp:extent cx="4798060" cy="25361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8060" cy="2536190"/>
                    </a:xfrm>
                    <a:prstGeom prst="rect">
                      <a:avLst/>
                    </a:prstGeom>
                    <a:noFill/>
                  </pic:spPr>
                </pic:pic>
              </a:graphicData>
            </a:graphic>
          </wp:inline>
        </w:drawing>
      </w:r>
    </w:p>
    <w:p w14:paraId="0A2D0BD1" w14:textId="36635780" w:rsidR="00430EBF" w:rsidRPr="00430EBF" w:rsidRDefault="00430EBF" w:rsidP="00CF666A">
      <w:pPr>
        <w:jc w:val="center"/>
        <w:rPr>
          <w:rFonts w:ascii="Arial" w:hAnsi="Arial" w:cs="Arial"/>
          <w:sz w:val="24"/>
          <w:szCs w:val="24"/>
        </w:rPr>
      </w:pPr>
      <w:r w:rsidRPr="00430EBF">
        <w:rPr>
          <w:rFonts w:ascii="Arial" w:hAnsi="Arial" w:cs="Arial"/>
          <w:sz w:val="24"/>
          <w:szCs w:val="24"/>
        </w:rPr>
        <w:t xml:space="preserve">Figure </w:t>
      </w:r>
      <w:r w:rsidR="00301931">
        <w:rPr>
          <w:rFonts w:ascii="Arial" w:hAnsi="Arial" w:cs="Arial"/>
          <w:sz w:val="24"/>
          <w:szCs w:val="24"/>
        </w:rPr>
        <w:t>3</w:t>
      </w:r>
      <w:r w:rsidRPr="00430EBF">
        <w:rPr>
          <w:rFonts w:ascii="Arial" w:hAnsi="Arial" w:cs="Arial"/>
          <w:sz w:val="24"/>
          <w:szCs w:val="24"/>
        </w:rPr>
        <w:t>. – Question 4</w:t>
      </w:r>
    </w:p>
    <w:p w14:paraId="1D5A4188" w14:textId="47508F96" w:rsidR="006A7399" w:rsidRPr="009B5AE0" w:rsidRDefault="00430EBF" w:rsidP="00AE6C73">
      <w:pPr>
        <w:rPr>
          <w:rFonts w:ascii="Arial" w:hAnsi="Arial" w:cs="Arial"/>
          <w:sz w:val="24"/>
          <w:szCs w:val="24"/>
        </w:rPr>
      </w:pPr>
      <w:r w:rsidRPr="00430EBF">
        <w:rPr>
          <w:rFonts w:ascii="Arial" w:hAnsi="Arial" w:cs="Arial"/>
          <w:sz w:val="24"/>
          <w:szCs w:val="24"/>
        </w:rPr>
        <w:t>The fourth question was created with the aim to establish if virtual events would have an appeal. 60 out of 104 (57.7%) respondents had answered yes and 44 out of 104 (42.3%) had responded as a maybe. None of the respondents had answered with the option ‘No’. Cannon, J (2020) states that a large proportion of events are now opting to go virtual since the outbreak of COVID-19. Previously there was not a high demand for virtual events, however since lockdown physical events not being available has triggered a demand in virtual (Cannon, J).</w:t>
      </w:r>
      <w:bookmarkStart w:id="0" w:name="_Hlk41399973"/>
    </w:p>
    <w:p w14:paraId="783CFB39" w14:textId="2C095AF6" w:rsidR="00852857" w:rsidRPr="009B5AE0" w:rsidRDefault="001A1D30" w:rsidP="00AE6C73">
      <w:pPr>
        <w:rPr>
          <w:rFonts w:ascii="Arial" w:hAnsi="Arial" w:cs="Arial"/>
          <w:sz w:val="24"/>
          <w:szCs w:val="24"/>
        </w:rPr>
      </w:pPr>
      <w:proofErr w:type="spellStart"/>
      <w:r w:rsidRPr="009B5AE0">
        <w:rPr>
          <w:rFonts w:ascii="Arial" w:hAnsi="Arial" w:cs="Arial"/>
          <w:sz w:val="24"/>
          <w:szCs w:val="24"/>
        </w:rPr>
        <w:t>Harad</w:t>
      </w:r>
      <w:proofErr w:type="spellEnd"/>
      <w:r w:rsidRPr="009B5AE0">
        <w:rPr>
          <w:rFonts w:ascii="Arial" w:hAnsi="Arial" w:cs="Arial"/>
          <w:sz w:val="24"/>
          <w:szCs w:val="24"/>
        </w:rPr>
        <w:t xml:space="preserve">, K (2015) laid out nine vital steps on how to build a virtual attraction. The nine steps include commit, craft, compose, choose, campaign, complete, conduct, check in and capitalise. To achieve the craft step, it is essential to begin all marketing efforts by discovering the ideal target audience. </w:t>
      </w:r>
      <w:r w:rsidR="0003131F" w:rsidRPr="009B5AE0">
        <w:rPr>
          <w:rFonts w:ascii="Arial" w:hAnsi="Arial" w:cs="Arial"/>
          <w:sz w:val="24"/>
          <w:szCs w:val="24"/>
        </w:rPr>
        <w:t>T</w:t>
      </w:r>
      <w:r w:rsidRPr="009B5AE0">
        <w:rPr>
          <w:rFonts w:ascii="Arial" w:hAnsi="Arial" w:cs="Arial"/>
          <w:sz w:val="24"/>
          <w:szCs w:val="24"/>
        </w:rPr>
        <w:t xml:space="preserve">o meet the campaign stage, an organisation must utilise multiple platforms to advertise the event to gain interest. To reach the capitalise step, the content from the virtual event can be used again and placed on various platforms. Capitalize on the power of content marketing, contribute all efforts into the event to develop months of messaging. Following the vital nine steps will provide numerous benefits when hosting a virtual event, the steps ranging from expert positioning, inexpensive, short time lead, easy setup, repeatable and building an asset. </w:t>
      </w:r>
      <w:bookmarkEnd w:id="0"/>
    </w:p>
    <w:p w14:paraId="40DC998C" w14:textId="10D89979" w:rsidR="00AE6C73" w:rsidRDefault="008D134E" w:rsidP="00AE6C73">
      <w:pPr>
        <w:rPr>
          <w:rFonts w:ascii="Arial" w:hAnsi="Arial" w:cs="Arial"/>
          <w:sz w:val="24"/>
          <w:szCs w:val="24"/>
        </w:rPr>
      </w:pPr>
      <w:r w:rsidRPr="009B5AE0">
        <w:rPr>
          <w:rFonts w:ascii="Arial" w:hAnsi="Arial" w:cs="Arial"/>
          <w:sz w:val="24"/>
          <w:szCs w:val="24"/>
        </w:rPr>
        <w:t>The Coronavirus has</w:t>
      </w:r>
      <w:r w:rsidR="00C56928" w:rsidRPr="009B5AE0">
        <w:rPr>
          <w:rFonts w:ascii="Arial" w:hAnsi="Arial" w:cs="Arial"/>
          <w:sz w:val="24"/>
          <w:szCs w:val="24"/>
        </w:rPr>
        <w:t xml:space="preserve"> </w:t>
      </w:r>
      <w:r w:rsidR="0032787B" w:rsidRPr="009B5AE0">
        <w:rPr>
          <w:rFonts w:ascii="Arial" w:hAnsi="Arial" w:cs="Arial"/>
          <w:sz w:val="24"/>
          <w:szCs w:val="24"/>
        </w:rPr>
        <w:t xml:space="preserve">made </w:t>
      </w:r>
      <w:r w:rsidR="005F5145" w:rsidRPr="009B5AE0">
        <w:rPr>
          <w:rFonts w:ascii="Arial" w:hAnsi="Arial" w:cs="Arial"/>
          <w:sz w:val="24"/>
          <w:szCs w:val="24"/>
        </w:rPr>
        <w:t xml:space="preserve">an increasing number of </w:t>
      </w:r>
      <w:r w:rsidR="0032787B" w:rsidRPr="009B5AE0">
        <w:rPr>
          <w:rFonts w:ascii="Arial" w:hAnsi="Arial" w:cs="Arial"/>
          <w:sz w:val="24"/>
          <w:szCs w:val="24"/>
        </w:rPr>
        <w:t>events and attractions competitors to Tribal Art London</w:t>
      </w:r>
      <w:r w:rsidR="00433648" w:rsidRPr="009B5AE0">
        <w:rPr>
          <w:rFonts w:ascii="Arial" w:hAnsi="Arial" w:cs="Arial"/>
          <w:sz w:val="24"/>
          <w:szCs w:val="24"/>
        </w:rPr>
        <w:t xml:space="preserve">, resulting in the event being surrounded by competitors. </w:t>
      </w:r>
      <w:r w:rsidR="00AE6C73" w:rsidRPr="009B5AE0">
        <w:rPr>
          <w:rFonts w:ascii="Arial" w:hAnsi="Arial" w:cs="Arial"/>
          <w:sz w:val="24"/>
          <w:szCs w:val="24"/>
        </w:rPr>
        <w:t>An example of event organisation who had adapted their physical event to a virtual event is Hay festival. In relation to Porter’s five forces threat of substitutes force, Hay festival may not be a direct threat to Tribal Art London as they do not offer the same products and services, however they do fulfil the same need to consumers (Mindtools, 2020). Hay festival’s annual event had transformed into a virtual event, which had launched on the 18th May to 31st May 2020 (</w:t>
      </w:r>
      <w:proofErr w:type="spellStart"/>
      <w:r w:rsidR="00AE6C73" w:rsidRPr="009B5AE0">
        <w:rPr>
          <w:rFonts w:ascii="Arial" w:hAnsi="Arial" w:cs="Arial"/>
          <w:sz w:val="24"/>
          <w:szCs w:val="24"/>
        </w:rPr>
        <w:t>Hayfestival</w:t>
      </w:r>
      <w:proofErr w:type="spellEnd"/>
      <w:r w:rsidR="00AE6C73" w:rsidRPr="009B5AE0">
        <w:rPr>
          <w:rFonts w:ascii="Arial" w:hAnsi="Arial" w:cs="Arial"/>
          <w:sz w:val="24"/>
          <w:szCs w:val="24"/>
        </w:rPr>
        <w:t>, 2020).</w:t>
      </w:r>
      <w:r w:rsidR="00055971" w:rsidRPr="009B5AE0">
        <w:rPr>
          <w:rFonts w:ascii="Arial" w:hAnsi="Arial" w:cs="Arial"/>
          <w:sz w:val="24"/>
          <w:szCs w:val="24"/>
        </w:rPr>
        <w:t xml:space="preserve"> The </w:t>
      </w:r>
      <w:r w:rsidR="00055971" w:rsidRPr="009B5AE0">
        <w:rPr>
          <w:rFonts w:ascii="Arial" w:hAnsi="Arial" w:cs="Arial"/>
          <w:sz w:val="24"/>
          <w:szCs w:val="24"/>
        </w:rPr>
        <w:lastRenderedPageBreak/>
        <w:t xml:space="preserve">events </w:t>
      </w:r>
      <w:r w:rsidR="00517E1A" w:rsidRPr="009B5AE0">
        <w:rPr>
          <w:rFonts w:ascii="Arial" w:hAnsi="Arial" w:cs="Arial"/>
          <w:sz w:val="24"/>
          <w:szCs w:val="24"/>
        </w:rPr>
        <w:t>that had taken place were</w:t>
      </w:r>
      <w:r w:rsidR="00055971" w:rsidRPr="009B5AE0">
        <w:rPr>
          <w:rFonts w:ascii="Arial" w:hAnsi="Arial" w:cs="Arial"/>
          <w:sz w:val="24"/>
          <w:szCs w:val="24"/>
        </w:rPr>
        <w:t xml:space="preserve"> interactive engag</w:t>
      </w:r>
      <w:r w:rsidR="00C5131E" w:rsidRPr="009B5AE0">
        <w:rPr>
          <w:rFonts w:ascii="Arial" w:hAnsi="Arial" w:cs="Arial"/>
          <w:sz w:val="24"/>
          <w:szCs w:val="24"/>
        </w:rPr>
        <w:t>ing</w:t>
      </w:r>
      <w:r w:rsidR="00055971" w:rsidRPr="009B5AE0">
        <w:rPr>
          <w:rFonts w:ascii="Arial" w:hAnsi="Arial" w:cs="Arial"/>
          <w:sz w:val="24"/>
          <w:szCs w:val="24"/>
        </w:rPr>
        <w:t xml:space="preserve"> with the audience,</w:t>
      </w:r>
      <w:r w:rsidR="00B5684C" w:rsidRPr="009B5AE0">
        <w:rPr>
          <w:rFonts w:ascii="Arial" w:hAnsi="Arial" w:cs="Arial"/>
          <w:sz w:val="24"/>
          <w:szCs w:val="24"/>
        </w:rPr>
        <w:t xml:space="preserve"> replicating a similar atmosphere </w:t>
      </w:r>
      <w:r w:rsidR="00FD77C0" w:rsidRPr="009B5AE0">
        <w:rPr>
          <w:rFonts w:ascii="Arial" w:hAnsi="Arial" w:cs="Arial"/>
          <w:sz w:val="24"/>
          <w:szCs w:val="24"/>
        </w:rPr>
        <w:t>to the p</w:t>
      </w:r>
      <w:r w:rsidR="00517E1A" w:rsidRPr="009B5AE0">
        <w:rPr>
          <w:rFonts w:ascii="Arial" w:hAnsi="Arial" w:cs="Arial"/>
          <w:sz w:val="24"/>
          <w:szCs w:val="24"/>
        </w:rPr>
        <w:t>hys</w:t>
      </w:r>
      <w:r w:rsidR="00FD77C0" w:rsidRPr="009B5AE0">
        <w:rPr>
          <w:rFonts w:ascii="Arial" w:hAnsi="Arial" w:cs="Arial"/>
          <w:sz w:val="24"/>
          <w:szCs w:val="24"/>
        </w:rPr>
        <w:t>ical Hay Festival event</w:t>
      </w:r>
      <w:r w:rsidR="00786257" w:rsidRPr="009B5AE0">
        <w:rPr>
          <w:rFonts w:ascii="Arial" w:hAnsi="Arial" w:cs="Arial"/>
          <w:sz w:val="24"/>
          <w:szCs w:val="24"/>
        </w:rPr>
        <w:t xml:space="preserve"> (</w:t>
      </w:r>
      <w:r w:rsidR="00D20029" w:rsidRPr="009B5AE0">
        <w:rPr>
          <w:rFonts w:ascii="Arial" w:hAnsi="Arial" w:cs="Arial"/>
          <w:sz w:val="24"/>
          <w:szCs w:val="24"/>
        </w:rPr>
        <w:t>Finnis, A. 2020)</w:t>
      </w:r>
      <w:r w:rsidR="00FD77C0" w:rsidRPr="009B5AE0">
        <w:rPr>
          <w:rFonts w:ascii="Arial" w:hAnsi="Arial" w:cs="Arial"/>
          <w:sz w:val="24"/>
          <w:szCs w:val="24"/>
        </w:rPr>
        <w:t>.</w:t>
      </w:r>
      <w:r w:rsidR="00055971" w:rsidRPr="009B5AE0">
        <w:rPr>
          <w:rFonts w:ascii="Arial" w:hAnsi="Arial" w:cs="Arial"/>
          <w:sz w:val="24"/>
          <w:szCs w:val="24"/>
        </w:rPr>
        <w:t xml:space="preserve"> </w:t>
      </w:r>
      <w:r w:rsidR="00AE6C73" w:rsidRPr="009B5AE0">
        <w:rPr>
          <w:rFonts w:ascii="Arial" w:hAnsi="Arial" w:cs="Arial"/>
          <w:sz w:val="24"/>
          <w:szCs w:val="24"/>
        </w:rPr>
        <w:t>During the year of 2018, the event had sold 273,000 tickets (</w:t>
      </w:r>
      <w:proofErr w:type="spellStart"/>
      <w:r w:rsidR="00AE6C73" w:rsidRPr="009B5AE0">
        <w:rPr>
          <w:rFonts w:ascii="Arial" w:hAnsi="Arial" w:cs="Arial"/>
          <w:sz w:val="24"/>
          <w:szCs w:val="24"/>
        </w:rPr>
        <w:t>Accessaa</w:t>
      </w:r>
      <w:proofErr w:type="spellEnd"/>
      <w:r w:rsidR="00AE6C73" w:rsidRPr="009B5AE0">
        <w:rPr>
          <w:rFonts w:ascii="Arial" w:hAnsi="Arial" w:cs="Arial"/>
          <w:sz w:val="24"/>
          <w:szCs w:val="24"/>
        </w:rPr>
        <w:t xml:space="preserve">, 2018). The statistics from the Hay festival virtual event 2020 had not yet been released, however the event had received a large amount of interactions and support when advertised on social media platforms which indicates that the event had engaged with a wide audience. </w:t>
      </w:r>
    </w:p>
    <w:p w14:paraId="608476DF" w14:textId="12AF922D" w:rsidR="009C2BA5" w:rsidRDefault="009C2BA5" w:rsidP="009C2BA5">
      <w:pPr>
        <w:jc w:val="center"/>
        <w:rPr>
          <w:rFonts w:ascii="Arial" w:hAnsi="Arial" w:cs="Arial"/>
          <w:sz w:val="24"/>
          <w:szCs w:val="24"/>
        </w:rPr>
      </w:pPr>
      <w:r>
        <w:rPr>
          <w:rFonts w:ascii="Arial" w:hAnsi="Arial" w:cs="Arial"/>
          <w:noProof/>
          <w:sz w:val="24"/>
          <w:szCs w:val="24"/>
        </w:rPr>
        <w:drawing>
          <wp:inline distT="0" distB="0" distL="0" distR="0" wp14:anchorId="75D9BAE0" wp14:editId="136B33D1">
            <wp:extent cx="4511675" cy="2585085"/>
            <wp:effectExtent l="0" t="0" r="3175"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1675" cy="2585085"/>
                    </a:xfrm>
                    <a:prstGeom prst="rect">
                      <a:avLst/>
                    </a:prstGeom>
                    <a:noFill/>
                  </pic:spPr>
                </pic:pic>
              </a:graphicData>
            </a:graphic>
          </wp:inline>
        </w:drawing>
      </w:r>
    </w:p>
    <w:p w14:paraId="7BA3626D" w14:textId="27C2F956" w:rsidR="009C2BA5" w:rsidRPr="009C2BA5" w:rsidRDefault="009C2BA5" w:rsidP="009C2BA5">
      <w:pPr>
        <w:jc w:val="center"/>
        <w:rPr>
          <w:rFonts w:ascii="Arial" w:hAnsi="Arial" w:cs="Arial"/>
          <w:sz w:val="24"/>
          <w:szCs w:val="24"/>
        </w:rPr>
      </w:pPr>
      <w:r w:rsidRPr="009C2BA5">
        <w:rPr>
          <w:rFonts w:ascii="Arial" w:hAnsi="Arial" w:cs="Arial"/>
          <w:sz w:val="24"/>
          <w:szCs w:val="24"/>
        </w:rPr>
        <w:t xml:space="preserve">Figure </w:t>
      </w:r>
      <w:r w:rsidR="00301931">
        <w:rPr>
          <w:rFonts w:ascii="Arial" w:hAnsi="Arial" w:cs="Arial"/>
          <w:sz w:val="24"/>
          <w:szCs w:val="24"/>
        </w:rPr>
        <w:t>4</w:t>
      </w:r>
      <w:r w:rsidRPr="009C2BA5">
        <w:rPr>
          <w:rFonts w:ascii="Arial" w:hAnsi="Arial" w:cs="Arial"/>
          <w:sz w:val="24"/>
          <w:szCs w:val="24"/>
        </w:rPr>
        <w:t>. – Question 3</w:t>
      </w:r>
    </w:p>
    <w:p w14:paraId="4E7B6ADE" w14:textId="79315C2E" w:rsidR="009C2BA5" w:rsidRPr="009B5AE0" w:rsidRDefault="009C2BA5" w:rsidP="00AE6C73">
      <w:pPr>
        <w:rPr>
          <w:rFonts w:ascii="Arial" w:hAnsi="Arial" w:cs="Arial"/>
          <w:sz w:val="24"/>
          <w:szCs w:val="24"/>
        </w:rPr>
      </w:pPr>
      <w:r w:rsidRPr="009C2BA5">
        <w:rPr>
          <w:rFonts w:ascii="Arial" w:hAnsi="Arial" w:cs="Arial"/>
          <w:sz w:val="24"/>
          <w:szCs w:val="24"/>
        </w:rPr>
        <w:t>Question 3 asks the respondents if they have attended a virtual event. The results show that 92 out of 97 (94.8%) respondents have not attended a virtual event, while 5 out of 97 (5.2%) have. According to Barber, K (2020), the current climate has been a major threat for event organisations, this has fuelled a sudden increase for events to become virtual. Before the outbreak of COVID-19, Virtual events were not as well recognised in comparison to physical events. During recent months, virtual events have experienced an increase digital demand (Palmer, A. 2020).</w:t>
      </w:r>
    </w:p>
    <w:p w14:paraId="2827C0B0" w14:textId="0D76F9F5" w:rsidR="00507830" w:rsidRPr="009B5AE0" w:rsidRDefault="00AE6C73" w:rsidP="00AE6C73">
      <w:pPr>
        <w:rPr>
          <w:rFonts w:ascii="Arial" w:hAnsi="Arial" w:cs="Arial"/>
          <w:sz w:val="24"/>
          <w:szCs w:val="24"/>
        </w:rPr>
      </w:pPr>
      <w:r w:rsidRPr="009B5AE0">
        <w:rPr>
          <w:rFonts w:ascii="Arial" w:hAnsi="Arial" w:cs="Arial"/>
          <w:sz w:val="24"/>
          <w:szCs w:val="24"/>
        </w:rPr>
        <w:t xml:space="preserve">An example of an international attraction that has turned virtual is the National Gallery of Art located in Washington, United States (NGA, 2020). The National Gallery of Art could be considered as Porter’s industry rivalry force. Although the attractions </w:t>
      </w:r>
      <w:proofErr w:type="gramStart"/>
      <w:r w:rsidRPr="009B5AE0">
        <w:rPr>
          <w:rFonts w:ascii="Arial" w:hAnsi="Arial" w:cs="Arial"/>
          <w:sz w:val="24"/>
          <w:szCs w:val="24"/>
        </w:rPr>
        <w:t>are located in</w:t>
      </w:r>
      <w:proofErr w:type="gramEnd"/>
      <w:r w:rsidRPr="009B5AE0">
        <w:rPr>
          <w:rFonts w:ascii="Arial" w:hAnsi="Arial" w:cs="Arial"/>
          <w:sz w:val="24"/>
          <w:szCs w:val="24"/>
        </w:rPr>
        <w:t xml:space="preserve"> different countries, they provide similar products and services</w:t>
      </w:r>
      <w:r w:rsidR="00535AF5">
        <w:rPr>
          <w:rFonts w:ascii="Arial" w:hAnsi="Arial" w:cs="Arial"/>
          <w:sz w:val="24"/>
          <w:szCs w:val="24"/>
        </w:rPr>
        <w:t xml:space="preserve"> and the</w:t>
      </w:r>
      <w:r w:rsidR="00624979">
        <w:rPr>
          <w:rFonts w:ascii="Arial" w:hAnsi="Arial" w:cs="Arial"/>
          <w:sz w:val="24"/>
          <w:szCs w:val="24"/>
        </w:rPr>
        <w:t xml:space="preserve">ir virtual nature </w:t>
      </w:r>
      <w:r w:rsidR="00AA7ED4">
        <w:rPr>
          <w:rFonts w:ascii="Arial" w:hAnsi="Arial" w:cs="Arial"/>
          <w:sz w:val="24"/>
          <w:szCs w:val="24"/>
        </w:rPr>
        <w:t>places them in the same pool</w:t>
      </w:r>
      <w:r w:rsidRPr="009B5AE0">
        <w:rPr>
          <w:rFonts w:ascii="Arial" w:hAnsi="Arial" w:cs="Arial"/>
          <w:sz w:val="24"/>
          <w:szCs w:val="24"/>
        </w:rPr>
        <w:t>. The National Gallery of Art has temporary closed due to COVID-</w:t>
      </w:r>
      <w:proofErr w:type="gramStart"/>
      <w:r w:rsidRPr="009B5AE0">
        <w:rPr>
          <w:rFonts w:ascii="Arial" w:hAnsi="Arial" w:cs="Arial"/>
          <w:sz w:val="24"/>
          <w:szCs w:val="24"/>
        </w:rPr>
        <w:t>19,</w:t>
      </w:r>
      <w:proofErr w:type="gramEnd"/>
      <w:r w:rsidRPr="009B5AE0">
        <w:rPr>
          <w:rFonts w:ascii="Arial" w:hAnsi="Arial" w:cs="Arial"/>
          <w:sz w:val="24"/>
          <w:szCs w:val="24"/>
        </w:rPr>
        <w:t xml:space="preserve"> however the attraction has enabled visitors to visit virtually. The attraction currently provides video tours of current exhibitions, online learning opportunities, recordings of lectures held by artists and curators and more. The virtual event can be accessed on the attraction’s website and on their app. During the year of 2018, the National Gallery of Art had attracted 4.4 million visitors (Statista, 2020).</w:t>
      </w:r>
      <w:r w:rsidR="00FC60FD" w:rsidRPr="009B5AE0">
        <w:rPr>
          <w:rFonts w:ascii="Arial" w:hAnsi="Arial" w:cs="Arial"/>
          <w:sz w:val="24"/>
          <w:szCs w:val="24"/>
        </w:rPr>
        <w:t xml:space="preserve"> </w:t>
      </w:r>
      <w:r w:rsidR="00666799" w:rsidRPr="009B5AE0">
        <w:rPr>
          <w:rFonts w:ascii="Arial" w:hAnsi="Arial" w:cs="Arial"/>
          <w:sz w:val="24"/>
          <w:szCs w:val="24"/>
        </w:rPr>
        <w:t xml:space="preserve">The current number of </w:t>
      </w:r>
      <w:r w:rsidR="008D3E6D" w:rsidRPr="009B5AE0">
        <w:rPr>
          <w:rFonts w:ascii="Arial" w:hAnsi="Arial" w:cs="Arial"/>
          <w:sz w:val="24"/>
          <w:szCs w:val="24"/>
        </w:rPr>
        <w:t xml:space="preserve">people that have accessed the virtual tours has not yet been released. </w:t>
      </w:r>
    </w:p>
    <w:p w14:paraId="0C44DC11" w14:textId="52F59E42" w:rsidR="00AE6C73" w:rsidRPr="009B5AE0" w:rsidRDefault="00AE6C73" w:rsidP="00AE6C73">
      <w:pPr>
        <w:rPr>
          <w:rFonts w:ascii="Arial" w:hAnsi="Arial" w:cs="Arial"/>
          <w:b/>
          <w:sz w:val="24"/>
          <w:szCs w:val="24"/>
        </w:rPr>
      </w:pPr>
    </w:p>
    <w:p w14:paraId="00326320" w14:textId="13F92229" w:rsidR="00AE6C73" w:rsidRPr="009B5AE0" w:rsidRDefault="00F37806" w:rsidP="00AE6C73">
      <w:pPr>
        <w:rPr>
          <w:rFonts w:ascii="Arial" w:hAnsi="Arial" w:cs="Arial"/>
          <w:sz w:val="24"/>
          <w:szCs w:val="24"/>
        </w:rPr>
      </w:pPr>
      <w:r w:rsidRPr="009B5AE0">
        <w:rPr>
          <w:rFonts w:ascii="Arial" w:hAnsi="Arial" w:cs="Arial"/>
          <w:noProof/>
          <w:sz w:val="24"/>
          <w:szCs w:val="24"/>
        </w:rPr>
        <w:lastRenderedPageBreak/>
        <w:drawing>
          <wp:anchor distT="0" distB="0" distL="114300" distR="114300" simplePos="0" relativeHeight="251658243" behindDoc="1" locked="0" layoutInCell="1" allowOverlap="1" wp14:anchorId="3F5D4DBF" wp14:editId="57A029AD">
            <wp:simplePos x="0" y="0"/>
            <wp:positionH relativeFrom="column">
              <wp:posOffset>963637</wp:posOffset>
            </wp:positionH>
            <wp:positionV relativeFrom="paragraph">
              <wp:posOffset>164905</wp:posOffset>
            </wp:positionV>
            <wp:extent cx="3950335" cy="1889760"/>
            <wp:effectExtent l="171450" t="171450" r="145415" b="186690"/>
            <wp:wrapTight wrapText="bothSides">
              <wp:wrapPolygon edited="0">
                <wp:start x="-833" y="-1960"/>
                <wp:lineTo x="-937" y="22863"/>
                <wp:lineTo x="-729" y="23516"/>
                <wp:lineTo x="22291" y="23516"/>
                <wp:lineTo x="22291" y="-1960"/>
                <wp:lineTo x="-833" y="-196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0335" cy="188976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7D9C824A" w14:textId="7E2DE686" w:rsidR="00AE6C73" w:rsidRPr="009B5AE0" w:rsidRDefault="00AE6C73" w:rsidP="00AE6C73">
      <w:pPr>
        <w:rPr>
          <w:rFonts w:ascii="Arial" w:hAnsi="Arial" w:cs="Arial"/>
          <w:sz w:val="24"/>
          <w:szCs w:val="24"/>
        </w:rPr>
      </w:pPr>
    </w:p>
    <w:p w14:paraId="783F416C" w14:textId="77777777" w:rsidR="00AE6C73" w:rsidRPr="009B5AE0" w:rsidRDefault="00AE6C73" w:rsidP="00AE6C73">
      <w:pPr>
        <w:rPr>
          <w:rFonts w:ascii="Arial" w:hAnsi="Arial" w:cs="Arial"/>
          <w:sz w:val="24"/>
          <w:szCs w:val="24"/>
        </w:rPr>
      </w:pPr>
    </w:p>
    <w:p w14:paraId="2DBDC5D8" w14:textId="77777777" w:rsidR="00AE6C73" w:rsidRPr="009B5AE0" w:rsidRDefault="00AE6C73" w:rsidP="00AE6C73">
      <w:pPr>
        <w:rPr>
          <w:rFonts w:ascii="Arial" w:hAnsi="Arial" w:cs="Arial"/>
          <w:sz w:val="24"/>
          <w:szCs w:val="24"/>
        </w:rPr>
      </w:pPr>
    </w:p>
    <w:p w14:paraId="645BC1D0" w14:textId="77777777" w:rsidR="00AE6C73" w:rsidRPr="009B5AE0" w:rsidRDefault="00AE6C73" w:rsidP="00AE6C73">
      <w:pPr>
        <w:rPr>
          <w:rFonts w:ascii="Arial" w:hAnsi="Arial" w:cs="Arial"/>
          <w:sz w:val="24"/>
          <w:szCs w:val="24"/>
        </w:rPr>
      </w:pPr>
    </w:p>
    <w:p w14:paraId="2F273A4E" w14:textId="77777777" w:rsidR="00AE6C73" w:rsidRPr="009B5AE0" w:rsidRDefault="00AE6C73" w:rsidP="00AE6C73">
      <w:pPr>
        <w:rPr>
          <w:rFonts w:ascii="Arial" w:hAnsi="Arial" w:cs="Arial"/>
          <w:sz w:val="24"/>
          <w:szCs w:val="24"/>
        </w:rPr>
      </w:pPr>
    </w:p>
    <w:p w14:paraId="0EF491D7" w14:textId="77777777" w:rsidR="00AE6C73" w:rsidRPr="009B5AE0" w:rsidRDefault="00AE6C73" w:rsidP="00AE6C73">
      <w:pPr>
        <w:rPr>
          <w:rFonts w:ascii="Arial" w:hAnsi="Arial" w:cs="Arial"/>
          <w:sz w:val="24"/>
          <w:szCs w:val="24"/>
        </w:rPr>
      </w:pPr>
    </w:p>
    <w:p w14:paraId="578B8DDE" w14:textId="1586C16B" w:rsidR="00AE6C73" w:rsidRPr="009B5AE0" w:rsidRDefault="00AE6C73" w:rsidP="00AE6C73">
      <w:pPr>
        <w:rPr>
          <w:rFonts w:ascii="Arial" w:hAnsi="Arial" w:cs="Arial"/>
          <w:sz w:val="24"/>
          <w:szCs w:val="24"/>
        </w:rPr>
      </w:pPr>
    </w:p>
    <w:p w14:paraId="1FCE504C" w14:textId="331AC711" w:rsidR="00AE6C73" w:rsidRPr="006B5FC4" w:rsidRDefault="006B5FC4" w:rsidP="006B5FC4">
      <w:pPr>
        <w:jc w:val="center"/>
        <w:rPr>
          <w:rFonts w:ascii="Arial" w:hAnsi="Arial" w:cs="Arial"/>
          <w:sz w:val="18"/>
          <w:szCs w:val="18"/>
        </w:rPr>
      </w:pPr>
      <w:r>
        <w:rPr>
          <w:rFonts w:ascii="Arial" w:hAnsi="Arial" w:cs="Arial"/>
          <w:sz w:val="18"/>
          <w:szCs w:val="18"/>
        </w:rPr>
        <w:t xml:space="preserve">Figure </w:t>
      </w:r>
      <w:r w:rsidR="00301931">
        <w:rPr>
          <w:rFonts w:ascii="Arial" w:hAnsi="Arial" w:cs="Arial"/>
          <w:sz w:val="18"/>
          <w:szCs w:val="18"/>
        </w:rPr>
        <w:t>5</w:t>
      </w:r>
      <w:r>
        <w:rPr>
          <w:rFonts w:ascii="Arial" w:hAnsi="Arial" w:cs="Arial"/>
          <w:sz w:val="18"/>
          <w:szCs w:val="18"/>
        </w:rPr>
        <w:t xml:space="preserve">. – Question 1 </w:t>
      </w:r>
    </w:p>
    <w:p w14:paraId="547E0A4F" w14:textId="4FF2EE07" w:rsidR="008D134E" w:rsidRPr="009B5AE0" w:rsidRDefault="00AE6C73" w:rsidP="00AE6C73">
      <w:pPr>
        <w:rPr>
          <w:rFonts w:ascii="Arial" w:hAnsi="Arial" w:cs="Arial"/>
          <w:sz w:val="24"/>
          <w:szCs w:val="24"/>
        </w:rPr>
      </w:pPr>
      <w:r w:rsidRPr="009B5AE0">
        <w:rPr>
          <w:rFonts w:ascii="Arial" w:hAnsi="Arial" w:cs="Arial"/>
          <w:sz w:val="24"/>
          <w:szCs w:val="24"/>
        </w:rPr>
        <w:t xml:space="preserve">The first question asked the participants what their age was. The question was composed with the focus to determine the potential target audience. From the results displayed in the pie chart, 49 out of 104 of the respondents are aged 18-29 and the second highest age group was 30-45. In accordance to Chappelow, J (2019), demographic data is a vital element for organisations to acknowledge. In recent years, organisations have put a lot more emphasis on researching their customers age groups. This enables them to be able to determine the different needs and wants from each group. Slootweg, E. and Rowson, B. (2018) States that all generations are motivated and influenced differently so it is imperative to aim products and services and adapt strategies to appeal to each group. </w:t>
      </w:r>
      <w:r w:rsidR="0082019E">
        <w:rPr>
          <w:rFonts w:ascii="Arial" w:hAnsi="Arial" w:cs="Arial"/>
          <w:sz w:val="24"/>
          <w:szCs w:val="24"/>
        </w:rPr>
        <w:t>Imo Dara (2020)</w:t>
      </w:r>
      <w:r w:rsidR="00580043">
        <w:rPr>
          <w:rFonts w:ascii="Arial" w:hAnsi="Arial" w:cs="Arial"/>
          <w:sz w:val="24"/>
          <w:szCs w:val="24"/>
        </w:rPr>
        <w:t xml:space="preserve"> conducted</w:t>
      </w:r>
      <w:r w:rsidR="0082019E">
        <w:rPr>
          <w:rFonts w:ascii="Arial" w:hAnsi="Arial" w:cs="Arial"/>
          <w:sz w:val="24"/>
          <w:szCs w:val="24"/>
        </w:rPr>
        <w:t xml:space="preserve"> a survey to discover </w:t>
      </w:r>
      <w:proofErr w:type="gramStart"/>
      <w:r w:rsidR="00580043">
        <w:rPr>
          <w:rFonts w:ascii="Arial" w:hAnsi="Arial" w:cs="Arial"/>
          <w:sz w:val="24"/>
          <w:szCs w:val="24"/>
        </w:rPr>
        <w:t>who’s</w:t>
      </w:r>
      <w:proofErr w:type="gramEnd"/>
      <w:r w:rsidR="00580043">
        <w:rPr>
          <w:rFonts w:ascii="Arial" w:hAnsi="Arial" w:cs="Arial"/>
          <w:sz w:val="24"/>
          <w:szCs w:val="24"/>
        </w:rPr>
        <w:t xml:space="preserve"> collecting African Art</w:t>
      </w:r>
      <w:r w:rsidR="00533072">
        <w:rPr>
          <w:rFonts w:ascii="Arial" w:hAnsi="Arial" w:cs="Arial"/>
          <w:sz w:val="24"/>
          <w:szCs w:val="24"/>
        </w:rPr>
        <w:t xml:space="preserve">. The findings from the survey inform that </w:t>
      </w:r>
      <w:r w:rsidR="00CB4CFE">
        <w:rPr>
          <w:rFonts w:ascii="Arial" w:hAnsi="Arial" w:cs="Arial"/>
          <w:sz w:val="24"/>
          <w:szCs w:val="24"/>
        </w:rPr>
        <w:t xml:space="preserve">39% of respondents were aged 35-54 and </w:t>
      </w:r>
      <w:r w:rsidR="0093560A">
        <w:rPr>
          <w:rFonts w:ascii="Arial" w:hAnsi="Arial" w:cs="Arial"/>
          <w:sz w:val="24"/>
          <w:szCs w:val="24"/>
        </w:rPr>
        <w:t xml:space="preserve">7 percent </w:t>
      </w:r>
      <w:r w:rsidR="0063029B">
        <w:rPr>
          <w:rFonts w:ascii="Arial" w:hAnsi="Arial" w:cs="Arial"/>
          <w:sz w:val="24"/>
          <w:szCs w:val="24"/>
        </w:rPr>
        <w:t xml:space="preserve">of the respondents were younger than 35. </w:t>
      </w:r>
    </w:p>
    <w:p w14:paraId="31EF6F89" w14:textId="27C8511D" w:rsidR="00AE6C73" w:rsidRDefault="00AE6C73" w:rsidP="006F7C6C">
      <w:pPr>
        <w:jc w:val="center"/>
        <w:rPr>
          <w:rFonts w:ascii="Arial" w:hAnsi="Arial" w:cs="Arial"/>
          <w:sz w:val="24"/>
          <w:szCs w:val="24"/>
        </w:rPr>
      </w:pPr>
      <w:r w:rsidRPr="009B5AE0">
        <w:rPr>
          <w:rFonts w:ascii="Arial" w:hAnsi="Arial" w:cs="Arial"/>
          <w:noProof/>
          <w:sz w:val="24"/>
          <w:szCs w:val="24"/>
        </w:rPr>
        <w:drawing>
          <wp:inline distT="0" distB="0" distL="0" distR="0" wp14:anchorId="6F8E98D6" wp14:editId="74FAF034">
            <wp:extent cx="4130040" cy="1686390"/>
            <wp:effectExtent l="171450" t="171450" r="194310" b="2000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41470" cy="169105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ADC95EF" w14:textId="130BE28C" w:rsidR="006F7C6C" w:rsidRPr="009B5AE0" w:rsidRDefault="006F7C6C" w:rsidP="006F7C6C">
      <w:pPr>
        <w:jc w:val="center"/>
        <w:rPr>
          <w:rFonts w:ascii="Arial" w:hAnsi="Arial" w:cs="Arial"/>
          <w:sz w:val="24"/>
          <w:szCs w:val="24"/>
        </w:rPr>
      </w:pPr>
      <w:r>
        <w:rPr>
          <w:rFonts w:ascii="Arial" w:hAnsi="Arial" w:cs="Arial"/>
          <w:sz w:val="24"/>
          <w:szCs w:val="24"/>
        </w:rPr>
        <w:t xml:space="preserve">Figure </w:t>
      </w:r>
      <w:r w:rsidR="00301931">
        <w:rPr>
          <w:rFonts w:ascii="Arial" w:hAnsi="Arial" w:cs="Arial"/>
          <w:sz w:val="24"/>
          <w:szCs w:val="24"/>
        </w:rPr>
        <w:t>6</w:t>
      </w:r>
      <w:r>
        <w:rPr>
          <w:rFonts w:ascii="Arial" w:hAnsi="Arial" w:cs="Arial"/>
          <w:sz w:val="24"/>
          <w:szCs w:val="24"/>
        </w:rPr>
        <w:t>. – Question 2</w:t>
      </w:r>
    </w:p>
    <w:p w14:paraId="359016DD" w14:textId="328F49B5" w:rsidR="00AE6C73" w:rsidRPr="009B5AE0" w:rsidRDefault="00AE6C73" w:rsidP="00AE6C73">
      <w:pPr>
        <w:rPr>
          <w:rFonts w:ascii="Arial" w:hAnsi="Arial" w:cs="Arial"/>
          <w:sz w:val="24"/>
          <w:szCs w:val="24"/>
        </w:rPr>
      </w:pPr>
      <w:r w:rsidRPr="009B5AE0">
        <w:rPr>
          <w:rFonts w:ascii="Arial" w:hAnsi="Arial" w:cs="Arial"/>
          <w:sz w:val="24"/>
          <w:szCs w:val="24"/>
        </w:rPr>
        <w:t xml:space="preserve">Question two was constructed to discover the split between each gender. The questionnaire responses indicate that 59 out of 104 were female (56.7%), while 34 out of 104 were male (41.3%) and 3 out 104 preferred not to say their gender (2.9%). </w:t>
      </w:r>
      <w:proofErr w:type="gramStart"/>
      <w:r w:rsidRPr="009B5AE0">
        <w:rPr>
          <w:rFonts w:ascii="Arial" w:hAnsi="Arial" w:cs="Arial"/>
          <w:sz w:val="24"/>
          <w:szCs w:val="24"/>
        </w:rPr>
        <w:t>From studying the results, it</w:t>
      </w:r>
      <w:proofErr w:type="gramEnd"/>
      <w:r w:rsidRPr="009B5AE0">
        <w:rPr>
          <w:rFonts w:ascii="Arial" w:hAnsi="Arial" w:cs="Arial"/>
          <w:sz w:val="24"/>
          <w:szCs w:val="24"/>
        </w:rPr>
        <w:t xml:space="preserve"> is shown that there is a possibility that there could be a slightly higher number of females viewing the virtual event opposed to males. </w:t>
      </w:r>
    </w:p>
    <w:p w14:paraId="73C9DFCB" w14:textId="77777777" w:rsidR="00AE6C73" w:rsidRPr="009B5AE0" w:rsidRDefault="00AE6C73" w:rsidP="00AE6C73">
      <w:pPr>
        <w:rPr>
          <w:rFonts w:ascii="Arial" w:hAnsi="Arial" w:cs="Arial"/>
          <w:sz w:val="24"/>
          <w:szCs w:val="24"/>
        </w:rPr>
      </w:pPr>
    </w:p>
    <w:p w14:paraId="3E052895" w14:textId="79F49DBF" w:rsidR="00AE6C73" w:rsidRDefault="00AE6C73" w:rsidP="006F7C6C">
      <w:pPr>
        <w:jc w:val="center"/>
        <w:rPr>
          <w:rFonts w:ascii="Arial" w:hAnsi="Arial" w:cs="Arial"/>
          <w:sz w:val="24"/>
          <w:szCs w:val="24"/>
        </w:rPr>
      </w:pPr>
    </w:p>
    <w:p w14:paraId="0FBB6075" w14:textId="6DEEC9D8" w:rsidR="00AE6C73" w:rsidRDefault="00AE6C73" w:rsidP="006F7C6C">
      <w:pPr>
        <w:jc w:val="center"/>
        <w:rPr>
          <w:rFonts w:ascii="Arial" w:hAnsi="Arial" w:cs="Arial"/>
          <w:sz w:val="24"/>
          <w:szCs w:val="24"/>
        </w:rPr>
      </w:pPr>
    </w:p>
    <w:p w14:paraId="6FDC2EF2" w14:textId="6BFFAB72" w:rsidR="00AE6C73" w:rsidRDefault="003E724E" w:rsidP="00AE6C73">
      <w:pPr>
        <w:rPr>
          <w:rFonts w:ascii="Arial" w:hAnsi="Arial" w:cs="Arial"/>
          <w:sz w:val="24"/>
          <w:szCs w:val="24"/>
        </w:rPr>
      </w:pPr>
      <w:r w:rsidRPr="009B5AE0">
        <w:rPr>
          <w:rFonts w:ascii="Arial" w:hAnsi="Arial" w:cs="Arial"/>
          <w:noProof/>
          <w:sz w:val="24"/>
          <w:szCs w:val="24"/>
        </w:rPr>
        <w:drawing>
          <wp:inline distT="0" distB="0" distL="0" distR="0" wp14:anchorId="504785A5" wp14:editId="6A95242F">
            <wp:extent cx="5730875" cy="2030095"/>
            <wp:effectExtent l="152400" t="171450" r="155575" b="1797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203009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A6115F8" w14:textId="4FA00E2C" w:rsidR="006F7C6C" w:rsidRPr="009B5AE0" w:rsidRDefault="006F7C6C" w:rsidP="006F7C6C">
      <w:pPr>
        <w:jc w:val="center"/>
        <w:rPr>
          <w:rFonts w:ascii="Arial" w:hAnsi="Arial" w:cs="Arial"/>
          <w:sz w:val="24"/>
          <w:szCs w:val="24"/>
        </w:rPr>
      </w:pPr>
      <w:r>
        <w:rPr>
          <w:rFonts w:ascii="Arial" w:hAnsi="Arial" w:cs="Arial"/>
          <w:sz w:val="24"/>
          <w:szCs w:val="24"/>
        </w:rPr>
        <w:t xml:space="preserve">Figure </w:t>
      </w:r>
      <w:r w:rsidR="00301931">
        <w:rPr>
          <w:rFonts w:ascii="Arial" w:hAnsi="Arial" w:cs="Arial"/>
          <w:sz w:val="24"/>
          <w:szCs w:val="24"/>
        </w:rPr>
        <w:t>7</w:t>
      </w:r>
      <w:r>
        <w:rPr>
          <w:rFonts w:ascii="Arial" w:hAnsi="Arial" w:cs="Arial"/>
          <w:sz w:val="24"/>
          <w:szCs w:val="24"/>
        </w:rPr>
        <w:t>. – Question 5</w:t>
      </w:r>
    </w:p>
    <w:p w14:paraId="24B0174C" w14:textId="3C59DE40" w:rsidR="001B5CB1" w:rsidRPr="009B5AE0" w:rsidRDefault="00AE6C73" w:rsidP="00AE6C73">
      <w:pPr>
        <w:rPr>
          <w:rFonts w:ascii="Arial" w:hAnsi="Arial" w:cs="Arial"/>
          <w:sz w:val="24"/>
          <w:szCs w:val="24"/>
        </w:rPr>
      </w:pPr>
      <w:r w:rsidRPr="009B5AE0">
        <w:rPr>
          <w:rFonts w:ascii="Arial" w:hAnsi="Arial" w:cs="Arial"/>
          <w:sz w:val="24"/>
          <w:szCs w:val="24"/>
        </w:rPr>
        <w:t xml:space="preserve">Question five was aimed at finding out what platform would be best suited to hold an online virtual event. 57 out of 105 (54.3%) respondents had selected Facebook, which suggests that it is the most recognised and popular platform. 29 out of 105 (27.6%) had chosen Instagram, 17 out of 105 (16.2%) had selected the event organisations website and 2 out of 105 (1.9%) had answered twitter. None of the respondents had selected LinkedIn as a platform they would like to see host the online event. </w:t>
      </w:r>
      <w:r w:rsidR="00642596" w:rsidRPr="009B5AE0">
        <w:rPr>
          <w:rFonts w:ascii="Arial" w:hAnsi="Arial" w:cs="Arial"/>
          <w:sz w:val="24"/>
          <w:szCs w:val="24"/>
        </w:rPr>
        <w:t xml:space="preserve">According to </w:t>
      </w:r>
      <w:r w:rsidR="002D5667" w:rsidRPr="009B5AE0">
        <w:rPr>
          <w:rFonts w:ascii="Arial" w:hAnsi="Arial" w:cs="Arial"/>
          <w:sz w:val="24"/>
          <w:szCs w:val="24"/>
        </w:rPr>
        <w:t xml:space="preserve">Mae, I (2020), an organisations website is the </w:t>
      </w:r>
      <w:r w:rsidR="00B93F77" w:rsidRPr="009B5AE0">
        <w:rPr>
          <w:rFonts w:ascii="Arial" w:hAnsi="Arial" w:cs="Arial"/>
          <w:sz w:val="24"/>
          <w:szCs w:val="24"/>
        </w:rPr>
        <w:t>most common pl</w:t>
      </w:r>
      <w:r w:rsidR="00A15A08" w:rsidRPr="009B5AE0">
        <w:rPr>
          <w:rFonts w:ascii="Arial" w:hAnsi="Arial" w:cs="Arial"/>
          <w:sz w:val="24"/>
          <w:szCs w:val="24"/>
        </w:rPr>
        <w:t xml:space="preserve">atform </w:t>
      </w:r>
      <w:r w:rsidR="00B93F77" w:rsidRPr="009B5AE0">
        <w:rPr>
          <w:rFonts w:ascii="Arial" w:hAnsi="Arial" w:cs="Arial"/>
          <w:sz w:val="24"/>
          <w:szCs w:val="24"/>
        </w:rPr>
        <w:t xml:space="preserve">for a virtual event to </w:t>
      </w:r>
      <w:r w:rsidR="00A15A08" w:rsidRPr="009B5AE0">
        <w:rPr>
          <w:rFonts w:ascii="Arial" w:hAnsi="Arial" w:cs="Arial"/>
          <w:sz w:val="24"/>
          <w:szCs w:val="24"/>
        </w:rPr>
        <w:t xml:space="preserve">take place on. A vast minority of organisation use </w:t>
      </w:r>
      <w:r w:rsidR="00AD27B9" w:rsidRPr="009B5AE0">
        <w:rPr>
          <w:rFonts w:ascii="Arial" w:hAnsi="Arial" w:cs="Arial"/>
          <w:sz w:val="24"/>
          <w:szCs w:val="24"/>
        </w:rPr>
        <w:t>social media platforms to host an event</w:t>
      </w:r>
      <w:r w:rsidR="00FA27DB" w:rsidRPr="009B5AE0">
        <w:rPr>
          <w:rFonts w:ascii="Arial" w:hAnsi="Arial" w:cs="Arial"/>
          <w:sz w:val="24"/>
          <w:szCs w:val="24"/>
        </w:rPr>
        <w:t xml:space="preserve">, however </w:t>
      </w:r>
      <w:r w:rsidR="00AD0C9F" w:rsidRPr="009B5AE0">
        <w:rPr>
          <w:rFonts w:ascii="Arial" w:hAnsi="Arial" w:cs="Arial"/>
          <w:sz w:val="24"/>
          <w:szCs w:val="24"/>
        </w:rPr>
        <w:t xml:space="preserve">this is expected to change as </w:t>
      </w:r>
      <w:r w:rsidR="007B3C6E" w:rsidRPr="009B5AE0">
        <w:rPr>
          <w:rFonts w:ascii="Arial" w:hAnsi="Arial" w:cs="Arial"/>
          <w:sz w:val="24"/>
          <w:szCs w:val="24"/>
        </w:rPr>
        <w:t>these platforms plan to introduce new features to help support hosting virtual events</w:t>
      </w:r>
      <w:r w:rsidR="005D2A78" w:rsidRPr="009B5AE0">
        <w:rPr>
          <w:rFonts w:ascii="Arial" w:hAnsi="Arial" w:cs="Arial"/>
          <w:sz w:val="24"/>
          <w:szCs w:val="24"/>
        </w:rPr>
        <w:t xml:space="preserve"> (</w:t>
      </w:r>
      <w:proofErr w:type="spellStart"/>
      <w:r w:rsidR="005D2A78" w:rsidRPr="009B5AE0">
        <w:rPr>
          <w:rFonts w:ascii="Arial" w:hAnsi="Arial" w:cs="Arial"/>
          <w:sz w:val="24"/>
          <w:szCs w:val="24"/>
        </w:rPr>
        <w:t>Sehl</w:t>
      </w:r>
      <w:proofErr w:type="spellEnd"/>
      <w:r w:rsidR="005D2A78" w:rsidRPr="009B5AE0">
        <w:rPr>
          <w:rFonts w:ascii="Arial" w:hAnsi="Arial" w:cs="Arial"/>
          <w:sz w:val="24"/>
          <w:szCs w:val="24"/>
        </w:rPr>
        <w:t xml:space="preserve">, K. 2020). </w:t>
      </w:r>
    </w:p>
    <w:p w14:paraId="4A594735" w14:textId="6F8DE9BF" w:rsidR="002E4A23" w:rsidRPr="00B74DBA" w:rsidRDefault="002E4A23" w:rsidP="00B74DBA">
      <w:pPr>
        <w:pStyle w:val="ListParagraph"/>
        <w:numPr>
          <w:ilvl w:val="0"/>
          <w:numId w:val="11"/>
        </w:numPr>
        <w:rPr>
          <w:rFonts w:ascii="Arial" w:hAnsi="Arial" w:cs="Arial"/>
          <w:b/>
          <w:bCs/>
          <w:sz w:val="24"/>
          <w:szCs w:val="24"/>
        </w:rPr>
      </w:pPr>
      <w:r w:rsidRPr="00B74DBA">
        <w:rPr>
          <w:rFonts w:ascii="Arial" w:hAnsi="Arial" w:cs="Arial"/>
          <w:b/>
          <w:bCs/>
          <w:sz w:val="24"/>
          <w:szCs w:val="24"/>
        </w:rPr>
        <w:t>Discussion and analys</w:t>
      </w:r>
      <w:r w:rsidR="008070B2" w:rsidRPr="00B74DBA">
        <w:rPr>
          <w:rFonts w:ascii="Arial" w:hAnsi="Arial" w:cs="Arial"/>
          <w:b/>
          <w:bCs/>
          <w:sz w:val="24"/>
          <w:szCs w:val="24"/>
        </w:rPr>
        <w:t>is</w:t>
      </w:r>
    </w:p>
    <w:p w14:paraId="78EAD191" w14:textId="0CEA67E7" w:rsidR="00FC6183" w:rsidRDefault="00C441E7" w:rsidP="00FC6183">
      <w:pPr>
        <w:rPr>
          <w:rFonts w:ascii="Arial" w:hAnsi="Arial" w:cs="Arial"/>
          <w:sz w:val="24"/>
          <w:szCs w:val="24"/>
        </w:rPr>
      </w:pPr>
      <w:r w:rsidRPr="009B5AE0">
        <w:rPr>
          <w:rFonts w:ascii="Arial" w:hAnsi="Arial" w:cs="Arial"/>
          <w:sz w:val="24"/>
          <w:szCs w:val="24"/>
        </w:rPr>
        <w:t xml:space="preserve">The overall findings </w:t>
      </w:r>
      <w:r w:rsidR="009C7C34" w:rsidRPr="009B5AE0">
        <w:rPr>
          <w:rFonts w:ascii="Arial" w:hAnsi="Arial" w:cs="Arial"/>
          <w:sz w:val="24"/>
          <w:szCs w:val="24"/>
        </w:rPr>
        <w:t>imply</w:t>
      </w:r>
      <w:r w:rsidRPr="009B5AE0">
        <w:rPr>
          <w:rFonts w:ascii="Arial" w:hAnsi="Arial" w:cs="Arial"/>
          <w:sz w:val="24"/>
          <w:szCs w:val="24"/>
        </w:rPr>
        <w:t xml:space="preserve"> </w:t>
      </w:r>
      <w:r w:rsidR="001D2EE7" w:rsidRPr="009B5AE0">
        <w:rPr>
          <w:rFonts w:ascii="Arial" w:hAnsi="Arial" w:cs="Arial"/>
          <w:sz w:val="24"/>
          <w:szCs w:val="24"/>
        </w:rPr>
        <w:t xml:space="preserve">that virtual events are </w:t>
      </w:r>
      <w:r w:rsidR="004A36D8" w:rsidRPr="009B5AE0">
        <w:rPr>
          <w:rFonts w:ascii="Arial" w:hAnsi="Arial" w:cs="Arial"/>
          <w:sz w:val="24"/>
          <w:szCs w:val="24"/>
        </w:rPr>
        <w:t>not just a temporary solution</w:t>
      </w:r>
      <w:r w:rsidR="00152630" w:rsidRPr="009B5AE0">
        <w:rPr>
          <w:rFonts w:ascii="Arial" w:hAnsi="Arial" w:cs="Arial"/>
          <w:sz w:val="24"/>
          <w:szCs w:val="24"/>
        </w:rPr>
        <w:t xml:space="preserve">, they are expected </w:t>
      </w:r>
      <w:r w:rsidR="00B86F0F" w:rsidRPr="009B5AE0">
        <w:rPr>
          <w:rFonts w:ascii="Arial" w:hAnsi="Arial" w:cs="Arial"/>
          <w:sz w:val="24"/>
          <w:szCs w:val="24"/>
        </w:rPr>
        <w:t xml:space="preserve">to continue even after </w:t>
      </w:r>
      <w:r w:rsidR="00926BFF" w:rsidRPr="009B5AE0">
        <w:rPr>
          <w:rFonts w:ascii="Arial" w:hAnsi="Arial" w:cs="Arial"/>
          <w:sz w:val="24"/>
          <w:szCs w:val="24"/>
        </w:rPr>
        <w:t xml:space="preserve">physical events are able to </w:t>
      </w:r>
      <w:r w:rsidR="00CB1B42" w:rsidRPr="009B5AE0">
        <w:rPr>
          <w:rFonts w:ascii="Arial" w:hAnsi="Arial" w:cs="Arial"/>
          <w:sz w:val="24"/>
          <w:szCs w:val="24"/>
        </w:rPr>
        <w:t>run</w:t>
      </w:r>
      <w:r w:rsidR="00926BFF" w:rsidRPr="009B5AE0">
        <w:rPr>
          <w:rFonts w:ascii="Arial" w:hAnsi="Arial" w:cs="Arial"/>
          <w:sz w:val="24"/>
          <w:szCs w:val="24"/>
        </w:rPr>
        <w:t xml:space="preserve"> again. </w:t>
      </w:r>
      <w:r w:rsidR="00020195" w:rsidRPr="009B5AE0">
        <w:rPr>
          <w:rFonts w:ascii="Arial" w:hAnsi="Arial" w:cs="Arial"/>
          <w:sz w:val="24"/>
          <w:szCs w:val="24"/>
        </w:rPr>
        <w:t xml:space="preserve">However, </w:t>
      </w:r>
      <w:r w:rsidR="004E1B64" w:rsidRPr="009B5AE0">
        <w:rPr>
          <w:rFonts w:ascii="Arial" w:hAnsi="Arial" w:cs="Arial"/>
          <w:sz w:val="24"/>
          <w:szCs w:val="24"/>
        </w:rPr>
        <w:t>it</w:t>
      </w:r>
      <w:r w:rsidR="00020195" w:rsidRPr="009B5AE0">
        <w:rPr>
          <w:rFonts w:ascii="Arial" w:hAnsi="Arial" w:cs="Arial"/>
          <w:sz w:val="24"/>
          <w:szCs w:val="24"/>
        </w:rPr>
        <w:t xml:space="preserve"> cannot be determined </w:t>
      </w:r>
      <w:r w:rsidR="004E1B64" w:rsidRPr="009B5AE0">
        <w:rPr>
          <w:rFonts w:ascii="Arial" w:hAnsi="Arial" w:cs="Arial"/>
          <w:sz w:val="24"/>
          <w:szCs w:val="24"/>
        </w:rPr>
        <w:t>yet</w:t>
      </w:r>
      <w:r w:rsidR="00020195" w:rsidRPr="009B5AE0">
        <w:rPr>
          <w:rFonts w:ascii="Arial" w:hAnsi="Arial" w:cs="Arial"/>
          <w:sz w:val="24"/>
          <w:szCs w:val="24"/>
        </w:rPr>
        <w:t xml:space="preserve"> whether virtual events will still receive as much interest once physical events are made available.</w:t>
      </w:r>
      <w:r w:rsidR="00E66370" w:rsidRPr="009B5AE0">
        <w:rPr>
          <w:rFonts w:ascii="Arial" w:hAnsi="Arial" w:cs="Arial"/>
          <w:sz w:val="24"/>
          <w:szCs w:val="24"/>
        </w:rPr>
        <w:t xml:space="preserve"> </w:t>
      </w:r>
      <w:r w:rsidR="008D7D41" w:rsidRPr="009B5AE0">
        <w:rPr>
          <w:rFonts w:ascii="Arial" w:hAnsi="Arial" w:cs="Arial"/>
          <w:sz w:val="24"/>
          <w:szCs w:val="24"/>
        </w:rPr>
        <w:t>Nevertheless</w:t>
      </w:r>
      <w:r w:rsidR="008C4939" w:rsidRPr="009B5AE0">
        <w:rPr>
          <w:rFonts w:ascii="Arial" w:hAnsi="Arial" w:cs="Arial"/>
          <w:sz w:val="24"/>
          <w:szCs w:val="24"/>
        </w:rPr>
        <w:t xml:space="preserve">, </w:t>
      </w:r>
      <w:r w:rsidR="0001405A" w:rsidRPr="009B5AE0">
        <w:rPr>
          <w:rFonts w:ascii="Arial" w:hAnsi="Arial" w:cs="Arial"/>
          <w:sz w:val="24"/>
          <w:szCs w:val="24"/>
        </w:rPr>
        <w:t xml:space="preserve">virtual events </w:t>
      </w:r>
      <w:r w:rsidR="00B51679" w:rsidRPr="009B5AE0">
        <w:rPr>
          <w:rFonts w:ascii="Arial" w:hAnsi="Arial" w:cs="Arial"/>
          <w:sz w:val="24"/>
          <w:szCs w:val="24"/>
        </w:rPr>
        <w:t>should</w:t>
      </w:r>
      <w:r w:rsidR="00EA553D" w:rsidRPr="009B5AE0">
        <w:rPr>
          <w:rFonts w:ascii="Arial" w:hAnsi="Arial" w:cs="Arial"/>
          <w:sz w:val="24"/>
          <w:szCs w:val="24"/>
        </w:rPr>
        <w:t xml:space="preserve"> </w:t>
      </w:r>
      <w:r w:rsidR="00B51679" w:rsidRPr="009B5AE0">
        <w:rPr>
          <w:rFonts w:ascii="Arial" w:hAnsi="Arial" w:cs="Arial"/>
          <w:sz w:val="24"/>
          <w:szCs w:val="24"/>
        </w:rPr>
        <w:t xml:space="preserve">continue to be utilised </w:t>
      </w:r>
      <w:r w:rsidR="00625F2C" w:rsidRPr="009B5AE0">
        <w:rPr>
          <w:rFonts w:ascii="Arial" w:hAnsi="Arial" w:cs="Arial"/>
          <w:sz w:val="24"/>
          <w:szCs w:val="24"/>
        </w:rPr>
        <w:t xml:space="preserve">by organisations </w:t>
      </w:r>
      <w:r w:rsidR="00D06551" w:rsidRPr="009B5AE0">
        <w:rPr>
          <w:rFonts w:ascii="Arial" w:hAnsi="Arial" w:cs="Arial"/>
          <w:sz w:val="24"/>
          <w:szCs w:val="24"/>
        </w:rPr>
        <w:t>as it is cost effective and flexible to host</w:t>
      </w:r>
      <w:r w:rsidR="00625F2C" w:rsidRPr="009B5AE0">
        <w:rPr>
          <w:rFonts w:ascii="Arial" w:hAnsi="Arial" w:cs="Arial"/>
          <w:sz w:val="24"/>
          <w:szCs w:val="24"/>
        </w:rPr>
        <w:t xml:space="preserve">. </w:t>
      </w:r>
      <w:r w:rsidR="00DB1FD7" w:rsidRPr="009B5AE0">
        <w:rPr>
          <w:rFonts w:ascii="Arial" w:hAnsi="Arial" w:cs="Arial"/>
          <w:sz w:val="24"/>
          <w:szCs w:val="24"/>
        </w:rPr>
        <w:t>It could be recommended th</w:t>
      </w:r>
      <w:r w:rsidR="001F6E09" w:rsidRPr="009B5AE0">
        <w:rPr>
          <w:rFonts w:ascii="Arial" w:hAnsi="Arial" w:cs="Arial"/>
          <w:sz w:val="24"/>
          <w:szCs w:val="24"/>
        </w:rPr>
        <w:t xml:space="preserve">at </w:t>
      </w:r>
      <w:r w:rsidR="00354555" w:rsidRPr="009B5AE0">
        <w:rPr>
          <w:rFonts w:ascii="Arial" w:hAnsi="Arial" w:cs="Arial"/>
          <w:sz w:val="24"/>
          <w:szCs w:val="24"/>
        </w:rPr>
        <w:t xml:space="preserve">in future Tribal Art London should host both </w:t>
      </w:r>
      <w:r w:rsidR="00FD5EC2" w:rsidRPr="009B5AE0">
        <w:rPr>
          <w:rFonts w:ascii="Arial" w:hAnsi="Arial" w:cs="Arial"/>
          <w:sz w:val="24"/>
          <w:szCs w:val="24"/>
        </w:rPr>
        <w:t xml:space="preserve">physical </w:t>
      </w:r>
      <w:r w:rsidR="00354555" w:rsidRPr="009B5AE0">
        <w:rPr>
          <w:rFonts w:ascii="Arial" w:hAnsi="Arial" w:cs="Arial"/>
          <w:sz w:val="24"/>
          <w:szCs w:val="24"/>
        </w:rPr>
        <w:t xml:space="preserve">and </w:t>
      </w:r>
      <w:r w:rsidR="00FD5EC2" w:rsidRPr="009B5AE0">
        <w:rPr>
          <w:rFonts w:ascii="Arial" w:hAnsi="Arial" w:cs="Arial"/>
          <w:sz w:val="24"/>
          <w:szCs w:val="24"/>
        </w:rPr>
        <w:t xml:space="preserve">virtual events to capitalise on a wider audience. </w:t>
      </w:r>
      <w:r w:rsidR="00D138E7" w:rsidRPr="009B5AE0">
        <w:rPr>
          <w:rFonts w:ascii="Arial" w:hAnsi="Arial" w:cs="Arial"/>
          <w:sz w:val="24"/>
          <w:szCs w:val="24"/>
        </w:rPr>
        <w:t xml:space="preserve">From doing so, the event could gain better exposure and </w:t>
      </w:r>
      <w:r w:rsidR="00F315B7" w:rsidRPr="009B5AE0">
        <w:rPr>
          <w:rFonts w:ascii="Arial" w:hAnsi="Arial" w:cs="Arial"/>
          <w:sz w:val="24"/>
          <w:szCs w:val="24"/>
        </w:rPr>
        <w:t>interest</w:t>
      </w:r>
      <w:r w:rsidR="00020195" w:rsidRPr="009B5AE0">
        <w:rPr>
          <w:rFonts w:ascii="Arial" w:hAnsi="Arial" w:cs="Arial"/>
          <w:sz w:val="24"/>
          <w:szCs w:val="24"/>
        </w:rPr>
        <w:t>.</w:t>
      </w:r>
      <w:r w:rsidR="007E6F94" w:rsidRPr="009B5AE0">
        <w:rPr>
          <w:rFonts w:ascii="Arial" w:hAnsi="Arial" w:cs="Arial"/>
          <w:sz w:val="24"/>
          <w:szCs w:val="24"/>
        </w:rPr>
        <w:t xml:space="preserve"> </w:t>
      </w:r>
    </w:p>
    <w:p w14:paraId="17A0AFA9" w14:textId="4D3022A3" w:rsidR="00AB4D6F" w:rsidRPr="009B5AE0" w:rsidRDefault="00AB4D6F" w:rsidP="00FC6183">
      <w:pPr>
        <w:rPr>
          <w:rFonts w:ascii="Arial" w:hAnsi="Arial" w:cs="Arial"/>
          <w:sz w:val="24"/>
          <w:szCs w:val="24"/>
        </w:rPr>
      </w:pPr>
      <w:r>
        <w:rPr>
          <w:rFonts w:ascii="Arial" w:hAnsi="Arial" w:cs="Arial"/>
          <w:sz w:val="24"/>
          <w:szCs w:val="24"/>
        </w:rPr>
        <w:t xml:space="preserve">With relevance to </w:t>
      </w:r>
      <w:r w:rsidR="0052266A">
        <w:rPr>
          <w:rFonts w:ascii="Arial" w:hAnsi="Arial" w:cs="Arial"/>
          <w:sz w:val="24"/>
          <w:szCs w:val="24"/>
        </w:rPr>
        <w:t xml:space="preserve">Cohen’s </w:t>
      </w:r>
      <w:r w:rsidR="00AE0D79">
        <w:rPr>
          <w:rFonts w:ascii="Arial" w:hAnsi="Arial" w:cs="Arial"/>
          <w:sz w:val="24"/>
          <w:szCs w:val="24"/>
        </w:rPr>
        <w:t xml:space="preserve">model of typologies of tourists, </w:t>
      </w:r>
      <w:r w:rsidR="000431B0">
        <w:rPr>
          <w:rFonts w:ascii="Arial" w:hAnsi="Arial" w:cs="Arial"/>
          <w:sz w:val="24"/>
          <w:szCs w:val="24"/>
        </w:rPr>
        <w:t xml:space="preserve">the most suited </w:t>
      </w:r>
      <w:r w:rsidR="00E06B67">
        <w:rPr>
          <w:rFonts w:ascii="Arial" w:hAnsi="Arial" w:cs="Arial"/>
          <w:sz w:val="24"/>
          <w:szCs w:val="24"/>
        </w:rPr>
        <w:t xml:space="preserve">tourist to attend a virtual event is the organised mass tourist. </w:t>
      </w:r>
      <w:r w:rsidR="008A1556">
        <w:rPr>
          <w:rFonts w:ascii="Arial" w:hAnsi="Arial" w:cs="Arial"/>
          <w:sz w:val="24"/>
          <w:szCs w:val="24"/>
        </w:rPr>
        <w:t xml:space="preserve">The drifter, the explorer and the individual mass tourist </w:t>
      </w:r>
      <w:r w:rsidR="007304E2">
        <w:rPr>
          <w:rFonts w:ascii="Arial" w:hAnsi="Arial" w:cs="Arial"/>
          <w:sz w:val="24"/>
          <w:szCs w:val="24"/>
        </w:rPr>
        <w:t xml:space="preserve">could be considered as a group of tourists a virtual event might struggle to reach. </w:t>
      </w:r>
      <w:r w:rsidR="00615E56">
        <w:rPr>
          <w:rFonts w:ascii="Arial" w:hAnsi="Arial" w:cs="Arial"/>
          <w:sz w:val="24"/>
          <w:szCs w:val="24"/>
        </w:rPr>
        <w:t>Introducing virtual tours</w:t>
      </w:r>
      <w:r w:rsidR="009A1FB9">
        <w:rPr>
          <w:rFonts w:ascii="Arial" w:hAnsi="Arial" w:cs="Arial"/>
          <w:sz w:val="24"/>
          <w:szCs w:val="24"/>
        </w:rPr>
        <w:t xml:space="preserve"> where the </w:t>
      </w:r>
      <w:r w:rsidR="007B578E">
        <w:rPr>
          <w:rFonts w:ascii="Arial" w:hAnsi="Arial" w:cs="Arial"/>
          <w:sz w:val="24"/>
          <w:szCs w:val="24"/>
        </w:rPr>
        <w:t>tourist can</w:t>
      </w:r>
      <w:r w:rsidR="00615E56">
        <w:rPr>
          <w:rFonts w:ascii="Arial" w:hAnsi="Arial" w:cs="Arial"/>
          <w:sz w:val="24"/>
          <w:szCs w:val="24"/>
        </w:rPr>
        <w:t xml:space="preserve"> </w:t>
      </w:r>
      <w:r w:rsidR="00C24CE5">
        <w:rPr>
          <w:rFonts w:ascii="Arial" w:hAnsi="Arial" w:cs="Arial"/>
          <w:sz w:val="24"/>
          <w:szCs w:val="24"/>
        </w:rPr>
        <w:t xml:space="preserve">follow their own path would be best suited for these specific tourist </w:t>
      </w:r>
      <w:r w:rsidR="008F754C">
        <w:rPr>
          <w:rFonts w:ascii="Arial" w:hAnsi="Arial" w:cs="Arial"/>
          <w:sz w:val="24"/>
          <w:szCs w:val="24"/>
        </w:rPr>
        <w:t>typologies (</w:t>
      </w:r>
      <w:r w:rsidR="00D762F3">
        <w:rPr>
          <w:rFonts w:ascii="Arial" w:hAnsi="Arial" w:cs="Arial"/>
          <w:sz w:val="24"/>
          <w:szCs w:val="24"/>
        </w:rPr>
        <w:t xml:space="preserve">Kim, H et al. 2011). </w:t>
      </w:r>
    </w:p>
    <w:p w14:paraId="7E738390" w14:textId="3616411C" w:rsidR="00C5765D" w:rsidRPr="009B5AE0" w:rsidRDefault="00FC6183" w:rsidP="00FC6183">
      <w:pPr>
        <w:rPr>
          <w:rFonts w:ascii="Arial" w:hAnsi="Arial" w:cs="Arial"/>
          <w:sz w:val="24"/>
          <w:szCs w:val="24"/>
        </w:rPr>
      </w:pPr>
      <w:r w:rsidRPr="009B5AE0">
        <w:rPr>
          <w:rFonts w:ascii="Arial" w:hAnsi="Arial" w:cs="Arial"/>
          <w:sz w:val="24"/>
          <w:szCs w:val="24"/>
        </w:rPr>
        <w:lastRenderedPageBreak/>
        <w:t>A</w:t>
      </w:r>
      <w:r w:rsidR="002F63CC" w:rsidRPr="009B5AE0">
        <w:rPr>
          <w:rFonts w:ascii="Arial" w:hAnsi="Arial" w:cs="Arial"/>
          <w:sz w:val="24"/>
          <w:szCs w:val="24"/>
        </w:rPr>
        <w:t>s analysed i</w:t>
      </w:r>
      <w:r w:rsidR="00163873" w:rsidRPr="009B5AE0">
        <w:rPr>
          <w:rFonts w:ascii="Arial" w:hAnsi="Arial" w:cs="Arial"/>
          <w:sz w:val="24"/>
          <w:szCs w:val="24"/>
        </w:rPr>
        <w:t>n</w:t>
      </w:r>
      <w:r w:rsidR="0046102B" w:rsidRPr="009B5AE0">
        <w:rPr>
          <w:rFonts w:ascii="Arial" w:hAnsi="Arial" w:cs="Arial"/>
          <w:b/>
          <w:bCs/>
          <w:sz w:val="24"/>
          <w:szCs w:val="24"/>
        </w:rPr>
        <w:t xml:space="preserve"> </w:t>
      </w:r>
      <w:r w:rsidR="0046102B" w:rsidRPr="009B5AE0">
        <w:rPr>
          <w:rFonts w:ascii="Arial" w:hAnsi="Arial" w:cs="Arial"/>
          <w:sz w:val="24"/>
          <w:szCs w:val="24"/>
        </w:rPr>
        <w:t>findings section</w:t>
      </w:r>
      <w:r w:rsidR="00983741" w:rsidRPr="009B5AE0">
        <w:rPr>
          <w:rFonts w:ascii="Arial" w:hAnsi="Arial" w:cs="Arial"/>
          <w:sz w:val="24"/>
          <w:szCs w:val="24"/>
        </w:rPr>
        <w:t>,</w:t>
      </w:r>
      <w:r w:rsidR="008C35FB" w:rsidRPr="009B5AE0">
        <w:rPr>
          <w:rFonts w:ascii="Arial" w:hAnsi="Arial" w:cs="Arial"/>
          <w:sz w:val="24"/>
          <w:szCs w:val="24"/>
        </w:rPr>
        <w:t xml:space="preserve"> the questionnaire results </w:t>
      </w:r>
      <w:r w:rsidR="003B21DB" w:rsidRPr="009B5AE0">
        <w:rPr>
          <w:rFonts w:ascii="Arial" w:hAnsi="Arial" w:cs="Arial"/>
          <w:sz w:val="24"/>
          <w:szCs w:val="24"/>
        </w:rPr>
        <w:t xml:space="preserve">have been found to </w:t>
      </w:r>
      <w:r w:rsidR="008C35FB" w:rsidRPr="009B5AE0">
        <w:rPr>
          <w:rFonts w:ascii="Arial" w:hAnsi="Arial" w:cs="Arial"/>
          <w:sz w:val="24"/>
          <w:szCs w:val="24"/>
        </w:rPr>
        <w:t>support the potential for Tribal Art London to host a virtual event. The results signify that there is a market and an audience for a virtual event, which supports the overall aim of the report.</w:t>
      </w:r>
      <w:r w:rsidR="00B15C6F" w:rsidRPr="009B5AE0">
        <w:rPr>
          <w:rFonts w:ascii="Arial" w:hAnsi="Arial" w:cs="Arial"/>
          <w:sz w:val="24"/>
          <w:szCs w:val="24"/>
        </w:rPr>
        <w:t xml:space="preserve"> </w:t>
      </w:r>
      <w:r w:rsidR="00A5585B" w:rsidRPr="009B5AE0">
        <w:rPr>
          <w:rFonts w:ascii="Arial" w:hAnsi="Arial" w:cs="Arial"/>
          <w:sz w:val="24"/>
          <w:szCs w:val="24"/>
        </w:rPr>
        <w:t xml:space="preserve">It can be discussed that </w:t>
      </w:r>
      <w:proofErr w:type="gramStart"/>
      <w:r w:rsidR="00A5585B" w:rsidRPr="009B5AE0">
        <w:rPr>
          <w:rFonts w:ascii="Arial" w:hAnsi="Arial" w:cs="Arial"/>
          <w:sz w:val="24"/>
          <w:szCs w:val="24"/>
        </w:rPr>
        <w:t xml:space="preserve">a </w:t>
      </w:r>
      <w:r w:rsidR="009D1C4B" w:rsidRPr="009B5AE0">
        <w:rPr>
          <w:rFonts w:ascii="Arial" w:hAnsi="Arial" w:cs="Arial"/>
          <w:sz w:val="24"/>
          <w:szCs w:val="24"/>
        </w:rPr>
        <w:t>majority of</w:t>
      </w:r>
      <w:proofErr w:type="gramEnd"/>
      <w:r w:rsidR="009D1C4B" w:rsidRPr="009B5AE0">
        <w:rPr>
          <w:rFonts w:ascii="Arial" w:hAnsi="Arial" w:cs="Arial"/>
          <w:sz w:val="24"/>
          <w:szCs w:val="24"/>
        </w:rPr>
        <w:t xml:space="preserve"> the respondents had not attended a virtual event</w:t>
      </w:r>
      <w:r w:rsidR="007C2DE0" w:rsidRPr="009B5AE0">
        <w:rPr>
          <w:rFonts w:ascii="Arial" w:hAnsi="Arial" w:cs="Arial"/>
          <w:sz w:val="24"/>
          <w:szCs w:val="24"/>
        </w:rPr>
        <w:t xml:space="preserve"> but had declared an interest </w:t>
      </w:r>
      <w:r w:rsidR="00204925" w:rsidRPr="009B5AE0">
        <w:rPr>
          <w:rFonts w:ascii="Arial" w:hAnsi="Arial" w:cs="Arial"/>
          <w:sz w:val="24"/>
          <w:szCs w:val="24"/>
        </w:rPr>
        <w:t>in atten</w:t>
      </w:r>
      <w:r w:rsidR="00266E25" w:rsidRPr="009B5AE0">
        <w:rPr>
          <w:rFonts w:ascii="Arial" w:hAnsi="Arial" w:cs="Arial"/>
          <w:sz w:val="24"/>
          <w:szCs w:val="24"/>
        </w:rPr>
        <w:t>ding</w:t>
      </w:r>
      <w:r w:rsidR="007B264E" w:rsidRPr="009B5AE0">
        <w:rPr>
          <w:rFonts w:ascii="Arial" w:hAnsi="Arial" w:cs="Arial"/>
          <w:sz w:val="24"/>
          <w:szCs w:val="24"/>
        </w:rPr>
        <w:t xml:space="preserve">. </w:t>
      </w:r>
      <w:r w:rsidR="00B505DB" w:rsidRPr="009B5AE0">
        <w:rPr>
          <w:rFonts w:ascii="Arial" w:hAnsi="Arial" w:cs="Arial"/>
          <w:sz w:val="24"/>
          <w:szCs w:val="24"/>
        </w:rPr>
        <w:t>It could be argued that t</w:t>
      </w:r>
      <w:r w:rsidR="00631929" w:rsidRPr="009B5AE0">
        <w:rPr>
          <w:rFonts w:ascii="Arial" w:hAnsi="Arial" w:cs="Arial"/>
          <w:sz w:val="24"/>
          <w:szCs w:val="24"/>
        </w:rPr>
        <w:t xml:space="preserve">he number of </w:t>
      </w:r>
      <w:r w:rsidR="00105FA6" w:rsidRPr="009B5AE0">
        <w:rPr>
          <w:rFonts w:ascii="Arial" w:hAnsi="Arial" w:cs="Arial"/>
          <w:sz w:val="24"/>
          <w:szCs w:val="24"/>
        </w:rPr>
        <w:t>respondents that had not attended a virtual event could potentially change in the</w:t>
      </w:r>
      <w:r w:rsidR="002628EA" w:rsidRPr="009B5AE0">
        <w:rPr>
          <w:rFonts w:ascii="Arial" w:hAnsi="Arial" w:cs="Arial"/>
          <w:sz w:val="24"/>
          <w:szCs w:val="24"/>
        </w:rPr>
        <w:t xml:space="preserve"> </w:t>
      </w:r>
      <w:r w:rsidR="00105FA6" w:rsidRPr="009B5AE0">
        <w:rPr>
          <w:rFonts w:ascii="Arial" w:hAnsi="Arial" w:cs="Arial"/>
          <w:sz w:val="24"/>
          <w:szCs w:val="24"/>
        </w:rPr>
        <w:t xml:space="preserve">near future as </w:t>
      </w:r>
      <w:r w:rsidR="00664196" w:rsidRPr="009B5AE0">
        <w:rPr>
          <w:rFonts w:ascii="Arial" w:hAnsi="Arial" w:cs="Arial"/>
          <w:sz w:val="24"/>
          <w:szCs w:val="24"/>
        </w:rPr>
        <w:t xml:space="preserve">virtual events are </w:t>
      </w:r>
      <w:r w:rsidR="005A4B77" w:rsidRPr="009B5AE0">
        <w:rPr>
          <w:rFonts w:ascii="Arial" w:hAnsi="Arial" w:cs="Arial"/>
          <w:sz w:val="24"/>
          <w:szCs w:val="24"/>
        </w:rPr>
        <w:t>now predicted t</w:t>
      </w:r>
      <w:r w:rsidR="00664196" w:rsidRPr="009B5AE0">
        <w:rPr>
          <w:rFonts w:ascii="Arial" w:hAnsi="Arial" w:cs="Arial"/>
          <w:sz w:val="24"/>
          <w:szCs w:val="24"/>
        </w:rPr>
        <w:t>o be the No.1 trend of 2020</w:t>
      </w:r>
      <w:r w:rsidR="00F106EA" w:rsidRPr="009B5AE0">
        <w:rPr>
          <w:rFonts w:ascii="Arial" w:hAnsi="Arial" w:cs="Arial"/>
          <w:sz w:val="24"/>
          <w:szCs w:val="24"/>
        </w:rPr>
        <w:t xml:space="preserve"> </w:t>
      </w:r>
      <w:r w:rsidR="004C6B86" w:rsidRPr="009B5AE0">
        <w:rPr>
          <w:rFonts w:ascii="Arial" w:hAnsi="Arial" w:cs="Arial"/>
          <w:sz w:val="24"/>
          <w:szCs w:val="24"/>
        </w:rPr>
        <w:t xml:space="preserve">and a range of virtual events are accessible. </w:t>
      </w:r>
    </w:p>
    <w:p w14:paraId="7E545359" w14:textId="7157F992" w:rsidR="008D5C6A" w:rsidRPr="009B5AE0" w:rsidRDefault="00633C74" w:rsidP="00FC6183">
      <w:pPr>
        <w:rPr>
          <w:rFonts w:ascii="Arial" w:hAnsi="Arial" w:cs="Arial"/>
          <w:sz w:val="24"/>
          <w:szCs w:val="24"/>
        </w:rPr>
      </w:pPr>
      <w:r w:rsidRPr="009B5AE0">
        <w:rPr>
          <w:rFonts w:ascii="Arial" w:hAnsi="Arial" w:cs="Arial"/>
          <w:sz w:val="24"/>
          <w:szCs w:val="24"/>
        </w:rPr>
        <w:t>It has been discovered that a</w:t>
      </w:r>
      <w:r w:rsidR="00DF5934" w:rsidRPr="009B5AE0">
        <w:rPr>
          <w:rFonts w:ascii="Arial" w:hAnsi="Arial" w:cs="Arial"/>
          <w:sz w:val="24"/>
          <w:szCs w:val="24"/>
        </w:rPr>
        <w:t>lthough</w:t>
      </w:r>
      <w:r w:rsidR="00FC6183" w:rsidRPr="009B5AE0">
        <w:rPr>
          <w:rFonts w:ascii="Arial" w:hAnsi="Arial" w:cs="Arial"/>
          <w:sz w:val="24"/>
          <w:szCs w:val="24"/>
        </w:rPr>
        <w:t xml:space="preserve"> the Coronavirus has brought physical events and exhibitions to a standstill, virtual events and exhibitions are now</w:t>
      </w:r>
      <w:r w:rsidR="00111D6D" w:rsidRPr="009B5AE0">
        <w:rPr>
          <w:rFonts w:ascii="Arial" w:hAnsi="Arial" w:cs="Arial"/>
          <w:sz w:val="24"/>
          <w:szCs w:val="24"/>
        </w:rPr>
        <w:t xml:space="preserve"> deemed as</w:t>
      </w:r>
      <w:r w:rsidR="00FC6183" w:rsidRPr="009B5AE0">
        <w:rPr>
          <w:rFonts w:ascii="Arial" w:hAnsi="Arial" w:cs="Arial"/>
          <w:sz w:val="24"/>
          <w:szCs w:val="24"/>
        </w:rPr>
        <w:t xml:space="preserve"> global events</w:t>
      </w:r>
      <w:r w:rsidR="00111D6D" w:rsidRPr="009B5AE0">
        <w:rPr>
          <w:rFonts w:ascii="Arial" w:hAnsi="Arial" w:cs="Arial"/>
          <w:sz w:val="24"/>
          <w:szCs w:val="24"/>
        </w:rPr>
        <w:t>,</w:t>
      </w:r>
      <w:r w:rsidR="00FC6183" w:rsidRPr="009B5AE0">
        <w:rPr>
          <w:rFonts w:ascii="Arial" w:hAnsi="Arial" w:cs="Arial"/>
          <w:sz w:val="24"/>
          <w:szCs w:val="24"/>
        </w:rPr>
        <w:t xml:space="preserve"> which are accessible to all. Virtual tours and exhibitions can be deemed as innovative solutions for displaying art in a pandemic. </w:t>
      </w:r>
      <w:r w:rsidR="009F4B8F" w:rsidRPr="009B5AE0">
        <w:rPr>
          <w:rFonts w:ascii="Arial" w:hAnsi="Arial" w:cs="Arial"/>
          <w:sz w:val="24"/>
          <w:szCs w:val="24"/>
        </w:rPr>
        <w:t xml:space="preserve">Although some events may </w:t>
      </w:r>
      <w:r w:rsidR="00225390" w:rsidRPr="009B5AE0">
        <w:rPr>
          <w:rFonts w:ascii="Arial" w:hAnsi="Arial" w:cs="Arial"/>
          <w:sz w:val="24"/>
          <w:szCs w:val="24"/>
        </w:rPr>
        <w:t>revert</w:t>
      </w:r>
      <w:r w:rsidR="009F4B8F" w:rsidRPr="009B5AE0">
        <w:rPr>
          <w:rFonts w:ascii="Arial" w:hAnsi="Arial" w:cs="Arial"/>
          <w:sz w:val="24"/>
          <w:szCs w:val="24"/>
        </w:rPr>
        <w:t xml:space="preserve"> to being only physical,</w:t>
      </w:r>
      <w:r w:rsidR="000B33B3" w:rsidRPr="009B5AE0">
        <w:rPr>
          <w:rFonts w:ascii="Arial" w:hAnsi="Arial" w:cs="Arial"/>
          <w:sz w:val="24"/>
          <w:szCs w:val="24"/>
        </w:rPr>
        <w:t xml:space="preserve"> this could be considered as a missed opportunity</w:t>
      </w:r>
      <w:r w:rsidR="002641AF" w:rsidRPr="009B5AE0">
        <w:rPr>
          <w:rFonts w:ascii="Arial" w:hAnsi="Arial" w:cs="Arial"/>
          <w:sz w:val="24"/>
          <w:szCs w:val="24"/>
        </w:rPr>
        <w:t xml:space="preserve"> as virtual events still have</w:t>
      </w:r>
      <w:r w:rsidR="0004464E" w:rsidRPr="009B5AE0">
        <w:rPr>
          <w:rFonts w:ascii="Arial" w:hAnsi="Arial" w:cs="Arial"/>
          <w:sz w:val="24"/>
          <w:szCs w:val="24"/>
        </w:rPr>
        <w:t xml:space="preserve"> the</w:t>
      </w:r>
      <w:r w:rsidR="002641AF" w:rsidRPr="009B5AE0">
        <w:rPr>
          <w:rFonts w:ascii="Arial" w:hAnsi="Arial" w:cs="Arial"/>
          <w:sz w:val="24"/>
          <w:szCs w:val="24"/>
        </w:rPr>
        <w:t xml:space="preserve"> potential to </w:t>
      </w:r>
      <w:r w:rsidR="00F11441" w:rsidRPr="009B5AE0">
        <w:rPr>
          <w:rFonts w:ascii="Arial" w:hAnsi="Arial" w:cs="Arial"/>
          <w:sz w:val="24"/>
          <w:szCs w:val="24"/>
        </w:rPr>
        <w:t xml:space="preserve">provide </w:t>
      </w:r>
      <w:r w:rsidR="00BB7925" w:rsidRPr="009B5AE0">
        <w:rPr>
          <w:rFonts w:ascii="Arial" w:hAnsi="Arial" w:cs="Arial"/>
          <w:sz w:val="24"/>
          <w:szCs w:val="24"/>
        </w:rPr>
        <w:t xml:space="preserve">a range of benefits. </w:t>
      </w:r>
    </w:p>
    <w:p w14:paraId="61438ABD" w14:textId="1A739569" w:rsidR="00FC6183" w:rsidRPr="009B5AE0" w:rsidRDefault="003503F5" w:rsidP="00AE6C73">
      <w:pPr>
        <w:rPr>
          <w:rFonts w:ascii="Arial" w:hAnsi="Arial" w:cs="Arial"/>
          <w:sz w:val="24"/>
          <w:szCs w:val="24"/>
        </w:rPr>
      </w:pPr>
      <w:r w:rsidRPr="009B5AE0">
        <w:rPr>
          <w:rFonts w:ascii="Arial" w:hAnsi="Arial" w:cs="Arial"/>
          <w:sz w:val="24"/>
          <w:szCs w:val="24"/>
        </w:rPr>
        <w:t xml:space="preserve">From having </w:t>
      </w:r>
      <w:r w:rsidR="005408A1" w:rsidRPr="009B5AE0">
        <w:rPr>
          <w:rFonts w:ascii="Arial" w:hAnsi="Arial" w:cs="Arial"/>
          <w:sz w:val="24"/>
          <w:szCs w:val="24"/>
        </w:rPr>
        <w:t xml:space="preserve">examined the </w:t>
      </w:r>
      <w:r w:rsidR="00AE1882" w:rsidRPr="009B5AE0">
        <w:rPr>
          <w:rFonts w:ascii="Arial" w:hAnsi="Arial" w:cs="Arial"/>
          <w:sz w:val="24"/>
          <w:szCs w:val="24"/>
        </w:rPr>
        <w:t xml:space="preserve">nine </w:t>
      </w:r>
      <w:r w:rsidR="00D364D7" w:rsidRPr="009B5AE0">
        <w:rPr>
          <w:rFonts w:ascii="Arial" w:hAnsi="Arial" w:cs="Arial"/>
          <w:sz w:val="24"/>
          <w:szCs w:val="24"/>
        </w:rPr>
        <w:t xml:space="preserve">steps on how to build a virtual attraction, it </w:t>
      </w:r>
      <w:r w:rsidR="00DC4301" w:rsidRPr="009B5AE0">
        <w:rPr>
          <w:rFonts w:ascii="Arial" w:hAnsi="Arial" w:cs="Arial"/>
          <w:sz w:val="24"/>
          <w:szCs w:val="24"/>
        </w:rPr>
        <w:t>implies</w:t>
      </w:r>
      <w:r w:rsidR="000F71EB" w:rsidRPr="009B5AE0">
        <w:rPr>
          <w:rFonts w:ascii="Arial" w:hAnsi="Arial" w:cs="Arial"/>
          <w:sz w:val="24"/>
          <w:szCs w:val="24"/>
        </w:rPr>
        <w:t xml:space="preserve"> that digital marketing is an essential tool to utilise to help boost an audience for a virtual event</w:t>
      </w:r>
      <w:r w:rsidR="00212FCF" w:rsidRPr="009B5AE0">
        <w:rPr>
          <w:rFonts w:ascii="Arial" w:hAnsi="Arial" w:cs="Arial"/>
          <w:sz w:val="24"/>
          <w:szCs w:val="24"/>
        </w:rPr>
        <w:t xml:space="preserve">. </w:t>
      </w:r>
      <w:r w:rsidR="00DA2407" w:rsidRPr="009B5AE0">
        <w:rPr>
          <w:rFonts w:ascii="Arial" w:hAnsi="Arial" w:cs="Arial"/>
          <w:sz w:val="24"/>
          <w:szCs w:val="24"/>
        </w:rPr>
        <w:t xml:space="preserve">It is recommended that </w:t>
      </w:r>
      <w:r w:rsidR="000A274C" w:rsidRPr="009B5AE0">
        <w:rPr>
          <w:rFonts w:ascii="Arial" w:hAnsi="Arial" w:cs="Arial"/>
          <w:sz w:val="24"/>
          <w:szCs w:val="24"/>
        </w:rPr>
        <w:t xml:space="preserve">social media platforms </w:t>
      </w:r>
      <w:r w:rsidR="004A0C88" w:rsidRPr="009B5AE0">
        <w:rPr>
          <w:rFonts w:ascii="Arial" w:hAnsi="Arial" w:cs="Arial"/>
          <w:sz w:val="24"/>
          <w:szCs w:val="24"/>
        </w:rPr>
        <w:t>are</w:t>
      </w:r>
      <w:r w:rsidR="000A274C" w:rsidRPr="009B5AE0">
        <w:rPr>
          <w:rFonts w:ascii="Arial" w:hAnsi="Arial" w:cs="Arial"/>
          <w:sz w:val="24"/>
          <w:szCs w:val="24"/>
        </w:rPr>
        <w:t xml:space="preserve"> </w:t>
      </w:r>
      <w:r w:rsidR="004A0C88" w:rsidRPr="009B5AE0">
        <w:rPr>
          <w:rFonts w:ascii="Arial" w:hAnsi="Arial" w:cs="Arial"/>
          <w:sz w:val="24"/>
          <w:szCs w:val="24"/>
        </w:rPr>
        <w:t xml:space="preserve">utilised </w:t>
      </w:r>
      <w:r w:rsidR="000A274C" w:rsidRPr="009B5AE0">
        <w:rPr>
          <w:rFonts w:ascii="Arial" w:hAnsi="Arial" w:cs="Arial"/>
          <w:sz w:val="24"/>
          <w:szCs w:val="24"/>
        </w:rPr>
        <w:t xml:space="preserve">to </w:t>
      </w:r>
      <w:r w:rsidRPr="009B5AE0">
        <w:rPr>
          <w:rFonts w:ascii="Arial" w:hAnsi="Arial" w:cs="Arial"/>
          <w:sz w:val="24"/>
          <w:szCs w:val="24"/>
        </w:rPr>
        <w:t xml:space="preserve">help build the virtual event strategy. </w:t>
      </w:r>
      <w:r w:rsidR="005444DE" w:rsidRPr="009B5AE0">
        <w:rPr>
          <w:rFonts w:ascii="Arial" w:hAnsi="Arial" w:cs="Arial"/>
          <w:sz w:val="24"/>
          <w:szCs w:val="24"/>
        </w:rPr>
        <w:t xml:space="preserve">It could be argued that </w:t>
      </w:r>
      <w:r w:rsidR="0071741B" w:rsidRPr="009B5AE0">
        <w:rPr>
          <w:rFonts w:ascii="Arial" w:hAnsi="Arial" w:cs="Arial"/>
          <w:sz w:val="24"/>
          <w:szCs w:val="24"/>
        </w:rPr>
        <w:t>organisations should not just focus heavily on digital marketing, traditional marketing needs to also be utilised to target</w:t>
      </w:r>
      <w:r w:rsidR="00225390" w:rsidRPr="009B5AE0">
        <w:rPr>
          <w:rFonts w:ascii="Arial" w:hAnsi="Arial" w:cs="Arial"/>
          <w:sz w:val="24"/>
          <w:szCs w:val="24"/>
        </w:rPr>
        <w:t xml:space="preserve"> all. </w:t>
      </w:r>
    </w:p>
    <w:p w14:paraId="292DBA2E" w14:textId="1CE0DBD2" w:rsidR="00FC6183" w:rsidRPr="009B5AE0" w:rsidRDefault="00FA3B68" w:rsidP="00AE6C73">
      <w:pPr>
        <w:rPr>
          <w:rFonts w:ascii="Arial" w:hAnsi="Arial" w:cs="Arial"/>
          <w:sz w:val="24"/>
          <w:szCs w:val="24"/>
        </w:rPr>
      </w:pPr>
      <w:r w:rsidRPr="009B5AE0">
        <w:rPr>
          <w:rFonts w:ascii="Arial" w:hAnsi="Arial" w:cs="Arial"/>
          <w:sz w:val="24"/>
          <w:szCs w:val="24"/>
        </w:rPr>
        <w:t xml:space="preserve">From having </w:t>
      </w:r>
      <w:r w:rsidR="00724F2B" w:rsidRPr="009B5AE0">
        <w:rPr>
          <w:rFonts w:ascii="Arial" w:hAnsi="Arial" w:cs="Arial"/>
          <w:sz w:val="24"/>
          <w:szCs w:val="24"/>
        </w:rPr>
        <w:t xml:space="preserve">investigated </w:t>
      </w:r>
      <w:r w:rsidR="00A23CC3" w:rsidRPr="009B5AE0">
        <w:rPr>
          <w:rFonts w:ascii="Arial" w:hAnsi="Arial" w:cs="Arial"/>
          <w:sz w:val="24"/>
          <w:szCs w:val="24"/>
        </w:rPr>
        <w:t>competitors’</w:t>
      </w:r>
      <w:r w:rsidR="00346FDE" w:rsidRPr="009B5AE0">
        <w:rPr>
          <w:rFonts w:ascii="Arial" w:hAnsi="Arial" w:cs="Arial"/>
          <w:sz w:val="24"/>
          <w:szCs w:val="24"/>
        </w:rPr>
        <w:t xml:space="preserve"> virtual events, </w:t>
      </w:r>
      <w:r w:rsidR="002D7B87" w:rsidRPr="009B5AE0">
        <w:rPr>
          <w:rFonts w:ascii="Arial" w:hAnsi="Arial" w:cs="Arial"/>
          <w:sz w:val="24"/>
          <w:szCs w:val="24"/>
        </w:rPr>
        <w:t>it</w:t>
      </w:r>
      <w:r w:rsidR="00346FDE" w:rsidRPr="009B5AE0">
        <w:rPr>
          <w:rFonts w:ascii="Arial" w:hAnsi="Arial" w:cs="Arial"/>
          <w:sz w:val="24"/>
          <w:szCs w:val="24"/>
        </w:rPr>
        <w:t xml:space="preserve"> </w:t>
      </w:r>
      <w:r w:rsidR="00225390" w:rsidRPr="009B5AE0">
        <w:rPr>
          <w:rFonts w:ascii="Arial" w:hAnsi="Arial" w:cs="Arial"/>
          <w:sz w:val="24"/>
          <w:szCs w:val="24"/>
        </w:rPr>
        <w:t>has</w:t>
      </w:r>
      <w:r w:rsidR="00604D7C">
        <w:rPr>
          <w:rFonts w:ascii="Arial" w:hAnsi="Arial" w:cs="Arial"/>
          <w:sz w:val="24"/>
          <w:szCs w:val="24"/>
        </w:rPr>
        <w:t xml:space="preserve"> been</w:t>
      </w:r>
      <w:r w:rsidR="00346FDE" w:rsidRPr="009B5AE0">
        <w:rPr>
          <w:rFonts w:ascii="Arial" w:hAnsi="Arial" w:cs="Arial"/>
          <w:sz w:val="24"/>
          <w:szCs w:val="24"/>
        </w:rPr>
        <w:t xml:space="preserve"> shown that </w:t>
      </w:r>
      <w:r w:rsidR="00ED71F1" w:rsidRPr="009B5AE0">
        <w:rPr>
          <w:rFonts w:ascii="Arial" w:hAnsi="Arial" w:cs="Arial"/>
          <w:sz w:val="24"/>
          <w:szCs w:val="24"/>
        </w:rPr>
        <w:t>event organisations are still able to convey the</w:t>
      </w:r>
      <w:r w:rsidR="00A23CC3" w:rsidRPr="009B5AE0">
        <w:rPr>
          <w:rFonts w:ascii="Arial" w:hAnsi="Arial" w:cs="Arial"/>
          <w:sz w:val="24"/>
          <w:szCs w:val="24"/>
        </w:rPr>
        <w:t>ir overall message through a virtual event</w:t>
      </w:r>
      <w:r w:rsidR="007B2369" w:rsidRPr="009B5AE0">
        <w:rPr>
          <w:rFonts w:ascii="Arial" w:hAnsi="Arial" w:cs="Arial"/>
          <w:sz w:val="24"/>
          <w:szCs w:val="24"/>
        </w:rPr>
        <w:t xml:space="preserve"> and have been able to replicate a simi</w:t>
      </w:r>
      <w:r w:rsidR="00EF615A" w:rsidRPr="009B5AE0">
        <w:rPr>
          <w:rFonts w:ascii="Arial" w:hAnsi="Arial" w:cs="Arial"/>
          <w:sz w:val="24"/>
          <w:szCs w:val="24"/>
        </w:rPr>
        <w:t xml:space="preserve">lar atmosphere to their physical event. </w:t>
      </w:r>
      <w:r w:rsidR="008B1374" w:rsidRPr="009B5AE0">
        <w:rPr>
          <w:rFonts w:ascii="Arial" w:hAnsi="Arial" w:cs="Arial"/>
          <w:sz w:val="24"/>
          <w:szCs w:val="24"/>
        </w:rPr>
        <w:t xml:space="preserve">With relevance to Tribal Art London’s </w:t>
      </w:r>
      <w:r w:rsidR="002A1977" w:rsidRPr="009B5AE0">
        <w:rPr>
          <w:rFonts w:ascii="Arial" w:hAnsi="Arial" w:cs="Arial"/>
          <w:sz w:val="24"/>
          <w:szCs w:val="24"/>
        </w:rPr>
        <w:t xml:space="preserve">overall </w:t>
      </w:r>
      <w:r w:rsidR="008B1374" w:rsidRPr="009B5AE0">
        <w:rPr>
          <w:rFonts w:ascii="Arial" w:hAnsi="Arial" w:cs="Arial"/>
          <w:sz w:val="24"/>
          <w:szCs w:val="24"/>
        </w:rPr>
        <w:t xml:space="preserve">aim of </w:t>
      </w:r>
      <w:r w:rsidR="00A33D0E" w:rsidRPr="009B5AE0">
        <w:rPr>
          <w:rFonts w:ascii="Arial" w:hAnsi="Arial" w:cs="Arial"/>
          <w:sz w:val="24"/>
          <w:szCs w:val="24"/>
        </w:rPr>
        <w:t xml:space="preserve">providing a knowledgeable and </w:t>
      </w:r>
      <w:r w:rsidR="00092443" w:rsidRPr="009B5AE0">
        <w:rPr>
          <w:rFonts w:ascii="Arial" w:hAnsi="Arial" w:cs="Arial"/>
          <w:sz w:val="24"/>
          <w:szCs w:val="24"/>
        </w:rPr>
        <w:t>friendly environment,</w:t>
      </w:r>
      <w:r w:rsidR="00971CC4" w:rsidRPr="009B5AE0">
        <w:rPr>
          <w:rFonts w:ascii="Arial" w:hAnsi="Arial" w:cs="Arial"/>
          <w:sz w:val="24"/>
          <w:szCs w:val="24"/>
        </w:rPr>
        <w:t xml:space="preserve"> this can still be achieved from hosting a virtual event</w:t>
      </w:r>
      <w:r w:rsidR="003F56D0" w:rsidRPr="009B5AE0">
        <w:rPr>
          <w:rFonts w:ascii="Arial" w:hAnsi="Arial" w:cs="Arial"/>
          <w:sz w:val="24"/>
          <w:szCs w:val="24"/>
        </w:rPr>
        <w:t xml:space="preserve">. </w:t>
      </w:r>
    </w:p>
    <w:p w14:paraId="71117E2C" w14:textId="780DEA99" w:rsidR="006F7C6C" w:rsidRDefault="00061412" w:rsidP="00AE6C73">
      <w:pPr>
        <w:rPr>
          <w:rFonts w:ascii="Arial" w:hAnsi="Arial" w:cs="Arial"/>
          <w:sz w:val="24"/>
          <w:szCs w:val="24"/>
        </w:rPr>
      </w:pPr>
      <w:r w:rsidRPr="009B5AE0">
        <w:rPr>
          <w:rFonts w:ascii="Arial" w:hAnsi="Arial" w:cs="Arial"/>
          <w:sz w:val="24"/>
          <w:szCs w:val="24"/>
        </w:rPr>
        <w:t xml:space="preserve">A SWOT analysis has been conducted </w:t>
      </w:r>
      <w:r w:rsidR="004277A2" w:rsidRPr="009B5AE0">
        <w:rPr>
          <w:rFonts w:ascii="Arial" w:hAnsi="Arial" w:cs="Arial"/>
          <w:sz w:val="24"/>
          <w:szCs w:val="24"/>
        </w:rPr>
        <w:t xml:space="preserve">and displayed in the table below. It had </w:t>
      </w:r>
      <w:r w:rsidR="006F7C6C" w:rsidRPr="009B5AE0">
        <w:rPr>
          <w:rFonts w:ascii="Arial" w:hAnsi="Arial" w:cs="Arial"/>
          <w:sz w:val="24"/>
          <w:szCs w:val="24"/>
        </w:rPr>
        <w:t>been</w:t>
      </w:r>
      <w:r w:rsidR="004277A2" w:rsidRPr="009B5AE0">
        <w:rPr>
          <w:rFonts w:ascii="Arial" w:hAnsi="Arial" w:cs="Arial"/>
          <w:sz w:val="24"/>
          <w:szCs w:val="24"/>
        </w:rPr>
        <w:t xml:space="preserve"> utilised </w:t>
      </w:r>
      <w:r w:rsidRPr="009B5AE0">
        <w:rPr>
          <w:rFonts w:ascii="Arial" w:hAnsi="Arial" w:cs="Arial"/>
          <w:sz w:val="24"/>
          <w:szCs w:val="24"/>
        </w:rPr>
        <w:t xml:space="preserve">to determine the strengths, weaknesses, opportunities, and threats </w:t>
      </w:r>
      <w:r w:rsidR="004277A2" w:rsidRPr="009B5AE0">
        <w:rPr>
          <w:rFonts w:ascii="Arial" w:hAnsi="Arial" w:cs="Arial"/>
          <w:sz w:val="24"/>
          <w:szCs w:val="24"/>
        </w:rPr>
        <w:t>to</w:t>
      </w:r>
      <w:r w:rsidRPr="009B5AE0">
        <w:rPr>
          <w:rFonts w:ascii="Arial" w:hAnsi="Arial" w:cs="Arial"/>
          <w:sz w:val="24"/>
          <w:szCs w:val="24"/>
        </w:rPr>
        <w:t xml:space="preserve"> hosting a virtual event.</w:t>
      </w:r>
    </w:p>
    <w:p w14:paraId="62894D5F" w14:textId="1CA7249F" w:rsidR="00E9292C" w:rsidRPr="009B5AE0" w:rsidRDefault="006F7C6C" w:rsidP="003843AE">
      <w:pPr>
        <w:jc w:val="center"/>
        <w:rPr>
          <w:rFonts w:ascii="Arial" w:hAnsi="Arial" w:cs="Arial"/>
          <w:sz w:val="24"/>
          <w:szCs w:val="24"/>
        </w:rPr>
      </w:pPr>
      <w:r>
        <w:rPr>
          <w:rFonts w:ascii="Arial" w:hAnsi="Arial" w:cs="Arial"/>
          <w:sz w:val="24"/>
          <w:szCs w:val="24"/>
        </w:rPr>
        <w:t xml:space="preserve">Table </w:t>
      </w:r>
      <w:r w:rsidR="003843AE">
        <w:rPr>
          <w:rFonts w:ascii="Arial" w:hAnsi="Arial" w:cs="Arial"/>
          <w:sz w:val="24"/>
          <w:szCs w:val="24"/>
        </w:rPr>
        <w:t>1.</w:t>
      </w:r>
    </w:p>
    <w:tbl>
      <w:tblPr>
        <w:tblStyle w:val="TableGrid"/>
        <w:tblpPr w:leftFromText="180" w:rightFromText="180" w:vertAnchor="text" w:horzAnchor="margin" w:tblpY="67"/>
        <w:tblW w:w="0" w:type="auto"/>
        <w:tblLook w:val="04A0" w:firstRow="1" w:lastRow="0" w:firstColumn="1" w:lastColumn="0" w:noHBand="0" w:noVBand="1"/>
      </w:tblPr>
      <w:tblGrid>
        <w:gridCol w:w="4508"/>
        <w:gridCol w:w="4508"/>
      </w:tblGrid>
      <w:tr w:rsidR="008D3E6D" w:rsidRPr="009B5AE0" w14:paraId="505AAB3A" w14:textId="77777777" w:rsidTr="008D3E6D">
        <w:tc>
          <w:tcPr>
            <w:tcW w:w="9016" w:type="dxa"/>
            <w:gridSpan w:val="2"/>
          </w:tcPr>
          <w:p w14:paraId="1CA3BB71" w14:textId="6B61096E" w:rsidR="008D3E6D" w:rsidRPr="009B5AE0" w:rsidRDefault="008D3E6D" w:rsidP="008D3E6D">
            <w:pPr>
              <w:rPr>
                <w:rFonts w:ascii="Arial" w:hAnsi="Arial" w:cs="Arial"/>
                <w:b/>
                <w:sz w:val="24"/>
                <w:szCs w:val="24"/>
              </w:rPr>
            </w:pPr>
            <w:r w:rsidRPr="009B5AE0">
              <w:rPr>
                <w:rFonts w:ascii="Arial" w:hAnsi="Arial" w:cs="Arial"/>
                <w:sz w:val="24"/>
                <w:szCs w:val="24"/>
              </w:rPr>
              <w:t xml:space="preserve">                                       </w:t>
            </w:r>
            <w:r w:rsidRPr="009B5AE0">
              <w:rPr>
                <w:rFonts w:ascii="Arial" w:hAnsi="Arial" w:cs="Arial"/>
                <w:b/>
                <w:sz w:val="24"/>
                <w:szCs w:val="24"/>
              </w:rPr>
              <w:t>SWOT analysis – Hosting a virtual event</w:t>
            </w:r>
          </w:p>
        </w:tc>
      </w:tr>
      <w:tr w:rsidR="008D3E6D" w:rsidRPr="009B5AE0" w14:paraId="1305048F" w14:textId="77777777" w:rsidTr="008D3E6D">
        <w:tc>
          <w:tcPr>
            <w:tcW w:w="4508" w:type="dxa"/>
          </w:tcPr>
          <w:p w14:paraId="4167AD5B" w14:textId="77777777" w:rsidR="008D3E6D" w:rsidRPr="009B5AE0" w:rsidRDefault="008D3E6D" w:rsidP="008D3E6D">
            <w:pPr>
              <w:rPr>
                <w:rFonts w:ascii="Arial" w:hAnsi="Arial" w:cs="Arial"/>
                <w:b/>
                <w:sz w:val="24"/>
                <w:szCs w:val="24"/>
              </w:rPr>
            </w:pPr>
            <w:r w:rsidRPr="009B5AE0">
              <w:rPr>
                <w:rFonts w:ascii="Arial" w:hAnsi="Arial" w:cs="Arial"/>
                <w:b/>
                <w:sz w:val="24"/>
                <w:szCs w:val="24"/>
              </w:rPr>
              <w:t xml:space="preserve">Strengths </w:t>
            </w:r>
          </w:p>
          <w:p w14:paraId="41725B5E" w14:textId="77777777" w:rsidR="008D3E6D" w:rsidRPr="009B5AE0" w:rsidRDefault="008D3E6D" w:rsidP="008D3E6D">
            <w:pPr>
              <w:pStyle w:val="ListParagraph"/>
              <w:numPr>
                <w:ilvl w:val="0"/>
                <w:numId w:val="1"/>
              </w:numPr>
              <w:rPr>
                <w:rFonts w:ascii="Arial" w:hAnsi="Arial" w:cs="Arial"/>
                <w:sz w:val="24"/>
                <w:szCs w:val="24"/>
              </w:rPr>
            </w:pPr>
            <w:r w:rsidRPr="009B5AE0">
              <w:rPr>
                <w:rFonts w:ascii="Arial" w:hAnsi="Arial" w:cs="Arial"/>
                <w:sz w:val="24"/>
                <w:szCs w:val="24"/>
              </w:rPr>
              <w:t xml:space="preserve">Cost effective </w:t>
            </w:r>
          </w:p>
          <w:p w14:paraId="5B2800C9" w14:textId="77777777" w:rsidR="008D3E6D" w:rsidRPr="009B5AE0" w:rsidRDefault="008D3E6D" w:rsidP="008D3E6D">
            <w:pPr>
              <w:pStyle w:val="ListParagraph"/>
              <w:numPr>
                <w:ilvl w:val="0"/>
                <w:numId w:val="1"/>
              </w:numPr>
              <w:rPr>
                <w:rFonts w:ascii="Arial" w:hAnsi="Arial" w:cs="Arial"/>
                <w:sz w:val="24"/>
                <w:szCs w:val="24"/>
              </w:rPr>
            </w:pPr>
            <w:r w:rsidRPr="009B5AE0">
              <w:rPr>
                <w:rFonts w:ascii="Arial" w:hAnsi="Arial" w:cs="Arial"/>
                <w:sz w:val="24"/>
                <w:szCs w:val="24"/>
              </w:rPr>
              <w:t>Flexibility – virtual events can stay live for up to 1 year</w:t>
            </w:r>
          </w:p>
          <w:p w14:paraId="28B2FE7B" w14:textId="77777777" w:rsidR="008D3E6D" w:rsidRPr="009B5AE0" w:rsidRDefault="008D3E6D" w:rsidP="008D3E6D">
            <w:pPr>
              <w:pStyle w:val="ListParagraph"/>
              <w:numPr>
                <w:ilvl w:val="0"/>
                <w:numId w:val="1"/>
              </w:numPr>
              <w:rPr>
                <w:rFonts w:ascii="Arial" w:hAnsi="Arial" w:cs="Arial"/>
                <w:sz w:val="24"/>
                <w:szCs w:val="24"/>
              </w:rPr>
            </w:pPr>
            <w:r w:rsidRPr="009B5AE0">
              <w:rPr>
                <w:rFonts w:ascii="Arial" w:hAnsi="Arial" w:cs="Arial"/>
                <w:sz w:val="24"/>
                <w:szCs w:val="24"/>
              </w:rPr>
              <w:t>Increase in an online audience – engage with an audience who may not have been able to attend the physical event</w:t>
            </w:r>
          </w:p>
          <w:p w14:paraId="75D977E4" w14:textId="77777777" w:rsidR="008D3E6D" w:rsidRPr="009B5AE0" w:rsidRDefault="008D3E6D" w:rsidP="008D3E6D">
            <w:pPr>
              <w:rPr>
                <w:rFonts w:ascii="Arial" w:hAnsi="Arial" w:cs="Arial"/>
                <w:b/>
                <w:sz w:val="24"/>
                <w:szCs w:val="24"/>
              </w:rPr>
            </w:pPr>
          </w:p>
        </w:tc>
        <w:tc>
          <w:tcPr>
            <w:tcW w:w="4508" w:type="dxa"/>
          </w:tcPr>
          <w:p w14:paraId="32D96369" w14:textId="77777777" w:rsidR="008D3E6D" w:rsidRPr="009B5AE0" w:rsidRDefault="008D3E6D" w:rsidP="008D3E6D">
            <w:pPr>
              <w:rPr>
                <w:rFonts w:ascii="Arial" w:hAnsi="Arial" w:cs="Arial"/>
                <w:b/>
                <w:sz w:val="24"/>
                <w:szCs w:val="24"/>
              </w:rPr>
            </w:pPr>
            <w:r w:rsidRPr="009B5AE0">
              <w:rPr>
                <w:rFonts w:ascii="Arial" w:hAnsi="Arial" w:cs="Arial"/>
                <w:b/>
                <w:sz w:val="24"/>
                <w:szCs w:val="24"/>
              </w:rPr>
              <w:t xml:space="preserve">Weaknesses </w:t>
            </w:r>
          </w:p>
          <w:p w14:paraId="58C7771A" w14:textId="77777777" w:rsidR="008D3E6D" w:rsidRPr="009B5AE0" w:rsidRDefault="008D3E6D" w:rsidP="008D3E6D">
            <w:pPr>
              <w:pStyle w:val="ListParagraph"/>
              <w:numPr>
                <w:ilvl w:val="0"/>
                <w:numId w:val="2"/>
              </w:numPr>
              <w:rPr>
                <w:rFonts w:ascii="Arial" w:hAnsi="Arial" w:cs="Arial"/>
                <w:sz w:val="24"/>
                <w:szCs w:val="24"/>
              </w:rPr>
            </w:pPr>
            <w:r w:rsidRPr="009B5AE0">
              <w:rPr>
                <w:rFonts w:ascii="Arial" w:hAnsi="Arial" w:cs="Arial"/>
                <w:sz w:val="24"/>
                <w:szCs w:val="24"/>
              </w:rPr>
              <w:t>Not as good of an experience in comparison to a physical event</w:t>
            </w:r>
          </w:p>
          <w:p w14:paraId="773116FB" w14:textId="77777777" w:rsidR="008D3E6D" w:rsidRPr="009B5AE0" w:rsidRDefault="008D3E6D" w:rsidP="008D3E6D">
            <w:pPr>
              <w:pStyle w:val="ListParagraph"/>
              <w:numPr>
                <w:ilvl w:val="0"/>
                <w:numId w:val="2"/>
              </w:numPr>
              <w:rPr>
                <w:rFonts w:ascii="Arial" w:hAnsi="Arial" w:cs="Arial"/>
                <w:sz w:val="24"/>
                <w:szCs w:val="24"/>
              </w:rPr>
            </w:pPr>
            <w:r w:rsidRPr="009B5AE0">
              <w:rPr>
                <w:rFonts w:ascii="Arial" w:hAnsi="Arial" w:cs="Arial"/>
                <w:sz w:val="24"/>
                <w:szCs w:val="24"/>
              </w:rPr>
              <w:t>No face to face networking</w:t>
            </w:r>
          </w:p>
          <w:p w14:paraId="38E06164" w14:textId="13A84083" w:rsidR="008D3E6D" w:rsidRPr="009B5AE0" w:rsidRDefault="008D3E6D" w:rsidP="008D3E6D">
            <w:pPr>
              <w:pStyle w:val="ListParagraph"/>
              <w:numPr>
                <w:ilvl w:val="0"/>
                <w:numId w:val="2"/>
              </w:numPr>
              <w:rPr>
                <w:rFonts w:ascii="Arial" w:hAnsi="Arial" w:cs="Arial"/>
                <w:sz w:val="24"/>
                <w:szCs w:val="24"/>
              </w:rPr>
            </w:pPr>
            <w:r w:rsidRPr="009B5AE0">
              <w:rPr>
                <w:rFonts w:ascii="Arial" w:hAnsi="Arial" w:cs="Arial"/>
                <w:sz w:val="24"/>
                <w:szCs w:val="24"/>
              </w:rPr>
              <w:t xml:space="preserve">The event may not be portrayed to the best of its ability </w:t>
            </w:r>
          </w:p>
        </w:tc>
      </w:tr>
      <w:tr w:rsidR="008D3E6D" w:rsidRPr="009B5AE0" w14:paraId="14D4F74F" w14:textId="77777777" w:rsidTr="008D3E6D">
        <w:tc>
          <w:tcPr>
            <w:tcW w:w="4508" w:type="dxa"/>
          </w:tcPr>
          <w:p w14:paraId="428CA383" w14:textId="77777777" w:rsidR="008D3E6D" w:rsidRPr="009B5AE0" w:rsidRDefault="008D3E6D" w:rsidP="008D3E6D">
            <w:pPr>
              <w:rPr>
                <w:rFonts w:ascii="Arial" w:hAnsi="Arial" w:cs="Arial"/>
                <w:b/>
                <w:sz w:val="24"/>
                <w:szCs w:val="24"/>
              </w:rPr>
            </w:pPr>
            <w:r w:rsidRPr="009B5AE0">
              <w:rPr>
                <w:rFonts w:ascii="Arial" w:hAnsi="Arial" w:cs="Arial"/>
                <w:b/>
                <w:sz w:val="24"/>
                <w:szCs w:val="24"/>
              </w:rPr>
              <w:t xml:space="preserve">Opportunities </w:t>
            </w:r>
          </w:p>
          <w:p w14:paraId="2869AFF5" w14:textId="77777777" w:rsidR="008D3E6D" w:rsidRPr="009B5AE0" w:rsidRDefault="008D3E6D" w:rsidP="008D3E6D">
            <w:pPr>
              <w:pStyle w:val="ListParagraph"/>
              <w:numPr>
                <w:ilvl w:val="0"/>
                <w:numId w:val="3"/>
              </w:numPr>
              <w:rPr>
                <w:rFonts w:ascii="Arial" w:hAnsi="Arial" w:cs="Arial"/>
                <w:sz w:val="24"/>
                <w:szCs w:val="24"/>
              </w:rPr>
            </w:pPr>
            <w:r w:rsidRPr="009B5AE0">
              <w:rPr>
                <w:rFonts w:ascii="Arial" w:hAnsi="Arial" w:cs="Arial"/>
                <w:sz w:val="24"/>
                <w:szCs w:val="24"/>
              </w:rPr>
              <w:t>Possibility to host more virtual events in the future</w:t>
            </w:r>
          </w:p>
          <w:p w14:paraId="79901BE6" w14:textId="77777777" w:rsidR="008D3E6D" w:rsidRPr="009B5AE0" w:rsidRDefault="008D3E6D" w:rsidP="008D3E6D">
            <w:pPr>
              <w:pStyle w:val="ListParagraph"/>
              <w:numPr>
                <w:ilvl w:val="0"/>
                <w:numId w:val="3"/>
              </w:numPr>
              <w:rPr>
                <w:rFonts w:ascii="Arial" w:hAnsi="Arial" w:cs="Arial"/>
                <w:sz w:val="24"/>
                <w:szCs w:val="24"/>
              </w:rPr>
            </w:pPr>
            <w:r w:rsidRPr="009B5AE0">
              <w:rPr>
                <w:rFonts w:ascii="Arial" w:hAnsi="Arial" w:cs="Arial"/>
                <w:sz w:val="24"/>
                <w:szCs w:val="24"/>
              </w:rPr>
              <w:t xml:space="preserve">Reach a new target audience </w:t>
            </w:r>
          </w:p>
        </w:tc>
        <w:tc>
          <w:tcPr>
            <w:tcW w:w="4508" w:type="dxa"/>
          </w:tcPr>
          <w:p w14:paraId="288B34DA" w14:textId="77777777" w:rsidR="008D3E6D" w:rsidRPr="009B5AE0" w:rsidRDefault="008D3E6D" w:rsidP="008D3E6D">
            <w:pPr>
              <w:rPr>
                <w:rFonts w:ascii="Arial" w:hAnsi="Arial" w:cs="Arial"/>
                <w:b/>
                <w:sz w:val="24"/>
                <w:szCs w:val="24"/>
              </w:rPr>
            </w:pPr>
            <w:r w:rsidRPr="009B5AE0">
              <w:rPr>
                <w:rFonts w:ascii="Arial" w:hAnsi="Arial" w:cs="Arial"/>
                <w:b/>
                <w:sz w:val="24"/>
                <w:szCs w:val="24"/>
              </w:rPr>
              <w:t xml:space="preserve">Threats </w:t>
            </w:r>
          </w:p>
          <w:p w14:paraId="7F77510E" w14:textId="77777777" w:rsidR="008D3E6D" w:rsidRPr="009B5AE0" w:rsidRDefault="008D3E6D" w:rsidP="008D3E6D">
            <w:pPr>
              <w:pStyle w:val="ListParagraph"/>
              <w:numPr>
                <w:ilvl w:val="0"/>
                <w:numId w:val="3"/>
              </w:numPr>
              <w:rPr>
                <w:rFonts w:ascii="Arial" w:hAnsi="Arial" w:cs="Arial"/>
                <w:sz w:val="24"/>
                <w:szCs w:val="24"/>
              </w:rPr>
            </w:pPr>
            <w:r w:rsidRPr="009B5AE0">
              <w:rPr>
                <w:rFonts w:ascii="Arial" w:hAnsi="Arial" w:cs="Arial"/>
                <w:sz w:val="24"/>
                <w:szCs w:val="24"/>
              </w:rPr>
              <w:t xml:space="preserve">Competitors </w:t>
            </w:r>
          </w:p>
          <w:p w14:paraId="7C9DCFA1" w14:textId="397EE4AA" w:rsidR="008D3E6D" w:rsidRPr="009B5AE0" w:rsidRDefault="008D3E6D" w:rsidP="008D3E6D">
            <w:pPr>
              <w:pStyle w:val="ListParagraph"/>
              <w:numPr>
                <w:ilvl w:val="0"/>
                <w:numId w:val="3"/>
              </w:numPr>
              <w:rPr>
                <w:rFonts w:ascii="Arial" w:hAnsi="Arial" w:cs="Arial"/>
                <w:sz w:val="24"/>
                <w:szCs w:val="24"/>
              </w:rPr>
            </w:pPr>
            <w:r w:rsidRPr="009B5AE0">
              <w:rPr>
                <w:rFonts w:ascii="Arial" w:hAnsi="Arial" w:cs="Arial"/>
                <w:sz w:val="24"/>
                <w:szCs w:val="24"/>
              </w:rPr>
              <w:t xml:space="preserve">Cyber security </w:t>
            </w:r>
          </w:p>
          <w:p w14:paraId="4D334BBF" w14:textId="77777777" w:rsidR="008D3E6D" w:rsidRPr="009B5AE0" w:rsidRDefault="008D3E6D" w:rsidP="008D3E6D">
            <w:pPr>
              <w:rPr>
                <w:rFonts w:ascii="Arial" w:hAnsi="Arial" w:cs="Arial"/>
                <w:b/>
                <w:sz w:val="24"/>
                <w:szCs w:val="24"/>
              </w:rPr>
            </w:pPr>
          </w:p>
          <w:p w14:paraId="43EDCCC2" w14:textId="77777777" w:rsidR="008D3E6D" w:rsidRPr="009B5AE0" w:rsidRDefault="008D3E6D" w:rsidP="008D3E6D">
            <w:pPr>
              <w:rPr>
                <w:rFonts w:ascii="Arial" w:hAnsi="Arial" w:cs="Arial"/>
                <w:b/>
                <w:sz w:val="24"/>
                <w:szCs w:val="24"/>
              </w:rPr>
            </w:pPr>
          </w:p>
        </w:tc>
      </w:tr>
    </w:tbl>
    <w:p w14:paraId="79BAC6A7" w14:textId="77777777" w:rsidR="001162C0" w:rsidRPr="002C0B3D" w:rsidRDefault="001162C0" w:rsidP="002C0B3D">
      <w:pPr>
        <w:rPr>
          <w:rFonts w:ascii="Arial" w:hAnsi="Arial" w:cs="Arial"/>
          <w:b/>
          <w:sz w:val="24"/>
          <w:szCs w:val="24"/>
        </w:rPr>
      </w:pPr>
    </w:p>
    <w:p w14:paraId="4D45F150" w14:textId="77777777" w:rsidR="001162C0" w:rsidRDefault="001162C0" w:rsidP="001162C0">
      <w:pPr>
        <w:pStyle w:val="ListParagraph"/>
        <w:rPr>
          <w:rFonts w:ascii="Arial" w:hAnsi="Arial" w:cs="Arial"/>
          <w:b/>
          <w:sz w:val="24"/>
          <w:szCs w:val="24"/>
        </w:rPr>
      </w:pPr>
    </w:p>
    <w:p w14:paraId="442391BA" w14:textId="0AC3087D" w:rsidR="008D3E6D" w:rsidRPr="001162C0" w:rsidRDefault="008D3E6D" w:rsidP="001162C0">
      <w:pPr>
        <w:pStyle w:val="ListParagraph"/>
        <w:numPr>
          <w:ilvl w:val="0"/>
          <w:numId w:val="11"/>
        </w:numPr>
        <w:rPr>
          <w:rFonts w:ascii="Arial" w:hAnsi="Arial" w:cs="Arial"/>
          <w:b/>
          <w:sz w:val="24"/>
          <w:szCs w:val="24"/>
        </w:rPr>
      </w:pPr>
      <w:r w:rsidRPr="001162C0">
        <w:rPr>
          <w:rFonts w:ascii="Arial" w:hAnsi="Arial" w:cs="Arial"/>
          <w:b/>
          <w:sz w:val="24"/>
          <w:szCs w:val="24"/>
        </w:rPr>
        <w:t xml:space="preserve">Conclusion </w:t>
      </w:r>
    </w:p>
    <w:p w14:paraId="69BECA28" w14:textId="77777777" w:rsidR="00FD1C74" w:rsidRPr="00796398" w:rsidRDefault="00FD1C74" w:rsidP="00FD1C74">
      <w:pPr>
        <w:pStyle w:val="ListParagraph"/>
        <w:rPr>
          <w:rFonts w:ascii="Arial" w:hAnsi="Arial" w:cs="Arial"/>
          <w:b/>
          <w:sz w:val="24"/>
          <w:szCs w:val="24"/>
        </w:rPr>
      </w:pPr>
    </w:p>
    <w:p w14:paraId="10AF3822" w14:textId="77777777" w:rsidR="009E5652" w:rsidRPr="00FD1C74" w:rsidRDefault="00351279" w:rsidP="00FD1C74">
      <w:pPr>
        <w:pStyle w:val="ListParagraph"/>
        <w:numPr>
          <w:ilvl w:val="0"/>
          <w:numId w:val="12"/>
        </w:numPr>
        <w:rPr>
          <w:rFonts w:ascii="Arial" w:hAnsi="Arial" w:cs="Arial"/>
          <w:sz w:val="24"/>
          <w:szCs w:val="24"/>
        </w:rPr>
      </w:pPr>
      <w:r w:rsidRPr="00FD1C74">
        <w:rPr>
          <w:rFonts w:ascii="Arial" w:hAnsi="Arial" w:cs="Arial"/>
          <w:sz w:val="24"/>
          <w:szCs w:val="24"/>
        </w:rPr>
        <w:t xml:space="preserve">To conclude, </w:t>
      </w:r>
      <w:r w:rsidR="00B30CB2" w:rsidRPr="00FD1C74">
        <w:rPr>
          <w:rFonts w:ascii="Arial" w:hAnsi="Arial" w:cs="Arial"/>
          <w:sz w:val="24"/>
          <w:szCs w:val="24"/>
        </w:rPr>
        <w:t xml:space="preserve">the Coronavirus has caused huge implications for </w:t>
      </w:r>
      <w:r w:rsidR="00064C77" w:rsidRPr="00FD1C74">
        <w:rPr>
          <w:rFonts w:ascii="Arial" w:hAnsi="Arial" w:cs="Arial"/>
          <w:sz w:val="24"/>
          <w:szCs w:val="24"/>
        </w:rPr>
        <w:t>physical</w:t>
      </w:r>
      <w:r w:rsidR="00B30CB2" w:rsidRPr="00FD1C74">
        <w:rPr>
          <w:rFonts w:ascii="Arial" w:hAnsi="Arial" w:cs="Arial"/>
          <w:sz w:val="24"/>
          <w:szCs w:val="24"/>
        </w:rPr>
        <w:t xml:space="preserve"> events, however it has </w:t>
      </w:r>
      <w:proofErr w:type="gramStart"/>
      <w:r w:rsidR="00B30CB2" w:rsidRPr="00FD1C74">
        <w:rPr>
          <w:rFonts w:ascii="Arial" w:hAnsi="Arial" w:cs="Arial"/>
          <w:sz w:val="24"/>
          <w:szCs w:val="24"/>
        </w:rPr>
        <w:t>opened up</w:t>
      </w:r>
      <w:proofErr w:type="gramEnd"/>
      <w:r w:rsidR="00B30CB2" w:rsidRPr="00FD1C74">
        <w:rPr>
          <w:rFonts w:ascii="Arial" w:hAnsi="Arial" w:cs="Arial"/>
          <w:sz w:val="24"/>
          <w:szCs w:val="24"/>
        </w:rPr>
        <w:t xml:space="preserve"> a range of digital opportunities </w:t>
      </w:r>
      <w:r w:rsidR="00064C77" w:rsidRPr="00FD1C74">
        <w:rPr>
          <w:rFonts w:ascii="Arial" w:hAnsi="Arial" w:cs="Arial"/>
          <w:sz w:val="24"/>
          <w:szCs w:val="24"/>
        </w:rPr>
        <w:t xml:space="preserve">which include hosting virtual events, virtual </w:t>
      </w:r>
      <w:r w:rsidR="002729D9" w:rsidRPr="00FD1C74">
        <w:rPr>
          <w:rFonts w:ascii="Arial" w:hAnsi="Arial" w:cs="Arial"/>
          <w:sz w:val="24"/>
          <w:szCs w:val="24"/>
        </w:rPr>
        <w:t>exhibitions,</w:t>
      </w:r>
      <w:r w:rsidR="00064C77" w:rsidRPr="00FD1C74">
        <w:rPr>
          <w:rFonts w:ascii="Arial" w:hAnsi="Arial" w:cs="Arial"/>
          <w:sz w:val="24"/>
          <w:szCs w:val="24"/>
        </w:rPr>
        <w:t xml:space="preserve"> and virtual tours.</w:t>
      </w:r>
    </w:p>
    <w:p w14:paraId="5DEE2ED7" w14:textId="4E6930E0" w:rsidR="00304DBA" w:rsidRPr="00FD1C74" w:rsidRDefault="00184DE0" w:rsidP="00FD1C74">
      <w:pPr>
        <w:pStyle w:val="ListParagraph"/>
        <w:numPr>
          <w:ilvl w:val="0"/>
          <w:numId w:val="12"/>
        </w:numPr>
        <w:rPr>
          <w:rFonts w:ascii="Arial" w:hAnsi="Arial" w:cs="Arial"/>
          <w:sz w:val="24"/>
          <w:szCs w:val="24"/>
        </w:rPr>
      </w:pPr>
      <w:r w:rsidRPr="00FD1C74">
        <w:rPr>
          <w:rFonts w:ascii="Arial" w:hAnsi="Arial" w:cs="Arial"/>
          <w:sz w:val="24"/>
          <w:szCs w:val="24"/>
        </w:rPr>
        <w:t xml:space="preserve">From having undertaken this report, </w:t>
      </w:r>
      <w:r w:rsidR="007010F3" w:rsidRPr="00FD1C74">
        <w:rPr>
          <w:rFonts w:ascii="Arial" w:hAnsi="Arial" w:cs="Arial"/>
          <w:sz w:val="24"/>
          <w:szCs w:val="24"/>
        </w:rPr>
        <w:t xml:space="preserve">it has been discovered that </w:t>
      </w:r>
      <w:r w:rsidR="00441AA8" w:rsidRPr="00FD1C74">
        <w:rPr>
          <w:rFonts w:ascii="Arial" w:hAnsi="Arial" w:cs="Arial"/>
          <w:sz w:val="24"/>
          <w:szCs w:val="24"/>
        </w:rPr>
        <w:t>there is a demand and interest</w:t>
      </w:r>
      <w:r w:rsidR="000A0C0F" w:rsidRPr="00FD1C74">
        <w:rPr>
          <w:rFonts w:ascii="Arial" w:hAnsi="Arial" w:cs="Arial"/>
          <w:sz w:val="24"/>
          <w:szCs w:val="24"/>
        </w:rPr>
        <w:t xml:space="preserve"> for virtual events</w:t>
      </w:r>
      <w:r w:rsidR="00441AA8" w:rsidRPr="00FD1C74">
        <w:rPr>
          <w:rFonts w:ascii="Arial" w:hAnsi="Arial" w:cs="Arial"/>
          <w:sz w:val="24"/>
          <w:szCs w:val="24"/>
        </w:rPr>
        <w:t xml:space="preserve"> from consumers</w:t>
      </w:r>
      <w:r w:rsidR="00A37754" w:rsidRPr="00FD1C74">
        <w:rPr>
          <w:rFonts w:ascii="Arial" w:hAnsi="Arial" w:cs="Arial"/>
          <w:sz w:val="24"/>
          <w:szCs w:val="24"/>
        </w:rPr>
        <w:t>.</w:t>
      </w:r>
      <w:r w:rsidR="000A0C0F" w:rsidRPr="00FD1C74">
        <w:rPr>
          <w:rFonts w:ascii="Arial" w:hAnsi="Arial" w:cs="Arial"/>
          <w:sz w:val="24"/>
          <w:szCs w:val="24"/>
        </w:rPr>
        <w:t xml:space="preserve"> From examining the questionnaire findings, the respondents had been all in support for virtual events.</w:t>
      </w:r>
    </w:p>
    <w:p w14:paraId="571AACB1" w14:textId="46D364E6" w:rsidR="00672E1D" w:rsidRPr="00FD1C74" w:rsidRDefault="00337A11" w:rsidP="00FD1C74">
      <w:pPr>
        <w:pStyle w:val="ListParagraph"/>
        <w:numPr>
          <w:ilvl w:val="0"/>
          <w:numId w:val="12"/>
        </w:numPr>
        <w:rPr>
          <w:rFonts w:ascii="Arial" w:hAnsi="Arial" w:cs="Arial"/>
          <w:sz w:val="24"/>
          <w:szCs w:val="24"/>
        </w:rPr>
      </w:pPr>
      <w:r w:rsidRPr="00FD1C74">
        <w:rPr>
          <w:rFonts w:ascii="Arial" w:hAnsi="Arial" w:cs="Arial"/>
          <w:sz w:val="24"/>
          <w:szCs w:val="24"/>
        </w:rPr>
        <w:t xml:space="preserve">It has been established that the art sector </w:t>
      </w:r>
      <w:r w:rsidR="00874E32" w:rsidRPr="00FD1C74">
        <w:rPr>
          <w:rFonts w:ascii="Arial" w:hAnsi="Arial" w:cs="Arial"/>
          <w:sz w:val="24"/>
          <w:szCs w:val="24"/>
        </w:rPr>
        <w:t xml:space="preserve">can adapt to virtual events and use it to their advantage by </w:t>
      </w:r>
      <w:r w:rsidR="0024568F" w:rsidRPr="00FD1C74">
        <w:rPr>
          <w:rFonts w:ascii="Arial" w:hAnsi="Arial" w:cs="Arial"/>
          <w:sz w:val="24"/>
          <w:szCs w:val="24"/>
        </w:rPr>
        <w:t>engaging with a</w:t>
      </w:r>
      <w:r w:rsidR="008E2A07" w:rsidRPr="00FD1C74">
        <w:rPr>
          <w:rFonts w:ascii="Arial" w:hAnsi="Arial" w:cs="Arial"/>
          <w:sz w:val="24"/>
          <w:szCs w:val="24"/>
        </w:rPr>
        <w:t xml:space="preserve"> wider audience that their physical event might not have reached. </w:t>
      </w:r>
    </w:p>
    <w:p w14:paraId="3BC08967" w14:textId="77777777" w:rsidR="00672E1D" w:rsidRPr="00FD1C74" w:rsidRDefault="00DE6120" w:rsidP="00FD1C74">
      <w:pPr>
        <w:pStyle w:val="ListParagraph"/>
        <w:numPr>
          <w:ilvl w:val="0"/>
          <w:numId w:val="12"/>
        </w:numPr>
        <w:rPr>
          <w:rFonts w:ascii="Arial" w:hAnsi="Arial" w:cs="Arial"/>
          <w:sz w:val="24"/>
          <w:szCs w:val="24"/>
        </w:rPr>
      </w:pPr>
      <w:r w:rsidRPr="00FD1C74">
        <w:rPr>
          <w:rFonts w:ascii="Arial" w:hAnsi="Arial" w:cs="Arial"/>
          <w:sz w:val="24"/>
          <w:szCs w:val="24"/>
        </w:rPr>
        <w:t xml:space="preserve">For a virtual event to be successful, </w:t>
      </w:r>
      <w:r w:rsidR="005406E5" w:rsidRPr="00FD1C74">
        <w:rPr>
          <w:rFonts w:ascii="Arial" w:hAnsi="Arial" w:cs="Arial"/>
          <w:sz w:val="24"/>
          <w:szCs w:val="24"/>
        </w:rPr>
        <w:t xml:space="preserve">marketing plays a crucial role in </w:t>
      </w:r>
      <w:r w:rsidR="0007170F" w:rsidRPr="00FD1C74">
        <w:rPr>
          <w:rFonts w:ascii="Arial" w:hAnsi="Arial" w:cs="Arial"/>
          <w:sz w:val="24"/>
          <w:szCs w:val="24"/>
        </w:rPr>
        <w:t xml:space="preserve">supporting this. It has been found that </w:t>
      </w:r>
      <w:r w:rsidR="004504C0" w:rsidRPr="00FD1C74">
        <w:rPr>
          <w:rFonts w:ascii="Arial" w:hAnsi="Arial" w:cs="Arial"/>
          <w:sz w:val="24"/>
          <w:szCs w:val="24"/>
        </w:rPr>
        <w:t xml:space="preserve">marketing is one of the most useful tools to gain an audience for a virtual event. </w:t>
      </w:r>
    </w:p>
    <w:p w14:paraId="4B9F3013" w14:textId="02584E25" w:rsidR="00C55C89" w:rsidRPr="00FD1C74" w:rsidRDefault="002B6D2F" w:rsidP="00FD1C74">
      <w:pPr>
        <w:pStyle w:val="ListParagraph"/>
        <w:numPr>
          <w:ilvl w:val="0"/>
          <w:numId w:val="12"/>
        </w:numPr>
        <w:rPr>
          <w:rFonts w:ascii="Arial" w:hAnsi="Arial" w:cs="Arial"/>
          <w:sz w:val="24"/>
          <w:szCs w:val="24"/>
        </w:rPr>
      </w:pPr>
      <w:r w:rsidRPr="00FD1C74">
        <w:rPr>
          <w:rFonts w:ascii="Arial" w:hAnsi="Arial" w:cs="Arial"/>
          <w:sz w:val="24"/>
          <w:szCs w:val="24"/>
        </w:rPr>
        <w:t xml:space="preserve">The </w:t>
      </w:r>
      <w:r w:rsidR="00560513" w:rsidRPr="00FD1C74">
        <w:rPr>
          <w:rFonts w:ascii="Arial" w:hAnsi="Arial" w:cs="Arial"/>
          <w:sz w:val="24"/>
          <w:szCs w:val="24"/>
        </w:rPr>
        <w:t xml:space="preserve">overall </w:t>
      </w:r>
      <w:r w:rsidRPr="00FD1C74">
        <w:rPr>
          <w:rFonts w:ascii="Arial" w:hAnsi="Arial" w:cs="Arial"/>
          <w:sz w:val="24"/>
          <w:szCs w:val="24"/>
        </w:rPr>
        <w:t>aim of the project had been met. It ha</w:t>
      </w:r>
      <w:r w:rsidR="00C47411" w:rsidRPr="00FD1C74">
        <w:rPr>
          <w:rFonts w:ascii="Arial" w:hAnsi="Arial" w:cs="Arial"/>
          <w:sz w:val="24"/>
          <w:szCs w:val="24"/>
        </w:rPr>
        <w:t>d</w:t>
      </w:r>
      <w:r w:rsidRPr="00FD1C74">
        <w:rPr>
          <w:rFonts w:ascii="Arial" w:hAnsi="Arial" w:cs="Arial"/>
          <w:sz w:val="24"/>
          <w:szCs w:val="24"/>
        </w:rPr>
        <w:t xml:space="preserve"> been found that there is a potential market for Tribal Art London to adapt their physical event to a virtual event.</w:t>
      </w:r>
      <w:r w:rsidR="00563D46" w:rsidRPr="00FD1C74">
        <w:rPr>
          <w:rFonts w:ascii="Arial" w:hAnsi="Arial" w:cs="Arial"/>
          <w:sz w:val="24"/>
          <w:szCs w:val="24"/>
        </w:rPr>
        <w:t xml:space="preserve"> </w:t>
      </w:r>
    </w:p>
    <w:p w14:paraId="265A764E" w14:textId="066B7F7C" w:rsidR="00A806A5" w:rsidRPr="00FD1C74" w:rsidRDefault="00A806A5" w:rsidP="00FD1C74">
      <w:pPr>
        <w:pStyle w:val="ListParagraph"/>
        <w:numPr>
          <w:ilvl w:val="0"/>
          <w:numId w:val="12"/>
        </w:numPr>
        <w:rPr>
          <w:rFonts w:ascii="Arial" w:hAnsi="Arial" w:cs="Arial"/>
          <w:sz w:val="24"/>
          <w:szCs w:val="24"/>
        </w:rPr>
      </w:pPr>
      <w:r w:rsidRPr="00FD1C74">
        <w:rPr>
          <w:rFonts w:ascii="Arial" w:hAnsi="Arial" w:cs="Arial"/>
          <w:sz w:val="24"/>
          <w:szCs w:val="24"/>
        </w:rPr>
        <w:t xml:space="preserve">The objectives </w:t>
      </w:r>
      <w:r w:rsidR="00307400" w:rsidRPr="00FD1C74">
        <w:rPr>
          <w:rFonts w:ascii="Arial" w:hAnsi="Arial" w:cs="Arial"/>
          <w:sz w:val="24"/>
          <w:szCs w:val="24"/>
        </w:rPr>
        <w:t>had also bee</w:t>
      </w:r>
      <w:r w:rsidR="00DF0C06" w:rsidRPr="00FD1C74">
        <w:rPr>
          <w:rFonts w:ascii="Arial" w:hAnsi="Arial" w:cs="Arial"/>
          <w:sz w:val="24"/>
          <w:szCs w:val="24"/>
        </w:rPr>
        <w:t xml:space="preserve">n reached. The current climate had been assessed, which has resulted in discovering that </w:t>
      </w:r>
      <w:r w:rsidR="00EF0A34" w:rsidRPr="00FD1C74">
        <w:rPr>
          <w:rFonts w:ascii="Arial" w:hAnsi="Arial" w:cs="Arial"/>
          <w:sz w:val="24"/>
          <w:szCs w:val="24"/>
        </w:rPr>
        <w:t xml:space="preserve">COVID-19 has fuelled a boom in Virtual events. </w:t>
      </w:r>
      <w:r w:rsidR="00C47411" w:rsidRPr="00FD1C74">
        <w:rPr>
          <w:rFonts w:ascii="Arial" w:hAnsi="Arial" w:cs="Arial"/>
          <w:sz w:val="24"/>
          <w:szCs w:val="24"/>
        </w:rPr>
        <w:t xml:space="preserve">The pandemic has </w:t>
      </w:r>
      <w:r w:rsidR="005456C2" w:rsidRPr="00FD1C74">
        <w:rPr>
          <w:rFonts w:ascii="Arial" w:hAnsi="Arial" w:cs="Arial"/>
          <w:sz w:val="24"/>
          <w:szCs w:val="24"/>
        </w:rPr>
        <w:t>increased a high volume of digital demand, which supports virtual events.</w:t>
      </w:r>
    </w:p>
    <w:p w14:paraId="4B626D6D" w14:textId="49A04235" w:rsidR="00052958" w:rsidRDefault="00723D42" w:rsidP="00052958">
      <w:pPr>
        <w:pStyle w:val="ListParagraph"/>
        <w:numPr>
          <w:ilvl w:val="0"/>
          <w:numId w:val="12"/>
        </w:numPr>
        <w:rPr>
          <w:rFonts w:ascii="Arial" w:hAnsi="Arial" w:cs="Arial"/>
          <w:sz w:val="24"/>
          <w:szCs w:val="24"/>
        </w:rPr>
      </w:pPr>
      <w:r w:rsidRPr="00FD1C74">
        <w:rPr>
          <w:rFonts w:ascii="Arial" w:hAnsi="Arial" w:cs="Arial"/>
          <w:sz w:val="24"/>
          <w:szCs w:val="24"/>
        </w:rPr>
        <w:t xml:space="preserve">Market and event research had </w:t>
      </w:r>
      <w:r w:rsidR="002359A1" w:rsidRPr="00FD1C74">
        <w:rPr>
          <w:rFonts w:ascii="Arial" w:hAnsi="Arial" w:cs="Arial"/>
          <w:sz w:val="24"/>
          <w:szCs w:val="24"/>
        </w:rPr>
        <w:t xml:space="preserve">been undertaken, </w:t>
      </w:r>
      <w:r w:rsidR="00CE577E" w:rsidRPr="00FD1C74">
        <w:rPr>
          <w:rFonts w:ascii="Arial" w:hAnsi="Arial" w:cs="Arial"/>
          <w:sz w:val="24"/>
          <w:szCs w:val="24"/>
        </w:rPr>
        <w:t>which has</w:t>
      </w:r>
      <w:r w:rsidR="001E26FB" w:rsidRPr="00FD1C74">
        <w:rPr>
          <w:rFonts w:ascii="Arial" w:hAnsi="Arial" w:cs="Arial"/>
          <w:sz w:val="24"/>
          <w:szCs w:val="24"/>
        </w:rPr>
        <w:t xml:space="preserve"> further supported </w:t>
      </w:r>
      <w:r w:rsidR="000F6E28" w:rsidRPr="00FD1C74">
        <w:rPr>
          <w:rFonts w:ascii="Arial" w:hAnsi="Arial" w:cs="Arial"/>
          <w:sz w:val="24"/>
          <w:szCs w:val="24"/>
        </w:rPr>
        <w:t xml:space="preserve">the </w:t>
      </w:r>
      <w:r w:rsidR="00DA793F" w:rsidRPr="00FD1C74">
        <w:rPr>
          <w:rFonts w:ascii="Arial" w:hAnsi="Arial" w:cs="Arial"/>
          <w:sz w:val="24"/>
          <w:szCs w:val="24"/>
        </w:rPr>
        <w:t>high demand in</w:t>
      </w:r>
      <w:r w:rsidR="000F6E28" w:rsidRPr="00FD1C74">
        <w:rPr>
          <w:rFonts w:ascii="Arial" w:hAnsi="Arial" w:cs="Arial"/>
          <w:sz w:val="24"/>
          <w:szCs w:val="24"/>
        </w:rPr>
        <w:t xml:space="preserve"> virtual events. Signifying that there are numerous benefits </w:t>
      </w:r>
      <w:r w:rsidR="001978F3" w:rsidRPr="00FD1C74">
        <w:rPr>
          <w:rFonts w:ascii="Arial" w:hAnsi="Arial" w:cs="Arial"/>
          <w:sz w:val="24"/>
          <w:szCs w:val="24"/>
        </w:rPr>
        <w:t>to hosting virtual events and there is a</w:t>
      </w:r>
      <w:r w:rsidR="00A806A5" w:rsidRPr="00FD1C74">
        <w:rPr>
          <w:rFonts w:ascii="Arial" w:hAnsi="Arial" w:cs="Arial"/>
          <w:sz w:val="24"/>
          <w:szCs w:val="24"/>
        </w:rPr>
        <w:t xml:space="preserve"> predic</w:t>
      </w:r>
      <w:r w:rsidR="001978F3" w:rsidRPr="00FD1C74">
        <w:rPr>
          <w:rFonts w:ascii="Arial" w:hAnsi="Arial" w:cs="Arial"/>
          <w:sz w:val="24"/>
          <w:szCs w:val="24"/>
        </w:rPr>
        <w:t>tion</w:t>
      </w:r>
      <w:r w:rsidR="00A806A5" w:rsidRPr="00FD1C74">
        <w:rPr>
          <w:rFonts w:ascii="Arial" w:hAnsi="Arial" w:cs="Arial"/>
          <w:sz w:val="24"/>
          <w:szCs w:val="24"/>
        </w:rPr>
        <w:t xml:space="preserve"> that virtual events will continue to flourish</w:t>
      </w:r>
      <w:r w:rsidR="000B7EFD" w:rsidRPr="00FD1C74">
        <w:rPr>
          <w:rFonts w:ascii="Arial" w:hAnsi="Arial" w:cs="Arial"/>
          <w:sz w:val="24"/>
          <w:szCs w:val="24"/>
        </w:rPr>
        <w:t>.</w:t>
      </w:r>
      <w:r w:rsidR="00A806A5" w:rsidRPr="00FD1C74">
        <w:rPr>
          <w:rFonts w:ascii="Arial" w:hAnsi="Arial" w:cs="Arial"/>
          <w:sz w:val="24"/>
          <w:szCs w:val="24"/>
        </w:rPr>
        <w:t xml:space="preserve"> </w:t>
      </w:r>
    </w:p>
    <w:p w14:paraId="2418D461" w14:textId="77777777" w:rsidR="00052958" w:rsidRPr="00052958" w:rsidRDefault="00052958" w:rsidP="00052958">
      <w:pPr>
        <w:pStyle w:val="ListParagraph"/>
        <w:rPr>
          <w:rFonts w:ascii="Arial" w:hAnsi="Arial" w:cs="Arial"/>
          <w:sz w:val="24"/>
          <w:szCs w:val="24"/>
        </w:rPr>
      </w:pPr>
    </w:p>
    <w:p w14:paraId="2F3270C5" w14:textId="31473926" w:rsidR="003E724E" w:rsidRPr="00796398" w:rsidRDefault="003E724E" w:rsidP="00796398">
      <w:pPr>
        <w:pStyle w:val="ListParagraph"/>
        <w:numPr>
          <w:ilvl w:val="0"/>
          <w:numId w:val="11"/>
        </w:numPr>
        <w:rPr>
          <w:rFonts w:ascii="Arial" w:hAnsi="Arial" w:cs="Arial"/>
          <w:b/>
          <w:sz w:val="24"/>
          <w:szCs w:val="24"/>
        </w:rPr>
      </w:pPr>
      <w:r w:rsidRPr="00796398">
        <w:rPr>
          <w:rFonts w:ascii="Arial" w:hAnsi="Arial" w:cs="Arial"/>
          <w:b/>
          <w:sz w:val="24"/>
          <w:szCs w:val="24"/>
        </w:rPr>
        <w:t xml:space="preserve">Recommendations </w:t>
      </w:r>
    </w:p>
    <w:p w14:paraId="0151DA76" w14:textId="7F91BC9F" w:rsidR="00C61FBF" w:rsidRPr="009B5AE0" w:rsidRDefault="00245656" w:rsidP="00AE6C73">
      <w:pPr>
        <w:rPr>
          <w:rFonts w:ascii="Arial" w:hAnsi="Arial" w:cs="Arial"/>
          <w:sz w:val="24"/>
          <w:szCs w:val="24"/>
        </w:rPr>
      </w:pPr>
      <w:r w:rsidRPr="009B5AE0">
        <w:rPr>
          <w:rFonts w:ascii="Arial" w:hAnsi="Arial" w:cs="Arial"/>
          <w:sz w:val="24"/>
          <w:szCs w:val="24"/>
        </w:rPr>
        <w:t xml:space="preserve">From the data collected, it displays </w:t>
      </w:r>
      <w:r w:rsidR="009B11D8" w:rsidRPr="009B5AE0">
        <w:rPr>
          <w:rFonts w:ascii="Arial" w:hAnsi="Arial" w:cs="Arial"/>
          <w:sz w:val="24"/>
          <w:szCs w:val="24"/>
        </w:rPr>
        <w:t xml:space="preserve">that virtual events are and will continue to be </w:t>
      </w:r>
      <w:r w:rsidR="00F15299" w:rsidRPr="009B5AE0">
        <w:rPr>
          <w:rFonts w:ascii="Arial" w:hAnsi="Arial" w:cs="Arial"/>
          <w:sz w:val="24"/>
          <w:szCs w:val="24"/>
        </w:rPr>
        <w:t xml:space="preserve">successful way to host an event. </w:t>
      </w:r>
      <w:r w:rsidR="001D18A5" w:rsidRPr="009B5AE0">
        <w:rPr>
          <w:rFonts w:ascii="Arial" w:hAnsi="Arial" w:cs="Arial"/>
          <w:sz w:val="24"/>
          <w:szCs w:val="24"/>
        </w:rPr>
        <w:t>Given the current climate, it makes it vital for organisations to</w:t>
      </w:r>
      <w:r w:rsidR="009D0757" w:rsidRPr="009B5AE0">
        <w:rPr>
          <w:rFonts w:ascii="Arial" w:hAnsi="Arial" w:cs="Arial"/>
          <w:sz w:val="24"/>
          <w:szCs w:val="24"/>
        </w:rPr>
        <w:t xml:space="preserve"> adapt</w:t>
      </w:r>
      <w:r w:rsidR="001D18A5" w:rsidRPr="009B5AE0">
        <w:rPr>
          <w:rFonts w:ascii="Arial" w:hAnsi="Arial" w:cs="Arial"/>
          <w:sz w:val="24"/>
          <w:szCs w:val="24"/>
        </w:rPr>
        <w:t xml:space="preserve"> </w:t>
      </w:r>
      <w:r w:rsidR="009D0757" w:rsidRPr="009B5AE0">
        <w:rPr>
          <w:rFonts w:ascii="Arial" w:hAnsi="Arial" w:cs="Arial"/>
          <w:sz w:val="24"/>
          <w:szCs w:val="24"/>
        </w:rPr>
        <w:t>their physical event into a virtual event.</w:t>
      </w:r>
      <w:r w:rsidR="00DC12E9" w:rsidRPr="009B5AE0">
        <w:rPr>
          <w:rFonts w:ascii="Arial" w:hAnsi="Arial" w:cs="Arial"/>
          <w:sz w:val="24"/>
          <w:szCs w:val="24"/>
        </w:rPr>
        <w:t xml:space="preserve"> </w:t>
      </w:r>
      <w:proofErr w:type="gramStart"/>
      <w:r w:rsidR="00DC12E9" w:rsidRPr="009B5AE0">
        <w:rPr>
          <w:rFonts w:ascii="Arial" w:hAnsi="Arial" w:cs="Arial"/>
          <w:sz w:val="24"/>
          <w:szCs w:val="24"/>
        </w:rPr>
        <w:t>In order to</w:t>
      </w:r>
      <w:proofErr w:type="gramEnd"/>
      <w:r w:rsidR="00DC12E9" w:rsidRPr="009B5AE0">
        <w:rPr>
          <w:rFonts w:ascii="Arial" w:hAnsi="Arial" w:cs="Arial"/>
          <w:sz w:val="24"/>
          <w:szCs w:val="24"/>
        </w:rPr>
        <w:t xml:space="preserve"> aid Tribal Art London </w:t>
      </w:r>
      <w:r w:rsidR="00634101" w:rsidRPr="009B5AE0">
        <w:rPr>
          <w:rFonts w:ascii="Arial" w:hAnsi="Arial" w:cs="Arial"/>
          <w:sz w:val="24"/>
          <w:szCs w:val="24"/>
        </w:rPr>
        <w:t xml:space="preserve">in </w:t>
      </w:r>
      <w:r w:rsidR="00BA55C3" w:rsidRPr="009B5AE0">
        <w:rPr>
          <w:rFonts w:ascii="Arial" w:hAnsi="Arial" w:cs="Arial"/>
          <w:sz w:val="24"/>
          <w:szCs w:val="24"/>
        </w:rPr>
        <w:t xml:space="preserve">turning </w:t>
      </w:r>
      <w:r w:rsidR="00634101" w:rsidRPr="009B5AE0">
        <w:rPr>
          <w:rFonts w:ascii="Arial" w:hAnsi="Arial" w:cs="Arial"/>
          <w:sz w:val="24"/>
          <w:szCs w:val="24"/>
        </w:rPr>
        <w:t>virtual, three recommendations have been</w:t>
      </w:r>
      <w:r w:rsidR="006974E3" w:rsidRPr="009B5AE0">
        <w:rPr>
          <w:rFonts w:ascii="Arial" w:hAnsi="Arial" w:cs="Arial"/>
          <w:sz w:val="24"/>
          <w:szCs w:val="24"/>
        </w:rPr>
        <w:t xml:space="preserve"> put forward.</w:t>
      </w:r>
    </w:p>
    <w:p w14:paraId="45AF81C3" w14:textId="77777777" w:rsidR="00AE6C73" w:rsidRPr="009B5AE0" w:rsidRDefault="00404AE8" w:rsidP="006C466E">
      <w:pPr>
        <w:pStyle w:val="ListParagraph"/>
        <w:numPr>
          <w:ilvl w:val="0"/>
          <w:numId w:val="9"/>
        </w:numPr>
        <w:rPr>
          <w:rFonts w:ascii="Arial" w:hAnsi="Arial" w:cs="Arial"/>
          <w:sz w:val="24"/>
          <w:szCs w:val="24"/>
        </w:rPr>
      </w:pPr>
      <w:r w:rsidRPr="009B5AE0">
        <w:rPr>
          <w:rFonts w:ascii="Arial" w:hAnsi="Arial" w:cs="Arial"/>
          <w:sz w:val="24"/>
          <w:szCs w:val="24"/>
        </w:rPr>
        <w:t xml:space="preserve">It is recommended to utilise social media platforms to build </w:t>
      </w:r>
      <w:r w:rsidR="00415995" w:rsidRPr="009B5AE0">
        <w:rPr>
          <w:rFonts w:ascii="Arial" w:hAnsi="Arial" w:cs="Arial"/>
          <w:sz w:val="24"/>
          <w:szCs w:val="24"/>
        </w:rPr>
        <w:t>upon a virtual event strategy</w:t>
      </w:r>
    </w:p>
    <w:p w14:paraId="1AFB262B" w14:textId="21E0BC96" w:rsidR="00415995" w:rsidRPr="009B5AE0" w:rsidRDefault="00415995" w:rsidP="006C466E">
      <w:pPr>
        <w:pStyle w:val="ListParagraph"/>
        <w:numPr>
          <w:ilvl w:val="0"/>
          <w:numId w:val="9"/>
        </w:numPr>
        <w:rPr>
          <w:rFonts w:ascii="Arial" w:hAnsi="Arial" w:cs="Arial"/>
          <w:sz w:val="24"/>
          <w:szCs w:val="24"/>
        </w:rPr>
      </w:pPr>
      <w:r w:rsidRPr="009B5AE0">
        <w:rPr>
          <w:rFonts w:ascii="Arial" w:hAnsi="Arial" w:cs="Arial"/>
          <w:sz w:val="24"/>
          <w:szCs w:val="24"/>
        </w:rPr>
        <w:t xml:space="preserve">It is recommended to </w:t>
      </w:r>
      <w:r w:rsidR="0028284C" w:rsidRPr="009B5AE0">
        <w:rPr>
          <w:rFonts w:ascii="Arial" w:hAnsi="Arial" w:cs="Arial"/>
          <w:sz w:val="24"/>
          <w:szCs w:val="24"/>
        </w:rPr>
        <w:t xml:space="preserve">examine </w:t>
      </w:r>
      <w:r w:rsidR="00150A6C" w:rsidRPr="009B5AE0">
        <w:rPr>
          <w:rFonts w:ascii="Arial" w:hAnsi="Arial" w:cs="Arial"/>
          <w:sz w:val="24"/>
          <w:szCs w:val="24"/>
        </w:rPr>
        <w:t>competitors’</w:t>
      </w:r>
      <w:r w:rsidR="0028284C" w:rsidRPr="009B5AE0">
        <w:rPr>
          <w:rFonts w:ascii="Arial" w:hAnsi="Arial" w:cs="Arial"/>
          <w:sz w:val="24"/>
          <w:szCs w:val="24"/>
        </w:rPr>
        <w:t xml:space="preserve"> virtual events to gain a better perspective </w:t>
      </w:r>
      <w:r w:rsidR="00150A6C" w:rsidRPr="009B5AE0">
        <w:rPr>
          <w:rFonts w:ascii="Arial" w:hAnsi="Arial" w:cs="Arial"/>
          <w:sz w:val="24"/>
          <w:szCs w:val="24"/>
        </w:rPr>
        <w:t>of how to host an event</w:t>
      </w:r>
    </w:p>
    <w:p w14:paraId="76974F63" w14:textId="4C2C59F6" w:rsidR="00150A6C" w:rsidRPr="009B5AE0" w:rsidRDefault="000B1609" w:rsidP="006C466E">
      <w:pPr>
        <w:pStyle w:val="ListParagraph"/>
        <w:numPr>
          <w:ilvl w:val="0"/>
          <w:numId w:val="9"/>
        </w:numPr>
        <w:rPr>
          <w:rFonts w:ascii="Arial" w:hAnsi="Arial" w:cs="Arial"/>
          <w:sz w:val="24"/>
          <w:szCs w:val="24"/>
        </w:rPr>
      </w:pPr>
      <w:r w:rsidRPr="009B5AE0">
        <w:rPr>
          <w:rFonts w:ascii="Arial" w:hAnsi="Arial" w:cs="Arial"/>
          <w:sz w:val="24"/>
          <w:szCs w:val="24"/>
        </w:rPr>
        <w:t xml:space="preserve">It is </w:t>
      </w:r>
      <w:r w:rsidR="00432600" w:rsidRPr="009B5AE0">
        <w:rPr>
          <w:rFonts w:ascii="Arial" w:hAnsi="Arial" w:cs="Arial"/>
          <w:sz w:val="24"/>
          <w:szCs w:val="24"/>
        </w:rPr>
        <w:t>recommended</w:t>
      </w:r>
      <w:r w:rsidRPr="009B5AE0">
        <w:rPr>
          <w:rFonts w:ascii="Arial" w:hAnsi="Arial" w:cs="Arial"/>
          <w:sz w:val="24"/>
          <w:szCs w:val="24"/>
        </w:rPr>
        <w:t xml:space="preserve"> to host numerous virtual events in the future to</w:t>
      </w:r>
      <w:r w:rsidR="00432600" w:rsidRPr="009B5AE0">
        <w:rPr>
          <w:rFonts w:ascii="Arial" w:hAnsi="Arial" w:cs="Arial"/>
          <w:sz w:val="24"/>
          <w:szCs w:val="24"/>
        </w:rPr>
        <w:t xml:space="preserve"> capitalise on a wider audience. </w:t>
      </w:r>
    </w:p>
    <w:p w14:paraId="59E8A113" w14:textId="3CE5C69E" w:rsidR="00AE6C73" w:rsidRPr="009B5AE0" w:rsidRDefault="00AE6C73" w:rsidP="00AE6C73">
      <w:pPr>
        <w:rPr>
          <w:rFonts w:ascii="Arial" w:hAnsi="Arial" w:cs="Arial"/>
          <w:sz w:val="24"/>
          <w:szCs w:val="24"/>
        </w:rPr>
      </w:pPr>
    </w:p>
    <w:p w14:paraId="4C783E0D" w14:textId="77777777" w:rsidR="00AE6C73" w:rsidRPr="009B5AE0" w:rsidRDefault="00AE6C73" w:rsidP="00AE6C73">
      <w:pPr>
        <w:rPr>
          <w:rFonts w:ascii="Arial" w:hAnsi="Arial" w:cs="Arial"/>
          <w:sz w:val="24"/>
          <w:szCs w:val="24"/>
        </w:rPr>
      </w:pPr>
    </w:p>
    <w:p w14:paraId="3BF164FF" w14:textId="77777777" w:rsidR="00AE6C73" w:rsidRPr="009B5AE0" w:rsidRDefault="00AE6C73" w:rsidP="00AE6C73">
      <w:pPr>
        <w:rPr>
          <w:rFonts w:ascii="Arial" w:hAnsi="Arial" w:cs="Arial"/>
          <w:sz w:val="24"/>
          <w:szCs w:val="24"/>
        </w:rPr>
      </w:pPr>
    </w:p>
    <w:p w14:paraId="5963E882" w14:textId="77777777" w:rsidR="004E78CF" w:rsidRPr="009B5AE0" w:rsidRDefault="004E78CF" w:rsidP="00AE6C73">
      <w:pPr>
        <w:rPr>
          <w:rFonts w:ascii="Arial" w:hAnsi="Arial" w:cs="Arial"/>
          <w:sz w:val="24"/>
          <w:szCs w:val="24"/>
        </w:rPr>
      </w:pPr>
    </w:p>
    <w:p w14:paraId="02696A4C" w14:textId="0C3259EF" w:rsidR="00AE6C73" w:rsidRPr="00796398" w:rsidRDefault="0052779F" w:rsidP="00796398">
      <w:pPr>
        <w:pStyle w:val="ListParagraph"/>
        <w:numPr>
          <w:ilvl w:val="0"/>
          <w:numId w:val="11"/>
        </w:numPr>
        <w:rPr>
          <w:rFonts w:ascii="Arial" w:hAnsi="Arial" w:cs="Arial"/>
          <w:b/>
          <w:bCs/>
          <w:sz w:val="24"/>
          <w:szCs w:val="24"/>
        </w:rPr>
      </w:pPr>
      <w:r w:rsidRPr="00796398">
        <w:rPr>
          <w:rFonts w:ascii="Arial" w:hAnsi="Arial" w:cs="Arial"/>
          <w:b/>
          <w:bCs/>
          <w:sz w:val="24"/>
          <w:szCs w:val="24"/>
        </w:rPr>
        <w:t xml:space="preserve">Appendices </w:t>
      </w:r>
    </w:p>
    <w:p w14:paraId="1CCCE8BF" w14:textId="77777777" w:rsidR="00195E70" w:rsidRPr="009B5AE0" w:rsidRDefault="00195E70" w:rsidP="00AE6C73">
      <w:pPr>
        <w:rPr>
          <w:rFonts w:ascii="Arial" w:hAnsi="Arial" w:cs="Arial"/>
          <w:b/>
          <w:bCs/>
          <w:sz w:val="24"/>
          <w:szCs w:val="24"/>
        </w:rPr>
      </w:pPr>
    </w:p>
    <w:p w14:paraId="6CE5FAB0" w14:textId="2FA1B166" w:rsidR="00AE6C73" w:rsidRPr="009B5AE0" w:rsidRDefault="00431878" w:rsidP="00796398">
      <w:pPr>
        <w:pStyle w:val="ListParagraph"/>
        <w:numPr>
          <w:ilvl w:val="1"/>
          <w:numId w:val="11"/>
        </w:numPr>
        <w:rPr>
          <w:rFonts w:ascii="Arial" w:hAnsi="Arial" w:cs="Arial"/>
          <w:b/>
          <w:bCs/>
          <w:sz w:val="24"/>
          <w:szCs w:val="24"/>
        </w:rPr>
      </w:pPr>
      <w:r w:rsidRPr="009B5AE0">
        <w:rPr>
          <w:rFonts w:ascii="Arial" w:hAnsi="Arial" w:cs="Arial"/>
          <w:b/>
          <w:bCs/>
          <w:sz w:val="24"/>
          <w:szCs w:val="24"/>
        </w:rPr>
        <w:t xml:space="preserve">Copy of the questionnaire </w:t>
      </w:r>
    </w:p>
    <w:p w14:paraId="6054385C" w14:textId="7DC8F2EE" w:rsidR="001D7D6D" w:rsidRPr="009B5AE0" w:rsidRDefault="001D7D6D" w:rsidP="001D7D6D">
      <w:pPr>
        <w:pStyle w:val="ListParagraph"/>
        <w:rPr>
          <w:rFonts w:ascii="Arial" w:hAnsi="Arial" w:cs="Arial"/>
          <w:sz w:val="24"/>
          <w:szCs w:val="24"/>
        </w:rPr>
      </w:pPr>
    </w:p>
    <w:p w14:paraId="211C95F0" w14:textId="62D91413" w:rsidR="001D7D6D" w:rsidRPr="009B5AE0" w:rsidRDefault="00195E70" w:rsidP="001D7D6D">
      <w:pPr>
        <w:pStyle w:val="ListParagraph"/>
        <w:rPr>
          <w:rFonts w:ascii="Arial" w:hAnsi="Arial" w:cs="Arial"/>
          <w:sz w:val="24"/>
          <w:szCs w:val="24"/>
        </w:rPr>
      </w:pPr>
      <w:r w:rsidRPr="009B5AE0">
        <w:rPr>
          <w:rFonts w:ascii="Arial" w:hAnsi="Arial" w:cs="Arial"/>
          <w:noProof/>
          <w:sz w:val="24"/>
          <w:szCs w:val="24"/>
        </w:rPr>
        <w:drawing>
          <wp:anchor distT="0" distB="0" distL="114300" distR="114300" simplePos="0" relativeHeight="251658244" behindDoc="1" locked="0" layoutInCell="1" allowOverlap="1" wp14:anchorId="2333AB89" wp14:editId="11402D35">
            <wp:simplePos x="0" y="0"/>
            <wp:positionH relativeFrom="margin">
              <wp:align>right</wp:align>
            </wp:positionH>
            <wp:positionV relativeFrom="paragraph">
              <wp:posOffset>181610</wp:posOffset>
            </wp:positionV>
            <wp:extent cx="5721350" cy="5916930"/>
            <wp:effectExtent l="0" t="0" r="0" b="7620"/>
            <wp:wrapTight wrapText="bothSides">
              <wp:wrapPolygon edited="0">
                <wp:start x="0" y="0"/>
                <wp:lineTo x="0" y="21558"/>
                <wp:lineTo x="21504" y="21558"/>
                <wp:lineTo x="215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3941" cy="5920154"/>
                    </a:xfrm>
                    <a:prstGeom prst="rect">
                      <a:avLst/>
                    </a:prstGeom>
                    <a:noFill/>
                  </pic:spPr>
                </pic:pic>
              </a:graphicData>
            </a:graphic>
            <wp14:sizeRelH relativeFrom="page">
              <wp14:pctWidth>0</wp14:pctWidth>
            </wp14:sizeRelH>
            <wp14:sizeRelV relativeFrom="page">
              <wp14:pctHeight>0</wp14:pctHeight>
            </wp14:sizeRelV>
          </wp:anchor>
        </w:drawing>
      </w:r>
    </w:p>
    <w:p w14:paraId="668E8B7E" w14:textId="4A2AB11A" w:rsidR="00431878" w:rsidRPr="009B5AE0" w:rsidRDefault="00431878" w:rsidP="00431878">
      <w:pPr>
        <w:pStyle w:val="ListParagraph"/>
        <w:rPr>
          <w:rFonts w:ascii="Arial" w:hAnsi="Arial" w:cs="Arial"/>
          <w:sz w:val="24"/>
          <w:szCs w:val="24"/>
        </w:rPr>
      </w:pPr>
    </w:p>
    <w:p w14:paraId="74B363F9" w14:textId="5F4BCC7E" w:rsidR="00276F54" w:rsidRPr="009B5AE0" w:rsidRDefault="00276F54" w:rsidP="00431878">
      <w:pPr>
        <w:pStyle w:val="ListParagraph"/>
        <w:rPr>
          <w:rFonts w:ascii="Arial" w:hAnsi="Arial" w:cs="Arial"/>
          <w:sz w:val="24"/>
          <w:szCs w:val="24"/>
        </w:rPr>
      </w:pPr>
    </w:p>
    <w:p w14:paraId="79F0D596" w14:textId="273ED733" w:rsidR="00276F54" w:rsidRPr="009B5AE0" w:rsidRDefault="00276F54" w:rsidP="00431878">
      <w:pPr>
        <w:pStyle w:val="ListParagraph"/>
        <w:rPr>
          <w:rFonts w:ascii="Arial" w:hAnsi="Arial" w:cs="Arial"/>
          <w:sz w:val="24"/>
          <w:szCs w:val="24"/>
        </w:rPr>
      </w:pPr>
    </w:p>
    <w:p w14:paraId="30D2952C" w14:textId="19B18411" w:rsidR="00276F54" w:rsidRPr="009B5AE0" w:rsidRDefault="00276F54" w:rsidP="00431878">
      <w:pPr>
        <w:pStyle w:val="ListParagraph"/>
        <w:rPr>
          <w:rFonts w:ascii="Arial" w:hAnsi="Arial" w:cs="Arial"/>
          <w:sz w:val="24"/>
          <w:szCs w:val="24"/>
        </w:rPr>
      </w:pPr>
    </w:p>
    <w:p w14:paraId="4A2433CD" w14:textId="69E41F14" w:rsidR="00276F54" w:rsidRPr="009B5AE0" w:rsidRDefault="00276F54" w:rsidP="00431878">
      <w:pPr>
        <w:pStyle w:val="ListParagraph"/>
        <w:rPr>
          <w:rFonts w:ascii="Arial" w:hAnsi="Arial" w:cs="Arial"/>
          <w:sz w:val="24"/>
          <w:szCs w:val="24"/>
        </w:rPr>
      </w:pPr>
    </w:p>
    <w:p w14:paraId="6F8939C6" w14:textId="7E7A5644" w:rsidR="00276F54" w:rsidRPr="009B5AE0" w:rsidRDefault="00276F54" w:rsidP="00431878">
      <w:pPr>
        <w:pStyle w:val="ListParagraph"/>
        <w:rPr>
          <w:rFonts w:ascii="Arial" w:hAnsi="Arial" w:cs="Arial"/>
          <w:sz w:val="24"/>
          <w:szCs w:val="24"/>
        </w:rPr>
      </w:pPr>
    </w:p>
    <w:p w14:paraId="364C59ED" w14:textId="2A22B03E" w:rsidR="00276F54" w:rsidRPr="009B5AE0" w:rsidRDefault="00276F54" w:rsidP="00431878">
      <w:pPr>
        <w:pStyle w:val="ListParagraph"/>
        <w:rPr>
          <w:rFonts w:ascii="Arial" w:hAnsi="Arial" w:cs="Arial"/>
          <w:sz w:val="24"/>
          <w:szCs w:val="24"/>
        </w:rPr>
      </w:pPr>
    </w:p>
    <w:p w14:paraId="5DCC99DC" w14:textId="17A7FEDD" w:rsidR="00276F54" w:rsidRPr="009B5AE0" w:rsidRDefault="00276F54" w:rsidP="00F344B0">
      <w:pPr>
        <w:rPr>
          <w:rFonts w:ascii="Arial" w:hAnsi="Arial" w:cs="Arial"/>
          <w:sz w:val="24"/>
          <w:szCs w:val="24"/>
        </w:rPr>
      </w:pPr>
    </w:p>
    <w:p w14:paraId="24B572C0" w14:textId="3AB2A4C9" w:rsidR="00276F54" w:rsidRPr="009B5AE0" w:rsidRDefault="00276F54" w:rsidP="00431878">
      <w:pPr>
        <w:pStyle w:val="ListParagraph"/>
        <w:rPr>
          <w:rFonts w:ascii="Arial" w:hAnsi="Arial" w:cs="Arial"/>
          <w:sz w:val="24"/>
          <w:szCs w:val="24"/>
        </w:rPr>
      </w:pPr>
    </w:p>
    <w:p w14:paraId="7A4F109D" w14:textId="22E92D7E" w:rsidR="00276F54" w:rsidRPr="009B5AE0" w:rsidRDefault="00195E70" w:rsidP="00431878">
      <w:pPr>
        <w:pStyle w:val="ListParagraph"/>
        <w:rPr>
          <w:rFonts w:ascii="Arial" w:hAnsi="Arial" w:cs="Arial"/>
          <w:sz w:val="24"/>
          <w:szCs w:val="24"/>
        </w:rPr>
      </w:pPr>
      <w:r w:rsidRPr="009B5AE0">
        <w:rPr>
          <w:rFonts w:ascii="Arial" w:hAnsi="Arial" w:cs="Arial"/>
          <w:noProof/>
          <w:sz w:val="24"/>
          <w:szCs w:val="24"/>
        </w:rPr>
        <w:drawing>
          <wp:anchor distT="0" distB="0" distL="114300" distR="114300" simplePos="0" relativeHeight="251658253" behindDoc="1" locked="0" layoutInCell="1" allowOverlap="1" wp14:anchorId="4DEF37E9" wp14:editId="3257F217">
            <wp:simplePos x="0" y="0"/>
            <wp:positionH relativeFrom="column">
              <wp:posOffset>78105</wp:posOffset>
            </wp:positionH>
            <wp:positionV relativeFrom="paragraph">
              <wp:posOffset>147955</wp:posOffset>
            </wp:positionV>
            <wp:extent cx="5081270" cy="5838825"/>
            <wp:effectExtent l="0" t="0" r="5080" b="9525"/>
            <wp:wrapTight wrapText="bothSides">
              <wp:wrapPolygon edited="0">
                <wp:start x="0" y="0"/>
                <wp:lineTo x="0" y="21565"/>
                <wp:lineTo x="21541" y="21565"/>
                <wp:lineTo x="2154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81270" cy="5838825"/>
                    </a:xfrm>
                    <a:prstGeom prst="rect">
                      <a:avLst/>
                    </a:prstGeom>
                    <a:noFill/>
                  </pic:spPr>
                </pic:pic>
              </a:graphicData>
            </a:graphic>
            <wp14:sizeRelH relativeFrom="page">
              <wp14:pctWidth>0</wp14:pctWidth>
            </wp14:sizeRelH>
            <wp14:sizeRelV relativeFrom="page">
              <wp14:pctHeight>0</wp14:pctHeight>
            </wp14:sizeRelV>
          </wp:anchor>
        </w:drawing>
      </w:r>
    </w:p>
    <w:p w14:paraId="394B9C4A" w14:textId="53391F79" w:rsidR="00276F54" w:rsidRPr="009B5AE0" w:rsidRDefault="00276F54" w:rsidP="00431878">
      <w:pPr>
        <w:pStyle w:val="ListParagraph"/>
        <w:rPr>
          <w:rFonts w:ascii="Arial" w:hAnsi="Arial" w:cs="Arial"/>
          <w:sz w:val="24"/>
          <w:szCs w:val="24"/>
        </w:rPr>
      </w:pPr>
    </w:p>
    <w:p w14:paraId="30D96FD7" w14:textId="7CE60B0D" w:rsidR="00276F54" w:rsidRPr="009B5AE0" w:rsidRDefault="00276F54" w:rsidP="00431878">
      <w:pPr>
        <w:pStyle w:val="ListParagraph"/>
        <w:rPr>
          <w:rFonts w:ascii="Arial" w:hAnsi="Arial" w:cs="Arial"/>
          <w:sz w:val="24"/>
          <w:szCs w:val="24"/>
        </w:rPr>
      </w:pPr>
    </w:p>
    <w:p w14:paraId="5C265C14" w14:textId="46A75284" w:rsidR="00276F54" w:rsidRPr="009B5AE0" w:rsidRDefault="00276F54" w:rsidP="00431878">
      <w:pPr>
        <w:pStyle w:val="ListParagraph"/>
        <w:rPr>
          <w:rFonts w:ascii="Arial" w:hAnsi="Arial" w:cs="Arial"/>
          <w:sz w:val="24"/>
          <w:szCs w:val="24"/>
        </w:rPr>
      </w:pPr>
    </w:p>
    <w:p w14:paraId="1C157755" w14:textId="7E8FC880" w:rsidR="00276F54" w:rsidRPr="009B5AE0" w:rsidRDefault="00276F54" w:rsidP="00431878">
      <w:pPr>
        <w:pStyle w:val="ListParagraph"/>
        <w:rPr>
          <w:rFonts w:ascii="Arial" w:hAnsi="Arial" w:cs="Arial"/>
          <w:sz w:val="24"/>
          <w:szCs w:val="24"/>
        </w:rPr>
      </w:pPr>
    </w:p>
    <w:p w14:paraId="6D0BC16C" w14:textId="6148818C" w:rsidR="00276F54" w:rsidRPr="009B5AE0" w:rsidRDefault="00276F54" w:rsidP="00431878">
      <w:pPr>
        <w:pStyle w:val="ListParagraph"/>
        <w:rPr>
          <w:rFonts w:ascii="Arial" w:hAnsi="Arial" w:cs="Arial"/>
          <w:sz w:val="24"/>
          <w:szCs w:val="24"/>
        </w:rPr>
      </w:pPr>
    </w:p>
    <w:p w14:paraId="359EB406" w14:textId="246D0DB1" w:rsidR="001D7D6D" w:rsidRPr="009B5AE0" w:rsidRDefault="001D7D6D" w:rsidP="00431878">
      <w:pPr>
        <w:pStyle w:val="ListParagraph"/>
        <w:rPr>
          <w:rFonts w:ascii="Arial" w:hAnsi="Arial" w:cs="Arial"/>
          <w:sz w:val="24"/>
          <w:szCs w:val="24"/>
        </w:rPr>
      </w:pPr>
    </w:p>
    <w:p w14:paraId="06B30C08" w14:textId="1DE14262" w:rsidR="001D7D6D" w:rsidRPr="009B5AE0" w:rsidRDefault="001D7D6D" w:rsidP="00431878">
      <w:pPr>
        <w:pStyle w:val="ListParagraph"/>
        <w:rPr>
          <w:rFonts w:ascii="Arial" w:hAnsi="Arial" w:cs="Arial"/>
          <w:sz w:val="24"/>
          <w:szCs w:val="24"/>
        </w:rPr>
      </w:pPr>
    </w:p>
    <w:p w14:paraId="65BC7B45" w14:textId="0AD205D3" w:rsidR="001D7D6D" w:rsidRPr="009B5AE0" w:rsidRDefault="001D7D6D" w:rsidP="00431878">
      <w:pPr>
        <w:pStyle w:val="ListParagraph"/>
        <w:rPr>
          <w:rFonts w:ascii="Arial" w:hAnsi="Arial" w:cs="Arial"/>
          <w:sz w:val="24"/>
          <w:szCs w:val="24"/>
        </w:rPr>
      </w:pPr>
    </w:p>
    <w:p w14:paraId="36361784" w14:textId="5430EEB4" w:rsidR="001D7D6D" w:rsidRPr="009B5AE0" w:rsidRDefault="001D7D6D" w:rsidP="00431878">
      <w:pPr>
        <w:pStyle w:val="ListParagraph"/>
        <w:rPr>
          <w:rFonts w:ascii="Arial" w:hAnsi="Arial" w:cs="Arial"/>
          <w:sz w:val="24"/>
          <w:szCs w:val="24"/>
        </w:rPr>
      </w:pPr>
    </w:p>
    <w:p w14:paraId="744261BA" w14:textId="31AC23D1" w:rsidR="001D7D6D" w:rsidRPr="009B5AE0" w:rsidRDefault="001D7D6D" w:rsidP="00431878">
      <w:pPr>
        <w:pStyle w:val="ListParagraph"/>
        <w:rPr>
          <w:rFonts w:ascii="Arial" w:hAnsi="Arial" w:cs="Arial"/>
          <w:sz w:val="24"/>
          <w:szCs w:val="24"/>
        </w:rPr>
      </w:pPr>
    </w:p>
    <w:p w14:paraId="33E6DD85" w14:textId="3ACD13EE" w:rsidR="001D7D6D" w:rsidRPr="009B5AE0" w:rsidRDefault="001D7D6D" w:rsidP="00431878">
      <w:pPr>
        <w:pStyle w:val="ListParagraph"/>
        <w:rPr>
          <w:rFonts w:ascii="Arial" w:hAnsi="Arial" w:cs="Arial"/>
          <w:sz w:val="24"/>
          <w:szCs w:val="24"/>
        </w:rPr>
      </w:pPr>
    </w:p>
    <w:p w14:paraId="65012E8C" w14:textId="77777777" w:rsidR="00520F48" w:rsidRPr="009B5AE0" w:rsidRDefault="00520F48" w:rsidP="00431878">
      <w:pPr>
        <w:pStyle w:val="ListParagraph"/>
        <w:rPr>
          <w:rFonts w:ascii="Arial" w:hAnsi="Arial" w:cs="Arial"/>
          <w:sz w:val="24"/>
          <w:szCs w:val="24"/>
        </w:rPr>
      </w:pPr>
    </w:p>
    <w:p w14:paraId="6882586A" w14:textId="13C09E02" w:rsidR="001D7D6D" w:rsidRPr="009B5AE0" w:rsidRDefault="001D7D6D" w:rsidP="00431878">
      <w:pPr>
        <w:pStyle w:val="ListParagraph"/>
        <w:rPr>
          <w:rFonts w:ascii="Arial" w:hAnsi="Arial" w:cs="Arial"/>
          <w:sz w:val="24"/>
          <w:szCs w:val="24"/>
        </w:rPr>
      </w:pPr>
    </w:p>
    <w:p w14:paraId="31B4CC0D" w14:textId="6F39EA65" w:rsidR="00520F48" w:rsidRPr="009B5AE0" w:rsidRDefault="00A8579C" w:rsidP="00431878">
      <w:pPr>
        <w:pStyle w:val="ListParagraph"/>
        <w:rPr>
          <w:rFonts w:ascii="Arial" w:hAnsi="Arial" w:cs="Arial"/>
          <w:sz w:val="24"/>
          <w:szCs w:val="24"/>
        </w:rPr>
      </w:pPr>
      <w:r w:rsidRPr="009B5AE0">
        <w:rPr>
          <w:rFonts w:ascii="Arial" w:hAnsi="Arial" w:cs="Arial"/>
          <w:noProof/>
          <w:sz w:val="24"/>
          <w:szCs w:val="24"/>
        </w:rPr>
        <w:lastRenderedPageBreak/>
        <w:drawing>
          <wp:inline distT="0" distB="0" distL="0" distR="0" wp14:anchorId="7DB00479" wp14:editId="4EA05228">
            <wp:extent cx="5335996" cy="4872069"/>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35996" cy="4872069"/>
                    </a:xfrm>
                    <a:prstGeom prst="rect">
                      <a:avLst/>
                    </a:prstGeom>
                    <a:noFill/>
                  </pic:spPr>
                </pic:pic>
              </a:graphicData>
            </a:graphic>
          </wp:inline>
        </w:drawing>
      </w:r>
    </w:p>
    <w:p w14:paraId="7A1454A6" w14:textId="5D1A1BFE" w:rsidR="00224727" w:rsidRPr="009B5AE0" w:rsidRDefault="00224727" w:rsidP="00A8579C">
      <w:pPr>
        <w:rPr>
          <w:rFonts w:ascii="Arial" w:hAnsi="Arial" w:cs="Arial"/>
          <w:sz w:val="24"/>
          <w:szCs w:val="24"/>
        </w:rPr>
      </w:pPr>
    </w:p>
    <w:p w14:paraId="1E02EDA6" w14:textId="7B9C088C" w:rsidR="00224727" w:rsidRPr="009B5AE0" w:rsidRDefault="00224727" w:rsidP="00431878">
      <w:pPr>
        <w:pStyle w:val="ListParagraph"/>
        <w:rPr>
          <w:rFonts w:ascii="Arial" w:hAnsi="Arial" w:cs="Arial"/>
          <w:sz w:val="24"/>
          <w:szCs w:val="24"/>
        </w:rPr>
      </w:pPr>
    </w:p>
    <w:p w14:paraId="1BED5808" w14:textId="56CC0203" w:rsidR="00224727" w:rsidRPr="009B5AE0" w:rsidRDefault="00224727" w:rsidP="00431878">
      <w:pPr>
        <w:pStyle w:val="ListParagraph"/>
        <w:rPr>
          <w:rFonts w:ascii="Arial" w:hAnsi="Arial" w:cs="Arial"/>
          <w:sz w:val="24"/>
          <w:szCs w:val="24"/>
        </w:rPr>
      </w:pPr>
    </w:p>
    <w:p w14:paraId="51AC0419" w14:textId="4BEE6EAD" w:rsidR="00224727" w:rsidRPr="009B5AE0" w:rsidRDefault="00A8579C" w:rsidP="00431878">
      <w:pPr>
        <w:pStyle w:val="ListParagraph"/>
        <w:rPr>
          <w:rFonts w:ascii="Arial" w:hAnsi="Arial" w:cs="Arial"/>
          <w:sz w:val="24"/>
          <w:szCs w:val="24"/>
        </w:rPr>
      </w:pPr>
      <w:r w:rsidRPr="009B5AE0">
        <w:rPr>
          <w:rFonts w:ascii="Arial" w:hAnsi="Arial" w:cs="Arial"/>
          <w:noProof/>
          <w:sz w:val="24"/>
          <w:szCs w:val="24"/>
        </w:rPr>
        <w:drawing>
          <wp:anchor distT="0" distB="0" distL="114300" distR="114300" simplePos="0" relativeHeight="251658254" behindDoc="1" locked="0" layoutInCell="1" allowOverlap="1" wp14:anchorId="796EC11C" wp14:editId="6EA08BCD">
            <wp:simplePos x="0" y="0"/>
            <wp:positionH relativeFrom="margin">
              <wp:posOffset>26126</wp:posOffset>
            </wp:positionH>
            <wp:positionV relativeFrom="paragraph">
              <wp:posOffset>82640</wp:posOffset>
            </wp:positionV>
            <wp:extent cx="5133703" cy="1946275"/>
            <wp:effectExtent l="0" t="0" r="0" b="0"/>
            <wp:wrapTight wrapText="bothSides">
              <wp:wrapPolygon edited="0">
                <wp:start x="0" y="0"/>
                <wp:lineTo x="0" y="21353"/>
                <wp:lineTo x="21482" y="21353"/>
                <wp:lineTo x="2148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33703" cy="1946275"/>
                    </a:xfrm>
                    <a:prstGeom prst="rect">
                      <a:avLst/>
                    </a:prstGeom>
                    <a:noFill/>
                  </pic:spPr>
                </pic:pic>
              </a:graphicData>
            </a:graphic>
            <wp14:sizeRelH relativeFrom="page">
              <wp14:pctWidth>0</wp14:pctWidth>
            </wp14:sizeRelH>
            <wp14:sizeRelV relativeFrom="page">
              <wp14:pctHeight>0</wp14:pctHeight>
            </wp14:sizeRelV>
          </wp:anchor>
        </w:drawing>
      </w:r>
    </w:p>
    <w:p w14:paraId="5AC1BDA0" w14:textId="55948A73" w:rsidR="00195E70" w:rsidRPr="009B5AE0" w:rsidRDefault="00195E70" w:rsidP="00431878">
      <w:pPr>
        <w:pStyle w:val="ListParagraph"/>
        <w:rPr>
          <w:rFonts w:ascii="Arial" w:hAnsi="Arial" w:cs="Arial"/>
          <w:sz w:val="24"/>
          <w:szCs w:val="24"/>
        </w:rPr>
      </w:pPr>
    </w:p>
    <w:p w14:paraId="3E904A20" w14:textId="40787A21" w:rsidR="00195E70" w:rsidRPr="009B5AE0" w:rsidRDefault="00195E70" w:rsidP="00431878">
      <w:pPr>
        <w:pStyle w:val="ListParagraph"/>
        <w:rPr>
          <w:rFonts w:ascii="Arial" w:hAnsi="Arial" w:cs="Arial"/>
          <w:sz w:val="24"/>
          <w:szCs w:val="24"/>
        </w:rPr>
      </w:pPr>
    </w:p>
    <w:p w14:paraId="68F208EC" w14:textId="284D23C5" w:rsidR="00195E70" w:rsidRPr="009B5AE0" w:rsidRDefault="00195E70" w:rsidP="00431878">
      <w:pPr>
        <w:pStyle w:val="ListParagraph"/>
        <w:rPr>
          <w:rFonts w:ascii="Arial" w:hAnsi="Arial" w:cs="Arial"/>
          <w:sz w:val="24"/>
          <w:szCs w:val="24"/>
        </w:rPr>
      </w:pPr>
    </w:p>
    <w:p w14:paraId="326214D5" w14:textId="77777777" w:rsidR="00195E70" w:rsidRPr="009B5AE0" w:rsidRDefault="00195E70" w:rsidP="00431878">
      <w:pPr>
        <w:pStyle w:val="ListParagraph"/>
        <w:rPr>
          <w:rFonts w:ascii="Arial" w:hAnsi="Arial" w:cs="Arial"/>
          <w:sz w:val="24"/>
          <w:szCs w:val="24"/>
        </w:rPr>
      </w:pPr>
    </w:p>
    <w:p w14:paraId="007D1A6A" w14:textId="5A6AF2DA" w:rsidR="00224727" w:rsidRPr="009B5AE0" w:rsidRDefault="00224727" w:rsidP="00431878">
      <w:pPr>
        <w:pStyle w:val="ListParagraph"/>
        <w:rPr>
          <w:rFonts w:ascii="Arial" w:hAnsi="Arial" w:cs="Arial"/>
          <w:sz w:val="24"/>
          <w:szCs w:val="24"/>
        </w:rPr>
      </w:pPr>
    </w:p>
    <w:p w14:paraId="53F384B0" w14:textId="40364408" w:rsidR="00224727" w:rsidRPr="009B5AE0" w:rsidRDefault="00224727" w:rsidP="00431878">
      <w:pPr>
        <w:pStyle w:val="ListParagraph"/>
        <w:rPr>
          <w:rFonts w:ascii="Arial" w:hAnsi="Arial" w:cs="Arial"/>
          <w:sz w:val="24"/>
          <w:szCs w:val="24"/>
        </w:rPr>
      </w:pPr>
    </w:p>
    <w:p w14:paraId="7CDCB68D" w14:textId="3A5442A6" w:rsidR="00224727" w:rsidRPr="009B5AE0" w:rsidRDefault="00224727" w:rsidP="00431878">
      <w:pPr>
        <w:pStyle w:val="ListParagraph"/>
        <w:rPr>
          <w:rFonts w:ascii="Arial" w:hAnsi="Arial" w:cs="Arial"/>
          <w:sz w:val="24"/>
          <w:szCs w:val="24"/>
        </w:rPr>
      </w:pPr>
    </w:p>
    <w:p w14:paraId="4D8DA4DC" w14:textId="4DFA5B7F" w:rsidR="00224727" w:rsidRPr="009B5AE0" w:rsidRDefault="00224727" w:rsidP="00431878">
      <w:pPr>
        <w:pStyle w:val="ListParagraph"/>
        <w:rPr>
          <w:rFonts w:ascii="Arial" w:hAnsi="Arial" w:cs="Arial"/>
          <w:sz w:val="24"/>
          <w:szCs w:val="24"/>
        </w:rPr>
      </w:pPr>
    </w:p>
    <w:p w14:paraId="1894ED3B" w14:textId="245DBEF6" w:rsidR="00224727" w:rsidRPr="009B5AE0" w:rsidRDefault="00224727" w:rsidP="00431878">
      <w:pPr>
        <w:pStyle w:val="ListParagraph"/>
        <w:rPr>
          <w:rFonts w:ascii="Arial" w:hAnsi="Arial" w:cs="Arial"/>
          <w:sz w:val="24"/>
          <w:szCs w:val="24"/>
        </w:rPr>
      </w:pPr>
    </w:p>
    <w:p w14:paraId="3B73A4A1" w14:textId="5E7F9658" w:rsidR="00224727" w:rsidRPr="009B5AE0" w:rsidRDefault="00224727" w:rsidP="00431878">
      <w:pPr>
        <w:pStyle w:val="ListParagraph"/>
        <w:rPr>
          <w:rFonts w:ascii="Arial" w:hAnsi="Arial" w:cs="Arial"/>
          <w:sz w:val="24"/>
          <w:szCs w:val="24"/>
        </w:rPr>
      </w:pPr>
    </w:p>
    <w:p w14:paraId="5FB79059" w14:textId="20299321" w:rsidR="00224727" w:rsidRPr="009B5AE0" w:rsidRDefault="00224727" w:rsidP="00431878">
      <w:pPr>
        <w:pStyle w:val="ListParagraph"/>
        <w:rPr>
          <w:rFonts w:ascii="Arial" w:hAnsi="Arial" w:cs="Arial"/>
          <w:sz w:val="24"/>
          <w:szCs w:val="24"/>
        </w:rPr>
      </w:pPr>
    </w:p>
    <w:p w14:paraId="75FE28EF" w14:textId="327551C2" w:rsidR="00224727" w:rsidRPr="009B5AE0" w:rsidRDefault="00224727" w:rsidP="00431878">
      <w:pPr>
        <w:pStyle w:val="ListParagraph"/>
        <w:rPr>
          <w:rFonts w:ascii="Arial" w:hAnsi="Arial" w:cs="Arial"/>
          <w:sz w:val="24"/>
          <w:szCs w:val="24"/>
        </w:rPr>
      </w:pPr>
    </w:p>
    <w:p w14:paraId="59CE5FE8" w14:textId="0321E709" w:rsidR="00224727" w:rsidRPr="009B5AE0" w:rsidRDefault="00224727" w:rsidP="00431878">
      <w:pPr>
        <w:pStyle w:val="ListParagraph"/>
        <w:rPr>
          <w:rFonts w:ascii="Arial" w:hAnsi="Arial" w:cs="Arial"/>
          <w:b/>
          <w:bCs/>
          <w:sz w:val="24"/>
          <w:szCs w:val="24"/>
        </w:rPr>
      </w:pPr>
    </w:p>
    <w:p w14:paraId="46A90635" w14:textId="5D5FF319" w:rsidR="00A8579C" w:rsidRPr="009B5AE0" w:rsidRDefault="00A8579C" w:rsidP="00431878">
      <w:pPr>
        <w:pStyle w:val="ListParagraph"/>
        <w:rPr>
          <w:rFonts w:ascii="Arial" w:hAnsi="Arial" w:cs="Arial"/>
          <w:b/>
          <w:bCs/>
          <w:sz w:val="24"/>
          <w:szCs w:val="24"/>
        </w:rPr>
      </w:pPr>
    </w:p>
    <w:p w14:paraId="44FE00BD" w14:textId="5F6F39C3" w:rsidR="00A8579C" w:rsidRPr="009B5AE0" w:rsidRDefault="00A8579C" w:rsidP="00431878">
      <w:pPr>
        <w:pStyle w:val="ListParagraph"/>
        <w:rPr>
          <w:rFonts w:ascii="Arial" w:hAnsi="Arial" w:cs="Arial"/>
          <w:b/>
          <w:bCs/>
          <w:sz w:val="24"/>
          <w:szCs w:val="24"/>
        </w:rPr>
      </w:pPr>
    </w:p>
    <w:p w14:paraId="4907C548" w14:textId="77777777" w:rsidR="00A8579C" w:rsidRPr="009B5AE0" w:rsidRDefault="00A8579C" w:rsidP="00431878">
      <w:pPr>
        <w:pStyle w:val="ListParagraph"/>
        <w:rPr>
          <w:rFonts w:ascii="Arial" w:hAnsi="Arial" w:cs="Arial"/>
          <w:b/>
          <w:bCs/>
          <w:sz w:val="24"/>
          <w:szCs w:val="24"/>
        </w:rPr>
      </w:pPr>
    </w:p>
    <w:p w14:paraId="56C4A1AE" w14:textId="77B156AE" w:rsidR="004A4445" w:rsidRPr="009B5AE0" w:rsidRDefault="00052958" w:rsidP="00E8292F">
      <w:pPr>
        <w:pStyle w:val="ListParagraph"/>
        <w:numPr>
          <w:ilvl w:val="1"/>
          <w:numId w:val="11"/>
        </w:numPr>
        <w:rPr>
          <w:rFonts w:ascii="Arial" w:hAnsi="Arial" w:cs="Arial"/>
          <w:b/>
          <w:bCs/>
          <w:sz w:val="24"/>
          <w:szCs w:val="24"/>
        </w:rPr>
      </w:pPr>
      <w:r>
        <w:rPr>
          <w:rFonts w:ascii="Arial" w:hAnsi="Arial" w:cs="Arial"/>
          <w:b/>
          <w:bCs/>
          <w:sz w:val="24"/>
          <w:szCs w:val="24"/>
        </w:rPr>
        <w:lastRenderedPageBreak/>
        <w:t xml:space="preserve"> </w:t>
      </w:r>
      <w:r w:rsidR="00BF3174" w:rsidRPr="009B5AE0">
        <w:rPr>
          <w:rFonts w:ascii="Arial" w:hAnsi="Arial" w:cs="Arial"/>
          <w:b/>
          <w:bCs/>
          <w:sz w:val="24"/>
          <w:szCs w:val="24"/>
        </w:rPr>
        <w:t>Copy of e</w:t>
      </w:r>
      <w:r w:rsidR="004A4445" w:rsidRPr="009B5AE0">
        <w:rPr>
          <w:rFonts w:ascii="Arial" w:hAnsi="Arial" w:cs="Arial"/>
          <w:b/>
          <w:bCs/>
          <w:sz w:val="24"/>
          <w:szCs w:val="24"/>
        </w:rPr>
        <w:t>mails</w:t>
      </w:r>
      <w:r w:rsidR="00BF3174" w:rsidRPr="009B5AE0">
        <w:rPr>
          <w:rFonts w:ascii="Arial" w:hAnsi="Arial" w:cs="Arial"/>
          <w:b/>
          <w:bCs/>
          <w:sz w:val="24"/>
          <w:szCs w:val="24"/>
        </w:rPr>
        <w:t xml:space="preserve"> between the consultant and the organisation </w:t>
      </w:r>
    </w:p>
    <w:p w14:paraId="728048AA" w14:textId="55556673" w:rsidR="00F037E4" w:rsidRPr="009B5AE0" w:rsidRDefault="0032269C" w:rsidP="00F037E4">
      <w:pPr>
        <w:pStyle w:val="ListParagraph"/>
        <w:rPr>
          <w:rFonts w:ascii="Arial" w:hAnsi="Arial" w:cs="Arial"/>
          <w:sz w:val="24"/>
          <w:szCs w:val="24"/>
        </w:rPr>
      </w:pPr>
      <w:r w:rsidRPr="009B5AE0">
        <w:rPr>
          <w:rFonts w:ascii="Arial" w:hAnsi="Arial" w:cs="Arial"/>
          <w:noProof/>
          <w:sz w:val="24"/>
          <w:szCs w:val="24"/>
        </w:rPr>
        <w:drawing>
          <wp:anchor distT="0" distB="0" distL="114300" distR="114300" simplePos="0" relativeHeight="251658245" behindDoc="1" locked="0" layoutInCell="1" allowOverlap="1" wp14:anchorId="5D4DEE8C" wp14:editId="13DE50EB">
            <wp:simplePos x="0" y="0"/>
            <wp:positionH relativeFrom="margin">
              <wp:align>left</wp:align>
            </wp:positionH>
            <wp:positionV relativeFrom="paragraph">
              <wp:posOffset>428262</wp:posOffset>
            </wp:positionV>
            <wp:extent cx="6102985" cy="5956300"/>
            <wp:effectExtent l="0" t="0" r="0" b="6350"/>
            <wp:wrapTight wrapText="bothSides">
              <wp:wrapPolygon edited="0">
                <wp:start x="0" y="0"/>
                <wp:lineTo x="0" y="21554"/>
                <wp:lineTo x="21508" y="21554"/>
                <wp:lineTo x="2150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104382" cy="5958026"/>
                    </a:xfrm>
                    <a:prstGeom prst="rect">
                      <a:avLst/>
                    </a:prstGeom>
                  </pic:spPr>
                </pic:pic>
              </a:graphicData>
            </a:graphic>
            <wp14:sizeRelH relativeFrom="page">
              <wp14:pctWidth>0</wp14:pctWidth>
            </wp14:sizeRelH>
            <wp14:sizeRelV relativeFrom="page">
              <wp14:pctHeight>0</wp14:pctHeight>
            </wp14:sizeRelV>
          </wp:anchor>
        </w:drawing>
      </w:r>
    </w:p>
    <w:p w14:paraId="7E708B6C" w14:textId="59DE68CF" w:rsidR="004A4445" w:rsidRPr="009B5AE0" w:rsidRDefault="004A4445" w:rsidP="004A4445">
      <w:pPr>
        <w:ind w:left="360"/>
        <w:rPr>
          <w:rFonts w:ascii="Arial" w:hAnsi="Arial" w:cs="Arial"/>
          <w:sz w:val="24"/>
          <w:szCs w:val="24"/>
        </w:rPr>
      </w:pPr>
    </w:p>
    <w:p w14:paraId="4467B0B4" w14:textId="5A753A89" w:rsidR="0032269C" w:rsidRPr="009B5AE0" w:rsidRDefault="0032269C" w:rsidP="004A4445">
      <w:pPr>
        <w:ind w:left="360"/>
        <w:rPr>
          <w:rFonts w:ascii="Arial" w:hAnsi="Arial" w:cs="Arial"/>
          <w:sz w:val="24"/>
          <w:szCs w:val="24"/>
        </w:rPr>
      </w:pPr>
    </w:p>
    <w:p w14:paraId="5E538823" w14:textId="459A95E9" w:rsidR="0032269C" w:rsidRPr="009B5AE0" w:rsidRDefault="0032269C" w:rsidP="004A4445">
      <w:pPr>
        <w:ind w:left="360"/>
        <w:rPr>
          <w:rFonts w:ascii="Arial" w:hAnsi="Arial" w:cs="Arial"/>
          <w:sz w:val="24"/>
          <w:szCs w:val="24"/>
        </w:rPr>
      </w:pPr>
    </w:p>
    <w:p w14:paraId="5675D466" w14:textId="01623536" w:rsidR="0032269C" w:rsidRPr="009B5AE0" w:rsidRDefault="0032269C" w:rsidP="004A4445">
      <w:pPr>
        <w:ind w:left="360"/>
        <w:rPr>
          <w:rFonts w:ascii="Arial" w:hAnsi="Arial" w:cs="Arial"/>
          <w:sz w:val="24"/>
          <w:szCs w:val="24"/>
        </w:rPr>
      </w:pPr>
    </w:p>
    <w:p w14:paraId="2F9FF82A" w14:textId="270028CB" w:rsidR="0032269C" w:rsidRPr="009B5AE0" w:rsidRDefault="0032269C" w:rsidP="004A4445">
      <w:pPr>
        <w:ind w:left="360"/>
        <w:rPr>
          <w:rFonts w:ascii="Arial" w:hAnsi="Arial" w:cs="Arial"/>
          <w:sz w:val="24"/>
          <w:szCs w:val="24"/>
        </w:rPr>
      </w:pPr>
    </w:p>
    <w:p w14:paraId="4C29C84D" w14:textId="79F61E47" w:rsidR="0032269C" w:rsidRPr="009B5AE0" w:rsidRDefault="0032269C" w:rsidP="004A4445">
      <w:pPr>
        <w:ind w:left="360"/>
        <w:rPr>
          <w:rFonts w:ascii="Arial" w:hAnsi="Arial" w:cs="Arial"/>
          <w:sz w:val="24"/>
          <w:szCs w:val="24"/>
        </w:rPr>
      </w:pPr>
    </w:p>
    <w:p w14:paraId="71F48C51" w14:textId="4DB7E973" w:rsidR="0032269C" w:rsidRPr="009B5AE0" w:rsidRDefault="0032269C" w:rsidP="004A4445">
      <w:pPr>
        <w:ind w:left="360"/>
        <w:rPr>
          <w:rFonts w:ascii="Arial" w:hAnsi="Arial" w:cs="Arial"/>
          <w:sz w:val="24"/>
          <w:szCs w:val="24"/>
        </w:rPr>
      </w:pPr>
    </w:p>
    <w:p w14:paraId="2383BB84" w14:textId="0FBD8F86" w:rsidR="0032269C" w:rsidRPr="009B5AE0" w:rsidRDefault="0032269C" w:rsidP="004A4445">
      <w:pPr>
        <w:ind w:left="360"/>
        <w:rPr>
          <w:rFonts w:ascii="Arial" w:hAnsi="Arial" w:cs="Arial"/>
          <w:sz w:val="24"/>
          <w:szCs w:val="24"/>
        </w:rPr>
      </w:pPr>
    </w:p>
    <w:p w14:paraId="7637AF9D" w14:textId="5159131E" w:rsidR="0032269C" w:rsidRPr="009B5AE0" w:rsidRDefault="0032269C" w:rsidP="004A4445">
      <w:pPr>
        <w:ind w:left="360"/>
        <w:rPr>
          <w:rFonts w:ascii="Arial" w:hAnsi="Arial" w:cs="Arial"/>
          <w:sz w:val="24"/>
          <w:szCs w:val="24"/>
        </w:rPr>
      </w:pPr>
    </w:p>
    <w:p w14:paraId="613F541E" w14:textId="604E1467" w:rsidR="0032269C" w:rsidRPr="009B5AE0" w:rsidRDefault="0028332F" w:rsidP="004A4445">
      <w:pPr>
        <w:ind w:left="360"/>
        <w:rPr>
          <w:rFonts w:ascii="Arial" w:hAnsi="Arial" w:cs="Arial"/>
          <w:sz w:val="24"/>
          <w:szCs w:val="24"/>
        </w:rPr>
      </w:pPr>
      <w:r w:rsidRPr="009B5AE0">
        <w:rPr>
          <w:rFonts w:ascii="Arial" w:hAnsi="Arial" w:cs="Arial"/>
          <w:noProof/>
          <w:sz w:val="24"/>
          <w:szCs w:val="24"/>
        </w:rPr>
        <w:drawing>
          <wp:anchor distT="0" distB="0" distL="114300" distR="114300" simplePos="0" relativeHeight="251658247" behindDoc="1" locked="0" layoutInCell="1" allowOverlap="1" wp14:anchorId="15DC4F9E" wp14:editId="206343E9">
            <wp:simplePos x="0" y="0"/>
            <wp:positionH relativeFrom="column">
              <wp:posOffset>39008</wp:posOffset>
            </wp:positionH>
            <wp:positionV relativeFrom="paragraph">
              <wp:posOffset>5342981</wp:posOffset>
            </wp:positionV>
            <wp:extent cx="5731510" cy="3085465"/>
            <wp:effectExtent l="0" t="0" r="2540" b="635"/>
            <wp:wrapTight wrapText="bothSides">
              <wp:wrapPolygon edited="0">
                <wp:start x="0" y="0"/>
                <wp:lineTo x="0" y="21471"/>
                <wp:lineTo x="21538" y="21471"/>
                <wp:lineTo x="2153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14:sizeRelH relativeFrom="page">
              <wp14:pctWidth>0</wp14:pctWidth>
            </wp14:sizeRelH>
            <wp14:sizeRelV relativeFrom="page">
              <wp14:pctHeight>0</wp14:pctHeight>
            </wp14:sizeRelV>
          </wp:anchor>
        </w:drawing>
      </w:r>
      <w:r w:rsidR="002208CD" w:rsidRPr="009B5AE0">
        <w:rPr>
          <w:rFonts w:ascii="Arial" w:hAnsi="Arial" w:cs="Arial"/>
          <w:noProof/>
          <w:sz w:val="24"/>
          <w:szCs w:val="24"/>
        </w:rPr>
        <w:drawing>
          <wp:anchor distT="0" distB="0" distL="114300" distR="114300" simplePos="0" relativeHeight="251658246" behindDoc="1" locked="0" layoutInCell="1" allowOverlap="1" wp14:anchorId="1336A56C" wp14:editId="222C40D4">
            <wp:simplePos x="0" y="0"/>
            <wp:positionH relativeFrom="margin">
              <wp:align>left</wp:align>
            </wp:positionH>
            <wp:positionV relativeFrom="paragraph">
              <wp:posOffset>0</wp:posOffset>
            </wp:positionV>
            <wp:extent cx="5512435" cy="4963795"/>
            <wp:effectExtent l="0" t="0" r="0" b="8255"/>
            <wp:wrapTight wrapText="bothSides">
              <wp:wrapPolygon edited="0">
                <wp:start x="0" y="0"/>
                <wp:lineTo x="0" y="21553"/>
                <wp:lineTo x="21498" y="21553"/>
                <wp:lineTo x="2149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514360" cy="4965446"/>
                    </a:xfrm>
                    <a:prstGeom prst="rect">
                      <a:avLst/>
                    </a:prstGeom>
                  </pic:spPr>
                </pic:pic>
              </a:graphicData>
            </a:graphic>
            <wp14:sizeRelH relativeFrom="page">
              <wp14:pctWidth>0</wp14:pctWidth>
            </wp14:sizeRelH>
            <wp14:sizeRelV relativeFrom="page">
              <wp14:pctHeight>0</wp14:pctHeight>
            </wp14:sizeRelV>
          </wp:anchor>
        </w:drawing>
      </w:r>
    </w:p>
    <w:p w14:paraId="4C5FA387" w14:textId="1B310575" w:rsidR="0032269C" w:rsidRPr="009B5AE0" w:rsidRDefault="0032269C" w:rsidP="004A4445">
      <w:pPr>
        <w:ind w:left="360"/>
        <w:rPr>
          <w:rFonts w:ascii="Arial" w:hAnsi="Arial" w:cs="Arial"/>
          <w:sz w:val="24"/>
          <w:szCs w:val="24"/>
        </w:rPr>
      </w:pPr>
    </w:p>
    <w:p w14:paraId="42AB1BBE" w14:textId="01D6D09A" w:rsidR="0028332F" w:rsidRPr="009B5AE0" w:rsidRDefault="00FA687C" w:rsidP="004A4445">
      <w:pPr>
        <w:ind w:left="360"/>
        <w:rPr>
          <w:rFonts w:ascii="Arial" w:hAnsi="Arial" w:cs="Arial"/>
          <w:sz w:val="24"/>
          <w:szCs w:val="24"/>
        </w:rPr>
      </w:pPr>
      <w:r w:rsidRPr="009B5AE0">
        <w:rPr>
          <w:rFonts w:ascii="Arial" w:hAnsi="Arial" w:cs="Arial"/>
          <w:noProof/>
          <w:sz w:val="24"/>
          <w:szCs w:val="24"/>
        </w:rPr>
        <w:drawing>
          <wp:anchor distT="0" distB="0" distL="114300" distR="114300" simplePos="0" relativeHeight="251658249" behindDoc="1" locked="0" layoutInCell="1" allowOverlap="1" wp14:anchorId="03C8CB24" wp14:editId="4134E4B9">
            <wp:simplePos x="0" y="0"/>
            <wp:positionH relativeFrom="margin">
              <wp:align>right</wp:align>
            </wp:positionH>
            <wp:positionV relativeFrom="paragraph">
              <wp:posOffset>2873375</wp:posOffset>
            </wp:positionV>
            <wp:extent cx="5486400" cy="4023360"/>
            <wp:effectExtent l="0" t="0" r="0" b="0"/>
            <wp:wrapTight wrapText="bothSides">
              <wp:wrapPolygon edited="0">
                <wp:start x="0" y="0"/>
                <wp:lineTo x="0" y="21477"/>
                <wp:lineTo x="21525" y="21477"/>
                <wp:lineTo x="2152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486400" cy="4023360"/>
                    </a:xfrm>
                    <a:prstGeom prst="rect">
                      <a:avLst/>
                    </a:prstGeom>
                  </pic:spPr>
                </pic:pic>
              </a:graphicData>
            </a:graphic>
            <wp14:sizeRelH relativeFrom="page">
              <wp14:pctWidth>0</wp14:pctWidth>
            </wp14:sizeRelH>
            <wp14:sizeRelV relativeFrom="page">
              <wp14:pctHeight>0</wp14:pctHeight>
            </wp14:sizeRelV>
          </wp:anchor>
        </w:drawing>
      </w:r>
      <w:r w:rsidR="008615DE" w:rsidRPr="009B5AE0">
        <w:rPr>
          <w:rFonts w:ascii="Arial" w:hAnsi="Arial" w:cs="Arial"/>
          <w:noProof/>
          <w:sz w:val="24"/>
          <w:szCs w:val="24"/>
        </w:rPr>
        <w:drawing>
          <wp:anchor distT="0" distB="0" distL="114300" distR="114300" simplePos="0" relativeHeight="251658248" behindDoc="1" locked="0" layoutInCell="1" allowOverlap="1" wp14:anchorId="0DFAB4FA" wp14:editId="3293DF4F">
            <wp:simplePos x="0" y="0"/>
            <wp:positionH relativeFrom="margin">
              <wp:align>left</wp:align>
            </wp:positionH>
            <wp:positionV relativeFrom="paragraph">
              <wp:posOffset>0</wp:posOffset>
            </wp:positionV>
            <wp:extent cx="6082030" cy="2573020"/>
            <wp:effectExtent l="0" t="0" r="0" b="0"/>
            <wp:wrapTight wrapText="bothSides">
              <wp:wrapPolygon edited="0">
                <wp:start x="0" y="0"/>
                <wp:lineTo x="0" y="21429"/>
                <wp:lineTo x="21514" y="21429"/>
                <wp:lineTo x="2151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082030" cy="2573020"/>
                    </a:xfrm>
                    <a:prstGeom prst="rect">
                      <a:avLst/>
                    </a:prstGeom>
                  </pic:spPr>
                </pic:pic>
              </a:graphicData>
            </a:graphic>
            <wp14:sizeRelH relativeFrom="page">
              <wp14:pctWidth>0</wp14:pctWidth>
            </wp14:sizeRelH>
            <wp14:sizeRelV relativeFrom="page">
              <wp14:pctHeight>0</wp14:pctHeight>
            </wp14:sizeRelV>
          </wp:anchor>
        </w:drawing>
      </w:r>
    </w:p>
    <w:p w14:paraId="10A1375E" w14:textId="09C2662F" w:rsidR="0032269C" w:rsidRPr="009B5AE0" w:rsidRDefault="0032269C" w:rsidP="004A4445">
      <w:pPr>
        <w:ind w:left="360"/>
        <w:rPr>
          <w:rFonts w:ascii="Arial" w:hAnsi="Arial" w:cs="Arial"/>
          <w:sz w:val="24"/>
          <w:szCs w:val="24"/>
        </w:rPr>
      </w:pPr>
    </w:p>
    <w:p w14:paraId="0E06FBB8" w14:textId="3CF375FF" w:rsidR="0032269C" w:rsidRPr="009B5AE0" w:rsidRDefault="0032269C" w:rsidP="004A4445">
      <w:pPr>
        <w:ind w:left="360"/>
        <w:rPr>
          <w:rFonts w:ascii="Arial" w:hAnsi="Arial" w:cs="Arial"/>
          <w:sz w:val="24"/>
          <w:szCs w:val="24"/>
        </w:rPr>
      </w:pPr>
    </w:p>
    <w:p w14:paraId="63027B4C" w14:textId="7140ED45" w:rsidR="0032269C" w:rsidRPr="009B5AE0" w:rsidRDefault="0032269C" w:rsidP="004A4445">
      <w:pPr>
        <w:ind w:left="360"/>
        <w:rPr>
          <w:rFonts w:ascii="Arial" w:hAnsi="Arial" w:cs="Arial"/>
          <w:sz w:val="24"/>
          <w:szCs w:val="24"/>
        </w:rPr>
      </w:pPr>
    </w:p>
    <w:p w14:paraId="62DB6806" w14:textId="1632A70B" w:rsidR="0032269C" w:rsidRPr="009B5AE0" w:rsidRDefault="0032269C" w:rsidP="004A4445">
      <w:pPr>
        <w:ind w:left="360"/>
        <w:rPr>
          <w:rFonts w:ascii="Arial" w:hAnsi="Arial" w:cs="Arial"/>
          <w:sz w:val="24"/>
          <w:szCs w:val="24"/>
        </w:rPr>
      </w:pPr>
    </w:p>
    <w:p w14:paraId="303F03F3" w14:textId="7C874888" w:rsidR="0032269C" w:rsidRPr="009B5AE0" w:rsidRDefault="0032269C" w:rsidP="004A4445">
      <w:pPr>
        <w:ind w:left="360"/>
        <w:rPr>
          <w:rFonts w:ascii="Arial" w:hAnsi="Arial" w:cs="Arial"/>
          <w:sz w:val="24"/>
          <w:szCs w:val="24"/>
        </w:rPr>
      </w:pPr>
    </w:p>
    <w:p w14:paraId="6CF67FA4" w14:textId="478BA8B2" w:rsidR="0032269C" w:rsidRPr="009B5AE0" w:rsidRDefault="0032269C" w:rsidP="004A4445">
      <w:pPr>
        <w:ind w:left="360"/>
        <w:rPr>
          <w:rFonts w:ascii="Arial" w:hAnsi="Arial" w:cs="Arial"/>
          <w:sz w:val="24"/>
          <w:szCs w:val="24"/>
        </w:rPr>
      </w:pPr>
    </w:p>
    <w:p w14:paraId="53D380B7" w14:textId="73FDD454" w:rsidR="0032269C" w:rsidRPr="009B5AE0" w:rsidRDefault="0032269C" w:rsidP="004A4445">
      <w:pPr>
        <w:ind w:left="360"/>
        <w:rPr>
          <w:rFonts w:ascii="Arial" w:hAnsi="Arial" w:cs="Arial"/>
          <w:sz w:val="24"/>
          <w:szCs w:val="24"/>
        </w:rPr>
      </w:pPr>
    </w:p>
    <w:p w14:paraId="6BC79146" w14:textId="0F72A77E" w:rsidR="0032269C" w:rsidRPr="009B5AE0" w:rsidRDefault="00413B8B" w:rsidP="004A4445">
      <w:pPr>
        <w:ind w:left="360"/>
        <w:rPr>
          <w:rFonts w:ascii="Arial" w:hAnsi="Arial" w:cs="Arial"/>
          <w:sz w:val="24"/>
          <w:szCs w:val="24"/>
        </w:rPr>
      </w:pPr>
      <w:r w:rsidRPr="009B5AE0">
        <w:rPr>
          <w:rFonts w:ascii="Arial" w:hAnsi="Arial" w:cs="Arial"/>
          <w:noProof/>
          <w:sz w:val="24"/>
          <w:szCs w:val="24"/>
        </w:rPr>
        <w:drawing>
          <wp:anchor distT="0" distB="0" distL="114300" distR="114300" simplePos="0" relativeHeight="251658250" behindDoc="1" locked="0" layoutInCell="1" allowOverlap="1" wp14:anchorId="74A768F9" wp14:editId="568D8DA8">
            <wp:simplePos x="0" y="0"/>
            <wp:positionH relativeFrom="margin">
              <wp:posOffset>-300990</wp:posOffset>
            </wp:positionH>
            <wp:positionV relativeFrom="paragraph">
              <wp:posOffset>0</wp:posOffset>
            </wp:positionV>
            <wp:extent cx="6252845" cy="3500755"/>
            <wp:effectExtent l="0" t="0" r="0" b="4445"/>
            <wp:wrapTight wrapText="bothSides">
              <wp:wrapPolygon edited="0">
                <wp:start x="0" y="0"/>
                <wp:lineTo x="0" y="21510"/>
                <wp:lineTo x="21519" y="21510"/>
                <wp:lineTo x="2151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252845" cy="3500755"/>
                    </a:xfrm>
                    <a:prstGeom prst="rect">
                      <a:avLst/>
                    </a:prstGeom>
                  </pic:spPr>
                </pic:pic>
              </a:graphicData>
            </a:graphic>
            <wp14:sizeRelH relativeFrom="page">
              <wp14:pctWidth>0</wp14:pctWidth>
            </wp14:sizeRelH>
            <wp14:sizeRelV relativeFrom="page">
              <wp14:pctHeight>0</wp14:pctHeight>
            </wp14:sizeRelV>
          </wp:anchor>
        </w:drawing>
      </w:r>
    </w:p>
    <w:p w14:paraId="1369A111" w14:textId="6D4D8505" w:rsidR="0032269C" w:rsidRPr="009B5AE0" w:rsidRDefault="0032269C" w:rsidP="004A4445">
      <w:pPr>
        <w:ind w:left="360"/>
        <w:rPr>
          <w:rFonts w:ascii="Arial" w:hAnsi="Arial" w:cs="Arial"/>
          <w:sz w:val="24"/>
          <w:szCs w:val="24"/>
        </w:rPr>
      </w:pPr>
    </w:p>
    <w:p w14:paraId="0EF26085" w14:textId="3C904665" w:rsidR="0032269C" w:rsidRPr="009B5AE0" w:rsidRDefault="001C6BCD" w:rsidP="004A4445">
      <w:pPr>
        <w:ind w:left="360"/>
        <w:rPr>
          <w:rFonts w:ascii="Arial" w:hAnsi="Arial" w:cs="Arial"/>
          <w:sz w:val="24"/>
          <w:szCs w:val="24"/>
        </w:rPr>
      </w:pPr>
      <w:r w:rsidRPr="009B5AE0">
        <w:rPr>
          <w:rFonts w:ascii="Arial" w:hAnsi="Arial" w:cs="Arial"/>
          <w:noProof/>
          <w:sz w:val="24"/>
          <w:szCs w:val="24"/>
        </w:rPr>
        <w:drawing>
          <wp:anchor distT="0" distB="0" distL="114300" distR="114300" simplePos="0" relativeHeight="251658251" behindDoc="1" locked="0" layoutInCell="1" allowOverlap="1" wp14:anchorId="61FA4EA2" wp14:editId="4C85DDE8">
            <wp:simplePos x="0" y="0"/>
            <wp:positionH relativeFrom="margin">
              <wp:posOffset>-156845</wp:posOffset>
            </wp:positionH>
            <wp:positionV relativeFrom="paragraph">
              <wp:posOffset>368935</wp:posOffset>
            </wp:positionV>
            <wp:extent cx="6253480" cy="3539490"/>
            <wp:effectExtent l="0" t="0" r="0" b="3810"/>
            <wp:wrapTight wrapText="bothSides">
              <wp:wrapPolygon edited="0">
                <wp:start x="0" y="0"/>
                <wp:lineTo x="0" y="21507"/>
                <wp:lineTo x="21517" y="21507"/>
                <wp:lineTo x="2151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253480" cy="3539490"/>
                    </a:xfrm>
                    <a:prstGeom prst="rect">
                      <a:avLst/>
                    </a:prstGeom>
                  </pic:spPr>
                </pic:pic>
              </a:graphicData>
            </a:graphic>
            <wp14:sizeRelH relativeFrom="page">
              <wp14:pctWidth>0</wp14:pctWidth>
            </wp14:sizeRelH>
            <wp14:sizeRelV relativeFrom="page">
              <wp14:pctHeight>0</wp14:pctHeight>
            </wp14:sizeRelV>
          </wp:anchor>
        </w:drawing>
      </w:r>
    </w:p>
    <w:p w14:paraId="1C6F2B08" w14:textId="0BAFB2B9" w:rsidR="0032269C" w:rsidRPr="009B5AE0" w:rsidRDefault="0032269C" w:rsidP="004A4445">
      <w:pPr>
        <w:ind w:left="360"/>
        <w:rPr>
          <w:rFonts w:ascii="Arial" w:hAnsi="Arial" w:cs="Arial"/>
          <w:sz w:val="24"/>
          <w:szCs w:val="24"/>
        </w:rPr>
      </w:pPr>
    </w:p>
    <w:p w14:paraId="7B81A4B1" w14:textId="58F16335" w:rsidR="0032269C" w:rsidRPr="009B5AE0" w:rsidRDefault="001C6BCD" w:rsidP="004A4445">
      <w:pPr>
        <w:ind w:left="360"/>
        <w:rPr>
          <w:rFonts w:ascii="Arial" w:hAnsi="Arial" w:cs="Arial"/>
          <w:sz w:val="24"/>
          <w:szCs w:val="24"/>
        </w:rPr>
      </w:pPr>
      <w:r w:rsidRPr="009B5AE0">
        <w:rPr>
          <w:rFonts w:ascii="Arial" w:hAnsi="Arial" w:cs="Arial"/>
          <w:noProof/>
          <w:sz w:val="24"/>
          <w:szCs w:val="24"/>
        </w:rPr>
        <w:lastRenderedPageBreak/>
        <w:drawing>
          <wp:inline distT="0" distB="0" distL="0" distR="0" wp14:anchorId="1FEE789F" wp14:editId="6040813C">
            <wp:extent cx="5736590" cy="289995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9728" cy="2901540"/>
                    </a:xfrm>
                    <a:prstGeom prst="rect">
                      <a:avLst/>
                    </a:prstGeom>
                    <a:noFill/>
                  </pic:spPr>
                </pic:pic>
              </a:graphicData>
            </a:graphic>
          </wp:inline>
        </w:drawing>
      </w:r>
    </w:p>
    <w:p w14:paraId="5F942BC0" w14:textId="2E8F2212" w:rsidR="0032269C" w:rsidRPr="009B5AE0" w:rsidRDefault="0032269C" w:rsidP="004A4445">
      <w:pPr>
        <w:ind w:left="360"/>
        <w:rPr>
          <w:rFonts w:ascii="Arial" w:hAnsi="Arial" w:cs="Arial"/>
          <w:sz w:val="24"/>
          <w:szCs w:val="24"/>
        </w:rPr>
      </w:pPr>
    </w:p>
    <w:p w14:paraId="2B559401" w14:textId="0BBA13BA" w:rsidR="0032269C" w:rsidRPr="009B5AE0" w:rsidRDefault="0032269C" w:rsidP="004A4445">
      <w:pPr>
        <w:ind w:left="360"/>
        <w:rPr>
          <w:rFonts w:ascii="Arial" w:hAnsi="Arial" w:cs="Arial"/>
          <w:sz w:val="24"/>
          <w:szCs w:val="24"/>
        </w:rPr>
      </w:pPr>
    </w:p>
    <w:p w14:paraId="78D363A5" w14:textId="577BAD1F" w:rsidR="0032269C" w:rsidRPr="009B5AE0" w:rsidRDefault="001C6BCD" w:rsidP="004A4445">
      <w:pPr>
        <w:ind w:left="360"/>
        <w:rPr>
          <w:rFonts w:ascii="Arial" w:hAnsi="Arial" w:cs="Arial"/>
          <w:sz w:val="24"/>
          <w:szCs w:val="24"/>
        </w:rPr>
      </w:pPr>
      <w:r w:rsidRPr="009B5AE0">
        <w:rPr>
          <w:rFonts w:ascii="Arial" w:hAnsi="Arial" w:cs="Arial"/>
          <w:noProof/>
          <w:sz w:val="24"/>
          <w:szCs w:val="24"/>
        </w:rPr>
        <w:drawing>
          <wp:inline distT="0" distB="0" distL="0" distR="0" wp14:anchorId="2DD3BB97" wp14:editId="2BA797EA">
            <wp:extent cx="5730875" cy="2938780"/>
            <wp:effectExtent l="0" t="0" r="317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2938780"/>
                    </a:xfrm>
                    <a:prstGeom prst="rect">
                      <a:avLst/>
                    </a:prstGeom>
                    <a:noFill/>
                  </pic:spPr>
                </pic:pic>
              </a:graphicData>
            </a:graphic>
          </wp:inline>
        </w:drawing>
      </w:r>
    </w:p>
    <w:p w14:paraId="591CF0AC" w14:textId="7B7483EE" w:rsidR="0032269C" w:rsidRPr="009B5AE0" w:rsidRDefault="0032269C" w:rsidP="004A4445">
      <w:pPr>
        <w:ind w:left="360"/>
        <w:rPr>
          <w:rFonts w:ascii="Arial" w:hAnsi="Arial" w:cs="Arial"/>
          <w:sz w:val="24"/>
          <w:szCs w:val="24"/>
        </w:rPr>
      </w:pPr>
    </w:p>
    <w:p w14:paraId="1A4260E3" w14:textId="455814A8" w:rsidR="0032269C" w:rsidRPr="009B5AE0" w:rsidRDefault="0032269C" w:rsidP="004A4445">
      <w:pPr>
        <w:ind w:left="360"/>
        <w:rPr>
          <w:rFonts w:ascii="Arial" w:hAnsi="Arial" w:cs="Arial"/>
          <w:sz w:val="24"/>
          <w:szCs w:val="24"/>
        </w:rPr>
      </w:pPr>
    </w:p>
    <w:p w14:paraId="28D52FC9" w14:textId="433179B8" w:rsidR="0032269C" w:rsidRPr="009B5AE0" w:rsidRDefault="0032269C" w:rsidP="004A4445">
      <w:pPr>
        <w:ind w:left="360"/>
        <w:rPr>
          <w:rFonts w:ascii="Arial" w:hAnsi="Arial" w:cs="Arial"/>
          <w:sz w:val="24"/>
          <w:szCs w:val="24"/>
        </w:rPr>
      </w:pPr>
    </w:p>
    <w:p w14:paraId="5C6FE275" w14:textId="4B4F8E7A" w:rsidR="0032269C" w:rsidRPr="009B5AE0" w:rsidRDefault="0032269C" w:rsidP="004A4445">
      <w:pPr>
        <w:ind w:left="360"/>
        <w:rPr>
          <w:rFonts w:ascii="Arial" w:hAnsi="Arial" w:cs="Arial"/>
          <w:sz w:val="24"/>
          <w:szCs w:val="24"/>
        </w:rPr>
      </w:pPr>
    </w:p>
    <w:p w14:paraId="4619AE58" w14:textId="4122ED3C" w:rsidR="0032269C" w:rsidRPr="009B5AE0" w:rsidRDefault="0032269C" w:rsidP="004A4445">
      <w:pPr>
        <w:ind w:left="360"/>
        <w:rPr>
          <w:rFonts w:ascii="Arial" w:hAnsi="Arial" w:cs="Arial"/>
          <w:sz w:val="24"/>
          <w:szCs w:val="24"/>
        </w:rPr>
      </w:pPr>
    </w:p>
    <w:p w14:paraId="228B3A64" w14:textId="524BD1D6" w:rsidR="0032269C" w:rsidRPr="009B5AE0" w:rsidRDefault="0032269C" w:rsidP="004A4445">
      <w:pPr>
        <w:ind w:left="360"/>
        <w:rPr>
          <w:rFonts w:ascii="Arial" w:hAnsi="Arial" w:cs="Arial"/>
          <w:sz w:val="24"/>
          <w:szCs w:val="24"/>
        </w:rPr>
      </w:pPr>
    </w:p>
    <w:p w14:paraId="41BDF1D5" w14:textId="7AC818BB" w:rsidR="0032269C" w:rsidRPr="009B5AE0" w:rsidRDefault="0032269C" w:rsidP="004A4445">
      <w:pPr>
        <w:ind w:left="360"/>
        <w:rPr>
          <w:rFonts w:ascii="Arial" w:hAnsi="Arial" w:cs="Arial"/>
          <w:sz w:val="24"/>
          <w:szCs w:val="24"/>
        </w:rPr>
      </w:pPr>
    </w:p>
    <w:p w14:paraId="6969B332" w14:textId="170C6959" w:rsidR="00E334B3" w:rsidRPr="009B5AE0" w:rsidRDefault="00E334B3" w:rsidP="004A4445">
      <w:pPr>
        <w:ind w:left="360"/>
        <w:rPr>
          <w:rFonts w:ascii="Arial" w:hAnsi="Arial" w:cs="Arial"/>
          <w:sz w:val="24"/>
          <w:szCs w:val="24"/>
        </w:rPr>
      </w:pPr>
    </w:p>
    <w:p w14:paraId="77352850" w14:textId="74D5EC15" w:rsidR="001A68C6" w:rsidRDefault="00675170" w:rsidP="001A68C6">
      <w:pPr>
        <w:pStyle w:val="ListParagraph"/>
        <w:ind w:left="1080"/>
        <w:rPr>
          <w:rFonts w:ascii="Arial" w:hAnsi="Arial" w:cs="Arial"/>
          <w:b/>
          <w:bCs/>
          <w:sz w:val="24"/>
          <w:szCs w:val="24"/>
        </w:rPr>
      </w:pPr>
      <w:r w:rsidRPr="00675170">
        <w:rPr>
          <w:noProof/>
        </w:rPr>
        <w:lastRenderedPageBreak/>
        <w:drawing>
          <wp:anchor distT="0" distB="0" distL="114300" distR="114300" simplePos="0" relativeHeight="251659278" behindDoc="1" locked="0" layoutInCell="1" allowOverlap="1" wp14:anchorId="67847A5B" wp14:editId="1C18F043">
            <wp:simplePos x="0" y="0"/>
            <wp:positionH relativeFrom="column">
              <wp:posOffset>-38100</wp:posOffset>
            </wp:positionH>
            <wp:positionV relativeFrom="paragraph">
              <wp:posOffset>0</wp:posOffset>
            </wp:positionV>
            <wp:extent cx="5731510" cy="2463800"/>
            <wp:effectExtent l="0" t="0" r="2540" b="0"/>
            <wp:wrapTight wrapText="bothSides">
              <wp:wrapPolygon edited="0">
                <wp:start x="0" y="0"/>
                <wp:lineTo x="0" y="21377"/>
                <wp:lineTo x="21538" y="21377"/>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463800"/>
                    </a:xfrm>
                    <a:prstGeom prst="rect">
                      <a:avLst/>
                    </a:prstGeom>
                  </pic:spPr>
                </pic:pic>
              </a:graphicData>
            </a:graphic>
            <wp14:sizeRelH relativeFrom="page">
              <wp14:pctWidth>0</wp14:pctWidth>
            </wp14:sizeRelH>
            <wp14:sizeRelV relativeFrom="page">
              <wp14:pctHeight>0</wp14:pctHeight>
            </wp14:sizeRelV>
          </wp:anchor>
        </w:drawing>
      </w:r>
    </w:p>
    <w:p w14:paraId="5653E697" w14:textId="46F4B2B7" w:rsidR="001A68C6" w:rsidRDefault="001A68C6" w:rsidP="001A68C6">
      <w:pPr>
        <w:pStyle w:val="ListParagraph"/>
        <w:ind w:left="1080"/>
        <w:rPr>
          <w:rFonts w:ascii="Arial" w:hAnsi="Arial" w:cs="Arial"/>
          <w:b/>
          <w:bCs/>
          <w:sz w:val="24"/>
          <w:szCs w:val="24"/>
        </w:rPr>
      </w:pPr>
    </w:p>
    <w:p w14:paraId="0E3901D0" w14:textId="4DCED671" w:rsidR="001A68C6" w:rsidRDefault="00E44B76" w:rsidP="001A68C6">
      <w:pPr>
        <w:pStyle w:val="ListParagraph"/>
        <w:ind w:left="1080"/>
        <w:rPr>
          <w:rFonts w:ascii="Arial" w:hAnsi="Arial" w:cs="Arial"/>
          <w:b/>
          <w:bCs/>
          <w:sz w:val="24"/>
          <w:szCs w:val="24"/>
        </w:rPr>
      </w:pPr>
      <w:r w:rsidRPr="00E44B76">
        <w:rPr>
          <w:noProof/>
        </w:rPr>
        <w:drawing>
          <wp:anchor distT="0" distB="0" distL="114300" distR="114300" simplePos="0" relativeHeight="251660302" behindDoc="1" locked="0" layoutInCell="1" allowOverlap="1" wp14:anchorId="6854A6A5" wp14:editId="13058DC9">
            <wp:simplePos x="0" y="0"/>
            <wp:positionH relativeFrom="margin">
              <wp:align>left</wp:align>
            </wp:positionH>
            <wp:positionV relativeFrom="paragraph">
              <wp:posOffset>207645</wp:posOffset>
            </wp:positionV>
            <wp:extent cx="5905500" cy="2660650"/>
            <wp:effectExtent l="0" t="0" r="0" b="6350"/>
            <wp:wrapTight wrapText="bothSides">
              <wp:wrapPolygon edited="0">
                <wp:start x="0" y="0"/>
                <wp:lineTo x="0" y="21497"/>
                <wp:lineTo x="21530" y="21497"/>
                <wp:lineTo x="215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05500" cy="2660650"/>
                    </a:xfrm>
                    <a:prstGeom prst="rect">
                      <a:avLst/>
                    </a:prstGeom>
                  </pic:spPr>
                </pic:pic>
              </a:graphicData>
            </a:graphic>
            <wp14:sizeRelH relativeFrom="page">
              <wp14:pctWidth>0</wp14:pctWidth>
            </wp14:sizeRelH>
            <wp14:sizeRelV relativeFrom="page">
              <wp14:pctHeight>0</wp14:pctHeight>
            </wp14:sizeRelV>
          </wp:anchor>
        </w:drawing>
      </w:r>
    </w:p>
    <w:p w14:paraId="7DEA4E0A" w14:textId="77777777" w:rsidR="001A68C6" w:rsidRDefault="001A68C6" w:rsidP="001A68C6">
      <w:pPr>
        <w:pStyle w:val="ListParagraph"/>
        <w:ind w:left="1080"/>
        <w:rPr>
          <w:rFonts w:ascii="Arial" w:hAnsi="Arial" w:cs="Arial"/>
          <w:b/>
          <w:bCs/>
          <w:sz w:val="24"/>
          <w:szCs w:val="24"/>
        </w:rPr>
      </w:pPr>
    </w:p>
    <w:p w14:paraId="22A42FCD" w14:textId="77777777" w:rsidR="001A68C6" w:rsidRDefault="001A68C6" w:rsidP="001A68C6">
      <w:pPr>
        <w:pStyle w:val="ListParagraph"/>
        <w:ind w:left="1080"/>
        <w:rPr>
          <w:rFonts w:ascii="Arial" w:hAnsi="Arial" w:cs="Arial"/>
          <w:b/>
          <w:bCs/>
          <w:sz w:val="24"/>
          <w:szCs w:val="24"/>
        </w:rPr>
      </w:pPr>
    </w:p>
    <w:p w14:paraId="665B231C" w14:textId="77777777" w:rsidR="001A68C6" w:rsidRDefault="001A68C6" w:rsidP="001A68C6">
      <w:pPr>
        <w:pStyle w:val="ListParagraph"/>
        <w:ind w:left="1080"/>
        <w:rPr>
          <w:rFonts w:ascii="Arial" w:hAnsi="Arial" w:cs="Arial"/>
          <w:b/>
          <w:bCs/>
          <w:sz w:val="24"/>
          <w:szCs w:val="24"/>
        </w:rPr>
      </w:pPr>
    </w:p>
    <w:p w14:paraId="40E9BC86" w14:textId="77777777" w:rsidR="001A68C6" w:rsidRDefault="001A68C6" w:rsidP="001A68C6">
      <w:pPr>
        <w:pStyle w:val="ListParagraph"/>
        <w:ind w:left="1080"/>
        <w:rPr>
          <w:rFonts w:ascii="Arial" w:hAnsi="Arial" w:cs="Arial"/>
          <w:b/>
          <w:bCs/>
          <w:sz w:val="24"/>
          <w:szCs w:val="24"/>
        </w:rPr>
      </w:pPr>
    </w:p>
    <w:p w14:paraId="219F95D0" w14:textId="77777777" w:rsidR="001A68C6" w:rsidRDefault="001A68C6" w:rsidP="001A68C6">
      <w:pPr>
        <w:pStyle w:val="ListParagraph"/>
        <w:ind w:left="1080"/>
        <w:rPr>
          <w:rFonts w:ascii="Arial" w:hAnsi="Arial" w:cs="Arial"/>
          <w:b/>
          <w:bCs/>
          <w:sz w:val="24"/>
          <w:szCs w:val="24"/>
        </w:rPr>
      </w:pPr>
    </w:p>
    <w:p w14:paraId="63AC8008" w14:textId="77777777" w:rsidR="001A68C6" w:rsidRDefault="001A68C6" w:rsidP="001A68C6">
      <w:pPr>
        <w:pStyle w:val="ListParagraph"/>
        <w:ind w:left="1080"/>
        <w:rPr>
          <w:rFonts w:ascii="Arial" w:hAnsi="Arial" w:cs="Arial"/>
          <w:b/>
          <w:bCs/>
          <w:sz w:val="24"/>
          <w:szCs w:val="24"/>
        </w:rPr>
      </w:pPr>
    </w:p>
    <w:p w14:paraId="2255800E" w14:textId="77777777" w:rsidR="001A68C6" w:rsidRDefault="001A68C6" w:rsidP="001A68C6">
      <w:pPr>
        <w:pStyle w:val="ListParagraph"/>
        <w:ind w:left="1080"/>
        <w:rPr>
          <w:rFonts w:ascii="Arial" w:hAnsi="Arial" w:cs="Arial"/>
          <w:b/>
          <w:bCs/>
          <w:sz w:val="24"/>
          <w:szCs w:val="24"/>
        </w:rPr>
      </w:pPr>
    </w:p>
    <w:p w14:paraId="38D8E60D" w14:textId="77777777" w:rsidR="001A68C6" w:rsidRDefault="001A68C6" w:rsidP="001A68C6">
      <w:pPr>
        <w:pStyle w:val="ListParagraph"/>
        <w:ind w:left="1080"/>
        <w:rPr>
          <w:rFonts w:ascii="Arial" w:hAnsi="Arial" w:cs="Arial"/>
          <w:b/>
          <w:bCs/>
          <w:sz w:val="24"/>
          <w:szCs w:val="24"/>
        </w:rPr>
      </w:pPr>
    </w:p>
    <w:p w14:paraId="7EA8E635" w14:textId="77777777" w:rsidR="001A68C6" w:rsidRDefault="001A68C6" w:rsidP="001A68C6">
      <w:pPr>
        <w:pStyle w:val="ListParagraph"/>
        <w:ind w:left="1080"/>
        <w:rPr>
          <w:rFonts w:ascii="Arial" w:hAnsi="Arial" w:cs="Arial"/>
          <w:b/>
          <w:bCs/>
          <w:sz w:val="24"/>
          <w:szCs w:val="24"/>
        </w:rPr>
      </w:pPr>
    </w:p>
    <w:p w14:paraId="4ACB0A2F" w14:textId="77777777" w:rsidR="001A68C6" w:rsidRDefault="001A68C6" w:rsidP="001A68C6">
      <w:pPr>
        <w:pStyle w:val="ListParagraph"/>
        <w:ind w:left="1080"/>
        <w:rPr>
          <w:rFonts w:ascii="Arial" w:hAnsi="Arial" w:cs="Arial"/>
          <w:b/>
          <w:bCs/>
          <w:sz w:val="24"/>
          <w:szCs w:val="24"/>
        </w:rPr>
      </w:pPr>
    </w:p>
    <w:p w14:paraId="7A8D367F" w14:textId="77777777" w:rsidR="001A68C6" w:rsidRDefault="001A68C6" w:rsidP="001A68C6">
      <w:pPr>
        <w:pStyle w:val="ListParagraph"/>
        <w:ind w:left="1080"/>
        <w:rPr>
          <w:rFonts w:ascii="Arial" w:hAnsi="Arial" w:cs="Arial"/>
          <w:b/>
          <w:bCs/>
          <w:sz w:val="24"/>
          <w:szCs w:val="24"/>
        </w:rPr>
      </w:pPr>
    </w:p>
    <w:p w14:paraId="79A4950B" w14:textId="77777777" w:rsidR="001A68C6" w:rsidRDefault="001A68C6" w:rsidP="001A68C6">
      <w:pPr>
        <w:pStyle w:val="ListParagraph"/>
        <w:ind w:left="1080"/>
        <w:rPr>
          <w:rFonts w:ascii="Arial" w:hAnsi="Arial" w:cs="Arial"/>
          <w:b/>
          <w:bCs/>
          <w:sz w:val="24"/>
          <w:szCs w:val="24"/>
        </w:rPr>
      </w:pPr>
    </w:p>
    <w:p w14:paraId="49E8F0FF" w14:textId="77777777" w:rsidR="001A68C6" w:rsidRDefault="001A68C6" w:rsidP="001A68C6">
      <w:pPr>
        <w:pStyle w:val="ListParagraph"/>
        <w:ind w:left="1080"/>
        <w:rPr>
          <w:rFonts w:ascii="Arial" w:hAnsi="Arial" w:cs="Arial"/>
          <w:b/>
          <w:bCs/>
          <w:sz w:val="24"/>
          <w:szCs w:val="24"/>
        </w:rPr>
      </w:pPr>
    </w:p>
    <w:p w14:paraId="677320F5" w14:textId="77777777" w:rsidR="001A68C6" w:rsidRPr="00E44B76" w:rsidRDefault="001A68C6" w:rsidP="00E44B76">
      <w:pPr>
        <w:rPr>
          <w:rFonts w:ascii="Arial" w:hAnsi="Arial" w:cs="Arial"/>
          <w:b/>
          <w:bCs/>
          <w:sz w:val="24"/>
          <w:szCs w:val="24"/>
        </w:rPr>
      </w:pPr>
    </w:p>
    <w:p w14:paraId="73D40F20" w14:textId="77777777" w:rsidR="001A68C6" w:rsidRDefault="001A68C6" w:rsidP="001A68C6">
      <w:pPr>
        <w:pStyle w:val="ListParagraph"/>
        <w:ind w:left="1080"/>
        <w:rPr>
          <w:rFonts w:ascii="Arial" w:hAnsi="Arial" w:cs="Arial"/>
          <w:b/>
          <w:bCs/>
          <w:sz w:val="24"/>
          <w:szCs w:val="24"/>
        </w:rPr>
      </w:pPr>
    </w:p>
    <w:p w14:paraId="422DACAB" w14:textId="77777777" w:rsidR="001A68C6" w:rsidRDefault="001A68C6" w:rsidP="001A68C6">
      <w:pPr>
        <w:pStyle w:val="ListParagraph"/>
        <w:ind w:left="1080"/>
        <w:rPr>
          <w:rFonts w:ascii="Arial" w:hAnsi="Arial" w:cs="Arial"/>
          <w:b/>
          <w:bCs/>
          <w:sz w:val="24"/>
          <w:szCs w:val="24"/>
        </w:rPr>
      </w:pPr>
    </w:p>
    <w:p w14:paraId="52322930" w14:textId="10A52643" w:rsidR="00E334B3" w:rsidRPr="00E8292F" w:rsidRDefault="00E334B3" w:rsidP="001A68C6">
      <w:pPr>
        <w:pStyle w:val="ListParagraph"/>
        <w:numPr>
          <w:ilvl w:val="1"/>
          <w:numId w:val="11"/>
        </w:numPr>
        <w:rPr>
          <w:rFonts w:ascii="Arial" w:hAnsi="Arial" w:cs="Arial"/>
          <w:b/>
          <w:bCs/>
          <w:sz w:val="24"/>
          <w:szCs w:val="24"/>
        </w:rPr>
      </w:pPr>
      <w:r w:rsidRPr="00E8292F">
        <w:rPr>
          <w:rFonts w:ascii="Arial" w:hAnsi="Arial" w:cs="Arial"/>
          <w:b/>
          <w:bCs/>
          <w:sz w:val="24"/>
          <w:szCs w:val="24"/>
        </w:rPr>
        <w:t xml:space="preserve">Consultancy project updated/new action plan </w:t>
      </w:r>
    </w:p>
    <w:p w14:paraId="459D42A4" w14:textId="5ABC13F8" w:rsidR="00E334B3" w:rsidRPr="009B5AE0" w:rsidRDefault="00985C26" w:rsidP="00E334B3">
      <w:pPr>
        <w:rPr>
          <w:rFonts w:ascii="Arial" w:hAnsi="Arial" w:cs="Arial"/>
          <w:sz w:val="24"/>
          <w:szCs w:val="24"/>
        </w:rPr>
      </w:pPr>
      <w:r w:rsidRPr="009B5AE0">
        <w:rPr>
          <w:rFonts w:ascii="Arial" w:hAnsi="Arial" w:cs="Arial"/>
          <w:noProof/>
          <w:sz w:val="24"/>
          <w:szCs w:val="24"/>
        </w:rPr>
        <w:drawing>
          <wp:anchor distT="0" distB="0" distL="114300" distR="114300" simplePos="0" relativeHeight="251658252" behindDoc="1" locked="0" layoutInCell="1" allowOverlap="1" wp14:anchorId="4A9CDCC6" wp14:editId="7C56F8DE">
            <wp:simplePos x="0" y="0"/>
            <wp:positionH relativeFrom="margin">
              <wp:align>right</wp:align>
            </wp:positionH>
            <wp:positionV relativeFrom="paragraph">
              <wp:posOffset>288925</wp:posOffset>
            </wp:positionV>
            <wp:extent cx="5730240" cy="3801110"/>
            <wp:effectExtent l="0" t="0" r="3810" b="8890"/>
            <wp:wrapTight wrapText="bothSides">
              <wp:wrapPolygon edited="0">
                <wp:start x="0" y="0"/>
                <wp:lineTo x="0" y="21542"/>
                <wp:lineTo x="21543" y="21542"/>
                <wp:lineTo x="21543" y="0"/>
                <wp:lineTo x="0" y="0"/>
              </wp:wrapPolygon>
            </wp:wrapTight>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730240" cy="3801110"/>
                    </a:xfrm>
                    <a:prstGeom prst="rect">
                      <a:avLst/>
                    </a:prstGeom>
                  </pic:spPr>
                </pic:pic>
              </a:graphicData>
            </a:graphic>
            <wp14:sizeRelH relativeFrom="page">
              <wp14:pctWidth>0</wp14:pctWidth>
            </wp14:sizeRelH>
            <wp14:sizeRelV relativeFrom="page">
              <wp14:pctHeight>0</wp14:pctHeight>
            </wp14:sizeRelV>
          </wp:anchor>
        </w:drawing>
      </w:r>
    </w:p>
    <w:p w14:paraId="456A8637" w14:textId="698F92F9" w:rsidR="0032269C" w:rsidRPr="009B5AE0" w:rsidRDefault="0032269C" w:rsidP="001C6BCD">
      <w:pPr>
        <w:rPr>
          <w:rFonts w:ascii="Arial" w:hAnsi="Arial" w:cs="Arial"/>
          <w:sz w:val="24"/>
          <w:szCs w:val="24"/>
        </w:rPr>
      </w:pPr>
    </w:p>
    <w:p w14:paraId="44064082" w14:textId="3EE5A434" w:rsidR="0038165F" w:rsidRPr="009B5AE0" w:rsidRDefault="0038165F" w:rsidP="001C6BCD">
      <w:pPr>
        <w:rPr>
          <w:rFonts w:ascii="Arial" w:hAnsi="Arial" w:cs="Arial"/>
          <w:sz w:val="24"/>
          <w:szCs w:val="24"/>
        </w:rPr>
      </w:pPr>
    </w:p>
    <w:p w14:paraId="0AD924BA" w14:textId="4762B223" w:rsidR="0038165F" w:rsidRPr="009B5AE0" w:rsidRDefault="0038165F" w:rsidP="001C6BCD">
      <w:pPr>
        <w:rPr>
          <w:rFonts w:ascii="Arial" w:hAnsi="Arial" w:cs="Arial"/>
          <w:sz w:val="24"/>
          <w:szCs w:val="24"/>
        </w:rPr>
      </w:pPr>
    </w:p>
    <w:p w14:paraId="3058B5E4" w14:textId="5646C91D" w:rsidR="0038165F" w:rsidRPr="009B5AE0" w:rsidRDefault="0038165F" w:rsidP="001C6BCD">
      <w:pPr>
        <w:rPr>
          <w:rFonts w:ascii="Arial" w:hAnsi="Arial" w:cs="Arial"/>
          <w:sz w:val="24"/>
          <w:szCs w:val="24"/>
        </w:rPr>
      </w:pPr>
    </w:p>
    <w:p w14:paraId="749E3CD7" w14:textId="7591061A" w:rsidR="0038165F" w:rsidRPr="009B5AE0" w:rsidRDefault="0038165F" w:rsidP="001C6BCD">
      <w:pPr>
        <w:rPr>
          <w:rFonts w:ascii="Arial" w:hAnsi="Arial" w:cs="Arial"/>
          <w:sz w:val="24"/>
          <w:szCs w:val="24"/>
        </w:rPr>
      </w:pPr>
    </w:p>
    <w:p w14:paraId="57A41957" w14:textId="4D6D0F39" w:rsidR="0038165F" w:rsidRPr="009B5AE0" w:rsidRDefault="0038165F" w:rsidP="001C6BCD">
      <w:pPr>
        <w:rPr>
          <w:rFonts w:ascii="Arial" w:hAnsi="Arial" w:cs="Arial"/>
          <w:sz w:val="24"/>
          <w:szCs w:val="24"/>
        </w:rPr>
      </w:pPr>
    </w:p>
    <w:p w14:paraId="6BEDD7C5" w14:textId="1E7B8725" w:rsidR="0038165F" w:rsidRPr="009B5AE0" w:rsidRDefault="0038165F" w:rsidP="001C6BCD">
      <w:pPr>
        <w:rPr>
          <w:rFonts w:ascii="Arial" w:hAnsi="Arial" w:cs="Arial"/>
          <w:sz w:val="24"/>
          <w:szCs w:val="24"/>
        </w:rPr>
      </w:pPr>
    </w:p>
    <w:p w14:paraId="03FC638C" w14:textId="0483A1D1" w:rsidR="0038165F" w:rsidRPr="009B5AE0" w:rsidRDefault="0038165F" w:rsidP="001C6BCD">
      <w:pPr>
        <w:rPr>
          <w:rFonts w:ascii="Arial" w:hAnsi="Arial" w:cs="Arial"/>
          <w:sz w:val="24"/>
          <w:szCs w:val="24"/>
        </w:rPr>
      </w:pPr>
    </w:p>
    <w:p w14:paraId="48E38BFE" w14:textId="5C7E6A89" w:rsidR="0038165F" w:rsidRPr="009B5AE0" w:rsidRDefault="0038165F" w:rsidP="001C6BCD">
      <w:pPr>
        <w:rPr>
          <w:rFonts w:ascii="Arial" w:hAnsi="Arial" w:cs="Arial"/>
          <w:sz w:val="24"/>
          <w:szCs w:val="24"/>
        </w:rPr>
      </w:pPr>
    </w:p>
    <w:p w14:paraId="78C9ECBF" w14:textId="758C5990" w:rsidR="0038165F" w:rsidRPr="009B5AE0" w:rsidRDefault="0038165F" w:rsidP="001C6BCD">
      <w:pPr>
        <w:rPr>
          <w:rFonts w:ascii="Arial" w:hAnsi="Arial" w:cs="Arial"/>
          <w:sz w:val="24"/>
          <w:szCs w:val="24"/>
        </w:rPr>
      </w:pPr>
    </w:p>
    <w:p w14:paraId="2454E505" w14:textId="67E2C675" w:rsidR="0038165F" w:rsidRPr="009B5AE0" w:rsidRDefault="0038165F" w:rsidP="001C6BCD">
      <w:pPr>
        <w:rPr>
          <w:rFonts w:ascii="Arial" w:hAnsi="Arial" w:cs="Arial"/>
          <w:sz w:val="24"/>
          <w:szCs w:val="24"/>
        </w:rPr>
      </w:pPr>
    </w:p>
    <w:p w14:paraId="01E467F3" w14:textId="327488E7" w:rsidR="0038165F" w:rsidRPr="009B5AE0" w:rsidRDefault="0038165F" w:rsidP="001C6BCD">
      <w:pPr>
        <w:rPr>
          <w:rFonts w:ascii="Arial" w:hAnsi="Arial" w:cs="Arial"/>
          <w:sz w:val="24"/>
          <w:szCs w:val="24"/>
        </w:rPr>
      </w:pPr>
    </w:p>
    <w:p w14:paraId="3BB4E588" w14:textId="25D65432" w:rsidR="0038165F" w:rsidRPr="009B5AE0" w:rsidRDefault="0038165F" w:rsidP="001C6BCD">
      <w:pPr>
        <w:rPr>
          <w:rFonts w:ascii="Arial" w:hAnsi="Arial" w:cs="Arial"/>
          <w:sz w:val="24"/>
          <w:szCs w:val="24"/>
        </w:rPr>
      </w:pPr>
    </w:p>
    <w:p w14:paraId="2A68C813" w14:textId="10D04670" w:rsidR="0038165F" w:rsidRPr="009B5AE0" w:rsidRDefault="0038165F" w:rsidP="001C6BCD">
      <w:pPr>
        <w:rPr>
          <w:rFonts w:ascii="Arial" w:hAnsi="Arial" w:cs="Arial"/>
          <w:sz w:val="24"/>
          <w:szCs w:val="24"/>
        </w:rPr>
      </w:pPr>
    </w:p>
    <w:p w14:paraId="66B7FE9C" w14:textId="4AC280C7" w:rsidR="0038165F" w:rsidRPr="009B5AE0" w:rsidRDefault="0038165F" w:rsidP="001C6BCD">
      <w:pPr>
        <w:rPr>
          <w:rFonts w:ascii="Arial" w:hAnsi="Arial" w:cs="Arial"/>
          <w:sz w:val="24"/>
          <w:szCs w:val="24"/>
        </w:rPr>
      </w:pPr>
    </w:p>
    <w:p w14:paraId="7319924E" w14:textId="17E6C1B4" w:rsidR="009B5AE0" w:rsidRPr="00CE7193" w:rsidRDefault="00915C65" w:rsidP="00CE7193">
      <w:pPr>
        <w:pStyle w:val="ListParagraph"/>
        <w:numPr>
          <w:ilvl w:val="0"/>
          <w:numId w:val="11"/>
        </w:numPr>
        <w:rPr>
          <w:rFonts w:ascii="Arial" w:hAnsi="Arial" w:cs="Arial"/>
          <w:b/>
          <w:bCs/>
          <w:sz w:val="24"/>
          <w:szCs w:val="24"/>
        </w:rPr>
      </w:pPr>
      <w:r w:rsidRPr="00CE7193">
        <w:rPr>
          <w:rFonts w:ascii="Arial" w:hAnsi="Arial" w:cs="Arial"/>
          <w:b/>
          <w:bCs/>
          <w:sz w:val="24"/>
          <w:szCs w:val="24"/>
        </w:rPr>
        <w:t xml:space="preserve">Reference list </w:t>
      </w:r>
    </w:p>
    <w:p w14:paraId="370EAC01"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t>accessaa</w:t>
      </w:r>
      <w:proofErr w:type="spellEnd"/>
      <w:r w:rsidRPr="009B5AE0">
        <w:rPr>
          <w:rFonts w:ascii="Arial" w:hAnsi="Arial" w:cs="Arial"/>
          <w:sz w:val="24"/>
          <w:szCs w:val="24"/>
        </w:rPr>
        <w:t>. (2018). AM-HAY-ZING FIGURES FROM HAY FESTIVAL 2018. Available: https://accessaa.co.uk/am-hay-zing-figures-from-hay-festival-2018/. Last accessed 23rd May 2020.</w:t>
      </w:r>
    </w:p>
    <w:p w14:paraId="48E96AF8"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t>Acutt</w:t>
      </w:r>
      <w:proofErr w:type="spellEnd"/>
      <w:r w:rsidRPr="009B5AE0">
        <w:rPr>
          <w:rFonts w:ascii="Arial" w:hAnsi="Arial" w:cs="Arial"/>
          <w:sz w:val="24"/>
          <w:szCs w:val="24"/>
        </w:rPr>
        <w:t>, M. (2012). Marketing Mix – Promotion (Promotional Strategy). Available: https://marketingmix.co.uk/promotion/. Last accessed 26th May 2020.</w:t>
      </w:r>
    </w:p>
    <w:p w14:paraId="3DB9864F" w14:textId="77777777" w:rsidR="009B5AE0" w:rsidRPr="009B5AE0" w:rsidRDefault="009B5AE0" w:rsidP="00915C65">
      <w:pPr>
        <w:rPr>
          <w:rFonts w:ascii="Arial" w:hAnsi="Arial" w:cs="Arial"/>
          <w:sz w:val="24"/>
          <w:szCs w:val="24"/>
        </w:rPr>
      </w:pPr>
      <w:r w:rsidRPr="009B5AE0">
        <w:rPr>
          <w:rFonts w:ascii="Arial" w:hAnsi="Arial" w:cs="Arial"/>
          <w:sz w:val="24"/>
          <w:szCs w:val="24"/>
        </w:rPr>
        <w:t>Arjun, R K. (2020). virtual events. Available: https://www.communicateonline.me/digital/virtual-events-the-pros-and-cons/. Last accessed 24th May 2020.</w:t>
      </w:r>
    </w:p>
    <w:p w14:paraId="116252DA" w14:textId="77777777" w:rsidR="009B5AE0" w:rsidRPr="009B5AE0" w:rsidRDefault="009B5AE0" w:rsidP="00915C65">
      <w:pPr>
        <w:rPr>
          <w:rFonts w:ascii="Arial" w:hAnsi="Arial" w:cs="Arial"/>
          <w:sz w:val="24"/>
          <w:szCs w:val="24"/>
        </w:rPr>
      </w:pPr>
      <w:r w:rsidRPr="009B5AE0">
        <w:rPr>
          <w:rFonts w:ascii="Arial" w:hAnsi="Arial" w:cs="Arial"/>
          <w:sz w:val="24"/>
          <w:szCs w:val="24"/>
        </w:rPr>
        <w:t>Armstrong, A. (2020). Museums, Curators, and Artists Find Innovative Solutions for Showing Art in a Pandemic. Available: https://www.artsy.net/article/artsy-editorial-museums-curators-artists-find-innovative-solutions-showing-art-pandemic. Last accessed 26th May 2020.</w:t>
      </w:r>
    </w:p>
    <w:p w14:paraId="041139FC" w14:textId="77777777" w:rsidR="009B5AE0" w:rsidRPr="009B5AE0" w:rsidRDefault="009B5AE0" w:rsidP="00915C65">
      <w:pPr>
        <w:rPr>
          <w:rFonts w:ascii="Arial" w:hAnsi="Arial" w:cs="Arial"/>
          <w:sz w:val="24"/>
          <w:szCs w:val="24"/>
        </w:rPr>
      </w:pPr>
      <w:r w:rsidRPr="009B5AE0">
        <w:rPr>
          <w:rFonts w:ascii="Arial" w:hAnsi="Arial" w:cs="Arial"/>
          <w:sz w:val="24"/>
          <w:szCs w:val="24"/>
        </w:rPr>
        <w:t>Barber, K. (2020). Publishers put virtual events to the test as in-person gatherings disappear. Available: https://digiday.com/media/publishers-put-virtual-events-test-person-gatherings-disappear/. Last accessed 03rd April 2020.</w:t>
      </w:r>
    </w:p>
    <w:p w14:paraId="23EA2249" w14:textId="77777777" w:rsidR="009B5AE0" w:rsidRPr="009B5AE0" w:rsidRDefault="009B5AE0" w:rsidP="00915C65">
      <w:pPr>
        <w:rPr>
          <w:rFonts w:ascii="Arial" w:hAnsi="Arial" w:cs="Arial"/>
          <w:sz w:val="24"/>
          <w:szCs w:val="24"/>
        </w:rPr>
      </w:pPr>
      <w:proofErr w:type="spellStart"/>
      <w:proofErr w:type="gramStart"/>
      <w:r w:rsidRPr="009B5AE0">
        <w:rPr>
          <w:rFonts w:ascii="Arial" w:hAnsi="Arial" w:cs="Arial"/>
          <w:sz w:val="24"/>
          <w:szCs w:val="24"/>
        </w:rPr>
        <w:t>blog.simplymarketingjob</w:t>
      </w:r>
      <w:proofErr w:type="spellEnd"/>
      <w:proofErr w:type="gramEnd"/>
      <w:r w:rsidRPr="009B5AE0">
        <w:rPr>
          <w:rFonts w:ascii="Arial" w:hAnsi="Arial" w:cs="Arial"/>
          <w:sz w:val="24"/>
          <w:szCs w:val="24"/>
        </w:rPr>
        <w:t>. (2019). How virtual events are set to be the No.1 trend for 2020. Available: https://blog.simplymarketingjobs.co.uk/blog/event-trends-2020/. Last accessed 27th May 2020.</w:t>
      </w:r>
    </w:p>
    <w:p w14:paraId="683204A9" w14:textId="77777777" w:rsidR="009B5AE0" w:rsidRPr="009B5AE0" w:rsidRDefault="009B5AE0" w:rsidP="00915C65">
      <w:pPr>
        <w:rPr>
          <w:rFonts w:ascii="Arial" w:hAnsi="Arial" w:cs="Arial"/>
          <w:sz w:val="24"/>
          <w:szCs w:val="24"/>
        </w:rPr>
      </w:pPr>
      <w:r w:rsidRPr="009B5AE0">
        <w:rPr>
          <w:rFonts w:ascii="Arial" w:hAnsi="Arial" w:cs="Arial"/>
          <w:sz w:val="24"/>
          <w:szCs w:val="24"/>
        </w:rPr>
        <w:t xml:space="preserve">Cannon, J. (2020). Many marketing events are opting to go all-in on digital rather than cancelling due to COVID-19. What if you need an online event platform </w:t>
      </w:r>
      <w:proofErr w:type="gramStart"/>
      <w:r w:rsidRPr="009B5AE0">
        <w:rPr>
          <w:rFonts w:ascii="Arial" w:hAnsi="Arial" w:cs="Arial"/>
          <w:sz w:val="24"/>
          <w:szCs w:val="24"/>
        </w:rPr>
        <w:t>fast?.</w:t>
      </w:r>
      <w:proofErr w:type="gramEnd"/>
      <w:r w:rsidRPr="009B5AE0">
        <w:rPr>
          <w:rFonts w:ascii="Arial" w:hAnsi="Arial" w:cs="Arial"/>
          <w:sz w:val="24"/>
          <w:szCs w:val="24"/>
        </w:rPr>
        <w:t xml:space="preserve"> Available: marketingland.com. Last accessed 27th May 2020.</w:t>
      </w:r>
    </w:p>
    <w:p w14:paraId="61E9C5CC" w14:textId="77777777" w:rsidR="009B5AE0" w:rsidRPr="009B5AE0" w:rsidRDefault="009B5AE0" w:rsidP="00915C65">
      <w:pPr>
        <w:rPr>
          <w:rFonts w:ascii="Arial" w:hAnsi="Arial" w:cs="Arial"/>
          <w:sz w:val="24"/>
          <w:szCs w:val="24"/>
        </w:rPr>
      </w:pPr>
      <w:r w:rsidRPr="009B5AE0">
        <w:rPr>
          <w:rFonts w:ascii="Arial" w:hAnsi="Arial" w:cs="Arial"/>
          <w:sz w:val="24"/>
          <w:szCs w:val="24"/>
        </w:rPr>
        <w:t>Chappelow, J. (2019). Demographics. Available: https://www.investopedia.com/terms/d/demographics.asp. Last accessed 02nd April 2020.</w:t>
      </w:r>
    </w:p>
    <w:p w14:paraId="60560D5B"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t>digitalinformationworld</w:t>
      </w:r>
      <w:proofErr w:type="spellEnd"/>
      <w:r w:rsidRPr="009B5AE0">
        <w:rPr>
          <w:rFonts w:ascii="Arial" w:hAnsi="Arial" w:cs="Arial"/>
          <w:sz w:val="24"/>
          <w:szCs w:val="24"/>
        </w:rPr>
        <w:t xml:space="preserve">. (2020). The Future </w:t>
      </w:r>
      <w:proofErr w:type="gramStart"/>
      <w:r w:rsidRPr="009B5AE0">
        <w:rPr>
          <w:rFonts w:ascii="Arial" w:hAnsi="Arial" w:cs="Arial"/>
          <w:sz w:val="24"/>
          <w:szCs w:val="24"/>
        </w:rPr>
        <w:t>Of</w:t>
      </w:r>
      <w:proofErr w:type="gramEnd"/>
      <w:r w:rsidRPr="009B5AE0">
        <w:rPr>
          <w:rFonts w:ascii="Arial" w:hAnsi="Arial" w:cs="Arial"/>
          <w:sz w:val="24"/>
          <w:szCs w:val="24"/>
        </w:rPr>
        <w:t xml:space="preserve"> Virtual Events (infographic). Available: https://www.digitalinformationworld.com/2020/05/are-virtual-events-here-to-stay-infographic.html. Last accessed 26th May 2020.</w:t>
      </w:r>
    </w:p>
    <w:p w14:paraId="604B4BA0" w14:textId="77777777" w:rsidR="009B5AE0" w:rsidRPr="009B5AE0" w:rsidRDefault="009B5AE0" w:rsidP="00915C65">
      <w:pPr>
        <w:rPr>
          <w:rFonts w:ascii="Arial" w:hAnsi="Arial" w:cs="Arial"/>
          <w:sz w:val="24"/>
          <w:szCs w:val="24"/>
        </w:rPr>
      </w:pPr>
      <w:proofErr w:type="spellStart"/>
      <w:proofErr w:type="gramStart"/>
      <w:r w:rsidRPr="009B5AE0">
        <w:rPr>
          <w:rFonts w:ascii="Arial" w:hAnsi="Arial" w:cs="Arial"/>
          <w:sz w:val="24"/>
          <w:szCs w:val="24"/>
        </w:rPr>
        <w:t>docs.google</w:t>
      </w:r>
      <w:proofErr w:type="spellEnd"/>
      <w:proofErr w:type="gramEnd"/>
      <w:r w:rsidRPr="009B5AE0">
        <w:rPr>
          <w:rFonts w:ascii="Arial" w:hAnsi="Arial" w:cs="Arial"/>
          <w:sz w:val="24"/>
          <w:szCs w:val="24"/>
        </w:rPr>
        <w:t>. (2020). Virtual event. Available: https://docs.google.com/forms/d/1-ySIHmMBwQAcfE1gcdzmTyc-GFZRiDgjQGIgFhv4LQU/edit#responses. Last accessed 02nd April 2020.</w:t>
      </w:r>
    </w:p>
    <w:p w14:paraId="43A124B9" w14:textId="77777777" w:rsidR="009B5AE0" w:rsidRPr="009B5AE0" w:rsidRDefault="009B5AE0" w:rsidP="00915C65">
      <w:pPr>
        <w:rPr>
          <w:rFonts w:ascii="Arial" w:hAnsi="Arial" w:cs="Arial"/>
          <w:sz w:val="24"/>
          <w:szCs w:val="24"/>
        </w:rPr>
      </w:pPr>
      <w:r w:rsidRPr="009B5AE0">
        <w:rPr>
          <w:rFonts w:ascii="Arial" w:hAnsi="Arial" w:cs="Arial"/>
          <w:sz w:val="24"/>
          <w:szCs w:val="24"/>
        </w:rPr>
        <w:t xml:space="preserve">Driscoll, D.L., Appiah-Yeboah, A., </w:t>
      </w:r>
      <w:proofErr w:type="spellStart"/>
      <w:r w:rsidRPr="009B5AE0">
        <w:rPr>
          <w:rFonts w:ascii="Arial" w:hAnsi="Arial" w:cs="Arial"/>
          <w:sz w:val="24"/>
          <w:szCs w:val="24"/>
        </w:rPr>
        <w:t>Salib</w:t>
      </w:r>
      <w:proofErr w:type="spellEnd"/>
      <w:r w:rsidRPr="009B5AE0">
        <w:rPr>
          <w:rFonts w:ascii="Arial" w:hAnsi="Arial" w:cs="Arial"/>
          <w:sz w:val="24"/>
          <w:szCs w:val="24"/>
        </w:rPr>
        <w:t>, P. and Rupert, D.J., 2007. Merging qualitative and quantitative data in mixed methods research: How to and why not.</w:t>
      </w:r>
    </w:p>
    <w:p w14:paraId="180AA0C1" w14:textId="77777777" w:rsidR="009B5AE0" w:rsidRPr="009B5AE0" w:rsidRDefault="009B5AE0" w:rsidP="00915C65">
      <w:pPr>
        <w:rPr>
          <w:rFonts w:ascii="Arial" w:hAnsi="Arial" w:cs="Arial"/>
          <w:sz w:val="24"/>
          <w:szCs w:val="24"/>
        </w:rPr>
      </w:pPr>
      <w:r w:rsidRPr="009B5AE0">
        <w:rPr>
          <w:rFonts w:ascii="Arial" w:hAnsi="Arial" w:cs="Arial"/>
          <w:sz w:val="24"/>
          <w:szCs w:val="24"/>
        </w:rPr>
        <w:t>Finnis, A. (2020). Hay Festival online 2020: Digital literary event dates, full programme and how to watch it from home. Available: https://inews.co.uk/culture/books/hay-festival-2020-online-digital-when-dates-programme-full-how-watch-hay-on-wye-2855119. Last accessed 26th May 2020.</w:t>
      </w:r>
    </w:p>
    <w:p w14:paraId="6AC5D3E4"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lastRenderedPageBreak/>
        <w:t>grandviewresearch</w:t>
      </w:r>
      <w:proofErr w:type="spellEnd"/>
      <w:r w:rsidRPr="009B5AE0">
        <w:rPr>
          <w:rFonts w:ascii="Arial" w:hAnsi="Arial" w:cs="Arial"/>
          <w:sz w:val="24"/>
          <w:szCs w:val="24"/>
        </w:rPr>
        <w:t xml:space="preserve">. (2020). Virtual Events Market: Upsurge </w:t>
      </w:r>
      <w:proofErr w:type="gramStart"/>
      <w:r w:rsidRPr="009B5AE0">
        <w:rPr>
          <w:rFonts w:ascii="Arial" w:hAnsi="Arial" w:cs="Arial"/>
          <w:sz w:val="24"/>
          <w:szCs w:val="24"/>
        </w:rPr>
        <w:t>In</w:t>
      </w:r>
      <w:proofErr w:type="gramEnd"/>
      <w:r w:rsidRPr="009B5AE0">
        <w:rPr>
          <w:rFonts w:ascii="Arial" w:hAnsi="Arial" w:cs="Arial"/>
          <w:sz w:val="24"/>
          <w:szCs w:val="24"/>
        </w:rPr>
        <w:t xml:space="preserve"> Trend Due To Global Lockdown In The Wake Of COVID-19 Pandemic. Available: https://www.grandviewresearch.com/industry-analysis/virtual-events-market. Last accessed 26th May 2020.</w:t>
      </w:r>
    </w:p>
    <w:p w14:paraId="425ED27B"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t>Harad</w:t>
      </w:r>
      <w:proofErr w:type="spellEnd"/>
      <w:r w:rsidRPr="009B5AE0">
        <w:rPr>
          <w:rFonts w:ascii="Arial" w:hAnsi="Arial" w:cs="Arial"/>
          <w:sz w:val="24"/>
          <w:szCs w:val="24"/>
        </w:rPr>
        <w:t>, K., C.F.P, 2015. 9 Steps to Building a Client-Attraction Virtual Event. Journal of Financial Planning, 28(3), pp. 19-21.</w:t>
      </w:r>
    </w:p>
    <w:p w14:paraId="4ABD8DE0" w14:textId="6D9DBA99" w:rsidR="009B5AE0" w:rsidRDefault="009B5AE0" w:rsidP="00915C65">
      <w:pPr>
        <w:rPr>
          <w:rFonts w:ascii="Arial" w:hAnsi="Arial" w:cs="Arial"/>
          <w:sz w:val="24"/>
          <w:szCs w:val="24"/>
        </w:rPr>
      </w:pPr>
      <w:proofErr w:type="spellStart"/>
      <w:r w:rsidRPr="009B5AE0">
        <w:rPr>
          <w:rFonts w:ascii="Arial" w:hAnsi="Arial" w:cs="Arial"/>
          <w:sz w:val="24"/>
          <w:szCs w:val="24"/>
        </w:rPr>
        <w:t>hayfestival</w:t>
      </w:r>
      <w:proofErr w:type="spellEnd"/>
      <w:r w:rsidRPr="009B5AE0">
        <w:rPr>
          <w:rFonts w:ascii="Arial" w:hAnsi="Arial" w:cs="Arial"/>
          <w:sz w:val="24"/>
          <w:szCs w:val="24"/>
        </w:rPr>
        <w:t>. (2020). Hay Festival Digital 18-31 May 2020. Available: https://www.hayfestival.com/home. Last accessed 23rd May 2020.</w:t>
      </w:r>
    </w:p>
    <w:p w14:paraId="570C70F3" w14:textId="4D5CA58F" w:rsidR="0068217D" w:rsidRDefault="0068217D" w:rsidP="00915C65">
      <w:pPr>
        <w:rPr>
          <w:rFonts w:ascii="Arial" w:hAnsi="Arial" w:cs="Arial"/>
          <w:sz w:val="24"/>
          <w:szCs w:val="24"/>
        </w:rPr>
      </w:pPr>
      <w:proofErr w:type="spellStart"/>
      <w:r w:rsidRPr="0068217D">
        <w:rPr>
          <w:rFonts w:ascii="Arial" w:hAnsi="Arial" w:cs="Arial"/>
          <w:sz w:val="24"/>
          <w:szCs w:val="24"/>
        </w:rPr>
        <w:t>imodara</w:t>
      </w:r>
      <w:proofErr w:type="spellEnd"/>
      <w:r w:rsidRPr="0068217D">
        <w:rPr>
          <w:rFonts w:ascii="Arial" w:hAnsi="Arial" w:cs="Arial"/>
          <w:sz w:val="24"/>
          <w:szCs w:val="24"/>
        </w:rPr>
        <w:t>. (2020). explore museums. Available: https://www.imodara.com/. Last accessed 29th May 2020.</w:t>
      </w:r>
    </w:p>
    <w:p w14:paraId="2EB5D5DF" w14:textId="56CB4529" w:rsidR="00134665" w:rsidRPr="009B5AE0" w:rsidRDefault="00134665" w:rsidP="00915C65">
      <w:pPr>
        <w:rPr>
          <w:rFonts w:ascii="Arial" w:hAnsi="Arial" w:cs="Arial"/>
          <w:sz w:val="24"/>
          <w:szCs w:val="24"/>
        </w:rPr>
      </w:pPr>
      <w:r w:rsidRPr="00134665">
        <w:rPr>
          <w:rFonts w:ascii="Arial" w:hAnsi="Arial" w:cs="Arial"/>
          <w:sz w:val="24"/>
          <w:szCs w:val="24"/>
        </w:rPr>
        <w:t xml:space="preserve">Kim, </w:t>
      </w:r>
      <w:proofErr w:type="gramStart"/>
      <w:r w:rsidRPr="00134665">
        <w:rPr>
          <w:rFonts w:ascii="Arial" w:hAnsi="Arial" w:cs="Arial"/>
          <w:sz w:val="24"/>
          <w:szCs w:val="24"/>
        </w:rPr>
        <w:t>H</w:t>
      </w:r>
      <w:r w:rsidR="00A8577C">
        <w:rPr>
          <w:rFonts w:ascii="Arial" w:hAnsi="Arial" w:cs="Arial"/>
          <w:sz w:val="24"/>
          <w:szCs w:val="24"/>
        </w:rPr>
        <w:t>,.</w:t>
      </w:r>
      <w:proofErr w:type="gramEnd"/>
      <w:r w:rsidR="00A8577C">
        <w:rPr>
          <w:rFonts w:ascii="Arial" w:hAnsi="Arial" w:cs="Arial"/>
          <w:sz w:val="24"/>
          <w:szCs w:val="24"/>
        </w:rPr>
        <w:t xml:space="preserve"> et al</w:t>
      </w:r>
      <w:r w:rsidRPr="00134665">
        <w:rPr>
          <w:rFonts w:ascii="Arial" w:hAnsi="Arial" w:cs="Arial"/>
          <w:sz w:val="24"/>
          <w:szCs w:val="24"/>
        </w:rPr>
        <w:t>., 201</w:t>
      </w:r>
      <w:r w:rsidR="00A8577C">
        <w:rPr>
          <w:rFonts w:ascii="Arial" w:hAnsi="Arial" w:cs="Arial"/>
          <w:sz w:val="24"/>
          <w:szCs w:val="24"/>
        </w:rPr>
        <w:t>1</w:t>
      </w:r>
      <w:r w:rsidRPr="00134665">
        <w:rPr>
          <w:rFonts w:ascii="Arial" w:hAnsi="Arial" w:cs="Arial"/>
          <w:sz w:val="24"/>
          <w:szCs w:val="24"/>
        </w:rPr>
        <w:t>. The relationship between types of tourist and destination authenticity.</w:t>
      </w:r>
    </w:p>
    <w:p w14:paraId="64F8B85E" w14:textId="77777777" w:rsidR="009B5AE0" w:rsidRPr="009B5AE0" w:rsidRDefault="009B5AE0" w:rsidP="00915C65">
      <w:pPr>
        <w:rPr>
          <w:rFonts w:ascii="Arial" w:hAnsi="Arial" w:cs="Arial"/>
          <w:sz w:val="24"/>
          <w:szCs w:val="24"/>
        </w:rPr>
      </w:pPr>
      <w:r w:rsidRPr="009B5AE0">
        <w:rPr>
          <w:rFonts w:ascii="Arial" w:hAnsi="Arial" w:cs="Arial"/>
          <w:sz w:val="24"/>
          <w:szCs w:val="24"/>
        </w:rPr>
        <w:t>Lang, C et al. (2020). Here's Your Comprehensive Guide to All the Events Cancelled Because of the Coronavirus. Available: https://time.com/5801956/events-canceled-coronavirus/. Last accessed 27th May 2020.</w:t>
      </w:r>
    </w:p>
    <w:p w14:paraId="34C5E0DD" w14:textId="77777777" w:rsidR="009B5AE0" w:rsidRPr="009B5AE0" w:rsidRDefault="009B5AE0" w:rsidP="00915C65">
      <w:pPr>
        <w:rPr>
          <w:rFonts w:ascii="Arial" w:hAnsi="Arial" w:cs="Arial"/>
          <w:sz w:val="24"/>
          <w:szCs w:val="24"/>
        </w:rPr>
      </w:pPr>
      <w:r w:rsidRPr="009B5AE0">
        <w:rPr>
          <w:rFonts w:ascii="Arial" w:hAnsi="Arial" w:cs="Arial"/>
          <w:sz w:val="24"/>
          <w:szCs w:val="24"/>
        </w:rPr>
        <w:t>Liu, J et al., 2017, June. Internal multiple attenuation by iterative construction of virtual events. In 79th EAGE Conference and Exhibition 2017 (Vol. 2017, No. 1, pp. 1-5). European Association of Geoscientists &amp; Engineers.</w:t>
      </w:r>
    </w:p>
    <w:p w14:paraId="26505BA6" w14:textId="77777777" w:rsidR="009B5AE0" w:rsidRPr="009B5AE0" w:rsidRDefault="009B5AE0" w:rsidP="00915C65">
      <w:pPr>
        <w:rPr>
          <w:rFonts w:ascii="Arial" w:hAnsi="Arial" w:cs="Arial"/>
          <w:sz w:val="24"/>
          <w:szCs w:val="24"/>
        </w:rPr>
      </w:pPr>
      <w:r w:rsidRPr="009B5AE0">
        <w:rPr>
          <w:rFonts w:ascii="Arial" w:hAnsi="Arial" w:cs="Arial"/>
          <w:sz w:val="24"/>
          <w:szCs w:val="24"/>
        </w:rPr>
        <w:t>Mae, I. (2020). The 9 Best Virtual Event Software Platforms of 2020. Available: https://www.voipreview.org/blog/best-virtual-event-software. Last accessed 27th May 2020.</w:t>
      </w:r>
    </w:p>
    <w:p w14:paraId="73D8AF37"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t>mallgalleries</w:t>
      </w:r>
      <w:proofErr w:type="spellEnd"/>
      <w:r w:rsidRPr="009B5AE0">
        <w:rPr>
          <w:rFonts w:ascii="Arial" w:hAnsi="Arial" w:cs="Arial"/>
          <w:sz w:val="24"/>
          <w:szCs w:val="24"/>
        </w:rPr>
        <w:t>. (2020). Tribal Art London 2019. Available: https://www.mallgalleries.org.uk/whats-on/exhibitions/tribal-art-london-2019. Last accessed 23rd May 2020.</w:t>
      </w:r>
    </w:p>
    <w:p w14:paraId="5AC6CEDC" w14:textId="77777777" w:rsidR="009B5AE0" w:rsidRPr="009B5AE0" w:rsidRDefault="009B5AE0" w:rsidP="00915C65">
      <w:pPr>
        <w:rPr>
          <w:rFonts w:ascii="Arial" w:hAnsi="Arial" w:cs="Arial"/>
          <w:sz w:val="24"/>
          <w:szCs w:val="24"/>
        </w:rPr>
      </w:pPr>
      <w:r w:rsidRPr="009B5AE0">
        <w:rPr>
          <w:rFonts w:ascii="Arial" w:hAnsi="Arial" w:cs="Arial"/>
          <w:sz w:val="24"/>
          <w:szCs w:val="24"/>
        </w:rPr>
        <w:t>mindtools. (2020). Porter's Five Forces. Available: https://www.mindtools.com/pages/article/newTMC_08.htm. Last accessed 23rd May 2020.</w:t>
      </w:r>
    </w:p>
    <w:p w14:paraId="17FAADC2"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t>nga</w:t>
      </w:r>
      <w:proofErr w:type="spellEnd"/>
      <w:r w:rsidRPr="009B5AE0">
        <w:rPr>
          <w:rFonts w:ascii="Arial" w:hAnsi="Arial" w:cs="Arial"/>
          <w:sz w:val="24"/>
          <w:szCs w:val="24"/>
        </w:rPr>
        <w:t>. (2020). Experience Your National Gallery of Art. Available: https://www.nga.gov/. Last accessed 24th May 2020.</w:t>
      </w:r>
    </w:p>
    <w:p w14:paraId="06E8AB2B" w14:textId="77777777" w:rsidR="009B5AE0" w:rsidRPr="009B5AE0" w:rsidRDefault="009B5AE0" w:rsidP="00915C65">
      <w:pPr>
        <w:rPr>
          <w:rFonts w:ascii="Arial" w:hAnsi="Arial" w:cs="Arial"/>
          <w:sz w:val="24"/>
          <w:szCs w:val="24"/>
        </w:rPr>
      </w:pPr>
      <w:r w:rsidRPr="009B5AE0">
        <w:rPr>
          <w:rFonts w:ascii="Arial" w:hAnsi="Arial" w:cs="Arial"/>
          <w:sz w:val="24"/>
          <w:szCs w:val="24"/>
        </w:rPr>
        <w:t>Palmer, A. (2020). How the Rise of Virtual Events Due to Coronavirus Could Change the Way We Meet. Available: https://www.northstarmeetingsgroup.com/Planning-Tips-and-Trends/Event-Planning/Event-Technology/Coronavirus-Online-Events-COVID-19-Impact-Future-In-Person-Meetings. Last accessed 27th May 2020.</w:t>
      </w:r>
    </w:p>
    <w:p w14:paraId="26FB533C" w14:textId="77777777" w:rsidR="009B5AE0" w:rsidRPr="009B5AE0" w:rsidRDefault="009B5AE0" w:rsidP="00915C65">
      <w:pPr>
        <w:rPr>
          <w:rFonts w:ascii="Arial" w:hAnsi="Arial" w:cs="Arial"/>
          <w:sz w:val="24"/>
          <w:szCs w:val="24"/>
        </w:rPr>
      </w:pPr>
      <w:r w:rsidRPr="009B5AE0">
        <w:rPr>
          <w:rFonts w:ascii="Arial" w:hAnsi="Arial" w:cs="Arial"/>
          <w:sz w:val="24"/>
          <w:szCs w:val="24"/>
        </w:rPr>
        <w:t>Quinn, A. (2020). London coronavirus live: Updates as confirmed cases hit 26,780 in the capital and MPs call for Cummings to be sacked. Available: https://www.mylondon.news/news/health/london-coronavirus-live-updates-confirmed-18305866. Last accessed 25th May 2020.</w:t>
      </w:r>
    </w:p>
    <w:p w14:paraId="12B4EAA2"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t>Sehl</w:t>
      </w:r>
      <w:proofErr w:type="spellEnd"/>
      <w:r w:rsidRPr="009B5AE0">
        <w:rPr>
          <w:rFonts w:ascii="Arial" w:hAnsi="Arial" w:cs="Arial"/>
          <w:sz w:val="24"/>
          <w:szCs w:val="24"/>
        </w:rPr>
        <w:t>, K. (2020). How to Host a Successful Virtual Event: Tips and Best Practices. Available: https://blog.hootsuite.com/virtual-events/. Last accessed 27th May 2020.</w:t>
      </w:r>
    </w:p>
    <w:p w14:paraId="419A076B"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lastRenderedPageBreak/>
        <w:t>Shehadi</w:t>
      </w:r>
      <w:proofErr w:type="spellEnd"/>
      <w:r w:rsidRPr="009B5AE0">
        <w:rPr>
          <w:rFonts w:ascii="Arial" w:hAnsi="Arial" w:cs="Arial"/>
          <w:sz w:val="24"/>
          <w:szCs w:val="24"/>
        </w:rPr>
        <w:t>, S. (2020). How coronavirus is making virtual galleries go viral. Available: https://www.newstatesman.com/culture/art-design/2020/03/virtual-galleries-art-museums-tours-online. Last accessed 26th May 2020.</w:t>
      </w:r>
    </w:p>
    <w:p w14:paraId="4D1B610C" w14:textId="77777777" w:rsidR="009B5AE0" w:rsidRPr="009B5AE0" w:rsidRDefault="009B5AE0" w:rsidP="00915C65">
      <w:pPr>
        <w:rPr>
          <w:rFonts w:ascii="Arial" w:hAnsi="Arial" w:cs="Arial"/>
          <w:sz w:val="24"/>
          <w:szCs w:val="24"/>
        </w:rPr>
      </w:pPr>
      <w:r w:rsidRPr="009B5AE0">
        <w:rPr>
          <w:rFonts w:ascii="Arial" w:hAnsi="Arial" w:cs="Arial"/>
          <w:sz w:val="24"/>
          <w:szCs w:val="24"/>
        </w:rPr>
        <w:t>Slootweg, E. and Rowson, B., 2018. My generation: A review of marketing strategies on different age groups. Research in Hospitality Management, 8(2), pp.85</w:t>
      </w:r>
    </w:p>
    <w:p w14:paraId="2E66E6A6"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t>statista</w:t>
      </w:r>
      <w:proofErr w:type="spellEnd"/>
      <w:r w:rsidRPr="009B5AE0">
        <w:rPr>
          <w:rFonts w:ascii="Arial" w:hAnsi="Arial" w:cs="Arial"/>
          <w:sz w:val="24"/>
          <w:szCs w:val="24"/>
        </w:rPr>
        <w:t xml:space="preserve">. (2020). Number of visitors to the National Gallery of Art in Washington D.C. from 2007 to </w:t>
      </w:r>
      <w:proofErr w:type="gramStart"/>
      <w:r w:rsidRPr="009B5AE0">
        <w:rPr>
          <w:rFonts w:ascii="Arial" w:hAnsi="Arial" w:cs="Arial"/>
          <w:sz w:val="24"/>
          <w:szCs w:val="24"/>
        </w:rPr>
        <w:t>2018 .</w:t>
      </w:r>
      <w:proofErr w:type="gramEnd"/>
      <w:r w:rsidRPr="009B5AE0">
        <w:rPr>
          <w:rFonts w:ascii="Arial" w:hAnsi="Arial" w:cs="Arial"/>
          <w:sz w:val="24"/>
          <w:szCs w:val="24"/>
        </w:rPr>
        <w:t xml:space="preserve"> Available: https://www.statista.com/statistics/247430/yearly-visitors-to-the-national-gallery-of-art-in-washington/. Last accessed 25th May 2020.</w:t>
      </w:r>
    </w:p>
    <w:p w14:paraId="3CAB2740" w14:textId="77777777" w:rsidR="009B5AE0" w:rsidRPr="009B5AE0" w:rsidRDefault="009B5AE0" w:rsidP="00915C65">
      <w:pPr>
        <w:rPr>
          <w:rFonts w:ascii="Arial" w:hAnsi="Arial" w:cs="Arial"/>
          <w:sz w:val="24"/>
          <w:szCs w:val="24"/>
        </w:rPr>
      </w:pPr>
      <w:r w:rsidRPr="009B5AE0">
        <w:rPr>
          <w:rFonts w:ascii="Arial" w:hAnsi="Arial" w:cs="Arial"/>
          <w:sz w:val="24"/>
          <w:szCs w:val="24"/>
        </w:rPr>
        <w:t>Tavares, A. (2020). How coronavirus will impact the events industry. Available: https://beamian.com/how-coronavirus-will-impact-events-industry/. Last accessed 24th May 2020.</w:t>
      </w:r>
    </w:p>
    <w:p w14:paraId="0D0D9DE4" w14:textId="77777777" w:rsidR="009B5AE0" w:rsidRPr="009B5AE0" w:rsidRDefault="009B5AE0" w:rsidP="00915C65">
      <w:pPr>
        <w:rPr>
          <w:rFonts w:ascii="Arial" w:hAnsi="Arial" w:cs="Arial"/>
          <w:sz w:val="24"/>
          <w:szCs w:val="24"/>
        </w:rPr>
      </w:pPr>
      <w:r w:rsidRPr="009B5AE0">
        <w:rPr>
          <w:rFonts w:ascii="Arial" w:hAnsi="Arial" w:cs="Arial"/>
          <w:sz w:val="24"/>
          <w:szCs w:val="24"/>
        </w:rPr>
        <w:t xml:space="preserve">telegraph. (2015). Tribal Art London: the rise of the niche </w:t>
      </w:r>
      <w:proofErr w:type="gramStart"/>
      <w:r w:rsidRPr="009B5AE0">
        <w:rPr>
          <w:rFonts w:ascii="Arial" w:hAnsi="Arial" w:cs="Arial"/>
          <w:sz w:val="24"/>
          <w:szCs w:val="24"/>
        </w:rPr>
        <w:t>fair .</w:t>
      </w:r>
      <w:proofErr w:type="gramEnd"/>
      <w:r w:rsidRPr="009B5AE0">
        <w:rPr>
          <w:rFonts w:ascii="Arial" w:hAnsi="Arial" w:cs="Arial"/>
          <w:sz w:val="24"/>
          <w:szCs w:val="24"/>
        </w:rPr>
        <w:t xml:space="preserve"> Available: https://www.telegraph.co.uk/art/barnebys-auctions/tribal-art-london/. Last accessed 27th May 2020.</w:t>
      </w:r>
    </w:p>
    <w:p w14:paraId="5E6EECEC" w14:textId="77777777" w:rsidR="009B5AE0" w:rsidRPr="009B5AE0" w:rsidRDefault="009B5AE0" w:rsidP="00915C65">
      <w:pPr>
        <w:rPr>
          <w:rFonts w:ascii="Arial" w:hAnsi="Arial" w:cs="Arial"/>
          <w:sz w:val="24"/>
          <w:szCs w:val="24"/>
        </w:rPr>
      </w:pPr>
      <w:r w:rsidRPr="009B5AE0">
        <w:rPr>
          <w:rFonts w:ascii="Arial" w:hAnsi="Arial" w:cs="Arial"/>
          <w:sz w:val="24"/>
          <w:szCs w:val="24"/>
        </w:rPr>
        <w:t>timeout. (2020). Tribal Art London. Available: https://www.timeout.com/london/art/tribal-art-london. Last accessed 27th May 2020.</w:t>
      </w:r>
    </w:p>
    <w:p w14:paraId="6084034F" w14:textId="268558B6" w:rsidR="009B5AE0" w:rsidRDefault="009B5AE0" w:rsidP="00915C65">
      <w:pPr>
        <w:rPr>
          <w:rFonts w:ascii="Arial" w:hAnsi="Arial" w:cs="Arial"/>
          <w:sz w:val="24"/>
          <w:szCs w:val="24"/>
        </w:rPr>
      </w:pPr>
      <w:proofErr w:type="spellStart"/>
      <w:r w:rsidRPr="009B5AE0">
        <w:rPr>
          <w:rFonts w:ascii="Arial" w:hAnsi="Arial" w:cs="Arial"/>
          <w:sz w:val="24"/>
          <w:szCs w:val="24"/>
        </w:rPr>
        <w:t>tribalartlondon</w:t>
      </w:r>
      <w:proofErr w:type="spellEnd"/>
      <w:r w:rsidRPr="009B5AE0">
        <w:rPr>
          <w:rFonts w:ascii="Arial" w:hAnsi="Arial" w:cs="Arial"/>
          <w:sz w:val="24"/>
          <w:szCs w:val="24"/>
        </w:rPr>
        <w:t>. (2020). TAL. Available: https://www.tribalartlondon.com/. Last accessed 23rd May 2020.</w:t>
      </w:r>
    </w:p>
    <w:p w14:paraId="64A9048C" w14:textId="3DC57488" w:rsidR="00E844C3" w:rsidRPr="009B5AE0" w:rsidRDefault="00E844C3" w:rsidP="00915C65">
      <w:pPr>
        <w:rPr>
          <w:rFonts w:ascii="Arial" w:hAnsi="Arial" w:cs="Arial"/>
          <w:sz w:val="24"/>
          <w:szCs w:val="24"/>
        </w:rPr>
      </w:pPr>
      <w:r>
        <w:rPr>
          <w:rFonts w:ascii="Arial" w:hAnsi="Arial" w:cs="Arial"/>
          <w:sz w:val="24"/>
          <w:szCs w:val="24"/>
        </w:rPr>
        <w:t>Rogers, V. (2020). TAL stat</w:t>
      </w:r>
      <w:r w:rsidR="00DE4788">
        <w:rPr>
          <w:rFonts w:ascii="Arial" w:hAnsi="Arial" w:cs="Arial"/>
          <w:sz w:val="24"/>
          <w:szCs w:val="24"/>
        </w:rPr>
        <w:t xml:space="preserve">istics. Available: </w:t>
      </w:r>
      <w:hyperlink r:id="rId36" w:history="1">
        <w:r w:rsidR="00D238B6" w:rsidRPr="00D238B6">
          <w:rPr>
            <w:rStyle w:val="Hyperlink"/>
            <w:rFonts w:ascii="Arial" w:hAnsi="Arial" w:cs="Arial"/>
            <w:color w:val="auto"/>
            <w:sz w:val="24"/>
            <w:szCs w:val="24"/>
            <w:u w:val="none"/>
          </w:rPr>
          <w:t>https://accounts.google.com/ServiceLogin/signinchooser?service=mail&amp;passive=true&amp;rm=false&amp;continue=https%3A%2F%2Fmail.google.com%2Fmail%2F&amp;ss=1&amp;scc=1&amp;ltmpl=default&amp;ltmplcache=2&amp;emr=1&amp;osid=1&amp;flowName=GlifWebSignIn&amp;flowEntry=ServiceLogin/</w:t>
        </w:r>
      </w:hyperlink>
      <w:r w:rsidR="00D238B6" w:rsidRPr="00D238B6">
        <w:rPr>
          <w:rFonts w:ascii="Arial" w:hAnsi="Arial" w:cs="Arial"/>
          <w:sz w:val="24"/>
          <w:szCs w:val="24"/>
        </w:rPr>
        <w:t>.</w:t>
      </w:r>
      <w:r w:rsidR="00D238B6">
        <w:rPr>
          <w:rFonts w:ascii="Arial" w:hAnsi="Arial" w:cs="Arial"/>
          <w:sz w:val="24"/>
          <w:szCs w:val="24"/>
        </w:rPr>
        <w:t xml:space="preserve"> Last accessed 29</w:t>
      </w:r>
      <w:r w:rsidR="00D238B6" w:rsidRPr="00D238B6">
        <w:rPr>
          <w:rFonts w:ascii="Arial" w:hAnsi="Arial" w:cs="Arial"/>
          <w:sz w:val="24"/>
          <w:szCs w:val="24"/>
          <w:vertAlign w:val="superscript"/>
        </w:rPr>
        <w:t>th</w:t>
      </w:r>
      <w:r w:rsidR="00D238B6">
        <w:rPr>
          <w:rFonts w:ascii="Arial" w:hAnsi="Arial" w:cs="Arial"/>
          <w:sz w:val="24"/>
          <w:szCs w:val="24"/>
        </w:rPr>
        <w:t xml:space="preserve"> May 2020</w:t>
      </w:r>
    </w:p>
    <w:p w14:paraId="437FC4EA" w14:textId="77777777" w:rsidR="009B5AE0" w:rsidRPr="009B5AE0" w:rsidRDefault="009B5AE0" w:rsidP="00915C65">
      <w:pPr>
        <w:rPr>
          <w:rFonts w:ascii="Arial" w:hAnsi="Arial" w:cs="Arial"/>
          <w:sz w:val="24"/>
          <w:szCs w:val="24"/>
        </w:rPr>
      </w:pPr>
      <w:proofErr w:type="spellStart"/>
      <w:r w:rsidRPr="009B5AE0">
        <w:rPr>
          <w:rFonts w:ascii="Arial" w:hAnsi="Arial" w:cs="Arial"/>
          <w:sz w:val="24"/>
          <w:szCs w:val="24"/>
        </w:rPr>
        <w:t>worldometers</w:t>
      </w:r>
      <w:proofErr w:type="spellEnd"/>
      <w:r w:rsidRPr="009B5AE0">
        <w:rPr>
          <w:rFonts w:ascii="Arial" w:hAnsi="Arial" w:cs="Arial"/>
          <w:sz w:val="24"/>
          <w:szCs w:val="24"/>
        </w:rPr>
        <w:t>. (2020). United Kingdom. Available: https://www.worldometers.info/coronavirus/country/uk/. Last accessed 25th May 2020.</w:t>
      </w:r>
    </w:p>
    <w:p w14:paraId="2096C62C" w14:textId="533D4140" w:rsidR="00DE5D5C" w:rsidRPr="009B5AE0" w:rsidRDefault="00DE5D5C" w:rsidP="00915C65">
      <w:pPr>
        <w:rPr>
          <w:rFonts w:ascii="Arial" w:hAnsi="Arial" w:cs="Arial"/>
          <w:sz w:val="24"/>
          <w:szCs w:val="24"/>
        </w:rPr>
      </w:pPr>
    </w:p>
    <w:p w14:paraId="6FFD2816" w14:textId="5DF7CD26" w:rsidR="00DE5D5C" w:rsidRPr="009B5AE0" w:rsidRDefault="00DE5D5C" w:rsidP="00915C65">
      <w:pPr>
        <w:rPr>
          <w:rFonts w:ascii="Arial" w:hAnsi="Arial" w:cs="Arial"/>
          <w:sz w:val="24"/>
          <w:szCs w:val="24"/>
        </w:rPr>
      </w:pPr>
    </w:p>
    <w:p w14:paraId="06862012" w14:textId="62891047" w:rsidR="00DE5D5C" w:rsidRPr="009B5AE0" w:rsidRDefault="00DE5D5C" w:rsidP="00915C65">
      <w:pPr>
        <w:rPr>
          <w:rFonts w:ascii="Arial" w:hAnsi="Arial" w:cs="Arial"/>
          <w:sz w:val="24"/>
          <w:szCs w:val="24"/>
        </w:rPr>
      </w:pPr>
    </w:p>
    <w:p w14:paraId="3F426768" w14:textId="7185E508" w:rsidR="00DE5D5C" w:rsidRPr="009B5AE0" w:rsidRDefault="00DE5D5C" w:rsidP="00915C65">
      <w:pPr>
        <w:rPr>
          <w:rFonts w:ascii="Arial" w:hAnsi="Arial" w:cs="Arial"/>
          <w:sz w:val="24"/>
          <w:szCs w:val="24"/>
        </w:rPr>
      </w:pPr>
    </w:p>
    <w:p w14:paraId="38B06575" w14:textId="62311597" w:rsidR="00DE5D5C" w:rsidRPr="009B5AE0" w:rsidRDefault="00DE5D5C" w:rsidP="00915C65">
      <w:pPr>
        <w:rPr>
          <w:rFonts w:ascii="Arial" w:hAnsi="Arial" w:cs="Arial"/>
          <w:sz w:val="24"/>
          <w:szCs w:val="24"/>
        </w:rPr>
      </w:pPr>
    </w:p>
    <w:p w14:paraId="101624C4" w14:textId="3C8D1DB0" w:rsidR="00DE5D5C" w:rsidRPr="009B5AE0" w:rsidRDefault="00DE5D5C" w:rsidP="00915C65">
      <w:pPr>
        <w:rPr>
          <w:rFonts w:ascii="Arial" w:hAnsi="Arial" w:cs="Arial"/>
          <w:sz w:val="24"/>
          <w:szCs w:val="24"/>
        </w:rPr>
      </w:pPr>
    </w:p>
    <w:p w14:paraId="0CB8C268" w14:textId="2706BE9D" w:rsidR="00DE5D5C" w:rsidRPr="009B5AE0" w:rsidRDefault="00DE5D5C" w:rsidP="00915C65">
      <w:pPr>
        <w:rPr>
          <w:rFonts w:ascii="Arial" w:hAnsi="Arial" w:cs="Arial"/>
          <w:sz w:val="24"/>
          <w:szCs w:val="24"/>
        </w:rPr>
      </w:pPr>
    </w:p>
    <w:p w14:paraId="48CB54AB" w14:textId="3B7BF079" w:rsidR="00DE5D5C" w:rsidRPr="009B5AE0" w:rsidRDefault="00DE5D5C" w:rsidP="00915C65">
      <w:pPr>
        <w:rPr>
          <w:rFonts w:ascii="Arial" w:hAnsi="Arial" w:cs="Arial"/>
          <w:sz w:val="24"/>
          <w:szCs w:val="24"/>
        </w:rPr>
      </w:pPr>
    </w:p>
    <w:p w14:paraId="1CC52F52" w14:textId="53B51CB4" w:rsidR="00DE5D5C" w:rsidRPr="009B5AE0" w:rsidRDefault="00DE5D5C" w:rsidP="00915C65">
      <w:pPr>
        <w:rPr>
          <w:rFonts w:ascii="Arial" w:hAnsi="Arial" w:cs="Arial"/>
          <w:sz w:val="24"/>
          <w:szCs w:val="24"/>
        </w:rPr>
      </w:pPr>
    </w:p>
    <w:p w14:paraId="661AFCE8" w14:textId="3465301E" w:rsidR="00DE5D5C" w:rsidRPr="009B5AE0" w:rsidRDefault="00DE5D5C" w:rsidP="00915C65">
      <w:pPr>
        <w:rPr>
          <w:rFonts w:ascii="Arial" w:hAnsi="Arial" w:cs="Arial"/>
          <w:sz w:val="24"/>
          <w:szCs w:val="24"/>
        </w:rPr>
      </w:pPr>
    </w:p>
    <w:p w14:paraId="28F3AE97" w14:textId="277D9978" w:rsidR="00DE5D5C" w:rsidRPr="009B5AE0" w:rsidRDefault="00DE5D5C" w:rsidP="00915C65">
      <w:pPr>
        <w:rPr>
          <w:rFonts w:ascii="Arial" w:hAnsi="Arial" w:cs="Arial"/>
          <w:sz w:val="24"/>
          <w:szCs w:val="24"/>
        </w:rPr>
      </w:pPr>
    </w:p>
    <w:p w14:paraId="1875566E" w14:textId="68817886" w:rsidR="00DE5D5C" w:rsidRPr="009B5AE0" w:rsidRDefault="00DE5D5C" w:rsidP="00915C65">
      <w:pPr>
        <w:rPr>
          <w:rFonts w:ascii="Arial" w:hAnsi="Arial" w:cs="Arial"/>
          <w:sz w:val="24"/>
          <w:szCs w:val="24"/>
        </w:rPr>
      </w:pPr>
    </w:p>
    <w:p w14:paraId="49F9A038" w14:textId="088461A2" w:rsidR="00DE5D5C" w:rsidRPr="009B5AE0" w:rsidRDefault="00DE5D5C" w:rsidP="00915C65">
      <w:pPr>
        <w:rPr>
          <w:rFonts w:ascii="Arial" w:hAnsi="Arial" w:cs="Arial"/>
          <w:sz w:val="24"/>
          <w:szCs w:val="24"/>
        </w:rPr>
      </w:pPr>
    </w:p>
    <w:p w14:paraId="066FF780" w14:textId="2E3E87ED" w:rsidR="00DE5D5C" w:rsidRPr="009B5AE0" w:rsidRDefault="00DE5D5C" w:rsidP="00915C65">
      <w:pPr>
        <w:rPr>
          <w:rFonts w:ascii="Arial" w:hAnsi="Arial" w:cs="Arial"/>
          <w:sz w:val="24"/>
          <w:szCs w:val="24"/>
        </w:rPr>
      </w:pPr>
    </w:p>
    <w:p w14:paraId="228E1329" w14:textId="0C3D9ED5" w:rsidR="00A44E1C" w:rsidRPr="00CE7193" w:rsidRDefault="00A44E1C" w:rsidP="00CE7193">
      <w:pPr>
        <w:pStyle w:val="ListParagraph"/>
        <w:numPr>
          <w:ilvl w:val="0"/>
          <w:numId w:val="11"/>
        </w:numPr>
        <w:rPr>
          <w:rFonts w:ascii="Arial" w:hAnsi="Arial" w:cs="Arial"/>
          <w:b/>
          <w:bCs/>
          <w:sz w:val="24"/>
          <w:szCs w:val="24"/>
        </w:rPr>
      </w:pPr>
      <w:r w:rsidRPr="00CE7193">
        <w:rPr>
          <w:rFonts w:ascii="Arial" w:hAnsi="Arial" w:cs="Arial"/>
          <w:b/>
          <w:bCs/>
          <w:sz w:val="24"/>
          <w:szCs w:val="24"/>
        </w:rPr>
        <w:t>Bibliography</w:t>
      </w:r>
    </w:p>
    <w:p w14:paraId="47CB426E"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Axelsen</w:t>
      </w:r>
      <w:proofErr w:type="spellEnd"/>
      <w:r w:rsidRPr="009B5AE0">
        <w:rPr>
          <w:rFonts w:ascii="Arial" w:hAnsi="Arial" w:cs="Arial"/>
          <w:sz w:val="24"/>
          <w:szCs w:val="24"/>
        </w:rPr>
        <w:t>, M., 2006. Using special events to motivate visitors to attend art galleries. Museum Management and Curatorship, 21(3), pp.205-221.</w:t>
      </w:r>
    </w:p>
    <w:p w14:paraId="5BC046E2"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Ayittey</w:t>
      </w:r>
      <w:proofErr w:type="spellEnd"/>
      <w:r w:rsidRPr="009B5AE0">
        <w:rPr>
          <w:rFonts w:ascii="Arial" w:hAnsi="Arial" w:cs="Arial"/>
          <w:sz w:val="24"/>
          <w:szCs w:val="24"/>
        </w:rPr>
        <w:t xml:space="preserve">, F.K., </w:t>
      </w:r>
      <w:proofErr w:type="spellStart"/>
      <w:r w:rsidRPr="009B5AE0">
        <w:rPr>
          <w:rFonts w:ascii="Arial" w:hAnsi="Arial" w:cs="Arial"/>
          <w:sz w:val="24"/>
          <w:szCs w:val="24"/>
        </w:rPr>
        <w:t>Ayittey</w:t>
      </w:r>
      <w:proofErr w:type="spellEnd"/>
      <w:r w:rsidRPr="009B5AE0">
        <w:rPr>
          <w:rFonts w:ascii="Arial" w:hAnsi="Arial" w:cs="Arial"/>
          <w:sz w:val="24"/>
          <w:szCs w:val="24"/>
        </w:rPr>
        <w:t xml:space="preserve">, M.K., </w:t>
      </w:r>
      <w:proofErr w:type="spellStart"/>
      <w:r w:rsidRPr="009B5AE0">
        <w:rPr>
          <w:rFonts w:ascii="Arial" w:hAnsi="Arial" w:cs="Arial"/>
          <w:sz w:val="24"/>
          <w:szCs w:val="24"/>
        </w:rPr>
        <w:t>Chiwero</w:t>
      </w:r>
      <w:proofErr w:type="spellEnd"/>
      <w:r w:rsidRPr="009B5AE0">
        <w:rPr>
          <w:rFonts w:ascii="Arial" w:hAnsi="Arial" w:cs="Arial"/>
          <w:sz w:val="24"/>
          <w:szCs w:val="24"/>
        </w:rPr>
        <w:t xml:space="preserve">, N.B., </w:t>
      </w:r>
      <w:proofErr w:type="spellStart"/>
      <w:r w:rsidRPr="009B5AE0">
        <w:rPr>
          <w:rFonts w:ascii="Arial" w:hAnsi="Arial" w:cs="Arial"/>
          <w:sz w:val="24"/>
          <w:szCs w:val="24"/>
        </w:rPr>
        <w:t>Kamasah</w:t>
      </w:r>
      <w:proofErr w:type="spellEnd"/>
      <w:r w:rsidRPr="009B5AE0">
        <w:rPr>
          <w:rFonts w:ascii="Arial" w:hAnsi="Arial" w:cs="Arial"/>
          <w:sz w:val="24"/>
          <w:szCs w:val="24"/>
        </w:rPr>
        <w:t xml:space="preserve">, J.S. and </w:t>
      </w:r>
      <w:proofErr w:type="spellStart"/>
      <w:r w:rsidRPr="009B5AE0">
        <w:rPr>
          <w:rFonts w:ascii="Arial" w:hAnsi="Arial" w:cs="Arial"/>
          <w:sz w:val="24"/>
          <w:szCs w:val="24"/>
        </w:rPr>
        <w:t>Dzuvor</w:t>
      </w:r>
      <w:proofErr w:type="spellEnd"/>
      <w:r w:rsidRPr="009B5AE0">
        <w:rPr>
          <w:rFonts w:ascii="Arial" w:hAnsi="Arial" w:cs="Arial"/>
          <w:sz w:val="24"/>
          <w:szCs w:val="24"/>
        </w:rPr>
        <w:t>, C., 2020. Economic impacts of Wuhan 2019</w:t>
      </w:r>
      <w:r w:rsidRPr="009B5AE0">
        <w:rPr>
          <w:rFonts w:ascii="Cambria Math" w:hAnsi="Cambria Math" w:cs="Cambria Math"/>
          <w:sz w:val="24"/>
          <w:szCs w:val="24"/>
        </w:rPr>
        <w:t>‐</w:t>
      </w:r>
      <w:r w:rsidRPr="009B5AE0">
        <w:rPr>
          <w:rFonts w:ascii="Arial" w:hAnsi="Arial" w:cs="Arial"/>
          <w:sz w:val="24"/>
          <w:szCs w:val="24"/>
        </w:rPr>
        <w:t>nCoV on China and the world. Journal of medical virology.</w:t>
      </w:r>
    </w:p>
    <w:p w14:paraId="7A6C2C88"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Bowdin</w:t>
      </w:r>
      <w:proofErr w:type="spellEnd"/>
      <w:r w:rsidRPr="009B5AE0">
        <w:rPr>
          <w:rFonts w:ascii="Arial" w:hAnsi="Arial" w:cs="Arial"/>
          <w:sz w:val="24"/>
          <w:szCs w:val="24"/>
        </w:rPr>
        <w:t>, G., O'Toole, W., Allen, J., Harris, R. and McDonnell, I., 2006. Events management. Routledge.</w:t>
      </w:r>
    </w:p>
    <w:p w14:paraId="22F554D8" w14:textId="77777777" w:rsidR="009B5AE0" w:rsidRPr="009B5AE0" w:rsidRDefault="009B5AE0" w:rsidP="00A44E1C">
      <w:pPr>
        <w:rPr>
          <w:rFonts w:ascii="Arial" w:hAnsi="Arial" w:cs="Arial"/>
          <w:sz w:val="24"/>
          <w:szCs w:val="24"/>
        </w:rPr>
      </w:pPr>
      <w:r w:rsidRPr="009B5AE0">
        <w:rPr>
          <w:rFonts w:ascii="Arial" w:hAnsi="Arial" w:cs="Arial"/>
          <w:sz w:val="24"/>
          <w:szCs w:val="24"/>
        </w:rPr>
        <w:t xml:space="preserve">Burnett, J. and </w:t>
      </w:r>
      <w:proofErr w:type="spellStart"/>
      <w:r w:rsidRPr="009B5AE0">
        <w:rPr>
          <w:rFonts w:ascii="Arial" w:hAnsi="Arial" w:cs="Arial"/>
          <w:sz w:val="24"/>
          <w:szCs w:val="24"/>
        </w:rPr>
        <w:t>Oeffinger</w:t>
      </w:r>
      <w:proofErr w:type="spellEnd"/>
      <w:r w:rsidRPr="009B5AE0">
        <w:rPr>
          <w:rFonts w:ascii="Arial" w:hAnsi="Arial" w:cs="Arial"/>
          <w:sz w:val="24"/>
          <w:szCs w:val="24"/>
        </w:rPr>
        <w:t>, J., ARTICULEARN Inc, 2002. Method and system for creation of virtual events. U.S. Patent Application 09/845,947.</w:t>
      </w:r>
    </w:p>
    <w:p w14:paraId="38C4AAA0" w14:textId="77777777" w:rsidR="009B5AE0" w:rsidRPr="009B5AE0" w:rsidRDefault="009B5AE0" w:rsidP="00A44E1C">
      <w:pPr>
        <w:rPr>
          <w:rFonts w:ascii="Arial" w:hAnsi="Arial" w:cs="Arial"/>
          <w:sz w:val="24"/>
          <w:szCs w:val="24"/>
        </w:rPr>
      </w:pPr>
      <w:r w:rsidRPr="009B5AE0">
        <w:rPr>
          <w:rFonts w:ascii="Arial" w:hAnsi="Arial" w:cs="Arial"/>
          <w:sz w:val="24"/>
          <w:szCs w:val="24"/>
        </w:rPr>
        <w:t>Cramer, D., 2003. Advanced quantitative data analysis. McGraw-Hill Education (UK).</w:t>
      </w:r>
    </w:p>
    <w:p w14:paraId="6BD292E4" w14:textId="77777777" w:rsidR="009B5AE0" w:rsidRPr="009B5AE0" w:rsidRDefault="009B5AE0" w:rsidP="00A44E1C">
      <w:pPr>
        <w:rPr>
          <w:rFonts w:ascii="Arial" w:hAnsi="Arial" w:cs="Arial"/>
          <w:sz w:val="24"/>
          <w:szCs w:val="24"/>
        </w:rPr>
      </w:pPr>
      <w:proofErr w:type="gramStart"/>
      <w:r w:rsidRPr="009B5AE0">
        <w:rPr>
          <w:rFonts w:ascii="Arial" w:hAnsi="Arial" w:cs="Arial"/>
          <w:sz w:val="24"/>
          <w:szCs w:val="24"/>
        </w:rPr>
        <w:t>creative-capital</w:t>
      </w:r>
      <w:proofErr w:type="gramEnd"/>
      <w:r w:rsidRPr="009B5AE0">
        <w:rPr>
          <w:rFonts w:ascii="Arial" w:hAnsi="Arial" w:cs="Arial"/>
          <w:sz w:val="24"/>
          <w:szCs w:val="24"/>
        </w:rPr>
        <w:t>. (2020). Online Arts Events During the COVID-19 Outbreak. Available: https://creative-capital.org/2020/03/18/online-arts-events-during-the-covid-19-outbreak/. Last accessed 23rd May 2020.</w:t>
      </w:r>
    </w:p>
    <w:p w14:paraId="085A1BB5" w14:textId="77777777" w:rsidR="009B5AE0" w:rsidRPr="009B5AE0" w:rsidRDefault="009B5AE0" w:rsidP="00A44E1C">
      <w:pPr>
        <w:rPr>
          <w:rFonts w:ascii="Arial" w:hAnsi="Arial" w:cs="Arial"/>
          <w:sz w:val="24"/>
          <w:szCs w:val="24"/>
        </w:rPr>
      </w:pPr>
      <w:r w:rsidRPr="009B5AE0">
        <w:rPr>
          <w:rFonts w:ascii="Arial" w:hAnsi="Arial" w:cs="Arial"/>
          <w:sz w:val="24"/>
          <w:szCs w:val="24"/>
        </w:rPr>
        <w:t xml:space="preserve">Dickson, C. and </w:t>
      </w:r>
      <w:proofErr w:type="spellStart"/>
      <w:r w:rsidRPr="009B5AE0">
        <w:rPr>
          <w:rFonts w:ascii="Arial" w:hAnsi="Arial" w:cs="Arial"/>
          <w:sz w:val="24"/>
          <w:szCs w:val="24"/>
        </w:rPr>
        <w:t>Arcodia</w:t>
      </w:r>
      <w:proofErr w:type="spellEnd"/>
      <w:r w:rsidRPr="009B5AE0">
        <w:rPr>
          <w:rFonts w:ascii="Arial" w:hAnsi="Arial" w:cs="Arial"/>
          <w:sz w:val="24"/>
          <w:szCs w:val="24"/>
        </w:rPr>
        <w:t>, C., 2010. Promoting sustainable event practice: The role of professional associations. International Journal of Hospitality Management, 29(2), pp.236-244.</w:t>
      </w:r>
    </w:p>
    <w:p w14:paraId="03E5B15F"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Domschitz</w:t>
      </w:r>
      <w:proofErr w:type="spellEnd"/>
      <w:r w:rsidRPr="009B5AE0">
        <w:rPr>
          <w:rFonts w:ascii="Arial" w:hAnsi="Arial" w:cs="Arial"/>
          <w:sz w:val="24"/>
          <w:szCs w:val="24"/>
        </w:rPr>
        <w:t>, P., Alcatel SA, 2009. Method and devices for implementing highly interactive entertainment services using interactive media-streaming technology, enabling remote provisioning of virtual reality services. U.S. Patent 7,480,727.</w:t>
      </w:r>
    </w:p>
    <w:p w14:paraId="1DD228FC"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Dumitrescu</w:t>
      </w:r>
      <w:proofErr w:type="spellEnd"/>
      <w:r w:rsidRPr="009B5AE0">
        <w:rPr>
          <w:rFonts w:ascii="Arial" w:hAnsi="Arial" w:cs="Arial"/>
          <w:sz w:val="24"/>
          <w:szCs w:val="24"/>
        </w:rPr>
        <w:t xml:space="preserve">, G., </w:t>
      </w:r>
      <w:proofErr w:type="spellStart"/>
      <w:r w:rsidRPr="009B5AE0">
        <w:rPr>
          <w:rFonts w:ascii="Arial" w:hAnsi="Arial" w:cs="Arial"/>
          <w:sz w:val="24"/>
          <w:szCs w:val="24"/>
        </w:rPr>
        <w:t>Lepadatu</w:t>
      </w:r>
      <w:proofErr w:type="spellEnd"/>
      <w:r w:rsidRPr="009B5AE0">
        <w:rPr>
          <w:rFonts w:ascii="Arial" w:hAnsi="Arial" w:cs="Arial"/>
          <w:sz w:val="24"/>
          <w:szCs w:val="24"/>
        </w:rPr>
        <w:t xml:space="preserve">, C. and </w:t>
      </w:r>
      <w:proofErr w:type="spellStart"/>
      <w:r w:rsidRPr="009B5AE0">
        <w:rPr>
          <w:rFonts w:ascii="Arial" w:hAnsi="Arial" w:cs="Arial"/>
          <w:sz w:val="24"/>
          <w:szCs w:val="24"/>
        </w:rPr>
        <w:t>Ciurea</w:t>
      </w:r>
      <w:proofErr w:type="spellEnd"/>
      <w:r w:rsidRPr="009B5AE0">
        <w:rPr>
          <w:rFonts w:ascii="Arial" w:hAnsi="Arial" w:cs="Arial"/>
          <w:sz w:val="24"/>
          <w:szCs w:val="24"/>
        </w:rPr>
        <w:t xml:space="preserve">, C., 2014. Creating Virtual Exhibitions for Educational and Cultural Development. Informatica </w:t>
      </w:r>
      <w:proofErr w:type="spellStart"/>
      <w:r w:rsidRPr="009B5AE0">
        <w:rPr>
          <w:rFonts w:ascii="Arial" w:hAnsi="Arial" w:cs="Arial"/>
          <w:sz w:val="24"/>
          <w:szCs w:val="24"/>
        </w:rPr>
        <w:t>economica</w:t>
      </w:r>
      <w:proofErr w:type="spellEnd"/>
      <w:r w:rsidRPr="009B5AE0">
        <w:rPr>
          <w:rFonts w:ascii="Arial" w:hAnsi="Arial" w:cs="Arial"/>
          <w:sz w:val="24"/>
          <w:szCs w:val="24"/>
        </w:rPr>
        <w:t>, 18(1).</w:t>
      </w:r>
    </w:p>
    <w:p w14:paraId="227B0A1D"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Erez</w:t>
      </w:r>
      <w:proofErr w:type="spellEnd"/>
      <w:r w:rsidRPr="009B5AE0">
        <w:rPr>
          <w:rFonts w:ascii="Arial" w:hAnsi="Arial" w:cs="Arial"/>
          <w:sz w:val="24"/>
          <w:szCs w:val="24"/>
        </w:rPr>
        <w:t xml:space="preserve">, I. and </w:t>
      </w:r>
      <w:proofErr w:type="spellStart"/>
      <w:r w:rsidRPr="009B5AE0">
        <w:rPr>
          <w:rFonts w:ascii="Arial" w:hAnsi="Arial" w:cs="Arial"/>
          <w:sz w:val="24"/>
          <w:szCs w:val="24"/>
        </w:rPr>
        <w:t>Ikelle</w:t>
      </w:r>
      <w:proofErr w:type="spellEnd"/>
      <w:r w:rsidRPr="009B5AE0">
        <w:rPr>
          <w:rFonts w:ascii="Arial" w:hAnsi="Arial" w:cs="Arial"/>
          <w:sz w:val="24"/>
          <w:szCs w:val="24"/>
        </w:rPr>
        <w:t xml:space="preserve">, L., 2006, January. The Concept of Virtual Events?? </w:t>
      </w:r>
      <w:proofErr w:type="spellStart"/>
      <w:r w:rsidRPr="009B5AE0">
        <w:rPr>
          <w:rFonts w:ascii="Arial" w:hAnsi="Arial" w:cs="Arial"/>
          <w:sz w:val="24"/>
          <w:szCs w:val="24"/>
        </w:rPr>
        <w:t>Atteuation</w:t>
      </w:r>
      <w:proofErr w:type="spellEnd"/>
      <w:r w:rsidRPr="009B5AE0">
        <w:rPr>
          <w:rFonts w:ascii="Arial" w:hAnsi="Arial" w:cs="Arial"/>
          <w:sz w:val="24"/>
          <w:szCs w:val="24"/>
        </w:rPr>
        <w:t xml:space="preserve"> of Internal Multiples. In 2006 SEG Annual Meeting. Society of Exploration Geophysicists.</w:t>
      </w:r>
    </w:p>
    <w:p w14:paraId="653FC7B6"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Failla</w:t>
      </w:r>
      <w:proofErr w:type="spellEnd"/>
      <w:r w:rsidRPr="009B5AE0">
        <w:rPr>
          <w:rFonts w:ascii="Arial" w:hAnsi="Arial" w:cs="Arial"/>
          <w:sz w:val="24"/>
          <w:szCs w:val="24"/>
        </w:rPr>
        <w:t>, John. "Producing Your First Virtual Event." Folio 38.6 (2009): 44. Web.</w:t>
      </w:r>
    </w:p>
    <w:p w14:paraId="5ADD6E67" w14:textId="77777777" w:rsidR="009B5AE0" w:rsidRPr="009B5AE0" w:rsidRDefault="009B5AE0" w:rsidP="00A44E1C">
      <w:pPr>
        <w:rPr>
          <w:rFonts w:ascii="Arial" w:hAnsi="Arial" w:cs="Arial"/>
          <w:sz w:val="24"/>
          <w:szCs w:val="24"/>
        </w:rPr>
      </w:pPr>
      <w:r w:rsidRPr="009B5AE0">
        <w:rPr>
          <w:rFonts w:ascii="Arial" w:hAnsi="Arial" w:cs="Arial"/>
          <w:sz w:val="24"/>
          <w:szCs w:val="24"/>
        </w:rPr>
        <w:t>Fernandes, N., 2020. Economic effects of coronavirus outbreak (COVID-19) on the world economy. Available at SSRN 3557504.</w:t>
      </w:r>
    </w:p>
    <w:p w14:paraId="7BE144B9" w14:textId="77777777" w:rsidR="009B5AE0" w:rsidRPr="009B5AE0" w:rsidRDefault="009B5AE0" w:rsidP="00A44E1C">
      <w:pPr>
        <w:rPr>
          <w:rFonts w:ascii="Arial" w:hAnsi="Arial" w:cs="Arial"/>
          <w:sz w:val="24"/>
          <w:szCs w:val="24"/>
        </w:rPr>
      </w:pPr>
      <w:r w:rsidRPr="009B5AE0">
        <w:rPr>
          <w:rFonts w:ascii="Arial" w:hAnsi="Arial" w:cs="Arial"/>
          <w:sz w:val="24"/>
          <w:szCs w:val="24"/>
        </w:rPr>
        <w:t>Foo, S., 2008. Online virtual exhibitions: Concepts and design considerations. DESIDOC Journal of Library &amp; Information Technology, 28(4), p.22.</w:t>
      </w:r>
    </w:p>
    <w:p w14:paraId="0C166F36" w14:textId="77777777" w:rsidR="009B5AE0" w:rsidRPr="009B5AE0" w:rsidRDefault="009B5AE0" w:rsidP="00A44E1C">
      <w:pPr>
        <w:rPr>
          <w:rFonts w:ascii="Arial" w:hAnsi="Arial" w:cs="Arial"/>
          <w:sz w:val="24"/>
          <w:szCs w:val="24"/>
        </w:rPr>
      </w:pPr>
      <w:r w:rsidRPr="009B5AE0">
        <w:rPr>
          <w:rFonts w:ascii="Arial" w:hAnsi="Arial" w:cs="Arial"/>
          <w:sz w:val="24"/>
          <w:szCs w:val="24"/>
        </w:rPr>
        <w:t xml:space="preserve">Grassick, M. (2020). The best online exhibitions, </w:t>
      </w:r>
      <w:proofErr w:type="gramStart"/>
      <w:r w:rsidRPr="009B5AE0">
        <w:rPr>
          <w:rFonts w:ascii="Arial" w:hAnsi="Arial" w:cs="Arial"/>
          <w:sz w:val="24"/>
          <w:szCs w:val="24"/>
        </w:rPr>
        <w:t>museums</w:t>
      </w:r>
      <w:proofErr w:type="gramEnd"/>
      <w:r w:rsidRPr="009B5AE0">
        <w:rPr>
          <w:rFonts w:ascii="Arial" w:hAnsi="Arial" w:cs="Arial"/>
          <w:sz w:val="24"/>
          <w:szCs w:val="24"/>
        </w:rPr>
        <w:t xml:space="preserve"> and virtual tours. Available: https://discover.ticketmaster.co.uk/special-events/the-best-online-exhibitions-museums-and-virtual-tours-49853/. Last accessed 24th May 2020.</w:t>
      </w:r>
    </w:p>
    <w:p w14:paraId="53B523C9" w14:textId="77777777" w:rsidR="009B5AE0" w:rsidRPr="009B5AE0" w:rsidRDefault="009B5AE0" w:rsidP="00A44E1C">
      <w:pPr>
        <w:rPr>
          <w:rFonts w:ascii="Arial" w:hAnsi="Arial" w:cs="Arial"/>
          <w:sz w:val="24"/>
          <w:szCs w:val="24"/>
        </w:rPr>
      </w:pPr>
      <w:r w:rsidRPr="009B5AE0">
        <w:rPr>
          <w:rFonts w:ascii="Arial" w:hAnsi="Arial" w:cs="Arial"/>
          <w:sz w:val="24"/>
          <w:szCs w:val="24"/>
        </w:rPr>
        <w:lastRenderedPageBreak/>
        <w:t>Greene, R., 2004. Internet art (Vol. 19). London: Thames &amp; Hudson.</w:t>
      </w:r>
    </w:p>
    <w:p w14:paraId="672AC68F"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habitatmag</w:t>
      </w:r>
      <w:proofErr w:type="spellEnd"/>
      <w:r w:rsidRPr="009B5AE0">
        <w:rPr>
          <w:rFonts w:ascii="Arial" w:hAnsi="Arial" w:cs="Arial"/>
          <w:sz w:val="24"/>
          <w:szCs w:val="24"/>
        </w:rPr>
        <w:t>. (2019). Tribal Art London. Available: https://www.habitatmag.co.za/tribal-art-london-4-7-september-2019/. Last accessed 24th May 2020.</w:t>
      </w:r>
    </w:p>
    <w:p w14:paraId="6F105568" w14:textId="77777777" w:rsidR="009B5AE0" w:rsidRPr="009B5AE0" w:rsidRDefault="009B5AE0" w:rsidP="00A44E1C">
      <w:pPr>
        <w:rPr>
          <w:rFonts w:ascii="Arial" w:hAnsi="Arial" w:cs="Arial"/>
          <w:sz w:val="24"/>
          <w:szCs w:val="24"/>
        </w:rPr>
      </w:pPr>
      <w:r w:rsidRPr="009B5AE0">
        <w:rPr>
          <w:rFonts w:ascii="Arial" w:hAnsi="Arial" w:cs="Arial"/>
          <w:sz w:val="24"/>
          <w:szCs w:val="24"/>
        </w:rPr>
        <w:t xml:space="preserve">Hall, C.M., 1992. Hallmark tourist events: impacts, </w:t>
      </w:r>
      <w:proofErr w:type="gramStart"/>
      <w:r w:rsidRPr="009B5AE0">
        <w:rPr>
          <w:rFonts w:ascii="Arial" w:hAnsi="Arial" w:cs="Arial"/>
          <w:sz w:val="24"/>
          <w:szCs w:val="24"/>
        </w:rPr>
        <w:t>management</w:t>
      </w:r>
      <w:proofErr w:type="gramEnd"/>
      <w:r w:rsidRPr="009B5AE0">
        <w:rPr>
          <w:rFonts w:ascii="Arial" w:hAnsi="Arial" w:cs="Arial"/>
          <w:sz w:val="24"/>
          <w:szCs w:val="24"/>
        </w:rPr>
        <w:t xml:space="preserve"> and planning. Belhaven Press.</w:t>
      </w:r>
    </w:p>
    <w:p w14:paraId="60A9617A" w14:textId="77777777" w:rsidR="009B5AE0" w:rsidRPr="009B5AE0" w:rsidRDefault="009B5AE0" w:rsidP="00A44E1C">
      <w:pPr>
        <w:rPr>
          <w:rFonts w:ascii="Arial" w:hAnsi="Arial" w:cs="Arial"/>
          <w:sz w:val="24"/>
          <w:szCs w:val="24"/>
        </w:rPr>
      </w:pPr>
      <w:r w:rsidRPr="009B5AE0">
        <w:rPr>
          <w:rFonts w:ascii="Arial" w:hAnsi="Arial" w:cs="Arial"/>
          <w:sz w:val="24"/>
          <w:szCs w:val="24"/>
        </w:rPr>
        <w:t xml:space="preserve">Hoffman, H.G., </w:t>
      </w:r>
      <w:proofErr w:type="spellStart"/>
      <w:r w:rsidRPr="009B5AE0">
        <w:rPr>
          <w:rFonts w:ascii="Arial" w:hAnsi="Arial" w:cs="Arial"/>
          <w:sz w:val="24"/>
          <w:szCs w:val="24"/>
        </w:rPr>
        <w:t>Hullfish</w:t>
      </w:r>
      <w:proofErr w:type="spellEnd"/>
      <w:r w:rsidRPr="009B5AE0">
        <w:rPr>
          <w:rFonts w:ascii="Arial" w:hAnsi="Arial" w:cs="Arial"/>
          <w:sz w:val="24"/>
          <w:szCs w:val="24"/>
        </w:rPr>
        <w:t>, K.C. and Houston, S.J., 1995, March. Virtual-reality monitoring. In Proceedings Virtual Reality Annual International Symposium'95 (pp. 48-54). IEEE.</w:t>
      </w:r>
    </w:p>
    <w:p w14:paraId="5D0D7855" w14:textId="77777777" w:rsidR="009B5AE0" w:rsidRPr="009B5AE0" w:rsidRDefault="009B5AE0" w:rsidP="00A44E1C">
      <w:pPr>
        <w:rPr>
          <w:rFonts w:ascii="Arial" w:hAnsi="Arial" w:cs="Arial"/>
          <w:sz w:val="24"/>
          <w:szCs w:val="24"/>
        </w:rPr>
      </w:pPr>
      <w:r w:rsidRPr="009B5AE0">
        <w:rPr>
          <w:rFonts w:ascii="Arial" w:hAnsi="Arial" w:cs="Arial"/>
          <w:sz w:val="24"/>
          <w:szCs w:val="24"/>
        </w:rPr>
        <w:t>Holton, J.A. and Walsh, I., 2016. Classic grounded theory: Applications with qualitative and quantitative data. Sage Publications.</w:t>
      </w:r>
    </w:p>
    <w:p w14:paraId="68CE4E1C" w14:textId="77777777" w:rsidR="009B5AE0" w:rsidRPr="009B5AE0" w:rsidRDefault="009B5AE0" w:rsidP="00A44E1C">
      <w:pPr>
        <w:rPr>
          <w:rFonts w:ascii="Arial" w:hAnsi="Arial" w:cs="Arial"/>
          <w:sz w:val="24"/>
          <w:szCs w:val="24"/>
        </w:rPr>
      </w:pPr>
      <w:r w:rsidRPr="009B5AE0">
        <w:rPr>
          <w:rFonts w:ascii="Arial" w:hAnsi="Arial" w:cs="Arial"/>
          <w:sz w:val="24"/>
          <w:szCs w:val="24"/>
        </w:rPr>
        <w:t xml:space="preserve">Hudson, S., 1999. Consumer </w:t>
      </w:r>
      <w:proofErr w:type="spellStart"/>
      <w:r w:rsidRPr="009B5AE0">
        <w:rPr>
          <w:rFonts w:ascii="Arial" w:hAnsi="Arial" w:cs="Arial"/>
          <w:sz w:val="24"/>
          <w:szCs w:val="24"/>
        </w:rPr>
        <w:t>behavior</w:t>
      </w:r>
      <w:proofErr w:type="spellEnd"/>
      <w:r w:rsidRPr="009B5AE0">
        <w:rPr>
          <w:rFonts w:ascii="Arial" w:hAnsi="Arial" w:cs="Arial"/>
          <w:sz w:val="24"/>
          <w:szCs w:val="24"/>
        </w:rPr>
        <w:t xml:space="preserve"> related to tourism. Consumer </w:t>
      </w:r>
      <w:proofErr w:type="spellStart"/>
      <w:r w:rsidRPr="009B5AE0">
        <w:rPr>
          <w:rFonts w:ascii="Arial" w:hAnsi="Arial" w:cs="Arial"/>
          <w:sz w:val="24"/>
          <w:szCs w:val="24"/>
        </w:rPr>
        <w:t>behavior</w:t>
      </w:r>
      <w:proofErr w:type="spellEnd"/>
      <w:r w:rsidRPr="009B5AE0">
        <w:rPr>
          <w:rFonts w:ascii="Arial" w:hAnsi="Arial" w:cs="Arial"/>
          <w:sz w:val="24"/>
          <w:szCs w:val="24"/>
        </w:rPr>
        <w:t xml:space="preserve"> in travel and tourism, pp.7-32.</w:t>
      </w:r>
    </w:p>
    <w:p w14:paraId="4D978454" w14:textId="77777777" w:rsidR="009B5AE0" w:rsidRPr="009B5AE0" w:rsidRDefault="009B5AE0" w:rsidP="00A44E1C">
      <w:pPr>
        <w:rPr>
          <w:rFonts w:ascii="Arial" w:hAnsi="Arial" w:cs="Arial"/>
          <w:sz w:val="24"/>
          <w:szCs w:val="24"/>
        </w:rPr>
      </w:pPr>
      <w:r w:rsidRPr="009B5AE0">
        <w:rPr>
          <w:rFonts w:ascii="Arial" w:hAnsi="Arial" w:cs="Arial"/>
          <w:sz w:val="24"/>
          <w:szCs w:val="24"/>
        </w:rPr>
        <w:t xml:space="preserve">Jamal, T. and </w:t>
      </w:r>
      <w:proofErr w:type="spellStart"/>
      <w:r w:rsidRPr="009B5AE0">
        <w:rPr>
          <w:rFonts w:ascii="Arial" w:hAnsi="Arial" w:cs="Arial"/>
          <w:sz w:val="24"/>
          <w:szCs w:val="24"/>
        </w:rPr>
        <w:t>Budke</w:t>
      </w:r>
      <w:proofErr w:type="spellEnd"/>
      <w:r w:rsidRPr="009B5AE0">
        <w:rPr>
          <w:rFonts w:ascii="Arial" w:hAnsi="Arial" w:cs="Arial"/>
          <w:sz w:val="24"/>
          <w:szCs w:val="24"/>
        </w:rPr>
        <w:t>, C., 2020. Tourism in a world with pandemics: local-global responsibility and action. Journal of Tourism Futures.</w:t>
      </w:r>
    </w:p>
    <w:p w14:paraId="48BC6388"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Kazdin</w:t>
      </w:r>
      <w:proofErr w:type="spellEnd"/>
      <w:r w:rsidRPr="009B5AE0">
        <w:rPr>
          <w:rFonts w:ascii="Arial" w:hAnsi="Arial" w:cs="Arial"/>
          <w:sz w:val="24"/>
          <w:szCs w:val="24"/>
        </w:rPr>
        <w:t>, A.E., 2003. Methodology: What it is and why it is so important.</w:t>
      </w:r>
    </w:p>
    <w:p w14:paraId="7E432A26" w14:textId="77777777" w:rsidR="009B5AE0" w:rsidRPr="009B5AE0" w:rsidRDefault="009B5AE0" w:rsidP="00A44E1C">
      <w:pPr>
        <w:rPr>
          <w:rFonts w:ascii="Arial" w:hAnsi="Arial" w:cs="Arial"/>
          <w:sz w:val="24"/>
          <w:szCs w:val="24"/>
        </w:rPr>
      </w:pPr>
      <w:r w:rsidRPr="009B5AE0">
        <w:rPr>
          <w:rFonts w:ascii="Arial" w:hAnsi="Arial" w:cs="Arial"/>
          <w:sz w:val="24"/>
          <w:szCs w:val="24"/>
        </w:rPr>
        <w:t>Lim, J.C. and Foo, S., 2003. Creating virtual exhibitions from an XML-based digital archive. Journal of Information Science, 29(3), pp.143-157.</w:t>
      </w:r>
    </w:p>
    <w:p w14:paraId="71B4FA86"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Mateos-Rusillo</w:t>
      </w:r>
      <w:proofErr w:type="spellEnd"/>
      <w:r w:rsidRPr="009B5AE0">
        <w:rPr>
          <w:rFonts w:ascii="Arial" w:hAnsi="Arial" w:cs="Arial"/>
          <w:sz w:val="24"/>
          <w:szCs w:val="24"/>
        </w:rPr>
        <w:t xml:space="preserve">, S.M. and </w:t>
      </w:r>
      <w:proofErr w:type="spellStart"/>
      <w:r w:rsidRPr="009B5AE0">
        <w:rPr>
          <w:rFonts w:ascii="Arial" w:hAnsi="Arial" w:cs="Arial"/>
          <w:sz w:val="24"/>
          <w:szCs w:val="24"/>
        </w:rPr>
        <w:t>Gifreu</w:t>
      </w:r>
      <w:proofErr w:type="spellEnd"/>
      <w:r w:rsidRPr="009B5AE0">
        <w:rPr>
          <w:rFonts w:ascii="Arial" w:hAnsi="Arial" w:cs="Arial"/>
          <w:sz w:val="24"/>
          <w:szCs w:val="24"/>
        </w:rPr>
        <w:t>-Castells, A., 2017. Museums and online exhibitions: a model for analysing and charting existing types. Museum Management and Curatorship, 32(1), pp.40-49.</w:t>
      </w:r>
    </w:p>
    <w:p w14:paraId="46FBD74C" w14:textId="77777777" w:rsidR="009B5AE0" w:rsidRPr="009B5AE0" w:rsidRDefault="009B5AE0" w:rsidP="00A44E1C">
      <w:pPr>
        <w:rPr>
          <w:rFonts w:ascii="Arial" w:hAnsi="Arial" w:cs="Arial"/>
          <w:sz w:val="24"/>
          <w:szCs w:val="24"/>
        </w:rPr>
      </w:pPr>
      <w:r w:rsidRPr="009B5AE0">
        <w:rPr>
          <w:rFonts w:ascii="Arial" w:hAnsi="Arial" w:cs="Arial"/>
          <w:sz w:val="24"/>
          <w:szCs w:val="24"/>
        </w:rPr>
        <w:t>Maxwell, A.E., 1961. Analysing qualitative data (pp. 46-50). London: Methuen.</w:t>
      </w:r>
    </w:p>
    <w:p w14:paraId="467F58BF" w14:textId="77777777" w:rsidR="009B5AE0" w:rsidRPr="009B5AE0" w:rsidRDefault="009B5AE0" w:rsidP="00A44E1C">
      <w:pPr>
        <w:rPr>
          <w:rFonts w:ascii="Arial" w:hAnsi="Arial" w:cs="Arial"/>
          <w:sz w:val="24"/>
          <w:szCs w:val="24"/>
        </w:rPr>
      </w:pPr>
      <w:r w:rsidRPr="009B5AE0">
        <w:rPr>
          <w:rFonts w:ascii="Arial" w:hAnsi="Arial" w:cs="Arial"/>
          <w:sz w:val="24"/>
          <w:szCs w:val="24"/>
        </w:rPr>
        <w:t>McLellan, H., 1998. Virtual events: A cyberspace resource for educators. Educational Technology, 38(2), pp.57-61.</w:t>
      </w:r>
    </w:p>
    <w:p w14:paraId="1E7C84EF" w14:textId="77777777" w:rsidR="009B5AE0" w:rsidRPr="009B5AE0" w:rsidRDefault="009B5AE0" w:rsidP="00A44E1C">
      <w:pPr>
        <w:rPr>
          <w:rFonts w:ascii="Arial" w:hAnsi="Arial" w:cs="Arial"/>
          <w:sz w:val="24"/>
          <w:szCs w:val="24"/>
        </w:rPr>
      </w:pPr>
      <w:r w:rsidRPr="009B5AE0">
        <w:rPr>
          <w:rFonts w:ascii="Arial" w:hAnsi="Arial" w:cs="Arial"/>
          <w:sz w:val="24"/>
          <w:szCs w:val="24"/>
        </w:rPr>
        <w:t>Parry, A. (2020). Adapting your event to virtual or planning a virtual or hybrid event Conference Compass has you covered. Available: https://www.eventindustrynews.com/news/adapting-your-event-to-virtual-or-planning-a-virtual-or-hybrid-event-conference-compass-has-you-covered. Last accessed 23rd May 2020.</w:t>
      </w:r>
    </w:p>
    <w:p w14:paraId="2A048DBB" w14:textId="77777777" w:rsidR="009B5AE0" w:rsidRPr="009B5AE0" w:rsidRDefault="009B5AE0" w:rsidP="00A44E1C">
      <w:pPr>
        <w:rPr>
          <w:rFonts w:ascii="Arial" w:hAnsi="Arial" w:cs="Arial"/>
          <w:sz w:val="24"/>
          <w:szCs w:val="24"/>
        </w:rPr>
      </w:pPr>
      <w:r w:rsidRPr="009B5AE0">
        <w:rPr>
          <w:rFonts w:ascii="Arial" w:hAnsi="Arial" w:cs="Arial"/>
          <w:sz w:val="24"/>
          <w:szCs w:val="24"/>
        </w:rPr>
        <w:t xml:space="preserve">Patel, M., White, M., Walczak, K. and </w:t>
      </w:r>
      <w:proofErr w:type="spellStart"/>
      <w:r w:rsidRPr="009B5AE0">
        <w:rPr>
          <w:rFonts w:ascii="Arial" w:hAnsi="Arial" w:cs="Arial"/>
          <w:sz w:val="24"/>
          <w:szCs w:val="24"/>
        </w:rPr>
        <w:t>Sayd</w:t>
      </w:r>
      <w:proofErr w:type="spellEnd"/>
      <w:r w:rsidRPr="009B5AE0">
        <w:rPr>
          <w:rFonts w:ascii="Arial" w:hAnsi="Arial" w:cs="Arial"/>
          <w:sz w:val="24"/>
          <w:szCs w:val="24"/>
        </w:rPr>
        <w:t>, P., 2003, July. Digitisation to Presentation-Building Virtual Museum Exhibitions. In VVG (pp. 189-196).</w:t>
      </w:r>
    </w:p>
    <w:p w14:paraId="0BBE0EA9" w14:textId="77777777" w:rsidR="009B5AE0" w:rsidRPr="009B5AE0" w:rsidRDefault="009B5AE0" w:rsidP="00A44E1C">
      <w:pPr>
        <w:rPr>
          <w:rFonts w:ascii="Arial" w:hAnsi="Arial" w:cs="Arial"/>
          <w:sz w:val="24"/>
          <w:szCs w:val="24"/>
        </w:rPr>
      </w:pPr>
      <w:r w:rsidRPr="009B5AE0">
        <w:rPr>
          <w:rFonts w:ascii="Arial" w:hAnsi="Arial" w:cs="Arial"/>
          <w:sz w:val="24"/>
          <w:szCs w:val="24"/>
        </w:rPr>
        <w:t xml:space="preserve">Perlman, S.G. and van der </w:t>
      </w:r>
      <w:proofErr w:type="spellStart"/>
      <w:r w:rsidRPr="009B5AE0">
        <w:rPr>
          <w:rFonts w:ascii="Arial" w:hAnsi="Arial" w:cs="Arial"/>
          <w:sz w:val="24"/>
          <w:szCs w:val="24"/>
        </w:rPr>
        <w:t>Laan</w:t>
      </w:r>
      <w:proofErr w:type="spellEnd"/>
      <w:r w:rsidRPr="009B5AE0">
        <w:rPr>
          <w:rFonts w:ascii="Arial" w:hAnsi="Arial" w:cs="Arial"/>
          <w:sz w:val="24"/>
          <w:szCs w:val="24"/>
        </w:rPr>
        <w:t>, R., Sony Interactive Entertainment America LLC, 2015. Hosting and broadcasting virtual events using streaming interactive video. U.S. Patent 9,108,107.</w:t>
      </w:r>
    </w:p>
    <w:p w14:paraId="15452710" w14:textId="77777777" w:rsidR="009B5AE0" w:rsidRPr="009B5AE0" w:rsidRDefault="009B5AE0" w:rsidP="00A44E1C">
      <w:pPr>
        <w:rPr>
          <w:rFonts w:ascii="Arial" w:hAnsi="Arial" w:cs="Arial"/>
          <w:sz w:val="24"/>
          <w:szCs w:val="24"/>
        </w:rPr>
      </w:pPr>
      <w:r w:rsidRPr="009B5AE0">
        <w:rPr>
          <w:rFonts w:ascii="Arial" w:hAnsi="Arial" w:cs="Arial"/>
          <w:sz w:val="24"/>
          <w:szCs w:val="24"/>
        </w:rPr>
        <w:t>Ramaiah, C.K., 2014. Guest Editorial: Trends in Online Exhibitions. DESIDOC Journal of Library &amp; Information Technology, 34(2).</w:t>
      </w:r>
    </w:p>
    <w:p w14:paraId="18F85719"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lastRenderedPageBreak/>
        <w:t>Ranathunga</w:t>
      </w:r>
      <w:proofErr w:type="spellEnd"/>
      <w:r w:rsidRPr="009B5AE0">
        <w:rPr>
          <w:rFonts w:ascii="Arial" w:hAnsi="Arial" w:cs="Arial"/>
          <w:sz w:val="24"/>
          <w:szCs w:val="24"/>
        </w:rPr>
        <w:t>, S., Cranefield, S. and Purvis, M., 2012. Identifying events taking place in Second Life virtual environments. Applied Artificial Intelligence, 26(1-2), pp.137-181.</w:t>
      </w:r>
    </w:p>
    <w:p w14:paraId="0A321C19"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Sandelowski</w:t>
      </w:r>
      <w:proofErr w:type="spellEnd"/>
      <w:r w:rsidRPr="009B5AE0">
        <w:rPr>
          <w:rFonts w:ascii="Arial" w:hAnsi="Arial" w:cs="Arial"/>
          <w:sz w:val="24"/>
          <w:szCs w:val="24"/>
        </w:rPr>
        <w:t>, M., 2000. Combining qualitative and quantitative sampling, data collection, and analysis techniques in mixed</w:t>
      </w:r>
      <w:r w:rsidRPr="009B5AE0">
        <w:rPr>
          <w:rFonts w:ascii="Cambria Math" w:hAnsi="Cambria Math" w:cs="Cambria Math"/>
          <w:sz w:val="24"/>
          <w:szCs w:val="24"/>
        </w:rPr>
        <w:t>‐</w:t>
      </w:r>
      <w:r w:rsidRPr="009B5AE0">
        <w:rPr>
          <w:rFonts w:ascii="Arial" w:hAnsi="Arial" w:cs="Arial"/>
          <w:sz w:val="24"/>
          <w:szCs w:val="24"/>
        </w:rPr>
        <w:t>method studies. Research in nursing &amp; health, 23(3), pp.246-255.</w:t>
      </w:r>
    </w:p>
    <w:p w14:paraId="3F6C9F88" w14:textId="77777777" w:rsidR="009B5AE0" w:rsidRPr="009B5AE0" w:rsidRDefault="009B5AE0" w:rsidP="00A44E1C">
      <w:pPr>
        <w:rPr>
          <w:rFonts w:ascii="Arial" w:hAnsi="Arial" w:cs="Arial"/>
          <w:sz w:val="24"/>
          <w:szCs w:val="24"/>
        </w:rPr>
      </w:pPr>
      <w:proofErr w:type="spellStart"/>
      <w:r w:rsidRPr="009B5AE0">
        <w:rPr>
          <w:rFonts w:ascii="Arial" w:hAnsi="Arial" w:cs="Arial"/>
          <w:sz w:val="24"/>
          <w:szCs w:val="24"/>
        </w:rPr>
        <w:t>Serban</w:t>
      </w:r>
      <w:proofErr w:type="spellEnd"/>
      <w:r w:rsidRPr="009B5AE0">
        <w:rPr>
          <w:rFonts w:ascii="Arial" w:hAnsi="Arial" w:cs="Arial"/>
          <w:sz w:val="24"/>
          <w:szCs w:val="24"/>
        </w:rPr>
        <w:t>, C., AT&amp;T Intellectual Property I LP, 2014. Platform for hosting virtual events. U.S. Patent 8,781,932.</w:t>
      </w:r>
    </w:p>
    <w:p w14:paraId="453103F1" w14:textId="77777777" w:rsidR="009B5AE0" w:rsidRPr="001B5CB1" w:rsidRDefault="009B5AE0" w:rsidP="00A44E1C">
      <w:pPr>
        <w:rPr>
          <w:rFonts w:ascii="Arial" w:hAnsi="Arial" w:cs="Arial"/>
          <w:sz w:val="24"/>
          <w:szCs w:val="24"/>
        </w:rPr>
      </w:pPr>
      <w:proofErr w:type="spellStart"/>
      <w:r w:rsidRPr="009B5AE0">
        <w:rPr>
          <w:rFonts w:ascii="Arial" w:hAnsi="Arial" w:cs="Arial"/>
          <w:sz w:val="24"/>
          <w:szCs w:val="24"/>
        </w:rPr>
        <w:t>tribalgathering</w:t>
      </w:r>
      <w:proofErr w:type="spellEnd"/>
      <w:r w:rsidRPr="009B5AE0">
        <w:rPr>
          <w:rFonts w:ascii="Arial" w:hAnsi="Arial" w:cs="Arial"/>
          <w:sz w:val="24"/>
          <w:szCs w:val="24"/>
        </w:rPr>
        <w:t>. (2020). Tribal Art London. Available: http://tribalgatheringlondon.com/gallery/. Last acc</w:t>
      </w:r>
      <w:r w:rsidRPr="00A44E1C">
        <w:rPr>
          <w:rFonts w:ascii="Arial" w:hAnsi="Arial" w:cs="Arial"/>
          <w:sz w:val="24"/>
          <w:szCs w:val="24"/>
        </w:rPr>
        <w:t>essed 24th May 2020.</w:t>
      </w:r>
    </w:p>
    <w:sectPr w:rsidR="009B5AE0" w:rsidRPr="001B5CB1" w:rsidSect="00AE6C73">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00767" w14:textId="77777777" w:rsidR="00654695" w:rsidRDefault="00654695" w:rsidP="001A4E0B">
      <w:pPr>
        <w:spacing w:after="0" w:line="240" w:lineRule="auto"/>
      </w:pPr>
      <w:r>
        <w:separator/>
      </w:r>
    </w:p>
  </w:endnote>
  <w:endnote w:type="continuationSeparator" w:id="0">
    <w:p w14:paraId="09AFAF83" w14:textId="77777777" w:rsidR="00654695" w:rsidRDefault="00654695" w:rsidP="001A4E0B">
      <w:pPr>
        <w:spacing w:after="0" w:line="240" w:lineRule="auto"/>
      </w:pPr>
      <w:r>
        <w:continuationSeparator/>
      </w:r>
    </w:p>
  </w:endnote>
  <w:endnote w:type="continuationNotice" w:id="1">
    <w:p w14:paraId="23DD16D9" w14:textId="77777777" w:rsidR="00654695" w:rsidRDefault="006546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5866939"/>
      <w:docPartObj>
        <w:docPartGallery w:val="Page Numbers (Bottom of Page)"/>
        <w:docPartUnique/>
      </w:docPartObj>
    </w:sdtPr>
    <w:sdtEndPr>
      <w:rPr>
        <w:noProof/>
      </w:rPr>
    </w:sdtEndPr>
    <w:sdtContent>
      <w:p w14:paraId="38DF1AAF" w14:textId="0498920F" w:rsidR="001A4E0B" w:rsidRDefault="001A4E0B">
        <w:pPr>
          <w:pStyle w:val="Footer"/>
        </w:pPr>
        <w:r>
          <w:fldChar w:fldCharType="begin"/>
        </w:r>
        <w:r>
          <w:instrText xml:space="preserve"> PAGE   \* MERGEFORMAT </w:instrText>
        </w:r>
        <w:r>
          <w:fldChar w:fldCharType="separate"/>
        </w:r>
        <w:r>
          <w:rPr>
            <w:noProof/>
          </w:rPr>
          <w:t>2</w:t>
        </w:r>
        <w:r>
          <w:rPr>
            <w:noProof/>
          </w:rPr>
          <w:fldChar w:fldCharType="end"/>
        </w:r>
      </w:p>
    </w:sdtContent>
  </w:sdt>
  <w:p w14:paraId="4492FBB8" w14:textId="77777777" w:rsidR="001A4E0B" w:rsidRDefault="001A4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2047D" w14:textId="77777777" w:rsidR="00654695" w:rsidRDefault="00654695" w:rsidP="001A4E0B">
      <w:pPr>
        <w:spacing w:after="0" w:line="240" w:lineRule="auto"/>
      </w:pPr>
      <w:r>
        <w:separator/>
      </w:r>
    </w:p>
  </w:footnote>
  <w:footnote w:type="continuationSeparator" w:id="0">
    <w:p w14:paraId="3E0E9FA5" w14:textId="77777777" w:rsidR="00654695" w:rsidRDefault="00654695" w:rsidP="001A4E0B">
      <w:pPr>
        <w:spacing w:after="0" w:line="240" w:lineRule="auto"/>
      </w:pPr>
      <w:r>
        <w:continuationSeparator/>
      </w:r>
    </w:p>
  </w:footnote>
  <w:footnote w:type="continuationNotice" w:id="1">
    <w:p w14:paraId="3047B66D" w14:textId="77777777" w:rsidR="00654695" w:rsidRDefault="006546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7650E"/>
    <w:multiLevelType w:val="hybridMultilevel"/>
    <w:tmpl w:val="1758DF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5C94E6C"/>
    <w:multiLevelType w:val="hybridMultilevel"/>
    <w:tmpl w:val="30349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CC1EF2"/>
    <w:multiLevelType w:val="hybridMultilevel"/>
    <w:tmpl w:val="0AD85E8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CB63701"/>
    <w:multiLevelType w:val="hybridMultilevel"/>
    <w:tmpl w:val="0E0C2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2F74D2"/>
    <w:multiLevelType w:val="hybridMultilevel"/>
    <w:tmpl w:val="C8ECA6B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3184B6F"/>
    <w:multiLevelType w:val="hybridMultilevel"/>
    <w:tmpl w:val="662AA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194D23"/>
    <w:multiLevelType w:val="multilevel"/>
    <w:tmpl w:val="D23CE35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A047060"/>
    <w:multiLevelType w:val="hybridMultilevel"/>
    <w:tmpl w:val="CB1A5F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79103E49"/>
    <w:multiLevelType w:val="hybridMultilevel"/>
    <w:tmpl w:val="F702C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C95DD7"/>
    <w:multiLevelType w:val="hybridMultilevel"/>
    <w:tmpl w:val="969088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DD114CF"/>
    <w:multiLevelType w:val="hybridMultilevel"/>
    <w:tmpl w:val="A0DA7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E90A43"/>
    <w:multiLevelType w:val="hybridMultilevel"/>
    <w:tmpl w:val="7D84B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0"/>
  </w:num>
  <w:num w:numId="4">
    <w:abstractNumId w:val="3"/>
  </w:num>
  <w:num w:numId="5">
    <w:abstractNumId w:val="10"/>
  </w:num>
  <w:num w:numId="6">
    <w:abstractNumId w:val="5"/>
  </w:num>
  <w:num w:numId="7">
    <w:abstractNumId w:val="11"/>
  </w:num>
  <w:num w:numId="8">
    <w:abstractNumId w:val="9"/>
  </w:num>
  <w:num w:numId="9">
    <w:abstractNumId w:val="8"/>
  </w:num>
  <w:num w:numId="10">
    <w:abstractNumId w:val="1"/>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73"/>
    <w:rsid w:val="00003B78"/>
    <w:rsid w:val="00004E54"/>
    <w:rsid w:val="000069D5"/>
    <w:rsid w:val="00007270"/>
    <w:rsid w:val="0001405A"/>
    <w:rsid w:val="0001509B"/>
    <w:rsid w:val="000165F7"/>
    <w:rsid w:val="00020195"/>
    <w:rsid w:val="00020328"/>
    <w:rsid w:val="00022B5F"/>
    <w:rsid w:val="00024D1E"/>
    <w:rsid w:val="000269D3"/>
    <w:rsid w:val="000303A6"/>
    <w:rsid w:val="0003131F"/>
    <w:rsid w:val="000314D1"/>
    <w:rsid w:val="00031A9E"/>
    <w:rsid w:val="000321AA"/>
    <w:rsid w:val="000364BA"/>
    <w:rsid w:val="00037629"/>
    <w:rsid w:val="000400E1"/>
    <w:rsid w:val="000431B0"/>
    <w:rsid w:val="000444A5"/>
    <w:rsid w:val="0004464E"/>
    <w:rsid w:val="0004547E"/>
    <w:rsid w:val="0005117A"/>
    <w:rsid w:val="00052958"/>
    <w:rsid w:val="000530C3"/>
    <w:rsid w:val="000545AE"/>
    <w:rsid w:val="00054D1F"/>
    <w:rsid w:val="00055971"/>
    <w:rsid w:val="00055C93"/>
    <w:rsid w:val="00061412"/>
    <w:rsid w:val="000621D6"/>
    <w:rsid w:val="00063B64"/>
    <w:rsid w:val="00064C77"/>
    <w:rsid w:val="00064FCC"/>
    <w:rsid w:val="000702C0"/>
    <w:rsid w:val="0007170F"/>
    <w:rsid w:val="00072945"/>
    <w:rsid w:val="000744FB"/>
    <w:rsid w:val="00076AD2"/>
    <w:rsid w:val="000800D4"/>
    <w:rsid w:val="000806C0"/>
    <w:rsid w:val="00081388"/>
    <w:rsid w:val="00081B01"/>
    <w:rsid w:val="00082F43"/>
    <w:rsid w:val="000847CC"/>
    <w:rsid w:val="00084E14"/>
    <w:rsid w:val="00086051"/>
    <w:rsid w:val="00090178"/>
    <w:rsid w:val="00092443"/>
    <w:rsid w:val="0009244F"/>
    <w:rsid w:val="00093C59"/>
    <w:rsid w:val="00094367"/>
    <w:rsid w:val="00095E76"/>
    <w:rsid w:val="000966E0"/>
    <w:rsid w:val="00096B4A"/>
    <w:rsid w:val="000A0C0F"/>
    <w:rsid w:val="000A1BEE"/>
    <w:rsid w:val="000A256B"/>
    <w:rsid w:val="000A274C"/>
    <w:rsid w:val="000A32F3"/>
    <w:rsid w:val="000A3582"/>
    <w:rsid w:val="000A3DAB"/>
    <w:rsid w:val="000A78BA"/>
    <w:rsid w:val="000B0487"/>
    <w:rsid w:val="000B1609"/>
    <w:rsid w:val="000B2ADF"/>
    <w:rsid w:val="000B33B3"/>
    <w:rsid w:val="000B407A"/>
    <w:rsid w:val="000B42FC"/>
    <w:rsid w:val="000B4BC7"/>
    <w:rsid w:val="000B7EFD"/>
    <w:rsid w:val="000C1750"/>
    <w:rsid w:val="000C43BE"/>
    <w:rsid w:val="000C4A2B"/>
    <w:rsid w:val="000D0A5B"/>
    <w:rsid w:val="000D15F2"/>
    <w:rsid w:val="000D2453"/>
    <w:rsid w:val="000D5296"/>
    <w:rsid w:val="000D57B8"/>
    <w:rsid w:val="000E7F80"/>
    <w:rsid w:val="000F6E28"/>
    <w:rsid w:val="000F70F3"/>
    <w:rsid w:val="000F71EB"/>
    <w:rsid w:val="001018EA"/>
    <w:rsid w:val="00103C1F"/>
    <w:rsid w:val="00105FA6"/>
    <w:rsid w:val="001078B2"/>
    <w:rsid w:val="00111402"/>
    <w:rsid w:val="00111742"/>
    <w:rsid w:val="00111D6D"/>
    <w:rsid w:val="00112A66"/>
    <w:rsid w:val="001135B3"/>
    <w:rsid w:val="001162C0"/>
    <w:rsid w:val="001229C1"/>
    <w:rsid w:val="00127442"/>
    <w:rsid w:val="0013288F"/>
    <w:rsid w:val="00134341"/>
    <w:rsid w:val="00134665"/>
    <w:rsid w:val="0013468A"/>
    <w:rsid w:val="001357BD"/>
    <w:rsid w:val="00137A48"/>
    <w:rsid w:val="00140508"/>
    <w:rsid w:val="00141B93"/>
    <w:rsid w:val="00141B9C"/>
    <w:rsid w:val="00144328"/>
    <w:rsid w:val="00146AAB"/>
    <w:rsid w:val="00147FAE"/>
    <w:rsid w:val="00150A6C"/>
    <w:rsid w:val="00150D31"/>
    <w:rsid w:val="0015104E"/>
    <w:rsid w:val="00152630"/>
    <w:rsid w:val="0015331A"/>
    <w:rsid w:val="00163627"/>
    <w:rsid w:val="00163873"/>
    <w:rsid w:val="00173EED"/>
    <w:rsid w:val="00175508"/>
    <w:rsid w:val="00184DE0"/>
    <w:rsid w:val="00191B85"/>
    <w:rsid w:val="0019360E"/>
    <w:rsid w:val="00195E70"/>
    <w:rsid w:val="001978F3"/>
    <w:rsid w:val="001A1D30"/>
    <w:rsid w:val="001A4169"/>
    <w:rsid w:val="001A4E0B"/>
    <w:rsid w:val="001A68C6"/>
    <w:rsid w:val="001B1841"/>
    <w:rsid w:val="001B3FF8"/>
    <w:rsid w:val="001B5CB1"/>
    <w:rsid w:val="001B7DD6"/>
    <w:rsid w:val="001C0ED8"/>
    <w:rsid w:val="001C68C8"/>
    <w:rsid w:val="001C6BCD"/>
    <w:rsid w:val="001D18A5"/>
    <w:rsid w:val="001D2EE7"/>
    <w:rsid w:val="001D3922"/>
    <w:rsid w:val="001D529A"/>
    <w:rsid w:val="001D6302"/>
    <w:rsid w:val="001D7D6D"/>
    <w:rsid w:val="001E26FB"/>
    <w:rsid w:val="001E2FE7"/>
    <w:rsid w:val="001E3535"/>
    <w:rsid w:val="001E3A90"/>
    <w:rsid w:val="001E70A5"/>
    <w:rsid w:val="001F4170"/>
    <w:rsid w:val="001F639B"/>
    <w:rsid w:val="001F6E09"/>
    <w:rsid w:val="00204925"/>
    <w:rsid w:val="0021022F"/>
    <w:rsid w:val="00212FCF"/>
    <w:rsid w:val="00220846"/>
    <w:rsid w:val="002208CD"/>
    <w:rsid w:val="002216B9"/>
    <w:rsid w:val="00222383"/>
    <w:rsid w:val="00223518"/>
    <w:rsid w:val="00224727"/>
    <w:rsid w:val="0022503B"/>
    <w:rsid w:val="00225390"/>
    <w:rsid w:val="00231F2B"/>
    <w:rsid w:val="0023390A"/>
    <w:rsid w:val="00234F9E"/>
    <w:rsid w:val="002359A1"/>
    <w:rsid w:val="0024259E"/>
    <w:rsid w:val="00244C0B"/>
    <w:rsid w:val="00245656"/>
    <w:rsid w:val="0024568F"/>
    <w:rsid w:val="002459D1"/>
    <w:rsid w:val="0024645A"/>
    <w:rsid w:val="00246EE6"/>
    <w:rsid w:val="002507DA"/>
    <w:rsid w:val="002514EF"/>
    <w:rsid w:val="00252A5D"/>
    <w:rsid w:val="0025440D"/>
    <w:rsid w:val="0025571B"/>
    <w:rsid w:val="002628EA"/>
    <w:rsid w:val="00263A13"/>
    <w:rsid w:val="002641AF"/>
    <w:rsid w:val="00266E25"/>
    <w:rsid w:val="002729D9"/>
    <w:rsid w:val="002733A5"/>
    <w:rsid w:val="00274EF4"/>
    <w:rsid w:val="00276228"/>
    <w:rsid w:val="00276F54"/>
    <w:rsid w:val="00281E40"/>
    <w:rsid w:val="0028284C"/>
    <w:rsid w:val="0028293D"/>
    <w:rsid w:val="0028332F"/>
    <w:rsid w:val="002858E9"/>
    <w:rsid w:val="00285E00"/>
    <w:rsid w:val="00291F44"/>
    <w:rsid w:val="002935BC"/>
    <w:rsid w:val="00296DA2"/>
    <w:rsid w:val="0029783D"/>
    <w:rsid w:val="002A048C"/>
    <w:rsid w:val="002A1977"/>
    <w:rsid w:val="002A4D24"/>
    <w:rsid w:val="002A61C5"/>
    <w:rsid w:val="002A6486"/>
    <w:rsid w:val="002A7EA2"/>
    <w:rsid w:val="002B079E"/>
    <w:rsid w:val="002B3C3A"/>
    <w:rsid w:val="002B6D2F"/>
    <w:rsid w:val="002B749D"/>
    <w:rsid w:val="002C0B3D"/>
    <w:rsid w:val="002C38B9"/>
    <w:rsid w:val="002C3BA0"/>
    <w:rsid w:val="002C546E"/>
    <w:rsid w:val="002D26DC"/>
    <w:rsid w:val="002D30E8"/>
    <w:rsid w:val="002D44FF"/>
    <w:rsid w:val="002D5667"/>
    <w:rsid w:val="002D7B87"/>
    <w:rsid w:val="002E0749"/>
    <w:rsid w:val="002E4A23"/>
    <w:rsid w:val="002E6D13"/>
    <w:rsid w:val="002F1BAC"/>
    <w:rsid w:val="002F2898"/>
    <w:rsid w:val="002F2DE7"/>
    <w:rsid w:val="002F394A"/>
    <w:rsid w:val="002F4643"/>
    <w:rsid w:val="002F63CC"/>
    <w:rsid w:val="00301931"/>
    <w:rsid w:val="00304DBA"/>
    <w:rsid w:val="003064F5"/>
    <w:rsid w:val="00306811"/>
    <w:rsid w:val="00307400"/>
    <w:rsid w:val="0031105A"/>
    <w:rsid w:val="00316A7D"/>
    <w:rsid w:val="0032269C"/>
    <w:rsid w:val="00325AED"/>
    <w:rsid w:val="00326E79"/>
    <w:rsid w:val="0032787B"/>
    <w:rsid w:val="003301A7"/>
    <w:rsid w:val="003313D6"/>
    <w:rsid w:val="003318CB"/>
    <w:rsid w:val="003324E6"/>
    <w:rsid w:val="00337A11"/>
    <w:rsid w:val="003413E1"/>
    <w:rsid w:val="00344CE1"/>
    <w:rsid w:val="00346FDE"/>
    <w:rsid w:val="003503F5"/>
    <w:rsid w:val="00351279"/>
    <w:rsid w:val="003516EE"/>
    <w:rsid w:val="00351FE9"/>
    <w:rsid w:val="003532F7"/>
    <w:rsid w:val="00354555"/>
    <w:rsid w:val="00357A94"/>
    <w:rsid w:val="0036094A"/>
    <w:rsid w:val="00365516"/>
    <w:rsid w:val="00366691"/>
    <w:rsid w:val="003669B1"/>
    <w:rsid w:val="00367CE8"/>
    <w:rsid w:val="0037219D"/>
    <w:rsid w:val="00372E9A"/>
    <w:rsid w:val="00374257"/>
    <w:rsid w:val="003752C6"/>
    <w:rsid w:val="0037549F"/>
    <w:rsid w:val="00376ACB"/>
    <w:rsid w:val="00376AE4"/>
    <w:rsid w:val="00376B23"/>
    <w:rsid w:val="0038105C"/>
    <w:rsid w:val="0038142F"/>
    <w:rsid w:val="0038165F"/>
    <w:rsid w:val="00382291"/>
    <w:rsid w:val="003843AE"/>
    <w:rsid w:val="0038702B"/>
    <w:rsid w:val="0038788D"/>
    <w:rsid w:val="00390F9A"/>
    <w:rsid w:val="003927F6"/>
    <w:rsid w:val="00392AE4"/>
    <w:rsid w:val="0039305C"/>
    <w:rsid w:val="003A29A9"/>
    <w:rsid w:val="003A4AE6"/>
    <w:rsid w:val="003A4C79"/>
    <w:rsid w:val="003B21DB"/>
    <w:rsid w:val="003B2D0E"/>
    <w:rsid w:val="003B6A63"/>
    <w:rsid w:val="003C036F"/>
    <w:rsid w:val="003C2EA5"/>
    <w:rsid w:val="003D0A19"/>
    <w:rsid w:val="003D7E42"/>
    <w:rsid w:val="003E07DF"/>
    <w:rsid w:val="003E1296"/>
    <w:rsid w:val="003E28FE"/>
    <w:rsid w:val="003E724E"/>
    <w:rsid w:val="003F26DB"/>
    <w:rsid w:val="003F3467"/>
    <w:rsid w:val="003F43F2"/>
    <w:rsid w:val="003F56D0"/>
    <w:rsid w:val="003F7674"/>
    <w:rsid w:val="004010C6"/>
    <w:rsid w:val="00401575"/>
    <w:rsid w:val="00404AE8"/>
    <w:rsid w:val="0040500E"/>
    <w:rsid w:val="0041130D"/>
    <w:rsid w:val="004115C8"/>
    <w:rsid w:val="00413B8B"/>
    <w:rsid w:val="00414DB8"/>
    <w:rsid w:val="00415995"/>
    <w:rsid w:val="00420BB0"/>
    <w:rsid w:val="004213CC"/>
    <w:rsid w:val="004217A0"/>
    <w:rsid w:val="00426610"/>
    <w:rsid w:val="004277A2"/>
    <w:rsid w:val="00427F56"/>
    <w:rsid w:val="00430504"/>
    <w:rsid w:val="00430EBF"/>
    <w:rsid w:val="00431878"/>
    <w:rsid w:val="00432600"/>
    <w:rsid w:val="00433648"/>
    <w:rsid w:val="004336F4"/>
    <w:rsid w:val="00434A69"/>
    <w:rsid w:val="00435249"/>
    <w:rsid w:val="00436C07"/>
    <w:rsid w:val="00440E2B"/>
    <w:rsid w:val="00441AA8"/>
    <w:rsid w:val="00445E89"/>
    <w:rsid w:val="00447361"/>
    <w:rsid w:val="004504C0"/>
    <w:rsid w:val="004543A3"/>
    <w:rsid w:val="004574D8"/>
    <w:rsid w:val="00457CE5"/>
    <w:rsid w:val="0046102B"/>
    <w:rsid w:val="004650C3"/>
    <w:rsid w:val="00467691"/>
    <w:rsid w:val="00474AA0"/>
    <w:rsid w:val="00491649"/>
    <w:rsid w:val="004916F6"/>
    <w:rsid w:val="0049372A"/>
    <w:rsid w:val="00493804"/>
    <w:rsid w:val="00495D94"/>
    <w:rsid w:val="0049657C"/>
    <w:rsid w:val="00496E96"/>
    <w:rsid w:val="004979B8"/>
    <w:rsid w:val="004A0C88"/>
    <w:rsid w:val="004A36D8"/>
    <w:rsid w:val="004A4445"/>
    <w:rsid w:val="004A572C"/>
    <w:rsid w:val="004A7294"/>
    <w:rsid w:val="004B32E2"/>
    <w:rsid w:val="004B4890"/>
    <w:rsid w:val="004B7279"/>
    <w:rsid w:val="004B764D"/>
    <w:rsid w:val="004C1969"/>
    <w:rsid w:val="004C1A3D"/>
    <w:rsid w:val="004C24DC"/>
    <w:rsid w:val="004C438E"/>
    <w:rsid w:val="004C4ED1"/>
    <w:rsid w:val="004C6057"/>
    <w:rsid w:val="004C6B86"/>
    <w:rsid w:val="004C7F00"/>
    <w:rsid w:val="004D03E4"/>
    <w:rsid w:val="004D3D11"/>
    <w:rsid w:val="004E1350"/>
    <w:rsid w:val="004E1B64"/>
    <w:rsid w:val="004E2CA8"/>
    <w:rsid w:val="004E4354"/>
    <w:rsid w:val="004E58B6"/>
    <w:rsid w:val="004E694C"/>
    <w:rsid w:val="004E78CF"/>
    <w:rsid w:val="004F29D6"/>
    <w:rsid w:val="005001DA"/>
    <w:rsid w:val="0050378F"/>
    <w:rsid w:val="00505956"/>
    <w:rsid w:val="00507830"/>
    <w:rsid w:val="00507DEE"/>
    <w:rsid w:val="00513022"/>
    <w:rsid w:val="00513F58"/>
    <w:rsid w:val="00514201"/>
    <w:rsid w:val="005174AB"/>
    <w:rsid w:val="00517E1A"/>
    <w:rsid w:val="00520229"/>
    <w:rsid w:val="00520966"/>
    <w:rsid w:val="00520F48"/>
    <w:rsid w:val="0052266A"/>
    <w:rsid w:val="0052593D"/>
    <w:rsid w:val="00526D58"/>
    <w:rsid w:val="0052779F"/>
    <w:rsid w:val="00532500"/>
    <w:rsid w:val="00533072"/>
    <w:rsid w:val="00534B67"/>
    <w:rsid w:val="00535AF5"/>
    <w:rsid w:val="00536806"/>
    <w:rsid w:val="005378CD"/>
    <w:rsid w:val="005406E5"/>
    <w:rsid w:val="005408A1"/>
    <w:rsid w:val="005410B1"/>
    <w:rsid w:val="00541C01"/>
    <w:rsid w:val="00541EE3"/>
    <w:rsid w:val="00543991"/>
    <w:rsid w:val="00543C62"/>
    <w:rsid w:val="005444DE"/>
    <w:rsid w:val="00544FD4"/>
    <w:rsid w:val="005456C2"/>
    <w:rsid w:val="00551CDE"/>
    <w:rsid w:val="0055522D"/>
    <w:rsid w:val="00560513"/>
    <w:rsid w:val="00563D46"/>
    <w:rsid w:val="00567AC4"/>
    <w:rsid w:val="00567EF3"/>
    <w:rsid w:val="00580043"/>
    <w:rsid w:val="00584E0C"/>
    <w:rsid w:val="0058563E"/>
    <w:rsid w:val="00585690"/>
    <w:rsid w:val="005936A3"/>
    <w:rsid w:val="00593AA4"/>
    <w:rsid w:val="005967B3"/>
    <w:rsid w:val="005A1A45"/>
    <w:rsid w:val="005A1F15"/>
    <w:rsid w:val="005A4B77"/>
    <w:rsid w:val="005A6AA3"/>
    <w:rsid w:val="005A7FBD"/>
    <w:rsid w:val="005B0C66"/>
    <w:rsid w:val="005B238D"/>
    <w:rsid w:val="005B68BA"/>
    <w:rsid w:val="005C1EC8"/>
    <w:rsid w:val="005C505E"/>
    <w:rsid w:val="005D22B1"/>
    <w:rsid w:val="005D2A78"/>
    <w:rsid w:val="005D41F8"/>
    <w:rsid w:val="005D5516"/>
    <w:rsid w:val="005D5947"/>
    <w:rsid w:val="005D5D35"/>
    <w:rsid w:val="005E1211"/>
    <w:rsid w:val="005E59DC"/>
    <w:rsid w:val="005E7570"/>
    <w:rsid w:val="005F00D8"/>
    <w:rsid w:val="005F0FEE"/>
    <w:rsid w:val="005F5145"/>
    <w:rsid w:val="005F66DA"/>
    <w:rsid w:val="005F6A7F"/>
    <w:rsid w:val="006009AA"/>
    <w:rsid w:val="0060467F"/>
    <w:rsid w:val="00604D7C"/>
    <w:rsid w:val="00606A08"/>
    <w:rsid w:val="00611B9E"/>
    <w:rsid w:val="00614003"/>
    <w:rsid w:val="0061583D"/>
    <w:rsid w:val="00615E56"/>
    <w:rsid w:val="006205FC"/>
    <w:rsid w:val="00620976"/>
    <w:rsid w:val="00624979"/>
    <w:rsid w:val="00625F2C"/>
    <w:rsid w:val="0062798A"/>
    <w:rsid w:val="0063029B"/>
    <w:rsid w:val="00631929"/>
    <w:rsid w:val="00631DC2"/>
    <w:rsid w:val="00632E10"/>
    <w:rsid w:val="0063301B"/>
    <w:rsid w:val="00633522"/>
    <w:rsid w:val="00633C74"/>
    <w:rsid w:val="00634101"/>
    <w:rsid w:val="00642596"/>
    <w:rsid w:val="006532B6"/>
    <w:rsid w:val="00654695"/>
    <w:rsid w:val="00655979"/>
    <w:rsid w:val="006576E4"/>
    <w:rsid w:val="00660B79"/>
    <w:rsid w:val="00661BC7"/>
    <w:rsid w:val="00664196"/>
    <w:rsid w:val="00666799"/>
    <w:rsid w:val="00670C32"/>
    <w:rsid w:val="00672E1D"/>
    <w:rsid w:val="00674B28"/>
    <w:rsid w:val="00674FD7"/>
    <w:rsid w:val="00675170"/>
    <w:rsid w:val="00676756"/>
    <w:rsid w:val="0068217D"/>
    <w:rsid w:val="00682B40"/>
    <w:rsid w:val="006851AD"/>
    <w:rsid w:val="006878CC"/>
    <w:rsid w:val="006908D4"/>
    <w:rsid w:val="006934D1"/>
    <w:rsid w:val="00693AFC"/>
    <w:rsid w:val="0069506C"/>
    <w:rsid w:val="0069574F"/>
    <w:rsid w:val="006958AD"/>
    <w:rsid w:val="006974E3"/>
    <w:rsid w:val="006A191B"/>
    <w:rsid w:val="006A4B5B"/>
    <w:rsid w:val="006A7399"/>
    <w:rsid w:val="006B274E"/>
    <w:rsid w:val="006B4B7B"/>
    <w:rsid w:val="006B51A4"/>
    <w:rsid w:val="006B5FC4"/>
    <w:rsid w:val="006C005C"/>
    <w:rsid w:val="006C01D0"/>
    <w:rsid w:val="006C1B24"/>
    <w:rsid w:val="006C29D8"/>
    <w:rsid w:val="006C3061"/>
    <w:rsid w:val="006C3D6C"/>
    <w:rsid w:val="006C3E37"/>
    <w:rsid w:val="006C466E"/>
    <w:rsid w:val="006C5874"/>
    <w:rsid w:val="006D3353"/>
    <w:rsid w:val="006D5D3F"/>
    <w:rsid w:val="006E3C4D"/>
    <w:rsid w:val="006E3F21"/>
    <w:rsid w:val="006F2F56"/>
    <w:rsid w:val="006F410F"/>
    <w:rsid w:val="006F50DF"/>
    <w:rsid w:val="006F777C"/>
    <w:rsid w:val="006F7C6C"/>
    <w:rsid w:val="007010F3"/>
    <w:rsid w:val="00713549"/>
    <w:rsid w:val="007147CD"/>
    <w:rsid w:val="0071741B"/>
    <w:rsid w:val="0072035E"/>
    <w:rsid w:val="00723D42"/>
    <w:rsid w:val="00723D60"/>
    <w:rsid w:val="00724F2B"/>
    <w:rsid w:val="00725F54"/>
    <w:rsid w:val="00726CB2"/>
    <w:rsid w:val="007304E2"/>
    <w:rsid w:val="00731288"/>
    <w:rsid w:val="00731418"/>
    <w:rsid w:val="00732B50"/>
    <w:rsid w:val="00733EB7"/>
    <w:rsid w:val="00737556"/>
    <w:rsid w:val="00737691"/>
    <w:rsid w:val="00741A84"/>
    <w:rsid w:val="007424C0"/>
    <w:rsid w:val="007443DD"/>
    <w:rsid w:val="007460D4"/>
    <w:rsid w:val="00750F86"/>
    <w:rsid w:val="00754C29"/>
    <w:rsid w:val="007675E2"/>
    <w:rsid w:val="00770F1A"/>
    <w:rsid w:val="00772102"/>
    <w:rsid w:val="00772CA1"/>
    <w:rsid w:val="007741A9"/>
    <w:rsid w:val="007810CC"/>
    <w:rsid w:val="0078118F"/>
    <w:rsid w:val="00783428"/>
    <w:rsid w:val="00784F37"/>
    <w:rsid w:val="00786257"/>
    <w:rsid w:val="00786483"/>
    <w:rsid w:val="007879AC"/>
    <w:rsid w:val="007959D6"/>
    <w:rsid w:val="00796398"/>
    <w:rsid w:val="007A2509"/>
    <w:rsid w:val="007A6827"/>
    <w:rsid w:val="007B04DF"/>
    <w:rsid w:val="007B2369"/>
    <w:rsid w:val="007B264E"/>
    <w:rsid w:val="007B2EEA"/>
    <w:rsid w:val="007B3C6E"/>
    <w:rsid w:val="007B578E"/>
    <w:rsid w:val="007B5DA9"/>
    <w:rsid w:val="007B5F5F"/>
    <w:rsid w:val="007B6B34"/>
    <w:rsid w:val="007C2DE0"/>
    <w:rsid w:val="007C59DB"/>
    <w:rsid w:val="007C7AEA"/>
    <w:rsid w:val="007D1549"/>
    <w:rsid w:val="007D6BFE"/>
    <w:rsid w:val="007D6C7F"/>
    <w:rsid w:val="007D7471"/>
    <w:rsid w:val="007D7808"/>
    <w:rsid w:val="007E4712"/>
    <w:rsid w:val="007E5E15"/>
    <w:rsid w:val="007E5FF5"/>
    <w:rsid w:val="007E6F94"/>
    <w:rsid w:val="007E75E4"/>
    <w:rsid w:val="007F579B"/>
    <w:rsid w:val="007F6FD3"/>
    <w:rsid w:val="008025E7"/>
    <w:rsid w:val="00806F4A"/>
    <w:rsid w:val="008070B2"/>
    <w:rsid w:val="00807BDC"/>
    <w:rsid w:val="00807BF7"/>
    <w:rsid w:val="00811893"/>
    <w:rsid w:val="0081297E"/>
    <w:rsid w:val="00812A1E"/>
    <w:rsid w:val="00815E82"/>
    <w:rsid w:val="00817777"/>
    <w:rsid w:val="0082019E"/>
    <w:rsid w:val="00820D8A"/>
    <w:rsid w:val="00821C83"/>
    <w:rsid w:val="00834893"/>
    <w:rsid w:val="00837257"/>
    <w:rsid w:val="00840DF8"/>
    <w:rsid w:val="00846C9C"/>
    <w:rsid w:val="00852857"/>
    <w:rsid w:val="00852C7C"/>
    <w:rsid w:val="00854320"/>
    <w:rsid w:val="00856918"/>
    <w:rsid w:val="0085779A"/>
    <w:rsid w:val="008615DE"/>
    <w:rsid w:val="00861F02"/>
    <w:rsid w:val="008631D8"/>
    <w:rsid w:val="00863765"/>
    <w:rsid w:val="00874687"/>
    <w:rsid w:val="00874E32"/>
    <w:rsid w:val="00880782"/>
    <w:rsid w:val="008831AB"/>
    <w:rsid w:val="00886FBD"/>
    <w:rsid w:val="008916FE"/>
    <w:rsid w:val="00896B6C"/>
    <w:rsid w:val="008A1556"/>
    <w:rsid w:val="008A2D08"/>
    <w:rsid w:val="008A2F81"/>
    <w:rsid w:val="008B00DF"/>
    <w:rsid w:val="008B0343"/>
    <w:rsid w:val="008B1374"/>
    <w:rsid w:val="008B1C30"/>
    <w:rsid w:val="008B3A29"/>
    <w:rsid w:val="008B4374"/>
    <w:rsid w:val="008C1C08"/>
    <w:rsid w:val="008C3191"/>
    <w:rsid w:val="008C35FB"/>
    <w:rsid w:val="008C4939"/>
    <w:rsid w:val="008C521C"/>
    <w:rsid w:val="008C7497"/>
    <w:rsid w:val="008D134E"/>
    <w:rsid w:val="008D1E2B"/>
    <w:rsid w:val="008D2D00"/>
    <w:rsid w:val="008D2F68"/>
    <w:rsid w:val="008D3E6D"/>
    <w:rsid w:val="008D5C6A"/>
    <w:rsid w:val="008D76CA"/>
    <w:rsid w:val="008D7D41"/>
    <w:rsid w:val="008E0337"/>
    <w:rsid w:val="008E21A5"/>
    <w:rsid w:val="008E2626"/>
    <w:rsid w:val="008E2A07"/>
    <w:rsid w:val="008E440A"/>
    <w:rsid w:val="008F242A"/>
    <w:rsid w:val="008F2F8C"/>
    <w:rsid w:val="008F72B6"/>
    <w:rsid w:val="008F754C"/>
    <w:rsid w:val="00900040"/>
    <w:rsid w:val="0090606E"/>
    <w:rsid w:val="009066F1"/>
    <w:rsid w:val="00907BBB"/>
    <w:rsid w:val="00915C65"/>
    <w:rsid w:val="00917F35"/>
    <w:rsid w:val="009232B1"/>
    <w:rsid w:val="00926BFF"/>
    <w:rsid w:val="00931458"/>
    <w:rsid w:val="0093560A"/>
    <w:rsid w:val="00936BCF"/>
    <w:rsid w:val="00936CFE"/>
    <w:rsid w:val="009419C3"/>
    <w:rsid w:val="009431FA"/>
    <w:rsid w:val="009469A8"/>
    <w:rsid w:val="009478D0"/>
    <w:rsid w:val="009519D7"/>
    <w:rsid w:val="0095294C"/>
    <w:rsid w:val="0095298F"/>
    <w:rsid w:val="00953777"/>
    <w:rsid w:val="009544EE"/>
    <w:rsid w:val="00955465"/>
    <w:rsid w:val="00965396"/>
    <w:rsid w:val="00965A60"/>
    <w:rsid w:val="00971CC4"/>
    <w:rsid w:val="00973ECE"/>
    <w:rsid w:val="009753CB"/>
    <w:rsid w:val="009762CE"/>
    <w:rsid w:val="00976568"/>
    <w:rsid w:val="00977174"/>
    <w:rsid w:val="009819A2"/>
    <w:rsid w:val="00983741"/>
    <w:rsid w:val="00983E24"/>
    <w:rsid w:val="009841C7"/>
    <w:rsid w:val="009850CA"/>
    <w:rsid w:val="009851F0"/>
    <w:rsid w:val="00985C26"/>
    <w:rsid w:val="00992A34"/>
    <w:rsid w:val="009973EA"/>
    <w:rsid w:val="009A1FB9"/>
    <w:rsid w:val="009A4438"/>
    <w:rsid w:val="009B00BC"/>
    <w:rsid w:val="009B072D"/>
    <w:rsid w:val="009B11D8"/>
    <w:rsid w:val="009B2326"/>
    <w:rsid w:val="009B41B1"/>
    <w:rsid w:val="009B5AE0"/>
    <w:rsid w:val="009B66E5"/>
    <w:rsid w:val="009C2BA5"/>
    <w:rsid w:val="009C7C34"/>
    <w:rsid w:val="009D004C"/>
    <w:rsid w:val="009D0757"/>
    <w:rsid w:val="009D1C4B"/>
    <w:rsid w:val="009D50EF"/>
    <w:rsid w:val="009D5C42"/>
    <w:rsid w:val="009D7319"/>
    <w:rsid w:val="009D74F3"/>
    <w:rsid w:val="009E297F"/>
    <w:rsid w:val="009E29B0"/>
    <w:rsid w:val="009E5652"/>
    <w:rsid w:val="009E7025"/>
    <w:rsid w:val="009F2432"/>
    <w:rsid w:val="009F2984"/>
    <w:rsid w:val="009F4B8F"/>
    <w:rsid w:val="009F7B4A"/>
    <w:rsid w:val="00A00172"/>
    <w:rsid w:val="00A04AC1"/>
    <w:rsid w:val="00A04C06"/>
    <w:rsid w:val="00A055F0"/>
    <w:rsid w:val="00A05D08"/>
    <w:rsid w:val="00A15229"/>
    <w:rsid w:val="00A15A08"/>
    <w:rsid w:val="00A170DC"/>
    <w:rsid w:val="00A21588"/>
    <w:rsid w:val="00A22494"/>
    <w:rsid w:val="00A23CC3"/>
    <w:rsid w:val="00A33968"/>
    <w:rsid w:val="00A33D0E"/>
    <w:rsid w:val="00A353F5"/>
    <w:rsid w:val="00A37754"/>
    <w:rsid w:val="00A41F32"/>
    <w:rsid w:val="00A43F85"/>
    <w:rsid w:val="00A44E1C"/>
    <w:rsid w:val="00A450AB"/>
    <w:rsid w:val="00A47FFB"/>
    <w:rsid w:val="00A50D6F"/>
    <w:rsid w:val="00A51100"/>
    <w:rsid w:val="00A51453"/>
    <w:rsid w:val="00A5585B"/>
    <w:rsid w:val="00A607C8"/>
    <w:rsid w:val="00A66BAB"/>
    <w:rsid w:val="00A70C6D"/>
    <w:rsid w:val="00A71526"/>
    <w:rsid w:val="00A74E9C"/>
    <w:rsid w:val="00A75633"/>
    <w:rsid w:val="00A76C7D"/>
    <w:rsid w:val="00A7755A"/>
    <w:rsid w:val="00A806A5"/>
    <w:rsid w:val="00A809A4"/>
    <w:rsid w:val="00A81053"/>
    <w:rsid w:val="00A81BBF"/>
    <w:rsid w:val="00A8577C"/>
    <w:rsid w:val="00A8579C"/>
    <w:rsid w:val="00A8713D"/>
    <w:rsid w:val="00A905D0"/>
    <w:rsid w:val="00A92C6F"/>
    <w:rsid w:val="00A97BDE"/>
    <w:rsid w:val="00A97C8A"/>
    <w:rsid w:val="00AA186C"/>
    <w:rsid w:val="00AA28A7"/>
    <w:rsid w:val="00AA3051"/>
    <w:rsid w:val="00AA7ED4"/>
    <w:rsid w:val="00AB1CD2"/>
    <w:rsid w:val="00AB28C8"/>
    <w:rsid w:val="00AB4D6F"/>
    <w:rsid w:val="00AB5178"/>
    <w:rsid w:val="00AB7D09"/>
    <w:rsid w:val="00AC2346"/>
    <w:rsid w:val="00AC7CD3"/>
    <w:rsid w:val="00AC7FC9"/>
    <w:rsid w:val="00AD0C9F"/>
    <w:rsid w:val="00AD0CA7"/>
    <w:rsid w:val="00AD27B9"/>
    <w:rsid w:val="00AD2A69"/>
    <w:rsid w:val="00AE0D79"/>
    <w:rsid w:val="00AE1882"/>
    <w:rsid w:val="00AE1BDC"/>
    <w:rsid w:val="00AE6C73"/>
    <w:rsid w:val="00AE732E"/>
    <w:rsid w:val="00AF674C"/>
    <w:rsid w:val="00B00253"/>
    <w:rsid w:val="00B00EE1"/>
    <w:rsid w:val="00B02646"/>
    <w:rsid w:val="00B02FD0"/>
    <w:rsid w:val="00B040BA"/>
    <w:rsid w:val="00B13323"/>
    <w:rsid w:val="00B13EF5"/>
    <w:rsid w:val="00B15121"/>
    <w:rsid w:val="00B15C6F"/>
    <w:rsid w:val="00B17551"/>
    <w:rsid w:val="00B25CDE"/>
    <w:rsid w:val="00B25D57"/>
    <w:rsid w:val="00B27786"/>
    <w:rsid w:val="00B27D3A"/>
    <w:rsid w:val="00B306B5"/>
    <w:rsid w:val="00B306C3"/>
    <w:rsid w:val="00B30CB2"/>
    <w:rsid w:val="00B3689F"/>
    <w:rsid w:val="00B37FF3"/>
    <w:rsid w:val="00B40AE6"/>
    <w:rsid w:val="00B42962"/>
    <w:rsid w:val="00B433A3"/>
    <w:rsid w:val="00B45590"/>
    <w:rsid w:val="00B505DB"/>
    <w:rsid w:val="00B50927"/>
    <w:rsid w:val="00B51679"/>
    <w:rsid w:val="00B55090"/>
    <w:rsid w:val="00B554A7"/>
    <w:rsid w:val="00B55EE6"/>
    <w:rsid w:val="00B5684C"/>
    <w:rsid w:val="00B60B76"/>
    <w:rsid w:val="00B6362C"/>
    <w:rsid w:val="00B63E0E"/>
    <w:rsid w:val="00B67316"/>
    <w:rsid w:val="00B7306A"/>
    <w:rsid w:val="00B73A33"/>
    <w:rsid w:val="00B74DBA"/>
    <w:rsid w:val="00B76B48"/>
    <w:rsid w:val="00B77BD8"/>
    <w:rsid w:val="00B80918"/>
    <w:rsid w:val="00B81F75"/>
    <w:rsid w:val="00B836C3"/>
    <w:rsid w:val="00B85227"/>
    <w:rsid w:val="00B854AF"/>
    <w:rsid w:val="00B86F0F"/>
    <w:rsid w:val="00B87258"/>
    <w:rsid w:val="00B93F77"/>
    <w:rsid w:val="00B94688"/>
    <w:rsid w:val="00B9674F"/>
    <w:rsid w:val="00B96F71"/>
    <w:rsid w:val="00B96FF8"/>
    <w:rsid w:val="00B9724A"/>
    <w:rsid w:val="00BA04B5"/>
    <w:rsid w:val="00BA2AA3"/>
    <w:rsid w:val="00BA51C0"/>
    <w:rsid w:val="00BA55C3"/>
    <w:rsid w:val="00BA71F0"/>
    <w:rsid w:val="00BB3492"/>
    <w:rsid w:val="00BB3CA3"/>
    <w:rsid w:val="00BB7517"/>
    <w:rsid w:val="00BB7925"/>
    <w:rsid w:val="00BC00C5"/>
    <w:rsid w:val="00BC0729"/>
    <w:rsid w:val="00BC3264"/>
    <w:rsid w:val="00BD1239"/>
    <w:rsid w:val="00BD2251"/>
    <w:rsid w:val="00BD2E9F"/>
    <w:rsid w:val="00BD4BDB"/>
    <w:rsid w:val="00BD6A32"/>
    <w:rsid w:val="00BE3A36"/>
    <w:rsid w:val="00BE58BE"/>
    <w:rsid w:val="00BE6E64"/>
    <w:rsid w:val="00BE7336"/>
    <w:rsid w:val="00BF0F71"/>
    <w:rsid w:val="00BF3174"/>
    <w:rsid w:val="00BF4E0A"/>
    <w:rsid w:val="00BF4FD8"/>
    <w:rsid w:val="00C02D38"/>
    <w:rsid w:val="00C05885"/>
    <w:rsid w:val="00C05980"/>
    <w:rsid w:val="00C05DA2"/>
    <w:rsid w:val="00C06D9C"/>
    <w:rsid w:val="00C07A78"/>
    <w:rsid w:val="00C07D8F"/>
    <w:rsid w:val="00C10760"/>
    <w:rsid w:val="00C12C8F"/>
    <w:rsid w:val="00C1469A"/>
    <w:rsid w:val="00C15764"/>
    <w:rsid w:val="00C20E45"/>
    <w:rsid w:val="00C24CE5"/>
    <w:rsid w:val="00C25FF7"/>
    <w:rsid w:val="00C2777D"/>
    <w:rsid w:val="00C30E97"/>
    <w:rsid w:val="00C327E5"/>
    <w:rsid w:val="00C40075"/>
    <w:rsid w:val="00C41F87"/>
    <w:rsid w:val="00C432EE"/>
    <w:rsid w:val="00C441E7"/>
    <w:rsid w:val="00C44844"/>
    <w:rsid w:val="00C47411"/>
    <w:rsid w:val="00C47668"/>
    <w:rsid w:val="00C5131E"/>
    <w:rsid w:val="00C55C89"/>
    <w:rsid w:val="00C56928"/>
    <w:rsid w:val="00C5765D"/>
    <w:rsid w:val="00C61FBF"/>
    <w:rsid w:val="00C64C00"/>
    <w:rsid w:val="00C71197"/>
    <w:rsid w:val="00C73716"/>
    <w:rsid w:val="00C73A85"/>
    <w:rsid w:val="00C77C61"/>
    <w:rsid w:val="00C8078A"/>
    <w:rsid w:val="00C82038"/>
    <w:rsid w:val="00C83C79"/>
    <w:rsid w:val="00C87195"/>
    <w:rsid w:val="00C871F4"/>
    <w:rsid w:val="00C87B90"/>
    <w:rsid w:val="00C9289E"/>
    <w:rsid w:val="00C9572D"/>
    <w:rsid w:val="00C96157"/>
    <w:rsid w:val="00C971B8"/>
    <w:rsid w:val="00CA06A0"/>
    <w:rsid w:val="00CA1E3D"/>
    <w:rsid w:val="00CA3958"/>
    <w:rsid w:val="00CA495F"/>
    <w:rsid w:val="00CA5134"/>
    <w:rsid w:val="00CA61D1"/>
    <w:rsid w:val="00CB1B42"/>
    <w:rsid w:val="00CB4CFE"/>
    <w:rsid w:val="00CC7070"/>
    <w:rsid w:val="00CD261D"/>
    <w:rsid w:val="00CD3721"/>
    <w:rsid w:val="00CD548F"/>
    <w:rsid w:val="00CD64B3"/>
    <w:rsid w:val="00CD74FE"/>
    <w:rsid w:val="00CE05D8"/>
    <w:rsid w:val="00CE1191"/>
    <w:rsid w:val="00CE154A"/>
    <w:rsid w:val="00CE24E2"/>
    <w:rsid w:val="00CE5164"/>
    <w:rsid w:val="00CE577E"/>
    <w:rsid w:val="00CE7193"/>
    <w:rsid w:val="00CF41B6"/>
    <w:rsid w:val="00CF6054"/>
    <w:rsid w:val="00CF666A"/>
    <w:rsid w:val="00CF67BD"/>
    <w:rsid w:val="00CF72F1"/>
    <w:rsid w:val="00D00C16"/>
    <w:rsid w:val="00D00F03"/>
    <w:rsid w:val="00D00F72"/>
    <w:rsid w:val="00D01C26"/>
    <w:rsid w:val="00D03DAE"/>
    <w:rsid w:val="00D0419C"/>
    <w:rsid w:val="00D04787"/>
    <w:rsid w:val="00D048CC"/>
    <w:rsid w:val="00D06551"/>
    <w:rsid w:val="00D112B2"/>
    <w:rsid w:val="00D11A57"/>
    <w:rsid w:val="00D138E7"/>
    <w:rsid w:val="00D1598E"/>
    <w:rsid w:val="00D1623A"/>
    <w:rsid w:val="00D20029"/>
    <w:rsid w:val="00D234EE"/>
    <w:rsid w:val="00D238B6"/>
    <w:rsid w:val="00D25959"/>
    <w:rsid w:val="00D2613A"/>
    <w:rsid w:val="00D26C49"/>
    <w:rsid w:val="00D31143"/>
    <w:rsid w:val="00D32D2C"/>
    <w:rsid w:val="00D364D7"/>
    <w:rsid w:val="00D41AAF"/>
    <w:rsid w:val="00D44C5F"/>
    <w:rsid w:val="00D45591"/>
    <w:rsid w:val="00D57CFD"/>
    <w:rsid w:val="00D6134D"/>
    <w:rsid w:val="00D61C9C"/>
    <w:rsid w:val="00D631C3"/>
    <w:rsid w:val="00D6585C"/>
    <w:rsid w:val="00D7090C"/>
    <w:rsid w:val="00D7504C"/>
    <w:rsid w:val="00D762F3"/>
    <w:rsid w:val="00D778CB"/>
    <w:rsid w:val="00D8092C"/>
    <w:rsid w:val="00D83FC0"/>
    <w:rsid w:val="00D86CE7"/>
    <w:rsid w:val="00D92823"/>
    <w:rsid w:val="00D95D11"/>
    <w:rsid w:val="00D96952"/>
    <w:rsid w:val="00D97501"/>
    <w:rsid w:val="00D9752D"/>
    <w:rsid w:val="00DA0771"/>
    <w:rsid w:val="00DA1877"/>
    <w:rsid w:val="00DA2407"/>
    <w:rsid w:val="00DA793F"/>
    <w:rsid w:val="00DA7A1D"/>
    <w:rsid w:val="00DB11A9"/>
    <w:rsid w:val="00DB1FD7"/>
    <w:rsid w:val="00DB2891"/>
    <w:rsid w:val="00DB7DD4"/>
    <w:rsid w:val="00DC12E9"/>
    <w:rsid w:val="00DC359B"/>
    <w:rsid w:val="00DC4301"/>
    <w:rsid w:val="00DC5FF8"/>
    <w:rsid w:val="00DD02F7"/>
    <w:rsid w:val="00DD19DB"/>
    <w:rsid w:val="00DE0699"/>
    <w:rsid w:val="00DE0A10"/>
    <w:rsid w:val="00DE4788"/>
    <w:rsid w:val="00DE5D5C"/>
    <w:rsid w:val="00DE6120"/>
    <w:rsid w:val="00DE67E3"/>
    <w:rsid w:val="00DF0C06"/>
    <w:rsid w:val="00DF1C04"/>
    <w:rsid w:val="00DF2BA7"/>
    <w:rsid w:val="00DF31FE"/>
    <w:rsid w:val="00DF5934"/>
    <w:rsid w:val="00DF636A"/>
    <w:rsid w:val="00DF6F71"/>
    <w:rsid w:val="00E0303C"/>
    <w:rsid w:val="00E04165"/>
    <w:rsid w:val="00E04432"/>
    <w:rsid w:val="00E04AA6"/>
    <w:rsid w:val="00E06B67"/>
    <w:rsid w:val="00E10DE9"/>
    <w:rsid w:val="00E1484C"/>
    <w:rsid w:val="00E1505F"/>
    <w:rsid w:val="00E1646F"/>
    <w:rsid w:val="00E1702B"/>
    <w:rsid w:val="00E203EC"/>
    <w:rsid w:val="00E217D5"/>
    <w:rsid w:val="00E236B3"/>
    <w:rsid w:val="00E243B7"/>
    <w:rsid w:val="00E25EB8"/>
    <w:rsid w:val="00E27EE9"/>
    <w:rsid w:val="00E30E7F"/>
    <w:rsid w:val="00E31241"/>
    <w:rsid w:val="00E32172"/>
    <w:rsid w:val="00E32A34"/>
    <w:rsid w:val="00E334B3"/>
    <w:rsid w:val="00E35705"/>
    <w:rsid w:val="00E363BC"/>
    <w:rsid w:val="00E436EA"/>
    <w:rsid w:val="00E44B76"/>
    <w:rsid w:val="00E47D31"/>
    <w:rsid w:val="00E47EDA"/>
    <w:rsid w:val="00E50F31"/>
    <w:rsid w:val="00E5276A"/>
    <w:rsid w:val="00E53485"/>
    <w:rsid w:val="00E54031"/>
    <w:rsid w:val="00E56800"/>
    <w:rsid w:val="00E56FDA"/>
    <w:rsid w:val="00E60933"/>
    <w:rsid w:val="00E61722"/>
    <w:rsid w:val="00E66370"/>
    <w:rsid w:val="00E72AFB"/>
    <w:rsid w:val="00E738DE"/>
    <w:rsid w:val="00E7491A"/>
    <w:rsid w:val="00E77245"/>
    <w:rsid w:val="00E814E6"/>
    <w:rsid w:val="00E8292F"/>
    <w:rsid w:val="00E83459"/>
    <w:rsid w:val="00E83BF2"/>
    <w:rsid w:val="00E844C3"/>
    <w:rsid w:val="00E90D2E"/>
    <w:rsid w:val="00E9292C"/>
    <w:rsid w:val="00E95365"/>
    <w:rsid w:val="00E966D6"/>
    <w:rsid w:val="00EA1003"/>
    <w:rsid w:val="00EA413F"/>
    <w:rsid w:val="00EA46C8"/>
    <w:rsid w:val="00EA4827"/>
    <w:rsid w:val="00EA553D"/>
    <w:rsid w:val="00EA7519"/>
    <w:rsid w:val="00EC0C0B"/>
    <w:rsid w:val="00EC2BEE"/>
    <w:rsid w:val="00EC7915"/>
    <w:rsid w:val="00EC7E6D"/>
    <w:rsid w:val="00ED3284"/>
    <w:rsid w:val="00ED42C5"/>
    <w:rsid w:val="00ED5162"/>
    <w:rsid w:val="00ED71F1"/>
    <w:rsid w:val="00EE1771"/>
    <w:rsid w:val="00EE683C"/>
    <w:rsid w:val="00EF0A34"/>
    <w:rsid w:val="00EF17D5"/>
    <w:rsid w:val="00EF2173"/>
    <w:rsid w:val="00EF615A"/>
    <w:rsid w:val="00F00EDD"/>
    <w:rsid w:val="00F02914"/>
    <w:rsid w:val="00F037E4"/>
    <w:rsid w:val="00F04A4C"/>
    <w:rsid w:val="00F106EA"/>
    <w:rsid w:val="00F113CE"/>
    <w:rsid w:val="00F11441"/>
    <w:rsid w:val="00F11508"/>
    <w:rsid w:val="00F11BA5"/>
    <w:rsid w:val="00F11C39"/>
    <w:rsid w:val="00F12EA8"/>
    <w:rsid w:val="00F14721"/>
    <w:rsid w:val="00F15299"/>
    <w:rsid w:val="00F15BDB"/>
    <w:rsid w:val="00F16E7D"/>
    <w:rsid w:val="00F20CDC"/>
    <w:rsid w:val="00F22378"/>
    <w:rsid w:val="00F2368F"/>
    <w:rsid w:val="00F315B7"/>
    <w:rsid w:val="00F33BAA"/>
    <w:rsid w:val="00F3449F"/>
    <w:rsid w:val="00F344B0"/>
    <w:rsid w:val="00F377BA"/>
    <w:rsid w:val="00F37806"/>
    <w:rsid w:val="00F434E5"/>
    <w:rsid w:val="00F45AA1"/>
    <w:rsid w:val="00F47071"/>
    <w:rsid w:val="00F47137"/>
    <w:rsid w:val="00F47ABA"/>
    <w:rsid w:val="00F508E9"/>
    <w:rsid w:val="00F51502"/>
    <w:rsid w:val="00F57258"/>
    <w:rsid w:val="00F62B94"/>
    <w:rsid w:val="00F64202"/>
    <w:rsid w:val="00F676D3"/>
    <w:rsid w:val="00F70C4A"/>
    <w:rsid w:val="00F70E47"/>
    <w:rsid w:val="00F717F6"/>
    <w:rsid w:val="00F732BB"/>
    <w:rsid w:val="00F74084"/>
    <w:rsid w:val="00F76961"/>
    <w:rsid w:val="00F77057"/>
    <w:rsid w:val="00F80C67"/>
    <w:rsid w:val="00F83150"/>
    <w:rsid w:val="00F847AF"/>
    <w:rsid w:val="00F85E6D"/>
    <w:rsid w:val="00F956B6"/>
    <w:rsid w:val="00F963B4"/>
    <w:rsid w:val="00F97141"/>
    <w:rsid w:val="00FA27DB"/>
    <w:rsid w:val="00FA3B68"/>
    <w:rsid w:val="00FA3C15"/>
    <w:rsid w:val="00FA446F"/>
    <w:rsid w:val="00FA50EE"/>
    <w:rsid w:val="00FA687C"/>
    <w:rsid w:val="00FB7560"/>
    <w:rsid w:val="00FC5423"/>
    <w:rsid w:val="00FC60FD"/>
    <w:rsid w:val="00FC6183"/>
    <w:rsid w:val="00FD1C74"/>
    <w:rsid w:val="00FD5EC2"/>
    <w:rsid w:val="00FD77C0"/>
    <w:rsid w:val="00FE111B"/>
    <w:rsid w:val="00FE1877"/>
    <w:rsid w:val="00FE3CAE"/>
    <w:rsid w:val="00FE4B50"/>
    <w:rsid w:val="00FF0FD9"/>
    <w:rsid w:val="00FF19D9"/>
    <w:rsid w:val="00FF4813"/>
    <w:rsid w:val="00FF6F52"/>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38A68"/>
  <w15:chartTrackingRefBased/>
  <w15:docId w15:val="{DD73E13C-487A-4A48-93EA-80833EF0C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6C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6C73"/>
    <w:rPr>
      <w:rFonts w:eastAsiaTheme="minorEastAsia"/>
      <w:lang w:val="en-US"/>
    </w:rPr>
  </w:style>
  <w:style w:type="paragraph" w:styleId="BalloonText">
    <w:name w:val="Balloon Text"/>
    <w:basedOn w:val="Normal"/>
    <w:link w:val="BalloonTextChar"/>
    <w:uiPriority w:val="99"/>
    <w:semiHidden/>
    <w:unhideWhenUsed/>
    <w:rsid w:val="00AE6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C73"/>
    <w:rPr>
      <w:rFonts w:ascii="Segoe UI" w:hAnsi="Segoe UI" w:cs="Segoe UI"/>
      <w:sz w:val="18"/>
      <w:szCs w:val="18"/>
    </w:rPr>
  </w:style>
  <w:style w:type="table" w:styleId="TableGrid">
    <w:name w:val="Table Grid"/>
    <w:basedOn w:val="TableNormal"/>
    <w:uiPriority w:val="39"/>
    <w:rsid w:val="003E7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02C0"/>
    <w:pPr>
      <w:ind w:left="720"/>
      <w:contextualSpacing/>
    </w:pPr>
  </w:style>
  <w:style w:type="paragraph" w:styleId="Revision">
    <w:name w:val="Revision"/>
    <w:hidden/>
    <w:uiPriority w:val="99"/>
    <w:semiHidden/>
    <w:rsid w:val="002D44FF"/>
    <w:pPr>
      <w:spacing w:after="0" w:line="240" w:lineRule="auto"/>
    </w:pPr>
  </w:style>
  <w:style w:type="paragraph" w:styleId="Header">
    <w:name w:val="header"/>
    <w:basedOn w:val="Normal"/>
    <w:link w:val="HeaderChar"/>
    <w:uiPriority w:val="99"/>
    <w:unhideWhenUsed/>
    <w:rsid w:val="001A4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E0B"/>
  </w:style>
  <w:style w:type="paragraph" w:styleId="Footer">
    <w:name w:val="footer"/>
    <w:basedOn w:val="Normal"/>
    <w:link w:val="FooterChar"/>
    <w:uiPriority w:val="99"/>
    <w:unhideWhenUsed/>
    <w:rsid w:val="001A4E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E0B"/>
  </w:style>
  <w:style w:type="paragraph" w:styleId="Caption">
    <w:name w:val="caption"/>
    <w:basedOn w:val="Normal"/>
    <w:next w:val="Normal"/>
    <w:uiPriority w:val="35"/>
    <w:unhideWhenUsed/>
    <w:qFormat/>
    <w:rsid w:val="00F77057"/>
    <w:pPr>
      <w:spacing w:after="200" w:line="240" w:lineRule="auto"/>
    </w:pPr>
    <w:rPr>
      <w:i/>
      <w:iCs/>
      <w:color w:val="44546A" w:themeColor="text2"/>
      <w:sz w:val="18"/>
      <w:szCs w:val="18"/>
    </w:rPr>
  </w:style>
  <w:style w:type="character" w:styleId="Hyperlink">
    <w:name w:val="Hyperlink"/>
    <w:basedOn w:val="DefaultParagraphFont"/>
    <w:uiPriority w:val="99"/>
    <w:unhideWhenUsed/>
    <w:rsid w:val="00D238B6"/>
    <w:rPr>
      <w:color w:val="0563C1" w:themeColor="hyperlink"/>
      <w:u w:val="single"/>
    </w:rPr>
  </w:style>
  <w:style w:type="character" w:styleId="UnresolvedMention">
    <w:name w:val="Unresolved Mention"/>
    <w:basedOn w:val="DefaultParagraphFont"/>
    <w:uiPriority w:val="99"/>
    <w:semiHidden/>
    <w:unhideWhenUsed/>
    <w:rsid w:val="00D238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accounts.google.com/ServiceLogin/signinchooser?service=mail&amp;passive=true&amp;rm=false&amp;continue=https%3A%2F%2Fmail.google.com%2Fmail%2F&amp;ss=1&amp;scc=1&amp;ltmpl=default&amp;ltmplcache=2&amp;emr=1&amp;osid=1&amp;flowName=GlifWebSignIn&amp;flowEntry=ServiceLogin/"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Confidential 
Client name: Victoria Rogers
Client email address: Victoriarogers@rocketmail.com</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8efeba08c6605897310e6bc7e300fe53">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a711f016d18c987fe11e792845246d48"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3118D6-F0A2-4515-83A4-B472C030F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BA7469-4A00-4E7E-B37B-41640D9A4343}">
  <ds:schemaRefs>
    <ds:schemaRef ds:uri="http://purl.org/dc/dcmitype/"/>
    <ds:schemaRef ds:uri="http://schemas.microsoft.com/office/infopath/2007/PartnerControls"/>
    <ds:schemaRef ds:uri="http://www.w3.org/XML/1998/namespace"/>
    <ds:schemaRef ds:uri="http://purl.org/dc/terms/"/>
    <ds:schemaRef ds:uri="http://purl.org/dc/elements/1.1/"/>
    <ds:schemaRef ds:uri="aadfcd52-e379-49eb-a412-e28a16640aff"/>
    <ds:schemaRef ds:uri="http://schemas.microsoft.com/office/2006/metadata/properties"/>
    <ds:schemaRef ds:uri="http://schemas.microsoft.com/office/2006/documentManagement/types"/>
    <ds:schemaRef ds:uri="http://schemas.openxmlformats.org/package/2006/metadata/core-properties"/>
    <ds:schemaRef ds:uri="ee7a20b1-ddba-4ac9-b1b6-34fd780388d2"/>
  </ds:schemaRefs>
</ds:datastoreItem>
</file>

<file path=customXml/itemProps4.xml><?xml version="1.0" encoding="utf-8"?>
<ds:datastoreItem xmlns:ds="http://schemas.openxmlformats.org/officeDocument/2006/customXml" ds:itemID="{ED03518A-5EA0-4AA3-8524-FA5FF8F6A2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5758</Words>
  <Characters>32825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Tribal ART LONDON VIRTUAL EVENT</dc:title>
  <dc:subject>Daisy Hay</dc:subject>
  <dc:creator>Daisy</dc:creator>
  <cp:keywords/>
  <dc:description/>
  <cp:lastModifiedBy>parm jiv</cp:lastModifiedBy>
  <cp:revision>2</cp:revision>
  <dcterms:created xsi:type="dcterms:W3CDTF">2020-05-31T21:18:00Z</dcterms:created>
  <dcterms:modified xsi:type="dcterms:W3CDTF">2020-05-31T21:18:00Z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