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3F361791"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7A49444" wp14:editId="3FD8BA0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1932EBFF"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2359EA7" w14:textId="77777777" w:rsidTr="00A406E5">
        <w:tc>
          <w:tcPr>
            <w:tcW w:w="9922" w:type="dxa"/>
            <w:shd w:val="clear" w:color="auto" w:fill="C0C0C0"/>
          </w:tcPr>
          <w:p w14:paraId="519452B4"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1E144FA7"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090095F2" w14:textId="77777777" w:rsidTr="008F1308">
        <w:tc>
          <w:tcPr>
            <w:tcW w:w="2093" w:type="dxa"/>
            <w:shd w:val="pct15" w:color="auto" w:fill="auto"/>
          </w:tcPr>
          <w:p w14:paraId="0C406B20"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E5A599C"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B2C64E1"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126CFD9" w14:textId="77777777" w:rsidR="003B3F9D" w:rsidRPr="00A406E5" w:rsidRDefault="003B3F9D" w:rsidP="001E57C1">
            <w:pPr>
              <w:spacing w:before="120" w:after="120"/>
              <w:jc w:val="both"/>
              <w:rPr>
                <w:rFonts w:ascii="Arial" w:hAnsi="Arial" w:cs="Arial"/>
                <w:b/>
                <w:sz w:val="22"/>
                <w:szCs w:val="22"/>
              </w:rPr>
            </w:pPr>
          </w:p>
        </w:tc>
      </w:tr>
      <w:tr w:rsidR="00DB116D" w:rsidRPr="00A406E5" w14:paraId="51C04FAB" w14:textId="77777777" w:rsidTr="00A406E5">
        <w:tc>
          <w:tcPr>
            <w:tcW w:w="2093" w:type="dxa"/>
            <w:shd w:val="pct15" w:color="auto" w:fill="auto"/>
          </w:tcPr>
          <w:p w14:paraId="76851DC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47CB0" w14:textId="69558750" w:rsidR="00DB116D" w:rsidRPr="00A406E5" w:rsidRDefault="00D7208C" w:rsidP="00E51AAC">
            <w:pPr>
              <w:spacing w:before="120" w:after="120"/>
              <w:jc w:val="both"/>
              <w:rPr>
                <w:rFonts w:ascii="Arial" w:hAnsi="Arial" w:cs="Arial"/>
                <w:b/>
                <w:sz w:val="22"/>
                <w:szCs w:val="22"/>
              </w:rPr>
            </w:pPr>
            <w:r>
              <w:rPr>
                <w:rFonts w:ascii="Arial" w:hAnsi="Arial" w:cs="Arial"/>
                <w:b/>
                <w:sz w:val="22"/>
                <w:szCs w:val="22"/>
              </w:rPr>
              <w:t>OME</w:t>
            </w:r>
          </w:p>
        </w:tc>
      </w:tr>
      <w:tr w:rsidR="008F1308" w:rsidRPr="00A406E5" w14:paraId="1E16D525" w14:textId="77777777" w:rsidTr="00A628CC">
        <w:tc>
          <w:tcPr>
            <w:tcW w:w="2093" w:type="dxa"/>
            <w:shd w:val="pct15" w:color="auto" w:fill="auto"/>
          </w:tcPr>
          <w:p w14:paraId="59BD23F8"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4819BA8F" w14:textId="20A17F48" w:rsidR="008F1308" w:rsidRPr="00A406E5" w:rsidRDefault="00D74F15" w:rsidP="00E51AAC">
            <w:pPr>
              <w:spacing w:before="120" w:after="120"/>
              <w:jc w:val="both"/>
              <w:rPr>
                <w:rFonts w:ascii="Arial" w:hAnsi="Arial" w:cs="Arial"/>
                <w:b/>
                <w:sz w:val="22"/>
                <w:szCs w:val="22"/>
              </w:rPr>
            </w:pPr>
            <w:r>
              <w:rPr>
                <w:rFonts w:ascii="Arial" w:hAnsi="Arial" w:cs="Arial"/>
                <w:b/>
                <w:sz w:val="22"/>
                <w:szCs w:val="22"/>
              </w:rPr>
              <w:t>OME Safety Management &amp; Legislation</w:t>
            </w:r>
          </w:p>
        </w:tc>
      </w:tr>
      <w:tr w:rsidR="00B84B5B" w:rsidRPr="00A406E5" w14:paraId="374222DB" w14:textId="77777777" w:rsidTr="008F1308">
        <w:tc>
          <w:tcPr>
            <w:tcW w:w="2093" w:type="dxa"/>
            <w:shd w:val="pct15" w:color="auto" w:fill="auto"/>
          </w:tcPr>
          <w:p w14:paraId="6CFBB412"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F380942" w14:textId="6980D5DE" w:rsidR="00B84B5B" w:rsidRPr="00A406E5" w:rsidRDefault="00D7208C" w:rsidP="00152E9D">
            <w:pPr>
              <w:spacing w:before="120" w:after="120"/>
              <w:jc w:val="both"/>
              <w:rPr>
                <w:rFonts w:ascii="Arial" w:hAnsi="Arial" w:cs="Arial"/>
                <w:b/>
                <w:sz w:val="22"/>
                <w:szCs w:val="22"/>
              </w:rPr>
            </w:pPr>
            <w:r>
              <w:rPr>
                <w:rFonts w:ascii="Arial" w:hAnsi="Arial" w:cs="Arial"/>
                <w:b/>
                <w:sz w:val="22"/>
                <w:szCs w:val="22"/>
              </w:rPr>
              <w:t>ACDA 602</w:t>
            </w:r>
            <w:r w:rsidR="00D74F15">
              <w:rPr>
                <w:rFonts w:ascii="Arial" w:hAnsi="Arial" w:cs="Arial"/>
                <w:b/>
                <w:sz w:val="22"/>
                <w:szCs w:val="22"/>
              </w:rPr>
              <w:t>2</w:t>
            </w:r>
          </w:p>
        </w:tc>
        <w:tc>
          <w:tcPr>
            <w:tcW w:w="2268" w:type="dxa"/>
            <w:shd w:val="clear" w:color="auto" w:fill="D9D9D9"/>
          </w:tcPr>
          <w:p w14:paraId="73C7E00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55EB199B" w14:textId="4ACDD60C" w:rsidR="00B84B5B" w:rsidRPr="00A406E5" w:rsidRDefault="00D74F15" w:rsidP="00E51AAC">
            <w:pPr>
              <w:spacing w:before="120" w:after="120"/>
              <w:jc w:val="both"/>
              <w:rPr>
                <w:rFonts w:ascii="Arial" w:hAnsi="Arial" w:cs="Arial"/>
                <w:b/>
                <w:sz w:val="22"/>
                <w:szCs w:val="22"/>
              </w:rPr>
            </w:pPr>
            <w:r>
              <w:rPr>
                <w:rFonts w:ascii="Arial" w:hAnsi="Arial" w:cs="Arial"/>
                <w:b/>
                <w:sz w:val="22"/>
                <w:szCs w:val="22"/>
              </w:rPr>
              <w:t>100</w:t>
            </w:r>
            <w:r w:rsidR="00D7208C">
              <w:rPr>
                <w:rFonts w:ascii="Arial" w:hAnsi="Arial" w:cs="Arial"/>
                <w:b/>
                <w:sz w:val="22"/>
                <w:szCs w:val="22"/>
              </w:rPr>
              <w:t>%</w:t>
            </w:r>
          </w:p>
        </w:tc>
      </w:tr>
      <w:tr w:rsidR="00DB116D" w:rsidRPr="00A406E5" w14:paraId="66606AEF" w14:textId="77777777" w:rsidTr="008F1308">
        <w:tc>
          <w:tcPr>
            <w:tcW w:w="2093" w:type="dxa"/>
            <w:shd w:val="pct15" w:color="auto" w:fill="auto"/>
          </w:tcPr>
          <w:p w14:paraId="7F3FF35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53672AE5" w14:textId="3C63F821" w:rsidR="00DB116D" w:rsidRPr="00A406E5" w:rsidRDefault="00D74F15" w:rsidP="00E51AAC">
            <w:pPr>
              <w:spacing w:before="120" w:after="120"/>
              <w:jc w:val="both"/>
              <w:rPr>
                <w:rFonts w:ascii="Arial" w:hAnsi="Arial" w:cs="Arial"/>
                <w:b/>
                <w:sz w:val="22"/>
                <w:szCs w:val="22"/>
              </w:rPr>
            </w:pPr>
            <w:r>
              <w:rPr>
                <w:rFonts w:ascii="Arial" w:hAnsi="Arial" w:cs="Arial"/>
                <w:b/>
                <w:sz w:val="22"/>
                <w:szCs w:val="22"/>
              </w:rPr>
              <w:t>SSO PE Ltd</w:t>
            </w:r>
          </w:p>
        </w:tc>
        <w:tc>
          <w:tcPr>
            <w:tcW w:w="2268" w:type="dxa"/>
            <w:shd w:val="clear" w:color="auto" w:fill="D9D9D9"/>
          </w:tcPr>
          <w:p w14:paraId="37E5686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6E26598" w14:textId="67DD16E5" w:rsidR="00DB116D" w:rsidRPr="00A406E5" w:rsidRDefault="00D7208C" w:rsidP="00E51AAC">
            <w:pPr>
              <w:spacing w:before="120" w:after="120"/>
              <w:jc w:val="both"/>
              <w:rPr>
                <w:rFonts w:ascii="Arial" w:hAnsi="Arial" w:cs="Arial"/>
                <w:b/>
                <w:sz w:val="22"/>
                <w:szCs w:val="22"/>
              </w:rPr>
            </w:pPr>
            <w:r>
              <w:rPr>
                <w:rFonts w:ascii="Arial" w:hAnsi="Arial" w:cs="Arial"/>
                <w:b/>
                <w:sz w:val="22"/>
                <w:szCs w:val="22"/>
              </w:rPr>
              <w:t>Gareth Collett</w:t>
            </w:r>
          </w:p>
        </w:tc>
      </w:tr>
      <w:tr w:rsidR="00DB116D" w:rsidRPr="00A406E5" w14:paraId="613C8D32" w14:textId="77777777" w:rsidTr="008F1308">
        <w:tc>
          <w:tcPr>
            <w:tcW w:w="2093" w:type="dxa"/>
            <w:shd w:val="pct15" w:color="auto" w:fill="auto"/>
          </w:tcPr>
          <w:p w14:paraId="1BF3304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B8F4138" w14:textId="242D9FD1" w:rsidR="00DB116D" w:rsidRPr="00A406E5" w:rsidRDefault="00D74F15" w:rsidP="005F0579">
            <w:pPr>
              <w:spacing w:before="120" w:after="120"/>
              <w:jc w:val="both"/>
              <w:rPr>
                <w:rFonts w:ascii="Arial" w:hAnsi="Arial" w:cs="Arial"/>
                <w:b/>
                <w:sz w:val="22"/>
                <w:szCs w:val="22"/>
              </w:rPr>
            </w:pPr>
            <w:r>
              <w:rPr>
                <w:rStyle w:val="normaltextrun"/>
                <w:rFonts w:ascii="Arial" w:hAnsi="Arial" w:cs="Arial"/>
                <w:b/>
                <w:bCs/>
                <w:sz w:val="22"/>
                <w:szCs w:val="22"/>
              </w:rPr>
              <w:t>Council Request for Safety Report: Siting an ammunition depot on the SA1 Waterfront</w:t>
            </w:r>
            <w:r>
              <w:rPr>
                <w:rStyle w:val="eop"/>
                <w:rFonts w:ascii="Arial" w:hAnsi="Arial" w:cs="Arial"/>
                <w:sz w:val="22"/>
                <w:szCs w:val="22"/>
              </w:rPr>
              <w:t> </w:t>
            </w:r>
          </w:p>
        </w:tc>
        <w:tc>
          <w:tcPr>
            <w:tcW w:w="2268" w:type="dxa"/>
            <w:shd w:val="pct15" w:color="auto" w:fill="auto"/>
          </w:tcPr>
          <w:p w14:paraId="21C5FB1B"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433EF4A7" w14:textId="721EA0C8" w:rsidR="00DB116D" w:rsidRPr="00A406E5" w:rsidRDefault="00D7208C" w:rsidP="00E51AAC">
            <w:pPr>
              <w:spacing w:before="120" w:after="120"/>
              <w:jc w:val="both"/>
              <w:rPr>
                <w:rFonts w:ascii="Arial" w:hAnsi="Arial" w:cs="Arial"/>
                <w:b/>
                <w:sz w:val="22"/>
                <w:szCs w:val="22"/>
              </w:rPr>
            </w:pPr>
            <w:proofErr w:type="gramStart"/>
            <w:r>
              <w:rPr>
                <w:rStyle w:val="normaltextrun"/>
                <w:rFonts w:ascii="Arial" w:hAnsi="Arial" w:cs="Arial"/>
                <w:b/>
                <w:bCs/>
                <w:sz w:val="22"/>
                <w:szCs w:val="22"/>
              </w:rPr>
              <w:t>3000 word</w:t>
            </w:r>
            <w:proofErr w:type="gramEnd"/>
            <w:r>
              <w:rPr>
                <w:rStyle w:val="apple-converted-space"/>
                <w:rFonts w:ascii="Arial" w:hAnsi="Arial" w:cs="Arial"/>
                <w:b/>
                <w:bCs/>
                <w:sz w:val="22"/>
                <w:szCs w:val="22"/>
              </w:rPr>
              <w:t> </w:t>
            </w:r>
            <w:r>
              <w:rPr>
                <w:rStyle w:val="normaltextrun"/>
                <w:rFonts w:ascii="Arial" w:hAnsi="Arial" w:cs="Arial"/>
                <w:b/>
                <w:bCs/>
                <w:sz w:val="22"/>
                <w:szCs w:val="22"/>
              </w:rPr>
              <w:t>e</w:t>
            </w:r>
            <w:r w:rsidR="008044C9">
              <w:rPr>
                <w:rStyle w:val="normaltextrun"/>
                <w:rFonts w:ascii="Arial" w:hAnsi="Arial" w:cs="Arial"/>
                <w:b/>
                <w:bCs/>
                <w:sz w:val="22"/>
                <w:szCs w:val="22"/>
              </w:rPr>
              <w:t>ssay</w:t>
            </w:r>
          </w:p>
        </w:tc>
      </w:tr>
      <w:tr w:rsidR="00B84B5B" w:rsidRPr="00A406E5" w14:paraId="22AAD465" w14:textId="77777777" w:rsidTr="008F1308">
        <w:tc>
          <w:tcPr>
            <w:tcW w:w="2093" w:type="dxa"/>
            <w:shd w:val="pct15" w:color="auto" w:fill="auto"/>
          </w:tcPr>
          <w:p w14:paraId="6B01B1E5"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3B128C43" w14:textId="53662C22" w:rsidR="00B84B5B" w:rsidRPr="00A406E5" w:rsidRDefault="00D74F15" w:rsidP="005F0579">
            <w:pPr>
              <w:spacing w:before="120" w:after="120"/>
              <w:jc w:val="both"/>
              <w:rPr>
                <w:rFonts w:ascii="Arial" w:hAnsi="Arial" w:cs="Arial"/>
                <w:b/>
                <w:sz w:val="22"/>
                <w:szCs w:val="22"/>
              </w:rPr>
            </w:pPr>
            <w:r>
              <w:rPr>
                <w:rFonts w:ascii="Arial" w:hAnsi="Arial" w:cs="Arial"/>
                <w:b/>
                <w:sz w:val="22"/>
                <w:szCs w:val="22"/>
              </w:rPr>
              <w:t xml:space="preserve">23 April </w:t>
            </w:r>
            <w:r w:rsidR="00D7208C">
              <w:rPr>
                <w:rFonts w:ascii="Arial" w:hAnsi="Arial" w:cs="Arial"/>
                <w:b/>
                <w:sz w:val="22"/>
                <w:szCs w:val="22"/>
              </w:rPr>
              <w:t>202</w:t>
            </w:r>
            <w:r w:rsidR="008044C9">
              <w:rPr>
                <w:rFonts w:ascii="Arial" w:hAnsi="Arial" w:cs="Arial"/>
                <w:b/>
                <w:sz w:val="22"/>
                <w:szCs w:val="22"/>
              </w:rPr>
              <w:t>7</w:t>
            </w:r>
          </w:p>
        </w:tc>
        <w:tc>
          <w:tcPr>
            <w:tcW w:w="2268" w:type="dxa"/>
            <w:shd w:val="pct15" w:color="auto" w:fill="auto"/>
          </w:tcPr>
          <w:p w14:paraId="519BB9BC"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E314181" w14:textId="11B85C6D" w:rsidR="00B84B5B" w:rsidRPr="00A406E5" w:rsidRDefault="00D74F15" w:rsidP="005F0579">
            <w:pPr>
              <w:spacing w:before="120" w:after="120"/>
              <w:jc w:val="both"/>
              <w:rPr>
                <w:rFonts w:ascii="Arial" w:hAnsi="Arial" w:cs="Arial"/>
                <w:b/>
                <w:sz w:val="22"/>
                <w:szCs w:val="22"/>
              </w:rPr>
            </w:pPr>
            <w:r>
              <w:rPr>
                <w:rFonts w:ascii="Arial" w:hAnsi="Arial" w:cs="Arial"/>
                <w:b/>
                <w:sz w:val="22"/>
                <w:szCs w:val="22"/>
              </w:rPr>
              <w:t>20 May</w:t>
            </w:r>
            <w:r w:rsidR="008044C9">
              <w:rPr>
                <w:rFonts w:ascii="Arial" w:hAnsi="Arial" w:cs="Arial"/>
                <w:b/>
                <w:sz w:val="22"/>
                <w:szCs w:val="22"/>
              </w:rPr>
              <w:t xml:space="preserve"> </w:t>
            </w:r>
            <w:r w:rsidR="00D7208C">
              <w:rPr>
                <w:rFonts w:ascii="Arial" w:hAnsi="Arial" w:cs="Arial"/>
                <w:b/>
                <w:sz w:val="22"/>
                <w:szCs w:val="22"/>
              </w:rPr>
              <w:t>2027</w:t>
            </w:r>
          </w:p>
        </w:tc>
      </w:tr>
      <w:tr w:rsidR="00152E9D" w:rsidRPr="00A406E5" w14:paraId="59C10BCB" w14:textId="77777777" w:rsidTr="00A406E5">
        <w:tc>
          <w:tcPr>
            <w:tcW w:w="2093" w:type="dxa"/>
            <w:shd w:val="pct15" w:color="auto" w:fill="auto"/>
          </w:tcPr>
          <w:p w14:paraId="0EA2FB10"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1D865C85"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6982DA3"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93DBFBB" w14:textId="77777777" w:rsidR="00EF4863"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EF4863">
              <w:rPr>
                <w:rFonts w:ascii="Arial" w:hAnsi="Arial" w:cs="Arial"/>
                <w:b/>
                <w:sz w:val="22"/>
                <w:szCs w:val="22"/>
              </w:rPr>
              <w:t>:</w:t>
            </w:r>
          </w:p>
          <w:p w14:paraId="5FF7F5FE" w14:textId="77777777" w:rsidR="00EF4863" w:rsidRDefault="00EF4863" w:rsidP="00EF4863">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571B9F74" w14:textId="46A4F407" w:rsidR="00A406E5" w:rsidRPr="00A406E5" w:rsidRDefault="00EF4863" w:rsidP="00EF4863">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7F00E12C" w14:textId="77777777" w:rsidTr="00A406E5">
        <w:tc>
          <w:tcPr>
            <w:tcW w:w="2093" w:type="dxa"/>
            <w:shd w:val="pct15" w:color="auto" w:fill="auto"/>
          </w:tcPr>
          <w:p w14:paraId="5DEE3EBD"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17E9CA41"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r w:rsidR="000E6190" w:rsidRPr="00A406E5" w14:paraId="731178DF" w14:textId="77777777" w:rsidTr="00A406E5">
        <w:tc>
          <w:tcPr>
            <w:tcW w:w="2093" w:type="dxa"/>
            <w:shd w:val="pct15" w:color="auto" w:fill="auto"/>
          </w:tcPr>
          <w:p w14:paraId="0C698443" w14:textId="44F43721" w:rsidR="000E6190" w:rsidRPr="00A406E5" w:rsidRDefault="000E6190" w:rsidP="000E6190">
            <w:pPr>
              <w:spacing w:before="120" w:after="120"/>
              <w:rPr>
                <w:rFonts w:ascii="Arial" w:hAnsi="Arial" w:cs="Arial"/>
                <w:b/>
                <w:sz w:val="22"/>
                <w:szCs w:val="22"/>
              </w:rPr>
            </w:pPr>
            <w:r>
              <w:rPr>
                <w:rFonts w:ascii="Arial" w:hAnsi="Arial" w:cs="Arial"/>
                <w:b/>
                <w:sz w:val="22"/>
                <w:szCs w:val="22"/>
              </w:rPr>
              <w:t>Work over the word limit:</w:t>
            </w:r>
          </w:p>
        </w:tc>
        <w:tc>
          <w:tcPr>
            <w:tcW w:w="7829" w:type="dxa"/>
            <w:gridSpan w:val="3"/>
          </w:tcPr>
          <w:tbl>
            <w:tblPr>
              <w:tblW w:w="7611" w:type="dxa"/>
              <w:tblCellMar>
                <w:left w:w="0" w:type="dxa"/>
                <w:right w:w="0" w:type="dxa"/>
              </w:tblCellMar>
              <w:tblLook w:val="04A0" w:firstRow="1" w:lastRow="0" w:firstColumn="1" w:lastColumn="0" w:noHBand="0" w:noVBand="1"/>
            </w:tblPr>
            <w:tblGrid>
              <w:gridCol w:w="7611"/>
            </w:tblGrid>
            <w:tr w:rsidR="000E6190" w:rsidRPr="00C83B13" w14:paraId="221F867A" w14:textId="77777777" w:rsidTr="008F1BBB">
              <w:tc>
                <w:tcPr>
                  <w:tcW w:w="7611" w:type="dxa"/>
                  <w:tcBorders>
                    <w:left w:val="nil"/>
                  </w:tcBorders>
                  <w:tcMar>
                    <w:top w:w="0" w:type="dxa"/>
                    <w:left w:w="108" w:type="dxa"/>
                    <w:bottom w:w="0" w:type="dxa"/>
                    <w:right w:w="108" w:type="dxa"/>
                  </w:tcMar>
                </w:tcPr>
                <w:p w14:paraId="67F3B435" w14:textId="77777777" w:rsidR="000E6190" w:rsidRPr="00C83B13" w:rsidRDefault="000E6190" w:rsidP="000E6190">
                  <w:pPr>
                    <w:ind w:left="-10"/>
                    <w:rPr>
                      <w:rFonts w:ascii="Arial" w:hAnsi="Arial" w:cs="Arial"/>
                      <w:sz w:val="22"/>
                      <w:szCs w:val="22"/>
                      <w:lang w:eastAsia="zh-CN"/>
                    </w:rPr>
                  </w:pPr>
                  <w:r w:rsidRPr="00C83B13">
                    <w:rPr>
                      <w:rFonts w:ascii="Arial" w:hAnsi="Arial" w:cs="Arial"/>
                      <w:sz w:val="22"/>
                      <w:szCs w:val="22"/>
                    </w:rPr>
                    <w:t>To support fairness and good academic writing, each assessment has a set word limit. It’s important that you stay within this limit. The word limit helps ensure:</w:t>
                  </w:r>
                </w:p>
                <w:p w14:paraId="0B5534DE" w14:textId="77777777" w:rsidR="000E6190" w:rsidRPr="00C83B13" w:rsidRDefault="000E6190" w:rsidP="000E6190">
                  <w:pPr>
                    <w:numPr>
                      <w:ilvl w:val="0"/>
                      <w:numId w:val="18"/>
                    </w:numPr>
                    <w:rPr>
                      <w:rFonts w:ascii="Arial" w:hAnsi="Arial" w:cs="Arial"/>
                      <w:sz w:val="22"/>
                      <w:szCs w:val="22"/>
                    </w:rPr>
                  </w:pPr>
                  <w:r w:rsidRPr="00C83B13">
                    <w:rPr>
                      <w:rFonts w:ascii="Arial" w:hAnsi="Arial" w:cs="Arial"/>
                      <w:sz w:val="22"/>
                      <w:szCs w:val="22"/>
                    </w:rPr>
                    <w:t>You write clearly and concisely.</w:t>
                  </w:r>
                </w:p>
                <w:p w14:paraId="5ED9D36E" w14:textId="77777777" w:rsidR="000E6190" w:rsidRPr="00C83B13" w:rsidRDefault="000E6190" w:rsidP="000E6190">
                  <w:pPr>
                    <w:numPr>
                      <w:ilvl w:val="0"/>
                      <w:numId w:val="18"/>
                    </w:numPr>
                    <w:rPr>
                      <w:rFonts w:ascii="Arial" w:hAnsi="Arial" w:cs="Arial"/>
                      <w:sz w:val="22"/>
                      <w:szCs w:val="22"/>
                    </w:rPr>
                  </w:pPr>
                  <w:r w:rsidRPr="00C83B13">
                    <w:rPr>
                      <w:rFonts w:ascii="Arial" w:hAnsi="Arial" w:cs="Arial"/>
                      <w:sz w:val="22"/>
                      <w:szCs w:val="22"/>
                    </w:rPr>
                    <w:t>All students complete the assessment on an equal basis.</w:t>
                  </w:r>
                </w:p>
                <w:p w14:paraId="6591184C" w14:textId="77777777" w:rsidR="000E6190" w:rsidRPr="00C83B13" w:rsidRDefault="000E6190" w:rsidP="000E6190">
                  <w:pPr>
                    <w:ind w:left="-10"/>
                    <w:rPr>
                      <w:rFonts w:ascii="Arial" w:hAnsi="Arial" w:cs="Arial"/>
                      <w:b/>
                      <w:bCs/>
                      <w:sz w:val="22"/>
                      <w:szCs w:val="22"/>
                    </w:rPr>
                  </w:pPr>
                </w:p>
                <w:p w14:paraId="0A5E06AF" w14:textId="77777777" w:rsidR="000E6190" w:rsidRPr="00C83B13" w:rsidRDefault="000E6190" w:rsidP="000E6190">
                  <w:pPr>
                    <w:keepNext/>
                    <w:rPr>
                      <w:rFonts w:ascii="Arial" w:hAnsi="Arial" w:cs="Arial"/>
                      <w:b/>
                      <w:bCs/>
                      <w:sz w:val="22"/>
                      <w:szCs w:val="22"/>
                    </w:rPr>
                  </w:pPr>
                  <w:r w:rsidRPr="00C83B13">
                    <w:rPr>
                      <w:rFonts w:ascii="Arial" w:hAnsi="Arial" w:cs="Arial"/>
                      <w:b/>
                      <w:bCs/>
                      <w:sz w:val="22"/>
                      <w:szCs w:val="22"/>
                    </w:rPr>
                    <w:lastRenderedPageBreak/>
                    <w:t>If You Go Over the Word Limit</w:t>
                  </w:r>
                </w:p>
                <w:p w14:paraId="543330B4" w14:textId="77777777" w:rsidR="000E6190" w:rsidRPr="00C83B13" w:rsidRDefault="000E6190" w:rsidP="000E6190">
                  <w:pPr>
                    <w:keepNext/>
                    <w:ind w:left="-10"/>
                    <w:rPr>
                      <w:rFonts w:ascii="Arial" w:hAnsi="Arial" w:cs="Arial"/>
                      <w:sz w:val="22"/>
                      <w:szCs w:val="22"/>
                    </w:rPr>
                  </w:pPr>
                  <w:r w:rsidRPr="00C83B13">
                    <w:rPr>
                      <w:rFonts w:ascii="Arial" w:hAnsi="Arial" w:cs="Arial"/>
                      <w:sz w:val="22"/>
                      <w:szCs w:val="22"/>
                    </w:rPr>
                    <w:t>If your work exceeds the word limit, the following penalties will normally apply. These deductions cannot take your mark below the pass mark for the module.</w:t>
                  </w:r>
                </w:p>
                <w:p w14:paraId="4AE04E05" w14:textId="77777777" w:rsidR="000E6190" w:rsidRPr="00C83B13" w:rsidRDefault="000E6190" w:rsidP="000E6190">
                  <w:pPr>
                    <w:ind w:left="-10"/>
                    <w:rPr>
                      <w:rFonts w:ascii="Arial" w:hAnsi="Arial" w:cs="Arial"/>
                      <w:sz w:val="22"/>
                      <w:szCs w:val="22"/>
                    </w:rPr>
                  </w:pPr>
                </w:p>
                <w:tbl>
                  <w:tblPr>
                    <w:tblW w:w="0" w:type="auto"/>
                    <w:tblCellMar>
                      <w:left w:w="0" w:type="dxa"/>
                      <w:right w:w="0" w:type="dxa"/>
                    </w:tblCellMar>
                    <w:tblLook w:val="04A0" w:firstRow="1" w:lastRow="0" w:firstColumn="1" w:lastColumn="0" w:noHBand="0" w:noVBand="1"/>
                  </w:tblPr>
                  <w:tblGrid>
                    <w:gridCol w:w="1936"/>
                    <w:gridCol w:w="5274"/>
                  </w:tblGrid>
                  <w:tr w:rsidR="000E6190" w:rsidRPr="00C83B13" w14:paraId="09A2C0F4" w14:textId="77777777" w:rsidTr="008F1BBB">
                    <w:tc>
                      <w:tcPr>
                        <w:tcW w:w="1936"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1A1DED7C" w14:textId="77777777" w:rsidR="000E6190" w:rsidRPr="00C83B13" w:rsidRDefault="000E6190" w:rsidP="000E6190">
                        <w:pPr>
                          <w:ind w:left="-10"/>
                          <w:rPr>
                            <w:rFonts w:ascii="Arial" w:hAnsi="Arial" w:cs="Arial"/>
                            <w:sz w:val="22"/>
                            <w:szCs w:val="22"/>
                          </w:rPr>
                        </w:pPr>
                        <w:r w:rsidRPr="00C83B13">
                          <w:rPr>
                            <w:rFonts w:ascii="Arial" w:hAnsi="Arial" w:cs="Arial"/>
                            <w:b/>
                            <w:bCs/>
                            <w:sz w:val="22"/>
                            <w:szCs w:val="22"/>
                          </w:rPr>
                          <w:t>Amount Over Limit</w:t>
                        </w:r>
                      </w:p>
                    </w:tc>
                    <w:tc>
                      <w:tcPr>
                        <w:tcW w:w="5274" w:type="dxa"/>
                        <w:tcBorders>
                          <w:top w:val="single" w:sz="8" w:space="0" w:color="auto"/>
                          <w:left w:val="nil"/>
                          <w:bottom w:val="single" w:sz="8" w:space="0" w:color="auto"/>
                          <w:right w:val="single" w:sz="8" w:space="0" w:color="auto"/>
                        </w:tcBorders>
                        <w:tcMar>
                          <w:top w:w="0" w:type="dxa"/>
                          <w:left w:w="108" w:type="dxa"/>
                          <w:bottom w:w="0" w:type="dxa"/>
                          <w:right w:w="108" w:type="dxa"/>
                        </w:tcMar>
                        <w:vAlign w:val="center"/>
                        <w:hideMark/>
                      </w:tcPr>
                      <w:p w14:paraId="092C7575" w14:textId="77777777" w:rsidR="000E6190" w:rsidRPr="00C83B13" w:rsidRDefault="000E6190" w:rsidP="000E6190">
                        <w:pPr>
                          <w:ind w:left="-10"/>
                          <w:rPr>
                            <w:rFonts w:ascii="Arial" w:hAnsi="Arial" w:cs="Arial"/>
                            <w:sz w:val="22"/>
                            <w:szCs w:val="22"/>
                          </w:rPr>
                        </w:pPr>
                        <w:r w:rsidRPr="00C83B13">
                          <w:rPr>
                            <w:rFonts w:ascii="Arial" w:hAnsi="Arial" w:cs="Arial"/>
                            <w:b/>
                            <w:bCs/>
                            <w:sz w:val="22"/>
                            <w:szCs w:val="22"/>
                          </w:rPr>
                          <w:t>Penalty Applied</w:t>
                        </w:r>
                      </w:p>
                    </w:tc>
                  </w:tr>
                  <w:tr w:rsidR="000E6190" w:rsidRPr="00C83B13" w14:paraId="5FAC9F3F"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43D11400" w14:textId="77777777" w:rsidR="000E6190" w:rsidRPr="00C83B13" w:rsidRDefault="000E6190" w:rsidP="000E6190">
                        <w:pPr>
                          <w:ind w:left="-10"/>
                          <w:rPr>
                            <w:rFonts w:ascii="Arial" w:hAnsi="Arial" w:cs="Arial"/>
                            <w:sz w:val="22"/>
                            <w:szCs w:val="22"/>
                          </w:rPr>
                        </w:pPr>
                        <w:r w:rsidRPr="00C83B13">
                          <w:rPr>
                            <w:rFonts w:ascii="Arial" w:hAnsi="Arial" w:cs="Arial"/>
                            <w:b/>
                            <w:bCs/>
                            <w:sz w:val="22"/>
                            <w:szCs w:val="22"/>
                          </w:rPr>
                          <w:t>Up to 10%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46F92927" w14:textId="77777777" w:rsidR="000E6190" w:rsidRPr="00C83B13" w:rsidRDefault="000E6190" w:rsidP="000E6190">
                        <w:pPr>
                          <w:ind w:left="-10"/>
                          <w:rPr>
                            <w:rFonts w:ascii="Arial" w:hAnsi="Arial" w:cs="Arial"/>
                            <w:sz w:val="22"/>
                            <w:szCs w:val="22"/>
                          </w:rPr>
                        </w:pPr>
                        <w:r w:rsidRPr="00C83B13">
                          <w:rPr>
                            <w:rFonts w:ascii="Arial" w:hAnsi="Arial" w:cs="Arial"/>
                            <w:sz w:val="22"/>
                            <w:szCs w:val="22"/>
                          </w:rPr>
                          <w:t>No penalty</w:t>
                        </w:r>
                      </w:p>
                    </w:tc>
                  </w:tr>
                  <w:tr w:rsidR="000E6190" w:rsidRPr="00C83B13" w14:paraId="03F63506"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7C662B2B" w14:textId="77777777" w:rsidR="000E6190" w:rsidRPr="00C83B13" w:rsidRDefault="000E6190" w:rsidP="000E6190">
                        <w:pPr>
                          <w:ind w:left="-10"/>
                          <w:rPr>
                            <w:rFonts w:ascii="Arial" w:hAnsi="Arial" w:cs="Arial"/>
                            <w:sz w:val="22"/>
                            <w:szCs w:val="22"/>
                          </w:rPr>
                        </w:pPr>
                        <w:r w:rsidRPr="00C83B13">
                          <w:rPr>
                            <w:rFonts w:ascii="Arial" w:hAnsi="Arial" w:cs="Arial"/>
                            <w:b/>
                            <w:bCs/>
                            <w:sz w:val="22"/>
                            <w:szCs w:val="22"/>
                          </w:rPr>
                          <w:t>10%–25%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7693176A" w14:textId="77777777" w:rsidR="000E6190" w:rsidRPr="00C83B13" w:rsidRDefault="000E6190" w:rsidP="000E6190">
                        <w:pPr>
                          <w:ind w:left="-10"/>
                          <w:rPr>
                            <w:rFonts w:ascii="Arial" w:hAnsi="Arial" w:cs="Arial"/>
                            <w:sz w:val="22"/>
                            <w:szCs w:val="22"/>
                          </w:rPr>
                        </w:pPr>
                        <w:proofErr w:type="gramStart"/>
                        <w:r w:rsidRPr="00C83B13">
                          <w:rPr>
                            <w:rFonts w:ascii="Arial" w:hAnsi="Arial" w:cs="Arial"/>
                            <w:sz w:val="22"/>
                            <w:szCs w:val="22"/>
                          </w:rPr>
                          <w:t>5 mark</w:t>
                        </w:r>
                        <w:proofErr w:type="gramEnd"/>
                        <w:r w:rsidRPr="00C83B13">
                          <w:rPr>
                            <w:rFonts w:ascii="Arial" w:hAnsi="Arial" w:cs="Arial"/>
                            <w:sz w:val="22"/>
                            <w:szCs w:val="22"/>
                          </w:rPr>
                          <w:t xml:space="preserve"> deduction </w:t>
                        </w:r>
                        <w:r w:rsidRPr="00C83B13">
                          <w:rPr>
                            <w:rFonts w:ascii="Arial" w:hAnsi="Arial" w:cs="Arial"/>
                            <w:i/>
                            <w:iCs/>
                            <w:sz w:val="22"/>
                            <w:szCs w:val="22"/>
                          </w:rPr>
                          <w:t>or</w:t>
                        </w:r>
                        <w:r w:rsidRPr="00C83B13">
                          <w:rPr>
                            <w:rFonts w:ascii="Arial" w:hAnsi="Arial" w:cs="Arial"/>
                            <w:sz w:val="22"/>
                            <w:szCs w:val="22"/>
                          </w:rPr>
                          <w:t xml:space="preserve"> reduction to the capped mark (whichever is the smaller penalty)</w:t>
                        </w:r>
                      </w:p>
                    </w:tc>
                  </w:tr>
                  <w:tr w:rsidR="000E6190" w:rsidRPr="00C83B13" w14:paraId="1EE6B287"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175CCFDE" w14:textId="525DAB5D" w:rsidR="000E6190" w:rsidRPr="00C83B13" w:rsidRDefault="000E6190" w:rsidP="000E6190">
                        <w:pPr>
                          <w:ind w:left="-10"/>
                          <w:rPr>
                            <w:rFonts w:ascii="Arial" w:hAnsi="Arial" w:cs="Arial"/>
                            <w:sz w:val="22"/>
                            <w:szCs w:val="22"/>
                          </w:rPr>
                        </w:pPr>
                        <w:r w:rsidRPr="00C83B13">
                          <w:rPr>
                            <w:rFonts w:ascii="Arial" w:hAnsi="Arial" w:cs="Arial"/>
                            <w:b/>
                            <w:bCs/>
                            <w:sz w:val="22"/>
                            <w:szCs w:val="22"/>
                          </w:rPr>
                          <w:t>2</w:t>
                        </w:r>
                        <w:r w:rsidR="00AD76DE" w:rsidRPr="00C83B13">
                          <w:rPr>
                            <w:rFonts w:ascii="Arial" w:hAnsi="Arial" w:cs="Arial"/>
                            <w:b/>
                            <w:bCs/>
                            <w:sz w:val="22"/>
                            <w:szCs w:val="22"/>
                          </w:rPr>
                          <w:t>6</w:t>
                        </w:r>
                        <w:r w:rsidRPr="00C83B13">
                          <w:rPr>
                            <w:rFonts w:ascii="Arial" w:hAnsi="Arial" w:cs="Arial"/>
                            <w:b/>
                            <w:bCs/>
                            <w:sz w:val="22"/>
                            <w:szCs w:val="22"/>
                          </w:rPr>
                          <w:t>%–50%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5E9F4353" w14:textId="77777777" w:rsidR="000E6190" w:rsidRPr="00C83B13" w:rsidRDefault="000E6190" w:rsidP="000E6190">
                        <w:pPr>
                          <w:ind w:left="-10"/>
                          <w:rPr>
                            <w:rFonts w:ascii="Arial" w:hAnsi="Arial" w:cs="Arial"/>
                            <w:sz w:val="22"/>
                            <w:szCs w:val="22"/>
                          </w:rPr>
                        </w:pPr>
                        <w:proofErr w:type="gramStart"/>
                        <w:r w:rsidRPr="00C83B13">
                          <w:rPr>
                            <w:rFonts w:ascii="Arial" w:hAnsi="Arial" w:cs="Arial"/>
                            <w:sz w:val="22"/>
                            <w:szCs w:val="22"/>
                          </w:rPr>
                          <w:t>10 mark</w:t>
                        </w:r>
                        <w:proofErr w:type="gramEnd"/>
                        <w:r w:rsidRPr="00C83B13">
                          <w:rPr>
                            <w:rFonts w:ascii="Arial" w:hAnsi="Arial" w:cs="Arial"/>
                            <w:sz w:val="22"/>
                            <w:szCs w:val="22"/>
                          </w:rPr>
                          <w:t xml:space="preserve"> deduction </w:t>
                        </w:r>
                        <w:r w:rsidRPr="00C83B13">
                          <w:rPr>
                            <w:rFonts w:ascii="Arial" w:hAnsi="Arial" w:cs="Arial"/>
                            <w:i/>
                            <w:iCs/>
                            <w:sz w:val="22"/>
                            <w:szCs w:val="22"/>
                          </w:rPr>
                          <w:t>or</w:t>
                        </w:r>
                        <w:r w:rsidRPr="00C83B13">
                          <w:rPr>
                            <w:rFonts w:ascii="Arial" w:hAnsi="Arial" w:cs="Arial"/>
                            <w:sz w:val="22"/>
                            <w:szCs w:val="22"/>
                          </w:rPr>
                          <w:t xml:space="preserve"> reduction to the capped mark (whichever is the smaller penalty)</w:t>
                        </w:r>
                      </w:p>
                    </w:tc>
                  </w:tr>
                  <w:tr w:rsidR="000E6190" w:rsidRPr="00C83B13" w14:paraId="3B902002"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135BA3B0" w14:textId="2372836D" w:rsidR="000E6190" w:rsidRPr="00C83B13" w:rsidRDefault="00AD76DE" w:rsidP="000E6190">
                        <w:pPr>
                          <w:ind w:left="-10"/>
                          <w:rPr>
                            <w:rFonts w:ascii="Arial" w:hAnsi="Arial" w:cs="Arial"/>
                            <w:sz w:val="22"/>
                            <w:szCs w:val="22"/>
                          </w:rPr>
                        </w:pPr>
                        <w:r w:rsidRPr="00C83B13">
                          <w:rPr>
                            <w:rFonts w:ascii="Arial" w:hAnsi="Arial" w:cs="Arial"/>
                            <w:b/>
                            <w:bCs/>
                            <w:sz w:val="22"/>
                            <w:szCs w:val="22"/>
                          </w:rPr>
                          <w:t xml:space="preserve">Over </w:t>
                        </w:r>
                        <w:r w:rsidR="000E6190" w:rsidRPr="00C83B13">
                          <w:rPr>
                            <w:rFonts w:ascii="Arial" w:hAnsi="Arial" w:cs="Arial"/>
                            <w:b/>
                            <w:bCs/>
                            <w:sz w:val="22"/>
                            <w:szCs w:val="22"/>
                          </w:rPr>
                          <w:t xml:space="preserve">50% </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3DA344B8" w14:textId="77777777" w:rsidR="000E6190" w:rsidRPr="00C83B13" w:rsidRDefault="000E6190" w:rsidP="000E6190">
                        <w:pPr>
                          <w:ind w:left="-10"/>
                          <w:rPr>
                            <w:rFonts w:ascii="Arial" w:hAnsi="Arial" w:cs="Arial"/>
                            <w:sz w:val="22"/>
                            <w:szCs w:val="22"/>
                          </w:rPr>
                        </w:pPr>
                        <w:r w:rsidRPr="00C83B13">
                          <w:rPr>
                            <w:rFonts w:ascii="Arial" w:hAnsi="Arial" w:cs="Arial"/>
                            <w:sz w:val="22"/>
                            <w:szCs w:val="22"/>
                          </w:rPr>
                          <w:t>Mark capped at the pass mark</w:t>
                        </w:r>
                      </w:p>
                    </w:tc>
                  </w:tr>
                </w:tbl>
                <w:p w14:paraId="2328CC69" w14:textId="77777777" w:rsidR="000E6190" w:rsidRPr="00C83B13" w:rsidRDefault="000E6190" w:rsidP="000E6190">
                  <w:pPr>
                    <w:ind w:left="-10"/>
                    <w:rPr>
                      <w:rFonts w:ascii="Arial" w:eastAsiaTheme="minorEastAsia" w:hAnsi="Arial" w:cs="Arial"/>
                      <w:sz w:val="22"/>
                      <w:szCs w:val="22"/>
                      <w14:ligatures w14:val="standardContextual"/>
                    </w:rPr>
                  </w:pPr>
                </w:p>
                <w:p w14:paraId="6F36B042" w14:textId="77777777" w:rsidR="000E6190" w:rsidRPr="00C83B13" w:rsidRDefault="000E6190" w:rsidP="000E6190">
                  <w:pPr>
                    <w:ind w:left="-10"/>
                    <w:rPr>
                      <w:rFonts w:ascii="Arial" w:hAnsi="Arial" w:cs="Arial"/>
                      <w:sz w:val="22"/>
                      <w:szCs w:val="22"/>
                    </w:rPr>
                  </w:pPr>
                  <w:r w:rsidRPr="00C83B13">
                    <w:rPr>
                      <w:rFonts w:ascii="Arial" w:hAnsi="Arial" w:cs="Arial"/>
                      <w:b/>
                      <w:bCs/>
                      <w:sz w:val="22"/>
                      <w:szCs w:val="22"/>
                    </w:rPr>
                    <w:t>Examples (Undergraduate):</w:t>
                  </w:r>
                </w:p>
                <w:p w14:paraId="2014C532" w14:textId="77777777" w:rsidR="000E6190" w:rsidRPr="00C83B13" w:rsidRDefault="000E6190" w:rsidP="000E6190">
                  <w:pPr>
                    <w:numPr>
                      <w:ilvl w:val="0"/>
                      <w:numId w:val="17"/>
                    </w:numPr>
                    <w:tabs>
                      <w:tab w:val="clear" w:pos="720"/>
                      <w:tab w:val="num" w:pos="415"/>
                    </w:tabs>
                    <w:ind w:left="415" w:hanging="284"/>
                    <w:rPr>
                      <w:rFonts w:ascii="Arial" w:hAnsi="Arial" w:cs="Arial"/>
                      <w:sz w:val="22"/>
                      <w:szCs w:val="22"/>
                    </w:rPr>
                  </w:pPr>
                  <w:r w:rsidRPr="00C83B13">
                    <w:rPr>
                      <w:rFonts w:ascii="Arial" w:hAnsi="Arial" w:cs="Arial"/>
                      <w:sz w:val="22"/>
                      <w:szCs w:val="22"/>
                    </w:rPr>
                    <w:t xml:space="preserve">A mark of </w:t>
                  </w:r>
                  <w:r w:rsidRPr="00C83B13">
                    <w:rPr>
                      <w:rFonts w:ascii="Arial" w:hAnsi="Arial" w:cs="Arial"/>
                      <w:b/>
                      <w:bCs/>
                      <w:sz w:val="22"/>
                      <w:szCs w:val="22"/>
                    </w:rPr>
                    <w:t>44%</w:t>
                  </w:r>
                  <w:r w:rsidRPr="00C83B13">
                    <w:rPr>
                      <w:rFonts w:ascii="Arial" w:hAnsi="Arial" w:cs="Arial"/>
                      <w:sz w:val="22"/>
                      <w:szCs w:val="22"/>
                    </w:rPr>
                    <w:t xml:space="preserve"> would be reduced to the pass mark of </w:t>
                  </w:r>
                  <w:r w:rsidRPr="00C83B13">
                    <w:rPr>
                      <w:rFonts w:ascii="Arial" w:hAnsi="Arial" w:cs="Arial"/>
                      <w:b/>
                      <w:bCs/>
                      <w:sz w:val="22"/>
                      <w:szCs w:val="22"/>
                    </w:rPr>
                    <w:t>40%</w:t>
                  </w:r>
                  <w:r w:rsidRPr="00C83B13">
                    <w:rPr>
                      <w:rFonts w:ascii="Arial" w:hAnsi="Arial" w:cs="Arial"/>
                      <w:sz w:val="22"/>
                      <w:szCs w:val="22"/>
                    </w:rPr>
                    <w:t xml:space="preserve"> if the work is 10–25% over.</w:t>
                  </w:r>
                </w:p>
                <w:p w14:paraId="57DDD452" w14:textId="77777777" w:rsidR="000E6190" w:rsidRPr="00C83B13" w:rsidRDefault="000E6190" w:rsidP="000E6190">
                  <w:pPr>
                    <w:numPr>
                      <w:ilvl w:val="0"/>
                      <w:numId w:val="17"/>
                    </w:numPr>
                    <w:tabs>
                      <w:tab w:val="clear" w:pos="720"/>
                      <w:tab w:val="num" w:pos="415"/>
                    </w:tabs>
                    <w:ind w:left="415" w:hanging="284"/>
                    <w:rPr>
                      <w:rFonts w:ascii="Arial" w:hAnsi="Arial" w:cs="Arial"/>
                      <w:sz w:val="22"/>
                      <w:szCs w:val="22"/>
                    </w:rPr>
                  </w:pPr>
                  <w:r w:rsidRPr="00C83B13">
                    <w:rPr>
                      <w:rFonts w:ascii="Arial" w:hAnsi="Arial" w:cs="Arial"/>
                      <w:sz w:val="22"/>
                      <w:szCs w:val="22"/>
                    </w:rPr>
                    <w:t xml:space="preserve">A mark of </w:t>
                  </w:r>
                  <w:r w:rsidRPr="00C83B13">
                    <w:rPr>
                      <w:rFonts w:ascii="Arial" w:hAnsi="Arial" w:cs="Arial"/>
                      <w:b/>
                      <w:bCs/>
                      <w:sz w:val="22"/>
                      <w:szCs w:val="22"/>
                    </w:rPr>
                    <w:t>49%</w:t>
                  </w:r>
                  <w:r w:rsidRPr="00C83B13">
                    <w:rPr>
                      <w:rFonts w:ascii="Arial" w:hAnsi="Arial" w:cs="Arial"/>
                      <w:sz w:val="22"/>
                      <w:szCs w:val="22"/>
                    </w:rPr>
                    <w:t xml:space="preserve"> would be reduced by 5 marks to </w:t>
                  </w:r>
                  <w:r w:rsidRPr="00C83B13">
                    <w:rPr>
                      <w:rFonts w:ascii="Arial" w:hAnsi="Arial" w:cs="Arial"/>
                      <w:b/>
                      <w:bCs/>
                      <w:sz w:val="22"/>
                      <w:szCs w:val="22"/>
                    </w:rPr>
                    <w:t>44%</w:t>
                  </w:r>
                  <w:r w:rsidRPr="00C83B13">
                    <w:rPr>
                      <w:rFonts w:ascii="Arial" w:hAnsi="Arial" w:cs="Arial"/>
                      <w:sz w:val="22"/>
                      <w:szCs w:val="22"/>
                    </w:rPr>
                    <w:t>.</w:t>
                  </w:r>
                </w:p>
                <w:p w14:paraId="742740BA" w14:textId="77777777" w:rsidR="000E6190" w:rsidRPr="00C83B13" w:rsidRDefault="000E6190" w:rsidP="000E6190">
                  <w:pPr>
                    <w:numPr>
                      <w:ilvl w:val="0"/>
                      <w:numId w:val="17"/>
                    </w:numPr>
                    <w:tabs>
                      <w:tab w:val="clear" w:pos="720"/>
                      <w:tab w:val="num" w:pos="415"/>
                    </w:tabs>
                    <w:ind w:left="415" w:hanging="284"/>
                    <w:rPr>
                      <w:rFonts w:ascii="Arial" w:hAnsi="Arial" w:cs="Arial"/>
                      <w:sz w:val="22"/>
                      <w:szCs w:val="22"/>
                    </w:rPr>
                  </w:pPr>
                  <w:r w:rsidRPr="00C83B13">
                    <w:rPr>
                      <w:rFonts w:ascii="Arial" w:hAnsi="Arial" w:cs="Arial"/>
                      <w:sz w:val="22"/>
                      <w:szCs w:val="22"/>
                    </w:rPr>
                    <w:t xml:space="preserve">A mark of </w:t>
                  </w:r>
                  <w:r w:rsidRPr="00C83B13">
                    <w:rPr>
                      <w:rFonts w:ascii="Arial" w:hAnsi="Arial" w:cs="Arial"/>
                      <w:b/>
                      <w:bCs/>
                      <w:sz w:val="22"/>
                      <w:szCs w:val="22"/>
                    </w:rPr>
                    <w:t>47%</w:t>
                  </w:r>
                  <w:r w:rsidRPr="00C83B13">
                    <w:rPr>
                      <w:rFonts w:ascii="Arial" w:hAnsi="Arial" w:cs="Arial"/>
                      <w:sz w:val="22"/>
                      <w:szCs w:val="22"/>
                    </w:rPr>
                    <w:t xml:space="preserve"> at 25–50% over would be reduced to </w:t>
                  </w:r>
                  <w:r w:rsidRPr="00C83B13">
                    <w:rPr>
                      <w:rFonts w:ascii="Arial" w:hAnsi="Arial" w:cs="Arial"/>
                      <w:b/>
                      <w:bCs/>
                      <w:sz w:val="22"/>
                      <w:szCs w:val="22"/>
                    </w:rPr>
                    <w:t>40%</w:t>
                  </w:r>
                  <w:r w:rsidRPr="00C83B13">
                    <w:rPr>
                      <w:rFonts w:ascii="Arial" w:hAnsi="Arial" w:cs="Arial"/>
                      <w:sz w:val="22"/>
                      <w:szCs w:val="22"/>
                    </w:rPr>
                    <w:t>.</w:t>
                  </w:r>
                </w:p>
                <w:p w14:paraId="20EB11D7" w14:textId="77777777" w:rsidR="000E6190" w:rsidRPr="00C83B13" w:rsidRDefault="000E6190" w:rsidP="000E6190">
                  <w:pPr>
                    <w:numPr>
                      <w:ilvl w:val="0"/>
                      <w:numId w:val="17"/>
                    </w:numPr>
                    <w:tabs>
                      <w:tab w:val="clear" w:pos="720"/>
                      <w:tab w:val="num" w:pos="415"/>
                    </w:tabs>
                    <w:ind w:left="415" w:hanging="284"/>
                    <w:rPr>
                      <w:rFonts w:ascii="Arial" w:hAnsi="Arial" w:cs="Arial"/>
                      <w:sz w:val="22"/>
                      <w:szCs w:val="22"/>
                    </w:rPr>
                  </w:pPr>
                  <w:r w:rsidRPr="00C83B13">
                    <w:rPr>
                      <w:rFonts w:ascii="Arial" w:hAnsi="Arial" w:cs="Arial"/>
                      <w:sz w:val="22"/>
                      <w:szCs w:val="22"/>
                    </w:rPr>
                    <w:t xml:space="preserve">A mark of </w:t>
                  </w:r>
                  <w:r w:rsidRPr="00C83B13">
                    <w:rPr>
                      <w:rFonts w:ascii="Arial" w:hAnsi="Arial" w:cs="Arial"/>
                      <w:b/>
                      <w:bCs/>
                      <w:sz w:val="22"/>
                      <w:szCs w:val="22"/>
                    </w:rPr>
                    <w:t>55%</w:t>
                  </w:r>
                  <w:r w:rsidRPr="00C83B13">
                    <w:rPr>
                      <w:rFonts w:ascii="Arial" w:hAnsi="Arial" w:cs="Arial"/>
                      <w:sz w:val="22"/>
                      <w:szCs w:val="22"/>
                    </w:rPr>
                    <w:t xml:space="preserve"> at 25–50% over would be reduced by 10 marks to </w:t>
                  </w:r>
                  <w:r w:rsidRPr="00C83B13">
                    <w:rPr>
                      <w:rFonts w:ascii="Arial" w:hAnsi="Arial" w:cs="Arial"/>
                      <w:b/>
                      <w:bCs/>
                      <w:sz w:val="22"/>
                      <w:szCs w:val="22"/>
                    </w:rPr>
                    <w:t>45%</w:t>
                  </w:r>
                  <w:r w:rsidRPr="00C83B13">
                    <w:rPr>
                      <w:rFonts w:ascii="Arial" w:hAnsi="Arial" w:cs="Arial"/>
                      <w:sz w:val="22"/>
                      <w:szCs w:val="22"/>
                    </w:rPr>
                    <w:t>.</w:t>
                  </w:r>
                </w:p>
                <w:p w14:paraId="751818BA" w14:textId="77777777" w:rsidR="000E6190" w:rsidRPr="00C83B13" w:rsidRDefault="000E6190" w:rsidP="000E6190">
                  <w:pPr>
                    <w:ind w:left="-10"/>
                    <w:rPr>
                      <w:rFonts w:ascii="Arial" w:eastAsiaTheme="minorEastAsia" w:hAnsi="Arial" w:cs="Arial"/>
                      <w:b/>
                      <w:bCs/>
                      <w:sz w:val="22"/>
                      <w:szCs w:val="22"/>
                    </w:rPr>
                  </w:pPr>
                </w:p>
                <w:p w14:paraId="38799D8B" w14:textId="77777777" w:rsidR="000E6190" w:rsidRPr="00C83B13" w:rsidRDefault="000E6190" w:rsidP="000E6190">
                  <w:pPr>
                    <w:ind w:left="-10"/>
                    <w:rPr>
                      <w:rFonts w:ascii="Arial" w:hAnsi="Arial" w:cs="Arial"/>
                      <w:b/>
                      <w:bCs/>
                      <w:sz w:val="22"/>
                      <w:szCs w:val="22"/>
                    </w:rPr>
                  </w:pPr>
                  <w:r w:rsidRPr="00C83B13">
                    <w:rPr>
                      <w:rFonts w:ascii="Arial" w:hAnsi="Arial" w:cs="Arial"/>
                      <w:b/>
                      <w:bCs/>
                      <w:sz w:val="22"/>
                      <w:szCs w:val="22"/>
                    </w:rPr>
                    <w:t>If You Are Under the Word Limit</w:t>
                  </w:r>
                </w:p>
                <w:p w14:paraId="2C9DAEA5" w14:textId="77777777" w:rsidR="000E6190" w:rsidRPr="00C83B13" w:rsidRDefault="000E6190" w:rsidP="000E6190">
                  <w:pPr>
                    <w:ind w:left="-10"/>
                    <w:rPr>
                      <w:rFonts w:ascii="Arial" w:hAnsi="Arial" w:cs="Arial"/>
                      <w:sz w:val="22"/>
                      <w:szCs w:val="22"/>
                    </w:rPr>
                  </w:pPr>
                  <w:r w:rsidRPr="00C83B13">
                    <w:rPr>
                      <w:rFonts w:ascii="Arial" w:hAnsi="Arial" w:cs="Arial"/>
                      <w:sz w:val="22"/>
                      <w:szCs w:val="22"/>
                    </w:rPr>
                    <w:t>If your work is significantly under the word limit, you may lose marks because your submission may not contain enough detail to meet the learning outcomes.</w:t>
                  </w:r>
                </w:p>
                <w:p w14:paraId="3841BEEB" w14:textId="77777777" w:rsidR="000E6190" w:rsidRPr="00C83B13" w:rsidRDefault="000E6190" w:rsidP="000E6190">
                  <w:pPr>
                    <w:ind w:left="-10"/>
                    <w:rPr>
                      <w:rFonts w:ascii="Arial" w:hAnsi="Arial" w:cs="Arial"/>
                      <w:b/>
                      <w:bCs/>
                      <w:sz w:val="22"/>
                      <w:szCs w:val="22"/>
                    </w:rPr>
                  </w:pPr>
                </w:p>
                <w:p w14:paraId="4D460214" w14:textId="77777777" w:rsidR="000E6190" w:rsidRPr="00C83B13" w:rsidRDefault="000E6190" w:rsidP="000E6190">
                  <w:pPr>
                    <w:ind w:left="-10"/>
                    <w:rPr>
                      <w:rFonts w:ascii="Arial" w:hAnsi="Arial" w:cs="Arial"/>
                      <w:b/>
                      <w:bCs/>
                      <w:sz w:val="22"/>
                      <w:szCs w:val="22"/>
                    </w:rPr>
                  </w:pPr>
                  <w:r w:rsidRPr="00C83B13">
                    <w:rPr>
                      <w:rFonts w:ascii="Arial" w:hAnsi="Arial" w:cs="Arial"/>
                      <w:b/>
                      <w:bCs/>
                      <w:sz w:val="22"/>
                      <w:szCs w:val="22"/>
                    </w:rPr>
                    <w:t>Feedback</w:t>
                  </w:r>
                </w:p>
                <w:p w14:paraId="11CAA8C3" w14:textId="77777777" w:rsidR="000E6190" w:rsidRPr="00C83B13" w:rsidRDefault="000E6190" w:rsidP="000E6190">
                  <w:pPr>
                    <w:ind w:left="-10"/>
                    <w:rPr>
                      <w:rFonts w:ascii="Arial" w:hAnsi="Arial" w:cs="Arial"/>
                      <w:sz w:val="22"/>
                      <w:szCs w:val="22"/>
                    </w:rPr>
                  </w:pPr>
                  <w:r w:rsidRPr="00C83B13">
                    <w:rPr>
                      <w:rFonts w:ascii="Arial" w:hAnsi="Arial" w:cs="Arial"/>
                      <w:sz w:val="22"/>
                      <w:szCs w:val="22"/>
                    </w:rPr>
                    <w:t>If a word</w:t>
                  </w:r>
                  <w:r w:rsidRPr="00C83B13">
                    <w:rPr>
                      <w:rFonts w:ascii="Arial" w:hAnsi="Arial" w:cs="Arial"/>
                      <w:sz w:val="22"/>
                      <w:szCs w:val="22"/>
                    </w:rPr>
                    <w:noBreakHyphen/>
                    <w:t>limit penalty is applied, this will be stated clearly in your feedback, along with the reason.</w:t>
                  </w:r>
                </w:p>
                <w:p w14:paraId="26B8FF1B" w14:textId="77777777" w:rsidR="000E6190" w:rsidRPr="00C83B13" w:rsidRDefault="000E6190" w:rsidP="000E6190">
                  <w:pPr>
                    <w:rPr>
                      <w:rFonts w:ascii="Arial" w:hAnsi="Arial" w:cs="Arial"/>
                      <w:color w:val="0F4761"/>
                      <w:sz w:val="22"/>
                      <w:szCs w:val="22"/>
                    </w:rPr>
                  </w:pPr>
                </w:p>
              </w:tc>
            </w:tr>
          </w:tbl>
          <w:p w14:paraId="4703AD05" w14:textId="77777777" w:rsidR="000E6190" w:rsidRPr="00A406E5" w:rsidRDefault="000E6190" w:rsidP="000E6190">
            <w:pPr>
              <w:spacing w:before="120" w:after="120"/>
              <w:jc w:val="both"/>
              <w:rPr>
                <w:rFonts w:ascii="Arial" w:hAnsi="Arial" w:cs="Arial"/>
                <w:sz w:val="22"/>
                <w:szCs w:val="22"/>
              </w:rPr>
            </w:pPr>
          </w:p>
        </w:tc>
      </w:tr>
    </w:tbl>
    <w:p w14:paraId="5FCB52B6" w14:textId="77777777" w:rsidR="0028204E" w:rsidRPr="00A406E5" w:rsidRDefault="0028204E" w:rsidP="00DB116D">
      <w:pPr>
        <w:rPr>
          <w:rFonts w:ascii="Arial" w:hAnsi="Arial" w:cs="Arial"/>
          <w:sz w:val="32"/>
        </w:rPr>
      </w:pPr>
    </w:p>
    <w:p w14:paraId="7220F8E8" w14:textId="77777777" w:rsidR="00152E9D" w:rsidRPr="00A406E5" w:rsidRDefault="00152E9D" w:rsidP="00DB116D">
      <w:pPr>
        <w:rPr>
          <w:rFonts w:ascii="Arial" w:hAnsi="Arial" w:cs="Arial"/>
          <w:sz w:val="32"/>
        </w:rPr>
      </w:pPr>
    </w:p>
    <w:p w14:paraId="779EEA48"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AFFAE14" w14:textId="77777777" w:rsidTr="00A406E5">
        <w:tc>
          <w:tcPr>
            <w:tcW w:w="9747" w:type="dxa"/>
            <w:shd w:val="pct10" w:color="auto" w:fill="auto"/>
          </w:tcPr>
          <w:p w14:paraId="268EB9B4"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C76F772"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013A2E3C" w14:textId="77777777" w:rsidTr="00A406E5">
        <w:tc>
          <w:tcPr>
            <w:tcW w:w="9747" w:type="dxa"/>
          </w:tcPr>
          <w:p w14:paraId="0DC5EAB1" w14:textId="77777777" w:rsidR="00C01A3F" w:rsidRPr="00A406E5" w:rsidRDefault="00C01A3F" w:rsidP="00273FEE">
            <w:pPr>
              <w:rPr>
                <w:rFonts w:ascii="Arial" w:hAnsi="Arial" w:cs="Arial"/>
                <w:sz w:val="22"/>
                <w:szCs w:val="22"/>
              </w:rPr>
            </w:pPr>
          </w:p>
          <w:p w14:paraId="2DD38550" w14:textId="77777777" w:rsidR="00D74F15" w:rsidRDefault="00D74F15" w:rsidP="00D74F15">
            <w:pPr>
              <w:pStyle w:val="paragraph"/>
              <w:spacing w:before="0" w:beforeAutospacing="0" w:after="0" w:afterAutospacing="0"/>
              <w:textAlignment w:val="baseline"/>
              <w:rPr>
                <w:rStyle w:val="eop"/>
                <w:rFonts w:ascii="Arial" w:hAnsi="Arial" w:cs="Arial"/>
                <w:sz w:val="22"/>
                <w:szCs w:val="22"/>
              </w:rPr>
            </w:pPr>
            <w:r>
              <w:rPr>
                <w:rStyle w:val="normaltextrun"/>
                <w:rFonts w:ascii="Arial" w:hAnsi="Arial" w:cs="Arial"/>
                <w:sz w:val="22"/>
                <w:szCs w:val="22"/>
              </w:rPr>
              <w:t>Upon the successful completion of this module, the student should be able to:</w:t>
            </w:r>
            <w:r>
              <w:rPr>
                <w:rStyle w:val="eop"/>
                <w:rFonts w:ascii="Arial" w:hAnsi="Arial" w:cs="Arial"/>
                <w:sz w:val="22"/>
                <w:szCs w:val="22"/>
              </w:rPr>
              <w:t> </w:t>
            </w:r>
          </w:p>
          <w:p w14:paraId="370F9738" w14:textId="77777777" w:rsidR="00D74F15" w:rsidRDefault="00D74F15" w:rsidP="00D74F15">
            <w:pPr>
              <w:pStyle w:val="paragraph"/>
              <w:spacing w:before="0" w:beforeAutospacing="0" w:after="0" w:afterAutospacing="0"/>
              <w:textAlignment w:val="baseline"/>
              <w:rPr>
                <w:rFonts w:ascii="Segoe UI" w:hAnsi="Segoe UI" w:cs="Segoe UI"/>
                <w:sz w:val="18"/>
                <w:szCs w:val="18"/>
              </w:rPr>
            </w:pPr>
          </w:p>
          <w:p w14:paraId="26AE1F36" w14:textId="77777777" w:rsidR="00D74F15" w:rsidRDefault="00D74F15" w:rsidP="00D74F15">
            <w:pPr>
              <w:pStyle w:val="paragraph"/>
              <w:numPr>
                <w:ilvl w:val="0"/>
                <w:numId w:val="19"/>
              </w:numPr>
              <w:spacing w:before="0" w:beforeAutospacing="0" w:after="0" w:afterAutospacing="0"/>
              <w:ind w:left="1080" w:firstLine="0"/>
              <w:textAlignment w:val="baseline"/>
              <w:rPr>
                <w:rFonts w:ascii="Arial" w:hAnsi="Arial" w:cs="Arial"/>
                <w:sz w:val="22"/>
                <w:szCs w:val="22"/>
              </w:rPr>
            </w:pPr>
            <w:r>
              <w:rPr>
                <w:rStyle w:val="normaltextrun"/>
                <w:rFonts w:ascii="Arial" w:hAnsi="Arial" w:cs="Arial"/>
                <w:sz w:val="22"/>
                <w:szCs w:val="22"/>
              </w:rPr>
              <w:t>Comprehensively interpret and communicate the legal requirements for explosives legislation.</w:t>
            </w:r>
            <w:r>
              <w:rPr>
                <w:rStyle w:val="eop"/>
                <w:rFonts w:ascii="Arial" w:hAnsi="Arial" w:cs="Arial"/>
                <w:sz w:val="22"/>
                <w:szCs w:val="22"/>
              </w:rPr>
              <w:t> </w:t>
            </w:r>
          </w:p>
          <w:p w14:paraId="00F02999" w14:textId="77777777" w:rsidR="00D74F15" w:rsidRDefault="00D74F15" w:rsidP="00D74F15">
            <w:pPr>
              <w:pStyle w:val="paragraph"/>
              <w:numPr>
                <w:ilvl w:val="0"/>
                <w:numId w:val="20"/>
              </w:numPr>
              <w:spacing w:before="0" w:beforeAutospacing="0" w:after="0" w:afterAutospacing="0"/>
              <w:ind w:left="1080" w:firstLine="0"/>
              <w:textAlignment w:val="baseline"/>
              <w:rPr>
                <w:rFonts w:ascii="Arial" w:hAnsi="Arial" w:cs="Arial"/>
                <w:sz w:val="22"/>
                <w:szCs w:val="22"/>
              </w:rPr>
            </w:pPr>
            <w:r>
              <w:rPr>
                <w:rStyle w:val="normaltextrun"/>
                <w:rFonts w:ascii="Arial" w:hAnsi="Arial" w:cs="Arial"/>
                <w:sz w:val="22"/>
                <w:szCs w:val="22"/>
              </w:rPr>
              <w:t>Critically evaluate key safety and security requirements for the design, manufacture,</w:t>
            </w:r>
            <w:r>
              <w:rPr>
                <w:rStyle w:val="apple-converted-space"/>
                <w:rFonts w:ascii="Arial" w:hAnsi="Arial" w:cs="Arial"/>
                <w:sz w:val="22"/>
                <w:szCs w:val="22"/>
              </w:rPr>
              <w:t> </w:t>
            </w:r>
            <w:r>
              <w:rPr>
                <w:rStyle w:val="normaltextrun"/>
                <w:rFonts w:ascii="Arial" w:hAnsi="Arial" w:cs="Arial"/>
                <w:sz w:val="22"/>
                <w:szCs w:val="22"/>
              </w:rPr>
              <w:t>transport</w:t>
            </w:r>
            <w:r>
              <w:rPr>
                <w:rStyle w:val="apple-converted-space"/>
                <w:rFonts w:ascii="Arial" w:hAnsi="Arial" w:cs="Arial"/>
                <w:sz w:val="22"/>
                <w:szCs w:val="22"/>
              </w:rPr>
              <w:t> </w:t>
            </w:r>
            <w:r>
              <w:rPr>
                <w:rStyle w:val="normaltextrun"/>
                <w:rFonts w:ascii="Arial" w:hAnsi="Arial" w:cs="Arial"/>
                <w:sz w:val="22"/>
                <w:szCs w:val="22"/>
              </w:rPr>
              <w:t>and storage of explosives</w:t>
            </w:r>
          </w:p>
          <w:p w14:paraId="2237F811" w14:textId="77777777" w:rsidR="000E6190" w:rsidRDefault="000E6190" w:rsidP="00152E9D">
            <w:pPr>
              <w:ind w:left="360"/>
              <w:rPr>
                <w:rFonts w:ascii="Arial" w:hAnsi="Arial" w:cs="Arial"/>
                <w:sz w:val="22"/>
                <w:szCs w:val="22"/>
              </w:rPr>
            </w:pPr>
          </w:p>
          <w:p w14:paraId="6C3B8604" w14:textId="77777777" w:rsidR="000E6190" w:rsidRDefault="000E6190" w:rsidP="00152E9D">
            <w:pPr>
              <w:ind w:left="360"/>
              <w:rPr>
                <w:rFonts w:ascii="Arial" w:hAnsi="Arial" w:cs="Arial"/>
                <w:sz w:val="22"/>
                <w:szCs w:val="22"/>
              </w:rPr>
            </w:pPr>
          </w:p>
          <w:p w14:paraId="5A06AEBF" w14:textId="77777777" w:rsidR="000E6190" w:rsidRPr="00A406E5" w:rsidRDefault="000E6190" w:rsidP="00152E9D">
            <w:pPr>
              <w:ind w:left="360"/>
              <w:rPr>
                <w:rFonts w:ascii="Arial" w:hAnsi="Arial" w:cs="Arial"/>
                <w:sz w:val="22"/>
                <w:szCs w:val="22"/>
              </w:rPr>
            </w:pPr>
          </w:p>
          <w:p w14:paraId="4B395CA8" w14:textId="77777777" w:rsidR="00C01A3F" w:rsidRPr="00A406E5" w:rsidRDefault="00C01A3F" w:rsidP="00152E9D">
            <w:pPr>
              <w:ind w:left="360"/>
              <w:rPr>
                <w:rFonts w:ascii="Arial" w:hAnsi="Arial" w:cs="Arial"/>
                <w:sz w:val="22"/>
                <w:szCs w:val="22"/>
              </w:rPr>
            </w:pPr>
          </w:p>
          <w:p w14:paraId="72A48347" w14:textId="77777777" w:rsidR="00C01A3F" w:rsidRPr="00A406E5" w:rsidRDefault="00C01A3F" w:rsidP="00152E9D">
            <w:pPr>
              <w:ind w:left="360"/>
              <w:rPr>
                <w:rFonts w:ascii="Arial" w:hAnsi="Arial" w:cs="Arial"/>
                <w:sz w:val="22"/>
                <w:szCs w:val="22"/>
              </w:rPr>
            </w:pPr>
          </w:p>
          <w:p w14:paraId="2C4D2A5D" w14:textId="77777777" w:rsidR="00C01A3F" w:rsidRPr="00A406E5" w:rsidRDefault="00C01A3F" w:rsidP="00A85BFE">
            <w:pPr>
              <w:rPr>
                <w:rFonts w:ascii="Arial" w:hAnsi="Arial" w:cs="Arial"/>
                <w:sz w:val="22"/>
                <w:szCs w:val="22"/>
              </w:rPr>
            </w:pPr>
          </w:p>
          <w:p w14:paraId="275EF718" w14:textId="77777777" w:rsidR="00C01A3F" w:rsidRPr="00A406E5" w:rsidRDefault="00C01A3F" w:rsidP="004D5E9B">
            <w:pPr>
              <w:rPr>
                <w:rFonts w:ascii="Arial" w:hAnsi="Arial" w:cs="Arial"/>
                <w:sz w:val="22"/>
                <w:szCs w:val="22"/>
              </w:rPr>
            </w:pPr>
          </w:p>
        </w:tc>
      </w:tr>
    </w:tbl>
    <w:p w14:paraId="300C7775" w14:textId="77777777" w:rsidR="00C01A3F" w:rsidRPr="00A406E5" w:rsidRDefault="00C01A3F" w:rsidP="00BA1176">
      <w:pPr>
        <w:rPr>
          <w:rFonts w:ascii="Arial" w:hAnsi="Arial" w:cs="Arial"/>
          <w:b/>
        </w:rPr>
      </w:pPr>
    </w:p>
    <w:p w14:paraId="694F9E2B" w14:textId="77777777" w:rsidR="00C01A3F" w:rsidRPr="00A406E5" w:rsidRDefault="00C01A3F" w:rsidP="00BA1176">
      <w:pPr>
        <w:rPr>
          <w:rFonts w:ascii="Arial" w:hAnsi="Arial" w:cs="Arial"/>
          <w:b/>
        </w:rPr>
      </w:pPr>
    </w:p>
    <w:p w14:paraId="2E73B4B9" w14:textId="4D6AB60B" w:rsidR="000E6190" w:rsidRDefault="000E6190">
      <w:pPr>
        <w:rPr>
          <w:rFonts w:ascii="Arial" w:hAnsi="Arial" w:cs="Arial"/>
          <w:b/>
        </w:rPr>
      </w:pPr>
      <w:r>
        <w:rPr>
          <w:rFonts w:ascii="Arial" w:hAnsi="Arial" w:cs="Arial"/>
          <w:b/>
        </w:rPr>
        <w:br w:type="page"/>
      </w:r>
    </w:p>
    <w:p w14:paraId="11D6A9FA"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AB16EB4" w14:textId="77777777" w:rsidTr="00A406E5">
        <w:tc>
          <w:tcPr>
            <w:tcW w:w="9781" w:type="dxa"/>
            <w:shd w:val="clear" w:color="auto" w:fill="C0C0C0"/>
          </w:tcPr>
          <w:p w14:paraId="27E8D7F4"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3F0B8AB" w14:textId="77777777" w:rsidR="00EE6F25" w:rsidRPr="00A406E5" w:rsidRDefault="00EE6F25" w:rsidP="005969E2">
      <w:pPr>
        <w:jc w:val="both"/>
        <w:rPr>
          <w:rFonts w:ascii="Arial" w:hAnsi="Arial" w:cs="Arial"/>
          <w:sz w:val="22"/>
          <w:szCs w:val="22"/>
        </w:rPr>
      </w:pPr>
    </w:p>
    <w:p w14:paraId="24423083" w14:textId="77777777" w:rsidR="00D7208C" w:rsidRDefault="00D7208C" w:rsidP="00F35D12">
      <w:pPr>
        <w:pStyle w:val="Heading2"/>
        <w:ind w:left="567" w:firstLine="142"/>
        <w:rPr>
          <w:rFonts w:ascii="Arial" w:hAnsi="Arial" w:cs="Arial"/>
          <w:sz w:val="22"/>
          <w:szCs w:val="22"/>
        </w:rPr>
      </w:pPr>
    </w:p>
    <w:p w14:paraId="69A3F3A8" w14:textId="77777777" w:rsidR="00D74F15" w:rsidRDefault="00D74F15" w:rsidP="00D74F15">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rPr>
        <w:t>The</w:t>
      </w:r>
      <w:r>
        <w:rPr>
          <w:rStyle w:val="apple-converted-space"/>
          <w:rFonts w:ascii="Arial" w:hAnsi="Arial" w:cs="Arial"/>
        </w:rPr>
        <w:t> </w:t>
      </w:r>
      <w:r>
        <w:rPr>
          <w:rStyle w:val="normaltextrun"/>
          <w:rFonts w:ascii="Arial" w:hAnsi="Arial" w:cs="Arial"/>
        </w:rPr>
        <w:t>Port Stanley</w:t>
      </w:r>
      <w:r>
        <w:rPr>
          <w:rStyle w:val="apple-converted-space"/>
          <w:rFonts w:ascii="Arial" w:hAnsi="Arial" w:cs="Arial"/>
        </w:rPr>
        <w:t> </w:t>
      </w:r>
      <w:r>
        <w:rPr>
          <w:rStyle w:val="normaltextrun"/>
          <w:rFonts w:ascii="Arial" w:hAnsi="Arial" w:cs="Arial"/>
        </w:rPr>
        <w:t>Council (the Council) has</w:t>
      </w:r>
      <w:r>
        <w:rPr>
          <w:rStyle w:val="apple-converted-space"/>
          <w:rFonts w:ascii="Arial" w:hAnsi="Arial" w:cs="Arial"/>
        </w:rPr>
        <w:t> </w:t>
      </w:r>
      <w:r>
        <w:rPr>
          <w:rStyle w:val="normaltextrun"/>
          <w:rFonts w:ascii="Arial" w:hAnsi="Arial" w:cs="Arial"/>
        </w:rPr>
        <w:t>received</w:t>
      </w:r>
      <w:r>
        <w:rPr>
          <w:rStyle w:val="apple-converted-space"/>
          <w:rFonts w:ascii="Arial" w:hAnsi="Arial" w:cs="Arial"/>
        </w:rPr>
        <w:t> </w:t>
      </w:r>
      <w:r>
        <w:rPr>
          <w:rStyle w:val="normaltextrun"/>
          <w:rFonts w:ascii="Arial" w:hAnsi="Arial" w:cs="Arial"/>
        </w:rPr>
        <w:t>an application for</w:t>
      </w:r>
      <w:r>
        <w:rPr>
          <w:rStyle w:val="apple-converted-space"/>
          <w:rFonts w:ascii="Arial" w:hAnsi="Arial" w:cs="Arial"/>
        </w:rPr>
        <w:t> </w:t>
      </w:r>
      <w:r>
        <w:rPr>
          <w:rStyle w:val="normaltextrun"/>
          <w:rFonts w:ascii="Arial" w:hAnsi="Arial" w:cs="Arial"/>
        </w:rPr>
        <w:t>planning permission for an explosive facility to be erected at the location shown on the map below:</w:t>
      </w:r>
      <w:r>
        <w:rPr>
          <w:rStyle w:val="eop"/>
          <w:rFonts w:ascii="Arial" w:hAnsi="Arial" w:cs="Arial"/>
        </w:rPr>
        <w:t> </w:t>
      </w:r>
    </w:p>
    <w:p w14:paraId="51C76BFE" w14:textId="77777777" w:rsidR="00D74F15" w:rsidRDefault="00D74F15" w:rsidP="00D74F15">
      <w:pPr>
        <w:pStyle w:val="paragraph"/>
        <w:spacing w:before="0" w:beforeAutospacing="0" w:after="0" w:afterAutospacing="0"/>
        <w:jc w:val="center"/>
        <w:textAlignment w:val="baseline"/>
        <w:rPr>
          <w:rFonts w:ascii="Segoe UI" w:hAnsi="Segoe UI" w:cs="Segoe UI"/>
          <w:sz w:val="18"/>
          <w:szCs w:val="18"/>
        </w:rPr>
      </w:pPr>
      <w:r>
        <w:rPr>
          <w:rStyle w:val="normaltextrun"/>
          <w:rFonts w:ascii="Arial" w:hAnsi="Arial" w:cs="Arial"/>
        </w:rPr>
        <w:t>Latitude: 51</w:t>
      </w:r>
      <w:r>
        <w:rPr>
          <w:rStyle w:val="normaltextrun"/>
          <w:rFonts w:ascii="Arial" w:hAnsi="Arial" w:cs="Arial"/>
          <w:sz w:val="19"/>
          <w:szCs w:val="19"/>
          <w:vertAlign w:val="superscript"/>
        </w:rPr>
        <w:t>o</w:t>
      </w:r>
      <w:r>
        <w:rPr>
          <w:rStyle w:val="apple-converted-space"/>
          <w:rFonts w:ascii="Arial" w:hAnsi="Arial" w:cs="Arial"/>
        </w:rPr>
        <w:t> </w:t>
      </w:r>
      <w:r>
        <w:rPr>
          <w:rStyle w:val="normaltextrun"/>
          <w:rFonts w:ascii="Arial" w:hAnsi="Arial" w:cs="Arial"/>
        </w:rPr>
        <w:t>41’ 20.36” S</w:t>
      </w:r>
      <w:r>
        <w:rPr>
          <w:rStyle w:val="eop"/>
          <w:rFonts w:ascii="Arial" w:hAnsi="Arial" w:cs="Arial"/>
        </w:rPr>
        <w:t> </w:t>
      </w:r>
    </w:p>
    <w:p w14:paraId="6A86C1B1" w14:textId="77777777" w:rsidR="00D74F15" w:rsidRDefault="00D74F15" w:rsidP="00D74F15">
      <w:pPr>
        <w:pStyle w:val="paragraph"/>
        <w:spacing w:before="0" w:beforeAutospacing="0" w:after="0" w:afterAutospacing="0"/>
        <w:jc w:val="center"/>
        <w:textAlignment w:val="baseline"/>
        <w:rPr>
          <w:rFonts w:ascii="Segoe UI" w:hAnsi="Segoe UI" w:cs="Segoe UI"/>
          <w:sz w:val="18"/>
          <w:szCs w:val="18"/>
        </w:rPr>
      </w:pPr>
      <w:r>
        <w:rPr>
          <w:rStyle w:val="normaltextrun"/>
          <w:rFonts w:ascii="Arial" w:hAnsi="Arial" w:cs="Arial"/>
        </w:rPr>
        <w:t>Longitude: 57</w:t>
      </w:r>
      <w:r>
        <w:rPr>
          <w:rStyle w:val="normaltextrun"/>
          <w:rFonts w:ascii="Arial" w:hAnsi="Arial" w:cs="Arial"/>
          <w:sz w:val="19"/>
          <w:szCs w:val="19"/>
          <w:vertAlign w:val="superscript"/>
        </w:rPr>
        <w:t>o</w:t>
      </w:r>
      <w:r>
        <w:rPr>
          <w:rStyle w:val="apple-converted-space"/>
          <w:rFonts w:ascii="Arial" w:hAnsi="Arial" w:cs="Arial"/>
        </w:rPr>
        <w:t> </w:t>
      </w:r>
      <w:r>
        <w:rPr>
          <w:rStyle w:val="normaltextrun"/>
          <w:rFonts w:ascii="Arial" w:hAnsi="Arial" w:cs="Arial"/>
        </w:rPr>
        <w:t>48’ 42.19” W</w:t>
      </w:r>
      <w:r>
        <w:rPr>
          <w:rStyle w:val="eop"/>
          <w:rFonts w:ascii="Arial" w:hAnsi="Arial" w:cs="Arial"/>
        </w:rPr>
        <w:t> </w:t>
      </w:r>
    </w:p>
    <w:p w14:paraId="4EC19C02" w14:textId="77777777" w:rsidR="00D74F15" w:rsidRDefault="00D74F15" w:rsidP="00D74F15">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14:paraId="59462B47" w14:textId="7C5A0DEC" w:rsidR="00650557" w:rsidRDefault="00650557" w:rsidP="00D74F15">
      <w:pPr>
        <w:pStyle w:val="paragraph"/>
        <w:spacing w:before="0" w:beforeAutospacing="0" w:after="0" w:afterAutospacing="0"/>
        <w:textAlignment w:val="baseline"/>
        <w:rPr>
          <w:rStyle w:val="normaltextrun"/>
          <w:rFonts w:ascii="Arial" w:hAnsi="Arial" w:cs="Arial"/>
        </w:rPr>
      </w:pPr>
      <w:r>
        <w:rPr>
          <w:rStyle w:val="normaltextrun"/>
          <w:rFonts w:ascii="Arial" w:hAnsi="Arial" w:cs="Arial"/>
        </w:rPr>
        <w:t xml:space="preserve">They have read the proposal from the applicant and urgently require explosive engineering advice. The following is their correspondence to you, an independent explosives engineer. </w:t>
      </w:r>
    </w:p>
    <w:p w14:paraId="690CB04A" w14:textId="77777777" w:rsidR="00650557" w:rsidRDefault="00650557" w:rsidP="00D74F15">
      <w:pPr>
        <w:pStyle w:val="paragraph"/>
        <w:spacing w:before="0" w:beforeAutospacing="0" w:after="0" w:afterAutospacing="0"/>
        <w:textAlignment w:val="baseline"/>
        <w:rPr>
          <w:rStyle w:val="normaltextrun"/>
          <w:rFonts w:ascii="Arial" w:hAnsi="Arial" w:cs="Arial"/>
        </w:rPr>
      </w:pPr>
    </w:p>
    <w:p w14:paraId="748AEA77" w14:textId="4096CF39" w:rsidR="00D74F15" w:rsidRDefault="00650557" w:rsidP="00D74F15">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rPr>
        <w:t>“</w:t>
      </w:r>
      <w:r w:rsidR="00D74F15">
        <w:rPr>
          <w:rStyle w:val="normaltextrun"/>
          <w:rFonts w:ascii="Arial" w:hAnsi="Arial" w:cs="Arial"/>
        </w:rPr>
        <w:t>The proposal is to build</w:t>
      </w:r>
      <w:r w:rsidR="00D74F15">
        <w:rPr>
          <w:rStyle w:val="apple-converted-space"/>
          <w:rFonts w:ascii="Arial" w:hAnsi="Arial" w:cs="Arial"/>
        </w:rPr>
        <w:t> </w:t>
      </w:r>
      <w:r w:rsidR="00D74F15">
        <w:rPr>
          <w:rStyle w:val="normaltextrun"/>
          <w:rFonts w:ascii="Arial" w:hAnsi="Arial" w:cs="Arial"/>
        </w:rPr>
        <w:t>5 x</w:t>
      </w:r>
      <w:r w:rsidR="00D74F15">
        <w:rPr>
          <w:rStyle w:val="apple-converted-space"/>
          <w:rFonts w:ascii="Arial" w:hAnsi="Arial" w:cs="Arial"/>
        </w:rPr>
        <w:t> </w:t>
      </w:r>
      <w:r w:rsidR="00D74F15">
        <w:rPr>
          <w:rStyle w:val="normaltextrun"/>
          <w:rFonts w:ascii="Arial" w:hAnsi="Arial" w:cs="Arial"/>
        </w:rPr>
        <w:t xml:space="preserve">ESH (without traverse) to store the ammunition. </w:t>
      </w:r>
      <w:r>
        <w:rPr>
          <w:rStyle w:val="normaltextrun"/>
          <w:rFonts w:ascii="Arial" w:hAnsi="Arial" w:cs="Arial"/>
        </w:rPr>
        <w:t>We</w:t>
      </w:r>
      <w:r w:rsidR="00D74F15">
        <w:rPr>
          <w:rStyle w:val="normaltextrun"/>
          <w:rFonts w:ascii="Arial" w:hAnsi="Arial" w:cs="Arial"/>
        </w:rPr>
        <w:t xml:space="preserve"> ha</w:t>
      </w:r>
      <w:r>
        <w:rPr>
          <w:rStyle w:val="normaltextrun"/>
          <w:rFonts w:ascii="Arial" w:hAnsi="Arial" w:cs="Arial"/>
        </w:rPr>
        <w:t>ve</w:t>
      </w:r>
      <w:r w:rsidR="00D74F15">
        <w:rPr>
          <w:rStyle w:val="normaltextrun"/>
          <w:rFonts w:ascii="Arial" w:hAnsi="Arial" w:cs="Arial"/>
        </w:rPr>
        <w:t xml:space="preserve"> been told </w:t>
      </w:r>
      <w:r>
        <w:rPr>
          <w:rStyle w:val="normaltextrun"/>
          <w:rFonts w:ascii="Arial" w:hAnsi="Arial" w:cs="Arial"/>
        </w:rPr>
        <w:t xml:space="preserve">by the applicant </w:t>
      </w:r>
      <w:r w:rsidR="00D74F15">
        <w:rPr>
          <w:rStyle w:val="normaltextrun"/>
          <w:rFonts w:ascii="Arial" w:hAnsi="Arial" w:cs="Arial"/>
        </w:rPr>
        <w:t>that each</w:t>
      </w:r>
      <w:r w:rsidR="00D74F15">
        <w:rPr>
          <w:rStyle w:val="apple-converted-space"/>
          <w:rFonts w:ascii="Arial" w:hAnsi="Arial" w:cs="Arial"/>
        </w:rPr>
        <w:t> </w:t>
      </w:r>
      <w:r w:rsidR="00D74F15">
        <w:rPr>
          <w:rStyle w:val="normaltextrun"/>
          <w:rFonts w:ascii="Arial" w:hAnsi="Arial" w:cs="Arial"/>
        </w:rPr>
        <w:t>ESH would be earth covered,</w:t>
      </w:r>
      <w:r w:rsidR="00D74F15">
        <w:rPr>
          <w:rStyle w:val="apple-converted-space"/>
          <w:rFonts w:ascii="Arial" w:hAnsi="Arial" w:cs="Arial"/>
        </w:rPr>
        <w:t> </w:t>
      </w:r>
      <w:r w:rsidR="00D74F15">
        <w:rPr>
          <w:rStyle w:val="normaltextrun"/>
          <w:rFonts w:ascii="Arial" w:hAnsi="Arial" w:cs="Arial"/>
        </w:rPr>
        <w:t>with directional effects for blast described as</w:t>
      </w:r>
      <w:r w:rsidR="00D74F15">
        <w:rPr>
          <w:rStyle w:val="apple-converted-space"/>
          <w:rFonts w:ascii="Arial" w:hAnsi="Arial" w:cs="Arial"/>
        </w:rPr>
        <w:t> </w:t>
      </w:r>
      <w:r w:rsidR="00D74F15">
        <w:rPr>
          <w:rStyle w:val="normaltextrun"/>
          <w:rFonts w:ascii="Arial" w:hAnsi="Arial" w:cs="Arial"/>
          <w:i/>
          <w:iCs/>
        </w:rPr>
        <w:t>‘Side of magazine perpendicular to the direction of the ES’</w:t>
      </w:r>
      <w:r w:rsidR="00D74F15">
        <w:rPr>
          <w:rStyle w:val="normaltextrun"/>
          <w:rFonts w:ascii="Arial" w:hAnsi="Arial" w:cs="Arial"/>
        </w:rPr>
        <w:t>.</w:t>
      </w:r>
      <w:r w:rsidR="00D74F15">
        <w:rPr>
          <w:rStyle w:val="apple-converted-space"/>
          <w:rFonts w:ascii="Arial" w:hAnsi="Arial" w:cs="Arial"/>
        </w:rPr>
        <w:t> </w:t>
      </w:r>
      <w:r w:rsidR="00D74F15">
        <w:rPr>
          <w:rStyle w:val="normaltextrun"/>
          <w:rFonts w:ascii="Arial" w:hAnsi="Arial" w:cs="Arial"/>
        </w:rPr>
        <w:t>What does that mean? </w:t>
      </w:r>
      <w:r w:rsidR="00D74F15">
        <w:rPr>
          <w:rStyle w:val="eop"/>
          <w:rFonts w:ascii="Arial" w:hAnsi="Arial" w:cs="Arial"/>
        </w:rPr>
        <w:t> </w:t>
      </w:r>
    </w:p>
    <w:p w14:paraId="1051CD19" w14:textId="67494320" w:rsidR="00D74F15" w:rsidRDefault="00D74F15" w:rsidP="00D74F15">
      <w:pPr>
        <w:pStyle w:val="paragraph"/>
        <w:spacing w:before="0" w:beforeAutospacing="0" w:after="0" w:afterAutospacing="0"/>
        <w:jc w:val="center"/>
        <w:textAlignment w:val="baseline"/>
        <w:rPr>
          <w:rFonts w:ascii="Segoe UI" w:hAnsi="Segoe UI" w:cs="Segoe UI"/>
          <w:sz w:val="18"/>
          <w:szCs w:val="18"/>
        </w:rPr>
      </w:pPr>
      <w:r>
        <w:rPr>
          <w:rStyle w:val="wacimagecontainer"/>
          <w:rFonts w:ascii="Segoe UI" w:hAnsi="Segoe UI" w:cs="Segoe UI"/>
          <w:noProof/>
          <w:sz w:val="18"/>
          <w:szCs w:val="18"/>
        </w:rPr>
        <w:drawing>
          <wp:inline distT="0" distB="0" distL="0" distR="0" wp14:anchorId="08B2BECA" wp14:editId="4688FAE0">
            <wp:extent cx="4419600" cy="2133600"/>
            <wp:effectExtent l="0" t="0" r="0" b="0"/>
            <wp:docPr id="214545960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419600" cy="2133600"/>
                    </a:xfrm>
                    <a:prstGeom prst="rect">
                      <a:avLst/>
                    </a:prstGeom>
                    <a:noFill/>
                    <a:ln>
                      <a:noFill/>
                    </a:ln>
                  </pic:spPr>
                </pic:pic>
              </a:graphicData>
            </a:graphic>
          </wp:inline>
        </w:drawing>
      </w:r>
    </w:p>
    <w:p w14:paraId="2D35E0EB" w14:textId="77777777" w:rsidR="00D74F15" w:rsidRDefault="00D74F15" w:rsidP="00D74F15">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14:paraId="070270FD" w14:textId="309DF958" w:rsidR="00D74F15" w:rsidRDefault="00650557" w:rsidP="00D74F15">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rPr>
        <w:t xml:space="preserve">The applicant informs us that </w:t>
      </w:r>
      <w:proofErr w:type="spellStart"/>
      <w:r>
        <w:rPr>
          <w:rStyle w:val="normaltextrun"/>
          <w:rFonts w:ascii="Arial" w:hAnsi="Arial" w:cs="Arial"/>
        </w:rPr>
        <w:t>the</w:t>
      </w:r>
      <w:r w:rsidR="00D74F15">
        <w:rPr>
          <w:rStyle w:val="normaltextrun"/>
          <w:rFonts w:ascii="Arial" w:hAnsi="Arial" w:cs="Arial"/>
        </w:rPr>
        <w:t xml:space="preserve"> st</w:t>
      </w:r>
      <w:proofErr w:type="spellEnd"/>
      <w:r w:rsidR="00D74F15">
        <w:rPr>
          <w:rStyle w:val="normaltextrun"/>
          <w:rFonts w:ascii="Arial" w:hAnsi="Arial" w:cs="Arial"/>
        </w:rPr>
        <w:t>orage facility</w:t>
      </w:r>
      <w:r w:rsidR="00D74F15">
        <w:rPr>
          <w:rStyle w:val="apple-converted-space"/>
          <w:rFonts w:ascii="Arial" w:hAnsi="Arial" w:cs="Arial"/>
        </w:rPr>
        <w:t> </w:t>
      </w:r>
      <w:r w:rsidR="00D74F15">
        <w:rPr>
          <w:rStyle w:val="normaltextrun"/>
          <w:rFonts w:ascii="Arial" w:hAnsi="Arial" w:cs="Arial"/>
        </w:rPr>
        <w:t>is required to</w:t>
      </w:r>
      <w:r w:rsidR="00D74F15">
        <w:rPr>
          <w:rStyle w:val="apple-converted-space"/>
          <w:rFonts w:ascii="Arial" w:hAnsi="Arial" w:cs="Arial"/>
        </w:rPr>
        <w:t> </w:t>
      </w:r>
      <w:r w:rsidR="00D74F15">
        <w:rPr>
          <w:rStyle w:val="normaltextrun"/>
          <w:rFonts w:ascii="Arial" w:hAnsi="Arial" w:cs="Arial"/>
        </w:rPr>
        <w:t>hold the following quantities of ammunition</w:t>
      </w:r>
      <w:r w:rsidR="00D74F15">
        <w:rPr>
          <w:rStyle w:val="apple-converted-space"/>
          <w:rFonts w:ascii="Arial" w:hAnsi="Arial" w:cs="Arial"/>
        </w:rPr>
        <w:t> </w:t>
      </w:r>
      <w:r w:rsidR="00D74F15">
        <w:rPr>
          <w:rStyle w:val="normaltextrun"/>
          <w:rFonts w:ascii="Arial" w:hAnsi="Arial" w:cs="Arial"/>
        </w:rPr>
        <w:t xml:space="preserve">by </w:t>
      </w:r>
      <w:r>
        <w:rPr>
          <w:rStyle w:val="normaltextrun"/>
          <w:rFonts w:ascii="Arial" w:hAnsi="Arial" w:cs="Arial"/>
        </w:rPr>
        <w:t>net explosive quantity (N</w:t>
      </w:r>
      <w:r w:rsidR="00D74F15">
        <w:rPr>
          <w:rStyle w:val="normaltextrun"/>
          <w:rFonts w:ascii="Arial" w:hAnsi="Arial" w:cs="Arial"/>
        </w:rPr>
        <w:t>EQ</w:t>
      </w:r>
      <w:r>
        <w:rPr>
          <w:rStyle w:val="normaltextrun"/>
          <w:rFonts w:ascii="Arial" w:hAnsi="Arial" w:cs="Arial"/>
        </w:rPr>
        <w:t>), another term we are unfamiliar with</w:t>
      </w:r>
      <w:r w:rsidR="00D74F15">
        <w:rPr>
          <w:rStyle w:val="normaltextrun"/>
          <w:rFonts w:ascii="Arial" w:hAnsi="Arial" w:cs="Arial"/>
        </w:rPr>
        <w:t>:</w:t>
      </w:r>
      <w:r w:rsidR="00D74F15">
        <w:rPr>
          <w:rStyle w:val="eop"/>
          <w:rFonts w:ascii="Arial" w:hAnsi="Arial" w:cs="Arial"/>
        </w:rPr>
        <w:t> </w:t>
      </w:r>
    </w:p>
    <w:p w14:paraId="03B556AE" w14:textId="77777777" w:rsidR="00D74F15" w:rsidRDefault="00D74F15" w:rsidP="00D74F15">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14:paraId="5ECB1099" w14:textId="77777777" w:rsidR="00D74F15" w:rsidRDefault="00D74F15" w:rsidP="00D74F15">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rPr>
        <w:t>HD 1.1 –</w:t>
      </w:r>
      <w:r>
        <w:rPr>
          <w:rStyle w:val="apple-converted-space"/>
          <w:rFonts w:ascii="Arial" w:hAnsi="Arial" w:cs="Arial"/>
        </w:rPr>
        <w:t> </w:t>
      </w:r>
      <w:r>
        <w:rPr>
          <w:rStyle w:val="normaltextrun"/>
          <w:rFonts w:ascii="Arial" w:hAnsi="Arial" w:cs="Arial"/>
        </w:rPr>
        <w:t>25000</w:t>
      </w:r>
      <w:r>
        <w:rPr>
          <w:rStyle w:val="apple-converted-space"/>
          <w:rFonts w:ascii="Arial" w:hAnsi="Arial" w:cs="Arial"/>
        </w:rPr>
        <w:t> </w:t>
      </w:r>
      <w:r>
        <w:rPr>
          <w:rStyle w:val="normaltextrun"/>
          <w:rFonts w:ascii="Arial" w:hAnsi="Arial" w:cs="Arial"/>
        </w:rPr>
        <w:t>kg</w:t>
      </w:r>
      <w:r>
        <w:rPr>
          <w:rStyle w:val="eop"/>
          <w:rFonts w:ascii="Arial" w:hAnsi="Arial" w:cs="Arial"/>
        </w:rPr>
        <w:t> </w:t>
      </w:r>
    </w:p>
    <w:p w14:paraId="2F48B10C" w14:textId="77777777" w:rsidR="00D74F15" w:rsidRDefault="00D74F15" w:rsidP="00D74F15">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rPr>
        <w:t>HD 1.2 –</w:t>
      </w:r>
      <w:r>
        <w:rPr>
          <w:rStyle w:val="apple-converted-space"/>
          <w:rFonts w:ascii="Arial" w:hAnsi="Arial" w:cs="Arial"/>
        </w:rPr>
        <w:t> </w:t>
      </w:r>
      <w:r>
        <w:rPr>
          <w:rStyle w:val="normaltextrun"/>
          <w:rFonts w:ascii="Arial" w:hAnsi="Arial" w:cs="Arial"/>
        </w:rPr>
        <w:t>2500 kg</w:t>
      </w:r>
      <w:r>
        <w:rPr>
          <w:rStyle w:val="eop"/>
          <w:rFonts w:ascii="Arial" w:hAnsi="Arial" w:cs="Arial"/>
        </w:rPr>
        <w:t> </w:t>
      </w:r>
    </w:p>
    <w:p w14:paraId="12BCEFAE" w14:textId="77777777" w:rsidR="00D74F15" w:rsidRDefault="00D74F15" w:rsidP="00D74F15">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rPr>
        <w:t>HD 1.3 – 1000 kg</w:t>
      </w:r>
      <w:r>
        <w:rPr>
          <w:rStyle w:val="eop"/>
          <w:rFonts w:ascii="Arial" w:hAnsi="Arial" w:cs="Arial"/>
        </w:rPr>
        <w:t> </w:t>
      </w:r>
    </w:p>
    <w:p w14:paraId="7543A346" w14:textId="77777777" w:rsidR="00D74F15" w:rsidRDefault="00D74F15" w:rsidP="00D74F15">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rPr>
        <w:t>HD 1.4 –</w:t>
      </w:r>
      <w:r>
        <w:rPr>
          <w:rStyle w:val="apple-converted-space"/>
          <w:rFonts w:ascii="Arial" w:hAnsi="Arial" w:cs="Arial"/>
        </w:rPr>
        <w:t> </w:t>
      </w:r>
      <w:r>
        <w:rPr>
          <w:rStyle w:val="normaltextrun"/>
          <w:rFonts w:ascii="Arial" w:hAnsi="Arial" w:cs="Arial"/>
        </w:rPr>
        <w:t>2500 kg</w:t>
      </w:r>
      <w:r>
        <w:rPr>
          <w:rStyle w:val="eop"/>
          <w:rFonts w:ascii="Arial" w:hAnsi="Arial" w:cs="Arial"/>
        </w:rPr>
        <w:t> </w:t>
      </w:r>
    </w:p>
    <w:p w14:paraId="3EDBB60E" w14:textId="77777777" w:rsidR="00D74F15" w:rsidRDefault="00D74F15" w:rsidP="00D74F15">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14:paraId="0DE41A12" w14:textId="0860BA32" w:rsidR="00D74F15" w:rsidRDefault="00D74F15" w:rsidP="00D74F15">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rPr>
        <w:t xml:space="preserve">Sadly, we have no OME experts on the council staff </w:t>
      </w:r>
      <w:r w:rsidR="00650557">
        <w:rPr>
          <w:rStyle w:val="normaltextrun"/>
          <w:rFonts w:ascii="Arial" w:hAnsi="Arial" w:cs="Arial"/>
        </w:rPr>
        <w:t xml:space="preserve">to assess the applicant’s submission, but the explosive quantities appear to be </w:t>
      </w:r>
      <w:r>
        <w:rPr>
          <w:rStyle w:val="normaltextrun"/>
          <w:rFonts w:ascii="Arial" w:hAnsi="Arial" w:cs="Arial"/>
        </w:rPr>
        <w:t>a significant hazard to the public</w:t>
      </w:r>
      <w:r w:rsidR="00650557">
        <w:rPr>
          <w:rStyle w:val="normaltextrun"/>
          <w:rFonts w:ascii="Arial" w:hAnsi="Arial" w:cs="Arial"/>
        </w:rPr>
        <w:t xml:space="preserve"> according to AI</w:t>
      </w:r>
      <w:r>
        <w:rPr>
          <w:rStyle w:val="normaltextrun"/>
          <w:rFonts w:ascii="Arial" w:hAnsi="Arial" w:cs="Arial"/>
        </w:rPr>
        <w:t>. As such, we would wish to commission your services</w:t>
      </w:r>
      <w:r>
        <w:rPr>
          <w:rStyle w:val="apple-converted-space"/>
          <w:rFonts w:ascii="Arial" w:hAnsi="Arial" w:cs="Arial"/>
        </w:rPr>
        <w:t> </w:t>
      </w:r>
      <w:r>
        <w:rPr>
          <w:rStyle w:val="normaltextrun"/>
          <w:rFonts w:ascii="Arial" w:hAnsi="Arial" w:cs="Arial"/>
        </w:rPr>
        <w:t>to</w:t>
      </w:r>
      <w:r>
        <w:rPr>
          <w:rStyle w:val="apple-converted-space"/>
          <w:rFonts w:ascii="Arial" w:hAnsi="Arial" w:cs="Arial"/>
        </w:rPr>
        <w:t> </w:t>
      </w:r>
      <w:r>
        <w:rPr>
          <w:rStyle w:val="normaltextrun"/>
          <w:rFonts w:ascii="Arial" w:hAnsi="Arial" w:cs="Arial"/>
        </w:rPr>
        <w:t>determine</w:t>
      </w:r>
      <w:r>
        <w:rPr>
          <w:rStyle w:val="apple-converted-space"/>
          <w:rFonts w:ascii="Arial" w:hAnsi="Arial" w:cs="Arial"/>
        </w:rPr>
        <w:t> </w:t>
      </w:r>
      <w:r>
        <w:rPr>
          <w:rStyle w:val="normaltextrun"/>
          <w:rFonts w:ascii="Arial" w:hAnsi="Arial" w:cs="Arial"/>
        </w:rPr>
        <w:t>that the following</w:t>
      </w:r>
      <w:r>
        <w:rPr>
          <w:rStyle w:val="apple-converted-space"/>
          <w:rFonts w:ascii="Arial" w:hAnsi="Arial" w:cs="Arial"/>
        </w:rPr>
        <w:t> </w:t>
      </w:r>
      <w:r>
        <w:rPr>
          <w:rStyle w:val="normaltextrun"/>
          <w:rFonts w:ascii="Arial" w:hAnsi="Arial" w:cs="Arial"/>
        </w:rPr>
        <w:t xml:space="preserve">information </w:t>
      </w:r>
      <w:r w:rsidR="00650557">
        <w:rPr>
          <w:rStyle w:val="normaltextrun"/>
          <w:rFonts w:ascii="Arial" w:hAnsi="Arial" w:cs="Arial"/>
        </w:rPr>
        <w:t xml:space="preserve">from the applicant </w:t>
      </w:r>
      <w:r>
        <w:rPr>
          <w:rStyle w:val="normaltextrun"/>
          <w:rFonts w:ascii="Arial" w:hAnsi="Arial" w:cs="Arial"/>
        </w:rPr>
        <w:t>is correct. Please also</w:t>
      </w:r>
      <w:r>
        <w:rPr>
          <w:rStyle w:val="apple-converted-space"/>
          <w:rFonts w:ascii="Arial" w:hAnsi="Arial" w:cs="Arial"/>
        </w:rPr>
        <w:t> </w:t>
      </w:r>
      <w:r>
        <w:rPr>
          <w:rStyle w:val="normaltextrun"/>
          <w:rFonts w:ascii="Arial" w:hAnsi="Arial" w:cs="Arial"/>
        </w:rPr>
        <w:t>advise</w:t>
      </w:r>
      <w:r>
        <w:rPr>
          <w:rStyle w:val="apple-converted-space"/>
          <w:rFonts w:ascii="Arial" w:hAnsi="Arial" w:cs="Arial"/>
        </w:rPr>
        <w:t> </w:t>
      </w:r>
      <w:r>
        <w:rPr>
          <w:rStyle w:val="normaltextrun"/>
          <w:rFonts w:ascii="Arial" w:hAnsi="Arial" w:cs="Arial"/>
        </w:rPr>
        <w:t>us if the distances that are being</w:t>
      </w:r>
      <w:r>
        <w:rPr>
          <w:rStyle w:val="apple-converted-space"/>
          <w:rFonts w:ascii="Arial" w:hAnsi="Arial" w:cs="Arial"/>
        </w:rPr>
        <w:t> </w:t>
      </w:r>
      <w:r>
        <w:rPr>
          <w:rStyle w:val="normaltextrun"/>
          <w:rFonts w:ascii="Arial" w:hAnsi="Arial" w:cs="Arial"/>
        </w:rPr>
        <w:t>stated</w:t>
      </w:r>
      <w:r w:rsidR="00650557">
        <w:rPr>
          <w:rStyle w:val="normaltextrun"/>
          <w:rFonts w:ascii="Arial" w:hAnsi="Arial" w:cs="Arial"/>
        </w:rPr>
        <w:t xml:space="preserve"> </w:t>
      </w:r>
      <w:r>
        <w:rPr>
          <w:rStyle w:val="normaltextrun"/>
          <w:rFonts w:ascii="Arial" w:hAnsi="Arial" w:cs="Arial"/>
        </w:rPr>
        <w:t>are correct and what</w:t>
      </w:r>
      <w:r>
        <w:rPr>
          <w:rStyle w:val="apple-converted-space"/>
          <w:rFonts w:ascii="Arial" w:hAnsi="Arial" w:cs="Arial"/>
        </w:rPr>
        <w:t> </w:t>
      </w:r>
      <w:r>
        <w:rPr>
          <w:rStyle w:val="normaltextrun"/>
          <w:rFonts w:ascii="Arial" w:hAnsi="Arial" w:cs="Arial"/>
        </w:rPr>
        <w:t>additional</w:t>
      </w:r>
      <w:r>
        <w:rPr>
          <w:rStyle w:val="apple-converted-space"/>
          <w:rFonts w:ascii="Arial" w:hAnsi="Arial" w:cs="Arial"/>
        </w:rPr>
        <w:t> </w:t>
      </w:r>
      <w:r>
        <w:rPr>
          <w:rStyle w:val="normaltextrun"/>
          <w:rFonts w:ascii="Arial" w:hAnsi="Arial" w:cs="Arial"/>
        </w:rPr>
        <w:t>public safety,</w:t>
      </w:r>
      <w:r>
        <w:rPr>
          <w:rStyle w:val="apple-converted-space"/>
          <w:rFonts w:ascii="Arial" w:hAnsi="Arial" w:cs="Arial"/>
        </w:rPr>
        <w:t> </w:t>
      </w:r>
      <w:r>
        <w:rPr>
          <w:rStyle w:val="normaltextrun"/>
          <w:rFonts w:ascii="Arial" w:hAnsi="Arial" w:cs="Arial"/>
        </w:rPr>
        <w:t>storage</w:t>
      </w:r>
      <w:r>
        <w:rPr>
          <w:rStyle w:val="apple-converted-space"/>
          <w:rFonts w:ascii="Arial" w:hAnsi="Arial" w:cs="Arial"/>
        </w:rPr>
        <w:t> </w:t>
      </w:r>
      <w:r>
        <w:rPr>
          <w:rStyle w:val="normaltextrun"/>
          <w:rFonts w:ascii="Arial" w:hAnsi="Arial" w:cs="Arial"/>
        </w:rPr>
        <w:t>or transportation issues we should be concerned with. </w:t>
      </w:r>
      <w:r>
        <w:rPr>
          <w:rStyle w:val="eop"/>
          <w:rFonts w:ascii="Arial" w:hAnsi="Arial" w:cs="Arial"/>
        </w:rPr>
        <w:t> </w:t>
      </w:r>
    </w:p>
    <w:p w14:paraId="02C8D5FF" w14:textId="77777777" w:rsidR="00D74F15" w:rsidRDefault="00D74F15" w:rsidP="00D74F15">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14:paraId="7C278F7D" w14:textId="77777777" w:rsidR="00650557" w:rsidRDefault="00D74F15" w:rsidP="00D74F15">
      <w:pPr>
        <w:pStyle w:val="paragraph"/>
        <w:spacing w:before="0" w:beforeAutospacing="0" w:after="0" w:afterAutospacing="0"/>
        <w:textAlignment w:val="baseline"/>
        <w:rPr>
          <w:rStyle w:val="normaltextrun"/>
          <w:rFonts w:ascii="Arial" w:hAnsi="Arial" w:cs="Arial"/>
        </w:rPr>
      </w:pPr>
      <w:r>
        <w:rPr>
          <w:rStyle w:val="normaltextrun"/>
          <w:rFonts w:ascii="Arial" w:hAnsi="Arial" w:cs="Arial"/>
        </w:rPr>
        <w:t>The following information has been provided by ‘</w:t>
      </w:r>
      <w:proofErr w:type="spellStart"/>
      <w:r>
        <w:rPr>
          <w:rStyle w:val="normaltextrun"/>
          <w:rFonts w:ascii="Arial" w:hAnsi="Arial" w:cs="Arial"/>
        </w:rPr>
        <w:t>BigBang</w:t>
      </w:r>
      <w:proofErr w:type="spellEnd"/>
      <w:r>
        <w:rPr>
          <w:rStyle w:val="normaltextrun"/>
          <w:rFonts w:ascii="Arial" w:hAnsi="Arial" w:cs="Arial"/>
        </w:rPr>
        <w:t>’ Storage Solutions which has</w:t>
      </w:r>
      <w:r>
        <w:rPr>
          <w:rStyle w:val="apple-converted-space"/>
          <w:rFonts w:ascii="Arial" w:hAnsi="Arial" w:cs="Arial"/>
        </w:rPr>
        <w:t> </w:t>
      </w:r>
      <w:r>
        <w:rPr>
          <w:rStyle w:val="normaltextrun"/>
          <w:rFonts w:ascii="Arial" w:hAnsi="Arial" w:cs="Arial"/>
        </w:rPr>
        <w:t>provided</w:t>
      </w:r>
      <w:r>
        <w:rPr>
          <w:rStyle w:val="apple-converted-space"/>
          <w:rFonts w:ascii="Arial" w:hAnsi="Arial" w:cs="Arial"/>
        </w:rPr>
        <w:t> </w:t>
      </w:r>
      <w:r>
        <w:rPr>
          <w:rStyle w:val="normaltextrun"/>
          <w:rFonts w:ascii="Arial" w:hAnsi="Arial" w:cs="Arial"/>
        </w:rPr>
        <w:t>explosives safety advice to the applicant:</w:t>
      </w:r>
    </w:p>
    <w:p w14:paraId="6DC6469D" w14:textId="5AE0C662" w:rsidR="00D74F15" w:rsidRDefault="00D74F15" w:rsidP="00D74F15">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14:paraId="6A8FF0F7" w14:textId="77777777" w:rsidR="00D74F15" w:rsidRDefault="00D74F15" w:rsidP="00D74F15">
      <w:pPr>
        <w:pStyle w:val="paragraph"/>
        <w:numPr>
          <w:ilvl w:val="0"/>
          <w:numId w:val="21"/>
        </w:numPr>
        <w:spacing w:before="0" w:beforeAutospacing="0" w:after="0" w:afterAutospacing="0"/>
        <w:ind w:left="1080" w:firstLine="0"/>
        <w:textAlignment w:val="baseline"/>
        <w:rPr>
          <w:rFonts w:ascii="Arial" w:hAnsi="Arial" w:cs="Arial"/>
        </w:rPr>
      </w:pPr>
      <w:r>
        <w:rPr>
          <w:rStyle w:val="normaltextrun"/>
          <w:rFonts w:ascii="Arial" w:hAnsi="Arial" w:cs="Arial"/>
          <w:color w:val="000000"/>
        </w:rPr>
        <w:t>Each ESH will be licensed as follows: HD1.1</w:t>
      </w:r>
      <w:r>
        <w:rPr>
          <w:rStyle w:val="apple-converted-space"/>
          <w:rFonts w:ascii="Arial" w:hAnsi="Arial" w:cs="Arial"/>
          <w:color w:val="000000"/>
        </w:rPr>
        <w:t> </w:t>
      </w:r>
      <w:r>
        <w:rPr>
          <w:rStyle w:val="normaltextrun"/>
          <w:rFonts w:ascii="Arial" w:hAnsi="Arial" w:cs="Arial"/>
          <w:color w:val="000000"/>
        </w:rPr>
        <w:t>5000kg; HD1.2 1000kg; HD1.3 1000kg; HD1.4 250,000kg. Pallets can be stacked 3-high. </w:t>
      </w:r>
      <w:r>
        <w:rPr>
          <w:rStyle w:val="eop"/>
          <w:rFonts w:ascii="Arial" w:hAnsi="Arial" w:cs="Arial"/>
          <w:color w:val="000000"/>
        </w:rPr>
        <w:t> </w:t>
      </w:r>
    </w:p>
    <w:p w14:paraId="2F1C3522" w14:textId="77777777" w:rsidR="00D74F15" w:rsidRDefault="00D74F15" w:rsidP="00D74F15">
      <w:pPr>
        <w:pStyle w:val="paragraph"/>
        <w:numPr>
          <w:ilvl w:val="0"/>
          <w:numId w:val="22"/>
        </w:numPr>
        <w:spacing w:before="0" w:beforeAutospacing="0" w:after="0" w:afterAutospacing="0"/>
        <w:ind w:left="1080" w:firstLine="0"/>
        <w:textAlignment w:val="baseline"/>
        <w:rPr>
          <w:rFonts w:ascii="Arial" w:hAnsi="Arial" w:cs="Arial"/>
        </w:rPr>
      </w:pPr>
      <w:r>
        <w:rPr>
          <w:rStyle w:val="normaltextrun"/>
          <w:rFonts w:ascii="Arial" w:hAnsi="Arial" w:cs="Arial"/>
          <w:color w:val="000000"/>
        </w:rPr>
        <w:t>5 x ESH will be built East to West across the</w:t>
      </w:r>
      <w:r>
        <w:rPr>
          <w:rStyle w:val="apple-converted-space"/>
          <w:rFonts w:ascii="Arial" w:hAnsi="Arial" w:cs="Arial"/>
          <w:color w:val="000000"/>
        </w:rPr>
        <w:t> </w:t>
      </w:r>
      <w:r>
        <w:rPr>
          <w:rStyle w:val="normaltextrun"/>
          <w:rFonts w:ascii="Arial" w:hAnsi="Arial" w:cs="Arial"/>
          <w:color w:val="000000"/>
        </w:rPr>
        <w:t>outlined</w:t>
      </w:r>
      <w:r>
        <w:rPr>
          <w:rStyle w:val="apple-converted-space"/>
          <w:rFonts w:ascii="Arial" w:hAnsi="Arial" w:cs="Arial"/>
          <w:color w:val="000000"/>
        </w:rPr>
        <w:t> </w:t>
      </w:r>
      <w:r>
        <w:rPr>
          <w:rStyle w:val="normaltextrun"/>
          <w:rFonts w:ascii="Arial" w:hAnsi="Arial" w:cs="Arial"/>
          <w:color w:val="000000"/>
        </w:rPr>
        <w:t>land.</w:t>
      </w:r>
      <w:r>
        <w:rPr>
          <w:rStyle w:val="eop"/>
          <w:rFonts w:ascii="Arial" w:hAnsi="Arial" w:cs="Arial"/>
          <w:color w:val="000000"/>
        </w:rPr>
        <w:t> </w:t>
      </w:r>
    </w:p>
    <w:p w14:paraId="682F276D" w14:textId="77777777" w:rsidR="00D74F15" w:rsidRDefault="00D74F15" w:rsidP="00D74F15">
      <w:pPr>
        <w:pStyle w:val="paragraph"/>
        <w:numPr>
          <w:ilvl w:val="0"/>
          <w:numId w:val="23"/>
        </w:numPr>
        <w:spacing w:before="0" w:beforeAutospacing="0" w:after="0" w:afterAutospacing="0"/>
        <w:ind w:left="1080" w:firstLine="0"/>
        <w:textAlignment w:val="baseline"/>
        <w:rPr>
          <w:rFonts w:ascii="Arial" w:hAnsi="Arial" w:cs="Arial"/>
        </w:rPr>
      </w:pPr>
      <w:r>
        <w:rPr>
          <w:rStyle w:val="normaltextrun"/>
          <w:rFonts w:ascii="Arial" w:hAnsi="Arial" w:cs="Arial"/>
          <w:color w:val="000000"/>
        </w:rPr>
        <w:t>The Vulnerable building distance is 380</w:t>
      </w:r>
      <w:r>
        <w:rPr>
          <w:rStyle w:val="apple-converted-space"/>
          <w:rFonts w:ascii="Arial" w:hAnsi="Arial" w:cs="Arial"/>
          <w:color w:val="000000"/>
        </w:rPr>
        <w:t> </w:t>
      </w:r>
      <w:r>
        <w:rPr>
          <w:rStyle w:val="normaltextrun"/>
          <w:rFonts w:ascii="Arial" w:hAnsi="Arial" w:cs="Arial"/>
          <w:color w:val="000000"/>
        </w:rPr>
        <w:t>m for each ESH;</w:t>
      </w:r>
      <w:r>
        <w:rPr>
          <w:rStyle w:val="eop"/>
          <w:rFonts w:ascii="Arial" w:hAnsi="Arial" w:cs="Arial"/>
          <w:color w:val="000000"/>
        </w:rPr>
        <w:t> </w:t>
      </w:r>
    </w:p>
    <w:p w14:paraId="740864C6" w14:textId="77777777" w:rsidR="00D74F15" w:rsidRDefault="00D74F15" w:rsidP="00D74F15">
      <w:pPr>
        <w:pStyle w:val="paragraph"/>
        <w:numPr>
          <w:ilvl w:val="0"/>
          <w:numId w:val="24"/>
        </w:numPr>
        <w:spacing w:before="0" w:beforeAutospacing="0" w:after="0" w:afterAutospacing="0"/>
        <w:ind w:left="1080" w:firstLine="0"/>
        <w:textAlignment w:val="baseline"/>
        <w:rPr>
          <w:rFonts w:ascii="Arial" w:hAnsi="Arial" w:cs="Arial"/>
        </w:rPr>
      </w:pPr>
      <w:r>
        <w:rPr>
          <w:rStyle w:val="normaltextrun"/>
          <w:rFonts w:ascii="Arial" w:hAnsi="Arial" w:cs="Arial"/>
          <w:color w:val="000000"/>
        </w:rPr>
        <w:t>The Inhabited building distance is</w:t>
      </w:r>
      <w:r>
        <w:rPr>
          <w:rStyle w:val="apple-converted-space"/>
          <w:rFonts w:ascii="Arial" w:hAnsi="Arial" w:cs="Arial"/>
          <w:color w:val="000000"/>
        </w:rPr>
        <w:t> </w:t>
      </w:r>
      <w:r>
        <w:rPr>
          <w:rStyle w:val="normaltextrun"/>
          <w:rFonts w:ascii="Arial" w:hAnsi="Arial" w:cs="Arial"/>
          <w:color w:val="000000"/>
        </w:rPr>
        <w:t>270</w:t>
      </w:r>
      <w:r>
        <w:rPr>
          <w:rStyle w:val="apple-converted-space"/>
          <w:rFonts w:ascii="Arial" w:hAnsi="Arial" w:cs="Arial"/>
          <w:color w:val="000000"/>
        </w:rPr>
        <w:t> </w:t>
      </w:r>
      <w:r>
        <w:rPr>
          <w:rStyle w:val="normaltextrun"/>
          <w:rFonts w:ascii="Arial" w:hAnsi="Arial" w:cs="Arial"/>
          <w:color w:val="000000"/>
        </w:rPr>
        <w:t>m for each ESH</w:t>
      </w:r>
      <w:r>
        <w:rPr>
          <w:rStyle w:val="eop"/>
          <w:rFonts w:ascii="Arial" w:hAnsi="Arial" w:cs="Arial"/>
          <w:color w:val="000000"/>
        </w:rPr>
        <w:t> </w:t>
      </w:r>
    </w:p>
    <w:p w14:paraId="010EFA84" w14:textId="77777777" w:rsidR="00D74F15" w:rsidRDefault="00D74F15" w:rsidP="00D74F15">
      <w:pPr>
        <w:pStyle w:val="paragraph"/>
        <w:numPr>
          <w:ilvl w:val="0"/>
          <w:numId w:val="25"/>
        </w:numPr>
        <w:spacing w:before="0" w:beforeAutospacing="0" w:after="0" w:afterAutospacing="0"/>
        <w:ind w:left="1080" w:firstLine="0"/>
        <w:textAlignment w:val="baseline"/>
        <w:rPr>
          <w:rFonts w:ascii="Arial" w:hAnsi="Arial" w:cs="Arial"/>
        </w:rPr>
      </w:pPr>
      <w:r>
        <w:rPr>
          <w:rStyle w:val="normaltextrun"/>
          <w:rFonts w:ascii="Arial" w:hAnsi="Arial" w:cs="Arial"/>
        </w:rPr>
        <w:t>The</w:t>
      </w:r>
      <w:r>
        <w:rPr>
          <w:rStyle w:val="apple-converted-space"/>
          <w:rFonts w:ascii="Arial" w:hAnsi="Arial" w:cs="Arial"/>
        </w:rPr>
        <w:t> </w:t>
      </w:r>
      <w:r>
        <w:rPr>
          <w:rStyle w:val="normaltextrun"/>
          <w:rFonts w:ascii="Arial" w:hAnsi="Arial" w:cs="Arial"/>
        </w:rPr>
        <w:t>Public traffic route distance</w:t>
      </w:r>
      <w:r>
        <w:rPr>
          <w:rStyle w:val="apple-converted-space"/>
          <w:rFonts w:ascii="Arial" w:hAnsi="Arial" w:cs="Arial"/>
        </w:rPr>
        <w:t> </w:t>
      </w:r>
      <w:r>
        <w:rPr>
          <w:rStyle w:val="normaltextrun"/>
          <w:rFonts w:ascii="Arial" w:hAnsi="Arial" w:cs="Arial"/>
        </w:rPr>
        <w:t>is 270 m for each ESH</w:t>
      </w:r>
      <w:r>
        <w:rPr>
          <w:rStyle w:val="eop"/>
          <w:rFonts w:ascii="Arial" w:hAnsi="Arial" w:cs="Arial"/>
        </w:rPr>
        <w:t> </w:t>
      </w:r>
    </w:p>
    <w:p w14:paraId="36AD53B9" w14:textId="77777777" w:rsidR="00D74F15" w:rsidRDefault="00D74F15" w:rsidP="00D74F15">
      <w:pPr>
        <w:pStyle w:val="paragraph"/>
        <w:numPr>
          <w:ilvl w:val="0"/>
          <w:numId w:val="26"/>
        </w:numPr>
        <w:spacing w:before="0" w:beforeAutospacing="0" w:after="0" w:afterAutospacing="0"/>
        <w:ind w:left="1080" w:firstLine="0"/>
        <w:textAlignment w:val="baseline"/>
        <w:rPr>
          <w:rFonts w:ascii="Arial" w:hAnsi="Arial" w:cs="Arial"/>
        </w:rPr>
      </w:pPr>
      <w:r>
        <w:rPr>
          <w:rStyle w:val="normaltextrun"/>
          <w:rFonts w:ascii="Arial" w:hAnsi="Arial" w:cs="Arial"/>
        </w:rPr>
        <w:t>HD 1.1 is divided as follows:</w:t>
      </w:r>
      <w:r>
        <w:rPr>
          <w:rStyle w:val="eop"/>
          <w:rFonts w:ascii="Arial" w:hAnsi="Arial" w:cs="Arial"/>
        </w:rPr>
        <w:t> </w:t>
      </w:r>
    </w:p>
    <w:p w14:paraId="3271BBC6" w14:textId="77777777" w:rsidR="00D74F15" w:rsidRDefault="00D74F15" w:rsidP="00D74F15">
      <w:pPr>
        <w:pStyle w:val="paragraph"/>
        <w:numPr>
          <w:ilvl w:val="0"/>
          <w:numId w:val="27"/>
        </w:numPr>
        <w:spacing w:before="0" w:beforeAutospacing="0" w:after="0" w:afterAutospacing="0"/>
        <w:ind w:left="1800" w:firstLine="0"/>
        <w:textAlignment w:val="baseline"/>
        <w:rPr>
          <w:rFonts w:ascii="Arial" w:hAnsi="Arial" w:cs="Arial"/>
        </w:rPr>
      </w:pPr>
      <w:r>
        <w:rPr>
          <w:rStyle w:val="normaltextrun"/>
          <w:rFonts w:ascii="Arial" w:hAnsi="Arial" w:cs="Arial"/>
        </w:rPr>
        <w:t>HD 1.1B –</w:t>
      </w:r>
      <w:r>
        <w:rPr>
          <w:rStyle w:val="apple-converted-space"/>
          <w:rFonts w:ascii="Arial" w:hAnsi="Arial" w:cs="Arial"/>
        </w:rPr>
        <w:t> </w:t>
      </w:r>
      <w:r>
        <w:rPr>
          <w:rStyle w:val="normaltextrun"/>
          <w:rFonts w:ascii="Arial" w:hAnsi="Arial" w:cs="Arial"/>
        </w:rPr>
        <w:t>1500 kg</w:t>
      </w:r>
      <w:r>
        <w:rPr>
          <w:rStyle w:val="eop"/>
          <w:rFonts w:ascii="Arial" w:hAnsi="Arial" w:cs="Arial"/>
        </w:rPr>
        <w:t> </w:t>
      </w:r>
    </w:p>
    <w:p w14:paraId="503D5885" w14:textId="77777777" w:rsidR="00D74F15" w:rsidRDefault="00D74F15" w:rsidP="00D74F15">
      <w:pPr>
        <w:pStyle w:val="paragraph"/>
        <w:numPr>
          <w:ilvl w:val="0"/>
          <w:numId w:val="28"/>
        </w:numPr>
        <w:spacing w:before="0" w:beforeAutospacing="0" w:after="0" w:afterAutospacing="0"/>
        <w:ind w:left="1800" w:firstLine="0"/>
        <w:textAlignment w:val="baseline"/>
        <w:rPr>
          <w:rFonts w:ascii="Arial" w:hAnsi="Arial" w:cs="Arial"/>
        </w:rPr>
      </w:pPr>
      <w:r>
        <w:rPr>
          <w:rStyle w:val="normaltextrun"/>
          <w:rFonts w:ascii="Arial" w:hAnsi="Arial" w:cs="Arial"/>
        </w:rPr>
        <w:t>HD 1.1D –</w:t>
      </w:r>
      <w:r>
        <w:rPr>
          <w:rStyle w:val="apple-converted-space"/>
          <w:rFonts w:ascii="Arial" w:hAnsi="Arial" w:cs="Arial"/>
        </w:rPr>
        <w:t> </w:t>
      </w:r>
      <w:r>
        <w:rPr>
          <w:rStyle w:val="normaltextrun"/>
          <w:rFonts w:ascii="Arial" w:hAnsi="Arial" w:cs="Arial"/>
        </w:rPr>
        <w:t>12000 kg</w:t>
      </w:r>
      <w:r>
        <w:rPr>
          <w:rStyle w:val="eop"/>
          <w:rFonts w:ascii="Arial" w:hAnsi="Arial" w:cs="Arial"/>
        </w:rPr>
        <w:t> </w:t>
      </w:r>
    </w:p>
    <w:p w14:paraId="5C79CBFE" w14:textId="77777777" w:rsidR="00D74F15" w:rsidRDefault="00D74F15" w:rsidP="00D74F15">
      <w:pPr>
        <w:pStyle w:val="paragraph"/>
        <w:numPr>
          <w:ilvl w:val="0"/>
          <w:numId w:val="29"/>
        </w:numPr>
        <w:spacing w:before="0" w:beforeAutospacing="0" w:after="0" w:afterAutospacing="0"/>
        <w:ind w:left="1800" w:firstLine="0"/>
        <w:textAlignment w:val="baseline"/>
        <w:rPr>
          <w:rFonts w:ascii="Arial" w:hAnsi="Arial" w:cs="Arial"/>
        </w:rPr>
      </w:pPr>
      <w:r>
        <w:rPr>
          <w:rStyle w:val="normaltextrun"/>
          <w:rFonts w:ascii="Arial" w:hAnsi="Arial" w:cs="Arial"/>
        </w:rPr>
        <w:lastRenderedPageBreak/>
        <w:t>HD 1.1E –</w:t>
      </w:r>
      <w:r>
        <w:rPr>
          <w:rStyle w:val="apple-converted-space"/>
          <w:rFonts w:ascii="Arial" w:hAnsi="Arial" w:cs="Arial"/>
        </w:rPr>
        <w:t> </w:t>
      </w:r>
      <w:r>
        <w:rPr>
          <w:rStyle w:val="normaltextrun"/>
          <w:rFonts w:ascii="Arial" w:hAnsi="Arial" w:cs="Arial"/>
        </w:rPr>
        <w:t>11000</w:t>
      </w:r>
      <w:r>
        <w:rPr>
          <w:rStyle w:val="apple-converted-space"/>
          <w:rFonts w:ascii="Arial" w:hAnsi="Arial" w:cs="Arial"/>
        </w:rPr>
        <w:t> </w:t>
      </w:r>
      <w:r>
        <w:rPr>
          <w:rStyle w:val="normaltextrun"/>
          <w:rFonts w:ascii="Arial" w:hAnsi="Arial" w:cs="Arial"/>
        </w:rPr>
        <w:t>kg</w:t>
      </w:r>
      <w:r>
        <w:rPr>
          <w:rStyle w:val="eop"/>
          <w:rFonts w:ascii="Arial" w:hAnsi="Arial" w:cs="Arial"/>
        </w:rPr>
        <w:t> </w:t>
      </w:r>
    </w:p>
    <w:p w14:paraId="4793BBC5" w14:textId="77777777" w:rsidR="00D74F15" w:rsidRDefault="00D74F15" w:rsidP="00D74F15">
      <w:pPr>
        <w:pStyle w:val="paragraph"/>
        <w:numPr>
          <w:ilvl w:val="0"/>
          <w:numId w:val="30"/>
        </w:numPr>
        <w:spacing w:before="0" w:beforeAutospacing="0" w:after="0" w:afterAutospacing="0"/>
        <w:ind w:left="1080" w:firstLine="0"/>
        <w:textAlignment w:val="baseline"/>
        <w:rPr>
          <w:rFonts w:ascii="Arial" w:hAnsi="Arial" w:cs="Arial"/>
        </w:rPr>
      </w:pPr>
      <w:r>
        <w:rPr>
          <w:rStyle w:val="normaltextrun"/>
          <w:rFonts w:ascii="Arial" w:hAnsi="Arial" w:cs="Arial"/>
        </w:rPr>
        <w:t>HD 1.2 is divided as:</w:t>
      </w:r>
      <w:r>
        <w:rPr>
          <w:rStyle w:val="eop"/>
          <w:rFonts w:ascii="Arial" w:hAnsi="Arial" w:cs="Arial"/>
        </w:rPr>
        <w:t> </w:t>
      </w:r>
    </w:p>
    <w:p w14:paraId="09974F02" w14:textId="77777777" w:rsidR="00D74F15" w:rsidRDefault="00D74F15" w:rsidP="00D74F15">
      <w:pPr>
        <w:pStyle w:val="paragraph"/>
        <w:numPr>
          <w:ilvl w:val="0"/>
          <w:numId w:val="31"/>
        </w:numPr>
        <w:spacing w:before="0" w:beforeAutospacing="0" w:after="0" w:afterAutospacing="0"/>
        <w:ind w:left="1800" w:firstLine="0"/>
        <w:textAlignment w:val="baseline"/>
        <w:rPr>
          <w:rFonts w:ascii="Arial" w:hAnsi="Arial" w:cs="Arial"/>
        </w:rPr>
      </w:pPr>
      <w:r>
        <w:rPr>
          <w:rStyle w:val="normaltextrun"/>
          <w:rFonts w:ascii="Arial" w:hAnsi="Arial" w:cs="Arial"/>
        </w:rPr>
        <w:t>HD 1.2C –</w:t>
      </w:r>
      <w:r>
        <w:rPr>
          <w:rStyle w:val="apple-converted-space"/>
          <w:rFonts w:ascii="Arial" w:hAnsi="Arial" w:cs="Arial"/>
        </w:rPr>
        <w:t> </w:t>
      </w:r>
      <w:r>
        <w:rPr>
          <w:rStyle w:val="normaltextrun"/>
          <w:rFonts w:ascii="Arial" w:hAnsi="Arial" w:cs="Arial"/>
        </w:rPr>
        <w:t>400 kg</w:t>
      </w:r>
      <w:r>
        <w:rPr>
          <w:rStyle w:val="eop"/>
          <w:rFonts w:ascii="Arial" w:hAnsi="Arial" w:cs="Arial"/>
        </w:rPr>
        <w:t> </w:t>
      </w:r>
    </w:p>
    <w:p w14:paraId="0CBEBC6C" w14:textId="77777777" w:rsidR="00D74F15" w:rsidRDefault="00D74F15" w:rsidP="00D74F15">
      <w:pPr>
        <w:pStyle w:val="paragraph"/>
        <w:numPr>
          <w:ilvl w:val="0"/>
          <w:numId w:val="32"/>
        </w:numPr>
        <w:spacing w:before="0" w:beforeAutospacing="0" w:after="0" w:afterAutospacing="0"/>
        <w:ind w:left="1800" w:firstLine="0"/>
        <w:textAlignment w:val="baseline"/>
        <w:rPr>
          <w:rFonts w:ascii="Arial" w:hAnsi="Arial" w:cs="Arial"/>
        </w:rPr>
      </w:pPr>
      <w:r>
        <w:rPr>
          <w:rStyle w:val="normaltextrun"/>
          <w:rFonts w:ascii="Arial" w:hAnsi="Arial" w:cs="Arial"/>
        </w:rPr>
        <w:t>HD 1.2D –</w:t>
      </w:r>
      <w:r>
        <w:rPr>
          <w:rStyle w:val="apple-converted-space"/>
          <w:rFonts w:ascii="Arial" w:hAnsi="Arial" w:cs="Arial"/>
        </w:rPr>
        <w:t> </w:t>
      </w:r>
      <w:r>
        <w:rPr>
          <w:rStyle w:val="normaltextrun"/>
          <w:rFonts w:ascii="Arial" w:hAnsi="Arial" w:cs="Arial"/>
        </w:rPr>
        <w:t>600 kg</w:t>
      </w:r>
      <w:r>
        <w:rPr>
          <w:rStyle w:val="eop"/>
          <w:rFonts w:ascii="Arial" w:hAnsi="Arial" w:cs="Arial"/>
        </w:rPr>
        <w:t> </w:t>
      </w:r>
    </w:p>
    <w:p w14:paraId="0C4F33A9" w14:textId="77777777" w:rsidR="00D74F15" w:rsidRDefault="00D74F15" w:rsidP="00D74F15">
      <w:pPr>
        <w:pStyle w:val="paragraph"/>
        <w:numPr>
          <w:ilvl w:val="0"/>
          <w:numId w:val="33"/>
        </w:numPr>
        <w:spacing w:before="0" w:beforeAutospacing="0" w:after="0" w:afterAutospacing="0"/>
        <w:ind w:left="1800" w:firstLine="0"/>
        <w:textAlignment w:val="baseline"/>
        <w:rPr>
          <w:rFonts w:ascii="Arial" w:hAnsi="Arial" w:cs="Arial"/>
        </w:rPr>
      </w:pPr>
      <w:r>
        <w:rPr>
          <w:rStyle w:val="normaltextrun"/>
          <w:rFonts w:ascii="Arial" w:hAnsi="Arial" w:cs="Arial"/>
        </w:rPr>
        <w:t>HD 1.2F –</w:t>
      </w:r>
      <w:r>
        <w:rPr>
          <w:rStyle w:val="apple-converted-space"/>
          <w:rFonts w:ascii="Arial" w:hAnsi="Arial" w:cs="Arial"/>
        </w:rPr>
        <w:t> </w:t>
      </w:r>
      <w:r>
        <w:rPr>
          <w:rStyle w:val="normaltextrun"/>
          <w:rFonts w:ascii="Arial" w:hAnsi="Arial" w:cs="Arial"/>
        </w:rPr>
        <w:t>1000</w:t>
      </w:r>
      <w:r>
        <w:rPr>
          <w:rStyle w:val="apple-converted-space"/>
          <w:rFonts w:ascii="Arial" w:hAnsi="Arial" w:cs="Arial"/>
        </w:rPr>
        <w:t> </w:t>
      </w:r>
      <w:r>
        <w:rPr>
          <w:rStyle w:val="normaltextrun"/>
          <w:rFonts w:ascii="Arial" w:hAnsi="Arial" w:cs="Arial"/>
        </w:rPr>
        <w:t>kg</w:t>
      </w:r>
      <w:r>
        <w:rPr>
          <w:rStyle w:val="eop"/>
          <w:rFonts w:ascii="Arial" w:hAnsi="Arial" w:cs="Arial"/>
        </w:rPr>
        <w:t> </w:t>
      </w:r>
    </w:p>
    <w:p w14:paraId="557D8541" w14:textId="77777777" w:rsidR="00D74F15" w:rsidRDefault="00D74F15" w:rsidP="00D74F15">
      <w:pPr>
        <w:pStyle w:val="paragraph"/>
        <w:numPr>
          <w:ilvl w:val="0"/>
          <w:numId w:val="34"/>
        </w:numPr>
        <w:spacing w:before="0" w:beforeAutospacing="0" w:after="0" w:afterAutospacing="0"/>
        <w:ind w:left="1080" w:firstLine="0"/>
        <w:textAlignment w:val="baseline"/>
        <w:rPr>
          <w:rFonts w:ascii="Arial" w:hAnsi="Arial" w:cs="Arial"/>
        </w:rPr>
      </w:pPr>
      <w:r>
        <w:rPr>
          <w:rStyle w:val="normaltextrun"/>
          <w:rFonts w:ascii="Arial" w:hAnsi="Arial" w:cs="Arial"/>
        </w:rPr>
        <w:t>HD 1.3C – 1000 kg</w:t>
      </w:r>
      <w:r>
        <w:rPr>
          <w:rStyle w:val="eop"/>
          <w:rFonts w:ascii="Arial" w:hAnsi="Arial" w:cs="Arial"/>
        </w:rPr>
        <w:t> </w:t>
      </w:r>
    </w:p>
    <w:p w14:paraId="4B6DE48E" w14:textId="77777777" w:rsidR="00D74F15" w:rsidRDefault="00D74F15" w:rsidP="00D74F15">
      <w:pPr>
        <w:pStyle w:val="paragraph"/>
        <w:numPr>
          <w:ilvl w:val="0"/>
          <w:numId w:val="35"/>
        </w:numPr>
        <w:spacing w:before="0" w:beforeAutospacing="0" w:after="0" w:afterAutospacing="0"/>
        <w:ind w:left="1080" w:firstLine="0"/>
        <w:textAlignment w:val="baseline"/>
        <w:rPr>
          <w:rFonts w:ascii="Arial" w:hAnsi="Arial" w:cs="Arial"/>
        </w:rPr>
      </w:pPr>
      <w:r>
        <w:rPr>
          <w:rStyle w:val="normaltextrun"/>
          <w:rFonts w:ascii="Arial" w:hAnsi="Arial" w:cs="Arial"/>
        </w:rPr>
        <w:t>HD 1.4S –</w:t>
      </w:r>
      <w:r>
        <w:rPr>
          <w:rStyle w:val="apple-converted-space"/>
          <w:rFonts w:ascii="Arial" w:hAnsi="Arial" w:cs="Arial"/>
        </w:rPr>
        <w:t> </w:t>
      </w:r>
      <w:r>
        <w:rPr>
          <w:rStyle w:val="normaltextrun"/>
          <w:rFonts w:ascii="Arial" w:hAnsi="Arial" w:cs="Arial"/>
        </w:rPr>
        <w:t>2500 kg</w:t>
      </w:r>
      <w:r>
        <w:rPr>
          <w:rStyle w:val="eop"/>
          <w:rFonts w:ascii="Arial" w:hAnsi="Arial" w:cs="Arial"/>
        </w:rPr>
        <w:t> </w:t>
      </w:r>
    </w:p>
    <w:p w14:paraId="51E60289" w14:textId="77777777" w:rsidR="00D74F15" w:rsidRDefault="00D74F15" w:rsidP="00D74F15">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rPr>
        <w:t>If this plan is to be approved, what advice would you provide for maritime users of the area</w:t>
      </w:r>
      <w:r>
        <w:rPr>
          <w:rStyle w:val="apple-converted-space"/>
          <w:rFonts w:ascii="Arial" w:hAnsi="Arial" w:cs="Arial"/>
        </w:rPr>
        <w:t> </w:t>
      </w:r>
      <w:r>
        <w:rPr>
          <w:rStyle w:val="normaltextrun"/>
          <w:rFonts w:ascii="Arial" w:hAnsi="Arial" w:cs="Arial"/>
        </w:rPr>
        <w:t>–</w:t>
      </w:r>
      <w:r>
        <w:rPr>
          <w:rStyle w:val="apple-converted-space"/>
          <w:rFonts w:ascii="Arial" w:hAnsi="Arial" w:cs="Arial"/>
        </w:rPr>
        <w:t> </w:t>
      </w:r>
      <w:r>
        <w:rPr>
          <w:rStyle w:val="normaltextrun"/>
          <w:rFonts w:ascii="Arial" w:hAnsi="Arial" w:cs="Arial"/>
        </w:rPr>
        <w:t>cruise liners and offshore support vessels</w:t>
      </w:r>
      <w:r>
        <w:rPr>
          <w:rStyle w:val="apple-converted-space"/>
          <w:rFonts w:ascii="Arial" w:hAnsi="Arial" w:cs="Arial"/>
        </w:rPr>
        <w:t> </w:t>
      </w:r>
      <w:r>
        <w:rPr>
          <w:rStyle w:val="normaltextrun"/>
          <w:rFonts w:ascii="Arial" w:hAnsi="Arial" w:cs="Arial"/>
        </w:rPr>
        <w:t>are commonplace throughout the year. </w:t>
      </w:r>
      <w:r>
        <w:rPr>
          <w:rStyle w:val="eop"/>
          <w:rFonts w:ascii="Arial" w:hAnsi="Arial" w:cs="Arial"/>
        </w:rPr>
        <w:t> </w:t>
      </w:r>
    </w:p>
    <w:p w14:paraId="7FFC31A2" w14:textId="77777777" w:rsidR="00D74F15" w:rsidRDefault="00D74F15" w:rsidP="00D74F15">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14:paraId="09091B53" w14:textId="77777777" w:rsidR="00D74F15" w:rsidRDefault="00D74F15" w:rsidP="00D74F15">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rPr>
        <w:t>Finally,</w:t>
      </w:r>
      <w:r>
        <w:rPr>
          <w:rStyle w:val="apple-converted-space"/>
          <w:rFonts w:ascii="Arial" w:hAnsi="Arial" w:cs="Arial"/>
        </w:rPr>
        <w:t> </w:t>
      </w:r>
      <w:r>
        <w:rPr>
          <w:rStyle w:val="normaltextrun"/>
          <w:rFonts w:ascii="Arial" w:hAnsi="Arial" w:cs="Arial"/>
        </w:rPr>
        <w:t>please</w:t>
      </w:r>
      <w:r>
        <w:rPr>
          <w:rStyle w:val="apple-converted-space"/>
          <w:rFonts w:ascii="Arial" w:hAnsi="Arial" w:cs="Arial"/>
        </w:rPr>
        <w:t> </w:t>
      </w:r>
      <w:r>
        <w:rPr>
          <w:rStyle w:val="normaltextrun"/>
          <w:rFonts w:ascii="Arial" w:hAnsi="Arial" w:cs="Arial"/>
        </w:rPr>
        <w:t>provide us</w:t>
      </w:r>
      <w:r>
        <w:rPr>
          <w:rStyle w:val="apple-converted-space"/>
          <w:rFonts w:ascii="Arial" w:hAnsi="Arial" w:cs="Arial"/>
        </w:rPr>
        <w:t> </w:t>
      </w:r>
      <w:r>
        <w:rPr>
          <w:rStyle w:val="normaltextrun"/>
          <w:rFonts w:ascii="Arial" w:hAnsi="Arial" w:cs="Arial"/>
        </w:rPr>
        <w:t>with</w:t>
      </w:r>
      <w:r>
        <w:rPr>
          <w:rStyle w:val="apple-converted-space"/>
          <w:rFonts w:ascii="Arial" w:hAnsi="Arial" w:cs="Arial"/>
        </w:rPr>
        <w:t> </w:t>
      </w:r>
      <w:r>
        <w:rPr>
          <w:rStyle w:val="normaltextrun"/>
          <w:rFonts w:ascii="Arial" w:hAnsi="Arial" w:cs="Arial"/>
        </w:rPr>
        <w:t>a list of safety questions for risk reduction, as an appendix,</w:t>
      </w:r>
      <w:r>
        <w:rPr>
          <w:rStyle w:val="apple-converted-space"/>
          <w:rFonts w:ascii="Arial" w:hAnsi="Arial" w:cs="Arial"/>
        </w:rPr>
        <w:t> </w:t>
      </w:r>
      <w:r>
        <w:rPr>
          <w:rStyle w:val="normaltextrun"/>
          <w:rFonts w:ascii="Arial" w:hAnsi="Arial" w:cs="Arial"/>
        </w:rPr>
        <w:t>that</w:t>
      </w:r>
      <w:r>
        <w:rPr>
          <w:rStyle w:val="apple-converted-space"/>
          <w:rFonts w:ascii="Arial" w:hAnsi="Arial" w:cs="Arial"/>
        </w:rPr>
        <w:t> </w:t>
      </w:r>
      <w:r>
        <w:rPr>
          <w:rStyle w:val="normaltextrun"/>
          <w:rFonts w:ascii="Arial" w:hAnsi="Arial" w:cs="Arial"/>
        </w:rPr>
        <w:t>we should go back the</w:t>
      </w:r>
      <w:r>
        <w:rPr>
          <w:rStyle w:val="apple-converted-space"/>
          <w:rFonts w:ascii="Arial" w:hAnsi="Arial" w:cs="Arial"/>
        </w:rPr>
        <w:t> </w:t>
      </w:r>
      <w:proofErr w:type="spellStart"/>
      <w:r>
        <w:rPr>
          <w:rStyle w:val="normaltextrun"/>
          <w:rFonts w:ascii="Arial" w:hAnsi="Arial" w:cs="Arial"/>
        </w:rPr>
        <w:t>BigBang</w:t>
      </w:r>
      <w:proofErr w:type="spellEnd"/>
      <w:r>
        <w:rPr>
          <w:rStyle w:val="apple-converted-space"/>
          <w:rFonts w:ascii="Arial" w:hAnsi="Arial" w:cs="Arial"/>
        </w:rPr>
        <w:t> </w:t>
      </w:r>
      <w:r>
        <w:rPr>
          <w:rStyle w:val="normaltextrun"/>
          <w:rFonts w:ascii="Arial" w:hAnsi="Arial" w:cs="Arial"/>
        </w:rPr>
        <w:t>with. </w:t>
      </w:r>
      <w:r>
        <w:rPr>
          <w:rStyle w:val="eop"/>
          <w:rFonts w:ascii="Arial" w:hAnsi="Arial" w:cs="Arial"/>
        </w:rPr>
        <w:t> </w:t>
      </w:r>
    </w:p>
    <w:p w14:paraId="3D6A0237" w14:textId="77777777" w:rsidR="00D74F15" w:rsidRDefault="00D74F15" w:rsidP="00D74F15">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14:paraId="26E3C143" w14:textId="77777777" w:rsidR="00D74F15" w:rsidRDefault="00D74F15" w:rsidP="00D74F15">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b/>
          <w:bCs/>
        </w:rPr>
        <w:t>NOTE</w:t>
      </w:r>
      <w:r>
        <w:rPr>
          <w:rStyle w:val="eop"/>
          <w:rFonts w:ascii="Arial" w:hAnsi="Arial" w:cs="Arial"/>
        </w:rPr>
        <w:t> </w:t>
      </w:r>
    </w:p>
    <w:p w14:paraId="0A79F38C" w14:textId="77777777" w:rsidR="00D74F15" w:rsidRDefault="00D74F15" w:rsidP="00D74F15">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rPr>
        <w:t>The map is provided separately as a KML file. To use it you will need to:</w:t>
      </w:r>
      <w:r>
        <w:rPr>
          <w:rStyle w:val="eop"/>
          <w:rFonts w:ascii="Arial" w:hAnsi="Arial" w:cs="Arial"/>
        </w:rPr>
        <w:t> </w:t>
      </w:r>
    </w:p>
    <w:p w14:paraId="0380EAED" w14:textId="77777777" w:rsidR="00D74F15" w:rsidRDefault="00D74F15" w:rsidP="00D74F15">
      <w:pPr>
        <w:pStyle w:val="paragraph"/>
        <w:numPr>
          <w:ilvl w:val="0"/>
          <w:numId w:val="36"/>
        </w:numPr>
        <w:spacing w:before="0" w:beforeAutospacing="0" w:after="0" w:afterAutospacing="0"/>
        <w:ind w:left="1080" w:firstLine="0"/>
        <w:textAlignment w:val="baseline"/>
        <w:rPr>
          <w:rFonts w:ascii="Arial" w:hAnsi="Arial" w:cs="Arial"/>
        </w:rPr>
      </w:pPr>
      <w:r>
        <w:rPr>
          <w:rStyle w:val="normaltextrun"/>
          <w:rFonts w:ascii="Arial" w:hAnsi="Arial" w:cs="Arial"/>
        </w:rPr>
        <w:t>Save the file to your desktop</w:t>
      </w:r>
      <w:r>
        <w:rPr>
          <w:rStyle w:val="eop"/>
          <w:rFonts w:ascii="Arial" w:hAnsi="Arial" w:cs="Arial"/>
        </w:rPr>
        <w:t> </w:t>
      </w:r>
    </w:p>
    <w:p w14:paraId="03C127E5" w14:textId="77777777" w:rsidR="00D74F15" w:rsidRDefault="00D74F15" w:rsidP="00D74F15">
      <w:pPr>
        <w:pStyle w:val="paragraph"/>
        <w:numPr>
          <w:ilvl w:val="0"/>
          <w:numId w:val="37"/>
        </w:numPr>
        <w:spacing w:before="0" w:beforeAutospacing="0" w:after="0" w:afterAutospacing="0"/>
        <w:ind w:left="1080" w:firstLine="0"/>
        <w:textAlignment w:val="baseline"/>
        <w:rPr>
          <w:rFonts w:ascii="Arial" w:hAnsi="Arial" w:cs="Arial"/>
        </w:rPr>
      </w:pPr>
      <w:r>
        <w:rPr>
          <w:rStyle w:val="normaltextrun"/>
          <w:rFonts w:ascii="Arial" w:hAnsi="Arial" w:cs="Arial"/>
        </w:rPr>
        <w:t>Open Google Earth web version</w:t>
      </w:r>
      <w:r>
        <w:rPr>
          <w:rStyle w:val="eop"/>
          <w:rFonts w:ascii="Arial" w:hAnsi="Arial" w:cs="Arial"/>
        </w:rPr>
        <w:t> </w:t>
      </w:r>
    </w:p>
    <w:p w14:paraId="24242C99" w14:textId="77777777" w:rsidR="00D74F15" w:rsidRDefault="00D74F15" w:rsidP="00D74F15">
      <w:pPr>
        <w:pStyle w:val="paragraph"/>
        <w:numPr>
          <w:ilvl w:val="0"/>
          <w:numId w:val="38"/>
        </w:numPr>
        <w:spacing w:before="0" w:beforeAutospacing="0" w:after="0" w:afterAutospacing="0"/>
        <w:ind w:left="1080" w:firstLine="0"/>
        <w:textAlignment w:val="baseline"/>
        <w:rPr>
          <w:rFonts w:ascii="Arial" w:hAnsi="Arial" w:cs="Arial"/>
        </w:rPr>
      </w:pPr>
      <w:r>
        <w:rPr>
          <w:rStyle w:val="normaltextrun"/>
          <w:rFonts w:ascii="Arial" w:hAnsi="Arial" w:cs="Arial"/>
        </w:rPr>
        <w:t>Click on ‘New’</w:t>
      </w:r>
      <w:r>
        <w:rPr>
          <w:rStyle w:val="eop"/>
          <w:rFonts w:ascii="Arial" w:hAnsi="Arial" w:cs="Arial"/>
        </w:rPr>
        <w:t> </w:t>
      </w:r>
    </w:p>
    <w:p w14:paraId="1ACFAA19" w14:textId="77777777" w:rsidR="00D74F15" w:rsidRDefault="00D74F15" w:rsidP="00D74F15">
      <w:pPr>
        <w:pStyle w:val="paragraph"/>
        <w:numPr>
          <w:ilvl w:val="0"/>
          <w:numId w:val="39"/>
        </w:numPr>
        <w:spacing w:before="0" w:beforeAutospacing="0" w:after="0" w:afterAutospacing="0"/>
        <w:ind w:left="1080" w:firstLine="0"/>
        <w:textAlignment w:val="baseline"/>
        <w:rPr>
          <w:rStyle w:val="eop"/>
          <w:rFonts w:ascii="Arial" w:hAnsi="Arial" w:cs="Arial"/>
        </w:rPr>
      </w:pPr>
      <w:r>
        <w:rPr>
          <w:rStyle w:val="normaltextrun"/>
          <w:rFonts w:ascii="Arial" w:hAnsi="Arial" w:cs="Arial"/>
        </w:rPr>
        <w:t>Click on ‘Open local KML file’</w:t>
      </w:r>
      <w:r>
        <w:rPr>
          <w:rStyle w:val="eop"/>
          <w:rFonts w:ascii="Arial" w:hAnsi="Arial" w:cs="Arial"/>
        </w:rPr>
        <w:t> </w:t>
      </w:r>
    </w:p>
    <w:p w14:paraId="1FFAD98B" w14:textId="77777777" w:rsidR="00886B51" w:rsidRDefault="00886B51" w:rsidP="00886B51">
      <w:pPr>
        <w:pStyle w:val="paragraph"/>
        <w:spacing w:before="0" w:beforeAutospacing="0" w:after="0" w:afterAutospacing="0"/>
        <w:ind w:left="1080"/>
        <w:textAlignment w:val="baseline"/>
        <w:rPr>
          <w:rFonts w:ascii="Arial" w:hAnsi="Arial" w:cs="Arial"/>
        </w:rPr>
      </w:pPr>
    </w:p>
    <w:p w14:paraId="2BBD439F" w14:textId="7CE8E394" w:rsidR="00D74F15" w:rsidRDefault="00D74F15" w:rsidP="00D74F15">
      <w:pPr>
        <w:pStyle w:val="paragraph"/>
        <w:spacing w:before="0" w:beforeAutospacing="0" w:after="0" w:afterAutospacing="0"/>
        <w:textAlignment w:val="baseline"/>
        <w:rPr>
          <w:rFonts w:ascii="Segoe UI" w:hAnsi="Segoe UI" w:cs="Segoe UI"/>
          <w:sz w:val="18"/>
          <w:szCs w:val="18"/>
        </w:rPr>
      </w:pPr>
      <w:r>
        <w:rPr>
          <w:rStyle w:val="wacimagecontainer"/>
          <w:rFonts w:ascii="Segoe UI" w:hAnsi="Segoe UI" w:cs="Segoe UI"/>
          <w:noProof/>
          <w:sz w:val="18"/>
          <w:szCs w:val="18"/>
        </w:rPr>
        <w:drawing>
          <wp:inline distT="0" distB="0" distL="0" distR="0" wp14:anchorId="4C4E0F0B" wp14:editId="1641FF39">
            <wp:extent cx="1955800" cy="1536700"/>
            <wp:effectExtent l="0" t="0" r="0" b="0"/>
            <wp:docPr id="5534145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955800" cy="1536700"/>
                    </a:xfrm>
                    <a:prstGeom prst="rect">
                      <a:avLst/>
                    </a:prstGeom>
                    <a:noFill/>
                    <a:ln>
                      <a:noFill/>
                    </a:ln>
                  </pic:spPr>
                </pic:pic>
              </a:graphicData>
            </a:graphic>
          </wp:inline>
        </w:drawing>
      </w:r>
      <w:r>
        <w:rPr>
          <w:rStyle w:val="eop"/>
          <w:rFonts w:ascii="Arial" w:hAnsi="Arial" w:cs="Arial"/>
        </w:rPr>
        <w:t> </w:t>
      </w:r>
    </w:p>
    <w:p w14:paraId="16D7E9A1" w14:textId="77777777" w:rsidR="00D74F15" w:rsidRDefault="00D74F15" w:rsidP="00D74F15">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14:paraId="6946BE2A" w14:textId="77777777" w:rsidR="00D7208C" w:rsidRDefault="00D7208C" w:rsidP="00F35D12">
      <w:pPr>
        <w:pStyle w:val="Heading2"/>
        <w:ind w:left="567" w:firstLine="142"/>
        <w:rPr>
          <w:rFonts w:ascii="Arial" w:hAnsi="Arial" w:cs="Arial"/>
          <w:sz w:val="22"/>
          <w:szCs w:val="22"/>
        </w:rPr>
      </w:pPr>
    </w:p>
    <w:p w14:paraId="785DB9E1" w14:textId="77777777" w:rsidR="00D7208C" w:rsidRDefault="00D7208C" w:rsidP="00D7208C">
      <w:pPr>
        <w:pStyle w:val="Heading2"/>
        <w:rPr>
          <w:rFonts w:ascii="Arial" w:hAnsi="Arial" w:cs="Arial"/>
          <w:sz w:val="22"/>
          <w:szCs w:val="22"/>
        </w:rPr>
      </w:pPr>
    </w:p>
    <w:p w14:paraId="215CAF4F" w14:textId="77777777" w:rsidR="00D7208C" w:rsidRDefault="00D7208C" w:rsidP="00F35D12">
      <w:pPr>
        <w:pStyle w:val="Heading2"/>
        <w:ind w:left="567" w:firstLine="142"/>
        <w:rPr>
          <w:rFonts w:ascii="Arial" w:hAnsi="Arial" w:cs="Arial"/>
          <w:sz w:val="22"/>
          <w:szCs w:val="22"/>
        </w:rPr>
      </w:pPr>
    </w:p>
    <w:p w14:paraId="1642968F" w14:textId="3EB0D809" w:rsidR="00F35D12" w:rsidRDefault="00F35D12" w:rsidP="00F35D12">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1396B3A9" w14:textId="77777777" w:rsidR="00F35D12" w:rsidRPr="00FA7E96" w:rsidRDefault="00F35D12" w:rsidP="00F35D12">
      <w:pPr>
        <w:rPr>
          <w:rFonts w:ascii="Arial" w:hAnsi="Arial" w:cs="Arial"/>
          <w:sz w:val="22"/>
          <w:szCs w:val="22"/>
        </w:rPr>
      </w:pPr>
      <w:r>
        <w:tab/>
      </w:r>
      <w:r w:rsidRPr="00FA7E96">
        <w:rPr>
          <w:rFonts w:ascii="Arial" w:hAnsi="Arial" w:cs="Arial"/>
          <w:sz w:val="22"/>
          <w:szCs w:val="22"/>
        </w:rPr>
        <w:t>(Lecturer to indicate Yes or Not against each element)</w:t>
      </w:r>
    </w:p>
    <w:p w14:paraId="1777075B" w14:textId="77777777" w:rsidR="00F35D12" w:rsidRDefault="00F35D12" w:rsidP="00F35D12">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4C61E0EF" w14:textId="77777777" w:rsidR="00F35D12" w:rsidRPr="00FA7E96" w:rsidRDefault="00F35D12" w:rsidP="00F35D12">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F35D12" w:rsidRPr="00FA7E96" w14:paraId="28287478" w14:textId="77777777" w:rsidTr="002F3400">
        <w:trPr>
          <w:trHeight w:val="300"/>
        </w:trPr>
        <w:tc>
          <w:tcPr>
            <w:tcW w:w="2250" w:type="dxa"/>
            <w:tcMar>
              <w:left w:w="105" w:type="dxa"/>
              <w:right w:w="105" w:type="dxa"/>
            </w:tcMar>
          </w:tcPr>
          <w:p w14:paraId="61FF1779"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2347751" w14:textId="12C2CB0A" w:rsidR="00F35D12" w:rsidRPr="00FA7E96" w:rsidRDefault="00FE0DB9" w:rsidP="002F3400">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support you in research and data analysis.</w:t>
            </w:r>
          </w:p>
        </w:tc>
        <w:tc>
          <w:tcPr>
            <w:tcW w:w="1417" w:type="dxa"/>
          </w:tcPr>
          <w:p w14:paraId="01D229A8" w14:textId="15286AB1"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sidR="00C13881">
                  <w:rPr>
                    <w:rFonts w:ascii="MS Gothic" w:eastAsia="MS Gothic" w:hAnsi="MS Gothic" w:cs="Arial" w:hint="eastAsia"/>
                    <w:sz w:val="22"/>
                    <w:szCs w:val="22"/>
                  </w:rPr>
                  <w:t>☒</w:t>
                </w:r>
              </w:sdtContent>
            </w:sdt>
          </w:p>
          <w:p w14:paraId="7694D397" w14:textId="77777777" w:rsidR="00F35D12" w:rsidRDefault="00F35D12" w:rsidP="002F3400">
            <w:pPr>
              <w:rPr>
                <w:rFonts w:ascii="Arial" w:eastAsia="Calibri" w:hAnsi="Arial" w:cs="Arial"/>
                <w:sz w:val="22"/>
                <w:szCs w:val="22"/>
              </w:rPr>
            </w:pPr>
          </w:p>
          <w:p w14:paraId="46864596"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F35D12" w:rsidRPr="00FA7E96" w14:paraId="462F7087" w14:textId="77777777" w:rsidTr="002F3400">
        <w:trPr>
          <w:trHeight w:val="300"/>
        </w:trPr>
        <w:tc>
          <w:tcPr>
            <w:tcW w:w="2250" w:type="dxa"/>
            <w:tcMar>
              <w:left w:w="105" w:type="dxa"/>
              <w:right w:w="105" w:type="dxa"/>
            </w:tcMar>
          </w:tcPr>
          <w:p w14:paraId="3308E56E"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77566B86"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967E738"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321E2CC8" w14:textId="77777777" w:rsidR="00F35D12" w:rsidRDefault="00F35D12" w:rsidP="002F3400">
            <w:pPr>
              <w:rPr>
                <w:rFonts w:ascii="Arial" w:eastAsia="Calibri" w:hAnsi="Arial" w:cs="Arial"/>
                <w:sz w:val="22"/>
                <w:szCs w:val="22"/>
              </w:rPr>
            </w:pPr>
          </w:p>
          <w:p w14:paraId="4AA8BB8A" w14:textId="5797E80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sidR="00C13881">
                  <w:rPr>
                    <w:rFonts w:ascii="MS Gothic" w:eastAsia="MS Gothic" w:hAnsi="MS Gothic" w:cs="Arial" w:hint="eastAsia"/>
                    <w:sz w:val="22"/>
                    <w:szCs w:val="22"/>
                  </w:rPr>
                  <w:t>☒</w:t>
                </w:r>
              </w:sdtContent>
            </w:sdt>
          </w:p>
        </w:tc>
      </w:tr>
      <w:tr w:rsidR="00F35D12" w:rsidRPr="00FA7E96" w14:paraId="79846947" w14:textId="77777777" w:rsidTr="002F3400">
        <w:trPr>
          <w:trHeight w:val="300"/>
        </w:trPr>
        <w:tc>
          <w:tcPr>
            <w:tcW w:w="2250" w:type="dxa"/>
            <w:tcMar>
              <w:left w:w="105" w:type="dxa"/>
              <w:right w:w="105" w:type="dxa"/>
            </w:tcMar>
          </w:tcPr>
          <w:p w14:paraId="24FCCB41"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110E38C9" w14:textId="08981093" w:rsidR="00F35D12" w:rsidRPr="00FA7E96" w:rsidRDefault="00FE0DB9" w:rsidP="002F3400">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check your own text/creation for grammatical and syntactical mistakes, including getting suggestions to rephrase your work. </w:t>
            </w:r>
          </w:p>
        </w:tc>
        <w:tc>
          <w:tcPr>
            <w:tcW w:w="1417" w:type="dxa"/>
          </w:tcPr>
          <w:p w14:paraId="69A52506" w14:textId="05B661CF"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00C13881">
                  <w:rPr>
                    <w:rFonts w:ascii="MS Gothic" w:eastAsia="MS Gothic" w:hAnsi="MS Gothic" w:cs="Arial" w:hint="eastAsia"/>
                    <w:sz w:val="22"/>
                    <w:szCs w:val="22"/>
                  </w:rPr>
                  <w:t>☒</w:t>
                </w:r>
              </w:sdtContent>
            </w:sdt>
          </w:p>
          <w:p w14:paraId="7F8A453F" w14:textId="77777777" w:rsidR="00F35D12" w:rsidRDefault="00F35D12" w:rsidP="002F3400">
            <w:pPr>
              <w:rPr>
                <w:rFonts w:ascii="Arial" w:eastAsia="Calibri" w:hAnsi="Arial" w:cs="Arial"/>
                <w:sz w:val="22"/>
                <w:szCs w:val="22"/>
              </w:rPr>
            </w:pPr>
          </w:p>
          <w:p w14:paraId="768F7B91"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F35D12" w:rsidRPr="00FA7E96" w14:paraId="409B1C0A" w14:textId="77777777" w:rsidTr="002F3400">
        <w:trPr>
          <w:trHeight w:val="300"/>
        </w:trPr>
        <w:tc>
          <w:tcPr>
            <w:tcW w:w="2250" w:type="dxa"/>
            <w:tcMar>
              <w:left w:w="105" w:type="dxa"/>
              <w:right w:w="105" w:type="dxa"/>
            </w:tcMar>
          </w:tcPr>
          <w:p w14:paraId="67C7AF84"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72A55C5A"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4CD4DD22"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D3445AF" w14:textId="77777777" w:rsidR="00F35D12" w:rsidRDefault="00F35D12" w:rsidP="002F3400">
            <w:pPr>
              <w:rPr>
                <w:rFonts w:ascii="Arial" w:eastAsia="Calibri" w:hAnsi="Arial" w:cs="Arial"/>
                <w:sz w:val="22"/>
                <w:szCs w:val="22"/>
              </w:rPr>
            </w:pPr>
          </w:p>
          <w:p w14:paraId="7962065D" w14:textId="790DB52C"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C13881">
                  <w:rPr>
                    <w:rFonts w:ascii="MS Gothic" w:eastAsia="MS Gothic" w:hAnsi="MS Gothic" w:cs="Arial" w:hint="eastAsia"/>
                    <w:sz w:val="22"/>
                    <w:szCs w:val="22"/>
                  </w:rPr>
                  <w:t>☒</w:t>
                </w:r>
              </w:sdtContent>
            </w:sdt>
          </w:p>
        </w:tc>
      </w:tr>
      <w:tr w:rsidR="00F35D12" w:rsidRPr="00FA7E96" w14:paraId="7C180495" w14:textId="77777777" w:rsidTr="002F3400">
        <w:trPr>
          <w:trHeight w:val="300"/>
        </w:trPr>
        <w:tc>
          <w:tcPr>
            <w:tcW w:w="2250" w:type="dxa"/>
            <w:tcMar>
              <w:left w:w="105" w:type="dxa"/>
              <w:right w:w="105" w:type="dxa"/>
            </w:tcMar>
          </w:tcPr>
          <w:p w14:paraId="198F8806"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3262003C"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74AFBE28" w14:textId="0BAB404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1"/>
                  <w14:checkedState w14:val="2612" w14:font="MS Gothic"/>
                  <w14:uncheckedState w14:val="2610" w14:font="MS Gothic"/>
                </w14:checkbox>
              </w:sdtPr>
              <w:sdtContent>
                <w:r w:rsidR="00C13881">
                  <w:rPr>
                    <w:rFonts w:ascii="MS Gothic" w:eastAsia="MS Gothic" w:hAnsi="MS Gothic" w:cs="Arial" w:hint="eastAsia"/>
                    <w:sz w:val="22"/>
                    <w:szCs w:val="22"/>
                  </w:rPr>
                  <w:t>☒</w:t>
                </w:r>
              </w:sdtContent>
            </w:sdt>
          </w:p>
          <w:p w14:paraId="151F05DC" w14:textId="77777777" w:rsidR="00F35D12" w:rsidRDefault="00F35D12" w:rsidP="002F3400">
            <w:pPr>
              <w:rPr>
                <w:rFonts w:ascii="Arial" w:eastAsia="Calibri" w:hAnsi="Arial" w:cs="Arial"/>
                <w:sz w:val="22"/>
                <w:szCs w:val="22"/>
              </w:rPr>
            </w:pPr>
          </w:p>
          <w:p w14:paraId="6230902D"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F35D12" w:rsidRPr="00FA7E96" w14:paraId="561BE6B6" w14:textId="77777777" w:rsidTr="002F3400">
        <w:trPr>
          <w:trHeight w:val="300"/>
        </w:trPr>
        <w:tc>
          <w:tcPr>
            <w:tcW w:w="2250" w:type="dxa"/>
            <w:tcMar>
              <w:left w:w="105" w:type="dxa"/>
              <w:right w:w="105" w:type="dxa"/>
            </w:tcMar>
          </w:tcPr>
          <w:p w14:paraId="4074BA18" w14:textId="77777777" w:rsidR="00F35D12" w:rsidRPr="00FA7E96" w:rsidRDefault="00F35D12" w:rsidP="002F3400">
            <w:pPr>
              <w:spacing w:line="259" w:lineRule="auto"/>
              <w:rPr>
                <w:rFonts w:ascii="Arial" w:hAnsi="Arial" w:cs="Arial"/>
                <w:sz w:val="22"/>
                <w:szCs w:val="22"/>
              </w:rPr>
            </w:pPr>
            <w:r w:rsidRPr="00FA7E96">
              <w:rPr>
                <w:rFonts w:ascii="Arial" w:eastAsia="Calibri" w:hAnsi="Arial" w:cs="Arial"/>
                <w:sz w:val="22"/>
                <w:szCs w:val="22"/>
              </w:rPr>
              <w:lastRenderedPageBreak/>
              <w:t>PROGRAMING</w:t>
            </w:r>
          </w:p>
        </w:tc>
        <w:tc>
          <w:tcPr>
            <w:tcW w:w="5397" w:type="dxa"/>
            <w:tcMar>
              <w:left w:w="105" w:type="dxa"/>
              <w:right w:w="105" w:type="dxa"/>
            </w:tcMar>
          </w:tcPr>
          <w:p w14:paraId="59140F32"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7197E141"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6AA970A0" w14:textId="77777777" w:rsidR="00F35D12" w:rsidRDefault="00F35D12" w:rsidP="002F3400">
            <w:pPr>
              <w:rPr>
                <w:rFonts w:ascii="Arial" w:eastAsia="Calibri" w:hAnsi="Arial" w:cs="Arial"/>
                <w:sz w:val="22"/>
                <w:szCs w:val="22"/>
              </w:rPr>
            </w:pPr>
          </w:p>
          <w:p w14:paraId="01528744" w14:textId="43E5C492"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C13881">
                  <w:rPr>
                    <w:rFonts w:ascii="MS Gothic" w:eastAsia="MS Gothic" w:hAnsi="MS Gothic" w:cs="Arial" w:hint="eastAsia"/>
                    <w:sz w:val="22"/>
                    <w:szCs w:val="22"/>
                  </w:rPr>
                  <w:t>☒</w:t>
                </w:r>
              </w:sdtContent>
            </w:sdt>
          </w:p>
        </w:tc>
      </w:tr>
      <w:tr w:rsidR="00F35D12" w:rsidRPr="00FA7E96" w14:paraId="53C0A9E4" w14:textId="77777777" w:rsidTr="002F3400">
        <w:trPr>
          <w:trHeight w:val="300"/>
        </w:trPr>
        <w:tc>
          <w:tcPr>
            <w:tcW w:w="2250" w:type="dxa"/>
            <w:tcMar>
              <w:left w:w="105" w:type="dxa"/>
              <w:right w:w="105" w:type="dxa"/>
            </w:tcMar>
          </w:tcPr>
          <w:p w14:paraId="076EB800"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D959BD0"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5B9A912F" w14:textId="60D7DC97" w:rsidR="00F35D12" w:rsidRPr="00FA7E96" w:rsidRDefault="00000000" w:rsidP="002F3400">
            <w:pPr>
              <w:rPr>
                <w:rFonts w:ascii="Arial" w:eastAsia="Calibri" w:hAnsi="Arial" w:cs="Arial"/>
                <w:sz w:val="22"/>
                <w:szCs w:val="22"/>
              </w:rPr>
            </w:pPr>
            <w:sdt>
              <w:sdtPr>
                <w:rPr>
                  <w:rFonts w:ascii="Arial" w:hAnsi="Arial" w:cs="Arial"/>
                  <w:sz w:val="22"/>
                  <w:szCs w:val="22"/>
                </w:rPr>
                <w:id w:val="1628280607"/>
                <w14:checkbox>
                  <w14:checked w14:val="0"/>
                  <w14:checkedState w14:val="2612" w14:font="MS Gothic"/>
                  <w14:uncheckedState w14:val="2610" w14:font="MS Gothic"/>
                </w14:checkbox>
              </w:sdtPr>
              <w:sdtContent>
                <w:r w:rsidR="00F35D12">
                  <w:rPr>
                    <w:rFonts w:ascii="MS Gothic" w:eastAsia="MS Gothic" w:hAnsi="MS Gothic" w:cs="Arial" w:hint="eastAsia"/>
                    <w:sz w:val="22"/>
                    <w:szCs w:val="22"/>
                  </w:rPr>
                  <w:t>☐</w:t>
                </w:r>
              </w:sdtContent>
            </w:sdt>
          </w:p>
        </w:tc>
      </w:tr>
    </w:tbl>
    <w:p w14:paraId="2142664C" w14:textId="77777777" w:rsidR="00F35D12" w:rsidRPr="00A406E5" w:rsidRDefault="00F35D12" w:rsidP="00F35D12">
      <w:pPr>
        <w:ind w:left="720"/>
        <w:rPr>
          <w:rFonts w:ascii="Arial" w:hAnsi="Arial" w:cs="Arial"/>
          <w:sz w:val="24"/>
          <w:szCs w:val="24"/>
        </w:rPr>
      </w:pPr>
    </w:p>
    <w:p w14:paraId="0B5B3C9E" w14:textId="77777777" w:rsidR="00F35D12" w:rsidRPr="00A406E5" w:rsidRDefault="00F35D12" w:rsidP="00F35D12">
      <w:pPr>
        <w:ind w:left="720"/>
        <w:rPr>
          <w:rFonts w:ascii="Arial" w:hAnsi="Arial" w:cs="Arial"/>
          <w:sz w:val="24"/>
          <w:szCs w:val="24"/>
        </w:rPr>
      </w:pPr>
    </w:p>
    <w:p w14:paraId="74E96AAF" w14:textId="77777777" w:rsidR="00A67FB1" w:rsidRPr="00A406E5" w:rsidRDefault="00A67FB1" w:rsidP="00A67FB1">
      <w:pPr>
        <w:ind w:left="720"/>
        <w:rPr>
          <w:rFonts w:ascii="Arial" w:hAnsi="Arial" w:cs="Arial"/>
          <w:sz w:val="24"/>
          <w:szCs w:val="24"/>
        </w:rPr>
      </w:pPr>
    </w:p>
    <w:p w14:paraId="39AEB170" w14:textId="77777777" w:rsidR="00152E9D" w:rsidRPr="00A406E5" w:rsidRDefault="00152E9D" w:rsidP="00A67FB1">
      <w:pPr>
        <w:ind w:left="720"/>
        <w:rPr>
          <w:rFonts w:ascii="Arial" w:hAnsi="Arial" w:cs="Arial"/>
          <w:sz w:val="24"/>
          <w:szCs w:val="24"/>
        </w:rPr>
      </w:pPr>
    </w:p>
    <w:p w14:paraId="7DD9E4E2" w14:textId="77777777" w:rsidR="00152E9D" w:rsidRPr="00A406E5" w:rsidRDefault="00152E9D" w:rsidP="00A67FB1">
      <w:pPr>
        <w:ind w:left="720"/>
        <w:rPr>
          <w:rFonts w:ascii="Arial" w:hAnsi="Arial" w:cs="Arial"/>
          <w:sz w:val="24"/>
          <w:szCs w:val="24"/>
        </w:rPr>
      </w:pPr>
    </w:p>
    <w:p w14:paraId="2B2EB215" w14:textId="77777777" w:rsidR="00152E9D" w:rsidRPr="00A406E5" w:rsidRDefault="00152E9D" w:rsidP="00A67FB1">
      <w:pPr>
        <w:ind w:left="720"/>
        <w:rPr>
          <w:rFonts w:ascii="Arial" w:hAnsi="Arial" w:cs="Arial"/>
          <w:sz w:val="24"/>
          <w:szCs w:val="24"/>
        </w:rPr>
      </w:pPr>
    </w:p>
    <w:p w14:paraId="39728C65" w14:textId="77777777" w:rsidR="00152E9D" w:rsidRPr="00A406E5" w:rsidRDefault="00152E9D" w:rsidP="00A67FB1">
      <w:pPr>
        <w:ind w:left="720"/>
        <w:rPr>
          <w:rFonts w:ascii="Arial" w:hAnsi="Arial" w:cs="Arial"/>
          <w:sz w:val="24"/>
          <w:szCs w:val="24"/>
        </w:rPr>
      </w:pPr>
    </w:p>
    <w:p w14:paraId="7A80E471" w14:textId="77777777" w:rsidR="00152E9D" w:rsidRPr="00A406E5" w:rsidRDefault="00152E9D" w:rsidP="00A67FB1">
      <w:pPr>
        <w:ind w:left="720"/>
        <w:rPr>
          <w:rFonts w:ascii="Arial" w:hAnsi="Arial" w:cs="Arial"/>
          <w:sz w:val="24"/>
          <w:szCs w:val="24"/>
        </w:rPr>
      </w:pPr>
    </w:p>
    <w:p w14:paraId="3DC8B684" w14:textId="77777777" w:rsidR="00152E9D" w:rsidRPr="00A406E5" w:rsidRDefault="00152E9D" w:rsidP="00A67FB1">
      <w:pPr>
        <w:ind w:left="720"/>
        <w:rPr>
          <w:rFonts w:ascii="Arial" w:hAnsi="Arial" w:cs="Arial"/>
          <w:sz w:val="24"/>
          <w:szCs w:val="24"/>
        </w:rPr>
      </w:pPr>
    </w:p>
    <w:p w14:paraId="580EBC58" w14:textId="77777777" w:rsidR="00152E9D" w:rsidRPr="00A406E5" w:rsidRDefault="00152E9D" w:rsidP="00A67FB1">
      <w:pPr>
        <w:ind w:left="720"/>
        <w:rPr>
          <w:rFonts w:ascii="Arial" w:hAnsi="Arial" w:cs="Arial"/>
          <w:sz w:val="24"/>
          <w:szCs w:val="24"/>
        </w:rPr>
      </w:pPr>
    </w:p>
    <w:p w14:paraId="485C665E" w14:textId="77777777" w:rsidR="00152E9D" w:rsidRPr="00A406E5" w:rsidRDefault="00152E9D" w:rsidP="00A67FB1">
      <w:pPr>
        <w:ind w:left="720"/>
        <w:rPr>
          <w:rFonts w:ascii="Arial" w:hAnsi="Arial" w:cs="Arial"/>
          <w:sz w:val="24"/>
          <w:szCs w:val="24"/>
        </w:rPr>
      </w:pPr>
    </w:p>
    <w:p w14:paraId="1BCFFB4B" w14:textId="77777777" w:rsidR="00152E9D" w:rsidRPr="00A406E5" w:rsidRDefault="00152E9D" w:rsidP="00A67FB1">
      <w:pPr>
        <w:ind w:left="720"/>
        <w:rPr>
          <w:rFonts w:ascii="Arial" w:hAnsi="Arial" w:cs="Arial"/>
          <w:sz w:val="24"/>
          <w:szCs w:val="24"/>
        </w:rPr>
      </w:pPr>
    </w:p>
    <w:p w14:paraId="14E8293E" w14:textId="77777777" w:rsidR="00152E9D" w:rsidRPr="00A406E5" w:rsidRDefault="00152E9D" w:rsidP="00A67FB1">
      <w:pPr>
        <w:ind w:left="720"/>
        <w:rPr>
          <w:rFonts w:ascii="Arial" w:hAnsi="Arial" w:cs="Arial"/>
          <w:sz w:val="24"/>
          <w:szCs w:val="24"/>
        </w:rPr>
      </w:pPr>
    </w:p>
    <w:p w14:paraId="2982DD75" w14:textId="77777777" w:rsidR="00152E9D" w:rsidRPr="00A406E5" w:rsidRDefault="00152E9D" w:rsidP="00A67FB1">
      <w:pPr>
        <w:ind w:left="720"/>
        <w:rPr>
          <w:rFonts w:ascii="Arial" w:hAnsi="Arial" w:cs="Arial"/>
          <w:sz w:val="24"/>
          <w:szCs w:val="24"/>
        </w:rPr>
      </w:pPr>
    </w:p>
    <w:p w14:paraId="1C76923F" w14:textId="77777777" w:rsidR="00152E9D" w:rsidRPr="00A406E5" w:rsidRDefault="00152E9D" w:rsidP="00A67FB1">
      <w:pPr>
        <w:ind w:left="720"/>
        <w:rPr>
          <w:rFonts w:ascii="Arial" w:hAnsi="Arial" w:cs="Arial"/>
          <w:sz w:val="24"/>
          <w:szCs w:val="24"/>
        </w:rPr>
      </w:pPr>
    </w:p>
    <w:p w14:paraId="0BD52BF8" w14:textId="77777777" w:rsidR="00152E9D" w:rsidRPr="00A406E5" w:rsidRDefault="00152E9D" w:rsidP="00A67FB1">
      <w:pPr>
        <w:ind w:left="720"/>
        <w:rPr>
          <w:rFonts w:ascii="Arial" w:hAnsi="Arial" w:cs="Arial"/>
          <w:sz w:val="24"/>
          <w:szCs w:val="24"/>
        </w:rPr>
      </w:pPr>
    </w:p>
    <w:p w14:paraId="0C047B99" w14:textId="77777777" w:rsidR="00152E9D" w:rsidRPr="00A406E5" w:rsidRDefault="00152E9D" w:rsidP="00A67FB1">
      <w:pPr>
        <w:ind w:left="720"/>
        <w:rPr>
          <w:rFonts w:ascii="Arial" w:hAnsi="Arial" w:cs="Arial"/>
          <w:sz w:val="24"/>
          <w:szCs w:val="24"/>
        </w:rPr>
      </w:pPr>
    </w:p>
    <w:p w14:paraId="23066065" w14:textId="77777777" w:rsidR="00152E9D" w:rsidRPr="00A406E5" w:rsidRDefault="00152E9D" w:rsidP="00A67FB1">
      <w:pPr>
        <w:ind w:left="720"/>
        <w:rPr>
          <w:rFonts w:ascii="Arial" w:hAnsi="Arial" w:cs="Arial"/>
          <w:sz w:val="24"/>
          <w:szCs w:val="24"/>
        </w:rPr>
      </w:pPr>
    </w:p>
    <w:p w14:paraId="46ACC4EE" w14:textId="77777777" w:rsidR="00152E9D" w:rsidRPr="00A406E5" w:rsidRDefault="00152E9D" w:rsidP="00A67FB1">
      <w:pPr>
        <w:ind w:left="720"/>
        <w:rPr>
          <w:rFonts w:ascii="Arial" w:hAnsi="Arial" w:cs="Arial"/>
          <w:sz w:val="24"/>
          <w:szCs w:val="24"/>
        </w:rPr>
      </w:pPr>
    </w:p>
    <w:p w14:paraId="6D0BA7D0" w14:textId="77777777" w:rsidR="00152E9D" w:rsidRPr="00A406E5" w:rsidRDefault="00152E9D" w:rsidP="00A67FB1">
      <w:pPr>
        <w:ind w:left="720"/>
        <w:rPr>
          <w:rFonts w:ascii="Arial" w:hAnsi="Arial" w:cs="Arial"/>
          <w:sz w:val="24"/>
          <w:szCs w:val="24"/>
        </w:rPr>
      </w:pPr>
    </w:p>
    <w:p w14:paraId="7331D018" w14:textId="77777777" w:rsidR="00152E9D" w:rsidRPr="00A406E5" w:rsidRDefault="00152E9D" w:rsidP="00A67FB1">
      <w:pPr>
        <w:ind w:left="720"/>
        <w:rPr>
          <w:rFonts w:ascii="Arial" w:hAnsi="Arial" w:cs="Arial"/>
          <w:sz w:val="24"/>
          <w:szCs w:val="24"/>
        </w:rPr>
      </w:pPr>
    </w:p>
    <w:p w14:paraId="59091A89" w14:textId="77777777" w:rsidR="00152E9D" w:rsidRPr="00A406E5" w:rsidRDefault="00152E9D" w:rsidP="00A67FB1">
      <w:pPr>
        <w:ind w:left="720"/>
        <w:rPr>
          <w:rFonts w:ascii="Arial" w:hAnsi="Arial" w:cs="Arial"/>
          <w:sz w:val="24"/>
          <w:szCs w:val="24"/>
        </w:rPr>
      </w:pPr>
    </w:p>
    <w:p w14:paraId="4D4BD050" w14:textId="77777777" w:rsidR="00152E9D" w:rsidRPr="00A406E5" w:rsidRDefault="00152E9D" w:rsidP="00A67FB1">
      <w:pPr>
        <w:ind w:left="720"/>
        <w:rPr>
          <w:rFonts w:ascii="Arial" w:hAnsi="Arial" w:cs="Arial"/>
          <w:sz w:val="24"/>
          <w:szCs w:val="24"/>
        </w:rPr>
      </w:pPr>
    </w:p>
    <w:p w14:paraId="70835F08" w14:textId="77777777" w:rsidR="00152E9D" w:rsidRPr="00A406E5" w:rsidRDefault="00152E9D" w:rsidP="00A67FB1">
      <w:pPr>
        <w:ind w:left="720"/>
        <w:rPr>
          <w:rFonts w:ascii="Arial" w:hAnsi="Arial" w:cs="Arial"/>
          <w:sz w:val="24"/>
          <w:szCs w:val="24"/>
        </w:rPr>
      </w:pPr>
    </w:p>
    <w:p w14:paraId="7AE1AB2A" w14:textId="77777777" w:rsidR="00152E9D" w:rsidRPr="00A406E5" w:rsidRDefault="00152E9D" w:rsidP="00A67FB1">
      <w:pPr>
        <w:ind w:left="720"/>
        <w:rPr>
          <w:rFonts w:ascii="Arial" w:hAnsi="Arial" w:cs="Arial"/>
          <w:sz w:val="24"/>
          <w:szCs w:val="24"/>
        </w:rPr>
      </w:pPr>
    </w:p>
    <w:p w14:paraId="3E7074CD" w14:textId="77777777" w:rsidR="00A3505D" w:rsidRPr="00A406E5" w:rsidRDefault="00A3505D" w:rsidP="00D22D9C">
      <w:pPr>
        <w:jc w:val="both"/>
        <w:rPr>
          <w:rFonts w:ascii="Arial" w:hAnsi="Arial" w:cs="Arial"/>
          <w:sz w:val="22"/>
          <w:szCs w:val="22"/>
        </w:rPr>
      </w:pPr>
    </w:p>
    <w:p w14:paraId="7B3DB0C4"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08B3364F" w14:textId="77777777" w:rsidR="004D5E9B" w:rsidRDefault="004D5E9B" w:rsidP="00D22D9C">
      <w:pPr>
        <w:jc w:val="both"/>
        <w:rPr>
          <w:rFonts w:ascii="Arial" w:hAnsi="Arial" w:cs="Arial"/>
          <w:sz w:val="22"/>
          <w:szCs w:val="22"/>
        </w:rPr>
      </w:pPr>
    </w:p>
    <w:p w14:paraId="5E3725C7" w14:textId="77777777" w:rsidR="004D5E9B" w:rsidRDefault="004D5E9B" w:rsidP="00D22D9C">
      <w:pPr>
        <w:jc w:val="both"/>
        <w:rPr>
          <w:rFonts w:ascii="Arial" w:hAnsi="Arial" w:cs="Arial"/>
          <w:sz w:val="22"/>
          <w:szCs w:val="22"/>
        </w:rPr>
      </w:pPr>
    </w:p>
    <w:p w14:paraId="04B11C29" w14:textId="77777777" w:rsidR="004D5E9B" w:rsidRDefault="004D5E9B" w:rsidP="00D22D9C">
      <w:pPr>
        <w:jc w:val="both"/>
        <w:rPr>
          <w:rFonts w:ascii="Arial" w:hAnsi="Arial" w:cs="Arial"/>
          <w:sz w:val="22"/>
          <w:szCs w:val="22"/>
        </w:rPr>
      </w:pPr>
    </w:p>
    <w:p w14:paraId="199214B5" w14:textId="77777777" w:rsidR="004D5E9B" w:rsidRDefault="004D5E9B" w:rsidP="00D22D9C">
      <w:pPr>
        <w:jc w:val="both"/>
        <w:rPr>
          <w:rFonts w:ascii="Arial" w:hAnsi="Arial" w:cs="Arial"/>
          <w:sz w:val="22"/>
          <w:szCs w:val="22"/>
        </w:rPr>
      </w:pPr>
    </w:p>
    <w:p w14:paraId="143125FE" w14:textId="77777777" w:rsidR="004D5E9B" w:rsidRDefault="004D5E9B" w:rsidP="00D22D9C">
      <w:pPr>
        <w:jc w:val="both"/>
        <w:rPr>
          <w:rFonts w:ascii="Arial" w:hAnsi="Arial" w:cs="Arial"/>
          <w:sz w:val="22"/>
          <w:szCs w:val="22"/>
        </w:rPr>
      </w:pPr>
    </w:p>
    <w:p w14:paraId="3C8B4AA1" w14:textId="77777777" w:rsidR="004D5E9B" w:rsidRDefault="004D5E9B" w:rsidP="00D22D9C">
      <w:pPr>
        <w:jc w:val="both"/>
        <w:rPr>
          <w:rFonts w:ascii="Arial" w:hAnsi="Arial" w:cs="Arial"/>
          <w:sz w:val="22"/>
          <w:szCs w:val="22"/>
        </w:rPr>
      </w:pPr>
    </w:p>
    <w:p w14:paraId="46BAD5A9" w14:textId="77777777" w:rsidR="00A85BFE" w:rsidRDefault="004D5E9B" w:rsidP="00D22D9C">
      <w:pPr>
        <w:jc w:val="both"/>
        <w:rPr>
          <w:rFonts w:ascii="Arial" w:hAnsi="Arial" w:cs="Arial"/>
          <w:sz w:val="22"/>
          <w:szCs w:val="22"/>
        </w:rPr>
      </w:pPr>
      <w:r>
        <w:rPr>
          <w:rFonts w:ascii="Arial" w:hAnsi="Arial" w:cs="Arial"/>
          <w:sz w:val="22"/>
          <w:szCs w:val="22"/>
        </w:rPr>
        <w:br/>
      </w:r>
    </w:p>
    <w:p w14:paraId="08A37FB3" w14:textId="77777777" w:rsidR="00A85BFE" w:rsidRDefault="00A85BFE">
      <w:pPr>
        <w:rPr>
          <w:rFonts w:ascii="Arial" w:hAnsi="Arial" w:cs="Arial"/>
          <w:sz w:val="22"/>
          <w:szCs w:val="22"/>
        </w:rPr>
      </w:pPr>
      <w:r>
        <w:rPr>
          <w:rFonts w:ascii="Arial" w:hAnsi="Arial" w:cs="Arial"/>
          <w:sz w:val="22"/>
          <w:szCs w:val="22"/>
        </w:rPr>
        <w:br w:type="page"/>
      </w:r>
    </w:p>
    <w:p w14:paraId="0366BE90"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41D1B6F" w14:textId="77777777" w:rsidTr="00C8667A">
        <w:trPr>
          <w:trHeight w:val="414"/>
        </w:trPr>
        <w:tc>
          <w:tcPr>
            <w:tcW w:w="10670" w:type="dxa"/>
            <w:shd w:val="clear" w:color="auto" w:fill="D9D9D9"/>
          </w:tcPr>
          <w:p w14:paraId="17A94733"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BB25C18" w14:textId="77777777" w:rsidR="00D22D9C" w:rsidRPr="00A406E5" w:rsidRDefault="00D22D9C" w:rsidP="00D22D9C">
      <w:pPr>
        <w:jc w:val="both"/>
        <w:rPr>
          <w:rFonts w:ascii="Arial" w:hAnsi="Arial" w:cs="Arial"/>
          <w:sz w:val="22"/>
          <w:szCs w:val="22"/>
        </w:rPr>
      </w:pPr>
    </w:p>
    <w:p w14:paraId="0483FEB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6CF0E24" w14:textId="77777777" w:rsidR="004D5E9B" w:rsidRDefault="004D5E9B" w:rsidP="00D22D9C">
      <w:pPr>
        <w:jc w:val="both"/>
        <w:rPr>
          <w:rFonts w:ascii="Arial" w:hAnsi="Arial" w:cs="Arial"/>
          <w:b/>
          <w:sz w:val="22"/>
          <w:szCs w:val="22"/>
        </w:rPr>
      </w:pPr>
    </w:p>
    <w:p w14:paraId="605E513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D5FB362"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B7173BD" w14:textId="77777777" w:rsidR="00C01A3F" w:rsidRPr="00A406E5" w:rsidRDefault="00C01A3F" w:rsidP="00D22D9C">
      <w:pPr>
        <w:jc w:val="both"/>
        <w:rPr>
          <w:rFonts w:ascii="Arial" w:hAnsi="Arial" w:cs="Arial"/>
          <w:sz w:val="22"/>
          <w:szCs w:val="22"/>
        </w:rPr>
      </w:pPr>
    </w:p>
    <w:p w14:paraId="1798F68D" w14:textId="11A230E8" w:rsidR="00C01A3F" w:rsidRPr="00A406E5" w:rsidRDefault="008042F0" w:rsidP="00D22D9C">
      <w:pPr>
        <w:jc w:val="both"/>
        <w:rPr>
          <w:rFonts w:ascii="Arial" w:hAnsi="Arial" w:cs="Arial"/>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D74F15">
        <w:rPr>
          <w:rStyle w:val="normaltextrun"/>
          <w:rFonts w:ascii="Arial" w:hAnsi="Arial" w:cs="Arial"/>
          <w:i/>
          <w:iCs/>
          <w:sz w:val="22"/>
          <w:szCs w:val="22"/>
        </w:rPr>
        <w:t>You will have to use the tools taught during</w:t>
      </w:r>
      <w:r w:rsidR="00D74F15">
        <w:rPr>
          <w:rStyle w:val="apple-converted-space"/>
          <w:rFonts w:ascii="Arial" w:hAnsi="Arial" w:cs="Arial"/>
          <w:i/>
          <w:iCs/>
          <w:sz w:val="22"/>
          <w:szCs w:val="22"/>
        </w:rPr>
        <w:t> </w:t>
      </w:r>
      <w:r w:rsidR="00D74F15">
        <w:rPr>
          <w:rStyle w:val="normaltextrun"/>
          <w:rFonts w:ascii="Arial" w:hAnsi="Arial" w:cs="Arial"/>
          <w:i/>
          <w:iCs/>
          <w:sz w:val="22"/>
          <w:szCs w:val="22"/>
        </w:rPr>
        <w:t>the lectures</w:t>
      </w:r>
      <w:r w:rsidR="00D74F15">
        <w:rPr>
          <w:rStyle w:val="apple-converted-space"/>
          <w:rFonts w:ascii="Arial" w:hAnsi="Arial" w:cs="Arial"/>
          <w:i/>
          <w:iCs/>
          <w:sz w:val="22"/>
          <w:szCs w:val="22"/>
        </w:rPr>
        <w:t> </w:t>
      </w:r>
      <w:r w:rsidR="00D74F15">
        <w:rPr>
          <w:rStyle w:val="normaltextrun"/>
          <w:rFonts w:ascii="Arial" w:hAnsi="Arial" w:cs="Arial"/>
          <w:i/>
          <w:iCs/>
          <w:sz w:val="22"/>
          <w:szCs w:val="22"/>
        </w:rPr>
        <w:t>to complete this assignment.</w:t>
      </w:r>
      <w:r w:rsidR="00D74F15">
        <w:rPr>
          <w:rStyle w:val="apple-converted-space"/>
          <w:rFonts w:ascii="Arial" w:hAnsi="Arial" w:cs="Arial"/>
          <w:i/>
          <w:iCs/>
          <w:sz w:val="22"/>
          <w:szCs w:val="22"/>
        </w:rPr>
        <w:t> </w:t>
      </w:r>
      <w:r w:rsidR="00D74F15">
        <w:rPr>
          <w:rStyle w:val="normaltextrun"/>
          <w:rFonts w:ascii="Arial" w:hAnsi="Arial" w:cs="Arial"/>
          <w:i/>
          <w:iCs/>
          <w:sz w:val="22"/>
          <w:szCs w:val="22"/>
        </w:rPr>
        <w:t>IATG is the primary focus of this assignment however wider reading is</w:t>
      </w:r>
      <w:r w:rsidR="00D74F15">
        <w:rPr>
          <w:rStyle w:val="apple-converted-space"/>
          <w:rFonts w:ascii="Arial" w:hAnsi="Arial" w:cs="Arial"/>
          <w:i/>
          <w:iCs/>
          <w:sz w:val="22"/>
          <w:szCs w:val="22"/>
        </w:rPr>
        <w:t> </w:t>
      </w:r>
      <w:r w:rsidR="00D74F15">
        <w:rPr>
          <w:rStyle w:val="normaltextrun"/>
          <w:rFonts w:ascii="Arial" w:hAnsi="Arial" w:cs="Arial"/>
          <w:i/>
          <w:iCs/>
          <w:sz w:val="22"/>
          <w:szCs w:val="22"/>
        </w:rPr>
        <w:t>greatly encouraged.</w:t>
      </w:r>
      <w:r w:rsidR="00D74F15">
        <w:rPr>
          <w:rStyle w:val="eop"/>
          <w:rFonts w:ascii="Arial" w:hAnsi="Arial" w:cs="Arial"/>
          <w:sz w:val="22"/>
          <w:szCs w:val="22"/>
        </w:rPr>
        <w:t> </w:t>
      </w:r>
    </w:p>
    <w:p w14:paraId="62373804" w14:textId="77777777" w:rsidR="00D22D9C" w:rsidRPr="00A406E5" w:rsidRDefault="00D22D9C" w:rsidP="00D22D9C">
      <w:pPr>
        <w:jc w:val="both"/>
        <w:rPr>
          <w:rFonts w:ascii="Arial" w:hAnsi="Arial" w:cs="Arial"/>
          <w:sz w:val="22"/>
          <w:szCs w:val="22"/>
        </w:rPr>
      </w:pPr>
    </w:p>
    <w:p w14:paraId="7B6CE58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BADE0A8"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78904F7D" w14:textId="77777777" w:rsidR="00C01A3F" w:rsidRPr="00A406E5" w:rsidRDefault="00C01A3F" w:rsidP="00C01A3F">
      <w:pPr>
        <w:jc w:val="both"/>
        <w:rPr>
          <w:rFonts w:ascii="Arial" w:hAnsi="Arial" w:cs="Arial"/>
          <w:b/>
          <w:i/>
          <w:sz w:val="22"/>
          <w:szCs w:val="22"/>
        </w:rPr>
      </w:pPr>
    </w:p>
    <w:p w14:paraId="53467308" w14:textId="0596201D"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D74F15">
        <w:rPr>
          <w:rStyle w:val="normaltextrun"/>
          <w:rFonts w:ascii="Arial" w:hAnsi="Arial" w:cs="Arial"/>
          <w:i/>
          <w:iCs/>
          <w:sz w:val="22"/>
          <w:szCs w:val="22"/>
        </w:rPr>
        <w:t>You will demonstrate that you have the knowledge and understanding of the safety requirements associated with siting an ammunition depot.</w:t>
      </w:r>
      <w:r w:rsidR="00D74F15">
        <w:rPr>
          <w:rStyle w:val="eop"/>
          <w:rFonts w:ascii="Arial" w:hAnsi="Arial" w:cs="Arial"/>
          <w:sz w:val="22"/>
          <w:szCs w:val="22"/>
        </w:rPr>
        <w:t> </w:t>
      </w:r>
    </w:p>
    <w:p w14:paraId="50B7E73A" w14:textId="77777777" w:rsidR="00D22D9C" w:rsidRPr="00A406E5" w:rsidRDefault="00D22D9C" w:rsidP="00D22D9C">
      <w:pPr>
        <w:jc w:val="both"/>
        <w:rPr>
          <w:rFonts w:ascii="Arial" w:hAnsi="Arial" w:cs="Arial"/>
          <w:sz w:val="22"/>
          <w:szCs w:val="22"/>
        </w:rPr>
      </w:pPr>
    </w:p>
    <w:p w14:paraId="3A2E766F" w14:textId="77777777" w:rsidR="00D22D9C" w:rsidRPr="00A406E5" w:rsidRDefault="00D22D9C" w:rsidP="00D22D9C">
      <w:pPr>
        <w:jc w:val="both"/>
        <w:rPr>
          <w:rFonts w:ascii="Arial" w:hAnsi="Arial" w:cs="Arial"/>
          <w:b/>
          <w:sz w:val="22"/>
          <w:szCs w:val="22"/>
        </w:rPr>
      </w:pPr>
    </w:p>
    <w:p w14:paraId="23825C6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B200B0C"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7754C291" w14:textId="77777777" w:rsidR="00D22D9C" w:rsidRPr="00A406E5" w:rsidRDefault="00D22D9C" w:rsidP="00D22D9C">
      <w:pPr>
        <w:jc w:val="both"/>
        <w:rPr>
          <w:rFonts w:ascii="Arial" w:hAnsi="Arial" w:cs="Arial"/>
          <w:sz w:val="22"/>
          <w:szCs w:val="22"/>
        </w:rPr>
      </w:pPr>
    </w:p>
    <w:p w14:paraId="73442D55" w14:textId="01D3C179" w:rsidR="00D74F15" w:rsidRDefault="008042F0" w:rsidP="00D74F15">
      <w:pPr>
        <w:pStyle w:val="paragraph"/>
        <w:spacing w:before="0" w:beforeAutospacing="0" w:after="0" w:afterAutospacing="0"/>
        <w:jc w:val="both"/>
        <w:textAlignment w:val="baseline"/>
        <w:rPr>
          <w:rFonts w:ascii="Segoe UI" w:hAnsi="Segoe UI" w:cs="Segoe UI"/>
          <w:sz w:val="18"/>
          <w:szCs w:val="18"/>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D74F15">
        <w:rPr>
          <w:rStyle w:val="normaltextrun"/>
          <w:rFonts w:ascii="Arial" w:hAnsi="Arial" w:cs="Arial"/>
          <w:i/>
          <w:iCs/>
          <w:sz w:val="22"/>
          <w:szCs w:val="22"/>
        </w:rPr>
        <w:t>You will be fully tested in this aspect as</w:t>
      </w:r>
      <w:r w:rsidR="00D74F15">
        <w:rPr>
          <w:rStyle w:val="apple-converted-space"/>
          <w:rFonts w:ascii="Arial" w:hAnsi="Arial" w:cs="Arial"/>
          <w:i/>
          <w:iCs/>
          <w:sz w:val="22"/>
          <w:szCs w:val="22"/>
        </w:rPr>
        <w:t> </w:t>
      </w:r>
      <w:r w:rsidR="00D74F15">
        <w:rPr>
          <w:rStyle w:val="normaltextrun"/>
          <w:rFonts w:ascii="Arial" w:hAnsi="Arial" w:cs="Arial"/>
          <w:i/>
          <w:iCs/>
          <w:sz w:val="22"/>
          <w:szCs w:val="22"/>
        </w:rPr>
        <w:t>several</w:t>
      </w:r>
      <w:r w:rsidR="00D74F15">
        <w:rPr>
          <w:rStyle w:val="apple-converted-space"/>
          <w:rFonts w:ascii="Arial" w:hAnsi="Arial" w:cs="Arial"/>
          <w:i/>
          <w:iCs/>
          <w:sz w:val="22"/>
          <w:szCs w:val="22"/>
        </w:rPr>
        <w:t> </w:t>
      </w:r>
      <w:proofErr w:type="gramStart"/>
      <w:r w:rsidR="00D74F15">
        <w:rPr>
          <w:rStyle w:val="normaltextrun"/>
          <w:rFonts w:ascii="Arial" w:hAnsi="Arial" w:cs="Arial"/>
          <w:i/>
          <w:iCs/>
          <w:sz w:val="22"/>
          <w:szCs w:val="22"/>
        </w:rPr>
        <w:t>NEQ</w:t>
      </w:r>
      <w:proofErr w:type="gramEnd"/>
      <w:r w:rsidR="00D74F15">
        <w:rPr>
          <w:rStyle w:val="apple-converted-space"/>
          <w:rFonts w:ascii="Arial" w:hAnsi="Arial" w:cs="Arial"/>
          <w:i/>
          <w:iCs/>
          <w:sz w:val="22"/>
          <w:szCs w:val="22"/>
        </w:rPr>
        <w:t> </w:t>
      </w:r>
      <w:r w:rsidR="00D74F15">
        <w:rPr>
          <w:rStyle w:val="normaltextrun"/>
          <w:rFonts w:ascii="Arial" w:hAnsi="Arial" w:cs="Arial"/>
          <w:i/>
          <w:iCs/>
          <w:sz w:val="22"/>
          <w:szCs w:val="22"/>
        </w:rPr>
        <w:t>and compatibility groups have been selected to</w:t>
      </w:r>
      <w:r w:rsidR="00D74F15">
        <w:rPr>
          <w:rStyle w:val="apple-converted-space"/>
          <w:rFonts w:ascii="Arial" w:hAnsi="Arial" w:cs="Arial"/>
          <w:i/>
          <w:iCs/>
          <w:sz w:val="22"/>
          <w:szCs w:val="22"/>
        </w:rPr>
        <w:t> </w:t>
      </w:r>
      <w:r w:rsidR="00D74F15">
        <w:rPr>
          <w:rStyle w:val="normaltextrun"/>
          <w:rFonts w:ascii="Arial" w:hAnsi="Arial" w:cs="Arial"/>
          <w:i/>
          <w:iCs/>
          <w:sz w:val="22"/>
          <w:szCs w:val="22"/>
        </w:rPr>
        <w:t>determine</w:t>
      </w:r>
      <w:r w:rsidR="00650557">
        <w:rPr>
          <w:rStyle w:val="normaltextrun"/>
          <w:rFonts w:ascii="Arial" w:hAnsi="Arial" w:cs="Arial"/>
          <w:i/>
          <w:iCs/>
          <w:sz w:val="22"/>
          <w:szCs w:val="22"/>
        </w:rPr>
        <w:t xml:space="preserve"> </w:t>
      </w:r>
      <w:r w:rsidR="00D74F15">
        <w:rPr>
          <w:rStyle w:val="normaltextrun"/>
          <w:rFonts w:ascii="Arial" w:hAnsi="Arial" w:cs="Arial"/>
          <w:i/>
          <w:iCs/>
          <w:sz w:val="22"/>
          <w:szCs w:val="22"/>
        </w:rPr>
        <w:t>if</w:t>
      </w:r>
      <w:r w:rsidR="00D74F15">
        <w:rPr>
          <w:rStyle w:val="apple-converted-space"/>
          <w:rFonts w:ascii="Arial" w:hAnsi="Arial" w:cs="Arial"/>
          <w:i/>
          <w:iCs/>
          <w:sz w:val="22"/>
          <w:szCs w:val="22"/>
        </w:rPr>
        <w:t> </w:t>
      </w:r>
      <w:r w:rsidR="00D74F15">
        <w:rPr>
          <w:rStyle w:val="normaltextrun"/>
          <w:rFonts w:ascii="Arial" w:hAnsi="Arial" w:cs="Arial"/>
          <w:i/>
          <w:iCs/>
          <w:sz w:val="22"/>
          <w:szCs w:val="22"/>
        </w:rPr>
        <w:t>5</w:t>
      </w:r>
      <w:r w:rsidR="00D74F15">
        <w:rPr>
          <w:rStyle w:val="apple-converted-space"/>
          <w:rFonts w:ascii="Arial" w:hAnsi="Arial" w:cs="Arial"/>
          <w:i/>
          <w:iCs/>
          <w:sz w:val="22"/>
          <w:szCs w:val="22"/>
        </w:rPr>
        <w:t> </w:t>
      </w:r>
      <w:r w:rsidR="00D74F15">
        <w:rPr>
          <w:rStyle w:val="normaltextrun"/>
          <w:rFonts w:ascii="Arial" w:hAnsi="Arial" w:cs="Arial"/>
          <w:i/>
          <w:iCs/>
          <w:sz w:val="22"/>
          <w:szCs w:val="22"/>
        </w:rPr>
        <w:t>ESH are sufficient or not.</w:t>
      </w:r>
      <w:r w:rsidR="00D74F15">
        <w:rPr>
          <w:rStyle w:val="eop"/>
          <w:rFonts w:ascii="Arial" w:hAnsi="Arial" w:cs="Arial"/>
          <w:sz w:val="22"/>
          <w:szCs w:val="22"/>
        </w:rPr>
        <w:t> </w:t>
      </w:r>
    </w:p>
    <w:p w14:paraId="198BFDA8" w14:textId="77777777" w:rsidR="00D74F15" w:rsidRDefault="00D74F15" w:rsidP="00D74F15">
      <w:pPr>
        <w:pStyle w:val="paragraph"/>
        <w:spacing w:before="0" w:beforeAutospacing="0" w:after="0" w:afterAutospacing="0"/>
        <w:jc w:val="both"/>
        <w:textAlignment w:val="baseline"/>
        <w:rPr>
          <w:rFonts w:ascii="Segoe UI" w:hAnsi="Segoe UI" w:cs="Segoe UI"/>
          <w:sz w:val="18"/>
          <w:szCs w:val="18"/>
        </w:rPr>
      </w:pPr>
      <w:r>
        <w:rPr>
          <w:rStyle w:val="eop"/>
          <w:rFonts w:ascii="Arial" w:hAnsi="Arial" w:cs="Arial"/>
          <w:sz w:val="22"/>
          <w:szCs w:val="22"/>
        </w:rPr>
        <w:t> </w:t>
      </w:r>
    </w:p>
    <w:p w14:paraId="65CDDCD2" w14:textId="2A8EDF8A" w:rsidR="00D22D9C" w:rsidRPr="00A406E5" w:rsidRDefault="00D22D9C" w:rsidP="00D22D9C">
      <w:pPr>
        <w:jc w:val="both"/>
        <w:rPr>
          <w:rFonts w:ascii="Arial" w:hAnsi="Arial" w:cs="Arial"/>
          <w:b/>
          <w:sz w:val="22"/>
          <w:szCs w:val="22"/>
        </w:rPr>
      </w:pPr>
    </w:p>
    <w:p w14:paraId="259D4EC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1EE36CF4" w14:textId="77777777" w:rsidR="00D22D9C" w:rsidRPr="00A406E5" w:rsidRDefault="00C073F1" w:rsidP="006D6B5E">
      <w:pPr>
        <w:jc w:val="both"/>
        <w:rPr>
          <w:rFonts w:ascii="Arial" w:hAnsi="Arial" w:cs="Arial"/>
          <w:sz w:val="22"/>
          <w:szCs w:val="22"/>
        </w:rPr>
      </w:pPr>
      <w:r>
        <w:rPr>
          <w:rFonts w:ascii="Arial" w:hAnsi="Arial" w:cs="Arial"/>
          <w:sz w:val="22"/>
          <w:szCs w:val="22"/>
        </w:rPr>
        <w:lastRenderedPageBreak/>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You should show awareness of the limitations of concepts and theories when applied </w:t>
      </w:r>
      <w:proofErr w:type="gramStart"/>
      <w:r w:rsidR="00D22D9C" w:rsidRPr="00A406E5">
        <w:rPr>
          <w:rFonts w:ascii="Arial" w:hAnsi="Arial" w:cs="Arial"/>
          <w:sz w:val="22"/>
          <w:szCs w:val="22"/>
        </w:rPr>
        <w:t>in particular contexts</w:t>
      </w:r>
      <w:proofErr w:type="gramEnd"/>
      <w:r w:rsidR="00D22D9C" w:rsidRPr="00A406E5">
        <w:rPr>
          <w:rFonts w:ascii="Arial" w:hAnsi="Arial" w:cs="Arial"/>
          <w:sz w:val="22"/>
          <w:szCs w:val="22"/>
        </w:rPr>
        <w:t>.</w:t>
      </w:r>
    </w:p>
    <w:p w14:paraId="15D78584" w14:textId="77777777" w:rsidR="00D22D9C" w:rsidRPr="00A406E5" w:rsidRDefault="00D22D9C" w:rsidP="00D22D9C">
      <w:pPr>
        <w:jc w:val="both"/>
        <w:rPr>
          <w:rFonts w:ascii="Arial" w:hAnsi="Arial" w:cs="Arial"/>
          <w:sz w:val="22"/>
          <w:szCs w:val="22"/>
        </w:rPr>
      </w:pPr>
    </w:p>
    <w:p w14:paraId="0DAABACA" w14:textId="0B49B2C9" w:rsidR="008566E5" w:rsidRDefault="008044C9" w:rsidP="00D22D9C">
      <w:pPr>
        <w:jc w:val="both"/>
        <w:rPr>
          <w:rStyle w:val="eop"/>
          <w:rFonts w:ascii="Arial" w:hAnsi="Arial" w:cs="Arial"/>
          <w:sz w:val="22"/>
          <w:szCs w:val="22"/>
        </w:rPr>
      </w:pPr>
      <w:r>
        <w:rPr>
          <w:rStyle w:val="normaltextrun"/>
          <w:rFonts w:ascii="Arial" w:hAnsi="Arial" w:cs="Arial"/>
          <w:b/>
          <w:bCs/>
          <w:i/>
          <w:iCs/>
          <w:sz w:val="22"/>
          <w:szCs w:val="22"/>
        </w:rPr>
        <w:t>Guidance</w:t>
      </w:r>
      <w:r>
        <w:rPr>
          <w:rStyle w:val="apple-converted-space"/>
          <w:rFonts w:ascii="Arial" w:hAnsi="Arial" w:cs="Arial"/>
          <w:b/>
          <w:bCs/>
          <w:i/>
          <w:iCs/>
          <w:sz w:val="22"/>
          <w:szCs w:val="22"/>
        </w:rPr>
        <w:t> </w:t>
      </w:r>
      <w:r>
        <w:rPr>
          <w:rStyle w:val="normaltextrun"/>
          <w:rFonts w:ascii="Arial" w:hAnsi="Arial" w:cs="Arial"/>
          <w:b/>
          <w:bCs/>
          <w:i/>
          <w:iCs/>
          <w:sz w:val="22"/>
          <w:szCs w:val="22"/>
        </w:rPr>
        <w:t>specific to this</w:t>
      </w:r>
      <w:r>
        <w:rPr>
          <w:rStyle w:val="apple-converted-space"/>
          <w:rFonts w:ascii="Arial" w:hAnsi="Arial" w:cs="Arial"/>
          <w:b/>
          <w:bCs/>
          <w:i/>
          <w:iCs/>
          <w:sz w:val="22"/>
          <w:szCs w:val="22"/>
        </w:rPr>
        <w:t> </w:t>
      </w:r>
      <w:r>
        <w:rPr>
          <w:rStyle w:val="normaltextrun"/>
          <w:rFonts w:ascii="Arial" w:hAnsi="Arial" w:cs="Arial"/>
          <w:b/>
          <w:bCs/>
          <w:i/>
          <w:iCs/>
          <w:sz w:val="22"/>
          <w:szCs w:val="22"/>
        </w:rPr>
        <w:t>assessment:</w:t>
      </w:r>
      <w:r>
        <w:rPr>
          <w:rStyle w:val="apple-converted-space"/>
          <w:rFonts w:ascii="Arial" w:hAnsi="Arial" w:cs="Arial"/>
          <w:i/>
          <w:iCs/>
          <w:sz w:val="22"/>
          <w:szCs w:val="22"/>
        </w:rPr>
        <w:t> </w:t>
      </w:r>
      <w:r w:rsidR="00D74F15">
        <w:rPr>
          <w:rStyle w:val="normaltextrun"/>
          <w:rFonts w:ascii="Arial" w:hAnsi="Arial" w:cs="Arial"/>
          <w:i/>
          <w:iCs/>
          <w:sz w:val="22"/>
          <w:szCs w:val="22"/>
        </w:rPr>
        <w:t>The</w:t>
      </w:r>
      <w:r w:rsidR="00D74F15">
        <w:rPr>
          <w:rStyle w:val="apple-converted-space"/>
          <w:rFonts w:ascii="Arial" w:hAnsi="Arial" w:cs="Arial"/>
          <w:i/>
          <w:iCs/>
          <w:sz w:val="22"/>
          <w:szCs w:val="22"/>
        </w:rPr>
        <w:t> </w:t>
      </w:r>
      <w:r w:rsidR="00D74F15">
        <w:rPr>
          <w:rStyle w:val="normaltextrun"/>
          <w:rFonts w:ascii="Arial" w:hAnsi="Arial" w:cs="Arial"/>
          <w:i/>
          <w:iCs/>
          <w:sz w:val="22"/>
          <w:szCs w:val="22"/>
        </w:rPr>
        <w:t>IATG</w:t>
      </w:r>
      <w:r w:rsidR="00D74F15">
        <w:rPr>
          <w:rStyle w:val="apple-converted-space"/>
          <w:rFonts w:ascii="Arial" w:hAnsi="Arial" w:cs="Arial"/>
          <w:i/>
          <w:iCs/>
          <w:sz w:val="22"/>
          <w:szCs w:val="22"/>
        </w:rPr>
        <w:t> </w:t>
      </w:r>
      <w:r w:rsidR="00D74F15">
        <w:rPr>
          <w:rStyle w:val="normaltextrun"/>
          <w:rFonts w:ascii="Arial" w:hAnsi="Arial" w:cs="Arial"/>
          <w:i/>
          <w:iCs/>
          <w:sz w:val="22"/>
          <w:szCs w:val="22"/>
        </w:rPr>
        <w:t>taught and discussed in the lectures</w:t>
      </w:r>
      <w:r w:rsidR="00D74F15">
        <w:rPr>
          <w:rStyle w:val="apple-converted-space"/>
          <w:rFonts w:ascii="Arial" w:hAnsi="Arial" w:cs="Arial"/>
          <w:i/>
          <w:iCs/>
          <w:sz w:val="22"/>
          <w:szCs w:val="22"/>
        </w:rPr>
        <w:t> </w:t>
      </w:r>
      <w:r w:rsidR="00D74F15">
        <w:rPr>
          <w:rStyle w:val="normaltextrun"/>
          <w:rFonts w:ascii="Arial" w:hAnsi="Arial" w:cs="Arial"/>
          <w:i/>
          <w:iCs/>
          <w:sz w:val="22"/>
          <w:szCs w:val="22"/>
        </w:rPr>
        <w:t>shall be used in this assignment.</w:t>
      </w:r>
      <w:r w:rsidR="00D74F15">
        <w:rPr>
          <w:rStyle w:val="eop"/>
          <w:rFonts w:ascii="Arial" w:hAnsi="Arial" w:cs="Arial"/>
          <w:sz w:val="22"/>
          <w:szCs w:val="22"/>
        </w:rPr>
        <w:t> </w:t>
      </w:r>
    </w:p>
    <w:p w14:paraId="5053CC3E" w14:textId="77777777" w:rsidR="00D74F15" w:rsidRPr="00A406E5" w:rsidRDefault="00D74F15" w:rsidP="00D22D9C">
      <w:pPr>
        <w:jc w:val="both"/>
        <w:rPr>
          <w:rFonts w:ascii="Arial" w:hAnsi="Arial" w:cs="Arial"/>
          <w:sz w:val="22"/>
          <w:szCs w:val="22"/>
        </w:rPr>
      </w:pPr>
    </w:p>
    <w:p w14:paraId="69CC8BC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71A6A0A"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B62F64B" w14:textId="77777777" w:rsidR="00995D51" w:rsidRDefault="00995D51" w:rsidP="00D22D9C">
      <w:pPr>
        <w:jc w:val="both"/>
        <w:rPr>
          <w:rFonts w:ascii="Arial" w:hAnsi="Arial" w:cs="Arial"/>
          <w:sz w:val="22"/>
          <w:szCs w:val="22"/>
        </w:rPr>
      </w:pPr>
    </w:p>
    <w:p w14:paraId="1E8F9455" w14:textId="77777777" w:rsidR="00D22D9C" w:rsidRPr="00A406E5" w:rsidRDefault="00D22D9C" w:rsidP="00D22D9C">
      <w:pPr>
        <w:jc w:val="both"/>
        <w:rPr>
          <w:rFonts w:ascii="Arial" w:hAnsi="Arial" w:cs="Arial"/>
          <w:sz w:val="22"/>
          <w:szCs w:val="22"/>
        </w:rPr>
      </w:pPr>
    </w:p>
    <w:p w14:paraId="554D9087" w14:textId="61B8B040" w:rsidR="00D22D9C" w:rsidRPr="00A406E5" w:rsidRDefault="008042F0" w:rsidP="00D22D9C">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D74F15">
        <w:rPr>
          <w:rStyle w:val="normaltextrun"/>
          <w:rFonts w:ascii="Arial" w:hAnsi="Arial" w:cs="Arial"/>
          <w:i/>
          <w:iCs/>
          <w:sz w:val="22"/>
          <w:szCs w:val="22"/>
        </w:rPr>
        <w:t>this assignment shall</w:t>
      </w:r>
      <w:r w:rsidR="00D74F15">
        <w:rPr>
          <w:rStyle w:val="apple-converted-space"/>
          <w:rFonts w:ascii="Arial" w:hAnsi="Arial" w:cs="Arial"/>
          <w:i/>
          <w:iCs/>
          <w:sz w:val="22"/>
          <w:szCs w:val="22"/>
        </w:rPr>
        <w:t> </w:t>
      </w:r>
      <w:r w:rsidR="00D74F15">
        <w:rPr>
          <w:rStyle w:val="normaltextrun"/>
          <w:rFonts w:ascii="Arial" w:hAnsi="Arial" w:cs="Arial"/>
          <w:i/>
          <w:iCs/>
          <w:sz w:val="22"/>
          <w:szCs w:val="22"/>
        </w:rPr>
        <w:t>determine</w:t>
      </w:r>
      <w:r w:rsidR="00D74F15">
        <w:rPr>
          <w:rStyle w:val="apple-converted-space"/>
          <w:rFonts w:ascii="Arial" w:hAnsi="Arial" w:cs="Arial"/>
          <w:i/>
          <w:iCs/>
          <w:sz w:val="22"/>
          <w:szCs w:val="22"/>
        </w:rPr>
        <w:t> </w:t>
      </w:r>
      <w:r w:rsidR="00D74F15">
        <w:rPr>
          <w:rStyle w:val="normaltextrun"/>
          <w:rFonts w:ascii="Arial" w:hAnsi="Arial" w:cs="Arial"/>
          <w:i/>
          <w:iCs/>
          <w:sz w:val="22"/>
          <w:szCs w:val="22"/>
        </w:rPr>
        <w:t>that you can export technical understanding and practical</w:t>
      </w:r>
      <w:r w:rsidR="00D74F15">
        <w:rPr>
          <w:rStyle w:val="apple-converted-space"/>
          <w:rFonts w:ascii="Arial" w:hAnsi="Arial" w:cs="Arial"/>
          <w:i/>
          <w:iCs/>
          <w:sz w:val="22"/>
          <w:szCs w:val="22"/>
        </w:rPr>
        <w:t> </w:t>
      </w:r>
      <w:r w:rsidR="00D74F15">
        <w:rPr>
          <w:rStyle w:val="normaltextrun"/>
          <w:rFonts w:ascii="Arial" w:hAnsi="Arial" w:cs="Arial"/>
          <w:i/>
          <w:iCs/>
          <w:sz w:val="22"/>
          <w:szCs w:val="22"/>
        </w:rPr>
        <w:t>thought in relation to OME</w:t>
      </w:r>
      <w:r w:rsidR="00D74F15">
        <w:rPr>
          <w:rStyle w:val="apple-converted-space"/>
          <w:rFonts w:ascii="Arial" w:hAnsi="Arial" w:cs="Arial"/>
          <w:i/>
          <w:iCs/>
          <w:sz w:val="22"/>
          <w:szCs w:val="22"/>
        </w:rPr>
        <w:t> </w:t>
      </w:r>
      <w:r w:rsidR="00D74F15">
        <w:rPr>
          <w:rStyle w:val="normaltextrun"/>
          <w:rFonts w:ascii="Arial" w:hAnsi="Arial" w:cs="Arial"/>
          <w:i/>
          <w:iCs/>
          <w:sz w:val="22"/>
          <w:szCs w:val="22"/>
        </w:rPr>
        <w:t>safety management. This will prove invaluable for your role in this high-risk profession.</w:t>
      </w:r>
      <w:r w:rsidR="00D74F15">
        <w:rPr>
          <w:rStyle w:val="eop"/>
          <w:rFonts w:ascii="Arial" w:hAnsi="Arial" w:cs="Arial"/>
          <w:sz w:val="22"/>
          <w:szCs w:val="22"/>
        </w:rPr>
        <w:t> </w:t>
      </w:r>
    </w:p>
    <w:p w14:paraId="1BAE7E5C"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103257C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3F0648F5" w14:textId="77777777" w:rsidTr="00152E9D">
        <w:trPr>
          <w:jc w:val="center"/>
        </w:trPr>
        <w:tc>
          <w:tcPr>
            <w:tcW w:w="10670" w:type="dxa"/>
            <w:shd w:val="clear" w:color="auto" w:fill="BFBFBF"/>
          </w:tcPr>
          <w:p w14:paraId="765F3F24"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F29A2A9" w14:textId="77777777" w:rsidR="00152E9D" w:rsidRPr="00A406E5" w:rsidRDefault="00152E9D" w:rsidP="00152E9D">
      <w:pPr>
        <w:rPr>
          <w:rFonts w:ascii="Arial" w:hAnsi="Arial" w:cs="Arial"/>
        </w:rPr>
      </w:pPr>
    </w:p>
    <w:p w14:paraId="2B522E6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ACBB6FC" w14:textId="77777777" w:rsidR="00152E9D" w:rsidRPr="00A406E5" w:rsidRDefault="00152E9D" w:rsidP="00152E9D">
      <w:pPr>
        <w:rPr>
          <w:rFonts w:ascii="Arial" w:hAnsi="Arial" w:cs="Arial"/>
          <w:b/>
          <w:sz w:val="22"/>
          <w:szCs w:val="22"/>
        </w:rPr>
        <w:sectPr w:rsidR="00152E9D" w:rsidRPr="00A406E5" w:rsidSect="00F31C04">
          <w:footerReference w:type="default" r:id="rId11"/>
          <w:pgSz w:w="11894" w:h="16834"/>
          <w:pgMar w:top="720" w:right="720" w:bottom="720" w:left="720" w:header="706" w:footer="454" w:gutter="0"/>
          <w:paperSrc w:first="1" w:other="1"/>
          <w:cols w:space="720"/>
          <w:docGrid w:linePitch="272"/>
        </w:sectPr>
      </w:pPr>
    </w:p>
    <w:p w14:paraId="44379B8B"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116106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456ED9A"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5E5F913"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291165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31393B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1E75BD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680C34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4D00536"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B64A59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F3225F8" w14:textId="77777777" w:rsidR="00152E9D" w:rsidRPr="00A406E5" w:rsidRDefault="00152E9D" w:rsidP="00152E9D">
            <w:pPr>
              <w:jc w:val="center"/>
              <w:rPr>
                <w:rFonts w:ascii="Arial" w:hAnsi="Arial" w:cs="Arial"/>
                <w:sz w:val="32"/>
              </w:rPr>
            </w:pPr>
          </w:p>
        </w:tc>
      </w:tr>
      <w:tr w:rsidR="00152E9D" w:rsidRPr="00A406E5" w14:paraId="61DBE37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3BAD1D3" w14:textId="77777777" w:rsidR="00152E9D" w:rsidRPr="00A406E5" w:rsidRDefault="00152E9D" w:rsidP="00152E9D">
            <w:pPr>
              <w:spacing w:after="120"/>
              <w:rPr>
                <w:rFonts w:ascii="Arial" w:hAnsi="Arial" w:cs="Arial"/>
                <w:sz w:val="14"/>
                <w:szCs w:val="14"/>
              </w:rPr>
            </w:pPr>
          </w:p>
          <w:p w14:paraId="01103E28" w14:textId="77777777" w:rsidR="00152E9D" w:rsidRPr="00A406E5" w:rsidRDefault="00152E9D" w:rsidP="00152E9D">
            <w:pPr>
              <w:spacing w:after="120"/>
              <w:rPr>
                <w:rFonts w:ascii="Arial" w:hAnsi="Arial" w:cs="Arial"/>
                <w:sz w:val="14"/>
                <w:szCs w:val="14"/>
              </w:rPr>
            </w:pPr>
          </w:p>
          <w:p w14:paraId="672D4857" w14:textId="77777777" w:rsidR="00152E9D" w:rsidRPr="00A406E5" w:rsidRDefault="00152E9D" w:rsidP="00152E9D">
            <w:pPr>
              <w:spacing w:after="120"/>
              <w:rPr>
                <w:rFonts w:ascii="Arial" w:hAnsi="Arial" w:cs="Arial"/>
                <w:sz w:val="14"/>
                <w:szCs w:val="14"/>
              </w:rPr>
            </w:pPr>
          </w:p>
          <w:p w14:paraId="4F3D1A35" w14:textId="77777777" w:rsidR="00152E9D" w:rsidRPr="00A406E5" w:rsidRDefault="00152E9D" w:rsidP="00152E9D">
            <w:pPr>
              <w:spacing w:after="120"/>
              <w:rPr>
                <w:rFonts w:ascii="Arial" w:hAnsi="Arial" w:cs="Arial"/>
                <w:sz w:val="14"/>
                <w:szCs w:val="14"/>
              </w:rPr>
            </w:pPr>
          </w:p>
          <w:p w14:paraId="76233812" w14:textId="77777777" w:rsidR="00152E9D" w:rsidRPr="00A406E5" w:rsidRDefault="00152E9D" w:rsidP="00152E9D">
            <w:pPr>
              <w:spacing w:after="120"/>
              <w:rPr>
                <w:rFonts w:ascii="Arial" w:hAnsi="Arial" w:cs="Arial"/>
                <w:sz w:val="14"/>
                <w:szCs w:val="14"/>
              </w:rPr>
            </w:pPr>
          </w:p>
          <w:p w14:paraId="402AFC0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C14861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A6A0F5B" w14:textId="77777777" w:rsidR="00152E9D" w:rsidRPr="00A406E5" w:rsidRDefault="00152E9D" w:rsidP="00152E9D">
            <w:pPr>
              <w:jc w:val="center"/>
              <w:rPr>
                <w:rFonts w:ascii="Arial" w:hAnsi="Arial" w:cs="Arial"/>
                <w:sz w:val="32"/>
              </w:rPr>
            </w:pPr>
          </w:p>
        </w:tc>
      </w:tr>
      <w:tr w:rsidR="00152E9D" w:rsidRPr="00A406E5" w14:paraId="35DD0C38" w14:textId="77777777" w:rsidTr="00A85BFE">
        <w:trPr>
          <w:trHeight w:val="451"/>
        </w:trPr>
        <w:tc>
          <w:tcPr>
            <w:tcW w:w="4169" w:type="pct"/>
            <w:vMerge/>
            <w:tcBorders>
              <w:left w:val="single" w:sz="4" w:space="0" w:color="auto"/>
              <w:bottom w:val="single" w:sz="4" w:space="0" w:color="auto"/>
              <w:right w:val="single" w:sz="4" w:space="0" w:color="auto"/>
            </w:tcBorders>
          </w:tcPr>
          <w:p w14:paraId="4BB1F1B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4920C9D" w14:textId="295F6BBE" w:rsidR="00152E9D" w:rsidRPr="00A406E5" w:rsidRDefault="00C13881" w:rsidP="00152E9D">
            <w:pPr>
              <w:jc w:val="center"/>
              <w:rPr>
                <w:rFonts w:ascii="Arial" w:hAnsi="Arial" w:cs="Arial"/>
                <w:sz w:val="32"/>
              </w:rPr>
            </w:pPr>
            <w:r>
              <w:rPr>
                <w:rFonts w:ascii="Arial" w:hAnsi="Arial" w:cs="Arial"/>
                <w:sz w:val="32"/>
              </w:rPr>
              <w:t>1</w:t>
            </w:r>
            <w:r>
              <w:rPr>
                <w:sz w:val="32"/>
              </w:rPr>
              <w:t>0</w:t>
            </w:r>
          </w:p>
        </w:tc>
        <w:tc>
          <w:tcPr>
            <w:tcW w:w="416" w:type="pct"/>
            <w:vMerge/>
            <w:tcBorders>
              <w:top w:val="single" w:sz="4" w:space="0" w:color="auto"/>
              <w:left w:val="single" w:sz="4" w:space="0" w:color="auto"/>
              <w:bottom w:val="single" w:sz="4" w:space="0" w:color="auto"/>
              <w:right w:val="single" w:sz="4" w:space="0" w:color="auto"/>
            </w:tcBorders>
          </w:tcPr>
          <w:p w14:paraId="71FA996E" w14:textId="77777777" w:rsidR="00152E9D" w:rsidRPr="00A406E5" w:rsidRDefault="00152E9D" w:rsidP="00152E9D">
            <w:pPr>
              <w:jc w:val="center"/>
              <w:rPr>
                <w:rFonts w:ascii="Arial" w:hAnsi="Arial" w:cs="Arial"/>
                <w:sz w:val="32"/>
              </w:rPr>
            </w:pPr>
          </w:p>
        </w:tc>
      </w:tr>
      <w:tr w:rsidR="00152E9D" w:rsidRPr="00A406E5" w14:paraId="446F486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C2A928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08449BF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B1F1DE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3CC01D7" w14:textId="77777777" w:rsidR="00152E9D" w:rsidRPr="00A406E5" w:rsidRDefault="00152E9D" w:rsidP="00152E9D">
            <w:pPr>
              <w:jc w:val="center"/>
              <w:rPr>
                <w:rFonts w:ascii="Arial" w:hAnsi="Arial" w:cs="Arial"/>
                <w:sz w:val="32"/>
              </w:rPr>
            </w:pPr>
          </w:p>
        </w:tc>
      </w:tr>
      <w:tr w:rsidR="00152E9D" w:rsidRPr="00A406E5" w14:paraId="50BE116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C3A8E0E" w14:textId="77777777" w:rsidR="00152E9D" w:rsidRPr="00A406E5" w:rsidRDefault="00152E9D" w:rsidP="00152E9D">
            <w:pPr>
              <w:spacing w:after="120"/>
              <w:rPr>
                <w:rFonts w:ascii="Arial" w:hAnsi="Arial" w:cs="Arial"/>
                <w:sz w:val="14"/>
                <w:szCs w:val="14"/>
              </w:rPr>
            </w:pPr>
          </w:p>
          <w:p w14:paraId="6D68B714" w14:textId="77777777" w:rsidR="00152E9D" w:rsidRPr="00A406E5" w:rsidRDefault="00152E9D" w:rsidP="00152E9D">
            <w:pPr>
              <w:spacing w:after="120"/>
              <w:rPr>
                <w:rFonts w:ascii="Arial" w:hAnsi="Arial" w:cs="Arial"/>
                <w:sz w:val="14"/>
                <w:szCs w:val="14"/>
              </w:rPr>
            </w:pPr>
          </w:p>
          <w:p w14:paraId="65446E2E" w14:textId="77777777" w:rsidR="00152E9D" w:rsidRPr="00A406E5" w:rsidRDefault="00152E9D" w:rsidP="00152E9D">
            <w:pPr>
              <w:spacing w:after="120"/>
              <w:rPr>
                <w:rFonts w:ascii="Arial" w:hAnsi="Arial" w:cs="Arial"/>
                <w:sz w:val="14"/>
                <w:szCs w:val="14"/>
              </w:rPr>
            </w:pPr>
          </w:p>
          <w:p w14:paraId="0D43B48E" w14:textId="77777777" w:rsidR="00152E9D" w:rsidRPr="00A406E5" w:rsidRDefault="00152E9D" w:rsidP="00152E9D">
            <w:pPr>
              <w:spacing w:after="120"/>
              <w:rPr>
                <w:rFonts w:ascii="Arial" w:hAnsi="Arial" w:cs="Arial"/>
                <w:sz w:val="14"/>
                <w:szCs w:val="14"/>
              </w:rPr>
            </w:pPr>
          </w:p>
          <w:p w14:paraId="797256E4" w14:textId="77777777" w:rsidR="00152E9D" w:rsidRPr="00A406E5" w:rsidRDefault="00152E9D" w:rsidP="00152E9D">
            <w:pPr>
              <w:spacing w:after="120"/>
              <w:rPr>
                <w:rFonts w:ascii="Arial" w:hAnsi="Arial" w:cs="Arial"/>
                <w:sz w:val="14"/>
                <w:szCs w:val="14"/>
              </w:rPr>
            </w:pPr>
          </w:p>
          <w:p w14:paraId="327C689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9C4EA6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26250AF" w14:textId="77777777" w:rsidR="00152E9D" w:rsidRPr="00A406E5" w:rsidRDefault="00152E9D" w:rsidP="00152E9D">
            <w:pPr>
              <w:jc w:val="center"/>
              <w:rPr>
                <w:rFonts w:ascii="Arial" w:hAnsi="Arial" w:cs="Arial"/>
                <w:sz w:val="32"/>
              </w:rPr>
            </w:pPr>
          </w:p>
        </w:tc>
      </w:tr>
      <w:tr w:rsidR="00152E9D" w:rsidRPr="00A406E5" w14:paraId="6744F5AD" w14:textId="77777777" w:rsidTr="00A85BFE">
        <w:trPr>
          <w:trHeight w:val="451"/>
        </w:trPr>
        <w:tc>
          <w:tcPr>
            <w:tcW w:w="4169" w:type="pct"/>
            <w:vMerge/>
            <w:tcBorders>
              <w:left w:val="single" w:sz="4" w:space="0" w:color="auto"/>
              <w:bottom w:val="single" w:sz="4" w:space="0" w:color="auto"/>
              <w:right w:val="single" w:sz="4" w:space="0" w:color="auto"/>
            </w:tcBorders>
          </w:tcPr>
          <w:p w14:paraId="26AF8A3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565758" w14:textId="2C24EC0F" w:rsidR="00152E9D" w:rsidRPr="00A406E5" w:rsidRDefault="00D74F15" w:rsidP="00152E9D">
            <w:pPr>
              <w:jc w:val="center"/>
              <w:rPr>
                <w:rFonts w:ascii="Arial" w:hAnsi="Arial" w:cs="Arial"/>
                <w:sz w:val="32"/>
              </w:rPr>
            </w:pPr>
            <w:r>
              <w:rPr>
                <w:rFonts w:ascii="Arial" w:hAnsi="Arial" w:cs="Arial"/>
                <w:sz w:val="32"/>
              </w:rPr>
              <w:t>3</w:t>
            </w:r>
            <w:r w:rsidR="00C13881">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06618C03" w14:textId="77777777" w:rsidR="00152E9D" w:rsidRPr="00A406E5" w:rsidRDefault="00152E9D" w:rsidP="00152E9D">
            <w:pPr>
              <w:jc w:val="center"/>
              <w:rPr>
                <w:rFonts w:ascii="Arial" w:hAnsi="Arial" w:cs="Arial"/>
                <w:sz w:val="32"/>
              </w:rPr>
            </w:pPr>
          </w:p>
        </w:tc>
      </w:tr>
      <w:tr w:rsidR="00152E9D" w:rsidRPr="00A406E5" w14:paraId="10FADD6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B91DC9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5C8788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6C4AD8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2430A9B" w14:textId="77777777" w:rsidR="00152E9D" w:rsidRPr="00A406E5" w:rsidRDefault="00152E9D" w:rsidP="00152E9D">
            <w:pPr>
              <w:jc w:val="center"/>
              <w:rPr>
                <w:rFonts w:ascii="Arial" w:hAnsi="Arial" w:cs="Arial"/>
                <w:sz w:val="32"/>
              </w:rPr>
            </w:pPr>
          </w:p>
        </w:tc>
      </w:tr>
      <w:tr w:rsidR="00152E9D" w:rsidRPr="00A406E5" w14:paraId="0BB7806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30CDDCA" w14:textId="77777777" w:rsidR="00152E9D" w:rsidRPr="00A406E5" w:rsidRDefault="00152E9D" w:rsidP="00152E9D">
            <w:pPr>
              <w:spacing w:after="120"/>
              <w:rPr>
                <w:rFonts w:ascii="Arial" w:hAnsi="Arial" w:cs="Arial"/>
                <w:sz w:val="14"/>
                <w:szCs w:val="14"/>
              </w:rPr>
            </w:pPr>
          </w:p>
          <w:p w14:paraId="1FA53D4A" w14:textId="77777777" w:rsidR="00152E9D" w:rsidRPr="00A406E5" w:rsidRDefault="00152E9D" w:rsidP="00152E9D">
            <w:pPr>
              <w:spacing w:after="120"/>
              <w:rPr>
                <w:rFonts w:ascii="Arial" w:hAnsi="Arial" w:cs="Arial"/>
                <w:sz w:val="14"/>
                <w:szCs w:val="14"/>
              </w:rPr>
            </w:pPr>
          </w:p>
          <w:p w14:paraId="212D0E7D" w14:textId="77777777" w:rsidR="00152E9D" w:rsidRPr="00A406E5" w:rsidRDefault="00152E9D" w:rsidP="00152E9D">
            <w:pPr>
              <w:spacing w:after="120"/>
              <w:rPr>
                <w:rFonts w:ascii="Arial" w:hAnsi="Arial" w:cs="Arial"/>
                <w:sz w:val="14"/>
                <w:szCs w:val="14"/>
              </w:rPr>
            </w:pPr>
          </w:p>
          <w:p w14:paraId="58918A48" w14:textId="77777777" w:rsidR="00152E9D" w:rsidRPr="00A406E5" w:rsidRDefault="00152E9D" w:rsidP="00152E9D">
            <w:pPr>
              <w:spacing w:after="120"/>
              <w:rPr>
                <w:rFonts w:ascii="Arial" w:hAnsi="Arial" w:cs="Arial"/>
                <w:sz w:val="14"/>
                <w:szCs w:val="14"/>
              </w:rPr>
            </w:pPr>
          </w:p>
          <w:p w14:paraId="6272C0D3" w14:textId="77777777" w:rsidR="00152E9D" w:rsidRPr="00A406E5" w:rsidRDefault="00152E9D" w:rsidP="00152E9D">
            <w:pPr>
              <w:spacing w:after="120"/>
              <w:rPr>
                <w:rFonts w:ascii="Arial" w:hAnsi="Arial" w:cs="Arial"/>
                <w:sz w:val="14"/>
                <w:szCs w:val="14"/>
              </w:rPr>
            </w:pPr>
          </w:p>
          <w:p w14:paraId="675C423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965BAA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EB5B397" w14:textId="77777777" w:rsidR="00152E9D" w:rsidRPr="00A406E5" w:rsidRDefault="00152E9D" w:rsidP="00152E9D">
            <w:pPr>
              <w:jc w:val="center"/>
              <w:rPr>
                <w:rFonts w:ascii="Arial" w:hAnsi="Arial" w:cs="Arial"/>
                <w:sz w:val="32"/>
              </w:rPr>
            </w:pPr>
          </w:p>
        </w:tc>
      </w:tr>
      <w:tr w:rsidR="00152E9D" w:rsidRPr="00A406E5" w14:paraId="54E581D2" w14:textId="77777777" w:rsidTr="00A85BFE">
        <w:trPr>
          <w:trHeight w:val="451"/>
        </w:trPr>
        <w:tc>
          <w:tcPr>
            <w:tcW w:w="4169" w:type="pct"/>
            <w:vMerge/>
            <w:tcBorders>
              <w:left w:val="single" w:sz="4" w:space="0" w:color="auto"/>
              <w:bottom w:val="single" w:sz="4" w:space="0" w:color="auto"/>
              <w:right w:val="single" w:sz="4" w:space="0" w:color="auto"/>
            </w:tcBorders>
          </w:tcPr>
          <w:p w14:paraId="19C67D8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CAC37D" w14:textId="29CBA8DA" w:rsidR="00152E9D" w:rsidRPr="00A406E5" w:rsidRDefault="00D74F15" w:rsidP="00152E9D">
            <w:pPr>
              <w:jc w:val="center"/>
              <w:rPr>
                <w:rFonts w:ascii="Arial" w:hAnsi="Arial" w:cs="Arial"/>
                <w:sz w:val="32"/>
              </w:rPr>
            </w:pPr>
            <w:r>
              <w:rPr>
                <w:rFonts w:ascii="Arial" w:hAnsi="Arial" w:cs="Arial"/>
                <w:sz w:val="32"/>
              </w:rPr>
              <w:t>2</w:t>
            </w:r>
            <w:r w:rsidR="00C13881">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73BA80A0" w14:textId="77777777" w:rsidR="00152E9D" w:rsidRPr="00A406E5" w:rsidRDefault="00152E9D" w:rsidP="00152E9D">
            <w:pPr>
              <w:jc w:val="center"/>
              <w:rPr>
                <w:rFonts w:ascii="Arial" w:hAnsi="Arial" w:cs="Arial"/>
                <w:sz w:val="32"/>
              </w:rPr>
            </w:pPr>
          </w:p>
        </w:tc>
      </w:tr>
      <w:tr w:rsidR="00152E9D" w:rsidRPr="00A406E5" w14:paraId="434EDEC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3B22D5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581D9C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18BFD6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2856A61" w14:textId="77777777" w:rsidR="00152E9D" w:rsidRPr="00A406E5" w:rsidRDefault="00152E9D" w:rsidP="00152E9D">
            <w:pPr>
              <w:jc w:val="center"/>
              <w:rPr>
                <w:rFonts w:ascii="Arial" w:hAnsi="Arial" w:cs="Arial"/>
                <w:sz w:val="32"/>
              </w:rPr>
            </w:pPr>
          </w:p>
        </w:tc>
      </w:tr>
      <w:tr w:rsidR="00152E9D" w:rsidRPr="00A406E5" w14:paraId="4105CEE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3C58CCD" w14:textId="77777777" w:rsidR="00152E9D" w:rsidRPr="00A406E5" w:rsidRDefault="00152E9D" w:rsidP="00152E9D">
            <w:pPr>
              <w:spacing w:after="120"/>
              <w:rPr>
                <w:rFonts w:ascii="Arial" w:hAnsi="Arial" w:cs="Arial"/>
                <w:sz w:val="14"/>
                <w:szCs w:val="14"/>
              </w:rPr>
            </w:pPr>
          </w:p>
          <w:p w14:paraId="0CB76EC4" w14:textId="77777777" w:rsidR="00152E9D" w:rsidRPr="00A406E5" w:rsidRDefault="00152E9D" w:rsidP="00152E9D">
            <w:pPr>
              <w:spacing w:after="120"/>
              <w:rPr>
                <w:rFonts w:ascii="Arial" w:hAnsi="Arial" w:cs="Arial"/>
                <w:sz w:val="14"/>
                <w:szCs w:val="14"/>
              </w:rPr>
            </w:pPr>
          </w:p>
          <w:p w14:paraId="742103F5" w14:textId="77777777" w:rsidR="00152E9D" w:rsidRPr="00A406E5" w:rsidRDefault="00152E9D" w:rsidP="00152E9D">
            <w:pPr>
              <w:spacing w:after="120"/>
              <w:rPr>
                <w:rFonts w:ascii="Arial" w:hAnsi="Arial" w:cs="Arial"/>
                <w:sz w:val="14"/>
                <w:szCs w:val="14"/>
              </w:rPr>
            </w:pPr>
          </w:p>
          <w:p w14:paraId="31A1B508" w14:textId="77777777" w:rsidR="00152E9D" w:rsidRPr="00A406E5" w:rsidRDefault="00152E9D" w:rsidP="00152E9D">
            <w:pPr>
              <w:spacing w:after="120"/>
              <w:rPr>
                <w:rFonts w:ascii="Arial" w:hAnsi="Arial" w:cs="Arial"/>
                <w:sz w:val="14"/>
                <w:szCs w:val="14"/>
              </w:rPr>
            </w:pPr>
          </w:p>
          <w:p w14:paraId="23AAC475" w14:textId="77777777" w:rsidR="00152E9D" w:rsidRPr="00A406E5" w:rsidRDefault="00152E9D" w:rsidP="00152E9D">
            <w:pPr>
              <w:spacing w:after="120"/>
              <w:rPr>
                <w:rFonts w:ascii="Arial" w:hAnsi="Arial" w:cs="Arial"/>
                <w:sz w:val="14"/>
                <w:szCs w:val="14"/>
              </w:rPr>
            </w:pPr>
          </w:p>
          <w:p w14:paraId="693F7A1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33BD06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8B69F2F" w14:textId="77777777" w:rsidR="00152E9D" w:rsidRPr="00A406E5" w:rsidRDefault="00152E9D" w:rsidP="00152E9D">
            <w:pPr>
              <w:jc w:val="center"/>
              <w:rPr>
                <w:rFonts w:ascii="Arial" w:hAnsi="Arial" w:cs="Arial"/>
                <w:sz w:val="32"/>
              </w:rPr>
            </w:pPr>
          </w:p>
        </w:tc>
      </w:tr>
      <w:tr w:rsidR="00152E9D" w:rsidRPr="00A406E5" w14:paraId="5577029D" w14:textId="77777777" w:rsidTr="00A85BFE">
        <w:trPr>
          <w:trHeight w:val="450"/>
        </w:trPr>
        <w:tc>
          <w:tcPr>
            <w:tcW w:w="4169" w:type="pct"/>
            <w:vMerge/>
            <w:tcBorders>
              <w:left w:val="single" w:sz="4" w:space="0" w:color="auto"/>
              <w:bottom w:val="single" w:sz="4" w:space="0" w:color="auto"/>
              <w:right w:val="single" w:sz="4" w:space="0" w:color="auto"/>
            </w:tcBorders>
          </w:tcPr>
          <w:p w14:paraId="16DE4A6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8DA3CBE" w14:textId="5F2755A1" w:rsidR="00152E9D" w:rsidRPr="00A406E5" w:rsidRDefault="00C13881"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17593C9D" w14:textId="77777777" w:rsidR="00152E9D" w:rsidRPr="00A406E5" w:rsidRDefault="00152E9D" w:rsidP="00152E9D">
            <w:pPr>
              <w:jc w:val="center"/>
              <w:rPr>
                <w:rFonts w:ascii="Arial" w:hAnsi="Arial" w:cs="Arial"/>
                <w:sz w:val="32"/>
              </w:rPr>
            </w:pPr>
          </w:p>
        </w:tc>
      </w:tr>
      <w:tr w:rsidR="00152E9D" w:rsidRPr="00A406E5" w14:paraId="6099992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1AC27F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486DE6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50F699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B539575" w14:textId="77777777" w:rsidR="00152E9D" w:rsidRPr="00A406E5" w:rsidRDefault="00152E9D" w:rsidP="00152E9D">
            <w:pPr>
              <w:jc w:val="center"/>
              <w:rPr>
                <w:rFonts w:ascii="Arial" w:hAnsi="Arial" w:cs="Arial"/>
                <w:sz w:val="32"/>
              </w:rPr>
            </w:pPr>
          </w:p>
        </w:tc>
      </w:tr>
      <w:tr w:rsidR="00152E9D" w:rsidRPr="00A406E5" w14:paraId="3CE1AC4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F951301" w14:textId="77777777" w:rsidR="00152E9D" w:rsidRPr="00A406E5" w:rsidRDefault="00152E9D" w:rsidP="00152E9D">
            <w:pPr>
              <w:spacing w:after="120"/>
              <w:rPr>
                <w:rFonts w:ascii="Arial" w:hAnsi="Arial" w:cs="Arial"/>
                <w:sz w:val="14"/>
                <w:szCs w:val="14"/>
              </w:rPr>
            </w:pPr>
          </w:p>
          <w:p w14:paraId="15070327" w14:textId="77777777" w:rsidR="00152E9D" w:rsidRPr="00A406E5" w:rsidRDefault="00152E9D" w:rsidP="00152E9D">
            <w:pPr>
              <w:spacing w:after="120"/>
              <w:rPr>
                <w:rFonts w:ascii="Arial" w:hAnsi="Arial" w:cs="Arial"/>
                <w:sz w:val="14"/>
                <w:szCs w:val="14"/>
              </w:rPr>
            </w:pPr>
          </w:p>
          <w:p w14:paraId="4910B753" w14:textId="77777777" w:rsidR="00152E9D" w:rsidRPr="00A406E5" w:rsidRDefault="00152E9D" w:rsidP="00152E9D">
            <w:pPr>
              <w:spacing w:after="120"/>
              <w:rPr>
                <w:rFonts w:ascii="Arial" w:hAnsi="Arial" w:cs="Arial"/>
                <w:sz w:val="14"/>
                <w:szCs w:val="14"/>
              </w:rPr>
            </w:pPr>
          </w:p>
          <w:p w14:paraId="2155C1E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1FD3B3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AD6C8CA" w14:textId="77777777" w:rsidR="00152E9D" w:rsidRPr="00A406E5" w:rsidRDefault="00152E9D" w:rsidP="00152E9D">
            <w:pPr>
              <w:jc w:val="center"/>
              <w:rPr>
                <w:rFonts w:ascii="Arial" w:hAnsi="Arial" w:cs="Arial"/>
                <w:sz w:val="32"/>
              </w:rPr>
            </w:pPr>
          </w:p>
        </w:tc>
      </w:tr>
      <w:tr w:rsidR="00152E9D" w:rsidRPr="00A406E5" w14:paraId="35410666" w14:textId="77777777" w:rsidTr="00A85BFE">
        <w:trPr>
          <w:trHeight w:val="450"/>
        </w:trPr>
        <w:tc>
          <w:tcPr>
            <w:tcW w:w="4169" w:type="pct"/>
            <w:vMerge/>
            <w:tcBorders>
              <w:left w:val="single" w:sz="4" w:space="0" w:color="auto"/>
              <w:bottom w:val="single" w:sz="4" w:space="0" w:color="auto"/>
              <w:right w:val="single" w:sz="4" w:space="0" w:color="auto"/>
            </w:tcBorders>
          </w:tcPr>
          <w:p w14:paraId="3899D5F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0B124FE" w14:textId="2260537F" w:rsidR="00152E9D" w:rsidRPr="00A406E5" w:rsidRDefault="00C13881"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26E4DEB8" w14:textId="77777777" w:rsidR="00152E9D" w:rsidRPr="00A406E5" w:rsidRDefault="00152E9D" w:rsidP="00152E9D">
            <w:pPr>
              <w:jc w:val="center"/>
              <w:rPr>
                <w:rFonts w:ascii="Arial" w:hAnsi="Arial" w:cs="Arial"/>
                <w:sz w:val="32"/>
              </w:rPr>
            </w:pPr>
          </w:p>
        </w:tc>
      </w:tr>
    </w:tbl>
    <w:p w14:paraId="1A9F35F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E319B91" w14:textId="77777777" w:rsidTr="00152E9D">
        <w:trPr>
          <w:cantSplit/>
        </w:trPr>
        <w:tc>
          <w:tcPr>
            <w:tcW w:w="6062" w:type="dxa"/>
            <w:vMerge w:val="restart"/>
            <w:shd w:val="pct15" w:color="auto" w:fill="auto"/>
            <w:vAlign w:val="center"/>
          </w:tcPr>
          <w:p w14:paraId="68E5D15B"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39D6DFB"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991172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FD3C782" w14:textId="77777777" w:rsidTr="00152E9D">
        <w:trPr>
          <w:cantSplit/>
        </w:trPr>
        <w:tc>
          <w:tcPr>
            <w:tcW w:w="6062" w:type="dxa"/>
            <w:vMerge/>
            <w:vAlign w:val="bottom"/>
          </w:tcPr>
          <w:p w14:paraId="4029DB33" w14:textId="77777777" w:rsidR="00152E9D" w:rsidRPr="00A406E5" w:rsidRDefault="00152E9D" w:rsidP="00152E9D">
            <w:pPr>
              <w:rPr>
                <w:rFonts w:ascii="Arial" w:hAnsi="Arial" w:cs="Arial"/>
              </w:rPr>
            </w:pPr>
          </w:p>
        </w:tc>
        <w:tc>
          <w:tcPr>
            <w:tcW w:w="2903" w:type="dxa"/>
            <w:vAlign w:val="bottom"/>
          </w:tcPr>
          <w:p w14:paraId="20CAFEF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26A4B9A7" w14:textId="77777777" w:rsidR="00152E9D" w:rsidRPr="00A406E5" w:rsidRDefault="00152E9D" w:rsidP="00152E9D">
            <w:pPr>
              <w:jc w:val="center"/>
              <w:rPr>
                <w:rFonts w:ascii="Arial" w:hAnsi="Arial" w:cs="Arial"/>
                <w:sz w:val="12"/>
                <w:szCs w:val="12"/>
              </w:rPr>
            </w:pPr>
          </w:p>
        </w:tc>
        <w:tc>
          <w:tcPr>
            <w:tcW w:w="1060" w:type="dxa"/>
            <w:vMerge/>
            <w:vAlign w:val="bottom"/>
          </w:tcPr>
          <w:p w14:paraId="187306AD" w14:textId="77777777" w:rsidR="00152E9D" w:rsidRPr="00A406E5" w:rsidRDefault="00152E9D" w:rsidP="00152E9D">
            <w:pPr>
              <w:ind w:leftChars="71" w:left="142"/>
              <w:rPr>
                <w:rFonts w:ascii="Arial" w:hAnsi="Arial" w:cs="Arial"/>
              </w:rPr>
            </w:pPr>
          </w:p>
        </w:tc>
      </w:tr>
      <w:tr w:rsidR="00152E9D" w:rsidRPr="00A406E5" w14:paraId="230A033B" w14:textId="77777777" w:rsidTr="00152E9D">
        <w:trPr>
          <w:cantSplit/>
        </w:trPr>
        <w:tc>
          <w:tcPr>
            <w:tcW w:w="6062" w:type="dxa"/>
            <w:vMerge/>
            <w:vAlign w:val="bottom"/>
          </w:tcPr>
          <w:p w14:paraId="4A998398" w14:textId="77777777" w:rsidR="00152E9D" w:rsidRPr="00A406E5" w:rsidRDefault="00152E9D" w:rsidP="00152E9D">
            <w:pPr>
              <w:rPr>
                <w:rFonts w:ascii="Arial" w:hAnsi="Arial" w:cs="Arial"/>
              </w:rPr>
            </w:pPr>
          </w:p>
        </w:tc>
        <w:tc>
          <w:tcPr>
            <w:tcW w:w="2903" w:type="dxa"/>
            <w:vAlign w:val="bottom"/>
          </w:tcPr>
          <w:p w14:paraId="7E5A2EFD"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4C998C4" w14:textId="77777777" w:rsidR="00152E9D" w:rsidRPr="00A406E5" w:rsidRDefault="00152E9D" w:rsidP="00152E9D">
            <w:pPr>
              <w:jc w:val="center"/>
              <w:rPr>
                <w:rFonts w:ascii="Arial" w:hAnsi="Arial" w:cs="Arial"/>
                <w:sz w:val="12"/>
                <w:szCs w:val="12"/>
              </w:rPr>
            </w:pPr>
          </w:p>
        </w:tc>
        <w:tc>
          <w:tcPr>
            <w:tcW w:w="1060" w:type="dxa"/>
            <w:vMerge/>
            <w:vAlign w:val="bottom"/>
          </w:tcPr>
          <w:p w14:paraId="24F696F5" w14:textId="77777777" w:rsidR="00152E9D" w:rsidRPr="00A406E5" w:rsidRDefault="00152E9D" w:rsidP="00152E9D">
            <w:pPr>
              <w:ind w:firstLineChars="141" w:firstLine="282"/>
              <w:rPr>
                <w:rFonts w:ascii="Arial" w:hAnsi="Arial" w:cs="Arial"/>
              </w:rPr>
            </w:pPr>
          </w:p>
        </w:tc>
      </w:tr>
    </w:tbl>
    <w:p w14:paraId="522ABA2F" w14:textId="77777777" w:rsidR="00152E9D" w:rsidRDefault="00152E9D" w:rsidP="00152E9D">
      <w:pPr>
        <w:rPr>
          <w:rFonts w:ascii="Arial" w:hAnsi="Arial" w:cs="Arial"/>
        </w:rPr>
      </w:pPr>
    </w:p>
    <w:p w14:paraId="4C358F6A" w14:textId="77777777" w:rsidR="00C073F1" w:rsidRDefault="00C073F1" w:rsidP="00152E9D">
      <w:pPr>
        <w:rPr>
          <w:rFonts w:ascii="Arial" w:hAnsi="Arial" w:cs="Arial"/>
        </w:rPr>
      </w:pPr>
    </w:p>
    <w:p w14:paraId="3DCBB664" w14:textId="77777777" w:rsidR="00C073F1" w:rsidRDefault="00C073F1" w:rsidP="00152E9D">
      <w:pPr>
        <w:rPr>
          <w:rFonts w:ascii="Arial" w:hAnsi="Arial" w:cs="Arial"/>
          <w:vanish/>
        </w:rPr>
        <w:sectPr w:rsidR="00C073F1" w:rsidSect="00F61A20">
          <w:footerReference w:type="default" r:id="rId12"/>
          <w:type w:val="continuous"/>
          <w:pgSz w:w="11894" w:h="16834"/>
          <w:pgMar w:top="720" w:right="720" w:bottom="720" w:left="720" w:header="706" w:footer="706" w:gutter="0"/>
          <w:paperSrc w:first="1" w:other="1"/>
          <w:cols w:space="720"/>
        </w:sectPr>
      </w:pPr>
    </w:p>
    <w:p w14:paraId="1485A36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04BD379C" w14:textId="77777777" w:rsidTr="00AC5F32">
        <w:tc>
          <w:tcPr>
            <w:tcW w:w="13858" w:type="dxa"/>
            <w:shd w:val="clear" w:color="auto" w:fill="C2D69B" w:themeFill="accent3" w:themeFillTint="99"/>
          </w:tcPr>
          <w:p w14:paraId="65DA5A0B"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A0B0674"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56248464" w14:textId="77777777" w:rsidTr="00AC5F32">
        <w:tc>
          <w:tcPr>
            <w:tcW w:w="13948" w:type="dxa"/>
            <w:shd w:val="clear" w:color="auto" w:fill="C2D69B" w:themeFill="accent3" w:themeFillTint="99"/>
          </w:tcPr>
          <w:p w14:paraId="4403857A"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2D525FEB" w14:textId="77777777" w:rsidTr="00E05287">
        <w:tc>
          <w:tcPr>
            <w:tcW w:w="13948" w:type="dxa"/>
            <w:shd w:val="clear" w:color="auto" w:fill="EAF1DD" w:themeFill="accent3" w:themeFillTint="33"/>
          </w:tcPr>
          <w:p w14:paraId="51F7DFD2"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4C369209"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251F0991" w14:textId="77777777" w:rsidTr="00AC5F32">
        <w:trPr>
          <w:tblHeader/>
        </w:trPr>
        <w:tc>
          <w:tcPr>
            <w:tcW w:w="1735" w:type="dxa"/>
            <w:shd w:val="clear" w:color="auto" w:fill="C2D69B" w:themeFill="accent3" w:themeFillTint="99"/>
          </w:tcPr>
          <w:p w14:paraId="648D510A"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1C6ACA7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47E53AC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400CA31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3FD93EB6"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0C479D0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32606911"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37AB824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49B09941"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16F441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338D6AF5"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534CFAC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4B3E03A7"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67A4F129" w14:textId="77777777" w:rsidTr="00AC5F32">
        <w:trPr>
          <w:tblHeader/>
        </w:trPr>
        <w:tc>
          <w:tcPr>
            <w:tcW w:w="1735" w:type="dxa"/>
            <w:shd w:val="clear" w:color="auto" w:fill="C2D69B" w:themeFill="accent3" w:themeFillTint="99"/>
          </w:tcPr>
          <w:p w14:paraId="32BEC8BB"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5C278B98"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74232201"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02DC6DC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5D6B8C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0205B92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309D7A8B"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2472EAC3"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24D39830" w14:textId="77777777" w:rsidTr="00AC5F32">
        <w:tc>
          <w:tcPr>
            <w:tcW w:w="1735" w:type="dxa"/>
            <w:shd w:val="clear" w:color="auto" w:fill="C2D69B" w:themeFill="accent3" w:themeFillTint="99"/>
          </w:tcPr>
          <w:p w14:paraId="3DC4A62F"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C282F51"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CAC12E3"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05D6DDA"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B4C0083"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DBC83E5"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41CCE04"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01869F7"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13A5DB9C"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CE6AFF5"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8F9445D"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DC06F04"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A6FAE04"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73A6D2"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5A8AF33A" w14:textId="77777777" w:rsidTr="00AC5F32">
        <w:tc>
          <w:tcPr>
            <w:tcW w:w="1735" w:type="dxa"/>
            <w:shd w:val="clear" w:color="auto" w:fill="C2D69B" w:themeFill="accent3" w:themeFillTint="99"/>
          </w:tcPr>
          <w:p w14:paraId="6482315E"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71ACCB5F"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0D02EEC1"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448E23AD"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BFB7B37"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19B2BEE1"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95185AB"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781D959"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B7BF848"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3DF0D0E7"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774075D5" w14:textId="77777777" w:rsidTr="00AC5F32">
        <w:tc>
          <w:tcPr>
            <w:tcW w:w="1735" w:type="dxa"/>
            <w:shd w:val="clear" w:color="auto" w:fill="C2D69B" w:themeFill="accent3" w:themeFillTint="99"/>
          </w:tcPr>
          <w:p w14:paraId="1FA1D296"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E188828"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2E2C1AD5"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6D0E2EF9"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542CFF3E" w14:textId="77777777" w:rsidR="00C073F1" w:rsidRPr="00B669B1" w:rsidRDefault="00C073F1" w:rsidP="0050796C">
            <w:pPr>
              <w:rPr>
                <w:rFonts w:ascii="Arial" w:hAnsi="Arial" w:cs="Arial"/>
              </w:rPr>
            </w:pPr>
          </w:p>
        </w:tc>
        <w:tc>
          <w:tcPr>
            <w:tcW w:w="1736" w:type="dxa"/>
          </w:tcPr>
          <w:p w14:paraId="5D48BFDE"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AF59964"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4B0A60D4"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68317423"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4C415BB9" w14:textId="77777777" w:rsidR="00C073F1" w:rsidRPr="00B669B1" w:rsidRDefault="00C073F1" w:rsidP="0050796C">
            <w:pPr>
              <w:rPr>
                <w:rFonts w:ascii="Arial" w:hAnsi="Arial" w:cs="Arial"/>
              </w:rPr>
            </w:pPr>
          </w:p>
        </w:tc>
        <w:tc>
          <w:tcPr>
            <w:tcW w:w="1736" w:type="dxa"/>
          </w:tcPr>
          <w:p w14:paraId="0268AF76"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052000E3"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37CEAEBA"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 xml:space="preserve">on </w:t>
            </w:r>
            <w:r w:rsidRPr="00CA285D">
              <w:rPr>
                <w:rFonts w:ascii="Arial" w:hAnsi="Arial" w:cs="Arial"/>
              </w:rPr>
              <w:lastRenderedPageBreak/>
              <w:t>t</w:t>
            </w:r>
            <w:r>
              <w:rPr>
                <w:rFonts w:ascii="Arial" w:hAnsi="Arial" w:cs="Arial"/>
              </w:rPr>
              <w:t>he basis of</w:t>
            </w:r>
            <w:proofErr w:type="gramEnd"/>
            <w:r>
              <w:rPr>
                <w:rFonts w:ascii="Arial" w:hAnsi="Arial" w:cs="Arial"/>
              </w:rPr>
              <w:t xml:space="preserve"> reason and evidence.</w:t>
            </w:r>
          </w:p>
        </w:tc>
        <w:tc>
          <w:tcPr>
            <w:tcW w:w="1736" w:type="dxa"/>
          </w:tcPr>
          <w:p w14:paraId="0F11F120"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3E5C21D5" w14:textId="77777777" w:rsidR="00C073F1" w:rsidRPr="00B669B1" w:rsidRDefault="00C073F1" w:rsidP="0050796C">
            <w:pPr>
              <w:rPr>
                <w:rFonts w:ascii="Arial" w:hAnsi="Arial" w:cs="Arial"/>
              </w:rPr>
            </w:pPr>
          </w:p>
        </w:tc>
        <w:tc>
          <w:tcPr>
            <w:tcW w:w="1736" w:type="dxa"/>
          </w:tcPr>
          <w:p w14:paraId="6F8AAD9C"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36333395" w14:textId="77777777" w:rsidR="00C073F1" w:rsidRPr="00B669B1" w:rsidRDefault="00C073F1" w:rsidP="0050796C">
            <w:pPr>
              <w:rPr>
                <w:rFonts w:ascii="Arial" w:hAnsi="Arial" w:cs="Arial"/>
              </w:rPr>
            </w:pPr>
          </w:p>
        </w:tc>
        <w:tc>
          <w:tcPr>
            <w:tcW w:w="1736" w:type="dxa"/>
          </w:tcPr>
          <w:p w14:paraId="654EA2FC"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14CF7ECF"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0254F01E" w14:textId="77777777" w:rsidTr="00AC5F32">
        <w:tc>
          <w:tcPr>
            <w:tcW w:w="1735" w:type="dxa"/>
            <w:shd w:val="clear" w:color="auto" w:fill="C2D69B" w:themeFill="accent3" w:themeFillTint="99"/>
          </w:tcPr>
          <w:p w14:paraId="7EF553C7"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249BEC9C"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0CD0E522"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44F2EF44"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36D1DA19"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2BA8B51E"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0239170B"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6335BDFC"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1FC66736" w14:textId="77777777" w:rsidR="00C073F1" w:rsidRPr="00B669B1" w:rsidRDefault="00C073F1" w:rsidP="0050796C">
            <w:pPr>
              <w:rPr>
                <w:rFonts w:ascii="Arial" w:hAnsi="Arial" w:cs="Arial"/>
              </w:rPr>
            </w:pPr>
          </w:p>
          <w:p w14:paraId="197233FF" w14:textId="77777777" w:rsidR="00C073F1" w:rsidRPr="00B669B1" w:rsidRDefault="00C073F1" w:rsidP="0050796C">
            <w:pPr>
              <w:rPr>
                <w:rFonts w:ascii="Arial" w:hAnsi="Arial" w:cs="Arial"/>
              </w:rPr>
            </w:pPr>
          </w:p>
        </w:tc>
        <w:tc>
          <w:tcPr>
            <w:tcW w:w="1736" w:type="dxa"/>
          </w:tcPr>
          <w:p w14:paraId="4D418C03"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66A528C7"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w:t>
            </w:r>
            <w:proofErr w:type="gramStart"/>
            <w:r w:rsidRPr="004C2B2B">
              <w:rPr>
                <w:rFonts w:ascii="Arial" w:hAnsi="Arial" w:cs="Arial"/>
              </w:rPr>
              <w:t>practice, but</w:t>
            </w:r>
            <w:proofErr w:type="gramEnd"/>
            <w:r w:rsidRPr="004C2B2B">
              <w:rPr>
                <w:rFonts w:ascii="Arial" w:hAnsi="Arial" w:cs="Arial"/>
              </w:rPr>
              <w:t xml:space="preserve"> not always making logical links between the two</w:t>
            </w:r>
            <w:r>
              <w:rPr>
                <w:rFonts w:ascii="Arial" w:hAnsi="Arial" w:cs="Arial"/>
              </w:rPr>
              <w:t>.</w:t>
            </w:r>
          </w:p>
          <w:p w14:paraId="691A4464"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2FBE91F6"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3CF257D8"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3820CC44"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5D491B87"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58B1E72D"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3BFEA115"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32768682"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081307F1"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D244C71"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5495651D"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 xml:space="preserve">Assimilation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C073F1" w:rsidRPr="00D9771E" w14:paraId="634A99F0" w14:textId="77777777" w:rsidTr="00AC5F32">
        <w:tc>
          <w:tcPr>
            <w:tcW w:w="1735" w:type="dxa"/>
            <w:shd w:val="clear" w:color="auto" w:fill="C2D69B" w:themeFill="accent3" w:themeFillTint="99"/>
          </w:tcPr>
          <w:p w14:paraId="0F8C5591"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5BB44AB"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4C4605F3"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355F0D1A"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1A865F69" w14:textId="77777777" w:rsidR="00C073F1" w:rsidRPr="00ED3ABD" w:rsidRDefault="00C073F1" w:rsidP="0050796C">
            <w:pPr>
              <w:rPr>
                <w:rFonts w:ascii="Arial" w:hAnsi="Arial" w:cs="Arial"/>
              </w:rPr>
            </w:pPr>
          </w:p>
          <w:p w14:paraId="30070521"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85C8F7E"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31F999B5"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4F8A92CA"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122E27A7"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0FB3E419"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3424FEE" w14:textId="77777777" w:rsidR="00C073F1" w:rsidRPr="00E07BE3" w:rsidRDefault="00C073F1" w:rsidP="0050796C">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2200FD75"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1B083A7D"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5B894BE"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352F13DE" w14:textId="77777777"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A19F321"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0911DC5"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5A2FCDCE"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76F73D5D"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05FA02D0"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400064C1" w14:textId="77777777" w:rsidR="00C073F1" w:rsidRPr="00A406E5" w:rsidRDefault="00C073F1" w:rsidP="001F50B6">
      <w:pPr>
        <w:pStyle w:val="NormalWeb"/>
        <w:rPr>
          <w:rFonts w:ascii="Arial" w:hAnsi="Arial" w:cs="Arial"/>
          <w:color w:val="303B44"/>
          <w:sz w:val="22"/>
          <w:szCs w:val="22"/>
        </w:rPr>
      </w:pPr>
    </w:p>
    <w:p w14:paraId="6A260E69" w14:textId="77777777" w:rsidR="00995D51" w:rsidRDefault="00995D51">
      <w:pPr>
        <w:pStyle w:val="NormalWeb"/>
        <w:rPr>
          <w:rFonts w:ascii="Arial" w:hAnsi="Arial" w:cs="Arial"/>
          <w:color w:val="303B44"/>
          <w:sz w:val="22"/>
          <w:szCs w:val="22"/>
        </w:rPr>
      </w:pPr>
    </w:p>
    <w:p w14:paraId="5103CB3A" w14:textId="77777777" w:rsidR="00975DEE" w:rsidRDefault="00975DEE">
      <w:pPr>
        <w:pStyle w:val="NormalWeb"/>
        <w:rPr>
          <w:rFonts w:ascii="Arial" w:hAnsi="Arial" w:cs="Arial"/>
          <w:color w:val="303B44"/>
          <w:sz w:val="22"/>
          <w:szCs w:val="22"/>
        </w:rPr>
      </w:pPr>
    </w:p>
    <w:p w14:paraId="19985E4B" w14:textId="77777777" w:rsidR="00975DEE" w:rsidRDefault="00975DEE">
      <w:pPr>
        <w:pStyle w:val="NormalWeb"/>
        <w:rPr>
          <w:rFonts w:ascii="Arial" w:hAnsi="Arial" w:cs="Arial"/>
          <w:color w:val="303B44"/>
          <w:sz w:val="22"/>
          <w:szCs w:val="22"/>
        </w:rPr>
      </w:pPr>
    </w:p>
    <w:p w14:paraId="05661E25" w14:textId="77777777" w:rsidR="00975DEE" w:rsidRDefault="00975DEE">
      <w:pPr>
        <w:pStyle w:val="NormalWeb"/>
        <w:rPr>
          <w:rFonts w:ascii="Arial" w:hAnsi="Arial" w:cs="Arial"/>
          <w:color w:val="303B44"/>
          <w:sz w:val="22"/>
          <w:szCs w:val="22"/>
        </w:rPr>
      </w:pPr>
    </w:p>
    <w:p w14:paraId="399F1C14" w14:textId="77777777" w:rsidR="00975DEE" w:rsidRDefault="00975DEE">
      <w:pPr>
        <w:pStyle w:val="NormalWeb"/>
        <w:rPr>
          <w:rFonts w:ascii="Arial" w:hAnsi="Arial" w:cs="Arial"/>
          <w:color w:val="303B44"/>
          <w:sz w:val="22"/>
          <w:szCs w:val="22"/>
        </w:rPr>
      </w:pPr>
    </w:p>
    <w:p w14:paraId="2804EC4E" w14:textId="77777777" w:rsidR="00975DEE" w:rsidRDefault="00975DEE">
      <w:pPr>
        <w:pStyle w:val="NormalWeb"/>
        <w:rPr>
          <w:rFonts w:ascii="Arial" w:hAnsi="Arial" w:cs="Arial"/>
          <w:color w:val="303B44"/>
          <w:sz w:val="22"/>
          <w:szCs w:val="22"/>
        </w:rPr>
      </w:pPr>
    </w:p>
    <w:p w14:paraId="5FEA3949"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47BD8AC1" w14:textId="77777777" w:rsidR="004C7367" w:rsidRDefault="004C7367">
      <w:r>
        <w:separator/>
      </w:r>
    </w:p>
  </w:endnote>
  <w:endnote w:type="continuationSeparator" w:id="0">
    <w:p w14:paraId="647D76C0" w14:textId="77777777" w:rsidR="004C7367" w:rsidRDefault="004C736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Mincho">
    <w:altName w:val="ＭＳ 明朝"/>
    <w:panose1 w:val="020206090402050803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291B98E0" w14:textId="77777777" w:rsidR="00152E9D" w:rsidRPr="00C83B13" w:rsidRDefault="00152E9D">
    <w:pPr>
      <w:pStyle w:val="Footer"/>
      <w:jc w:val="center"/>
      <w:rPr>
        <w:rFonts w:ascii="Arial" w:hAnsi="Arial" w:cs="Arial"/>
      </w:rPr>
    </w:pPr>
    <w:r w:rsidRPr="00C83B13">
      <w:rPr>
        <w:rFonts w:ascii="Arial" w:hAnsi="Arial" w:cs="Arial"/>
      </w:rPr>
      <w:t xml:space="preserve">Page </w:t>
    </w:r>
    <w:r w:rsidR="0017512A" w:rsidRPr="00C83B13">
      <w:rPr>
        <w:rFonts w:ascii="Arial" w:hAnsi="Arial" w:cs="Arial"/>
        <w:b/>
        <w:sz w:val="24"/>
        <w:szCs w:val="24"/>
      </w:rPr>
      <w:fldChar w:fldCharType="begin"/>
    </w:r>
    <w:r w:rsidRPr="00C83B13">
      <w:rPr>
        <w:rFonts w:ascii="Arial" w:hAnsi="Arial" w:cs="Arial"/>
        <w:b/>
      </w:rPr>
      <w:instrText xml:space="preserve"> PAGE </w:instrText>
    </w:r>
    <w:r w:rsidR="0017512A" w:rsidRPr="00C83B13">
      <w:rPr>
        <w:rFonts w:ascii="Arial" w:hAnsi="Arial" w:cs="Arial"/>
        <w:b/>
        <w:sz w:val="24"/>
        <w:szCs w:val="24"/>
      </w:rPr>
      <w:fldChar w:fldCharType="separate"/>
    </w:r>
    <w:r w:rsidR="005E0883" w:rsidRPr="00C83B13">
      <w:rPr>
        <w:rFonts w:ascii="Arial" w:hAnsi="Arial" w:cs="Arial"/>
        <w:b/>
        <w:noProof/>
      </w:rPr>
      <w:t>5</w:t>
    </w:r>
    <w:r w:rsidR="0017512A" w:rsidRPr="00C83B13">
      <w:rPr>
        <w:rFonts w:ascii="Arial" w:hAnsi="Arial" w:cs="Arial"/>
        <w:b/>
        <w:sz w:val="24"/>
        <w:szCs w:val="24"/>
      </w:rPr>
      <w:fldChar w:fldCharType="end"/>
    </w:r>
    <w:r w:rsidRPr="00C83B13">
      <w:rPr>
        <w:rFonts w:ascii="Arial" w:hAnsi="Arial" w:cs="Arial"/>
      </w:rPr>
      <w:t xml:space="preserve"> of </w:t>
    </w:r>
    <w:r w:rsidR="0017512A" w:rsidRPr="00C83B13">
      <w:rPr>
        <w:rFonts w:ascii="Arial" w:hAnsi="Arial" w:cs="Arial"/>
        <w:b/>
        <w:sz w:val="24"/>
        <w:szCs w:val="24"/>
      </w:rPr>
      <w:fldChar w:fldCharType="begin"/>
    </w:r>
    <w:r w:rsidRPr="00C83B13">
      <w:rPr>
        <w:rFonts w:ascii="Arial" w:hAnsi="Arial" w:cs="Arial"/>
        <w:b/>
      </w:rPr>
      <w:instrText xml:space="preserve"> NUMPAGES  </w:instrText>
    </w:r>
    <w:r w:rsidR="0017512A" w:rsidRPr="00C83B13">
      <w:rPr>
        <w:rFonts w:ascii="Arial" w:hAnsi="Arial" w:cs="Arial"/>
        <w:b/>
        <w:sz w:val="24"/>
        <w:szCs w:val="24"/>
      </w:rPr>
      <w:fldChar w:fldCharType="separate"/>
    </w:r>
    <w:r w:rsidR="005E0883" w:rsidRPr="00C83B13">
      <w:rPr>
        <w:rFonts w:ascii="Arial" w:hAnsi="Arial" w:cs="Arial"/>
        <w:b/>
        <w:noProof/>
      </w:rPr>
      <w:t>10</w:t>
    </w:r>
    <w:r w:rsidR="0017512A" w:rsidRPr="00C83B13">
      <w:rPr>
        <w:rFonts w:ascii="Arial" w:hAnsi="Arial" w:cs="Arial"/>
        <w:b/>
        <w:sz w:val="24"/>
        <w:szCs w:val="24"/>
      </w:rPr>
      <w:fldChar w:fldCharType="end"/>
    </w:r>
  </w:p>
  <w:p w14:paraId="22C48A57"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246FFA5C"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1399858F" w14:textId="77777777" w:rsidR="004C7367" w:rsidRDefault="004C7367">
      <w:r>
        <w:separator/>
      </w:r>
    </w:p>
  </w:footnote>
  <w:footnote w:type="continuationSeparator" w:id="0">
    <w:p w14:paraId="7DBECA48" w14:textId="77777777" w:rsidR="004C7367" w:rsidRDefault="004C736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0973DC8"/>
    <w:multiLevelType w:val="multilevel"/>
    <w:tmpl w:val="E102AD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A891E26"/>
    <w:multiLevelType w:val="multilevel"/>
    <w:tmpl w:val="9C46B2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1D6A32B1"/>
    <w:multiLevelType w:val="multilevel"/>
    <w:tmpl w:val="C16E1A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2A14632"/>
    <w:multiLevelType w:val="multilevel"/>
    <w:tmpl w:val="6764E9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27220563"/>
    <w:multiLevelType w:val="multilevel"/>
    <w:tmpl w:val="C9CC48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2" w15:restartNumberingAfterBreak="0">
    <w:nsid w:val="2E5B047B"/>
    <w:multiLevelType w:val="multilevel"/>
    <w:tmpl w:val="08029F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6"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7"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5002232C"/>
    <w:multiLevelType w:val="multilevel"/>
    <w:tmpl w:val="1C02BB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51242A88"/>
    <w:multiLevelType w:val="multilevel"/>
    <w:tmpl w:val="B7F01A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52D02EDA"/>
    <w:multiLevelType w:val="multilevel"/>
    <w:tmpl w:val="4FC462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53761D80"/>
    <w:multiLevelType w:val="multilevel"/>
    <w:tmpl w:val="B9AA1D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53F06814"/>
    <w:multiLevelType w:val="multilevel"/>
    <w:tmpl w:val="46442D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562E75BE"/>
    <w:multiLevelType w:val="multilevel"/>
    <w:tmpl w:val="1B0015B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5AA94B70"/>
    <w:multiLevelType w:val="multilevel"/>
    <w:tmpl w:val="74AEB0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5" w15:restartNumberingAfterBreak="0">
    <w:nsid w:val="5CE03CC2"/>
    <w:multiLevelType w:val="multilevel"/>
    <w:tmpl w:val="5D5607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0305665"/>
    <w:multiLevelType w:val="multilevel"/>
    <w:tmpl w:val="756057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8" w15:restartNumberingAfterBreak="0">
    <w:nsid w:val="60CE1598"/>
    <w:multiLevelType w:val="multilevel"/>
    <w:tmpl w:val="3C308F0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610849BE"/>
    <w:multiLevelType w:val="multilevel"/>
    <w:tmpl w:val="5E6484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0"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4B36596"/>
    <w:multiLevelType w:val="multilevel"/>
    <w:tmpl w:val="11B475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2" w15:restartNumberingAfterBreak="0">
    <w:nsid w:val="693E4C6A"/>
    <w:multiLevelType w:val="multilevel"/>
    <w:tmpl w:val="87F8C5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3" w15:restartNumberingAfterBreak="0">
    <w:nsid w:val="6BBD08D9"/>
    <w:multiLevelType w:val="multilevel"/>
    <w:tmpl w:val="1BEA64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4" w15:restartNumberingAfterBreak="0">
    <w:nsid w:val="6F015701"/>
    <w:multiLevelType w:val="multilevel"/>
    <w:tmpl w:val="13C49A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7" w15:restartNumberingAfterBreak="0">
    <w:nsid w:val="766D13CC"/>
    <w:multiLevelType w:val="multilevel"/>
    <w:tmpl w:val="686A18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8" w15:restartNumberingAfterBreak="0">
    <w:nsid w:val="7A1A7DB5"/>
    <w:multiLevelType w:val="multilevel"/>
    <w:tmpl w:val="DF94D8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980187438">
    <w:abstractNumId w:val="2"/>
  </w:num>
  <w:num w:numId="2" w16cid:durableId="1697583224">
    <w:abstractNumId w:val="15"/>
  </w:num>
  <w:num w:numId="3" w16cid:durableId="1129662898">
    <w:abstractNumId w:val="36"/>
  </w:num>
  <w:num w:numId="4" w16cid:durableId="1149709272">
    <w:abstractNumId w:val="17"/>
  </w:num>
  <w:num w:numId="5" w16cid:durableId="578830593">
    <w:abstractNumId w:val="13"/>
  </w:num>
  <w:num w:numId="6" w16cid:durableId="905066771">
    <w:abstractNumId w:val="35"/>
  </w:num>
  <w:num w:numId="7" w16cid:durableId="112411671">
    <w:abstractNumId w:val="3"/>
  </w:num>
  <w:num w:numId="8" w16cid:durableId="785201029">
    <w:abstractNumId w:val="30"/>
  </w:num>
  <w:num w:numId="9" w16cid:durableId="1702122028">
    <w:abstractNumId w:val="16"/>
  </w:num>
  <w:num w:numId="10" w16cid:durableId="875317057">
    <w:abstractNumId w:val="7"/>
  </w:num>
  <w:num w:numId="11" w16cid:durableId="646278689">
    <w:abstractNumId w:val="8"/>
  </w:num>
  <w:num w:numId="12" w16cid:durableId="571963626">
    <w:abstractNumId w:val="14"/>
  </w:num>
  <w:num w:numId="13" w16cid:durableId="1673995786">
    <w:abstractNumId w:val="26"/>
  </w:num>
  <w:num w:numId="14" w16cid:durableId="1807967875">
    <w:abstractNumId w:val="4"/>
  </w:num>
  <w:num w:numId="15" w16cid:durableId="500390440">
    <w:abstractNumId w:val="0"/>
  </w:num>
  <w:num w:numId="16" w16cid:durableId="507791675">
    <w:abstractNumId w:val="11"/>
  </w:num>
  <w:num w:numId="17" w16cid:durableId="2061047979">
    <w:abstractNumId w:val="28"/>
  </w:num>
  <w:num w:numId="18" w16cid:durableId="1270166761">
    <w:abstractNumId w:val="23"/>
  </w:num>
  <w:num w:numId="19" w16cid:durableId="846211603">
    <w:abstractNumId w:val="9"/>
  </w:num>
  <w:num w:numId="20" w16cid:durableId="1061051514">
    <w:abstractNumId w:val="27"/>
  </w:num>
  <w:num w:numId="21" w16cid:durableId="1724871236">
    <w:abstractNumId w:val="6"/>
  </w:num>
  <w:num w:numId="22" w16cid:durableId="927467552">
    <w:abstractNumId w:val="25"/>
  </w:num>
  <w:num w:numId="23" w16cid:durableId="317073917">
    <w:abstractNumId w:val="31"/>
  </w:num>
  <w:num w:numId="24" w16cid:durableId="161312479">
    <w:abstractNumId w:val="38"/>
  </w:num>
  <w:num w:numId="25" w16cid:durableId="1367485788">
    <w:abstractNumId w:val="10"/>
  </w:num>
  <w:num w:numId="26" w16cid:durableId="1946308625">
    <w:abstractNumId w:val="18"/>
  </w:num>
  <w:num w:numId="27" w16cid:durableId="1234240436">
    <w:abstractNumId w:val="22"/>
  </w:num>
  <w:num w:numId="28" w16cid:durableId="1406144965">
    <w:abstractNumId w:val="19"/>
  </w:num>
  <w:num w:numId="29" w16cid:durableId="269899414">
    <w:abstractNumId w:val="21"/>
  </w:num>
  <w:num w:numId="30" w16cid:durableId="1316376016">
    <w:abstractNumId w:val="1"/>
  </w:num>
  <w:num w:numId="31" w16cid:durableId="1028532726">
    <w:abstractNumId w:val="37"/>
  </w:num>
  <w:num w:numId="32" w16cid:durableId="1216046712">
    <w:abstractNumId w:val="33"/>
  </w:num>
  <w:num w:numId="33" w16cid:durableId="1848786613">
    <w:abstractNumId w:val="24"/>
  </w:num>
  <w:num w:numId="34" w16cid:durableId="2049253273">
    <w:abstractNumId w:val="29"/>
  </w:num>
  <w:num w:numId="35" w16cid:durableId="1278298490">
    <w:abstractNumId w:val="32"/>
  </w:num>
  <w:num w:numId="36" w16cid:durableId="683940253">
    <w:abstractNumId w:val="5"/>
  </w:num>
  <w:num w:numId="37" w16cid:durableId="186989741">
    <w:abstractNumId w:val="20"/>
  </w:num>
  <w:num w:numId="38" w16cid:durableId="689798373">
    <w:abstractNumId w:val="34"/>
  </w:num>
  <w:num w:numId="39" w16cid:durableId="1741634203">
    <w:abstractNumId w:val="12"/>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5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6B02"/>
    <w:rsid w:val="0007203F"/>
    <w:rsid w:val="000822E5"/>
    <w:rsid w:val="000971FC"/>
    <w:rsid w:val="000A2A3A"/>
    <w:rsid w:val="000A492A"/>
    <w:rsid w:val="000D2F80"/>
    <w:rsid w:val="000E413A"/>
    <w:rsid w:val="000E6190"/>
    <w:rsid w:val="000F5AA3"/>
    <w:rsid w:val="00100396"/>
    <w:rsid w:val="00100B5C"/>
    <w:rsid w:val="00103507"/>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4C8F"/>
    <w:rsid w:val="001E57C1"/>
    <w:rsid w:val="001F07EF"/>
    <w:rsid w:val="001F50B6"/>
    <w:rsid w:val="001F6D7A"/>
    <w:rsid w:val="0021264F"/>
    <w:rsid w:val="0022746E"/>
    <w:rsid w:val="00233707"/>
    <w:rsid w:val="00235F71"/>
    <w:rsid w:val="002444CA"/>
    <w:rsid w:val="00260DE6"/>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3F2F2B"/>
    <w:rsid w:val="004046A9"/>
    <w:rsid w:val="00404C50"/>
    <w:rsid w:val="00423934"/>
    <w:rsid w:val="00426244"/>
    <w:rsid w:val="00456DA3"/>
    <w:rsid w:val="00470A38"/>
    <w:rsid w:val="004874DE"/>
    <w:rsid w:val="004B5334"/>
    <w:rsid w:val="004B6C14"/>
    <w:rsid w:val="004C344B"/>
    <w:rsid w:val="004C4F19"/>
    <w:rsid w:val="004C7367"/>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50557"/>
    <w:rsid w:val="00661D6F"/>
    <w:rsid w:val="006628E9"/>
    <w:rsid w:val="0066725E"/>
    <w:rsid w:val="006716C7"/>
    <w:rsid w:val="00681208"/>
    <w:rsid w:val="00681FA9"/>
    <w:rsid w:val="00691EA9"/>
    <w:rsid w:val="006934D4"/>
    <w:rsid w:val="006A6DC3"/>
    <w:rsid w:val="006C1480"/>
    <w:rsid w:val="006C513A"/>
    <w:rsid w:val="006D49ED"/>
    <w:rsid w:val="006D55CE"/>
    <w:rsid w:val="006D637A"/>
    <w:rsid w:val="006D6B5E"/>
    <w:rsid w:val="006D6F24"/>
    <w:rsid w:val="006E3E4E"/>
    <w:rsid w:val="006F45BF"/>
    <w:rsid w:val="006F60E0"/>
    <w:rsid w:val="00702F71"/>
    <w:rsid w:val="007366DF"/>
    <w:rsid w:val="00757839"/>
    <w:rsid w:val="00770C81"/>
    <w:rsid w:val="00791024"/>
    <w:rsid w:val="00793F0A"/>
    <w:rsid w:val="007A2657"/>
    <w:rsid w:val="007C682C"/>
    <w:rsid w:val="007D2385"/>
    <w:rsid w:val="007E6F99"/>
    <w:rsid w:val="007F214F"/>
    <w:rsid w:val="00800069"/>
    <w:rsid w:val="008042F0"/>
    <w:rsid w:val="008044C9"/>
    <w:rsid w:val="008310A0"/>
    <w:rsid w:val="00835D29"/>
    <w:rsid w:val="00842E7F"/>
    <w:rsid w:val="00852933"/>
    <w:rsid w:val="008566E5"/>
    <w:rsid w:val="008566FE"/>
    <w:rsid w:val="00865B46"/>
    <w:rsid w:val="00886B51"/>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75DEE"/>
    <w:rsid w:val="009871FF"/>
    <w:rsid w:val="00990799"/>
    <w:rsid w:val="00995D51"/>
    <w:rsid w:val="009A0631"/>
    <w:rsid w:val="009B10ED"/>
    <w:rsid w:val="009D3EA4"/>
    <w:rsid w:val="009D649C"/>
    <w:rsid w:val="009E4BC1"/>
    <w:rsid w:val="009F5CB2"/>
    <w:rsid w:val="00A01F46"/>
    <w:rsid w:val="00A03BB8"/>
    <w:rsid w:val="00A3505D"/>
    <w:rsid w:val="00A4036F"/>
    <w:rsid w:val="00A406E5"/>
    <w:rsid w:val="00A4641C"/>
    <w:rsid w:val="00A55876"/>
    <w:rsid w:val="00A67FB1"/>
    <w:rsid w:val="00A85BFE"/>
    <w:rsid w:val="00AB6FE7"/>
    <w:rsid w:val="00AB7AD7"/>
    <w:rsid w:val="00AC5F32"/>
    <w:rsid w:val="00AD2430"/>
    <w:rsid w:val="00AD76DE"/>
    <w:rsid w:val="00AE41A6"/>
    <w:rsid w:val="00AE77C8"/>
    <w:rsid w:val="00AF0E34"/>
    <w:rsid w:val="00AF271D"/>
    <w:rsid w:val="00AF56C2"/>
    <w:rsid w:val="00B004E6"/>
    <w:rsid w:val="00B0744D"/>
    <w:rsid w:val="00B50EA8"/>
    <w:rsid w:val="00B64082"/>
    <w:rsid w:val="00B72325"/>
    <w:rsid w:val="00B81AD3"/>
    <w:rsid w:val="00B829D8"/>
    <w:rsid w:val="00B84B5B"/>
    <w:rsid w:val="00B86446"/>
    <w:rsid w:val="00BA1176"/>
    <w:rsid w:val="00BB4504"/>
    <w:rsid w:val="00BE0B01"/>
    <w:rsid w:val="00BE79C7"/>
    <w:rsid w:val="00BF3CB5"/>
    <w:rsid w:val="00C01A3F"/>
    <w:rsid w:val="00C073F1"/>
    <w:rsid w:val="00C1285B"/>
    <w:rsid w:val="00C1361B"/>
    <w:rsid w:val="00C13881"/>
    <w:rsid w:val="00C14E1F"/>
    <w:rsid w:val="00C315AF"/>
    <w:rsid w:val="00C36D9A"/>
    <w:rsid w:val="00C44A72"/>
    <w:rsid w:val="00C61FC2"/>
    <w:rsid w:val="00C705F9"/>
    <w:rsid w:val="00C7522E"/>
    <w:rsid w:val="00C80F0F"/>
    <w:rsid w:val="00C83B13"/>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7208C"/>
    <w:rsid w:val="00D74F15"/>
    <w:rsid w:val="00D9304B"/>
    <w:rsid w:val="00DA36EE"/>
    <w:rsid w:val="00DB116D"/>
    <w:rsid w:val="00DD17CC"/>
    <w:rsid w:val="00DE217A"/>
    <w:rsid w:val="00DF321B"/>
    <w:rsid w:val="00E05287"/>
    <w:rsid w:val="00E230E0"/>
    <w:rsid w:val="00E51AAC"/>
    <w:rsid w:val="00E66CC0"/>
    <w:rsid w:val="00E728A9"/>
    <w:rsid w:val="00E807D9"/>
    <w:rsid w:val="00EA0F4E"/>
    <w:rsid w:val="00EA295B"/>
    <w:rsid w:val="00EA3B9B"/>
    <w:rsid w:val="00EA6801"/>
    <w:rsid w:val="00EB4F96"/>
    <w:rsid w:val="00ED7072"/>
    <w:rsid w:val="00EE3132"/>
    <w:rsid w:val="00EE3D9D"/>
    <w:rsid w:val="00EE6F25"/>
    <w:rsid w:val="00EF4863"/>
    <w:rsid w:val="00F02126"/>
    <w:rsid w:val="00F03D85"/>
    <w:rsid w:val="00F07C8C"/>
    <w:rsid w:val="00F249F1"/>
    <w:rsid w:val="00F25B9D"/>
    <w:rsid w:val="00F2664E"/>
    <w:rsid w:val="00F31163"/>
    <w:rsid w:val="00F31C04"/>
    <w:rsid w:val="00F35D12"/>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E0DB9"/>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56505535"/>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customStyle="1" w:styleId="normaltextrun">
    <w:name w:val="normaltextrun"/>
    <w:basedOn w:val="DefaultParagraphFont"/>
    <w:rsid w:val="00D7208C"/>
  </w:style>
  <w:style w:type="character" w:customStyle="1" w:styleId="apple-converted-space">
    <w:name w:val="apple-converted-space"/>
    <w:basedOn w:val="DefaultParagraphFont"/>
    <w:rsid w:val="00D7208C"/>
  </w:style>
  <w:style w:type="character" w:customStyle="1" w:styleId="eop">
    <w:name w:val="eop"/>
    <w:basedOn w:val="DefaultParagraphFont"/>
    <w:rsid w:val="00D7208C"/>
  </w:style>
  <w:style w:type="paragraph" w:customStyle="1" w:styleId="paragraph">
    <w:name w:val="paragraph"/>
    <w:basedOn w:val="Normal"/>
    <w:rsid w:val="00D7208C"/>
    <w:pPr>
      <w:spacing w:before="100" w:beforeAutospacing="1" w:after="100" w:afterAutospacing="1"/>
    </w:pPr>
    <w:rPr>
      <w:sz w:val="24"/>
      <w:szCs w:val="24"/>
    </w:rPr>
  </w:style>
  <w:style w:type="character" w:customStyle="1" w:styleId="wacimagecontainer">
    <w:name w:val="wacimagecontainer"/>
    <w:basedOn w:val="DefaultParagraphFont"/>
    <w:rsid w:val="00D74F1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8</TotalTime>
  <Pages>12</Pages>
  <Words>4253</Words>
  <Characters>24246</Characters>
  <Application>Microsoft Office Word</Application>
  <DocSecurity>0</DocSecurity>
  <Lines>202</Lines>
  <Paragraphs>56</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28443</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Gareth Collett</cp:lastModifiedBy>
  <cp:revision>4</cp:revision>
  <cp:lastPrinted>2014-10-10T07:42:00Z</cp:lastPrinted>
  <dcterms:created xsi:type="dcterms:W3CDTF">2026-10-12T19:41:00Z</dcterms:created>
  <dcterms:modified xsi:type="dcterms:W3CDTF">2026-10-12T19:49:00Z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