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F59" w:rsidRPr="00EA4516" w:rsidRDefault="00D20F59" w:rsidP="00D20F59">
      <w:pPr>
        <w:rPr>
          <w:b/>
          <w:sz w:val="24"/>
          <w:szCs w:val="24"/>
        </w:rPr>
      </w:pPr>
      <w:r w:rsidRPr="00EA4516">
        <w:rPr>
          <w:b/>
          <w:sz w:val="24"/>
          <w:szCs w:val="24"/>
        </w:rPr>
        <w:t>Introduction</w:t>
      </w:r>
    </w:p>
    <w:p w:rsidR="00D20F59" w:rsidRDefault="00D20F59" w:rsidP="00D20F59">
      <w:pPr>
        <w:rPr>
          <w:sz w:val="24"/>
          <w:szCs w:val="24"/>
        </w:rPr>
      </w:pPr>
      <w:r w:rsidRPr="00EA4516">
        <w:rPr>
          <w:sz w:val="24"/>
          <w:szCs w:val="24"/>
        </w:rPr>
        <w:t xml:space="preserve">School X is located along the M4 corridor, </w:t>
      </w:r>
      <w:r>
        <w:rPr>
          <w:sz w:val="24"/>
          <w:szCs w:val="24"/>
        </w:rPr>
        <w:t>with just over 1500 pupils currently on role, and 32.2% of these pupils are eligible for Free School Meals (</w:t>
      </w:r>
      <w:proofErr w:type="spellStart"/>
      <w:r>
        <w:rPr>
          <w:sz w:val="24"/>
          <w:szCs w:val="24"/>
        </w:rPr>
        <w:t>eFSM</w:t>
      </w:r>
      <w:proofErr w:type="spellEnd"/>
      <w:r>
        <w:rPr>
          <w:sz w:val="24"/>
          <w:szCs w:val="24"/>
        </w:rPr>
        <w:t>) compared to the national average of 16.4% (Estyn, 2018)</w:t>
      </w:r>
      <w:r w:rsidRPr="00EA4516">
        <w:rPr>
          <w:sz w:val="24"/>
          <w:szCs w:val="24"/>
        </w:rPr>
        <w:t>.</w:t>
      </w:r>
      <w:r>
        <w:rPr>
          <w:sz w:val="24"/>
          <w:szCs w:val="24"/>
        </w:rPr>
        <w:t xml:space="preserve"> </w:t>
      </w:r>
      <w:r w:rsidRPr="00EA4516">
        <w:rPr>
          <w:sz w:val="24"/>
          <w:szCs w:val="24"/>
        </w:rPr>
        <w:t xml:space="preserve"> I conducted my research on </w:t>
      </w:r>
      <w:r>
        <w:rPr>
          <w:sz w:val="24"/>
          <w:szCs w:val="24"/>
        </w:rPr>
        <w:t>a</w:t>
      </w:r>
      <w:r w:rsidRPr="00EA4516">
        <w:rPr>
          <w:sz w:val="24"/>
          <w:szCs w:val="24"/>
        </w:rPr>
        <w:t xml:space="preserve"> year </w:t>
      </w:r>
      <w:r>
        <w:rPr>
          <w:sz w:val="24"/>
          <w:szCs w:val="24"/>
        </w:rPr>
        <w:t>10 class</w:t>
      </w:r>
      <w:r w:rsidRPr="00EA4516">
        <w:rPr>
          <w:sz w:val="24"/>
          <w:szCs w:val="24"/>
        </w:rPr>
        <w:t xml:space="preserve">, </w:t>
      </w:r>
      <w:r>
        <w:rPr>
          <w:sz w:val="24"/>
          <w:szCs w:val="24"/>
        </w:rPr>
        <w:t>with</w:t>
      </w:r>
      <w:r w:rsidRPr="00EA4516">
        <w:rPr>
          <w:sz w:val="24"/>
          <w:szCs w:val="24"/>
        </w:rPr>
        <w:t xml:space="preserve"> 15 pupils, </w:t>
      </w:r>
      <w:r>
        <w:rPr>
          <w:sz w:val="24"/>
          <w:szCs w:val="24"/>
        </w:rPr>
        <w:t>of which four</w:t>
      </w:r>
      <w:r w:rsidRPr="00EA4516">
        <w:rPr>
          <w:sz w:val="24"/>
          <w:szCs w:val="24"/>
        </w:rPr>
        <w:t xml:space="preserve"> </w:t>
      </w:r>
      <w:proofErr w:type="spellStart"/>
      <w:r>
        <w:rPr>
          <w:sz w:val="24"/>
          <w:szCs w:val="24"/>
        </w:rPr>
        <w:t>eFSM</w:t>
      </w:r>
      <w:proofErr w:type="spellEnd"/>
      <w:r w:rsidRPr="00EA4516">
        <w:rPr>
          <w:sz w:val="24"/>
          <w:szCs w:val="24"/>
        </w:rPr>
        <w:t xml:space="preserve">, </w:t>
      </w:r>
      <w:r>
        <w:rPr>
          <w:sz w:val="24"/>
          <w:szCs w:val="24"/>
        </w:rPr>
        <w:t>three</w:t>
      </w:r>
      <w:r w:rsidRPr="00EA4516">
        <w:rPr>
          <w:sz w:val="24"/>
          <w:szCs w:val="24"/>
        </w:rPr>
        <w:t xml:space="preserve"> More Able and Talented </w:t>
      </w:r>
      <w:r>
        <w:rPr>
          <w:sz w:val="24"/>
          <w:szCs w:val="24"/>
        </w:rPr>
        <w:t xml:space="preserve">(MAT) </w:t>
      </w:r>
      <w:r w:rsidRPr="00EA4516">
        <w:rPr>
          <w:sz w:val="24"/>
          <w:szCs w:val="24"/>
        </w:rPr>
        <w:t xml:space="preserve">and </w:t>
      </w:r>
      <w:r>
        <w:rPr>
          <w:sz w:val="24"/>
          <w:szCs w:val="24"/>
        </w:rPr>
        <w:t>one</w:t>
      </w:r>
      <w:r w:rsidRPr="00EA4516">
        <w:rPr>
          <w:sz w:val="24"/>
          <w:szCs w:val="24"/>
        </w:rPr>
        <w:t xml:space="preserve"> pupil with Additional Learning Needs</w:t>
      </w:r>
      <w:r>
        <w:rPr>
          <w:sz w:val="24"/>
          <w:szCs w:val="24"/>
        </w:rPr>
        <w:t xml:space="preserve"> (ALN) </w:t>
      </w:r>
      <w:r w:rsidRPr="00EA4516">
        <w:rPr>
          <w:sz w:val="24"/>
          <w:szCs w:val="24"/>
        </w:rPr>
        <w:t>Autistic Spectrum Disorder</w:t>
      </w:r>
      <w:r>
        <w:rPr>
          <w:sz w:val="24"/>
          <w:szCs w:val="24"/>
        </w:rPr>
        <w:t xml:space="preserve"> (ASD)</w:t>
      </w:r>
      <w:r w:rsidRPr="00EA4516">
        <w:rPr>
          <w:sz w:val="24"/>
          <w:szCs w:val="24"/>
        </w:rPr>
        <w:t xml:space="preserve">. </w:t>
      </w:r>
      <w:r>
        <w:rPr>
          <w:sz w:val="24"/>
          <w:szCs w:val="24"/>
        </w:rPr>
        <w:t xml:space="preserve"> </w:t>
      </w:r>
      <w:r w:rsidRPr="00EA4516">
        <w:rPr>
          <w:sz w:val="24"/>
          <w:szCs w:val="24"/>
        </w:rPr>
        <w:t xml:space="preserve">During my time at the school I identified that peer assessment was missing </w:t>
      </w:r>
      <w:r>
        <w:rPr>
          <w:sz w:val="24"/>
          <w:szCs w:val="24"/>
        </w:rPr>
        <w:t>from</w:t>
      </w:r>
      <w:r w:rsidRPr="00EA4516">
        <w:rPr>
          <w:sz w:val="24"/>
          <w:szCs w:val="24"/>
        </w:rPr>
        <w:t xml:space="preserve"> the</w:t>
      </w:r>
      <w:r>
        <w:rPr>
          <w:sz w:val="24"/>
          <w:szCs w:val="24"/>
        </w:rPr>
        <w:t xml:space="preserve"> scheme of work, it was present within the school policy, however it had not been incorporated into the planning of the Business scheme of work for the term ahead.  After extensive r</w:t>
      </w:r>
      <w:r w:rsidRPr="00EA4516">
        <w:rPr>
          <w:sz w:val="24"/>
          <w:szCs w:val="24"/>
        </w:rPr>
        <w:t xml:space="preserve">eading </w:t>
      </w:r>
      <w:r>
        <w:rPr>
          <w:sz w:val="24"/>
          <w:szCs w:val="24"/>
        </w:rPr>
        <w:t>on the assessment strategy</w:t>
      </w:r>
      <w:r w:rsidRPr="00EA4516">
        <w:rPr>
          <w:sz w:val="24"/>
          <w:szCs w:val="24"/>
        </w:rPr>
        <w:t xml:space="preserve"> I decided to </w:t>
      </w:r>
      <w:r>
        <w:rPr>
          <w:sz w:val="24"/>
          <w:szCs w:val="24"/>
        </w:rPr>
        <w:t xml:space="preserve">study this within my classroom, and selected the higher ability class with a smaller number of pupils with 15 in the class, I thought this would be the perfect opportunity to study the effectiveness of the strategy and wanted to see first-hand the impact and influence it has on the learning within a classroom. </w:t>
      </w:r>
    </w:p>
    <w:p w:rsidR="00D20F59" w:rsidRPr="00EA4516" w:rsidRDefault="00D20F59" w:rsidP="00D20F59">
      <w:pPr>
        <w:rPr>
          <w:sz w:val="24"/>
          <w:szCs w:val="24"/>
        </w:rPr>
      </w:pPr>
      <w:bookmarkStart w:id="0" w:name="_GoBack"/>
      <w:bookmarkEnd w:id="0"/>
    </w:p>
    <w:p w:rsidR="00D20F59" w:rsidRPr="00EA4516" w:rsidRDefault="00D20F59" w:rsidP="00D20F59">
      <w:pPr>
        <w:rPr>
          <w:b/>
          <w:sz w:val="24"/>
          <w:szCs w:val="24"/>
        </w:rPr>
      </w:pPr>
      <w:r w:rsidRPr="00EA4516">
        <w:rPr>
          <w:b/>
          <w:sz w:val="24"/>
          <w:szCs w:val="24"/>
        </w:rPr>
        <w:t xml:space="preserve">Literature </w:t>
      </w:r>
      <w:r>
        <w:rPr>
          <w:b/>
          <w:sz w:val="24"/>
          <w:szCs w:val="24"/>
        </w:rPr>
        <w:t>Review</w:t>
      </w:r>
    </w:p>
    <w:p w:rsidR="00D20F59" w:rsidRDefault="00D20F59" w:rsidP="00D20F59">
      <w:pPr>
        <w:rPr>
          <w:sz w:val="24"/>
          <w:szCs w:val="24"/>
        </w:rPr>
      </w:pPr>
      <w:r w:rsidRPr="00EA4516">
        <w:rPr>
          <w:sz w:val="24"/>
          <w:szCs w:val="24"/>
        </w:rPr>
        <w:t xml:space="preserve">Flexible lifelong learning is now becoming </w:t>
      </w:r>
      <w:r>
        <w:rPr>
          <w:sz w:val="24"/>
          <w:szCs w:val="24"/>
        </w:rPr>
        <w:t>increasingly</w:t>
      </w:r>
      <w:r w:rsidRPr="00EA4516">
        <w:rPr>
          <w:sz w:val="24"/>
          <w:szCs w:val="24"/>
        </w:rPr>
        <w:t xml:space="preserve"> present in the twent</w:t>
      </w:r>
      <w:r>
        <w:rPr>
          <w:sz w:val="24"/>
          <w:szCs w:val="24"/>
        </w:rPr>
        <w:t>y</w:t>
      </w:r>
      <w:r w:rsidRPr="00EA4516">
        <w:rPr>
          <w:sz w:val="24"/>
          <w:szCs w:val="24"/>
        </w:rPr>
        <w:t xml:space="preserve">-first century </w:t>
      </w:r>
      <w:r>
        <w:rPr>
          <w:sz w:val="24"/>
          <w:szCs w:val="24"/>
        </w:rPr>
        <w:t xml:space="preserve">that we live in </w:t>
      </w:r>
      <w:r w:rsidRPr="00EA4516">
        <w:rPr>
          <w:sz w:val="24"/>
          <w:szCs w:val="24"/>
        </w:rPr>
        <w:t xml:space="preserve">and with that is the added pressure on the education system to progress and equip learners with the skills to adapt and develop </w:t>
      </w:r>
      <w:r>
        <w:rPr>
          <w:sz w:val="24"/>
          <w:szCs w:val="24"/>
        </w:rPr>
        <w:t xml:space="preserve">these vital transferable skills to prepare them for life after school, developing these essential skills and knowledge </w:t>
      </w:r>
      <w:r w:rsidRPr="00EA4516">
        <w:rPr>
          <w:sz w:val="24"/>
          <w:szCs w:val="24"/>
        </w:rPr>
        <w:t xml:space="preserve">before they enter the job market (Dumont and </w:t>
      </w:r>
      <w:proofErr w:type="spellStart"/>
      <w:r w:rsidRPr="00EA4516">
        <w:rPr>
          <w:sz w:val="24"/>
          <w:szCs w:val="24"/>
        </w:rPr>
        <w:t>Istance</w:t>
      </w:r>
      <w:proofErr w:type="spellEnd"/>
      <w:r w:rsidRPr="00EA4516">
        <w:rPr>
          <w:sz w:val="24"/>
          <w:szCs w:val="24"/>
        </w:rPr>
        <w:t xml:space="preserve"> 2010). </w:t>
      </w:r>
      <w:r>
        <w:rPr>
          <w:sz w:val="24"/>
          <w:szCs w:val="24"/>
        </w:rPr>
        <w:t xml:space="preserve"> </w:t>
      </w:r>
      <w:r w:rsidRPr="00EA4516">
        <w:rPr>
          <w:sz w:val="24"/>
          <w:szCs w:val="24"/>
        </w:rPr>
        <w:t>With this</w:t>
      </w:r>
      <w:r>
        <w:rPr>
          <w:sz w:val="24"/>
          <w:szCs w:val="24"/>
        </w:rPr>
        <w:t>,</w:t>
      </w:r>
      <w:r w:rsidRPr="00EA4516">
        <w:rPr>
          <w:sz w:val="24"/>
          <w:szCs w:val="24"/>
        </w:rPr>
        <w:t xml:space="preserve"> is the notion of collaboration and self-learning</w:t>
      </w:r>
      <w:r>
        <w:rPr>
          <w:sz w:val="24"/>
          <w:szCs w:val="24"/>
        </w:rPr>
        <w:t xml:space="preserve"> as important factors to incorporate into the learning to develop the chance of individuals future success</w:t>
      </w:r>
      <w:r w:rsidRPr="00EA4516">
        <w:rPr>
          <w:sz w:val="24"/>
          <w:szCs w:val="24"/>
        </w:rPr>
        <w:t xml:space="preserve"> (</w:t>
      </w:r>
      <w:proofErr w:type="spellStart"/>
      <w:r w:rsidRPr="00EA4516">
        <w:rPr>
          <w:sz w:val="24"/>
          <w:szCs w:val="24"/>
        </w:rPr>
        <w:t>Boud</w:t>
      </w:r>
      <w:proofErr w:type="spellEnd"/>
      <w:r w:rsidRPr="00EA4516">
        <w:rPr>
          <w:sz w:val="24"/>
          <w:szCs w:val="24"/>
        </w:rPr>
        <w:t xml:space="preserve">, Cohen, and Sampson 1999). </w:t>
      </w:r>
      <w:r>
        <w:rPr>
          <w:sz w:val="24"/>
          <w:szCs w:val="24"/>
        </w:rPr>
        <w:t xml:space="preserve"> </w:t>
      </w:r>
      <w:r w:rsidRPr="00EA4516">
        <w:rPr>
          <w:sz w:val="24"/>
          <w:szCs w:val="24"/>
        </w:rPr>
        <w:t xml:space="preserve">This leads onto the theory according to </w:t>
      </w:r>
      <w:proofErr w:type="spellStart"/>
      <w:r w:rsidRPr="00EA4516">
        <w:rPr>
          <w:sz w:val="24"/>
          <w:szCs w:val="24"/>
        </w:rPr>
        <w:t>Birenbaum</w:t>
      </w:r>
      <w:proofErr w:type="spellEnd"/>
      <w:r w:rsidRPr="00EA4516">
        <w:rPr>
          <w:sz w:val="24"/>
          <w:szCs w:val="24"/>
        </w:rPr>
        <w:t xml:space="preserve"> (2003) that the system is moving from a testing ethos to an assessment one and from </w:t>
      </w:r>
      <w:r>
        <w:rPr>
          <w:sz w:val="24"/>
          <w:szCs w:val="24"/>
        </w:rPr>
        <w:t>‘</w:t>
      </w:r>
      <w:r w:rsidRPr="00EA4516">
        <w:rPr>
          <w:sz w:val="24"/>
          <w:szCs w:val="24"/>
        </w:rPr>
        <w:t>assessment of learning</w:t>
      </w:r>
      <w:r>
        <w:rPr>
          <w:sz w:val="24"/>
          <w:szCs w:val="24"/>
        </w:rPr>
        <w:t>’</w:t>
      </w:r>
      <w:r w:rsidRPr="00EA4516">
        <w:rPr>
          <w:sz w:val="24"/>
          <w:szCs w:val="24"/>
        </w:rPr>
        <w:t xml:space="preserve"> to </w:t>
      </w:r>
      <w:r>
        <w:rPr>
          <w:sz w:val="24"/>
          <w:szCs w:val="24"/>
        </w:rPr>
        <w:t>‘</w:t>
      </w:r>
      <w:r w:rsidRPr="00EA4516">
        <w:rPr>
          <w:sz w:val="24"/>
          <w:szCs w:val="24"/>
        </w:rPr>
        <w:t>assessment for learning</w:t>
      </w:r>
      <w:r>
        <w:rPr>
          <w:sz w:val="24"/>
          <w:szCs w:val="24"/>
        </w:rPr>
        <w:t>’, where it</w:t>
      </w:r>
      <w:r w:rsidRPr="00EA4516">
        <w:rPr>
          <w:sz w:val="24"/>
          <w:szCs w:val="24"/>
        </w:rPr>
        <w:t xml:space="preserve"> </w:t>
      </w:r>
      <w:r>
        <w:rPr>
          <w:sz w:val="24"/>
          <w:szCs w:val="24"/>
        </w:rPr>
        <w:t>can require</w:t>
      </w:r>
      <w:r w:rsidRPr="00EA4516">
        <w:rPr>
          <w:sz w:val="24"/>
          <w:szCs w:val="24"/>
        </w:rPr>
        <w:t xml:space="preserve"> </w:t>
      </w:r>
      <w:r>
        <w:rPr>
          <w:sz w:val="24"/>
          <w:szCs w:val="24"/>
        </w:rPr>
        <w:t>pupils</w:t>
      </w:r>
      <w:r w:rsidRPr="00EA4516">
        <w:rPr>
          <w:sz w:val="24"/>
          <w:szCs w:val="24"/>
        </w:rPr>
        <w:t xml:space="preserve"> to play an active role</w:t>
      </w:r>
      <w:r>
        <w:rPr>
          <w:sz w:val="24"/>
          <w:szCs w:val="24"/>
        </w:rPr>
        <w:t xml:space="preserve"> in their learning enhance the environment</w:t>
      </w:r>
      <w:r w:rsidRPr="00EA4516">
        <w:rPr>
          <w:sz w:val="24"/>
          <w:szCs w:val="24"/>
        </w:rPr>
        <w:t>.</w:t>
      </w:r>
      <w:r>
        <w:rPr>
          <w:sz w:val="24"/>
          <w:szCs w:val="24"/>
        </w:rPr>
        <w:t xml:space="preserve">  This theory clearly identifies the shift which is happening around us, with the competition and economy increasingly growing, it is vital to ensure pupils experience a valuable time during school to enhance their chance of becoming a successful valued member of society.  The focus is no longer on learning about, it is now moving towards a culture of learning to, ensuring our learners are learning to succeed (Donaldson 2015). By incorporating a variety of methods and by encouraging pupils to take more of an active responsibility in their learning is adding valuable skills and enhancing the learning of pupils along with equipping the teacher with the knowledge to develop their future planning to contribute towards the experience. </w:t>
      </w:r>
    </w:p>
    <w:p w:rsidR="00D20F59" w:rsidRDefault="00D20F59" w:rsidP="00D20F59">
      <w:pPr>
        <w:rPr>
          <w:sz w:val="24"/>
          <w:szCs w:val="24"/>
        </w:rPr>
      </w:pPr>
      <w:r>
        <w:rPr>
          <w:sz w:val="24"/>
          <w:szCs w:val="24"/>
        </w:rPr>
        <w:t>This thinking is supported by the theory of ‘a</w:t>
      </w:r>
      <w:r w:rsidRPr="00EA4516">
        <w:rPr>
          <w:sz w:val="24"/>
          <w:szCs w:val="24"/>
        </w:rPr>
        <w:t>ssessment for learning</w:t>
      </w:r>
      <w:r>
        <w:rPr>
          <w:sz w:val="24"/>
          <w:szCs w:val="24"/>
        </w:rPr>
        <w:t xml:space="preserve">’, </w:t>
      </w:r>
      <w:r w:rsidRPr="00EA4516">
        <w:rPr>
          <w:sz w:val="24"/>
          <w:szCs w:val="24"/>
        </w:rPr>
        <w:t xml:space="preserve">when teachers use assessment generated data to inform their future </w:t>
      </w:r>
      <w:r>
        <w:rPr>
          <w:sz w:val="24"/>
          <w:szCs w:val="24"/>
        </w:rPr>
        <w:t>lesson</w:t>
      </w:r>
      <w:r w:rsidRPr="00EA4516">
        <w:rPr>
          <w:sz w:val="24"/>
          <w:szCs w:val="24"/>
        </w:rPr>
        <w:t xml:space="preserve"> planning (Black and </w:t>
      </w:r>
      <w:proofErr w:type="spellStart"/>
      <w:r w:rsidRPr="00EA4516">
        <w:rPr>
          <w:sz w:val="24"/>
          <w:szCs w:val="24"/>
        </w:rPr>
        <w:t>Wiliam</w:t>
      </w:r>
      <w:proofErr w:type="spellEnd"/>
      <w:r w:rsidRPr="00EA4516">
        <w:rPr>
          <w:sz w:val="24"/>
          <w:szCs w:val="24"/>
        </w:rPr>
        <w:t xml:space="preserve">, 2018). </w:t>
      </w:r>
      <w:r>
        <w:rPr>
          <w:sz w:val="24"/>
          <w:szCs w:val="24"/>
        </w:rPr>
        <w:t xml:space="preserve"> </w:t>
      </w:r>
      <w:r w:rsidRPr="00EA4516">
        <w:rPr>
          <w:sz w:val="24"/>
          <w:szCs w:val="24"/>
        </w:rPr>
        <w:t>They believe that assessment plays a vital role in the education system, learners do not learn everything that we teach, otherwise it would be simple to measure achievement by what is taught.</w:t>
      </w:r>
      <w:r>
        <w:rPr>
          <w:sz w:val="24"/>
          <w:szCs w:val="24"/>
        </w:rPr>
        <w:t xml:space="preserve"> </w:t>
      </w:r>
      <w:r w:rsidRPr="00EA4516">
        <w:rPr>
          <w:sz w:val="24"/>
          <w:szCs w:val="24"/>
        </w:rPr>
        <w:t xml:space="preserve"> Therefore it is essential to understand that processes</w:t>
      </w:r>
      <w:r>
        <w:rPr>
          <w:sz w:val="24"/>
          <w:szCs w:val="24"/>
        </w:rPr>
        <w:t>,</w:t>
      </w:r>
      <w:r w:rsidRPr="00EA4516">
        <w:rPr>
          <w:sz w:val="24"/>
          <w:szCs w:val="24"/>
        </w:rPr>
        <w:t xml:space="preserve"> like assessment</w:t>
      </w:r>
      <w:r>
        <w:rPr>
          <w:sz w:val="24"/>
          <w:szCs w:val="24"/>
        </w:rPr>
        <w:t xml:space="preserve">, </w:t>
      </w:r>
      <w:r w:rsidRPr="00EA4516">
        <w:rPr>
          <w:sz w:val="24"/>
          <w:szCs w:val="24"/>
        </w:rPr>
        <w:t>are so important to gather knowledge about the actual learning tak</w:t>
      </w:r>
      <w:r>
        <w:rPr>
          <w:sz w:val="24"/>
          <w:szCs w:val="24"/>
        </w:rPr>
        <w:t>ing</w:t>
      </w:r>
      <w:r w:rsidRPr="00EA4516">
        <w:rPr>
          <w:sz w:val="24"/>
          <w:szCs w:val="24"/>
        </w:rPr>
        <w:t xml:space="preserve"> place</w:t>
      </w:r>
      <w:r>
        <w:rPr>
          <w:sz w:val="24"/>
          <w:szCs w:val="24"/>
        </w:rPr>
        <w:t xml:space="preserve"> not the teaching</w:t>
      </w:r>
      <w:r w:rsidRPr="00EA4516">
        <w:rPr>
          <w:sz w:val="24"/>
          <w:szCs w:val="24"/>
        </w:rPr>
        <w:t xml:space="preserve">, and this can be interpreted in many </w:t>
      </w:r>
      <w:r>
        <w:rPr>
          <w:sz w:val="24"/>
          <w:szCs w:val="24"/>
        </w:rPr>
        <w:t xml:space="preserve">useful </w:t>
      </w:r>
      <w:r w:rsidRPr="00EA4516">
        <w:rPr>
          <w:sz w:val="24"/>
          <w:szCs w:val="24"/>
        </w:rPr>
        <w:t>ways</w:t>
      </w:r>
      <w:r>
        <w:rPr>
          <w:sz w:val="24"/>
          <w:szCs w:val="24"/>
        </w:rPr>
        <w:t xml:space="preserve"> to help develop the learning by both the pupil and the teacher</w:t>
      </w:r>
      <w:r w:rsidRPr="00EA4516">
        <w:rPr>
          <w:sz w:val="24"/>
          <w:szCs w:val="24"/>
        </w:rPr>
        <w:t xml:space="preserve"> (Black and </w:t>
      </w:r>
      <w:proofErr w:type="spellStart"/>
      <w:r w:rsidRPr="00EA4516">
        <w:rPr>
          <w:sz w:val="24"/>
          <w:szCs w:val="24"/>
        </w:rPr>
        <w:t>Wiliam</w:t>
      </w:r>
      <w:proofErr w:type="spellEnd"/>
      <w:r w:rsidRPr="00EA4516">
        <w:rPr>
          <w:sz w:val="24"/>
          <w:szCs w:val="24"/>
        </w:rPr>
        <w:t xml:space="preserve">, 2018). </w:t>
      </w:r>
      <w:r>
        <w:rPr>
          <w:sz w:val="24"/>
          <w:szCs w:val="24"/>
        </w:rPr>
        <w:t xml:space="preserve"> Assessment is the crucial element enabling </w:t>
      </w:r>
      <w:r>
        <w:rPr>
          <w:sz w:val="24"/>
          <w:szCs w:val="24"/>
        </w:rPr>
        <w:lastRenderedPageBreak/>
        <w:t xml:space="preserve">teachers to visibly see what learning is taking place and it is thought of that this needs to be consistent at every opportunity to ensure the learning environment is as efficient as it can be.  There is the idea then that it could be beneficial to both the pupils and the teacher by involving the learners in this process to take on some of this responsibility.  Positive impacts of this could mean it may improve the transparency for the pupils of what is expected, and increase the knowledge of the learning objectives and quality of work the learners around them are producing.  </w:t>
      </w:r>
    </w:p>
    <w:p w:rsidR="00D20F59" w:rsidRPr="00B578AA" w:rsidRDefault="00D20F59" w:rsidP="00D20F59">
      <w:pPr>
        <w:rPr>
          <w:sz w:val="24"/>
          <w:szCs w:val="24"/>
        </w:rPr>
      </w:pPr>
      <w:r w:rsidRPr="00EA4516">
        <w:rPr>
          <w:sz w:val="24"/>
          <w:szCs w:val="24"/>
        </w:rPr>
        <w:t xml:space="preserve">Black and </w:t>
      </w:r>
      <w:proofErr w:type="spellStart"/>
      <w:r w:rsidRPr="00EA4516">
        <w:rPr>
          <w:sz w:val="24"/>
          <w:szCs w:val="24"/>
        </w:rPr>
        <w:t>Wiliam</w:t>
      </w:r>
      <w:proofErr w:type="spellEnd"/>
      <w:r w:rsidRPr="00EA4516">
        <w:rPr>
          <w:sz w:val="24"/>
          <w:szCs w:val="24"/>
        </w:rPr>
        <w:t xml:space="preserve"> (1998) </w:t>
      </w:r>
      <w:r>
        <w:rPr>
          <w:sz w:val="24"/>
          <w:szCs w:val="24"/>
        </w:rPr>
        <w:t xml:space="preserve">support the idea that </w:t>
      </w:r>
      <w:r w:rsidRPr="00EA4516">
        <w:rPr>
          <w:sz w:val="24"/>
          <w:szCs w:val="24"/>
        </w:rPr>
        <w:t xml:space="preserve">teachers </w:t>
      </w:r>
      <w:r>
        <w:rPr>
          <w:sz w:val="24"/>
          <w:szCs w:val="24"/>
        </w:rPr>
        <w:t xml:space="preserve">require </w:t>
      </w:r>
      <w:r w:rsidRPr="00EA4516">
        <w:rPr>
          <w:sz w:val="24"/>
          <w:szCs w:val="24"/>
        </w:rPr>
        <w:t xml:space="preserve">knowledge of their learners progress and struggles within the classroom so that they can adapt their planning to meet the differing </w:t>
      </w:r>
      <w:r w:rsidRPr="006A2394">
        <w:rPr>
          <w:sz w:val="24"/>
          <w:szCs w:val="24"/>
        </w:rPr>
        <w:t xml:space="preserve">needs and achievements within a classroom to maximise the learning environment. </w:t>
      </w:r>
      <w:r>
        <w:rPr>
          <w:sz w:val="24"/>
          <w:szCs w:val="24"/>
        </w:rPr>
        <w:t xml:space="preserve">Both of these ideas and thinking are supported by John Hattie, as </w:t>
      </w:r>
      <w:r w:rsidRPr="0086442E">
        <w:rPr>
          <w:sz w:val="24"/>
          <w:szCs w:val="24"/>
        </w:rPr>
        <w:t>stated:</w:t>
      </w:r>
      <w:r w:rsidRPr="006A2394">
        <w:rPr>
          <w:i/>
          <w:sz w:val="24"/>
          <w:szCs w:val="24"/>
        </w:rPr>
        <w:t xml:space="preserve"> </w:t>
      </w:r>
    </w:p>
    <w:p w:rsidR="00D20F59" w:rsidRDefault="00D20F59" w:rsidP="00D20F59">
      <w:pPr>
        <w:jc w:val="center"/>
        <w:rPr>
          <w:i/>
          <w:sz w:val="24"/>
          <w:szCs w:val="24"/>
        </w:rPr>
      </w:pPr>
      <w:r w:rsidRPr="006A2394">
        <w:rPr>
          <w:i/>
          <w:sz w:val="24"/>
          <w:szCs w:val="24"/>
        </w:rPr>
        <w:t xml:space="preserve">‘What is most important is that teaching is visible to the student, and that the learning is visible to the teacher. The more the student becomes the teacher and the more the teacher becomes the learner, then the more successful are the outcomes’ (Hattie 2010: 25). </w:t>
      </w:r>
    </w:p>
    <w:p w:rsidR="00D20F59" w:rsidRPr="00553635" w:rsidRDefault="00D20F59" w:rsidP="00D20F59">
      <w:pPr>
        <w:rPr>
          <w:sz w:val="24"/>
          <w:szCs w:val="24"/>
        </w:rPr>
      </w:pPr>
      <w:r>
        <w:rPr>
          <w:sz w:val="24"/>
          <w:szCs w:val="24"/>
        </w:rPr>
        <w:t>The model of visible teaching and learning by Hattie (2010) is suggested that it should combine instead of contrast between the teacher centred and student centre learning.  John Hattie uses a similar model to that of Popper, the ‘three worlds of knowledge’ in the classroom learning.  Popper extends the thinking, by suggesting there needs to be a movement from a focused view of surface information to a focus on both the deep understanding and the developing of thinking skills, however more in the direction of a balance of these two and then the valuable link to the reality of the learning will enhance the experience (Hattie, 2010).  Along with this is the thought that both learners and teachers should be able to see the learning clearly, so the learners learning is visible to the pupil and also the learning of the teacher about the impact of their teaching (</w:t>
      </w:r>
      <w:proofErr w:type="spellStart"/>
      <w:r>
        <w:rPr>
          <w:sz w:val="24"/>
          <w:szCs w:val="24"/>
        </w:rPr>
        <w:t>Terhart</w:t>
      </w:r>
      <w:proofErr w:type="spellEnd"/>
      <w:r>
        <w:rPr>
          <w:sz w:val="24"/>
          <w:szCs w:val="24"/>
        </w:rPr>
        <w:t xml:space="preserve">, 2011).  It is significant to highlight that this theory may focus too much on the assessment and a teacher centred environment, however Hattie aimed to encourage learners own learning and the teacher supporting and encouraging the transparency of this. </w:t>
      </w:r>
    </w:p>
    <w:p w:rsidR="00D20F59" w:rsidRPr="00EA4516" w:rsidRDefault="00D20F59" w:rsidP="00D20F59">
      <w:pPr>
        <w:rPr>
          <w:sz w:val="24"/>
          <w:szCs w:val="24"/>
        </w:rPr>
      </w:pPr>
      <w:r w:rsidRPr="00EA4516">
        <w:rPr>
          <w:sz w:val="24"/>
          <w:szCs w:val="24"/>
        </w:rPr>
        <w:t xml:space="preserve">This </w:t>
      </w:r>
      <w:r>
        <w:rPr>
          <w:sz w:val="24"/>
          <w:szCs w:val="24"/>
        </w:rPr>
        <w:t xml:space="preserve">leads onto the theory of assessment, and </w:t>
      </w:r>
      <w:r w:rsidRPr="00EA4516">
        <w:rPr>
          <w:sz w:val="24"/>
          <w:szCs w:val="24"/>
        </w:rPr>
        <w:t>underlines the fact that assessment becomes formative assessment when it is used in this manner</w:t>
      </w:r>
      <w:r>
        <w:rPr>
          <w:sz w:val="24"/>
          <w:szCs w:val="24"/>
        </w:rPr>
        <w:t xml:space="preserve"> as discussed above. When it is </w:t>
      </w:r>
      <w:r w:rsidRPr="00EA4516">
        <w:rPr>
          <w:sz w:val="24"/>
          <w:szCs w:val="24"/>
        </w:rPr>
        <w:t xml:space="preserve">used to amend the teaching to suit the learners. </w:t>
      </w:r>
      <w:r>
        <w:rPr>
          <w:sz w:val="24"/>
          <w:szCs w:val="24"/>
        </w:rPr>
        <w:t xml:space="preserve"> </w:t>
      </w:r>
      <w:proofErr w:type="spellStart"/>
      <w:r>
        <w:rPr>
          <w:sz w:val="24"/>
          <w:szCs w:val="24"/>
        </w:rPr>
        <w:t>Ashenafi</w:t>
      </w:r>
      <w:proofErr w:type="spellEnd"/>
      <w:r>
        <w:rPr>
          <w:sz w:val="24"/>
          <w:szCs w:val="24"/>
        </w:rPr>
        <w:t xml:space="preserve"> (2017) supports this by stating that f</w:t>
      </w:r>
      <w:r w:rsidRPr="00EA4516">
        <w:rPr>
          <w:sz w:val="24"/>
          <w:szCs w:val="24"/>
        </w:rPr>
        <w:t xml:space="preserve">ormative assessment is a strategy to inform teacher planning of the learners progress and used </w:t>
      </w:r>
      <w:r>
        <w:rPr>
          <w:sz w:val="24"/>
          <w:szCs w:val="24"/>
        </w:rPr>
        <w:t>for</w:t>
      </w:r>
      <w:r w:rsidRPr="00EA4516">
        <w:rPr>
          <w:sz w:val="24"/>
          <w:szCs w:val="24"/>
        </w:rPr>
        <w:t xml:space="preserve"> pupils </w:t>
      </w:r>
      <w:r>
        <w:rPr>
          <w:sz w:val="24"/>
          <w:szCs w:val="24"/>
        </w:rPr>
        <w:t>to identify</w:t>
      </w:r>
      <w:r w:rsidRPr="00EA4516">
        <w:rPr>
          <w:sz w:val="24"/>
          <w:szCs w:val="24"/>
        </w:rPr>
        <w:t xml:space="preserve"> their strengths and weaknesses of their work</w:t>
      </w:r>
      <w:r>
        <w:rPr>
          <w:sz w:val="24"/>
          <w:szCs w:val="24"/>
        </w:rPr>
        <w:t xml:space="preserve"> during the learning process.</w:t>
      </w:r>
    </w:p>
    <w:p w:rsidR="00D20F59" w:rsidRDefault="00D20F59" w:rsidP="00D20F59">
      <w:pPr>
        <w:rPr>
          <w:sz w:val="24"/>
          <w:szCs w:val="24"/>
        </w:rPr>
      </w:pPr>
      <w:r w:rsidRPr="00EA4516">
        <w:rPr>
          <w:rFonts w:eastAsia="Times New Roman"/>
          <w:sz w:val="24"/>
          <w:szCs w:val="24"/>
        </w:rPr>
        <w:t>Shavelson et al (2008)</w:t>
      </w:r>
      <w:r>
        <w:rPr>
          <w:rFonts w:eastAsia="Times New Roman"/>
          <w:sz w:val="24"/>
          <w:szCs w:val="24"/>
        </w:rPr>
        <w:t xml:space="preserve"> extends this thinking,</w:t>
      </w:r>
      <w:r w:rsidRPr="00EA4516">
        <w:rPr>
          <w:rFonts w:eastAsia="Times New Roman"/>
          <w:sz w:val="24"/>
          <w:szCs w:val="24"/>
        </w:rPr>
        <w:t xml:space="preserve"> formative assessment advises the learner and teacher </w:t>
      </w:r>
      <w:r>
        <w:rPr>
          <w:rFonts w:eastAsia="Times New Roman"/>
          <w:sz w:val="24"/>
          <w:szCs w:val="24"/>
        </w:rPr>
        <w:t xml:space="preserve">of what has been </w:t>
      </w:r>
      <w:r w:rsidRPr="00EA4516">
        <w:rPr>
          <w:rFonts w:eastAsia="Times New Roman"/>
          <w:sz w:val="24"/>
          <w:szCs w:val="24"/>
        </w:rPr>
        <w:t>learnt, what they have missed and how they can progress</w:t>
      </w:r>
      <w:r>
        <w:rPr>
          <w:rFonts w:eastAsia="Times New Roman"/>
          <w:sz w:val="24"/>
          <w:szCs w:val="24"/>
        </w:rPr>
        <w:t xml:space="preserve"> to move the learner on</w:t>
      </w:r>
      <w:r w:rsidRPr="00EA4516">
        <w:rPr>
          <w:rFonts w:eastAsia="Times New Roman"/>
          <w:sz w:val="24"/>
          <w:szCs w:val="24"/>
        </w:rPr>
        <w:t>.</w:t>
      </w:r>
      <w:r>
        <w:rPr>
          <w:rFonts w:eastAsia="Times New Roman"/>
          <w:sz w:val="24"/>
          <w:szCs w:val="24"/>
        </w:rPr>
        <w:t xml:space="preserve"> </w:t>
      </w:r>
      <w:r w:rsidRPr="00EA4516">
        <w:rPr>
          <w:rFonts w:eastAsia="Times New Roman"/>
          <w:sz w:val="24"/>
          <w:szCs w:val="24"/>
        </w:rPr>
        <w:t xml:space="preserve">  It enhances the construction of knowledge, building on prior learning and connecting ideas to improve the mental store and engagement in learning </w:t>
      </w:r>
      <w:r w:rsidRPr="00EA4516">
        <w:rPr>
          <w:sz w:val="24"/>
          <w:szCs w:val="24"/>
        </w:rPr>
        <w:t>(Gilbert et al, 2011)</w:t>
      </w:r>
      <w:r>
        <w:rPr>
          <w:sz w:val="24"/>
          <w:szCs w:val="24"/>
        </w:rPr>
        <w:t xml:space="preserve">.  By ensuring formative assessment is at the forefront will help to make the learning more meaningful. </w:t>
      </w:r>
    </w:p>
    <w:p w:rsidR="00D20F59" w:rsidRDefault="00D20F59" w:rsidP="00D20F59">
      <w:pPr>
        <w:rPr>
          <w:sz w:val="24"/>
          <w:szCs w:val="24"/>
        </w:rPr>
      </w:pPr>
      <w:r w:rsidRPr="00EA4516">
        <w:rPr>
          <w:sz w:val="24"/>
          <w:szCs w:val="24"/>
        </w:rPr>
        <w:t>There has been a substantial turn in assessment, moving from measuring outcome to now providing targets to improve learners performance (</w:t>
      </w:r>
      <w:proofErr w:type="spellStart"/>
      <w:r w:rsidRPr="00EA4516">
        <w:rPr>
          <w:sz w:val="24"/>
          <w:szCs w:val="24"/>
        </w:rPr>
        <w:t>Klenowski</w:t>
      </w:r>
      <w:proofErr w:type="spellEnd"/>
      <w:r w:rsidRPr="00EA4516">
        <w:rPr>
          <w:sz w:val="24"/>
          <w:szCs w:val="24"/>
        </w:rPr>
        <w:t xml:space="preserve">, 1995). </w:t>
      </w:r>
      <w:r>
        <w:rPr>
          <w:sz w:val="24"/>
          <w:szCs w:val="24"/>
        </w:rPr>
        <w:t xml:space="preserve"> </w:t>
      </w:r>
      <w:r w:rsidRPr="00EA4516">
        <w:rPr>
          <w:sz w:val="24"/>
          <w:szCs w:val="24"/>
        </w:rPr>
        <w:t>Therefore, the expansion of ‘assessment of learning’ to ‘assessment for learning’</w:t>
      </w:r>
      <w:r>
        <w:rPr>
          <w:sz w:val="24"/>
          <w:szCs w:val="24"/>
        </w:rPr>
        <w:t xml:space="preserve"> as briefly mentioned earlier</w:t>
      </w:r>
      <w:r w:rsidRPr="00EA4516">
        <w:rPr>
          <w:sz w:val="24"/>
          <w:szCs w:val="24"/>
        </w:rPr>
        <w:t xml:space="preserve"> (</w:t>
      </w:r>
      <w:proofErr w:type="spellStart"/>
      <w:r w:rsidRPr="00EA4516">
        <w:rPr>
          <w:sz w:val="24"/>
          <w:szCs w:val="24"/>
        </w:rPr>
        <w:t>Tillema</w:t>
      </w:r>
      <w:proofErr w:type="spellEnd"/>
      <w:r w:rsidRPr="00EA4516">
        <w:rPr>
          <w:sz w:val="24"/>
          <w:szCs w:val="24"/>
        </w:rPr>
        <w:t xml:space="preserve"> et al, 2011). </w:t>
      </w:r>
      <w:r>
        <w:rPr>
          <w:sz w:val="24"/>
          <w:szCs w:val="24"/>
        </w:rPr>
        <w:t xml:space="preserve"> </w:t>
      </w:r>
      <w:r w:rsidRPr="00EA4516">
        <w:rPr>
          <w:sz w:val="24"/>
          <w:szCs w:val="24"/>
        </w:rPr>
        <w:t>It has resulted in learners now taking an active role and responsibility in the assessment process alongside the teachers (</w:t>
      </w:r>
      <w:proofErr w:type="spellStart"/>
      <w:r w:rsidRPr="00EA4516">
        <w:rPr>
          <w:sz w:val="24"/>
          <w:szCs w:val="24"/>
        </w:rPr>
        <w:t>Dochy</w:t>
      </w:r>
      <w:proofErr w:type="spellEnd"/>
      <w:r w:rsidRPr="00EA4516">
        <w:rPr>
          <w:sz w:val="24"/>
          <w:szCs w:val="24"/>
        </w:rPr>
        <w:t xml:space="preserve"> et al, 1999). </w:t>
      </w:r>
      <w:r>
        <w:rPr>
          <w:sz w:val="24"/>
          <w:szCs w:val="24"/>
        </w:rPr>
        <w:t xml:space="preserve"> </w:t>
      </w:r>
      <w:r w:rsidRPr="00EA4516">
        <w:rPr>
          <w:sz w:val="24"/>
          <w:szCs w:val="24"/>
        </w:rPr>
        <w:t>This process is encouraging learners to engage in higher level thinking</w:t>
      </w:r>
      <w:r>
        <w:rPr>
          <w:sz w:val="24"/>
          <w:szCs w:val="24"/>
        </w:rPr>
        <w:t xml:space="preserve">, seen a hugely valuable skills to develop to improve learning, </w:t>
      </w:r>
      <w:r w:rsidRPr="00EA4516">
        <w:rPr>
          <w:sz w:val="24"/>
          <w:szCs w:val="24"/>
        </w:rPr>
        <w:t xml:space="preserve">by going back over the learning objective </w:t>
      </w:r>
      <w:r>
        <w:rPr>
          <w:sz w:val="24"/>
          <w:szCs w:val="24"/>
        </w:rPr>
        <w:t>increasing the</w:t>
      </w:r>
      <w:r w:rsidRPr="00EA4516">
        <w:rPr>
          <w:sz w:val="24"/>
          <w:szCs w:val="24"/>
        </w:rPr>
        <w:t xml:space="preserve"> clarity </w:t>
      </w:r>
      <w:r>
        <w:rPr>
          <w:sz w:val="24"/>
          <w:szCs w:val="24"/>
        </w:rPr>
        <w:t xml:space="preserve">of </w:t>
      </w:r>
      <w:r w:rsidRPr="00EA4516">
        <w:rPr>
          <w:sz w:val="24"/>
          <w:szCs w:val="24"/>
        </w:rPr>
        <w:t>what was required, improving the understand</w:t>
      </w:r>
      <w:r>
        <w:rPr>
          <w:sz w:val="24"/>
          <w:szCs w:val="24"/>
        </w:rPr>
        <w:t>ing</w:t>
      </w:r>
      <w:r w:rsidRPr="00EA4516">
        <w:rPr>
          <w:sz w:val="24"/>
          <w:szCs w:val="24"/>
        </w:rPr>
        <w:t xml:space="preserve"> and developing the learning by assessing one’s own and others work (</w:t>
      </w:r>
      <w:proofErr w:type="spellStart"/>
      <w:r w:rsidRPr="00EA4516">
        <w:rPr>
          <w:sz w:val="24"/>
          <w:szCs w:val="24"/>
        </w:rPr>
        <w:t>Hovardas</w:t>
      </w:r>
      <w:proofErr w:type="spellEnd"/>
      <w:r w:rsidRPr="00EA4516">
        <w:rPr>
          <w:sz w:val="24"/>
          <w:szCs w:val="24"/>
        </w:rPr>
        <w:t xml:space="preserve"> et al, 2014; Ross, 2006).</w:t>
      </w:r>
    </w:p>
    <w:p w:rsidR="00D20F59" w:rsidRDefault="00D20F59" w:rsidP="00D20F59">
      <w:pPr>
        <w:rPr>
          <w:sz w:val="24"/>
          <w:szCs w:val="24"/>
        </w:rPr>
      </w:pPr>
      <w:r>
        <w:rPr>
          <w:sz w:val="24"/>
          <w:szCs w:val="24"/>
        </w:rPr>
        <w:t xml:space="preserve">Black and </w:t>
      </w:r>
      <w:proofErr w:type="spellStart"/>
      <w:r>
        <w:rPr>
          <w:sz w:val="24"/>
          <w:szCs w:val="24"/>
        </w:rPr>
        <w:t>Wiliam</w:t>
      </w:r>
      <w:proofErr w:type="spellEnd"/>
      <w:r>
        <w:rPr>
          <w:sz w:val="24"/>
          <w:szCs w:val="24"/>
        </w:rPr>
        <w:t xml:space="preserve"> (1998) believe </w:t>
      </w:r>
      <w:r w:rsidRPr="00EA4516">
        <w:rPr>
          <w:sz w:val="24"/>
          <w:szCs w:val="24"/>
        </w:rPr>
        <w:t xml:space="preserve">that regular feedback will boost learning and </w:t>
      </w:r>
      <w:r>
        <w:rPr>
          <w:sz w:val="24"/>
          <w:szCs w:val="24"/>
        </w:rPr>
        <w:t xml:space="preserve">in their eyes </w:t>
      </w:r>
      <w:r w:rsidRPr="00EA4516">
        <w:rPr>
          <w:sz w:val="24"/>
          <w:szCs w:val="24"/>
        </w:rPr>
        <w:t xml:space="preserve">can really benefit the lower achievers </w:t>
      </w:r>
      <w:r>
        <w:rPr>
          <w:sz w:val="24"/>
          <w:szCs w:val="24"/>
        </w:rPr>
        <w:t xml:space="preserve">and so help to </w:t>
      </w:r>
      <w:r w:rsidRPr="00EA4516">
        <w:rPr>
          <w:sz w:val="24"/>
          <w:szCs w:val="24"/>
        </w:rPr>
        <w:t>reduce the achievement gap between learners</w:t>
      </w:r>
      <w:r>
        <w:rPr>
          <w:sz w:val="24"/>
          <w:szCs w:val="24"/>
        </w:rPr>
        <w:t xml:space="preserve"> within a classroom</w:t>
      </w:r>
      <w:r w:rsidRPr="00EA4516">
        <w:rPr>
          <w:sz w:val="24"/>
          <w:szCs w:val="24"/>
        </w:rPr>
        <w:t>.</w:t>
      </w:r>
      <w:r>
        <w:rPr>
          <w:sz w:val="24"/>
          <w:szCs w:val="24"/>
        </w:rPr>
        <w:t xml:space="preserve"> </w:t>
      </w:r>
      <w:r w:rsidRPr="00EA4516">
        <w:rPr>
          <w:sz w:val="24"/>
          <w:szCs w:val="24"/>
        </w:rPr>
        <w:t xml:space="preserve"> It is significant to notice that too much emphasis on achievement could lead to learners trying their best to achieve higher marks rather than improve their learning. </w:t>
      </w:r>
      <w:r>
        <w:rPr>
          <w:sz w:val="24"/>
          <w:szCs w:val="24"/>
        </w:rPr>
        <w:t xml:space="preserve"> </w:t>
      </w:r>
      <w:r w:rsidRPr="00EA4516">
        <w:rPr>
          <w:sz w:val="24"/>
          <w:szCs w:val="24"/>
        </w:rPr>
        <w:t xml:space="preserve">Black and </w:t>
      </w:r>
      <w:proofErr w:type="spellStart"/>
      <w:r w:rsidRPr="00EA4516">
        <w:rPr>
          <w:sz w:val="24"/>
          <w:szCs w:val="24"/>
        </w:rPr>
        <w:t>Wiliam</w:t>
      </w:r>
      <w:proofErr w:type="spellEnd"/>
      <w:r w:rsidRPr="00EA4516">
        <w:rPr>
          <w:sz w:val="24"/>
          <w:szCs w:val="24"/>
        </w:rPr>
        <w:t xml:space="preserve"> (1998) suggest that within the classroom pupils will happily avoid difficult activities and may invest their time and energy looking for hints to the right answer</w:t>
      </w:r>
      <w:r>
        <w:rPr>
          <w:sz w:val="24"/>
          <w:szCs w:val="24"/>
        </w:rPr>
        <w:t xml:space="preserve"> dismissing the learning taking place if the emphasis is too much on the achievement</w:t>
      </w:r>
      <w:r w:rsidRPr="00EA4516">
        <w:rPr>
          <w:sz w:val="24"/>
          <w:szCs w:val="24"/>
        </w:rPr>
        <w:t>.</w:t>
      </w:r>
      <w:r>
        <w:rPr>
          <w:sz w:val="24"/>
          <w:szCs w:val="24"/>
        </w:rPr>
        <w:t xml:space="preserve"> </w:t>
      </w:r>
      <w:r w:rsidRPr="00EA4516">
        <w:rPr>
          <w:sz w:val="24"/>
          <w:szCs w:val="24"/>
        </w:rPr>
        <w:t xml:space="preserve"> </w:t>
      </w:r>
      <w:r>
        <w:rPr>
          <w:sz w:val="24"/>
          <w:szCs w:val="24"/>
        </w:rPr>
        <w:t xml:space="preserve">They also suggested </w:t>
      </w:r>
      <w:r w:rsidRPr="00EA4516">
        <w:rPr>
          <w:sz w:val="24"/>
          <w:szCs w:val="24"/>
        </w:rPr>
        <w:t xml:space="preserve">that individuals can have a fear of failure so </w:t>
      </w:r>
      <w:r>
        <w:rPr>
          <w:sz w:val="24"/>
          <w:szCs w:val="24"/>
        </w:rPr>
        <w:t xml:space="preserve">can </w:t>
      </w:r>
      <w:r w:rsidRPr="00EA4516">
        <w:rPr>
          <w:sz w:val="24"/>
          <w:szCs w:val="24"/>
        </w:rPr>
        <w:t xml:space="preserve">quite often choose to stay quiet in class so not to embarrass themselves at their fixed mind set of ‘lack of ability’. </w:t>
      </w:r>
      <w:r>
        <w:rPr>
          <w:sz w:val="24"/>
          <w:szCs w:val="24"/>
        </w:rPr>
        <w:t xml:space="preserve"> </w:t>
      </w:r>
      <w:r w:rsidRPr="00EA4516">
        <w:rPr>
          <w:sz w:val="24"/>
          <w:szCs w:val="24"/>
        </w:rPr>
        <w:t xml:space="preserve">This common scenario </w:t>
      </w:r>
      <w:r>
        <w:rPr>
          <w:sz w:val="24"/>
          <w:szCs w:val="24"/>
        </w:rPr>
        <w:t xml:space="preserve">could </w:t>
      </w:r>
      <w:r w:rsidRPr="00EA4516">
        <w:rPr>
          <w:sz w:val="24"/>
          <w:szCs w:val="24"/>
        </w:rPr>
        <w:t>encourage the learner to seek other ways to build self-esteem rather than investing in effort to learn if they are not seeking their desired rewards.</w:t>
      </w:r>
      <w:r>
        <w:rPr>
          <w:sz w:val="24"/>
          <w:szCs w:val="24"/>
        </w:rPr>
        <w:t xml:space="preserve"> </w:t>
      </w:r>
      <w:r w:rsidRPr="00EA4516">
        <w:rPr>
          <w:sz w:val="24"/>
          <w:szCs w:val="24"/>
        </w:rPr>
        <w:t xml:space="preserve"> These situations are thought to be avoided if teachers adopt a culture that supports the thinking that all pupils can achieve, </w:t>
      </w:r>
      <w:r>
        <w:rPr>
          <w:sz w:val="24"/>
          <w:szCs w:val="24"/>
        </w:rPr>
        <w:t>as reinforced by the work of Dweck (1986) to praise effort and to encourage a ‘growth mindset’ within the classroom.  It is important to raise the awareness that f</w:t>
      </w:r>
      <w:r w:rsidRPr="00EA4516">
        <w:rPr>
          <w:sz w:val="24"/>
          <w:szCs w:val="24"/>
        </w:rPr>
        <w:t xml:space="preserve">ormative assessment </w:t>
      </w:r>
      <w:r>
        <w:rPr>
          <w:sz w:val="24"/>
          <w:szCs w:val="24"/>
        </w:rPr>
        <w:t xml:space="preserve">can become </w:t>
      </w:r>
      <w:r w:rsidRPr="00EA4516">
        <w:rPr>
          <w:sz w:val="24"/>
          <w:szCs w:val="24"/>
        </w:rPr>
        <w:t>a very useful process</w:t>
      </w:r>
      <w:r>
        <w:rPr>
          <w:sz w:val="24"/>
          <w:szCs w:val="24"/>
        </w:rPr>
        <w:t xml:space="preserve"> to overcome these factors however it is vital to note that it may only benefit the learning </w:t>
      </w:r>
      <w:r w:rsidRPr="00EA4516">
        <w:rPr>
          <w:sz w:val="24"/>
          <w:szCs w:val="24"/>
        </w:rPr>
        <w:t>if</w:t>
      </w:r>
      <w:r>
        <w:rPr>
          <w:sz w:val="24"/>
          <w:szCs w:val="24"/>
        </w:rPr>
        <w:t xml:space="preserve"> it is </w:t>
      </w:r>
      <w:r w:rsidRPr="00EA4516">
        <w:rPr>
          <w:sz w:val="24"/>
          <w:szCs w:val="24"/>
        </w:rPr>
        <w:t>communicated in the correct way</w:t>
      </w:r>
      <w:r>
        <w:rPr>
          <w:sz w:val="24"/>
          <w:szCs w:val="24"/>
        </w:rPr>
        <w:t xml:space="preserve">, clear direction and instruction and constructive feedback to move the learner on is critical </w:t>
      </w:r>
      <w:r w:rsidRPr="00EA4516">
        <w:rPr>
          <w:sz w:val="24"/>
          <w:szCs w:val="24"/>
        </w:rPr>
        <w:t xml:space="preserve">and </w:t>
      </w:r>
      <w:r>
        <w:rPr>
          <w:sz w:val="24"/>
          <w:szCs w:val="24"/>
        </w:rPr>
        <w:t xml:space="preserve">it </w:t>
      </w:r>
      <w:r w:rsidRPr="00EA4516">
        <w:rPr>
          <w:sz w:val="24"/>
          <w:szCs w:val="24"/>
        </w:rPr>
        <w:t>should</w:t>
      </w:r>
      <w:r>
        <w:rPr>
          <w:sz w:val="24"/>
          <w:szCs w:val="24"/>
        </w:rPr>
        <w:t xml:space="preserve"> definitely be</w:t>
      </w:r>
      <w:r w:rsidRPr="00EA4516">
        <w:rPr>
          <w:sz w:val="24"/>
          <w:szCs w:val="24"/>
        </w:rPr>
        <w:t xml:space="preserve"> avoided as a method to compare learners</w:t>
      </w:r>
      <w:r>
        <w:rPr>
          <w:sz w:val="24"/>
          <w:szCs w:val="24"/>
        </w:rPr>
        <w:t xml:space="preserve"> so not to create a negative impact.</w:t>
      </w:r>
    </w:p>
    <w:p w:rsidR="00D20F59" w:rsidRPr="00EA4516" w:rsidRDefault="00D20F59" w:rsidP="00D20F59">
      <w:pPr>
        <w:rPr>
          <w:sz w:val="24"/>
          <w:szCs w:val="24"/>
        </w:rPr>
      </w:pPr>
      <w:r>
        <w:rPr>
          <w:sz w:val="24"/>
          <w:szCs w:val="24"/>
        </w:rPr>
        <w:t>Within formative assessment there are</w:t>
      </w:r>
      <w:r w:rsidRPr="00EA4516">
        <w:rPr>
          <w:sz w:val="24"/>
          <w:szCs w:val="24"/>
        </w:rPr>
        <w:t xml:space="preserve"> </w:t>
      </w:r>
      <w:r>
        <w:rPr>
          <w:sz w:val="24"/>
          <w:szCs w:val="24"/>
        </w:rPr>
        <w:t xml:space="preserve">a number of </w:t>
      </w:r>
      <w:r w:rsidRPr="00EA4516">
        <w:rPr>
          <w:sz w:val="24"/>
          <w:szCs w:val="24"/>
        </w:rPr>
        <w:t>methods</w:t>
      </w:r>
      <w:r>
        <w:rPr>
          <w:sz w:val="24"/>
          <w:szCs w:val="24"/>
        </w:rPr>
        <w:t xml:space="preserve">, such as </w:t>
      </w:r>
      <w:r w:rsidRPr="00EA4516">
        <w:rPr>
          <w:sz w:val="24"/>
          <w:szCs w:val="24"/>
        </w:rPr>
        <w:t xml:space="preserve">peer and self-assessment </w:t>
      </w:r>
      <w:r>
        <w:rPr>
          <w:sz w:val="24"/>
          <w:szCs w:val="24"/>
        </w:rPr>
        <w:t xml:space="preserve">which could be used as </w:t>
      </w:r>
      <w:r w:rsidRPr="00EA4516">
        <w:rPr>
          <w:sz w:val="24"/>
          <w:szCs w:val="24"/>
        </w:rPr>
        <w:t xml:space="preserve">valuable ways to develop </w:t>
      </w:r>
      <w:r>
        <w:rPr>
          <w:sz w:val="24"/>
          <w:szCs w:val="24"/>
        </w:rPr>
        <w:t>the strategy</w:t>
      </w:r>
      <w:r w:rsidRPr="00EA4516">
        <w:rPr>
          <w:sz w:val="24"/>
          <w:szCs w:val="24"/>
        </w:rPr>
        <w:t>.</w:t>
      </w:r>
      <w:r>
        <w:rPr>
          <w:sz w:val="24"/>
          <w:szCs w:val="24"/>
        </w:rPr>
        <w:t xml:space="preserve"> </w:t>
      </w:r>
      <w:r w:rsidRPr="00EA4516">
        <w:rPr>
          <w:sz w:val="24"/>
          <w:szCs w:val="24"/>
        </w:rPr>
        <w:t xml:space="preserve"> Black and </w:t>
      </w:r>
      <w:proofErr w:type="spellStart"/>
      <w:r w:rsidRPr="00EA4516">
        <w:rPr>
          <w:sz w:val="24"/>
          <w:szCs w:val="24"/>
        </w:rPr>
        <w:t>Wiliam</w:t>
      </w:r>
      <w:proofErr w:type="spellEnd"/>
      <w:r w:rsidRPr="00EA4516">
        <w:rPr>
          <w:sz w:val="24"/>
          <w:szCs w:val="24"/>
        </w:rPr>
        <w:t xml:space="preserve"> (1998) support the essential aspect of th</w:t>
      </w:r>
      <w:r>
        <w:rPr>
          <w:sz w:val="24"/>
          <w:szCs w:val="24"/>
        </w:rPr>
        <w:t>ese</w:t>
      </w:r>
      <w:r w:rsidRPr="00EA4516">
        <w:rPr>
          <w:sz w:val="24"/>
          <w:szCs w:val="24"/>
        </w:rPr>
        <w:t xml:space="preserve"> assessment</w:t>
      </w:r>
      <w:r>
        <w:rPr>
          <w:sz w:val="24"/>
          <w:szCs w:val="24"/>
        </w:rPr>
        <w:t xml:space="preserve"> strategies by outlining the advice</w:t>
      </w:r>
      <w:r w:rsidRPr="00EA4516">
        <w:rPr>
          <w:sz w:val="24"/>
          <w:szCs w:val="24"/>
        </w:rPr>
        <w:t xml:space="preserve"> to provide the learners with a clear set of objectives</w:t>
      </w:r>
      <w:r>
        <w:rPr>
          <w:sz w:val="24"/>
          <w:szCs w:val="24"/>
        </w:rPr>
        <w:t xml:space="preserve"> to enhance the process and have also found in their research that</w:t>
      </w:r>
      <w:r w:rsidRPr="00EA4516">
        <w:rPr>
          <w:sz w:val="24"/>
          <w:szCs w:val="24"/>
        </w:rPr>
        <w:t xml:space="preserve"> pupils tend to be reliable in their assessment however </w:t>
      </w:r>
      <w:r>
        <w:rPr>
          <w:sz w:val="24"/>
          <w:szCs w:val="24"/>
        </w:rPr>
        <w:t>it is important to think about how the</w:t>
      </w:r>
      <w:r w:rsidRPr="00EA4516">
        <w:rPr>
          <w:sz w:val="24"/>
          <w:szCs w:val="24"/>
        </w:rPr>
        <w:t xml:space="preserve"> validity c</w:t>
      </w:r>
      <w:r>
        <w:rPr>
          <w:sz w:val="24"/>
          <w:szCs w:val="24"/>
        </w:rPr>
        <w:t>ould</w:t>
      </w:r>
      <w:r w:rsidRPr="00EA4516">
        <w:rPr>
          <w:sz w:val="24"/>
          <w:szCs w:val="24"/>
        </w:rPr>
        <w:t xml:space="preserve"> decrease if they do not have a clear direction of what success looks like.</w:t>
      </w:r>
      <w:r>
        <w:rPr>
          <w:sz w:val="24"/>
          <w:szCs w:val="24"/>
        </w:rPr>
        <w:t xml:space="preserve"> </w:t>
      </w:r>
      <w:r w:rsidRPr="00EA4516">
        <w:rPr>
          <w:sz w:val="24"/>
          <w:szCs w:val="24"/>
        </w:rPr>
        <w:t xml:space="preserve"> Both methods promot</w:t>
      </w:r>
      <w:r>
        <w:rPr>
          <w:sz w:val="24"/>
          <w:szCs w:val="24"/>
        </w:rPr>
        <w:t>e</w:t>
      </w:r>
      <w:r w:rsidRPr="00EA4516">
        <w:rPr>
          <w:sz w:val="24"/>
          <w:szCs w:val="24"/>
        </w:rPr>
        <w:t xml:space="preserve"> reflection by the learner to improve one’s learning, providing them with a purpose of their learning so achievement is </w:t>
      </w:r>
      <w:r>
        <w:rPr>
          <w:sz w:val="24"/>
          <w:szCs w:val="24"/>
        </w:rPr>
        <w:t xml:space="preserve">made more </w:t>
      </w:r>
      <w:r w:rsidRPr="00EA4516">
        <w:rPr>
          <w:sz w:val="24"/>
          <w:szCs w:val="24"/>
        </w:rPr>
        <w:t xml:space="preserve">visible. </w:t>
      </w:r>
      <w:r>
        <w:rPr>
          <w:sz w:val="24"/>
          <w:szCs w:val="24"/>
        </w:rPr>
        <w:t xml:space="preserve"> </w:t>
      </w:r>
      <w:r w:rsidRPr="00EA4516">
        <w:rPr>
          <w:sz w:val="24"/>
          <w:szCs w:val="24"/>
        </w:rPr>
        <w:t xml:space="preserve">They present the picture that if classrooms look to increase the student responsibility as a form a formative assessment then this </w:t>
      </w:r>
      <w:r>
        <w:rPr>
          <w:sz w:val="24"/>
          <w:szCs w:val="24"/>
        </w:rPr>
        <w:t xml:space="preserve">could </w:t>
      </w:r>
      <w:r w:rsidRPr="00EA4516">
        <w:rPr>
          <w:sz w:val="24"/>
          <w:szCs w:val="24"/>
        </w:rPr>
        <w:t>have positive impacts o</w:t>
      </w:r>
      <w:r>
        <w:rPr>
          <w:sz w:val="24"/>
          <w:szCs w:val="24"/>
        </w:rPr>
        <w:t>n</w:t>
      </w:r>
      <w:r w:rsidRPr="00EA4516">
        <w:rPr>
          <w:sz w:val="24"/>
          <w:szCs w:val="24"/>
        </w:rPr>
        <w:t xml:space="preserve"> many aspects of the learning environment such as the encouragement of pupils to take a greater responsibility in their </w:t>
      </w:r>
      <w:r>
        <w:rPr>
          <w:sz w:val="24"/>
          <w:szCs w:val="24"/>
        </w:rPr>
        <w:t>achievements</w:t>
      </w:r>
      <w:r w:rsidRPr="00EA4516">
        <w:rPr>
          <w:sz w:val="24"/>
          <w:szCs w:val="24"/>
        </w:rPr>
        <w:t xml:space="preserve">, improve pupil and teacher interactions and move towards an environment to encourage pupils to be lifelong </w:t>
      </w:r>
      <w:r>
        <w:rPr>
          <w:sz w:val="24"/>
          <w:szCs w:val="24"/>
        </w:rPr>
        <w:t xml:space="preserve">successful </w:t>
      </w:r>
      <w:r w:rsidRPr="00EA4516">
        <w:rPr>
          <w:sz w:val="24"/>
          <w:szCs w:val="24"/>
        </w:rPr>
        <w:t>learners</w:t>
      </w:r>
      <w:r>
        <w:rPr>
          <w:sz w:val="24"/>
          <w:szCs w:val="24"/>
        </w:rPr>
        <w:t xml:space="preserve"> being able to maximise the use of these transferable skills.</w:t>
      </w:r>
    </w:p>
    <w:p w:rsidR="00D20F59" w:rsidRPr="00EA4516" w:rsidRDefault="00D20F59" w:rsidP="00D20F59">
      <w:pPr>
        <w:rPr>
          <w:sz w:val="24"/>
          <w:szCs w:val="24"/>
        </w:rPr>
      </w:pPr>
      <w:r>
        <w:rPr>
          <w:sz w:val="24"/>
          <w:szCs w:val="24"/>
        </w:rPr>
        <w:t>Furthermore, it is thought of by some that</w:t>
      </w:r>
      <w:r w:rsidRPr="00EA4516">
        <w:rPr>
          <w:sz w:val="24"/>
          <w:szCs w:val="24"/>
        </w:rPr>
        <w:t xml:space="preserve"> education </w:t>
      </w:r>
      <w:r>
        <w:rPr>
          <w:sz w:val="24"/>
          <w:szCs w:val="24"/>
        </w:rPr>
        <w:t xml:space="preserve">is </w:t>
      </w:r>
      <w:r w:rsidRPr="00EA4516">
        <w:rPr>
          <w:sz w:val="24"/>
          <w:szCs w:val="24"/>
        </w:rPr>
        <w:t xml:space="preserve">lacking the importance of essential skills like collaboration and problem solving, </w:t>
      </w:r>
      <w:proofErr w:type="spellStart"/>
      <w:r w:rsidRPr="00EA4516">
        <w:rPr>
          <w:sz w:val="24"/>
          <w:szCs w:val="24"/>
        </w:rPr>
        <w:t>Schelfhout</w:t>
      </w:r>
      <w:proofErr w:type="spellEnd"/>
      <w:r w:rsidRPr="00EA4516">
        <w:rPr>
          <w:sz w:val="24"/>
          <w:szCs w:val="24"/>
        </w:rPr>
        <w:t xml:space="preserve"> et all (2004) </w:t>
      </w:r>
      <w:r>
        <w:rPr>
          <w:sz w:val="24"/>
          <w:szCs w:val="24"/>
        </w:rPr>
        <w:t xml:space="preserve">who </w:t>
      </w:r>
      <w:r w:rsidRPr="00EA4516">
        <w:rPr>
          <w:sz w:val="24"/>
          <w:szCs w:val="24"/>
        </w:rPr>
        <w:t xml:space="preserve">believe a combination of self, peer and teacher assessment </w:t>
      </w:r>
      <w:r>
        <w:rPr>
          <w:sz w:val="24"/>
          <w:szCs w:val="24"/>
        </w:rPr>
        <w:t>combined with</w:t>
      </w:r>
      <w:r w:rsidRPr="00EA4516">
        <w:rPr>
          <w:sz w:val="24"/>
          <w:szCs w:val="24"/>
        </w:rPr>
        <w:t xml:space="preserve"> comprehensive feedback is a crucial aspect of education</w:t>
      </w:r>
      <w:r>
        <w:rPr>
          <w:sz w:val="24"/>
          <w:szCs w:val="24"/>
        </w:rPr>
        <w:t xml:space="preserve"> to help develop skills</w:t>
      </w:r>
      <w:r w:rsidRPr="00EA4516">
        <w:rPr>
          <w:sz w:val="24"/>
          <w:szCs w:val="24"/>
        </w:rPr>
        <w:t xml:space="preserve">. </w:t>
      </w:r>
      <w:r>
        <w:rPr>
          <w:sz w:val="24"/>
          <w:szCs w:val="24"/>
        </w:rPr>
        <w:t xml:space="preserve"> </w:t>
      </w:r>
      <w:r w:rsidRPr="00EA4516">
        <w:rPr>
          <w:sz w:val="24"/>
          <w:szCs w:val="24"/>
        </w:rPr>
        <w:t xml:space="preserve">They found there needs to be a balance between giving learners the freedom </w:t>
      </w:r>
      <w:r>
        <w:rPr>
          <w:sz w:val="24"/>
          <w:szCs w:val="24"/>
        </w:rPr>
        <w:t xml:space="preserve">but also </w:t>
      </w:r>
      <w:r w:rsidRPr="00EA4516">
        <w:rPr>
          <w:sz w:val="24"/>
          <w:szCs w:val="24"/>
        </w:rPr>
        <w:t xml:space="preserve">guiding them in a way to build knowledge and development to improve learning. </w:t>
      </w:r>
      <w:r>
        <w:rPr>
          <w:sz w:val="24"/>
          <w:szCs w:val="24"/>
        </w:rPr>
        <w:t xml:space="preserve"> </w:t>
      </w:r>
      <w:r w:rsidRPr="00EA4516">
        <w:rPr>
          <w:sz w:val="24"/>
          <w:szCs w:val="24"/>
        </w:rPr>
        <w:t xml:space="preserve">These views are supported by </w:t>
      </w:r>
      <w:proofErr w:type="spellStart"/>
      <w:r w:rsidRPr="00EA4516">
        <w:rPr>
          <w:sz w:val="24"/>
          <w:szCs w:val="24"/>
        </w:rPr>
        <w:t>Tynjala</w:t>
      </w:r>
      <w:proofErr w:type="spellEnd"/>
      <w:r w:rsidRPr="00EA4516">
        <w:rPr>
          <w:sz w:val="24"/>
          <w:szCs w:val="24"/>
        </w:rPr>
        <w:t xml:space="preserve"> (1999) who believes society needs the learners of today to be equipped with skills to ensure they can efficiently problem solve, work in a team </w:t>
      </w:r>
      <w:r>
        <w:rPr>
          <w:sz w:val="24"/>
          <w:szCs w:val="24"/>
        </w:rPr>
        <w:t xml:space="preserve">and </w:t>
      </w:r>
      <w:r w:rsidRPr="00EA4516">
        <w:rPr>
          <w:sz w:val="24"/>
          <w:szCs w:val="24"/>
        </w:rPr>
        <w:t>communicat</w:t>
      </w:r>
      <w:r>
        <w:rPr>
          <w:sz w:val="24"/>
          <w:szCs w:val="24"/>
        </w:rPr>
        <w:t>e</w:t>
      </w:r>
      <w:r w:rsidRPr="00EA4516">
        <w:rPr>
          <w:sz w:val="24"/>
          <w:szCs w:val="24"/>
        </w:rPr>
        <w:t xml:space="preserve"> a shared common goal</w:t>
      </w:r>
      <w:r>
        <w:rPr>
          <w:sz w:val="24"/>
          <w:szCs w:val="24"/>
        </w:rPr>
        <w:t xml:space="preserve"> with the ability to reflect and continually improve</w:t>
      </w:r>
      <w:r w:rsidRPr="00EA4516">
        <w:rPr>
          <w:sz w:val="24"/>
          <w:szCs w:val="24"/>
        </w:rPr>
        <w:t xml:space="preserve">. </w:t>
      </w:r>
      <w:r>
        <w:rPr>
          <w:sz w:val="24"/>
          <w:szCs w:val="24"/>
        </w:rPr>
        <w:t xml:space="preserve"> </w:t>
      </w:r>
      <w:r w:rsidRPr="00EA4516">
        <w:rPr>
          <w:sz w:val="24"/>
          <w:szCs w:val="24"/>
        </w:rPr>
        <w:t xml:space="preserve">In addition, De Corte (2000) emphasises the vital role of assessment in learning and teaching to guide development in a direction to progress towards a more successful future. </w:t>
      </w:r>
      <w:r>
        <w:rPr>
          <w:sz w:val="24"/>
          <w:szCs w:val="24"/>
        </w:rPr>
        <w:t xml:space="preserve"> </w:t>
      </w:r>
      <w:r w:rsidRPr="00EA4516">
        <w:rPr>
          <w:sz w:val="24"/>
          <w:szCs w:val="24"/>
        </w:rPr>
        <w:t>Many researchers support the balance within a learning environment of independent and teacher guidance to form a more rounded learner giving them the guided opportunity to progress successfully and the chance to play an independent role in this process (</w:t>
      </w:r>
      <w:proofErr w:type="spellStart"/>
      <w:r w:rsidRPr="00EA4516">
        <w:rPr>
          <w:sz w:val="24"/>
          <w:szCs w:val="24"/>
        </w:rPr>
        <w:t>Greeno</w:t>
      </w:r>
      <w:proofErr w:type="spellEnd"/>
      <w:r w:rsidRPr="00EA4516">
        <w:rPr>
          <w:sz w:val="24"/>
          <w:szCs w:val="24"/>
        </w:rPr>
        <w:t xml:space="preserve">, 1991; </w:t>
      </w:r>
      <w:proofErr w:type="spellStart"/>
      <w:r w:rsidRPr="00EA4516">
        <w:rPr>
          <w:sz w:val="24"/>
          <w:szCs w:val="24"/>
        </w:rPr>
        <w:t>Scardamalia</w:t>
      </w:r>
      <w:proofErr w:type="spellEnd"/>
      <w:r w:rsidRPr="00EA4516">
        <w:rPr>
          <w:sz w:val="24"/>
          <w:szCs w:val="24"/>
        </w:rPr>
        <w:t xml:space="preserve"> and Bereiter, 1991; Carpenter and </w:t>
      </w:r>
      <w:proofErr w:type="spellStart"/>
      <w:r w:rsidRPr="00EA4516">
        <w:rPr>
          <w:sz w:val="24"/>
          <w:szCs w:val="24"/>
        </w:rPr>
        <w:t>Fennema</w:t>
      </w:r>
      <w:proofErr w:type="spellEnd"/>
      <w:r w:rsidRPr="00EA4516">
        <w:rPr>
          <w:sz w:val="24"/>
          <w:szCs w:val="24"/>
        </w:rPr>
        <w:t xml:space="preserve">, 1992; Schwartz and Bransford 1998). </w:t>
      </w:r>
    </w:p>
    <w:p w:rsidR="00D20F59" w:rsidRPr="005B0534" w:rsidRDefault="00D20F59" w:rsidP="00D20F59">
      <w:pPr>
        <w:rPr>
          <w:sz w:val="24"/>
          <w:szCs w:val="24"/>
        </w:rPr>
      </w:pPr>
      <w:r w:rsidRPr="00EA4516">
        <w:rPr>
          <w:sz w:val="24"/>
          <w:szCs w:val="24"/>
        </w:rPr>
        <w:t xml:space="preserve">However it is important to note that learning collaboratively can lead to issues within a group scenario, but this may be seen essential to equip learners with real life experiences (Salomon and </w:t>
      </w:r>
      <w:proofErr w:type="spellStart"/>
      <w:r w:rsidRPr="00EA4516">
        <w:rPr>
          <w:sz w:val="24"/>
          <w:szCs w:val="24"/>
        </w:rPr>
        <w:t>Globerson</w:t>
      </w:r>
      <w:proofErr w:type="spellEnd"/>
      <w:r w:rsidRPr="00EA4516">
        <w:rPr>
          <w:sz w:val="24"/>
          <w:szCs w:val="24"/>
        </w:rPr>
        <w:t>, 1989)</w:t>
      </w:r>
      <w:r>
        <w:rPr>
          <w:sz w:val="24"/>
          <w:szCs w:val="24"/>
        </w:rPr>
        <w:t xml:space="preserve">, it is a process that may not work first time, and that may need some time and direction to advance into a more meaningful exercise to move the learners on.  </w:t>
      </w:r>
      <w:r w:rsidRPr="00C151E2">
        <w:rPr>
          <w:sz w:val="24"/>
          <w:szCs w:val="24"/>
        </w:rPr>
        <w:t>Topping (1998:250)</w:t>
      </w:r>
      <w:r w:rsidRPr="00EA4516">
        <w:rPr>
          <w:i/>
          <w:sz w:val="24"/>
          <w:szCs w:val="24"/>
        </w:rPr>
        <w:t xml:space="preserve"> </w:t>
      </w:r>
      <w:r w:rsidRPr="00C151E2">
        <w:rPr>
          <w:sz w:val="24"/>
          <w:szCs w:val="24"/>
        </w:rPr>
        <w:t>deﬁnes peer assessment more formally as</w:t>
      </w:r>
      <w:r w:rsidRPr="00EA4516">
        <w:rPr>
          <w:i/>
          <w:sz w:val="24"/>
          <w:szCs w:val="24"/>
        </w:rPr>
        <w:t xml:space="preserve"> </w:t>
      </w:r>
    </w:p>
    <w:p w:rsidR="00D20F59" w:rsidRPr="004F765D" w:rsidRDefault="00D20F59" w:rsidP="00D20F59">
      <w:pPr>
        <w:jc w:val="center"/>
        <w:rPr>
          <w:i/>
          <w:sz w:val="24"/>
          <w:szCs w:val="24"/>
        </w:rPr>
      </w:pPr>
      <w:r w:rsidRPr="00EA4516">
        <w:rPr>
          <w:i/>
          <w:sz w:val="24"/>
          <w:szCs w:val="24"/>
        </w:rPr>
        <w:t>‘an arrangement in which individuals consider the amount, level, value, worth, quality, or success of the products or outcomes of learning of peers of similar status’.</w:t>
      </w:r>
    </w:p>
    <w:p w:rsidR="00D20F59" w:rsidRPr="00EA4516" w:rsidRDefault="00D20F59" w:rsidP="00D20F59">
      <w:pPr>
        <w:rPr>
          <w:sz w:val="24"/>
          <w:szCs w:val="24"/>
        </w:rPr>
      </w:pPr>
      <w:r w:rsidRPr="00EA4516">
        <w:rPr>
          <w:sz w:val="24"/>
          <w:szCs w:val="24"/>
        </w:rPr>
        <w:t>There are numerous advantages of self and peer assessment which are seen to have a positive impact on learners motivation to learn, transferable skills for life after school</w:t>
      </w:r>
      <w:r>
        <w:rPr>
          <w:sz w:val="24"/>
          <w:szCs w:val="24"/>
        </w:rPr>
        <w:t xml:space="preserve"> as mentioned above</w:t>
      </w:r>
      <w:r w:rsidRPr="00EA4516">
        <w:rPr>
          <w:sz w:val="24"/>
          <w:szCs w:val="24"/>
        </w:rPr>
        <w:t xml:space="preserve"> and also an opportunity for learners to play a part in thinking about their thinking, involving themselves in their own learning process, a way for individuals to have some control on ones learning activities (Sadler &amp; Good, 2006; Topping, 1998; Wang et al 1990).</w:t>
      </w:r>
    </w:p>
    <w:p w:rsidR="00D20F59" w:rsidRDefault="00D20F59" w:rsidP="00D20F59">
      <w:pPr>
        <w:rPr>
          <w:sz w:val="24"/>
          <w:szCs w:val="24"/>
        </w:rPr>
      </w:pPr>
      <w:r w:rsidRPr="00EA4516">
        <w:rPr>
          <w:sz w:val="24"/>
          <w:szCs w:val="24"/>
        </w:rPr>
        <w:t xml:space="preserve">Carmen et al (2017) welcomes the opportunity of self and peer assessment and how the process can improve many transferable skills, including communication, collaboration and the ability to evaluate ones work. </w:t>
      </w:r>
      <w:r>
        <w:rPr>
          <w:sz w:val="24"/>
          <w:szCs w:val="24"/>
        </w:rPr>
        <w:t xml:space="preserve"> </w:t>
      </w:r>
      <w:r w:rsidRPr="00EA4516">
        <w:rPr>
          <w:sz w:val="24"/>
          <w:szCs w:val="24"/>
        </w:rPr>
        <w:t xml:space="preserve">They can lead learners to improved awareness and critical thinking </w:t>
      </w:r>
      <w:r>
        <w:rPr>
          <w:sz w:val="24"/>
          <w:szCs w:val="24"/>
        </w:rPr>
        <w:t>ability</w:t>
      </w:r>
      <w:r w:rsidRPr="00EA4516">
        <w:rPr>
          <w:sz w:val="24"/>
          <w:szCs w:val="24"/>
        </w:rPr>
        <w:t xml:space="preserve"> along with encouraging a growth mind-set for learners to understand how to progress in attainment and achieve a sense of autonomy (Andrade &amp; </w:t>
      </w:r>
      <w:proofErr w:type="spellStart"/>
      <w:r w:rsidRPr="00EA4516">
        <w:rPr>
          <w:sz w:val="24"/>
          <w:szCs w:val="24"/>
        </w:rPr>
        <w:t>Valtcheva</w:t>
      </w:r>
      <w:proofErr w:type="spellEnd"/>
      <w:r w:rsidRPr="00EA4516">
        <w:rPr>
          <w:sz w:val="24"/>
          <w:szCs w:val="24"/>
        </w:rPr>
        <w:t>, 2009; Dweck, 1986).</w:t>
      </w:r>
      <w:r>
        <w:rPr>
          <w:sz w:val="24"/>
          <w:szCs w:val="24"/>
        </w:rPr>
        <w:t xml:space="preserve"> </w:t>
      </w:r>
      <w:r w:rsidRPr="00EA4516">
        <w:rPr>
          <w:sz w:val="24"/>
          <w:szCs w:val="24"/>
        </w:rPr>
        <w:t xml:space="preserve"> Ryan and Deci (2000) believe this sense of autonomy can really motivate learners to learn for learnings sake. </w:t>
      </w:r>
      <w:r>
        <w:rPr>
          <w:sz w:val="24"/>
          <w:szCs w:val="24"/>
        </w:rPr>
        <w:t xml:space="preserve"> </w:t>
      </w:r>
      <w:r w:rsidRPr="00EA4516">
        <w:rPr>
          <w:sz w:val="24"/>
          <w:szCs w:val="24"/>
        </w:rPr>
        <w:t xml:space="preserve">In addition Brookhart (1997) trusts that the shared responsibility and control of assessment will enhance effort and achievement of learning. </w:t>
      </w:r>
      <w:r>
        <w:rPr>
          <w:sz w:val="24"/>
          <w:szCs w:val="24"/>
        </w:rPr>
        <w:t xml:space="preserve"> </w:t>
      </w:r>
      <w:r w:rsidRPr="00EA4516">
        <w:rPr>
          <w:sz w:val="24"/>
          <w:szCs w:val="24"/>
        </w:rPr>
        <w:t xml:space="preserve">Evans and </w:t>
      </w:r>
      <w:proofErr w:type="spellStart"/>
      <w:r w:rsidRPr="00EA4516">
        <w:rPr>
          <w:sz w:val="24"/>
          <w:szCs w:val="24"/>
        </w:rPr>
        <w:t>Engelberg</w:t>
      </w:r>
      <w:proofErr w:type="spellEnd"/>
      <w:r w:rsidRPr="00EA4516">
        <w:rPr>
          <w:sz w:val="24"/>
          <w:szCs w:val="24"/>
        </w:rPr>
        <w:t xml:space="preserve"> (1988) support that it is also a chance to encourage learners to see the grading system as a reflection of actual learning taken place</w:t>
      </w:r>
      <w:r>
        <w:rPr>
          <w:sz w:val="24"/>
          <w:szCs w:val="24"/>
        </w:rPr>
        <w:t xml:space="preserve"> not just the result</w:t>
      </w:r>
      <w:r w:rsidRPr="00EA4516">
        <w:rPr>
          <w:sz w:val="24"/>
          <w:szCs w:val="24"/>
        </w:rPr>
        <w:t>.</w:t>
      </w:r>
      <w:r>
        <w:rPr>
          <w:sz w:val="24"/>
          <w:szCs w:val="24"/>
        </w:rPr>
        <w:t xml:space="preserve"> </w:t>
      </w:r>
      <w:r w:rsidRPr="00EA4516">
        <w:rPr>
          <w:sz w:val="24"/>
          <w:szCs w:val="24"/>
        </w:rPr>
        <w:t xml:space="preserve"> It increases their understanding of how grades are obtained and the expectations of performance become more transparent for the learner (Sadler and Good, 2006). </w:t>
      </w:r>
      <w:r>
        <w:rPr>
          <w:sz w:val="24"/>
          <w:szCs w:val="24"/>
        </w:rPr>
        <w:t xml:space="preserve"> </w:t>
      </w:r>
      <w:r w:rsidRPr="00EA4516">
        <w:rPr>
          <w:sz w:val="24"/>
          <w:szCs w:val="24"/>
        </w:rPr>
        <w:t xml:space="preserve">Peer assessment provides the learner with a chance to apply their knowledge and understand the </w:t>
      </w:r>
      <w:r>
        <w:rPr>
          <w:sz w:val="24"/>
          <w:szCs w:val="24"/>
        </w:rPr>
        <w:t>quality</w:t>
      </w:r>
      <w:r w:rsidRPr="00EA4516">
        <w:rPr>
          <w:sz w:val="24"/>
          <w:szCs w:val="24"/>
        </w:rPr>
        <w:t xml:space="preserve"> of work of another student (Topping, 2009; Dunning et al, 2004).  </w:t>
      </w:r>
    </w:p>
    <w:p w:rsidR="00D20F59" w:rsidRPr="00EA4516" w:rsidRDefault="00D20F59" w:rsidP="00D20F59">
      <w:pPr>
        <w:rPr>
          <w:sz w:val="24"/>
          <w:szCs w:val="24"/>
        </w:rPr>
      </w:pPr>
      <w:r w:rsidRPr="00EA4516">
        <w:rPr>
          <w:sz w:val="24"/>
          <w:szCs w:val="24"/>
        </w:rPr>
        <w:t xml:space="preserve">When we think about deep and surface learning, it is proven that deep learning is usually linked to improved knowledge outcomes </w:t>
      </w:r>
      <w:r w:rsidRPr="00EA4516">
        <w:rPr>
          <w:color w:val="000000" w:themeColor="text1"/>
          <w:sz w:val="24"/>
          <w:szCs w:val="24"/>
        </w:rPr>
        <w:t>(</w:t>
      </w:r>
      <w:proofErr w:type="spellStart"/>
      <w:r w:rsidRPr="00EA4516">
        <w:rPr>
          <w:color w:val="000000" w:themeColor="text1"/>
          <w:sz w:val="24"/>
          <w:szCs w:val="24"/>
        </w:rPr>
        <w:t>Trigwell</w:t>
      </w:r>
      <w:proofErr w:type="spellEnd"/>
      <w:r w:rsidRPr="00EA4516">
        <w:rPr>
          <w:color w:val="000000" w:themeColor="text1"/>
          <w:sz w:val="24"/>
          <w:szCs w:val="24"/>
        </w:rPr>
        <w:t>, Prosser, and Waterhouse 1999).</w:t>
      </w:r>
      <w:r>
        <w:rPr>
          <w:color w:val="000000" w:themeColor="text1"/>
          <w:sz w:val="24"/>
          <w:szCs w:val="24"/>
        </w:rPr>
        <w:t xml:space="preserve"> </w:t>
      </w:r>
      <w:r w:rsidRPr="00EA4516">
        <w:rPr>
          <w:color w:val="000000" w:themeColor="text1"/>
          <w:sz w:val="24"/>
          <w:szCs w:val="24"/>
        </w:rPr>
        <w:t xml:space="preserve"> Deep learning is associated with deeper pedagogical strategies, to progress the teaching for understanding and boost individual </w:t>
      </w:r>
      <w:r>
        <w:rPr>
          <w:color w:val="000000" w:themeColor="text1"/>
          <w:sz w:val="24"/>
          <w:szCs w:val="24"/>
        </w:rPr>
        <w:t>learning</w:t>
      </w:r>
      <w:r w:rsidRPr="00EA4516">
        <w:rPr>
          <w:color w:val="000000" w:themeColor="text1"/>
          <w:sz w:val="24"/>
          <w:szCs w:val="24"/>
        </w:rPr>
        <w:t xml:space="preserve"> (Entwistle 2000).</w:t>
      </w:r>
      <w:r>
        <w:rPr>
          <w:color w:val="000000" w:themeColor="text1"/>
          <w:sz w:val="24"/>
          <w:szCs w:val="24"/>
        </w:rPr>
        <w:t xml:space="preserve"> </w:t>
      </w:r>
      <w:r w:rsidRPr="00EA4516">
        <w:rPr>
          <w:color w:val="000000" w:themeColor="text1"/>
          <w:sz w:val="24"/>
          <w:szCs w:val="24"/>
        </w:rPr>
        <w:t xml:space="preserve"> This links itself well to the theory that peer assessment improves understanding and therefore leads to deeper </w:t>
      </w:r>
      <w:r>
        <w:rPr>
          <w:color w:val="000000" w:themeColor="text1"/>
          <w:sz w:val="24"/>
          <w:szCs w:val="24"/>
        </w:rPr>
        <w:t xml:space="preserve">thinking and </w:t>
      </w:r>
      <w:r w:rsidRPr="00EA4516">
        <w:rPr>
          <w:color w:val="000000" w:themeColor="text1"/>
          <w:sz w:val="24"/>
          <w:szCs w:val="24"/>
        </w:rPr>
        <w:t xml:space="preserve">learning. </w:t>
      </w:r>
      <w:r>
        <w:rPr>
          <w:color w:val="000000" w:themeColor="text1"/>
          <w:sz w:val="24"/>
          <w:szCs w:val="24"/>
        </w:rPr>
        <w:t xml:space="preserve"> </w:t>
      </w:r>
      <w:r w:rsidRPr="00EA4516">
        <w:rPr>
          <w:color w:val="000000" w:themeColor="text1"/>
          <w:sz w:val="24"/>
          <w:szCs w:val="24"/>
        </w:rPr>
        <w:t xml:space="preserve">Therefore assessment methods which encourage learners to be creative and critical is the assessment that pushes the class towards deeper learning, as they are being challenged </w:t>
      </w:r>
      <w:r>
        <w:rPr>
          <w:color w:val="000000" w:themeColor="text1"/>
          <w:sz w:val="24"/>
          <w:szCs w:val="24"/>
        </w:rPr>
        <w:t xml:space="preserve">to </w:t>
      </w:r>
      <w:r w:rsidRPr="00EA4516">
        <w:rPr>
          <w:color w:val="000000" w:themeColor="text1"/>
          <w:sz w:val="24"/>
          <w:szCs w:val="24"/>
        </w:rPr>
        <w:t>think and assess others work (</w:t>
      </w:r>
      <w:proofErr w:type="spellStart"/>
      <w:r w:rsidRPr="00EA4516">
        <w:rPr>
          <w:color w:val="000000" w:themeColor="text1"/>
          <w:sz w:val="24"/>
          <w:szCs w:val="24"/>
        </w:rPr>
        <w:t>Scouller</w:t>
      </w:r>
      <w:proofErr w:type="spellEnd"/>
      <w:r w:rsidRPr="00EA4516">
        <w:rPr>
          <w:color w:val="000000" w:themeColor="text1"/>
          <w:sz w:val="24"/>
          <w:szCs w:val="24"/>
        </w:rPr>
        <w:t xml:space="preserve"> 1998).</w:t>
      </w:r>
      <w:r>
        <w:rPr>
          <w:color w:val="000000" w:themeColor="text1"/>
          <w:sz w:val="24"/>
          <w:szCs w:val="24"/>
        </w:rPr>
        <w:t xml:space="preserve"> </w:t>
      </w:r>
      <w:r w:rsidRPr="00EA4516">
        <w:rPr>
          <w:color w:val="000000" w:themeColor="text1"/>
          <w:sz w:val="24"/>
          <w:szCs w:val="24"/>
        </w:rPr>
        <w:t xml:space="preserve"> Consequently more of a summative assessment strategy will adopt more of a surface learning (</w:t>
      </w:r>
      <w:proofErr w:type="spellStart"/>
      <w:r w:rsidRPr="00EA4516">
        <w:rPr>
          <w:color w:val="000000" w:themeColor="text1"/>
          <w:sz w:val="24"/>
          <w:szCs w:val="24"/>
        </w:rPr>
        <w:t>Gunderman</w:t>
      </w:r>
      <w:proofErr w:type="spellEnd"/>
      <w:r w:rsidRPr="00EA4516">
        <w:rPr>
          <w:color w:val="000000" w:themeColor="text1"/>
          <w:sz w:val="24"/>
          <w:szCs w:val="24"/>
        </w:rPr>
        <w:t xml:space="preserve"> et al. 2003). </w:t>
      </w:r>
      <w:r>
        <w:rPr>
          <w:color w:val="000000" w:themeColor="text1"/>
          <w:sz w:val="24"/>
          <w:szCs w:val="24"/>
        </w:rPr>
        <w:t xml:space="preserve"> </w:t>
      </w:r>
      <w:r w:rsidRPr="00EA4516">
        <w:rPr>
          <w:color w:val="000000" w:themeColor="text1"/>
          <w:sz w:val="24"/>
          <w:szCs w:val="24"/>
        </w:rPr>
        <w:t xml:space="preserve">Subsequently it is vital to ensure peer assessment, if it is to be used wisely, </w:t>
      </w:r>
      <w:r>
        <w:rPr>
          <w:color w:val="000000" w:themeColor="text1"/>
          <w:sz w:val="24"/>
          <w:szCs w:val="24"/>
        </w:rPr>
        <w:t xml:space="preserve">it </w:t>
      </w:r>
      <w:r w:rsidRPr="00EA4516">
        <w:rPr>
          <w:color w:val="000000" w:themeColor="text1"/>
          <w:sz w:val="24"/>
          <w:szCs w:val="24"/>
        </w:rPr>
        <w:t xml:space="preserve">should be more of a formative approach to develop learners. </w:t>
      </w:r>
      <w:r>
        <w:rPr>
          <w:color w:val="000000" w:themeColor="text1"/>
          <w:sz w:val="24"/>
          <w:szCs w:val="24"/>
        </w:rPr>
        <w:t xml:space="preserve"> </w:t>
      </w:r>
      <w:r w:rsidRPr="00EA4516">
        <w:rPr>
          <w:color w:val="000000" w:themeColor="text1"/>
          <w:sz w:val="24"/>
          <w:szCs w:val="24"/>
        </w:rPr>
        <w:t xml:space="preserve">Bloom (1971) </w:t>
      </w:r>
      <w:r>
        <w:rPr>
          <w:color w:val="000000" w:themeColor="text1"/>
          <w:sz w:val="24"/>
          <w:szCs w:val="24"/>
        </w:rPr>
        <w:t xml:space="preserve">extends this thinking </w:t>
      </w:r>
      <w:r w:rsidRPr="00EA4516">
        <w:rPr>
          <w:color w:val="000000" w:themeColor="text1"/>
          <w:sz w:val="24"/>
          <w:szCs w:val="24"/>
        </w:rPr>
        <w:t>by stating that it enables the learners to have an opportunity to deepen understanding about the topic and encourag</w:t>
      </w:r>
      <w:r>
        <w:rPr>
          <w:color w:val="000000" w:themeColor="text1"/>
          <w:sz w:val="24"/>
          <w:szCs w:val="24"/>
        </w:rPr>
        <w:t>e</w:t>
      </w:r>
      <w:r w:rsidRPr="00EA4516">
        <w:rPr>
          <w:color w:val="000000" w:themeColor="text1"/>
          <w:sz w:val="24"/>
          <w:szCs w:val="24"/>
        </w:rPr>
        <w:t xml:space="preserve"> enhanced thinking skills to evaluate others work. </w:t>
      </w:r>
    </w:p>
    <w:p w:rsidR="00D20F59" w:rsidRPr="00EA4516" w:rsidRDefault="00D20F59" w:rsidP="00D20F59">
      <w:pPr>
        <w:rPr>
          <w:sz w:val="24"/>
          <w:szCs w:val="24"/>
        </w:rPr>
      </w:pPr>
      <w:r>
        <w:rPr>
          <w:sz w:val="24"/>
          <w:szCs w:val="24"/>
        </w:rPr>
        <w:t xml:space="preserve">However, </w:t>
      </w:r>
      <w:r w:rsidRPr="00EA4516">
        <w:rPr>
          <w:sz w:val="24"/>
          <w:szCs w:val="24"/>
        </w:rPr>
        <w:t xml:space="preserve">Carmen et al (2017) </w:t>
      </w:r>
      <w:r>
        <w:rPr>
          <w:sz w:val="24"/>
          <w:szCs w:val="24"/>
        </w:rPr>
        <w:t>suggests</w:t>
      </w:r>
      <w:r w:rsidRPr="00EA4516">
        <w:rPr>
          <w:sz w:val="24"/>
          <w:szCs w:val="24"/>
        </w:rPr>
        <w:t xml:space="preserve"> there are two vital parts to consider when conducting self and peer assessment in the classroom, these are the use of a clear success criteria, and the training of learners through the use of modelling and instruction. </w:t>
      </w:r>
      <w:r>
        <w:rPr>
          <w:sz w:val="24"/>
          <w:szCs w:val="24"/>
        </w:rPr>
        <w:t xml:space="preserve"> </w:t>
      </w:r>
      <w:r w:rsidRPr="00EA4516">
        <w:rPr>
          <w:sz w:val="24"/>
          <w:szCs w:val="24"/>
        </w:rPr>
        <w:t xml:space="preserve">They emphasise the importance for teachers to be crystal clear with instruction and </w:t>
      </w:r>
      <w:r>
        <w:rPr>
          <w:sz w:val="24"/>
          <w:szCs w:val="24"/>
        </w:rPr>
        <w:t xml:space="preserve">what </w:t>
      </w:r>
      <w:r w:rsidRPr="00EA4516">
        <w:rPr>
          <w:sz w:val="24"/>
          <w:szCs w:val="24"/>
        </w:rPr>
        <w:t>success looks like</w:t>
      </w:r>
      <w:r>
        <w:rPr>
          <w:sz w:val="24"/>
          <w:szCs w:val="24"/>
        </w:rPr>
        <w:t>,</w:t>
      </w:r>
      <w:r w:rsidRPr="00EA4516">
        <w:rPr>
          <w:sz w:val="24"/>
          <w:szCs w:val="24"/>
        </w:rPr>
        <w:t xml:space="preserve"> and therefore believe there </w:t>
      </w:r>
      <w:r>
        <w:rPr>
          <w:sz w:val="24"/>
          <w:szCs w:val="24"/>
        </w:rPr>
        <w:t>is possibly a</w:t>
      </w:r>
      <w:r w:rsidRPr="00EA4516">
        <w:rPr>
          <w:sz w:val="24"/>
          <w:szCs w:val="24"/>
        </w:rPr>
        <w:t xml:space="preserve"> higher chance</w:t>
      </w:r>
      <w:r>
        <w:rPr>
          <w:sz w:val="24"/>
          <w:szCs w:val="24"/>
        </w:rPr>
        <w:t xml:space="preserve"> that the number</w:t>
      </w:r>
      <w:r w:rsidRPr="00EA4516">
        <w:rPr>
          <w:sz w:val="24"/>
          <w:szCs w:val="24"/>
        </w:rPr>
        <w:t xml:space="preserve"> of teacher</w:t>
      </w:r>
      <w:r>
        <w:rPr>
          <w:sz w:val="24"/>
          <w:szCs w:val="24"/>
        </w:rPr>
        <w:t>s</w:t>
      </w:r>
      <w:r w:rsidRPr="00EA4516">
        <w:rPr>
          <w:sz w:val="24"/>
          <w:szCs w:val="24"/>
        </w:rPr>
        <w:t xml:space="preserve"> using self and peer assessment</w:t>
      </w:r>
      <w:r>
        <w:rPr>
          <w:sz w:val="24"/>
          <w:szCs w:val="24"/>
        </w:rPr>
        <w:t xml:space="preserve"> as a formative strategy</w:t>
      </w:r>
      <w:r w:rsidRPr="00EA4516">
        <w:rPr>
          <w:sz w:val="24"/>
          <w:szCs w:val="24"/>
        </w:rPr>
        <w:t xml:space="preserve"> </w:t>
      </w:r>
      <w:r>
        <w:rPr>
          <w:sz w:val="24"/>
          <w:szCs w:val="24"/>
        </w:rPr>
        <w:t>will</w:t>
      </w:r>
      <w:r w:rsidRPr="00EA4516">
        <w:rPr>
          <w:sz w:val="24"/>
          <w:szCs w:val="24"/>
        </w:rPr>
        <w:t xml:space="preserve"> </w:t>
      </w:r>
      <w:r>
        <w:rPr>
          <w:sz w:val="24"/>
          <w:szCs w:val="24"/>
        </w:rPr>
        <w:t>begin</w:t>
      </w:r>
      <w:r w:rsidRPr="00EA4516">
        <w:rPr>
          <w:sz w:val="24"/>
          <w:szCs w:val="24"/>
        </w:rPr>
        <w:t xml:space="preserve"> clearer le</w:t>
      </w:r>
      <w:r>
        <w:rPr>
          <w:sz w:val="24"/>
          <w:szCs w:val="24"/>
        </w:rPr>
        <w:t>arning</w:t>
      </w:r>
      <w:r w:rsidRPr="00EA4516">
        <w:rPr>
          <w:sz w:val="24"/>
          <w:szCs w:val="24"/>
        </w:rPr>
        <w:t xml:space="preserve"> objectives</w:t>
      </w:r>
      <w:r>
        <w:rPr>
          <w:sz w:val="24"/>
          <w:szCs w:val="24"/>
        </w:rPr>
        <w:t xml:space="preserve"> to start with</w:t>
      </w:r>
      <w:r w:rsidRPr="00EA4516">
        <w:rPr>
          <w:sz w:val="24"/>
          <w:szCs w:val="24"/>
        </w:rPr>
        <w:t xml:space="preserve"> than those who may not be using the assessment method. </w:t>
      </w:r>
      <w:r>
        <w:rPr>
          <w:sz w:val="24"/>
          <w:szCs w:val="24"/>
        </w:rPr>
        <w:t xml:space="preserve"> Furthermore, it is significant to notice that t</w:t>
      </w:r>
      <w:r w:rsidRPr="00EA4516">
        <w:rPr>
          <w:sz w:val="24"/>
          <w:szCs w:val="24"/>
        </w:rPr>
        <w:t xml:space="preserve">he study provided evidence that self-assessment seemed to enhance ones cognitive ability more than peer assessment, by giving the individual more of an opportunity to reflect on ones work. </w:t>
      </w:r>
      <w:r>
        <w:rPr>
          <w:sz w:val="24"/>
          <w:szCs w:val="24"/>
        </w:rPr>
        <w:t xml:space="preserve"> Along with this i</w:t>
      </w:r>
      <w:r w:rsidRPr="00EA4516">
        <w:rPr>
          <w:sz w:val="24"/>
          <w:szCs w:val="24"/>
        </w:rPr>
        <w:t xml:space="preserve">t also found that marks awarded by the learners in secondary classrooms did not differ much at all from the teacher, therefore this could support the idea that self and peer assessment is essential in the classroom to not only improve learning but </w:t>
      </w:r>
      <w:r>
        <w:rPr>
          <w:sz w:val="24"/>
          <w:szCs w:val="24"/>
        </w:rPr>
        <w:t>may</w:t>
      </w:r>
      <w:r w:rsidRPr="00EA4516">
        <w:rPr>
          <w:sz w:val="24"/>
          <w:szCs w:val="24"/>
        </w:rPr>
        <w:t xml:space="preserve"> also decrease teachers workload to </w:t>
      </w:r>
      <w:r>
        <w:rPr>
          <w:sz w:val="24"/>
          <w:szCs w:val="24"/>
        </w:rPr>
        <w:t>enable them to then spend</w:t>
      </w:r>
      <w:r w:rsidRPr="00EA4516">
        <w:rPr>
          <w:sz w:val="24"/>
          <w:szCs w:val="24"/>
        </w:rPr>
        <w:t xml:space="preserve"> more time on a higher quality of lesson planning. </w:t>
      </w:r>
      <w:r>
        <w:rPr>
          <w:sz w:val="24"/>
          <w:szCs w:val="24"/>
        </w:rPr>
        <w:t xml:space="preserve"> </w:t>
      </w:r>
      <w:r w:rsidRPr="00EA4516">
        <w:rPr>
          <w:sz w:val="24"/>
          <w:szCs w:val="24"/>
        </w:rPr>
        <w:t xml:space="preserve">To summarise, the research collected evidence to present a positive picture of an improved learning environment, encouraging learning retention and understanding more than if </w:t>
      </w:r>
      <w:r>
        <w:rPr>
          <w:sz w:val="24"/>
          <w:szCs w:val="24"/>
        </w:rPr>
        <w:t xml:space="preserve">the pupils </w:t>
      </w:r>
      <w:r w:rsidRPr="00EA4516">
        <w:rPr>
          <w:sz w:val="24"/>
          <w:szCs w:val="24"/>
        </w:rPr>
        <w:t>were not involved in the assessment process</w:t>
      </w:r>
      <w:r>
        <w:rPr>
          <w:sz w:val="24"/>
          <w:szCs w:val="24"/>
        </w:rPr>
        <w:t xml:space="preserve"> at al</w:t>
      </w:r>
      <w:r w:rsidRPr="00EA4516">
        <w:rPr>
          <w:sz w:val="24"/>
          <w:szCs w:val="24"/>
        </w:rPr>
        <w:t>.</w:t>
      </w:r>
      <w:r>
        <w:rPr>
          <w:sz w:val="24"/>
          <w:szCs w:val="24"/>
        </w:rPr>
        <w:t xml:space="preserve"> </w:t>
      </w:r>
      <w:r w:rsidRPr="00EA4516">
        <w:rPr>
          <w:sz w:val="24"/>
          <w:szCs w:val="24"/>
        </w:rPr>
        <w:t xml:space="preserve">Tseng and Tsai (2007) study </w:t>
      </w:r>
      <w:r>
        <w:rPr>
          <w:sz w:val="24"/>
          <w:szCs w:val="24"/>
        </w:rPr>
        <w:t xml:space="preserve">extends this with their </w:t>
      </w:r>
      <w:r w:rsidRPr="00EA4516">
        <w:rPr>
          <w:sz w:val="24"/>
          <w:szCs w:val="24"/>
        </w:rPr>
        <w:t>f</w:t>
      </w:r>
      <w:r>
        <w:rPr>
          <w:sz w:val="24"/>
          <w:szCs w:val="24"/>
        </w:rPr>
        <w:t>indings that</w:t>
      </w:r>
      <w:r w:rsidRPr="00EA4516">
        <w:rPr>
          <w:sz w:val="24"/>
          <w:szCs w:val="24"/>
        </w:rPr>
        <w:t xml:space="preserve"> between student and teacher assessment, peer assessment seemed to provide better effectiveness gained by the learners. </w:t>
      </w:r>
    </w:p>
    <w:p w:rsidR="00D20F59" w:rsidRDefault="00D20F59" w:rsidP="00D20F59">
      <w:pPr>
        <w:rPr>
          <w:sz w:val="24"/>
          <w:szCs w:val="24"/>
        </w:rPr>
      </w:pPr>
      <w:r>
        <w:rPr>
          <w:sz w:val="24"/>
          <w:szCs w:val="24"/>
        </w:rPr>
        <w:t>In addition to this thinking, it</w:t>
      </w:r>
      <w:r w:rsidRPr="00EA4516">
        <w:rPr>
          <w:sz w:val="24"/>
          <w:szCs w:val="24"/>
        </w:rPr>
        <w:t xml:space="preserve"> has been highlighted in many studies </w:t>
      </w:r>
      <w:r>
        <w:rPr>
          <w:sz w:val="24"/>
          <w:szCs w:val="24"/>
        </w:rPr>
        <w:t xml:space="preserve">the idea and </w:t>
      </w:r>
      <w:r w:rsidRPr="00EA4516">
        <w:rPr>
          <w:sz w:val="24"/>
          <w:szCs w:val="24"/>
        </w:rPr>
        <w:t xml:space="preserve">the importance of involving the learners in </w:t>
      </w:r>
      <w:r>
        <w:rPr>
          <w:sz w:val="24"/>
          <w:szCs w:val="24"/>
        </w:rPr>
        <w:t>creating</w:t>
      </w:r>
      <w:r w:rsidRPr="00EA4516">
        <w:rPr>
          <w:sz w:val="24"/>
          <w:szCs w:val="24"/>
        </w:rPr>
        <w:t xml:space="preserve"> the success criteria, so they are included and </w:t>
      </w:r>
      <w:r>
        <w:rPr>
          <w:sz w:val="24"/>
          <w:szCs w:val="24"/>
        </w:rPr>
        <w:t xml:space="preserve">are </w:t>
      </w:r>
      <w:r w:rsidRPr="00EA4516">
        <w:rPr>
          <w:sz w:val="24"/>
          <w:szCs w:val="24"/>
        </w:rPr>
        <w:t>clear of the whole assessment process to keep them on track and work more effectively (</w:t>
      </w:r>
      <w:proofErr w:type="spellStart"/>
      <w:r w:rsidRPr="00EA4516">
        <w:rPr>
          <w:sz w:val="24"/>
          <w:szCs w:val="24"/>
        </w:rPr>
        <w:t>Falchikov</w:t>
      </w:r>
      <w:proofErr w:type="spellEnd"/>
      <w:r w:rsidRPr="00EA4516">
        <w:rPr>
          <w:sz w:val="24"/>
          <w:szCs w:val="24"/>
        </w:rPr>
        <w:t xml:space="preserve">, 2003; </w:t>
      </w:r>
      <w:proofErr w:type="spellStart"/>
      <w:r w:rsidRPr="00EA4516">
        <w:rPr>
          <w:sz w:val="24"/>
          <w:szCs w:val="24"/>
        </w:rPr>
        <w:t>Tillema</w:t>
      </w:r>
      <w:proofErr w:type="spellEnd"/>
      <w:r w:rsidRPr="00EA4516">
        <w:rPr>
          <w:sz w:val="24"/>
          <w:szCs w:val="24"/>
        </w:rPr>
        <w:t xml:space="preserve">, </w:t>
      </w:r>
      <w:proofErr w:type="spellStart"/>
      <w:r w:rsidRPr="00EA4516">
        <w:rPr>
          <w:sz w:val="24"/>
          <w:szCs w:val="24"/>
        </w:rPr>
        <w:t>Leenknecht</w:t>
      </w:r>
      <w:proofErr w:type="spellEnd"/>
      <w:r w:rsidRPr="00EA4516">
        <w:rPr>
          <w:sz w:val="24"/>
          <w:szCs w:val="24"/>
        </w:rPr>
        <w:t xml:space="preserve"> and </w:t>
      </w:r>
      <w:proofErr w:type="spellStart"/>
      <w:r w:rsidRPr="00EA4516">
        <w:rPr>
          <w:sz w:val="24"/>
          <w:szCs w:val="24"/>
        </w:rPr>
        <w:t>Segers</w:t>
      </w:r>
      <w:proofErr w:type="spellEnd"/>
      <w:r w:rsidRPr="00EA4516">
        <w:rPr>
          <w:sz w:val="24"/>
          <w:szCs w:val="24"/>
        </w:rPr>
        <w:t xml:space="preserve">, 2011; Bloxham and West, 2004; </w:t>
      </w:r>
      <w:proofErr w:type="spellStart"/>
      <w:r w:rsidRPr="00EA4516">
        <w:rPr>
          <w:sz w:val="24"/>
          <w:szCs w:val="24"/>
        </w:rPr>
        <w:t>Sluijsmans</w:t>
      </w:r>
      <w:proofErr w:type="spellEnd"/>
      <w:r w:rsidRPr="00EA4516">
        <w:rPr>
          <w:sz w:val="24"/>
          <w:szCs w:val="24"/>
        </w:rPr>
        <w:t xml:space="preserve"> et al, 2004).</w:t>
      </w:r>
      <w:r>
        <w:rPr>
          <w:sz w:val="24"/>
          <w:szCs w:val="24"/>
        </w:rPr>
        <w:t xml:space="preserve">  By them being involved in writing the success criteria with the teacher they are more likely to understand expectations and remember these when conducting the assessment so should therefore improve the quality of the outcome from this activity. Although, with any process or new strategy there are always possible downsides and it</w:t>
      </w:r>
      <w:r w:rsidRPr="00EA4516">
        <w:rPr>
          <w:sz w:val="24"/>
          <w:szCs w:val="24"/>
        </w:rPr>
        <w:t xml:space="preserve"> is significant to </w:t>
      </w:r>
      <w:r>
        <w:rPr>
          <w:sz w:val="24"/>
          <w:szCs w:val="24"/>
        </w:rPr>
        <w:t>highlight</w:t>
      </w:r>
      <w:r w:rsidRPr="00EA4516">
        <w:rPr>
          <w:sz w:val="24"/>
          <w:szCs w:val="24"/>
        </w:rPr>
        <w:t xml:space="preserve"> that Topping (2010) fears peer relationship</w:t>
      </w:r>
      <w:r>
        <w:rPr>
          <w:sz w:val="24"/>
          <w:szCs w:val="24"/>
        </w:rPr>
        <w:t>s</w:t>
      </w:r>
      <w:r w:rsidRPr="00EA4516">
        <w:rPr>
          <w:sz w:val="24"/>
          <w:szCs w:val="24"/>
        </w:rPr>
        <w:t xml:space="preserve"> could have a negative influence </w:t>
      </w:r>
      <w:r>
        <w:rPr>
          <w:sz w:val="24"/>
          <w:szCs w:val="24"/>
        </w:rPr>
        <w:t xml:space="preserve">on the strategy.  This links also to the environment in which is it conducted, the classroom should echo a growth mindset and all learners should be comfortable in a safe and encouraging learning environment, without these surroundings it is thought that the benefits we have studied may not become present and could consequently result in a chance of it becoming a useless exercise. </w:t>
      </w:r>
    </w:p>
    <w:p w:rsidR="00D20F59" w:rsidRPr="00EA4516" w:rsidRDefault="00D20F59" w:rsidP="00D20F59">
      <w:pPr>
        <w:rPr>
          <w:sz w:val="24"/>
          <w:szCs w:val="24"/>
        </w:rPr>
      </w:pPr>
      <w:r>
        <w:rPr>
          <w:sz w:val="24"/>
          <w:szCs w:val="24"/>
        </w:rPr>
        <w:t xml:space="preserve">Furthermore to this, it has become visible in many studies that peer assessment is not easy, if learners are not familiar with the process or have not had sufficient training into how best to conduct it then it could have a negative impact, or at least may take some time to develop these skills so it becomes a positive experience eventually.  </w:t>
      </w:r>
      <w:r w:rsidRPr="00EA4516">
        <w:rPr>
          <w:sz w:val="24"/>
          <w:szCs w:val="24"/>
        </w:rPr>
        <w:t xml:space="preserve">Miller (2003) supports the need for a specific criteria when initiating peer assessment with learners to gain a higher quality of feedback aimed to develop the learner on. </w:t>
      </w:r>
      <w:r>
        <w:rPr>
          <w:sz w:val="24"/>
          <w:szCs w:val="24"/>
        </w:rPr>
        <w:t xml:space="preserve"> </w:t>
      </w:r>
      <w:r w:rsidRPr="00EA4516">
        <w:rPr>
          <w:sz w:val="24"/>
          <w:szCs w:val="24"/>
        </w:rPr>
        <w:t xml:space="preserve">In addition to this, the skilling up of learners to peer assess has also been seen to advance the quality of the strategy and amend work at the end (Hu, 2005; Min, 2006; </w:t>
      </w:r>
      <w:proofErr w:type="spellStart"/>
      <w:r w:rsidRPr="00EA4516">
        <w:rPr>
          <w:sz w:val="24"/>
          <w:szCs w:val="24"/>
        </w:rPr>
        <w:t>Sluijsmans</w:t>
      </w:r>
      <w:proofErr w:type="spellEnd"/>
      <w:r w:rsidRPr="00EA4516">
        <w:rPr>
          <w:sz w:val="24"/>
          <w:szCs w:val="24"/>
        </w:rPr>
        <w:t xml:space="preserve"> and </w:t>
      </w:r>
      <w:proofErr w:type="spellStart"/>
      <w:r w:rsidRPr="00EA4516">
        <w:rPr>
          <w:sz w:val="24"/>
          <w:szCs w:val="24"/>
        </w:rPr>
        <w:t>Prins</w:t>
      </w:r>
      <w:proofErr w:type="spellEnd"/>
      <w:r w:rsidRPr="00EA4516">
        <w:rPr>
          <w:sz w:val="24"/>
          <w:szCs w:val="24"/>
        </w:rPr>
        <w:t>, 2006; Saito, 2008)</w:t>
      </w:r>
      <w:r>
        <w:rPr>
          <w:sz w:val="24"/>
          <w:szCs w:val="24"/>
        </w:rPr>
        <w:t>.  It is suggested that it is not possible to simply provide the learners with the task of peer assessment and expect a positive result, it is essential to ensure for clear expectations and how to tackle it.</w:t>
      </w:r>
    </w:p>
    <w:p w:rsidR="00D20F59" w:rsidRPr="00EA4516" w:rsidRDefault="00D20F59" w:rsidP="00D20F59">
      <w:pPr>
        <w:rPr>
          <w:sz w:val="24"/>
          <w:szCs w:val="24"/>
        </w:rPr>
      </w:pPr>
      <w:r w:rsidRPr="00EA4516">
        <w:rPr>
          <w:sz w:val="24"/>
          <w:szCs w:val="24"/>
        </w:rPr>
        <w:t>Van den Berg</w:t>
      </w:r>
      <w:r>
        <w:rPr>
          <w:sz w:val="24"/>
          <w:szCs w:val="24"/>
        </w:rPr>
        <w:t>e et al (</w:t>
      </w:r>
      <w:r w:rsidRPr="00EA4516">
        <w:rPr>
          <w:sz w:val="24"/>
          <w:szCs w:val="24"/>
        </w:rPr>
        <w:t>2006</w:t>
      </w:r>
      <w:r>
        <w:rPr>
          <w:sz w:val="24"/>
          <w:szCs w:val="24"/>
        </w:rPr>
        <w:t>)</w:t>
      </w:r>
      <w:r w:rsidRPr="00EA4516">
        <w:rPr>
          <w:sz w:val="24"/>
          <w:szCs w:val="24"/>
        </w:rPr>
        <w:t xml:space="preserve">, suggested from their findings that peer assessment is most effective in smaller classes and written feedback should be discussed face to face, and questions how effective it is in larger groups. </w:t>
      </w:r>
      <w:r>
        <w:rPr>
          <w:sz w:val="24"/>
          <w:szCs w:val="24"/>
        </w:rPr>
        <w:t xml:space="preserve"> Additionally, </w:t>
      </w:r>
      <w:r w:rsidRPr="00EA4516">
        <w:rPr>
          <w:sz w:val="24"/>
          <w:szCs w:val="24"/>
        </w:rPr>
        <w:t xml:space="preserve">Van </w:t>
      </w:r>
      <w:proofErr w:type="spellStart"/>
      <w:r w:rsidRPr="00EA4516">
        <w:rPr>
          <w:sz w:val="24"/>
          <w:szCs w:val="24"/>
        </w:rPr>
        <w:t>Gennip</w:t>
      </w:r>
      <w:proofErr w:type="spellEnd"/>
      <w:r>
        <w:rPr>
          <w:sz w:val="24"/>
          <w:szCs w:val="24"/>
        </w:rPr>
        <w:t xml:space="preserve"> et al </w:t>
      </w:r>
      <w:r w:rsidRPr="00EA4516">
        <w:rPr>
          <w:sz w:val="24"/>
          <w:szCs w:val="24"/>
        </w:rPr>
        <w:t>(2009) categorise</w:t>
      </w:r>
      <w:r>
        <w:rPr>
          <w:sz w:val="24"/>
          <w:szCs w:val="24"/>
        </w:rPr>
        <w:t>s</w:t>
      </w:r>
      <w:r w:rsidRPr="00EA4516">
        <w:rPr>
          <w:sz w:val="24"/>
          <w:szCs w:val="24"/>
        </w:rPr>
        <w:t xml:space="preserve"> interpersonal variables which they feel</w:t>
      </w:r>
      <w:r>
        <w:rPr>
          <w:sz w:val="24"/>
          <w:szCs w:val="24"/>
        </w:rPr>
        <w:t xml:space="preserve"> could</w:t>
      </w:r>
      <w:r w:rsidRPr="00EA4516">
        <w:rPr>
          <w:sz w:val="24"/>
          <w:szCs w:val="24"/>
        </w:rPr>
        <w:t xml:space="preserve"> impact on the learning obtained from peer assessment strategies, these include psychological safety, value diversity, interdependence and trust</w:t>
      </w:r>
      <w:r>
        <w:rPr>
          <w:sz w:val="24"/>
          <w:szCs w:val="24"/>
        </w:rPr>
        <w:t xml:space="preserve">.  These key variables becoming increasingly visible when the teacher knows their learners, therefore supporting the thinking that peer assessment should be used wisely and in an environment that the teacher believes will benefit from the method. </w:t>
      </w:r>
    </w:p>
    <w:p w:rsidR="00D20F59" w:rsidRDefault="00D20F59" w:rsidP="00D20F59">
      <w:pPr>
        <w:rPr>
          <w:sz w:val="24"/>
          <w:szCs w:val="24"/>
        </w:rPr>
      </w:pPr>
      <w:r w:rsidRPr="00EA4516">
        <w:rPr>
          <w:sz w:val="24"/>
          <w:szCs w:val="24"/>
        </w:rPr>
        <w:t xml:space="preserve">It can also be advantageous to the learners as well as the teachers, </w:t>
      </w:r>
      <w:r>
        <w:rPr>
          <w:sz w:val="24"/>
          <w:szCs w:val="24"/>
        </w:rPr>
        <w:t xml:space="preserve">by </w:t>
      </w:r>
      <w:r w:rsidRPr="00EA4516">
        <w:rPr>
          <w:sz w:val="24"/>
          <w:szCs w:val="24"/>
        </w:rPr>
        <w:t>giving them an increased sense of responsibility for peers and their own which should result in enhanced learning (</w:t>
      </w:r>
      <w:proofErr w:type="spellStart"/>
      <w:r w:rsidRPr="00EA4516">
        <w:rPr>
          <w:sz w:val="24"/>
          <w:szCs w:val="24"/>
        </w:rPr>
        <w:t>Papinczak</w:t>
      </w:r>
      <w:proofErr w:type="spellEnd"/>
      <w:r w:rsidRPr="00EA4516">
        <w:rPr>
          <w:sz w:val="24"/>
          <w:szCs w:val="24"/>
        </w:rPr>
        <w:t xml:space="preserve">, Young, and Groves 2007). </w:t>
      </w:r>
      <w:r>
        <w:rPr>
          <w:sz w:val="24"/>
          <w:szCs w:val="24"/>
        </w:rPr>
        <w:t xml:space="preserve"> Still </w:t>
      </w:r>
      <w:r w:rsidRPr="00EA4516">
        <w:rPr>
          <w:sz w:val="24"/>
          <w:szCs w:val="24"/>
        </w:rPr>
        <w:t xml:space="preserve">there is no avoiding the fact that when introduced it will take time, possibly longer than teacher assessment and </w:t>
      </w:r>
      <w:r>
        <w:rPr>
          <w:sz w:val="24"/>
          <w:szCs w:val="24"/>
        </w:rPr>
        <w:t>possibly</w:t>
      </w:r>
      <w:r w:rsidRPr="00EA4516">
        <w:rPr>
          <w:sz w:val="24"/>
          <w:szCs w:val="24"/>
        </w:rPr>
        <w:t xml:space="preserve"> an increased socially awkward environment for the learners to read through and assess each other’s work (Topping et al. 2000; Hanrahan and Isaacs 2001; Arnold et al. 2005; </w:t>
      </w:r>
      <w:proofErr w:type="spellStart"/>
      <w:r w:rsidRPr="00EA4516">
        <w:rPr>
          <w:sz w:val="24"/>
          <w:szCs w:val="24"/>
        </w:rPr>
        <w:t>Praver</w:t>
      </w:r>
      <w:proofErr w:type="spellEnd"/>
      <w:r w:rsidRPr="00EA4516">
        <w:rPr>
          <w:sz w:val="24"/>
          <w:szCs w:val="24"/>
        </w:rPr>
        <w:t xml:space="preserve">, Rouault, and </w:t>
      </w:r>
      <w:proofErr w:type="spellStart"/>
      <w:r w:rsidRPr="00EA4516">
        <w:rPr>
          <w:sz w:val="24"/>
          <w:szCs w:val="24"/>
        </w:rPr>
        <w:t>Eidswick</w:t>
      </w:r>
      <w:proofErr w:type="spellEnd"/>
      <w:r w:rsidRPr="00EA4516">
        <w:rPr>
          <w:sz w:val="24"/>
          <w:szCs w:val="24"/>
        </w:rPr>
        <w:t xml:space="preserve"> 2011). </w:t>
      </w:r>
      <w:r>
        <w:rPr>
          <w:sz w:val="24"/>
          <w:szCs w:val="24"/>
        </w:rPr>
        <w:t xml:space="preserve"> </w:t>
      </w:r>
      <w:r w:rsidRPr="00EA4516">
        <w:rPr>
          <w:sz w:val="24"/>
          <w:szCs w:val="24"/>
        </w:rPr>
        <w:t>A significant point raised by Li</w:t>
      </w:r>
      <w:r>
        <w:rPr>
          <w:sz w:val="24"/>
          <w:szCs w:val="24"/>
        </w:rPr>
        <w:t xml:space="preserve"> et al </w:t>
      </w:r>
      <w:r w:rsidRPr="00EA4516">
        <w:rPr>
          <w:sz w:val="24"/>
          <w:szCs w:val="24"/>
        </w:rPr>
        <w:t>(2010) that higher quality feedback tended to be provided by learners whose work was at a higher quality too, there seems to be a correlation between the two.</w:t>
      </w:r>
      <w:r>
        <w:rPr>
          <w:sz w:val="24"/>
          <w:szCs w:val="24"/>
        </w:rPr>
        <w:t xml:space="preserve">  This provides a picture that the higher quality of work produced by a pupil means they are more likely to produce a higher quality of peer feedback, therefore when selecting the class it may be useful to use the method in a smaller class with a higher prior attainment overall to hopefully maximise the strategy being used to its full potential. </w:t>
      </w:r>
    </w:p>
    <w:p w:rsidR="00D20F59" w:rsidRPr="00EA4516" w:rsidRDefault="00D20F59" w:rsidP="00D20F59">
      <w:pPr>
        <w:rPr>
          <w:sz w:val="24"/>
          <w:szCs w:val="24"/>
        </w:rPr>
      </w:pPr>
      <w:r>
        <w:rPr>
          <w:sz w:val="24"/>
          <w:szCs w:val="24"/>
        </w:rPr>
        <w:t>In addition,</w:t>
      </w:r>
      <w:r w:rsidRPr="00EA4516">
        <w:rPr>
          <w:sz w:val="24"/>
          <w:szCs w:val="24"/>
        </w:rPr>
        <w:t xml:space="preserve"> important to </w:t>
      </w:r>
      <w:r>
        <w:rPr>
          <w:sz w:val="24"/>
          <w:szCs w:val="24"/>
        </w:rPr>
        <w:t xml:space="preserve">notice Gan and Hattie’s (2004) thinking </w:t>
      </w:r>
      <w:r w:rsidRPr="00EA4516">
        <w:rPr>
          <w:sz w:val="24"/>
          <w:szCs w:val="24"/>
        </w:rPr>
        <w:t>that it</w:t>
      </w:r>
      <w:r>
        <w:rPr>
          <w:sz w:val="24"/>
          <w:szCs w:val="24"/>
        </w:rPr>
        <w:t xml:space="preserve"> may</w:t>
      </w:r>
      <w:r w:rsidRPr="00EA4516">
        <w:rPr>
          <w:sz w:val="24"/>
          <w:szCs w:val="24"/>
        </w:rPr>
        <w:t xml:space="preserve"> not </w:t>
      </w:r>
      <w:r>
        <w:rPr>
          <w:sz w:val="24"/>
          <w:szCs w:val="24"/>
        </w:rPr>
        <w:t xml:space="preserve">be </w:t>
      </w:r>
      <w:r w:rsidRPr="00EA4516">
        <w:rPr>
          <w:sz w:val="24"/>
          <w:szCs w:val="24"/>
        </w:rPr>
        <w:t xml:space="preserve">all students who play such a helpful role within this and suggest it is the more able and dedicated students who blossom during critical feedback, they tend to provide more valuable assessments and benefit more from the interactions associated with the formative feedback.  </w:t>
      </w:r>
      <w:r>
        <w:rPr>
          <w:sz w:val="24"/>
          <w:szCs w:val="24"/>
        </w:rPr>
        <w:t>It has been suggested that they may value the process and development of learning more, making it possibly more worthwhile with these pupils.</w:t>
      </w:r>
    </w:p>
    <w:p w:rsidR="00D20F59" w:rsidRPr="00EA4516" w:rsidRDefault="00D20F59" w:rsidP="00D20F59">
      <w:pPr>
        <w:rPr>
          <w:sz w:val="24"/>
          <w:szCs w:val="24"/>
        </w:rPr>
      </w:pPr>
      <w:r w:rsidRPr="00EA4516">
        <w:rPr>
          <w:sz w:val="24"/>
          <w:szCs w:val="24"/>
        </w:rPr>
        <w:t xml:space="preserve">When looking at </w:t>
      </w:r>
      <w:r>
        <w:rPr>
          <w:sz w:val="24"/>
          <w:szCs w:val="24"/>
        </w:rPr>
        <w:t xml:space="preserve">the </w:t>
      </w:r>
      <w:r w:rsidRPr="00EA4516">
        <w:rPr>
          <w:sz w:val="24"/>
          <w:szCs w:val="24"/>
        </w:rPr>
        <w:t xml:space="preserve">negative points, for example as suggested by </w:t>
      </w:r>
      <w:proofErr w:type="spellStart"/>
      <w:r w:rsidRPr="00EA4516">
        <w:rPr>
          <w:sz w:val="24"/>
          <w:szCs w:val="24"/>
        </w:rPr>
        <w:t>Falchikov</w:t>
      </w:r>
      <w:proofErr w:type="spellEnd"/>
      <w:r w:rsidRPr="00EA4516">
        <w:rPr>
          <w:sz w:val="24"/>
          <w:szCs w:val="24"/>
        </w:rPr>
        <w:t xml:space="preserve"> (2003) and Sung et al (2010)</w:t>
      </w:r>
      <w:r>
        <w:rPr>
          <w:sz w:val="24"/>
          <w:szCs w:val="24"/>
        </w:rPr>
        <w:t>,</w:t>
      </w:r>
      <w:r w:rsidRPr="00EA4516">
        <w:rPr>
          <w:sz w:val="24"/>
          <w:szCs w:val="24"/>
        </w:rPr>
        <w:t xml:space="preserve"> one vital influence is ultimately the peer pressure of pupils, </w:t>
      </w:r>
      <w:r>
        <w:rPr>
          <w:sz w:val="24"/>
          <w:szCs w:val="24"/>
        </w:rPr>
        <w:t xml:space="preserve">which in more obvious scenarios can </w:t>
      </w:r>
      <w:r w:rsidRPr="00EA4516">
        <w:rPr>
          <w:sz w:val="24"/>
          <w:szCs w:val="24"/>
        </w:rPr>
        <w:t>lead</w:t>
      </w:r>
      <w:r>
        <w:rPr>
          <w:sz w:val="24"/>
          <w:szCs w:val="24"/>
        </w:rPr>
        <w:t xml:space="preserve"> </w:t>
      </w:r>
      <w:r w:rsidRPr="00EA4516">
        <w:rPr>
          <w:sz w:val="24"/>
          <w:szCs w:val="24"/>
        </w:rPr>
        <w:t>to possible decreased accuracy and therefore trustworthiness of the feedback, due to these pressures learners may feel obliged to give better feedback, and this then relates to the comfortableness of the environment in which the peer assessment is tak</w:t>
      </w:r>
      <w:r>
        <w:rPr>
          <w:sz w:val="24"/>
          <w:szCs w:val="24"/>
        </w:rPr>
        <w:t>ing</w:t>
      </w:r>
      <w:r w:rsidRPr="00EA4516">
        <w:rPr>
          <w:sz w:val="24"/>
          <w:szCs w:val="24"/>
        </w:rPr>
        <w:t xml:space="preserve"> place and the clarity of the importance for reliability. </w:t>
      </w:r>
    </w:p>
    <w:p w:rsidR="00D20F59" w:rsidRPr="00EA4516" w:rsidRDefault="00D20F59" w:rsidP="00D20F59">
      <w:pPr>
        <w:rPr>
          <w:sz w:val="24"/>
          <w:szCs w:val="24"/>
        </w:rPr>
      </w:pPr>
      <w:r w:rsidRPr="00EA4516">
        <w:rPr>
          <w:sz w:val="24"/>
          <w:szCs w:val="24"/>
        </w:rPr>
        <w:t xml:space="preserve">As suggested by </w:t>
      </w:r>
      <w:proofErr w:type="spellStart"/>
      <w:r w:rsidRPr="00EA4516">
        <w:rPr>
          <w:sz w:val="24"/>
          <w:szCs w:val="24"/>
        </w:rPr>
        <w:t>Raes</w:t>
      </w:r>
      <w:proofErr w:type="spellEnd"/>
      <w:r w:rsidRPr="00EA4516">
        <w:rPr>
          <w:sz w:val="24"/>
          <w:szCs w:val="24"/>
        </w:rPr>
        <w:t xml:space="preserve"> et al (2015) to smooth the negative factors of peer assessment and therefore improve reliability would be to</w:t>
      </w:r>
      <w:r>
        <w:rPr>
          <w:sz w:val="24"/>
          <w:szCs w:val="24"/>
        </w:rPr>
        <w:t xml:space="preserve"> possibly</w:t>
      </w:r>
      <w:r w:rsidRPr="00EA4516">
        <w:rPr>
          <w:sz w:val="24"/>
          <w:szCs w:val="24"/>
        </w:rPr>
        <w:t xml:space="preserve"> increase the anonymity and therefore decrease the peer pressure and ensure learners feel a bit more comfortable in the assessing environment and encourage a more positive outcome. </w:t>
      </w:r>
    </w:p>
    <w:p w:rsidR="00D20F59" w:rsidRPr="00895B3E" w:rsidRDefault="00D20F59" w:rsidP="00D20F59">
      <w:pPr>
        <w:rPr>
          <w:sz w:val="24"/>
          <w:szCs w:val="24"/>
        </w:rPr>
      </w:pPr>
      <w:r w:rsidRPr="00895B3E">
        <w:rPr>
          <w:sz w:val="24"/>
          <w:szCs w:val="24"/>
        </w:rPr>
        <w:t xml:space="preserve">Hsieh et al (2011) present that it is necessary to provide pupils with extensive guidance and support to enable them to reflect deeply.  Topping (1998) supports this by highlighting the importance of clear success criteria to guide pupils in evaluating work against the assigned task.  Peer assessment is seen as an effective learning strategy for pupils to engage in reflection (Freeman and McKenzie, 2002). </w:t>
      </w:r>
    </w:p>
    <w:p w:rsidR="00D20F59" w:rsidRPr="00EA4516" w:rsidRDefault="00D20F59" w:rsidP="00D20F59">
      <w:pPr>
        <w:rPr>
          <w:sz w:val="24"/>
          <w:szCs w:val="24"/>
        </w:rPr>
      </w:pPr>
      <w:proofErr w:type="spellStart"/>
      <w:r w:rsidRPr="00EA4516">
        <w:rPr>
          <w:sz w:val="24"/>
          <w:szCs w:val="24"/>
        </w:rPr>
        <w:t>Sluijsmans</w:t>
      </w:r>
      <w:proofErr w:type="spellEnd"/>
      <w:r w:rsidRPr="00EA4516">
        <w:rPr>
          <w:sz w:val="24"/>
          <w:szCs w:val="24"/>
        </w:rPr>
        <w:t xml:space="preserve"> et al</w:t>
      </w:r>
      <w:r>
        <w:rPr>
          <w:sz w:val="24"/>
          <w:szCs w:val="24"/>
        </w:rPr>
        <w:t xml:space="preserve"> </w:t>
      </w:r>
      <w:r w:rsidRPr="00EA4516">
        <w:rPr>
          <w:sz w:val="24"/>
          <w:szCs w:val="24"/>
        </w:rPr>
        <w:t>(2002) found if you skill up during the peer assessment process to ensure clear criteria and definition to develop</w:t>
      </w:r>
      <w:r>
        <w:rPr>
          <w:sz w:val="24"/>
          <w:szCs w:val="24"/>
        </w:rPr>
        <w:t xml:space="preserve"> assessment</w:t>
      </w:r>
      <w:r w:rsidRPr="00EA4516">
        <w:rPr>
          <w:sz w:val="24"/>
          <w:szCs w:val="24"/>
        </w:rPr>
        <w:t xml:space="preserve"> then the results presented a more positive picture including higher thinking skills, valuable comments and less simple ineffective </w:t>
      </w:r>
      <w:r>
        <w:rPr>
          <w:sz w:val="24"/>
          <w:szCs w:val="24"/>
        </w:rPr>
        <w:t xml:space="preserve">language and ultimately improving the situation </w:t>
      </w:r>
      <w:r w:rsidRPr="00EA4516">
        <w:rPr>
          <w:sz w:val="24"/>
          <w:szCs w:val="24"/>
        </w:rPr>
        <w:t xml:space="preserve">to move the learner on </w:t>
      </w:r>
      <w:r>
        <w:rPr>
          <w:sz w:val="24"/>
          <w:szCs w:val="24"/>
        </w:rPr>
        <w:t>and</w:t>
      </w:r>
      <w:r w:rsidRPr="00EA4516">
        <w:rPr>
          <w:sz w:val="24"/>
          <w:szCs w:val="24"/>
        </w:rPr>
        <w:t xml:space="preserve"> deepen the learning</w:t>
      </w:r>
      <w:r>
        <w:rPr>
          <w:sz w:val="24"/>
          <w:szCs w:val="24"/>
        </w:rPr>
        <w:t xml:space="preserve">, </w:t>
      </w:r>
      <w:r w:rsidRPr="00EA4516">
        <w:rPr>
          <w:sz w:val="24"/>
          <w:szCs w:val="24"/>
        </w:rPr>
        <w:t>enhanc</w:t>
      </w:r>
      <w:r>
        <w:rPr>
          <w:sz w:val="24"/>
          <w:szCs w:val="24"/>
        </w:rPr>
        <w:t>ing</w:t>
      </w:r>
      <w:r w:rsidRPr="00EA4516">
        <w:rPr>
          <w:sz w:val="24"/>
          <w:szCs w:val="24"/>
        </w:rPr>
        <w:t xml:space="preserve"> the usefulness of peer feedback</w:t>
      </w:r>
      <w:r>
        <w:rPr>
          <w:sz w:val="24"/>
          <w:szCs w:val="24"/>
        </w:rPr>
        <w:t xml:space="preserve">. </w:t>
      </w:r>
      <w:r w:rsidRPr="00EA4516">
        <w:rPr>
          <w:sz w:val="24"/>
          <w:szCs w:val="24"/>
        </w:rPr>
        <w:t xml:space="preserve"> Chen et al (2009) supports the use of scaffolding in the form of prompts such as sentence starters or structures, possible questions to consider and suggestions to assist learners completing the task</w:t>
      </w:r>
      <w:r>
        <w:rPr>
          <w:sz w:val="24"/>
          <w:szCs w:val="24"/>
        </w:rPr>
        <w:t xml:space="preserve">, these are some variety which may be useful to maximise the potential of the strategy. </w:t>
      </w:r>
    </w:p>
    <w:p w:rsidR="00D20F59" w:rsidRPr="00EA4516" w:rsidRDefault="00D20F59" w:rsidP="00D20F59">
      <w:pPr>
        <w:rPr>
          <w:sz w:val="24"/>
          <w:szCs w:val="24"/>
        </w:rPr>
      </w:pPr>
      <w:r w:rsidRPr="00EA4516">
        <w:rPr>
          <w:sz w:val="24"/>
          <w:szCs w:val="24"/>
        </w:rPr>
        <w:t xml:space="preserve">Studies have </w:t>
      </w:r>
      <w:r>
        <w:rPr>
          <w:sz w:val="24"/>
          <w:szCs w:val="24"/>
        </w:rPr>
        <w:t>proposed</w:t>
      </w:r>
      <w:r w:rsidRPr="00EA4516">
        <w:rPr>
          <w:sz w:val="24"/>
          <w:szCs w:val="24"/>
        </w:rPr>
        <w:t xml:space="preserve"> th</w:t>
      </w:r>
      <w:r>
        <w:rPr>
          <w:sz w:val="24"/>
          <w:szCs w:val="24"/>
        </w:rPr>
        <w:t>at</w:t>
      </w:r>
      <w:r w:rsidRPr="00EA4516">
        <w:rPr>
          <w:sz w:val="24"/>
          <w:szCs w:val="24"/>
        </w:rPr>
        <w:t xml:space="preserve"> peer assessment engagement for pupils is a successful method in motivating learners, as it is a strategy to assess the outcome of others learning which could be a way of motivating them to advance achievements (</w:t>
      </w:r>
      <w:proofErr w:type="spellStart"/>
      <w:r w:rsidRPr="00EA4516">
        <w:rPr>
          <w:sz w:val="24"/>
          <w:szCs w:val="24"/>
        </w:rPr>
        <w:t>Bouzidi</w:t>
      </w:r>
      <w:proofErr w:type="spellEnd"/>
      <w:r w:rsidRPr="00EA4516">
        <w:rPr>
          <w:sz w:val="24"/>
          <w:szCs w:val="24"/>
        </w:rPr>
        <w:t xml:space="preserve"> and </w:t>
      </w:r>
      <w:proofErr w:type="spellStart"/>
      <w:r w:rsidRPr="00EA4516">
        <w:rPr>
          <w:sz w:val="24"/>
          <w:szCs w:val="24"/>
        </w:rPr>
        <w:t>Jailet</w:t>
      </w:r>
      <w:proofErr w:type="spellEnd"/>
      <w:r w:rsidRPr="00EA4516">
        <w:rPr>
          <w:sz w:val="24"/>
          <w:szCs w:val="24"/>
        </w:rPr>
        <w:t xml:space="preserve">, 2009; Tsai and Liang, 2009; Yang and Tsai, 2010). </w:t>
      </w:r>
      <w:r>
        <w:rPr>
          <w:sz w:val="24"/>
          <w:szCs w:val="24"/>
        </w:rPr>
        <w:t xml:space="preserve"> </w:t>
      </w:r>
      <w:r w:rsidRPr="00EA4516">
        <w:rPr>
          <w:sz w:val="24"/>
          <w:szCs w:val="24"/>
        </w:rPr>
        <w:t xml:space="preserve">Liu and Carless (2006) support this by also suggesting that it can boost learners into knowing how to make appropriate judgements. </w:t>
      </w:r>
      <w:r>
        <w:rPr>
          <w:sz w:val="24"/>
          <w:szCs w:val="24"/>
        </w:rPr>
        <w:t xml:space="preserve"> </w:t>
      </w:r>
      <w:r w:rsidRPr="00EA4516">
        <w:rPr>
          <w:sz w:val="24"/>
          <w:szCs w:val="24"/>
        </w:rPr>
        <w:t xml:space="preserve">Tseng and Tsai (2007) found implementing peer assessment into science courses resulted in a huge improvements. </w:t>
      </w:r>
    </w:p>
    <w:p w:rsidR="00D20F59" w:rsidRDefault="00D20F59" w:rsidP="00D20F59">
      <w:pPr>
        <w:rPr>
          <w:sz w:val="24"/>
          <w:szCs w:val="24"/>
        </w:rPr>
      </w:pPr>
      <w:r>
        <w:rPr>
          <w:sz w:val="24"/>
          <w:szCs w:val="24"/>
        </w:rPr>
        <w:t xml:space="preserve">My teaching and learning decisions have emerged from these readings as an area I felt I needed to explore further and put these theories into practice to find out for myself.  Looking into the use of peer assessment within the classroom and whether the scaffolding and interventions had much of a positive impact on the quality of the feedback produced. </w:t>
      </w:r>
    </w:p>
    <w:p w:rsidR="00D20F59" w:rsidRPr="00EA4516" w:rsidRDefault="00D20F59" w:rsidP="00D20F59">
      <w:pPr>
        <w:rPr>
          <w:sz w:val="24"/>
          <w:szCs w:val="24"/>
        </w:rPr>
      </w:pPr>
    </w:p>
    <w:p w:rsidR="00D20F59" w:rsidRPr="00EA4516" w:rsidRDefault="00D20F59" w:rsidP="00D20F59">
      <w:pPr>
        <w:rPr>
          <w:b/>
          <w:sz w:val="24"/>
          <w:szCs w:val="24"/>
        </w:rPr>
      </w:pPr>
      <w:r w:rsidRPr="00EA4516">
        <w:rPr>
          <w:b/>
          <w:sz w:val="24"/>
          <w:szCs w:val="24"/>
        </w:rPr>
        <w:t xml:space="preserve">School Policy and Practice </w:t>
      </w:r>
    </w:p>
    <w:p w:rsidR="00D20F59" w:rsidRDefault="00D20F59" w:rsidP="00D20F59">
      <w:pPr>
        <w:rPr>
          <w:sz w:val="24"/>
          <w:szCs w:val="24"/>
        </w:rPr>
      </w:pPr>
      <w:r w:rsidRPr="00EA4516">
        <w:rPr>
          <w:sz w:val="24"/>
          <w:szCs w:val="24"/>
        </w:rPr>
        <w:t>The School Marking and Feedback Policy</w:t>
      </w:r>
      <w:r>
        <w:rPr>
          <w:sz w:val="24"/>
          <w:szCs w:val="24"/>
        </w:rPr>
        <w:t xml:space="preserve"> (see appendix A)</w:t>
      </w:r>
      <w:r w:rsidRPr="00EA4516">
        <w:rPr>
          <w:sz w:val="24"/>
          <w:szCs w:val="24"/>
        </w:rPr>
        <w:t xml:space="preserve"> links well with the reading examined, they encourage a formative approach to move learners on to progress, they welcome the use of a variety of methods to assess and improve learners learning. </w:t>
      </w:r>
      <w:r>
        <w:rPr>
          <w:sz w:val="24"/>
          <w:szCs w:val="24"/>
        </w:rPr>
        <w:t xml:space="preserve"> The policy ensures pupils are aware of their own progress and how they can improve, encouraging them to take ownership for their own learning.  It states the usefulness to improve teachers future planning, along with the aim to raise achievement and motivate learners by providing regular opportunities to acknowledge progress which is developing the learning.  They ensure that the peer assessment strategy is to provide a clear picture of the learning objectives to follow and the vital importance of using a success criteria to guide the assessment for pupils.  The policy encourages a range of strategies to be used to include both teacher and pupils in the assessment process to enhance the learning environment of the school and classrooms. </w:t>
      </w:r>
    </w:p>
    <w:p w:rsidR="00D20F59" w:rsidRDefault="00D20F59" w:rsidP="00D20F59">
      <w:pPr>
        <w:rPr>
          <w:sz w:val="24"/>
          <w:szCs w:val="24"/>
        </w:rPr>
      </w:pPr>
      <w:r>
        <w:rPr>
          <w:sz w:val="24"/>
          <w:szCs w:val="24"/>
        </w:rPr>
        <w:t xml:space="preserve">Having looked into and followed the scheme of work for the business class to create my resources and lesson planning, I noticed a gap, and this gap included the lack of pupil involvement in their assessment strategies.  Having read extensively around the differing methods to enhance the learning taking place in the classroom I therefore decided to introduce the method of peer assessment </w:t>
      </w:r>
      <w:proofErr w:type="spellStart"/>
      <w:r>
        <w:rPr>
          <w:sz w:val="24"/>
          <w:szCs w:val="24"/>
        </w:rPr>
        <w:t>inline</w:t>
      </w:r>
      <w:proofErr w:type="spellEnd"/>
      <w:r>
        <w:rPr>
          <w:sz w:val="24"/>
          <w:szCs w:val="24"/>
        </w:rPr>
        <w:t xml:space="preserve"> with the school policy.</w:t>
      </w:r>
    </w:p>
    <w:p w:rsidR="00D20F59" w:rsidRPr="00EA4516" w:rsidRDefault="00D20F59" w:rsidP="00D20F59">
      <w:pPr>
        <w:rPr>
          <w:sz w:val="24"/>
          <w:szCs w:val="24"/>
        </w:rPr>
      </w:pPr>
    </w:p>
    <w:p w:rsidR="00D20F59" w:rsidRPr="00EA4516" w:rsidRDefault="00D20F59" w:rsidP="00D20F59">
      <w:pPr>
        <w:rPr>
          <w:b/>
          <w:sz w:val="24"/>
          <w:szCs w:val="24"/>
        </w:rPr>
      </w:pPr>
      <w:r w:rsidRPr="00EA4516">
        <w:rPr>
          <w:b/>
          <w:sz w:val="24"/>
          <w:szCs w:val="24"/>
        </w:rPr>
        <w:t xml:space="preserve">Methodology and Ethics </w:t>
      </w:r>
    </w:p>
    <w:p w:rsidR="00D20F59" w:rsidRDefault="00D20F59" w:rsidP="00D20F59">
      <w:pPr>
        <w:rPr>
          <w:sz w:val="24"/>
          <w:szCs w:val="24"/>
        </w:rPr>
      </w:pPr>
      <w:r>
        <w:rPr>
          <w:sz w:val="24"/>
          <w:szCs w:val="24"/>
        </w:rPr>
        <w:t xml:space="preserve">The objection of this study was to identify what I had researched and how I could explore this within my teaching and the classroom I was working in, and it fitted perfectly that the strategy I was most interested in was in fact missing from the plan for the term ahead. </w:t>
      </w:r>
    </w:p>
    <w:p w:rsidR="00D20F59" w:rsidRDefault="00D20F59" w:rsidP="00D20F59">
      <w:pPr>
        <w:rPr>
          <w:sz w:val="24"/>
          <w:szCs w:val="24"/>
        </w:rPr>
      </w:pPr>
      <w:r>
        <w:rPr>
          <w:sz w:val="24"/>
          <w:szCs w:val="24"/>
        </w:rPr>
        <w:t>The research question,</w:t>
      </w:r>
    </w:p>
    <w:p w:rsidR="00D20F59" w:rsidRPr="002A13F4" w:rsidRDefault="00D20F59" w:rsidP="00D20F59">
      <w:pPr>
        <w:jc w:val="center"/>
        <w:rPr>
          <w:rFonts w:cstheme="minorHAnsi"/>
          <w:i/>
          <w:sz w:val="24"/>
          <w:szCs w:val="24"/>
        </w:rPr>
      </w:pPr>
      <w:r w:rsidRPr="002A13F4">
        <w:rPr>
          <w:rFonts w:cstheme="minorHAnsi"/>
          <w:i/>
          <w:sz w:val="24"/>
          <w:szCs w:val="24"/>
        </w:rPr>
        <w:t>Will a planned intervention on enhancing pupils ability to peer assess show any progress from a benchmark?</w:t>
      </w:r>
    </w:p>
    <w:p w:rsidR="00D20F59" w:rsidRPr="002A13F4" w:rsidRDefault="00D20F59" w:rsidP="00D20F59">
      <w:pPr>
        <w:jc w:val="center"/>
        <w:rPr>
          <w:rFonts w:cstheme="minorHAnsi"/>
          <w:i/>
          <w:sz w:val="24"/>
          <w:szCs w:val="24"/>
        </w:rPr>
      </w:pPr>
      <w:r w:rsidRPr="002A13F4">
        <w:rPr>
          <w:rFonts w:cstheme="minorHAnsi"/>
          <w:i/>
          <w:sz w:val="24"/>
          <w:szCs w:val="24"/>
        </w:rPr>
        <w:t>Research aims and objectives are centred around enhancing pupil ability to peer assess in a case study approach only applicable to this group of learners at the</w:t>
      </w:r>
      <w:r>
        <w:rPr>
          <w:rFonts w:cstheme="minorHAnsi"/>
          <w:i/>
          <w:sz w:val="24"/>
          <w:szCs w:val="24"/>
        </w:rPr>
        <w:t xml:space="preserve"> specific</w:t>
      </w:r>
      <w:r w:rsidRPr="002A13F4">
        <w:rPr>
          <w:rFonts w:cstheme="minorHAnsi"/>
          <w:i/>
          <w:sz w:val="24"/>
          <w:szCs w:val="24"/>
        </w:rPr>
        <w:t xml:space="preserve"> times.</w:t>
      </w:r>
    </w:p>
    <w:p w:rsidR="00D20F59" w:rsidRPr="00D17DD1" w:rsidRDefault="00D20F59" w:rsidP="00D20F59">
      <w:pPr>
        <w:jc w:val="center"/>
        <w:rPr>
          <w:rFonts w:cstheme="minorHAnsi"/>
          <w:i/>
          <w:sz w:val="24"/>
          <w:szCs w:val="24"/>
        </w:rPr>
      </w:pPr>
      <w:r w:rsidRPr="002A13F4">
        <w:rPr>
          <w:rFonts w:cstheme="minorHAnsi"/>
          <w:i/>
          <w:sz w:val="24"/>
          <w:szCs w:val="24"/>
        </w:rPr>
        <w:t>The research will analyse if the intervention has any impact on pupils work.</w:t>
      </w:r>
    </w:p>
    <w:p w:rsidR="00D20F59" w:rsidRDefault="00D20F59" w:rsidP="00D20F59">
      <w:pPr>
        <w:rPr>
          <w:sz w:val="24"/>
          <w:szCs w:val="24"/>
        </w:rPr>
      </w:pPr>
      <w:r>
        <w:rPr>
          <w:sz w:val="24"/>
          <w:szCs w:val="24"/>
        </w:rPr>
        <w:t xml:space="preserve">In order to conduct my research I considered a variety of methods to best capture a clear picture and ensure the pupils benefitted from the process as much as I did, so I consequently decided to use the method of Action Research.  Action research as mentioned by Koshy (2010), is a strategy which is aimed at developing practice which linked nicely to my experience and what I wanted to achieve. </w:t>
      </w:r>
    </w:p>
    <w:p w:rsidR="00D20F59" w:rsidRDefault="00D20F59" w:rsidP="00D20F59">
      <w:pPr>
        <w:rPr>
          <w:sz w:val="24"/>
          <w:szCs w:val="24"/>
        </w:rPr>
      </w:pPr>
      <w:r>
        <w:rPr>
          <w:sz w:val="24"/>
          <w:szCs w:val="24"/>
        </w:rPr>
        <w:t xml:space="preserve">The process of Action Research involves the gathering of data and evaluation and then based on these findings a reflection and then alterations created to then apply to enhance the method.  Koshy (2010) proposes that the research is usually collaborative by individuals who are working towards a common goal.  It is hugely based on the situation at that time of the research, and it is also useful to be seen as problem solving, where like in this instance, the focus is to enhance practice involved, hence a useful way of conducting the research in order to improve my practice and the learning of the learners. </w:t>
      </w:r>
    </w:p>
    <w:p w:rsidR="00D20F59" w:rsidRDefault="00D20F59" w:rsidP="00D20F59">
      <w:pPr>
        <w:rPr>
          <w:sz w:val="24"/>
          <w:szCs w:val="24"/>
        </w:rPr>
      </w:pPr>
      <w:r>
        <w:rPr>
          <w:sz w:val="24"/>
          <w:szCs w:val="24"/>
        </w:rPr>
        <w:t xml:space="preserve">Kumar (2014) extend this thinking by suggesting that the Action Research either involves the solving of a problem or is a method to enhance current practice taking place.  The way it should work is in a reflective cycle, as labelled by </w:t>
      </w:r>
      <w:proofErr w:type="spellStart"/>
      <w:r>
        <w:rPr>
          <w:sz w:val="24"/>
          <w:szCs w:val="24"/>
        </w:rPr>
        <w:t>Kemmis</w:t>
      </w:r>
      <w:proofErr w:type="spellEnd"/>
      <w:r>
        <w:rPr>
          <w:sz w:val="24"/>
          <w:szCs w:val="24"/>
        </w:rPr>
        <w:t xml:space="preserve"> and McTaggart (2000) as ‘particularly research’.  This is where you plan for something, entertain this change and then oversee what was involved in the process leading to a reflection of this and a plan again to begin the cycle which can continue and continue depending on the differing needs and requirements and how much you wish to amend and solve problems and the length of time the research is taking place over.</w:t>
      </w:r>
    </w:p>
    <w:p w:rsidR="00D20F59" w:rsidRDefault="00D20F59" w:rsidP="00D20F59">
      <w:pPr>
        <w:rPr>
          <w:sz w:val="24"/>
          <w:szCs w:val="24"/>
        </w:rPr>
      </w:pPr>
      <w:r w:rsidRPr="00890714">
        <w:rPr>
          <w:sz w:val="24"/>
          <w:szCs w:val="24"/>
        </w:rPr>
        <w:t>In addition to this</w:t>
      </w:r>
      <w:r>
        <w:rPr>
          <w:sz w:val="24"/>
          <w:szCs w:val="24"/>
        </w:rPr>
        <w:t>,</w:t>
      </w:r>
      <w:r w:rsidRPr="00890714">
        <w:rPr>
          <w:sz w:val="24"/>
          <w:szCs w:val="24"/>
        </w:rPr>
        <w:t xml:space="preserve"> as suggested by Christ (2015) and </w:t>
      </w:r>
      <w:proofErr w:type="spellStart"/>
      <w:r w:rsidRPr="00890714">
        <w:rPr>
          <w:sz w:val="24"/>
          <w:szCs w:val="24"/>
        </w:rPr>
        <w:t>Mertler</w:t>
      </w:r>
      <w:proofErr w:type="spellEnd"/>
      <w:r w:rsidRPr="00890714">
        <w:rPr>
          <w:sz w:val="24"/>
          <w:szCs w:val="24"/>
        </w:rPr>
        <w:t xml:space="preserve"> (2015)</w:t>
      </w:r>
      <w:r>
        <w:rPr>
          <w:sz w:val="24"/>
          <w:szCs w:val="24"/>
        </w:rPr>
        <w:t>,</w:t>
      </w:r>
      <w:r w:rsidRPr="00890714">
        <w:rPr>
          <w:sz w:val="24"/>
          <w:szCs w:val="24"/>
        </w:rPr>
        <w:t xml:space="preserve"> action research includes a repeated cycle to plan</w:t>
      </w:r>
      <w:r>
        <w:rPr>
          <w:sz w:val="24"/>
          <w:szCs w:val="24"/>
        </w:rPr>
        <w:t>;</w:t>
      </w:r>
      <w:r w:rsidRPr="00890714">
        <w:rPr>
          <w:sz w:val="24"/>
          <w:szCs w:val="24"/>
        </w:rPr>
        <w:t xml:space="preserve"> action/intervene</w:t>
      </w:r>
      <w:r>
        <w:rPr>
          <w:sz w:val="24"/>
          <w:szCs w:val="24"/>
        </w:rPr>
        <w:t>;</w:t>
      </w:r>
      <w:r w:rsidRPr="00890714">
        <w:rPr>
          <w:sz w:val="24"/>
          <w:szCs w:val="24"/>
        </w:rPr>
        <w:t xml:space="preserve"> observe</w:t>
      </w:r>
      <w:r>
        <w:rPr>
          <w:sz w:val="24"/>
          <w:szCs w:val="24"/>
        </w:rPr>
        <w:t>;</w:t>
      </w:r>
      <w:r w:rsidRPr="00890714">
        <w:rPr>
          <w:sz w:val="24"/>
          <w:szCs w:val="24"/>
        </w:rPr>
        <w:t xml:space="preserve"> reflect</w:t>
      </w:r>
      <w:r>
        <w:rPr>
          <w:sz w:val="24"/>
          <w:szCs w:val="24"/>
        </w:rPr>
        <w:t>;</w:t>
      </w:r>
      <w:r w:rsidRPr="00890714">
        <w:rPr>
          <w:sz w:val="24"/>
          <w:szCs w:val="24"/>
        </w:rPr>
        <w:t xml:space="preserve"> revise and repeat, the process being intended to </w:t>
      </w:r>
      <w:r>
        <w:rPr>
          <w:sz w:val="24"/>
          <w:szCs w:val="24"/>
        </w:rPr>
        <w:t>result in improved</w:t>
      </w:r>
      <w:r w:rsidRPr="00890714">
        <w:rPr>
          <w:sz w:val="24"/>
          <w:szCs w:val="24"/>
        </w:rPr>
        <w:t xml:space="preserve"> practice. </w:t>
      </w:r>
    </w:p>
    <w:p w:rsidR="00D20F59" w:rsidRDefault="00D20F59" w:rsidP="00D20F59">
      <w:pPr>
        <w:rPr>
          <w:sz w:val="24"/>
          <w:szCs w:val="24"/>
        </w:rPr>
      </w:pPr>
      <w:r>
        <w:rPr>
          <w:sz w:val="24"/>
          <w:szCs w:val="24"/>
        </w:rPr>
        <w:t>Q</w:t>
      </w:r>
      <w:r w:rsidRPr="00890714">
        <w:rPr>
          <w:sz w:val="24"/>
          <w:szCs w:val="24"/>
        </w:rPr>
        <w:t>uoted by Kurt Lewin (1948)</w:t>
      </w:r>
      <w:r>
        <w:rPr>
          <w:sz w:val="24"/>
          <w:szCs w:val="24"/>
        </w:rPr>
        <w:t>,</w:t>
      </w:r>
    </w:p>
    <w:p w:rsidR="00D20F59" w:rsidRDefault="00D20F59" w:rsidP="00D20F59">
      <w:pPr>
        <w:jc w:val="center"/>
        <w:rPr>
          <w:i/>
          <w:sz w:val="24"/>
          <w:szCs w:val="24"/>
        </w:rPr>
      </w:pPr>
      <w:r w:rsidRPr="00890714">
        <w:rPr>
          <w:i/>
          <w:sz w:val="24"/>
          <w:szCs w:val="24"/>
        </w:rPr>
        <w:t>“proceeds in spiral of steps, each of which is composed of a circle of planning, action, and fact finding about the results of the action” (</w:t>
      </w:r>
      <w:r>
        <w:rPr>
          <w:i/>
          <w:sz w:val="24"/>
          <w:szCs w:val="24"/>
        </w:rPr>
        <w:t xml:space="preserve">1948: </w:t>
      </w:r>
      <w:r w:rsidRPr="00890714">
        <w:rPr>
          <w:i/>
          <w:sz w:val="24"/>
          <w:szCs w:val="24"/>
        </w:rPr>
        <w:t xml:space="preserve">206). </w:t>
      </w:r>
    </w:p>
    <w:p w:rsidR="00D20F59" w:rsidRPr="00890714" w:rsidRDefault="00D20F59" w:rsidP="00D20F59">
      <w:pPr>
        <w:rPr>
          <w:sz w:val="24"/>
          <w:szCs w:val="24"/>
        </w:rPr>
      </w:pPr>
      <w:r w:rsidRPr="00890714">
        <w:rPr>
          <w:sz w:val="24"/>
          <w:szCs w:val="24"/>
        </w:rPr>
        <w:t>Allen and Calhoun (1998) advise it as a method to acknowledge problems, possible resolutions and develop teaching practice</w:t>
      </w:r>
      <w:r>
        <w:rPr>
          <w:sz w:val="24"/>
          <w:szCs w:val="24"/>
        </w:rPr>
        <w:t>, so therefore a very useful strategy for me to implement.</w:t>
      </w:r>
    </w:p>
    <w:p w:rsidR="00D20F59" w:rsidRPr="00890714" w:rsidRDefault="00D20F59" w:rsidP="00D20F59">
      <w:pPr>
        <w:rPr>
          <w:sz w:val="24"/>
          <w:szCs w:val="24"/>
        </w:rPr>
      </w:pPr>
      <w:r w:rsidRPr="00890714">
        <w:rPr>
          <w:sz w:val="24"/>
          <w:szCs w:val="24"/>
        </w:rPr>
        <w:t xml:space="preserve">Christ (2018) encourages the use of </w:t>
      </w:r>
      <w:r>
        <w:rPr>
          <w:sz w:val="24"/>
          <w:szCs w:val="24"/>
        </w:rPr>
        <w:t>A</w:t>
      </w:r>
      <w:r w:rsidRPr="00890714">
        <w:rPr>
          <w:sz w:val="24"/>
          <w:szCs w:val="24"/>
        </w:rPr>
        <w:t xml:space="preserve">ction </w:t>
      </w:r>
      <w:r>
        <w:rPr>
          <w:sz w:val="24"/>
          <w:szCs w:val="24"/>
        </w:rPr>
        <w:t>R</w:t>
      </w:r>
      <w:r w:rsidRPr="00890714">
        <w:rPr>
          <w:sz w:val="24"/>
          <w:szCs w:val="24"/>
        </w:rPr>
        <w:t xml:space="preserve">esearch within teaching, as it enables teachers to create opportunities to develop their skills and can help enhance methods, teachers who involve themselves in </w:t>
      </w:r>
      <w:r>
        <w:rPr>
          <w:sz w:val="24"/>
          <w:szCs w:val="24"/>
        </w:rPr>
        <w:t>A</w:t>
      </w:r>
      <w:r w:rsidRPr="00890714">
        <w:rPr>
          <w:sz w:val="24"/>
          <w:szCs w:val="24"/>
        </w:rPr>
        <w:t xml:space="preserve">ction </w:t>
      </w:r>
      <w:r>
        <w:rPr>
          <w:sz w:val="24"/>
          <w:szCs w:val="24"/>
        </w:rPr>
        <w:t>R</w:t>
      </w:r>
      <w:r w:rsidRPr="00890714">
        <w:rPr>
          <w:sz w:val="24"/>
          <w:szCs w:val="24"/>
        </w:rPr>
        <w:t>esearch are enabling themselves to become makers of their own learning and development of practice rather than just using others effort</w:t>
      </w:r>
      <w:r>
        <w:rPr>
          <w:sz w:val="24"/>
          <w:szCs w:val="24"/>
        </w:rPr>
        <w:t xml:space="preserve"> and consequently continually learning to become a more enhanced teacher to benefit the learning of the learners. </w:t>
      </w:r>
    </w:p>
    <w:p w:rsidR="00D20F59" w:rsidRDefault="00D20F59" w:rsidP="00D20F59">
      <w:pPr>
        <w:rPr>
          <w:i/>
          <w:sz w:val="24"/>
          <w:szCs w:val="24"/>
        </w:rPr>
      </w:pPr>
      <w:r w:rsidRPr="0058037A">
        <w:rPr>
          <w:sz w:val="24"/>
          <w:szCs w:val="24"/>
        </w:rPr>
        <w:t>Hendricks (2013: 10)</w:t>
      </w:r>
      <w:r w:rsidRPr="0058037A">
        <w:rPr>
          <w:i/>
          <w:sz w:val="24"/>
          <w:szCs w:val="24"/>
        </w:rPr>
        <w:t xml:space="preserve"> </w:t>
      </w:r>
      <w:r w:rsidRPr="0058037A">
        <w:rPr>
          <w:sz w:val="24"/>
          <w:szCs w:val="24"/>
        </w:rPr>
        <w:t>explained that</w:t>
      </w:r>
      <w:r>
        <w:rPr>
          <w:i/>
          <w:sz w:val="24"/>
          <w:szCs w:val="24"/>
        </w:rPr>
        <w:t>,</w:t>
      </w:r>
    </w:p>
    <w:p w:rsidR="00D20F59" w:rsidRDefault="00D20F59" w:rsidP="00D20F59">
      <w:pPr>
        <w:jc w:val="center"/>
        <w:rPr>
          <w:i/>
          <w:sz w:val="24"/>
          <w:szCs w:val="24"/>
        </w:rPr>
      </w:pPr>
      <w:r w:rsidRPr="0058037A">
        <w:rPr>
          <w:i/>
          <w:sz w:val="24"/>
          <w:szCs w:val="24"/>
        </w:rPr>
        <w:t>“action research does not have an end; rather it is an unending reflective process”.</w:t>
      </w:r>
      <w:r>
        <w:rPr>
          <w:i/>
          <w:sz w:val="24"/>
          <w:szCs w:val="24"/>
        </w:rPr>
        <w:t xml:space="preserve"> </w:t>
      </w:r>
    </w:p>
    <w:p w:rsidR="00D20F59" w:rsidRPr="0058037A" w:rsidRDefault="00D20F59" w:rsidP="00D20F59">
      <w:pPr>
        <w:rPr>
          <w:i/>
          <w:sz w:val="24"/>
          <w:szCs w:val="24"/>
        </w:rPr>
      </w:pPr>
      <w:r w:rsidRPr="0058037A">
        <w:rPr>
          <w:sz w:val="24"/>
          <w:szCs w:val="24"/>
        </w:rPr>
        <w:t>Herr and Anderson (2015)</w:t>
      </w:r>
      <w:r w:rsidRPr="0058037A">
        <w:rPr>
          <w:i/>
          <w:sz w:val="24"/>
          <w:szCs w:val="24"/>
        </w:rPr>
        <w:t xml:space="preserve"> </w:t>
      </w:r>
      <w:r w:rsidRPr="0058037A">
        <w:rPr>
          <w:sz w:val="24"/>
          <w:szCs w:val="24"/>
        </w:rPr>
        <w:t xml:space="preserve">describe </w:t>
      </w:r>
      <w:r>
        <w:rPr>
          <w:sz w:val="24"/>
          <w:szCs w:val="24"/>
        </w:rPr>
        <w:t>A</w:t>
      </w:r>
      <w:r w:rsidRPr="0058037A">
        <w:rPr>
          <w:sz w:val="24"/>
          <w:szCs w:val="24"/>
        </w:rPr>
        <w:t xml:space="preserve">ction </w:t>
      </w:r>
      <w:r>
        <w:rPr>
          <w:sz w:val="24"/>
          <w:szCs w:val="24"/>
        </w:rPr>
        <w:t>R</w:t>
      </w:r>
      <w:r w:rsidRPr="0058037A">
        <w:rPr>
          <w:sz w:val="24"/>
          <w:szCs w:val="24"/>
        </w:rPr>
        <w:t>esearch as an active flexible process involving the study of an intervention to develop the method.</w:t>
      </w:r>
    </w:p>
    <w:p w:rsidR="00D20F59" w:rsidRPr="0058037A" w:rsidRDefault="00D20F59" w:rsidP="00D20F59">
      <w:pPr>
        <w:rPr>
          <w:sz w:val="24"/>
          <w:szCs w:val="24"/>
        </w:rPr>
      </w:pPr>
      <w:r w:rsidRPr="0058037A">
        <w:rPr>
          <w:sz w:val="24"/>
          <w:szCs w:val="24"/>
        </w:rPr>
        <w:t>Honan (2015) highlights the fact that quantitative data collection is unable to present the comprehensive picture of teacher, pupil and policy relationships</w:t>
      </w:r>
      <w:r>
        <w:rPr>
          <w:sz w:val="24"/>
          <w:szCs w:val="24"/>
        </w:rPr>
        <w:t>.</w:t>
      </w:r>
      <w:r w:rsidRPr="0058037A">
        <w:rPr>
          <w:sz w:val="24"/>
          <w:szCs w:val="24"/>
        </w:rPr>
        <w:t xml:space="preserve"> </w:t>
      </w:r>
      <w:r>
        <w:rPr>
          <w:sz w:val="24"/>
          <w:szCs w:val="24"/>
        </w:rPr>
        <w:t xml:space="preserve"> On the other hand q</w:t>
      </w:r>
      <w:r w:rsidRPr="0058037A">
        <w:rPr>
          <w:sz w:val="24"/>
          <w:szCs w:val="24"/>
        </w:rPr>
        <w:t>ualitative data within a classroom captures the essence of learning and achievement, a view that cannot be collected through sole use of quantitative data collection and analysis</w:t>
      </w:r>
      <w:r>
        <w:rPr>
          <w:sz w:val="24"/>
          <w:szCs w:val="24"/>
        </w:rPr>
        <w:t>, this supports the reasoning as to why I decided to focus more on the qualitative data capture</w:t>
      </w:r>
      <w:r w:rsidRPr="0058037A">
        <w:rPr>
          <w:sz w:val="24"/>
          <w:szCs w:val="24"/>
        </w:rPr>
        <w:t>.</w:t>
      </w:r>
      <w:r>
        <w:rPr>
          <w:sz w:val="24"/>
          <w:szCs w:val="24"/>
        </w:rPr>
        <w:t xml:space="preserve"> </w:t>
      </w:r>
      <w:r w:rsidRPr="0058037A">
        <w:rPr>
          <w:sz w:val="24"/>
          <w:szCs w:val="24"/>
        </w:rPr>
        <w:t xml:space="preserve"> </w:t>
      </w:r>
      <w:r>
        <w:rPr>
          <w:sz w:val="24"/>
          <w:szCs w:val="24"/>
        </w:rPr>
        <w:t xml:space="preserve">Although, </w:t>
      </w:r>
      <w:r w:rsidRPr="0058037A">
        <w:rPr>
          <w:sz w:val="24"/>
          <w:szCs w:val="24"/>
        </w:rPr>
        <w:t xml:space="preserve">Patton (2002) </w:t>
      </w:r>
      <w:r>
        <w:rPr>
          <w:sz w:val="24"/>
          <w:szCs w:val="24"/>
        </w:rPr>
        <w:t>additional to</w:t>
      </w:r>
      <w:r w:rsidRPr="0058037A">
        <w:rPr>
          <w:sz w:val="24"/>
          <w:szCs w:val="24"/>
        </w:rPr>
        <w:t xml:space="preserve"> the thinking by Honan, suggest</w:t>
      </w:r>
      <w:r>
        <w:rPr>
          <w:sz w:val="24"/>
          <w:szCs w:val="24"/>
        </w:rPr>
        <w:t xml:space="preserve">s </w:t>
      </w:r>
      <w:r w:rsidRPr="0058037A">
        <w:rPr>
          <w:sz w:val="24"/>
          <w:szCs w:val="24"/>
        </w:rPr>
        <w:t>sometime</w:t>
      </w:r>
      <w:r>
        <w:rPr>
          <w:sz w:val="24"/>
          <w:szCs w:val="24"/>
        </w:rPr>
        <w:t>s</w:t>
      </w:r>
      <w:r w:rsidRPr="0058037A">
        <w:rPr>
          <w:sz w:val="24"/>
          <w:szCs w:val="24"/>
        </w:rPr>
        <w:t xml:space="preserve"> the contradictory findings of both quantitative and qualitative data collection can frequently encourage researchers to discount qualitative discoveries. </w:t>
      </w:r>
      <w:r>
        <w:rPr>
          <w:sz w:val="24"/>
          <w:szCs w:val="24"/>
        </w:rPr>
        <w:t xml:space="preserve"> </w:t>
      </w:r>
      <w:r w:rsidRPr="0058037A">
        <w:rPr>
          <w:sz w:val="24"/>
          <w:szCs w:val="24"/>
        </w:rPr>
        <w:t xml:space="preserve">This is why </w:t>
      </w:r>
      <w:r>
        <w:rPr>
          <w:sz w:val="24"/>
          <w:szCs w:val="24"/>
        </w:rPr>
        <w:t>A</w:t>
      </w:r>
      <w:r w:rsidRPr="0058037A">
        <w:rPr>
          <w:sz w:val="24"/>
          <w:szCs w:val="24"/>
        </w:rPr>
        <w:t xml:space="preserve">ction </w:t>
      </w:r>
      <w:r>
        <w:rPr>
          <w:sz w:val="24"/>
          <w:szCs w:val="24"/>
        </w:rPr>
        <w:t>R</w:t>
      </w:r>
      <w:r w:rsidRPr="0058037A">
        <w:rPr>
          <w:sz w:val="24"/>
          <w:szCs w:val="24"/>
        </w:rPr>
        <w:t xml:space="preserve">esearch as a </w:t>
      </w:r>
      <w:r>
        <w:rPr>
          <w:sz w:val="24"/>
          <w:szCs w:val="24"/>
        </w:rPr>
        <w:t xml:space="preserve">sole </w:t>
      </w:r>
      <w:r w:rsidRPr="0058037A">
        <w:rPr>
          <w:sz w:val="24"/>
          <w:szCs w:val="24"/>
        </w:rPr>
        <w:t>method to obtain qualitative data was used during this study.</w:t>
      </w:r>
      <w:r>
        <w:rPr>
          <w:sz w:val="24"/>
          <w:szCs w:val="24"/>
        </w:rPr>
        <w:t xml:space="preserve"> </w:t>
      </w:r>
      <w:r w:rsidRPr="0058037A">
        <w:rPr>
          <w:sz w:val="24"/>
          <w:szCs w:val="24"/>
        </w:rPr>
        <w:t xml:space="preserve"> </w:t>
      </w:r>
      <w:proofErr w:type="spellStart"/>
      <w:r w:rsidRPr="0058037A">
        <w:rPr>
          <w:sz w:val="24"/>
          <w:szCs w:val="24"/>
        </w:rPr>
        <w:t>Streubert</w:t>
      </w:r>
      <w:proofErr w:type="spellEnd"/>
      <w:r w:rsidRPr="0058037A">
        <w:rPr>
          <w:sz w:val="24"/>
          <w:szCs w:val="24"/>
        </w:rPr>
        <w:t xml:space="preserve"> and Carpenter (1995) propose the reasoning for qualitative methods is to define and recognise as opposed to</w:t>
      </w:r>
      <w:r>
        <w:rPr>
          <w:sz w:val="24"/>
          <w:szCs w:val="24"/>
        </w:rPr>
        <w:t xml:space="preserve"> the</w:t>
      </w:r>
      <w:r w:rsidRPr="0058037A">
        <w:rPr>
          <w:sz w:val="24"/>
          <w:szCs w:val="24"/>
        </w:rPr>
        <w:t xml:space="preserve"> forecast and control</w:t>
      </w:r>
      <w:r>
        <w:rPr>
          <w:sz w:val="24"/>
          <w:szCs w:val="24"/>
        </w:rPr>
        <w:t xml:space="preserve"> which is why I chose the method of acquiring qualitative, to capture the real life interactions and results, a more enriched data caption rather than just a number.</w:t>
      </w:r>
    </w:p>
    <w:p w:rsidR="00D20F59" w:rsidRPr="0058037A" w:rsidRDefault="00D20F59" w:rsidP="00D20F59">
      <w:pPr>
        <w:rPr>
          <w:sz w:val="24"/>
          <w:szCs w:val="24"/>
        </w:rPr>
      </w:pPr>
      <w:r w:rsidRPr="0058037A">
        <w:rPr>
          <w:sz w:val="24"/>
          <w:szCs w:val="24"/>
        </w:rPr>
        <w:t>Lincoln (1992) argues qualitative strategies are more realistic and collaborative to capture experiences.</w:t>
      </w:r>
      <w:r>
        <w:rPr>
          <w:sz w:val="24"/>
          <w:szCs w:val="24"/>
        </w:rPr>
        <w:t xml:space="preserve"> </w:t>
      </w:r>
      <w:r w:rsidRPr="0058037A">
        <w:rPr>
          <w:sz w:val="24"/>
          <w:szCs w:val="24"/>
        </w:rPr>
        <w:t xml:space="preserve"> Further to this, Greenhalgh and Taylor (1997) propose that researcher</w:t>
      </w:r>
      <w:r>
        <w:rPr>
          <w:sz w:val="24"/>
          <w:szCs w:val="24"/>
        </w:rPr>
        <w:t>s</w:t>
      </w:r>
      <w:r w:rsidRPr="0058037A">
        <w:rPr>
          <w:sz w:val="24"/>
          <w:szCs w:val="24"/>
        </w:rPr>
        <w:t xml:space="preserve"> who adopt the method are aiming to secure deeper meaning in a more natural setting to make sense of what is happening to improve the situation. </w:t>
      </w:r>
      <w:r>
        <w:rPr>
          <w:sz w:val="24"/>
          <w:szCs w:val="24"/>
        </w:rPr>
        <w:t xml:space="preserve"> </w:t>
      </w:r>
      <w:r w:rsidRPr="0058037A">
        <w:rPr>
          <w:sz w:val="24"/>
          <w:szCs w:val="24"/>
        </w:rPr>
        <w:t xml:space="preserve">Lewin presented the method of </w:t>
      </w:r>
      <w:r>
        <w:rPr>
          <w:sz w:val="24"/>
          <w:szCs w:val="24"/>
        </w:rPr>
        <w:t>Action R</w:t>
      </w:r>
      <w:r w:rsidRPr="0058037A">
        <w:rPr>
          <w:sz w:val="24"/>
          <w:szCs w:val="24"/>
        </w:rPr>
        <w:t xml:space="preserve">esearch as a strategy to study a social system at the same time of trying to introduce development change to collaboratively solve a social problem (Gillis and Jackson, 2002). </w:t>
      </w:r>
    </w:p>
    <w:p w:rsidR="00D20F59" w:rsidRDefault="00D20F59" w:rsidP="00D20F59">
      <w:pPr>
        <w:rPr>
          <w:sz w:val="24"/>
          <w:szCs w:val="24"/>
        </w:rPr>
      </w:pPr>
      <w:r>
        <w:rPr>
          <w:sz w:val="24"/>
          <w:szCs w:val="24"/>
        </w:rPr>
        <w:t xml:space="preserve">Alongside the thinking of Action Research is the notion of pre and post testing, involved in the cycle of improvement, I decided to use a pre and post testing model to capture the picture of the assessment strategy.  </w:t>
      </w:r>
      <w:r w:rsidRPr="0058037A">
        <w:rPr>
          <w:sz w:val="24"/>
          <w:szCs w:val="24"/>
        </w:rPr>
        <w:t>Kumar (2014) outlines some benefits of using pre and post testing</w:t>
      </w:r>
      <w:r>
        <w:rPr>
          <w:sz w:val="24"/>
          <w:szCs w:val="24"/>
        </w:rPr>
        <w:t>, that it is useful to assess a change in something whether it be a situation, issue or problem, it is useful for determining an impact of this change and intervention.  Kumar (2014) also suggests some possible negatives of using this method of research is that because it is assessed over different times this allows for an element of change to the participants, along with this is the lack of control over external influences of the change, and sometimes it is even the process itself which will develop the participants rather than the actual intervention.  I therefore needed to take account of this and take into account that these factors will occur and could influence the results I was gathering.</w:t>
      </w:r>
    </w:p>
    <w:p w:rsidR="00D20F59" w:rsidRDefault="00D20F59" w:rsidP="00D20F59">
      <w:pPr>
        <w:rPr>
          <w:sz w:val="24"/>
          <w:szCs w:val="24"/>
        </w:rPr>
      </w:pPr>
      <w:r>
        <w:rPr>
          <w:sz w:val="24"/>
          <w:szCs w:val="24"/>
        </w:rPr>
        <w:t xml:space="preserve">When undertaking any research it is essential to consider the ethical implications, especially for Action Research which involves participants, as noted in the BERA (2018) report, researchers have a key responsibility to make the process transparent and inform the participants of why they would be using the data collected.  It is crucial that participants provide consent to be involved in the research and they are fully aware of the reasoning behind it, they have the right to withdraw their data from the research study at any point during the process and it was essential for me to make this all transparent to the pupils before I conducted any research in the way we worked as a class. </w:t>
      </w:r>
    </w:p>
    <w:p w:rsidR="00D20F59" w:rsidRDefault="00D20F59" w:rsidP="00D20F59">
      <w:pPr>
        <w:rPr>
          <w:sz w:val="24"/>
          <w:szCs w:val="24"/>
        </w:rPr>
      </w:pPr>
      <w:r>
        <w:rPr>
          <w:sz w:val="24"/>
          <w:szCs w:val="24"/>
        </w:rPr>
        <w:t>I think a vital element to notice as part of the study is my position of seniority being the teacher and how this could influence the participants taking part and the results collected, this may suggest pupils may fear to not withdraw or may withdraw more freely if it was someone of a different status conducting the research.  I had to ensure all of these factors were clearly laid out for all involved to ensure clarity of what was going to take place.  As well as ensuring transparency I had to also ensure that all data was anonymous, again ensuring this was communicated thoroughly and that participants were kept as comfortable as possible during the study and the data collection, so to keep the study as natural and authentic as possible to ensure data was as reliable as it could be.</w:t>
      </w:r>
    </w:p>
    <w:p w:rsidR="00D20F59" w:rsidRPr="006A32C7" w:rsidRDefault="00D20F59" w:rsidP="00D20F59">
      <w:pPr>
        <w:rPr>
          <w:rFonts w:eastAsia="Times New Roman"/>
          <w:sz w:val="24"/>
          <w:szCs w:val="24"/>
        </w:rPr>
      </w:pPr>
      <w:r w:rsidRPr="00EA4516">
        <w:rPr>
          <w:rFonts w:eastAsia="Times New Roman"/>
          <w:sz w:val="24"/>
          <w:szCs w:val="24"/>
        </w:rPr>
        <w:t xml:space="preserve">A criticism of the pre and post-testing </w:t>
      </w:r>
      <w:r>
        <w:rPr>
          <w:rFonts w:eastAsia="Times New Roman"/>
          <w:sz w:val="24"/>
          <w:szCs w:val="24"/>
        </w:rPr>
        <w:t xml:space="preserve">which should be discussed </w:t>
      </w:r>
      <w:r w:rsidRPr="00EA4516">
        <w:rPr>
          <w:rFonts w:eastAsia="Times New Roman"/>
          <w:sz w:val="24"/>
          <w:szCs w:val="24"/>
        </w:rPr>
        <w:t xml:space="preserve">is that </w:t>
      </w:r>
      <w:r>
        <w:rPr>
          <w:rFonts w:eastAsia="Times New Roman"/>
          <w:sz w:val="24"/>
          <w:szCs w:val="24"/>
        </w:rPr>
        <w:t xml:space="preserve">in previous studies it has shown it is more than likely </w:t>
      </w:r>
      <w:r w:rsidRPr="00EA4516">
        <w:rPr>
          <w:rFonts w:eastAsia="Times New Roman"/>
          <w:sz w:val="24"/>
          <w:szCs w:val="24"/>
        </w:rPr>
        <w:t>tha</w:t>
      </w:r>
      <w:r>
        <w:rPr>
          <w:rFonts w:eastAsia="Times New Roman"/>
          <w:sz w:val="24"/>
          <w:szCs w:val="24"/>
        </w:rPr>
        <w:t>t</w:t>
      </w:r>
      <w:r w:rsidRPr="00EA4516">
        <w:rPr>
          <w:rFonts w:eastAsia="Times New Roman"/>
          <w:sz w:val="24"/>
          <w:szCs w:val="24"/>
        </w:rPr>
        <w:t xml:space="preserve"> learners will perform better post-test due to the intervention in-between to increase </w:t>
      </w:r>
      <w:r w:rsidRPr="001519F0">
        <w:rPr>
          <w:rFonts w:eastAsia="Times New Roman"/>
          <w:sz w:val="24"/>
          <w:szCs w:val="24"/>
        </w:rPr>
        <w:t xml:space="preserve">results </w:t>
      </w:r>
      <w:r w:rsidRPr="001519F0">
        <w:rPr>
          <w:sz w:val="24"/>
          <w:szCs w:val="24"/>
        </w:rPr>
        <w:t xml:space="preserve">(Warren 1984; Pascarella and </w:t>
      </w:r>
      <w:proofErr w:type="spellStart"/>
      <w:r w:rsidRPr="001519F0">
        <w:rPr>
          <w:sz w:val="24"/>
          <w:szCs w:val="24"/>
        </w:rPr>
        <w:t>Wolniak</w:t>
      </w:r>
      <w:proofErr w:type="spellEnd"/>
      <w:r w:rsidRPr="001519F0">
        <w:rPr>
          <w:sz w:val="24"/>
          <w:szCs w:val="24"/>
        </w:rPr>
        <w:t xml:space="preserve"> 2004). </w:t>
      </w:r>
      <w:r>
        <w:rPr>
          <w:sz w:val="24"/>
          <w:szCs w:val="24"/>
        </w:rPr>
        <w:t xml:space="preserve"> </w:t>
      </w:r>
      <w:r w:rsidRPr="001519F0">
        <w:rPr>
          <w:sz w:val="24"/>
          <w:szCs w:val="24"/>
        </w:rPr>
        <w:t>Therefore does this question the useful of this as a method we may question.</w:t>
      </w:r>
      <w:r>
        <w:rPr>
          <w:sz w:val="24"/>
          <w:szCs w:val="24"/>
        </w:rPr>
        <w:t xml:space="preserve"> </w:t>
      </w:r>
      <w:r>
        <w:rPr>
          <w:i/>
          <w:sz w:val="24"/>
          <w:szCs w:val="24"/>
        </w:rPr>
        <w:t xml:space="preserve"> </w:t>
      </w:r>
      <w:r w:rsidRPr="00EA4516">
        <w:rPr>
          <w:sz w:val="24"/>
          <w:szCs w:val="24"/>
        </w:rPr>
        <w:t xml:space="preserve">However it </w:t>
      </w:r>
      <w:r>
        <w:rPr>
          <w:sz w:val="24"/>
          <w:szCs w:val="24"/>
        </w:rPr>
        <w:t xml:space="preserve">is </w:t>
      </w:r>
      <w:r w:rsidRPr="00EA4516">
        <w:rPr>
          <w:sz w:val="24"/>
          <w:szCs w:val="24"/>
        </w:rPr>
        <w:t xml:space="preserve">a </w:t>
      </w:r>
      <w:r>
        <w:rPr>
          <w:sz w:val="24"/>
          <w:szCs w:val="24"/>
        </w:rPr>
        <w:t xml:space="preserve">useful </w:t>
      </w:r>
      <w:r w:rsidRPr="00EA4516">
        <w:rPr>
          <w:sz w:val="24"/>
          <w:szCs w:val="24"/>
        </w:rPr>
        <w:t xml:space="preserve">measure of </w:t>
      </w:r>
      <w:r>
        <w:rPr>
          <w:sz w:val="24"/>
          <w:szCs w:val="24"/>
        </w:rPr>
        <w:t xml:space="preserve">how </w:t>
      </w:r>
      <w:r w:rsidRPr="00EA4516">
        <w:rPr>
          <w:sz w:val="24"/>
          <w:szCs w:val="24"/>
        </w:rPr>
        <w:t xml:space="preserve">effective </w:t>
      </w:r>
      <w:r>
        <w:rPr>
          <w:sz w:val="24"/>
          <w:szCs w:val="24"/>
        </w:rPr>
        <w:t xml:space="preserve">the </w:t>
      </w:r>
      <w:r w:rsidRPr="00EA4516">
        <w:rPr>
          <w:sz w:val="24"/>
          <w:szCs w:val="24"/>
        </w:rPr>
        <w:t>instruction</w:t>
      </w:r>
      <w:r>
        <w:rPr>
          <w:sz w:val="24"/>
          <w:szCs w:val="24"/>
        </w:rPr>
        <w:t xml:space="preserve">, </w:t>
      </w:r>
      <w:r w:rsidRPr="00EA4516">
        <w:rPr>
          <w:sz w:val="24"/>
          <w:szCs w:val="24"/>
        </w:rPr>
        <w:t xml:space="preserve">criteria </w:t>
      </w:r>
      <w:r>
        <w:rPr>
          <w:sz w:val="24"/>
          <w:szCs w:val="24"/>
        </w:rPr>
        <w:t xml:space="preserve">and intervention conducted.  It is critical to understand that the purpose of the study is </w:t>
      </w:r>
      <w:r w:rsidRPr="00EA4516">
        <w:rPr>
          <w:sz w:val="24"/>
          <w:szCs w:val="24"/>
        </w:rPr>
        <w:t xml:space="preserve">not just </w:t>
      </w:r>
      <w:r>
        <w:rPr>
          <w:sz w:val="24"/>
          <w:szCs w:val="24"/>
        </w:rPr>
        <w:t xml:space="preserve">to look </w:t>
      </w:r>
      <w:r w:rsidRPr="00EA4516">
        <w:rPr>
          <w:sz w:val="24"/>
          <w:szCs w:val="24"/>
        </w:rPr>
        <w:t>at the view</w:t>
      </w:r>
      <w:r>
        <w:rPr>
          <w:sz w:val="24"/>
          <w:szCs w:val="24"/>
        </w:rPr>
        <w:t>point</w:t>
      </w:r>
      <w:r w:rsidRPr="00EA4516">
        <w:rPr>
          <w:sz w:val="24"/>
          <w:szCs w:val="24"/>
        </w:rPr>
        <w:t xml:space="preserve"> that pre </w:t>
      </w:r>
      <w:r>
        <w:rPr>
          <w:sz w:val="24"/>
          <w:szCs w:val="24"/>
        </w:rPr>
        <w:t>testing only took place</w:t>
      </w:r>
      <w:r w:rsidRPr="00EA4516">
        <w:rPr>
          <w:sz w:val="24"/>
          <w:szCs w:val="24"/>
        </w:rPr>
        <w:t xml:space="preserve"> to improve </w:t>
      </w:r>
      <w:r>
        <w:rPr>
          <w:sz w:val="24"/>
          <w:szCs w:val="24"/>
        </w:rPr>
        <w:t xml:space="preserve">the end </w:t>
      </w:r>
      <w:r w:rsidRPr="00EA4516">
        <w:rPr>
          <w:sz w:val="24"/>
          <w:szCs w:val="24"/>
        </w:rPr>
        <w:t xml:space="preserve">results and </w:t>
      </w:r>
      <w:r>
        <w:rPr>
          <w:sz w:val="24"/>
          <w:szCs w:val="24"/>
        </w:rPr>
        <w:t xml:space="preserve">that </w:t>
      </w:r>
      <w:r w:rsidRPr="00EA4516">
        <w:rPr>
          <w:sz w:val="24"/>
          <w:szCs w:val="24"/>
        </w:rPr>
        <w:t>no effort was made initially</w:t>
      </w:r>
      <w:r>
        <w:rPr>
          <w:sz w:val="24"/>
          <w:szCs w:val="24"/>
        </w:rPr>
        <w:t xml:space="preserve">. </w:t>
      </w:r>
    </w:p>
    <w:p w:rsidR="00D20F59" w:rsidRPr="00EA4516" w:rsidRDefault="00D20F59" w:rsidP="00D20F59">
      <w:pPr>
        <w:rPr>
          <w:sz w:val="24"/>
          <w:szCs w:val="24"/>
        </w:rPr>
      </w:pPr>
    </w:p>
    <w:p w:rsidR="00D20F59" w:rsidRPr="00EA4516" w:rsidRDefault="00D20F59" w:rsidP="00D20F59">
      <w:pPr>
        <w:rPr>
          <w:b/>
          <w:sz w:val="24"/>
          <w:szCs w:val="24"/>
        </w:rPr>
      </w:pPr>
      <w:r w:rsidRPr="00EA4516">
        <w:rPr>
          <w:b/>
          <w:sz w:val="24"/>
          <w:szCs w:val="24"/>
        </w:rPr>
        <w:t xml:space="preserve">Evaluation </w:t>
      </w:r>
    </w:p>
    <w:p w:rsidR="00D20F59" w:rsidRDefault="00D20F59" w:rsidP="00D20F59">
      <w:pPr>
        <w:rPr>
          <w:sz w:val="24"/>
          <w:szCs w:val="24"/>
        </w:rPr>
      </w:pPr>
      <w:r>
        <w:rPr>
          <w:sz w:val="24"/>
          <w:szCs w:val="24"/>
        </w:rPr>
        <w:t xml:space="preserve">I decided to use the method of Action Research with pre and post testing as mentioned above to collect my qualitative data to find out if by using an intervention I could improve the quality of pupils peer assessment within the classroom.  I conducted the research over a two week period, I provided the class with some information about the research to ensure they were clear on what was involved, explained why I was collecting data and ensured to try and put them at ease that it would all be anonymous, once this was all communicated clearly and everyone was happy to proceed I then provided them with an extended question to answer as they usually would within class.  The higher order thinking question was used to outline learning and develop their thinking, they had time to complete this before it was assessed. </w:t>
      </w:r>
    </w:p>
    <w:p w:rsidR="00D20F59" w:rsidRDefault="00D20F59" w:rsidP="00D20F59">
      <w:pPr>
        <w:rPr>
          <w:sz w:val="24"/>
          <w:szCs w:val="24"/>
        </w:rPr>
      </w:pPr>
      <w:r>
        <w:rPr>
          <w:sz w:val="24"/>
          <w:szCs w:val="24"/>
        </w:rPr>
        <w:t xml:space="preserve">Once they had completed the question I then asked the pupils to swap devices, I directed them to peer assess as they do in other subjects and under the school policy advisory and reminded them of the method of ensuring they used the strategy of ‘what went well and even better if’ to outline three aspects of the answer they thought the pupils had done well and then a target to move the learner on for next time.  This was the extent to which I trained them within the classroom on how to provide feedback and assess one another’s work. </w:t>
      </w:r>
    </w:p>
    <w:p w:rsidR="00D20F59" w:rsidRDefault="00D20F59" w:rsidP="00D20F59">
      <w:pPr>
        <w:rPr>
          <w:sz w:val="24"/>
          <w:szCs w:val="24"/>
        </w:rPr>
      </w:pPr>
      <w:r>
        <w:rPr>
          <w:sz w:val="24"/>
          <w:szCs w:val="24"/>
        </w:rPr>
        <w:t xml:space="preserve">I carefully selected who would swap work with who and made a note of this so that they could swap with the same pupils next time round, ensuring consistency within the study.  Pupils seemed to take well to the instruction of peer assessment and completed the task quickly, however it seemed quite clear at this stage that there may have been a huge variety of the quality of feedback produced.  Once it was completed we then moved on to the next part of the lesson and the answers and assessment were left to one side for the time being. </w:t>
      </w:r>
    </w:p>
    <w:p w:rsidR="00D20F59" w:rsidRDefault="00D20F59" w:rsidP="00D20F59">
      <w:pPr>
        <w:rPr>
          <w:sz w:val="24"/>
          <w:szCs w:val="24"/>
        </w:rPr>
      </w:pPr>
      <w:r>
        <w:rPr>
          <w:sz w:val="24"/>
          <w:szCs w:val="24"/>
        </w:rPr>
        <w:t xml:space="preserve">As supported by Van Den Berge et al (2010), I decided to select my smallest class to conduct the research with, as they suggest that peer assessment is more effective in smaller class sizes.  I also chose this class because it was one of my higher prior attainment classes and Li et al (2010) recommend that the more able pupils tend to produce a higher quality outcome with peer assessment making it more of a valuable strategy for them to use, therefore this is the reasoning behind why I selected the smaller higher prior attainment class that I did.  </w:t>
      </w:r>
    </w:p>
    <w:p w:rsidR="00D20F59" w:rsidRDefault="00D20F59" w:rsidP="00D20F59">
      <w:pPr>
        <w:rPr>
          <w:sz w:val="24"/>
          <w:szCs w:val="24"/>
        </w:rPr>
      </w:pPr>
      <w:r>
        <w:rPr>
          <w:sz w:val="24"/>
          <w:szCs w:val="24"/>
        </w:rPr>
        <w:t>I revisited the study a week later where I provided the intervention (see appendix B), in this I included some more detailed instruction and training on how to peer assess, reminding them of what is included in the school policy.  I also presented some key qualities and skills we should all adopt when successfully peer assessing to remind them of expectations and creating a more comfortable safe learning environment for them.</w:t>
      </w:r>
    </w:p>
    <w:p w:rsidR="00D20F59" w:rsidRDefault="00D20F59" w:rsidP="00D20F59">
      <w:pPr>
        <w:rPr>
          <w:sz w:val="24"/>
          <w:szCs w:val="24"/>
        </w:rPr>
      </w:pPr>
      <w:r>
        <w:rPr>
          <w:sz w:val="24"/>
          <w:szCs w:val="24"/>
        </w:rPr>
        <w:t xml:space="preserve"> Along with this I also provided scaffolding on how to tackle the assessment feedback with some ideas on the sort of things they should come up with.  I did this by using a few methods, one was by modelling answers by two of the pupils who had answered the question well and provided the meaningful peer assessment I was looking for in the pre-test.  As stated by </w:t>
      </w:r>
      <w:proofErr w:type="spellStart"/>
      <w:r>
        <w:rPr>
          <w:sz w:val="24"/>
          <w:szCs w:val="24"/>
        </w:rPr>
        <w:t>Orsmond</w:t>
      </w:r>
      <w:proofErr w:type="spellEnd"/>
      <w:r>
        <w:rPr>
          <w:sz w:val="24"/>
          <w:szCs w:val="24"/>
        </w:rPr>
        <w:t xml:space="preserve"> et al (2002), exemplars of previous work by pupils or tutor generated work can be used as a model answer to assist feedback and provide a clearer picture of what was expected, presenting particular standard expectations and the type of quality of answers I was looking for.  I presented these to the class and read through them, breaking them down so to make it easier for the pupils to understand what aspects were completed well and the expectations of the learning objective. </w:t>
      </w:r>
    </w:p>
    <w:p w:rsidR="00D20F59" w:rsidRDefault="00D20F59" w:rsidP="00D20F59">
      <w:pPr>
        <w:rPr>
          <w:sz w:val="24"/>
          <w:szCs w:val="24"/>
        </w:rPr>
      </w:pPr>
      <w:r>
        <w:rPr>
          <w:sz w:val="24"/>
          <w:szCs w:val="24"/>
        </w:rPr>
        <w:t xml:space="preserve">After the method of modelling I provided a success criteria of how to peer assess, I broke down the importance of it and how they should go about it and reminded them of the method of writing three points of what the pupil did well and how this should relate to the learning objective, ‘what went well’, and ‘even better if’ so encouraging them to provide the pupil with a useful target to do next time to improve the answer and develop the learner on in line with the learning objective of the question.  I decided to use this method </w:t>
      </w:r>
      <w:proofErr w:type="spellStart"/>
      <w:r>
        <w:rPr>
          <w:sz w:val="24"/>
          <w:szCs w:val="24"/>
        </w:rPr>
        <w:t>inline</w:t>
      </w:r>
      <w:proofErr w:type="spellEnd"/>
      <w:r>
        <w:rPr>
          <w:sz w:val="24"/>
          <w:szCs w:val="24"/>
        </w:rPr>
        <w:t xml:space="preserve"> with my reading and research gathered, Carmen et al (2017) and Topping (1998) both support the huge usefulness of providing a success criteria to pupils when conducting peer assessment to improve the quality of feedback.</w:t>
      </w:r>
    </w:p>
    <w:p w:rsidR="00D20F59" w:rsidRDefault="00D20F59" w:rsidP="00D20F59">
      <w:pPr>
        <w:rPr>
          <w:sz w:val="24"/>
          <w:szCs w:val="24"/>
        </w:rPr>
      </w:pPr>
      <w:r>
        <w:rPr>
          <w:sz w:val="24"/>
          <w:szCs w:val="24"/>
        </w:rPr>
        <w:t xml:space="preserve">In addition to these methods, I also provided additional scaffolding for all pupils, I created a page with sentence starters, a model peer assessment and prompt questions to consider when assessing peers work.  Chen et al (2009) believe scaffolding, such as sentence starters, is a useful tool when peer assessing, furthermore to this, </w:t>
      </w:r>
      <w:proofErr w:type="spellStart"/>
      <w:r>
        <w:rPr>
          <w:sz w:val="24"/>
          <w:szCs w:val="24"/>
        </w:rPr>
        <w:t>Sluijsmans</w:t>
      </w:r>
      <w:proofErr w:type="spellEnd"/>
      <w:r>
        <w:rPr>
          <w:sz w:val="24"/>
          <w:szCs w:val="24"/>
        </w:rPr>
        <w:t xml:space="preserve"> et al (2002) emphasis the huge importance to skill up our learners if we want to maximise the worth of the strategy of peer assessment and so that all involved are benefitted in the most valuable way. </w:t>
      </w:r>
    </w:p>
    <w:p w:rsidR="00D20F59" w:rsidRDefault="00D20F59" w:rsidP="00D20F59">
      <w:pPr>
        <w:rPr>
          <w:sz w:val="24"/>
          <w:szCs w:val="24"/>
        </w:rPr>
      </w:pPr>
      <w:r>
        <w:rPr>
          <w:sz w:val="24"/>
          <w:szCs w:val="24"/>
        </w:rPr>
        <w:t xml:space="preserve">Going back to the study, once I had provided this intervention I then provided the pupils with a second question to answer, it was tiered to the same level as the previous question to provide consistency.  Once completed I then requested the same pupils to swap work and now peer assess their work using the intervention instructions and training of what was outlined on the board and hopefully benefitting from this change where I had spent time introducing them to it in order to skill them up to enhance the quality of the results. </w:t>
      </w:r>
    </w:p>
    <w:p w:rsidR="00D20F59" w:rsidRDefault="00D20F59" w:rsidP="00D20F59">
      <w:pPr>
        <w:rPr>
          <w:sz w:val="24"/>
          <w:szCs w:val="24"/>
        </w:rPr>
      </w:pPr>
      <w:r>
        <w:rPr>
          <w:sz w:val="24"/>
          <w:szCs w:val="24"/>
        </w:rPr>
        <w:t>My class were undertaking the BTEC course and currently writing a business plan, the extended questions I created was to enhance their knowledge to then be able to apply to their coursework.  If the class had been undertaking the GCSE course, I could of used an exam question as the resource, the pupils would be more skilled upon answering this style of question and so therefore may of produced slightly different data with regards to length and quality of writing and may be more used to using mark schemes to assess and mark each other’s work.  Also by using the exam style question they would have been able to award marks for the written answer which may of affected the feedback they provided.  By awarding both marks and feedback this would of created both qualitative and quantitative date results which may have been easier for the pupils to assess and for me as the researcher to analyse the data.  On the other hand, as noted above, some theorists have found by using both types of data this can sometimes contradict the picture created.</w:t>
      </w:r>
    </w:p>
    <w:p w:rsidR="00D20F59" w:rsidRDefault="00D20F59" w:rsidP="00D20F59">
      <w:pPr>
        <w:rPr>
          <w:sz w:val="24"/>
          <w:szCs w:val="24"/>
        </w:rPr>
      </w:pPr>
      <w:r>
        <w:rPr>
          <w:sz w:val="24"/>
          <w:szCs w:val="24"/>
        </w:rPr>
        <w:t>Looking back at the intervention used, even though it was supported by readings and other studies, perhaps I could of built the success criteria with the pupils rather than providing them with a finished product, this may of embedded the criteria more and ensured better understanding and quality of data.  Also a printed copy given to the students to use while assessing may of also been a good idea to enhance the intervention, they would have had it at hand to easily relate to so possibly producing a higher quality assessment.</w:t>
      </w:r>
    </w:p>
    <w:p w:rsidR="00D20F59" w:rsidRDefault="00D20F59" w:rsidP="00D20F59">
      <w:pPr>
        <w:rPr>
          <w:sz w:val="24"/>
          <w:szCs w:val="24"/>
        </w:rPr>
      </w:pPr>
      <w:r>
        <w:rPr>
          <w:sz w:val="24"/>
          <w:szCs w:val="24"/>
        </w:rPr>
        <w:t xml:space="preserve">I found the pre and post testing method very useful in assessing the impact of the intervention, however there are limitations of this method and influences on the results that may have been out of my control, such as the method being used over a </w:t>
      </w:r>
      <w:proofErr w:type="spellStart"/>
      <w:r>
        <w:rPr>
          <w:sz w:val="24"/>
          <w:szCs w:val="24"/>
        </w:rPr>
        <w:t>weeks</w:t>
      </w:r>
      <w:proofErr w:type="spellEnd"/>
      <w:r>
        <w:rPr>
          <w:sz w:val="24"/>
          <w:szCs w:val="24"/>
        </w:rPr>
        <w:t xml:space="preserve"> period, so the influences during the week I would not of been able to control. </w:t>
      </w:r>
    </w:p>
    <w:p w:rsidR="00D20F59" w:rsidRDefault="00D20F59" w:rsidP="00D20F59">
      <w:pPr>
        <w:rPr>
          <w:sz w:val="24"/>
          <w:szCs w:val="24"/>
        </w:rPr>
      </w:pPr>
      <w:r>
        <w:rPr>
          <w:sz w:val="24"/>
          <w:szCs w:val="24"/>
        </w:rPr>
        <w:t>As you can see from the sample of three pupils work (see appendix C), they present a picture very in line with the reading, there seemed to be a substantial improvement in the quality of assessment after the intervention used train the learners.</w:t>
      </w:r>
    </w:p>
    <w:p w:rsidR="00D20F59" w:rsidRPr="00E263D5" w:rsidRDefault="00D20F59" w:rsidP="00D20F59">
      <w:pPr>
        <w:rPr>
          <w:sz w:val="24"/>
          <w:szCs w:val="24"/>
        </w:rPr>
      </w:pPr>
      <w:r w:rsidRPr="00E263D5">
        <w:rPr>
          <w:sz w:val="24"/>
          <w:szCs w:val="24"/>
        </w:rPr>
        <w:t xml:space="preserve">In </w:t>
      </w:r>
      <w:r>
        <w:rPr>
          <w:sz w:val="24"/>
          <w:szCs w:val="24"/>
        </w:rPr>
        <w:t>all three examples you can clearly see a dramatical improvement in the quality of assessment, proving a clear picture that skilling up and reminding pupils of the success criteria and what is expected as an intervention is a valuable beneficial process.  So if this is something which is used time and time again would we need as much of an intervention or would it slowly imbed so they are clear of how to achieve the most out of the process.  With all teaching it is never a negative thing to remind pupils of expectations and to scaffold when required to ensure you get the best out of strategies and processes to develop learning being the ultimate goal.  It would be interesting to find out if a third test with no more intervention a week later would produce the same picture, would the pupils remember the expectations and criteria they need to use to assess and how would the picture look.</w:t>
      </w:r>
    </w:p>
    <w:p w:rsidR="00D20F59" w:rsidRPr="00EA4516" w:rsidRDefault="00D20F59" w:rsidP="00D20F59">
      <w:pPr>
        <w:rPr>
          <w:sz w:val="24"/>
          <w:szCs w:val="24"/>
        </w:rPr>
      </w:pPr>
    </w:p>
    <w:p w:rsidR="00D20F59" w:rsidRPr="00EA4516" w:rsidRDefault="00D20F59" w:rsidP="00D20F59">
      <w:pPr>
        <w:rPr>
          <w:b/>
          <w:sz w:val="24"/>
          <w:szCs w:val="24"/>
        </w:rPr>
      </w:pPr>
      <w:r w:rsidRPr="00EA4516">
        <w:rPr>
          <w:b/>
          <w:sz w:val="24"/>
          <w:szCs w:val="24"/>
        </w:rPr>
        <w:t xml:space="preserve">Conclusion </w:t>
      </w:r>
    </w:p>
    <w:p w:rsidR="00D20F59" w:rsidRDefault="00D20F59" w:rsidP="00D20F59">
      <w:pPr>
        <w:rPr>
          <w:sz w:val="24"/>
          <w:szCs w:val="24"/>
        </w:rPr>
      </w:pPr>
      <w:r>
        <w:rPr>
          <w:sz w:val="24"/>
          <w:szCs w:val="24"/>
        </w:rPr>
        <w:t xml:space="preserve">To sum up my findings, it was clear to see my practice aligned with the theory, the intervention made a huge difference to the quality of feedback, if this was repeated and extended over time I think it would have deepen the development of their skills and ensured even better time and time again.  With only 10 pupils on the day of the data collection this limited my findings, as it was a small class anyway, however as my reading and research found it is suggested it works better with a smaller number but this may have been possibly a bit too small.  If this was conducted on a class of 30 pupils would the findings be the same I question, it may of meant the cycle had to of been repeated a number of times to enhance the intervention influence, unlike just the one intervention with my class. </w:t>
      </w:r>
    </w:p>
    <w:p w:rsidR="00D20F59" w:rsidRDefault="00D20F59" w:rsidP="00D20F59">
      <w:pPr>
        <w:rPr>
          <w:sz w:val="24"/>
          <w:szCs w:val="24"/>
        </w:rPr>
      </w:pPr>
      <w:r>
        <w:rPr>
          <w:sz w:val="24"/>
          <w:szCs w:val="24"/>
        </w:rPr>
        <w:t>This research project has highlighted the huge importance of pupils taking responsibility for their own learning and importance of being involved in assessment as part of this learning.  By taking some responsibility it can enhance the learning and understanding of expectation of the learning objectives.  Having conducted the research, it has enabled me to see how valuable the method can be to take forward and also along the way the importance to skill up pupils on a regular basis over a longer period of time to really benefit from its potential.  However it is time consuming and you could question if the impact has been much richer by using the strategy, possibly if this is something which is embedded into continual plans then it would not seem too much of an extra task, it would become more natural and time efficient in the future.</w:t>
      </w:r>
    </w:p>
    <w:p w:rsidR="00D20F59" w:rsidRDefault="00D20F59" w:rsidP="00D20F59">
      <w:pPr>
        <w:rPr>
          <w:sz w:val="24"/>
          <w:szCs w:val="24"/>
        </w:rPr>
      </w:pPr>
      <w:r>
        <w:rPr>
          <w:sz w:val="24"/>
          <w:szCs w:val="24"/>
        </w:rPr>
        <w:t xml:space="preserve">Personally I think it would be very useful to conduct further research on this and within differing subjects, year groups, classes and schools to really discover if the benefits do enhance the learning experience in the way teachers intend and I have found conducting this study. </w:t>
      </w:r>
    </w:p>
    <w:p w:rsidR="00D20F59" w:rsidRPr="00CD1F00" w:rsidRDefault="00D20F59" w:rsidP="00D20F59">
      <w:pPr>
        <w:rPr>
          <w:sz w:val="24"/>
          <w:szCs w:val="24"/>
        </w:rPr>
      </w:pPr>
      <w:r>
        <w:rPr>
          <w:sz w:val="24"/>
          <w:szCs w:val="24"/>
        </w:rPr>
        <w:t xml:space="preserve">This research has made an immense impact on my teaching and it is something I will continually develop and take with me, as supported by Donaldson (2015) who believes it is essential to continually learn and develop, and stretch our learners by using differing methods to improve the learning taking place.  Donaldson believes formative assessment should be included naturally into every teaching and learning, he supports it as an essential element to be used and quite bluntly states it should not be a forced add on, this is something which should be embedded within the work.  </w:t>
      </w:r>
      <w:r w:rsidRPr="00CD1F00">
        <w:rPr>
          <w:sz w:val="24"/>
          <w:szCs w:val="24"/>
        </w:rPr>
        <w:t>In order to develop assessment naturally</w:t>
      </w:r>
      <w:r>
        <w:rPr>
          <w:sz w:val="24"/>
          <w:szCs w:val="24"/>
        </w:rPr>
        <w:t xml:space="preserve"> to enhance a long term impact</w:t>
      </w:r>
      <w:r w:rsidRPr="00CD1F00">
        <w:rPr>
          <w:sz w:val="24"/>
          <w:szCs w:val="24"/>
        </w:rPr>
        <w:t xml:space="preserve">, it should include, </w:t>
      </w:r>
    </w:p>
    <w:p w:rsidR="00D20F59" w:rsidRPr="00BA47E3" w:rsidRDefault="00D20F59" w:rsidP="00D20F59">
      <w:pPr>
        <w:jc w:val="center"/>
        <w:rPr>
          <w:i/>
          <w:sz w:val="24"/>
          <w:szCs w:val="24"/>
        </w:rPr>
      </w:pPr>
      <w:r w:rsidRPr="00BA47E3">
        <w:rPr>
          <w:i/>
          <w:sz w:val="24"/>
          <w:szCs w:val="24"/>
        </w:rPr>
        <w:t>‘planning effectively; having clear purposes; understanding the factors influencing learning; making flexible use of different techniques; seeing assessment as an ongoing and constructive part of classroom practice; sharing assessment criteria; early identification of difficulties in learning; giving effective and timely feedback and support to students that focuses on improving learning; and promoting self- and peer assessment</w:t>
      </w:r>
      <w:r>
        <w:rPr>
          <w:i/>
          <w:sz w:val="24"/>
          <w:szCs w:val="24"/>
        </w:rPr>
        <w:t>’ (Donaldson, 2015).</w:t>
      </w:r>
    </w:p>
    <w:p w:rsidR="00D20F59" w:rsidRDefault="00D20F59" w:rsidP="00D20F59">
      <w:pPr>
        <w:rPr>
          <w:sz w:val="24"/>
          <w:szCs w:val="24"/>
        </w:rPr>
      </w:pPr>
      <w:r>
        <w:rPr>
          <w:sz w:val="24"/>
          <w:szCs w:val="24"/>
        </w:rPr>
        <w:t>Donaldson really encompasses the rounded ideas found and supported by so many theorists and studies, including Hattie (2010), the importance of visible learning and makes the curriculum direction of Wales such an exciting time to develop learning and prepare our young people to become successful valued members of society and the community we live in.  The study and thinking behind peer assessment has had a true impact on my career and ever long learning to become the best educator of tomorrow.</w:t>
      </w:r>
    </w:p>
    <w:p w:rsidR="00D20F59" w:rsidRPr="00920F7F" w:rsidRDefault="00D20F59" w:rsidP="00D20F59">
      <w:pPr>
        <w:rPr>
          <w:sz w:val="24"/>
          <w:szCs w:val="24"/>
        </w:rPr>
      </w:pPr>
    </w:p>
    <w:p w:rsidR="00D20F59" w:rsidRPr="00EA4516" w:rsidRDefault="00D20F59" w:rsidP="00D20F59">
      <w:pPr>
        <w:rPr>
          <w:b/>
          <w:sz w:val="24"/>
          <w:szCs w:val="24"/>
        </w:rPr>
      </w:pPr>
      <w:r w:rsidRPr="00EA4516">
        <w:rPr>
          <w:b/>
          <w:sz w:val="24"/>
          <w:szCs w:val="24"/>
        </w:rPr>
        <w:t xml:space="preserve">Limitations and future development </w:t>
      </w:r>
    </w:p>
    <w:p w:rsidR="00D20F59" w:rsidRDefault="00D20F59" w:rsidP="00D20F59">
      <w:pPr>
        <w:rPr>
          <w:sz w:val="24"/>
          <w:szCs w:val="24"/>
        </w:rPr>
      </w:pPr>
      <w:r>
        <w:rPr>
          <w:sz w:val="24"/>
          <w:szCs w:val="24"/>
        </w:rPr>
        <w:t xml:space="preserve">When looking back over a study it is so important to capture the true reflection and evaluation of what was conducted and collected, the picture that was painted and how this could have been affected by matters outside of my control.  Ultimately the study was restricted, it was restricted in a number of ways, I had a limited time constraint and sequence of lessons of when I could conduct the research, it seemed to work well overall however may things of been different if I had more flexibility and length of time to capture results.  I feel it was restricted, however it is significant to note whether it would of actually made a huge difference to picture painted if it was conducted over a longer length of time. </w:t>
      </w:r>
    </w:p>
    <w:p w:rsidR="00D20F59" w:rsidRDefault="00D20F59" w:rsidP="00D20F59">
      <w:pPr>
        <w:rPr>
          <w:sz w:val="24"/>
          <w:szCs w:val="24"/>
        </w:rPr>
      </w:pPr>
      <w:r>
        <w:rPr>
          <w:sz w:val="24"/>
          <w:szCs w:val="24"/>
        </w:rPr>
        <w:t xml:space="preserve">The smaller class selected had a natural attendance fluctuation and therefore this meant only 10 pupils were able to take part in the study on the selected days due to poor attendance on those specific days of data gathering.  With only 10 pupils and therefore 5 pairs, this means a very small sample size to capture a picture of the findings, would it of been beneficial to conduct the research in a number of classes to capture a more rounded number to compare.  Possibly in the future it could be something which is naturally embedded within my scheme of work, pupils will be more familiar with the process and something that we consistently do and in all classes to make more of an impact. </w:t>
      </w:r>
    </w:p>
    <w:p w:rsidR="00D20F59" w:rsidRDefault="00D20F59" w:rsidP="00D20F59">
      <w:pPr>
        <w:rPr>
          <w:sz w:val="24"/>
          <w:szCs w:val="24"/>
        </w:rPr>
      </w:pPr>
      <w:r>
        <w:rPr>
          <w:sz w:val="24"/>
          <w:szCs w:val="24"/>
        </w:rPr>
        <w:t>Reflecting on the pre and post testing method there are ways I may of improved the method.  A longitudinal study may develop a greater meaningful set of results, to really embed the skills of how to benefit best from taking part in peer assessment.  A possible assessment method which could be introduced in the early months of year 10 and continued through to year 11.  However as briefly mentioned above, if the study was conducted over this amount of time I am unsure whether it would of capture a different image, I think the benefits of peer assessment are quite simple to see.  However an extended length of time may embed those skills more deeply for the learners and with increased frequency to enhance the overall achievement from it, they would become more efficient and productive in the process, so overall improving the experience.  These are important things to discuss, especially as the ultimate reasoning behind this research is to improve, and that is to continually learn and advance the learning process.  Therefore if this is a strategy adopted by teachers and completed more often with continued positive results then it should continually develop and become a natural element of the everyday classroom.</w:t>
      </w:r>
    </w:p>
    <w:p w:rsidR="00D20F59" w:rsidRDefault="00D20F59" w:rsidP="00D20F59">
      <w:pPr>
        <w:rPr>
          <w:sz w:val="24"/>
          <w:szCs w:val="24"/>
        </w:rPr>
      </w:pPr>
      <w:r>
        <w:rPr>
          <w:sz w:val="24"/>
          <w:szCs w:val="24"/>
        </w:rPr>
        <w:t xml:space="preserve">Other limitations of the study is that it is almost impossible to generalise from, it was set on specific days, in a specific class, with these pupils in this school, a very small study to generalise from would result in inaccurate data. </w:t>
      </w:r>
    </w:p>
    <w:p w:rsidR="00D20F59" w:rsidRDefault="00D20F59" w:rsidP="00D20F59">
      <w:pPr>
        <w:rPr>
          <w:sz w:val="24"/>
          <w:szCs w:val="24"/>
        </w:rPr>
      </w:pPr>
      <w:r>
        <w:rPr>
          <w:sz w:val="24"/>
          <w:szCs w:val="24"/>
        </w:rPr>
        <w:t>The future development of a study like this may benefit from using the BTEC grading system of pass, merit and distinction in line with the syllabus to help quantify the data and make it easier to analyse, so to capture both quantitative and qualitative data, as well as testing this on GCSE exam styles questions with awarding of marks as well as targets. If I was to expand on this experience and conduct the research again, I think I would create a success criteria with the pupils and then provide them with a printed copy where possible to hopefully would enhance the quality of the results and stabilise my intervention, assisting pupils with this scaffolding to avoid any uncertainty.  I believe the strategies used are useful in all elements of teaching and learning to be continued not just in this research but to use them in other aspects.  I think it would be a very interesting study to continue and develop in other schools, classes, year groups and possibly subjects over a longer length of time to see what findings would be gathered.</w:t>
      </w:r>
    </w:p>
    <w:p w:rsidR="00D20F59" w:rsidRDefault="00D20F59" w:rsidP="00D20F59">
      <w:pPr>
        <w:rPr>
          <w:rFonts w:cstheme="minorHAnsi"/>
          <w:b/>
          <w:sz w:val="24"/>
          <w:szCs w:val="24"/>
        </w:rPr>
      </w:pPr>
    </w:p>
    <w:p w:rsidR="00D20F59" w:rsidRDefault="00D20F59" w:rsidP="00D20F59">
      <w:pPr>
        <w:rPr>
          <w:rFonts w:cstheme="minorHAnsi"/>
          <w:b/>
          <w:sz w:val="24"/>
          <w:szCs w:val="24"/>
        </w:rPr>
      </w:pPr>
    </w:p>
    <w:p w:rsidR="00D20F59" w:rsidRDefault="00D20F59"/>
    <w:sectPr w:rsidR="00D20F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Pro">
    <w:altName w:val="Arial"/>
    <w:charset w:val="00"/>
    <w:family w:val="swiss"/>
    <w:pitch w:val="variable"/>
    <w:sig w:usb0="A00002AF" w:usb1="4000205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B0677F"/>
    <w:multiLevelType w:val="hybridMultilevel"/>
    <w:tmpl w:val="199CD026"/>
    <w:lvl w:ilvl="0" w:tplc="4BAC7FB8">
      <w:numFmt w:val="bullet"/>
      <w:lvlText w:val="•"/>
      <w:lvlJc w:val="left"/>
      <w:pPr>
        <w:ind w:left="720" w:hanging="360"/>
      </w:pPr>
      <w:rPr>
        <w:rFonts w:ascii="Segoe Pro" w:eastAsia="Calibri" w:hAnsi="Segoe Pr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59"/>
    <w:rsid w:val="00D20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7FAE4"/>
  <w15:chartTrackingRefBased/>
  <w15:docId w15:val="{94057E37-49BA-4B89-8143-402F7E3D5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F59"/>
  </w:style>
  <w:style w:type="paragraph" w:styleId="Heading2">
    <w:name w:val="heading 2"/>
    <w:basedOn w:val="Normal"/>
    <w:next w:val="Normal"/>
    <w:link w:val="Heading2Char"/>
    <w:uiPriority w:val="9"/>
    <w:semiHidden/>
    <w:unhideWhenUsed/>
    <w:qFormat/>
    <w:rsid w:val="00D20F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20F5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D20F5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20F5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20F5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D20F59"/>
    <w:rPr>
      <w:rFonts w:asciiTheme="majorHAnsi" w:eastAsiaTheme="majorEastAsia" w:hAnsiTheme="majorHAnsi" w:cstheme="majorBidi"/>
      <w:i/>
      <w:iCs/>
      <w:color w:val="2F5496" w:themeColor="accent1" w:themeShade="BF"/>
    </w:rPr>
  </w:style>
  <w:style w:type="paragraph" w:styleId="Header">
    <w:name w:val="header"/>
    <w:basedOn w:val="Normal"/>
    <w:link w:val="HeaderChar"/>
    <w:unhideWhenUsed/>
    <w:rsid w:val="00D20F59"/>
    <w:pPr>
      <w:tabs>
        <w:tab w:val="center" w:pos="4513"/>
        <w:tab w:val="right" w:pos="9026"/>
      </w:tabs>
      <w:spacing w:after="0" w:line="240" w:lineRule="auto"/>
    </w:pPr>
  </w:style>
  <w:style w:type="character" w:customStyle="1" w:styleId="HeaderChar">
    <w:name w:val="Header Char"/>
    <w:basedOn w:val="DefaultParagraphFont"/>
    <w:link w:val="Header"/>
    <w:rsid w:val="00D20F59"/>
  </w:style>
  <w:style w:type="paragraph" w:styleId="Footer">
    <w:name w:val="footer"/>
    <w:basedOn w:val="Normal"/>
    <w:link w:val="FooterChar"/>
    <w:uiPriority w:val="99"/>
    <w:unhideWhenUsed/>
    <w:rsid w:val="00D20F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F59"/>
  </w:style>
  <w:style w:type="character" w:styleId="Hyperlink">
    <w:name w:val="Hyperlink"/>
    <w:basedOn w:val="DefaultParagraphFont"/>
    <w:uiPriority w:val="99"/>
    <w:unhideWhenUsed/>
    <w:rsid w:val="00D20F59"/>
    <w:rPr>
      <w:color w:val="0563C1" w:themeColor="hyperlink"/>
      <w:u w:val="single"/>
    </w:rPr>
  </w:style>
  <w:style w:type="character" w:styleId="HTMLCite">
    <w:name w:val="HTML Cite"/>
    <w:basedOn w:val="DefaultParagraphFont"/>
    <w:uiPriority w:val="99"/>
    <w:semiHidden/>
    <w:unhideWhenUsed/>
    <w:rsid w:val="00D20F59"/>
    <w:rPr>
      <w:i/>
      <w:iCs/>
    </w:rPr>
  </w:style>
  <w:style w:type="character" w:styleId="UnresolvedMention">
    <w:name w:val="Unresolved Mention"/>
    <w:basedOn w:val="DefaultParagraphFont"/>
    <w:uiPriority w:val="99"/>
    <w:semiHidden/>
    <w:unhideWhenUsed/>
    <w:rsid w:val="00D20F59"/>
    <w:rPr>
      <w:color w:val="605E5C"/>
      <w:shd w:val="clear" w:color="auto" w:fill="E1DFDD"/>
    </w:rPr>
  </w:style>
  <w:style w:type="character" w:customStyle="1" w:styleId="standard-view-style">
    <w:name w:val="standard-view-style"/>
    <w:basedOn w:val="DefaultParagraphFont"/>
    <w:rsid w:val="00D20F59"/>
  </w:style>
  <w:style w:type="paragraph" w:styleId="Revision">
    <w:name w:val="Revision"/>
    <w:hidden/>
    <w:uiPriority w:val="99"/>
    <w:semiHidden/>
    <w:rsid w:val="00D20F59"/>
    <w:pPr>
      <w:spacing w:after="0" w:line="240" w:lineRule="auto"/>
    </w:pPr>
  </w:style>
  <w:style w:type="paragraph" w:styleId="BalloonText">
    <w:name w:val="Balloon Text"/>
    <w:basedOn w:val="Normal"/>
    <w:link w:val="BalloonTextChar"/>
    <w:uiPriority w:val="99"/>
    <w:semiHidden/>
    <w:unhideWhenUsed/>
    <w:rsid w:val="00D20F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F59"/>
    <w:rPr>
      <w:rFonts w:ascii="Segoe UI" w:hAnsi="Segoe UI" w:cs="Segoe UI"/>
      <w:sz w:val="18"/>
      <w:szCs w:val="18"/>
    </w:rPr>
  </w:style>
  <w:style w:type="character" w:styleId="Strong">
    <w:name w:val="Strong"/>
    <w:basedOn w:val="DefaultParagraphFont"/>
    <w:uiPriority w:val="22"/>
    <w:qFormat/>
    <w:rsid w:val="00D20F59"/>
    <w:rPr>
      <w:b/>
      <w:bCs/>
    </w:rPr>
  </w:style>
  <w:style w:type="character" w:customStyle="1" w:styleId="hidden">
    <w:name w:val="hidden"/>
    <w:basedOn w:val="DefaultParagraphFont"/>
    <w:rsid w:val="00D20F59"/>
  </w:style>
  <w:style w:type="paragraph" w:customStyle="1" w:styleId="Caption1">
    <w:name w:val="Caption1"/>
    <w:basedOn w:val="Normal"/>
    <w:rsid w:val="00D20F5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20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0F59"/>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7488</Words>
  <Characters>42684</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Webber (1806881)</dc:creator>
  <cp:keywords/>
  <dc:description/>
  <cp:lastModifiedBy>Stephanie Webber (1806881)</cp:lastModifiedBy>
  <cp:revision>1</cp:revision>
  <dcterms:created xsi:type="dcterms:W3CDTF">2019-05-07T20:26:00Z</dcterms:created>
  <dcterms:modified xsi:type="dcterms:W3CDTF">2019-05-07T20:28:00Z</dcterms:modified>
</cp:coreProperties>
</file>