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B2A2E8" w14:textId="77777777" w:rsidR="00723324" w:rsidRPr="009B6D73" w:rsidRDefault="00723324" w:rsidP="0023748A">
      <w:pPr>
        <w:spacing w:line="360" w:lineRule="auto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3AEE26E6" w14:textId="77777777" w:rsidR="00723324" w:rsidRPr="009B6D73" w:rsidRDefault="00723324" w:rsidP="0023748A">
      <w:pPr>
        <w:spacing w:line="360" w:lineRule="auto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73422D04" w14:textId="77777777" w:rsidR="00723324" w:rsidRPr="009B6D73" w:rsidRDefault="00723324" w:rsidP="0023748A">
      <w:pPr>
        <w:spacing w:line="360" w:lineRule="auto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5D7FD0DE" w14:textId="77777777" w:rsidR="00723324" w:rsidRPr="009B6D73" w:rsidRDefault="00723324" w:rsidP="0023748A">
      <w:pPr>
        <w:spacing w:line="360" w:lineRule="auto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2F5A1204" w14:textId="77777777" w:rsidR="00723324" w:rsidRPr="009B6D73" w:rsidRDefault="00723324" w:rsidP="0023748A">
      <w:pPr>
        <w:spacing w:line="360" w:lineRule="auto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068B14E4" w14:textId="77777777" w:rsidR="00723324" w:rsidRPr="009B6D73" w:rsidRDefault="00723324" w:rsidP="0023748A">
      <w:pPr>
        <w:spacing w:line="360" w:lineRule="auto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2D5498A6" w14:textId="77777777" w:rsidR="00723324" w:rsidRPr="009B6D73" w:rsidRDefault="00723324" w:rsidP="0023748A">
      <w:pPr>
        <w:spacing w:line="360" w:lineRule="auto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0065FC66" w14:textId="77777777" w:rsidR="00723324" w:rsidRPr="009B6D73" w:rsidRDefault="00723324" w:rsidP="0023748A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4F95317A" w14:textId="2170D347" w:rsidR="00723324" w:rsidRPr="009B6D73" w:rsidRDefault="00723324" w:rsidP="0023748A">
      <w:pPr>
        <w:spacing w:line="360" w:lineRule="auto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 w:rsidRPr="009B6D73">
        <w:rPr>
          <w:rFonts w:ascii="Times New Roman" w:hAnsi="Times New Roman" w:cs="Times New Roman"/>
          <w:b/>
          <w:bCs/>
          <w:sz w:val="32"/>
          <w:szCs w:val="32"/>
        </w:rPr>
        <w:t>APPLICATION OF ACADEMIC SKILLS TOOLS EXERCISE</w:t>
      </w:r>
      <w:r w:rsidRPr="009B6D73">
        <w:rPr>
          <w:rFonts w:ascii="Times New Roman" w:hAnsi="Times New Roman" w:cs="Times New Roman"/>
          <w:b/>
          <w:bCs/>
          <w:sz w:val="40"/>
          <w:szCs w:val="40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12653368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EB691BC" w14:textId="0B93D005" w:rsidR="00C07D4A" w:rsidRPr="009B6D73" w:rsidRDefault="00C07D4A" w:rsidP="0023748A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bCs/>
              <w:color w:val="000000" w:themeColor="text1"/>
              <w:sz w:val="24"/>
              <w:szCs w:val="24"/>
              <w:lang w:val="en-GB"/>
            </w:rPr>
          </w:pPr>
          <w:r w:rsidRPr="009B6D73">
            <w:rPr>
              <w:rFonts w:ascii="Times New Roman" w:hAnsi="Times New Roman" w:cs="Times New Roman"/>
              <w:b/>
              <w:bCs/>
              <w:color w:val="000000" w:themeColor="text1"/>
              <w:sz w:val="24"/>
              <w:szCs w:val="24"/>
              <w:lang w:val="en-GB"/>
            </w:rPr>
            <w:t>Table of Contents</w:t>
          </w:r>
        </w:p>
        <w:p w14:paraId="2D1450C0" w14:textId="13BB82FE" w:rsidR="0023748A" w:rsidRPr="009B6D73" w:rsidRDefault="00C07D4A" w:rsidP="0023748A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eastAsiaTheme="minorEastAsia" w:hAnsi="Times New Roman" w:cs="Times New Roman"/>
              <w:kern w:val="2"/>
              <w:sz w:val="28"/>
              <w:szCs w:val="28"/>
              <w:lang w:eastAsia="zh-CN"/>
              <w14:ligatures w14:val="standardContextual"/>
            </w:rPr>
          </w:pPr>
          <w:r w:rsidRPr="009B6D7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9B6D73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9B6D7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65551729" w:history="1">
            <w:r w:rsidR="0023748A" w:rsidRPr="009B6D73">
              <w:rPr>
                <w:rStyle w:val="Hyperlink"/>
                <w:rFonts w:ascii="Times New Roman" w:hAnsi="Times New Roman" w:cs="Times New Roman"/>
                <w:sz w:val="24"/>
                <w:szCs w:val="24"/>
              </w:rPr>
              <w:t>Introduction</w: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tab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begin"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instrText xml:space="preserve"> PAGEREF _Toc165551729 \h </w:instrTex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separate"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t>3</w: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end"/>
            </w:r>
          </w:hyperlink>
        </w:p>
        <w:p w14:paraId="7F6AAC97" w14:textId="07AD7160" w:rsidR="0023748A" w:rsidRPr="009B6D73" w:rsidRDefault="00683E61" w:rsidP="0023748A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eastAsiaTheme="minorEastAsia" w:hAnsi="Times New Roman" w:cs="Times New Roman"/>
              <w:kern w:val="2"/>
              <w:sz w:val="28"/>
              <w:szCs w:val="28"/>
              <w:lang w:eastAsia="zh-CN"/>
              <w14:ligatures w14:val="standardContextual"/>
            </w:rPr>
          </w:pPr>
          <w:hyperlink w:anchor="_Toc165551730" w:history="1">
            <w:r w:rsidR="0023748A" w:rsidRPr="009B6D73">
              <w:rPr>
                <w:rStyle w:val="Hyperlink"/>
                <w:rFonts w:ascii="Times New Roman" w:hAnsi="Times New Roman" w:cs="Times New Roman"/>
                <w:sz w:val="24"/>
                <w:szCs w:val="24"/>
              </w:rPr>
              <w:t>Reflective Report: Referencing skills</w: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tab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begin"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instrText xml:space="preserve"> PAGEREF _Toc165551730 \h </w:instrTex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separate"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t>3</w: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end"/>
            </w:r>
          </w:hyperlink>
        </w:p>
        <w:p w14:paraId="3A6C0AB3" w14:textId="3EDD6121" w:rsidR="0023748A" w:rsidRPr="009B6D73" w:rsidRDefault="00683E61" w:rsidP="0023748A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eastAsiaTheme="minorEastAsia" w:hAnsi="Times New Roman" w:cs="Times New Roman"/>
              <w:kern w:val="2"/>
              <w:sz w:val="28"/>
              <w:szCs w:val="28"/>
              <w:lang w:eastAsia="zh-CN"/>
              <w14:ligatures w14:val="standardContextual"/>
            </w:rPr>
          </w:pPr>
          <w:hyperlink w:anchor="_Toc165551731" w:history="1">
            <w:r w:rsidR="0023748A" w:rsidRPr="009B6D73">
              <w:rPr>
                <w:rStyle w:val="Hyperlink"/>
                <w:rFonts w:ascii="Times New Roman" w:hAnsi="Times New Roman" w:cs="Times New Roman"/>
                <w:sz w:val="24"/>
                <w:szCs w:val="24"/>
              </w:rPr>
              <w:t>Reflective Report: Developing the writing skills of academics</w: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tab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begin"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instrText xml:space="preserve"> PAGEREF _Toc165551731 \h </w:instrTex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separate"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t>6</w: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end"/>
            </w:r>
          </w:hyperlink>
        </w:p>
        <w:p w14:paraId="5DE359F4" w14:textId="64FECD41" w:rsidR="0023748A" w:rsidRPr="009B6D73" w:rsidRDefault="00683E61" w:rsidP="0023748A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eastAsiaTheme="minorEastAsia" w:hAnsi="Times New Roman" w:cs="Times New Roman"/>
              <w:kern w:val="2"/>
              <w:sz w:val="28"/>
              <w:szCs w:val="28"/>
              <w:lang w:eastAsia="zh-CN"/>
              <w14:ligatures w14:val="standardContextual"/>
            </w:rPr>
          </w:pPr>
          <w:hyperlink w:anchor="_Toc165551732" w:history="1">
            <w:r w:rsidR="0023748A" w:rsidRPr="009B6D73">
              <w:rPr>
                <w:rStyle w:val="Hyperlink"/>
                <w:rFonts w:ascii="Times New Roman" w:hAnsi="Times New Roman" w:cs="Times New Roman"/>
                <w:sz w:val="24"/>
                <w:szCs w:val="24"/>
              </w:rPr>
              <w:t>Reflective Report: Improving Summarising Skills</w: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tab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begin"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instrText xml:space="preserve"> PAGEREF _Toc165551732 \h </w:instrTex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separate"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t>8</w: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end"/>
            </w:r>
          </w:hyperlink>
        </w:p>
        <w:p w14:paraId="75FED92D" w14:textId="56C43C84" w:rsidR="0023748A" w:rsidRPr="009B6D73" w:rsidRDefault="00683E61" w:rsidP="0023748A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eastAsiaTheme="minorEastAsia" w:hAnsi="Times New Roman" w:cs="Times New Roman"/>
              <w:kern w:val="2"/>
              <w:sz w:val="28"/>
              <w:szCs w:val="28"/>
              <w:lang w:eastAsia="zh-CN"/>
              <w14:ligatures w14:val="standardContextual"/>
            </w:rPr>
          </w:pPr>
          <w:hyperlink w:anchor="_Toc165551733" w:history="1">
            <w:r w:rsidR="0023748A" w:rsidRPr="009B6D73">
              <w:rPr>
                <w:rStyle w:val="Hyperlink"/>
                <w:rFonts w:ascii="Times New Roman" w:hAnsi="Times New Roman" w:cs="Times New Roman"/>
                <w:sz w:val="24"/>
                <w:szCs w:val="24"/>
              </w:rPr>
              <w:t>Conclusion</w: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tab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begin"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instrText xml:space="preserve"> PAGEREF _Toc165551733 \h </w:instrTex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separate"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t>9</w: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end"/>
            </w:r>
          </w:hyperlink>
        </w:p>
        <w:p w14:paraId="4CDE96FF" w14:textId="0CF32609" w:rsidR="0023748A" w:rsidRPr="009B6D73" w:rsidRDefault="00683E61" w:rsidP="0023748A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eastAsiaTheme="minorEastAsia" w:hAnsi="Times New Roman" w:cs="Times New Roman"/>
              <w:kern w:val="2"/>
              <w:sz w:val="28"/>
              <w:szCs w:val="28"/>
              <w:lang w:eastAsia="zh-CN"/>
              <w14:ligatures w14:val="standardContextual"/>
            </w:rPr>
          </w:pPr>
          <w:hyperlink w:anchor="_Toc165551734" w:history="1">
            <w:r w:rsidR="0023748A" w:rsidRPr="009B6D73">
              <w:rPr>
                <w:rStyle w:val="Hyperlink"/>
                <w:rFonts w:ascii="Times New Roman" w:hAnsi="Times New Roman" w:cs="Times New Roman"/>
                <w:sz w:val="24"/>
                <w:szCs w:val="24"/>
              </w:rPr>
              <w:t>References</w: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tab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begin"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instrText xml:space="preserve"> PAGEREF _Toc165551734 \h </w:instrTex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separate"/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t>10</w:t>
            </w:r>
            <w:r w:rsidR="0023748A" w:rsidRPr="009B6D73">
              <w:rPr>
                <w:rFonts w:ascii="Times New Roman" w:hAnsi="Times New Roman" w:cs="Times New Roman"/>
                <w:webHidden/>
                <w:sz w:val="24"/>
                <w:szCs w:val="24"/>
              </w:rPr>
              <w:fldChar w:fldCharType="end"/>
            </w:r>
          </w:hyperlink>
        </w:p>
        <w:p w14:paraId="5D019936" w14:textId="12539406" w:rsidR="00C07D4A" w:rsidRPr="009B6D73" w:rsidRDefault="00C07D4A" w:rsidP="0023748A">
          <w:pPr>
            <w:spacing w:line="360" w:lineRule="auto"/>
            <w:jc w:val="both"/>
          </w:pPr>
          <w:r w:rsidRPr="009B6D73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p>
      </w:sdtContent>
    </w:sdt>
    <w:p w14:paraId="6537EB39" w14:textId="77777777" w:rsidR="00316A13" w:rsidRPr="009B6D73" w:rsidRDefault="00316A13" w:rsidP="0023748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3CED2F17" w14:textId="64A33BBF" w:rsidR="00D659A3" w:rsidRPr="009B6D73" w:rsidRDefault="00D659A3" w:rsidP="0023748A">
      <w:pPr>
        <w:pStyle w:val="Heading1"/>
      </w:pPr>
      <w:bookmarkStart w:id="0" w:name="_Toc165551729"/>
      <w:r w:rsidRPr="009B6D73">
        <w:lastRenderedPageBreak/>
        <w:t>Introduction</w:t>
      </w:r>
      <w:bookmarkEnd w:id="0"/>
    </w:p>
    <w:p w14:paraId="5DD5F71A" w14:textId="1C51029E" w:rsidR="00D659A3" w:rsidRPr="009B6D73" w:rsidRDefault="00D659A3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t>This is a personal report that shows the way my knowledge of referencing, academic writing, and summarising developed during I was working in this class. It covers my obstacles that includes my initial strategies that I used to get over</w:t>
      </w:r>
      <w:r w:rsidR="007443C5" w:rsidRPr="009B6D73">
        <w:rPr>
          <w:rFonts w:ascii="Times New Roman" w:hAnsi="Times New Roman" w:cs="Times New Roman"/>
          <w:sz w:val="24"/>
          <w:szCs w:val="24"/>
        </w:rPr>
        <w:t xml:space="preserve"> it</w:t>
      </w:r>
      <w:r w:rsidRPr="009B6D73">
        <w:rPr>
          <w:rFonts w:ascii="Times New Roman" w:hAnsi="Times New Roman" w:cs="Times New Roman"/>
          <w:sz w:val="24"/>
          <w:szCs w:val="24"/>
        </w:rPr>
        <w:t xml:space="preserve"> and laid down plans for future improvements</w:t>
      </w:r>
      <w:r w:rsidR="00C00993" w:rsidRPr="009B6D73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C00993" w:rsidRPr="009B6D73">
        <w:rPr>
          <w:rFonts w:ascii="Times New Roman" w:hAnsi="Times New Roman" w:cs="Times New Roman"/>
          <w:sz w:val="24"/>
          <w:szCs w:val="24"/>
        </w:rPr>
        <w:t>through the use o</w:t>
      </w:r>
      <w:r w:rsidR="00CC3C8F" w:rsidRPr="009B6D73">
        <w:rPr>
          <w:rFonts w:ascii="Times New Roman" w:hAnsi="Times New Roman" w:cs="Times New Roman"/>
          <w:sz w:val="24"/>
          <w:szCs w:val="24"/>
        </w:rPr>
        <w:t>f</w:t>
      </w:r>
      <w:proofErr w:type="gramEnd"/>
      <w:r w:rsidR="00C00993" w:rsidRPr="009B6D73">
        <w:rPr>
          <w:rFonts w:ascii="Times New Roman" w:hAnsi="Times New Roman" w:cs="Times New Roman"/>
          <w:sz w:val="24"/>
          <w:szCs w:val="24"/>
        </w:rPr>
        <w:t xml:space="preserve"> </w:t>
      </w:r>
      <w:r w:rsidR="00CC3C8F" w:rsidRPr="009B6D73">
        <w:rPr>
          <w:rFonts w:ascii="Times New Roman" w:hAnsi="Times New Roman" w:cs="Times New Roman"/>
          <w:sz w:val="24"/>
          <w:szCs w:val="24"/>
        </w:rPr>
        <w:t>Gibbs</w:t>
      </w:r>
      <w:r w:rsidR="00C00993" w:rsidRPr="009B6D73">
        <w:rPr>
          <w:rFonts w:ascii="Times New Roman" w:hAnsi="Times New Roman" w:cs="Times New Roman"/>
          <w:sz w:val="24"/>
          <w:szCs w:val="24"/>
        </w:rPr>
        <w:t xml:space="preserve"> reflection model</w:t>
      </w:r>
      <w:r w:rsidRPr="009B6D73">
        <w:rPr>
          <w:rFonts w:ascii="Times New Roman" w:hAnsi="Times New Roman" w:cs="Times New Roman"/>
          <w:sz w:val="24"/>
          <w:szCs w:val="24"/>
        </w:rPr>
        <w:t>.</w:t>
      </w:r>
    </w:p>
    <w:p w14:paraId="6AB5EA32" w14:textId="430FEBC7" w:rsidR="001C3F1A" w:rsidRPr="009B6D73" w:rsidRDefault="001C3F1A" w:rsidP="0023748A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4D51060" wp14:editId="59D686EE">
            <wp:extent cx="3489960" cy="3371254"/>
            <wp:effectExtent l="0" t="0" r="0" b="0"/>
            <wp:docPr id="8475508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755083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90542" cy="33718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2DDD1" w14:textId="7FAF64D0" w:rsidR="001C3F1A" w:rsidRPr="009B6D73" w:rsidRDefault="001C3F1A" w:rsidP="0023748A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t>Figure 1: Gibbs reflection model</w:t>
      </w:r>
    </w:p>
    <w:p w14:paraId="4391E82C" w14:textId="4E9A9EC4" w:rsidR="001C3F1A" w:rsidRPr="009B6D73" w:rsidRDefault="001C3F1A" w:rsidP="0023748A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t xml:space="preserve">(Source: </w:t>
      </w:r>
      <w:r w:rsidR="0026448A"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Hashim </w:t>
      </w:r>
      <w:r w:rsidR="0026448A"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et al,</w:t>
      </w:r>
      <w:r w:rsidR="0026448A"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2023)</w:t>
      </w:r>
    </w:p>
    <w:p w14:paraId="10FBDE3D" w14:textId="052A753F" w:rsidR="00B13602" w:rsidRPr="009B6D73" w:rsidRDefault="00B13602" w:rsidP="0023748A">
      <w:pPr>
        <w:pStyle w:val="Heading1"/>
      </w:pPr>
      <w:bookmarkStart w:id="1" w:name="_Toc165551730"/>
      <w:r w:rsidRPr="009B6D73">
        <w:t xml:space="preserve">Reflective Report: </w:t>
      </w:r>
      <w:r w:rsidR="00143403" w:rsidRPr="009B6D73">
        <w:t>Referencing skills</w:t>
      </w:r>
      <w:bookmarkEnd w:id="1"/>
    </w:p>
    <w:p w14:paraId="483BD220" w14:textId="033C5445" w:rsidR="00B13602" w:rsidRPr="009B6D73" w:rsidRDefault="00B13602" w:rsidP="0023748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t>Description</w:t>
      </w:r>
    </w:p>
    <w:p w14:paraId="1F212D3B" w14:textId="42B30A7A" w:rsidR="00B13602" w:rsidRPr="009B6D73" w:rsidRDefault="00307C44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t>The knowledge I gained about</w:t>
      </w:r>
      <w:r w:rsidR="00B13602" w:rsidRPr="009B6D73">
        <w:rPr>
          <w:rFonts w:ascii="Times New Roman" w:hAnsi="Times New Roman" w:cs="Times New Roman"/>
          <w:sz w:val="24"/>
          <w:szCs w:val="24"/>
        </w:rPr>
        <w:t xml:space="preserve"> different reference styles including APA, MLA, and Harvard in this module has tremendously improved my paper writing as I now know how to use </w:t>
      </w:r>
      <w:r w:rsidR="008C5F8E" w:rsidRPr="009B6D73">
        <w:rPr>
          <w:rFonts w:ascii="Times New Roman" w:hAnsi="Times New Roman" w:cs="Times New Roman"/>
          <w:sz w:val="24"/>
          <w:szCs w:val="24"/>
        </w:rPr>
        <w:t xml:space="preserve">it </w:t>
      </w:r>
      <w:r w:rsidR="00B13602" w:rsidRPr="009B6D73">
        <w:rPr>
          <w:rFonts w:ascii="Times New Roman" w:hAnsi="Times New Roman" w:cs="Times New Roman"/>
          <w:sz w:val="24"/>
          <w:szCs w:val="24"/>
        </w:rPr>
        <w:t>accurately. Using handouts, assig</w:t>
      </w:r>
      <w:r w:rsidRPr="009B6D73">
        <w:rPr>
          <w:rFonts w:ascii="Times New Roman" w:hAnsi="Times New Roman" w:cs="Times New Roman"/>
          <w:sz w:val="24"/>
          <w:szCs w:val="24"/>
        </w:rPr>
        <w:t xml:space="preserve">ned readings, and examples I </w:t>
      </w:r>
      <w:proofErr w:type="gramStart"/>
      <w:r w:rsidRPr="009B6D73">
        <w:rPr>
          <w:rFonts w:ascii="Times New Roman" w:hAnsi="Times New Roman" w:cs="Times New Roman"/>
          <w:sz w:val="24"/>
          <w:szCs w:val="24"/>
        </w:rPr>
        <w:t>am</w:t>
      </w:r>
      <w:r w:rsidR="00B13602" w:rsidRPr="009B6D73">
        <w:rPr>
          <w:rFonts w:ascii="Times New Roman" w:hAnsi="Times New Roman" w:cs="Times New Roman"/>
          <w:sz w:val="24"/>
          <w:szCs w:val="24"/>
        </w:rPr>
        <w:t xml:space="preserve"> able to</w:t>
      </w:r>
      <w:proofErr w:type="gramEnd"/>
      <w:r w:rsidR="00B13602" w:rsidRPr="009B6D73">
        <w:rPr>
          <w:rFonts w:ascii="Times New Roman" w:hAnsi="Times New Roman" w:cs="Times New Roman"/>
          <w:sz w:val="24"/>
          <w:szCs w:val="24"/>
        </w:rPr>
        <w:t xml:space="preserve"> understand the nuances involved </w:t>
      </w:r>
      <w:r w:rsidRPr="009B6D73">
        <w:rPr>
          <w:rFonts w:ascii="Times New Roman" w:hAnsi="Times New Roman" w:cs="Times New Roman"/>
          <w:sz w:val="24"/>
          <w:szCs w:val="24"/>
        </w:rPr>
        <w:t>in each style</w:t>
      </w:r>
      <w:r w:rsidR="007F45D0" w:rsidRPr="009B6D73">
        <w:rPr>
          <w:rFonts w:ascii="Times New Roman" w:hAnsi="Times New Roman" w:cs="Times New Roman"/>
          <w:sz w:val="24"/>
          <w:szCs w:val="24"/>
        </w:rPr>
        <w:t>. T</w:t>
      </w:r>
      <w:r w:rsidRPr="009B6D73">
        <w:rPr>
          <w:rFonts w:ascii="Times New Roman" w:hAnsi="Times New Roman" w:cs="Times New Roman"/>
          <w:sz w:val="24"/>
          <w:szCs w:val="24"/>
        </w:rPr>
        <w:t>his includes</w:t>
      </w:r>
      <w:r w:rsidR="00B13602" w:rsidRPr="009B6D73">
        <w:rPr>
          <w:rFonts w:ascii="Times New Roman" w:hAnsi="Times New Roman" w:cs="Times New Roman"/>
          <w:sz w:val="24"/>
          <w:szCs w:val="24"/>
        </w:rPr>
        <w:t xml:space="preserve"> examples, reference lists and bibliography, and in-­text citations.</w:t>
      </w:r>
    </w:p>
    <w:p w14:paraId="78DB2202" w14:textId="3C7986FA" w:rsidR="00B13602" w:rsidRPr="009B6D73" w:rsidRDefault="00B13602" w:rsidP="0023748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t>Feelings</w:t>
      </w:r>
    </w:p>
    <w:p w14:paraId="7277AA00" w14:textId="518583DC" w:rsidR="00B13602" w:rsidRPr="009B6D73" w:rsidRDefault="00B13602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t>I was rather lost at first and I felt like I needed to walk through a maze to get to a single quote. To begin, the whole procedure seemed not only boring and</w:t>
      </w:r>
      <w:r w:rsidR="00307C44" w:rsidRPr="009B6D73">
        <w:rPr>
          <w:rFonts w:ascii="Times New Roman" w:hAnsi="Times New Roman" w:cs="Times New Roman"/>
          <w:sz w:val="24"/>
          <w:szCs w:val="24"/>
        </w:rPr>
        <w:t xml:space="preserve"> clumsy but also confusing, </w:t>
      </w:r>
      <w:r w:rsidR="00307C44" w:rsidRPr="009B6D73">
        <w:rPr>
          <w:rFonts w:ascii="Times New Roman" w:hAnsi="Times New Roman" w:cs="Times New Roman"/>
          <w:sz w:val="24"/>
          <w:szCs w:val="24"/>
        </w:rPr>
        <w:lastRenderedPageBreak/>
        <w:t>that</w:t>
      </w:r>
      <w:r w:rsidRPr="009B6D73">
        <w:rPr>
          <w:rFonts w:ascii="Times New Roman" w:hAnsi="Times New Roman" w:cs="Times New Roman"/>
          <w:sz w:val="24"/>
          <w:szCs w:val="24"/>
        </w:rPr>
        <w:t xml:space="preserve"> ensued was a string of incorrect formatting and other mistakes</w:t>
      </w:r>
      <w:r w:rsidR="00292CE2" w:rsidRPr="009B6D73">
        <w:rPr>
          <w:rFonts w:ascii="Times New Roman" w:hAnsi="Times New Roman" w:cs="Times New Roman"/>
          <w:sz w:val="24"/>
          <w:szCs w:val="24"/>
        </w:rPr>
        <w:t xml:space="preserve"> (</w:t>
      </w:r>
      <w:r w:rsidR="00292CE2"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Kohn </w:t>
      </w:r>
      <w:r w:rsidR="00292CE2"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et al.,</w:t>
      </w:r>
      <w:r w:rsidR="00292CE2"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2021)</w:t>
      </w:r>
      <w:r w:rsidRPr="009B6D73">
        <w:rPr>
          <w:rFonts w:ascii="Times New Roman" w:hAnsi="Times New Roman" w:cs="Times New Roman"/>
          <w:sz w:val="24"/>
          <w:szCs w:val="24"/>
        </w:rPr>
        <w:t>. Citation style heads, dissimilar</w:t>
      </w:r>
      <w:r w:rsidR="00307C44" w:rsidRPr="009B6D73">
        <w:rPr>
          <w:rFonts w:ascii="Times New Roman" w:hAnsi="Times New Roman" w:cs="Times New Roman"/>
          <w:sz w:val="24"/>
          <w:szCs w:val="24"/>
        </w:rPr>
        <w:t>ity</w:t>
      </w:r>
      <w:r w:rsidRPr="009B6D73">
        <w:rPr>
          <w:rFonts w:ascii="Times New Roman" w:hAnsi="Times New Roman" w:cs="Times New Roman"/>
          <w:sz w:val="24"/>
          <w:szCs w:val="24"/>
        </w:rPr>
        <w:t xml:space="preserve"> was very difficult to me,</w:t>
      </w:r>
      <w:r w:rsidR="00307C44" w:rsidRPr="009B6D73">
        <w:rPr>
          <w:rFonts w:ascii="Times New Roman" w:hAnsi="Times New Roman" w:cs="Times New Roman"/>
          <w:sz w:val="24"/>
          <w:szCs w:val="24"/>
        </w:rPr>
        <w:t xml:space="preserve"> </w:t>
      </w:r>
      <w:r w:rsidR="00723324" w:rsidRPr="009B6D73">
        <w:rPr>
          <w:rFonts w:ascii="Times New Roman" w:hAnsi="Times New Roman" w:cs="Times New Roman"/>
          <w:sz w:val="24"/>
          <w:szCs w:val="24"/>
        </w:rPr>
        <w:t>now I</w:t>
      </w:r>
      <w:r w:rsidR="00307C44" w:rsidRPr="009B6D73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307C44" w:rsidRPr="009B6D73">
        <w:rPr>
          <w:rFonts w:ascii="Times New Roman" w:hAnsi="Times New Roman" w:cs="Times New Roman"/>
          <w:sz w:val="24"/>
          <w:szCs w:val="24"/>
        </w:rPr>
        <w:t>am</w:t>
      </w:r>
      <w:r w:rsidRPr="009B6D73">
        <w:rPr>
          <w:rFonts w:ascii="Times New Roman" w:hAnsi="Times New Roman" w:cs="Times New Roman"/>
          <w:sz w:val="24"/>
          <w:szCs w:val="24"/>
        </w:rPr>
        <w:t xml:space="preserve"> able to</w:t>
      </w:r>
      <w:proofErr w:type="gramEnd"/>
      <w:r w:rsidRPr="009B6D73">
        <w:rPr>
          <w:rFonts w:ascii="Times New Roman" w:hAnsi="Times New Roman" w:cs="Times New Roman"/>
          <w:sz w:val="24"/>
          <w:szCs w:val="24"/>
        </w:rPr>
        <w:t xml:space="preserve"> distinguish their tangible differences.</w:t>
      </w:r>
    </w:p>
    <w:p w14:paraId="6760F030" w14:textId="32D17022" w:rsidR="00B13602" w:rsidRPr="009B6D73" w:rsidRDefault="00B13602" w:rsidP="0023748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t>Evaluation</w:t>
      </w:r>
    </w:p>
    <w:p w14:paraId="37B27FF0" w14:textId="05C97492" w:rsidR="00B13602" w:rsidRPr="009B6D73" w:rsidRDefault="00307C44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t xml:space="preserve">I </w:t>
      </w:r>
      <w:proofErr w:type="gramStart"/>
      <w:r w:rsidRPr="009B6D73">
        <w:rPr>
          <w:rFonts w:ascii="Times New Roman" w:hAnsi="Times New Roman" w:cs="Times New Roman"/>
          <w:sz w:val="24"/>
          <w:szCs w:val="24"/>
        </w:rPr>
        <w:t>am</w:t>
      </w:r>
      <w:r w:rsidR="00B13602" w:rsidRPr="009B6D73">
        <w:rPr>
          <w:rFonts w:ascii="Times New Roman" w:hAnsi="Times New Roman" w:cs="Times New Roman"/>
          <w:sz w:val="24"/>
          <w:szCs w:val="24"/>
        </w:rPr>
        <w:t xml:space="preserve"> able to</w:t>
      </w:r>
      <w:proofErr w:type="gramEnd"/>
      <w:r w:rsidR="00B13602" w:rsidRPr="009B6D73">
        <w:rPr>
          <w:rFonts w:ascii="Times New Roman" w:hAnsi="Times New Roman" w:cs="Times New Roman"/>
          <w:sz w:val="24"/>
          <w:szCs w:val="24"/>
        </w:rPr>
        <w:t xml:space="preserve"> grow in this course, to a large extent, through working consistently with a module and also through being guided by instructors. I came to the realization that the accurate referencing of sources is very crucial to avoid plagiarism and is also a way of putting across one's claim (credibility) in academic writing</w:t>
      </w:r>
      <w:r w:rsidR="002100C1" w:rsidRPr="009B6D73">
        <w:rPr>
          <w:rFonts w:ascii="Times New Roman" w:hAnsi="Times New Roman" w:cs="Times New Roman"/>
          <w:sz w:val="24"/>
          <w:szCs w:val="24"/>
        </w:rPr>
        <w:t xml:space="preserve"> (</w:t>
      </w:r>
      <w:r w:rsidR="002100C1"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Blundell </w:t>
      </w:r>
      <w:r w:rsidR="002100C1"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et al</w:t>
      </w:r>
      <w:r w:rsidR="009B6D73"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.</w:t>
      </w:r>
      <w:r w:rsidR="002100C1"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,</w:t>
      </w:r>
      <w:r w:rsidR="002100C1"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2020)</w:t>
      </w:r>
      <w:r w:rsidR="00B13602" w:rsidRPr="009B6D73">
        <w:rPr>
          <w:rFonts w:ascii="Times New Roman" w:hAnsi="Times New Roman" w:cs="Times New Roman"/>
          <w:sz w:val="24"/>
          <w:szCs w:val="24"/>
        </w:rPr>
        <w:t xml:space="preserve">. Each task came with an opportunity to correct my specialization </w:t>
      </w:r>
      <w:proofErr w:type="gramStart"/>
      <w:r w:rsidR="00B13602" w:rsidRPr="009B6D73">
        <w:rPr>
          <w:rFonts w:ascii="Times New Roman" w:hAnsi="Times New Roman" w:cs="Times New Roman"/>
          <w:sz w:val="24"/>
          <w:szCs w:val="24"/>
        </w:rPr>
        <w:t>in the area of</w:t>
      </w:r>
      <w:proofErr w:type="gramEnd"/>
      <w:r w:rsidR="00B13602" w:rsidRPr="009B6D73">
        <w:rPr>
          <w:rFonts w:ascii="Times New Roman" w:hAnsi="Times New Roman" w:cs="Times New Roman"/>
          <w:sz w:val="24"/>
          <w:szCs w:val="24"/>
        </w:rPr>
        <w:t xml:space="preserve"> referencing, and comments from teachers helped me recognize my </w:t>
      </w:r>
      <w:r w:rsidRPr="009B6D73">
        <w:rPr>
          <w:rFonts w:ascii="Times New Roman" w:hAnsi="Times New Roman" w:cs="Times New Roman"/>
          <w:sz w:val="24"/>
          <w:szCs w:val="24"/>
        </w:rPr>
        <w:t>misspending</w:t>
      </w:r>
      <w:r w:rsidR="00B13602" w:rsidRPr="009B6D73">
        <w:rPr>
          <w:rFonts w:ascii="Times New Roman" w:hAnsi="Times New Roman" w:cs="Times New Roman"/>
          <w:sz w:val="24"/>
          <w:szCs w:val="24"/>
        </w:rPr>
        <w:t xml:space="preserve"> and lacking skills in this area.</w:t>
      </w:r>
    </w:p>
    <w:p w14:paraId="6D96B693" w14:textId="08360F5D" w:rsidR="00B13602" w:rsidRPr="009B6D73" w:rsidRDefault="00307C44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t xml:space="preserve">The longer I got into citing </w:t>
      </w:r>
      <w:r w:rsidR="00723324" w:rsidRPr="009B6D73">
        <w:rPr>
          <w:rFonts w:ascii="Times New Roman" w:hAnsi="Times New Roman" w:cs="Times New Roman"/>
          <w:sz w:val="24"/>
          <w:szCs w:val="24"/>
        </w:rPr>
        <w:t>I also</w:t>
      </w:r>
      <w:r w:rsidR="00B13602" w:rsidRPr="009B6D73">
        <w:rPr>
          <w:rFonts w:ascii="Times New Roman" w:hAnsi="Times New Roman" w:cs="Times New Roman"/>
          <w:sz w:val="24"/>
          <w:szCs w:val="24"/>
        </w:rPr>
        <w:t xml:space="preserve"> forgot how many times I looked at the style guide differently even when already I understood the whole thin</w:t>
      </w:r>
      <w:r w:rsidRPr="009B6D73">
        <w:rPr>
          <w:rFonts w:ascii="Times New Roman" w:hAnsi="Times New Roman" w:cs="Times New Roman"/>
          <w:sz w:val="24"/>
          <w:szCs w:val="24"/>
        </w:rPr>
        <w:t>g</w:t>
      </w:r>
      <w:r w:rsidR="00B13602" w:rsidRPr="009B6D73">
        <w:rPr>
          <w:rFonts w:ascii="Times New Roman" w:hAnsi="Times New Roman" w:cs="Times New Roman"/>
          <w:sz w:val="24"/>
          <w:szCs w:val="24"/>
        </w:rPr>
        <w:t>, its importance in scholarly conversations started to strike me. Citing sources exclusive to comply with the norms it was a productive way to credit the people who made contributions before me, as well as being a way of situating my work within the academic discussion. This shifting awareness of me has changed my mindset</w:t>
      </w:r>
      <w:r w:rsidR="00EA699F" w:rsidRPr="009B6D73">
        <w:rPr>
          <w:rFonts w:ascii="Times New Roman" w:hAnsi="Times New Roman" w:cs="Times New Roman"/>
          <w:sz w:val="24"/>
          <w:szCs w:val="24"/>
        </w:rPr>
        <w:t>.</w:t>
      </w:r>
    </w:p>
    <w:p w14:paraId="48399FDF" w14:textId="675177AE" w:rsidR="00B13602" w:rsidRPr="009B6D73" w:rsidRDefault="00B13602" w:rsidP="0023748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t>Conclusion</w:t>
      </w:r>
    </w:p>
    <w:p w14:paraId="65B710FD" w14:textId="0387C69C" w:rsidR="00B13602" w:rsidRPr="009B6D73" w:rsidRDefault="009B6D73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t xml:space="preserve">I </w:t>
      </w:r>
      <w:proofErr w:type="gramStart"/>
      <w:r w:rsidRPr="009B6D73">
        <w:rPr>
          <w:rFonts w:ascii="Times New Roman" w:hAnsi="Times New Roman" w:cs="Times New Roman"/>
          <w:sz w:val="24"/>
          <w:szCs w:val="24"/>
        </w:rPr>
        <w:t>am</w:t>
      </w:r>
      <w:r w:rsidR="00B13602" w:rsidRPr="009B6D73">
        <w:rPr>
          <w:rFonts w:ascii="Times New Roman" w:hAnsi="Times New Roman" w:cs="Times New Roman"/>
          <w:sz w:val="24"/>
          <w:szCs w:val="24"/>
        </w:rPr>
        <w:t xml:space="preserve"> actuall</w:t>
      </w:r>
      <w:r w:rsidR="00307C44" w:rsidRPr="009B6D73">
        <w:rPr>
          <w:rFonts w:ascii="Times New Roman" w:hAnsi="Times New Roman" w:cs="Times New Roman"/>
          <w:sz w:val="24"/>
          <w:szCs w:val="24"/>
        </w:rPr>
        <w:t>y, much</w:t>
      </w:r>
      <w:proofErr w:type="gramEnd"/>
      <w:r w:rsidR="00307C44" w:rsidRPr="009B6D73">
        <w:rPr>
          <w:rFonts w:ascii="Times New Roman" w:hAnsi="Times New Roman" w:cs="Times New Roman"/>
          <w:sz w:val="24"/>
          <w:szCs w:val="24"/>
        </w:rPr>
        <w:t xml:space="preserve"> more certain that I can</w:t>
      </w:r>
      <w:r w:rsidR="00B13602" w:rsidRPr="009B6D73">
        <w:rPr>
          <w:rFonts w:ascii="Times New Roman" w:hAnsi="Times New Roman" w:cs="Times New Roman"/>
          <w:sz w:val="24"/>
          <w:szCs w:val="24"/>
        </w:rPr>
        <w:t xml:space="preserve"> be correct in referencing. I have a now a good sense of the essentials of diverse citation styles, thereby ensuring I can still cope with many other academic perspectives. Referencing is increasingly </w:t>
      </w:r>
      <w:r w:rsidR="00307C44" w:rsidRPr="009B6D73">
        <w:rPr>
          <w:rFonts w:ascii="Times New Roman" w:hAnsi="Times New Roman" w:cs="Times New Roman"/>
          <w:sz w:val="24"/>
          <w:szCs w:val="24"/>
        </w:rPr>
        <w:t xml:space="preserve">getting technical </w:t>
      </w:r>
      <w:r w:rsidR="002100C1" w:rsidRPr="009B6D73">
        <w:rPr>
          <w:rFonts w:ascii="Times New Roman" w:hAnsi="Times New Roman" w:cs="Times New Roman"/>
          <w:sz w:val="24"/>
          <w:szCs w:val="24"/>
        </w:rPr>
        <w:t>in recent times with more rules coming into play (</w:t>
      </w:r>
      <w:r w:rsidR="002100C1"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Cassell and Hiremath, 2023</w:t>
      </w:r>
      <w:r w:rsidR="002100C1" w:rsidRPr="009B6D73">
        <w:rPr>
          <w:rFonts w:ascii="Times New Roman" w:hAnsi="Times New Roman" w:cs="Times New Roman"/>
          <w:sz w:val="24"/>
          <w:szCs w:val="24"/>
        </w:rPr>
        <w:t>)</w:t>
      </w:r>
      <w:r w:rsidR="00307C44" w:rsidRPr="009B6D73">
        <w:rPr>
          <w:rFonts w:ascii="Times New Roman" w:hAnsi="Times New Roman" w:cs="Times New Roman"/>
          <w:sz w:val="24"/>
          <w:szCs w:val="24"/>
        </w:rPr>
        <w:t>. I</w:t>
      </w:r>
      <w:r w:rsidR="00B13602" w:rsidRPr="009B6D73">
        <w:rPr>
          <w:rFonts w:ascii="Times New Roman" w:hAnsi="Times New Roman" w:cs="Times New Roman"/>
          <w:sz w:val="24"/>
          <w:szCs w:val="24"/>
        </w:rPr>
        <w:t xml:space="preserve">t involves quoting a book, a journal article, or an online source, I can easily </w:t>
      </w:r>
      <w:r w:rsidR="00307C44" w:rsidRPr="009B6D73">
        <w:rPr>
          <w:rFonts w:ascii="Times New Roman" w:hAnsi="Times New Roman" w:cs="Times New Roman"/>
          <w:sz w:val="24"/>
          <w:szCs w:val="24"/>
        </w:rPr>
        <w:t>makeover</w:t>
      </w:r>
      <w:r w:rsidR="00B13602" w:rsidRPr="009B6D73">
        <w:rPr>
          <w:rFonts w:ascii="Times New Roman" w:hAnsi="Times New Roman" w:cs="Times New Roman"/>
          <w:sz w:val="24"/>
          <w:szCs w:val="24"/>
        </w:rPr>
        <w:t xml:space="preserve"> the different issues that involve references with accuracy and precision.</w:t>
      </w:r>
    </w:p>
    <w:p w14:paraId="13EEEB99" w14:textId="3B6929EC" w:rsidR="00B13602" w:rsidRPr="009B6D73" w:rsidRDefault="00B13602" w:rsidP="0023748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t>Action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40"/>
        <w:gridCol w:w="2261"/>
        <w:gridCol w:w="2266"/>
        <w:gridCol w:w="2249"/>
      </w:tblGrid>
      <w:tr w:rsidR="000F028D" w:rsidRPr="009B6D73" w14:paraId="3F2CBB46" w14:textId="77777777" w:rsidTr="00AB3289">
        <w:tc>
          <w:tcPr>
            <w:tcW w:w="2310" w:type="dxa"/>
          </w:tcPr>
          <w:p w14:paraId="75E6313C" w14:textId="77777777" w:rsidR="000F028D" w:rsidRPr="009B6D73" w:rsidRDefault="000F028D" w:rsidP="00AB328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Actions</w:t>
            </w:r>
          </w:p>
        </w:tc>
        <w:tc>
          <w:tcPr>
            <w:tcW w:w="2310" w:type="dxa"/>
          </w:tcPr>
          <w:p w14:paraId="1AFBCA8D" w14:textId="77777777" w:rsidR="000F028D" w:rsidRPr="009B6D73" w:rsidRDefault="000F028D" w:rsidP="00AB328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Discussion</w:t>
            </w:r>
          </w:p>
        </w:tc>
        <w:tc>
          <w:tcPr>
            <w:tcW w:w="2311" w:type="dxa"/>
          </w:tcPr>
          <w:p w14:paraId="48965186" w14:textId="77777777" w:rsidR="000F028D" w:rsidRPr="009B6D73" w:rsidRDefault="000F028D" w:rsidP="00AB328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Methods</w:t>
            </w:r>
          </w:p>
        </w:tc>
        <w:tc>
          <w:tcPr>
            <w:tcW w:w="2311" w:type="dxa"/>
          </w:tcPr>
          <w:p w14:paraId="49C25466" w14:textId="77777777" w:rsidR="000F028D" w:rsidRPr="009B6D73" w:rsidRDefault="000F028D" w:rsidP="00AB328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Timeline</w:t>
            </w:r>
          </w:p>
        </w:tc>
      </w:tr>
      <w:tr w:rsidR="000F028D" w:rsidRPr="009B6D73" w14:paraId="258FB990" w14:textId="77777777" w:rsidTr="00AB3289">
        <w:tc>
          <w:tcPr>
            <w:tcW w:w="2310" w:type="dxa"/>
          </w:tcPr>
          <w:p w14:paraId="32194DB0" w14:textId="67D8F659" w:rsidR="000F028D" w:rsidRPr="009B6D73" w:rsidRDefault="000F028D" w:rsidP="00AB328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Regular Review</w:t>
            </w:r>
          </w:p>
        </w:tc>
        <w:tc>
          <w:tcPr>
            <w:tcW w:w="2310" w:type="dxa"/>
          </w:tcPr>
          <w:p w14:paraId="0FC629F0" w14:textId="4FFDA3B4" w:rsidR="000F028D" w:rsidRPr="009B6D73" w:rsidRDefault="000F028D" w:rsidP="00AB328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This will keep me validated if there are any fluctuations or update come about in the rules and </w:t>
            </w:r>
            <w:r w:rsidRPr="009B6D73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regulations.</w:t>
            </w:r>
            <w:r w:rsidR="00FB4D0F"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 It is essential to know about the proper </w:t>
            </w:r>
            <w:proofErr w:type="gramStart"/>
            <w:r w:rsidR="00FB4D0F" w:rsidRPr="009B6D73">
              <w:rPr>
                <w:rFonts w:ascii="Times New Roman" w:hAnsi="Times New Roman" w:cs="Times New Roman"/>
                <w:sz w:val="24"/>
                <w:szCs w:val="24"/>
              </w:rPr>
              <w:t>manner in which</w:t>
            </w:r>
            <w:proofErr w:type="gramEnd"/>
            <w:r w:rsidR="00FB4D0F"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 referencing, and citations are done to make sure proper credit is given to the respective authors. </w:t>
            </w:r>
          </w:p>
        </w:tc>
        <w:tc>
          <w:tcPr>
            <w:tcW w:w="2311" w:type="dxa"/>
          </w:tcPr>
          <w:p w14:paraId="40439D3A" w14:textId="64D03A9A" w:rsidR="000F028D" w:rsidRPr="009B6D73" w:rsidRDefault="000F028D" w:rsidP="00AB328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Adding referencing guide revisiting to my revision schedule can refresh and reaffirm my citation </w:t>
            </w:r>
            <w:r w:rsidRPr="009B6D73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knowledge </w:t>
            </w:r>
            <w:proofErr w:type="gramStart"/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and also</w:t>
            </w:r>
            <w:proofErr w:type="gramEnd"/>
            <w:r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 ensure compliance with conventional citation styles and formatting rules.</w:t>
            </w:r>
          </w:p>
        </w:tc>
        <w:tc>
          <w:tcPr>
            <w:tcW w:w="2311" w:type="dxa"/>
          </w:tcPr>
          <w:p w14:paraId="7CF38705" w14:textId="35DEECA1" w:rsidR="000F028D" w:rsidRPr="009B6D73" w:rsidRDefault="00A16C60" w:rsidP="00AB3289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4</w:t>
            </w:r>
            <w:r w:rsidR="00FB4D0F" w:rsidRPr="009B6D73">
              <w:rPr>
                <w:rFonts w:ascii="Times New Roman" w:hAnsi="Times New Roman" w:cs="Times New Roman"/>
                <w:sz w:val="24"/>
                <w:szCs w:val="24"/>
              </w:rPr>
              <w:t>2 months</w:t>
            </w:r>
          </w:p>
        </w:tc>
      </w:tr>
      <w:tr w:rsidR="000F028D" w:rsidRPr="009B6D73" w14:paraId="27275E2C" w14:textId="77777777" w:rsidTr="00AB3289">
        <w:tc>
          <w:tcPr>
            <w:tcW w:w="2310" w:type="dxa"/>
          </w:tcPr>
          <w:p w14:paraId="15CE8EC6" w14:textId="13FAFD06" w:rsidR="000F028D" w:rsidRPr="009B6D73" w:rsidRDefault="00FB4D0F" w:rsidP="00AB328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Practice Citing</w:t>
            </w:r>
          </w:p>
        </w:tc>
        <w:tc>
          <w:tcPr>
            <w:tcW w:w="2310" w:type="dxa"/>
          </w:tcPr>
          <w:p w14:paraId="30480405" w14:textId="4D0E692B" w:rsidR="000F028D" w:rsidRPr="009B6D73" w:rsidRDefault="00FB4D0F" w:rsidP="00AB328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The applied method backing up this concept further strengthen the knowledge, </w:t>
            </w:r>
            <w:proofErr w:type="gramStart"/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and also</w:t>
            </w:r>
            <w:proofErr w:type="gramEnd"/>
            <w:r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 hone down my referencing accuracy.</w:t>
            </w:r>
          </w:p>
        </w:tc>
        <w:tc>
          <w:tcPr>
            <w:tcW w:w="2311" w:type="dxa"/>
          </w:tcPr>
          <w:p w14:paraId="55CEEF3C" w14:textId="6A7034C8" w:rsidR="000F028D" w:rsidRPr="009B6D73" w:rsidRDefault="00FB4D0F" w:rsidP="00AB328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I am keen on capitalizing on every possible occasion to quote and provide references from multiple types of sources such as book, articles, websites, and multimedia sources.</w:t>
            </w:r>
          </w:p>
        </w:tc>
        <w:tc>
          <w:tcPr>
            <w:tcW w:w="2311" w:type="dxa"/>
          </w:tcPr>
          <w:p w14:paraId="7EBCAC35" w14:textId="3099CA55" w:rsidR="000F028D" w:rsidRPr="009B6D73" w:rsidRDefault="00A16C60" w:rsidP="00AB3289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4 months</w:t>
            </w:r>
          </w:p>
        </w:tc>
      </w:tr>
      <w:tr w:rsidR="000F028D" w:rsidRPr="009B6D73" w14:paraId="00E7BCC8" w14:textId="77777777" w:rsidTr="00AB3289">
        <w:tc>
          <w:tcPr>
            <w:tcW w:w="2310" w:type="dxa"/>
          </w:tcPr>
          <w:p w14:paraId="2C548DA2" w14:textId="6D114889" w:rsidR="000F028D" w:rsidRPr="009B6D73" w:rsidRDefault="00FB4D0F" w:rsidP="00AB328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Utilize Tools</w:t>
            </w:r>
          </w:p>
        </w:tc>
        <w:tc>
          <w:tcPr>
            <w:tcW w:w="2310" w:type="dxa"/>
          </w:tcPr>
          <w:p w14:paraId="42CA5CEA" w14:textId="21425B5F" w:rsidR="000F028D" w:rsidRPr="009B6D73" w:rsidRDefault="00FB4D0F" w:rsidP="00AB328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I am aiming to examine some referencing software and tool that has an automated system to do the process for learners</w:t>
            </w:r>
          </w:p>
        </w:tc>
        <w:tc>
          <w:tcPr>
            <w:tcW w:w="2311" w:type="dxa"/>
          </w:tcPr>
          <w:p w14:paraId="685B4769" w14:textId="5ED9ED1A" w:rsidR="000F028D" w:rsidRPr="009B6D73" w:rsidRDefault="00FB4D0F" w:rsidP="00AB328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These apparatuses are critical for citation creation and remedying conflicts </w:t>
            </w:r>
            <w:r w:rsidR="00A16C60" w:rsidRPr="009B6D73">
              <w:rPr>
                <w:rFonts w:ascii="Times New Roman" w:hAnsi="Times New Roman" w:cs="Times New Roman"/>
                <w:sz w:val="24"/>
                <w:szCs w:val="24"/>
              </w:rPr>
              <w:t>arising from</w:t>
            </w: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 difference in formatting (</w:t>
            </w:r>
            <w:r w:rsidRPr="009B6D73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Cassell and Hiremath, 2023</w:t>
            </w:r>
          </w:p>
        </w:tc>
        <w:tc>
          <w:tcPr>
            <w:tcW w:w="2311" w:type="dxa"/>
          </w:tcPr>
          <w:p w14:paraId="10CF6F26" w14:textId="26D350F3" w:rsidR="000F028D" w:rsidRPr="009B6D73" w:rsidRDefault="00A16C60" w:rsidP="00AB3289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2 months</w:t>
            </w:r>
          </w:p>
        </w:tc>
      </w:tr>
    </w:tbl>
    <w:p w14:paraId="53F451A7" w14:textId="77777777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CA52C8" w14:textId="77777777" w:rsidR="00701A9C" w:rsidRPr="009B6D73" w:rsidRDefault="00701A9C" w:rsidP="0023748A">
      <w:pPr>
        <w:spacing w:line="360" w:lineRule="auto"/>
        <w:rPr>
          <w:rFonts w:ascii="Times New Roman" w:eastAsiaTheme="majorEastAsia" w:hAnsi="Times New Roman" w:cstheme="majorBidi"/>
          <w:b/>
          <w:color w:val="000000" w:themeColor="text1"/>
          <w:sz w:val="24"/>
          <w:szCs w:val="32"/>
        </w:rPr>
      </w:pPr>
      <w:r w:rsidRPr="009B6D73">
        <w:br w:type="page"/>
      </w:r>
    </w:p>
    <w:p w14:paraId="5EED66E8" w14:textId="26F4AE2A" w:rsidR="008E27B7" w:rsidRPr="009B6D73" w:rsidRDefault="008E27B7" w:rsidP="0023748A">
      <w:pPr>
        <w:pStyle w:val="Heading1"/>
      </w:pPr>
      <w:bookmarkStart w:id="2" w:name="_Toc165551731"/>
      <w:r w:rsidRPr="009B6D73">
        <w:lastRenderedPageBreak/>
        <w:t>Reflective Report: Developing the writing skills of academics</w:t>
      </w:r>
      <w:bookmarkEnd w:id="2"/>
    </w:p>
    <w:p w14:paraId="6D9183E0" w14:textId="56204489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t>Description</w:t>
      </w:r>
    </w:p>
    <w:p w14:paraId="13C1A797" w14:textId="1CF45C8D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t>This module has been the source of many useful guidelines about the r</w:t>
      </w:r>
      <w:r w:rsidR="00307C44" w:rsidRPr="009B6D73">
        <w:rPr>
          <w:rFonts w:ascii="Times New Roman" w:hAnsi="Times New Roman" w:cs="Times New Roman"/>
          <w:sz w:val="24"/>
          <w:szCs w:val="24"/>
        </w:rPr>
        <w:t xml:space="preserve">ight way academic wording can be structured </w:t>
      </w:r>
      <w:proofErr w:type="gramStart"/>
      <w:r w:rsidR="00307C44" w:rsidRPr="009B6D73">
        <w:rPr>
          <w:rFonts w:ascii="Times New Roman" w:hAnsi="Times New Roman" w:cs="Times New Roman"/>
          <w:sz w:val="24"/>
          <w:szCs w:val="24"/>
        </w:rPr>
        <w:t>and also</w:t>
      </w:r>
      <w:proofErr w:type="gramEnd"/>
      <w:r w:rsidRPr="009B6D73">
        <w:rPr>
          <w:rFonts w:ascii="Times New Roman" w:hAnsi="Times New Roman" w:cs="Times New Roman"/>
          <w:sz w:val="24"/>
          <w:szCs w:val="24"/>
        </w:rPr>
        <w:t xml:space="preserve"> includes argument building and cons</w:t>
      </w:r>
      <w:r w:rsidR="00307C44" w:rsidRPr="009B6D73">
        <w:rPr>
          <w:rFonts w:ascii="Times New Roman" w:hAnsi="Times New Roman" w:cs="Times New Roman"/>
          <w:sz w:val="24"/>
          <w:szCs w:val="24"/>
        </w:rPr>
        <w:t>istent use of formal language.</w:t>
      </w:r>
      <w:r w:rsidR="00995422" w:rsidRPr="009B6D73">
        <w:rPr>
          <w:rFonts w:ascii="Times New Roman" w:hAnsi="Times New Roman" w:cs="Times New Roman"/>
          <w:sz w:val="24"/>
          <w:szCs w:val="24"/>
        </w:rPr>
        <w:t xml:space="preserve"> </w:t>
      </w:r>
      <w:r w:rsidR="00307C44" w:rsidRPr="009B6D73">
        <w:rPr>
          <w:rFonts w:ascii="Times New Roman" w:hAnsi="Times New Roman" w:cs="Times New Roman"/>
          <w:sz w:val="24"/>
          <w:szCs w:val="24"/>
        </w:rPr>
        <w:t>This</w:t>
      </w:r>
      <w:r w:rsidRPr="009B6D73">
        <w:rPr>
          <w:rFonts w:ascii="Times New Roman" w:hAnsi="Times New Roman" w:cs="Times New Roman"/>
          <w:sz w:val="24"/>
          <w:szCs w:val="24"/>
        </w:rPr>
        <w:t xml:space="preserve"> module </w:t>
      </w:r>
      <w:r w:rsidR="00723324" w:rsidRPr="009B6D73">
        <w:rPr>
          <w:rFonts w:ascii="Times New Roman" w:hAnsi="Times New Roman" w:cs="Times New Roman"/>
          <w:sz w:val="24"/>
          <w:szCs w:val="24"/>
        </w:rPr>
        <w:t>helps</w:t>
      </w:r>
      <w:r w:rsidR="00307C44" w:rsidRPr="009B6D73">
        <w:rPr>
          <w:rFonts w:ascii="Times New Roman" w:hAnsi="Times New Roman" w:cs="Times New Roman"/>
          <w:sz w:val="24"/>
          <w:szCs w:val="24"/>
        </w:rPr>
        <w:t xml:space="preserve"> me to </w:t>
      </w:r>
      <w:r w:rsidR="00995422" w:rsidRPr="009B6D73">
        <w:rPr>
          <w:rFonts w:ascii="Times New Roman" w:hAnsi="Times New Roman" w:cs="Times New Roman"/>
          <w:sz w:val="24"/>
          <w:szCs w:val="24"/>
        </w:rPr>
        <w:t>focus</w:t>
      </w:r>
      <w:r w:rsidRPr="009B6D73">
        <w:rPr>
          <w:rFonts w:ascii="Times New Roman" w:hAnsi="Times New Roman" w:cs="Times New Roman"/>
          <w:sz w:val="24"/>
          <w:szCs w:val="24"/>
        </w:rPr>
        <w:t xml:space="preserve"> on these academic papers writing completion, according to which I have already gained several skills</w:t>
      </w:r>
      <w:r w:rsidR="00995422" w:rsidRPr="009B6D73">
        <w:rPr>
          <w:rFonts w:ascii="Times New Roman" w:hAnsi="Times New Roman" w:cs="Times New Roman"/>
          <w:sz w:val="24"/>
          <w:szCs w:val="24"/>
        </w:rPr>
        <w:t xml:space="preserve"> and</w:t>
      </w:r>
      <w:r w:rsidRPr="009B6D73">
        <w:rPr>
          <w:rFonts w:ascii="Times New Roman" w:hAnsi="Times New Roman" w:cs="Times New Roman"/>
          <w:sz w:val="24"/>
          <w:szCs w:val="24"/>
        </w:rPr>
        <w:t xml:space="preserve"> I need to know about the academic communication complexity.</w:t>
      </w:r>
    </w:p>
    <w:p w14:paraId="5B442083" w14:textId="658F5D8B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t>Feelings</w:t>
      </w:r>
    </w:p>
    <w:p w14:paraId="20B8898D" w14:textId="7CCF2348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t>I started off with academic writ</w:t>
      </w:r>
      <w:r w:rsidR="00995422" w:rsidRPr="009B6D73">
        <w:rPr>
          <w:rFonts w:ascii="Times New Roman" w:hAnsi="Times New Roman" w:cs="Times New Roman"/>
          <w:sz w:val="24"/>
          <w:szCs w:val="24"/>
        </w:rPr>
        <w:t>ing of all forms being a significant</w:t>
      </w:r>
      <w:r w:rsidRPr="009B6D73">
        <w:rPr>
          <w:rFonts w:ascii="Times New Roman" w:hAnsi="Times New Roman" w:cs="Times New Roman"/>
          <w:sz w:val="24"/>
          <w:szCs w:val="24"/>
        </w:rPr>
        <w:t xml:space="preserve"> challenge to me. I was puzzled by the system of thinking</w:t>
      </w:r>
      <w:r w:rsidR="00995422" w:rsidRPr="009B6D73">
        <w:rPr>
          <w:rFonts w:ascii="Times New Roman" w:hAnsi="Times New Roman" w:cs="Times New Roman"/>
          <w:sz w:val="24"/>
          <w:szCs w:val="24"/>
        </w:rPr>
        <w:t xml:space="preserve"> through my essay </w:t>
      </w:r>
      <w:proofErr w:type="gramStart"/>
      <w:r w:rsidR="00995422" w:rsidRPr="009B6D73">
        <w:rPr>
          <w:rFonts w:ascii="Times New Roman" w:hAnsi="Times New Roman" w:cs="Times New Roman"/>
          <w:sz w:val="24"/>
          <w:szCs w:val="24"/>
        </w:rPr>
        <w:t>and also</w:t>
      </w:r>
      <w:proofErr w:type="gramEnd"/>
      <w:r w:rsidRPr="009B6D73">
        <w:rPr>
          <w:rFonts w:ascii="Times New Roman" w:hAnsi="Times New Roman" w:cs="Times New Roman"/>
          <w:sz w:val="24"/>
          <w:szCs w:val="24"/>
        </w:rPr>
        <w:t xml:space="preserve"> was scared of using improper intonations in the essay. The requirements of academic writing looked very overwhelming to me, and I used to have tough times in showing </w:t>
      </w:r>
      <w:r w:rsidR="00422976" w:rsidRPr="009B6D73">
        <w:rPr>
          <w:rFonts w:ascii="Times New Roman" w:hAnsi="Times New Roman" w:cs="Times New Roman"/>
          <w:sz w:val="24"/>
          <w:szCs w:val="24"/>
        </w:rPr>
        <w:t>arguments</w:t>
      </w:r>
      <w:r w:rsidRPr="009B6D73">
        <w:rPr>
          <w:rFonts w:ascii="Times New Roman" w:hAnsi="Times New Roman" w:cs="Times New Roman"/>
          <w:sz w:val="24"/>
          <w:szCs w:val="24"/>
        </w:rPr>
        <w:t xml:space="preserve"> in a persuasive tone.</w:t>
      </w:r>
    </w:p>
    <w:p w14:paraId="4C004441" w14:textId="480492E9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t>Evaluation</w:t>
      </w:r>
    </w:p>
    <w:p w14:paraId="69E992FF" w14:textId="69683B67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t>The method</w:t>
      </w:r>
      <w:r w:rsidR="00995422" w:rsidRPr="009B6D73">
        <w:rPr>
          <w:rFonts w:ascii="Times New Roman" w:hAnsi="Times New Roman" w:cs="Times New Roman"/>
          <w:sz w:val="24"/>
          <w:szCs w:val="24"/>
        </w:rPr>
        <w:t xml:space="preserve"> </w:t>
      </w:r>
      <w:r w:rsidR="002D6508" w:rsidRPr="009B6D73">
        <w:rPr>
          <w:rFonts w:ascii="Times New Roman" w:hAnsi="Times New Roman" w:cs="Times New Roman"/>
          <w:sz w:val="24"/>
          <w:szCs w:val="24"/>
        </w:rPr>
        <w:t xml:space="preserve">of </w:t>
      </w:r>
      <w:r w:rsidR="00995422" w:rsidRPr="009B6D73">
        <w:rPr>
          <w:rFonts w:ascii="Times New Roman" w:hAnsi="Times New Roman" w:cs="Times New Roman"/>
          <w:sz w:val="24"/>
          <w:szCs w:val="24"/>
        </w:rPr>
        <w:t>the module utilizes makes me</w:t>
      </w:r>
      <w:r w:rsidRPr="009B6D73">
        <w:rPr>
          <w:rFonts w:ascii="Times New Roman" w:hAnsi="Times New Roman" w:cs="Times New Roman"/>
          <w:sz w:val="24"/>
          <w:szCs w:val="24"/>
        </w:rPr>
        <w:t xml:space="preserve"> engage</w:t>
      </w:r>
      <w:r w:rsidR="00995422" w:rsidRPr="009B6D73">
        <w:rPr>
          <w:rFonts w:ascii="Times New Roman" w:hAnsi="Times New Roman" w:cs="Times New Roman"/>
          <w:sz w:val="24"/>
          <w:szCs w:val="24"/>
        </w:rPr>
        <w:t>d to</w:t>
      </w:r>
      <w:r w:rsidRPr="009B6D73">
        <w:rPr>
          <w:rFonts w:ascii="Times New Roman" w:hAnsi="Times New Roman" w:cs="Times New Roman"/>
          <w:sz w:val="24"/>
          <w:szCs w:val="24"/>
        </w:rPr>
        <w:t xml:space="preserve"> the exercises, receive feedback from others and therefore overcomes my challenges. I </w:t>
      </w:r>
      <w:proofErr w:type="gramStart"/>
      <w:r w:rsidRPr="009B6D73">
        <w:rPr>
          <w:rFonts w:ascii="Times New Roman" w:hAnsi="Times New Roman" w:cs="Times New Roman"/>
          <w:sz w:val="24"/>
          <w:szCs w:val="24"/>
        </w:rPr>
        <w:t>definitely got</w:t>
      </w:r>
      <w:proofErr w:type="gramEnd"/>
      <w:r w:rsidRPr="009B6D73">
        <w:rPr>
          <w:rFonts w:ascii="Times New Roman" w:hAnsi="Times New Roman" w:cs="Times New Roman"/>
          <w:sz w:val="24"/>
          <w:szCs w:val="24"/>
        </w:rPr>
        <w:t xml:space="preserve"> acquainted with the tactics for writing the best essays</w:t>
      </w:r>
      <w:r w:rsidR="00C043EA" w:rsidRPr="009B6D73">
        <w:rPr>
          <w:rFonts w:ascii="Times New Roman" w:hAnsi="Times New Roman" w:cs="Times New Roman"/>
          <w:sz w:val="24"/>
          <w:szCs w:val="24"/>
        </w:rPr>
        <w:t xml:space="preserve">. </w:t>
      </w:r>
      <w:r w:rsidR="00A5440B" w:rsidRPr="009B6D73">
        <w:rPr>
          <w:rFonts w:ascii="Times New Roman" w:hAnsi="Times New Roman" w:cs="Times New Roman"/>
          <w:sz w:val="24"/>
          <w:szCs w:val="24"/>
        </w:rPr>
        <w:t xml:space="preserve">For high quality essays it is important to </w:t>
      </w:r>
      <w:r w:rsidRPr="009B6D73">
        <w:rPr>
          <w:rFonts w:ascii="Times New Roman" w:hAnsi="Times New Roman" w:cs="Times New Roman"/>
          <w:sz w:val="24"/>
          <w:szCs w:val="24"/>
        </w:rPr>
        <w:t>build attention-grabbing introductions to providing a solid argument and drawing the conclusion out</w:t>
      </w:r>
      <w:r w:rsidR="00995422" w:rsidRPr="009B6D73">
        <w:rPr>
          <w:rFonts w:ascii="Times New Roman" w:hAnsi="Times New Roman" w:cs="Times New Roman"/>
          <w:sz w:val="24"/>
          <w:szCs w:val="24"/>
        </w:rPr>
        <w:t xml:space="preserve"> of it</w:t>
      </w:r>
      <w:r w:rsidR="00C043EA" w:rsidRPr="009B6D7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043EA"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Elashri</w:t>
      </w:r>
      <w:proofErr w:type="spellEnd"/>
      <w:r w:rsidR="00C043EA"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043EA"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et al.,</w:t>
      </w:r>
      <w:r w:rsidR="00C043EA"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2021)</w:t>
      </w:r>
      <w:r w:rsidR="00995422" w:rsidRPr="009B6D73">
        <w:rPr>
          <w:rFonts w:ascii="Times New Roman" w:hAnsi="Times New Roman" w:cs="Times New Roman"/>
          <w:sz w:val="24"/>
          <w:szCs w:val="24"/>
        </w:rPr>
        <w:t xml:space="preserve">. I </w:t>
      </w:r>
      <w:r w:rsidR="00820E97" w:rsidRPr="009B6D73">
        <w:rPr>
          <w:rFonts w:ascii="Times New Roman" w:hAnsi="Times New Roman" w:cs="Times New Roman"/>
          <w:sz w:val="24"/>
          <w:szCs w:val="24"/>
        </w:rPr>
        <w:t xml:space="preserve">develop </w:t>
      </w:r>
      <w:r w:rsidR="00995422" w:rsidRPr="009B6D73">
        <w:rPr>
          <w:rFonts w:ascii="Times New Roman" w:hAnsi="Times New Roman" w:cs="Times New Roman"/>
          <w:sz w:val="24"/>
          <w:szCs w:val="24"/>
        </w:rPr>
        <w:t>all useful</w:t>
      </w:r>
      <w:r w:rsidRPr="009B6D73">
        <w:rPr>
          <w:rFonts w:ascii="Times New Roman" w:hAnsi="Times New Roman" w:cs="Times New Roman"/>
          <w:sz w:val="24"/>
          <w:szCs w:val="24"/>
        </w:rPr>
        <w:t xml:space="preserve"> </w:t>
      </w:r>
      <w:r w:rsidR="005F42C5" w:rsidRPr="009B6D73">
        <w:rPr>
          <w:rFonts w:ascii="Times New Roman" w:hAnsi="Times New Roman" w:cs="Times New Roman"/>
          <w:sz w:val="24"/>
          <w:szCs w:val="24"/>
        </w:rPr>
        <w:t>tips to</w:t>
      </w:r>
      <w:r w:rsidRPr="009B6D73">
        <w:rPr>
          <w:rFonts w:ascii="Times New Roman" w:hAnsi="Times New Roman" w:cs="Times New Roman"/>
          <w:sz w:val="24"/>
          <w:szCs w:val="24"/>
        </w:rPr>
        <w:t xml:space="preserve"> </w:t>
      </w:r>
      <w:r w:rsidR="00C64D6C" w:rsidRPr="009B6D73">
        <w:rPr>
          <w:rFonts w:ascii="Times New Roman" w:hAnsi="Times New Roman" w:cs="Times New Roman"/>
          <w:sz w:val="24"/>
          <w:szCs w:val="24"/>
        </w:rPr>
        <w:t xml:space="preserve">make a </w:t>
      </w:r>
      <w:r w:rsidRPr="009B6D73">
        <w:rPr>
          <w:rFonts w:ascii="Times New Roman" w:hAnsi="Times New Roman" w:cs="Times New Roman"/>
          <w:sz w:val="24"/>
          <w:szCs w:val="24"/>
        </w:rPr>
        <w:t xml:space="preserve">fine-tune my style of writing, through which I </w:t>
      </w:r>
      <w:r w:rsidR="00995422" w:rsidRPr="009B6D73">
        <w:rPr>
          <w:rFonts w:ascii="Times New Roman" w:hAnsi="Times New Roman" w:cs="Times New Roman"/>
          <w:sz w:val="24"/>
          <w:szCs w:val="24"/>
        </w:rPr>
        <w:t xml:space="preserve">can </w:t>
      </w:r>
      <w:r w:rsidRPr="009B6D73">
        <w:rPr>
          <w:rFonts w:ascii="Times New Roman" w:hAnsi="Times New Roman" w:cs="Times New Roman"/>
          <w:sz w:val="24"/>
          <w:szCs w:val="24"/>
        </w:rPr>
        <w:t>achieve clarity and fluency in my work.</w:t>
      </w:r>
    </w:p>
    <w:p w14:paraId="01F3892E" w14:textId="02866DC6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t xml:space="preserve">I </w:t>
      </w:r>
      <w:r w:rsidR="00995422" w:rsidRPr="009B6D73">
        <w:rPr>
          <w:rFonts w:ascii="Times New Roman" w:hAnsi="Times New Roman" w:cs="Times New Roman"/>
          <w:sz w:val="24"/>
          <w:szCs w:val="24"/>
        </w:rPr>
        <w:t xml:space="preserve">also </w:t>
      </w:r>
      <w:r w:rsidR="00723324" w:rsidRPr="009B6D73">
        <w:rPr>
          <w:rFonts w:ascii="Times New Roman" w:hAnsi="Times New Roman" w:cs="Times New Roman"/>
          <w:sz w:val="24"/>
          <w:szCs w:val="24"/>
        </w:rPr>
        <w:t>acquainted in</w:t>
      </w:r>
      <w:r w:rsidRPr="009B6D73">
        <w:rPr>
          <w:rFonts w:ascii="Times New Roman" w:hAnsi="Times New Roman" w:cs="Times New Roman"/>
          <w:sz w:val="24"/>
          <w:szCs w:val="24"/>
        </w:rPr>
        <w:t xml:space="preserve"> style and t</w:t>
      </w:r>
      <w:r w:rsidR="00995422" w:rsidRPr="009B6D73">
        <w:rPr>
          <w:rFonts w:ascii="Times New Roman" w:hAnsi="Times New Roman" w:cs="Times New Roman"/>
          <w:sz w:val="24"/>
          <w:szCs w:val="24"/>
        </w:rPr>
        <w:t>one of academic writing and</w:t>
      </w:r>
      <w:r w:rsidRPr="009B6D73">
        <w:rPr>
          <w:rFonts w:ascii="Times New Roman" w:hAnsi="Times New Roman" w:cs="Times New Roman"/>
          <w:sz w:val="24"/>
          <w:szCs w:val="24"/>
        </w:rPr>
        <w:t xml:space="preserve"> de</w:t>
      </w:r>
      <w:r w:rsidR="00995422" w:rsidRPr="009B6D73">
        <w:rPr>
          <w:rFonts w:ascii="Times New Roman" w:hAnsi="Times New Roman" w:cs="Times New Roman"/>
          <w:sz w:val="24"/>
          <w:szCs w:val="24"/>
        </w:rPr>
        <w:t xml:space="preserve">veloped a better sense of about the way </w:t>
      </w:r>
      <w:r w:rsidR="00723324" w:rsidRPr="009B6D73">
        <w:rPr>
          <w:rFonts w:ascii="Times New Roman" w:hAnsi="Times New Roman" w:cs="Times New Roman"/>
          <w:sz w:val="24"/>
          <w:szCs w:val="24"/>
        </w:rPr>
        <w:t>of using</w:t>
      </w:r>
      <w:r w:rsidRPr="009B6D73">
        <w:rPr>
          <w:rFonts w:ascii="Times New Roman" w:hAnsi="Times New Roman" w:cs="Times New Roman"/>
          <w:sz w:val="24"/>
          <w:szCs w:val="24"/>
        </w:rPr>
        <w:t xml:space="preserve"> words appropriately. I came across the phrasal form and writing and sifting out profuse and pedantic vocabulary as two skills that finally balance out the official tone of my writing and simplicity. </w:t>
      </w:r>
      <w:proofErr w:type="gramStart"/>
      <w:r w:rsidRPr="009B6D73">
        <w:rPr>
          <w:rFonts w:ascii="Times New Roman" w:hAnsi="Times New Roman" w:cs="Times New Roman"/>
          <w:sz w:val="24"/>
          <w:szCs w:val="24"/>
        </w:rPr>
        <w:t>Through the use of</w:t>
      </w:r>
      <w:proofErr w:type="gramEnd"/>
      <w:r w:rsidR="00995422" w:rsidRPr="009B6D73">
        <w:rPr>
          <w:rFonts w:ascii="Times New Roman" w:hAnsi="Times New Roman" w:cs="Times New Roman"/>
          <w:sz w:val="24"/>
          <w:szCs w:val="24"/>
        </w:rPr>
        <w:t xml:space="preserve"> this complicated </w:t>
      </w:r>
      <w:r w:rsidR="00723324" w:rsidRPr="009B6D73">
        <w:rPr>
          <w:rFonts w:ascii="Times New Roman" w:hAnsi="Times New Roman" w:cs="Times New Roman"/>
          <w:sz w:val="24"/>
          <w:szCs w:val="24"/>
        </w:rPr>
        <w:t>thinking,</w:t>
      </w:r>
      <w:r w:rsidR="00995422" w:rsidRPr="009B6D73">
        <w:rPr>
          <w:rFonts w:ascii="Times New Roman" w:hAnsi="Times New Roman" w:cs="Times New Roman"/>
          <w:sz w:val="24"/>
          <w:szCs w:val="24"/>
        </w:rPr>
        <w:t xml:space="preserve"> </w:t>
      </w:r>
      <w:r w:rsidR="00723324" w:rsidRPr="009B6D73">
        <w:rPr>
          <w:rFonts w:ascii="Times New Roman" w:hAnsi="Times New Roman" w:cs="Times New Roman"/>
          <w:sz w:val="24"/>
          <w:szCs w:val="24"/>
        </w:rPr>
        <w:t>I develop</w:t>
      </w:r>
      <w:r w:rsidRPr="009B6D73">
        <w:rPr>
          <w:rFonts w:ascii="Times New Roman" w:hAnsi="Times New Roman" w:cs="Times New Roman"/>
          <w:sz w:val="24"/>
          <w:szCs w:val="24"/>
        </w:rPr>
        <w:t xml:space="preserve"> my writing skills and as a result of it, my work has been better understood by the intended target.</w:t>
      </w:r>
    </w:p>
    <w:p w14:paraId="24226C03" w14:textId="69D2F529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t>Conclusion</w:t>
      </w:r>
    </w:p>
    <w:p w14:paraId="3F5E85B4" w14:textId="25FCE5CA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t xml:space="preserve">I acquired valuable academic writing skills that I never had before. By being able to explain my ideas correctly and with persuasion, I have not only raised the quality of my assignment but also enjoyed the process of learning. During this process, I realize </w:t>
      </w:r>
      <w:r w:rsidR="00995422" w:rsidRPr="009B6D73">
        <w:rPr>
          <w:rFonts w:ascii="Times New Roman" w:hAnsi="Times New Roman" w:cs="Times New Roman"/>
          <w:sz w:val="24"/>
          <w:szCs w:val="24"/>
        </w:rPr>
        <w:t xml:space="preserve">the importance of </w:t>
      </w:r>
      <w:r w:rsidRPr="009B6D73">
        <w:rPr>
          <w:rFonts w:ascii="Times New Roman" w:hAnsi="Times New Roman" w:cs="Times New Roman"/>
          <w:sz w:val="24"/>
          <w:szCs w:val="24"/>
        </w:rPr>
        <w:t>ability to create coherent and concise essays that meet all the requirement set by the academia whilst at the same time conveying a clear message.</w:t>
      </w:r>
    </w:p>
    <w:p w14:paraId="748C0EFF" w14:textId="77777777" w:rsidR="00D659A3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lastRenderedPageBreak/>
        <w:t>Action Plan</w:t>
      </w:r>
    </w:p>
    <w:p w14:paraId="12553942" w14:textId="74600114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t>To continue honing my academic writing skills, I have devised the following actio</w:t>
      </w:r>
      <w:r w:rsidR="00995422" w:rsidRPr="009B6D73">
        <w:rPr>
          <w:rFonts w:ascii="Times New Roman" w:hAnsi="Times New Roman" w:cs="Times New Roman"/>
          <w:b/>
          <w:bCs/>
          <w:sz w:val="24"/>
          <w:szCs w:val="24"/>
        </w:rPr>
        <w:t xml:space="preserve">n </w:t>
      </w:r>
      <w:r w:rsidR="009B6D73" w:rsidRPr="009B6D73">
        <w:rPr>
          <w:rFonts w:ascii="Times New Roman" w:hAnsi="Times New Roman" w:cs="Times New Roman"/>
          <w:b/>
          <w:bCs/>
          <w:sz w:val="24"/>
          <w:szCs w:val="24"/>
        </w:rPr>
        <w:t>plan.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42"/>
        <w:gridCol w:w="2257"/>
        <w:gridCol w:w="2274"/>
        <w:gridCol w:w="2243"/>
      </w:tblGrid>
      <w:tr w:rsidR="00DD435E" w:rsidRPr="009B6D73" w14:paraId="45C1F8BA" w14:textId="77777777" w:rsidTr="00DD435E">
        <w:tc>
          <w:tcPr>
            <w:tcW w:w="2310" w:type="dxa"/>
          </w:tcPr>
          <w:p w14:paraId="398A19DE" w14:textId="37006394" w:rsidR="00DD435E" w:rsidRPr="009B6D73" w:rsidRDefault="007F4B38" w:rsidP="007F4B38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Actions</w:t>
            </w:r>
          </w:p>
        </w:tc>
        <w:tc>
          <w:tcPr>
            <w:tcW w:w="2310" w:type="dxa"/>
          </w:tcPr>
          <w:p w14:paraId="020F1A9E" w14:textId="1AC5CB16" w:rsidR="00DD435E" w:rsidRPr="009B6D73" w:rsidRDefault="007F4B38" w:rsidP="007F4B38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Discussion</w:t>
            </w:r>
          </w:p>
        </w:tc>
        <w:tc>
          <w:tcPr>
            <w:tcW w:w="2311" w:type="dxa"/>
          </w:tcPr>
          <w:p w14:paraId="187CBF05" w14:textId="1AADEB82" w:rsidR="00DD435E" w:rsidRPr="009B6D73" w:rsidRDefault="000F028D" w:rsidP="007F4B38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Methods</w:t>
            </w:r>
          </w:p>
        </w:tc>
        <w:tc>
          <w:tcPr>
            <w:tcW w:w="2311" w:type="dxa"/>
          </w:tcPr>
          <w:p w14:paraId="04B8EF53" w14:textId="3DAB99D7" w:rsidR="00DD435E" w:rsidRPr="009B6D73" w:rsidRDefault="007F4B38" w:rsidP="007F4B38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Timeline</w:t>
            </w:r>
          </w:p>
        </w:tc>
      </w:tr>
      <w:tr w:rsidR="00DD435E" w:rsidRPr="009B6D73" w14:paraId="50A8D56F" w14:textId="77777777" w:rsidTr="00DD435E">
        <w:tc>
          <w:tcPr>
            <w:tcW w:w="2310" w:type="dxa"/>
          </w:tcPr>
          <w:p w14:paraId="3D6FCC8A" w14:textId="1F7408EC" w:rsidR="00DD435E" w:rsidRPr="009B6D73" w:rsidRDefault="007F4B38" w:rsidP="0023748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Read Widely</w:t>
            </w:r>
          </w:p>
        </w:tc>
        <w:tc>
          <w:tcPr>
            <w:tcW w:w="2310" w:type="dxa"/>
          </w:tcPr>
          <w:p w14:paraId="0506A33A" w14:textId="4F33AFC3" w:rsidR="00DD435E" w:rsidRPr="009B6D73" w:rsidRDefault="007E25DA" w:rsidP="0023748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I decide to include myself into a reading process of the academic literature in my field to shape up my knowledge level of the traditions and standards of scholarship writing</w:t>
            </w:r>
            <w:r w:rsidRPr="009B6D73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.</w:t>
            </w:r>
          </w:p>
        </w:tc>
        <w:tc>
          <w:tcPr>
            <w:tcW w:w="2311" w:type="dxa"/>
          </w:tcPr>
          <w:p w14:paraId="6AB09A6B" w14:textId="78EF7679" w:rsidR="00DD435E" w:rsidRPr="009B6D73" w:rsidRDefault="007F4B38" w:rsidP="0023748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I am intending to dig into textbooks from students with competence and take note of good writing techniques</w:t>
            </w:r>
            <w:r w:rsidR="007E25DA" w:rsidRPr="009B6D73">
              <w:rPr>
                <w:rFonts w:ascii="Times New Roman" w:hAnsi="Times New Roman" w:cs="Times New Roman"/>
                <w:sz w:val="24"/>
                <w:szCs w:val="24"/>
              </w:rPr>
              <w:t>. This allows in improving</w:t>
            </w: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 vocabulary</w:t>
            </w:r>
            <w:r w:rsidR="007E25DA"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00081" w:rsidRPr="009B6D73">
              <w:rPr>
                <w:rFonts w:ascii="Times New Roman" w:hAnsi="Times New Roman" w:cs="Times New Roman"/>
                <w:sz w:val="24"/>
                <w:szCs w:val="24"/>
              </w:rPr>
              <w:t>abilities (</w:t>
            </w:r>
            <w:r w:rsidR="00C00081" w:rsidRPr="009B6D73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Yu and Liu, 2021)</w:t>
            </w: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2311" w:type="dxa"/>
          </w:tcPr>
          <w:p w14:paraId="1420FD79" w14:textId="29B6BD4E" w:rsidR="00DD435E" w:rsidRPr="009B6D73" w:rsidRDefault="00C00081" w:rsidP="00C0008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6 months</w:t>
            </w:r>
          </w:p>
        </w:tc>
      </w:tr>
      <w:tr w:rsidR="00DD435E" w:rsidRPr="009B6D73" w14:paraId="6682020B" w14:textId="77777777" w:rsidTr="00DD435E">
        <w:tc>
          <w:tcPr>
            <w:tcW w:w="2310" w:type="dxa"/>
          </w:tcPr>
          <w:p w14:paraId="7810F24A" w14:textId="577B1DC3" w:rsidR="00DD435E" w:rsidRPr="009B6D73" w:rsidRDefault="00C00081" w:rsidP="0023748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Practice Writing</w:t>
            </w:r>
          </w:p>
        </w:tc>
        <w:tc>
          <w:tcPr>
            <w:tcW w:w="2310" w:type="dxa"/>
          </w:tcPr>
          <w:p w14:paraId="3D2C0176" w14:textId="4F937E2B" w:rsidR="00DD435E" w:rsidRPr="009B6D73" w:rsidRDefault="00C00081" w:rsidP="0023748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In-course exercising writing can assist me to perfect my ability. I have plan to earmark some time for writing practicing.</w:t>
            </w:r>
          </w:p>
        </w:tc>
        <w:tc>
          <w:tcPr>
            <w:tcW w:w="2311" w:type="dxa"/>
          </w:tcPr>
          <w:p w14:paraId="5C40DA04" w14:textId="2A9FB3FB" w:rsidR="00DD435E" w:rsidRPr="009B6D73" w:rsidRDefault="00C00081" w:rsidP="0023748A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I will be concentrating on the improvement of my opinion development, the structure of sentences, and the coherence of paragraphs as well.</w:t>
            </w:r>
          </w:p>
        </w:tc>
        <w:tc>
          <w:tcPr>
            <w:tcW w:w="2311" w:type="dxa"/>
          </w:tcPr>
          <w:p w14:paraId="3EF8B69A" w14:textId="1EE3AAE7" w:rsidR="00DD435E" w:rsidRPr="009B6D73" w:rsidRDefault="00C00081" w:rsidP="00C0008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3 months</w:t>
            </w:r>
          </w:p>
        </w:tc>
      </w:tr>
      <w:tr w:rsidR="00DD435E" w:rsidRPr="009B6D73" w14:paraId="0C188041" w14:textId="77777777" w:rsidTr="00DD435E">
        <w:tc>
          <w:tcPr>
            <w:tcW w:w="2310" w:type="dxa"/>
          </w:tcPr>
          <w:p w14:paraId="24954081" w14:textId="65540706" w:rsidR="00DD435E" w:rsidRPr="009B6D73" w:rsidRDefault="00C00081" w:rsidP="0023748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Seek Feedback</w:t>
            </w:r>
          </w:p>
        </w:tc>
        <w:tc>
          <w:tcPr>
            <w:tcW w:w="2310" w:type="dxa"/>
          </w:tcPr>
          <w:p w14:paraId="0CD86CE8" w14:textId="6F8587A8" w:rsidR="00DD435E" w:rsidRPr="009B6D73" w:rsidRDefault="00C00081" w:rsidP="0023748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I will develop the habit of reading my writing and welcoming positive and constructive advice from my peers and teachers.</w:t>
            </w:r>
          </w:p>
        </w:tc>
        <w:tc>
          <w:tcPr>
            <w:tcW w:w="2311" w:type="dxa"/>
          </w:tcPr>
          <w:p w14:paraId="65D6C42A" w14:textId="7B348C23" w:rsidR="00DD435E" w:rsidRPr="009B6D73" w:rsidRDefault="00C00081" w:rsidP="0023748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Constructive criticism is </w:t>
            </w:r>
            <w:r w:rsidR="00741D64" w:rsidRPr="009B6D73">
              <w:rPr>
                <w:rFonts w:ascii="Times New Roman" w:hAnsi="Times New Roman" w:cs="Times New Roman"/>
                <w:sz w:val="24"/>
                <w:szCs w:val="24"/>
              </w:rPr>
              <w:t>necessary because</w:t>
            </w: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 it gives me understandings of my</w:t>
            </w:r>
            <w:r w:rsidR="00741D64"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 weaknesses. This helps in</w:t>
            </w: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 areas to enhanc</w:t>
            </w:r>
            <w:r w:rsidR="00741D64"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ing abilities in terms of </w:t>
            </w: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writing techniques</w:t>
            </w:r>
            <w:r w:rsidR="00741D64"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="00741D64" w:rsidRPr="009B6D73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Yu and Liu, 2021)</w:t>
            </w:r>
            <w:r w:rsidR="00741D64" w:rsidRPr="009B6D73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2311" w:type="dxa"/>
          </w:tcPr>
          <w:p w14:paraId="7B306ED3" w14:textId="762D76F7" w:rsidR="00DD435E" w:rsidRPr="009B6D73" w:rsidRDefault="00741D64" w:rsidP="00A56EB1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4 months</w:t>
            </w:r>
          </w:p>
        </w:tc>
      </w:tr>
    </w:tbl>
    <w:p w14:paraId="222E5228" w14:textId="089886E4" w:rsidR="008E27B7" w:rsidRPr="009B6D73" w:rsidRDefault="008E27B7" w:rsidP="0023748A">
      <w:pPr>
        <w:pStyle w:val="Heading1"/>
      </w:pPr>
      <w:bookmarkStart w:id="3" w:name="_Toc165551732"/>
      <w:r w:rsidRPr="009B6D73">
        <w:t>Reflective Report: Improving Summarising Skills</w:t>
      </w:r>
      <w:bookmarkEnd w:id="3"/>
    </w:p>
    <w:p w14:paraId="36FEF4B3" w14:textId="5E7B9824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t>Description</w:t>
      </w:r>
    </w:p>
    <w:p w14:paraId="510C5F56" w14:textId="6F537953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lastRenderedPageBreak/>
        <w:t>The entire mo</w:t>
      </w:r>
      <w:r w:rsidR="00995422" w:rsidRPr="009B6D73">
        <w:rPr>
          <w:rFonts w:ascii="Times New Roman" w:hAnsi="Times New Roman" w:cs="Times New Roman"/>
          <w:sz w:val="24"/>
          <w:szCs w:val="24"/>
        </w:rPr>
        <w:t xml:space="preserve">dule is </w:t>
      </w:r>
      <w:r w:rsidR="00D659A3" w:rsidRPr="009B6D73">
        <w:rPr>
          <w:rFonts w:ascii="Times New Roman" w:hAnsi="Times New Roman" w:cs="Times New Roman"/>
          <w:sz w:val="24"/>
          <w:szCs w:val="24"/>
        </w:rPr>
        <w:t>structured that</w:t>
      </w:r>
      <w:r w:rsidR="00995422" w:rsidRPr="009B6D73">
        <w:rPr>
          <w:rFonts w:ascii="Times New Roman" w:hAnsi="Times New Roman" w:cs="Times New Roman"/>
          <w:sz w:val="24"/>
          <w:szCs w:val="24"/>
        </w:rPr>
        <w:t xml:space="preserve"> </w:t>
      </w:r>
      <w:r w:rsidRPr="009B6D73">
        <w:rPr>
          <w:rFonts w:ascii="Times New Roman" w:hAnsi="Times New Roman" w:cs="Times New Roman"/>
          <w:sz w:val="24"/>
          <w:szCs w:val="24"/>
        </w:rPr>
        <w:t>forces me to shift from understanding to explaining concept and argument from the academic</w:t>
      </w:r>
      <w:r w:rsidR="00995422" w:rsidRPr="009B6D73">
        <w:rPr>
          <w:rFonts w:ascii="Times New Roman" w:hAnsi="Times New Roman" w:cs="Times New Roman"/>
          <w:sz w:val="24"/>
          <w:szCs w:val="24"/>
        </w:rPr>
        <w:t xml:space="preserve"> text briefly and exactly. C</w:t>
      </w:r>
      <w:r w:rsidRPr="009B6D73">
        <w:rPr>
          <w:rFonts w:ascii="Times New Roman" w:hAnsi="Times New Roman" w:cs="Times New Roman"/>
          <w:sz w:val="24"/>
          <w:szCs w:val="24"/>
        </w:rPr>
        <w:t>larity and c</w:t>
      </w:r>
      <w:r w:rsidR="00995422" w:rsidRPr="009B6D73">
        <w:rPr>
          <w:rFonts w:ascii="Times New Roman" w:hAnsi="Times New Roman" w:cs="Times New Roman"/>
          <w:sz w:val="24"/>
          <w:szCs w:val="24"/>
        </w:rPr>
        <w:t>omprehension are</w:t>
      </w:r>
      <w:r w:rsidRPr="009B6D73">
        <w:rPr>
          <w:rFonts w:ascii="Times New Roman" w:hAnsi="Times New Roman" w:cs="Times New Roman"/>
          <w:sz w:val="24"/>
          <w:szCs w:val="24"/>
        </w:rPr>
        <w:t xml:space="preserve"> maximized by paraphrasing only the essential parts of the complex text without changing their sense in any parts.</w:t>
      </w:r>
    </w:p>
    <w:p w14:paraId="002B13DF" w14:textId="0997692A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t>Feelings</w:t>
      </w:r>
    </w:p>
    <w:p w14:paraId="6D16B623" w14:textId="44842A1B" w:rsidR="008E27B7" w:rsidRPr="009B6D73" w:rsidRDefault="00995422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t xml:space="preserve">At first, it </w:t>
      </w:r>
      <w:r w:rsidR="008E27B7" w:rsidRPr="009B6D73">
        <w:rPr>
          <w:rFonts w:ascii="Times New Roman" w:hAnsi="Times New Roman" w:cs="Times New Roman"/>
          <w:sz w:val="24"/>
          <w:szCs w:val="24"/>
        </w:rPr>
        <w:t xml:space="preserve">seemed to be an extremely challenging job. I was finding it </w:t>
      </w:r>
      <w:proofErr w:type="gramStart"/>
      <w:r w:rsidR="008E27B7" w:rsidRPr="009B6D73">
        <w:rPr>
          <w:rFonts w:ascii="Times New Roman" w:hAnsi="Times New Roman" w:cs="Times New Roman"/>
          <w:sz w:val="24"/>
          <w:szCs w:val="24"/>
        </w:rPr>
        <w:t>really difficult</w:t>
      </w:r>
      <w:proofErr w:type="gramEnd"/>
      <w:r w:rsidR="008E27B7" w:rsidRPr="009B6D73">
        <w:rPr>
          <w:rFonts w:ascii="Times New Roman" w:hAnsi="Times New Roman" w:cs="Times New Roman"/>
          <w:sz w:val="24"/>
          <w:szCs w:val="24"/>
        </w:rPr>
        <w:t xml:space="preserve"> to get the whole idea of academic texts through without overlooking either the details or the nuances</w:t>
      </w:r>
      <w:r w:rsidR="00A56EB1" w:rsidRPr="009B6D7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56EB1"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Mafarja</w:t>
      </w:r>
      <w:proofErr w:type="spellEnd"/>
      <w:r w:rsidR="00A56EB1"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A56EB1"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Zulnaidi</w:t>
      </w:r>
      <w:proofErr w:type="spellEnd"/>
      <w:r w:rsidR="00A56EB1"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2022)</w:t>
      </w:r>
      <w:r w:rsidR="008E27B7" w:rsidRPr="009B6D73">
        <w:rPr>
          <w:rFonts w:ascii="Times New Roman" w:hAnsi="Times New Roman" w:cs="Times New Roman"/>
          <w:sz w:val="24"/>
          <w:szCs w:val="24"/>
        </w:rPr>
        <w:t>. It seemed to me difficult while wading through a mass of long paragraphs and trying to extract that significance detail for my understanding.</w:t>
      </w:r>
    </w:p>
    <w:p w14:paraId="2196229F" w14:textId="10AA28D5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t>Evaluation</w:t>
      </w:r>
    </w:p>
    <w:p w14:paraId="7828E9C7" w14:textId="12F36C66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t>By tr</w:t>
      </w:r>
      <w:r w:rsidR="00995422" w:rsidRPr="009B6D73">
        <w:rPr>
          <w:rFonts w:ascii="Times New Roman" w:hAnsi="Times New Roman" w:cs="Times New Roman"/>
          <w:sz w:val="24"/>
          <w:szCs w:val="24"/>
        </w:rPr>
        <w:t xml:space="preserve">ial and </w:t>
      </w:r>
      <w:r w:rsidR="00D659A3" w:rsidRPr="009B6D73">
        <w:rPr>
          <w:rFonts w:ascii="Times New Roman" w:hAnsi="Times New Roman" w:cs="Times New Roman"/>
          <w:sz w:val="24"/>
          <w:szCs w:val="24"/>
        </w:rPr>
        <w:t>error, I</w:t>
      </w:r>
      <w:r w:rsidRPr="009B6D73">
        <w:rPr>
          <w:rFonts w:ascii="Times New Roman" w:hAnsi="Times New Roman" w:cs="Times New Roman"/>
          <w:sz w:val="24"/>
          <w:szCs w:val="24"/>
        </w:rPr>
        <w:t xml:space="preserve"> create approaches for summarizing topics, </w:t>
      </w:r>
      <w:r w:rsidR="00BA750A" w:rsidRPr="009B6D73">
        <w:rPr>
          <w:rFonts w:ascii="Times New Roman" w:hAnsi="Times New Roman" w:cs="Times New Roman"/>
          <w:sz w:val="24"/>
          <w:szCs w:val="24"/>
        </w:rPr>
        <w:t xml:space="preserve">however </w:t>
      </w:r>
      <w:r w:rsidRPr="009B6D73">
        <w:rPr>
          <w:rFonts w:ascii="Times New Roman" w:hAnsi="Times New Roman" w:cs="Times New Roman"/>
          <w:sz w:val="24"/>
          <w:szCs w:val="24"/>
        </w:rPr>
        <w:t>I also understood the art of extracting the important points of a conversation. I mastered the process of making the bulk of the text such as main ideas and central arguments vs. auxiliary points, clear. The mistaking I made during the summarising process was corrected by my peers and teachers, for sometimes in this process they pointed out my inaccuracies about clarity and concision.</w:t>
      </w:r>
    </w:p>
    <w:p w14:paraId="7EA38032" w14:textId="56C86020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t xml:space="preserve">Through this process, I knew that paraphrasing and not plagiarizing must be done when all others' </w:t>
      </w:r>
      <w:r w:rsidR="00F40B65" w:rsidRPr="009B6D73">
        <w:rPr>
          <w:rFonts w:ascii="Times New Roman" w:hAnsi="Times New Roman" w:cs="Times New Roman"/>
          <w:sz w:val="24"/>
          <w:szCs w:val="24"/>
        </w:rPr>
        <w:t>observations</w:t>
      </w:r>
      <w:r w:rsidRPr="009B6D73">
        <w:rPr>
          <w:rFonts w:ascii="Times New Roman" w:hAnsi="Times New Roman" w:cs="Times New Roman"/>
          <w:sz w:val="24"/>
          <w:szCs w:val="24"/>
        </w:rPr>
        <w:t xml:space="preserve"> </w:t>
      </w:r>
      <w:r w:rsidR="00F40B65" w:rsidRPr="009B6D73">
        <w:rPr>
          <w:rFonts w:ascii="Times New Roman" w:hAnsi="Times New Roman" w:cs="Times New Roman"/>
          <w:sz w:val="24"/>
          <w:szCs w:val="24"/>
        </w:rPr>
        <w:t xml:space="preserve">are to be summarised. It is important to </w:t>
      </w:r>
      <w:r w:rsidRPr="009B6D73">
        <w:rPr>
          <w:rFonts w:ascii="Times New Roman" w:hAnsi="Times New Roman" w:cs="Times New Roman"/>
          <w:sz w:val="24"/>
          <w:szCs w:val="24"/>
        </w:rPr>
        <w:t>hunt my own words to express the author's thoughts and at the same time ensuring their accuracy by reflecting their integrity</w:t>
      </w:r>
      <w:r w:rsidR="00A56EB1" w:rsidRPr="009B6D73">
        <w:rPr>
          <w:rFonts w:ascii="Times New Roman" w:hAnsi="Times New Roman" w:cs="Times New Roman"/>
          <w:sz w:val="24"/>
          <w:szCs w:val="24"/>
        </w:rPr>
        <w:t xml:space="preserve"> (</w:t>
      </w:r>
      <w:r w:rsidR="00A56EB1"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Karunarathne and Calma, 2024)</w:t>
      </w:r>
      <w:r w:rsidRPr="009B6D73">
        <w:rPr>
          <w:rFonts w:ascii="Times New Roman" w:hAnsi="Times New Roman" w:cs="Times New Roman"/>
          <w:sz w:val="24"/>
          <w:szCs w:val="24"/>
        </w:rPr>
        <w:t>. Delivering that distinction gave</w:t>
      </w:r>
      <w:r w:rsidR="00F40B65" w:rsidRPr="009B6D73">
        <w:rPr>
          <w:rFonts w:ascii="Times New Roman" w:hAnsi="Times New Roman" w:cs="Times New Roman"/>
          <w:sz w:val="24"/>
          <w:szCs w:val="24"/>
        </w:rPr>
        <w:t xml:space="preserve"> me the core idea of how I can</w:t>
      </w:r>
      <w:r w:rsidRPr="009B6D73">
        <w:rPr>
          <w:rFonts w:ascii="Times New Roman" w:hAnsi="Times New Roman" w:cs="Times New Roman"/>
          <w:sz w:val="24"/>
          <w:szCs w:val="24"/>
        </w:rPr>
        <w:t xml:space="preserve"> use my ethical and effective summarising skills.</w:t>
      </w:r>
    </w:p>
    <w:p w14:paraId="68337A44" w14:textId="67D83424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t>Conclusion</w:t>
      </w:r>
    </w:p>
    <w:p w14:paraId="36F48119" w14:textId="539587D3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t>I can perform a better performance of summar</w:t>
      </w:r>
      <w:r w:rsidR="00F40B65" w:rsidRPr="009B6D73">
        <w:rPr>
          <w:rFonts w:ascii="Times New Roman" w:hAnsi="Times New Roman" w:cs="Times New Roman"/>
          <w:sz w:val="24"/>
          <w:szCs w:val="24"/>
        </w:rPr>
        <w:t>izing the academic sources. During</w:t>
      </w:r>
      <w:r w:rsidRPr="009B6D73">
        <w:rPr>
          <w:rFonts w:ascii="Times New Roman" w:hAnsi="Times New Roman" w:cs="Times New Roman"/>
          <w:sz w:val="24"/>
          <w:szCs w:val="24"/>
        </w:rPr>
        <w:t xml:space="preserve"> reading, I </w:t>
      </w:r>
      <w:proofErr w:type="spellStart"/>
      <w:r w:rsidRPr="009B6D73">
        <w:rPr>
          <w:rFonts w:ascii="Times New Roman" w:hAnsi="Times New Roman" w:cs="Times New Roman"/>
          <w:sz w:val="24"/>
          <w:szCs w:val="24"/>
        </w:rPr>
        <w:t>analyze</w:t>
      </w:r>
      <w:proofErr w:type="spellEnd"/>
      <w:r w:rsidRPr="009B6D73">
        <w:rPr>
          <w:rFonts w:ascii="Times New Roman" w:hAnsi="Times New Roman" w:cs="Times New Roman"/>
          <w:sz w:val="24"/>
          <w:szCs w:val="24"/>
        </w:rPr>
        <w:t xml:space="preserve"> facts easily and relevant to support my claim or an</w:t>
      </w:r>
      <w:r w:rsidR="00F40B65" w:rsidRPr="009B6D73">
        <w:rPr>
          <w:rFonts w:ascii="Times New Roman" w:hAnsi="Times New Roman" w:cs="Times New Roman"/>
          <w:sz w:val="24"/>
          <w:szCs w:val="24"/>
        </w:rPr>
        <w:t>swer quizzical issues that I can</w:t>
      </w:r>
      <w:r w:rsidRPr="009B6D73">
        <w:rPr>
          <w:rFonts w:ascii="Times New Roman" w:hAnsi="Times New Roman" w:cs="Times New Roman"/>
          <w:sz w:val="24"/>
          <w:szCs w:val="24"/>
        </w:rPr>
        <w:t xml:space="preserve"> have. Through the process of summarising, I am gradually becoming more experienced in the art of making connections between differe</w:t>
      </w:r>
      <w:r w:rsidR="00F40B65" w:rsidRPr="009B6D73">
        <w:rPr>
          <w:rFonts w:ascii="Times New Roman" w:hAnsi="Times New Roman" w:cs="Times New Roman"/>
          <w:sz w:val="24"/>
          <w:szCs w:val="24"/>
        </w:rPr>
        <w:t>nt pieces of the puzzle and</w:t>
      </w:r>
      <w:r w:rsidRPr="009B6D73">
        <w:rPr>
          <w:rFonts w:ascii="Times New Roman" w:hAnsi="Times New Roman" w:cs="Times New Roman"/>
          <w:sz w:val="24"/>
          <w:szCs w:val="24"/>
        </w:rPr>
        <w:t xml:space="preserve"> allow </w:t>
      </w:r>
      <w:r w:rsidR="008C5F8E" w:rsidRPr="009B6D73">
        <w:rPr>
          <w:rFonts w:ascii="Times New Roman" w:hAnsi="Times New Roman" w:cs="Times New Roman"/>
          <w:sz w:val="24"/>
          <w:szCs w:val="24"/>
        </w:rPr>
        <w:t>it</w:t>
      </w:r>
      <w:r w:rsidRPr="009B6D73">
        <w:rPr>
          <w:rFonts w:ascii="Times New Roman" w:hAnsi="Times New Roman" w:cs="Times New Roman"/>
          <w:sz w:val="24"/>
          <w:szCs w:val="24"/>
        </w:rPr>
        <w:t xml:space="preserve"> to exist together in one comprehensive piece.</w:t>
      </w:r>
    </w:p>
    <w:p w14:paraId="66814BBC" w14:textId="77777777" w:rsidR="00D659A3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t>Action Plan</w:t>
      </w:r>
    </w:p>
    <w:p w14:paraId="2D6D1636" w14:textId="68A6EA8F" w:rsidR="008E27B7" w:rsidRPr="009B6D73" w:rsidRDefault="008E27B7" w:rsidP="0023748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B6D73">
        <w:rPr>
          <w:rFonts w:ascii="Times New Roman" w:hAnsi="Times New Roman" w:cs="Times New Roman"/>
          <w:b/>
          <w:bCs/>
          <w:sz w:val="24"/>
          <w:szCs w:val="24"/>
        </w:rPr>
        <w:t>To further refine my summarising skills, I have outlined the following action plan:</w:t>
      </w:r>
      <w:r w:rsidR="00F40B65" w:rsidRPr="009B6D7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8"/>
        <w:gridCol w:w="2253"/>
        <w:gridCol w:w="2267"/>
        <w:gridCol w:w="2238"/>
      </w:tblGrid>
      <w:tr w:rsidR="00A56EB1" w:rsidRPr="009B6D73" w14:paraId="4EF00D18" w14:textId="77777777" w:rsidTr="00AB3289">
        <w:tc>
          <w:tcPr>
            <w:tcW w:w="2310" w:type="dxa"/>
          </w:tcPr>
          <w:p w14:paraId="154EA20B" w14:textId="77777777" w:rsidR="00A56EB1" w:rsidRPr="009B6D73" w:rsidRDefault="00A56EB1" w:rsidP="00AB328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Actions</w:t>
            </w:r>
          </w:p>
        </w:tc>
        <w:tc>
          <w:tcPr>
            <w:tcW w:w="2310" w:type="dxa"/>
          </w:tcPr>
          <w:p w14:paraId="04AB3C64" w14:textId="77777777" w:rsidR="00A56EB1" w:rsidRPr="009B6D73" w:rsidRDefault="00A56EB1" w:rsidP="00AB328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Discussion</w:t>
            </w:r>
          </w:p>
        </w:tc>
        <w:tc>
          <w:tcPr>
            <w:tcW w:w="2311" w:type="dxa"/>
          </w:tcPr>
          <w:p w14:paraId="38388B3D" w14:textId="36DBB2CB" w:rsidR="00A56EB1" w:rsidRPr="009B6D73" w:rsidRDefault="000F028D" w:rsidP="00AB328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Methods</w:t>
            </w:r>
          </w:p>
        </w:tc>
        <w:tc>
          <w:tcPr>
            <w:tcW w:w="2311" w:type="dxa"/>
          </w:tcPr>
          <w:p w14:paraId="6C4284DD" w14:textId="77777777" w:rsidR="00A56EB1" w:rsidRPr="009B6D73" w:rsidRDefault="00A56EB1" w:rsidP="00AB328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Timeline</w:t>
            </w:r>
          </w:p>
        </w:tc>
      </w:tr>
      <w:tr w:rsidR="00A56EB1" w:rsidRPr="009B6D73" w14:paraId="3704E4D5" w14:textId="77777777" w:rsidTr="00AB3289">
        <w:tc>
          <w:tcPr>
            <w:tcW w:w="2310" w:type="dxa"/>
          </w:tcPr>
          <w:p w14:paraId="6A332077" w14:textId="7713E02B" w:rsidR="00A56EB1" w:rsidRPr="009B6D73" w:rsidRDefault="00A56EB1" w:rsidP="00AB328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Regular Practice</w:t>
            </w:r>
          </w:p>
        </w:tc>
        <w:tc>
          <w:tcPr>
            <w:tcW w:w="2310" w:type="dxa"/>
          </w:tcPr>
          <w:p w14:paraId="467171C3" w14:textId="30B19CC2" w:rsidR="00A56EB1" w:rsidRPr="009B6D73" w:rsidRDefault="00A56EB1" w:rsidP="00AB328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This can enable me to improve upon my skills of discerning the main concept of the passage and succinctly presenting it in my notes.</w:t>
            </w:r>
          </w:p>
        </w:tc>
        <w:tc>
          <w:tcPr>
            <w:tcW w:w="2311" w:type="dxa"/>
          </w:tcPr>
          <w:p w14:paraId="09261B56" w14:textId="15D4972A" w:rsidR="00A56EB1" w:rsidRPr="009B6D73" w:rsidRDefault="00A56EB1" w:rsidP="00AB328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gramStart"/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In order to</w:t>
            </w:r>
            <w:proofErr w:type="gramEnd"/>
            <w:r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 achieve this, I have been engaged in the frequent reading of different types of texts</w:t>
            </w:r>
            <w:r w:rsidR="00DF0816" w:rsidRPr="009B6D73">
              <w:rPr>
                <w:rFonts w:ascii="Times New Roman" w:hAnsi="Times New Roman" w:cs="Times New Roman"/>
                <w:sz w:val="24"/>
                <w:szCs w:val="24"/>
              </w:rPr>
              <w:t>. These are available</w:t>
            </w: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 in both scholarly articles and book chapters</w:t>
            </w:r>
            <w:r w:rsidR="00DF0816"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 and multiple online libraries (</w:t>
            </w:r>
            <w:r w:rsidR="00DF0816" w:rsidRPr="009B6D73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Reith‐Hall and Montgomery, 2023)</w:t>
            </w:r>
            <w:r w:rsidR="00DF0816" w:rsidRPr="009B6D73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2311" w:type="dxa"/>
          </w:tcPr>
          <w:p w14:paraId="15F36F63" w14:textId="41CA5E48" w:rsidR="00A56EB1" w:rsidRPr="009B6D73" w:rsidRDefault="000F028D" w:rsidP="00AB3289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 w:rsidR="00A56EB1"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 months</w:t>
            </w:r>
          </w:p>
        </w:tc>
      </w:tr>
      <w:tr w:rsidR="00A56EB1" w:rsidRPr="009B6D73" w14:paraId="114A4B24" w14:textId="77777777" w:rsidTr="00AB3289">
        <w:tc>
          <w:tcPr>
            <w:tcW w:w="2310" w:type="dxa"/>
          </w:tcPr>
          <w:p w14:paraId="51CB9E3D" w14:textId="16C9E163" w:rsidR="00A56EB1" w:rsidRPr="009B6D73" w:rsidRDefault="00DF0816" w:rsidP="00AB328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Focus on Main Ideas</w:t>
            </w:r>
          </w:p>
        </w:tc>
        <w:tc>
          <w:tcPr>
            <w:tcW w:w="2310" w:type="dxa"/>
          </w:tcPr>
          <w:p w14:paraId="0B82625B" w14:textId="6E7A0481" w:rsidR="00A56EB1" w:rsidRPr="009B6D73" w:rsidRDefault="00DF0816" w:rsidP="00AB328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I also provide focus on spotting and highlighting main ideas in my notes, I can also </w:t>
            </w:r>
            <w:proofErr w:type="gramStart"/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make an effort</w:t>
            </w:r>
            <w:proofErr w:type="gramEnd"/>
            <w:r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 to determine their relative importance during executing summaries.</w:t>
            </w:r>
          </w:p>
        </w:tc>
        <w:tc>
          <w:tcPr>
            <w:tcW w:w="2311" w:type="dxa"/>
          </w:tcPr>
          <w:p w14:paraId="2403E885" w14:textId="1E7AC3F5" w:rsidR="00A56EB1" w:rsidRPr="009B6D73" w:rsidRDefault="00DF0816" w:rsidP="00AB328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This mostly concentrate in my proficiency for differentiating a core argument from a supportive detail, that also help me to define key concepts.</w:t>
            </w:r>
          </w:p>
        </w:tc>
        <w:tc>
          <w:tcPr>
            <w:tcW w:w="2311" w:type="dxa"/>
          </w:tcPr>
          <w:p w14:paraId="44FBF747" w14:textId="24AE85CB" w:rsidR="00A56EB1" w:rsidRPr="009B6D73" w:rsidRDefault="000F028D" w:rsidP="00AB3289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2 months</w:t>
            </w:r>
          </w:p>
        </w:tc>
      </w:tr>
      <w:tr w:rsidR="00A56EB1" w:rsidRPr="009B6D73" w14:paraId="5B6FE8DF" w14:textId="77777777" w:rsidTr="00AB3289">
        <w:tc>
          <w:tcPr>
            <w:tcW w:w="2310" w:type="dxa"/>
          </w:tcPr>
          <w:p w14:paraId="6A317094" w14:textId="1F9D3FAA" w:rsidR="00A56EB1" w:rsidRPr="009B6D73" w:rsidRDefault="00F06544" w:rsidP="00AB328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Paraphrasing Mastery</w:t>
            </w:r>
          </w:p>
        </w:tc>
        <w:tc>
          <w:tcPr>
            <w:tcW w:w="2310" w:type="dxa"/>
          </w:tcPr>
          <w:p w14:paraId="05B8C911" w14:textId="1D6499B9" w:rsidR="00A56EB1" w:rsidRPr="009B6D73" w:rsidRDefault="00F06544" w:rsidP="00AB328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It can prevent from any slips with my summaries which they can be accurate and unique at the same time, plagiarism avoided.</w:t>
            </w:r>
          </w:p>
        </w:tc>
        <w:tc>
          <w:tcPr>
            <w:tcW w:w="2311" w:type="dxa"/>
          </w:tcPr>
          <w:p w14:paraId="1D0648DA" w14:textId="779A4C7E" w:rsidR="00A56EB1" w:rsidRPr="009B6D73" w:rsidRDefault="00F06544" w:rsidP="00AB328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Examining complex sentences and understanding them in the proper manner. </w:t>
            </w:r>
            <w:r w:rsidR="006F4B0E"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proper interpretation of words and thoughts of authors help in development of the ideas which can be easily understood and put </w:t>
            </w:r>
            <w:r w:rsidR="006F4B0E" w:rsidRPr="009B6D73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into application</w:t>
            </w: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B6D73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Reith‐Hall and Montgomery, 2023)</w:t>
            </w:r>
            <w:r w:rsidRPr="009B6D73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2311" w:type="dxa"/>
          </w:tcPr>
          <w:p w14:paraId="1525851A" w14:textId="09E5B0E0" w:rsidR="00A56EB1" w:rsidRPr="009B6D73" w:rsidRDefault="006F4B0E" w:rsidP="00AB3289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B6D73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3-4 months</w:t>
            </w:r>
          </w:p>
        </w:tc>
      </w:tr>
    </w:tbl>
    <w:p w14:paraId="051310B7" w14:textId="4774E278" w:rsidR="00D659A3" w:rsidRPr="009B6D73" w:rsidRDefault="008E27B7" w:rsidP="0023748A">
      <w:pPr>
        <w:pStyle w:val="Heading1"/>
      </w:pPr>
      <w:bookmarkStart w:id="4" w:name="_Toc165551733"/>
      <w:r w:rsidRPr="009B6D73">
        <w:t>Conclusion</w:t>
      </w:r>
      <w:bookmarkEnd w:id="4"/>
    </w:p>
    <w:p w14:paraId="6EAE471B" w14:textId="7DEF53F7" w:rsidR="00D659A3" w:rsidRPr="009B6D73" w:rsidRDefault="00F40B65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t>Conclusively</w:t>
      </w:r>
      <w:r w:rsidR="008E27B7" w:rsidRPr="009B6D73">
        <w:rPr>
          <w:rFonts w:ascii="Times New Roman" w:hAnsi="Times New Roman" w:cs="Times New Roman"/>
          <w:sz w:val="24"/>
          <w:szCs w:val="24"/>
        </w:rPr>
        <w:t xml:space="preserve"> this unit is </w:t>
      </w:r>
      <w:r w:rsidRPr="009B6D73">
        <w:rPr>
          <w:rFonts w:ascii="Times New Roman" w:hAnsi="Times New Roman" w:cs="Times New Roman"/>
          <w:sz w:val="24"/>
          <w:szCs w:val="24"/>
        </w:rPr>
        <w:t xml:space="preserve">very crucial </w:t>
      </w:r>
      <w:proofErr w:type="gramStart"/>
      <w:r w:rsidRPr="009B6D73">
        <w:rPr>
          <w:rFonts w:ascii="Times New Roman" w:hAnsi="Times New Roman" w:cs="Times New Roman"/>
          <w:sz w:val="24"/>
          <w:szCs w:val="24"/>
        </w:rPr>
        <w:t>and also</w:t>
      </w:r>
      <w:proofErr w:type="gramEnd"/>
      <w:r w:rsidRPr="009B6D73">
        <w:rPr>
          <w:rFonts w:ascii="Times New Roman" w:hAnsi="Times New Roman" w:cs="Times New Roman"/>
          <w:sz w:val="24"/>
          <w:szCs w:val="24"/>
        </w:rPr>
        <w:t xml:space="preserve"> help</w:t>
      </w:r>
      <w:r w:rsidR="008E27B7" w:rsidRPr="009B6D73">
        <w:rPr>
          <w:rFonts w:ascii="Times New Roman" w:hAnsi="Times New Roman" w:cs="Times New Roman"/>
          <w:sz w:val="24"/>
          <w:szCs w:val="24"/>
        </w:rPr>
        <w:t xml:space="preserve"> me to build essential academic skills such as referencing, academic writing, and summarizing. I have </w:t>
      </w:r>
      <w:r w:rsidRPr="009B6D73">
        <w:rPr>
          <w:rFonts w:ascii="Times New Roman" w:hAnsi="Times New Roman" w:cs="Times New Roman"/>
          <w:sz w:val="24"/>
          <w:szCs w:val="24"/>
        </w:rPr>
        <w:t>experienced</w:t>
      </w:r>
      <w:r w:rsidR="008E27B7" w:rsidRPr="009B6D73">
        <w:rPr>
          <w:rFonts w:ascii="Times New Roman" w:hAnsi="Times New Roman" w:cs="Times New Roman"/>
          <w:sz w:val="24"/>
          <w:szCs w:val="24"/>
        </w:rPr>
        <w:t xml:space="preserve"> more confidence, competence, and improved skill set after managing the tasks several times, recovering </w:t>
      </w:r>
      <w:r w:rsidR="009B6D73" w:rsidRPr="009B6D73">
        <w:rPr>
          <w:rFonts w:ascii="Times New Roman" w:hAnsi="Times New Roman" w:cs="Times New Roman"/>
          <w:sz w:val="24"/>
          <w:szCs w:val="24"/>
        </w:rPr>
        <w:t>feedback,</w:t>
      </w:r>
      <w:r w:rsidR="008E27B7" w:rsidRPr="009B6D73">
        <w:rPr>
          <w:rFonts w:ascii="Times New Roman" w:hAnsi="Times New Roman" w:cs="Times New Roman"/>
          <w:sz w:val="24"/>
          <w:szCs w:val="24"/>
        </w:rPr>
        <w:t xml:space="preserve"> and usin</w:t>
      </w:r>
      <w:r w:rsidRPr="009B6D73">
        <w:rPr>
          <w:rFonts w:ascii="Times New Roman" w:hAnsi="Times New Roman" w:cs="Times New Roman"/>
          <w:sz w:val="24"/>
          <w:szCs w:val="24"/>
        </w:rPr>
        <w:t xml:space="preserve">g self-reflections. </w:t>
      </w:r>
      <w:r w:rsidR="00D659A3" w:rsidRPr="009B6D73">
        <w:rPr>
          <w:rFonts w:ascii="Times New Roman" w:hAnsi="Times New Roman" w:cs="Times New Roman"/>
          <w:sz w:val="24"/>
          <w:szCs w:val="24"/>
        </w:rPr>
        <w:t>I remain</w:t>
      </w:r>
      <w:r w:rsidR="008E27B7" w:rsidRPr="009B6D73">
        <w:rPr>
          <w:rFonts w:ascii="Times New Roman" w:hAnsi="Times New Roman" w:cs="Times New Roman"/>
          <w:sz w:val="24"/>
          <w:szCs w:val="24"/>
        </w:rPr>
        <w:t xml:space="preserve"> dedicated to my learning curve by utilizing my practice sessions ofte</w:t>
      </w:r>
      <w:r w:rsidRPr="009B6D73">
        <w:rPr>
          <w:rFonts w:ascii="Times New Roman" w:hAnsi="Times New Roman" w:cs="Times New Roman"/>
          <w:sz w:val="24"/>
          <w:szCs w:val="24"/>
        </w:rPr>
        <w:t>n, studying, seeking advice during</w:t>
      </w:r>
      <w:r w:rsidR="008E27B7" w:rsidRPr="009B6D73">
        <w:rPr>
          <w:rFonts w:ascii="Times New Roman" w:hAnsi="Times New Roman" w:cs="Times New Roman"/>
          <w:sz w:val="24"/>
          <w:szCs w:val="24"/>
        </w:rPr>
        <w:t xml:space="preserve"> </w:t>
      </w:r>
      <w:r w:rsidRPr="009B6D73">
        <w:rPr>
          <w:rFonts w:ascii="Times New Roman" w:hAnsi="Times New Roman" w:cs="Times New Roman"/>
          <w:sz w:val="24"/>
          <w:szCs w:val="24"/>
        </w:rPr>
        <w:t xml:space="preserve">need </w:t>
      </w:r>
      <w:r w:rsidR="008E27B7" w:rsidRPr="009B6D73">
        <w:rPr>
          <w:rFonts w:ascii="Times New Roman" w:hAnsi="Times New Roman" w:cs="Times New Roman"/>
          <w:sz w:val="24"/>
          <w:szCs w:val="24"/>
        </w:rPr>
        <w:t>and being open to improvement.</w:t>
      </w:r>
    </w:p>
    <w:p w14:paraId="7EE7D1E5" w14:textId="77777777" w:rsidR="00D659A3" w:rsidRPr="009B6D73" w:rsidRDefault="00D659A3" w:rsidP="0023748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B6D73">
        <w:rPr>
          <w:rFonts w:ascii="Times New Roman" w:hAnsi="Times New Roman" w:cs="Times New Roman"/>
          <w:sz w:val="24"/>
          <w:szCs w:val="24"/>
        </w:rPr>
        <w:br w:type="page"/>
      </w:r>
    </w:p>
    <w:p w14:paraId="04E76B5F" w14:textId="3C0C982D" w:rsidR="008E27B7" w:rsidRPr="009B6D73" w:rsidRDefault="00D659A3" w:rsidP="0023748A">
      <w:pPr>
        <w:pStyle w:val="Heading1"/>
      </w:pPr>
      <w:bookmarkStart w:id="5" w:name="_Toc165551734"/>
      <w:r w:rsidRPr="009B6D73">
        <w:lastRenderedPageBreak/>
        <w:t>References</w:t>
      </w:r>
      <w:bookmarkEnd w:id="5"/>
      <w:r w:rsidRPr="009B6D73">
        <w:t xml:space="preserve"> </w:t>
      </w:r>
    </w:p>
    <w:p w14:paraId="4176198E" w14:textId="77777777" w:rsidR="00783F69" w:rsidRPr="009B6D73" w:rsidRDefault="00783F69" w:rsidP="0023748A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Blundell, C., Lee, K.T. and Nykvist, S., 2020. Moving beyond enhancing pedagogies with digital technologies: Frames of reference, habits of mind and transformative learning. </w:t>
      </w:r>
      <w:r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Research on Technology in Education</w:t>
      </w: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52</w:t>
      </w: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pp.178-196.</w:t>
      </w:r>
    </w:p>
    <w:p w14:paraId="6ABF3752" w14:textId="77777777" w:rsidR="00783F69" w:rsidRPr="009B6D73" w:rsidRDefault="00783F69" w:rsidP="0023748A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Cassell, K.A. and Hiremath, U., 2023. </w:t>
      </w:r>
      <w:r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Reference and information services: An introduction</w:t>
      </w: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American Library Association.</w:t>
      </w:r>
    </w:p>
    <w:p w14:paraId="44BA43B8" w14:textId="77777777" w:rsidR="00783F69" w:rsidRPr="009B6D73" w:rsidRDefault="00783F69" w:rsidP="0023748A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Elashri</w:t>
      </w:r>
      <w:proofErr w:type="spellEnd"/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I.I.E.A.E., 2021. The effect of the genre-based approach to teaching writing on the EFL Al-</w:t>
      </w:r>
      <w:proofErr w:type="spellStart"/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Azhr</w:t>
      </w:r>
      <w:proofErr w:type="spellEnd"/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secondary students' writing skills and their attitudes towards writing.</w:t>
      </w:r>
    </w:p>
    <w:p w14:paraId="38C4B825" w14:textId="77777777" w:rsidR="00783F69" w:rsidRPr="009B6D73" w:rsidRDefault="00783F69" w:rsidP="0023748A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Hashim, S.N.A., Yaacob, A., Suryani, I., Asraf, R.M., Bahador, Z. and </w:t>
      </w:r>
      <w:proofErr w:type="spellStart"/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Supian</w:t>
      </w:r>
      <w:proofErr w:type="spellEnd"/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N., 2023. Exploring the Use of Gibbs' Reflective Model in Enhancing In-Service ESL Teachers' Reflective Writing. </w:t>
      </w:r>
      <w:r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Arab World English Journal</w:t>
      </w: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14</w:t>
      </w: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(2).</w:t>
      </w:r>
    </w:p>
    <w:p w14:paraId="40FFB11D" w14:textId="77777777" w:rsidR="00783F69" w:rsidRPr="009B6D73" w:rsidRDefault="00783F69" w:rsidP="0023748A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Karunarathne, W. and Calma, A., 2024. Assessing creative thinking skills in higher education: deficits and improvements. </w:t>
      </w:r>
      <w:r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Studies in Higher Education</w:t>
      </w: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49</w:t>
      </w: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pp.157-177.</w:t>
      </w:r>
    </w:p>
    <w:p w14:paraId="2C3A86DE" w14:textId="77777777" w:rsidR="00783F69" w:rsidRPr="009B6D73" w:rsidRDefault="00783F69" w:rsidP="0023748A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Kohn, S.C., De Visser, E.J., Wiese, E., Lee, Y.C. and Shaw, T.H., 2021. Measurement of trust in automation: A narrative review and reference guide. </w:t>
      </w:r>
      <w:r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Frontiers in psychology</w:t>
      </w: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12</w:t>
      </w: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p.604977.</w:t>
      </w:r>
    </w:p>
    <w:p w14:paraId="5C54CA9D" w14:textId="77777777" w:rsidR="00783F69" w:rsidRPr="009B6D73" w:rsidRDefault="00783F69" w:rsidP="0023748A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Mafarja</w:t>
      </w:r>
      <w:proofErr w:type="spellEnd"/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N. and </w:t>
      </w:r>
      <w:proofErr w:type="spellStart"/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Zulnaidi</w:t>
      </w:r>
      <w:proofErr w:type="spellEnd"/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H., 2022. Relationship between Critical thinking and academic self-concept: An experimental study of Reciprocal teaching strategy. </w:t>
      </w:r>
      <w:r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Thinking Skills and Creativity</w:t>
      </w: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45</w:t>
      </w: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p.101113.</w:t>
      </w:r>
    </w:p>
    <w:p w14:paraId="3BEDCC51" w14:textId="77777777" w:rsidR="00783F69" w:rsidRPr="009B6D73" w:rsidRDefault="00783F69" w:rsidP="0023748A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Reith‐Hall, E. and Montgomery, P., 2023. Communication skills training for improving the communicative abilities of student social workers: A systematic review. </w:t>
      </w:r>
      <w:r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Campbell systematic reviews</w:t>
      </w: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19</w:t>
      </w: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p.e1309.</w:t>
      </w:r>
    </w:p>
    <w:p w14:paraId="2CC40CC1" w14:textId="77777777" w:rsidR="00783F69" w:rsidRPr="009B6D73" w:rsidRDefault="00783F69" w:rsidP="0023748A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Yu, S. and Liu, C., 2021. Improving student feedback literacy in academic writing: An evidence-based framework. </w:t>
      </w:r>
      <w:r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Assessing Writing</w:t>
      </w: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B6D7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48</w:t>
      </w:r>
      <w:r w:rsidRPr="009B6D7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p.100525.</w:t>
      </w:r>
    </w:p>
    <w:p w14:paraId="4D10EB55" w14:textId="77777777" w:rsidR="00451D0B" w:rsidRPr="009B6D73" w:rsidRDefault="00451D0B" w:rsidP="0023748A">
      <w:pPr>
        <w:spacing w:line="360" w:lineRule="auto"/>
      </w:pPr>
    </w:p>
    <w:p w14:paraId="029D9BF6" w14:textId="77777777" w:rsidR="008E27B7" w:rsidRPr="00723324" w:rsidRDefault="008E27B7" w:rsidP="0023748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8E27B7" w:rsidRPr="00723324" w:rsidSect="004C3047">
      <w:footerReference w:type="default" r:id="rId8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1D2741" w14:textId="77777777" w:rsidR="004C3047" w:rsidRPr="009B6D73" w:rsidRDefault="004C3047" w:rsidP="00723324">
      <w:pPr>
        <w:spacing w:after="0" w:line="240" w:lineRule="auto"/>
      </w:pPr>
      <w:r w:rsidRPr="009B6D73">
        <w:separator/>
      </w:r>
    </w:p>
  </w:endnote>
  <w:endnote w:type="continuationSeparator" w:id="0">
    <w:p w14:paraId="2E72729D" w14:textId="77777777" w:rsidR="004C3047" w:rsidRPr="009B6D73" w:rsidRDefault="004C3047" w:rsidP="00723324">
      <w:pPr>
        <w:spacing w:after="0" w:line="240" w:lineRule="auto"/>
      </w:pPr>
      <w:r w:rsidRPr="009B6D73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97408464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sz w:val="20"/>
        <w:szCs w:val="20"/>
      </w:rPr>
    </w:sdtEndPr>
    <w:sdtContent>
      <w:p w14:paraId="1461FF84" w14:textId="63ED0D4B" w:rsidR="00723324" w:rsidRPr="009B6D73" w:rsidRDefault="00723324">
        <w:pPr>
          <w:pStyle w:val="Footer"/>
          <w:jc w:val="right"/>
          <w:rPr>
            <w:rFonts w:ascii="Times New Roman" w:hAnsi="Times New Roman" w:cs="Times New Roman"/>
            <w:sz w:val="20"/>
            <w:szCs w:val="20"/>
          </w:rPr>
        </w:pPr>
        <w:r w:rsidRPr="009B6D73">
          <w:rPr>
            <w:rFonts w:ascii="Times New Roman" w:hAnsi="Times New Roman" w:cs="Times New Roman"/>
            <w:sz w:val="20"/>
            <w:szCs w:val="20"/>
          </w:rPr>
          <w:fldChar w:fldCharType="begin"/>
        </w:r>
        <w:r w:rsidRPr="009B6D73">
          <w:rPr>
            <w:rFonts w:ascii="Times New Roman" w:hAnsi="Times New Roman" w:cs="Times New Roman"/>
            <w:sz w:val="20"/>
            <w:szCs w:val="20"/>
          </w:rPr>
          <w:instrText xml:space="preserve"> PAGE   \* MERGEFORMAT </w:instrText>
        </w:r>
        <w:r w:rsidRPr="009B6D73">
          <w:rPr>
            <w:rFonts w:ascii="Times New Roman" w:hAnsi="Times New Roman" w:cs="Times New Roman"/>
            <w:sz w:val="20"/>
            <w:szCs w:val="20"/>
          </w:rPr>
          <w:fldChar w:fldCharType="separate"/>
        </w:r>
        <w:r w:rsidRPr="009B6D73">
          <w:rPr>
            <w:rFonts w:ascii="Times New Roman" w:hAnsi="Times New Roman" w:cs="Times New Roman"/>
            <w:sz w:val="20"/>
            <w:szCs w:val="20"/>
          </w:rPr>
          <w:t>2</w:t>
        </w:r>
        <w:r w:rsidRPr="009B6D73">
          <w:rPr>
            <w:rFonts w:ascii="Times New Roman" w:hAnsi="Times New Roman" w:cs="Times New Roman"/>
            <w:sz w:val="20"/>
            <w:szCs w:val="20"/>
          </w:rPr>
          <w:fldChar w:fldCharType="end"/>
        </w:r>
      </w:p>
    </w:sdtContent>
  </w:sdt>
  <w:p w14:paraId="5B796CA1" w14:textId="77777777" w:rsidR="00723324" w:rsidRPr="009B6D73" w:rsidRDefault="007233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0D1431" w14:textId="77777777" w:rsidR="004C3047" w:rsidRPr="009B6D73" w:rsidRDefault="004C3047" w:rsidP="00723324">
      <w:pPr>
        <w:spacing w:after="0" w:line="240" w:lineRule="auto"/>
      </w:pPr>
      <w:r w:rsidRPr="009B6D73">
        <w:separator/>
      </w:r>
    </w:p>
  </w:footnote>
  <w:footnote w:type="continuationSeparator" w:id="0">
    <w:p w14:paraId="26E110BA" w14:textId="77777777" w:rsidR="004C3047" w:rsidRPr="009B6D73" w:rsidRDefault="004C3047" w:rsidP="00723324">
      <w:pPr>
        <w:spacing w:after="0" w:line="240" w:lineRule="auto"/>
      </w:pPr>
      <w:r w:rsidRPr="009B6D73"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3D07"/>
    <w:rsid w:val="00006CCE"/>
    <w:rsid w:val="000724DF"/>
    <w:rsid w:val="00092F83"/>
    <w:rsid w:val="000F028D"/>
    <w:rsid w:val="00103456"/>
    <w:rsid w:val="00143403"/>
    <w:rsid w:val="001C3F1A"/>
    <w:rsid w:val="00205EFD"/>
    <w:rsid w:val="002100C1"/>
    <w:rsid w:val="0023748A"/>
    <w:rsid w:val="0026448A"/>
    <w:rsid w:val="00292CE2"/>
    <w:rsid w:val="00297567"/>
    <w:rsid w:val="002A0153"/>
    <w:rsid w:val="002C04BF"/>
    <w:rsid w:val="002D6508"/>
    <w:rsid w:val="002E2116"/>
    <w:rsid w:val="00307C44"/>
    <w:rsid w:val="00316A13"/>
    <w:rsid w:val="003979D8"/>
    <w:rsid w:val="003E3A79"/>
    <w:rsid w:val="003F6697"/>
    <w:rsid w:val="00422976"/>
    <w:rsid w:val="00451D0B"/>
    <w:rsid w:val="004C3047"/>
    <w:rsid w:val="00595341"/>
    <w:rsid w:val="005F42C5"/>
    <w:rsid w:val="00683E61"/>
    <w:rsid w:val="006E1A5E"/>
    <w:rsid w:val="006F4B0E"/>
    <w:rsid w:val="00701A9C"/>
    <w:rsid w:val="00723324"/>
    <w:rsid w:val="00723D07"/>
    <w:rsid w:val="00741D64"/>
    <w:rsid w:val="007443C5"/>
    <w:rsid w:val="00761484"/>
    <w:rsid w:val="00783F69"/>
    <w:rsid w:val="007E25DA"/>
    <w:rsid w:val="007F45D0"/>
    <w:rsid w:val="007F4B38"/>
    <w:rsid w:val="00820E97"/>
    <w:rsid w:val="008C5F8E"/>
    <w:rsid w:val="008E27B7"/>
    <w:rsid w:val="0096405D"/>
    <w:rsid w:val="00995422"/>
    <w:rsid w:val="009A4DF3"/>
    <w:rsid w:val="009B332A"/>
    <w:rsid w:val="009B6D73"/>
    <w:rsid w:val="00A16C60"/>
    <w:rsid w:val="00A35573"/>
    <w:rsid w:val="00A40372"/>
    <w:rsid w:val="00A5262F"/>
    <w:rsid w:val="00A5440B"/>
    <w:rsid w:val="00A56EB1"/>
    <w:rsid w:val="00B13602"/>
    <w:rsid w:val="00BA750A"/>
    <w:rsid w:val="00C00081"/>
    <w:rsid w:val="00C00993"/>
    <w:rsid w:val="00C00C3F"/>
    <w:rsid w:val="00C043EA"/>
    <w:rsid w:val="00C07D4A"/>
    <w:rsid w:val="00C24AF1"/>
    <w:rsid w:val="00C64D6C"/>
    <w:rsid w:val="00C834D7"/>
    <w:rsid w:val="00CC3C8F"/>
    <w:rsid w:val="00D60EF9"/>
    <w:rsid w:val="00D659A3"/>
    <w:rsid w:val="00DD435E"/>
    <w:rsid w:val="00DF0816"/>
    <w:rsid w:val="00E2562C"/>
    <w:rsid w:val="00E75147"/>
    <w:rsid w:val="00EA699F"/>
    <w:rsid w:val="00EB6A0E"/>
    <w:rsid w:val="00F06544"/>
    <w:rsid w:val="00F37CD8"/>
    <w:rsid w:val="00F40B65"/>
    <w:rsid w:val="00FB4D0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E95B16C"/>
  <w15:docId w15:val="{21C615AC-5134-41D1-8880-9CDF3813C9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028D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07D4A"/>
    <w:pPr>
      <w:keepNext/>
      <w:keepLines/>
      <w:spacing w:before="240" w:after="0" w:line="360" w:lineRule="auto"/>
      <w:jc w:val="both"/>
      <w:outlineLvl w:val="0"/>
    </w:pPr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33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3324"/>
  </w:style>
  <w:style w:type="paragraph" w:styleId="Footer">
    <w:name w:val="footer"/>
    <w:basedOn w:val="Normal"/>
    <w:link w:val="FooterChar"/>
    <w:uiPriority w:val="99"/>
    <w:unhideWhenUsed/>
    <w:rsid w:val="007233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3324"/>
  </w:style>
  <w:style w:type="character" w:customStyle="1" w:styleId="Heading1Char">
    <w:name w:val="Heading 1 Char"/>
    <w:basedOn w:val="DefaultParagraphFont"/>
    <w:link w:val="Heading1"/>
    <w:uiPriority w:val="9"/>
    <w:rsid w:val="00C07D4A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07D4A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07D4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07D4A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DD43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7249911-15E9-45C4-A5FA-B0267295DD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2002</Words>
  <Characters>11415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Housekeeping</dc:creator>
  <cp:keywords/>
  <dc:description/>
  <cp:lastModifiedBy>Housekeeping</cp:lastModifiedBy>
  <cp:revision>2</cp:revision>
  <dcterms:created xsi:type="dcterms:W3CDTF">2024-05-02T10:59:00Z</dcterms:created>
  <dcterms:modified xsi:type="dcterms:W3CDTF">2024-05-02T10:59:00Z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32692bd988f59c5fa0b9701cf654c84f9767a8f4d9e31210ee24ee99d4025ddd</vt:lpwstr>
  </property>
</Properties>
</file>