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C5B70" w:rsidRPr="00EC5B70" w:rsidRDefault="00EC5B70">
      <w:pPr>
        <w:rPr>
          <w:rFonts w:asciiTheme="majorBidi" w:hAnsiTheme="majorBidi" w:cstheme="majorBidi"/>
          <w:b/>
          <w:bCs/>
          <w:sz w:val="24"/>
          <w:szCs w:val="24"/>
          <w:u w:val="single"/>
          <w:lang w:val="cy-GB"/>
        </w:rPr>
      </w:pPr>
      <w:r w:rsidRPr="00EC5B70">
        <w:rPr>
          <w:rFonts w:asciiTheme="majorBidi" w:hAnsiTheme="majorBidi" w:cstheme="majorBidi"/>
          <w:b/>
          <w:bCs/>
          <w:sz w:val="24"/>
          <w:szCs w:val="24"/>
          <w:u w:val="single"/>
          <w:lang w:val="cy-GB"/>
        </w:rPr>
        <w:t>Ymateb yn feirniadol i erthygl, gan roi tystiolaeth o wybodaeth a dealltwriaeth gadarn o themâu sy’n gysylltiedig ag addysgu’r Gymraeg yn y sector cyfrwng Saesneg.</w:t>
      </w:r>
    </w:p>
    <w:p w:rsidR="00355D7E" w:rsidRPr="00EC5B70" w:rsidRDefault="009F4667" w:rsidP="00EC5B70">
      <w:pPr>
        <w:spacing w:line="360" w:lineRule="auto"/>
        <w:rPr>
          <w:rFonts w:asciiTheme="majorBidi" w:hAnsiTheme="majorBidi" w:cstheme="majorBidi"/>
          <w:sz w:val="24"/>
          <w:szCs w:val="24"/>
          <w:lang w:val="cy-GB"/>
        </w:rPr>
      </w:pPr>
      <w:r w:rsidRPr="00EC5B70">
        <w:rPr>
          <w:rFonts w:asciiTheme="majorBidi" w:hAnsiTheme="majorBidi" w:cstheme="majorBidi"/>
          <w:sz w:val="24"/>
          <w:szCs w:val="24"/>
          <w:lang w:val="cy-GB"/>
        </w:rPr>
        <w:t>Yn y</w:t>
      </w:r>
      <w:r w:rsidR="008C2DC3" w:rsidRPr="00EC5B70">
        <w:rPr>
          <w:rFonts w:asciiTheme="majorBidi" w:hAnsiTheme="majorBidi" w:cstheme="majorBidi"/>
          <w:sz w:val="24"/>
          <w:szCs w:val="24"/>
          <w:lang w:val="cy-GB"/>
        </w:rPr>
        <w:t xml:space="preserve"> traethawd hwn bwriedir trafod themâu gwelir mewn erthygl </w:t>
      </w:r>
      <w:r w:rsidR="00F664FE" w:rsidRPr="00EC5B70">
        <w:rPr>
          <w:rFonts w:asciiTheme="majorBidi" w:hAnsiTheme="majorBidi" w:cstheme="majorBidi"/>
          <w:sz w:val="24"/>
          <w:szCs w:val="24"/>
          <w:lang w:val="cy-GB"/>
        </w:rPr>
        <w:t xml:space="preserve">a </w:t>
      </w:r>
      <w:r w:rsidR="008C2DC3" w:rsidRPr="00EC5B70">
        <w:rPr>
          <w:rFonts w:asciiTheme="majorBidi" w:hAnsiTheme="majorBidi" w:cstheme="majorBidi"/>
          <w:sz w:val="24"/>
          <w:szCs w:val="24"/>
          <w:lang w:val="cy-GB"/>
        </w:rPr>
        <w:t>sonnir am addysg ddwyieithog</w:t>
      </w:r>
      <w:r w:rsidR="00F664FE" w:rsidRPr="00EC5B70">
        <w:rPr>
          <w:rFonts w:asciiTheme="majorBidi" w:hAnsiTheme="majorBidi" w:cstheme="majorBidi"/>
          <w:sz w:val="24"/>
          <w:szCs w:val="24"/>
          <w:lang w:val="cy-GB"/>
        </w:rPr>
        <w:t>. Yn benodol so</w:t>
      </w:r>
      <w:r w:rsidR="00D53753" w:rsidRPr="00EC5B70">
        <w:rPr>
          <w:rFonts w:asciiTheme="majorBidi" w:hAnsiTheme="majorBidi" w:cstheme="majorBidi"/>
          <w:sz w:val="24"/>
          <w:szCs w:val="24"/>
          <w:lang w:val="cy-GB"/>
        </w:rPr>
        <w:t>n</w:t>
      </w:r>
      <w:r w:rsidR="008C2DC3" w:rsidRPr="00EC5B70">
        <w:rPr>
          <w:rFonts w:asciiTheme="majorBidi" w:hAnsiTheme="majorBidi" w:cstheme="majorBidi"/>
          <w:sz w:val="24"/>
          <w:szCs w:val="24"/>
          <w:lang w:val="cy-GB"/>
        </w:rPr>
        <w:t>nir yr erthygl am ddwyieithrwydd gyda’r Gymraeg y</w:t>
      </w:r>
      <w:r w:rsidR="004D0152" w:rsidRPr="00EC5B70">
        <w:rPr>
          <w:rFonts w:asciiTheme="majorBidi" w:hAnsiTheme="majorBidi" w:cstheme="majorBidi"/>
          <w:sz w:val="24"/>
          <w:szCs w:val="24"/>
          <w:lang w:val="cy-GB"/>
        </w:rPr>
        <w:t>n ganolbwynt iddo, ac i gyd-fynd</w:t>
      </w:r>
      <w:r w:rsidR="008C2DC3" w:rsidRPr="00EC5B70">
        <w:rPr>
          <w:rFonts w:asciiTheme="majorBidi" w:hAnsiTheme="majorBidi" w:cstheme="majorBidi"/>
          <w:sz w:val="24"/>
          <w:szCs w:val="24"/>
          <w:lang w:val="cy-GB"/>
        </w:rPr>
        <w:t xml:space="preserve"> gyda hyn bwriedir cysylltu’r hyn trafoda’r awdur, gyda gwaith darllen ehangach sy’n cyfeirio at addysgu’r Gymr</w:t>
      </w:r>
      <w:r w:rsidR="00BD7ABB" w:rsidRPr="00EC5B70">
        <w:rPr>
          <w:rFonts w:asciiTheme="majorBidi" w:hAnsiTheme="majorBidi" w:cstheme="majorBidi"/>
          <w:sz w:val="24"/>
          <w:szCs w:val="24"/>
          <w:lang w:val="cy-GB"/>
        </w:rPr>
        <w:t>aeg yn y sector cyfrwng Saesneg, ga</w:t>
      </w:r>
      <w:r w:rsidR="00E23BCD" w:rsidRPr="00EC5B70">
        <w:rPr>
          <w:rFonts w:asciiTheme="majorBidi" w:hAnsiTheme="majorBidi" w:cstheme="majorBidi"/>
          <w:sz w:val="24"/>
          <w:szCs w:val="24"/>
          <w:lang w:val="cy-GB"/>
        </w:rPr>
        <w:t>n gynnwys pwysigrwydd hyn a</w:t>
      </w:r>
      <w:r w:rsidR="00BD7ABB" w:rsidRPr="00EC5B70">
        <w:rPr>
          <w:rFonts w:asciiTheme="majorBidi" w:hAnsiTheme="majorBidi" w:cstheme="majorBidi"/>
          <w:sz w:val="24"/>
          <w:szCs w:val="24"/>
          <w:lang w:val="cy-GB"/>
        </w:rPr>
        <w:t xml:space="preserve"> heriau posib.</w:t>
      </w:r>
    </w:p>
    <w:p w:rsidR="00A325B1" w:rsidRPr="00EC5B70" w:rsidRDefault="004F17DC" w:rsidP="00EC5B70">
      <w:pPr>
        <w:spacing w:line="36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Egyr yr erthygl wrth drafod ‘addysg ddwyieithog’, a beth olygir hyn. Wrth drafod yr hyn dan sylw noda’r awdur, adnabuwyd y wlad hon am ei harfer dda wrth ddatblygu dwyieithrwydd, wrth amlinellu gweledigaeth glir sydd ganddo wrth drafod fod pawb yn ‘hyderus dwyieithog’ (Lewis, 2011), er hynny nid oes amheuaeth fod neges glir i gynnwys yr erthygl, a hynny yw fod wir ystyr addysg ddwyieithog, o bosib yn wahanol i bawb. Wrth ystyried addysgu’r Gymraeg yn y sector cyfrwng Saesneg, rhaid cofio fod y Gymraeg yn perthyn i bawb </w:t>
      </w:r>
      <w:r w:rsidR="003124BA" w:rsidRPr="00EC5B70">
        <w:rPr>
          <w:rFonts w:asciiTheme="majorBidi" w:hAnsiTheme="majorBidi" w:cstheme="majorBidi"/>
          <w:sz w:val="24"/>
          <w:szCs w:val="24"/>
          <w:lang w:val="cy-GB"/>
        </w:rPr>
        <w:t>yng Nghymru (Lewis, 2014) ac ni</w:t>
      </w:r>
      <w:r w:rsidRPr="00EC5B70">
        <w:rPr>
          <w:rFonts w:asciiTheme="majorBidi" w:hAnsiTheme="majorBidi" w:cstheme="majorBidi"/>
          <w:sz w:val="24"/>
          <w:szCs w:val="24"/>
          <w:lang w:val="cy-GB"/>
        </w:rPr>
        <w:t xml:space="preserve"> ddylwn amddifadu'r un plentyn rhag ddatblygu’r sgil, fodd bynnag yn aml nid yw’r dysgwyr yn gwneud digon o gynnydd ar lawr y dosb</w:t>
      </w:r>
      <w:r w:rsidR="003124BA" w:rsidRPr="00EC5B70">
        <w:rPr>
          <w:rFonts w:asciiTheme="majorBidi" w:hAnsiTheme="majorBidi" w:cstheme="majorBidi"/>
          <w:sz w:val="24"/>
          <w:szCs w:val="24"/>
          <w:lang w:val="cy-GB"/>
        </w:rPr>
        <w:t>arth i ddatblygu’n hyderus</w:t>
      </w:r>
      <w:r w:rsidRPr="00EC5B70">
        <w:rPr>
          <w:rFonts w:asciiTheme="majorBidi" w:hAnsiTheme="majorBidi" w:cstheme="majorBidi"/>
          <w:sz w:val="24"/>
          <w:szCs w:val="24"/>
          <w:lang w:val="cy-GB"/>
        </w:rPr>
        <w:t xml:space="preserve"> (</w:t>
      </w:r>
      <w:r w:rsidR="003124BA" w:rsidRPr="00EC5B70">
        <w:rPr>
          <w:rFonts w:asciiTheme="majorBidi" w:hAnsiTheme="majorBidi" w:cstheme="majorBidi"/>
          <w:sz w:val="24"/>
          <w:szCs w:val="24"/>
          <w:lang w:val="cy-GB"/>
        </w:rPr>
        <w:t xml:space="preserve">Estyn, </w:t>
      </w:r>
      <w:r w:rsidRPr="00EC5B70">
        <w:rPr>
          <w:rFonts w:asciiTheme="majorBidi" w:hAnsiTheme="majorBidi" w:cstheme="majorBidi"/>
          <w:sz w:val="24"/>
          <w:szCs w:val="24"/>
          <w:lang w:val="cy-GB"/>
        </w:rPr>
        <w:t>2017), ac felly’n rh</w:t>
      </w:r>
      <w:r w:rsidR="001B647F" w:rsidRPr="00EC5B70">
        <w:rPr>
          <w:rFonts w:asciiTheme="majorBidi" w:hAnsiTheme="majorBidi" w:cstheme="majorBidi"/>
          <w:sz w:val="24"/>
          <w:szCs w:val="24"/>
          <w:lang w:val="cy-GB"/>
        </w:rPr>
        <w:t>w</w:t>
      </w:r>
      <w:r w:rsidRPr="00EC5B70">
        <w:rPr>
          <w:rFonts w:asciiTheme="majorBidi" w:hAnsiTheme="majorBidi" w:cstheme="majorBidi"/>
          <w:sz w:val="24"/>
          <w:szCs w:val="24"/>
          <w:lang w:val="cy-GB"/>
        </w:rPr>
        <w:t>ystro gweledigaeth yr awdur. Er hynny, noda Donaldson (2015) fel rhan o un o’u ddibenion fod angen i ddysgwyr fod yn “hyderus”, ond i’r gwrthwyneb noda Estyn (2013, t. 4)  yn barhaus “mae cynnydd gormod o blant o gartrefi di-gymraeg yn rhy araf” sydd o bosib oherwydd diffyg gyfleodd i ddatblygu’n disgyblion hyderus. I’r gwrthwyn</w:t>
      </w:r>
      <w:r w:rsidR="001B647F" w:rsidRPr="00EC5B70">
        <w:rPr>
          <w:rFonts w:asciiTheme="majorBidi" w:hAnsiTheme="majorBidi" w:cstheme="majorBidi"/>
          <w:sz w:val="24"/>
          <w:szCs w:val="24"/>
          <w:lang w:val="cy-GB"/>
        </w:rPr>
        <w:t>eb, rhaid ystyried yr hyn noda Chin a Wigglesworth (</w:t>
      </w:r>
      <w:r w:rsidRPr="00EC5B70">
        <w:rPr>
          <w:rFonts w:asciiTheme="majorBidi" w:hAnsiTheme="majorBidi" w:cstheme="majorBidi"/>
          <w:sz w:val="24"/>
          <w:szCs w:val="24"/>
          <w:lang w:val="cy-GB"/>
        </w:rPr>
        <w:t>2007) am yr hyn cred Saer wrth nodi fod dwyieithrwydd yn rhwystro cyraeddiadau academaidd.</w:t>
      </w:r>
    </w:p>
    <w:p w:rsidR="00460C10" w:rsidRPr="00EC5B70" w:rsidRDefault="004F17DC" w:rsidP="00EC5B70">
      <w:pPr>
        <w:spacing w:line="36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Parhau i drafod rôl arweiniol Cymru mae’r erthygl, wrth gyfeirio at ysgolion cyfrwng Cymraeg, le mae ganddynt nod o sicrhau fod pob disgybl yn datblygu’n ddwyieithog, ond i’r gwrthwyneb ni chyfeirir at ysgolion cyfrwng Saesneg yn anelu at hyn, er mae cydnabyddiaeth glir fod y wlad hon yn un sy’n ddwyieithog. Cysyllta hyn yn glir gyda’r hyn noda’r erthygl yn hwyrach, wrth drafod wir ystyr darpariaeth ddwyieithog, ac o bosib y gwahaniaeth eang sydd rhyngddynt, wrth ystyried y canran o addysg mae ysgolion yn </w:t>
      </w:r>
      <w:r w:rsidR="001B647F" w:rsidRPr="00EC5B70">
        <w:rPr>
          <w:rFonts w:asciiTheme="majorBidi" w:hAnsiTheme="majorBidi" w:cstheme="majorBidi"/>
          <w:sz w:val="24"/>
          <w:szCs w:val="24"/>
          <w:lang w:val="cy-GB"/>
        </w:rPr>
        <w:t>ad</w:t>
      </w:r>
      <w:r w:rsidRPr="00EC5B70">
        <w:rPr>
          <w:rFonts w:asciiTheme="majorBidi" w:hAnsiTheme="majorBidi" w:cstheme="majorBidi"/>
          <w:sz w:val="24"/>
          <w:szCs w:val="24"/>
          <w:lang w:val="cy-GB"/>
        </w:rPr>
        <w:t>dysgu drwy gyfrwng y Gymraeg. Trafodir yr elfen o gategoreiddio</w:t>
      </w:r>
      <w:r w:rsidR="001B647F" w:rsidRPr="00EC5B70">
        <w:rPr>
          <w:rFonts w:asciiTheme="majorBidi" w:hAnsiTheme="majorBidi" w:cstheme="majorBidi"/>
          <w:sz w:val="24"/>
          <w:szCs w:val="24"/>
          <w:lang w:val="cy-GB"/>
        </w:rPr>
        <w:t xml:space="preserve"> ysgolion yn ôl eu darpariaeth c</w:t>
      </w:r>
      <w:r w:rsidRPr="00EC5B70">
        <w:rPr>
          <w:rFonts w:asciiTheme="majorBidi" w:hAnsiTheme="majorBidi" w:cstheme="majorBidi"/>
          <w:sz w:val="24"/>
          <w:szCs w:val="24"/>
          <w:lang w:val="cy-GB"/>
        </w:rPr>
        <w:t>yfrwng Cymraeg (Lewis, 2011), wrth drafod elfen gwelir eraill yn nodi, gan gynnwys Estyn, sef fod yna ddisgwyliadau gwahanol i ysgolion, gan gynnwys ardaloedd, megis disgwyliadau yn is ym Merthyr i gymharu â Sir Gaerfyrd</w:t>
      </w:r>
      <w:r w:rsidR="001B647F" w:rsidRPr="00EC5B70">
        <w:rPr>
          <w:rFonts w:asciiTheme="majorBidi" w:hAnsiTheme="majorBidi" w:cstheme="majorBidi"/>
          <w:sz w:val="24"/>
          <w:szCs w:val="24"/>
          <w:lang w:val="cy-GB"/>
        </w:rPr>
        <w:t>din , sydd o bosib oherwydd “damwain daearyddol”</w:t>
      </w:r>
      <w:r w:rsidRPr="00EC5B70">
        <w:rPr>
          <w:rFonts w:asciiTheme="majorBidi" w:hAnsiTheme="majorBidi" w:cstheme="majorBidi"/>
          <w:sz w:val="24"/>
          <w:szCs w:val="24"/>
          <w:lang w:val="cy-GB"/>
        </w:rPr>
        <w:t xml:space="preserve"> (GACYIG, 2013)</w:t>
      </w:r>
      <w:r w:rsidR="001B647F" w:rsidRPr="00EC5B70">
        <w:rPr>
          <w:rFonts w:asciiTheme="majorBidi" w:hAnsiTheme="majorBidi" w:cstheme="majorBidi"/>
          <w:sz w:val="24"/>
          <w:szCs w:val="24"/>
          <w:lang w:val="cy-GB"/>
        </w:rPr>
        <w:t>.</w:t>
      </w:r>
      <w:r w:rsidRPr="00EC5B70">
        <w:rPr>
          <w:rFonts w:asciiTheme="majorBidi" w:hAnsiTheme="majorBidi" w:cstheme="majorBidi"/>
          <w:sz w:val="24"/>
          <w:szCs w:val="24"/>
          <w:lang w:val="cy-GB"/>
        </w:rPr>
        <w:t xml:space="preserve"> Golyga hyn fod yna diffyg cysondeb, gyda hyn hefyd yn amlwg yn ôl Estyn a gellir hyn effeithio ar gontinwwm iaith plant o wahanol </w:t>
      </w:r>
      <w:r w:rsidRPr="00EC5B70">
        <w:rPr>
          <w:rFonts w:asciiTheme="majorBidi" w:hAnsiTheme="majorBidi" w:cstheme="majorBidi"/>
          <w:sz w:val="24"/>
          <w:szCs w:val="24"/>
          <w:lang w:val="cy-GB"/>
        </w:rPr>
        <w:lastRenderedPageBreak/>
        <w:t>ardaloedd, ac o bosib yn eu hamddifadu o’r sgil gydol oes oherwydd natur ieithyddol eu hardal (Andrews, 2012).</w:t>
      </w:r>
    </w:p>
    <w:p w:rsidR="003E3E37" w:rsidRPr="00EC5B70" w:rsidRDefault="00460C10" w:rsidP="00EC5B70">
      <w:pPr>
        <w:spacing w:line="360" w:lineRule="auto"/>
        <w:rPr>
          <w:rFonts w:asciiTheme="majorBidi" w:hAnsiTheme="majorBidi" w:cstheme="majorBidi"/>
          <w:sz w:val="24"/>
          <w:szCs w:val="24"/>
          <w:lang w:val="cy-GB"/>
        </w:rPr>
      </w:pPr>
      <w:r w:rsidRPr="00EC5B70">
        <w:rPr>
          <w:rFonts w:asciiTheme="majorBidi" w:hAnsiTheme="majorBidi" w:cstheme="majorBidi"/>
          <w:sz w:val="24"/>
          <w:szCs w:val="24"/>
          <w:lang w:val="cy-GB"/>
        </w:rPr>
        <w:t>T</w:t>
      </w:r>
      <w:r w:rsidR="008C2DC3" w:rsidRPr="00EC5B70">
        <w:rPr>
          <w:rFonts w:asciiTheme="majorBidi" w:hAnsiTheme="majorBidi" w:cstheme="majorBidi"/>
          <w:sz w:val="24"/>
          <w:szCs w:val="24"/>
          <w:lang w:val="cy-GB"/>
        </w:rPr>
        <w:t>rafoda’r aw</w:t>
      </w:r>
      <w:r w:rsidRPr="00EC5B70">
        <w:rPr>
          <w:rFonts w:asciiTheme="majorBidi" w:hAnsiTheme="majorBidi" w:cstheme="majorBidi"/>
          <w:sz w:val="24"/>
          <w:szCs w:val="24"/>
          <w:lang w:val="cy-GB"/>
        </w:rPr>
        <w:t xml:space="preserve">dur barn Gracia, sef </w:t>
      </w:r>
      <w:r w:rsidR="001B647F" w:rsidRPr="00EC5B70">
        <w:rPr>
          <w:rFonts w:asciiTheme="majorBidi" w:hAnsiTheme="majorBidi" w:cstheme="majorBidi"/>
          <w:sz w:val="24"/>
          <w:szCs w:val="24"/>
          <w:lang w:val="cy-GB"/>
        </w:rPr>
        <w:t xml:space="preserve">pwysigrwydd </w:t>
      </w:r>
      <w:r w:rsidRPr="00EC5B70">
        <w:rPr>
          <w:rFonts w:asciiTheme="majorBidi" w:hAnsiTheme="majorBidi" w:cstheme="majorBidi"/>
          <w:sz w:val="24"/>
          <w:szCs w:val="24"/>
          <w:lang w:val="cy-GB"/>
        </w:rPr>
        <w:t>y c</w:t>
      </w:r>
      <w:r w:rsidR="008C2DC3" w:rsidRPr="00EC5B70">
        <w:rPr>
          <w:rFonts w:asciiTheme="majorBidi" w:hAnsiTheme="majorBidi" w:cstheme="majorBidi"/>
          <w:sz w:val="24"/>
          <w:szCs w:val="24"/>
          <w:lang w:val="cy-GB"/>
        </w:rPr>
        <w:t>yfleodd i hybu dwyieithrwydd, wrth ddysgu’r Gymraeg drwy gynnwys pynciol, wrth b</w:t>
      </w:r>
      <w:r w:rsidR="00452A17" w:rsidRPr="00EC5B70">
        <w:rPr>
          <w:rFonts w:asciiTheme="majorBidi" w:hAnsiTheme="majorBidi" w:cstheme="majorBidi"/>
          <w:sz w:val="24"/>
          <w:szCs w:val="24"/>
          <w:lang w:val="cy-GB"/>
        </w:rPr>
        <w:t xml:space="preserve">wysleisio </w:t>
      </w:r>
      <w:r w:rsidR="001B647F" w:rsidRPr="00EC5B70">
        <w:rPr>
          <w:rFonts w:asciiTheme="majorBidi" w:hAnsiTheme="majorBidi" w:cstheme="majorBidi"/>
          <w:sz w:val="24"/>
          <w:szCs w:val="24"/>
          <w:lang w:val="cy-GB"/>
        </w:rPr>
        <w:t>“pwrpasol”</w:t>
      </w:r>
      <w:r w:rsidR="00591B98" w:rsidRPr="00EC5B70">
        <w:rPr>
          <w:rFonts w:asciiTheme="majorBidi" w:hAnsiTheme="majorBidi" w:cstheme="majorBidi"/>
          <w:sz w:val="24"/>
          <w:szCs w:val="24"/>
          <w:lang w:val="cy-GB"/>
        </w:rPr>
        <w:t xml:space="preserve"> (Lewis, 2011)</w:t>
      </w:r>
      <w:r w:rsidR="00452A17" w:rsidRPr="00EC5B70">
        <w:rPr>
          <w:rFonts w:asciiTheme="majorBidi" w:hAnsiTheme="majorBidi" w:cstheme="majorBidi"/>
          <w:sz w:val="24"/>
          <w:szCs w:val="24"/>
          <w:lang w:val="cy-GB"/>
        </w:rPr>
        <w:t>, a golyga</w:t>
      </w:r>
      <w:r w:rsidR="008C2DC3" w:rsidRPr="00EC5B70">
        <w:rPr>
          <w:rFonts w:asciiTheme="majorBidi" w:hAnsiTheme="majorBidi" w:cstheme="majorBidi"/>
          <w:sz w:val="24"/>
          <w:szCs w:val="24"/>
          <w:lang w:val="cy-GB"/>
        </w:rPr>
        <w:t xml:space="preserve"> </w:t>
      </w:r>
      <w:r w:rsidR="00452A17" w:rsidRPr="00EC5B70">
        <w:rPr>
          <w:rFonts w:asciiTheme="majorBidi" w:hAnsiTheme="majorBidi" w:cstheme="majorBidi"/>
          <w:sz w:val="24"/>
          <w:szCs w:val="24"/>
          <w:lang w:val="cy-GB"/>
        </w:rPr>
        <w:t xml:space="preserve">hyn </w:t>
      </w:r>
      <w:r w:rsidR="008C2DC3" w:rsidRPr="00EC5B70">
        <w:rPr>
          <w:rFonts w:asciiTheme="majorBidi" w:hAnsiTheme="majorBidi" w:cstheme="majorBidi"/>
          <w:sz w:val="24"/>
          <w:szCs w:val="24"/>
          <w:lang w:val="cy-GB"/>
        </w:rPr>
        <w:t>mai’r elfennau pwysicaf sydd angen i blant ddysgu drwy gyfrwng yr iaith, hynny yw elfennau mi fydd o sicr yn hybu eu continwwm iaith bersonol, a sgiliau mi fyddent o bosib medru trosglwyddo i sefyllfaoedd bywyd dyddiol. Allweddol yw nodi cynigir y cyfleoe</w:t>
      </w:r>
      <w:r w:rsidR="001629FE" w:rsidRPr="00EC5B70">
        <w:rPr>
          <w:rFonts w:asciiTheme="majorBidi" w:hAnsiTheme="majorBidi" w:cstheme="majorBidi"/>
          <w:sz w:val="24"/>
          <w:szCs w:val="24"/>
          <w:lang w:val="cy-GB"/>
        </w:rPr>
        <w:t>dd trawsgwricwlaidd yma cyfle</w:t>
      </w:r>
      <w:r w:rsidR="008C2DC3" w:rsidRPr="00EC5B70">
        <w:rPr>
          <w:rFonts w:asciiTheme="majorBidi" w:hAnsiTheme="majorBidi" w:cstheme="majorBidi"/>
          <w:sz w:val="24"/>
          <w:szCs w:val="24"/>
          <w:lang w:val="cy-GB"/>
        </w:rPr>
        <w:t xml:space="preserve"> i ddisgyblion datblygu’r iaith ar gyfer amrywiaeth o sefyl</w:t>
      </w:r>
      <w:r w:rsidR="001B647F" w:rsidRPr="00EC5B70">
        <w:rPr>
          <w:rFonts w:asciiTheme="majorBidi" w:hAnsiTheme="majorBidi" w:cstheme="majorBidi"/>
          <w:sz w:val="24"/>
          <w:szCs w:val="24"/>
          <w:lang w:val="cy-GB"/>
        </w:rPr>
        <w:t xml:space="preserve">lfaoedd, ac er mi fydd yr hyn </w:t>
      </w:r>
      <w:r w:rsidR="008C2DC3" w:rsidRPr="00EC5B70">
        <w:rPr>
          <w:rFonts w:asciiTheme="majorBidi" w:hAnsiTheme="majorBidi" w:cstheme="majorBidi"/>
          <w:sz w:val="24"/>
          <w:szCs w:val="24"/>
          <w:lang w:val="cy-GB"/>
        </w:rPr>
        <w:t xml:space="preserve">fyddent o bosib yn dysgu ar lafar, pwysig yw cofio mai hyn yw sylfaeni unrhyw </w:t>
      </w:r>
      <w:r w:rsidR="001B647F" w:rsidRPr="00EC5B70">
        <w:rPr>
          <w:rFonts w:asciiTheme="majorBidi" w:hAnsiTheme="majorBidi" w:cstheme="majorBidi"/>
          <w:sz w:val="24"/>
          <w:szCs w:val="24"/>
          <w:lang w:val="cy-GB"/>
        </w:rPr>
        <w:t xml:space="preserve">iaith, ac felly cynygir cyfleoedd </w:t>
      </w:r>
      <w:r w:rsidR="008C2DC3" w:rsidRPr="00EC5B70">
        <w:rPr>
          <w:rFonts w:asciiTheme="majorBidi" w:hAnsiTheme="majorBidi" w:cstheme="majorBidi"/>
          <w:sz w:val="24"/>
          <w:szCs w:val="24"/>
          <w:lang w:val="cy-GB"/>
        </w:rPr>
        <w:t>iddynt ddefnyddio’r iaith mewn gwah</w:t>
      </w:r>
      <w:r w:rsidR="001629FE" w:rsidRPr="00EC5B70">
        <w:rPr>
          <w:rFonts w:asciiTheme="majorBidi" w:hAnsiTheme="majorBidi" w:cstheme="majorBidi"/>
          <w:sz w:val="24"/>
          <w:szCs w:val="24"/>
          <w:lang w:val="cy-GB"/>
        </w:rPr>
        <w:t>anol gyd-destunau yn eu bywydau</w:t>
      </w:r>
      <w:r w:rsidR="00B449F7" w:rsidRPr="00EC5B70">
        <w:rPr>
          <w:rFonts w:asciiTheme="majorBidi" w:hAnsiTheme="majorBidi" w:cstheme="majorBidi"/>
          <w:sz w:val="24"/>
          <w:szCs w:val="24"/>
          <w:lang w:val="cy-GB"/>
        </w:rPr>
        <w:t>.</w:t>
      </w:r>
    </w:p>
    <w:p w:rsidR="00185243" w:rsidRPr="00EC5B70" w:rsidRDefault="004F17DC" w:rsidP="00EC5B70">
      <w:pPr>
        <w:spacing w:line="36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Parhau wrth drafod amrywiaeth o ddulliau, a modelau addysgu posib mae’r erthygl, gan gynnwys y dull ‘trochi iaith’, sef dull defnyddia amrywiaeth o sefydliadau i sicrhau dwyieithrwydd, fodd bynnag wrth iddo drafod dulliau ‘traddodiadol’, mae’n nodi, nid yw’r modelau o bosib yn arwain at ddwyieithrwydd, er maent yn derbyn yr addysg o’u blynyddoedd cynnar. Awgryma hyn fod y modelau ‘traddodiadol’ sonia amdanynt yn rhai sy’n rhwystro plant rhag cyrraedd eu llawn botensial le noda Estyn (2013) yn barhaus nid yw disgyblion yn gwneud digon o gynnydd o’u camau cychwyn yn y sector Saesneg, ond i’r gwrthwyneb clywir ar un rhaglen, actores Cymraeg yn nodi </w:t>
      </w:r>
      <w:r w:rsidRPr="00EC5B70">
        <w:rPr>
          <w:rFonts w:asciiTheme="majorBidi" w:hAnsiTheme="majorBidi" w:cstheme="majorBidi"/>
          <w:i/>
          <w:iCs/>
          <w:sz w:val="24"/>
          <w:szCs w:val="24"/>
          <w:lang w:val="cy-GB"/>
        </w:rPr>
        <w:t>(Dysgu’r Miliwn,</w:t>
      </w:r>
      <w:r w:rsidRPr="00EC5B70">
        <w:rPr>
          <w:rFonts w:asciiTheme="majorBidi" w:hAnsiTheme="majorBidi" w:cstheme="majorBidi"/>
          <w:sz w:val="24"/>
          <w:szCs w:val="24"/>
          <w:lang w:val="cy-GB"/>
        </w:rPr>
        <w:t xml:space="preserve"> 2017) “Dw i’n credu fod y broblem ar ôl gadael yr ysgol”, ac o bosib golyga hyn nid ydynt yn datblygu rhuglder gyda hyder i ddefnyddio’r iaith</w:t>
      </w:r>
      <w:r w:rsidR="001B647F" w:rsidRPr="00EC5B70">
        <w:rPr>
          <w:rFonts w:asciiTheme="majorBidi" w:hAnsiTheme="majorBidi" w:cstheme="majorBidi"/>
          <w:sz w:val="24"/>
          <w:szCs w:val="24"/>
          <w:lang w:val="cy-GB"/>
        </w:rPr>
        <w:t xml:space="preserve"> tu hwnt i’r ysgol. I gyd-fynd â</w:t>
      </w:r>
      <w:r w:rsidRPr="00EC5B70">
        <w:rPr>
          <w:rFonts w:asciiTheme="majorBidi" w:hAnsiTheme="majorBidi" w:cstheme="majorBidi"/>
          <w:sz w:val="24"/>
          <w:szCs w:val="24"/>
          <w:lang w:val="cy-GB"/>
        </w:rPr>
        <w:t xml:space="preserve"> hyn pwysig yw nodi, nid yw’r cwricwlwm presennol sy’n nodi sgiliau datblygu’r Gymraeg fel ail-iaith, yn nodi mai’r nod yw cyrraedd rhuglder, ond hytrach defnyddir geirfa megis “gwybodaeth syml” (APADGOS, 2015, t. 39) , sydd o bosib yn rhwystro datblygiad ieithyddol y plant, fodd bynnag hanfodol yw ystyried yr hyn noda Donaldson (2015, t. 48) sef “mae addysgu a dysgu Cymraeg yn flaenoriaeth i Lywodraeth Cymru” ac felly gyda chwricwlwm newydd ar y brig yng Nghymru, hanfodol yw cofio ni fydd Cymraeg yn iaith fydd bellach yn amddifadu disgyblion y dyfodol ohono.</w:t>
      </w:r>
    </w:p>
    <w:p w:rsidR="00EC0081" w:rsidRPr="00EC5B70" w:rsidRDefault="004F17DC" w:rsidP="00EC5B70">
      <w:pPr>
        <w:spacing w:line="360" w:lineRule="auto"/>
        <w:rPr>
          <w:rFonts w:asciiTheme="majorBidi" w:hAnsiTheme="majorBidi" w:cstheme="majorBidi"/>
          <w:b/>
          <w:bCs/>
          <w:sz w:val="24"/>
          <w:szCs w:val="24"/>
          <w:lang w:val="cy-GB"/>
        </w:rPr>
      </w:pPr>
      <w:r w:rsidRPr="00EC5B70">
        <w:rPr>
          <w:rFonts w:asciiTheme="majorBidi" w:hAnsiTheme="majorBidi" w:cstheme="majorBidi"/>
          <w:sz w:val="24"/>
          <w:szCs w:val="24"/>
          <w:lang w:val="cy-GB"/>
        </w:rPr>
        <w:t>Wrth drafod amrywiaeth eang o fodelau dwyieithrwydd ‘traddodiadol’, mae</w:t>
      </w:r>
      <w:r w:rsidR="00EA16F3" w:rsidRPr="00EC5B70">
        <w:rPr>
          <w:rFonts w:asciiTheme="majorBidi" w:hAnsiTheme="majorBidi" w:cstheme="majorBidi"/>
          <w:sz w:val="24"/>
          <w:szCs w:val="24"/>
          <w:lang w:val="cy-GB"/>
        </w:rPr>
        <w:t>’r glir fod rhai ohonynt megis “transitional”</w:t>
      </w:r>
      <w:r w:rsidRPr="00EC5B70">
        <w:rPr>
          <w:rFonts w:asciiTheme="majorBidi" w:hAnsiTheme="majorBidi" w:cstheme="majorBidi"/>
          <w:sz w:val="24"/>
          <w:szCs w:val="24"/>
          <w:lang w:val="cy-GB"/>
        </w:rPr>
        <w:t xml:space="preserve"> yn rhai sydd yn arwain at ddiffyg sgiliau amlieithrwydd. Er hynny mae’r technegau megis ‘t</w:t>
      </w:r>
      <w:r w:rsidR="00EA16F3" w:rsidRPr="00EC5B70">
        <w:rPr>
          <w:rFonts w:asciiTheme="majorBidi" w:hAnsiTheme="majorBidi" w:cstheme="majorBidi"/>
          <w:sz w:val="24"/>
          <w:szCs w:val="24"/>
          <w:lang w:val="cy-GB"/>
        </w:rPr>
        <w:t>rochi’ a ‘clywlafar’ yn</w:t>
      </w:r>
      <w:r w:rsidRPr="00EC5B70">
        <w:rPr>
          <w:rFonts w:asciiTheme="majorBidi" w:hAnsiTheme="majorBidi" w:cstheme="majorBidi"/>
          <w:sz w:val="24"/>
          <w:szCs w:val="24"/>
          <w:lang w:val="cy-GB"/>
        </w:rPr>
        <w:t xml:space="preserve"> dechnegau ‘cryf’,  ond mae rhwystrau posib, megis cefndir y plant, le gwelir yn un cylchgrawn fod ymrwymiad rhieni’n allweddol i sicrhau cynnydd (Prifysgol Cymru, 2016), fodd b</w:t>
      </w:r>
      <w:r w:rsidR="001B647F" w:rsidRPr="00EC5B70">
        <w:rPr>
          <w:rFonts w:asciiTheme="majorBidi" w:hAnsiTheme="majorBidi" w:cstheme="majorBidi"/>
          <w:sz w:val="24"/>
          <w:szCs w:val="24"/>
          <w:lang w:val="cy-GB"/>
        </w:rPr>
        <w:t>ynnag noda Baker (2007, t. 28) “</w:t>
      </w:r>
      <w:r w:rsidRPr="00EC5B70">
        <w:rPr>
          <w:rFonts w:asciiTheme="majorBidi" w:hAnsiTheme="majorBidi" w:cstheme="majorBidi"/>
          <w:sz w:val="24"/>
          <w:szCs w:val="24"/>
          <w:lang w:val="cy-GB"/>
        </w:rPr>
        <w:t>children are born ready to beco</w:t>
      </w:r>
      <w:r w:rsidR="001B647F" w:rsidRPr="00EC5B70">
        <w:rPr>
          <w:rFonts w:asciiTheme="majorBidi" w:hAnsiTheme="majorBidi" w:cstheme="majorBidi"/>
          <w:sz w:val="24"/>
          <w:szCs w:val="24"/>
          <w:lang w:val="cy-GB"/>
        </w:rPr>
        <w:t>me bilinguals and multilinguals”</w:t>
      </w:r>
      <w:r w:rsidRPr="00EC5B70">
        <w:rPr>
          <w:rFonts w:asciiTheme="majorBidi" w:hAnsiTheme="majorBidi" w:cstheme="majorBidi"/>
          <w:sz w:val="24"/>
          <w:szCs w:val="24"/>
          <w:lang w:val="cy-GB"/>
        </w:rPr>
        <w:t xml:space="preserve"> felly dyl</w:t>
      </w:r>
      <w:r w:rsidR="00EA16F3" w:rsidRPr="00EC5B70">
        <w:rPr>
          <w:rFonts w:asciiTheme="majorBidi" w:hAnsiTheme="majorBidi" w:cstheme="majorBidi"/>
          <w:sz w:val="24"/>
          <w:szCs w:val="24"/>
          <w:lang w:val="cy-GB"/>
        </w:rPr>
        <w:t>ai modelau o’r fath cynorthwyo â</w:t>
      </w:r>
      <w:r w:rsidRPr="00EC5B70">
        <w:rPr>
          <w:rFonts w:asciiTheme="majorBidi" w:hAnsiTheme="majorBidi" w:cstheme="majorBidi"/>
          <w:sz w:val="24"/>
          <w:szCs w:val="24"/>
          <w:lang w:val="cy-GB"/>
        </w:rPr>
        <w:t xml:space="preserve"> hyn.</w:t>
      </w:r>
      <w:r w:rsidRPr="00EC5B70">
        <w:rPr>
          <w:rFonts w:asciiTheme="majorBidi" w:hAnsiTheme="majorBidi" w:cstheme="majorBidi"/>
          <w:b/>
          <w:bCs/>
          <w:sz w:val="24"/>
          <w:szCs w:val="24"/>
          <w:lang w:val="cy-GB"/>
        </w:rPr>
        <w:t xml:space="preserve">  </w:t>
      </w:r>
    </w:p>
    <w:p w:rsidR="00446F53" w:rsidRPr="00EC5B70" w:rsidRDefault="004F17DC" w:rsidP="00EC5B70">
      <w:pPr>
        <w:spacing w:line="360" w:lineRule="auto"/>
        <w:rPr>
          <w:rFonts w:asciiTheme="majorBidi" w:hAnsiTheme="majorBidi" w:cstheme="majorBidi"/>
          <w:sz w:val="24"/>
          <w:szCs w:val="24"/>
          <w:lang w:val="cy-GB"/>
        </w:rPr>
      </w:pPr>
      <w:r w:rsidRPr="00EC5B70">
        <w:rPr>
          <w:rFonts w:asciiTheme="majorBidi" w:hAnsiTheme="majorBidi" w:cstheme="majorBidi"/>
          <w:sz w:val="24"/>
          <w:szCs w:val="24"/>
          <w:lang w:val="cy-GB"/>
        </w:rPr>
        <w:t>Er hynny adnabu’r awdur fod y dull trochi a thrafodwyd uchod yn ddull sydd yn hybu’r sgil o ddatblygu’r Gymraeg yn dda wrth i ymarferwyr atgyfnerthu ac ymestyn dealltwriaeth a sgiliau iaith y dysgwyr, drwy fodelu iaith drwy’r Gymraeg yn unig, heb drosi i iaith gyntaf y plentyn. Dull arwyddocaol yw hyn yn ôl yr erthygl, gan gynnwys yn y sector cyfrwng Saesneg, wrth i fwy o rieni dewis addysg trochi ar gyfer eu plant (Lewis, 2011), gyda’r dull yn sicrhau cyflawniad academaidd uchel drwy gyfrwng yr iaith, fel gwelir mewn ysgol yn ardal Aberystwyth, le noda Estyn (2016)</w:t>
      </w:r>
      <w:r w:rsidRPr="00EC5B70">
        <w:rPr>
          <w:rFonts w:asciiTheme="majorBidi" w:hAnsiTheme="majorBidi" w:cstheme="majorBidi"/>
          <w:b/>
          <w:bCs/>
          <w:sz w:val="24"/>
          <w:szCs w:val="24"/>
          <w:lang w:val="cy-GB"/>
        </w:rPr>
        <w:t xml:space="preserve"> </w:t>
      </w:r>
      <w:r w:rsidRPr="00EC5B70">
        <w:rPr>
          <w:rFonts w:asciiTheme="majorBidi" w:hAnsiTheme="majorBidi" w:cstheme="majorBidi"/>
          <w:sz w:val="24"/>
          <w:szCs w:val="24"/>
          <w:lang w:val="cy-GB"/>
        </w:rPr>
        <w:t>golyga defnydd y dull yma cynnydd yn lefel cyrhaeddiad ieithyddol y disgyblion. Rhaid adnabod mai dyma’r dull defnyddia Mudiad Meithrin, ac adnabuwyd y sefydliad y dull hwn fel dull o arfer dda i sicrhau datblygiad ieithyddol o safon uchel ar gyfer dysgwyr, yn benodol sydd o gartrefi, le nid yw’r Gymraeg yn famiaith, ond hefyd ar gyfer y rheiny sy’n rhugl yn yr iaith wrth i’r dull atgyfnerthu’r sgiliau sydd eisoes ganddynt. Fodd bynnag, gwelir yn yr erthygl fod arbenigwyr megis Met, wedi nodi fod y dull yn un sydd medru fod yn rhwystrol yn ystod rhai sefyllfaoedd, megis dysgu geirfa mathemateg, ac felly cysyllta hyn yn ôl gyda’r hyn nodwyd yn flaenorol ynglŷn â phwysigrwydd hybu a datblygu’r iaith gyda phync</w:t>
      </w:r>
      <w:r w:rsidR="00EA16F3" w:rsidRPr="00EC5B70">
        <w:rPr>
          <w:rFonts w:asciiTheme="majorBidi" w:hAnsiTheme="majorBidi" w:cstheme="majorBidi"/>
          <w:sz w:val="24"/>
          <w:szCs w:val="24"/>
          <w:lang w:val="cy-GB"/>
        </w:rPr>
        <w:t>iau yn ystod sefyllfaoedd sydd â</w:t>
      </w:r>
      <w:r w:rsidRPr="00EC5B70">
        <w:rPr>
          <w:rFonts w:asciiTheme="majorBidi" w:hAnsiTheme="majorBidi" w:cstheme="majorBidi"/>
          <w:sz w:val="24"/>
          <w:szCs w:val="24"/>
          <w:lang w:val="cy-GB"/>
        </w:rPr>
        <w:t xml:space="preserve"> fwy o gyf</w:t>
      </w:r>
      <w:r w:rsidR="00EA16F3" w:rsidRPr="00EC5B70">
        <w:rPr>
          <w:rFonts w:asciiTheme="majorBidi" w:hAnsiTheme="majorBidi" w:cstheme="majorBidi"/>
          <w:sz w:val="24"/>
          <w:szCs w:val="24"/>
          <w:lang w:val="cy-GB"/>
        </w:rPr>
        <w:t>leoedd i hybu llafaredd, megis Addysg G</w:t>
      </w:r>
      <w:r w:rsidRPr="00EC5B70">
        <w:rPr>
          <w:rFonts w:asciiTheme="majorBidi" w:hAnsiTheme="majorBidi" w:cstheme="majorBidi"/>
          <w:sz w:val="24"/>
          <w:szCs w:val="24"/>
          <w:lang w:val="cy-GB"/>
        </w:rPr>
        <w:t>orfforol, gan gofio pwysigrwydd datblygu sylfaeni’r iaith. Er hynny o bosib golyga’r fath barn neu sylwad, ni fydd athrawon yn herio’u disgyblion rhag datblygu ymhellach, oherwydd ni fydd ganddynt hyder neu ddisgwyli</w:t>
      </w:r>
      <w:r w:rsidR="00EA16F3" w:rsidRPr="00EC5B70">
        <w:rPr>
          <w:rFonts w:asciiTheme="majorBidi" w:hAnsiTheme="majorBidi" w:cstheme="majorBidi"/>
          <w:sz w:val="24"/>
          <w:szCs w:val="24"/>
          <w:lang w:val="cy-GB"/>
        </w:rPr>
        <w:t>adau digon uchel o’r hyn gall eu</w:t>
      </w:r>
      <w:r w:rsidRPr="00EC5B70">
        <w:rPr>
          <w:rFonts w:asciiTheme="majorBidi" w:hAnsiTheme="majorBidi" w:cstheme="majorBidi"/>
          <w:sz w:val="24"/>
          <w:szCs w:val="24"/>
          <w:lang w:val="cy-GB"/>
        </w:rPr>
        <w:t xml:space="preserve"> disgyblion cyflawni (Estyn, 2013)</w:t>
      </w:r>
      <w:r w:rsidRPr="00EC5B70">
        <w:rPr>
          <w:rFonts w:asciiTheme="majorBidi" w:hAnsiTheme="majorBidi" w:cstheme="majorBidi"/>
          <w:b/>
          <w:bCs/>
          <w:sz w:val="24"/>
          <w:szCs w:val="24"/>
          <w:lang w:val="cy-GB"/>
        </w:rPr>
        <w:t>.</w:t>
      </w:r>
    </w:p>
    <w:p w:rsidR="00187942" w:rsidRPr="00EC5B70" w:rsidRDefault="004F17DC" w:rsidP="00EC5B70">
      <w:pPr>
        <w:spacing w:line="360" w:lineRule="auto"/>
        <w:rPr>
          <w:rFonts w:asciiTheme="majorBidi" w:hAnsiTheme="majorBidi" w:cstheme="majorBidi"/>
          <w:sz w:val="24"/>
          <w:szCs w:val="24"/>
          <w:lang w:val="cy-GB"/>
        </w:rPr>
      </w:pPr>
      <w:r w:rsidRPr="00EC5B70">
        <w:rPr>
          <w:rFonts w:asciiTheme="majorBidi" w:hAnsiTheme="majorBidi" w:cstheme="majorBidi"/>
          <w:sz w:val="24"/>
          <w:szCs w:val="24"/>
          <w:lang w:val="cy-GB"/>
        </w:rPr>
        <w:t>Wedi pwysleisio uchod gellir defnyddio’r dull ‘trochi’ yn y sector cyfrwng Saesneg, rhaid cofio mi fydd angen i’r ymarferydd modelu’r iaith yn gywir i’r plant, ac felly mi fydd rhaid iddynt fedru cyfathrebu gydag iaith lafar o safon uchel, er hynny noda Estyn (2013) yn aml nid yw ymarferwyr yn ddigon hy</w:t>
      </w:r>
      <w:r w:rsidR="009137D4" w:rsidRPr="00EC5B70">
        <w:rPr>
          <w:rFonts w:asciiTheme="majorBidi" w:hAnsiTheme="majorBidi" w:cstheme="majorBidi"/>
          <w:sz w:val="24"/>
          <w:szCs w:val="24"/>
          <w:lang w:val="cy-GB"/>
        </w:rPr>
        <w:t>derus i barhau â</w:t>
      </w:r>
      <w:r w:rsidRPr="00EC5B70">
        <w:rPr>
          <w:rFonts w:asciiTheme="majorBidi" w:hAnsiTheme="majorBidi" w:cstheme="majorBidi"/>
          <w:sz w:val="24"/>
          <w:szCs w:val="24"/>
          <w:lang w:val="cy-GB"/>
        </w:rPr>
        <w:t xml:space="preserve"> defnyddio’r Gymraeg yn ddigon hir, fodd bynnag pan mae’r ymarferwyr yn rhugl, mae’r plant yn gwneud gwell cynnydd (Estyn, 2013). O ganlyniad mi fydd diffyg gwybodaeth pwnc yr athro, o bosib oherwydd eu gallu personol, yn wir effeithio ar gyraeddiadau’r plant, gan gofio mae’r rheiny sydd agosach at y plant sydd yn dylan</w:t>
      </w:r>
      <w:r w:rsidR="009137D4" w:rsidRPr="00EC5B70">
        <w:rPr>
          <w:rFonts w:asciiTheme="majorBidi" w:hAnsiTheme="majorBidi" w:cstheme="majorBidi"/>
          <w:sz w:val="24"/>
          <w:szCs w:val="24"/>
          <w:lang w:val="cy-GB"/>
        </w:rPr>
        <w:t>wadu fwyaf arnynt yn ôl ‘System E</w:t>
      </w:r>
      <w:r w:rsidRPr="00EC5B70">
        <w:rPr>
          <w:rFonts w:asciiTheme="majorBidi" w:hAnsiTheme="majorBidi" w:cstheme="majorBidi"/>
          <w:sz w:val="24"/>
          <w:szCs w:val="24"/>
          <w:lang w:val="cy-GB"/>
        </w:rPr>
        <w:t>colegol</w:t>
      </w:r>
      <w:r w:rsidR="009137D4" w:rsidRPr="00EC5B70">
        <w:rPr>
          <w:rFonts w:asciiTheme="majorBidi" w:hAnsiTheme="majorBidi" w:cstheme="majorBidi"/>
          <w:sz w:val="24"/>
          <w:szCs w:val="24"/>
          <w:lang w:val="cy-GB"/>
        </w:rPr>
        <w:t>’</w:t>
      </w:r>
      <w:r w:rsidRPr="00EC5B70">
        <w:rPr>
          <w:rFonts w:asciiTheme="majorBidi" w:hAnsiTheme="majorBidi" w:cstheme="majorBidi"/>
          <w:sz w:val="24"/>
          <w:szCs w:val="24"/>
          <w:lang w:val="cy-GB"/>
        </w:rPr>
        <w:t xml:space="preserve"> Bonfenbrenner (Siencyn, 2010). Er hynny rhaid ystyried pe bai athro angen fwy o gymorth i hybu cynnydd ei hun, i ddylanwadu ar y plant, mi fydd cydlynydd y maes yn yr ysgol, neu hyd y</w:t>
      </w:r>
      <w:r w:rsidR="009137D4" w:rsidRPr="00EC5B70">
        <w:rPr>
          <w:rFonts w:asciiTheme="majorBidi" w:hAnsiTheme="majorBidi" w:cstheme="majorBidi"/>
          <w:sz w:val="24"/>
          <w:szCs w:val="24"/>
          <w:lang w:val="cy-GB"/>
        </w:rPr>
        <w:t>n oed cyfleoedd iddynt fynychu C</w:t>
      </w:r>
      <w:r w:rsidRPr="00EC5B70">
        <w:rPr>
          <w:rFonts w:asciiTheme="majorBidi" w:hAnsiTheme="majorBidi" w:cstheme="majorBidi"/>
          <w:sz w:val="24"/>
          <w:szCs w:val="24"/>
          <w:lang w:val="cy-GB"/>
        </w:rPr>
        <w:t>ynllun Sabothol, i gynyddu rhuglder a hyder personol, megis</w:t>
      </w:r>
      <w:r w:rsidR="009137D4" w:rsidRPr="00EC5B70">
        <w:rPr>
          <w:rFonts w:asciiTheme="majorBidi" w:hAnsiTheme="majorBidi" w:cstheme="majorBidi"/>
          <w:sz w:val="24"/>
          <w:szCs w:val="24"/>
          <w:lang w:val="cy-GB"/>
        </w:rPr>
        <w:t xml:space="preserve"> ‘Cymraeg mewn blwyddyn’ gan y G</w:t>
      </w:r>
      <w:r w:rsidRPr="00EC5B70">
        <w:rPr>
          <w:rFonts w:asciiTheme="majorBidi" w:hAnsiTheme="majorBidi" w:cstheme="majorBidi"/>
          <w:sz w:val="24"/>
          <w:szCs w:val="24"/>
          <w:lang w:val="cy-GB"/>
        </w:rPr>
        <w:t>anolfan Rhagoriaith, gan gofio pwysigrwydd athrawon fel modelau iaith, gan mai codi safonau yw cenhadaeth ein cenedl (Williams, 2017). Er hynny, pwysig yw cofio er mae dulliau medru cynorthwyo, mae elfennau megis personoliaeth medru effeithio ar ddatblygu rhuglder (Bialystok, 1991), fodd bynnag nid oes amheuaeth fod dechrau addysg ddwyieithog, yn y Cyfnod Sylfaen wedi’u ffurfio i ddatblygu’r sgiliau yma (Laugharne, et al. 2006).</w:t>
      </w:r>
    </w:p>
    <w:p w:rsidR="00EB2938" w:rsidRPr="00EC5B70" w:rsidRDefault="004F17DC" w:rsidP="00EC5B70">
      <w:pPr>
        <w:spacing w:line="360" w:lineRule="auto"/>
        <w:rPr>
          <w:rFonts w:asciiTheme="majorBidi" w:hAnsiTheme="majorBidi" w:cstheme="majorBidi"/>
          <w:sz w:val="24"/>
          <w:szCs w:val="24"/>
          <w:lang w:val="cy-GB"/>
        </w:rPr>
      </w:pPr>
      <w:r w:rsidRPr="00EC5B70">
        <w:rPr>
          <w:rFonts w:asciiTheme="majorBidi" w:hAnsiTheme="majorBidi" w:cstheme="majorBidi"/>
          <w:sz w:val="24"/>
          <w:szCs w:val="24"/>
          <w:lang w:val="cy-GB"/>
        </w:rPr>
        <w:t>Fodd bynnag y gobaith mae’r erthygl yn trafod, wrth iddynt drafod dull sydd â statws llwyddiannus ledled Ewrop gan gynnwys Canada, nid oes amheuaeth fod yr adegau a’r cyfleoedd defnyddia’r athrawon y dull medru dylanwadu ar ddefnydd y disgyblion o’r iaith yn y pen draw, er mae ganddynt agwedd gadarnhaol tuag at yr iaith (Estyn, 2013). Sonnir am y pynciau sydd fwyaf tebygol o gael eu haddysgu drwy’r Gymraeg, pynciau sydd â statws llai academaid</w:t>
      </w:r>
      <w:r w:rsidR="009137D4" w:rsidRPr="00EC5B70">
        <w:rPr>
          <w:rFonts w:asciiTheme="majorBidi" w:hAnsiTheme="majorBidi" w:cstheme="majorBidi"/>
          <w:sz w:val="24"/>
          <w:szCs w:val="24"/>
          <w:lang w:val="cy-GB"/>
        </w:rPr>
        <w:t>d, ac nid pynciau craidd megis G</w:t>
      </w:r>
      <w:r w:rsidRPr="00EC5B70">
        <w:rPr>
          <w:rFonts w:asciiTheme="majorBidi" w:hAnsiTheme="majorBidi" w:cstheme="majorBidi"/>
          <w:sz w:val="24"/>
          <w:szCs w:val="24"/>
          <w:lang w:val="cy-GB"/>
        </w:rPr>
        <w:t>wyddoniaeth. Trafoda’r erthygl sut mae hyn o bosib yn dylanwadu ar agwedd y plant, fodd bynnag soniwyd yn flaenorol, mae’r pynciau sydd ag amrywiaeth o gyfleoedd llafar yn rhai allweddol, wrth i’r llinyn yma o’r cwricwlwm hybu cydweithio, sef elfen allweddol yn ôl damcaniaeth Vygotsky gan fod “bron 80% o’r hyn mae plant yn dysgu, oddi wrth ei gilydd” (APADGOS, 2010, t. 7). Wrth gofio hyn rhaid nodi ar yr un llaw nid yw’r Gymraeg yn iaith sy’n debygol o gael blaenoriaeth yn y sector cyfrwng Saesneg, sydd o bosib oherwydd mai holl gysyniad ail-iaith yw hanfod y methiant (GAC</w:t>
      </w:r>
      <w:r w:rsidR="009137D4" w:rsidRPr="00EC5B70">
        <w:rPr>
          <w:rFonts w:asciiTheme="majorBidi" w:hAnsiTheme="majorBidi" w:cstheme="majorBidi"/>
          <w:sz w:val="24"/>
          <w:szCs w:val="24"/>
          <w:lang w:val="cy-GB"/>
        </w:rPr>
        <w:t>Y</w:t>
      </w:r>
      <w:r w:rsidRPr="00EC5B70">
        <w:rPr>
          <w:rFonts w:asciiTheme="majorBidi" w:hAnsiTheme="majorBidi" w:cstheme="majorBidi"/>
          <w:sz w:val="24"/>
          <w:szCs w:val="24"/>
          <w:lang w:val="cy-GB"/>
        </w:rPr>
        <w:t>IG, 2013) ac felly “nid ydynt yn ddigon hyderus i ddefnyddio’r Gymraeg tu allan i’r dosbarth” (Davies, 2013, t. 1). Er hynny mae’n holl bwysig i ysgolion datblygu dull o’r fath ar draws yr ysgol gyfan gan gofio eu swydd i baratoi canran uchel o ddisgyblion gyda sgiliau gydol oes ar gyfer swyddi anhysbys y dyfodol, le gwelir</w:t>
      </w:r>
      <w:r w:rsidR="009137D4" w:rsidRPr="00EC5B70">
        <w:rPr>
          <w:rFonts w:asciiTheme="majorBidi" w:hAnsiTheme="majorBidi" w:cstheme="majorBidi"/>
          <w:sz w:val="24"/>
          <w:szCs w:val="24"/>
          <w:lang w:val="cy-GB"/>
        </w:rPr>
        <w:t xml:space="preserve"> yn ôl un erthygl fod yr iaith G</w:t>
      </w:r>
      <w:r w:rsidRPr="00EC5B70">
        <w:rPr>
          <w:rFonts w:asciiTheme="majorBidi" w:hAnsiTheme="majorBidi" w:cstheme="majorBidi"/>
          <w:sz w:val="24"/>
          <w:szCs w:val="24"/>
          <w:lang w:val="cy-GB"/>
        </w:rPr>
        <w:t>ymraeg yn allweddol i ganran uchel o gwmnïau (BBC Cymru Fyw, 2018).</w:t>
      </w:r>
    </w:p>
    <w:p w:rsidR="000A15A1" w:rsidRPr="00EC5B70" w:rsidRDefault="008C2DC3" w:rsidP="00EC5B70">
      <w:pPr>
        <w:spacing w:line="360" w:lineRule="auto"/>
        <w:rPr>
          <w:rFonts w:asciiTheme="majorBidi" w:hAnsiTheme="majorBidi" w:cstheme="majorBidi"/>
          <w:sz w:val="24"/>
          <w:szCs w:val="24"/>
          <w:lang w:val="cy-GB"/>
        </w:rPr>
      </w:pPr>
      <w:r w:rsidRPr="00EC5B70">
        <w:rPr>
          <w:rFonts w:asciiTheme="majorBidi" w:hAnsiTheme="majorBidi" w:cstheme="majorBidi"/>
          <w:sz w:val="24"/>
          <w:szCs w:val="24"/>
          <w:lang w:val="cy-GB"/>
        </w:rPr>
        <w:t>Er mae statws yr iaith o bosib yn negyddol yn y sector</w:t>
      </w:r>
      <w:r w:rsidR="00D66A41" w:rsidRPr="00EC5B70">
        <w:rPr>
          <w:rFonts w:asciiTheme="majorBidi" w:hAnsiTheme="majorBidi" w:cstheme="majorBidi"/>
          <w:sz w:val="24"/>
          <w:szCs w:val="24"/>
          <w:lang w:val="cy-GB"/>
        </w:rPr>
        <w:t xml:space="preserve"> cyfrwng Saesneg, rhaid cofio er</w:t>
      </w:r>
      <w:r w:rsidRPr="00EC5B70">
        <w:rPr>
          <w:rFonts w:asciiTheme="majorBidi" w:hAnsiTheme="majorBidi" w:cstheme="majorBidi"/>
          <w:sz w:val="24"/>
          <w:szCs w:val="24"/>
          <w:lang w:val="cy-GB"/>
        </w:rPr>
        <w:t xml:space="preserve"> mae’r erthygl hwn wedi’u hysgrifennu</w:t>
      </w:r>
      <w:r w:rsidR="00F10AE1" w:rsidRPr="00EC5B70">
        <w:rPr>
          <w:rFonts w:asciiTheme="majorBidi" w:hAnsiTheme="majorBidi" w:cstheme="majorBidi"/>
          <w:sz w:val="24"/>
          <w:szCs w:val="24"/>
          <w:lang w:val="cy-GB"/>
        </w:rPr>
        <w:t xml:space="preserve"> ers nifer o flynyddoedd</w:t>
      </w:r>
      <w:r w:rsidRPr="00EC5B70">
        <w:rPr>
          <w:rFonts w:asciiTheme="majorBidi" w:hAnsiTheme="majorBidi" w:cstheme="majorBidi"/>
          <w:sz w:val="24"/>
          <w:szCs w:val="24"/>
          <w:lang w:val="cy-GB"/>
        </w:rPr>
        <w:t>, mae tystiolaeth yn parhau i bwysleisio nid yw’r sector yn cyflawni fel y disgwylir. Er hynny mae’n allweddol nodi fod y sector addysg a’r sector cyfrwng Saesneg yn bennaf gyda dyletswydd i sicrhau fod eu disgyblion yn cyrraedd lefelau rhuglder o safon, i gymharu â’r gorff</w:t>
      </w:r>
      <w:r w:rsidR="009137D4" w:rsidRPr="00EC5B70">
        <w:rPr>
          <w:rFonts w:asciiTheme="majorBidi" w:hAnsiTheme="majorBidi" w:cstheme="majorBidi"/>
          <w:sz w:val="24"/>
          <w:szCs w:val="24"/>
          <w:lang w:val="cy-GB"/>
        </w:rPr>
        <w:t>ennol yn dilyn nod uchelgeisiol L</w:t>
      </w:r>
      <w:r w:rsidRPr="00EC5B70">
        <w:rPr>
          <w:rFonts w:asciiTheme="majorBidi" w:hAnsiTheme="majorBidi" w:cstheme="majorBidi"/>
          <w:sz w:val="24"/>
          <w:szCs w:val="24"/>
          <w:lang w:val="cy-GB"/>
        </w:rPr>
        <w:t>lywodraeth Cymru o gyrraedd miliwn o siaradwyr Cymraeg yng Nghymru erbyn y flwyddyn 2050, nod sydd gyda phwyslais cryf ar y sector i sicrhau llwyddiant. Yn gysylltiedig gyda’r nod yma, yw’r hyn gwelir yn ddiwedd</w:t>
      </w:r>
      <w:r w:rsidR="00D66A41" w:rsidRPr="00EC5B70">
        <w:rPr>
          <w:rFonts w:asciiTheme="majorBidi" w:hAnsiTheme="majorBidi" w:cstheme="majorBidi"/>
          <w:sz w:val="24"/>
          <w:szCs w:val="24"/>
          <w:lang w:val="cy-GB"/>
        </w:rPr>
        <w:t>ar gyda newid ym mholisi iaith S</w:t>
      </w:r>
      <w:r w:rsidRPr="00EC5B70">
        <w:rPr>
          <w:rFonts w:asciiTheme="majorBidi" w:hAnsiTheme="majorBidi" w:cstheme="majorBidi"/>
          <w:sz w:val="24"/>
          <w:szCs w:val="24"/>
          <w:lang w:val="cy-GB"/>
        </w:rPr>
        <w:t>ir Gaerfyrddin, le dymuna’r sir i sicrhau nid fyddent yn darparu addysg fydd yn addysg Cymraeg fel ail-iaith i blant y sir, gyda phob ysgol yn un cyfrwng Cymraeg erbyn yr uchelgais. Rhaid nodi nid yw pob sir wedi penderfynu dilyn y trywydd yma, fodd bynnag awgryma penderfyniad y sir, fod yr addysg cyfrwng Cymraeg derbynia plant, mewn ysgolion le mai Saesneg yw brif iaith y</w:t>
      </w:r>
      <w:r w:rsidR="009137D4" w:rsidRPr="00EC5B70">
        <w:rPr>
          <w:rFonts w:asciiTheme="majorBidi" w:hAnsiTheme="majorBidi" w:cstheme="majorBidi"/>
          <w:sz w:val="24"/>
          <w:szCs w:val="24"/>
          <w:lang w:val="cy-GB"/>
        </w:rPr>
        <w:t xml:space="preserve"> dysgu, yn rhwystro plant rhag f</w:t>
      </w:r>
      <w:r w:rsidRPr="00EC5B70">
        <w:rPr>
          <w:rFonts w:asciiTheme="majorBidi" w:hAnsiTheme="majorBidi" w:cstheme="majorBidi"/>
          <w:sz w:val="24"/>
          <w:szCs w:val="24"/>
          <w:lang w:val="cy-GB"/>
        </w:rPr>
        <w:t xml:space="preserve">od yn llwyddiannus ddwyieithog. Gwelwyd y newid hwn yn ddiweddar mewn ysgol yn ardal Llanelli, le newidiwyd statws iaith yw ysgol </w:t>
      </w:r>
      <w:r w:rsidR="00D66A41" w:rsidRPr="00EC5B70">
        <w:rPr>
          <w:rFonts w:asciiTheme="majorBidi" w:hAnsiTheme="majorBidi" w:cstheme="majorBidi"/>
          <w:sz w:val="24"/>
          <w:szCs w:val="24"/>
          <w:lang w:val="cy-GB"/>
        </w:rPr>
        <w:t xml:space="preserve">i fod yn un benodedig Gymraeg yn </w:t>
      </w:r>
      <w:r w:rsidRPr="00EC5B70">
        <w:rPr>
          <w:rFonts w:asciiTheme="majorBidi" w:hAnsiTheme="majorBidi" w:cstheme="majorBidi"/>
          <w:sz w:val="24"/>
          <w:szCs w:val="24"/>
          <w:lang w:val="cy-GB"/>
        </w:rPr>
        <w:t>2017, i gymharu â’r ysgol dwy ffrwd yr oeddent yn flaenorol. Er hynny</w:t>
      </w:r>
      <w:r w:rsidR="009A3809" w:rsidRPr="00EC5B70">
        <w:rPr>
          <w:rFonts w:asciiTheme="majorBidi" w:hAnsiTheme="majorBidi" w:cstheme="majorBidi"/>
          <w:sz w:val="24"/>
          <w:szCs w:val="24"/>
          <w:lang w:val="cy-GB"/>
        </w:rPr>
        <w:t>, a’r dystiolaeth sy’n cyd-fynd â</w:t>
      </w:r>
      <w:r w:rsidRPr="00EC5B70">
        <w:rPr>
          <w:rFonts w:asciiTheme="majorBidi" w:hAnsiTheme="majorBidi" w:cstheme="majorBidi"/>
          <w:sz w:val="24"/>
          <w:szCs w:val="24"/>
          <w:lang w:val="cy-GB"/>
        </w:rPr>
        <w:t>’r ddarpar</w:t>
      </w:r>
      <w:r w:rsidR="00F10AE1" w:rsidRPr="00EC5B70">
        <w:rPr>
          <w:rFonts w:asciiTheme="majorBidi" w:hAnsiTheme="majorBidi" w:cstheme="majorBidi"/>
          <w:sz w:val="24"/>
          <w:szCs w:val="24"/>
          <w:lang w:val="cy-GB"/>
        </w:rPr>
        <w:t>iaeth Cymraeg yn y sector cyfrwng</w:t>
      </w:r>
      <w:r w:rsidRPr="00EC5B70">
        <w:rPr>
          <w:rFonts w:asciiTheme="majorBidi" w:hAnsiTheme="majorBidi" w:cstheme="majorBidi"/>
          <w:sz w:val="24"/>
          <w:szCs w:val="24"/>
          <w:lang w:val="cy-GB"/>
        </w:rPr>
        <w:t xml:space="preserve"> Saesneg, dyweda un cynghorydd i’r ardal, nid yw addysg Gymraeg yn fanteisiol i bawb</w:t>
      </w:r>
      <w:r w:rsidR="0087129A" w:rsidRPr="00EC5B70">
        <w:rPr>
          <w:rFonts w:asciiTheme="majorBidi" w:hAnsiTheme="majorBidi" w:cstheme="majorBidi"/>
          <w:sz w:val="24"/>
          <w:szCs w:val="24"/>
          <w:lang w:val="cy-GB"/>
        </w:rPr>
        <w:t xml:space="preserve"> (Y Byd ar Bedwar, Mawrth 2017)</w:t>
      </w:r>
      <w:r w:rsidRPr="00EC5B70">
        <w:rPr>
          <w:rFonts w:asciiTheme="majorBidi" w:hAnsiTheme="majorBidi" w:cstheme="majorBidi"/>
          <w:sz w:val="24"/>
          <w:szCs w:val="24"/>
          <w:lang w:val="cy-GB"/>
        </w:rPr>
        <w:t>, sydd felly’n herio’r hyn traf</w:t>
      </w:r>
      <w:r w:rsidR="00F10AE1" w:rsidRPr="00EC5B70">
        <w:rPr>
          <w:rFonts w:asciiTheme="majorBidi" w:hAnsiTheme="majorBidi" w:cstheme="majorBidi"/>
          <w:sz w:val="24"/>
          <w:szCs w:val="24"/>
          <w:lang w:val="cy-GB"/>
        </w:rPr>
        <w:t>oda’r erthygl am bwysigrwydd dwyieithrwydd</w:t>
      </w:r>
      <w:r w:rsidRPr="00EC5B70">
        <w:rPr>
          <w:rFonts w:asciiTheme="majorBidi" w:hAnsiTheme="majorBidi" w:cstheme="majorBidi"/>
          <w:sz w:val="24"/>
          <w:szCs w:val="24"/>
          <w:lang w:val="cy-GB"/>
        </w:rPr>
        <w:t>.</w:t>
      </w:r>
    </w:p>
    <w:p w:rsidR="00F10C07" w:rsidRPr="00EC5B70" w:rsidRDefault="004F17DC" w:rsidP="00EC5B70">
      <w:pPr>
        <w:spacing w:line="360" w:lineRule="auto"/>
        <w:rPr>
          <w:rFonts w:asciiTheme="majorBidi" w:hAnsiTheme="majorBidi" w:cstheme="majorBidi"/>
          <w:sz w:val="24"/>
          <w:szCs w:val="24"/>
          <w:lang w:val="cy-GB"/>
        </w:rPr>
      </w:pPr>
      <w:r w:rsidRPr="00EC5B70">
        <w:rPr>
          <w:rFonts w:asciiTheme="majorBidi" w:hAnsiTheme="majorBidi" w:cstheme="majorBidi"/>
          <w:sz w:val="24"/>
          <w:szCs w:val="24"/>
          <w:lang w:val="cy-GB"/>
        </w:rPr>
        <w:t>Er yr hyn noda’r erthygl ynglŷn â phwysigrwydd a manteision y dull ‘</w:t>
      </w:r>
      <w:r w:rsidR="009A3809" w:rsidRPr="00EC5B70">
        <w:rPr>
          <w:rFonts w:asciiTheme="majorBidi" w:hAnsiTheme="majorBidi" w:cstheme="majorBidi"/>
          <w:sz w:val="24"/>
          <w:szCs w:val="24"/>
          <w:lang w:val="cy-GB"/>
        </w:rPr>
        <w:t>trochi’, i’r gwrthwyneb trafoda’r awdur</w:t>
      </w:r>
      <w:r w:rsidRPr="00EC5B70">
        <w:rPr>
          <w:rFonts w:asciiTheme="majorBidi" w:hAnsiTheme="majorBidi" w:cstheme="majorBidi"/>
          <w:sz w:val="24"/>
          <w:szCs w:val="24"/>
          <w:lang w:val="cy-GB"/>
        </w:rPr>
        <w:t xml:space="preserve"> gwaith ymchwil ynglŷ</w:t>
      </w:r>
      <w:r w:rsidR="009A3809" w:rsidRPr="00EC5B70">
        <w:rPr>
          <w:rFonts w:asciiTheme="majorBidi" w:hAnsiTheme="majorBidi" w:cstheme="majorBidi"/>
          <w:sz w:val="24"/>
          <w:szCs w:val="24"/>
          <w:lang w:val="cy-GB"/>
        </w:rPr>
        <w:t xml:space="preserve">n â defnyddio </w:t>
      </w:r>
      <w:r w:rsidRPr="00EC5B70">
        <w:rPr>
          <w:rFonts w:asciiTheme="majorBidi" w:hAnsiTheme="majorBidi" w:cstheme="majorBidi"/>
          <w:sz w:val="24"/>
          <w:szCs w:val="24"/>
          <w:lang w:val="cy-GB"/>
        </w:rPr>
        <w:t>dwy iaith ochr yn ochr, gan gofio mi fydd hyn yn hollol wahanol i’r dull trochi. Trafoda’r erthygl er mi fydd athrawon yn yr ysgol yn dilyn y dull trochi, fydd o bosib yn rhan o bolisi’r ysgol, o bosib mi fydd rhai ysgolion neu athrawon o fewn yr ysgol yn defnyddio’r iaith maent yn addysgu yn ochr yn ochr â phrif iait</w:t>
      </w:r>
      <w:r w:rsidR="009A3809" w:rsidRPr="00EC5B70">
        <w:rPr>
          <w:rFonts w:asciiTheme="majorBidi" w:hAnsiTheme="majorBidi" w:cstheme="majorBidi"/>
          <w:sz w:val="24"/>
          <w:szCs w:val="24"/>
          <w:lang w:val="cy-GB"/>
        </w:rPr>
        <w:t>h yr ysgol, ac yn ô</w:t>
      </w:r>
      <w:r w:rsidRPr="00EC5B70">
        <w:rPr>
          <w:rFonts w:asciiTheme="majorBidi" w:hAnsiTheme="majorBidi" w:cstheme="majorBidi"/>
          <w:sz w:val="24"/>
          <w:szCs w:val="24"/>
          <w:lang w:val="cy-GB"/>
        </w:rPr>
        <w:t xml:space="preserve">l yr erthygl mae Gracia, arbenigwraig yn y maes yn cytuno fod yna manteision i hyn. Er o bosib hyn yw’r canlyniad oherwydd diffyg gallu personol athrawon sy’n </w:t>
      </w:r>
      <w:r w:rsidR="009A3809" w:rsidRPr="00EC5B70">
        <w:rPr>
          <w:rFonts w:asciiTheme="majorBidi" w:hAnsiTheme="majorBidi" w:cstheme="majorBidi"/>
          <w:sz w:val="24"/>
          <w:szCs w:val="24"/>
          <w:lang w:val="cy-GB"/>
        </w:rPr>
        <w:t>ad</w:t>
      </w:r>
      <w:r w:rsidRPr="00EC5B70">
        <w:rPr>
          <w:rFonts w:asciiTheme="majorBidi" w:hAnsiTheme="majorBidi" w:cstheme="majorBidi"/>
          <w:sz w:val="24"/>
          <w:szCs w:val="24"/>
          <w:lang w:val="cy-GB"/>
        </w:rPr>
        <w:t>dysgu Cymraeg y</w:t>
      </w:r>
      <w:r w:rsidR="009A3809" w:rsidRPr="00EC5B70">
        <w:rPr>
          <w:rFonts w:asciiTheme="majorBidi" w:hAnsiTheme="majorBidi" w:cstheme="majorBidi"/>
          <w:sz w:val="24"/>
          <w:szCs w:val="24"/>
          <w:lang w:val="cy-GB"/>
        </w:rPr>
        <w:t>n y sector cyfrwng Saesneg, yn ô</w:t>
      </w:r>
      <w:r w:rsidRPr="00EC5B70">
        <w:rPr>
          <w:rFonts w:asciiTheme="majorBidi" w:hAnsiTheme="majorBidi" w:cstheme="majorBidi"/>
          <w:sz w:val="24"/>
          <w:szCs w:val="24"/>
          <w:lang w:val="cy-GB"/>
        </w:rPr>
        <w:t>l yr erthygl cynigir y ‘strategaeth’ yma cyfleoedd i ddisgyblion cysylltu ag ymestyn gwybodaeth bynciol ar draws y cwricwlwm, fydd yn debycach o sicrhau fod y plant gwir yn deall hyn maent yn dysgu, ac yn datblygu’n amlieithog (Lewis, 2011).</w:t>
      </w:r>
    </w:p>
    <w:p w:rsidR="00EC5B70" w:rsidRDefault="004F17DC" w:rsidP="00EC5B70">
      <w:pPr>
        <w:spacing w:line="360" w:lineRule="auto"/>
        <w:rPr>
          <w:rFonts w:asciiTheme="majorBidi" w:hAnsiTheme="majorBidi" w:cstheme="majorBidi"/>
          <w:sz w:val="24"/>
          <w:szCs w:val="24"/>
          <w:lang w:val="cy-GB"/>
        </w:rPr>
      </w:pPr>
      <w:r w:rsidRPr="00EC5B70">
        <w:rPr>
          <w:rFonts w:asciiTheme="majorBidi" w:hAnsiTheme="majorBidi" w:cstheme="majorBidi"/>
          <w:sz w:val="24"/>
          <w:szCs w:val="24"/>
          <w:lang w:val="cy-GB"/>
        </w:rPr>
        <w:t>I gloi trafodaeth, pwysig yw cyfeirio at sut mae’r erthygl yn gorffen wrth drafod pwysigrwydd dwyieithrwydd a sicrhau fod yr iaith Gymraeg yn parhau i ddatblygu, wrth gyfeirio’n benodol at y sector addysg. Heb os nag oni bai mae pwyslais enfawr ar y sector, yn dilyn newidiadau a disgwyliadau statudol, gan gynnwys nod y llywodraeth o gyrraedd miliwn o siaradwyr Cymraeg, a chyflwyniad cwricwlwm newydd i’r wlad yn y dyfodol agos, gyda chyhoeddiad diweddar yn nodi ni fydd Cymraeg bellach yn ail-iaith i’r un disgybl yn y cwr</w:t>
      </w:r>
      <w:r w:rsidR="009A3809" w:rsidRPr="00EC5B70">
        <w:rPr>
          <w:rFonts w:asciiTheme="majorBidi" w:hAnsiTheme="majorBidi" w:cstheme="majorBidi"/>
          <w:sz w:val="24"/>
          <w:szCs w:val="24"/>
          <w:lang w:val="cy-GB"/>
        </w:rPr>
        <w:t>icwlwm newydd (Golwg, 2019). Eisoes mae</w:t>
      </w:r>
      <w:r w:rsidRPr="00EC5B70">
        <w:rPr>
          <w:rFonts w:asciiTheme="majorBidi" w:hAnsiTheme="majorBidi" w:cstheme="majorBidi"/>
          <w:sz w:val="24"/>
          <w:szCs w:val="24"/>
          <w:lang w:val="cy-GB"/>
        </w:rPr>
        <w:t xml:space="preserve"> newidiadau ynglŷn â sicrhau cynyddu’r iaith </w:t>
      </w:r>
      <w:bookmarkStart w:id="0" w:name="_GoBack"/>
      <w:bookmarkEnd w:id="0"/>
      <w:r w:rsidRPr="00EC5B70">
        <w:rPr>
          <w:rFonts w:asciiTheme="majorBidi" w:hAnsiTheme="majorBidi" w:cstheme="majorBidi"/>
          <w:sz w:val="24"/>
          <w:szCs w:val="24"/>
          <w:lang w:val="cy-GB"/>
        </w:rPr>
        <w:t>yn yr ysgolion a thu hwnt i’r muriau yn y gym</w:t>
      </w:r>
      <w:r w:rsidR="009A3809" w:rsidRPr="00EC5B70">
        <w:rPr>
          <w:rFonts w:asciiTheme="majorBidi" w:hAnsiTheme="majorBidi" w:cstheme="majorBidi"/>
          <w:sz w:val="24"/>
          <w:szCs w:val="24"/>
          <w:lang w:val="cy-GB"/>
        </w:rPr>
        <w:t>uned ehangach, gan gynnwys cyflwyno cynlluniau Siarter Iaith i sicrhau cynnydd a chyrraedd</w:t>
      </w:r>
      <w:r w:rsidRPr="00EC5B70">
        <w:rPr>
          <w:rFonts w:asciiTheme="majorBidi" w:hAnsiTheme="majorBidi" w:cstheme="majorBidi"/>
          <w:sz w:val="24"/>
          <w:szCs w:val="24"/>
          <w:lang w:val="cy-GB"/>
        </w:rPr>
        <w:t xml:space="preserve"> nodau</w:t>
      </w:r>
      <w:r w:rsidR="009A3809" w:rsidRPr="00EC5B70">
        <w:rPr>
          <w:rFonts w:asciiTheme="majorBidi" w:hAnsiTheme="majorBidi" w:cstheme="majorBidi"/>
          <w:sz w:val="24"/>
          <w:szCs w:val="24"/>
          <w:lang w:val="cy-GB"/>
        </w:rPr>
        <w:t xml:space="preserve"> ieithyddol penodol</w:t>
      </w:r>
      <w:r w:rsidRPr="00EC5B70">
        <w:rPr>
          <w:rFonts w:asciiTheme="majorBidi" w:hAnsiTheme="majorBidi" w:cstheme="majorBidi"/>
          <w:sz w:val="24"/>
          <w:szCs w:val="24"/>
          <w:lang w:val="cy-GB"/>
        </w:rPr>
        <w:t>, gyda’r ysgol yn gosod cynllun gweithredu i gyrraedd nodau. Gan gofio pwysigrwydd disgyblion cynradd fel dinasyddion y presennol a’r dyfodol (AANLlC, 2015) rhaid ystyried yr hyn digwyddwyd yn wlad y B</w:t>
      </w:r>
      <w:r w:rsidR="00DC57AC" w:rsidRPr="00EC5B70">
        <w:rPr>
          <w:rFonts w:asciiTheme="majorBidi" w:hAnsiTheme="majorBidi" w:cstheme="majorBidi"/>
          <w:sz w:val="24"/>
          <w:szCs w:val="24"/>
          <w:lang w:val="cy-GB"/>
        </w:rPr>
        <w:t>asg a gwersi posib i’r wlad hon. G</w:t>
      </w:r>
      <w:r w:rsidRPr="00EC5B70">
        <w:rPr>
          <w:rFonts w:asciiTheme="majorBidi" w:hAnsiTheme="majorBidi" w:cstheme="majorBidi"/>
          <w:sz w:val="24"/>
          <w:szCs w:val="24"/>
          <w:lang w:val="cy-GB"/>
        </w:rPr>
        <w:t>welir cynnydd sylweddol yn</w:t>
      </w:r>
      <w:r w:rsidR="009A3809" w:rsidRPr="00EC5B70">
        <w:rPr>
          <w:rFonts w:asciiTheme="majorBidi" w:hAnsiTheme="majorBidi" w:cstheme="majorBidi"/>
          <w:sz w:val="24"/>
          <w:szCs w:val="24"/>
          <w:lang w:val="cy-GB"/>
        </w:rPr>
        <w:t>a yn n</w:t>
      </w:r>
      <w:r w:rsidRPr="00EC5B70">
        <w:rPr>
          <w:rFonts w:asciiTheme="majorBidi" w:hAnsiTheme="majorBidi" w:cstheme="majorBidi"/>
          <w:sz w:val="24"/>
          <w:szCs w:val="24"/>
          <w:lang w:val="cy-GB"/>
        </w:rPr>
        <w:t xml:space="preserve">efnydd iaith y Fasgeg yn ddiweddar, le mae’r iaith gyda statws uchel yn y gymdeithas a hebddo, mae heriau i ddinasyddion y wlad yn eu bywydau, ac allweddol yw ystyried y dyfodol yng Nghymru gan sicrhau mi fydd pob plentyn yn cyrraedd lefel uchel o gymhwysedd yn y Gymraeg (Donadson, 2015), wrth gaffael </w:t>
      </w:r>
      <w:r w:rsidRPr="00EC5B70">
        <w:rPr>
          <w:rFonts w:asciiTheme="majorBidi" w:hAnsiTheme="majorBidi" w:cstheme="majorBidi"/>
          <w:sz w:val="24"/>
          <w:szCs w:val="24"/>
          <w:lang w:val="cy-GB"/>
        </w:rPr>
        <w:t>mamiaith y wlad hon i gyd-fynd â</w:t>
      </w:r>
      <w:r w:rsidRPr="00EC5B70">
        <w:rPr>
          <w:rFonts w:asciiTheme="majorBidi" w:hAnsiTheme="majorBidi" w:cstheme="majorBidi"/>
          <w:sz w:val="24"/>
          <w:szCs w:val="24"/>
          <w:lang w:val="cy-GB"/>
        </w:rPr>
        <w:t xml:space="preserve"> hawl allweddol o dderbyn addysg o safon uchel (Hopwood a Defis, 2017).</w:t>
      </w:r>
    </w:p>
    <w:p w:rsidR="00EC5B70" w:rsidRDefault="00EC5B70">
      <w:pPr>
        <w:rPr>
          <w:rFonts w:asciiTheme="majorBidi" w:hAnsiTheme="majorBidi" w:cstheme="majorBidi"/>
          <w:sz w:val="24"/>
          <w:szCs w:val="24"/>
          <w:lang w:val="cy-GB"/>
        </w:rPr>
      </w:pPr>
      <w:r>
        <w:rPr>
          <w:rFonts w:asciiTheme="majorBidi" w:hAnsiTheme="majorBidi" w:cstheme="majorBidi"/>
          <w:sz w:val="24"/>
          <w:szCs w:val="24"/>
          <w:lang w:val="cy-GB"/>
        </w:rPr>
        <w:br w:type="page"/>
      </w:r>
    </w:p>
    <w:p w:rsidR="00EC5B70" w:rsidRPr="00EC5B70" w:rsidRDefault="00EC5B70" w:rsidP="00EC5B70">
      <w:pPr>
        <w:spacing w:line="240" w:lineRule="auto"/>
        <w:rPr>
          <w:rFonts w:asciiTheme="majorBidi" w:hAnsiTheme="majorBidi" w:cstheme="majorBidi"/>
          <w:b/>
          <w:bCs/>
          <w:sz w:val="24"/>
          <w:szCs w:val="24"/>
          <w:u w:val="single"/>
          <w:lang w:val="cy-GB"/>
        </w:rPr>
      </w:pPr>
      <w:r w:rsidRPr="00EC5B70">
        <w:rPr>
          <w:rFonts w:asciiTheme="majorBidi" w:hAnsiTheme="majorBidi" w:cstheme="majorBidi"/>
          <w:sz w:val="24"/>
          <w:szCs w:val="24"/>
          <w:lang w:val="cy-GB"/>
        </w:rPr>
        <w:t xml:space="preserve">                         </w:t>
      </w:r>
      <w:r>
        <w:rPr>
          <w:rFonts w:asciiTheme="majorBidi" w:hAnsiTheme="majorBidi" w:cstheme="majorBidi"/>
          <w:sz w:val="24"/>
          <w:szCs w:val="24"/>
          <w:lang w:val="cy-GB"/>
        </w:rPr>
        <w:t xml:space="preserve">                            </w:t>
      </w:r>
      <w:r w:rsidRPr="00EC5B70">
        <w:rPr>
          <w:rFonts w:asciiTheme="majorBidi" w:hAnsiTheme="majorBidi" w:cstheme="majorBidi"/>
          <w:b/>
          <w:bCs/>
          <w:sz w:val="24"/>
          <w:szCs w:val="24"/>
          <w:u w:val="single"/>
          <w:lang w:val="cy-GB"/>
        </w:rPr>
        <w:t>Rhestr Gyfeiriadau</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AANLlC (2015) </w:t>
      </w:r>
      <w:r w:rsidRPr="00EC5B70">
        <w:rPr>
          <w:rFonts w:asciiTheme="majorBidi" w:hAnsiTheme="majorBidi" w:cstheme="majorBidi"/>
          <w:i/>
          <w:iCs/>
          <w:sz w:val="24"/>
          <w:szCs w:val="24"/>
          <w:lang w:val="cy-GB"/>
        </w:rPr>
        <w:t>Deddf Llesiant Cenedlaethau’r Dyfodol (Cymru) 2015.</w:t>
      </w:r>
      <w:r w:rsidRPr="00EC5B70">
        <w:rPr>
          <w:rFonts w:asciiTheme="majorBidi" w:hAnsiTheme="majorBidi" w:cstheme="majorBidi"/>
          <w:sz w:val="24"/>
          <w:szCs w:val="24"/>
          <w:lang w:val="cy-GB"/>
        </w:rPr>
        <w:t xml:space="preserve"> Caerdydd: Llywodraeth Cynulliad Cymru. Ar gael yn:  </w:t>
      </w:r>
      <w:hyperlink r:id="rId6" w:history="1">
        <w:r w:rsidRPr="00470175">
          <w:rPr>
            <w:rStyle w:val="Hyperlink"/>
            <w:rFonts w:asciiTheme="majorBidi" w:hAnsiTheme="majorBidi" w:cstheme="majorBidi"/>
            <w:sz w:val="24"/>
            <w:szCs w:val="24"/>
            <w:lang w:val="cy-GB"/>
          </w:rPr>
          <w:t>https://gov.wales/docs/dsjlg/publications/150623-guide-to-the-fg-act-cy.pdf</w:t>
        </w:r>
      </w:hyperlink>
      <w:r>
        <w:rPr>
          <w:rFonts w:asciiTheme="majorBidi" w:hAnsiTheme="majorBidi" w:cstheme="majorBidi"/>
          <w:sz w:val="24"/>
          <w:szCs w:val="24"/>
          <w:lang w:val="cy-GB"/>
        </w:rPr>
        <w:t xml:space="preserve"> </w:t>
      </w:r>
      <w:r w:rsidRPr="00EC5B70">
        <w:rPr>
          <w:rFonts w:asciiTheme="majorBidi" w:hAnsiTheme="majorBidi" w:cstheme="majorBidi"/>
          <w:sz w:val="24"/>
          <w:szCs w:val="24"/>
          <w:lang w:val="cy-GB"/>
        </w:rPr>
        <w:t>(Darllenwyd: 27 Ionawr 2019).</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Andrews, L. (2012) </w:t>
      </w:r>
      <w:r w:rsidRPr="00EC5B70">
        <w:rPr>
          <w:rFonts w:asciiTheme="majorBidi" w:hAnsiTheme="majorBidi" w:cstheme="majorBidi"/>
          <w:i/>
          <w:iCs/>
          <w:sz w:val="24"/>
          <w:szCs w:val="24"/>
          <w:lang w:val="cy-GB"/>
        </w:rPr>
        <w:t>Iaith Fyw: Iaith byw. Strategaeth y Gymraeg 2012-17.</w:t>
      </w:r>
      <w:r w:rsidRPr="00EC5B70">
        <w:rPr>
          <w:rFonts w:asciiTheme="majorBidi" w:hAnsiTheme="majorBidi" w:cstheme="majorBidi"/>
          <w:sz w:val="24"/>
          <w:szCs w:val="24"/>
          <w:lang w:val="cy-GB"/>
        </w:rPr>
        <w:t xml:space="preserve"> Caerdydd: Llywodraeth Cymru. Ar gael yn: </w:t>
      </w:r>
      <w:hyperlink r:id="rId7" w:history="1">
        <w:r w:rsidRPr="00470175">
          <w:rPr>
            <w:rStyle w:val="Hyperlink"/>
            <w:rFonts w:asciiTheme="majorBidi" w:hAnsiTheme="majorBidi" w:cstheme="majorBidi"/>
            <w:sz w:val="24"/>
            <w:szCs w:val="24"/>
            <w:lang w:val="cy-GB"/>
          </w:rPr>
          <w:t>http://gov.wales/docs/dcells/publications/122902wls201217cy.pdf</w:t>
        </w:r>
      </w:hyperlink>
      <w:r>
        <w:rPr>
          <w:rFonts w:asciiTheme="majorBidi" w:hAnsiTheme="majorBidi" w:cstheme="majorBidi"/>
          <w:sz w:val="24"/>
          <w:szCs w:val="24"/>
          <w:lang w:val="cy-GB"/>
        </w:rPr>
        <w:t xml:space="preserve"> </w:t>
      </w:r>
      <w:r w:rsidRPr="00EC5B70">
        <w:rPr>
          <w:rFonts w:asciiTheme="majorBidi" w:hAnsiTheme="majorBidi" w:cstheme="majorBidi"/>
          <w:sz w:val="24"/>
          <w:szCs w:val="24"/>
          <w:lang w:val="cy-GB"/>
        </w:rPr>
        <w:t>(Darllenwyd: 20 Ionawr 2019).</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APADGOS (2010) </w:t>
      </w:r>
      <w:r w:rsidRPr="00EC5B70">
        <w:rPr>
          <w:rFonts w:asciiTheme="majorBidi" w:hAnsiTheme="majorBidi" w:cstheme="majorBidi"/>
          <w:i/>
          <w:iCs/>
          <w:sz w:val="24"/>
          <w:szCs w:val="24"/>
          <w:lang w:val="cy-GB"/>
        </w:rPr>
        <w:t>Sut i ddatblygu meddwl ac asesu ar gyfer dysgu yn yr ystafell ddosbarth.</w:t>
      </w:r>
      <w:r w:rsidRPr="00EC5B70">
        <w:rPr>
          <w:rFonts w:asciiTheme="majorBidi" w:hAnsiTheme="majorBidi" w:cstheme="majorBidi"/>
          <w:sz w:val="24"/>
          <w:szCs w:val="24"/>
          <w:lang w:val="cy-GB"/>
        </w:rPr>
        <w:t xml:space="preserve"> Caerdydd: LlCC. Ar gael yn: </w:t>
      </w:r>
      <w:hyperlink r:id="rId8" w:history="1">
        <w:r w:rsidRPr="00470175">
          <w:rPr>
            <w:rStyle w:val="Hyperlink"/>
            <w:rFonts w:asciiTheme="majorBidi" w:hAnsiTheme="majorBidi" w:cstheme="majorBidi"/>
            <w:sz w:val="24"/>
            <w:szCs w:val="24"/>
            <w:lang w:val="cy-GB"/>
          </w:rPr>
          <w:t>http://learning.gov.wales/docs/learningwales/publications/130429how-to-develop-thinking-cy.pdf</w:t>
        </w:r>
      </w:hyperlink>
      <w:r>
        <w:rPr>
          <w:rFonts w:asciiTheme="majorBidi" w:hAnsiTheme="majorBidi" w:cstheme="majorBidi"/>
          <w:sz w:val="24"/>
          <w:szCs w:val="24"/>
          <w:lang w:val="cy-GB"/>
        </w:rPr>
        <w:t xml:space="preserve"> </w:t>
      </w:r>
      <w:r w:rsidRPr="00EC5B70">
        <w:rPr>
          <w:rFonts w:asciiTheme="majorBidi" w:hAnsiTheme="majorBidi" w:cstheme="majorBidi"/>
          <w:sz w:val="24"/>
          <w:szCs w:val="24"/>
          <w:lang w:val="cy-GB"/>
        </w:rPr>
        <w:t>(Darllenwyd: 22 Ionawr 2019).</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APADGOS (2015) </w:t>
      </w:r>
      <w:r w:rsidRPr="00EC5B70">
        <w:rPr>
          <w:rFonts w:asciiTheme="majorBidi" w:hAnsiTheme="majorBidi" w:cstheme="majorBidi"/>
          <w:i/>
          <w:iCs/>
          <w:sz w:val="24"/>
          <w:szCs w:val="24"/>
          <w:lang w:val="cy-GB"/>
        </w:rPr>
        <w:t>Cwricwlwm Cymru: Fframwaith y Cyfnod Sylfaen.</w:t>
      </w:r>
      <w:r w:rsidRPr="00EC5B70">
        <w:rPr>
          <w:rFonts w:asciiTheme="majorBidi" w:hAnsiTheme="majorBidi" w:cstheme="majorBidi"/>
          <w:sz w:val="24"/>
          <w:szCs w:val="24"/>
          <w:lang w:val="cy-GB"/>
        </w:rPr>
        <w:t xml:space="preserve"> Caerdydd: Llywodraeth Cynulliad Cymru.</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Baker, C. (2007) </w:t>
      </w:r>
      <w:r w:rsidRPr="00EC5B70">
        <w:rPr>
          <w:rFonts w:asciiTheme="majorBidi" w:hAnsiTheme="majorBidi" w:cstheme="majorBidi"/>
          <w:i/>
          <w:iCs/>
          <w:sz w:val="24"/>
          <w:szCs w:val="24"/>
          <w:lang w:val="cy-GB"/>
        </w:rPr>
        <w:t>A Parents’ and Teachers’ Guide to Bilingualism: Third Edition.</w:t>
      </w:r>
      <w:r w:rsidRPr="00EC5B70">
        <w:rPr>
          <w:rFonts w:asciiTheme="majorBidi" w:hAnsiTheme="majorBidi" w:cstheme="majorBidi"/>
          <w:sz w:val="24"/>
          <w:szCs w:val="24"/>
          <w:lang w:val="cy-GB"/>
        </w:rPr>
        <w:t xml:space="preserve"> Clevedon: Llyfrgell Prydain.</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BBC Cymru Fyw (2018) </w:t>
      </w:r>
      <w:r w:rsidRPr="00EC5B70">
        <w:rPr>
          <w:rFonts w:asciiTheme="majorBidi" w:hAnsiTheme="majorBidi" w:cstheme="majorBidi"/>
          <w:i/>
          <w:iCs/>
          <w:sz w:val="24"/>
          <w:szCs w:val="24"/>
          <w:lang w:val="cy-GB"/>
        </w:rPr>
        <w:t>Cwmnïau mawr yn dweud eu bod yn elwa o’r Gymraeg.</w:t>
      </w:r>
      <w:r w:rsidRPr="00EC5B70">
        <w:rPr>
          <w:rFonts w:asciiTheme="majorBidi" w:hAnsiTheme="majorBidi" w:cstheme="majorBidi"/>
          <w:sz w:val="24"/>
          <w:szCs w:val="24"/>
          <w:lang w:val="cy-GB"/>
        </w:rPr>
        <w:t xml:space="preserve"> Lleoliad Anhysbys: BBC Cymru. Ar gael yn: </w:t>
      </w:r>
      <w:hyperlink r:id="rId9" w:history="1">
        <w:r w:rsidRPr="00470175">
          <w:rPr>
            <w:rStyle w:val="Hyperlink"/>
            <w:rFonts w:asciiTheme="majorBidi" w:hAnsiTheme="majorBidi" w:cstheme="majorBidi"/>
            <w:sz w:val="24"/>
            <w:szCs w:val="24"/>
            <w:lang w:val="cy-GB"/>
          </w:rPr>
          <w:t>https://www.bbc.co.uk/cymrufyw/46362269</w:t>
        </w:r>
      </w:hyperlink>
      <w:r>
        <w:rPr>
          <w:rFonts w:asciiTheme="majorBidi" w:hAnsiTheme="majorBidi" w:cstheme="majorBidi"/>
          <w:sz w:val="24"/>
          <w:szCs w:val="24"/>
          <w:lang w:val="cy-GB"/>
        </w:rPr>
        <w:t xml:space="preserve"> </w:t>
      </w:r>
      <w:r w:rsidRPr="00EC5B70">
        <w:rPr>
          <w:rFonts w:asciiTheme="majorBidi" w:hAnsiTheme="majorBidi" w:cstheme="majorBidi"/>
          <w:sz w:val="24"/>
          <w:szCs w:val="24"/>
          <w:lang w:val="cy-GB"/>
        </w:rPr>
        <w:t xml:space="preserve"> (Darllenwyd: 24 Ionawr 2019).</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BBC Radio Cymru. (2017) ‘</w:t>
      </w:r>
      <w:r w:rsidRPr="00EC5B70">
        <w:rPr>
          <w:rFonts w:asciiTheme="majorBidi" w:hAnsiTheme="majorBidi" w:cstheme="majorBidi"/>
          <w:i/>
          <w:iCs/>
          <w:sz w:val="24"/>
          <w:szCs w:val="24"/>
          <w:lang w:val="cy-GB"/>
        </w:rPr>
        <w:t>Dysgu’r Miliwn’</w:t>
      </w:r>
      <w:r w:rsidRPr="00EC5B70">
        <w:rPr>
          <w:rFonts w:asciiTheme="majorBidi" w:hAnsiTheme="majorBidi" w:cstheme="majorBidi"/>
          <w:sz w:val="24"/>
          <w:szCs w:val="24"/>
          <w:lang w:val="cy-GB"/>
        </w:rPr>
        <w:t xml:space="preserve"> Dydd Iau 5ed Hydref 2017. 12.00 o’r gloch.</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Bialystok, E. (1991) </w:t>
      </w:r>
      <w:r w:rsidRPr="00EC5B70">
        <w:rPr>
          <w:rFonts w:asciiTheme="majorBidi" w:hAnsiTheme="majorBidi" w:cstheme="majorBidi"/>
          <w:i/>
          <w:iCs/>
          <w:sz w:val="24"/>
          <w:szCs w:val="24"/>
          <w:lang w:val="cy-GB"/>
        </w:rPr>
        <w:t>Language Processing In Bilingual Children.</w:t>
      </w:r>
      <w:r w:rsidRPr="00EC5B70">
        <w:rPr>
          <w:rFonts w:asciiTheme="majorBidi" w:hAnsiTheme="majorBidi" w:cstheme="majorBidi"/>
          <w:sz w:val="24"/>
          <w:szCs w:val="24"/>
          <w:lang w:val="cy-GB"/>
        </w:rPr>
        <w:t xml:space="preserve"> Cambridge: The University of Cambridge. </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Chin, B. a Wigglesworth, G. </w:t>
      </w:r>
      <w:r w:rsidRPr="00EC5B70">
        <w:rPr>
          <w:rFonts w:asciiTheme="majorBidi" w:hAnsiTheme="majorBidi" w:cstheme="majorBidi"/>
          <w:i/>
          <w:iCs/>
          <w:sz w:val="24"/>
          <w:szCs w:val="24"/>
          <w:lang w:val="cy-GB"/>
        </w:rPr>
        <w:t>Bilingualism an advanced resource book.</w:t>
      </w:r>
      <w:r w:rsidRPr="00EC5B70">
        <w:rPr>
          <w:rFonts w:asciiTheme="majorBidi" w:hAnsiTheme="majorBidi" w:cstheme="majorBidi"/>
          <w:sz w:val="24"/>
          <w:szCs w:val="24"/>
          <w:lang w:val="cy-GB"/>
        </w:rPr>
        <w:t xml:space="preserve"> Efrog Newydd: Routledge.</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Davies, S. (2013) </w:t>
      </w:r>
      <w:r w:rsidRPr="00EC5B70">
        <w:rPr>
          <w:rFonts w:asciiTheme="majorBidi" w:hAnsiTheme="majorBidi" w:cstheme="majorBidi"/>
          <w:i/>
          <w:iCs/>
          <w:sz w:val="24"/>
          <w:szCs w:val="24"/>
          <w:lang w:val="cy-GB"/>
        </w:rPr>
        <w:t xml:space="preserve">Un iaith i bawb - Adolygiad o Gymraeg ail iaith yng Nghyfnodau Allweddol 3 a 4. </w:t>
      </w:r>
      <w:r w:rsidRPr="00EC5B70">
        <w:rPr>
          <w:rFonts w:asciiTheme="majorBidi" w:hAnsiTheme="majorBidi" w:cstheme="majorBidi"/>
          <w:sz w:val="24"/>
          <w:szCs w:val="24"/>
          <w:lang w:val="cy-GB"/>
        </w:rPr>
        <w:t xml:space="preserve">Caerdydd: Llywodraeth Cymru. </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Donaldson, G. (2015) </w:t>
      </w:r>
      <w:r w:rsidRPr="00EC5B70">
        <w:rPr>
          <w:rFonts w:asciiTheme="majorBidi" w:hAnsiTheme="majorBidi" w:cstheme="majorBidi"/>
          <w:i/>
          <w:iCs/>
          <w:sz w:val="24"/>
          <w:szCs w:val="24"/>
          <w:lang w:val="cy-GB"/>
        </w:rPr>
        <w:t>Dyfodol Llwyddiannus: Adolygiad Annibynnol o’r cwricwlwm a’r trefniadau asesu yng Nghymru.</w:t>
      </w:r>
      <w:r w:rsidRPr="00EC5B70">
        <w:rPr>
          <w:rFonts w:asciiTheme="majorBidi" w:hAnsiTheme="majorBidi" w:cstheme="majorBidi"/>
          <w:sz w:val="24"/>
          <w:szCs w:val="24"/>
          <w:lang w:val="cy-GB"/>
        </w:rPr>
        <w:t xml:space="preserve"> Caerdydd: Llywodraeth Cynulliad Cymru.</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Estyn: </w:t>
      </w:r>
      <w:r w:rsidRPr="00EC5B70">
        <w:rPr>
          <w:rFonts w:asciiTheme="majorBidi" w:hAnsiTheme="majorBidi" w:cstheme="majorBidi"/>
          <w:i/>
          <w:iCs/>
          <w:sz w:val="24"/>
          <w:szCs w:val="24"/>
          <w:lang w:val="cy-GB"/>
        </w:rPr>
        <w:t>Datblygu’r Gymraeg yn y Cyfnod Sylfaen</w:t>
      </w:r>
      <w:r w:rsidRPr="00EC5B70">
        <w:rPr>
          <w:rFonts w:asciiTheme="majorBidi" w:hAnsiTheme="majorBidi" w:cstheme="majorBidi"/>
          <w:sz w:val="24"/>
          <w:szCs w:val="24"/>
          <w:lang w:val="cy-GB"/>
        </w:rPr>
        <w:t xml:space="preserve"> (2013). Ar gael yn: </w:t>
      </w:r>
      <w:hyperlink r:id="rId10" w:history="1">
        <w:r w:rsidRPr="00470175">
          <w:rPr>
            <w:rStyle w:val="Hyperlink"/>
            <w:rFonts w:asciiTheme="majorBidi" w:hAnsiTheme="majorBidi" w:cstheme="majorBidi"/>
            <w:sz w:val="24"/>
            <w:szCs w:val="24"/>
            <w:lang w:val="cy-GB"/>
          </w:rPr>
          <w:t>https://www.estyn.llyw.cymru/sites/default/files/documents/Datblygu%27r%20Gymraeg%20yn%20y%20Cyfnod%20Sylfaen%20-%20Ionawr%202013.pdf</w:t>
        </w:r>
      </w:hyperlink>
      <w:r>
        <w:rPr>
          <w:rFonts w:asciiTheme="majorBidi" w:hAnsiTheme="majorBidi" w:cstheme="majorBidi"/>
          <w:sz w:val="24"/>
          <w:szCs w:val="24"/>
          <w:lang w:val="cy-GB"/>
        </w:rPr>
        <w:t xml:space="preserve"> </w:t>
      </w:r>
      <w:r w:rsidRPr="00EC5B70">
        <w:rPr>
          <w:rFonts w:asciiTheme="majorBidi" w:hAnsiTheme="majorBidi" w:cstheme="majorBidi"/>
          <w:sz w:val="24"/>
          <w:szCs w:val="24"/>
          <w:lang w:val="cy-GB"/>
        </w:rPr>
        <w:t>(Darllenwyd: 28 Ionawr 2019).</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Estyn (2013) </w:t>
      </w:r>
      <w:r w:rsidRPr="00EC5B70">
        <w:rPr>
          <w:rFonts w:asciiTheme="majorBidi" w:hAnsiTheme="majorBidi" w:cstheme="majorBidi"/>
          <w:i/>
          <w:iCs/>
          <w:sz w:val="24"/>
          <w:szCs w:val="24"/>
          <w:lang w:val="cy-GB"/>
        </w:rPr>
        <w:t>Adroddiad blynyddol.</w:t>
      </w:r>
      <w:r w:rsidRPr="00EC5B70">
        <w:rPr>
          <w:rFonts w:asciiTheme="majorBidi" w:hAnsiTheme="majorBidi" w:cstheme="majorBidi"/>
          <w:sz w:val="24"/>
          <w:szCs w:val="24"/>
          <w:lang w:val="cy-GB"/>
        </w:rPr>
        <w:t xml:space="preserve"> Caerdydd: Estyn.</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Estyn (2017) </w:t>
      </w:r>
      <w:r w:rsidRPr="00EC5B70">
        <w:rPr>
          <w:rFonts w:asciiTheme="majorBidi" w:hAnsiTheme="majorBidi" w:cstheme="majorBidi"/>
          <w:i/>
          <w:iCs/>
          <w:sz w:val="24"/>
          <w:szCs w:val="24"/>
          <w:lang w:val="cy-GB"/>
        </w:rPr>
        <w:t>Arweiniad atodol: Cymraeg</w:t>
      </w:r>
      <w:r w:rsidRPr="00EC5B70">
        <w:rPr>
          <w:rFonts w:asciiTheme="majorBidi" w:hAnsiTheme="majorBidi" w:cstheme="majorBidi"/>
          <w:sz w:val="24"/>
          <w:szCs w:val="24"/>
          <w:lang w:val="cy-GB"/>
        </w:rPr>
        <w:t xml:space="preserve">. Caerdydd: Llywodraeth Cynulliad Cymru. Ar gael yn: </w:t>
      </w:r>
      <w:hyperlink r:id="rId11" w:history="1">
        <w:r w:rsidRPr="00470175">
          <w:rPr>
            <w:rStyle w:val="Hyperlink"/>
            <w:rFonts w:asciiTheme="majorBidi" w:hAnsiTheme="majorBidi" w:cstheme="majorBidi"/>
            <w:sz w:val="24"/>
            <w:szCs w:val="24"/>
            <w:lang w:val="cy-GB"/>
          </w:rPr>
          <w:t>https://www.estyn.gov.wales/sites/default/files/documents/NIA%20Supplementary%20guidance%20-%20Welsh%20cy.pdf</w:t>
        </w:r>
      </w:hyperlink>
      <w:r>
        <w:rPr>
          <w:rFonts w:asciiTheme="majorBidi" w:hAnsiTheme="majorBidi" w:cstheme="majorBidi"/>
          <w:sz w:val="24"/>
          <w:szCs w:val="24"/>
          <w:lang w:val="cy-GB"/>
        </w:rPr>
        <w:t xml:space="preserve"> </w:t>
      </w:r>
      <w:r w:rsidRPr="00EC5B70">
        <w:rPr>
          <w:rFonts w:asciiTheme="majorBidi" w:hAnsiTheme="majorBidi" w:cstheme="majorBidi"/>
          <w:sz w:val="24"/>
          <w:szCs w:val="24"/>
          <w:lang w:val="cy-GB"/>
        </w:rPr>
        <w:t>(Darllenwyd: 27 Ionawr 2019).</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Estyn (2016) </w:t>
      </w:r>
      <w:r w:rsidRPr="00EC5B70">
        <w:rPr>
          <w:rFonts w:asciiTheme="majorBidi" w:hAnsiTheme="majorBidi" w:cstheme="majorBidi"/>
          <w:i/>
          <w:iCs/>
          <w:sz w:val="24"/>
          <w:szCs w:val="24"/>
          <w:lang w:val="cy-GB"/>
        </w:rPr>
        <w:t>Adroddiad Estyn – Ysgol Plascrug.</w:t>
      </w:r>
      <w:r w:rsidRPr="00EC5B70">
        <w:rPr>
          <w:rFonts w:asciiTheme="majorBidi" w:hAnsiTheme="majorBidi" w:cstheme="majorBidi"/>
          <w:sz w:val="24"/>
          <w:szCs w:val="24"/>
          <w:lang w:val="cy-GB"/>
        </w:rPr>
        <w:t xml:space="preserve"> Caerdydd: Estyn. Ar gael yn: </w:t>
      </w:r>
      <w:hyperlink r:id="rId12" w:history="1">
        <w:r w:rsidRPr="00470175">
          <w:rPr>
            <w:rStyle w:val="Hyperlink"/>
            <w:rFonts w:asciiTheme="majorBidi" w:hAnsiTheme="majorBidi" w:cstheme="majorBidi"/>
            <w:sz w:val="24"/>
            <w:szCs w:val="24"/>
            <w:lang w:val="cy-GB"/>
          </w:rPr>
          <w:t>https://www.estyn.gov.wales/provider/ysgol-plascrug</w:t>
        </w:r>
      </w:hyperlink>
      <w:r>
        <w:rPr>
          <w:rFonts w:asciiTheme="majorBidi" w:hAnsiTheme="majorBidi" w:cstheme="majorBidi"/>
          <w:sz w:val="24"/>
          <w:szCs w:val="24"/>
          <w:lang w:val="cy-GB"/>
        </w:rPr>
        <w:t xml:space="preserve"> </w:t>
      </w:r>
      <w:r w:rsidRPr="00EC5B70">
        <w:rPr>
          <w:rFonts w:asciiTheme="majorBidi" w:hAnsiTheme="majorBidi" w:cstheme="majorBidi"/>
          <w:sz w:val="24"/>
          <w:szCs w:val="24"/>
          <w:lang w:val="cy-GB"/>
        </w:rPr>
        <w:t>(Darllenwyd: 23 Ionawr 2019).</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Golwg (2019) </w:t>
      </w:r>
      <w:r w:rsidRPr="00EC5B70">
        <w:rPr>
          <w:rFonts w:asciiTheme="majorBidi" w:hAnsiTheme="majorBidi" w:cstheme="majorBidi"/>
          <w:i/>
          <w:iCs/>
          <w:sz w:val="24"/>
          <w:szCs w:val="24"/>
          <w:lang w:val="cy-GB"/>
        </w:rPr>
        <w:t>Cymraeg ail-iaith i ddiflannu yn y cwricwlwm iaith hollol</w:t>
      </w:r>
      <w:r>
        <w:rPr>
          <w:rFonts w:asciiTheme="majorBidi" w:hAnsiTheme="majorBidi" w:cstheme="majorBidi"/>
          <w:i/>
          <w:iCs/>
          <w:sz w:val="24"/>
          <w:szCs w:val="24"/>
          <w:lang w:val="cy-GB"/>
        </w:rPr>
        <w:t xml:space="preserve"> </w:t>
      </w:r>
      <w:r w:rsidRPr="00EC5B70">
        <w:rPr>
          <w:rFonts w:asciiTheme="majorBidi" w:hAnsiTheme="majorBidi" w:cstheme="majorBidi"/>
          <w:i/>
          <w:iCs/>
          <w:sz w:val="24"/>
          <w:szCs w:val="24"/>
          <w:lang w:val="cy-GB"/>
        </w:rPr>
        <w:t>newydd.</w:t>
      </w:r>
      <w:r w:rsidRPr="00EC5B70">
        <w:rPr>
          <w:rFonts w:asciiTheme="majorBidi" w:hAnsiTheme="majorBidi" w:cstheme="majorBidi"/>
          <w:sz w:val="24"/>
          <w:szCs w:val="24"/>
          <w:lang w:val="cy-GB"/>
        </w:rPr>
        <w:t xml:space="preserve"> Lleoliad anhysbys: Golwg360. Ar gael yn: </w:t>
      </w:r>
      <w:hyperlink r:id="rId13" w:history="1">
        <w:r w:rsidRPr="00470175">
          <w:rPr>
            <w:rStyle w:val="Hyperlink"/>
            <w:rFonts w:asciiTheme="majorBidi" w:hAnsiTheme="majorBidi" w:cstheme="majorBidi"/>
            <w:sz w:val="24"/>
            <w:szCs w:val="24"/>
            <w:lang w:val="cy-GB"/>
          </w:rPr>
          <w:t>https://golwg360.cymru/newyddion/cymru/537922-cymraeg-iaith-ddiflannu-cwricwlwm-iaith-hollol</w:t>
        </w:r>
      </w:hyperlink>
      <w:r>
        <w:rPr>
          <w:rFonts w:asciiTheme="majorBidi" w:hAnsiTheme="majorBidi" w:cstheme="majorBidi"/>
          <w:sz w:val="24"/>
          <w:szCs w:val="24"/>
          <w:lang w:val="cy-GB"/>
        </w:rPr>
        <w:t xml:space="preserve"> </w:t>
      </w:r>
      <w:r w:rsidRPr="00EC5B70">
        <w:rPr>
          <w:rFonts w:asciiTheme="majorBidi" w:hAnsiTheme="majorBidi" w:cstheme="majorBidi"/>
          <w:sz w:val="24"/>
          <w:szCs w:val="24"/>
          <w:lang w:val="cy-GB"/>
        </w:rPr>
        <w:t>(Darllenwyd: 25 Ionawr 2019).</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Grŵp Addysg, Cymdeithas yr Iaith Gymraeg (2013) </w:t>
      </w:r>
      <w:r w:rsidRPr="00EC5B70">
        <w:rPr>
          <w:rFonts w:asciiTheme="majorBidi" w:hAnsiTheme="majorBidi" w:cstheme="majorBidi"/>
          <w:i/>
          <w:iCs/>
          <w:sz w:val="24"/>
          <w:szCs w:val="24"/>
          <w:lang w:val="cy-GB"/>
        </w:rPr>
        <w:t>Cyfathrebu’n Gymraeg – Sgil addysgol hanfodol i bawb.</w:t>
      </w:r>
      <w:r w:rsidRPr="00EC5B70">
        <w:rPr>
          <w:rFonts w:asciiTheme="majorBidi" w:hAnsiTheme="majorBidi" w:cstheme="majorBidi"/>
          <w:sz w:val="24"/>
          <w:szCs w:val="24"/>
          <w:lang w:val="cy-GB"/>
        </w:rPr>
        <w:t xml:space="preserve"> Caerdydd: GACCYIG.</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Hopwood, M. a Defis, N. (gol.) (2017</w:t>
      </w:r>
      <w:r w:rsidRPr="00EC5B70">
        <w:rPr>
          <w:rFonts w:asciiTheme="majorBidi" w:hAnsiTheme="majorBidi" w:cstheme="majorBidi"/>
          <w:i/>
          <w:iCs/>
          <w:sz w:val="24"/>
          <w:szCs w:val="24"/>
          <w:lang w:val="cy-GB"/>
        </w:rPr>
        <w:t>) Llawlyfr Darpar-Athrawon Cymru. Caerfyrddin: Yr Athrofa.</w:t>
      </w:r>
      <w:r w:rsidRPr="00EC5B70">
        <w:rPr>
          <w:rFonts w:asciiTheme="majorBidi" w:hAnsiTheme="majorBidi" w:cstheme="majorBidi"/>
          <w:sz w:val="24"/>
          <w:szCs w:val="24"/>
          <w:lang w:val="cy-GB"/>
        </w:rPr>
        <w:t xml:space="preserve"> [llawlyfr mewnol].</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Laugharne, J. et al. (2006) </w:t>
      </w:r>
      <w:r w:rsidRPr="00EC5B70">
        <w:rPr>
          <w:rFonts w:asciiTheme="majorBidi" w:hAnsiTheme="majorBidi" w:cstheme="majorBidi"/>
          <w:i/>
          <w:iCs/>
          <w:sz w:val="24"/>
          <w:szCs w:val="24"/>
          <w:lang w:val="cy-GB"/>
        </w:rPr>
        <w:t>Addysg Cyfrwng Cymraeg a Dwyieithog</w:t>
      </w:r>
      <w:r w:rsidRPr="00EC5B70">
        <w:rPr>
          <w:rFonts w:asciiTheme="majorBidi" w:hAnsiTheme="majorBidi" w:cstheme="majorBidi"/>
          <w:sz w:val="24"/>
          <w:szCs w:val="24"/>
          <w:lang w:val="cy-GB"/>
        </w:rPr>
        <w:t xml:space="preserve">. Bangor: Ysgol Addysg, Prifysgol Cymru. </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Lewis, W.G. (2011) </w:t>
      </w:r>
      <w:r w:rsidRPr="00EC5B70">
        <w:rPr>
          <w:rFonts w:asciiTheme="majorBidi" w:hAnsiTheme="majorBidi" w:cstheme="majorBidi"/>
          <w:i/>
          <w:iCs/>
          <w:sz w:val="24"/>
          <w:szCs w:val="24"/>
          <w:lang w:val="cy-GB"/>
        </w:rPr>
        <w:t xml:space="preserve">Addysg Ddwyieithog yn yr unfed ganrif ar hugain: adolygu’r cyd-destun rhyngwladol. </w:t>
      </w:r>
      <w:r w:rsidRPr="00EC5B70">
        <w:rPr>
          <w:rFonts w:asciiTheme="majorBidi" w:hAnsiTheme="majorBidi" w:cstheme="majorBidi"/>
          <w:sz w:val="24"/>
          <w:szCs w:val="24"/>
          <w:lang w:val="cy-GB"/>
        </w:rPr>
        <w:t>Caerdydd: Llywodraeth Cynulliad Cymru.</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Lewis, H. (2014) </w:t>
      </w:r>
      <w:r w:rsidRPr="00EC5B70">
        <w:rPr>
          <w:rFonts w:asciiTheme="majorBidi" w:hAnsiTheme="majorBidi" w:cstheme="majorBidi"/>
          <w:i/>
          <w:iCs/>
          <w:sz w:val="24"/>
          <w:szCs w:val="24"/>
          <w:lang w:val="cy-GB"/>
        </w:rPr>
        <w:t>Ymateb i argymhellion grŵp adolygu Cymraeg ail iaith.</w:t>
      </w:r>
      <w:r w:rsidRPr="00EC5B70">
        <w:rPr>
          <w:rFonts w:asciiTheme="majorBidi" w:hAnsiTheme="majorBidi" w:cstheme="majorBidi"/>
          <w:sz w:val="24"/>
          <w:szCs w:val="24"/>
          <w:lang w:val="cy-GB"/>
        </w:rPr>
        <w:t xml:space="preserve"> Caerdydd: Llywodraeth Cynulliad Cymru.</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Lewis, H. (2015) </w:t>
      </w:r>
      <w:r w:rsidRPr="00EC5B70">
        <w:rPr>
          <w:rFonts w:asciiTheme="majorBidi" w:hAnsiTheme="majorBidi" w:cstheme="majorBidi"/>
          <w:i/>
          <w:iCs/>
          <w:sz w:val="24"/>
          <w:szCs w:val="24"/>
          <w:lang w:val="cy-GB"/>
        </w:rPr>
        <w:t>Cymraeg Ail Iaith yn ein cwricwlwm newydd.</w:t>
      </w:r>
      <w:r w:rsidRPr="00EC5B70">
        <w:rPr>
          <w:rFonts w:asciiTheme="majorBidi" w:hAnsiTheme="majorBidi" w:cstheme="majorBidi"/>
          <w:sz w:val="24"/>
          <w:szCs w:val="24"/>
          <w:lang w:val="cy-GB"/>
        </w:rPr>
        <w:t xml:space="preserve"> Caerdydd: Llywodraeth Cynulliad Cymru.</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Prifysgol Cymru. (2016) ‘Cylchgrawn addysg Cymru = Wales journal of education’,</w:t>
      </w:r>
      <w:r w:rsidRPr="00EC5B70">
        <w:rPr>
          <w:rFonts w:asciiTheme="majorBidi" w:hAnsiTheme="majorBidi" w:cstheme="majorBidi"/>
          <w:i/>
          <w:iCs/>
          <w:sz w:val="24"/>
          <w:szCs w:val="24"/>
          <w:lang w:val="cy-GB"/>
        </w:rPr>
        <w:t>Transition from Primary to Secondary school and More Able and Talented (MAT) Disadvantaged Pupils: Evidence from South-east Wales</w:t>
      </w:r>
      <w:r w:rsidRPr="00EC5B70">
        <w:rPr>
          <w:rFonts w:asciiTheme="majorBidi" w:hAnsiTheme="majorBidi" w:cstheme="majorBidi"/>
          <w:sz w:val="24"/>
          <w:szCs w:val="24"/>
          <w:lang w:val="cy-GB"/>
        </w:rPr>
        <w:t>, 20(1), tt. 46-75.</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Siencyn, S.W. (gol). (2010). </w:t>
      </w:r>
      <w:r w:rsidRPr="00EC5B70">
        <w:rPr>
          <w:rFonts w:asciiTheme="majorBidi" w:hAnsiTheme="majorBidi" w:cstheme="majorBidi"/>
          <w:i/>
          <w:iCs/>
          <w:sz w:val="24"/>
          <w:szCs w:val="24"/>
          <w:lang w:val="cy-GB"/>
        </w:rPr>
        <w:t>Y Cyfnod Sylfaen 3-7 oed: Athroniaeth, Ymchwil ac ymarfer. Arg 1af.</w:t>
      </w:r>
      <w:r w:rsidRPr="00EC5B70">
        <w:rPr>
          <w:rFonts w:asciiTheme="majorBidi" w:hAnsiTheme="majorBidi" w:cstheme="majorBidi"/>
          <w:sz w:val="24"/>
          <w:szCs w:val="24"/>
          <w:lang w:val="cy-GB"/>
        </w:rPr>
        <w:t xml:space="preserve"> Caerfyrddin: Cyhoeddiadau Prifysgol Cymru Y Drindod Dewi Sant.</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Williams, K. (2017) </w:t>
      </w:r>
      <w:r w:rsidRPr="00EC5B70">
        <w:rPr>
          <w:rFonts w:asciiTheme="majorBidi" w:hAnsiTheme="majorBidi" w:cstheme="majorBidi"/>
          <w:i/>
          <w:iCs/>
          <w:sz w:val="24"/>
          <w:szCs w:val="24"/>
          <w:lang w:val="cy-GB"/>
        </w:rPr>
        <w:t xml:space="preserve">Addysg yng Nghymru: Cenhadaeth ein cenedl – Cynllun Gweithredu 2017-21. </w:t>
      </w:r>
      <w:r w:rsidRPr="00EC5B70">
        <w:rPr>
          <w:rFonts w:asciiTheme="majorBidi" w:hAnsiTheme="majorBidi" w:cstheme="majorBidi"/>
          <w:sz w:val="24"/>
          <w:szCs w:val="24"/>
          <w:lang w:val="cy-GB"/>
        </w:rPr>
        <w:t>Caerdydd: Llywodraeth Cynulliad Cymru.</w:t>
      </w:r>
    </w:p>
    <w:p w:rsidR="00EC5B70" w:rsidRPr="00EC5B70" w:rsidRDefault="00EC5B70" w:rsidP="00EC5B70">
      <w:pPr>
        <w:spacing w:line="240" w:lineRule="auto"/>
        <w:rPr>
          <w:rFonts w:asciiTheme="majorBidi" w:hAnsiTheme="majorBidi" w:cstheme="majorBidi"/>
          <w:sz w:val="24"/>
          <w:szCs w:val="24"/>
          <w:lang w:val="cy-GB"/>
        </w:rPr>
      </w:pPr>
      <w:r w:rsidRPr="00EC5B70">
        <w:rPr>
          <w:rFonts w:asciiTheme="majorBidi" w:hAnsiTheme="majorBidi" w:cstheme="majorBidi"/>
          <w:sz w:val="24"/>
          <w:szCs w:val="24"/>
          <w:lang w:val="cy-GB"/>
        </w:rPr>
        <w:t xml:space="preserve">Y Byd ar Bedwar. (2017) </w:t>
      </w:r>
      <w:r w:rsidRPr="00EC5B70">
        <w:rPr>
          <w:rFonts w:asciiTheme="majorBidi" w:hAnsiTheme="majorBidi" w:cstheme="majorBidi"/>
          <w:i/>
          <w:iCs/>
          <w:sz w:val="24"/>
          <w:szCs w:val="24"/>
          <w:lang w:val="cy-GB"/>
        </w:rPr>
        <w:t>Beth mae ffrae Llangennech yn golygu i ddyfodol addysg Gymraeg ar draws y wlad?</w:t>
      </w:r>
      <w:r w:rsidRPr="00EC5B70">
        <w:rPr>
          <w:rFonts w:asciiTheme="majorBidi" w:hAnsiTheme="majorBidi" w:cstheme="majorBidi"/>
          <w:sz w:val="24"/>
          <w:szCs w:val="24"/>
          <w:lang w:val="cy-GB"/>
        </w:rPr>
        <w:t xml:space="preserve"> S4C, 21 Mawrth.</w:t>
      </w:r>
    </w:p>
    <w:p w:rsidR="002B733B" w:rsidRPr="00EC5B70" w:rsidRDefault="002B733B" w:rsidP="00EC5B70">
      <w:pPr>
        <w:spacing w:line="240" w:lineRule="auto"/>
        <w:rPr>
          <w:rFonts w:asciiTheme="majorBidi" w:hAnsiTheme="majorBidi" w:cstheme="majorBidi"/>
          <w:sz w:val="24"/>
          <w:szCs w:val="24"/>
          <w:lang w:val="cy-GB"/>
        </w:rPr>
      </w:pPr>
    </w:p>
    <w:p w:rsidR="00E820DD" w:rsidRPr="00EC5B70" w:rsidRDefault="00E820DD" w:rsidP="00EC5B70">
      <w:pPr>
        <w:spacing w:line="240" w:lineRule="auto"/>
        <w:rPr>
          <w:rFonts w:asciiTheme="majorBidi" w:hAnsiTheme="majorBidi" w:cstheme="majorBidi"/>
          <w:sz w:val="24"/>
          <w:szCs w:val="24"/>
          <w:lang w:val="cy-GB"/>
        </w:rPr>
      </w:pPr>
    </w:p>
    <w:p w:rsidR="005F2A57" w:rsidRPr="00EC5B70" w:rsidRDefault="005F2A57" w:rsidP="00EC5B70">
      <w:pPr>
        <w:spacing w:line="240" w:lineRule="auto"/>
        <w:rPr>
          <w:rFonts w:asciiTheme="majorBidi" w:hAnsiTheme="majorBidi" w:cstheme="majorBidi"/>
          <w:sz w:val="24"/>
          <w:szCs w:val="24"/>
          <w:lang w:val="cy-GB"/>
        </w:rPr>
      </w:pPr>
    </w:p>
    <w:p w:rsidR="004C7366" w:rsidRPr="00EC5B70" w:rsidRDefault="004C7366" w:rsidP="00EC5B70">
      <w:pPr>
        <w:spacing w:line="240" w:lineRule="auto"/>
        <w:rPr>
          <w:rFonts w:asciiTheme="majorBidi" w:hAnsiTheme="majorBidi" w:cstheme="majorBidi"/>
          <w:sz w:val="24"/>
          <w:szCs w:val="24"/>
          <w:lang w:val="cy-GB"/>
        </w:rPr>
      </w:pPr>
    </w:p>
    <w:sectPr w:rsidR="004C7366" w:rsidRPr="00EC5B70">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D3082" w:rsidRDefault="00AD3082" w:rsidP="00AD3082">
      <w:pPr>
        <w:spacing w:after="0" w:line="240" w:lineRule="auto"/>
      </w:pPr>
      <w:r>
        <w:separator/>
      </w:r>
    </w:p>
  </w:endnote>
  <w:endnote w:type="continuationSeparator" w:id="0">
    <w:p w:rsidR="00AD3082" w:rsidRDefault="00AD3082" w:rsidP="00AD3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D3082" w:rsidRDefault="00AD3082">
    <w:pPr>
      <w:pStyle w:val="Footer"/>
    </w:pPr>
    <w:r>
      <w:t xml:space="preserve">                                                                                                                                                                Tudalen </w:t>
    </w:r>
    <w:sdt>
      <w:sdtPr>
        <w:id w:val="1087736872"/>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rsidR="00AD3082" w:rsidRDefault="00AD308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D3082" w:rsidRDefault="00AD3082" w:rsidP="00AD3082">
      <w:pPr>
        <w:spacing w:after="0" w:line="240" w:lineRule="auto"/>
      </w:pPr>
      <w:r>
        <w:separator/>
      </w:r>
    </w:p>
  </w:footnote>
  <w:footnote w:type="continuationSeparator" w:id="0">
    <w:p w:rsidR="00AD3082" w:rsidRDefault="00AD3082" w:rsidP="00AD308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D3082" w:rsidRDefault="00AD3082">
    <w:pPr>
      <w:pStyle w:val="Header"/>
    </w:pPr>
    <w:r>
      <w:t xml:space="preserve">                                                                                                                                      Rhif Myfyriwr: 1600511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7366"/>
    <w:rsid w:val="000A15A1"/>
    <w:rsid w:val="000C68E6"/>
    <w:rsid w:val="000F5E7E"/>
    <w:rsid w:val="001629FE"/>
    <w:rsid w:val="00171B9A"/>
    <w:rsid w:val="00185243"/>
    <w:rsid w:val="00187942"/>
    <w:rsid w:val="001B6259"/>
    <w:rsid w:val="001B647F"/>
    <w:rsid w:val="002711F5"/>
    <w:rsid w:val="00274E22"/>
    <w:rsid w:val="002768B3"/>
    <w:rsid w:val="002805DB"/>
    <w:rsid w:val="002858C0"/>
    <w:rsid w:val="00292E3C"/>
    <w:rsid w:val="002B733B"/>
    <w:rsid w:val="00300A5D"/>
    <w:rsid w:val="003124BA"/>
    <w:rsid w:val="00334AA0"/>
    <w:rsid w:val="00340DC0"/>
    <w:rsid w:val="00355D7E"/>
    <w:rsid w:val="003B1ADF"/>
    <w:rsid w:val="003E3E37"/>
    <w:rsid w:val="00446F53"/>
    <w:rsid w:val="00452A17"/>
    <w:rsid w:val="00460C10"/>
    <w:rsid w:val="004C2A09"/>
    <w:rsid w:val="004C7366"/>
    <w:rsid w:val="004D0152"/>
    <w:rsid w:val="004E16E1"/>
    <w:rsid w:val="004F17DC"/>
    <w:rsid w:val="005125A0"/>
    <w:rsid w:val="00517813"/>
    <w:rsid w:val="00591B98"/>
    <w:rsid w:val="005F2A57"/>
    <w:rsid w:val="005F56A2"/>
    <w:rsid w:val="00613C98"/>
    <w:rsid w:val="0065281F"/>
    <w:rsid w:val="006E3F00"/>
    <w:rsid w:val="00753820"/>
    <w:rsid w:val="00787FED"/>
    <w:rsid w:val="007C449C"/>
    <w:rsid w:val="007E1E42"/>
    <w:rsid w:val="0087129A"/>
    <w:rsid w:val="00897760"/>
    <w:rsid w:val="008A469A"/>
    <w:rsid w:val="008C2DC3"/>
    <w:rsid w:val="008C40CA"/>
    <w:rsid w:val="008D0837"/>
    <w:rsid w:val="009137D4"/>
    <w:rsid w:val="009139D5"/>
    <w:rsid w:val="00987DF4"/>
    <w:rsid w:val="00992503"/>
    <w:rsid w:val="009A3809"/>
    <w:rsid w:val="009D0C67"/>
    <w:rsid w:val="009D6D8D"/>
    <w:rsid w:val="009E14A7"/>
    <w:rsid w:val="009F2FF9"/>
    <w:rsid w:val="009F4667"/>
    <w:rsid w:val="00A325B1"/>
    <w:rsid w:val="00A660AE"/>
    <w:rsid w:val="00AD3082"/>
    <w:rsid w:val="00AE6A63"/>
    <w:rsid w:val="00B40E53"/>
    <w:rsid w:val="00B4465D"/>
    <w:rsid w:val="00B449F7"/>
    <w:rsid w:val="00BD7ABB"/>
    <w:rsid w:val="00C0114A"/>
    <w:rsid w:val="00CB4BF1"/>
    <w:rsid w:val="00CB73DF"/>
    <w:rsid w:val="00CE583B"/>
    <w:rsid w:val="00D152FA"/>
    <w:rsid w:val="00D23B79"/>
    <w:rsid w:val="00D47F07"/>
    <w:rsid w:val="00D53753"/>
    <w:rsid w:val="00D66A41"/>
    <w:rsid w:val="00DC57AC"/>
    <w:rsid w:val="00DE365E"/>
    <w:rsid w:val="00DF0F82"/>
    <w:rsid w:val="00E23BCD"/>
    <w:rsid w:val="00E630D5"/>
    <w:rsid w:val="00E820DD"/>
    <w:rsid w:val="00E913A0"/>
    <w:rsid w:val="00EA16F3"/>
    <w:rsid w:val="00EB2938"/>
    <w:rsid w:val="00EB4916"/>
    <w:rsid w:val="00EC0081"/>
    <w:rsid w:val="00EC5B70"/>
    <w:rsid w:val="00EF64F6"/>
    <w:rsid w:val="00F10AE1"/>
    <w:rsid w:val="00F10C07"/>
    <w:rsid w:val="00F15C93"/>
    <w:rsid w:val="00F664FE"/>
    <w:rsid w:val="00F82EB5"/>
    <w:rsid w:val="00FA0F1F"/>
    <w:rsid w:val="00FA2E97"/>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F4D8798-9AE4-4DF9-855C-18A38FCB3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5B70"/>
    <w:rPr>
      <w:color w:val="0563C1" w:themeColor="hyperlink"/>
      <w:u w:val="single"/>
    </w:rPr>
  </w:style>
  <w:style w:type="paragraph" w:styleId="Header">
    <w:name w:val="header"/>
    <w:basedOn w:val="Normal"/>
    <w:link w:val="HeaderChar"/>
    <w:uiPriority w:val="99"/>
    <w:unhideWhenUsed/>
    <w:rsid w:val="00AD30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082"/>
  </w:style>
  <w:style w:type="paragraph" w:styleId="Footer">
    <w:name w:val="footer"/>
    <w:basedOn w:val="Normal"/>
    <w:link w:val="FooterChar"/>
    <w:uiPriority w:val="99"/>
    <w:unhideWhenUsed/>
    <w:rsid w:val="00AD30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0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9how-to-develop-thinking-cy.pdf" TargetMode="External"/><Relationship Id="rId13" Type="http://schemas.openxmlformats.org/officeDocument/2006/relationships/hyperlink" Target="https://golwg360.cymru/newyddion/cymru/537922-cymraeg-iaith-ddiflannu-cwricwlwm-iaith-hollol" TargetMode="External"/><Relationship Id="rId3" Type="http://schemas.openxmlformats.org/officeDocument/2006/relationships/webSettings" Target="webSettings.xml"/><Relationship Id="rId7" Type="http://schemas.openxmlformats.org/officeDocument/2006/relationships/hyperlink" Target="http://gov.wales/docs/dcells/publications/122902wls201217cy.pdf" TargetMode="External"/><Relationship Id="rId12" Type="http://schemas.openxmlformats.org/officeDocument/2006/relationships/hyperlink" Target="https://www.estyn.gov.wales/provider/ysgol-plascrug"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gov.wales/docs/dsjlg/publications/150623-guide-to-the-fg-act-cy.pdf" TargetMode="External"/><Relationship Id="rId11" Type="http://schemas.openxmlformats.org/officeDocument/2006/relationships/hyperlink" Target="https://www.estyn.gov.wales/sites/default/files/documents/NIA%20Supplementary%20guidance%20-%20Welsh%20cy.pdf"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estyn.llyw.cymru/sites/default/files/documents/Datblygu%27r%20Gymraeg%20yn%20y%20Cyfnod%20Sylfaen%20-%20Ionawr%202013.pdf" TargetMode="External"/><Relationship Id="rId4" Type="http://schemas.openxmlformats.org/officeDocument/2006/relationships/footnotes" Target="footnotes.xml"/><Relationship Id="rId9" Type="http://schemas.openxmlformats.org/officeDocument/2006/relationships/hyperlink" Target="https://www.bbc.co.uk/cymrufyw/46362269"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1399</TotalTime>
  <Pages>8</Pages>
  <Words>2814</Words>
  <Characters>16043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Thomas</dc:creator>
  <cp:keywords/>
  <dc:description/>
  <cp:lastModifiedBy>Steffan Thomas</cp:lastModifiedBy>
  <cp:revision>71</cp:revision>
  <dcterms:created xsi:type="dcterms:W3CDTF">2019-01-27T19:31:00Z</dcterms:created>
  <dcterms:modified xsi:type="dcterms:W3CDTF">2019-02-03T20:22:00Z</dcterms:modified>
</cp:coreProperties>
</file>