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8AB29" w14:textId="77777777" w:rsidR="00651B99" w:rsidRDefault="00651B99" w:rsidP="00642BB3">
      <w:pPr>
        <w:spacing w:after="0" w:line="360" w:lineRule="auto"/>
        <w:rPr>
          <w:rFonts w:ascii="Arial" w:eastAsia="Arial" w:hAnsi="Arial" w:cs="Arial"/>
          <w:b/>
          <w:color w:val="222222"/>
          <w:sz w:val="44"/>
          <w:szCs w:val="44"/>
        </w:rPr>
      </w:pPr>
    </w:p>
    <w:p w14:paraId="1D9B121F" w14:textId="77777777" w:rsidR="00651B99" w:rsidRDefault="00651B99">
      <w:pPr>
        <w:spacing w:after="0" w:line="360" w:lineRule="auto"/>
        <w:jc w:val="center"/>
        <w:rPr>
          <w:rFonts w:ascii="Arial" w:eastAsia="Arial" w:hAnsi="Arial" w:cs="Arial"/>
          <w:b/>
          <w:color w:val="222222"/>
          <w:sz w:val="44"/>
          <w:szCs w:val="44"/>
        </w:rPr>
      </w:pPr>
    </w:p>
    <w:p w14:paraId="6112FB03" w14:textId="77777777" w:rsidR="00651B99" w:rsidRDefault="00651B99">
      <w:pPr>
        <w:spacing w:after="0" w:line="360" w:lineRule="auto"/>
        <w:jc w:val="center"/>
        <w:rPr>
          <w:rFonts w:ascii="Arial" w:eastAsia="Arial" w:hAnsi="Arial" w:cs="Arial"/>
          <w:b/>
          <w:color w:val="222222"/>
          <w:sz w:val="44"/>
          <w:szCs w:val="44"/>
        </w:rPr>
      </w:pPr>
    </w:p>
    <w:p w14:paraId="78182F53" w14:textId="77777777" w:rsidR="00035238" w:rsidRDefault="00152FF5">
      <w:pPr>
        <w:spacing w:after="0" w:line="360" w:lineRule="auto"/>
        <w:jc w:val="center"/>
        <w:rPr>
          <w:rFonts w:ascii="Arial" w:eastAsia="Arial" w:hAnsi="Arial" w:cs="Arial"/>
          <w:b/>
          <w:color w:val="222222"/>
          <w:sz w:val="44"/>
          <w:szCs w:val="44"/>
        </w:rPr>
      </w:pPr>
      <w:r>
        <w:rPr>
          <w:rFonts w:ascii="Arial" w:eastAsia="Arial" w:hAnsi="Arial" w:cs="Arial"/>
          <w:b/>
          <w:color w:val="222222"/>
          <w:sz w:val="44"/>
          <w:szCs w:val="44"/>
        </w:rPr>
        <w:t xml:space="preserve">Food and Beverage Operation </w:t>
      </w:r>
    </w:p>
    <w:p w14:paraId="3034946F" w14:textId="1F5E1A00" w:rsidR="00651B99" w:rsidRDefault="00152FF5">
      <w:pPr>
        <w:spacing w:after="0" w:line="360" w:lineRule="auto"/>
        <w:jc w:val="center"/>
        <w:rPr>
          <w:rFonts w:ascii="Arial" w:eastAsia="Arial" w:hAnsi="Arial" w:cs="Arial"/>
          <w:b/>
          <w:color w:val="222222"/>
          <w:sz w:val="44"/>
          <w:szCs w:val="44"/>
        </w:rPr>
      </w:pPr>
      <w:r>
        <w:rPr>
          <w:rFonts w:ascii="Arial" w:eastAsia="Arial" w:hAnsi="Arial" w:cs="Arial"/>
          <w:b/>
          <w:color w:val="222222"/>
          <w:sz w:val="44"/>
          <w:szCs w:val="44"/>
        </w:rPr>
        <w:t>BMIH4002 - LEVEL 4</w:t>
      </w:r>
    </w:p>
    <w:p w14:paraId="0F74D8E2" w14:textId="7FB09359" w:rsidR="00642BB3" w:rsidRDefault="00313BB6">
      <w:pPr>
        <w:spacing w:after="0" w:line="360" w:lineRule="auto"/>
        <w:jc w:val="center"/>
        <w:rPr>
          <w:rFonts w:ascii="Arial" w:eastAsia="Arial" w:hAnsi="Arial" w:cs="Arial"/>
          <w:b/>
          <w:color w:val="222222"/>
          <w:sz w:val="44"/>
          <w:szCs w:val="44"/>
        </w:rPr>
      </w:pPr>
      <w:r>
        <w:rPr>
          <w:rFonts w:ascii="Arial" w:eastAsia="Arial" w:hAnsi="Arial" w:cs="Arial"/>
          <w:b/>
          <w:color w:val="222222"/>
          <w:sz w:val="44"/>
          <w:szCs w:val="44"/>
        </w:rPr>
        <w:t>Ami</w:t>
      </w:r>
      <w:r w:rsidR="004716AC">
        <w:rPr>
          <w:rFonts w:ascii="Arial" w:eastAsia="Arial" w:hAnsi="Arial" w:cs="Arial"/>
          <w:b/>
          <w:color w:val="222222"/>
          <w:sz w:val="44"/>
          <w:szCs w:val="44"/>
        </w:rPr>
        <w:t>rul</w:t>
      </w:r>
      <w:r>
        <w:rPr>
          <w:rFonts w:ascii="Arial" w:eastAsia="Arial" w:hAnsi="Arial" w:cs="Arial"/>
          <w:b/>
          <w:color w:val="222222"/>
          <w:sz w:val="44"/>
          <w:szCs w:val="44"/>
        </w:rPr>
        <w:t xml:space="preserve"> Islam</w:t>
      </w:r>
    </w:p>
    <w:p w14:paraId="03E12AD9" w14:textId="2D9E88FB" w:rsidR="00642BB3" w:rsidRDefault="00642BB3">
      <w:pPr>
        <w:spacing w:after="0" w:line="360" w:lineRule="auto"/>
        <w:jc w:val="center"/>
        <w:rPr>
          <w:rFonts w:ascii="Arial" w:eastAsia="Arial" w:hAnsi="Arial" w:cs="Arial"/>
          <w:b/>
          <w:color w:val="222222"/>
          <w:sz w:val="44"/>
          <w:szCs w:val="44"/>
        </w:rPr>
      </w:pPr>
      <w:r>
        <w:rPr>
          <w:rFonts w:ascii="Arial" w:eastAsia="Arial" w:hAnsi="Arial" w:cs="Arial"/>
          <w:b/>
          <w:color w:val="222222"/>
          <w:sz w:val="44"/>
          <w:szCs w:val="44"/>
        </w:rPr>
        <w:t xml:space="preserve">Student ID: </w:t>
      </w:r>
      <w:r w:rsidR="004716AC">
        <w:rPr>
          <w:rFonts w:ascii="Arial" w:eastAsia="Arial" w:hAnsi="Arial" w:cs="Arial"/>
          <w:b/>
          <w:color w:val="222222"/>
          <w:sz w:val="44"/>
          <w:szCs w:val="44"/>
        </w:rPr>
        <w:t>2234363</w:t>
      </w:r>
    </w:p>
    <w:p w14:paraId="6C2F20D7" w14:textId="3F7C211B" w:rsidR="00651B99" w:rsidRDefault="00152FF5">
      <w:pPr>
        <w:spacing w:line="360" w:lineRule="auto"/>
        <w:rPr>
          <w:rFonts w:ascii="Arial" w:eastAsia="Arial" w:hAnsi="Arial" w:cs="Arial"/>
          <w:b/>
          <w:color w:val="222222"/>
          <w:sz w:val="24"/>
          <w:szCs w:val="24"/>
        </w:rPr>
      </w:pPr>
      <w:r>
        <w:br w:type="page"/>
      </w:r>
    </w:p>
    <w:p w14:paraId="670BD2FC" w14:textId="77777777" w:rsidR="00651B99" w:rsidRDefault="00152FF5">
      <w:pPr>
        <w:keepNext/>
        <w:keepLines/>
        <w:pBdr>
          <w:top w:val="nil"/>
          <w:left w:val="nil"/>
          <w:bottom w:val="nil"/>
          <w:right w:val="nil"/>
          <w:between w:val="nil"/>
        </w:pBdr>
        <w:spacing w:before="240" w:after="0" w:line="360" w:lineRule="auto"/>
        <w:jc w:val="center"/>
        <w:rPr>
          <w:rFonts w:ascii="Arial" w:eastAsia="Arial" w:hAnsi="Arial" w:cs="Arial"/>
          <w:b/>
          <w:color w:val="000000"/>
          <w:sz w:val="28"/>
          <w:szCs w:val="28"/>
        </w:rPr>
      </w:pPr>
      <w:r>
        <w:rPr>
          <w:rFonts w:ascii="Arial" w:eastAsia="Arial" w:hAnsi="Arial" w:cs="Arial"/>
          <w:b/>
          <w:color w:val="000000"/>
          <w:sz w:val="28"/>
          <w:szCs w:val="28"/>
        </w:rPr>
        <w:lastRenderedPageBreak/>
        <w:t>Table of Contents</w:t>
      </w:r>
    </w:p>
    <w:sdt>
      <w:sdtPr>
        <w:rPr>
          <w:rFonts w:ascii="Times New Roman" w:hAnsi="Times New Roman" w:cs="Times New Roman"/>
          <w:sz w:val="28"/>
          <w:szCs w:val="28"/>
        </w:rPr>
        <w:id w:val="1784688735"/>
        <w:docPartObj>
          <w:docPartGallery w:val="Table of Contents"/>
          <w:docPartUnique/>
        </w:docPartObj>
      </w:sdtPr>
      <w:sdtContent>
        <w:p w14:paraId="4BAA098E" w14:textId="77777777" w:rsidR="00B74DF7" w:rsidRPr="00B74DF7" w:rsidRDefault="00D907ED" w:rsidP="00B74DF7">
          <w:pPr>
            <w:pStyle w:val="TOC1"/>
            <w:tabs>
              <w:tab w:val="right" w:leader="dot" w:pos="9016"/>
            </w:tabs>
            <w:spacing w:line="360" w:lineRule="auto"/>
            <w:rPr>
              <w:rFonts w:ascii="Times New Roman" w:eastAsiaTheme="minorEastAsia" w:hAnsi="Times New Roman" w:cs="Times New Roman"/>
              <w:noProof/>
              <w:sz w:val="28"/>
              <w:szCs w:val="28"/>
              <w:lang w:val="en-US" w:eastAsia="en-US"/>
            </w:rPr>
          </w:pPr>
          <w:r w:rsidRPr="00B74DF7">
            <w:rPr>
              <w:rFonts w:ascii="Times New Roman" w:hAnsi="Times New Roman" w:cs="Times New Roman"/>
              <w:sz w:val="28"/>
              <w:szCs w:val="28"/>
            </w:rPr>
            <w:fldChar w:fldCharType="begin"/>
          </w:r>
          <w:r w:rsidR="00152FF5" w:rsidRPr="00B74DF7">
            <w:rPr>
              <w:rFonts w:ascii="Times New Roman" w:hAnsi="Times New Roman" w:cs="Times New Roman"/>
              <w:sz w:val="28"/>
              <w:szCs w:val="28"/>
            </w:rPr>
            <w:instrText xml:space="preserve"> TOC \h \u \z \t "Heading 1,1,Heading 2,2,Heading 3,3,"</w:instrText>
          </w:r>
          <w:r w:rsidRPr="00B74DF7">
            <w:rPr>
              <w:rFonts w:ascii="Times New Roman" w:hAnsi="Times New Roman" w:cs="Times New Roman"/>
              <w:sz w:val="28"/>
              <w:szCs w:val="28"/>
            </w:rPr>
            <w:fldChar w:fldCharType="separate"/>
          </w:r>
          <w:hyperlink w:anchor="_Toc149996447" w:history="1">
            <w:r w:rsidR="00B74DF7" w:rsidRPr="00B74DF7">
              <w:rPr>
                <w:rStyle w:val="Hyperlink"/>
                <w:rFonts w:ascii="Times New Roman" w:hAnsi="Times New Roman" w:cs="Times New Roman"/>
                <w:noProof/>
                <w:sz w:val="28"/>
                <w:szCs w:val="28"/>
              </w:rPr>
              <w:t>Assignment 2 Menu Engineering</w:t>
            </w:r>
            <w:r w:rsidR="00B74DF7" w:rsidRPr="00B74DF7">
              <w:rPr>
                <w:rFonts w:ascii="Times New Roman" w:hAnsi="Times New Roman" w:cs="Times New Roman"/>
                <w:noProof/>
                <w:webHidden/>
                <w:sz w:val="28"/>
                <w:szCs w:val="28"/>
              </w:rPr>
              <w:tab/>
            </w:r>
            <w:r w:rsidR="00B74DF7" w:rsidRPr="00B74DF7">
              <w:rPr>
                <w:rFonts w:ascii="Times New Roman" w:hAnsi="Times New Roman" w:cs="Times New Roman"/>
                <w:noProof/>
                <w:webHidden/>
                <w:sz w:val="28"/>
                <w:szCs w:val="28"/>
              </w:rPr>
              <w:fldChar w:fldCharType="begin"/>
            </w:r>
            <w:r w:rsidR="00B74DF7" w:rsidRPr="00B74DF7">
              <w:rPr>
                <w:rFonts w:ascii="Times New Roman" w:hAnsi="Times New Roman" w:cs="Times New Roman"/>
                <w:noProof/>
                <w:webHidden/>
                <w:sz w:val="28"/>
                <w:szCs w:val="28"/>
              </w:rPr>
              <w:instrText xml:space="preserve"> PAGEREF _Toc149996447 \h </w:instrText>
            </w:r>
            <w:r w:rsidR="00B74DF7" w:rsidRPr="00B74DF7">
              <w:rPr>
                <w:rFonts w:ascii="Times New Roman" w:hAnsi="Times New Roman" w:cs="Times New Roman"/>
                <w:noProof/>
                <w:webHidden/>
                <w:sz w:val="28"/>
                <w:szCs w:val="28"/>
              </w:rPr>
            </w:r>
            <w:r w:rsidR="00B74DF7" w:rsidRPr="00B74DF7">
              <w:rPr>
                <w:rFonts w:ascii="Times New Roman" w:hAnsi="Times New Roman" w:cs="Times New Roman"/>
                <w:noProof/>
                <w:webHidden/>
                <w:sz w:val="28"/>
                <w:szCs w:val="28"/>
              </w:rPr>
              <w:fldChar w:fldCharType="separate"/>
            </w:r>
            <w:r w:rsidR="00B74DF7" w:rsidRPr="00B74DF7">
              <w:rPr>
                <w:rFonts w:ascii="Times New Roman" w:hAnsi="Times New Roman" w:cs="Times New Roman"/>
                <w:noProof/>
                <w:webHidden/>
                <w:sz w:val="28"/>
                <w:szCs w:val="28"/>
              </w:rPr>
              <w:t>3</w:t>
            </w:r>
            <w:r w:rsidR="00B74DF7" w:rsidRPr="00B74DF7">
              <w:rPr>
                <w:rFonts w:ascii="Times New Roman" w:hAnsi="Times New Roman" w:cs="Times New Roman"/>
                <w:noProof/>
                <w:webHidden/>
                <w:sz w:val="28"/>
                <w:szCs w:val="28"/>
              </w:rPr>
              <w:fldChar w:fldCharType="end"/>
            </w:r>
          </w:hyperlink>
        </w:p>
        <w:p w14:paraId="553D57AA" w14:textId="77777777" w:rsidR="00B74DF7" w:rsidRPr="00B74DF7" w:rsidRDefault="00000000" w:rsidP="00B74DF7">
          <w:pPr>
            <w:pStyle w:val="TOC2"/>
            <w:tabs>
              <w:tab w:val="right" w:leader="dot" w:pos="9016"/>
            </w:tabs>
            <w:spacing w:line="360" w:lineRule="auto"/>
            <w:rPr>
              <w:rFonts w:ascii="Times New Roman" w:eastAsiaTheme="minorEastAsia" w:hAnsi="Times New Roman" w:cs="Times New Roman"/>
              <w:noProof/>
              <w:sz w:val="28"/>
              <w:szCs w:val="28"/>
              <w:lang w:val="en-US" w:eastAsia="en-US"/>
            </w:rPr>
          </w:pPr>
          <w:hyperlink w:anchor="_Toc149996448" w:history="1">
            <w:r w:rsidR="00B74DF7" w:rsidRPr="00B74DF7">
              <w:rPr>
                <w:rStyle w:val="Hyperlink"/>
                <w:rFonts w:ascii="Times New Roman" w:hAnsi="Times New Roman" w:cs="Times New Roman"/>
                <w:noProof/>
                <w:sz w:val="28"/>
                <w:szCs w:val="28"/>
              </w:rPr>
              <w:t>PART 1: Restaurant Concept</w:t>
            </w:r>
            <w:r w:rsidR="00B74DF7" w:rsidRPr="00B74DF7">
              <w:rPr>
                <w:rFonts w:ascii="Times New Roman" w:hAnsi="Times New Roman" w:cs="Times New Roman"/>
                <w:noProof/>
                <w:webHidden/>
                <w:sz w:val="28"/>
                <w:szCs w:val="28"/>
              </w:rPr>
              <w:tab/>
            </w:r>
            <w:r w:rsidR="00B74DF7" w:rsidRPr="00B74DF7">
              <w:rPr>
                <w:rFonts w:ascii="Times New Roman" w:hAnsi="Times New Roman" w:cs="Times New Roman"/>
                <w:noProof/>
                <w:webHidden/>
                <w:sz w:val="28"/>
                <w:szCs w:val="28"/>
              </w:rPr>
              <w:fldChar w:fldCharType="begin"/>
            </w:r>
            <w:r w:rsidR="00B74DF7" w:rsidRPr="00B74DF7">
              <w:rPr>
                <w:rFonts w:ascii="Times New Roman" w:hAnsi="Times New Roman" w:cs="Times New Roman"/>
                <w:noProof/>
                <w:webHidden/>
                <w:sz w:val="28"/>
                <w:szCs w:val="28"/>
              </w:rPr>
              <w:instrText xml:space="preserve"> PAGEREF _Toc149996448 \h </w:instrText>
            </w:r>
            <w:r w:rsidR="00B74DF7" w:rsidRPr="00B74DF7">
              <w:rPr>
                <w:rFonts w:ascii="Times New Roman" w:hAnsi="Times New Roman" w:cs="Times New Roman"/>
                <w:noProof/>
                <w:webHidden/>
                <w:sz w:val="28"/>
                <w:szCs w:val="28"/>
              </w:rPr>
            </w:r>
            <w:r w:rsidR="00B74DF7" w:rsidRPr="00B74DF7">
              <w:rPr>
                <w:rFonts w:ascii="Times New Roman" w:hAnsi="Times New Roman" w:cs="Times New Roman"/>
                <w:noProof/>
                <w:webHidden/>
                <w:sz w:val="28"/>
                <w:szCs w:val="28"/>
              </w:rPr>
              <w:fldChar w:fldCharType="separate"/>
            </w:r>
            <w:r w:rsidR="00B74DF7" w:rsidRPr="00B74DF7">
              <w:rPr>
                <w:rFonts w:ascii="Times New Roman" w:hAnsi="Times New Roman" w:cs="Times New Roman"/>
                <w:noProof/>
                <w:webHidden/>
                <w:sz w:val="28"/>
                <w:szCs w:val="28"/>
              </w:rPr>
              <w:t>3</w:t>
            </w:r>
            <w:r w:rsidR="00B74DF7" w:rsidRPr="00B74DF7">
              <w:rPr>
                <w:rFonts w:ascii="Times New Roman" w:hAnsi="Times New Roman" w:cs="Times New Roman"/>
                <w:noProof/>
                <w:webHidden/>
                <w:sz w:val="28"/>
                <w:szCs w:val="28"/>
              </w:rPr>
              <w:fldChar w:fldCharType="end"/>
            </w:r>
          </w:hyperlink>
        </w:p>
        <w:p w14:paraId="2D58EEC0" w14:textId="77777777" w:rsidR="00B74DF7" w:rsidRPr="00B74DF7" w:rsidRDefault="00000000" w:rsidP="00B74DF7">
          <w:pPr>
            <w:pStyle w:val="TOC2"/>
            <w:tabs>
              <w:tab w:val="right" w:leader="dot" w:pos="9016"/>
            </w:tabs>
            <w:spacing w:line="360" w:lineRule="auto"/>
            <w:rPr>
              <w:rFonts w:ascii="Times New Roman" w:eastAsiaTheme="minorEastAsia" w:hAnsi="Times New Roman" w:cs="Times New Roman"/>
              <w:noProof/>
              <w:sz w:val="28"/>
              <w:szCs w:val="28"/>
              <w:lang w:val="en-US" w:eastAsia="en-US"/>
            </w:rPr>
          </w:pPr>
          <w:hyperlink w:anchor="_Toc149996449" w:history="1">
            <w:r w:rsidR="00B74DF7" w:rsidRPr="00B74DF7">
              <w:rPr>
                <w:rStyle w:val="Hyperlink"/>
                <w:rFonts w:ascii="Times New Roman" w:hAnsi="Times New Roman" w:cs="Times New Roman"/>
                <w:noProof/>
                <w:sz w:val="28"/>
                <w:szCs w:val="28"/>
              </w:rPr>
              <w:t>PART 2: Menu Design</w:t>
            </w:r>
            <w:r w:rsidR="00B74DF7" w:rsidRPr="00B74DF7">
              <w:rPr>
                <w:rFonts w:ascii="Times New Roman" w:hAnsi="Times New Roman" w:cs="Times New Roman"/>
                <w:noProof/>
                <w:webHidden/>
                <w:sz w:val="28"/>
                <w:szCs w:val="28"/>
              </w:rPr>
              <w:tab/>
            </w:r>
            <w:r w:rsidR="00B74DF7" w:rsidRPr="00B74DF7">
              <w:rPr>
                <w:rFonts w:ascii="Times New Roman" w:hAnsi="Times New Roman" w:cs="Times New Roman"/>
                <w:noProof/>
                <w:webHidden/>
                <w:sz w:val="28"/>
                <w:szCs w:val="28"/>
              </w:rPr>
              <w:fldChar w:fldCharType="begin"/>
            </w:r>
            <w:r w:rsidR="00B74DF7" w:rsidRPr="00B74DF7">
              <w:rPr>
                <w:rFonts w:ascii="Times New Roman" w:hAnsi="Times New Roman" w:cs="Times New Roman"/>
                <w:noProof/>
                <w:webHidden/>
                <w:sz w:val="28"/>
                <w:szCs w:val="28"/>
              </w:rPr>
              <w:instrText xml:space="preserve"> PAGEREF _Toc149996449 \h </w:instrText>
            </w:r>
            <w:r w:rsidR="00B74DF7" w:rsidRPr="00B74DF7">
              <w:rPr>
                <w:rFonts w:ascii="Times New Roman" w:hAnsi="Times New Roman" w:cs="Times New Roman"/>
                <w:noProof/>
                <w:webHidden/>
                <w:sz w:val="28"/>
                <w:szCs w:val="28"/>
              </w:rPr>
            </w:r>
            <w:r w:rsidR="00B74DF7" w:rsidRPr="00B74DF7">
              <w:rPr>
                <w:rFonts w:ascii="Times New Roman" w:hAnsi="Times New Roman" w:cs="Times New Roman"/>
                <w:noProof/>
                <w:webHidden/>
                <w:sz w:val="28"/>
                <w:szCs w:val="28"/>
              </w:rPr>
              <w:fldChar w:fldCharType="separate"/>
            </w:r>
            <w:r w:rsidR="00B74DF7" w:rsidRPr="00B74DF7">
              <w:rPr>
                <w:rFonts w:ascii="Times New Roman" w:hAnsi="Times New Roman" w:cs="Times New Roman"/>
                <w:noProof/>
                <w:webHidden/>
                <w:sz w:val="28"/>
                <w:szCs w:val="28"/>
              </w:rPr>
              <w:t>4</w:t>
            </w:r>
            <w:r w:rsidR="00B74DF7" w:rsidRPr="00B74DF7">
              <w:rPr>
                <w:rFonts w:ascii="Times New Roman" w:hAnsi="Times New Roman" w:cs="Times New Roman"/>
                <w:noProof/>
                <w:webHidden/>
                <w:sz w:val="28"/>
                <w:szCs w:val="28"/>
              </w:rPr>
              <w:fldChar w:fldCharType="end"/>
            </w:r>
          </w:hyperlink>
        </w:p>
        <w:p w14:paraId="47CBF4FF" w14:textId="77777777" w:rsidR="00B74DF7" w:rsidRPr="00B74DF7" w:rsidRDefault="00D907ED" w:rsidP="00B74DF7">
          <w:pPr>
            <w:spacing w:line="360" w:lineRule="auto"/>
            <w:rPr>
              <w:rFonts w:ascii="Times New Roman" w:hAnsi="Times New Roman" w:cs="Times New Roman"/>
              <w:sz w:val="28"/>
              <w:szCs w:val="28"/>
            </w:rPr>
          </w:pPr>
          <w:r w:rsidRPr="00B74DF7">
            <w:rPr>
              <w:rFonts w:ascii="Times New Roman" w:hAnsi="Times New Roman" w:cs="Times New Roman"/>
              <w:sz w:val="28"/>
              <w:szCs w:val="28"/>
            </w:rPr>
            <w:fldChar w:fldCharType="end"/>
          </w:r>
        </w:p>
      </w:sdtContent>
    </w:sdt>
    <w:p w14:paraId="7682ABC8" w14:textId="77777777" w:rsidR="00651B99" w:rsidRPr="00B74DF7" w:rsidRDefault="00152FF5" w:rsidP="00B74DF7">
      <w:pPr>
        <w:spacing w:line="360" w:lineRule="auto"/>
        <w:rPr>
          <w:rFonts w:ascii="Times New Roman" w:hAnsi="Times New Roman" w:cs="Times New Roman"/>
          <w:sz w:val="28"/>
          <w:szCs w:val="28"/>
        </w:rPr>
      </w:pPr>
      <w:r w:rsidRPr="00B74DF7">
        <w:rPr>
          <w:rFonts w:ascii="Times New Roman" w:hAnsi="Times New Roman" w:cs="Times New Roman"/>
          <w:sz w:val="28"/>
          <w:szCs w:val="28"/>
        </w:rPr>
        <w:br w:type="page"/>
      </w:r>
    </w:p>
    <w:p w14:paraId="0E050CFF" w14:textId="77777777" w:rsidR="00651B99" w:rsidRDefault="00152FF5">
      <w:pPr>
        <w:pStyle w:val="Heading1"/>
      </w:pPr>
      <w:bookmarkStart w:id="0" w:name="_Toc149996447"/>
      <w:r>
        <w:rPr>
          <w:highlight w:val="white"/>
        </w:rPr>
        <w:lastRenderedPageBreak/>
        <w:t>Assignment 2 Menu Engineering</w:t>
      </w:r>
      <w:bookmarkEnd w:id="0"/>
    </w:p>
    <w:p w14:paraId="72D05758" w14:textId="77777777" w:rsidR="00E07D80" w:rsidRPr="00E07D80" w:rsidRDefault="00E07D80" w:rsidP="00E07D80"/>
    <w:p w14:paraId="3DB3BA76" w14:textId="77777777" w:rsidR="00651B99" w:rsidRDefault="00152FF5">
      <w:p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b/>
          <w:color w:val="222222"/>
          <w:sz w:val="24"/>
          <w:szCs w:val="24"/>
        </w:rPr>
        <w:t>Selected restaurant concept - (Ethnic Restaurant)</w:t>
      </w:r>
    </w:p>
    <w:p w14:paraId="3305257F" w14:textId="77777777" w:rsidR="00651B99" w:rsidRDefault="00152FF5">
      <w:pPr>
        <w:pStyle w:val="Heading2"/>
      </w:pPr>
      <w:bookmarkStart w:id="1" w:name="_Toc149996448"/>
      <w:r>
        <w:rPr>
          <w:highlight w:val="white"/>
        </w:rPr>
        <w:t>PART 1: Restaurant Concept</w:t>
      </w:r>
      <w:bookmarkEnd w:id="1"/>
    </w:p>
    <w:p w14:paraId="677C50CD" w14:textId="5802F898" w:rsidR="00651B99" w:rsidRDefault="00152FF5">
      <w:pPr>
        <w:spacing w:after="0" w:line="360" w:lineRule="auto"/>
        <w:jc w:val="both"/>
        <w:rPr>
          <w:rFonts w:ascii="Arial" w:eastAsia="Arial" w:hAnsi="Arial" w:cs="Arial"/>
          <w:sz w:val="24"/>
          <w:szCs w:val="24"/>
        </w:rPr>
      </w:pPr>
      <w:r>
        <w:rPr>
          <w:rFonts w:ascii="Arial" w:eastAsia="Arial" w:hAnsi="Arial" w:cs="Arial"/>
          <w:b/>
          <w:color w:val="222222"/>
          <w:sz w:val="24"/>
          <w:szCs w:val="24"/>
          <w:highlight w:val="white"/>
        </w:rPr>
        <w:t>Ethnic Restaurant Concept Overview at Hotel Trinity</w:t>
      </w:r>
    </w:p>
    <w:p w14:paraId="2734B63F" w14:textId="77777777" w:rsidR="00651B99" w:rsidRDefault="00152FF5">
      <w:pPr>
        <w:spacing w:after="0" w:line="360" w:lineRule="auto"/>
        <w:jc w:val="both"/>
        <w:rPr>
          <w:rFonts w:ascii="Arial" w:eastAsia="Arial" w:hAnsi="Arial" w:cs="Arial"/>
          <w:sz w:val="24"/>
          <w:szCs w:val="24"/>
        </w:rPr>
      </w:pPr>
      <w:r>
        <w:rPr>
          <w:rFonts w:ascii="Arial" w:eastAsia="Arial" w:hAnsi="Arial" w:cs="Arial"/>
          <w:color w:val="222222"/>
          <w:sz w:val="24"/>
          <w:szCs w:val="24"/>
          <w:highlight w:val="white"/>
        </w:rPr>
        <w:t>Located in the busy city centre, "Worldwide Tastes Experience" is a brand-new ethnic restaurant concept for the Hotel Trinity franchise. The eatery offers a genuine and varied assortment of meals from numerous nations and countries, celebrating the extensive tapestry of global cuisines. The idea is intended to appeal to daring eaters looking for a memorable and instructive gourmet excursion.</w:t>
      </w:r>
    </w:p>
    <w:p w14:paraId="2C404656" w14:textId="77777777" w:rsidR="00651B99" w:rsidRDefault="00152FF5">
      <w:pPr>
        <w:spacing w:after="0" w:line="360" w:lineRule="auto"/>
        <w:jc w:val="both"/>
        <w:rPr>
          <w:rFonts w:ascii="Arial" w:eastAsia="Arial" w:hAnsi="Arial" w:cs="Arial"/>
          <w:sz w:val="24"/>
          <w:szCs w:val="24"/>
        </w:rPr>
      </w:pPr>
      <w:r>
        <w:rPr>
          <w:rFonts w:ascii="Arial" w:eastAsia="Arial" w:hAnsi="Arial" w:cs="Arial"/>
          <w:b/>
          <w:color w:val="222222"/>
          <w:sz w:val="24"/>
          <w:szCs w:val="24"/>
          <w:highlight w:val="white"/>
        </w:rPr>
        <w:t>Targeted audience</w:t>
      </w:r>
    </w:p>
    <w:p w14:paraId="38D7149A" w14:textId="4F97E6CC" w:rsidR="00651B99" w:rsidRDefault="00152FF5">
      <w:pPr>
        <w:spacing w:after="0" w:line="360" w:lineRule="auto"/>
        <w:jc w:val="both"/>
        <w:rPr>
          <w:rFonts w:ascii="Arial" w:eastAsia="Arial" w:hAnsi="Arial" w:cs="Arial"/>
          <w:sz w:val="24"/>
          <w:szCs w:val="24"/>
        </w:rPr>
      </w:pPr>
      <w:r>
        <w:rPr>
          <w:rFonts w:ascii="Arial" w:eastAsia="Arial" w:hAnsi="Arial" w:cs="Arial"/>
          <w:color w:val="222222"/>
          <w:sz w:val="24"/>
          <w:szCs w:val="24"/>
          <w:highlight w:val="white"/>
        </w:rPr>
        <w:t xml:space="preserve">The restaurant's intended clientele will be diversified, representing the city's residents and guests of Hotel Trinity who are flexible and interested in other cultures. The "Worldwide Tastes Experience" is geared toward foodies, travellers interested in trying new </w:t>
      </w:r>
      <w:r w:rsidR="00642BB3">
        <w:rPr>
          <w:rFonts w:ascii="Arial" w:eastAsia="Arial" w:hAnsi="Arial" w:cs="Arial"/>
          <w:color w:val="222222"/>
          <w:sz w:val="24"/>
          <w:szCs w:val="24"/>
          <w:highlight w:val="white"/>
        </w:rPr>
        <w:t>Flavours</w:t>
      </w:r>
      <w:r>
        <w:rPr>
          <w:rFonts w:ascii="Arial" w:eastAsia="Arial" w:hAnsi="Arial" w:cs="Arial"/>
          <w:color w:val="222222"/>
          <w:sz w:val="24"/>
          <w:szCs w:val="24"/>
          <w:highlight w:val="white"/>
        </w:rPr>
        <w:t>, and locals who value the true nature of ethnic cuisine. Families, groups of companions, and partners who want to travel the world through food should choose it.</w:t>
      </w:r>
    </w:p>
    <w:p w14:paraId="2E3E3D1A" w14:textId="77777777" w:rsidR="00651B99" w:rsidRDefault="00152FF5">
      <w:pPr>
        <w:spacing w:after="0" w:line="360" w:lineRule="auto"/>
        <w:jc w:val="both"/>
        <w:rPr>
          <w:rFonts w:ascii="Arial" w:eastAsia="Arial" w:hAnsi="Arial" w:cs="Arial"/>
          <w:sz w:val="24"/>
          <w:szCs w:val="24"/>
        </w:rPr>
      </w:pPr>
      <w:r>
        <w:rPr>
          <w:rFonts w:ascii="Arial" w:eastAsia="Arial" w:hAnsi="Arial" w:cs="Arial"/>
          <w:b/>
          <w:color w:val="222222"/>
          <w:sz w:val="24"/>
          <w:szCs w:val="24"/>
          <w:highlight w:val="white"/>
        </w:rPr>
        <w:t>Reasoning Behind Menu Selection.</w:t>
      </w:r>
    </w:p>
    <w:p w14:paraId="24BACA2A" w14:textId="77777777" w:rsidR="00651B99" w:rsidRDefault="00152FF5">
      <w:pPr>
        <w:spacing w:after="0" w:line="360" w:lineRule="auto"/>
        <w:jc w:val="both"/>
        <w:rPr>
          <w:rFonts w:ascii="Arial" w:eastAsia="Arial" w:hAnsi="Arial" w:cs="Arial"/>
          <w:sz w:val="24"/>
          <w:szCs w:val="24"/>
        </w:rPr>
      </w:pPr>
      <w:r>
        <w:rPr>
          <w:rFonts w:ascii="Arial" w:eastAsia="Arial" w:hAnsi="Arial" w:cs="Arial"/>
          <w:b/>
          <w:i/>
          <w:color w:val="222222"/>
          <w:sz w:val="24"/>
          <w:szCs w:val="24"/>
          <w:highlight w:val="white"/>
        </w:rPr>
        <w:t>Experience that is engaging</w:t>
      </w:r>
      <w:r>
        <w:rPr>
          <w:rFonts w:ascii="Arial" w:eastAsia="Arial" w:hAnsi="Arial" w:cs="Arial"/>
          <w:color w:val="222222"/>
          <w:sz w:val="24"/>
          <w:szCs w:val="24"/>
          <w:highlight w:val="white"/>
        </w:rPr>
        <w:t xml:space="preserve"> - "Worldwide Tastes Experience" improves the eating experience by including real-time cooking stations that let customers watch the food being prepared. These demonstrations give a hands-on element to the dinner by illuminating the preparation methods and cultural importance of the cuisine.</w:t>
      </w:r>
    </w:p>
    <w:p w14:paraId="2CEA7E2F" w14:textId="77777777" w:rsidR="00651B99" w:rsidRDefault="00152FF5">
      <w:pPr>
        <w:spacing w:after="0" w:line="360" w:lineRule="auto"/>
        <w:jc w:val="both"/>
        <w:rPr>
          <w:rFonts w:ascii="Arial" w:eastAsia="Arial" w:hAnsi="Arial" w:cs="Arial"/>
          <w:sz w:val="24"/>
          <w:szCs w:val="24"/>
        </w:rPr>
      </w:pPr>
      <w:r>
        <w:rPr>
          <w:rFonts w:ascii="Arial" w:eastAsia="Arial" w:hAnsi="Arial" w:cs="Arial"/>
          <w:b/>
          <w:i/>
          <w:color w:val="222222"/>
          <w:sz w:val="24"/>
          <w:szCs w:val="24"/>
          <w:highlight w:val="white"/>
        </w:rPr>
        <w:t>Food exploration</w:t>
      </w:r>
      <w:r>
        <w:rPr>
          <w:rFonts w:ascii="Arial" w:eastAsia="Arial" w:hAnsi="Arial" w:cs="Arial"/>
          <w:color w:val="222222"/>
          <w:sz w:val="24"/>
          <w:szCs w:val="24"/>
          <w:highlight w:val="white"/>
        </w:rPr>
        <w:t xml:space="preserve"> - With a </w:t>
      </w:r>
      <w:r>
        <w:rPr>
          <w:rFonts w:ascii="Arial" w:eastAsia="Arial" w:hAnsi="Arial" w:cs="Arial"/>
          <w:color w:val="222222"/>
          <w:sz w:val="24"/>
          <w:szCs w:val="24"/>
        </w:rPr>
        <w:t>varied cuisine, the eating establishment encourages customers to discover other places. For instance, guests can begin with Vietnamese spring rolls, have Spanish paella as their primary dish, and finish with a traditional Italian dessert. This method offers a thorough and instructive gastronomic experience.</w:t>
      </w:r>
    </w:p>
    <w:p w14:paraId="3AF78B25" w14:textId="77777777" w:rsidR="00651B99" w:rsidRDefault="00152FF5">
      <w:pPr>
        <w:spacing w:after="0" w:line="360" w:lineRule="auto"/>
        <w:jc w:val="both"/>
        <w:rPr>
          <w:rFonts w:ascii="Arial" w:eastAsia="Arial" w:hAnsi="Arial" w:cs="Arial"/>
          <w:sz w:val="24"/>
          <w:szCs w:val="24"/>
        </w:rPr>
      </w:pPr>
      <w:r>
        <w:rPr>
          <w:rFonts w:ascii="Arial" w:eastAsia="Arial" w:hAnsi="Arial" w:cs="Arial"/>
          <w:b/>
          <w:i/>
          <w:color w:val="222222"/>
          <w:sz w:val="24"/>
          <w:szCs w:val="24"/>
          <w:highlight w:val="white"/>
        </w:rPr>
        <w:t>Ethnic background</w:t>
      </w:r>
      <w:r>
        <w:rPr>
          <w:rFonts w:ascii="Arial" w:eastAsia="Arial" w:hAnsi="Arial" w:cs="Arial"/>
          <w:color w:val="222222"/>
          <w:sz w:val="24"/>
          <w:szCs w:val="24"/>
          <w:highlight w:val="white"/>
        </w:rPr>
        <w:t xml:space="preserve"> - The restaurant's décor features design cues and cultural details from the listed locations. The atmosphere of each nation is also fully experienced by guests, giving them a complete cultural encounter.</w:t>
      </w:r>
    </w:p>
    <w:p w14:paraId="45A1DB84" w14:textId="77777777" w:rsidR="00651B99" w:rsidRDefault="00152FF5">
      <w:pPr>
        <w:spacing w:after="0" w:line="360" w:lineRule="auto"/>
        <w:jc w:val="both"/>
        <w:rPr>
          <w:rFonts w:ascii="Arial" w:eastAsia="Arial" w:hAnsi="Arial" w:cs="Arial"/>
          <w:sz w:val="24"/>
          <w:szCs w:val="24"/>
        </w:rPr>
      </w:pPr>
      <w:r>
        <w:rPr>
          <w:rFonts w:ascii="Arial" w:eastAsia="Arial" w:hAnsi="Arial" w:cs="Arial"/>
          <w:b/>
          <w:i/>
          <w:color w:val="222222"/>
          <w:sz w:val="24"/>
          <w:szCs w:val="24"/>
          <w:highlight w:val="white"/>
        </w:rPr>
        <w:t>Ethnic genuineness</w:t>
      </w:r>
      <w:r>
        <w:rPr>
          <w:rFonts w:ascii="Arial" w:eastAsia="Arial" w:hAnsi="Arial" w:cs="Arial"/>
          <w:color w:val="222222"/>
          <w:sz w:val="24"/>
          <w:szCs w:val="24"/>
          <w:highlight w:val="white"/>
        </w:rPr>
        <w:t xml:space="preserve"> - "Worldwide Tastes Experience"' dedication to real cuisine is at its core. Every menu segment includes conventional meals utilising real products </w:t>
      </w:r>
      <w:r>
        <w:rPr>
          <w:rFonts w:ascii="Arial" w:eastAsia="Arial" w:hAnsi="Arial" w:cs="Arial"/>
          <w:color w:val="222222"/>
          <w:sz w:val="24"/>
          <w:szCs w:val="24"/>
          <w:highlight w:val="white"/>
        </w:rPr>
        <w:lastRenderedPageBreak/>
        <w:t>and preparation techniques that are peculiar to that location, including Southeast Asia, Latin America, or the Mediterranean.</w:t>
      </w:r>
    </w:p>
    <w:p w14:paraId="6D6F1EF5" w14:textId="77777777" w:rsidR="00651B99" w:rsidRDefault="00152FF5">
      <w:pPr>
        <w:spacing w:after="0" w:line="360" w:lineRule="auto"/>
        <w:jc w:val="both"/>
        <w:rPr>
          <w:rFonts w:ascii="Arial" w:eastAsia="Arial" w:hAnsi="Arial" w:cs="Arial"/>
          <w:sz w:val="24"/>
          <w:szCs w:val="24"/>
        </w:rPr>
      </w:pPr>
      <w:r>
        <w:rPr>
          <w:rFonts w:ascii="Arial" w:eastAsia="Arial" w:hAnsi="Arial" w:cs="Arial"/>
          <w:b/>
          <w:i/>
          <w:color w:val="222222"/>
          <w:sz w:val="24"/>
          <w:szCs w:val="24"/>
          <w:highlight w:val="white"/>
        </w:rPr>
        <w:t>Beverage Combination</w:t>
      </w:r>
      <w:r>
        <w:rPr>
          <w:rFonts w:ascii="Arial" w:eastAsia="Arial" w:hAnsi="Arial" w:cs="Arial"/>
          <w:color w:val="222222"/>
          <w:sz w:val="24"/>
          <w:szCs w:val="24"/>
          <w:highlight w:val="white"/>
        </w:rPr>
        <w:t xml:space="preserve"> - The restaurant will provide an expertly chosen variety of foreign wines, local ales, and refreshments to go along with the varied food. The beverage menu offers combinations that enrich the culinary experience and are created to complement the flavours of foreign meals.</w:t>
      </w:r>
    </w:p>
    <w:p w14:paraId="5B038C32" w14:textId="77777777" w:rsidR="00651B99" w:rsidRDefault="00152FF5">
      <w:pPr>
        <w:spacing w:after="0" w:line="360" w:lineRule="auto"/>
        <w:jc w:val="both"/>
        <w:rPr>
          <w:rFonts w:ascii="Arial" w:eastAsia="Arial" w:hAnsi="Arial" w:cs="Arial"/>
          <w:sz w:val="24"/>
          <w:szCs w:val="24"/>
        </w:rPr>
      </w:pPr>
      <w:r>
        <w:rPr>
          <w:rFonts w:ascii="Arial" w:eastAsia="Arial" w:hAnsi="Arial" w:cs="Arial"/>
          <w:b/>
          <w:i/>
          <w:color w:val="222222"/>
          <w:sz w:val="24"/>
          <w:szCs w:val="24"/>
          <w:highlight w:val="white"/>
        </w:rPr>
        <w:t xml:space="preserve">Inclusivity </w:t>
      </w:r>
      <w:r>
        <w:rPr>
          <w:rFonts w:ascii="Arial" w:eastAsia="Arial" w:hAnsi="Arial" w:cs="Arial"/>
          <w:color w:val="222222"/>
          <w:sz w:val="24"/>
          <w:szCs w:val="24"/>
          <w:highlight w:val="white"/>
        </w:rPr>
        <w:t>- There will be several alternatives on the menu for different dietary requirements, featuring vegetarian, gluten-free, and vegan cuisine. Regardless of constraints on diets, it will make sure that all guests may experience the world gastronomic trip.</w:t>
      </w:r>
    </w:p>
    <w:p w14:paraId="32264949" w14:textId="77777777" w:rsidR="00651B99" w:rsidRDefault="00651B99">
      <w:pPr>
        <w:spacing w:after="0" w:line="360" w:lineRule="auto"/>
        <w:rPr>
          <w:rFonts w:ascii="Arial" w:eastAsia="Arial" w:hAnsi="Arial" w:cs="Arial"/>
          <w:sz w:val="24"/>
          <w:szCs w:val="24"/>
        </w:rPr>
      </w:pPr>
    </w:p>
    <w:p w14:paraId="01D63750" w14:textId="77777777" w:rsidR="00651B99" w:rsidRDefault="00152FF5">
      <w:pPr>
        <w:pStyle w:val="Heading2"/>
      </w:pPr>
      <w:bookmarkStart w:id="2" w:name="_Toc149996449"/>
      <w:r>
        <w:rPr>
          <w:highlight w:val="white"/>
        </w:rPr>
        <w:t>PART 2: Menu Design</w:t>
      </w:r>
      <w:bookmarkEnd w:id="2"/>
    </w:p>
    <w:p w14:paraId="1214979C" w14:textId="77777777" w:rsidR="00651B99" w:rsidRDefault="00152FF5">
      <w:pPr>
        <w:spacing w:after="0" w:line="360" w:lineRule="auto"/>
        <w:jc w:val="both"/>
        <w:rPr>
          <w:rFonts w:ascii="Arial" w:eastAsia="Arial" w:hAnsi="Arial" w:cs="Arial"/>
          <w:sz w:val="24"/>
          <w:szCs w:val="24"/>
        </w:rPr>
      </w:pPr>
      <w:r>
        <w:rPr>
          <w:rFonts w:ascii="Arial" w:eastAsia="Arial" w:hAnsi="Arial" w:cs="Arial"/>
          <w:b/>
          <w:color w:val="222222"/>
          <w:sz w:val="24"/>
          <w:szCs w:val="24"/>
          <w:highlight w:val="white"/>
        </w:rPr>
        <w:t>Conceptualisation</w:t>
      </w:r>
    </w:p>
    <w:p w14:paraId="3B090135" w14:textId="77777777" w:rsidR="00651B99" w:rsidRDefault="00152FF5">
      <w:pPr>
        <w:spacing w:after="0" w:line="360" w:lineRule="auto"/>
        <w:jc w:val="both"/>
        <w:rPr>
          <w:rFonts w:ascii="Arial" w:eastAsia="Arial" w:hAnsi="Arial" w:cs="Arial"/>
          <w:sz w:val="24"/>
          <w:szCs w:val="24"/>
        </w:rPr>
      </w:pPr>
      <w:r>
        <w:rPr>
          <w:rFonts w:ascii="Arial" w:eastAsia="Arial" w:hAnsi="Arial" w:cs="Arial"/>
          <w:color w:val="222222"/>
          <w:sz w:val="24"/>
          <w:szCs w:val="24"/>
          <w:highlight w:val="white"/>
        </w:rPr>
        <w:t xml:space="preserve">The concept of an </w:t>
      </w:r>
      <w:r>
        <w:rPr>
          <w:rFonts w:ascii="Arial" w:eastAsia="Arial" w:hAnsi="Arial" w:cs="Arial"/>
          <w:b/>
          <w:color w:val="222222"/>
          <w:sz w:val="24"/>
          <w:szCs w:val="24"/>
          <w:highlight w:val="white"/>
        </w:rPr>
        <w:t>ethnic restaurant</w:t>
      </w:r>
      <w:r>
        <w:rPr>
          <w:rFonts w:ascii="Arial" w:eastAsia="Arial" w:hAnsi="Arial" w:cs="Arial"/>
          <w:color w:val="222222"/>
          <w:sz w:val="24"/>
          <w:szCs w:val="24"/>
          <w:highlight w:val="white"/>
        </w:rPr>
        <w:t xml:space="preserve"> in the UK, located inside Hotel Trinity, is to provide a varied and genuine eating experience that showcases many world cuisines. Providing outstanding, ethnically diverse food and service will focus on the plated style in this situation. The overall experience may be improved by adding distinctive components like live culinary demonstrations or cultural activities.</w:t>
      </w:r>
    </w:p>
    <w:p w14:paraId="63802E4F" w14:textId="77777777" w:rsidR="00651B99" w:rsidRDefault="00152FF5">
      <w:pPr>
        <w:spacing w:after="0" w:line="360" w:lineRule="auto"/>
        <w:jc w:val="both"/>
        <w:rPr>
          <w:rFonts w:ascii="Arial" w:eastAsia="Arial" w:hAnsi="Arial" w:cs="Arial"/>
          <w:sz w:val="24"/>
          <w:szCs w:val="24"/>
        </w:rPr>
      </w:pPr>
      <w:r>
        <w:rPr>
          <w:rFonts w:ascii="Arial" w:eastAsia="Arial" w:hAnsi="Arial" w:cs="Arial"/>
          <w:b/>
          <w:color w:val="222222"/>
          <w:sz w:val="24"/>
          <w:szCs w:val="24"/>
          <w:highlight w:val="white"/>
        </w:rPr>
        <w:t>Appetisers</w:t>
      </w:r>
    </w:p>
    <w:tbl>
      <w:tblPr>
        <w:tblStyle w:val="a"/>
        <w:tblW w:w="9006" w:type="dxa"/>
        <w:tblLayout w:type="fixed"/>
        <w:tblLook w:val="0400" w:firstRow="0" w:lastRow="0" w:firstColumn="0" w:lastColumn="0" w:noHBand="0" w:noVBand="1"/>
      </w:tblPr>
      <w:tblGrid>
        <w:gridCol w:w="1308"/>
        <w:gridCol w:w="1093"/>
        <w:gridCol w:w="1928"/>
        <w:gridCol w:w="1425"/>
        <w:gridCol w:w="1585"/>
        <w:gridCol w:w="1667"/>
      </w:tblGrid>
      <w:tr w:rsidR="00D907ED" w14:paraId="49E7EFFE" w14:textId="77777777">
        <w:tc>
          <w:tcPr>
            <w:tcW w:w="1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7D87A8" w14:textId="77777777" w:rsidR="00651B99" w:rsidRDefault="00152FF5">
            <w:pPr>
              <w:spacing w:after="0" w:line="360" w:lineRule="auto"/>
              <w:jc w:val="center"/>
              <w:rPr>
                <w:rFonts w:ascii="Arial" w:eastAsia="Arial" w:hAnsi="Arial" w:cs="Arial"/>
                <w:sz w:val="24"/>
                <w:szCs w:val="24"/>
              </w:rPr>
            </w:pPr>
            <w:r>
              <w:rPr>
                <w:rFonts w:ascii="Arial" w:eastAsia="Arial" w:hAnsi="Arial" w:cs="Arial"/>
                <w:b/>
                <w:color w:val="222222"/>
                <w:sz w:val="24"/>
                <w:szCs w:val="24"/>
                <w:highlight w:val="white"/>
              </w:rPr>
              <w:t>Dish</w:t>
            </w:r>
          </w:p>
        </w:tc>
        <w:tc>
          <w:tcPr>
            <w:tcW w:w="1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CA14A5" w14:textId="77777777" w:rsidR="00651B99" w:rsidRDefault="00152FF5">
            <w:pPr>
              <w:spacing w:after="0" w:line="360" w:lineRule="auto"/>
              <w:jc w:val="center"/>
              <w:rPr>
                <w:rFonts w:ascii="Arial" w:eastAsia="Arial" w:hAnsi="Arial" w:cs="Arial"/>
                <w:sz w:val="24"/>
                <w:szCs w:val="24"/>
              </w:rPr>
            </w:pPr>
            <w:r>
              <w:rPr>
                <w:rFonts w:ascii="Arial" w:eastAsia="Arial" w:hAnsi="Arial" w:cs="Arial"/>
                <w:b/>
                <w:color w:val="222222"/>
                <w:sz w:val="24"/>
                <w:szCs w:val="24"/>
                <w:highlight w:val="white"/>
              </w:rPr>
              <w:t>Pricing in Pounds</w:t>
            </w:r>
          </w:p>
        </w:tc>
        <w:tc>
          <w:tcPr>
            <w:tcW w:w="19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86C4E7" w14:textId="77777777" w:rsidR="00651B99" w:rsidRDefault="00152FF5">
            <w:pPr>
              <w:spacing w:after="0" w:line="360" w:lineRule="auto"/>
              <w:jc w:val="center"/>
              <w:rPr>
                <w:rFonts w:ascii="Arial" w:eastAsia="Arial" w:hAnsi="Arial" w:cs="Arial"/>
                <w:sz w:val="24"/>
                <w:szCs w:val="24"/>
              </w:rPr>
            </w:pPr>
            <w:r>
              <w:rPr>
                <w:rFonts w:ascii="Arial" w:eastAsia="Arial" w:hAnsi="Arial" w:cs="Arial"/>
                <w:b/>
                <w:color w:val="222222"/>
                <w:sz w:val="24"/>
                <w:szCs w:val="24"/>
                <w:highlight w:val="white"/>
              </w:rPr>
              <w:t>Dish Description</w:t>
            </w: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3C85EB" w14:textId="77777777" w:rsidR="00651B99" w:rsidRDefault="00152FF5">
            <w:pPr>
              <w:spacing w:after="0" w:line="360" w:lineRule="auto"/>
              <w:jc w:val="center"/>
              <w:rPr>
                <w:rFonts w:ascii="Arial" w:eastAsia="Arial" w:hAnsi="Arial" w:cs="Arial"/>
                <w:sz w:val="24"/>
                <w:szCs w:val="24"/>
              </w:rPr>
            </w:pPr>
            <w:r>
              <w:rPr>
                <w:rFonts w:ascii="Arial" w:eastAsia="Arial" w:hAnsi="Arial" w:cs="Arial"/>
                <w:b/>
                <w:color w:val="222222"/>
                <w:sz w:val="24"/>
                <w:szCs w:val="24"/>
                <w:highlight w:val="white"/>
              </w:rPr>
              <w:t>Tolerant </w:t>
            </w:r>
          </w:p>
        </w:tc>
        <w:tc>
          <w:tcPr>
            <w:tcW w:w="1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EA6475" w14:textId="77777777" w:rsidR="00651B99" w:rsidRDefault="00152FF5">
            <w:pPr>
              <w:spacing w:after="0" w:line="360" w:lineRule="auto"/>
              <w:jc w:val="center"/>
              <w:rPr>
                <w:rFonts w:ascii="Arial" w:eastAsia="Arial" w:hAnsi="Arial" w:cs="Arial"/>
                <w:sz w:val="24"/>
                <w:szCs w:val="24"/>
              </w:rPr>
            </w:pPr>
            <w:r>
              <w:rPr>
                <w:rFonts w:ascii="Arial" w:eastAsia="Arial" w:hAnsi="Arial" w:cs="Arial"/>
                <w:b/>
                <w:color w:val="222222"/>
                <w:sz w:val="24"/>
                <w:szCs w:val="24"/>
                <w:highlight w:val="white"/>
              </w:rPr>
              <w:t>Dietary Preferences</w:t>
            </w:r>
          </w:p>
        </w:tc>
        <w:tc>
          <w:tcPr>
            <w:tcW w:w="1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1CBF68" w14:textId="77777777" w:rsidR="00651B99" w:rsidRDefault="00152FF5">
            <w:pPr>
              <w:spacing w:after="0" w:line="360" w:lineRule="auto"/>
              <w:jc w:val="center"/>
              <w:rPr>
                <w:rFonts w:ascii="Arial" w:eastAsia="Arial" w:hAnsi="Arial" w:cs="Arial"/>
                <w:sz w:val="24"/>
                <w:szCs w:val="24"/>
              </w:rPr>
            </w:pPr>
            <w:r>
              <w:rPr>
                <w:rFonts w:ascii="Arial" w:eastAsia="Arial" w:hAnsi="Arial" w:cs="Arial"/>
                <w:b/>
                <w:color w:val="222222"/>
                <w:sz w:val="24"/>
                <w:szCs w:val="24"/>
                <w:highlight w:val="white"/>
              </w:rPr>
              <w:t>Ingredients</w:t>
            </w:r>
          </w:p>
        </w:tc>
      </w:tr>
      <w:tr w:rsidR="00D907ED" w14:paraId="18BD9925" w14:textId="77777777">
        <w:tc>
          <w:tcPr>
            <w:tcW w:w="1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EEBCBC"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Indian Samosa Chaat</w:t>
            </w:r>
          </w:p>
        </w:tc>
        <w:tc>
          <w:tcPr>
            <w:tcW w:w="1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CB73DB"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£6.99</w:t>
            </w:r>
          </w:p>
        </w:tc>
        <w:tc>
          <w:tcPr>
            <w:tcW w:w="19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286030"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Fried samosas paired with yoghurt, chutneys, and a stew made with chickpeas.</w:t>
            </w: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FF0426"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Individuals’ Dairy items allergies</w:t>
            </w:r>
          </w:p>
        </w:tc>
        <w:tc>
          <w:tcPr>
            <w:tcW w:w="1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4F299A"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Vegetarian</w:t>
            </w:r>
          </w:p>
        </w:tc>
        <w:tc>
          <w:tcPr>
            <w:tcW w:w="1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FBE644"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Chickpeas, Onions, samosa made of potatoes, Yogurt, Chutneys, and Spices</w:t>
            </w:r>
          </w:p>
        </w:tc>
      </w:tr>
      <w:tr w:rsidR="00D907ED" w14:paraId="448DFD31" w14:textId="77777777">
        <w:tc>
          <w:tcPr>
            <w:tcW w:w="1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A8DD22"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 xml:space="preserve">Italian </w:t>
            </w:r>
            <w:r>
              <w:rPr>
                <w:rFonts w:ascii="Arial" w:eastAsia="Arial" w:hAnsi="Arial" w:cs="Arial"/>
                <w:color w:val="222222"/>
                <w:sz w:val="24"/>
                <w:szCs w:val="24"/>
                <w:highlight w:val="white"/>
              </w:rPr>
              <w:lastRenderedPageBreak/>
              <w:t>Caprese Salad</w:t>
            </w:r>
          </w:p>
        </w:tc>
        <w:tc>
          <w:tcPr>
            <w:tcW w:w="1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384023"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lastRenderedPageBreak/>
              <w:t>£11.49</w:t>
            </w:r>
          </w:p>
        </w:tc>
        <w:tc>
          <w:tcPr>
            <w:tcW w:w="19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014FF0"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 xml:space="preserve">Every mouthful </w:t>
            </w:r>
            <w:r>
              <w:rPr>
                <w:rFonts w:ascii="Arial" w:eastAsia="Arial" w:hAnsi="Arial" w:cs="Arial"/>
                <w:color w:val="222222"/>
                <w:sz w:val="24"/>
                <w:szCs w:val="24"/>
                <w:highlight w:val="white"/>
              </w:rPr>
              <w:lastRenderedPageBreak/>
              <w:t>of the Italian Caprese Salad perfectly encapsulates the spirit of Italian cooking.</w:t>
            </w: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648022"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lastRenderedPageBreak/>
              <w:t xml:space="preserve">Individual </w:t>
            </w:r>
            <w:r>
              <w:rPr>
                <w:rFonts w:ascii="Arial" w:eastAsia="Arial" w:hAnsi="Arial" w:cs="Arial"/>
                <w:color w:val="222222"/>
                <w:sz w:val="24"/>
                <w:szCs w:val="24"/>
                <w:highlight w:val="white"/>
              </w:rPr>
              <w:lastRenderedPageBreak/>
              <w:t>dairy items allergies</w:t>
            </w:r>
          </w:p>
        </w:tc>
        <w:tc>
          <w:tcPr>
            <w:tcW w:w="1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9458F1"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lastRenderedPageBreak/>
              <w:t>Vegetarian</w:t>
            </w:r>
          </w:p>
        </w:tc>
        <w:tc>
          <w:tcPr>
            <w:tcW w:w="1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24DF0D"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 xml:space="preserve">Fresh </w:t>
            </w:r>
            <w:r>
              <w:rPr>
                <w:rFonts w:ascii="Arial" w:eastAsia="Arial" w:hAnsi="Arial" w:cs="Arial"/>
                <w:color w:val="222222"/>
                <w:sz w:val="24"/>
                <w:szCs w:val="24"/>
                <w:highlight w:val="white"/>
              </w:rPr>
              <w:lastRenderedPageBreak/>
              <w:t>mozzarella, basil, balsamic glaze, and ripe tomatoes.</w:t>
            </w:r>
          </w:p>
        </w:tc>
      </w:tr>
      <w:tr w:rsidR="00D907ED" w14:paraId="24EA0264" w14:textId="77777777">
        <w:tc>
          <w:tcPr>
            <w:tcW w:w="1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372A3A"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lastRenderedPageBreak/>
              <w:t>Spanish Tapas Platter</w:t>
            </w:r>
          </w:p>
        </w:tc>
        <w:tc>
          <w:tcPr>
            <w:tcW w:w="1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5BBC59"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£16.79</w:t>
            </w:r>
          </w:p>
        </w:tc>
        <w:tc>
          <w:tcPr>
            <w:tcW w:w="19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5594E6"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The Spanish Tapas Platter is a lively and friendly eating experience that perfectly encapsulates Spain's extensive culinary culture.</w:t>
            </w: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3E0AFB"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Individuals with Dairy and meat allergies </w:t>
            </w:r>
          </w:p>
        </w:tc>
        <w:tc>
          <w:tcPr>
            <w:tcW w:w="1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380757"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Non-veg</w:t>
            </w:r>
          </w:p>
        </w:tc>
        <w:tc>
          <w:tcPr>
            <w:tcW w:w="1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7E6B5F"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 xml:space="preserve">A selection of Spanish classics like Patatas Bravas, Albondigas, Garlic Shrimp, Chorizo, Manchego Cheese, </w:t>
            </w:r>
            <w:proofErr w:type="spellStart"/>
            <w:r>
              <w:rPr>
                <w:rFonts w:ascii="Arial" w:eastAsia="Arial" w:hAnsi="Arial" w:cs="Arial"/>
                <w:color w:val="222222"/>
                <w:sz w:val="24"/>
                <w:szCs w:val="24"/>
                <w:highlight w:val="white"/>
              </w:rPr>
              <w:t>Jamón</w:t>
            </w:r>
            <w:proofErr w:type="spellEnd"/>
            <w:r>
              <w:rPr>
                <w:rFonts w:ascii="Arial" w:eastAsia="Arial" w:hAnsi="Arial" w:cs="Arial"/>
                <w:color w:val="222222"/>
                <w:sz w:val="24"/>
                <w:szCs w:val="24"/>
                <w:highlight w:val="white"/>
              </w:rPr>
              <w:t xml:space="preserve"> Serrano, Olive Medley, Pan con Tomate</w:t>
            </w:r>
          </w:p>
        </w:tc>
      </w:tr>
      <w:tr w:rsidR="00D907ED" w14:paraId="2A945C91" w14:textId="77777777">
        <w:tc>
          <w:tcPr>
            <w:tcW w:w="1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6A78F1"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Japanese Edamame</w:t>
            </w:r>
          </w:p>
        </w:tc>
        <w:tc>
          <w:tcPr>
            <w:tcW w:w="10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AE7B62"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£9.35</w:t>
            </w:r>
          </w:p>
        </w:tc>
        <w:tc>
          <w:tcPr>
            <w:tcW w:w="19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C04387"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 xml:space="preserve">Japanese edamame is a straightforward yet delicious starter that highlights the raw charm and flavour of freshly harvested </w:t>
            </w:r>
            <w:r>
              <w:rPr>
                <w:rFonts w:ascii="Arial" w:eastAsia="Arial" w:hAnsi="Arial" w:cs="Arial"/>
                <w:color w:val="222222"/>
                <w:sz w:val="24"/>
                <w:szCs w:val="24"/>
                <w:highlight w:val="white"/>
              </w:rPr>
              <w:lastRenderedPageBreak/>
              <w:t>soybeans.</w:t>
            </w:r>
          </w:p>
        </w:tc>
        <w:tc>
          <w:tcPr>
            <w:tcW w:w="1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EB8595"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lastRenderedPageBreak/>
              <w:t>Guests with Soy Allergies should avoid it. </w:t>
            </w:r>
          </w:p>
        </w:tc>
        <w:tc>
          <w:tcPr>
            <w:tcW w:w="1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70826A"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Vegan</w:t>
            </w:r>
          </w:p>
        </w:tc>
        <w:tc>
          <w:tcPr>
            <w:tcW w:w="16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47FBD0"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Sea salt and a dash of sesame are added to steamed soybeans.</w:t>
            </w:r>
          </w:p>
        </w:tc>
      </w:tr>
    </w:tbl>
    <w:p w14:paraId="18AFDFD9" w14:textId="77777777" w:rsidR="00651B99" w:rsidRDefault="00651B99">
      <w:pPr>
        <w:spacing w:after="240" w:line="360" w:lineRule="auto"/>
        <w:rPr>
          <w:rFonts w:ascii="Arial" w:eastAsia="Arial" w:hAnsi="Arial" w:cs="Arial"/>
          <w:sz w:val="24"/>
          <w:szCs w:val="24"/>
        </w:rPr>
      </w:pPr>
    </w:p>
    <w:p w14:paraId="2E2B5203" w14:textId="77777777" w:rsidR="00651B99" w:rsidRDefault="00152FF5">
      <w:pPr>
        <w:spacing w:after="0" w:line="360" w:lineRule="auto"/>
        <w:jc w:val="both"/>
        <w:rPr>
          <w:rFonts w:ascii="Arial" w:eastAsia="Arial" w:hAnsi="Arial" w:cs="Arial"/>
          <w:sz w:val="24"/>
          <w:szCs w:val="24"/>
        </w:rPr>
      </w:pPr>
      <w:r>
        <w:rPr>
          <w:rFonts w:ascii="Arial" w:eastAsia="Arial" w:hAnsi="Arial" w:cs="Arial"/>
          <w:b/>
          <w:color w:val="222222"/>
          <w:sz w:val="24"/>
          <w:szCs w:val="24"/>
          <w:highlight w:val="white"/>
        </w:rPr>
        <w:t>Main courses</w:t>
      </w:r>
    </w:p>
    <w:p w14:paraId="4EF6102F" w14:textId="77777777" w:rsidR="00651B99" w:rsidRDefault="00651B99">
      <w:pPr>
        <w:spacing w:after="0" w:line="360" w:lineRule="auto"/>
        <w:rPr>
          <w:rFonts w:ascii="Arial" w:eastAsia="Arial" w:hAnsi="Arial" w:cs="Arial"/>
          <w:sz w:val="24"/>
          <w:szCs w:val="24"/>
        </w:rPr>
      </w:pPr>
    </w:p>
    <w:tbl>
      <w:tblPr>
        <w:tblStyle w:val="a0"/>
        <w:tblW w:w="9006" w:type="dxa"/>
        <w:tblLayout w:type="fixed"/>
        <w:tblLook w:val="0400" w:firstRow="0" w:lastRow="0" w:firstColumn="0" w:lastColumn="0" w:noHBand="0" w:noVBand="1"/>
      </w:tblPr>
      <w:tblGrid>
        <w:gridCol w:w="1346"/>
        <w:gridCol w:w="1099"/>
        <w:gridCol w:w="1657"/>
        <w:gridCol w:w="1587"/>
        <w:gridCol w:w="1590"/>
        <w:gridCol w:w="1727"/>
      </w:tblGrid>
      <w:tr w:rsidR="00D907ED" w14:paraId="15EAA401" w14:textId="77777777">
        <w:tc>
          <w:tcPr>
            <w:tcW w:w="13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D7C5C5" w14:textId="77777777" w:rsidR="00651B99" w:rsidRDefault="00152FF5">
            <w:pPr>
              <w:spacing w:after="0" w:line="360" w:lineRule="auto"/>
              <w:jc w:val="center"/>
              <w:rPr>
                <w:rFonts w:ascii="Arial" w:eastAsia="Arial" w:hAnsi="Arial" w:cs="Arial"/>
                <w:sz w:val="24"/>
                <w:szCs w:val="24"/>
              </w:rPr>
            </w:pPr>
            <w:r>
              <w:rPr>
                <w:rFonts w:ascii="Arial" w:eastAsia="Arial" w:hAnsi="Arial" w:cs="Arial"/>
                <w:b/>
                <w:color w:val="222222"/>
                <w:sz w:val="24"/>
                <w:szCs w:val="24"/>
                <w:highlight w:val="white"/>
              </w:rPr>
              <w:t>Dish</w:t>
            </w:r>
          </w:p>
        </w:tc>
        <w:tc>
          <w:tcPr>
            <w:tcW w:w="10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CB0996" w14:textId="77777777" w:rsidR="00651B99" w:rsidRDefault="00152FF5">
            <w:pPr>
              <w:spacing w:after="0" w:line="360" w:lineRule="auto"/>
              <w:jc w:val="center"/>
              <w:rPr>
                <w:rFonts w:ascii="Arial" w:eastAsia="Arial" w:hAnsi="Arial" w:cs="Arial"/>
                <w:sz w:val="24"/>
                <w:szCs w:val="24"/>
              </w:rPr>
            </w:pPr>
            <w:r>
              <w:rPr>
                <w:rFonts w:ascii="Arial" w:eastAsia="Arial" w:hAnsi="Arial" w:cs="Arial"/>
                <w:b/>
                <w:color w:val="222222"/>
                <w:sz w:val="24"/>
                <w:szCs w:val="24"/>
                <w:highlight w:val="white"/>
              </w:rPr>
              <w:t>Pricing in Pounds</w:t>
            </w:r>
          </w:p>
        </w:tc>
        <w:tc>
          <w:tcPr>
            <w:tcW w:w="16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3B6C01" w14:textId="77777777" w:rsidR="00651B99" w:rsidRDefault="00152FF5">
            <w:pPr>
              <w:spacing w:after="0" w:line="360" w:lineRule="auto"/>
              <w:jc w:val="center"/>
              <w:rPr>
                <w:rFonts w:ascii="Arial" w:eastAsia="Arial" w:hAnsi="Arial" w:cs="Arial"/>
                <w:sz w:val="24"/>
                <w:szCs w:val="24"/>
              </w:rPr>
            </w:pPr>
            <w:r>
              <w:rPr>
                <w:rFonts w:ascii="Arial" w:eastAsia="Arial" w:hAnsi="Arial" w:cs="Arial"/>
                <w:b/>
                <w:color w:val="222222"/>
                <w:sz w:val="24"/>
                <w:szCs w:val="24"/>
                <w:highlight w:val="white"/>
              </w:rPr>
              <w:t>Dish Description</w:t>
            </w:r>
          </w:p>
        </w:tc>
        <w:tc>
          <w:tcPr>
            <w:tcW w:w="1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AB11CB" w14:textId="77777777" w:rsidR="00651B99" w:rsidRDefault="00152FF5">
            <w:pPr>
              <w:spacing w:after="0" w:line="360" w:lineRule="auto"/>
              <w:jc w:val="center"/>
              <w:rPr>
                <w:rFonts w:ascii="Arial" w:eastAsia="Arial" w:hAnsi="Arial" w:cs="Arial"/>
                <w:sz w:val="24"/>
                <w:szCs w:val="24"/>
              </w:rPr>
            </w:pPr>
            <w:r>
              <w:rPr>
                <w:rFonts w:ascii="Arial" w:eastAsia="Arial" w:hAnsi="Arial" w:cs="Arial"/>
                <w:b/>
                <w:color w:val="222222"/>
                <w:sz w:val="24"/>
                <w:szCs w:val="24"/>
                <w:highlight w:val="white"/>
              </w:rPr>
              <w:t>Tolerant </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D67D43" w14:textId="77777777" w:rsidR="00651B99" w:rsidRDefault="00152FF5">
            <w:pPr>
              <w:spacing w:after="0" w:line="360" w:lineRule="auto"/>
              <w:jc w:val="center"/>
              <w:rPr>
                <w:rFonts w:ascii="Arial" w:eastAsia="Arial" w:hAnsi="Arial" w:cs="Arial"/>
                <w:sz w:val="24"/>
                <w:szCs w:val="24"/>
              </w:rPr>
            </w:pPr>
            <w:r>
              <w:rPr>
                <w:rFonts w:ascii="Arial" w:eastAsia="Arial" w:hAnsi="Arial" w:cs="Arial"/>
                <w:b/>
                <w:color w:val="222222"/>
                <w:sz w:val="24"/>
                <w:szCs w:val="24"/>
                <w:highlight w:val="white"/>
              </w:rPr>
              <w:t>Dietary Preferences</w:t>
            </w:r>
          </w:p>
        </w:tc>
        <w:tc>
          <w:tcPr>
            <w:tcW w:w="17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9053C6" w14:textId="77777777" w:rsidR="00651B99" w:rsidRDefault="00152FF5">
            <w:pPr>
              <w:spacing w:after="0" w:line="360" w:lineRule="auto"/>
              <w:jc w:val="center"/>
              <w:rPr>
                <w:rFonts w:ascii="Arial" w:eastAsia="Arial" w:hAnsi="Arial" w:cs="Arial"/>
                <w:sz w:val="24"/>
                <w:szCs w:val="24"/>
              </w:rPr>
            </w:pPr>
            <w:r>
              <w:rPr>
                <w:rFonts w:ascii="Arial" w:eastAsia="Arial" w:hAnsi="Arial" w:cs="Arial"/>
                <w:b/>
                <w:color w:val="222222"/>
                <w:sz w:val="24"/>
                <w:szCs w:val="24"/>
                <w:highlight w:val="white"/>
              </w:rPr>
              <w:t>Ingredients</w:t>
            </w:r>
          </w:p>
        </w:tc>
      </w:tr>
      <w:tr w:rsidR="00D907ED" w14:paraId="32D71C90" w14:textId="77777777">
        <w:tc>
          <w:tcPr>
            <w:tcW w:w="13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A2825E"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British Beef Wellington</w:t>
            </w:r>
          </w:p>
        </w:tc>
        <w:tc>
          <w:tcPr>
            <w:tcW w:w="10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703F58"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£39.45</w:t>
            </w:r>
          </w:p>
        </w:tc>
        <w:tc>
          <w:tcPr>
            <w:tcW w:w="16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3ADBBA"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Puff pastry, a prime beef fillet, mushroom duxelles, and a hearty sauce.</w:t>
            </w:r>
          </w:p>
        </w:tc>
        <w:tc>
          <w:tcPr>
            <w:tcW w:w="1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0C305B"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Individuals with mushroom Allergies should avoid</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A7FF54"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Non-Veg</w:t>
            </w:r>
          </w:p>
        </w:tc>
        <w:tc>
          <w:tcPr>
            <w:tcW w:w="17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FB2569"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Beef Fillet, Mushroom Duxelles, Puff Pastry, Prosciutto, Dijon Mustard, Egg Wash, Salt, and Pepper.</w:t>
            </w:r>
          </w:p>
        </w:tc>
      </w:tr>
      <w:tr w:rsidR="00D907ED" w14:paraId="61B4E535" w14:textId="77777777">
        <w:tc>
          <w:tcPr>
            <w:tcW w:w="13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6F9E0D"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Thai Green Curry</w:t>
            </w:r>
          </w:p>
        </w:tc>
        <w:tc>
          <w:tcPr>
            <w:tcW w:w="10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0F151E"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£24.80</w:t>
            </w:r>
          </w:p>
        </w:tc>
        <w:tc>
          <w:tcPr>
            <w:tcW w:w="16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A9E2D0"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Jasmine rice and a delicious Thai green curry with veggies and milk made from coconuts.</w:t>
            </w:r>
          </w:p>
        </w:tc>
        <w:tc>
          <w:tcPr>
            <w:tcW w:w="1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6F0C69"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Individuals with Beef and mushroom Allergies should avoid</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3BD4E1"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Vegan</w:t>
            </w:r>
          </w:p>
        </w:tc>
        <w:tc>
          <w:tcPr>
            <w:tcW w:w="17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626477"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Green Curry Paste, Coconut Milk, Kaffir Lime Leaves, Thai Eggplants, Shallots, Garlic, Green Thai Chilies, and Fish Sauce</w:t>
            </w:r>
          </w:p>
        </w:tc>
      </w:tr>
      <w:tr w:rsidR="00D907ED" w14:paraId="37A946D9" w14:textId="77777777">
        <w:tc>
          <w:tcPr>
            <w:tcW w:w="13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CA1EBF"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Moroccan Tagine</w:t>
            </w:r>
          </w:p>
        </w:tc>
        <w:tc>
          <w:tcPr>
            <w:tcW w:w="10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0A6A9E"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£28.99</w:t>
            </w:r>
          </w:p>
        </w:tc>
        <w:tc>
          <w:tcPr>
            <w:tcW w:w="16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A8F229"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 xml:space="preserve">Moroccan seasonings and semolina </w:t>
            </w:r>
            <w:r>
              <w:rPr>
                <w:rFonts w:ascii="Arial" w:eastAsia="Arial" w:hAnsi="Arial" w:cs="Arial"/>
                <w:color w:val="222222"/>
                <w:sz w:val="24"/>
                <w:szCs w:val="24"/>
                <w:highlight w:val="white"/>
              </w:rPr>
              <w:lastRenderedPageBreak/>
              <w:t>in a slow-cooked veggie tagine.</w:t>
            </w:r>
          </w:p>
        </w:tc>
        <w:tc>
          <w:tcPr>
            <w:tcW w:w="1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5EE2AA"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lastRenderedPageBreak/>
              <w:t xml:space="preserve">Individuals with Spice sensitivities </w:t>
            </w:r>
            <w:r>
              <w:rPr>
                <w:rFonts w:ascii="Arial" w:eastAsia="Arial" w:hAnsi="Arial" w:cs="Arial"/>
                <w:color w:val="222222"/>
                <w:sz w:val="24"/>
                <w:szCs w:val="24"/>
                <w:highlight w:val="white"/>
              </w:rPr>
              <w:lastRenderedPageBreak/>
              <w:t>and nuts allergic should avoid</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2A7071"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lastRenderedPageBreak/>
              <w:t>Vegetarian</w:t>
            </w:r>
          </w:p>
        </w:tc>
        <w:tc>
          <w:tcPr>
            <w:tcW w:w="17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289357"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 xml:space="preserve">Vegetables, Spices, Fruits, Nuts, Fresh </w:t>
            </w:r>
            <w:r>
              <w:rPr>
                <w:rFonts w:ascii="Arial" w:eastAsia="Arial" w:hAnsi="Arial" w:cs="Arial"/>
                <w:color w:val="222222"/>
                <w:sz w:val="24"/>
                <w:szCs w:val="24"/>
                <w:highlight w:val="white"/>
              </w:rPr>
              <w:lastRenderedPageBreak/>
              <w:t>Herbs, Olive Oil, and Broth or Stock</w:t>
            </w:r>
          </w:p>
        </w:tc>
      </w:tr>
      <w:tr w:rsidR="00D907ED" w14:paraId="177CE1D2" w14:textId="77777777">
        <w:tc>
          <w:tcPr>
            <w:tcW w:w="13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0FCF4A"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lastRenderedPageBreak/>
              <w:t>Mexican Tacos Al Pastor</w:t>
            </w:r>
          </w:p>
        </w:tc>
        <w:tc>
          <w:tcPr>
            <w:tcW w:w="10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904FA2"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£23.50</w:t>
            </w:r>
          </w:p>
        </w:tc>
        <w:tc>
          <w:tcPr>
            <w:tcW w:w="16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4BB62B"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Pork served on soft corn tortillas with pineapple, cilantro, and onion.</w:t>
            </w:r>
          </w:p>
        </w:tc>
        <w:tc>
          <w:tcPr>
            <w:tcW w:w="1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9871EE"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Individuals with pork allergies should avoid</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5776ED"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Non-Veg</w:t>
            </w:r>
          </w:p>
        </w:tc>
        <w:tc>
          <w:tcPr>
            <w:tcW w:w="17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7A362B" w14:textId="77777777" w:rsidR="00651B99" w:rsidRDefault="00152FF5">
            <w:pPr>
              <w:spacing w:after="0" w:line="360" w:lineRule="auto"/>
              <w:jc w:val="center"/>
              <w:rPr>
                <w:rFonts w:ascii="Arial" w:eastAsia="Arial" w:hAnsi="Arial" w:cs="Arial"/>
                <w:sz w:val="24"/>
                <w:szCs w:val="24"/>
              </w:rPr>
            </w:pPr>
            <w:r>
              <w:rPr>
                <w:rFonts w:ascii="Arial" w:eastAsia="Arial" w:hAnsi="Arial" w:cs="Arial"/>
                <w:color w:val="222222"/>
                <w:sz w:val="24"/>
                <w:szCs w:val="24"/>
                <w:highlight w:val="white"/>
              </w:rPr>
              <w:t>Marinated Pork, Achiote Paste, Chili Peppers, Pineapple, Citrus Juices, Tortillas, Chopped Onion, Cilantro, Pineapple, Salsa, and Lime Wedges</w:t>
            </w:r>
          </w:p>
        </w:tc>
      </w:tr>
    </w:tbl>
    <w:p w14:paraId="2CEFF2BB" w14:textId="77777777" w:rsidR="00651B99" w:rsidRDefault="00651B99">
      <w:pPr>
        <w:spacing w:after="0" w:line="360" w:lineRule="auto"/>
        <w:rPr>
          <w:rFonts w:ascii="Arial" w:eastAsia="Arial" w:hAnsi="Arial" w:cs="Arial"/>
          <w:sz w:val="24"/>
          <w:szCs w:val="24"/>
        </w:rPr>
      </w:pPr>
    </w:p>
    <w:p w14:paraId="0C3FC7AE" w14:textId="77777777" w:rsidR="00651B99" w:rsidRDefault="00152FF5">
      <w:pPr>
        <w:spacing w:before="240" w:after="240" w:line="360" w:lineRule="auto"/>
        <w:jc w:val="both"/>
        <w:rPr>
          <w:rFonts w:ascii="Arial" w:eastAsia="Arial" w:hAnsi="Arial" w:cs="Arial"/>
          <w:color w:val="222222"/>
          <w:sz w:val="24"/>
          <w:szCs w:val="24"/>
          <w:highlight w:val="white"/>
        </w:rPr>
      </w:pPr>
      <w:r>
        <w:rPr>
          <w:rFonts w:ascii="Arial" w:eastAsia="Arial" w:hAnsi="Arial" w:cs="Arial"/>
          <w:b/>
          <w:color w:val="222222"/>
          <w:sz w:val="24"/>
          <w:szCs w:val="24"/>
          <w:highlight w:val="white"/>
        </w:rPr>
        <w:t>Side dishes</w:t>
      </w:r>
    </w:p>
    <w:tbl>
      <w:tblPr>
        <w:tblStyle w:val="a1"/>
        <w:tblW w:w="9025" w:type="dxa"/>
        <w:tblBorders>
          <w:top w:val="nil"/>
          <w:left w:val="nil"/>
          <w:bottom w:val="nil"/>
          <w:right w:val="nil"/>
          <w:insideH w:val="nil"/>
          <w:insideV w:val="nil"/>
        </w:tblBorders>
        <w:tblLayout w:type="fixed"/>
        <w:tblLook w:val="0600" w:firstRow="0" w:lastRow="0" w:firstColumn="0" w:lastColumn="0" w:noHBand="1" w:noVBand="1"/>
      </w:tblPr>
      <w:tblGrid>
        <w:gridCol w:w="1406"/>
        <w:gridCol w:w="1073"/>
        <w:gridCol w:w="2173"/>
        <w:gridCol w:w="1361"/>
        <w:gridCol w:w="1506"/>
        <w:gridCol w:w="1506"/>
      </w:tblGrid>
      <w:tr w:rsidR="00D907ED" w14:paraId="6DB8EACC" w14:textId="77777777">
        <w:trPr>
          <w:trHeight w:val="660"/>
        </w:trPr>
        <w:tc>
          <w:tcPr>
            <w:tcW w:w="14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DC063A"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Dish</w:t>
            </w:r>
          </w:p>
        </w:tc>
        <w:tc>
          <w:tcPr>
            <w:tcW w:w="1072"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4E79265"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Pricing in Pounds</w:t>
            </w:r>
          </w:p>
        </w:tc>
        <w:tc>
          <w:tcPr>
            <w:tcW w:w="2173"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2E816CB"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Dish Description</w:t>
            </w:r>
          </w:p>
        </w:tc>
        <w:tc>
          <w:tcPr>
            <w:tcW w:w="1361"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3CBF2504"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Tolerant</w:t>
            </w:r>
          </w:p>
        </w:tc>
        <w:tc>
          <w:tcPr>
            <w:tcW w:w="1506"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BFBD7EF"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Dietary Preferences</w:t>
            </w:r>
          </w:p>
        </w:tc>
        <w:tc>
          <w:tcPr>
            <w:tcW w:w="1506"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57979841"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Ingredients</w:t>
            </w:r>
          </w:p>
        </w:tc>
      </w:tr>
      <w:tr w:rsidR="00D907ED" w14:paraId="39CC9559" w14:textId="77777777">
        <w:trPr>
          <w:trHeight w:val="1861"/>
        </w:trPr>
        <w:tc>
          <w:tcPr>
            <w:tcW w:w="14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A14979B" w14:textId="77777777" w:rsidR="00651B99" w:rsidRDefault="00152FF5">
            <w:pPr>
              <w:spacing w:before="240" w:after="240" w:line="276" w:lineRule="auto"/>
              <w:jc w:val="center"/>
              <w:rPr>
                <w:rFonts w:ascii="Arial" w:eastAsia="Arial" w:hAnsi="Arial" w:cs="Arial"/>
                <w:color w:val="222222"/>
                <w:sz w:val="24"/>
                <w:szCs w:val="24"/>
                <w:highlight w:val="white"/>
              </w:rPr>
            </w:pPr>
            <w:proofErr w:type="spellStart"/>
            <w:r>
              <w:rPr>
                <w:rFonts w:ascii="Arial" w:eastAsia="Arial" w:hAnsi="Arial" w:cs="Arial"/>
                <w:color w:val="222222"/>
                <w:sz w:val="24"/>
                <w:szCs w:val="24"/>
                <w:highlight w:val="white"/>
              </w:rPr>
              <w:t>Clapshot</w:t>
            </w:r>
            <w:proofErr w:type="spellEnd"/>
          </w:p>
        </w:tc>
        <w:tc>
          <w:tcPr>
            <w:tcW w:w="1072" w:type="dxa"/>
            <w:tcBorders>
              <w:top w:val="nil"/>
              <w:left w:val="nil"/>
              <w:bottom w:val="single" w:sz="6" w:space="0" w:color="000000"/>
              <w:right w:val="single" w:sz="6" w:space="0" w:color="000000"/>
            </w:tcBorders>
            <w:tcMar>
              <w:top w:w="100" w:type="dxa"/>
              <w:left w:w="100" w:type="dxa"/>
              <w:bottom w:w="100" w:type="dxa"/>
              <w:right w:w="100" w:type="dxa"/>
            </w:tcMar>
          </w:tcPr>
          <w:p w14:paraId="33090D1F"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£19.99</w:t>
            </w:r>
          </w:p>
        </w:tc>
        <w:tc>
          <w:tcPr>
            <w:tcW w:w="2173" w:type="dxa"/>
            <w:tcBorders>
              <w:top w:val="nil"/>
              <w:left w:val="nil"/>
              <w:bottom w:val="single" w:sz="6" w:space="0" w:color="000000"/>
              <w:right w:val="single" w:sz="6" w:space="0" w:color="000000"/>
            </w:tcBorders>
            <w:tcMar>
              <w:top w:w="100" w:type="dxa"/>
              <w:left w:w="100" w:type="dxa"/>
              <w:bottom w:w="100" w:type="dxa"/>
              <w:right w:w="100" w:type="dxa"/>
            </w:tcMar>
          </w:tcPr>
          <w:p w14:paraId="7D4922BE"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Traditional accompaniment for famous Scottish haggis. This is made up of mashed potato and yellow </w:t>
            </w:r>
            <w:r>
              <w:rPr>
                <w:rFonts w:ascii="Arial" w:eastAsia="Arial" w:hAnsi="Arial" w:cs="Arial"/>
                <w:color w:val="222222"/>
                <w:sz w:val="24"/>
                <w:szCs w:val="24"/>
                <w:highlight w:val="white"/>
              </w:rPr>
              <w:lastRenderedPageBreak/>
              <w:t>turnips.</w:t>
            </w:r>
          </w:p>
        </w:tc>
        <w:tc>
          <w:tcPr>
            <w:tcW w:w="1361" w:type="dxa"/>
            <w:tcBorders>
              <w:top w:val="nil"/>
              <w:left w:val="nil"/>
              <w:bottom w:val="single" w:sz="6" w:space="0" w:color="000000"/>
              <w:right w:val="single" w:sz="6" w:space="0" w:color="000000"/>
            </w:tcBorders>
            <w:tcMar>
              <w:top w:w="100" w:type="dxa"/>
              <w:left w:w="100" w:type="dxa"/>
              <w:bottom w:w="100" w:type="dxa"/>
              <w:right w:w="100" w:type="dxa"/>
            </w:tcMar>
          </w:tcPr>
          <w:p w14:paraId="79C6D3F9"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lastRenderedPageBreak/>
              <w:t>Individuals with milk allergies should avoid it.</w:t>
            </w:r>
          </w:p>
          <w:p w14:paraId="5BBEE886" w14:textId="77777777" w:rsidR="00651B99" w:rsidRDefault="00651B99">
            <w:pPr>
              <w:spacing w:before="240" w:after="240" w:line="276" w:lineRule="auto"/>
              <w:jc w:val="center"/>
              <w:rPr>
                <w:rFonts w:ascii="Arial" w:eastAsia="Arial" w:hAnsi="Arial" w:cs="Arial"/>
                <w:color w:val="222222"/>
                <w:sz w:val="24"/>
                <w:szCs w:val="24"/>
                <w:highlight w:val="white"/>
              </w:rPr>
            </w:pPr>
          </w:p>
          <w:p w14:paraId="45EB3A44" w14:textId="77777777" w:rsidR="00651B99" w:rsidRDefault="00651B99">
            <w:pPr>
              <w:spacing w:before="240" w:after="240" w:line="276" w:lineRule="auto"/>
              <w:jc w:val="center"/>
              <w:rPr>
                <w:rFonts w:ascii="Arial" w:eastAsia="Arial" w:hAnsi="Arial" w:cs="Arial"/>
                <w:color w:val="222222"/>
                <w:sz w:val="24"/>
                <w:szCs w:val="24"/>
                <w:highlight w:val="white"/>
              </w:rPr>
            </w:pPr>
          </w:p>
        </w:tc>
        <w:tc>
          <w:tcPr>
            <w:tcW w:w="1506" w:type="dxa"/>
            <w:tcBorders>
              <w:top w:val="nil"/>
              <w:left w:val="nil"/>
              <w:bottom w:val="single" w:sz="6" w:space="0" w:color="000000"/>
              <w:right w:val="single" w:sz="6" w:space="0" w:color="000000"/>
            </w:tcBorders>
            <w:tcMar>
              <w:top w:w="100" w:type="dxa"/>
              <w:left w:w="100" w:type="dxa"/>
              <w:bottom w:w="100" w:type="dxa"/>
              <w:right w:w="100" w:type="dxa"/>
            </w:tcMar>
          </w:tcPr>
          <w:p w14:paraId="6C271785"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lastRenderedPageBreak/>
              <w:t>Both veg and non-veg.</w:t>
            </w:r>
          </w:p>
          <w:p w14:paraId="32BE3AD5" w14:textId="77777777" w:rsidR="00651B99" w:rsidRDefault="00651B99">
            <w:pPr>
              <w:spacing w:before="240" w:after="240" w:line="276" w:lineRule="auto"/>
              <w:jc w:val="center"/>
              <w:rPr>
                <w:rFonts w:ascii="Arial" w:eastAsia="Arial" w:hAnsi="Arial" w:cs="Arial"/>
                <w:color w:val="222222"/>
                <w:sz w:val="24"/>
                <w:szCs w:val="24"/>
                <w:highlight w:val="white"/>
              </w:rPr>
            </w:pPr>
          </w:p>
          <w:p w14:paraId="46E3DE69" w14:textId="77777777" w:rsidR="00651B99" w:rsidRDefault="00651B99">
            <w:pPr>
              <w:spacing w:before="240" w:after="240" w:line="276" w:lineRule="auto"/>
              <w:jc w:val="center"/>
              <w:rPr>
                <w:rFonts w:ascii="Arial" w:eastAsia="Arial" w:hAnsi="Arial" w:cs="Arial"/>
                <w:color w:val="222222"/>
                <w:sz w:val="24"/>
                <w:szCs w:val="24"/>
                <w:highlight w:val="white"/>
              </w:rPr>
            </w:pPr>
          </w:p>
        </w:tc>
        <w:tc>
          <w:tcPr>
            <w:tcW w:w="1506" w:type="dxa"/>
            <w:tcBorders>
              <w:top w:val="nil"/>
              <w:left w:val="nil"/>
              <w:bottom w:val="single" w:sz="6" w:space="0" w:color="000000"/>
              <w:right w:val="single" w:sz="6" w:space="0" w:color="000000"/>
            </w:tcBorders>
            <w:tcMar>
              <w:top w:w="100" w:type="dxa"/>
              <w:left w:w="100" w:type="dxa"/>
              <w:bottom w:w="100" w:type="dxa"/>
              <w:right w:w="100" w:type="dxa"/>
            </w:tcMar>
          </w:tcPr>
          <w:p w14:paraId="2ED8449A"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Potato, Turnip, milk, onions, beef.</w:t>
            </w:r>
          </w:p>
        </w:tc>
      </w:tr>
      <w:tr w:rsidR="00D907ED" w14:paraId="0C3583F4" w14:textId="77777777">
        <w:trPr>
          <w:trHeight w:val="1350"/>
        </w:trPr>
        <w:tc>
          <w:tcPr>
            <w:tcW w:w="14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88A4328"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Coconut curry Dauphinoise.</w:t>
            </w:r>
          </w:p>
        </w:tc>
        <w:tc>
          <w:tcPr>
            <w:tcW w:w="1072" w:type="dxa"/>
            <w:tcBorders>
              <w:top w:val="nil"/>
              <w:left w:val="nil"/>
              <w:bottom w:val="single" w:sz="6" w:space="0" w:color="000000"/>
              <w:right w:val="single" w:sz="6" w:space="0" w:color="000000"/>
            </w:tcBorders>
            <w:tcMar>
              <w:top w:w="100" w:type="dxa"/>
              <w:left w:w="100" w:type="dxa"/>
              <w:bottom w:w="100" w:type="dxa"/>
              <w:right w:w="100" w:type="dxa"/>
            </w:tcMar>
          </w:tcPr>
          <w:p w14:paraId="6B3F4ED6"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£16.99</w:t>
            </w:r>
          </w:p>
        </w:tc>
        <w:tc>
          <w:tcPr>
            <w:tcW w:w="2173" w:type="dxa"/>
            <w:tcBorders>
              <w:top w:val="nil"/>
              <w:left w:val="nil"/>
              <w:bottom w:val="single" w:sz="6" w:space="0" w:color="000000"/>
              <w:right w:val="single" w:sz="6" w:space="0" w:color="000000"/>
            </w:tcBorders>
            <w:tcMar>
              <w:top w:w="100" w:type="dxa"/>
              <w:left w:w="100" w:type="dxa"/>
              <w:bottom w:w="100" w:type="dxa"/>
              <w:right w:w="100" w:type="dxa"/>
            </w:tcMar>
          </w:tcPr>
          <w:p w14:paraId="76C06AF0"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It is a famous Indian dish made up of coconut, milk, and potato.</w:t>
            </w:r>
          </w:p>
          <w:p w14:paraId="4ED37B7D" w14:textId="77777777" w:rsidR="00651B99" w:rsidRDefault="00651B99">
            <w:pPr>
              <w:spacing w:before="240" w:after="240" w:line="276" w:lineRule="auto"/>
              <w:jc w:val="center"/>
              <w:rPr>
                <w:rFonts w:ascii="Arial" w:eastAsia="Arial" w:hAnsi="Arial" w:cs="Arial"/>
                <w:color w:val="222222"/>
                <w:sz w:val="24"/>
                <w:szCs w:val="24"/>
                <w:highlight w:val="white"/>
              </w:rPr>
            </w:pPr>
          </w:p>
        </w:tc>
        <w:tc>
          <w:tcPr>
            <w:tcW w:w="1361" w:type="dxa"/>
            <w:tcBorders>
              <w:top w:val="nil"/>
              <w:left w:val="nil"/>
              <w:bottom w:val="single" w:sz="6" w:space="0" w:color="000000"/>
              <w:right w:val="single" w:sz="6" w:space="0" w:color="000000"/>
            </w:tcBorders>
            <w:tcMar>
              <w:top w:w="100" w:type="dxa"/>
              <w:left w:w="100" w:type="dxa"/>
              <w:bottom w:w="100" w:type="dxa"/>
              <w:right w:w="100" w:type="dxa"/>
            </w:tcMar>
          </w:tcPr>
          <w:p w14:paraId="22353F75"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Individuals with milk allergies should avoid it.</w:t>
            </w:r>
          </w:p>
        </w:tc>
        <w:tc>
          <w:tcPr>
            <w:tcW w:w="1506" w:type="dxa"/>
            <w:tcBorders>
              <w:top w:val="nil"/>
              <w:left w:val="nil"/>
              <w:bottom w:val="single" w:sz="6" w:space="0" w:color="000000"/>
              <w:right w:val="single" w:sz="6" w:space="0" w:color="000000"/>
            </w:tcBorders>
            <w:tcMar>
              <w:top w:w="100" w:type="dxa"/>
              <w:left w:w="100" w:type="dxa"/>
              <w:bottom w:w="100" w:type="dxa"/>
              <w:right w:w="100" w:type="dxa"/>
            </w:tcMar>
          </w:tcPr>
          <w:p w14:paraId="6FD02532"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Vegetarian.</w:t>
            </w:r>
          </w:p>
        </w:tc>
        <w:tc>
          <w:tcPr>
            <w:tcW w:w="1506" w:type="dxa"/>
            <w:tcBorders>
              <w:top w:val="nil"/>
              <w:left w:val="nil"/>
              <w:bottom w:val="single" w:sz="6" w:space="0" w:color="000000"/>
              <w:right w:val="single" w:sz="6" w:space="0" w:color="000000"/>
            </w:tcBorders>
            <w:tcMar>
              <w:top w:w="100" w:type="dxa"/>
              <w:left w:w="100" w:type="dxa"/>
              <w:bottom w:w="100" w:type="dxa"/>
              <w:right w:w="100" w:type="dxa"/>
            </w:tcMar>
          </w:tcPr>
          <w:p w14:paraId="1F2FEA20"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Potato, coconut, coriander, salt, coconut cream, milk</w:t>
            </w:r>
          </w:p>
        </w:tc>
      </w:tr>
      <w:tr w:rsidR="00D907ED" w14:paraId="023FCFA9" w14:textId="77777777">
        <w:trPr>
          <w:trHeight w:val="1591"/>
        </w:trPr>
        <w:tc>
          <w:tcPr>
            <w:tcW w:w="14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C13CF33"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Pozole </w:t>
            </w:r>
            <w:proofErr w:type="spellStart"/>
            <w:r>
              <w:rPr>
                <w:rFonts w:ascii="Arial" w:eastAsia="Arial" w:hAnsi="Arial" w:cs="Arial"/>
                <w:color w:val="222222"/>
                <w:sz w:val="24"/>
                <w:szCs w:val="24"/>
                <w:highlight w:val="white"/>
              </w:rPr>
              <w:t>Roja</w:t>
            </w:r>
            <w:proofErr w:type="spellEnd"/>
          </w:p>
          <w:p w14:paraId="1F00D423" w14:textId="77777777" w:rsidR="00651B99" w:rsidRDefault="00651B99">
            <w:pPr>
              <w:spacing w:before="240" w:after="240" w:line="276" w:lineRule="auto"/>
              <w:jc w:val="center"/>
              <w:rPr>
                <w:rFonts w:ascii="Arial" w:eastAsia="Arial" w:hAnsi="Arial" w:cs="Arial"/>
                <w:color w:val="222222"/>
                <w:sz w:val="24"/>
                <w:szCs w:val="24"/>
                <w:highlight w:val="white"/>
              </w:rPr>
            </w:pPr>
          </w:p>
        </w:tc>
        <w:tc>
          <w:tcPr>
            <w:tcW w:w="1072" w:type="dxa"/>
            <w:tcBorders>
              <w:top w:val="nil"/>
              <w:left w:val="nil"/>
              <w:bottom w:val="single" w:sz="6" w:space="0" w:color="000000"/>
              <w:right w:val="single" w:sz="6" w:space="0" w:color="000000"/>
            </w:tcBorders>
            <w:tcMar>
              <w:top w:w="100" w:type="dxa"/>
              <w:left w:w="100" w:type="dxa"/>
              <w:bottom w:w="100" w:type="dxa"/>
              <w:right w:w="100" w:type="dxa"/>
            </w:tcMar>
          </w:tcPr>
          <w:p w14:paraId="7DD6F8E2"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£20.99</w:t>
            </w:r>
          </w:p>
        </w:tc>
        <w:tc>
          <w:tcPr>
            <w:tcW w:w="2173" w:type="dxa"/>
            <w:tcBorders>
              <w:top w:val="nil"/>
              <w:left w:val="nil"/>
              <w:bottom w:val="single" w:sz="6" w:space="0" w:color="000000"/>
              <w:right w:val="single" w:sz="6" w:space="0" w:color="000000"/>
            </w:tcBorders>
            <w:tcMar>
              <w:top w:w="100" w:type="dxa"/>
              <w:left w:w="100" w:type="dxa"/>
              <w:bottom w:w="100" w:type="dxa"/>
              <w:right w:w="100" w:type="dxa"/>
            </w:tcMar>
          </w:tcPr>
          <w:p w14:paraId="3B1702D1"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It is a famous Mexican dish made up of Mexican Pork and hominy stew.</w:t>
            </w:r>
          </w:p>
        </w:tc>
        <w:tc>
          <w:tcPr>
            <w:tcW w:w="1361" w:type="dxa"/>
            <w:tcBorders>
              <w:top w:val="nil"/>
              <w:left w:val="nil"/>
              <w:bottom w:val="single" w:sz="6" w:space="0" w:color="000000"/>
              <w:right w:val="single" w:sz="6" w:space="0" w:color="000000"/>
            </w:tcBorders>
            <w:tcMar>
              <w:top w:w="100" w:type="dxa"/>
              <w:left w:w="100" w:type="dxa"/>
              <w:bottom w:w="100" w:type="dxa"/>
              <w:right w:w="100" w:type="dxa"/>
            </w:tcMar>
          </w:tcPr>
          <w:p w14:paraId="7CD3EA68"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Individuals with pork allergies should avoid it.</w:t>
            </w:r>
          </w:p>
          <w:p w14:paraId="68D499DB" w14:textId="77777777" w:rsidR="00651B99" w:rsidRDefault="00651B99">
            <w:pPr>
              <w:spacing w:before="240" w:after="240" w:line="276" w:lineRule="auto"/>
              <w:jc w:val="center"/>
              <w:rPr>
                <w:rFonts w:ascii="Arial" w:eastAsia="Arial" w:hAnsi="Arial" w:cs="Arial"/>
                <w:color w:val="222222"/>
                <w:sz w:val="24"/>
                <w:szCs w:val="24"/>
                <w:highlight w:val="white"/>
              </w:rPr>
            </w:pPr>
          </w:p>
          <w:p w14:paraId="3F1F4CFC" w14:textId="77777777" w:rsidR="00651B99" w:rsidRDefault="00651B99">
            <w:pPr>
              <w:spacing w:before="240" w:after="240" w:line="276" w:lineRule="auto"/>
              <w:jc w:val="center"/>
              <w:rPr>
                <w:rFonts w:ascii="Arial" w:eastAsia="Arial" w:hAnsi="Arial" w:cs="Arial"/>
                <w:color w:val="222222"/>
                <w:sz w:val="24"/>
                <w:szCs w:val="24"/>
                <w:highlight w:val="white"/>
              </w:rPr>
            </w:pPr>
          </w:p>
        </w:tc>
        <w:tc>
          <w:tcPr>
            <w:tcW w:w="1506" w:type="dxa"/>
            <w:tcBorders>
              <w:top w:val="nil"/>
              <w:left w:val="nil"/>
              <w:bottom w:val="single" w:sz="6" w:space="0" w:color="000000"/>
              <w:right w:val="single" w:sz="6" w:space="0" w:color="000000"/>
            </w:tcBorders>
            <w:tcMar>
              <w:top w:w="100" w:type="dxa"/>
              <w:left w:w="100" w:type="dxa"/>
              <w:bottom w:w="100" w:type="dxa"/>
              <w:right w:w="100" w:type="dxa"/>
            </w:tcMar>
          </w:tcPr>
          <w:p w14:paraId="2ED94500"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Non-vegetarian</w:t>
            </w:r>
          </w:p>
        </w:tc>
        <w:tc>
          <w:tcPr>
            <w:tcW w:w="1506" w:type="dxa"/>
            <w:tcBorders>
              <w:top w:val="nil"/>
              <w:left w:val="nil"/>
              <w:bottom w:val="single" w:sz="6" w:space="0" w:color="000000"/>
              <w:right w:val="single" w:sz="6" w:space="0" w:color="000000"/>
            </w:tcBorders>
            <w:tcMar>
              <w:top w:w="100" w:type="dxa"/>
              <w:left w:w="100" w:type="dxa"/>
              <w:bottom w:w="100" w:type="dxa"/>
              <w:right w:w="100" w:type="dxa"/>
            </w:tcMar>
          </w:tcPr>
          <w:p w14:paraId="6038E897"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Chicken or pork, cabbage, onion, garlic, avocado, limes, Chile peppers.</w:t>
            </w:r>
          </w:p>
        </w:tc>
      </w:tr>
      <w:tr w:rsidR="00D907ED" w14:paraId="3DBA3610" w14:textId="77777777">
        <w:trPr>
          <w:trHeight w:val="885"/>
        </w:trPr>
        <w:tc>
          <w:tcPr>
            <w:tcW w:w="14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50E41F6"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Mini </w:t>
            </w:r>
            <w:proofErr w:type="spellStart"/>
            <w:r>
              <w:rPr>
                <w:rFonts w:ascii="Arial" w:eastAsia="Arial" w:hAnsi="Arial" w:cs="Arial"/>
                <w:color w:val="222222"/>
                <w:sz w:val="24"/>
                <w:szCs w:val="24"/>
                <w:highlight w:val="white"/>
              </w:rPr>
              <w:t>Ngoh</w:t>
            </w:r>
            <w:proofErr w:type="spellEnd"/>
            <w:r>
              <w:rPr>
                <w:rFonts w:ascii="Arial" w:eastAsia="Arial" w:hAnsi="Arial" w:cs="Arial"/>
                <w:color w:val="222222"/>
                <w:sz w:val="24"/>
                <w:szCs w:val="24"/>
                <w:highlight w:val="white"/>
              </w:rPr>
              <w:t xml:space="preserve"> </w:t>
            </w:r>
            <w:proofErr w:type="spellStart"/>
            <w:r>
              <w:rPr>
                <w:rFonts w:ascii="Arial" w:eastAsia="Arial" w:hAnsi="Arial" w:cs="Arial"/>
                <w:color w:val="222222"/>
                <w:sz w:val="24"/>
                <w:szCs w:val="24"/>
                <w:highlight w:val="white"/>
              </w:rPr>
              <w:t>Hiang</w:t>
            </w:r>
            <w:proofErr w:type="spellEnd"/>
          </w:p>
        </w:tc>
        <w:tc>
          <w:tcPr>
            <w:tcW w:w="1072" w:type="dxa"/>
            <w:tcBorders>
              <w:top w:val="nil"/>
              <w:left w:val="nil"/>
              <w:bottom w:val="single" w:sz="6" w:space="0" w:color="000000"/>
              <w:right w:val="single" w:sz="6" w:space="0" w:color="000000"/>
            </w:tcBorders>
            <w:tcMar>
              <w:top w:w="100" w:type="dxa"/>
              <w:left w:w="100" w:type="dxa"/>
              <w:bottom w:w="100" w:type="dxa"/>
              <w:right w:w="100" w:type="dxa"/>
            </w:tcMar>
          </w:tcPr>
          <w:p w14:paraId="6F0563B7"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£10.99</w:t>
            </w:r>
          </w:p>
        </w:tc>
        <w:tc>
          <w:tcPr>
            <w:tcW w:w="2173" w:type="dxa"/>
            <w:tcBorders>
              <w:top w:val="nil"/>
              <w:left w:val="nil"/>
              <w:bottom w:val="single" w:sz="6" w:space="0" w:color="000000"/>
              <w:right w:val="single" w:sz="6" w:space="0" w:color="000000"/>
            </w:tcBorders>
            <w:tcMar>
              <w:top w:w="100" w:type="dxa"/>
              <w:left w:w="100" w:type="dxa"/>
              <w:bottom w:w="100" w:type="dxa"/>
              <w:right w:w="100" w:type="dxa"/>
            </w:tcMar>
          </w:tcPr>
          <w:p w14:paraId="3CCF6329"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It is a Chinese side dish made up of pork.</w:t>
            </w:r>
          </w:p>
        </w:tc>
        <w:tc>
          <w:tcPr>
            <w:tcW w:w="1361" w:type="dxa"/>
            <w:tcBorders>
              <w:top w:val="nil"/>
              <w:left w:val="nil"/>
              <w:bottom w:val="single" w:sz="6" w:space="0" w:color="000000"/>
              <w:right w:val="single" w:sz="6" w:space="0" w:color="000000"/>
            </w:tcBorders>
            <w:tcMar>
              <w:top w:w="100" w:type="dxa"/>
              <w:left w:w="100" w:type="dxa"/>
              <w:bottom w:w="100" w:type="dxa"/>
              <w:right w:w="100" w:type="dxa"/>
            </w:tcMar>
          </w:tcPr>
          <w:p w14:paraId="7B1BE326"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Individuals with pork allergies should avoid it.</w:t>
            </w:r>
          </w:p>
        </w:tc>
        <w:tc>
          <w:tcPr>
            <w:tcW w:w="1506" w:type="dxa"/>
            <w:tcBorders>
              <w:top w:val="nil"/>
              <w:left w:val="nil"/>
              <w:bottom w:val="single" w:sz="6" w:space="0" w:color="000000"/>
              <w:right w:val="single" w:sz="6" w:space="0" w:color="000000"/>
            </w:tcBorders>
            <w:tcMar>
              <w:top w:w="100" w:type="dxa"/>
              <w:left w:w="100" w:type="dxa"/>
              <w:bottom w:w="100" w:type="dxa"/>
              <w:right w:w="100" w:type="dxa"/>
            </w:tcMar>
          </w:tcPr>
          <w:p w14:paraId="77E61F0A"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Non-vegetarian</w:t>
            </w:r>
          </w:p>
        </w:tc>
        <w:tc>
          <w:tcPr>
            <w:tcW w:w="1506" w:type="dxa"/>
            <w:tcBorders>
              <w:top w:val="nil"/>
              <w:left w:val="nil"/>
              <w:bottom w:val="single" w:sz="6" w:space="0" w:color="000000"/>
              <w:right w:val="single" w:sz="6" w:space="0" w:color="000000"/>
            </w:tcBorders>
            <w:tcMar>
              <w:top w:w="100" w:type="dxa"/>
              <w:left w:w="100" w:type="dxa"/>
              <w:bottom w:w="100" w:type="dxa"/>
              <w:right w:w="100" w:type="dxa"/>
            </w:tcMar>
          </w:tcPr>
          <w:p w14:paraId="5241B499"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Wheat, pork, spices.</w:t>
            </w:r>
          </w:p>
        </w:tc>
      </w:tr>
      <w:tr w:rsidR="00D907ED" w14:paraId="3A5D13EC" w14:textId="77777777">
        <w:trPr>
          <w:trHeight w:val="1815"/>
        </w:trPr>
        <w:tc>
          <w:tcPr>
            <w:tcW w:w="140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BB8CD8B"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Natto</w:t>
            </w:r>
          </w:p>
        </w:tc>
        <w:tc>
          <w:tcPr>
            <w:tcW w:w="1072" w:type="dxa"/>
            <w:tcBorders>
              <w:top w:val="nil"/>
              <w:left w:val="nil"/>
              <w:bottom w:val="single" w:sz="6" w:space="0" w:color="000000"/>
              <w:right w:val="single" w:sz="6" w:space="0" w:color="000000"/>
            </w:tcBorders>
            <w:tcMar>
              <w:top w:w="100" w:type="dxa"/>
              <w:left w:w="100" w:type="dxa"/>
              <w:bottom w:w="100" w:type="dxa"/>
              <w:right w:w="100" w:type="dxa"/>
            </w:tcMar>
          </w:tcPr>
          <w:p w14:paraId="6BB21D24"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£ 8.99</w:t>
            </w:r>
          </w:p>
        </w:tc>
        <w:tc>
          <w:tcPr>
            <w:tcW w:w="2173" w:type="dxa"/>
            <w:tcBorders>
              <w:top w:val="nil"/>
              <w:left w:val="nil"/>
              <w:bottom w:val="single" w:sz="6" w:space="0" w:color="000000"/>
              <w:right w:val="single" w:sz="6" w:space="0" w:color="000000"/>
            </w:tcBorders>
            <w:tcMar>
              <w:top w:w="100" w:type="dxa"/>
              <w:left w:w="100" w:type="dxa"/>
              <w:bottom w:w="100" w:type="dxa"/>
              <w:right w:w="100" w:type="dxa"/>
            </w:tcMar>
          </w:tcPr>
          <w:p w14:paraId="2B14F181"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It is a famous Japanese side dish mainly made with soya beans fragmented by Bacillus, subsites natto.</w:t>
            </w:r>
          </w:p>
        </w:tc>
        <w:tc>
          <w:tcPr>
            <w:tcW w:w="1361" w:type="dxa"/>
            <w:tcBorders>
              <w:top w:val="nil"/>
              <w:left w:val="nil"/>
              <w:bottom w:val="single" w:sz="6" w:space="0" w:color="000000"/>
              <w:right w:val="single" w:sz="6" w:space="0" w:color="000000"/>
            </w:tcBorders>
            <w:tcMar>
              <w:top w:w="100" w:type="dxa"/>
              <w:left w:w="100" w:type="dxa"/>
              <w:bottom w:w="100" w:type="dxa"/>
              <w:right w:w="100" w:type="dxa"/>
            </w:tcMar>
          </w:tcPr>
          <w:p w14:paraId="5D81AC44"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Individuals with soybean allergy can avoid it.</w:t>
            </w:r>
          </w:p>
          <w:p w14:paraId="52BA94B4" w14:textId="77777777" w:rsidR="00651B99" w:rsidRDefault="00651B99">
            <w:pPr>
              <w:spacing w:before="240" w:after="240" w:line="276" w:lineRule="auto"/>
              <w:jc w:val="center"/>
              <w:rPr>
                <w:rFonts w:ascii="Arial" w:eastAsia="Arial" w:hAnsi="Arial" w:cs="Arial"/>
                <w:color w:val="222222"/>
                <w:sz w:val="24"/>
                <w:szCs w:val="24"/>
                <w:highlight w:val="white"/>
              </w:rPr>
            </w:pPr>
          </w:p>
          <w:p w14:paraId="5AE79BB9" w14:textId="77777777" w:rsidR="00651B99" w:rsidRDefault="00651B99">
            <w:pPr>
              <w:spacing w:before="240" w:after="240" w:line="276" w:lineRule="auto"/>
              <w:jc w:val="center"/>
              <w:rPr>
                <w:rFonts w:ascii="Arial" w:eastAsia="Arial" w:hAnsi="Arial" w:cs="Arial"/>
                <w:color w:val="222222"/>
                <w:sz w:val="24"/>
                <w:szCs w:val="24"/>
                <w:highlight w:val="white"/>
              </w:rPr>
            </w:pPr>
          </w:p>
        </w:tc>
        <w:tc>
          <w:tcPr>
            <w:tcW w:w="1506" w:type="dxa"/>
            <w:tcBorders>
              <w:top w:val="nil"/>
              <w:left w:val="nil"/>
              <w:bottom w:val="single" w:sz="6" w:space="0" w:color="000000"/>
              <w:right w:val="single" w:sz="6" w:space="0" w:color="000000"/>
            </w:tcBorders>
            <w:tcMar>
              <w:top w:w="100" w:type="dxa"/>
              <w:left w:w="100" w:type="dxa"/>
              <w:bottom w:w="100" w:type="dxa"/>
              <w:right w:w="100" w:type="dxa"/>
            </w:tcMar>
          </w:tcPr>
          <w:p w14:paraId="024DFC5A"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Vegetarian</w:t>
            </w:r>
          </w:p>
        </w:tc>
        <w:tc>
          <w:tcPr>
            <w:tcW w:w="1506" w:type="dxa"/>
            <w:tcBorders>
              <w:top w:val="nil"/>
              <w:left w:val="nil"/>
              <w:bottom w:val="single" w:sz="6" w:space="0" w:color="000000"/>
              <w:right w:val="single" w:sz="6" w:space="0" w:color="000000"/>
            </w:tcBorders>
            <w:tcMar>
              <w:top w:w="100" w:type="dxa"/>
              <w:left w:w="100" w:type="dxa"/>
              <w:bottom w:w="100" w:type="dxa"/>
              <w:right w:w="100" w:type="dxa"/>
            </w:tcMar>
          </w:tcPr>
          <w:p w14:paraId="04D6AAA4"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Soybean, oil, salt</w:t>
            </w:r>
          </w:p>
        </w:tc>
      </w:tr>
    </w:tbl>
    <w:p w14:paraId="1FD21402" w14:textId="77777777" w:rsidR="00651B99" w:rsidRDefault="00651B99">
      <w:pPr>
        <w:spacing w:before="240" w:after="240" w:line="360" w:lineRule="auto"/>
        <w:jc w:val="both"/>
        <w:rPr>
          <w:rFonts w:ascii="Arial" w:eastAsia="Arial" w:hAnsi="Arial" w:cs="Arial"/>
          <w:color w:val="222222"/>
          <w:sz w:val="24"/>
          <w:szCs w:val="24"/>
          <w:highlight w:val="white"/>
        </w:rPr>
      </w:pPr>
    </w:p>
    <w:p w14:paraId="5956434D" w14:textId="77777777" w:rsidR="00651B99" w:rsidRDefault="00152FF5">
      <w:pPr>
        <w:spacing w:before="240" w:after="240" w:line="360" w:lineRule="auto"/>
        <w:jc w:val="both"/>
        <w:rPr>
          <w:rFonts w:ascii="Arial" w:eastAsia="Arial" w:hAnsi="Arial" w:cs="Arial"/>
          <w:b/>
          <w:color w:val="222222"/>
          <w:sz w:val="24"/>
          <w:szCs w:val="24"/>
          <w:highlight w:val="white"/>
        </w:rPr>
      </w:pPr>
      <w:r>
        <w:rPr>
          <w:rFonts w:ascii="Arial" w:eastAsia="Arial" w:hAnsi="Arial" w:cs="Arial"/>
          <w:b/>
          <w:color w:val="222222"/>
          <w:sz w:val="24"/>
          <w:szCs w:val="24"/>
          <w:highlight w:val="white"/>
        </w:rPr>
        <w:t>Desserts</w:t>
      </w:r>
    </w:p>
    <w:p w14:paraId="5D60D21D" w14:textId="77777777" w:rsidR="00651B99" w:rsidRDefault="00651B99">
      <w:pPr>
        <w:spacing w:before="240" w:after="240" w:line="360" w:lineRule="auto"/>
        <w:jc w:val="both"/>
        <w:rPr>
          <w:rFonts w:ascii="Arial" w:eastAsia="Arial" w:hAnsi="Arial" w:cs="Arial"/>
          <w:color w:val="222222"/>
          <w:sz w:val="24"/>
          <w:szCs w:val="24"/>
          <w:highlight w:val="white"/>
        </w:rPr>
      </w:pPr>
    </w:p>
    <w:tbl>
      <w:tblPr>
        <w:tblStyle w:val="a2"/>
        <w:tblW w:w="9025" w:type="dxa"/>
        <w:tblBorders>
          <w:top w:val="nil"/>
          <w:left w:val="nil"/>
          <w:bottom w:val="nil"/>
          <w:right w:val="nil"/>
          <w:insideH w:val="nil"/>
          <w:insideV w:val="nil"/>
        </w:tblBorders>
        <w:tblLayout w:type="fixed"/>
        <w:tblLook w:val="0600" w:firstRow="0" w:lastRow="0" w:firstColumn="0" w:lastColumn="0" w:noHBand="1" w:noVBand="1"/>
      </w:tblPr>
      <w:tblGrid>
        <w:gridCol w:w="1423"/>
        <w:gridCol w:w="1030"/>
        <w:gridCol w:w="2133"/>
        <w:gridCol w:w="1393"/>
        <w:gridCol w:w="1523"/>
        <w:gridCol w:w="1523"/>
      </w:tblGrid>
      <w:tr w:rsidR="00D907ED" w14:paraId="36237DA6" w14:textId="77777777">
        <w:trPr>
          <w:trHeight w:val="660"/>
        </w:trPr>
        <w:tc>
          <w:tcPr>
            <w:tcW w:w="142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698703"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Dish</w:t>
            </w:r>
          </w:p>
        </w:tc>
        <w:tc>
          <w:tcPr>
            <w:tcW w:w="103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96D6E2E"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Pricing in Pounds</w:t>
            </w:r>
          </w:p>
        </w:tc>
        <w:tc>
          <w:tcPr>
            <w:tcW w:w="2133"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628D0B8"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Dish Description</w:t>
            </w:r>
          </w:p>
        </w:tc>
        <w:tc>
          <w:tcPr>
            <w:tcW w:w="1393"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6DC2659"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Tolerant</w:t>
            </w:r>
          </w:p>
        </w:tc>
        <w:tc>
          <w:tcPr>
            <w:tcW w:w="1523"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6B7CF6B"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Dietary Preferences</w:t>
            </w:r>
          </w:p>
        </w:tc>
        <w:tc>
          <w:tcPr>
            <w:tcW w:w="1523"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49D005C"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Ingredients</w:t>
            </w:r>
          </w:p>
        </w:tc>
      </w:tr>
      <w:tr w:rsidR="00D907ED" w14:paraId="6080054E" w14:textId="77777777">
        <w:trPr>
          <w:trHeight w:val="1815"/>
        </w:trPr>
        <w:tc>
          <w:tcPr>
            <w:tcW w:w="1422"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A9813F0" w14:textId="77777777" w:rsidR="00651B99" w:rsidRDefault="00152FF5">
            <w:pPr>
              <w:spacing w:before="240" w:after="240" w:line="360" w:lineRule="auto"/>
              <w:jc w:val="center"/>
              <w:rPr>
                <w:rFonts w:ascii="Arial" w:eastAsia="Arial" w:hAnsi="Arial" w:cs="Arial"/>
                <w:sz w:val="24"/>
                <w:szCs w:val="24"/>
              </w:rPr>
            </w:pPr>
            <w:r>
              <w:rPr>
                <w:rFonts w:ascii="Arial" w:eastAsia="Arial" w:hAnsi="Arial" w:cs="Arial"/>
                <w:sz w:val="24"/>
                <w:szCs w:val="24"/>
              </w:rPr>
              <w:t>White chocolate caviar</w:t>
            </w:r>
          </w:p>
        </w:tc>
        <w:tc>
          <w:tcPr>
            <w:tcW w:w="1030" w:type="dxa"/>
            <w:tcBorders>
              <w:top w:val="nil"/>
              <w:left w:val="nil"/>
              <w:bottom w:val="single" w:sz="6" w:space="0" w:color="000000"/>
              <w:right w:val="single" w:sz="6" w:space="0" w:color="000000"/>
            </w:tcBorders>
            <w:tcMar>
              <w:top w:w="100" w:type="dxa"/>
              <w:left w:w="100" w:type="dxa"/>
              <w:bottom w:w="100" w:type="dxa"/>
              <w:right w:w="100" w:type="dxa"/>
            </w:tcMar>
          </w:tcPr>
          <w:p w14:paraId="07418E5F"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£ 8.00</w:t>
            </w:r>
          </w:p>
        </w:tc>
        <w:tc>
          <w:tcPr>
            <w:tcW w:w="2133" w:type="dxa"/>
            <w:tcBorders>
              <w:top w:val="nil"/>
              <w:left w:val="nil"/>
              <w:bottom w:val="single" w:sz="6" w:space="0" w:color="000000"/>
              <w:right w:val="single" w:sz="6" w:space="0" w:color="000000"/>
            </w:tcBorders>
            <w:tcMar>
              <w:top w:w="100" w:type="dxa"/>
              <w:left w:w="100" w:type="dxa"/>
              <w:bottom w:w="100" w:type="dxa"/>
              <w:right w:w="100" w:type="dxa"/>
            </w:tcMar>
          </w:tcPr>
          <w:p w14:paraId="78FF7E1E"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It is a famous dessert made up of chocolates, cream, and sparkling wine.</w:t>
            </w:r>
          </w:p>
        </w:tc>
        <w:tc>
          <w:tcPr>
            <w:tcW w:w="1393" w:type="dxa"/>
            <w:tcBorders>
              <w:top w:val="nil"/>
              <w:left w:val="nil"/>
              <w:bottom w:val="single" w:sz="6" w:space="0" w:color="000000"/>
              <w:right w:val="single" w:sz="6" w:space="0" w:color="000000"/>
            </w:tcBorders>
            <w:tcMar>
              <w:top w:w="100" w:type="dxa"/>
              <w:left w:w="100" w:type="dxa"/>
              <w:bottom w:w="100" w:type="dxa"/>
              <w:right w:w="100" w:type="dxa"/>
            </w:tcMar>
          </w:tcPr>
          <w:p w14:paraId="7C963A28"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Individuals with milk allergies can avoid it.</w:t>
            </w:r>
          </w:p>
          <w:p w14:paraId="2A421B13" w14:textId="77777777" w:rsidR="00651B99" w:rsidRDefault="00651B99">
            <w:pPr>
              <w:spacing w:before="240" w:after="240" w:line="276" w:lineRule="auto"/>
              <w:jc w:val="center"/>
              <w:rPr>
                <w:rFonts w:ascii="Arial" w:eastAsia="Arial" w:hAnsi="Arial" w:cs="Arial"/>
                <w:color w:val="222222"/>
                <w:sz w:val="24"/>
                <w:szCs w:val="24"/>
                <w:highlight w:val="white"/>
              </w:rPr>
            </w:pPr>
          </w:p>
          <w:p w14:paraId="45157C32" w14:textId="77777777" w:rsidR="00651B99" w:rsidRDefault="00651B99">
            <w:pPr>
              <w:spacing w:before="240" w:after="240" w:line="276" w:lineRule="auto"/>
              <w:jc w:val="center"/>
              <w:rPr>
                <w:rFonts w:ascii="Arial" w:eastAsia="Arial" w:hAnsi="Arial" w:cs="Arial"/>
                <w:color w:val="222222"/>
                <w:sz w:val="24"/>
                <w:szCs w:val="24"/>
                <w:highlight w:val="white"/>
              </w:rPr>
            </w:pPr>
          </w:p>
        </w:tc>
        <w:tc>
          <w:tcPr>
            <w:tcW w:w="1523" w:type="dxa"/>
            <w:tcBorders>
              <w:top w:val="nil"/>
              <w:left w:val="nil"/>
              <w:bottom w:val="single" w:sz="6" w:space="0" w:color="000000"/>
              <w:right w:val="single" w:sz="6" w:space="0" w:color="000000"/>
            </w:tcBorders>
            <w:tcMar>
              <w:top w:w="100" w:type="dxa"/>
              <w:left w:w="100" w:type="dxa"/>
              <w:bottom w:w="100" w:type="dxa"/>
              <w:right w:w="100" w:type="dxa"/>
            </w:tcMar>
          </w:tcPr>
          <w:p w14:paraId="644A7143"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Dairy product</w:t>
            </w:r>
          </w:p>
        </w:tc>
        <w:tc>
          <w:tcPr>
            <w:tcW w:w="1523" w:type="dxa"/>
            <w:tcBorders>
              <w:top w:val="nil"/>
              <w:left w:val="nil"/>
              <w:bottom w:val="single" w:sz="6" w:space="0" w:color="000000"/>
              <w:right w:val="single" w:sz="6" w:space="0" w:color="000000"/>
            </w:tcBorders>
            <w:tcMar>
              <w:top w:w="100" w:type="dxa"/>
              <w:left w:w="100" w:type="dxa"/>
              <w:bottom w:w="100" w:type="dxa"/>
              <w:right w:w="100" w:type="dxa"/>
            </w:tcMar>
          </w:tcPr>
          <w:p w14:paraId="16E81526"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Cream, chocolate, sparkling wine,</w:t>
            </w:r>
          </w:p>
        </w:tc>
      </w:tr>
      <w:tr w:rsidR="00D907ED" w14:paraId="22952150" w14:textId="77777777">
        <w:trPr>
          <w:trHeight w:val="1260"/>
        </w:trPr>
        <w:tc>
          <w:tcPr>
            <w:tcW w:w="1422"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A586B83" w14:textId="77777777" w:rsidR="00651B99" w:rsidRDefault="00152FF5">
            <w:pPr>
              <w:spacing w:before="240" w:after="240" w:line="276" w:lineRule="auto"/>
              <w:jc w:val="center"/>
              <w:rPr>
                <w:rFonts w:ascii="Arial" w:eastAsia="Arial" w:hAnsi="Arial" w:cs="Arial"/>
                <w:color w:val="222222"/>
                <w:sz w:val="24"/>
                <w:szCs w:val="24"/>
                <w:highlight w:val="white"/>
              </w:rPr>
            </w:pPr>
            <w:proofErr w:type="spellStart"/>
            <w:r>
              <w:rPr>
                <w:rFonts w:ascii="Arial" w:eastAsia="Arial" w:hAnsi="Arial" w:cs="Arial"/>
                <w:color w:val="222222"/>
                <w:sz w:val="24"/>
                <w:szCs w:val="24"/>
                <w:highlight w:val="white"/>
              </w:rPr>
              <w:t>Rasgulla</w:t>
            </w:r>
            <w:proofErr w:type="spellEnd"/>
          </w:p>
        </w:tc>
        <w:tc>
          <w:tcPr>
            <w:tcW w:w="1030" w:type="dxa"/>
            <w:tcBorders>
              <w:top w:val="nil"/>
              <w:left w:val="nil"/>
              <w:bottom w:val="single" w:sz="6" w:space="0" w:color="000000"/>
              <w:right w:val="single" w:sz="6" w:space="0" w:color="000000"/>
            </w:tcBorders>
            <w:tcMar>
              <w:top w:w="100" w:type="dxa"/>
              <w:left w:w="100" w:type="dxa"/>
              <w:bottom w:w="100" w:type="dxa"/>
              <w:right w:w="100" w:type="dxa"/>
            </w:tcMar>
          </w:tcPr>
          <w:p w14:paraId="1D2142D4"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£ 2.00</w:t>
            </w:r>
          </w:p>
        </w:tc>
        <w:tc>
          <w:tcPr>
            <w:tcW w:w="2133" w:type="dxa"/>
            <w:tcBorders>
              <w:top w:val="nil"/>
              <w:left w:val="nil"/>
              <w:bottom w:val="single" w:sz="6" w:space="0" w:color="000000"/>
              <w:right w:val="single" w:sz="6" w:space="0" w:color="000000"/>
            </w:tcBorders>
            <w:tcMar>
              <w:top w:w="100" w:type="dxa"/>
              <w:left w:w="100" w:type="dxa"/>
              <w:bottom w:w="100" w:type="dxa"/>
              <w:right w:w="100" w:type="dxa"/>
            </w:tcMar>
          </w:tcPr>
          <w:p w14:paraId="200D885F"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It is a famous Indian dessert made up of sugar and cheese.</w:t>
            </w:r>
          </w:p>
        </w:tc>
        <w:tc>
          <w:tcPr>
            <w:tcW w:w="1393" w:type="dxa"/>
            <w:tcBorders>
              <w:top w:val="nil"/>
              <w:left w:val="nil"/>
              <w:bottom w:val="single" w:sz="6" w:space="0" w:color="000000"/>
              <w:right w:val="single" w:sz="6" w:space="0" w:color="000000"/>
            </w:tcBorders>
            <w:tcMar>
              <w:top w:w="100" w:type="dxa"/>
              <w:left w:w="100" w:type="dxa"/>
              <w:bottom w:w="100" w:type="dxa"/>
              <w:right w:w="100" w:type="dxa"/>
            </w:tcMar>
          </w:tcPr>
          <w:p w14:paraId="423577AF"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Individuals with milk allergies can avoid it.</w:t>
            </w:r>
          </w:p>
        </w:tc>
        <w:tc>
          <w:tcPr>
            <w:tcW w:w="1523" w:type="dxa"/>
            <w:tcBorders>
              <w:top w:val="nil"/>
              <w:left w:val="nil"/>
              <w:bottom w:val="single" w:sz="6" w:space="0" w:color="000000"/>
              <w:right w:val="single" w:sz="6" w:space="0" w:color="000000"/>
            </w:tcBorders>
            <w:tcMar>
              <w:top w:w="100" w:type="dxa"/>
              <w:left w:w="100" w:type="dxa"/>
              <w:bottom w:w="100" w:type="dxa"/>
              <w:right w:w="100" w:type="dxa"/>
            </w:tcMar>
          </w:tcPr>
          <w:p w14:paraId="183D3FE1"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Dairy product</w:t>
            </w:r>
          </w:p>
        </w:tc>
        <w:tc>
          <w:tcPr>
            <w:tcW w:w="1523" w:type="dxa"/>
            <w:tcBorders>
              <w:top w:val="nil"/>
              <w:left w:val="nil"/>
              <w:bottom w:val="single" w:sz="6" w:space="0" w:color="000000"/>
              <w:right w:val="single" w:sz="6" w:space="0" w:color="000000"/>
            </w:tcBorders>
            <w:tcMar>
              <w:top w:w="100" w:type="dxa"/>
              <w:left w:w="100" w:type="dxa"/>
              <w:bottom w:w="100" w:type="dxa"/>
              <w:right w:w="100" w:type="dxa"/>
            </w:tcMar>
          </w:tcPr>
          <w:p w14:paraId="00C86346"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Sugar, cheese, wheat, sugar syrup</w:t>
            </w:r>
          </w:p>
        </w:tc>
      </w:tr>
      <w:tr w:rsidR="00D907ED" w14:paraId="11F5122F" w14:textId="77777777">
        <w:trPr>
          <w:trHeight w:val="1785"/>
        </w:trPr>
        <w:tc>
          <w:tcPr>
            <w:tcW w:w="1422"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E2BCC56" w14:textId="77777777" w:rsidR="00651B99" w:rsidRDefault="00152FF5">
            <w:pPr>
              <w:spacing w:before="240" w:after="240" w:line="360" w:lineRule="auto"/>
              <w:jc w:val="center"/>
              <w:rPr>
                <w:rFonts w:ascii="Arial" w:eastAsia="Arial" w:hAnsi="Arial" w:cs="Arial"/>
                <w:sz w:val="24"/>
                <w:szCs w:val="24"/>
              </w:rPr>
            </w:pPr>
            <w:r>
              <w:rPr>
                <w:rFonts w:ascii="Arial" w:eastAsia="Arial" w:hAnsi="Arial" w:cs="Arial"/>
                <w:sz w:val="24"/>
                <w:szCs w:val="24"/>
              </w:rPr>
              <w:t>Tiramisu</w:t>
            </w:r>
          </w:p>
        </w:tc>
        <w:tc>
          <w:tcPr>
            <w:tcW w:w="1030" w:type="dxa"/>
            <w:tcBorders>
              <w:top w:val="nil"/>
              <w:left w:val="nil"/>
              <w:bottom w:val="single" w:sz="6" w:space="0" w:color="000000"/>
              <w:right w:val="single" w:sz="6" w:space="0" w:color="000000"/>
            </w:tcBorders>
            <w:tcMar>
              <w:top w:w="100" w:type="dxa"/>
              <w:left w:w="100" w:type="dxa"/>
              <w:bottom w:w="100" w:type="dxa"/>
              <w:right w:w="100" w:type="dxa"/>
            </w:tcMar>
          </w:tcPr>
          <w:p w14:paraId="014ACF28"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£ 6.00</w:t>
            </w:r>
          </w:p>
        </w:tc>
        <w:tc>
          <w:tcPr>
            <w:tcW w:w="2133" w:type="dxa"/>
            <w:tcBorders>
              <w:top w:val="nil"/>
              <w:left w:val="nil"/>
              <w:bottom w:val="single" w:sz="6" w:space="0" w:color="000000"/>
              <w:right w:val="single" w:sz="6" w:space="0" w:color="000000"/>
            </w:tcBorders>
            <w:tcMar>
              <w:top w:w="100" w:type="dxa"/>
              <w:left w:w="100" w:type="dxa"/>
              <w:bottom w:w="100" w:type="dxa"/>
              <w:right w:w="100" w:type="dxa"/>
            </w:tcMar>
          </w:tcPr>
          <w:p w14:paraId="2DF9ED7A"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Tiramisu is a rich and elegant layered Italian dessert made up of delicate lady finger cookies, espresso, egg, sugar, cheese, Marshal wine and cocoa powder.</w:t>
            </w:r>
          </w:p>
        </w:tc>
        <w:tc>
          <w:tcPr>
            <w:tcW w:w="1393" w:type="dxa"/>
            <w:tcBorders>
              <w:top w:val="nil"/>
              <w:left w:val="nil"/>
              <w:bottom w:val="single" w:sz="6" w:space="0" w:color="000000"/>
              <w:right w:val="single" w:sz="6" w:space="0" w:color="000000"/>
            </w:tcBorders>
            <w:tcMar>
              <w:top w:w="100" w:type="dxa"/>
              <w:left w:w="100" w:type="dxa"/>
              <w:bottom w:w="100" w:type="dxa"/>
              <w:right w:w="100" w:type="dxa"/>
            </w:tcMar>
          </w:tcPr>
          <w:p w14:paraId="681820C9"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Individuals with milk and egg allergies can avoid it.</w:t>
            </w:r>
          </w:p>
        </w:tc>
        <w:tc>
          <w:tcPr>
            <w:tcW w:w="1523" w:type="dxa"/>
            <w:tcBorders>
              <w:top w:val="nil"/>
              <w:left w:val="nil"/>
              <w:bottom w:val="single" w:sz="6" w:space="0" w:color="000000"/>
              <w:right w:val="single" w:sz="6" w:space="0" w:color="000000"/>
            </w:tcBorders>
            <w:tcMar>
              <w:top w:w="100" w:type="dxa"/>
              <w:left w:w="100" w:type="dxa"/>
              <w:bottom w:w="100" w:type="dxa"/>
              <w:right w:w="100" w:type="dxa"/>
            </w:tcMar>
          </w:tcPr>
          <w:p w14:paraId="00AE9E98"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Non-vegetarian</w:t>
            </w:r>
          </w:p>
        </w:tc>
        <w:tc>
          <w:tcPr>
            <w:tcW w:w="1523" w:type="dxa"/>
            <w:tcBorders>
              <w:top w:val="nil"/>
              <w:left w:val="nil"/>
              <w:bottom w:val="single" w:sz="6" w:space="0" w:color="000000"/>
              <w:right w:val="single" w:sz="6" w:space="0" w:color="000000"/>
            </w:tcBorders>
            <w:tcMar>
              <w:top w:w="100" w:type="dxa"/>
              <w:left w:w="100" w:type="dxa"/>
              <w:bottom w:w="100" w:type="dxa"/>
              <w:right w:w="100" w:type="dxa"/>
            </w:tcMar>
          </w:tcPr>
          <w:p w14:paraId="4606E7BD"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lady finger cookies, espresso, egg, sugar, cheese, Marshal wine and cocoa powder.</w:t>
            </w:r>
          </w:p>
        </w:tc>
      </w:tr>
    </w:tbl>
    <w:p w14:paraId="01C74FD2" w14:textId="77777777" w:rsidR="00651B99" w:rsidRDefault="00651B99">
      <w:pPr>
        <w:spacing w:before="240" w:after="240" w:line="360" w:lineRule="auto"/>
        <w:jc w:val="both"/>
        <w:rPr>
          <w:rFonts w:ascii="Arial" w:eastAsia="Arial" w:hAnsi="Arial" w:cs="Arial"/>
          <w:color w:val="222222"/>
          <w:sz w:val="24"/>
          <w:szCs w:val="24"/>
          <w:highlight w:val="white"/>
        </w:rPr>
      </w:pPr>
    </w:p>
    <w:p w14:paraId="564DEE59" w14:textId="77777777" w:rsidR="00651B99" w:rsidRDefault="00152FF5">
      <w:pPr>
        <w:spacing w:before="240" w:after="240" w:line="360" w:lineRule="auto"/>
        <w:jc w:val="both"/>
        <w:rPr>
          <w:rFonts w:ascii="Arial" w:eastAsia="Arial" w:hAnsi="Arial" w:cs="Arial"/>
          <w:b/>
          <w:color w:val="222222"/>
          <w:sz w:val="24"/>
          <w:szCs w:val="24"/>
          <w:highlight w:val="white"/>
        </w:rPr>
      </w:pPr>
      <w:r>
        <w:rPr>
          <w:rFonts w:ascii="Arial" w:eastAsia="Arial" w:hAnsi="Arial" w:cs="Arial"/>
          <w:b/>
          <w:color w:val="222222"/>
          <w:sz w:val="24"/>
          <w:szCs w:val="24"/>
          <w:highlight w:val="white"/>
        </w:rPr>
        <w:t>Beverage</w:t>
      </w:r>
    </w:p>
    <w:p w14:paraId="06BDBBFB" w14:textId="77777777" w:rsidR="00651B99" w:rsidRDefault="00651B99">
      <w:pPr>
        <w:spacing w:before="240" w:after="240" w:line="360" w:lineRule="auto"/>
        <w:jc w:val="both"/>
        <w:rPr>
          <w:rFonts w:ascii="Arial" w:eastAsia="Arial" w:hAnsi="Arial" w:cs="Arial"/>
          <w:color w:val="222222"/>
          <w:sz w:val="24"/>
          <w:szCs w:val="24"/>
          <w:highlight w:val="white"/>
        </w:rPr>
      </w:pPr>
    </w:p>
    <w:p w14:paraId="37E14907" w14:textId="77777777" w:rsidR="00651B99" w:rsidRDefault="00651B99">
      <w:pPr>
        <w:spacing w:before="240" w:after="240" w:line="360" w:lineRule="auto"/>
        <w:jc w:val="both"/>
        <w:rPr>
          <w:rFonts w:ascii="Arial" w:eastAsia="Arial" w:hAnsi="Arial" w:cs="Arial"/>
          <w:color w:val="222222"/>
          <w:sz w:val="24"/>
          <w:szCs w:val="24"/>
          <w:highlight w:val="white"/>
        </w:rPr>
      </w:pPr>
    </w:p>
    <w:tbl>
      <w:tblPr>
        <w:tblStyle w:val="a3"/>
        <w:tblW w:w="9025" w:type="dxa"/>
        <w:tblBorders>
          <w:top w:val="nil"/>
          <w:left w:val="nil"/>
          <w:bottom w:val="nil"/>
          <w:right w:val="nil"/>
          <w:insideH w:val="nil"/>
          <w:insideV w:val="nil"/>
        </w:tblBorders>
        <w:tblLayout w:type="fixed"/>
        <w:tblLook w:val="0600" w:firstRow="0" w:lastRow="0" w:firstColumn="0" w:lastColumn="0" w:noHBand="1" w:noVBand="1"/>
      </w:tblPr>
      <w:tblGrid>
        <w:gridCol w:w="1420"/>
        <w:gridCol w:w="1029"/>
        <w:gridCol w:w="2129"/>
        <w:gridCol w:w="1376"/>
        <w:gridCol w:w="1521"/>
        <w:gridCol w:w="1550"/>
      </w:tblGrid>
      <w:tr w:rsidR="00D907ED" w14:paraId="7E36FCA7" w14:textId="77777777">
        <w:trPr>
          <w:trHeight w:val="660"/>
        </w:trPr>
        <w:tc>
          <w:tcPr>
            <w:tcW w:w="141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BB57E6"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Dish</w:t>
            </w:r>
          </w:p>
        </w:tc>
        <w:tc>
          <w:tcPr>
            <w:tcW w:w="1028"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62801E6"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Pricing in Pounds</w:t>
            </w:r>
          </w:p>
        </w:tc>
        <w:tc>
          <w:tcPr>
            <w:tcW w:w="2129"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7DDAB3F"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Dish Description</w:t>
            </w:r>
          </w:p>
        </w:tc>
        <w:tc>
          <w:tcPr>
            <w:tcW w:w="1376"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3DFF6FCC"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Tolerant</w:t>
            </w:r>
          </w:p>
        </w:tc>
        <w:tc>
          <w:tcPr>
            <w:tcW w:w="1521"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B70ABC5"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Dietary Preferences</w:t>
            </w:r>
          </w:p>
        </w:tc>
        <w:tc>
          <w:tcPr>
            <w:tcW w:w="155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C7A630E" w14:textId="77777777" w:rsidR="00651B99" w:rsidRDefault="00152FF5">
            <w:pPr>
              <w:spacing w:before="240" w:after="240" w:line="276" w:lineRule="auto"/>
              <w:jc w:val="center"/>
              <w:rPr>
                <w:rFonts w:ascii="Arial" w:eastAsia="Arial" w:hAnsi="Arial" w:cs="Arial"/>
                <w:b/>
                <w:color w:val="222222"/>
                <w:sz w:val="24"/>
                <w:szCs w:val="24"/>
                <w:highlight w:val="white"/>
              </w:rPr>
            </w:pPr>
            <w:r>
              <w:rPr>
                <w:rFonts w:ascii="Arial" w:eastAsia="Arial" w:hAnsi="Arial" w:cs="Arial"/>
                <w:b/>
                <w:color w:val="222222"/>
                <w:sz w:val="24"/>
                <w:szCs w:val="24"/>
                <w:highlight w:val="white"/>
              </w:rPr>
              <w:t>Ingredients</w:t>
            </w:r>
          </w:p>
        </w:tc>
      </w:tr>
      <w:tr w:rsidR="00D907ED" w14:paraId="22EB62C3" w14:textId="77777777">
        <w:trPr>
          <w:trHeight w:val="1110"/>
        </w:trPr>
        <w:tc>
          <w:tcPr>
            <w:tcW w:w="1419"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E879A84" w14:textId="77777777" w:rsidR="00651B99" w:rsidRDefault="00152FF5">
            <w:pPr>
              <w:spacing w:before="240" w:after="240" w:line="360" w:lineRule="auto"/>
              <w:jc w:val="both"/>
              <w:rPr>
                <w:rFonts w:ascii="Arial" w:eastAsia="Arial" w:hAnsi="Arial" w:cs="Arial"/>
                <w:sz w:val="24"/>
                <w:szCs w:val="24"/>
              </w:rPr>
            </w:pPr>
            <w:r>
              <w:rPr>
                <w:rFonts w:ascii="Arial" w:eastAsia="Arial" w:hAnsi="Arial" w:cs="Arial"/>
                <w:sz w:val="24"/>
                <w:szCs w:val="24"/>
              </w:rPr>
              <w:t>Pez Limon cocktail</w:t>
            </w:r>
          </w:p>
        </w:tc>
        <w:tc>
          <w:tcPr>
            <w:tcW w:w="1028" w:type="dxa"/>
            <w:tcBorders>
              <w:top w:val="nil"/>
              <w:left w:val="nil"/>
              <w:bottom w:val="single" w:sz="6" w:space="0" w:color="000000"/>
              <w:right w:val="single" w:sz="6" w:space="0" w:color="000000"/>
            </w:tcBorders>
            <w:tcMar>
              <w:top w:w="100" w:type="dxa"/>
              <w:left w:w="100" w:type="dxa"/>
              <w:bottom w:w="100" w:type="dxa"/>
              <w:right w:w="100" w:type="dxa"/>
            </w:tcMar>
          </w:tcPr>
          <w:p w14:paraId="533F7991"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£ 1.00</w:t>
            </w:r>
          </w:p>
        </w:tc>
        <w:tc>
          <w:tcPr>
            <w:tcW w:w="2129" w:type="dxa"/>
            <w:tcBorders>
              <w:top w:val="nil"/>
              <w:left w:val="nil"/>
              <w:bottom w:val="single" w:sz="6" w:space="0" w:color="000000"/>
              <w:right w:val="single" w:sz="6" w:space="0" w:color="000000"/>
            </w:tcBorders>
            <w:tcMar>
              <w:top w:w="100" w:type="dxa"/>
              <w:left w:w="100" w:type="dxa"/>
              <w:bottom w:w="100" w:type="dxa"/>
              <w:right w:w="100" w:type="dxa"/>
            </w:tcMar>
          </w:tcPr>
          <w:p w14:paraId="452791AF"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It is a famous beverage of the coastal Nations made up of lemon, alcohol and various spices.</w:t>
            </w:r>
          </w:p>
        </w:tc>
        <w:tc>
          <w:tcPr>
            <w:tcW w:w="1376" w:type="dxa"/>
            <w:tcBorders>
              <w:top w:val="nil"/>
              <w:left w:val="nil"/>
              <w:bottom w:val="single" w:sz="6" w:space="0" w:color="000000"/>
              <w:right w:val="single" w:sz="6" w:space="0" w:color="000000"/>
            </w:tcBorders>
            <w:tcMar>
              <w:top w:w="100" w:type="dxa"/>
              <w:left w:w="100" w:type="dxa"/>
              <w:bottom w:w="100" w:type="dxa"/>
              <w:right w:w="100" w:type="dxa"/>
            </w:tcMar>
          </w:tcPr>
          <w:p w14:paraId="1A0CB088"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Individuals with lemon allergies can avoid it.</w:t>
            </w:r>
          </w:p>
        </w:tc>
        <w:tc>
          <w:tcPr>
            <w:tcW w:w="1521" w:type="dxa"/>
            <w:tcBorders>
              <w:top w:val="nil"/>
              <w:left w:val="nil"/>
              <w:bottom w:val="single" w:sz="6" w:space="0" w:color="000000"/>
              <w:right w:val="single" w:sz="6" w:space="0" w:color="000000"/>
            </w:tcBorders>
            <w:tcMar>
              <w:top w:w="100" w:type="dxa"/>
              <w:left w:w="100" w:type="dxa"/>
              <w:bottom w:w="100" w:type="dxa"/>
              <w:right w:w="100" w:type="dxa"/>
            </w:tcMar>
          </w:tcPr>
          <w:p w14:paraId="73DD0F98"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Vegetarian</w:t>
            </w:r>
          </w:p>
        </w:tc>
        <w:tc>
          <w:tcPr>
            <w:tcW w:w="1550" w:type="dxa"/>
            <w:tcBorders>
              <w:top w:val="nil"/>
              <w:left w:val="nil"/>
              <w:bottom w:val="single" w:sz="6" w:space="0" w:color="000000"/>
              <w:right w:val="single" w:sz="6" w:space="0" w:color="000000"/>
            </w:tcBorders>
            <w:tcMar>
              <w:top w:w="100" w:type="dxa"/>
              <w:left w:w="100" w:type="dxa"/>
              <w:bottom w:w="100" w:type="dxa"/>
              <w:right w:w="100" w:type="dxa"/>
            </w:tcMar>
          </w:tcPr>
          <w:p w14:paraId="02AC3149"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Lemon, alcohol and various spices</w:t>
            </w:r>
          </w:p>
        </w:tc>
      </w:tr>
      <w:tr w:rsidR="00D907ED" w14:paraId="4E0B8640" w14:textId="77777777">
        <w:trPr>
          <w:trHeight w:val="1815"/>
        </w:trPr>
        <w:tc>
          <w:tcPr>
            <w:tcW w:w="1419"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B3890E2" w14:textId="77777777" w:rsidR="00651B99" w:rsidRDefault="00152FF5">
            <w:pPr>
              <w:spacing w:before="240" w:after="240" w:line="360" w:lineRule="auto"/>
              <w:jc w:val="both"/>
              <w:rPr>
                <w:rFonts w:ascii="Arial" w:eastAsia="Arial" w:hAnsi="Arial" w:cs="Arial"/>
                <w:sz w:val="24"/>
                <w:szCs w:val="24"/>
              </w:rPr>
            </w:pPr>
            <w:r>
              <w:rPr>
                <w:rFonts w:ascii="Arial" w:eastAsia="Arial" w:hAnsi="Arial" w:cs="Arial"/>
                <w:sz w:val="24"/>
                <w:szCs w:val="24"/>
              </w:rPr>
              <w:t>Red Wine</w:t>
            </w:r>
          </w:p>
        </w:tc>
        <w:tc>
          <w:tcPr>
            <w:tcW w:w="1028" w:type="dxa"/>
            <w:tcBorders>
              <w:top w:val="nil"/>
              <w:left w:val="nil"/>
              <w:bottom w:val="single" w:sz="6" w:space="0" w:color="000000"/>
              <w:right w:val="single" w:sz="6" w:space="0" w:color="000000"/>
            </w:tcBorders>
            <w:tcMar>
              <w:top w:w="100" w:type="dxa"/>
              <w:left w:w="100" w:type="dxa"/>
              <w:bottom w:w="100" w:type="dxa"/>
              <w:right w:w="100" w:type="dxa"/>
            </w:tcMar>
          </w:tcPr>
          <w:p w14:paraId="041B07DF"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£ 3.50</w:t>
            </w:r>
          </w:p>
        </w:tc>
        <w:tc>
          <w:tcPr>
            <w:tcW w:w="2129" w:type="dxa"/>
            <w:tcBorders>
              <w:top w:val="nil"/>
              <w:left w:val="nil"/>
              <w:bottom w:val="single" w:sz="6" w:space="0" w:color="000000"/>
              <w:right w:val="single" w:sz="6" w:space="0" w:color="000000"/>
            </w:tcBorders>
            <w:tcMar>
              <w:top w:w="100" w:type="dxa"/>
              <w:left w:w="100" w:type="dxa"/>
              <w:bottom w:w="100" w:type="dxa"/>
              <w:right w:w="100" w:type="dxa"/>
            </w:tcMar>
          </w:tcPr>
          <w:p w14:paraId="1C099A5B"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It is a famous beverage and is found in all places across the globe.</w:t>
            </w:r>
          </w:p>
          <w:p w14:paraId="37734C35" w14:textId="77777777" w:rsidR="00651B99" w:rsidRDefault="00651B99">
            <w:pPr>
              <w:spacing w:before="240" w:after="240" w:line="276" w:lineRule="auto"/>
              <w:jc w:val="center"/>
              <w:rPr>
                <w:rFonts w:ascii="Arial" w:eastAsia="Arial" w:hAnsi="Arial" w:cs="Arial"/>
                <w:color w:val="222222"/>
                <w:sz w:val="24"/>
                <w:szCs w:val="24"/>
                <w:highlight w:val="white"/>
              </w:rPr>
            </w:pPr>
          </w:p>
          <w:p w14:paraId="5D3F5B1A" w14:textId="77777777" w:rsidR="00651B99" w:rsidRDefault="00651B99">
            <w:pPr>
              <w:spacing w:before="240" w:after="240" w:line="276" w:lineRule="auto"/>
              <w:jc w:val="center"/>
              <w:rPr>
                <w:rFonts w:ascii="Arial" w:eastAsia="Arial" w:hAnsi="Arial" w:cs="Arial"/>
                <w:color w:val="222222"/>
                <w:sz w:val="24"/>
                <w:szCs w:val="24"/>
                <w:highlight w:val="white"/>
              </w:rPr>
            </w:pPr>
          </w:p>
        </w:tc>
        <w:tc>
          <w:tcPr>
            <w:tcW w:w="1376" w:type="dxa"/>
            <w:tcBorders>
              <w:top w:val="nil"/>
              <w:left w:val="nil"/>
              <w:bottom w:val="single" w:sz="6" w:space="0" w:color="000000"/>
              <w:right w:val="single" w:sz="6" w:space="0" w:color="000000"/>
            </w:tcBorders>
            <w:tcMar>
              <w:top w:w="100" w:type="dxa"/>
              <w:left w:w="100" w:type="dxa"/>
              <w:bottom w:w="100" w:type="dxa"/>
              <w:right w:w="100" w:type="dxa"/>
            </w:tcMar>
          </w:tcPr>
          <w:p w14:paraId="6296EA15"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Individuals with wine allergies can avoid it.</w:t>
            </w:r>
          </w:p>
        </w:tc>
        <w:tc>
          <w:tcPr>
            <w:tcW w:w="1521" w:type="dxa"/>
            <w:tcBorders>
              <w:top w:val="nil"/>
              <w:left w:val="nil"/>
              <w:bottom w:val="single" w:sz="6" w:space="0" w:color="000000"/>
              <w:right w:val="single" w:sz="6" w:space="0" w:color="000000"/>
            </w:tcBorders>
            <w:tcMar>
              <w:top w:w="100" w:type="dxa"/>
              <w:left w:w="100" w:type="dxa"/>
              <w:bottom w:w="100" w:type="dxa"/>
              <w:right w:w="100" w:type="dxa"/>
            </w:tcMar>
          </w:tcPr>
          <w:p w14:paraId="529F0836"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Vegetarian</w:t>
            </w:r>
          </w:p>
        </w:tc>
        <w:tc>
          <w:tcPr>
            <w:tcW w:w="1550" w:type="dxa"/>
            <w:tcBorders>
              <w:top w:val="nil"/>
              <w:left w:val="nil"/>
              <w:bottom w:val="single" w:sz="6" w:space="0" w:color="000000"/>
              <w:right w:val="single" w:sz="6" w:space="0" w:color="000000"/>
            </w:tcBorders>
            <w:tcMar>
              <w:top w:w="100" w:type="dxa"/>
              <w:left w:w="100" w:type="dxa"/>
              <w:bottom w:w="100" w:type="dxa"/>
              <w:right w:w="100" w:type="dxa"/>
            </w:tcMar>
          </w:tcPr>
          <w:p w14:paraId="3A0ADEA0"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It is made up of grape juice, calcium carbonate, sugar, and Sulphur dioxide.</w:t>
            </w:r>
          </w:p>
        </w:tc>
      </w:tr>
      <w:tr w:rsidR="00D907ED" w14:paraId="48CF8853" w14:textId="77777777">
        <w:trPr>
          <w:trHeight w:val="1815"/>
        </w:trPr>
        <w:tc>
          <w:tcPr>
            <w:tcW w:w="1419"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B2A3532" w14:textId="77777777" w:rsidR="00651B99" w:rsidRDefault="00152FF5">
            <w:pPr>
              <w:spacing w:before="240" w:after="240" w:line="360" w:lineRule="auto"/>
              <w:jc w:val="both"/>
              <w:rPr>
                <w:rFonts w:ascii="Arial" w:eastAsia="Arial" w:hAnsi="Arial" w:cs="Arial"/>
                <w:sz w:val="24"/>
                <w:szCs w:val="24"/>
              </w:rPr>
            </w:pPr>
            <w:r>
              <w:rPr>
                <w:rFonts w:ascii="Arial" w:eastAsia="Arial" w:hAnsi="Arial" w:cs="Arial"/>
                <w:sz w:val="24"/>
                <w:szCs w:val="24"/>
              </w:rPr>
              <w:t>Whiskey</w:t>
            </w:r>
          </w:p>
        </w:tc>
        <w:tc>
          <w:tcPr>
            <w:tcW w:w="1028" w:type="dxa"/>
            <w:tcBorders>
              <w:top w:val="nil"/>
              <w:left w:val="nil"/>
              <w:bottom w:val="single" w:sz="6" w:space="0" w:color="000000"/>
              <w:right w:val="single" w:sz="6" w:space="0" w:color="000000"/>
            </w:tcBorders>
            <w:tcMar>
              <w:top w:w="100" w:type="dxa"/>
              <w:left w:w="100" w:type="dxa"/>
              <w:bottom w:w="100" w:type="dxa"/>
              <w:right w:w="100" w:type="dxa"/>
            </w:tcMar>
          </w:tcPr>
          <w:p w14:paraId="0D4780E1"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£ 3.00</w:t>
            </w:r>
          </w:p>
        </w:tc>
        <w:tc>
          <w:tcPr>
            <w:tcW w:w="2129" w:type="dxa"/>
            <w:tcBorders>
              <w:top w:val="nil"/>
              <w:left w:val="nil"/>
              <w:bottom w:val="single" w:sz="6" w:space="0" w:color="000000"/>
              <w:right w:val="single" w:sz="6" w:space="0" w:color="000000"/>
            </w:tcBorders>
            <w:tcMar>
              <w:top w:w="100" w:type="dxa"/>
              <w:left w:w="100" w:type="dxa"/>
              <w:bottom w:w="100" w:type="dxa"/>
              <w:right w:w="100" w:type="dxa"/>
            </w:tcMar>
          </w:tcPr>
          <w:p w14:paraId="0B27F6AE"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It is a famous beverage and is found in all places across the globe.</w:t>
            </w:r>
          </w:p>
          <w:p w14:paraId="172F3ADE" w14:textId="77777777" w:rsidR="00651B99" w:rsidRDefault="00651B99">
            <w:pPr>
              <w:spacing w:before="240" w:after="240" w:line="276" w:lineRule="auto"/>
              <w:jc w:val="center"/>
              <w:rPr>
                <w:rFonts w:ascii="Arial" w:eastAsia="Arial" w:hAnsi="Arial" w:cs="Arial"/>
                <w:color w:val="222222"/>
                <w:sz w:val="24"/>
                <w:szCs w:val="24"/>
                <w:highlight w:val="white"/>
              </w:rPr>
            </w:pPr>
          </w:p>
          <w:p w14:paraId="09F21F55" w14:textId="77777777" w:rsidR="00651B99" w:rsidRDefault="00651B99">
            <w:pPr>
              <w:spacing w:before="240" w:after="240" w:line="276" w:lineRule="auto"/>
              <w:jc w:val="center"/>
              <w:rPr>
                <w:rFonts w:ascii="Arial" w:eastAsia="Arial" w:hAnsi="Arial" w:cs="Arial"/>
                <w:color w:val="222222"/>
                <w:sz w:val="24"/>
                <w:szCs w:val="24"/>
                <w:highlight w:val="white"/>
              </w:rPr>
            </w:pPr>
          </w:p>
        </w:tc>
        <w:tc>
          <w:tcPr>
            <w:tcW w:w="1376" w:type="dxa"/>
            <w:tcBorders>
              <w:top w:val="nil"/>
              <w:left w:val="nil"/>
              <w:bottom w:val="single" w:sz="6" w:space="0" w:color="000000"/>
              <w:right w:val="single" w:sz="6" w:space="0" w:color="000000"/>
            </w:tcBorders>
            <w:tcMar>
              <w:top w:w="100" w:type="dxa"/>
              <w:left w:w="100" w:type="dxa"/>
              <w:bottom w:w="100" w:type="dxa"/>
              <w:right w:w="100" w:type="dxa"/>
            </w:tcMar>
          </w:tcPr>
          <w:p w14:paraId="28A8BAB3"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Individuals with wine allergies can avoid it.</w:t>
            </w:r>
          </w:p>
        </w:tc>
        <w:tc>
          <w:tcPr>
            <w:tcW w:w="1521" w:type="dxa"/>
            <w:tcBorders>
              <w:top w:val="nil"/>
              <w:left w:val="nil"/>
              <w:bottom w:val="single" w:sz="6" w:space="0" w:color="000000"/>
              <w:right w:val="single" w:sz="6" w:space="0" w:color="000000"/>
            </w:tcBorders>
            <w:tcMar>
              <w:top w:w="100" w:type="dxa"/>
              <w:left w:w="100" w:type="dxa"/>
              <w:bottom w:w="100" w:type="dxa"/>
              <w:right w:w="100" w:type="dxa"/>
            </w:tcMar>
          </w:tcPr>
          <w:p w14:paraId="6C0F2F0E"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Vegetarian</w:t>
            </w:r>
          </w:p>
        </w:tc>
        <w:tc>
          <w:tcPr>
            <w:tcW w:w="1550" w:type="dxa"/>
            <w:tcBorders>
              <w:top w:val="nil"/>
              <w:left w:val="nil"/>
              <w:bottom w:val="single" w:sz="6" w:space="0" w:color="000000"/>
              <w:right w:val="single" w:sz="6" w:space="0" w:color="000000"/>
            </w:tcBorders>
            <w:tcMar>
              <w:top w:w="100" w:type="dxa"/>
              <w:left w:w="100" w:type="dxa"/>
              <w:bottom w:w="100" w:type="dxa"/>
              <w:right w:w="100" w:type="dxa"/>
            </w:tcMar>
          </w:tcPr>
          <w:p w14:paraId="1D8D179C"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It is made up of water, barley and yeast</w:t>
            </w:r>
          </w:p>
        </w:tc>
      </w:tr>
      <w:tr w:rsidR="00D907ED" w14:paraId="766B5764" w14:textId="77777777">
        <w:trPr>
          <w:trHeight w:val="1785"/>
        </w:trPr>
        <w:tc>
          <w:tcPr>
            <w:tcW w:w="1419"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CADAB06" w14:textId="77777777" w:rsidR="00651B99" w:rsidRDefault="00152FF5">
            <w:pPr>
              <w:spacing w:before="240" w:after="240" w:line="360" w:lineRule="auto"/>
              <w:jc w:val="both"/>
              <w:rPr>
                <w:rFonts w:ascii="Arial" w:eastAsia="Arial" w:hAnsi="Arial" w:cs="Arial"/>
                <w:sz w:val="24"/>
                <w:szCs w:val="24"/>
              </w:rPr>
            </w:pPr>
            <w:r>
              <w:rPr>
                <w:rFonts w:ascii="Arial" w:eastAsia="Arial" w:hAnsi="Arial" w:cs="Arial"/>
                <w:sz w:val="24"/>
                <w:szCs w:val="24"/>
              </w:rPr>
              <w:lastRenderedPageBreak/>
              <w:t>Sparkling wine</w:t>
            </w:r>
          </w:p>
        </w:tc>
        <w:tc>
          <w:tcPr>
            <w:tcW w:w="1028" w:type="dxa"/>
            <w:tcBorders>
              <w:top w:val="nil"/>
              <w:left w:val="nil"/>
              <w:bottom w:val="single" w:sz="6" w:space="0" w:color="000000"/>
              <w:right w:val="single" w:sz="6" w:space="0" w:color="000000"/>
            </w:tcBorders>
            <w:tcMar>
              <w:top w:w="100" w:type="dxa"/>
              <w:left w:w="100" w:type="dxa"/>
              <w:bottom w:w="100" w:type="dxa"/>
              <w:right w:w="100" w:type="dxa"/>
            </w:tcMar>
          </w:tcPr>
          <w:p w14:paraId="0D86DAFA"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£ 4.00</w:t>
            </w:r>
          </w:p>
        </w:tc>
        <w:tc>
          <w:tcPr>
            <w:tcW w:w="2129" w:type="dxa"/>
            <w:tcBorders>
              <w:top w:val="nil"/>
              <w:left w:val="nil"/>
              <w:bottom w:val="single" w:sz="6" w:space="0" w:color="000000"/>
              <w:right w:val="single" w:sz="6" w:space="0" w:color="000000"/>
            </w:tcBorders>
            <w:tcMar>
              <w:top w:w="100" w:type="dxa"/>
              <w:left w:w="100" w:type="dxa"/>
              <w:bottom w:w="100" w:type="dxa"/>
              <w:right w:w="100" w:type="dxa"/>
            </w:tcMar>
          </w:tcPr>
          <w:p w14:paraId="098B5B7A"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It is a famous beverage and is found in all places across the globe.</w:t>
            </w:r>
          </w:p>
          <w:p w14:paraId="424102B4" w14:textId="77777777" w:rsidR="00651B99" w:rsidRDefault="00651B99">
            <w:pPr>
              <w:spacing w:before="240" w:after="240" w:line="276" w:lineRule="auto"/>
              <w:jc w:val="both"/>
              <w:rPr>
                <w:rFonts w:ascii="Arial" w:eastAsia="Arial" w:hAnsi="Arial" w:cs="Arial"/>
                <w:color w:val="222222"/>
                <w:sz w:val="24"/>
                <w:szCs w:val="24"/>
                <w:highlight w:val="white"/>
              </w:rPr>
            </w:pPr>
          </w:p>
        </w:tc>
        <w:tc>
          <w:tcPr>
            <w:tcW w:w="1376" w:type="dxa"/>
            <w:tcBorders>
              <w:top w:val="nil"/>
              <w:left w:val="nil"/>
              <w:bottom w:val="single" w:sz="6" w:space="0" w:color="000000"/>
              <w:right w:val="single" w:sz="6" w:space="0" w:color="000000"/>
            </w:tcBorders>
            <w:tcMar>
              <w:top w:w="100" w:type="dxa"/>
              <w:left w:w="100" w:type="dxa"/>
              <w:bottom w:w="100" w:type="dxa"/>
              <w:right w:w="100" w:type="dxa"/>
            </w:tcMar>
          </w:tcPr>
          <w:p w14:paraId="531193BF"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Individuals with wine allergies can avoid it.</w:t>
            </w:r>
          </w:p>
        </w:tc>
        <w:tc>
          <w:tcPr>
            <w:tcW w:w="1521" w:type="dxa"/>
            <w:tcBorders>
              <w:top w:val="nil"/>
              <w:left w:val="nil"/>
              <w:bottom w:val="single" w:sz="6" w:space="0" w:color="000000"/>
              <w:right w:val="single" w:sz="6" w:space="0" w:color="000000"/>
            </w:tcBorders>
            <w:tcMar>
              <w:top w:w="100" w:type="dxa"/>
              <w:left w:w="100" w:type="dxa"/>
              <w:bottom w:w="100" w:type="dxa"/>
              <w:right w:w="100" w:type="dxa"/>
            </w:tcMar>
          </w:tcPr>
          <w:p w14:paraId="645DF6DA"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Vegetarian</w:t>
            </w:r>
          </w:p>
        </w:tc>
        <w:tc>
          <w:tcPr>
            <w:tcW w:w="1550" w:type="dxa"/>
            <w:tcBorders>
              <w:top w:val="nil"/>
              <w:left w:val="nil"/>
              <w:bottom w:val="single" w:sz="6" w:space="0" w:color="000000"/>
              <w:right w:val="single" w:sz="6" w:space="0" w:color="000000"/>
            </w:tcBorders>
            <w:tcMar>
              <w:top w:w="100" w:type="dxa"/>
              <w:left w:w="100" w:type="dxa"/>
              <w:bottom w:w="100" w:type="dxa"/>
              <w:right w:w="100" w:type="dxa"/>
            </w:tcMar>
          </w:tcPr>
          <w:p w14:paraId="03D3FBB1" w14:textId="77777777" w:rsidR="00651B99" w:rsidRDefault="00152FF5">
            <w:pPr>
              <w:spacing w:before="240" w:after="240" w:line="276" w:lineRule="auto"/>
              <w:jc w:val="center"/>
              <w:rPr>
                <w:rFonts w:ascii="Arial" w:eastAsia="Arial" w:hAnsi="Arial" w:cs="Arial"/>
                <w:color w:val="222222"/>
                <w:sz w:val="24"/>
                <w:szCs w:val="24"/>
                <w:highlight w:val="white"/>
              </w:rPr>
            </w:pPr>
            <w:r>
              <w:rPr>
                <w:rFonts w:ascii="Arial" w:eastAsia="Arial" w:hAnsi="Arial" w:cs="Arial"/>
                <w:color w:val="222222"/>
                <w:sz w:val="24"/>
                <w:szCs w:val="24"/>
                <w:highlight w:val="white"/>
              </w:rPr>
              <w:t>It is made up of carbon dioxide, sugar and different types of secondary fermentations that include sugar and yeast.</w:t>
            </w:r>
          </w:p>
        </w:tc>
      </w:tr>
    </w:tbl>
    <w:p w14:paraId="0F0489F9" w14:textId="77777777" w:rsidR="00651B99" w:rsidRDefault="00651B99">
      <w:pPr>
        <w:spacing w:before="240" w:after="240" w:line="360" w:lineRule="auto"/>
        <w:jc w:val="both"/>
        <w:rPr>
          <w:rFonts w:ascii="Arial" w:eastAsia="Arial" w:hAnsi="Arial" w:cs="Arial"/>
          <w:color w:val="222222"/>
          <w:sz w:val="24"/>
          <w:szCs w:val="24"/>
          <w:highlight w:val="white"/>
        </w:rPr>
      </w:pPr>
    </w:p>
    <w:p w14:paraId="3C2DC57D" w14:textId="77777777" w:rsidR="005F34E3" w:rsidRDefault="005F34E3">
      <w:pPr>
        <w:spacing w:before="240" w:after="240" w:line="360" w:lineRule="auto"/>
        <w:jc w:val="both"/>
        <w:rPr>
          <w:rFonts w:ascii="Arial" w:eastAsia="Arial" w:hAnsi="Arial" w:cs="Arial"/>
          <w:color w:val="222222"/>
          <w:sz w:val="24"/>
          <w:szCs w:val="24"/>
          <w:highlight w:val="white"/>
        </w:rPr>
      </w:pPr>
    </w:p>
    <w:p w14:paraId="42FE1072" w14:textId="23B33F92" w:rsidR="005F34E3" w:rsidRDefault="00152FF5" w:rsidP="00B74DF7">
      <w:pPr>
        <w:pStyle w:val="Heading2"/>
        <w:spacing w:line="360" w:lineRule="auto"/>
        <w:rPr>
          <w:color w:val="222222"/>
          <w:sz w:val="24"/>
          <w:szCs w:val="24"/>
          <w:highlight w:val="white"/>
        </w:rPr>
      </w:pPr>
      <w:r>
        <w:rPr>
          <w:color w:val="222222"/>
          <w:sz w:val="24"/>
          <w:szCs w:val="24"/>
          <w:highlight w:val="white"/>
        </w:rPr>
        <w:br w:type="page"/>
      </w:r>
      <w:r w:rsidR="000B5683">
        <w:rPr>
          <w:noProof/>
          <w:color w:val="222222"/>
          <w:sz w:val="24"/>
          <w:szCs w:val="24"/>
        </w:rPr>
        <w:lastRenderedPageBreak/>
        <w:drawing>
          <wp:inline distT="0" distB="0" distL="0" distR="0" wp14:anchorId="2E9A969D" wp14:editId="7712B553">
            <wp:extent cx="5731510" cy="8096885"/>
            <wp:effectExtent l="0" t="0" r="0" b="0"/>
            <wp:docPr id="1064234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234230" name="Picture 1064234230"/>
                    <pic:cNvPicPr/>
                  </pic:nvPicPr>
                  <pic:blipFill>
                    <a:blip r:embed="rId7">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p>
    <w:sectPr w:rsidR="005F34E3" w:rsidSect="00D907ED">
      <w:footerReference w:type="default" r:id="rId8"/>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D88CC" w14:textId="77777777" w:rsidR="003A0F05" w:rsidRDefault="003A0F05" w:rsidP="00D907ED">
      <w:pPr>
        <w:spacing w:after="0" w:line="240" w:lineRule="auto"/>
      </w:pPr>
      <w:r>
        <w:separator/>
      </w:r>
    </w:p>
  </w:endnote>
  <w:endnote w:type="continuationSeparator" w:id="0">
    <w:p w14:paraId="42BF37E6" w14:textId="77777777" w:rsidR="003A0F05" w:rsidRDefault="003A0F05" w:rsidP="00D90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7DC81" w14:textId="77777777" w:rsidR="00651B99" w:rsidRDefault="00152FF5">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w:t>
    </w:r>
    <w:r w:rsidR="00D907ED">
      <w:rPr>
        <w:b/>
        <w:color w:val="000000"/>
        <w:sz w:val="24"/>
        <w:szCs w:val="24"/>
      </w:rPr>
      <w:fldChar w:fldCharType="begin"/>
    </w:r>
    <w:r>
      <w:rPr>
        <w:b/>
        <w:color w:val="000000"/>
        <w:sz w:val="24"/>
        <w:szCs w:val="24"/>
      </w:rPr>
      <w:instrText>PAGE</w:instrText>
    </w:r>
    <w:r w:rsidR="00D907ED">
      <w:rPr>
        <w:b/>
        <w:color w:val="000000"/>
        <w:sz w:val="24"/>
        <w:szCs w:val="24"/>
      </w:rPr>
      <w:fldChar w:fldCharType="separate"/>
    </w:r>
    <w:r w:rsidR="00B74DF7">
      <w:rPr>
        <w:b/>
        <w:noProof/>
        <w:color w:val="000000"/>
        <w:sz w:val="24"/>
        <w:szCs w:val="24"/>
      </w:rPr>
      <w:t>2</w:t>
    </w:r>
    <w:r w:rsidR="00D907ED">
      <w:rPr>
        <w:b/>
        <w:color w:val="000000"/>
        <w:sz w:val="24"/>
        <w:szCs w:val="24"/>
      </w:rPr>
      <w:fldChar w:fldCharType="end"/>
    </w:r>
    <w:r>
      <w:rPr>
        <w:color w:val="000000"/>
      </w:rPr>
      <w:t xml:space="preserve"> of </w:t>
    </w:r>
    <w:r w:rsidR="00D907ED">
      <w:rPr>
        <w:b/>
        <w:color w:val="000000"/>
        <w:sz w:val="24"/>
        <w:szCs w:val="24"/>
      </w:rPr>
      <w:fldChar w:fldCharType="begin"/>
    </w:r>
    <w:r>
      <w:rPr>
        <w:b/>
        <w:color w:val="000000"/>
        <w:sz w:val="24"/>
        <w:szCs w:val="24"/>
      </w:rPr>
      <w:instrText>NUMPAGES</w:instrText>
    </w:r>
    <w:r w:rsidR="00D907ED">
      <w:rPr>
        <w:b/>
        <w:color w:val="000000"/>
        <w:sz w:val="24"/>
        <w:szCs w:val="24"/>
      </w:rPr>
      <w:fldChar w:fldCharType="separate"/>
    </w:r>
    <w:r w:rsidR="00B74DF7">
      <w:rPr>
        <w:b/>
        <w:noProof/>
        <w:color w:val="000000"/>
        <w:sz w:val="24"/>
        <w:szCs w:val="24"/>
      </w:rPr>
      <w:t>12</w:t>
    </w:r>
    <w:r w:rsidR="00D907ED">
      <w:rPr>
        <w:b/>
        <w:color w:val="000000"/>
        <w:sz w:val="24"/>
        <w:szCs w:val="24"/>
      </w:rPr>
      <w:fldChar w:fldCharType="end"/>
    </w:r>
  </w:p>
  <w:p w14:paraId="1342F577" w14:textId="77777777" w:rsidR="00651B99" w:rsidRDefault="00651B9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CADEE" w14:textId="77777777" w:rsidR="003A0F05" w:rsidRDefault="003A0F05" w:rsidP="00D907ED">
      <w:pPr>
        <w:spacing w:after="0" w:line="240" w:lineRule="auto"/>
      </w:pPr>
      <w:r>
        <w:separator/>
      </w:r>
    </w:p>
  </w:footnote>
  <w:footnote w:type="continuationSeparator" w:id="0">
    <w:p w14:paraId="061BC451" w14:textId="77777777" w:rsidR="003A0F05" w:rsidRDefault="003A0F05" w:rsidP="00D907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1B99"/>
    <w:rsid w:val="00035238"/>
    <w:rsid w:val="0009140F"/>
    <w:rsid w:val="000B5683"/>
    <w:rsid w:val="00152FF5"/>
    <w:rsid w:val="00251BF9"/>
    <w:rsid w:val="00313BB6"/>
    <w:rsid w:val="003A0F05"/>
    <w:rsid w:val="004716AC"/>
    <w:rsid w:val="0055717C"/>
    <w:rsid w:val="0056547A"/>
    <w:rsid w:val="005F05C0"/>
    <w:rsid w:val="005F34E3"/>
    <w:rsid w:val="00642BB3"/>
    <w:rsid w:val="00651B99"/>
    <w:rsid w:val="00704087"/>
    <w:rsid w:val="007B19CE"/>
    <w:rsid w:val="00B74DF7"/>
    <w:rsid w:val="00D907ED"/>
    <w:rsid w:val="00DF22E5"/>
    <w:rsid w:val="00E07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96943"/>
  <w15:docId w15:val="{BBBAFAE3-7072-C94A-B142-EF1016072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7ED"/>
  </w:style>
  <w:style w:type="paragraph" w:styleId="Heading1">
    <w:name w:val="heading 1"/>
    <w:basedOn w:val="Normal"/>
    <w:next w:val="Normal"/>
    <w:uiPriority w:val="9"/>
    <w:qFormat/>
    <w:rsid w:val="00D907ED"/>
    <w:pPr>
      <w:keepNext/>
      <w:keepLines/>
      <w:spacing w:before="240" w:after="0"/>
      <w:outlineLvl w:val="0"/>
    </w:pPr>
    <w:rPr>
      <w:rFonts w:ascii="Arial" w:eastAsia="Arial" w:hAnsi="Arial" w:cs="Arial"/>
      <w:b/>
      <w:color w:val="000000"/>
      <w:sz w:val="28"/>
      <w:szCs w:val="28"/>
    </w:rPr>
  </w:style>
  <w:style w:type="paragraph" w:styleId="Heading2">
    <w:name w:val="heading 2"/>
    <w:basedOn w:val="Normal"/>
    <w:next w:val="Normal"/>
    <w:uiPriority w:val="9"/>
    <w:unhideWhenUsed/>
    <w:qFormat/>
    <w:rsid w:val="00D907ED"/>
    <w:pPr>
      <w:keepNext/>
      <w:keepLines/>
      <w:spacing w:before="360" w:after="120" w:line="276" w:lineRule="auto"/>
      <w:outlineLvl w:val="1"/>
    </w:pPr>
    <w:rPr>
      <w:rFonts w:ascii="Arial" w:eastAsia="Arial" w:hAnsi="Arial" w:cs="Arial"/>
      <w:b/>
      <w:color w:val="000000"/>
      <w:sz w:val="26"/>
      <w:szCs w:val="26"/>
    </w:rPr>
  </w:style>
  <w:style w:type="paragraph" w:styleId="Heading3">
    <w:name w:val="heading 3"/>
    <w:basedOn w:val="Normal"/>
    <w:next w:val="Normal"/>
    <w:uiPriority w:val="9"/>
    <w:semiHidden/>
    <w:unhideWhenUsed/>
    <w:qFormat/>
    <w:rsid w:val="00D907ED"/>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D907ED"/>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D907ED"/>
    <w:pPr>
      <w:keepNext/>
      <w:keepLines/>
      <w:spacing w:before="220" w:after="40"/>
      <w:outlineLvl w:val="4"/>
    </w:pPr>
    <w:rPr>
      <w:b/>
    </w:rPr>
  </w:style>
  <w:style w:type="paragraph" w:styleId="Heading6">
    <w:name w:val="heading 6"/>
    <w:basedOn w:val="Normal"/>
    <w:next w:val="Normal"/>
    <w:uiPriority w:val="9"/>
    <w:semiHidden/>
    <w:unhideWhenUsed/>
    <w:qFormat/>
    <w:rsid w:val="00D907ED"/>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D907ED"/>
    <w:pPr>
      <w:keepNext/>
      <w:keepLines/>
      <w:spacing w:before="480" w:after="120"/>
    </w:pPr>
    <w:rPr>
      <w:b/>
      <w:sz w:val="72"/>
      <w:szCs w:val="72"/>
    </w:rPr>
  </w:style>
  <w:style w:type="paragraph" w:styleId="Subtitle">
    <w:name w:val="Subtitle"/>
    <w:basedOn w:val="Normal"/>
    <w:next w:val="Normal"/>
    <w:uiPriority w:val="11"/>
    <w:qFormat/>
    <w:rsid w:val="00D907ED"/>
    <w:pPr>
      <w:keepNext/>
      <w:keepLines/>
      <w:spacing w:before="360" w:after="80"/>
    </w:pPr>
    <w:rPr>
      <w:rFonts w:ascii="Georgia" w:eastAsia="Georgia" w:hAnsi="Georgia" w:cs="Georgia"/>
      <w:i/>
      <w:color w:val="666666"/>
      <w:sz w:val="48"/>
      <w:szCs w:val="48"/>
    </w:rPr>
  </w:style>
  <w:style w:type="table" w:customStyle="1" w:styleId="a">
    <w:name w:val="a"/>
    <w:basedOn w:val="TableNormal"/>
    <w:rsid w:val="00D907ED"/>
    <w:tblPr>
      <w:tblStyleRowBandSize w:val="1"/>
      <w:tblStyleColBandSize w:val="1"/>
      <w:tblCellMar>
        <w:top w:w="15" w:type="dxa"/>
        <w:left w:w="15" w:type="dxa"/>
        <w:bottom w:w="15" w:type="dxa"/>
        <w:right w:w="15" w:type="dxa"/>
      </w:tblCellMar>
    </w:tblPr>
  </w:style>
  <w:style w:type="table" w:customStyle="1" w:styleId="a0">
    <w:name w:val="a0"/>
    <w:basedOn w:val="TableNormal"/>
    <w:rsid w:val="00D907ED"/>
    <w:tblPr>
      <w:tblStyleRowBandSize w:val="1"/>
      <w:tblStyleColBandSize w:val="1"/>
      <w:tblCellMar>
        <w:top w:w="15" w:type="dxa"/>
        <w:left w:w="15" w:type="dxa"/>
        <w:bottom w:w="15" w:type="dxa"/>
        <w:right w:w="15" w:type="dxa"/>
      </w:tblCellMar>
    </w:tblPr>
  </w:style>
  <w:style w:type="table" w:customStyle="1" w:styleId="a1">
    <w:name w:val="a1"/>
    <w:basedOn w:val="TableNormal"/>
    <w:rsid w:val="00D907ED"/>
    <w:tblPr>
      <w:tblStyleRowBandSize w:val="1"/>
      <w:tblStyleColBandSize w:val="1"/>
      <w:tblCellMar>
        <w:top w:w="100" w:type="dxa"/>
        <w:left w:w="100" w:type="dxa"/>
        <w:bottom w:w="100" w:type="dxa"/>
        <w:right w:w="100" w:type="dxa"/>
      </w:tblCellMar>
    </w:tblPr>
  </w:style>
  <w:style w:type="table" w:customStyle="1" w:styleId="a2">
    <w:name w:val="a2"/>
    <w:basedOn w:val="TableNormal"/>
    <w:rsid w:val="00D907ED"/>
    <w:tblPr>
      <w:tblStyleRowBandSize w:val="1"/>
      <w:tblStyleColBandSize w:val="1"/>
      <w:tblCellMar>
        <w:top w:w="100" w:type="dxa"/>
        <w:left w:w="100" w:type="dxa"/>
        <w:bottom w:w="100" w:type="dxa"/>
        <w:right w:w="100" w:type="dxa"/>
      </w:tblCellMar>
    </w:tblPr>
  </w:style>
  <w:style w:type="table" w:customStyle="1" w:styleId="a3">
    <w:name w:val="a3"/>
    <w:basedOn w:val="TableNormal"/>
    <w:rsid w:val="00D907ED"/>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DF22E5"/>
    <w:pPr>
      <w:spacing w:after="100"/>
    </w:pPr>
  </w:style>
  <w:style w:type="paragraph" w:styleId="TOC2">
    <w:name w:val="toc 2"/>
    <w:basedOn w:val="Normal"/>
    <w:next w:val="Normal"/>
    <w:autoRedefine/>
    <w:uiPriority w:val="39"/>
    <w:unhideWhenUsed/>
    <w:rsid w:val="00DF22E5"/>
    <w:pPr>
      <w:spacing w:after="100"/>
      <w:ind w:left="220"/>
    </w:pPr>
  </w:style>
  <w:style w:type="character" w:styleId="Hyperlink">
    <w:name w:val="Hyperlink"/>
    <w:basedOn w:val="DefaultParagraphFont"/>
    <w:uiPriority w:val="99"/>
    <w:unhideWhenUsed/>
    <w:rsid w:val="00DF22E5"/>
    <w:rPr>
      <w:color w:val="0000FF" w:themeColor="hyperlink"/>
      <w:u w:val="single"/>
    </w:rPr>
  </w:style>
  <w:style w:type="paragraph" w:styleId="BalloonText">
    <w:name w:val="Balloon Text"/>
    <w:basedOn w:val="Normal"/>
    <w:link w:val="BalloonTextChar"/>
    <w:uiPriority w:val="99"/>
    <w:semiHidden/>
    <w:unhideWhenUsed/>
    <w:rsid w:val="00B74D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D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oWe8G//SsyJD+8kUDc4QGPxrDw==">CgMxLjAyCGguZ2pkZ3hzMgloLjMwajB6bGwyCWguMWZvYjl0ZTIJaC4zem55c2g3MgloLjJldDkycDAyCGgudHlqY3d0MgloLjNkeTZ2a20yCWguMXQzaDVzZjIJaC40ZDM0b2c4MgloLjJzOGV5bzEyCWguMTdkcDh2dTgAciExUW1fUWdQRndmS3gyZndxU0p5UHJaMlBaWUcyVjNLTHo=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Pages>
  <Words>1332</Words>
  <Characters>7595</Characters>
  <Application>Microsoft Office Word</Application>
  <DocSecurity>0</DocSecurity>
  <Lines>63</Lines>
  <Paragraphs>17</Paragraphs>
  <ScaleCrop>false</ScaleCrop>
  <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Sabbir Ansar Hussain (2233891)</cp:lastModifiedBy>
  <cp:revision>7</cp:revision>
  <dcterms:created xsi:type="dcterms:W3CDTF">2023-11-04T07:52:00Z</dcterms:created>
  <dcterms:modified xsi:type="dcterms:W3CDTF">2023-11-10T18:43:00Z</dcterms:modified>
</cp:coreProperties>
</file>