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7853C" w14:textId="77777777" w:rsidR="008E69CA" w:rsidRDefault="008E69CA" w:rsidP="008E69CA">
      <w:pPr>
        <w:pStyle w:val="Heading2"/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 wp14:anchorId="7D777F54" wp14:editId="6C5CBDD6">
            <wp:extent cx="5270500" cy="9459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4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F293D" w14:textId="77777777" w:rsidR="008E69CA" w:rsidRDefault="008E69CA" w:rsidP="008E69CA">
      <w:pPr>
        <w:pStyle w:val="Heading2"/>
      </w:pPr>
    </w:p>
    <w:p w14:paraId="71BDC5D9" w14:textId="77777777" w:rsidR="008E69CA" w:rsidRPr="009717BE" w:rsidRDefault="008E69CA" w:rsidP="008E69CA">
      <w:pPr>
        <w:pStyle w:val="Heading2"/>
      </w:pPr>
    </w:p>
    <w:p w14:paraId="185C1AFB" w14:textId="7D25F830" w:rsidR="008E69CA" w:rsidRPr="009717BE" w:rsidRDefault="008E69CA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Module Booklet </w:t>
      </w:r>
      <w:r w:rsidR="00461E3C">
        <w:rPr>
          <w:sz w:val="32"/>
          <w:szCs w:val="32"/>
        </w:rPr>
        <w:t>20</w:t>
      </w:r>
      <w:r w:rsidR="00716807">
        <w:rPr>
          <w:sz w:val="32"/>
          <w:szCs w:val="32"/>
        </w:rPr>
        <w:t>19 - 20</w:t>
      </w:r>
    </w:p>
    <w:p w14:paraId="2083E07C" w14:textId="0A8C772B" w:rsidR="008E69CA" w:rsidRPr="009717BE" w:rsidRDefault="00716807" w:rsidP="008E69CA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ADDA40</w:t>
      </w:r>
      <w:r w:rsidR="00EE58AE">
        <w:rPr>
          <w:sz w:val="32"/>
          <w:szCs w:val="32"/>
        </w:rPr>
        <w:t>13 – Stained Glass Practice</w:t>
      </w:r>
    </w:p>
    <w:p w14:paraId="7E47AB97" w14:textId="4EA6BCEB" w:rsidR="008E69CA" w:rsidRPr="009717BE" w:rsidRDefault="007626F3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Level </w:t>
      </w:r>
      <w:r w:rsidR="00716807">
        <w:rPr>
          <w:sz w:val="32"/>
          <w:szCs w:val="32"/>
        </w:rPr>
        <w:t>4</w:t>
      </w:r>
    </w:p>
    <w:p w14:paraId="1E8EC90D" w14:textId="77777777" w:rsidR="008E69CA" w:rsidRPr="009717BE" w:rsidRDefault="008E69CA" w:rsidP="008E69CA">
      <w:pPr>
        <w:rPr>
          <w:sz w:val="32"/>
          <w:szCs w:val="32"/>
        </w:rPr>
      </w:pPr>
    </w:p>
    <w:p w14:paraId="66C3C1AD" w14:textId="77777777" w:rsidR="008E69CA" w:rsidRPr="00896819" w:rsidRDefault="008E69CA" w:rsidP="008E69CA"/>
    <w:p w14:paraId="6F6BB61D" w14:textId="465F4B9B" w:rsidR="008E69CA" w:rsidRDefault="00716807" w:rsidP="008E69CA">
      <w:pPr>
        <w:rPr>
          <w:rFonts w:asciiTheme="majorHAnsi" w:hAnsiTheme="majorHAnsi"/>
          <w:sz w:val="40"/>
          <w:szCs w:val="40"/>
        </w:rPr>
      </w:pPr>
      <w:proofErr w:type="spellStart"/>
      <w:r>
        <w:rPr>
          <w:rFonts w:asciiTheme="majorHAnsi" w:hAnsiTheme="majorHAnsi"/>
          <w:sz w:val="40"/>
          <w:szCs w:val="40"/>
        </w:rPr>
        <w:t>MDes</w:t>
      </w:r>
      <w:proofErr w:type="spellEnd"/>
      <w:r>
        <w:rPr>
          <w:rFonts w:asciiTheme="majorHAnsi" w:hAnsiTheme="majorHAnsi"/>
          <w:sz w:val="40"/>
          <w:szCs w:val="40"/>
        </w:rPr>
        <w:t xml:space="preserve"> / BA(Hons) Architectural &amp; Stained Glass</w:t>
      </w:r>
    </w:p>
    <w:p w14:paraId="12366881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C53DAF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80498E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736B18A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9DC21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352BDD46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D49613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2FBC4D97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65F9726B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05F1C123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268B0D78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3F907F73" w14:textId="621E532C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4069A93C" w14:textId="308E2C01" w:rsidR="004C4FC3" w:rsidRDefault="004C4FC3" w:rsidP="009717BE">
      <w:pPr>
        <w:spacing w:before="24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4C4FC3" w14:paraId="6D3EA0DA" w14:textId="77777777" w:rsidTr="001E2277">
        <w:tc>
          <w:tcPr>
            <w:tcW w:w="1838" w:type="dxa"/>
          </w:tcPr>
          <w:p w14:paraId="43D3AC21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2A7F35C5" w14:textId="77777777" w:rsidR="004C4FC3" w:rsidRPr="00C04692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36A35">
              <w:rPr>
                <w:rFonts w:ascii="Arial" w:hAnsi="Arial" w:cs="Arial"/>
                <w:sz w:val="22"/>
                <w:szCs w:val="22"/>
              </w:rPr>
              <w:t>ADDA4013</w:t>
            </w:r>
          </w:p>
        </w:tc>
      </w:tr>
      <w:tr w:rsidR="004C4FC3" w14:paraId="0F397EDA" w14:textId="77777777" w:rsidTr="001E2277">
        <w:tc>
          <w:tcPr>
            <w:tcW w:w="1838" w:type="dxa"/>
          </w:tcPr>
          <w:p w14:paraId="16ADC6AE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23ABC1E0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Stained Glass Practice</w:t>
            </w:r>
          </w:p>
        </w:tc>
      </w:tr>
      <w:tr w:rsidR="004C4FC3" w14:paraId="51C9B354" w14:textId="77777777" w:rsidTr="001E2277">
        <w:tc>
          <w:tcPr>
            <w:tcW w:w="1838" w:type="dxa"/>
          </w:tcPr>
          <w:p w14:paraId="2BC427D2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69825027"/>
            <w:placeholder>
              <w:docPart w:val="542A632CF1BC1C4682F812924884D10C"/>
            </w:placeholder>
            <w:date w:fullDate="2019-05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F3866BA" w14:textId="77777777" w:rsidR="004C4FC3" w:rsidRDefault="004C4FC3" w:rsidP="001E22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14/05/2019</w:t>
                </w:r>
              </w:p>
            </w:tc>
          </w:sdtContent>
        </w:sdt>
      </w:tr>
      <w:tr w:rsidR="004C4FC3" w14:paraId="668F324F" w14:textId="77777777" w:rsidTr="001E2277">
        <w:tc>
          <w:tcPr>
            <w:tcW w:w="1838" w:type="dxa"/>
          </w:tcPr>
          <w:p w14:paraId="41F17B7A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89521870"/>
            <w:placeholder>
              <w:docPart w:val="4C7C9E64B89CEE43A97B58AC9F472BAE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681AC89E" w14:textId="77777777" w:rsidR="004C4FC3" w:rsidRDefault="004C4FC3" w:rsidP="001E22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4C4FC3" w14:paraId="0660A81C" w14:textId="77777777" w:rsidTr="001E2277">
        <w:tc>
          <w:tcPr>
            <w:tcW w:w="1838" w:type="dxa"/>
          </w:tcPr>
          <w:p w14:paraId="1E89E388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2AEAA24A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C4FC3" w14:paraId="6333FB89" w14:textId="77777777" w:rsidTr="001E2277">
        <w:tc>
          <w:tcPr>
            <w:tcW w:w="1838" w:type="dxa"/>
          </w:tcPr>
          <w:p w14:paraId="451DE8A1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77233A5" w14:textId="77777777" w:rsidR="004C4FC3" w:rsidRDefault="004C4FC3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459241" w14:textId="77777777" w:rsidR="004C4FC3" w:rsidRPr="00203392" w:rsidRDefault="004C4FC3" w:rsidP="004C4FC3">
      <w:pPr>
        <w:pBdr>
          <w:bottom w:val="single" w:sz="6" w:space="1" w:color="auto"/>
        </w:pBdr>
        <w:rPr>
          <w:rFonts w:ascii="Arial" w:hAnsi="Arial" w:cs="Arial"/>
        </w:rPr>
      </w:pPr>
    </w:p>
    <w:p w14:paraId="7408BF7F" w14:textId="77777777" w:rsidR="004C4FC3" w:rsidRDefault="004C4FC3" w:rsidP="004C4FC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EA75CF5" w14:textId="77777777" w:rsidR="004C4FC3" w:rsidRPr="00203392" w:rsidRDefault="004C4FC3" w:rsidP="004C4FC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45A5D32F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E5525">
        <w:rPr>
          <w:rFonts w:ascii="Arial" w:hAnsi="Arial" w:cs="Arial"/>
        </w:rPr>
        <w:t>To introduce students to the basic skills, techniques and applications necessary for the professional fabrication of stained</w:t>
      </w:r>
      <w:r>
        <w:rPr>
          <w:rFonts w:ascii="Arial" w:hAnsi="Arial" w:cs="Arial"/>
        </w:rPr>
        <w:t>-</w:t>
      </w:r>
      <w:r w:rsidRPr="003E5525">
        <w:rPr>
          <w:rFonts w:ascii="Arial" w:hAnsi="Arial" w:cs="Arial"/>
        </w:rPr>
        <w:t>glass panels.</w:t>
      </w:r>
    </w:p>
    <w:p w14:paraId="05A3840D" w14:textId="77777777" w:rsidR="004C4FC3" w:rsidRDefault="004C4FC3" w:rsidP="004C4FC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LEARNING OUTCOMES</w:t>
      </w:r>
    </w:p>
    <w:p w14:paraId="6D0D8F42" w14:textId="77777777" w:rsidR="004C4FC3" w:rsidRPr="0099710C" w:rsidRDefault="004C4FC3" w:rsidP="004C4FC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C3DBB15" w14:textId="77777777" w:rsidR="004C4FC3" w:rsidRPr="003E5525" w:rsidRDefault="004C4FC3" w:rsidP="004C4FC3">
      <w:pPr>
        <w:rPr>
          <w:rFonts w:ascii="Arial" w:hAnsi="Arial" w:cs="Arial"/>
        </w:rPr>
      </w:pPr>
      <w:r w:rsidRPr="003E5525">
        <w:rPr>
          <w:rFonts w:ascii="Arial" w:hAnsi="Arial" w:cs="Arial"/>
        </w:rPr>
        <w:t>Upon the successful completion of this module, the student should be able to demonstrate:</w:t>
      </w:r>
    </w:p>
    <w:p w14:paraId="273EE1E2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E5525">
        <w:rPr>
          <w:rFonts w:ascii="Arial" w:hAnsi="Arial" w:cs="Arial"/>
        </w:rPr>
        <w:t>The acquisition of skills necessary to make a stained</w:t>
      </w:r>
      <w:r>
        <w:rPr>
          <w:rFonts w:ascii="Arial" w:hAnsi="Arial" w:cs="Arial"/>
        </w:rPr>
        <w:t>-</w:t>
      </w:r>
      <w:r w:rsidRPr="003E5525">
        <w:rPr>
          <w:rFonts w:ascii="Arial" w:hAnsi="Arial" w:cs="Arial"/>
        </w:rPr>
        <w:t>glass panel to industry comparable standards, including the understanding of materials and processes and necessary health and safety requirements in glass production.</w:t>
      </w:r>
    </w:p>
    <w:p w14:paraId="326C58FE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</w:rPr>
      </w:pPr>
      <w:r w:rsidRPr="003E5525">
        <w:rPr>
          <w:rFonts w:ascii="Arial" w:hAnsi="Arial" w:cs="Arial"/>
        </w:rPr>
        <w:t>The ability to translate a design via the fabrication of a stained</w:t>
      </w:r>
      <w:r>
        <w:rPr>
          <w:rFonts w:ascii="Arial" w:hAnsi="Arial" w:cs="Arial"/>
        </w:rPr>
        <w:t>-</w:t>
      </w:r>
      <w:r w:rsidRPr="003E5525">
        <w:rPr>
          <w:rFonts w:ascii="Arial" w:hAnsi="Arial" w:cs="Arial"/>
        </w:rPr>
        <w:t>glass artefact and critically review the outcome.</w:t>
      </w:r>
    </w:p>
    <w:p w14:paraId="019EE377" w14:textId="77777777" w:rsidR="004C4FC3" w:rsidRDefault="004C4FC3" w:rsidP="004C4FC3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478901E1" w14:textId="77777777" w:rsidR="004C4FC3" w:rsidRPr="00B1208A" w:rsidRDefault="004C4FC3" w:rsidP="004C4FC3">
      <w:pPr>
        <w:pStyle w:val="fixed"/>
        <w:rPr>
          <w:rFonts w:ascii="Arial" w:hAnsi="Arial" w:cs="Arial"/>
          <w:sz w:val="22"/>
          <w:szCs w:val="22"/>
        </w:rPr>
      </w:pPr>
    </w:p>
    <w:p w14:paraId="6E19F0AD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Practical workshops in cutting, leading, soldering, cementing, re-enforcing/ strengthening, plating, glass painting, silver stain, enamels and b</w:t>
      </w:r>
      <w:r w:rsidRPr="003E5525">
        <w:rPr>
          <w:rFonts w:ascii="Arial" w:hAnsi="Arial" w:cs="Arial"/>
          <w:bCs/>
        </w:rPr>
        <w:t xml:space="preserve">asic </w:t>
      </w:r>
      <w:r>
        <w:rPr>
          <w:rFonts w:ascii="Arial" w:hAnsi="Arial" w:cs="Arial"/>
          <w:bCs/>
        </w:rPr>
        <w:t>f</w:t>
      </w:r>
      <w:r w:rsidRPr="003E5525">
        <w:rPr>
          <w:rFonts w:ascii="Arial" w:hAnsi="Arial" w:cs="Arial"/>
          <w:bCs/>
        </w:rPr>
        <w:t>raming</w:t>
      </w:r>
      <w:r w:rsidRPr="003E5525">
        <w:rPr>
          <w:rFonts w:ascii="Arial" w:hAnsi="Arial" w:cs="Arial"/>
        </w:rPr>
        <w:t>.</w:t>
      </w:r>
    </w:p>
    <w:p w14:paraId="7432FD47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  <w:bCs/>
        </w:rPr>
      </w:pPr>
      <w:r w:rsidRPr="003E5525">
        <w:rPr>
          <w:rFonts w:ascii="Arial" w:hAnsi="Arial" w:cs="Arial"/>
          <w:bCs/>
        </w:rPr>
        <w:t>Approaches to design and fabrication including cartoonin</w:t>
      </w:r>
      <w:r>
        <w:rPr>
          <w:rFonts w:ascii="Arial" w:hAnsi="Arial" w:cs="Arial"/>
          <w:bCs/>
        </w:rPr>
        <w:t>g, production of a cutline and b</w:t>
      </w:r>
      <w:r w:rsidRPr="003E5525">
        <w:rPr>
          <w:rFonts w:ascii="Arial" w:hAnsi="Arial" w:cs="Arial"/>
          <w:bCs/>
        </w:rPr>
        <w:t>lack-line and selection of glass.</w:t>
      </w:r>
    </w:p>
    <w:p w14:paraId="632B844D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  <w:bCs/>
        </w:rPr>
      </w:pPr>
      <w:r w:rsidRPr="003E5525">
        <w:rPr>
          <w:rFonts w:ascii="Arial" w:hAnsi="Arial" w:cs="Arial"/>
          <w:bCs/>
        </w:rPr>
        <w:t>Health and safety, maintenance of machinery, tools and equipment.</w:t>
      </w:r>
    </w:p>
    <w:p w14:paraId="177F7363" w14:textId="77777777" w:rsidR="004C4FC3" w:rsidRPr="003E5525" w:rsidRDefault="004C4FC3" w:rsidP="004C4FC3">
      <w:pPr>
        <w:numPr>
          <w:ilvl w:val="0"/>
          <w:numId w:val="7"/>
        </w:numPr>
        <w:spacing w:line="240" w:lineRule="auto"/>
        <w:rPr>
          <w:rFonts w:ascii="Arial" w:hAnsi="Arial" w:cs="Arial"/>
          <w:bCs/>
        </w:rPr>
      </w:pPr>
      <w:r w:rsidRPr="003E5525">
        <w:rPr>
          <w:rFonts w:ascii="Arial" w:hAnsi="Arial" w:cs="Arial"/>
          <w:bCs/>
        </w:rPr>
        <w:t>Firing schedules.</w:t>
      </w:r>
    </w:p>
    <w:p w14:paraId="0F7A68A5" w14:textId="77777777" w:rsidR="004C4FC3" w:rsidRPr="00B1208A" w:rsidRDefault="004C4FC3" w:rsidP="004C4FC3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660D46F3" w14:textId="77777777" w:rsidR="004C4FC3" w:rsidRDefault="004C4FC3" w:rsidP="004C4FC3">
      <w:pPr>
        <w:keepNext/>
        <w:spacing w:after="0"/>
        <w:rPr>
          <w:rFonts w:ascii="Arial" w:hAnsi="Arial" w:cs="Arial"/>
        </w:rPr>
      </w:pPr>
    </w:p>
    <w:p w14:paraId="2667BD48" w14:textId="77777777" w:rsidR="004C4FC3" w:rsidRPr="00B1208A" w:rsidRDefault="004C4FC3" w:rsidP="004C4FC3">
      <w:pPr>
        <w:keepNext/>
        <w:spacing w:after="0"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C4FC3" w:rsidRPr="00B1208A" w14:paraId="3209E4EA" w14:textId="77777777" w:rsidTr="001E22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4D5474C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51D2E23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7FD48C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Percentage</w:t>
            </w:r>
          </w:p>
        </w:tc>
      </w:tr>
      <w:tr w:rsidR="004C4FC3" w:rsidRPr="00B1208A" w14:paraId="60D75EFB" w14:textId="77777777" w:rsidTr="001E2277">
        <w:tc>
          <w:tcPr>
            <w:tcW w:w="3969" w:type="dxa"/>
          </w:tcPr>
          <w:p w14:paraId="409FA79F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47EE4498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1ACA6026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24%</w:t>
            </w:r>
          </w:p>
        </w:tc>
      </w:tr>
      <w:tr w:rsidR="004C4FC3" w:rsidRPr="00B1208A" w14:paraId="3B74660C" w14:textId="77777777" w:rsidTr="001E2277">
        <w:tc>
          <w:tcPr>
            <w:tcW w:w="3969" w:type="dxa"/>
          </w:tcPr>
          <w:p w14:paraId="4163A078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260FFAE8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4E194B8E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76%</w:t>
            </w:r>
          </w:p>
        </w:tc>
      </w:tr>
      <w:tr w:rsidR="004C4FC3" w:rsidRPr="00B1208A" w14:paraId="6A61FB5C" w14:textId="77777777" w:rsidTr="001E2277">
        <w:tc>
          <w:tcPr>
            <w:tcW w:w="3969" w:type="dxa"/>
          </w:tcPr>
          <w:p w14:paraId="7B7B9D91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5058C141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77FAC4EF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4C4FC3" w:rsidRPr="00B1208A" w14:paraId="664C5437" w14:textId="77777777" w:rsidTr="001E2277">
        <w:tc>
          <w:tcPr>
            <w:tcW w:w="3969" w:type="dxa"/>
          </w:tcPr>
          <w:p w14:paraId="4BF4E00C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0C440E38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A01E89">
              <w:rPr>
                <w:rFonts w:ascii="Arial" w:hAnsi="Arial" w:cs="Arial"/>
                <w:b/>
              </w:rPr>
              <w:t>20</w:t>
            </w: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843" w:type="dxa"/>
          </w:tcPr>
          <w:p w14:paraId="29E2365D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100%</w:t>
            </w:r>
          </w:p>
        </w:tc>
      </w:tr>
    </w:tbl>
    <w:p w14:paraId="1947B84C" w14:textId="77777777" w:rsidR="004C4FC3" w:rsidRPr="00B1208A" w:rsidRDefault="004C4FC3" w:rsidP="004C4FC3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F75E7D1" w14:textId="77777777" w:rsidR="004C4FC3" w:rsidRPr="00B1208A" w:rsidRDefault="004C4FC3" w:rsidP="004C4FC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194B1D36" w14:textId="77777777" w:rsidR="004C4FC3" w:rsidRPr="00B1208A" w:rsidRDefault="004C4FC3" w:rsidP="004C4FC3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1AC63D3" w14:textId="77777777" w:rsidR="004C4FC3" w:rsidRPr="00B1208A" w:rsidRDefault="004C4FC3" w:rsidP="004C4FC3">
      <w:pPr>
        <w:spacing w:after="0"/>
        <w:rPr>
          <w:rFonts w:ascii="Arial" w:hAnsi="Arial" w:cs="Arial"/>
          <w:b/>
        </w:rPr>
      </w:pPr>
      <w:r w:rsidRPr="00B1208A">
        <w:rPr>
          <w:rFonts w:ascii="Arial" w:hAnsi="Arial" w:cs="Arial"/>
          <w:b/>
        </w:rPr>
        <w:t>Assessment Component 1</w:t>
      </w:r>
    </w:p>
    <w:p w14:paraId="7D7E933B" w14:textId="77777777" w:rsidR="004C4FC3" w:rsidRPr="00BA343F" w:rsidRDefault="004C4FC3" w:rsidP="004C4FC3">
      <w:pPr>
        <w:spacing w:after="0"/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4C4FC3" w:rsidRPr="00B1208A" w14:paraId="4565FBA3" w14:textId="77777777" w:rsidTr="001E2277">
        <w:sdt>
          <w:sdtPr>
            <w:rPr>
              <w:rFonts w:ascii="Arial" w:hAnsi="Arial" w:cs="Arial"/>
            </w:rPr>
            <w:id w:val="-738333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BE328C1" w14:textId="77777777" w:rsidR="004C4FC3" w:rsidRPr="00B1208A" w:rsidRDefault="004C4FC3" w:rsidP="001E2277">
                <w:pPr>
                  <w:spacing w:after="0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49F6AB9" w14:textId="77777777" w:rsidR="004C4FC3" w:rsidRPr="00B1208A" w:rsidRDefault="004C4FC3" w:rsidP="001E2277">
            <w:pPr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417493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2CE29BB" w14:textId="77777777" w:rsidR="004C4FC3" w:rsidRPr="00B1208A" w:rsidRDefault="004C4FC3" w:rsidP="001E2277">
                <w:pPr>
                  <w:spacing w:after="0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A239B57" w14:textId="77777777" w:rsidR="004C4FC3" w:rsidRPr="00B1208A" w:rsidRDefault="004C4FC3" w:rsidP="001E2277">
            <w:pPr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13347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30B1920" w14:textId="77777777" w:rsidR="004C4FC3" w:rsidRPr="00B1208A" w:rsidRDefault="004C4FC3" w:rsidP="001E2277">
                <w:pPr>
                  <w:spacing w:after="0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BCF93CD" w14:textId="77777777" w:rsidR="004C4FC3" w:rsidRPr="00B1208A" w:rsidRDefault="004C4FC3" w:rsidP="001E2277">
            <w:pPr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747376BA" w14:textId="77777777" w:rsidR="004C4FC3" w:rsidRPr="00B1208A" w:rsidRDefault="004C4FC3" w:rsidP="004C4FC3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C4FC3" w:rsidRPr="00B1208A" w14:paraId="69C54E56" w14:textId="77777777" w:rsidTr="001E2277">
        <w:tc>
          <w:tcPr>
            <w:tcW w:w="3256" w:type="dxa"/>
          </w:tcPr>
          <w:p w14:paraId="0C9EA799" w14:textId="77777777" w:rsidR="004C4FC3" w:rsidRPr="00B1208A" w:rsidRDefault="004C4FC3" w:rsidP="001E2277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</w:t>
            </w:r>
            <w:r w:rsidRPr="00B1208A">
              <w:rPr>
                <w:rFonts w:ascii="Arial" w:hAnsi="Arial" w:cs="Arial"/>
                <w:b/>
              </w:rPr>
              <w:t>ssessment</w:t>
            </w:r>
          </w:p>
        </w:tc>
        <w:tc>
          <w:tcPr>
            <w:tcW w:w="3969" w:type="dxa"/>
          </w:tcPr>
          <w:p w14:paraId="3D904CF5" w14:textId="77777777" w:rsidR="004C4FC3" w:rsidRPr="00B1208A" w:rsidRDefault="004C4FC3" w:rsidP="001E2277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63E52B91" w14:textId="77777777" w:rsidR="004C4FC3" w:rsidRPr="00B1208A" w:rsidRDefault="004C4FC3" w:rsidP="001E2277">
            <w:pPr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Weighting</w:t>
            </w:r>
          </w:p>
        </w:tc>
      </w:tr>
      <w:tr w:rsidR="004C4FC3" w:rsidRPr="00B1208A" w14:paraId="297AA791" w14:textId="77777777" w:rsidTr="001E2277">
        <w:tc>
          <w:tcPr>
            <w:tcW w:w="3256" w:type="dxa"/>
          </w:tcPr>
          <w:p w14:paraId="515B3253" w14:textId="77777777" w:rsidR="004C4FC3" w:rsidRPr="00B1208A" w:rsidRDefault="004C4FC3" w:rsidP="001E2277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Coursework </w:t>
            </w:r>
          </w:p>
        </w:tc>
        <w:tc>
          <w:tcPr>
            <w:tcW w:w="3969" w:type="dxa"/>
          </w:tcPr>
          <w:p w14:paraId="32A6885F" w14:textId="77777777" w:rsidR="004C4FC3" w:rsidRPr="00F0221E" w:rsidRDefault="004C4FC3" w:rsidP="001E2277">
            <w:pPr>
              <w:spacing w:after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4 elements (</w:t>
            </w:r>
            <w:proofErr w:type="gramStart"/>
            <w:r>
              <w:rPr>
                <w:rFonts w:ascii="Arial" w:hAnsi="Arial" w:cs="Arial"/>
              </w:rPr>
              <w:t>3000 word</w:t>
            </w:r>
            <w:proofErr w:type="gramEnd"/>
            <w:r>
              <w:rPr>
                <w:rFonts w:ascii="Arial" w:hAnsi="Arial" w:cs="Arial"/>
              </w:rPr>
              <w:t xml:space="preserve"> equivalent)</w:t>
            </w:r>
          </w:p>
        </w:tc>
        <w:tc>
          <w:tcPr>
            <w:tcW w:w="1559" w:type="dxa"/>
          </w:tcPr>
          <w:p w14:paraId="39CA85C5" w14:textId="77777777" w:rsidR="004C4FC3" w:rsidRPr="00B1208A" w:rsidRDefault="004C4FC3" w:rsidP="001E2277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Pr="00A01E89">
              <w:rPr>
                <w:rFonts w:ascii="Arial" w:hAnsi="Arial" w:cs="Arial"/>
              </w:rPr>
              <w:t>%</w:t>
            </w:r>
          </w:p>
        </w:tc>
      </w:tr>
    </w:tbl>
    <w:p w14:paraId="617B26B6" w14:textId="77777777" w:rsidR="004C4FC3" w:rsidRPr="00B1208A" w:rsidRDefault="004C4FC3" w:rsidP="004C4FC3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C89076E" w14:textId="77777777" w:rsidR="004C4FC3" w:rsidRPr="00B1208A" w:rsidRDefault="004C4FC3" w:rsidP="004C4FC3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C4FC3" w:rsidRPr="00B1208A" w14:paraId="4D0ACE53" w14:textId="77777777" w:rsidTr="001E22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FEEF5B5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4D54E610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Percentage</w:t>
            </w:r>
          </w:p>
        </w:tc>
      </w:tr>
      <w:tr w:rsidR="004C4FC3" w:rsidRPr="00B1208A" w14:paraId="3A6189B0" w14:textId="77777777" w:rsidTr="001E2277">
        <w:tc>
          <w:tcPr>
            <w:tcW w:w="3261" w:type="dxa"/>
          </w:tcPr>
          <w:p w14:paraId="329A302D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60370902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C4FC3" w:rsidRPr="00B1208A" w14:paraId="38768EF2" w14:textId="77777777" w:rsidTr="001E2277">
        <w:tc>
          <w:tcPr>
            <w:tcW w:w="3261" w:type="dxa"/>
          </w:tcPr>
          <w:p w14:paraId="4AEBF75C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597D56C4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4C4FC3" w:rsidRPr="00B1208A" w14:paraId="3BA71780" w14:textId="77777777" w:rsidTr="001E2277">
        <w:tc>
          <w:tcPr>
            <w:tcW w:w="3261" w:type="dxa"/>
          </w:tcPr>
          <w:p w14:paraId="3756A96A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12AE16A3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C4FC3" w:rsidRPr="00B1208A" w14:paraId="6BB00997" w14:textId="77777777" w:rsidTr="001E2277">
        <w:tc>
          <w:tcPr>
            <w:tcW w:w="3261" w:type="dxa"/>
          </w:tcPr>
          <w:p w14:paraId="143D4A64" w14:textId="77777777" w:rsidR="004C4FC3" w:rsidRPr="00B1208A" w:rsidRDefault="004C4FC3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0E5B9D59" w14:textId="77777777" w:rsidR="004C4FC3" w:rsidRPr="00B1208A" w:rsidRDefault="004C4FC3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100%</w:t>
            </w:r>
          </w:p>
        </w:tc>
      </w:tr>
    </w:tbl>
    <w:p w14:paraId="5B6CD0C7" w14:textId="77777777" w:rsidR="004C4FC3" w:rsidRPr="00B1208A" w:rsidRDefault="004C4FC3" w:rsidP="004C4FC3">
      <w:pPr>
        <w:spacing w:after="0"/>
        <w:rPr>
          <w:rFonts w:ascii="Arial" w:hAnsi="Arial" w:cs="Arial"/>
        </w:rPr>
      </w:pPr>
    </w:p>
    <w:p w14:paraId="789243EC" w14:textId="77777777" w:rsidR="004C4FC3" w:rsidRPr="00A74B3E" w:rsidRDefault="004C4FC3" w:rsidP="004C4FC3">
      <w:pPr>
        <w:spacing w:after="0"/>
        <w:rPr>
          <w:rFonts w:ascii="Arial" w:hAnsi="Arial" w:cs="Arial"/>
          <w:b/>
        </w:rPr>
      </w:pPr>
      <w:r w:rsidRPr="00A74B3E">
        <w:rPr>
          <w:rFonts w:ascii="Arial" w:hAnsi="Arial" w:cs="Arial"/>
          <w:b/>
        </w:rPr>
        <w:t>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C4FC3" w:rsidRPr="00A74B3E" w14:paraId="6F0F4D17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1E44A893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4B03E259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ADDA4013</w:t>
            </w:r>
          </w:p>
        </w:tc>
      </w:tr>
      <w:tr w:rsidR="004C4FC3" w:rsidRPr="00A74B3E" w14:paraId="2653263D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390D669D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5226673B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Stained Glass Practice.</w:t>
            </w:r>
          </w:p>
        </w:tc>
      </w:tr>
      <w:tr w:rsidR="004C4FC3" w:rsidRPr="00A74B3E" w14:paraId="07DE71ED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5EEEC9E6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09C4714C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03B23EF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Electronic*</w:t>
            </w:r>
          </w:p>
        </w:tc>
      </w:tr>
      <w:tr w:rsidR="004C4FC3" w:rsidRPr="00A74B3E" w14:paraId="1EC9BF4D" w14:textId="77777777" w:rsidTr="001E2277">
        <w:tc>
          <w:tcPr>
            <w:tcW w:w="1689" w:type="dxa"/>
          </w:tcPr>
          <w:p w14:paraId="7BC54C5D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5B0F7F9F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5220FF">
              <w:rPr>
                <w:rFonts w:ascii="Arial" w:hAnsi="Arial" w:cs="Arial"/>
              </w:rPr>
              <w:t xml:space="preserve">Clare, S, 2013. Stained Glass: Art, Craft and Conservation. Robert Hale, London.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696229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9FF011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443A76E5" w14:textId="77777777" w:rsidTr="001E2277">
        <w:tc>
          <w:tcPr>
            <w:tcW w:w="1689" w:type="dxa"/>
          </w:tcPr>
          <w:p w14:paraId="3CBCC204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306BF383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Whall</w:t>
            </w:r>
            <w:proofErr w:type="spellEnd"/>
            <w:r>
              <w:rPr>
                <w:rFonts w:ascii="Arial" w:hAnsi="Arial" w:cs="Arial"/>
              </w:rPr>
              <w:t xml:space="preserve">, C. 2018. Stained Glass Work: A </w:t>
            </w:r>
            <w:proofErr w:type="gramStart"/>
            <w:r>
              <w:rPr>
                <w:rFonts w:ascii="Arial" w:hAnsi="Arial" w:cs="Arial"/>
              </w:rPr>
              <w:t>text book</w:t>
            </w:r>
            <w:proofErr w:type="gramEnd"/>
            <w:r>
              <w:rPr>
                <w:rFonts w:ascii="Arial" w:hAnsi="Arial" w:cs="Arial"/>
              </w:rPr>
              <w:t xml:space="preserve"> for students and workers in glass. Forgotten Books.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289467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69BD2F" w14:textId="77777777" w:rsidR="004C4FC3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4B8B90AF" w14:textId="77777777" w:rsidR="004C4FC3" w:rsidRDefault="004C4FC3" w:rsidP="001E227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C4FC3" w:rsidRPr="00A74B3E" w14:paraId="1F99DA2E" w14:textId="77777777" w:rsidTr="001E2277">
        <w:tc>
          <w:tcPr>
            <w:tcW w:w="1689" w:type="dxa"/>
          </w:tcPr>
          <w:p w14:paraId="11F0098F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0AB68AC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proofErr w:type="spellStart"/>
            <w:r w:rsidRPr="005220FF">
              <w:rPr>
                <w:rFonts w:ascii="Arial" w:hAnsi="Arial" w:cs="Arial"/>
              </w:rPr>
              <w:t>Elskus</w:t>
            </w:r>
            <w:proofErr w:type="spellEnd"/>
            <w:r w:rsidRPr="005220FF">
              <w:rPr>
                <w:rFonts w:ascii="Arial" w:hAnsi="Arial" w:cs="Arial"/>
              </w:rPr>
              <w:t xml:space="preserve">, A, 1980. The Art of Painting on Glass. N Scribner Book.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274051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DB7165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3EDAFD65" w14:textId="77777777" w:rsidTr="001E2277">
        <w:tc>
          <w:tcPr>
            <w:tcW w:w="1689" w:type="dxa"/>
          </w:tcPr>
          <w:p w14:paraId="6C53C9CF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657205C1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proofErr w:type="spellStart"/>
            <w:r w:rsidRPr="005220FF">
              <w:rPr>
                <w:rFonts w:ascii="Arial" w:hAnsi="Arial" w:cs="Arial"/>
              </w:rPr>
              <w:t>Reyntiens</w:t>
            </w:r>
            <w:proofErr w:type="spellEnd"/>
            <w:r w:rsidRPr="005220FF">
              <w:rPr>
                <w:rFonts w:ascii="Arial" w:hAnsi="Arial" w:cs="Arial"/>
              </w:rPr>
              <w:t xml:space="preserve">, P, 1997. The Techniques of Stained Glass. </w:t>
            </w:r>
            <w:proofErr w:type="spellStart"/>
            <w:r w:rsidRPr="005220FF">
              <w:rPr>
                <w:rFonts w:ascii="Arial" w:hAnsi="Arial" w:cs="Arial"/>
              </w:rPr>
              <w:t>Batsford</w:t>
            </w:r>
            <w:proofErr w:type="spellEnd"/>
            <w:r w:rsidRPr="005220FF">
              <w:rPr>
                <w:rFonts w:ascii="Arial" w:hAnsi="Arial" w:cs="Arial"/>
              </w:rPr>
              <w:t xml:space="preserve"> Ltd.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928929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53AB2E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31523560" w14:textId="77777777" w:rsidTr="001E2277">
        <w:tc>
          <w:tcPr>
            <w:tcW w:w="1689" w:type="dxa"/>
          </w:tcPr>
          <w:p w14:paraId="7237E4EE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6556651C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proofErr w:type="spellStart"/>
            <w:r w:rsidRPr="005220FF">
              <w:rPr>
                <w:rFonts w:ascii="Arial" w:hAnsi="Arial" w:cs="Arial"/>
              </w:rPr>
              <w:t>Brisac</w:t>
            </w:r>
            <w:proofErr w:type="spellEnd"/>
            <w:r w:rsidRPr="005220FF">
              <w:rPr>
                <w:rFonts w:ascii="Arial" w:hAnsi="Arial" w:cs="Arial"/>
              </w:rPr>
              <w:t xml:space="preserve">, C, 1986. A Thousand Years of Stained Glass. Macdonald, London.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130749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71DDAE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3CAA1811" w14:textId="77777777" w:rsidTr="001E2277">
        <w:tc>
          <w:tcPr>
            <w:tcW w:w="1689" w:type="dxa"/>
          </w:tcPr>
          <w:p w14:paraId="39D6838F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581DD10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5220FF">
              <w:rPr>
                <w:rFonts w:ascii="Arial" w:hAnsi="Arial" w:cs="Arial"/>
              </w:rPr>
              <w:t xml:space="preserve">Brown, S, 1994. Stained Glass: An Illustrated History. Leopard Books.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398739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0AA008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593B7DCA" w14:textId="77777777" w:rsidTr="001E2277">
        <w:tc>
          <w:tcPr>
            <w:tcW w:w="1689" w:type="dxa"/>
          </w:tcPr>
          <w:p w14:paraId="646A10C0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54118804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5220FF">
              <w:rPr>
                <w:rFonts w:ascii="Arial" w:hAnsi="Arial" w:cs="Arial"/>
              </w:rPr>
              <w:t xml:space="preserve">Hall, J, 1979. Dictionary of Objects and Symbols in Art, revised edition. Murray, London.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67891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9BDB5E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16115059" w14:textId="77777777" w:rsidTr="001E2277">
        <w:tc>
          <w:tcPr>
            <w:tcW w:w="1689" w:type="dxa"/>
          </w:tcPr>
          <w:p w14:paraId="5A5583A6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DA86C45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5220FF">
              <w:rPr>
                <w:rFonts w:ascii="Arial" w:hAnsi="Arial" w:cs="Arial"/>
              </w:rPr>
              <w:t xml:space="preserve">Lee, L. Seddon, G. Stevens, F, 1976. Stained Glass. </w:t>
            </w:r>
            <w:proofErr w:type="spellStart"/>
            <w:r w:rsidRPr="005220FF">
              <w:rPr>
                <w:rFonts w:ascii="Arial" w:hAnsi="Arial" w:cs="Arial"/>
              </w:rPr>
              <w:t>Cresent</w:t>
            </w:r>
            <w:proofErr w:type="spellEnd"/>
            <w:r w:rsidRPr="005220FF">
              <w:rPr>
                <w:rFonts w:ascii="Arial" w:hAnsi="Arial" w:cs="Arial"/>
              </w:rPr>
              <w:t xml:space="preserve"> Books.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52706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4E5B4C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02C1BCC7" w14:textId="77777777" w:rsidTr="001E2277">
        <w:tc>
          <w:tcPr>
            <w:tcW w:w="1689" w:type="dxa"/>
          </w:tcPr>
          <w:p w14:paraId="314422BA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DF4FC7C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5220FF">
              <w:rPr>
                <w:rFonts w:ascii="Arial" w:hAnsi="Arial" w:cs="Arial"/>
              </w:rPr>
              <w:t xml:space="preserve">Stanton Harris, M, Practising Stained Glass Safely. Society of Glass Technology.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603210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86DC64" w14:textId="77777777" w:rsidR="004C4FC3" w:rsidRPr="00A74B3E" w:rsidRDefault="004C4FC3" w:rsidP="001E2277">
                <w:pPr>
                  <w:spacing w:after="0"/>
                  <w:jc w:val="center"/>
                  <w:rPr>
                    <w:rFonts w:ascii="Arial" w:eastAsia="MS Gothic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C4FC3" w:rsidRPr="00A74B3E" w14:paraId="7B3C75FB" w14:textId="77777777" w:rsidTr="001E2277">
        <w:tc>
          <w:tcPr>
            <w:tcW w:w="1689" w:type="dxa"/>
          </w:tcPr>
          <w:p w14:paraId="5D73C69A" w14:textId="77777777" w:rsidR="004C4FC3" w:rsidRPr="00A74B3E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3D96F783" w14:textId="77777777" w:rsidR="004C4FC3" w:rsidRPr="005220FF" w:rsidRDefault="004C4FC3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McEvoy, M. 1996. External Components.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161885186"/>
            </w:sdtPr>
            <w:sdtEndPr/>
            <w:sdtContent>
              <w:p w14:paraId="63A226D8" w14:textId="77777777" w:rsidR="004C4FC3" w:rsidRDefault="004C4FC3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E80B7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EB90688" w14:textId="77777777" w:rsidR="004C4FC3" w:rsidRDefault="004C4FC3" w:rsidP="001E227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14:paraId="59871192" w14:textId="77777777" w:rsidR="004C4FC3" w:rsidRPr="00A74B3E" w:rsidRDefault="004C4FC3" w:rsidP="004C4FC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2DBA03C1" w14:textId="77777777" w:rsidR="004C4FC3" w:rsidRPr="00A74B3E" w:rsidRDefault="004C4FC3" w:rsidP="004C4FC3">
      <w:pPr>
        <w:pStyle w:val="fixed"/>
        <w:ind w:left="0" w:firstLine="0"/>
        <w:rPr>
          <w:rFonts w:cs="Arial"/>
          <w:sz w:val="22"/>
          <w:szCs w:val="22"/>
        </w:rPr>
      </w:pPr>
    </w:p>
    <w:p w14:paraId="542EC44D" w14:textId="77777777" w:rsidR="004C4FC3" w:rsidRPr="00A74B3E" w:rsidRDefault="004C4FC3" w:rsidP="004C4FC3">
      <w:pPr>
        <w:rPr>
          <w:rFonts w:ascii="Arial" w:hAnsi="Arial" w:cs="Arial"/>
        </w:rPr>
      </w:pPr>
    </w:p>
    <w:p w14:paraId="593AE799" w14:textId="77777777" w:rsidR="004C4FC3" w:rsidRDefault="004C4FC3" w:rsidP="009717BE">
      <w:pPr>
        <w:spacing w:before="240" w:line="240" w:lineRule="auto"/>
        <w:rPr>
          <w:rFonts w:ascii="Arial" w:hAnsi="Arial" w:cs="Arial"/>
          <w:b/>
        </w:rPr>
      </w:pPr>
    </w:p>
    <w:p w14:paraId="21D0125C" w14:textId="77777777" w:rsidR="009717BE" w:rsidRDefault="009717BE" w:rsidP="00716807">
      <w:pPr>
        <w:spacing w:before="240" w:line="240" w:lineRule="auto"/>
        <w:rPr>
          <w:rFonts w:asciiTheme="majorHAnsi" w:hAnsiTheme="majorHAnsi"/>
          <w:sz w:val="40"/>
          <w:szCs w:val="40"/>
        </w:rPr>
      </w:pPr>
    </w:p>
    <w:sectPr w:rsidR="009717BE" w:rsidSect="000F02D4">
      <w:footerReference w:type="first" r:id="rId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EA414" w14:textId="77777777" w:rsidR="00182AE5" w:rsidRDefault="00182AE5">
      <w:pPr>
        <w:spacing w:after="0" w:line="240" w:lineRule="auto"/>
      </w:pPr>
      <w:r>
        <w:separator/>
      </w:r>
    </w:p>
  </w:endnote>
  <w:endnote w:type="continuationSeparator" w:id="0">
    <w:p w14:paraId="3B5BA824" w14:textId="77777777" w:rsidR="00182AE5" w:rsidRDefault="0018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BBAC5" w14:textId="77777777" w:rsidR="002336D3" w:rsidRPr="006122EE" w:rsidRDefault="002336D3" w:rsidP="00F15321">
    <w:pPr>
      <w:jc w:val="center"/>
      <w:rPr>
        <w:b/>
        <w:i/>
      </w:rPr>
    </w:pPr>
    <w:r w:rsidRPr="006122EE">
      <w:rPr>
        <w:b/>
        <w:i/>
        <w:sz w:val="24"/>
      </w:rPr>
      <w:t>This form must be signed and submitted with your assignment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B3B31" w14:textId="77777777" w:rsidR="00182AE5" w:rsidRDefault="00182AE5">
      <w:pPr>
        <w:spacing w:after="0" w:line="240" w:lineRule="auto"/>
      </w:pPr>
      <w:r>
        <w:separator/>
      </w:r>
    </w:p>
  </w:footnote>
  <w:footnote w:type="continuationSeparator" w:id="0">
    <w:p w14:paraId="6A5C41E3" w14:textId="77777777" w:rsidR="00182AE5" w:rsidRDefault="00182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5E5B"/>
    <w:multiLevelType w:val="hybridMultilevel"/>
    <w:tmpl w:val="0D8CF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CC6430D"/>
    <w:multiLevelType w:val="hybridMultilevel"/>
    <w:tmpl w:val="28DE3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B0ABB"/>
    <w:multiLevelType w:val="hybridMultilevel"/>
    <w:tmpl w:val="245C6334"/>
    <w:lvl w:ilvl="0" w:tplc="7CE6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135869"/>
    <w:multiLevelType w:val="hybridMultilevel"/>
    <w:tmpl w:val="2BE09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E18DB"/>
    <w:multiLevelType w:val="hybridMultilevel"/>
    <w:tmpl w:val="6F42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85D77"/>
    <w:multiLevelType w:val="hybridMultilevel"/>
    <w:tmpl w:val="CACED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1E99"/>
    <w:multiLevelType w:val="hybridMultilevel"/>
    <w:tmpl w:val="CFBC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561ED"/>
    <w:multiLevelType w:val="hybridMultilevel"/>
    <w:tmpl w:val="25AA3AEA"/>
    <w:styleLink w:val="Headings1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E0AE3"/>
    <w:multiLevelType w:val="hybridMultilevel"/>
    <w:tmpl w:val="67DCF1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97948E2"/>
    <w:multiLevelType w:val="hybridMultilevel"/>
    <w:tmpl w:val="B85AE8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9D34B42"/>
    <w:multiLevelType w:val="hybridMultilevel"/>
    <w:tmpl w:val="AE32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129A7"/>
    <w:multiLevelType w:val="hybridMultilevel"/>
    <w:tmpl w:val="5732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607DC"/>
    <w:multiLevelType w:val="hybridMultilevel"/>
    <w:tmpl w:val="55564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F22E66"/>
    <w:multiLevelType w:val="hybridMultilevel"/>
    <w:tmpl w:val="82A8F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F419A"/>
    <w:multiLevelType w:val="hybridMultilevel"/>
    <w:tmpl w:val="086A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609AD"/>
    <w:multiLevelType w:val="hybridMultilevel"/>
    <w:tmpl w:val="CB425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1367D"/>
    <w:multiLevelType w:val="hybridMultilevel"/>
    <w:tmpl w:val="0AC4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D22AAD"/>
    <w:multiLevelType w:val="hybridMultilevel"/>
    <w:tmpl w:val="AF1C7928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A177114"/>
    <w:multiLevelType w:val="hybridMultilevel"/>
    <w:tmpl w:val="BFC0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333246"/>
    <w:multiLevelType w:val="hybridMultilevel"/>
    <w:tmpl w:val="C2E8B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57BCC"/>
    <w:multiLevelType w:val="hybridMultilevel"/>
    <w:tmpl w:val="0F8C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295A4A"/>
    <w:multiLevelType w:val="hybridMultilevel"/>
    <w:tmpl w:val="07DE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BE3B07"/>
    <w:multiLevelType w:val="hybridMultilevel"/>
    <w:tmpl w:val="636A6D32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FBB34A2"/>
    <w:multiLevelType w:val="hybridMultilevel"/>
    <w:tmpl w:val="CD584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95492C"/>
    <w:multiLevelType w:val="hybridMultilevel"/>
    <w:tmpl w:val="ADE4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7672F"/>
    <w:multiLevelType w:val="hybridMultilevel"/>
    <w:tmpl w:val="A1720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4D18F0"/>
    <w:multiLevelType w:val="hybridMultilevel"/>
    <w:tmpl w:val="E0A0FAE8"/>
    <w:lvl w:ilvl="0" w:tplc="D7F0BD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7CAE6DD0"/>
    <w:multiLevelType w:val="hybridMultilevel"/>
    <w:tmpl w:val="24C4E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CC6E27"/>
    <w:multiLevelType w:val="hybridMultilevel"/>
    <w:tmpl w:val="FD1E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7328D9"/>
    <w:multiLevelType w:val="hybridMultilevel"/>
    <w:tmpl w:val="6952F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0"/>
  </w:num>
  <w:num w:numId="4">
    <w:abstractNumId w:val="2"/>
  </w:num>
  <w:num w:numId="5">
    <w:abstractNumId w:val="9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3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5"/>
  </w:num>
  <w:num w:numId="17">
    <w:abstractNumId w:val="26"/>
  </w:num>
  <w:num w:numId="18">
    <w:abstractNumId w:val="1"/>
  </w:num>
  <w:num w:numId="19">
    <w:abstractNumId w:val="19"/>
  </w:num>
  <w:num w:numId="20">
    <w:abstractNumId w:val="7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25"/>
  </w:num>
  <w:num w:numId="24">
    <w:abstractNumId w:val="23"/>
  </w:num>
  <w:num w:numId="25">
    <w:abstractNumId w:val="30"/>
  </w:num>
  <w:num w:numId="26">
    <w:abstractNumId w:val="13"/>
  </w:num>
  <w:num w:numId="27">
    <w:abstractNumId w:val="6"/>
  </w:num>
  <w:num w:numId="28">
    <w:abstractNumId w:val="28"/>
  </w:num>
  <w:num w:numId="29">
    <w:abstractNumId w:val="32"/>
  </w:num>
  <w:num w:numId="30">
    <w:abstractNumId w:val="24"/>
  </w:num>
  <w:num w:numId="31">
    <w:abstractNumId w:val="29"/>
  </w:num>
  <w:num w:numId="32">
    <w:abstractNumId w:val="12"/>
  </w:num>
  <w:num w:numId="33">
    <w:abstractNumId w:val="16"/>
  </w:num>
  <w:num w:numId="34">
    <w:abstractNumId w:val="11"/>
  </w:num>
  <w:num w:numId="35">
    <w:abstractNumId w:val="3"/>
  </w:num>
  <w:num w:numId="36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CA"/>
    <w:rsid w:val="0000725A"/>
    <w:rsid w:val="00013D96"/>
    <w:rsid w:val="000C30B6"/>
    <w:rsid w:val="000D0BBD"/>
    <w:rsid w:val="000E1C2E"/>
    <w:rsid w:val="000F02D4"/>
    <w:rsid w:val="00101C9A"/>
    <w:rsid w:val="00182AE5"/>
    <w:rsid w:val="002336D3"/>
    <w:rsid w:val="00254429"/>
    <w:rsid w:val="00281D62"/>
    <w:rsid w:val="00315121"/>
    <w:rsid w:val="00321906"/>
    <w:rsid w:val="003C6820"/>
    <w:rsid w:val="00414B8C"/>
    <w:rsid w:val="00461E3C"/>
    <w:rsid w:val="00483A52"/>
    <w:rsid w:val="0049291E"/>
    <w:rsid w:val="004B0FD5"/>
    <w:rsid w:val="004C4FC3"/>
    <w:rsid w:val="004F1991"/>
    <w:rsid w:val="0050685A"/>
    <w:rsid w:val="0054443F"/>
    <w:rsid w:val="005C13DF"/>
    <w:rsid w:val="005D1117"/>
    <w:rsid w:val="006122F5"/>
    <w:rsid w:val="00617B64"/>
    <w:rsid w:val="006F2562"/>
    <w:rsid w:val="007156B2"/>
    <w:rsid w:val="00716807"/>
    <w:rsid w:val="007626F3"/>
    <w:rsid w:val="007866B2"/>
    <w:rsid w:val="007B624B"/>
    <w:rsid w:val="00893DA4"/>
    <w:rsid w:val="008E69CA"/>
    <w:rsid w:val="009717BE"/>
    <w:rsid w:val="00975F86"/>
    <w:rsid w:val="00A11FA9"/>
    <w:rsid w:val="00A2289D"/>
    <w:rsid w:val="00A8243A"/>
    <w:rsid w:val="00B53A59"/>
    <w:rsid w:val="00BD1D85"/>
    <w:rsid w:val="00C0030A"/>
    <w:rsid w:val="00C03D33"/>
    <w:rsid w:val="00C22C98"/>
    <w:rsid w:val="00D03719"/>
    <w:rsid w:val="00D20D5B"/>
    <w:rsid w:val="00D50F9D"/>
    <w:rsid w:val="00D81A41"/>
    <w:rsid w:val="00E34E11"/>
    <w:rsid w:val="00EC3004"/>
    <w:rsid w:val="00EE58AE"/>
    <w:rsid w:val="00F15321"/>
    <w:rsid w:val="00F62BC9"/>
    <w:rsid w:val="00FE601B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DB625"/>
  <w14:defaultImageDpi w14:val="300"/>
  <w15:docId w15:val="{7A89B80D-C17C-5144-8912-39D5CA1A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69CA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6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8E69CA"/>
    <w:pPr>
      <w:keepLines w:val="0"/>
      <w:spacing w:before="240" w:after="240" w:line="240" w:lineRule="auto"/>
      <w:jc w:val="both"/>
      <w:outlineLvl w:val="1"/>
    </w:pPr>
    <w:rPr>
      <w:rFonts w:ascii="Arial" w:eastAsia="Times New Roman" w:hAnsi="Arial" w:cs="Arial"/>
      <w:bCs w:val="0"/>
      <w:color w:val="auto"/>
      <w:sz w:val="36"/>
      <w:szCs w:val="36"/>
      <w:lang w:val="en-GB" w:eastAsia="en-GB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483A52"/>
    <w:pPr>
      <w:outlineLvl w:val="2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483A52"/>
    <w:pPr>
      <w:keepNext/>
      <w:spacing w:before="240" w:after="60" w:line="240" w:lineRule="auto"/>
      <w:outlineLvl w:val="3"/>
    </w:pPr>
    <w:rPr>
      <w:rFonts w:ascii="Cambria" w:eastAsia="MS Mincho" w:hAnsi="Cambria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483A52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83A52"/>
    <w:pPr>
      <w:keepNext/>
      <w:spacing w:after="0" w:line="240" w:lineRule="auto"/>
      <w:jc w:val="center"/>
      <w:outlineLvl w:val="5"/>
    </w:pPr>
    <w:rPr>
      <w:rFonts w:ascii="Arial" w:eastAsia="Times New Roman" w:hAnsi="Arial"/>
      <w:sz w:val="36"/>
      <w:szCs w:val="20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3A52"/>
    <w:pPr>
      <w:keepNext/>
      <w:shd w:val="clear" w:color="auto" w:fill="000000"/>
      <w:spacing w:after="0" w:line="240" w:lineRule="auto"/>
      <w:jc w:val="both"/>
      <w:outlineLvl w:val="6"/>
    </w:pPr>
    <w:rPr>
      <w:rFonts w:ascii="Arial" w:eastAsia="Times New Roman" w:hAnsi="Arial"/>
      <w:b/>
      <w:sz w:val="20"/>
      <w:szCs w:val="20"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3A52"/>
    <w:pPr>
      <w:keepNext/>
      <w:spacing w:after="0" w:line="240" w:lineRule="auto"/>
      <w:jc w:val="right"/>
      <w:outlineLvl w:val="7"/>
    </w:pPr>
    <w:rPr>
      <w:rFonts w:ascii="Arial" w:eastAsia="Times New Roman" w:hAnsi="Arial"/>
      <w:b/>
      <w:sz w:val="2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3A52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69CA"/>
    <w:rPr>
      <w:rFonts w:ascii="Arial" w:eastAsia="Times New Roman" w:hAnsi="Arial" w:cs="Arial"/>
      <w:b/>
      <w:sz w:val="36"/>
      <w:szCs w:val="36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E69C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9C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9CA"/>
    <w:rPr>
      <w:rFonts w:ascii="Lucida Grande" w:eastAsia="Calibri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83A52"/>
    <w:rPr>
      <w:rFonts w:ascii="Arial" w:eastAsia="Times New Roman" w:hAnsi="Arial" w:cs="Arial"/>
      <w:b/>
      <w:sz w:val="22"/>
      <w:szCs w:val="22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83A52"/>
    <w:rPr>
      <w:rFonts w:ascii="Cambria" w:eastAsia="MS Mincho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483A5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83A52"/>
    <w:rPr>
      <w:rFonts w:ascii="Arial" w:eastAsia="Times New Roman" w:hAnsi="Arial" w:cs="Times New Roman"/>
      <w:sz w:val="36"/>
      <w:szCs w:val="20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rsid w:val="00483A52"/>
    <w:rPr>
      <w:rFonts w:ascii="Arial" w:eastAsia="Times New Roman" w:hAnsi="Arial" w:cs="Times New Roman"/>
      <w:b/>
      <w:sz w:val="20"/>
      <w:szCs w:val="20"/>
      <w:shd w:val="clear" w:color="auto" w:fil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rsid w:val="00483A52"/>
    <w:rPr>
      <w:rFonts w:ascii="Arial" w:eastAsia="Times New Roman" w:hAnsi="Arial" w:cs="Times New Roman"/>
      <w:b/>
      <w:sz w:val="28"/>
      <w:szCs w:val="20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rsid w:val="00483A52"/>
    <w:rPr>
      <w:rFonts w:ascii="Arial" w:eastAsia="Times New Roman" w:hAnsi="Arial" w:cs="Times New Roman"/>
      <w:b/>
      <w:sz w:val="32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483A52"/>
    <w:pPr>
      <w:ind w:left="720"/>
      <w:contextualSpacing/>
    </w:pPr>
  </w:style>
  <w:style w:type="paragraph" w:customStyle="1" w:styleId="Sub-headingAQH">
    <w:name w:val="Sub-heading AQH"/>
    <w:uiPriority w:val="99"/>
    <w:qFormat/>
    <w:rsid w:val="00483A52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eastAsia="en-GB"/>
    </w:rPr>
  </w:style>
  <w:style w:type="paragraph" w:customStyle="1" w:styleId="AQHSub-heading2">
    <w:name w:val="AQH Sub-heading 2"/>
    <w:basedOn w:val="Normal"/>
    <w:uiPriority w:val="99"/>
    <w:qFormat/>
    <w:rsid w:val="00483A52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uiPriority w:val="99"/>
    <w:qFormat/>
    <w:rsid w:val="00483A52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uiPriority w:val="99"/>
    <w:rsid w:val="00483A52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uiPriority w:val="99"/>
    <w:qFormat/>
    <w:rsid w:val="00483A52"/>
    <w:pPr>
      <w:numPr>
        <w:ilvl w:val="1"/>
        <w:numId w:val="3"/>
      </w:numPr>
    </w:pPr>
    <w:rPr>
      <w:bCs/>
      <w:sz w:val="22"/>
      <w:szCs w:val="22"/>
    </w:rPr>
  </w:style>
  <w:style w:type="character" w:customStyle="1" w:styleId="AQHSub-1Char">
    <w:name w:val="AQH Sub-1 Char"/>
    <w:link w:val="AQHSub-1"/>
    <w:uiPriority w:val="99"/>
    <w:rsid w:val="00483A52"/>
    <w:rPr>
      <w:rFonts w:ascii="Arial" w:eastAsia="Times New Roman" w:hAnsi="Arial" w:cs="Arial"/>
      <w:b/>
      <w:bCs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nhideWhenUsed/>
    <w:rsid w:val="00483A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3A5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83A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A52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83A52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483A52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483A5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483A52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483A52"/>
    <w:pPr>
      <w:numPr>
        <w:numId w:val="4"/>
      </w:numPr>
    </w:pPr>
  </w:style>
  <w:style w:type="character" w:customStyle="1" w:styleId="CommentTextChar">
    <w:name w:val="Comment Text Char"/>
    <w:link w:val="CommentText"/>
    <w:uiPriority w:val="99"/>
    <w:semiHidden/>
    <w:rsid w:val="00483A52"/>
  </w:style>
  <w:style w:type="paragraph" w:styleId="CommentText">
    <w:name w:val="annotation text"/>
    <w:basedOn w:val="Normal"/>
    <w:link w:val="CommentTextChar"/>
    <w:uiPriority w:val="99"/>
    <w:semiHidden/>
    <w:rsid w:val="00483A52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semiHidden/>
    <w:rsid w:val="00483A52"/>
    <w:rPr>
      <w:rFonts w:ascii="Calibri" w:eastAsia="Calibri" w:hAnsi="Calibri" w:cs="Times New Roman"/>
    </w:rPr>
  </w:style>
  <w:style w:type="character" w:styleId="CommentReference">
    <w:name w:val="annotation reference"/>
    <w:semiHidden/>
    <w:rsid w:val="00483A52"/>
    <w:rPr>
      <w:sz w:val="16"/>
      <w:szCs w:val="16"/>
    </w:rPr>
  </w:style>
  <w:style w:type="paragraph" w:customStyle="1" w:styleId="heading">
    <w:name w:val="heading"/>
    <w:basedOn w:val="fixed"/>
    <w:link w:val="headingChar"/>
    <w:rsid w:val="00483A52"/>
    <w:pPr>
      <w:spacing w:before="240" w:after="120"/>
    </w:pPr>
  </w:style>
  <w:style w:type="paragraph" w:customStyle="1" w:styleId="fixed">
    <w:name w:val="fixed"/>
    <w:link w:val="fixedChar"/>
    <w:rsid w:val="00483A5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483A52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ixedChar">
    <w:name w:val="fixed Char"/>
    <w:link w:val="fixed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headingChar">
    <w:name w:val="heading Char"/>
    <w:link w:val="heading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bulletChar">
    <w:name w:val="bullet Char"/>
    <w:link w:val="bullet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A52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83A52"/>
    <w:rPr>
      <w:rFonts w:ascii="Calibri" w:eastAsia="Calibri" w:hAnsi="Calibri" w:cs="Times New Roman"/>
      <w:b/>
      <w:bCs/>
    </w:rPr>
  </w:style>
  <w:style w:type="paragraph" w:styleId="Revision">
    <w:name w:val="Revision"/>
    <w:hidden/>
    <w:uiPriority w:val="99"/>
    <w:semiHidden/>
    <w:rsid w:val="00483A52"/>
    <w:rPr>
      <w:rFonts w:ascii="Calibri" w:eastAsia="Calibri" w:hAnsi="Calibri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483A52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unhideWhenUsed/>
    <w:rsid w:val="00483A5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83A52"/>
    <w:rPr>
      <w:rFonts w:ascii="Calibri" w:eastAsia="Calibri" w:hAnsi="Calibri" w:cs="Times New Roman"/>
      <w:sz w:val="16"/>
      <w:szCs w:val="16"/>
    </w:rPr>
  </w:style>
  <w:style w:type="paragraph" w:customStyle="1" w:styleId="head">
    <w:name w:val="*head"/>
    <w:uiPriority w:val="99"/>
    <w:rsid w:val="00483A52"/>
    <w:rPr>
      <w:rFonts w:ascii="New York" w:eastAsia="Times New Roman" w:hAnsi="New York" w:cs="Times New Roman"/>
      <w:b/>
      <w:szCs w:val="20"/>
      <w:lang w:eastAsia="en-GB"/>
    </w:rPr>
  </w:style>
  <w:style w:type="paragraph" w:styleId="Caption">
    <w:name w:val="caption"/>
    <w:basedOn w:val="Normal"/>
    <w:next w:val="Normal"/>
    <w:uiPriority w:val="99"/>
    <w:qFormat/>
    <w:rsid w:val="00483A52"/>
    <w:pPr>
      <w:tabs>
        <w:tab w:val="left" w:pos="-720"/>
        <w:tab w:val="left" w:pos="0"/>
        <w:tab w:val="left" w:pos="720"/>
        <w:tab w:val="left" w:pos="2880"/>
        <w:tab w:val="left" w:pos="3600"/>
        <w:tab w:val="left" w:pos="4320"/>
      </w:tabs>
      <w:suppressAutoHyphens/>
      <w:spacing w:after="0" w:line="240" w:lineRule="auto"/>
      <w:jc w:val="center"/>
    </w:pPr>
    <w:rPr>
      <w:rFonts w:ascii="Eurostile" w:eastAsia="Times New Roman" w:hAnsi="Eurostile" w:cs="Arial"/>
      <w:b/>
      <w:sz w:val="24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83A52"/>
    <w:pPr>
      <w:spacing w:line="20" w:lineRule="atLeast"/>
      <w:ind w:left="284" w:right="284"/>
      <w:jc w:val="both"/>
    </w:pPr>
    <w:rPr>
      <w:rFonts w:ascii="Arial" w:eastAsiaTheme="minorHAnsi" w:hAnsi="Arial" w:cstheme="minorBidi"/>
      <w:i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83A52"/>
    <w:rPr>
      <w:rFonts w:ascii="Arial" w:eastAsiaTheme="minorHAnsi" w:hAnsi="Arial"/>
      <w:i/>
      <w:lang w:val="en-GB"/>
    </w:rPr>
  </w:style>
  <w:style w:type="paragraph" w:styleId="NoSpacing">
    <w:name w:val="No Spacing"/>
    <w:aliases w:val="BODY TEXT"/>
    <w:link w:val="NoSpacingChar"/>
    <w:uiPriority w:val="1"/>
    <w:qFormat/>
    <w:rsid w:val="00483A52"/>
    <w:rPr>
      <w:rFonts w:ascii="Arial" w:hAnsi="Arial"/>
      <w:sz w:val="22"/>
      <w:szCs w:val="22"/>
    </w:rPr>
  </w:style>
  <w:style w:type="character" w:customStyle="1" w:styleId="NoSpacingChar">
    <w:name w:val="No Spacing Char"/>
    <w:aliases w:val="BODY TEXT Char"/>
    <w:basedOn w:val="DefaultParagraphFont"/>
    <w:link w:val="NoSpacing"/>
    <w:uiPriority w:val="1"/>
    <w:rsid w:val="00483A52"/>
    <w:rPr>
      <w:rFonts w:ascii="Arial" w:hAnsi="Arial"/>
      <w:sz w:val="22"/>
      <w:szCs w:val="22"/>
    </w:rPr>
  </w:style>
  <w:style w:type="character" w:styleId="FootnoteReference">
    <w:name w:val="footnote reference"/>
    <w:basedOn w:val="DefaultParagraphFont"/>
    <w:rsid w:val="00483A52"/>
  </w:style>
  <w:style w:type="paragraph" w:styleId="FootnoteText">
    <w:name w:val="footnote text"/>
    <w:basedOn w:val="Normal"/>
    <w:link w:val="FootnoteTextChar"/>
    <w:uiPriority w:val="99"/>
    <w:rsid w:val="00483A52"/>
    <w:pPr>
      <w:spacing w:after="0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3A52"/>
    <w:rPr>
      <w:rFonts w:ascii="Times New Roman" w:eastAsia="Calibri" w:hAnsi="Times New Roman" w:cs="Times New Roman"/>
      <w:lang w:val="en-GB" w:eastAsia="en-GB"/>
    </w:rPr>
  </w:style>
  <w:style w:type="paragraph" w:customStyle="1" w:styleId="tableform">
    <w:name w:val="tableform"/>
    <w:basedOn w:val="Normal"/>
    <w:uiPriority w:val="99"/>
    <w:rsid w:val="00483A52"/>
    <w:pPr>
      <w:spacing w:before="240" w:after="60" w:line="240" w:lineRule="auto"/>
      <w:jc w:val="both"/>
    </w:pPr>
    <w:rPr>
      <w:rFonts w:ascii="Arial" w:eastAsia="Times New Roman" w:hAnsi="Arial"/>
      <w:sz w:val="24"/>
      <w:szCs w:val="20"/>
      <w:lang w:val="en-GB" w:eastAsia="en-GB"/>
    </w:rPr>
  </w:style>
  <w:style w:type="table" w:customStyle="1" w:styleId="ColorfulList1">
    <w:name w:val="Colorful List1"/>
    <w:basedOn w:val="TableNormal"/>
    <w:uiPriority w:val="72"/>
    <w:rsid w:val="00483A52"/>
    <w:rPr>
      <w:rFonts w:ascii="Arial" w:eastAsiaTheme="minorHAnsi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variable">
    <w:name w:val="variable"/>
    <w:uiPriority w:val="99"/>
    <w:rsid w:val="00483A52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more">
    <w:name w:val="more"/>
    <w:uiPriority w:val="99"/>
    <w:rsid w:val="00483A52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styleId="FollowedHyperlink">
    <w:name w:val="FollowedHyperlink"/>
    <w:basedOn w:val="DefaultParagraphFont"/>
    <w:unhideWhenUsed/>
    <w:rsid w:val="00483A52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483A52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83A52"/>
    <w:rPr>
      <w:rFonts w:ascii="Times New Roman" w:eastAsia="Times New Roman" w:hAnsi="Times New Roman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83A52"/>
    <w:pPr>
      <w:spacing w:after="120" w:line="480" w:lineRule="auto"/>
      <w:ind w:left="360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Normal1">
    <w:name w:val="Normal 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altext">
    <w:name w:val="caltext"/>
    <w:uiPriority w:val="99"/>
    <w:rsid w:val="00483A52"/>
    <w:pPr>
      <w:jc w:val="both"/>
    </w:pPr>
    <w:rPr>
      <w:rFonts w:ascii="Teifryn" w:eastAsia="Times New Roman" w:hAnsi="Teifryn" w:cs="Times New Roman"/>
      <w:noProof/>
      <w:sz w:val="18"/>
      <w:szCs w:val="20"/>
      <w:lang w:val="en-GB"/>
    </w:rPr>
  </w:style>
  <w:style w:type="paragraph" w:customStyle="1" w:styleId="para1">
    <w:name w:val="para1"/>
    <w:basedOn w:val="caltext"/>
    <w:uiPriority w:val="99"/>
    <w:rsid w:val="00483A52"/>
    <w:pPr>
      <w:spacing w:before="120"/>
      <w:ind w:left="274" w:hanging="274"/>
    </w:pPr>
    <w:rPr>
      <w:lang w:val="en-US"/>
    </w:rPr>
  </w:style>
  <w:style w:type="paragraph" w:styleId="ListBullet">
    <w:name w:val="List Bullet"/>
    <w:basedOn w:val="Normal"/>
    <w:autoRedefine/>
    <w:uiPriority w:val="99"/>
    <w:rsid w:val="00483A52"/>
    <w:pPr>
      <w:spacing w:after="0" w:line="240" w:lineRule="auto"/>
    </w:pPr>
    <w:rPr>
      <w:rFonts w:ascii="Times New Roman" w:eastAsia="Times New Roman" w:hAnsi="Times New Roman"/>
      <w:szCs w:val="20"/>
      <w:lang w:val="en-GB"/>
    </w:rPr>
  </w:style>
  <w:style w:type="paragraph" w:styleId="BlockText">
    <w:name w:val="Block Text"/>
    <w:basedOn w:val="Normal"/>
    <w:uiPriority w:val="99"/>
    <w:rsid w:val="00483A52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after="0" w:line="240" w:lineRule="atLeast"/>
      <w:ind w:left="1440" w:right="-864" w:hanging="144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CompanyName">
    <w:name w:val="Company Name"/>
    <w:basedOn w:val="Normal"/>
    <w:next w:val="Normal"/>
    <w:uiPriority w:val="99"/>
    <w:rsid w:val="00483A52"/>
    <w:pPr>
      <w:tabs>
        <w:tab w:val="left" w:pos="2160"/>
        <w:tab w:val="right" w:pos="6480"/>
      </w:tabs>
      <w:spacing w:before="220" w:after="40" w:line="22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483A5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483A52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Picture">
    <w:name w:val="Picture"/>
    <w:basedOn w:val="Normal"/>
    <w:next w:val="Caption"/>
    <w:uiPriority w:val="99"/>
    <w:rsid w:val="00483A52"/>
    <w:pPr>
      <w:keepNext/>
      <w:spacing w:after="0" w:line="240" w:lineRule="auto"/>
      <w:ind w:left="1080"/>
    </w:pPr>
    <w:rPr>
      <w:rFonts w:ascii="Arial" w:eastAsia="Times New Roman" w:hAnsi="Arial"/>
      <w:spacing w:val="-5"/>
      <w:sz w:val="20"/>
      <w:szCs w:val="20"/>
      <w:lang w:val="en-GB" w:eastAsia="en-GB"/>
    </w:rPr>
  </w:style>
  <w:style w:type="paragraph" w:customStyle="1" w:styleId="EndnoteText1">
    <w:name w:val="Endnote Text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Document1">
    <w:name w:val="Document 1"/>
    <w:uiPriority w:val="99"/>
    <w:rsid w:val="00483A52"/>
    <w:pPr>
      <w:keepNext/>
      <w:keepLines/>
      <w:tabs>
        <w:tab w:val="left" w:pos="-720"/>
      </w:tabs>
    </w:pPr>
    <w:rPr>
      <w:rFonts w:ascii="Times New Roman" w:eastAsia="Times New Roman" w:hAnsi="Times New Roman" w:cs="Times New Roman"/>
      <w:szCs w:val="20"/>
    </w:rPr>
  </w:style>
  <w:style w:type="paragraph" w:customStyle="1" w:styleId="TOC91">
    <w:name w:val="TOC 91"/>
    <w:basedOn w:val="Normal"/>
    <w:next w:val="Normal"/>
    <w:uiPriority w:val="99"/>
    <w:rsid w:val="00483A52"/>
    <w:pPr>
      <w:tabs>
        <w:tab w:val="right" w:leader="dot" w:pos="9360"/>
      </w:tabs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</w:rPr>
  </w:style>
  <w:style w:type="paragraph" w:customStyle="1" w:styleId="TOAHeading1">
    <w:name w:val="TOA Heading1"/>
    <w:basedOn w:val="Normal"/>
    <w:next w:val="Normal"/>
    <w:uiPriority w:val="99"/>
    <w:rsid w:val="00483A52"/>
    <w:pPr>
      <w:tabs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aption1">
    <w:name w:val="Caption1"/>
    <w:basedOn w:val="Normal"/>
    <w:next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styleId="PageNumber">
    <w:name w:val="page number"/>
    <w:uiPriority w:val="99"/>
    <w:rsid w:val="00483A52"/>
  </w:style>
  <w:style w:type="paragraph" w:styleId="BodyText2">
    <w:name w:val="Body Text 2"/>
    <w:basedOn w:val="Normal"/>
    <w:link w:val="BodyText2Char"/>
    <w:uiPriority w:val="99"/>
    <w:rsid w:val="00483A52"/>
    <w:pPr>
      <w:widowControl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customStyle="1" w:styleId="H2">
    <w:name w:val="H2"/>
    <w:basedOn w:val="Normal"/>
    <w:next w:val="Normal"/>
    <w:uiPriority w:val="99"/>
    <w:rsid w:val="00483A52"/>
    <w:pPr>
      <w:keepNext/>
      <w:widowControl w:val="0"/>
      <w:spacing w:before="100" w:after="100" w:line="240" w:lineRule="auto"/>
    </w:pPr>
    <w:rPr>
      <w:rFonts w:ascii="Arial" w:eastAsia="Times New Roman" w:hAnsi="Arial"/>
      <w:b/>
      <w:sz w:val="36"/>
      <w:szCs w:val="20"/>
      <w:lang w:val="en-GB"/>
    </w:rPr>
  </w:style>
  <w:style w:type="paragraph" w:customStyle="1" w:styleId="Heading14pt">
    <w:name w:val="Heading 14 pt"/>
    <w:uiPriority w:val="99"/>
    <w:rsid w:val="00483A52"/>
    <w:pPr>
      <w:spacing w:line="320" w:lineRule="auto"/>
    </w:pPr>
    <w:rPr>
      <w:rFonts w:ascii="Carnegie" w:eastAsia="Times New Roman" w:hAnsi="Carnegie" w:cs="Times New Roman"/>
      <w:b/>
      <w:sz w:val="28"/>
      <w:szCs w:val="20"/>
      <w:lang w:val="en-GB"/>
    </w:rPr>
  </w:style>
  <w:style w:type="paragraph" w:styleId="List">
    <w:name w:val="List"/>
    <w:basedOn w:val="Normal"/>
    <w:uiPriority w:val="99"/>
    <w:rsid w:val="00483A52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2">
    <w:name w:val="List 2"/>
    <w:basedOn w:val="Normal"/>
    <w:uiPriority w:val="99"/>
    <w:rsid w:val="00483A5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3">
    <w:name w:val="List 3"/>
    <w:basedOn w:val="Normal"/>
    <w:uiPriority w:val="99"/>
    <w:rsid w:val="00483A52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Continue2">
    <w:name w:val="List Continue 2"/>
    <w:basedOn w:val="Normal"/>
    <w:uiPriority w:val="99"/>
    <w:rsid w:val="00483A52"/>
    <w:pPr>
      <w:spacing w:after="120" w:line="240" w:lineRule="auto"/>
      <w:ind w:left="566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Quote1">
    <w:name w:val="Quote1"/>
    <w:basedOn w:val="Normal"/>
    <w:uiPriority w:val="99"/>
    <w:rsid w:val="00483A52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NormalWeb">
    <w:name w:val="Normal (Web)"/>
    <w:basedOn w:val="Normal"/>
    <w:uiPriority w:val="99"/>
    <w:rsid w:val="00483A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note1">
    <w:name w:val="footnote1"/>
    <w:rsid w:val="00483A52"/>
    <w:rPr>
      <w:rFonts w:ascii="Arial" w:hAnsi="Arial" w:cs="Arial" w:hint="default"/>
      <w:b/>
      <w:bCs/>
      <w:i w:val="0"/>
      <w:iCs w:val="0"/>
      <w:sz w:val="18"/>
      <w:szCs w:val="18"/>
    </w:rPr>
  </w:style>
  <w:style w:type="character" w:customStyle="1" w:styleId="tekst1">
    <w:name w:val="tekst1"/>
    <w:rsid w:val="00483A52"/>
    <w:rPr>
      <w:rFonts w:ascii="Helvetica" w:hAnsi="Helvetica" w:hint="default"/>
      <w:color w:val="000000"/>
      <w:sz w:val="16"/>
      <w:szCs w:val="16"/>
    </w:rPr>
  </w:style>
  <w:style w:type="character" w:styleId="Strong">
    <w:name w:val="Strong"/>
    <w:qFormat/>
    <w:rsid w:val="00483A52"/>
    <w:rPr>
      <w:b/>
      <w:bCs/>
    </w:rPr>
  </w:style>
  <w:style w:type="paragraph" w:customStyle="1" w:styleId="Preformatted">
    <w:name w:val="Preformatted"/>
    <w:basedOn w:val="Normal"/>
    <w:uiPriority w:val="99"/>
    <w:rsid w:val="00483A5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483A52"/>
    <w:pPr>
      <w:spacing w:after="0" w:line="300" w:lineRule="atLeast"/>
      <w:jc w:val="both"/>
    </w:pPr>
    <w:rPr>
      <w:rFonts w:ascii="Perpetua" w:eastAsia="Times New Roman" w:hAnsi="Perpetua"/>
      <w:sz w:val="24"/>
      <w:szCs w:val="20"/>
      <w:lang w:val="en-GB"/>
    </w:rPr>
  </w:style>
  <w:style w:type="paragraph" w:customStyle="1" w:styleId="Default">
    <w:name w:val="Default"/>
    <w:uiPriority w:val="99"/>
    <w:rsid w:val="00483A5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customStyle="1" w:styleId="Byline">
    <w:name w:val="Byline"/>
    <w:basedOn w:val="BodyText"/>
    <w:uiPriority w:val="99"/>
    <w:rsid w:val="00483A52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3A52"/>
    <w:pPr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9"/>
    </w:pPr>
    <w:rPr>
      <w:color w:val="365F91" w:themeColor="accent1" w:themeShade="BF"/>
      <w:sz w:val="28"/>
      <w:szCs w:val="28"/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483A52"/>
  </w:style>
  <w:style w:type="table" w:customStyle="1" w:styleId="TableGrid1">
    <w:name w:val="Table Grid1"/>
    <w:basedOn w:val="TableNormal"/>
    <w:next w:val="TableGrid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1">
    <w:name w:val="Colorful List11"/>
    <w:basedOn w:val="TableNormal"/>
    <w:uiPriority w:val="72"/>
    <w:rsid w:val="00483A52"/>
    <w:rPr>
      <w:rFonts w:ascii="Arial" w:eastAsia="Calibri" w:hAnsi="Arial" w:cs="Times New Roman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numbering" w:customStyle="1" w:styleId="Headings1">
    <w:name w:val="Headings1"/>
    <w:uiPriority w:val="99"/>
    <w:rsid w:val="00483A52"/>
    <w:pPr>
      <w:numPr>
        <w:numId w:val="5"/>
      </w:numPr>
    </w:pPr>
  </w:style>
  <w:style w:type="character" w:styleId="SubtleEmphasis">
    <w:name w:val="Subtle Emphasis"/>
    <w:basedOn w:val="DefaultParagraphFont"/>
    <w:uiPriority w:val="19"/>
    <w:qFormat/>
    <w:rsid w:val="00483A52"/>
    <w:rPr>
      <w:i/>
      <w:iCs/>
      <w:color w:val="808080" w:themeColor="text1" w:themeTint="7F"/>
    </w:rPr>
  </w:style>
  <w:style w:type="table" w:customStyle="1" w:styleId="TableGrid2">
    <w:name w:val="Table Grid2"/>
    <w:basedOn w:val="TableNormal"/>
    <w:next w:val="TableGrid"/>
    <w:uiPriority w:val="59"/>
    <w:rsid w:val="00483A52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42A632CF1BC1C4682F812924884D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04052C-9EA0-A442-886B-F74883C8029A}"/>
      </w:docPartPr>
      <w:docPartBody>
        <w:p w:rsidR="0061009E" w:rsidRDefault="004B521E" w:rsidP="004B521E">
          <w:pPr>
            <w:pStyle w:val="542A632CF1BC1C4682F812924884D10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4C7C9E64B89CEE43A97B58AC9F472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C8F6-CEF6-8447-9CB1-F25C2FA01FC4}"/>
      </w:docPartPr>
      <w:docPartBody>
        <w:p w:rsidR="0061009E" w:rsidRDefault="004B521E" w:rsidP="004B521E">
          <w:pPr>
            <w:pStyle w:val="4C7C9E64B89CEE43A97B58AC9F472BAE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21E"/>
    <w:rsid w:val="004B521E"/>
    <w:rsid w:val="004D4567"/>
    <w:rsid w:val="0061009E"/>
    <w:rsid w:val="00A1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521E"/>
    <w:rPr>
      <w:color w:val="808080"/>
    </w:rPr>
  </w:style>
  <w:style w:type="paragraph" w:customStyle="1" w:styleId="542A632CF1BC1C4682F812924884D10C">
    <w:name w:val="542A632CF1BC1C4682F812924884D10C"/>
    <w:rsid w:val="004B521E"/>
  </w:style>
  <w:style w:type="paragraph" w:customStyle="1" w:styleId="4C7C9E64B89CEE43A97B58AC9F472BAE">
    <w:name w:val="4C7C9E64B89CEE43A97B58AC9F472BAE"/>
    <w:rsid w:val="004B52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BE762-EA6D-444A-9E72-1C1C3F1A2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</cp:revision>
  <dcterms:created xsi:type="dcterms:W3CDTF">2019-09-18T12:56:00Z</dcterms:created>
  <dcterms:modified xsi:type="dcterms:W3CDTF">2019-09-18T12:56:00Z</dcterms:modified>
</cp:coreProperties>
</file>