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B75B4" w14:textId="1608CE1C" w:rsidR="00E81978" w:rsidRPr="000950DC" w:rsidRDefault="000950DC" w:rsidP="003D37BB">
      <w:pPr>
        <w:pStyle w:val="Title"/>
        <w:rPr>
          <w:sz w:val="52"/>
          <w:szCs w:val="52"/>
        </w:rPr>
      </w:pPr>
      <w:sdt>
        <w:sdtPr>
          <w:rPr>
            <w:rFonts w:ascii="Arial" w:hAnsi="Arial" w:cs="Arial"/>
            <w:sz w:val="52"/>
            <w:szCs w:val="52"/>
          </w:rPr>
          <w:alias w:val="Title:"/>
          <w:tag w:val="Title:"/>
          <w:id w:val="726351117"/>
          <w:placeholder>
            <w:docPart w:val="7F2D265BF29F4028AFAF715FD058428D"/>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C943B8">
            <w:rPr>
              <w:rFonts w:ascii="Arial" w:hAnsi="Arial" w:cs="Arial"/>
              <w:sz w:val="52"/>
              <w:szCs w:val="52"/>
            </w:rPr>
            <w:br/>
          </w:r>
          <w:r w:rsidR="00C943B8">
            <w:rPr>
              <w:rFonts w:ascii="Arial" w:hAnsi="Arial" w:cs="Arial"/>
              <w:sz w:val="52"/>
              <w:szCs w:val="52"/>
            </w:rPr>
            <w:br/>
          </w:r>
          <w:r w:rsidR="00C943B8">
            <w:rPr>
              <w:rFonts w:ascii="Arial" w:hAnsi="Arial" w:cs="Arial"/>
              <w:sz w:val="52"/>
              <w:szCs w:val="52"/>
            </w:rPr>
            <w:br/>
          </w:r>
          <w:r w:rsidR="00C943B8">
            <w:rPr>
              <w:rFonts w:ascii="Arial" w:hAnsi="Arial" w:cs="Arial"/>
              <w:sz w:val="52"/>
              <w:szCs w:val="52"/>
            </w:rPr>
            <w:br/>
          </w:r>
          <w:r w:rsidR="00C943B8">
            <w:rPr>
              <w:rFonts w:ascii="Arial" w:hAnsi="Arial" w:cs="Arial"/>
              <w:sz w:val="52"/>
              <w:szCs w:val="52"/>
            </w:rPr>
            <w:br/>
          </w:r>
          <w:r w:rsidR="00C943B8">
            <w:rPr>
              <w:rFonts w:ascii="Arial" w:hAnsi="Arial" w:cs="Arial"/>
              <w:sz w:val="52"/>
              <w:szCs w:val="52"/>
            </w:rPr>
            <w:br/>
          </w:r>
          <w:r w:rsidR="00C943B8">
            <w:rPr>
              <w:rFonts w:ascii="Arial" w:hAnsi="Arial" w:cs="Arial"/>
              <w:sz w:val="52"/>
              <w:szCs w:val="52"/>
            </w:rPr>
            <w:br/>
            <w:t>Teodora Papazova</w:t>
          </w:r>
          <w:r w:rsidR="00C943B8">
            <w:rPr>
              <w:rFonts w:ascii="Arial" w:hAnsi="Arial" w:cs="Arial"/>
              <w:sz w:val="52"/>
              <w:szCs w:val="52"/>
            </w:rPr>
            <w:br/>
            <w:t>2114277</w:t>
          </w:r>
          <w:r w:rsidR="00C943B8">
            <w:rPr>
              <w:rFonts w:ascii="Arial" w:hAnsi="Arial" w:cs="Arial"/>
              <w:sz w:val="52"/>
              <w:szCs w:val="52"/>
            </w:rPr>
            <w:br/>
          </w:r>
          <w:r w:rsidR="00C943B8">
            <w:rPr>
              <w:rFonts w:ascii="Arial" w:hAnsi="Arial" w:cs="Arial"/>
              <w:sz w:val="52"/>
              <w:szCs w:val="52"/>
            </w:rPr>
            <w:lastRenderedPageBreak/>
            <w:t>Digital skills and research methods</w:t>
          </w:r>
          <w:r w:rsidR="00C943B8">
            <w:rPr>
              <w:rFonts w:ascii="Arial" w:hAnsi="Arial" w:cs="Arial"/>
              <w:sz w:val="52"/>
              <w:szCs w:val="52"/>
            </w:rPr>
            <w:br/>
            <w:t>BMSW4003</w:t>
          </w:r>
          <w:r w:rsidR="00C943B8">
            <w:rPr>
              <w:rFonts w:ascii="Arial" w:hAnsi="Arial" w:cs="Arial"/>
              <w:sz w:val="52"/>
              <w:szCs w:val="52"/>
            </w:rPr>
            <w:br/>
          </w:r>
          <w:r w:rsidR="00C943B8">
            <w:rPr>
              <w:rFonts w:ascii="Arial" w:hAnsi="Arial" w:cs="Arial"/>
              <w:sz w:val="52"/>
              <w:szCs w:val="52"/>
            </w:rPr>
            <w:br/>
            <w:t xml:space="preserve">Lecturer: Joy </w:t>
          </w:r>
          <w:proofErr w:type="spellStart"/>
          <w:r w:rsidR="00C943B8">
            <w:rPr>
              <w:rFonts w:ascii="Arial" w:hAnsi="Arial" w:cs="Arial"/>
              <w:sz w:val="52"/>
              <w:szCs w:val="52"/>
            </w:rPr>
            <w:t>Botu</w:t>
          </w:r>
          <w:proofErr w:type="spellEnd"/>
          <w:r w:rsidR="00C943B8">
            <w:rPr>
              <w:rFonts w:ascii="Arial" w:hAnsi="Arial" w:cs="Arial"/>
              <w:sz w:val="52"/>
              <w:szCs w:val="52"/>
            </w:rPr>
            <w:br/>
          </w:r>
        </w:sdtContent>
      </w:sdt>
    </w:p>
    <w:p w14:paraId="120285E9" w14:textId="7E367055" w:rsidR="003D37BB" w:rsidRDefault="00EE7DAA" w:rsidP="003D37BB">
      <w:pPr>
        <w:pStyle w:val="Title"/>
        <w:rPr>
          <w:rFonts w:ascii="Arial" w:hAnsi="Arial" w:cs="Arial"/>
          <w:sz w:val="40"/>
          <w:szCs w:val="40"/>
        </w:rPr>
      </w:pPr>
      <w:r>
        <w:rPr>
          <w:rFonts w:ascii="Arial" w:hAnsi="Arial" w:cs="Arial"/>
          <w:sz w:val="40"/>
          <w:szCs w:val="40"/>
        </w:rPr>
        <w:t>Research-</w:t>
      </w:r>
      <w:r w:rsidR="003D37BB" w:rsidRPr="00055600">
        <w:rPr>
          <w:rFonts w:ascii="Arial" w:hAnsi="Arial" w:cs="Arial"/>
          <w:sz w:val="40"/>
          <w:szCs w:val="40"/>
        </w:rPr>
        <w:t>Investigating the use of technology in hospitals for heart failure in UK</w:t>
      </w:r>
    </w:p>
    <w:p w14:paraId="239F543B" w14:textId="3743B93A" w:rsidR="00B823AA" w:rsidRPr="000950DC" w:rsidRDefault="00B823AA" w:rsidP="00B823AA">
      <w:pPr>
        <w:pStyle w:val="Title2"/>
        <w:rPr>
          <w:sz w:val="52"/>
          <w:szCs w:val="52"/>
        </w:rPr>
      </w:pPr>
    </w:p>
    <w:p w14:paraId="326F2D1B" w14:textId="5C50FBBB" w:rsidR="00E81978" w:rsidRDefault="00E81978" w:rsidP="00B823AA">
      <w:pPr>
        <w:pStyle w:val="Title2"/>
      </w:pPr>
    </w:p>
    <w:p w14:paraId="2B2DCDB9" w14:textId="68C4F299" w:rsidR="00055600" w:rsidRDefault="00367A0B">
      <w:pPr>
        <w:pStyle w:val="Title"/>
        <w:rPr>
          <w:rFonts w:ascii="Arial" w:hAnsi="Arial" w:cs="Arial"/>
          <w:sz w:val="40"/>
          <w:szCs w:val="40"/>
        </w:rPr>
      </w:pPr>
      <w:r>
        <w:rPr>
          <w:rFonts w:ascii="Arial" w:hAnsi="Arial" w:cs="Arial"/>
          <w:sz w:val="40"/>
          <w:szCs w:val="40"/>
        </w:rPr>
        <w:t>Table of contes</w:t>
      </w:r>
    </w:p>
    <w:p w14:paraId="212311DB" w14:textId="77777777" w:rsidR="00F34F0B" w:rsidRDefault="00F34F0B">
      <w:pPr>
        <w:pStyle w:val="Title"/>
        <w:rPr>
          <w:rFonts w:ascii="Arial" w:hAnsi="Arial" w:cs="Arial"/>
          <w:sz w:val="40"/>
          <w:szCs w:val="40"/>
        </w:rPr>
      </w:pPr>
    </w:p>
    <w:p w14:paraId="2AD97D50" w14:textId="4CEC70D1" w:rsidR="00FA2249" w:rsidRPr="00BB06FA" w:rsidRDefault="00E51AD0" w:rsidP="00E51AD0">
      <w:pPr>
        <w:pStyle w:val="Title"/>
        <w:jc w:val="left"/>
        <w:rPr>
          <w:rFonts w:cstheme="majorHAnsi"/>
          <w:sz w:val="32"/>
          <w:szCs w:val="32"/>
        </w:rPr>
      </w:pPr>
      <w:r>
        <w:rPr>
          <w:rFonts w:ascii="Arial" w:hAnsi="Arial" w:cs="Arial"/>
          <w:sz w:val="32"/>
          <w:szCs w:val="32"/>
        </w:rPr>
        <w:t xml:space="preserve">      </w:t>
      </w:r>
      <w:r w:rsidR="00BB06FA">
        <w:rPr>
          <w:rFonts w:ascii="Arial" w:hAnsi="Arial" w:cs="Arial"/>
          <w:sz w:val="32"/>
          <w:szCs w:val="32"/>
        </w:rPr>
        <w:t xml:space="preserve"> </w:t>
      </w:r>
      <w:r>
        <w:rPr>
          <w:rFonts w:ascii="Arial" w:hAnsi="Arial" w:cs="Arial"/>
          <w:sz w:val="32"/>
          <w:szCs w:val="32"/>
        </w:rPr>
        <w:t xml:space="preserve"> </w:t>
      </w:r>
      <w:r w:rsidR="00F34F0B" w:rsidRPr="00BB06FA">
        <w:rPr>
          <w:rFonts w:cstheme="majorHAnsi"/>
          <w:sz w:val="32"/>
          <w:szCs w:val="32"/>
        </w:rPr>
        <w:t>1.Abstract</w:t>
      </w:r>
    </w:p>
    <w:p w14:paraId="47122DB8" w14:textId="634A97EC" w:rsidR="009B41F4" w:rsidRPr="00FA2249" w:rsidRDefault="00E51AD0" w:rsidP="00E51AD0">
      <w:pPr>
        <w:pStyle w:val="Title"/>
        <w:jc w:val="left"/>
        <w:rPr>
          <w:rFonts w:ascii="Arial" w:hAnsi="Arial" w:cs="Arial"/>
          <w:sz w:val="32"/>
          <w:szCs w:val="32"/>
        </w:rPr>
      </w:pPr>
      <w:r>
        <w:rPr>
          <w:sz w:val="32"/>
          <w:szCs w:val="32"/>
        </w:rPr>
        <w:t xml:space="preserve">         </w:t>
      </w:r>
      <w:r w:rsidR="00F34F0B">
        <w:rPr>
          <w:sz w:val="32"/>
          <w:szCs w:val="32"/>
        </w:rPr>
        <w:t>2.</w:t>
      </w:r>
      <w:r w:rsidR="009B41F4" w:rsidRPr="009B41F4">
        <w:rPr>
          <w:sz w:val="32"/>
          <w:szCs w:val="32"/>
        </w:rPr>
        <w:t>Introduction</w:t>
      </w:r>
    </w:p>
    <w:p w14:paraId="1F983F01" w14:textId="7B28F7B0" w:rsidR="00AA4BE4" w:rsidRPr="00AA4BE4" w:rsidRDefault="0009060F" w:rsidP="00AA4BE4">
      <w:pPr>
        <w:pStyle w:val="Title"/>
        <w:spacing w:line="360" w:lineRule="auto"/>
        <w:ind w:left="720"/>
        <w:jc w:val="both"/>
        <w:rPr>
          <w:sz w:val="32"/>
          <w:szCs w:val="32"/>
        </w:rPr>
      </w:pPr>
      <w:r>
        <w:rPr>
          <w:sz w:val="32"/>
          <w:szCs w:val="32"/>
        </w:rPr>
        <w:t>3.</w:t>
      </w:r>
      <w:r w:rsidR="009B41F4" w:rsidRPr="009B41F4">
        <w:rPr>
          <w:sz w:val="32"/>
          <w:szCs w:val="32"/>
        </w:rPr>
        <w:t>Rationale</w:t>
      </w:r>
    </w:p>
    <w:p w14:paraId="43EA0D19" w14:textId="49C8FD7A" w:rsidR="009B41F4" w:rsidRPr="009B41F4" w:rsidRDefault="0009060F" w:rsidP="00E51AD0">
      <w:pPr>
        <w:pStyle w:val="Title"/>
        <w:spacing w:line="360" w:lineRule="auto"/>
        <w:ind w:left="720"/>
        <w:jc w:val="both"/>
        <w:rPr>
          <w:rFonts w:ascii="Arial" w:hAnsi="Arial" w:cs="Arial"/>
          <w:sz w:val="32"/>
          <w:szCs w:val="32"/>
        </w:rPr>
      </w:pPr>
      <w:r>
        <w:rPr>
          <w:sz w:val="32"/>
          <w:szCs w:val="32"/>
        </w:rPr>
        <w:t>4.</w:t>
      </w:r>
      <w:r w:rsidR="009B41F4" w:rsidRPr="009B41F4">
        <w:rPr>
          <w:sz w:val="32"/>
          <w:szCs w:val="32"/>
        </w:rPr>
        <w:t>Research Objectives</w:t>
      </w:r>
    </w:p>
    <w:p w14:paraId="0EBA0AD6" w14:textId="19844F6F" w:rsidR="009B41F4" w:rsidRPr="009B41F4" w:rsidRDefault="0009060F" w:rsidP="00E51AD0">
      <w:pPr>
        <w:pStyle w:val="Title"/>
        <w:spacing w:line="360" w:lineRule="auto"/>
        <w:ind w:left="720"/>
        <w:jc w:val="both"/>
        <w:rPr>
          <w:rFonts w:ascii="Arial" w:hAnsi="Arial" w:cs="Arial"/>
          <w:sz w:val="32"/>
          <w:szCs w:val="32"/>
        </w:rPr>
      </w:pPr>
      <w:r>
        <w:rPr>
          <w:sz w:val="32"/>
          <w:szCs w:val="32"/>
        </w:rPr>
        <w:t>5.</w:t>
      </w:r>
      <w:r w:rsidR="009B41F4" w:rsidRPr="009B41F4">
        <w:rPr>
          <w:sz w:val="32"/>
          <w:szCs w:val="32"/>
        </w:rPr>
        <w:t>Research Methodology</w:t>
      </w:r>
    </w:p>
    <w:p w14:paraId="2026B917" w14:textId="7678120E" w:rsidR="009B41F4" w:rsidRPr="009B41F4" w:rsidRDefault="0009060F" w:rsidP="00E51AD0">
      <w:pPr>
        <w:pStyle w:val="Title"/>
        <w:spacing w:line="360" w:lineRule="auto"/>
        <w:ind w:left="720"/>
        <w:jc w:val="both"/>
        <w:rPr>
          <w:rFonts w:ascii="Arial" w:hAnsi="Arial" w:cs="Arial"/>
          <w:sz w:val="32"/>
          <w:szCs w:val="32"/>
        </w:rPr>
      </w:pPr>
      <w:bookmarkStart w:id="0" w:name="_Hlk92279957"/>
      <w:r>
        <w:rPr>
          <w:sz w:val="32"/>
          <w:szCs w:val="32"/>
        </w:rPr>
        <w:t>6.</w:t>
      </w:r>
      <w:r w:rsidR="009B41F4" w:rsidRPr="009B41F4">
        <w:rPr>
          <w:sz w:val="32"/>
          <w:szCs w:val="32"/>
        </w:rPr>
        <w:t xml:space="preserve">Literature review </w:t>
      </w:r>
    </w:p>
    <w:bookmarkEnd w:id="0"/>
    <w:p w14:paraId="330B7477" w14:textId="7759A6E2" w:rsidR="009B41F4" w:rsidRPr="009B41F4" w:rsidRDefault="0009060F" w:rsidP="00E51AD0">
      <w:pPr>
        <w:pStyle w:val="Title"/>
        <w:spacing w:line="360" w:lineRule="auto"/>
        <w:ind w:left="720"/>
        <w:jc w:val="both"/>
        <w:rPr>
          <w:rFonts w:ascii="Arial" w:hAnsi="Arial" w:cs="Arial"/>
          <w:sz w:val="32"/>
          <w:szCs w:val="32"/>
        </w:rPr>
      </w:pPr>
      <w:r>
        <w:rPr>
          <w:sz w:val="32"/>
          <w:szCs w:val="32"/>
        </w:rPr>
        <w:t>7.</w:t>
      </w:r>
      <w:r w:rsidR="009B41F4" w:rsidRPr="009B41F4">
        <w:rPr>
          <w:sz w:val="32"/>
          <w:szCs w:val="32"/>
        </w:rPr>
        <w:t xml:space="preserve">Analysis and Discussion </w:t>
      </w:r>
    </w:p>
    <w:p w14:paraId="18A301C6" w14:textId="4564196C" w:rsidR="009B41F4" w:rsidRPr="009B41F4" w:rsidRDefault="00FA2249" w:rsidP="00E51AD0">
      <w:pPr>
        <w:pStyle w:val="Title"/>
        <w:spacing w:line="360" w:lineRule="auto"/>
        <w:ind w:left="720"/>
        <w:jc w:val="both"/>
        <w:rPr>
          <w:rFonts w:ascii="Arial" w:hAnsi="Arial" w:cs="Arial"/>
          <w:sz w:val="32"/>
          <w:szCs w:val="32"/>
        </w:rPr>
      </w:pPr>
      <w:r>
        <w:rPr>
          <w:sz w:val="32"/>
          <w:szCs w:val="32"/>
        </w:rPr>
        <w:t>8.</w:t>
      </w:r>
      <w:r w:rsidR="009B41F4" w:rsidRPr="009B41F4">
        <w:rPr>
          <w:sz w:val="32"/>
          <w:szCs w:val="32"/>
        </w:rPr>
        <w:t xml:space="preserve">Secondary Data Analysis </w:t>
      </w:r>
    </w:p>
    <w:p w14:paraId="5B3167C1" w14:textId="3FBD3729" w:rsidR="009B41F4" w:rsidRPr="009B41F4" w:rsidRDefault="00FA2249" w:rsidP="00E51AD0">
      <w:pPr>
        <w:pStyle w:val="Title"/>
        <w:spacing w:line="360" w:lineRule="auto"/>
        <w:ind w:left="720"/>
        <w:jc w:val="both"/>
        <w:rPr>
          <w:rFonts w:ascii="Arial" w:hAnsi="Arial" w:cs="Arial"/>
          <w:sz w:val="32"/>
          <w:szCs w:val="32"/>
        </w:rPr>
      </w:pPr>
      <w:r>
        <w:rPr>
          <w:sz w:val="32"/>
          <w:szCs w:val="32"/>
        </w:rPr>
        <w:t>9.</w:t>
      </w:r>
      <w:r w:rsidR="009B41F4" w:rsidRPr="009B41F4">
        <w:rPr>
          <w:sz w:val="32"/>
          <w:szCs w:val="32"/>
        </w:rPr>
        <w:t>Conclusion and Recommendation</w:t>
      </w:r>
    </w:p>
    <w:p w14:paraId="332B49C1" w14:textId="59E62BBC" w:rsidR="009B41F4" w:rsidRPr="009B41F4" w:rsidRDefault="00FA2249" w:rsidP="00E51AD0">
      <w:pPr>
        <w:pStyle w:val="Title"/>
        <w:spacing w:line="360" w:lineRule="auto"/>
        <w:ind w:left="720"/>
        <w:jc w:val="both"/>
        <w:rPr>
          <w:rFonts w:ascii="Arial" w:hAnsi="Arial" w:cs="Arial"/>
          <w:sz w:val="32"/>
          <w:szCs w:val="32"/>
        </w:rPr>
      </w:pPr>
      <w:r>
        <w:rPr>
          <w:sz w:val="32"/>
          <w:szCs w:val="32"/>
        </w:rPr>
        <w:t>10.</w:t>
      </w:r>
      <w:r w:rsidR="009B41F4" w:rsidRPr="009B41F4">
        <w:rPr>
          <w:sz w:val="32"/>
          <w:szCs w:val="32"/>
        </w:rPr>
        <w:t>Reference</w:t>
      </w:r>
    </w:p>
    <w:p w14:paraId="281E0358" w14:textId="77777777" w:rsidR="00055600" w:rsidRPr="00055600" w:rsidRDefault="00055600">
      <w:pPr>
        <w:pStyle w:val="Title"/>
        <w:rPr>
          <w:rFonts w:ascii="Arial" w:hAnsi="Arial" w:cs="Arial"/>
          <w:sz w:val="40"/>
          <w:szCs w:val="40"/>
        </w:rPr>
      </w:pPr>
    </w:p>
    <w:p w14:paraId="0D3F7B93" w14:textId="62C530EB" w:rsidR="000D1049" w:rsidRPr="00021807" w:rsidRDefault="000D1049" w:rsidP="000D1049">
      <w:pPr>
        <w:pStyle w:val="Title"/>
        <w:rPr>
          <w:rFonts w:ascii="Arial" w:hAnsi="Arial" w:cs="Arial"/>
          <w:sz w:val="32"/>
          <w:szCs w:val="32"/>
        </w:rPr>
      </w:pPr>
      <w:r w:rsidRPr="00021807">
        <w:rPr>
          <w:rFonts w:ascii="Arial" w:hAnsi="Arial" w:cs="Arial"/>
          <w:sz w:val="32"/>
          <w:szCs w:val="32"/>
        </w:rPr>
        <w:t>Investigating the use of technology in hospitals for</w:t>
      </w:r>
      <w:r w:rsidR="00E10AFF">
        <w:rPr>
          <w:rFonts w:ascii="Arial" w:hAnsi="Arial" w:cs="Arial"/>
          <w:sz w:val="32"/>
          <w:szCs w:val="32"/>
        </w:rPr>
        <w:t xml:space="preserve"> monitoring</w:t>
      </w:r>
      <w:r w:rsidRPr="00021807">
        <w:rPr>
          <w:rFonts w:ascii="Arial" w:hAnsi="Arial" w:cs="Arial"/>
          <w:sz w:val="32"/>
          <w:szCs w:val="32"/>
        </w:rPr>
        <w:t xml:space="preserve"> heart failure in UK</w:t>
      </w:r>
    </w:p>
    <w:p w14:paraId="32B8F8C1" w14:textId="6F65F6AC" w:rsidR="00E81978" w:rsidRDefault="00E81978" w:rsidP="00B823AA">
      <w:pPr>
        <w:pStyle w:val="Title2"/>
      </w:pPr>
    </w:p>
    <w:p w14:paraId="35B5145A" w14:textId="6D912092" w:rsidR="00055600" w:rsidRDefault="00055600" w:rsidP="00B823AA">
      <w:pPr>
        <w:pStyle w:val="Title2"/>
      </w:pPr>
      <w:r>
        <w:t>Prepared by Teodora Papazova-2114277</w:t>
      </w:r>
    </w:p>
    <w:p w14:paraId="67193E7C" w14:textId="77777777" w:rsidR="00980045" w:rsidRPr="0041242E" w:rsidRDefault="00980045" w:rsidP="0041242E">
      <w:pPr>
        <w:pStyle w:val="Title2"/>
        <w:jc w:val="both"/>
        <w:rPr>
          <w:rFonts w:ascii="Arial" w:hAnsi="Arial" w:cs="Arial"/>
          <w:sz w:val="22"/>
          <w:szCs w:val="22"/>
        </w:rPr>
      </w:pPr>
    </w:p>
    <w:p w14:paraId="60A1D699" w14:textId="360BEE31" w:rsidR="000153FF" w:rsidRPr="0041242E" w:rsidRDefault="00E24595" w:rsidP="0041242E">
      <w:pPr>
        <w:pStyle w:val="Title2"/>
        <w:jc w:val="both"/>
        <w:rPr>
          <w:rFonts w:ascii="Arial" w:hAnsi="Arial" w:cs="Arial"/>
          <w:sz w:val="22"/>
          <w:szCs w:val="22"/>
        </w:rPr>
      </w:pPr>
      <w:r w:rsidRPr="0041242E">
        <w:rPr>
          <w:rFonts w:ascii="Arial" w:hAnsi="Arial" w:cs="Arial"/>
          <w:sz w:val="22"/>
          <w:szCs w:val="22"/>
        </w:rPr>
        <w:t>1.</w:t>
      </w:r>
      <w:r w:rsidR="001E6764" w:rsidRPr="0041242E">
        <w:rPr>
          <w:rFonts w:ascii="Arial" w:hAnsi="Arial" w:cs="Arial"/>
          <w:sz w:val="22"/>
          <w:szCs w:val="22"/>
        </w:rPr>
        <w:t>Abstract</w:t>
      </w:r>
    </w:p>
    <w:p w14:paraId="5571F68A" w14:textId="0DB47389" w:rsidR="009003AF" w:rsidRPr="0041242E" w:rsidRDefault="00D74775" w:rsidP="0041242E">
      <w:pPr>
        <w:pStyle w:val="Title2"/>
        <w:jc w:val="both"/>
        <w:rPr>
          <w:rFonts w:ascii="Arial" w:hAnsi="Arial" w:cs="Arial"/>
          <w:sz w:val="22"/>
          <w:szCs w:val="22"/>
        </w:rPr>
      </w:pPr>
      <w:r w:rsidRPr="00D74775">
        <w:rPr>
          <w:rFonts w:ascii="Arial" w:hAnsi="Arial" w:cs="Arial"/>
          <w:sz w:val="22"/>
          <w:szCs w:val="22"/>
        </w:rPr>
        <w:t> </w:t>
      </w:r>
      <w:r>
        <w:rPr>
          <w:rFonts w:ascii="Arial" w:hAnsi="Arial" w:cs="Arial"/>
          <w:sz w:val="22"/>
          <w:szCs w:val="22"/>
        </w:rPr>
        <w:t>H</w:t>
      </w:r>
      <w:r w:rsidRPr="00D74775">
        <w:rPr>
          <w:rFonts w:ascii="Arial" w:hAnsi="Arial" w:cs="Arial"/>
          <w:sz w:val="22"/>
          <w:szCs w:val="22"/>
        </w:rPr>
        <w:t xml:space="preserve">eart failure (HF) is a primary cause of illness and death. Several ways are available </w:t>
      </w:r>
      <w:r w:rsidR="00C023C3" w:rsidRPr="00D74775">
        <w:rPr>
          <w:rFonts w:ascii="Arial" w:hAnsi="Arial" w:cs="Arial"/>
          <w:sz w:val="22"/>
          <w:szCs w:val="22"/>
        </w:rPr>
        <w:t>to remotely</w:t>
      </w:r>
      <w:r w:rsidRPr="00D74775">
        <w:rPr>
          <w:rFonts w:ascii="Arial" w:hAnsi="Arial" w:cs="Arial"/>
          <w:sz w:val="22"/>
          <w:szCs w:val="22"/>
        </w:rPr>
        <w:t xml:space="preserve"> monitor patients' health. Although studies have shown that remote monitoring may reduce HF hospitalizations and death, the outcomes of clinical trials to date have been limited by the </w:t>
      </w:r>
      <w:r w:rsidRPr="00D74775">
        <w:rPr>
          <w:rFonts w:ascii="Arial" w:hAnsi="Arial" w:cs="Arial"/>
          <w:sz w:val="22"/>
          <w:szCs w:val="22"/>
        </w:rPr>
        <w:lastRenderedPageBreak/>
        <w:t xml:space="preserve">investigation of diverse patient demographics, the use of different monitoring technologies, and the use of different endpoints. We examine present home monitoring techniques, pertinent studies, and possible directions for telemedicine in this </w:t>
      </w:r>
      <w:r w:rsidR="00D25BC6" w:rsidRPr="00D74775">
        <w:rPr>
          <w:rFonts w:ascii="Arial" w:hAnsi="Arial" w:cs="Arial"/>
          <w:sz w:val="22"/>
          <w:szCs w:val="22"/>
        </w:rPr>
        <w:t>review.</w:t>
      </w:r>
      <w:r w:rsidR="00D25BC6">
        <w:rPr>
          <w:rFonts w:ascii="Arial" w:hAnsi="Arial" w:cs="Arial"/>
          <w:sz w:val="22"/>
          <w:szCs w:val="22"/>
        </w:rPr>
        <w:t xml:space="preserve"> (</w:t>
      </w:r>
      <w:r w:rsidR="00787EA2">
        <w:rPr>
          <w:rFonts w:ascii="Arial" w:hAnsi="Arial" w:cs="Arial"/>
          <w:sz w:val="22"/>
          <w:szCs w:val="22"/>
        </w:rPr>
        <w:t>Dierckx et al.</w:t>
      </w:r>
      <w:r w:rsidR="00D25BC6">
        <w:rPr>
          <w:rFonts w:ascii="Arial" w:hAnsi="Arial" w:cs="Arial"/>
          <w:sz w:val="22"/>
          <w:szCs w:val="22"/>
        </w:rPr>
        <w:t xml:space="preserve"> 2014)</w:t>
      </w:r>
    </w:p>
    <w:p w14:paraId="35CCB8BF" w14:textId="77777777" w:rsidR="009003AF" w:rsidRPr="0041242E" w:rsidRDefault="009003AF" w:rsidP="0041242E">
      <w:pPr>
        <w:pStyle w:val="Title2"/>
        <w:jc w:val="both"/>
        <w:rPr>
          <w:rFonts w:ascii="Arial" w:hAnsi="Arial" w:cs="Arial"/>
          <w:sz w:val="22"/>
          <w:szCs w:val="22"/>
        </w:rPr>
      </w:pPr>
    </w:p>
    <w:p w14:paraId="4B1E2AD4" w14:textId="77777777" w:rsidR="009003AF" w:rsidRPr="0041242E" w:rsidRDefault="009003AF" w:rsidP="0041242E">
      <w:pPr>
        <w:pStyle w:val="Title2"/>
        <w:jc w:val="both"/>
        <w:rPr>
          <w:rFonts w:ascii="Arial" w:hAnsi="Arial" w:cs="Arial"/>
          <w:sz w:val="22"/>
          <w:szCs w:val="22"/>
        </w:rPr>
      </w:pPr>
    </w:p>
    <w:p w14:paraId="2EFE0970" w14:textId="77777777" w:rsidR="009003AF" w:rsidRPr="0041242E" w:rsidRDefault="009003AF" w:rsidP="0041242E">
      <w:pPr>
        <w:pStyle w:val="Title2"/>
        <w:jc w:val="both"/>
        <w:rPr>
          <w:rFonts w:ascii="Arial" w:hAnsi="Arial" w:cs="Arial"/>
          <w:sz w:val="22"/>
          <w:szCs w:val="22"/>
        </w:rPr>
      </w:pPr>
    </w:p>
    <w:p w14:paraId="04DFAE26" w14:textId="3F2BA364" w:rsidR="009003AF" w:rsidRPr="0041242E" w:rsidRDefault="00E24595" w:rsidP="0041242E">
      <w:pPr>
        <w:pStyle w:val="Title2"/>
        <w:jc w:val="both"/>
        <w:rPr>
          <w:rFonts w:ascii="Arial" w:hAnsi="Arial" w:cs="Arial"/>
          <w:sz w:val="22"/>
          <w:szCs w:val="22"/>
        </w:rPr>
      </w:pPr>
      <w:r w:rsidRPr="0041242E">
        <w:rPr>
          <w:rFonts w:ascii="Arial" w:hAnsi="Arial" w:cs="Arial"/>
          <w:sz w:val="22"/>
          <w:szCs w:val="22"/>
        </w:rPr>
        <w:t>2.</w:t>
      </w:r>
      <w:r w:rsidR="00191A61" w:rsidRPr="0041242E">
        <w:rPr>
          <w:rFonts w:ascii="Arial" w:hAnsi="Arial" w:cs="Arial"/>
          <w:sz w:val="22"/>
          <w:szCs w:val="22"/>
        </w:rPr>
        <w:t>Introduction</w:t>
      </w:r>
    </w:p>
    <w:p w14:paraId="008AB659" w14:textId="3952A3CC" w:rsidR="00191A61" w:rsidRPr="0041242E" w:rsidRDefault="00191A61" w:rsidP="00021807">
      <w:pPr>
        <w:pStyle w:val="Title2"/>
        <w:ind w:left="720"/>
        <w:jc w:val="both"/>
        <w:rPr>
          <w:rFonts w:ascii="Arial" w:hAnsi="Arial" w:cs="Arial"/>
          <w:sz w:val="22"/>
          <w:szCs w:val="22"/>
        </w:rPr>
      </w:pPr>
      <w:r w:rsidRPr="0041242E">
        <w:rPr>
          <w:rFonts w:ascii="Arial" w:hAnsi="Arial" w:cs="Arial"/>
          <w:sz w:val="22"/>
          <w:szCs w:val="22"/>
        </w:rPr>
        <w:t>This</w:t>
      </w:r>
      <w:r w:rsidR="0063737D">
        <w:rPr>
          <w:rFonts w:ascii="Arial" w:hAnsi="Arial" w:cs="Arial"/>
          <w:sz w:val="22"/>
          <w:szCs w:val="22"/>
        </w:rPr>
        <w:t xml:space="preserve"> secondary</w:t>
      </w:r>
      <w:r w:rsidRPr="0041242E">
        <w:rPr>
          <w:rFonts w:ascii="Arial" w:hAnsi="Arial" w:cs="Arial"/>
          <w:sz w:val="22"/>
          <w:szCs w:val="22"/>
        </w:rPr>
        <w:t xml:space="preserve"> </w:t>
      </w:r>
      <w:r w:rsidR="0020005C" w:rsidRPr="0041242E">
        <w:rPr>
          <w:rFonts w:ascii="Arial" w:hAnsi="Arial" w:cs="Arial"/>
          <w:sz w:val="22"/>
          <w:szCs w:val="22"/>
        </w:rPr>
        <w:t>research</w:t>
      </w:r>
      <w:r w:rsidRPr="0041242E">
        <w:rPr>
          <w:rFonts w:ascii="Arial" w:hAnsi="Arial" w:cs="Arial"/>
          <w:sz w:val="22"/>
          <w:szCs w:val="22"/>
        </w:rPr>
        <w:t xml:space="preserve"> report is made to investigate the use of </w:t>
      </w:r>
      <w:r w:rsidR="0020005C" w:rsidRPr="0041242E">
        <w:rPr>
          <w:rFonts w:ascii="Arial" w:hAnsi="Arial" w:cs="Arial"/>
          <w:sz w:val="22"/>
          <w:szCs w:val="22"/>
        </w:rPr>
        <w:t>technology</w:t>
      </w:r>
      <w:r w:rsidRPr="0041242E">
        <w:rPr>
          <w:rFonts w:ascii="Arial" w:hAnsi="Arial" w:cs="Arial"/>
          <w:sz w:val="22"/>
          <w:szCs w:val="22"/>
        </w:rPr>
        <w:t xml:space="preserve"> in</w:t>
      </w:r>
      <w:r w:rsidR="0020005C" w:rsidRPr="0041242E">
        <w:rPr>
          <w:rFonts w:ascii="Arial" w:hAnsi="Arial" w:cs="Arial"/>
          <w:sz w:val="22"/>
          <w:szCs w:val="22"/>
        </w:rPr>
        <w:t xml:space="preserve"> hospitals </w:t>
      </w:r>
      <w:r w:rsidR="00E10AFF">
        <w:rPr>
          <w:rFonts w:ascii="Arial" w:hAnsi="Arial" w:cs="Arial"/>
          <w:sz w:val="22"/>
          <w:szCs w:val="22"/>
        </w:rPr>
        <w:t xml:space="preserve">for monitoring </w:t>
      </w:r>
      <w:r w:rsidR="0020005C" w:rsidRPr="0041242E">
        <w:rPr>
          <w:rFonts w:ascii="Arial" w:hAnsi="Arial" w:cs="Arial"/>
          <w:sz w:val="22"/>
          <w:szCs w:val="22"/>
        </w:rPr>
        <w:t>heart failure</w:t>
      </w:r>
      <w:r w:rsidR="00126F01" w:rsidRPr="0041242E">
        <w:rPr>
          <w:rFonts w:ascii="Arial" w:hAnsi="Arial" w:cs="Arial"/>
          <w:sz w:val="22"/>
          <w:szCs w:val="22"/>
        </w:rPr>
        <w:t xml:space="preserve"> (HF)</w:t>
      </w:r>
      <w:r w:rsidR="0020005C" w:rsidRPr="0041242E">
        <w:rPr>
          <w:rFonts w:ascii="Arial" w:hAnsi="Arial" w:cs="Arial"/>
          <w:sz w:val="22"/>
          <w:szCs w:val="22"/>
        </w:rPr>
        <w:t xml:space="preserve"> </w:t>
      </w:r>
      <w:r w:rsidR="00126F01" w:rsidRPr="0041242E">
        <w:rPr>
          <w:rFonts w:ascii="Arial" w:hAnsi="Arial" w:cs="Arial"/>
          <w:sz w:val="22"/>
          <w:szCs w:val="22"/>
        </w:rPr>
        <w:t>patience</w:t>
      </w:r>
      <w:r w:rsidR="008D6B6C" w:rsidRPr="008D6B6C">
        <w:rPr>
          <w:rFonts w:ascii="Arial" w:hAnsi="Arial" w:cs="Arial"/>
          <w:sz w:val="22"/>
          <w:szCs w:val="22"/>
        </w:rPr>
        <w:t xml:space="preserve"> </w:t>
      </w:r>
      <w:r w:rsidR="008D6B6C" w:rsidRPr="0041242E">
        <w:rPr>
          <w:rFonts w:ascii="Arial" w:hAnsi="Arial" w:cs="Arial"/>
          <w:sz w:val="22"/>
          <w:szCs w:val="22"/>
        </w:rPr>
        <w:t xml:space="preserve">in </w:t>
      </w:r>
      <w:r w:rsidR="00C023C3" w:rsidRPr="0041242E">
        <w:rPr>
          <w:rFonts w:ascii="Arial" w:hAnsi="Arial" w:cs="Arial"/>
          <w:sz w:val="22"/>
          <w:szCs w:val="22"/>
        </w:rPr>
        <w:t>UK</w:t>
      </w:r>
      <w:r w:rsidR="00C023C3">
        <w:rPr>
          <w:rFonts w:ascii="Arial" w:hAnsi="Arial" w:cs="Arial"/>
          <w:sz w:val="22"/>
          <w:szCs w:val="22"/>
        </w:rPr>
        <w:t>,</w:t>
      </w:r>
      <w:r w:rsidR="00126F01" w:rsidRPr="0041242E">
        <w:rPr>
          <w:rFonts w:ascii="Arial" w:hAnsi="Arial" w:cs="Arial"/>
          <w:sz w:val="22"/>
          <w:szCs w:val="22"/>
        </w:rPr>
        <w:t xml:space="preserve"> how</w:t>
      </w:r>
      <w:r w:rsidR="00CE56B7" w:rsidRPr="0041242E">
        <w:rPr>
          <w:rFonts w:ascii="Arial" w:hAnsi="Arial" w:cs="Arial"/>
          <w:sz w:val="22"/>
          <w:szCs w:val="22"/>
        </w:rPr>
        <w:t xml:space="preserve"> </w:t>
      </w:r>
      <w:r w:rsidR="00971D18" w:rsidRPr="0041242E">
        <w:rPr>
          <w:rFonts w:ascii="Arial" w:hAnsi="Arial" w:cs="Arial"/>
          <w:sz w:val="22"/>
          <w:szCs w:val="22"/>
        </w:rPr>
        <w:t>they</w:t>
      </w:r>
      <w:r w:rsidR="00CE56B7" w:rsidRPr="0041242E">
        <w:rPr>
          <w:rFonts w:ascii="Arial" w:hAnsi="Arial" w:cs="Arial"/>
          <w:sz w:val="22"/>
          <w:szCs w:val="22"/>
        </w:rPr>
        <w:t xml:space="preserve"> are </w:t>
      </w:r>
      <w:r w:rsidR="00971D18" w:rsidRPr="0041242E">
        <w:rPr>
          <w:rFonts w:ascii="Arial" w:hAnsi="Arial" w:cs="Arial"/>
          <w:sz w:val="22"/>
          <w:szCs w:val="22"/>
        </w:rPr>
        <w:t>used</w:t>
      </w:r>
      <w:r w:rsidR="00CE56B7" w:rsidRPr="0041242E">
        <w:rPr>
          <w:rFonts w:ascii="Arial" w:hAnsi="Arial" w:cs="Arial"/>
          <w:sz w:val="22"/>
          <w:szCs w:val="22"/>
        </w:rPr>
        <w:t xml:space="preserve"> to detect and </w:t>
      </w:r>
      <w:r w:rsidR="00126F01" w:rsidRPr="0041242E">
        <w:rPr>
          <w:rFonts w:ascii="Arial" w:hAnsi="Arial" w:cs="Arial"/>
          <w:sz w:val="22"/>
          <w:szCs w:val="22"/>
        </w:rPr>
        <w:t>treat</w:t>
      </w:r>
      <w:r w:rsidR="00FE5652" w:rsidRPr="0041242E">
        <w:rPr>
          <w:rFonts w:ascii="Arial" w:hAnsi="Arial" w:cs="Arial"/>
          <w:sz w:val="22"/>
          <w:szCs w:val="22"/>
        </w:rPr>
        <w:t xml:space="preserve"> </w:t>
      </w:r>
      <w:r w:rsidR="009174D6" w:rsidRPr="0041242E">
        <w:rPr>
          <w:rFonts w:ascii="Arial" w:hAnsi="Arial" w:cs="Arial"/>
          <w:sz w:val="22"/>
          <w:szCs w:val="22"/>
        </w:rPr>
        <w:t>heart failure</w:t>
      </w:r>
    </w:p>
    <w:p w14:paraId="1E3691B1" w14:textId="77777777" w:rsidR="008E6153" w:rsidRPr="0041242E" w:rsidRDefault="008E6153" w:rsidP="0041242E">
      <w:pPr>
        <w:pStyle w:val="Title2"/>
        <w:jc w:val="both"/>
        <w:rPr>
          <w:rFonts w:ascii="Arial" w:hAnsi="Arial" w:cs="Arial"/>
          <w:sz w:val="22"/>
          <w:szCs w:val="22"/>
        </w:rPr>
      </w:pPr>
    </w:p>
    <w:p w14:paraId="7E3AB5A4" w14:textId="02E75ACD" w:rsidR="008E6153" w:rsidRPr="0041242E" w:rsidRDefault="00E24595" w:rsidP="0041242E">
      <w:pPr>
        <w:pStyle w:val="Title2"/>
        <w:jc w:val="both"/>
        <w:rPr>
          <w:rFonts w:ascii="Arial" w:hAnsi="Arial" w:cs="Arial"/>
          <w:sz w:val="22"/>
          <w:szCs w:val="22"/>
        </w:rPr>
      </w:pPr>
      <w:r w:rsidRPr="0041242E">
        <w:rPr>
          <w:rFonts w:ascii="Arial" w:hAnsi="Arial" w:cs="Arial"/>
          <w:sz w:val="22"/>
          <w:szCs w:val="22"/>
        </w:rPr>
        <w:t>3.</w:t>
      </w:r>
      <w:r w:rsidR="008E6153" w:rsidRPr="0041242E">
        <w:rPr>
          <w:rFonts w:ascii="Arial" w:hAnsi="Arial" w:cs="Arial"/>
          <w:sz w:val="22"/>
          <w:szCs w:val="22"/>
        </w:rPr>
        <w:t xml:space="preserve">Rational </w:t>
      </w:r>
    </w:p>
    <w:p w14:paraId="6CD379F3" w14:textId="1B6454C0" w:rsidR="0033196F" w:rsidRPr="0041242E" w:rsidRDefault="00203E57" w:rsidP="0033196F">
      <w:pPr>
        <w:pStyle w:val="Title2"/>
        <w:ind w:left="720"/>
        <w:jc w:val="both"/>
        <w:rPr>
          <w:rFonts w:ascii="Arial" w:hAnsi="Arial" w:cs="Arial"/>
          <w:sz w:val="22"/>
          <w:szCs w:val="22"/>
        </w:rPr>
      </w:pPr>
      <w:r w:rsidRPr="0041242E">
        <w:rPr>
          <w:rFonts w:ascii="Arial" w:hAnsi="Arial" w:cs="Arial"/>
          <w:sz w:val="22"/>
          <w:szCs w:val="22"/>
        </w:rPr>
        <w:t>Th</w:t>
      </w:r>
      <w:r w:rsidR="00DE7DD6" w:rsidRPr="0041242E">
        <w:rPr>
          <w:rFonts w:ascii="Arial" w:hAnsi="Arial" w:cs="Arial"/>
          <w:sz w:val="22"/>
          <w:szCs w:val="22"/>
        </w:rPr>
        <w:t xml:space="preserve">e purpose of </w:t>
      </w:r>
      <w:r w:rsidR="003E7967" w:rsidRPr="0041242E">
        <w:rPr>
          <w:rFonts w:ascii="Arial" w:hAnsi="Arial" w:cs="Arial"/>
          <w:sz w:val="22"/>
          <w:szCs w:val="22"/>
        </w:rPr>
        <w:t>this research</w:t>
      </w:r>
      <w:r w:rsidRPr="0041242E">
        <w:rPr>
          <w:rFonts w:ascii="Arial" w:hAnsi="Arial" w:cs="Arial"/>
          <w:sz w:val="22"/>
          <w:szCs w:val="22"/>
        </w:rPr>
        <w:t xml:space="preserve"> is </w:t>
      </w:r>
      <w:r w:rsidR="00DE7DD6" w:rsidRPr="0041242E">
        <w:rPr>
          <w:rFonts w:ascii="Arial" w:hAnsi="Arial" w:cs="Arial"/>
          <w:sz w:val="22"/>
          <w:szCs w:val="22"/>
        </w:rPr>
        <w:t>to</w:t>
      </w:r>
      <w:r w:rsidR="00FD6E0C" w:rsidRPr="0041242E">
        <w:rPr>
          <w:rFonts w:ascii="Arial" w:hAnsi="Arial" w:cs="Arial"/>
          <w:sz w:val="22"/>
          <w:szCs w:val="22"/>
        </w:rPr>
        <w:t xml:space="preserve"> find out what technology are used </w:t>
      </w:r>
      <w:r w:rsidR="00971D18" w:rsidRPr="0041242E">
        <w:rPr>
          <w:rFonts w:ascii="Arial" w:hAnsi="Arial" w:cs="Arial"/>
          <w:sz w:val="22"/>
          <w:szCs w:val="22"/>
        </w:rPr>
        <w:t>and how they</w:t>
      </w:r>
      <w:r w:rsidR="00E24595" w:rsidRPr="0041242E">
        <w:rPr>
          <w:rFonts w:ascii="Arial" w:hAnsi="Arial" w:cs="Arial"/>
          <w:sz w:val="22"/>
          <w:szCs w:val="22"/>
        </w:rPr>
        <w:t xml:space="preserve"> are helping </w:t>
      </w:r>
      <w:r w:rsidR="00800E26" w:rsidRPr="0041242E">
        <w:rPr>
          <w:rFonts w:ascii="Arial" w:hAnsi="Arial" w:cs="Arial"/>
          <w:sz w:val="22"/>
          <w:szCs w:val="22"/>
        </w:rPr>
        <w:t>to detect</w:t>
      </w:r>
      <w:r w:rsidR="004462DD">
        <w:rPr>
          <w:rFonts w:ascii="Arial" w:hAnsi="Arial" w:cs="Arial"/>
          <w:sz w:val="22"/>
          <w:szCs w:val="22"/>
        </w:rPr>
        <w:t xml:space="preserve"> and monitoring</w:t>
      </w:r>
      <w:r w:rsidR="00800E26" w:rsidRPr="0041242E">
        <w:rPr>
          <w:rFonts w:ascii="Arial" w:hAnsi="Arial" w:cs="Arial"/>
          <w:sz w:val="22"/>
          <w:szCs w:val="22"/>
        </w:rPr>
        <w:t xml:space="preserve"> heart failure in UK.</w:t>
      </w:r>
      <w:r w:rsidR="0033196F" w:rsidRPr="0033196F">
        <w:rPr>
          <w:rFonts w:ascii="Arial" w:hAnsi="Arial" w:cs="Arial"/>
          <w:sz w:val="22"/>
          <w:szCs w:val="22"/>
        </w:rPr>
        <w:t xml:space="preserve"> </w:t>
      </w:r>
      <w:r w:rsidR="0033196F" w:rsidRPr="0041242E">
        <w:rPr>
          <w:rFonts w:ascii="Arial" w:hAnsi="Arial" w:cs="Arial"/>
          <w:sz w:val="22"/>
          <w:szCs w:val="22"/>
        </w:rPr>
        <w:t xml:space="preserve"> Heart failure occurs when the heart is unable to adequately pump blood throughout the body (NHS</w:t>
      </w:r>
      <w:r w:rsidR="00D25BC6">
        <w:rPr>
          <w:rFonts w:ascii="Arial" w:hAnsi="Arial" w:cs="Arial"/>
          <w:sz w:val="22"/>
          <w:szCs w:val="22"/>
        </w:rPr>
        <w:t xml:space="preserve"> 2019</w:t>
      </w:r>
      <w:r w:rsidR="0033196F" w:rsidRPr="0041242E">
        <w:rPr>
          <w:rFonts w:ascii="Arial" w:hAnsi="Arial" w:cs="Arial"/>
          <w:sz w:val="22"/>
          <w:szCs w:val="22"/>
        </w:rPr>
        <w:t>).</w:t>
      </w:r>
      <w:r w:rsidR="0033196F">
        <w:rPr>
          <w:rFonts w:ascii="Arial" w:hAnsi="Arial" w:cs="Arial"/>
          <w:sz w:val="22"/>
          <w:szCs w:val="22"/>
        </w:rPr>
        <w:t xml:space="preserve"> Conditions which can lead to heart failure are-Coronary heart disease, Hight blood pressure, Cardiomyopathy, Arrhythmias, Atrial fibrillation, Heart attack, Genetic heart disease.</w:t>
      </w:r>
      <w:r w:rsidR="00721EDC">
        <w:rPr>
          <w:rFonts w:ascii="Arial" w:hAnsi="Arial" w:cs="Arial"/>
          <w:sz w:val="22"/>
          <w:szCs w:val="22"/>
        </w:rPr>
        <w:t xml:space="preserve"> </w:t>
      </w:r>
      <w:r w:rsidR="003702D0">
        <w:rPr>
          <w:rFonts w:ascii="Arial" w:hAnsi="Arial" w:cs="Arial"/>
          <w:sz w:val="22"/>
          <w:szCs w:val="22"/>
        </w:rPr>
        <w:t>Common t</w:t>
      </w:r>
      <w:r w:rsidR="00510C59">
        <w:rPr>
          <w:rFonts w:ascii="Arial" w:hAnsi="Arial" w:cs="Arial"/>
          <w:sz w:val="22"/>
          <w:szCs w:val="22"/>
        </w:rPr>
        <w:t>reatments for HF-medicine, devices implanted</w:t>
      </w:r>
      <w:r w:rsidR="00D15AB6">
        <w:rPr>
          <w:rFonts w:ascii="Arial" w:hAnsi="Arial" w:cs="Arial"/>
          <w:sz w:val="22"/>
          <w:szCs w:val="22"/>
        </w:rPr>
        <w:t xml:space="preserve"> in the chest, bypass operation, heart transplant.</w:t>
      </w:r>
    </w:p>
    <w:p w14:paraId="281A4DDF" w14:textId="07FA44BC" w:rsidR="00203E57" w:rsidRPr="0041242E" w:rsidRDefault="00203E57" w:rsidP="00021807">
      <w:pPr>
        <w:pStyle w:val="Title2"/>
        <w:ind w:left="720"/>
        <w:jc w:val="both"/>
        <w:rPr>
          <w:rFonts w:ascii="Arial" w:hAnsi="Arial" w:cs="Arial"/>
          <w:sz w:val="22"/>
          <w:szCs w:val="22"/>
        </w:rPr>
      </w:pPr>
    </w:p>
    <w:p w14:paraId="26D6E61E" w14:textId="7C2972C6" w:rsidR="00E24595" w:rsidRDefault="00E24595" w:rsidP="0041242E">
      <w:pPr>
        <w:pStyle w:val="Title2"/>
        <w:jc w:val="both"/>
        <w:rPr>
          <w:rFonts w:ascii="Arial" w:hAnsi="Arial" w:cs="Arial"/>
          <w:sz w:val="22"/>
          <w:szCs w:val="22"/>
        </w:rPr>
      </w:pPr>
      <w:r w:rsidRPr="0041242E">
        <w:rPr>
          <w:rFonts w:ascii="Arial" w:hAnsi="Arial" w:cs="Arial"/>
          <w:sz w:val="22"/>
          <w:szCs w:val="22"/>
        </w:rPr>
        <w:t>4.</w:t>
      </w:r>
      <w:r w:rsidR="004F40D8" w:rsidRPr="0041242E">
        <w:rPr>
          <w:rFonts w:ascii="Arial" w:hAnsi="Arial" w:cs="Arial"/>
          <w:sz w:val="22"/>
          <w:szCs w:val="22"/>
        </w:rPr>
        <w:t>Research object</w:t>
      </w:r>
    </w:p>
    <w:p w14:paraId="3B353265" w14:textId="3C336783" w:rsidR="005D1C0E" w:rsidRDefault="005A2369" w:rsidP="009F2D29">
      <w:pPr>
        <w:pStyle w:val="Title2"/>
        <w:ind w:left="720"/>
        <w:jc w:val="both"/>
        <w:rPr>
          <w:rFonts w:ascii="Arial" w:hAnsi="Arial" w:cs="Arial"/>
          <w:sz w:val="22"/>
          <w:szCs w:val="22"/>
        </w:rPr>
      </w:pPr>
      <w:r>
        <w:rPr>
          <w:rFonts w:ascii="Arial" w:hAnsi="Arial" w:cs="Arial"/>
          <w:sz w:val="22"/>
          <w:szCs w:val="22"/>
        </w:rPr>
        <w:t>Secondary research method been used for this paper</w:t>
      </w:r>
      <w:r w:rsidR="00074571">
        <w:rPr>
          <w:rFonts w:ascii="Arial" w:hAnsi="Arial" w:cs="Arial"/>
          <w:sz w:val="22"/>
          <w:szCs w:val="22"/>
        </w:rPr>
        <w:t>.</w:t>
      </w:r>
      <w:r w:rsidR="00C97DE6">
        <w:rPr>
          <w:rFonts w:ascii="Arial" w:hAnsi="Arial" w:cs="Arial"/>
          <w:sz w:val="22"/>
          <w:szCs w:val="22"/>
        </w:rPr>
        <w:t xml:space="preserve"> The</w:t>
      </w:r>
      <w:r w:rsidR="0003251B">
        <w:rPr>
          <w:rFonts w:ascii="Arial" w:hAnsi="Arial" w:cs="Arial"/>
          <w:sz w:val="22"/>
          <w:szCs w:val="22"/>
        </w:rPr>
        <w:t xml:space="preserve"> information</w:t>
      </w:r>
      <w:r w:rsidR="00C97DE6">
        <w:rPr>
          <w:rFonts w:ascii="Arial" w:hAnsi="Arial" w:cs="Arial"/>
          <w:sz w:val="22"/>
          <w:szCs w:val="22"/>
        </w:rPr>
        <w:t xml:space="preserve"> is collected from </w:t>
      </w:r>
      <w:r w:rsidR="0003251B">
        <w:rPr>
          <w:rFonts w:ascii="Arial" w:hAnsi="Arial" w:cs="Arial"/>
          <w:sz w:val="22"/>
          <w:szCs w:val="22"/>
        </w:rPr>
        <w:t xml:space="preserve">6 </w:t>
      </w:r>
      <w:r w:rsidR="00EA3727">
        <w:rPr>
          <w:rFonts w:ascii="Arial" w:hAnsi="Arial" w:cs="Arial"/>
          <w:sz w:val="22"/>
          <w:szCs w:val="22"/>
        </w:rPr>
        <w:t>different</w:t>
      </w:r>
      <w:r w:rsidR="0003251B">
        <w:rPr>
          <w:rFonts w:ascii="Arial" w:hAnsi="Arial" w:cs="Arial"/>
          <w:sz w:val="22"/>
          <w:szCs w:val="22"/>
        </w:rPr>
        <w:t xml:space="preserve"> trusted</w:t>
      </w:r>
      <w:r w:rsidR="00EA3727">
        <w:rPr>
          <w:rFonts w:ascii="Arial" w:hAnsi="Arial" w:cs="Arial"/>
          <w:sz w:val="22"/>
          <w:szCs w:val="22"/>
        </w:rPr>
        <w:t xml:space="preserve"> journals</w:t>
      </w:r>
      <w:r w:rsidR="009B4C5A">
        <w:rPr>
          <w:rFonts w:ascii="Arial" w:hAnsi="Arial" w:cs="Arial"/>
          <w:sz w:val="22"/>
          <w:szCs w:val="22"/>
        </w:rPr>
        <w:t xml:space="preserve">, who </w:t>
      </w:r>
      <w:r w:rsidR="0007305D">
        <w:rPr>
          <w:rFonts w:ascii="Arial" w:hAnsi="Arial" w:cs="Arial"/>
          <w:sz w:val="22"/>
          <w:szCs w:val="22"/>
        </w:rPr>
        <w:t xml:space="preserve">show </w:t>
      </w:r>
      <w:r w:rsidR="00195A45">
        <w:rPr>
          <w:rFonts w:ascii="Arial" w:hAnsi="Arial" w:cs="Arial"/>
          <w:sz w:val="22"/>
          <w:szCs w:val="22"/>
        </w:rPr>
        <w:t>what is the outcome of their research.</w:t>
      </w:r>
    </w:p>
    <w:p w14:paraId="4C18EC77" w14:textId="0940AA10" w:rsidR="00074571" w:rsidRDefault="00074571" w:rsidP="0041242E">
      <w:pPr>
        <w:pStyle w:val="Title2"/>
        <w:jc w:val="both"/>
        <w:rPr>
          <w:rFonts w:ascii="Arial" w:hAnsi="Arial" w:cs="Arial"/>
          <w:sz w:val="22"/>
          <w:szCs w:val="22"/>
        </w:rPr>
      </w:pPr>
      <w:r>
        <w:rPr>
          <w:rFonts w:ascii="Arial" w:hAnsi="Arial" w:cs="Arial"/>
          <w:sz w:val="22"/>
          <w:szCs w:val="22"/>
        </w:rPr>
        <w:t xml:space="preserve">5.Research </w:t>
      </w:r>
      <w:r w:rsidR="00E70C78">
        <w:rPr>
          <w:rFonts w:ascii="Arial" w:hAnsi="Arial" w:cs="Arial"/>
          <w:sz w:val="22"/>
          <w:szCs w:val="22"/>
        </w:rPr>
        <w:t>methodology</w:t>
      </w:r>
    </w:p>
    <w:p w14:paraId="5867BD92" w14:textId="2A6FFFC5" w:rsidR="00195A45" w:rsidRDefault="00596FCB" w:rsidP="0041242E">
      <w:pPr>
        <w:pStyle w:val="Title2"/>
        <w:jc w:val="both"/>
        <w:rPr>
          <w:rFonts w:ascii="Arial" w:hAnsi="Arial" w:cs="Arial"/>
          <w:sz w:val="22"/>
          <w:szCs w:val="22"/>
        </w:rPr>
      </w:pPr>
      <w:r>
        <w:rPr>
          <w:rFonts w:ascii="Arial" w:hAnsi="Arial" w:cs="Arial"/>
          <w:sz w:val="22"/>
          <w:szCs w:val="22"/>
        </w:rPr>
        <w:t>The data for my research was collected to show what te</w:t>
      </w:r>
      <w:r w:rsidR="00635A89">
        <w:rPr>
          <w:rFonts w:ascii="Arial" w:hAnsi="Arial" w:cs="Arial"/>
          <w:sz w:val="22"/>
          <w:szCs w:val="22"/>
        </w:rPr>
        <w:t>chnology is used for monitoring HF</w:t>
      </w:r>
      <w:r w:rsidR="00973724">
        <w:rPr>
          <w:rFonts w:ascii="Arial" w:hAnsi="Arial" w:cs="Arial"/>
          <w:sz w:val="22"/>
          <w:szCs w:val="22"/>
        </w:rPr>
        <w:t>.</w:t>
      </w:r>
    </w:p>
    <w:p w14:paraId="74FBB4C8" w14:textId="77777777" w:rsidR="003757B0" w:rsidRDefault="008E3B00" w:rsidP="003757B0">
      <w:pPr>
        <w:pStyle w:val="Title2"/>
        <w:jc w:val="both"/>
        <w:rPr>
          <w:rFonts w:ascii="Arial" w:hAnsi="Arial" w:cs="Arial"/>
          <w:sz w:val="22"/>
          <w:szCs w:val="22"/>
        </w:rPr>
      </w:pPr>
      <w:r>
        <w:rPr>
          <w:rFonts w:ascii="Arial" w:hAnsi="Arial" w:cs="Arial"/>
          <w:sz w:val="22"/>
          <w:szCs w:val="22"/>
        </w:rPr>
        <w:lastRenderedPageBreak/>
        <w:t xml:space="preserve">One of the methods </w:t>
      </w:r>
      <w:r w:rsidR="00E248CC">
        <w:rPr>
          <w:rFonts w:ascii="Arial" w:hAnsi="Arial" w:cs="Arial"/>
          <w:sz w:val="22"/>
          <w:szCs w:val="22"/>
        </w:rPr>
        <w:t>used</w:t>
      </w:r>
      <w:r>
        <w:rPr>
          <w:rFonts w:ascii="Arial" w:hAnsi="Arial" w:cs="Arial"/>
          <w:sz w:val="22"/>
          <w:szCs w:val="22"/>
        </w:rPr>
        <w:t xml:space="preserve"> for monitoring HF is telemonitoring</w:t>
      </w:r>
      <w:r w:rsidR="00A942E2">
        <w:rPr>
          <w:rFonts w:ascii="Arial" w:hAnsi="Arial" w:cs="Arial"/>
          <w:sz w:val="22"/>
          <w:szCs w:val="22"/>
        </w:rPr>
        <w:t>.</w:t>
      </w:r>
      <w:r w:rsidR="00131560" w:rsidRPr="00131560">
        <w:t xml:space="preserve"> </w:t>
      </w:r>
      <w:r w:rsidR="00131560" w:rsidRPr="00131560">
        <w:rPr>
          <w:rFonts w:ascii="Arial" w:hAnsi="Arial" w:cs="Arial"/>
          <w:sz w:val="22"/>
          <w:szCs w:val="22"/>
        </w:rPr>
        <w:t xml:space="preserve">Telemonitoring allows a doctor to </w:t>
      </w:r>
      <w:r w:rsidR="00A81A0E" w:rsidRPr="00131560">
        <w:rPr>
          <w:rFonts w:ascii="Arial" w:hAnsi="Arial" w:cs="Arial"/>
          <w:sz w:val="22"/>
          <w:szCs w:val="22"/>
        </w:rPr>
        <w:t>track, record</w:t>
      </w:r>
      <w:r w:rsidR="00131560" w:rsidRPr="00131560">
        <w:rPr>
          <w:rFonts w:ascii="Arial" w:hAnsi="Arial" w:cs="Arial"/>
          <w:sz w:val="22"/>
          <w:szCs w:val="22"/>
        </w:rPr>
        <w:t xml:space="preserve"> patients at home on a regular basis. This allows patients with heart failure to be closely monitored, potentially lowering the rate of </w:t>
      </w:r>
      <w:r w:rsidR="00A81A0E" w:rsidRPr="00131560">
        <w:rPr>
          <w:rFonts w:ascii="Arial" w:hAnsi="Arial" w:cs="Arial"/>
          <w:sz w:val="22"/>
          <w:szCs w:val="22"/>
        </w:rPr>
        <w:t>hospitalization</w:t>
      </w:r>
      <w:r w:rsidR="00A81A0E">
        <w:rPr>
          <w:rFonts w:ascii="Arial" w:hAnsi="Arial" w:cs="Arial"/>
          <w:sz w:val="22"/>
          <w:szCs w:val="22"/>
        </w:rPr>
        <w:t>. (Louis et al.,2003)</w:t>
      </w:r>
    </w:p>
    <w:p w14:paraId="52272C3A" w14:textId="77777777" w:rsidR="003757B0" w:rsidRDefault="003757B0" w:rsidP="003757B0">
      <w:pPr>
        <w:pStyle w:val="Title2"/>
        <w:jc w:val="both"/>
        <w:rPr>
          <w:rFonts w:ascii="Arial" w:hAnsi="Arial" w:cs="Arial"/>
          <w:sz w:val="22"/>
          <w:szCs w:val="22"/>
        </w:rPr>
      </w:pPr>
    </w:p>
    <w:p w14:paraId="0DED935C" w14:textId="77534FBE" w:rsidR="003757B0" w:rsidRDefault="003757B0" w:rsidP="003757B0">
      <w:pPr>
        <w:pStyle w:val="Title2"/>
        <w:jc w:val="both"/>
        <w:rPr>
          <w:rFonts w:ascii="Arial" w:hAnsi="Arial" w:cs="Arial"/>
          <w:sz w:val="22"/>
          <w:szCs w:val="22"/>
        </w:rPr>
      </w:pPr>
      <w:r w:rsidRPr="003757B0">
        <w:rPr>
          <w:rFonts w:ascii="Arial" w:hAnsi="Arial" w:cs="Arial"/>
          <w:sz w:val="22"/>
          <w:szCs w:val="22"/>
        </w:rPr>
        <w:t xml:space="preserve">6.Literature review </w:t>
      </w:r>
    </w:p>
    <w:p w14:paraId="28F1153B" w14:textId="0756188A" w:rsidR="006E61C3" w:rsidRPr="00C419D4" w:rsidRDefault="005C1E04" w:rsidP="003757B0">
      <w:pPr>
        <w:pStyle w:val="Title2"/>
        <w:jc w:val="both"/>
        <w:rPr>
          <w:rFonts w:ascii="Arial" w:hAnsi="Arial" w:cs="Arial"/>
          <w:sz w:val="22"/>
          <w:szCs w:val="22"/>
        </w:rPr>
      </w:pPr>
      <w:r>
        <w:rPr>
          <w:rFonts w:ascii="Arial" w:hAnsi="Arial" w:cs="Arial"/>
          <w:sz w:val="22"/>
          <w:szCs w:val="22"/>
        </w:rPr>
        <w:t>Some of the research for telemonitoring HF suggest that</w:t>
      </w:r>
      <w:r w:rsidR="00FC66AB">
        <w:rPr>
          <w:rFonts w:ascii="Arial" w:hAnsi="Arial" w:cs="Arial"/>
          <w:sz w:val="22"/>
          <w:szCs w:val="22"/>
        </w:rPr>
        <w:t xml:space="preserve"> </w:t>
      </w:r>
      <w:r w:rsidR="00FC66AB" w:rsidRPr="00FC66AB">
        <w:rPr>
          <w:rFonts w:ascii="Arial" w:hAnsi="Arial" w:cs="Arial"/>
          <w:sz w:val="22"/>
          <w:szCs w:val="22"/>
        </w:rPr>
        <w:t xml:space="preserve">Telemonitoring of vital signs and </w:t>
      </w:r>
      <w:r w:rsidR="00FC66AB" w:rsidRPr="00FC66AB">
        <w:rPr>
          <w:rFonts w:ascii="Arial" w:hAnsi="Arial" w:cs="Arial"/>
          <w:sz w:val="22"/>
          <w:szCs w:val="22"/>
        </w:rPr>
        <w:t>symptoms, helps</w:t>
      </w:r>
      <w:r w:rsidR="00FC66AB" w:rsidRPr="00FC66AB">
        <w:rPr>
          <w:rFonts w:ascii="Arial" w:hAnsi="Arial" w:cs="Arial"/>
          <w:sz w:val="22"/>
          <w:szCs w:val="22"/>
        </w:rPr>
        <w:t xml:space="preserve"> early diagnosis of deterioration and lowers readmission rates </w:t>
      </w:r>
      <w:r w:rsidR="00FC66AB" w:rsidRPr="00FC66AB">
        <w:rPr>
          <w:rFonts w:ascii="Arial" w:hAnsi="Arial" w:cs="Arial"/>
          <w:sz w:val="22"/>
          <w:szCs w:val="22"/>
        </w:rPr>
        <w:t>and.</w:t>
      </w:r>
      <w:r w:rsidR="00FC66AB" w:rsidRPr="00FC66AB">
        <w:rPr>
          <w:rFonts w:ascii="Arial" w:hAnsi="Arial" w:cs="Arial"/>
          <w:sz w:val="22"/>
          <w:szCs w:val="22"/>
        </w:rPr>
        <w:t xml:space="preserve"> In one </w:t>
      </w:r>
      <w:r w:rsidR="00FC66AB" w:rsidRPr="00FC66AB">
        <w:rPr>
          <w:rFonts w:ascii="Arial" w:hAnsi="Arial" w:cs="Arial"/>
          <w:sz w:val="22"/>
          <w:szCs w:val="22"/>
        </w:rPr>
        <w:t>research, the</w:t>
      </w:r>
      <w:r w:rsidR="00FC66AB" w:rsidRPr="00FC66AB">
        <w:rPr>
          <w:rFonts w:ascii="Arial" w:hAnsi="Arial" w:cs="Arial"/>
          <w:sz w:val="22"/>
          <w:szCs w:val="22"/>
        </w:rPr>
        <w:t xml:space="preserve"> monitoring of weight and symptoms in patients with heart failure demonstrated a significant reduction in death at 6 months in one </w:t>
      </w:r>
      <w:r w:rsidR="006E0A6A" w:rsidRPr="00FC66AB">
        <w:rPr>
          <w:rFonts w:ascii="Arial" w:hAnsi="Arial" w:cs="Arial"/>
          <w:sz w:val="22"/>
          <w:szCs w:val="22"/>
        </w:rPr>
        <w:t>large, randomized</w:t>
      </w:r>
      <w:r w:rsidR="00FC66AB" w:rsidRPr="00FC66AB">
        <w:rPr>
          <w:rFonts w:ascii="Arial" w:hAnsi="Arial" w:cs="Arial"/>
          <w:sz w:val="22"/>
          <w:szCs w:val="22"/>
        </w:rPr>
        <w:t xml:space="preserve"> control research; however, there was no difference in readmission rates. Another clinical study comparing video-consultation as part of a home health care programs for </w:t>
      </w:r>
      <w:r w:rsidR="00FC66AB" w:rsidRPr="00FC66AB">
        <w:rPr>
          <w:rFonts w:ascii="Arial" w:hAnsi="Arial" w:cs="Arial"/>
          <w:sz w:val="22"/>
          <w:szCs w:val="22"/>
        </w:rPr>
        <w:t>individuals found</w:t>
      </w:r>
      <w:r w:rsidR="00FC66AB" w:rsidRPr="00FC66AB">
        <w:rPr>
          <w:rFonts w:ascii="Arial" w:hAnsi="Arial" w:cs="Arial"/>
          <w:sz w:val="22"/>
          <w:szCs w:val="22"/>
        </w:rPr>
        <w:t xml:space="preserve"> that the cost of hospital treatment was reduced. Heart failure patients were not reported individually. There was no difference in results between the telemonitoring group and the conventional care group in one </w:t>
      </w:r>
      <w:r w:rsidR="00FC66AB" w:rsidRPr="00FC66AB">
        <w:rPr>
          <w:rFonts w:ascii="Arial" w:hAnsi="Arial" w:cs="Arial"/>
          <w:sz w:val="22"/>
          <w:szCs w:val="22"/>
        </w:rPr>
        <w:t>randomized</w:t>
      </w:r>
      <w:r w:rsidR="00FC66AB" w:rsidRPr="00FC66AB">
        <w:rPr>
          <w:rFonts w:ascii="Arial" w:hAnsi="Arial" w:cs="Arial"/>
          <w:sz w:val="22"/>
          <w:szCs w:val="22"/>
        </w:rPr>
        <w:t xml:space="preserve"> </w:t>
      </w:r>
      <w:r w:rsidR="00676AA6" w:rsidRPr="00FC66AB">
        <w:rPr>
          <w:rFonts w:ascii="Arial" w:hAnsi="Arial" w:cs="Arial"/>
          <w:sz w:val="22"/>
          <w:szCs w:val="22"/>
        </w:rPr>
        <w:t>trial.</w:t>
      </w:r>
      <w:r w:rsidR="00676AA6">
        <w:rPr>
          <w:rFonts w:ascii="Arial" w:hAnsi="Arial" w:cs="Arial"/>
          <w:sz w:val="22"/>
          <w:szCs w:val="22"/>
        </w:rPr>
        <w:t xml:space="preserve"> (Louise et al.,2003)</w:t>
      </w:r>
      <w:r w:rsidR="00E04F37">
        <w:rPr>
          <w:rFonts w:ascii="Arial" w:hAnsi="Arial" w:cs="Arial"/>
          <w:sz w:val="22"/>
          <w:szCs w:val="22"/>
        </w:rPr>
        <w:t xml:space="preserve">. </w:t>
      </w:r>
      <w:r w:rsidR="00E04F37" w:rsidRPr="00E04F37">
        <w:rPr>
          <w:rFonts w:ascii="Arial" w:hAnsi="Arial" w:cs="Arial"/>
          <w:sz w:val="22"/>
          <w:szCs w:val="22"/>
        </w:rPr>
        <w:t>Only 20% of heart failure patients released from hospital in the United Kingdom receive any kind of expert follow-up.</w:t>
      </w:r>
      <w:r w:rsidR="004C7D78" w:rsidRPr="004C7D78">
        <w:t xml:space="preserve"> </w:t>
      </w:r>
      <w:r w:rsidR="004C7D78" w:rsidRPr="004C7D78">
        <w:rPr>
          <w:rFonts w:ascii="Arial" w:hAnsi="Arial" w:cs="Arial"/>
          <w:sz w:val="22"/>
          <w:szCs w:val="22"/>
        </w:rPr>
        <w:t xml:space="preserve">Telehealth holds the promise of bringing </w:t>
      </w:r>
      <w:r w:rsidR="004C7D78" w:rsidRPr="004C7D78">
        <w:rPr>
          <w:rFonts w:ascii="Arial" w:hAnsi="Arial" w:cs="Arial"/>
          <w:sz w:val="22"/>
          <w:szCs w:val="22"/>
        </w:rPr>
        <w:t>specialized</w:t>
      </w:r>
      <w:r w:rsidR="004C7D78" w:rsidRPr="004C7D78">
        <w:rPr>
          <w:rFonts w:ascii="Arial" w:hAnsi="Arial" w:cs="Arial"/>
          <w:sz w:val="22"/>
          <w:szCs w:val="22"/>
        </w:rPr>
        <w:t xml:space="preserve"> care closer to patients' homes. While this novel technology has shown promise, much of the data for its application in the therapy of heart failure comes from observational studies of very young patients with severe heart failure. Furthermore, </w:t>
      </w:r>
      <w:r w:rsidR="00606C53" w:rsidRPr="004C7D78">
        <w:rPr>
          <w:rFonts w:ascii="Arial" w:hAnsi="Arial" w:cs="Arial"/>
          <w:sz w:val="22"/>
          <w:szCs w:val="22"/>
        </w:rPr>
        <w:t>even though</w:t>
      </w:r>
      <w:r w:rsidR="004C7D78" w:rsidRPr="004C7D78">
        <w:rPr>
          <w:rFonts w:ascii="Arial" w:hAnsi="Arial" w:cs="Arial"/>
          <w:sz w:val="22"/>
          <w:szCs w:val="22"/>
        </w:rPr>
        <w:t xml:space="preserve"> this category of patients is prevalent and has a risk of readmission </w:t>
      </w:r>
      <w:proofErr w:type="gramStart"/>
      <w:r w:rsidR="004C7D78" w:rsidRPr="004C7D78">
        <w:rPr>
          <w:rFonts w:ascii="Arial" w:hAnsi="Arial" w:cs="Arial"/>
          <w:sz w:val="22"/>
          <w:szCs w:val="22"/>
        </w:rPr>
        <w:t>similar to</w:t>
      </w:r>
      <w:proofErr w:type="gramEnd"/>
      <w:r w:rsidR="004C7D78" w:rsidRPr="004C7D78">
        <w:rPr>
          <w:rFonts w:ascii="Arial" w:hAnsi="Arial" w:cs="Arial"/>
          <w:sz w:val="22"/>
          <w:szCs w:val="22"/>
        </w:rPr>
        <w:t xml:space="preserve"> those with systolic heart failure, the two biggest </w:t>
      </w:r>
      <w:r w:rsidR="004C7D78" w:rsidRPr="004C7D78">
        <w:rPr>
          <w:rFonts w:ascii="Arial" w:hAnsi="Arial" w:cs="Arial"/>
          <w:sz w:val="22"/>
          <w:szCs w:val="22"/>
        </w:rPr>
        <w:t>randomized</w:t>
      </w:r>
      <w:r w:rsidR="004C7D78" w:rsidRPr="004C7D78">
        <w:rPr>
          <w:rFonts w:ascii="Arial" w:hAnsi="Arial" w:cs="Arial"/>
          <w:sz w:val="22"/>
          <w:szCs w:val="22"/>
        </w:rPr>
        <w:t xml:space="preserve"> studies to report in full excluded individuals with an ejection fraction above 3915 and 35 percent.</w:t>
      </w:r>
      <w:r w:rsidR="00C541FB">
        <w:rPr>
          <w:rFonts w:ascii="Arial" w:hAnsi="Arial" w:cs="Arial"/>
          <w:sz w:val="22"/>
          <w:szCs w:val="22"/>
        </w:rPr>
        <w:t xml:space="preserve"> Telemonitoring </w:t>
      </w:r>
      <w:r w:rsidR="00C541FB" w:rsidRPr="00C541FB">
        <w:rPr>
          <w:rFonts w:ascii="Arial" w:hAnsi="Arial" w:cs="Arial"/>
          <w:color w:val="1C1D1E"/>
          <w:sz w:val="22"/>
          <w:szCs w:val="22"/>
          <w:shd w:val="clear" w:color="auto" w:fill="FFFFFF"/>
        </w:rPr>
        <w:t>equipment</w:t>
      </w:r>
      <w:r w:rsidR="00276819">
        <w:rPr>
          <w:rFonts w:ascii="Arial" w:hAnsi="Arial" w:cs="Arial"/>
          <w:color w:val="1C1D1E"/>
          <w:sz w:val="22"/>
          <w:szCs w:val="22"/>
          <w:shd w:val="clear" w:color="auto" w:fill="FFFFFF"/>
        </w:rPr>
        <w:t xml:space="preserve"> is used to</w:t>
      </w:r>
      <w:r w:rsidR="00C541FB" w:rsidRPr="00C541FB">
        <w:rPr>
          <w:rFonts w:ascii="Arial" w:hAnsi="Arial" w:cs="Arial"/>
          <w:color w:val="1C1D1E"/>
          <w:sz w:val="22"/>
          <w:szCs w:val="22"/>
          <w:shd w:val="clear" w:color="auto" w:fill="FFFFFF"/>
        </w:rPr>
        <w:t xml:space="preserve"> </w:t>
      </w:r>
      <w:r w:rsidR="00276819" w:rsidRPr="00C541FB">
        <w:rPr>
          <w:rFonts w:ascii="Arial" w:hAnsi="Arial" w:cs="Arial"/>
          <w:color w:val="1C1D1E"/>
          <w:sz w:val="22"/>
          <w:szCs w:val="22"/>
          <w:shd w:val="clear" w:color="auto" w:fill="FFFFFF"/>
        </w:rPr>
        <w:t>record</w:t>
      </w:r>
      <w:r w:rsidR="00C541FB" w:rsidRPr="00C541FB">
        <w:rPr>
          <w:rFonts w:ascii="Arial" w:hAnsi="Arial" w:cs="Arial"/>
          <w:color w:val="1C1D1E"/>
          <w:sz w:val="22"/>
          <w:szCs w:val="22"/>
          <w:shd w:val="clear" w:color="auto" w:fill="FFFFFF"/>
        </w:rPr>
        <w:t xml:space="preserve"> </w:t>
      </w:r>
      <w:r w:rsidR="00276819">
        <w:rPr>
          <w:rFonts w:ascii="Arial" w:hAnsi="Arial" w:cs="Arial"/>
          <w:color w:val="1C1D1E"/>
          <w:sz w:val="22"/>
          <w:szCs w:val="22"/>
          <w:shd w:val="clear" w:color="auto" w:fill="FFFFFF"/>
        </w:rPr>
        <w:t xml:space="preserve">the </w:t>
      </w:r>
      <w:r w:rsidR="00C541FB" w:rsidRPr="00C541FB">
        <w:rPr>
          <w:rFonts w:ascii="Arial" w:hAnsi="Arial" w:cs="Arial"/>
          <w:color w:val="1C1D1E"/>
          <w:sz w:val="22"/>
          <w:szCs w:val="22"/>
          <w:shd w:val="clear" w:color="auto" w:fill="FFFFFF"/>
        </w:rPr>
        <w:t>blood pressure, heart rate,</w:t>
      </w:r>
      <w:r w:rsidR="00C541FB">
        <w:rPr>
          <w:rFonts w:ascii="Open Sans" w:hAnsi="Open Sans" w:cs="Open Sans"/>
          <w:color w:val="1C1D1E"/>
          <w:shd w:val="clear" w:color="auto" w:fill="FFFFFF"/>
        </w:rPr>
        <w:t xml:space="preserve"> and </w:t>
      </w:r>
      <w:r w:rsidR="00C541FB" w:rsidRPr="00C541FB">
        <w:rPr>
          <w:rFonts w:ascii="Arial" w:hAnsi="Arial" w:cs="Arial"/>
          <w:color w:val="1C1D1E"/>
          <w:sz w:val="22"/>
          <w:szCs w:val="22"/>
          <w:shd w:val="clear" w:color="auto" w:fill="FFFFFF"/>
        </w:rPr>
        <w:t>oxygen saturation</w:t>
      </w:r>
      <w:r w:rsidR="00C541FB">
        <w:rPr>
          <w:rFonts w:ascii="Open Sans" w:hAnsi="Open Sans" w:cs="Open Sans"/>
          <w:color w:val="1C1D1E"/>
          <w:shd w:val="clear" w:color="auto" w:fill="FFFFFF"/>
        </w:rPr>
        <w:t xml:space="preserve"> (</w:t>
      </w:r>
      <w:r w:rsidR="00C541FB">
        <w:rPr>
          <w:rFonts w:ascii="Open Sans" w:hAnsi="Open Sans" w:cs="Open Sans"/>
          <w:i/>
          <w:iCs/>
          <w:color w:val="1C1D1E"/>
          <w:shd w:val="clear" w:color="auto" w:fill="FFFFFF"/>
        </w:rPr>
        <w:t>Figure</w:t>
      </w:r>
      <w:r w:rsidR="00C541FB">
        <w:rPr>
          <w:rFonts w:ascii="Open Sans" w:hAnsi="Open Sans" w:cs="Open Sans"/>
          <w:color w:val="1C1D1E"/>
          <w:shd w:val="clear" w:color="auto" w:fill="FFFFFF"/>
        </w:rPr>
        <w:t> </w:t>
      </w:r>
      <w:hyperlink r:id="rId8" w:anchor="ejhfhfn050-fig-0001" w:history="1">
        <w:r w:rsidR="00C541FB">
          <w:rPr>
            <w:rStyle w:val="Hyperlink"/>
            <w:rFonts w:ascii="Open Sans" w:hAnsi="Open Sans" w:cs="Open Sans"/>
            <w:b/>
            <w:bCs/>
            <w:color w:val="005274"/>
            <w:shd w:val="clear" w:color="auto" w:fill="FFFFFF"/>
          </w:rPr>
          <w:t>1</w:t>
        </w:r>
      </w:hyperlink>
      <w:r w:rsidR="00C541FB" w:rsidRPr="00C419D4">
        <w:rPr>
          <w:rFonts w:ascii="Arial" w:hAnsi="Arial" w:cs="Arial"/>
          <w:color w:val="1C1D1E"/>
          <w:shd w:val="clear" w:color="auto" w:fill="FFFFFF"/>
        </w:rPr>
        <w:t>).</w:t>
      </w:r>
      <w:r w:rsidR="00C419D4" w:rsidRPr="00C419D4">
        <w:rPr>
          <w:rFonts w:ascii="Arial" w:hAnsi="Arial" w:cs="Arial"/>
        </w:rPr>
        <w:t xml:space="preserve"> </w:t>
      </w:r>
      <w:r w:rsidR="00C419D4" w:rsidRPr="00C419D4">
        <w:rPr>
          <w:rFonts w:ascii="Arial" w:hAnsi="Arial" w:cs="Arial"/>
          <w:color w:val="1C1D1E"/>
          <w:shd w:val="clear" w:color="auto" w:fill="FFFFFF"/>
        </w:rPr>
        <w:t xml:space="preserve">All of the readings </w:t>
      </w:r>
      <w:r w:rsidR="00C419D4" w:rsidRPr="00C419D4">
        <w:rPr>
          <w:rFonts w:ascii="Arial" w:hAnsi="Arial" w:cs="Arial"/>
          <w:color w:val="1C1D1E"/>
          <w:shd w:val="clear" w:color="auto" w:fill="FFFFFF"/>
        </w:rPr>
        <w:t xml:space="preserve">are </w:t>
      </w:r>
      <w:r w:rsidR="00C419D4" w:rsidRPr="00C419D4">
        <w:rPr>
          <w:rFonts w:ascii="Arial" w:hAnsi="Arial" w:cs="Arial"/>
          <w:color w:val="1C1D1E"/>
          <w:shd w:val="clear" w:color="auto" w:fill="FFFFFF"/>
        </w:rPr>
        <w:t>encrypted and sent to a base station in each of the hospitals through a dedicated telephone line.</w:t>
      </w:r>
      <w:r w:rsidR="00063779" w:rsidRPr="00063779">
        <w:t xml:space="preserve"> </w:t>
      </w:r>
      <w:r w:rsidR="00063779" w:rsidRPr="00063779">
        <w:rPr>
          <w:rFonts w:ascii="Arial" w:hAnsi="Arial" w:cs="Arial"/>
          <w:color w:val="1C1D1E"/>
          <w:shd w:val="clear" w:color="auto" w:fill="FFFFFF"/>
        </w:rPr>
        <w:t xml:space="preserve">A heart failure nurse </w:t>
      </w:r>
      <w:r w:rsidR="00063779" w:rsidRPr="00063779">
        <w:rPr>
          <w:rFonts w:ascii="Arial" w:hAnsi="Arial" w:cs="Arial"/>
          <w:color w:val="1C1D1E"/>
          <w:shd w:val="clear" w:color="auto" w:fill="FFFFFF"/>
        </w:rPr>
        <w:t>analyses</w:t>
      </w:r>
      <w:r w:rsidR="00063779" w:rsidRPr="00063779">
        <w:rPr>
          <w:rFonts w:ascii="Arial" w:hAnsi="Arial" w:cs="Arial"/>
          <w:color w:val="1C1D1E"/>
          <w:shd w:val="clear" w:color="auto" w:fill="FFFFFF"/>
        </w:rPr>
        <w:t xml:space="preserve"> the transmitted data </w:t>
      </w:r>
      <w:proofErr w:type="gramStart"/>
      <w:r w:rsidR="00063779" w:rsidRPr="00063779">
        <w:rPr>
          <w:rFonts w:ascii="Arial" w:hAnsi="Arial" w:cs="Arial"/>
          <w:color w:val="1C1D1E"/>
          <w:shd w:val="clear" w:color="auto" w:fill="FFFFFF"/>
        </w:rPr>
        <w:t>on a daily basis</w:t>
      </w:r>
      <w:proofErr w:type="gramEnd"/>
      <w:r w:rsidR="00063779" w:rsidRPr="00063779">
        <w:rPr>
          <w:rFonts w:ascii="Arial" w:hAnsi="Arial" w:cs="Arial"/>
          <w:color w:val="1C1D1E"/>
          <w:shd w:val="clear" w:color="auto" w:fill="FFFFFF"/>
        </w:rPr>
        <w:t xml:space="preserve"> Monday through Friday.</w:t>
      </w:r>
      <w:r w:rsidR="00C41042">
        <w:rPr>
          <w:rFonts w:ascii="Arial" w:hAnsi="Arial" w:cs="Arial"/>
          <w:color w:val="1C1D1E"/>
          <w:shd w:val="clear" w:color="auto" w:fill="FFFFFF"/>
        </w:rPr>
        <w:t xml:space="preserve"> </w:t>
      </w:r>
      <w:proofErr w:type="gramStart"/>
      <w:r w:rsidR="00C41042">
        <w:rPr>
          <w:rFonts w:ascii="Arial" w:hAnsi="Arial" w:cs="Arial"/>
          <w:color w:val="1C1D1E"/>
          <w:shd w:val="clear" w:color="auto" w:fill="FFFFFF"/>
        </w:rPr>
        <w:t>(</w:t>
      </w:r>
      <w:proofErr w:type="gramEnd"/>
      <w:r w:rsidR="00C41042">
        <w:rPr>
          <w:rFonts w:ascii="Arial" w:hAnsi="Arial" w:cs="Arial"/>
          <w:color w:val="1C1D1E"/>
          <w:shd w:val="clear" w:color="auto" w:fill="FFFFFF"/>
        </w:rPr>
        <w:t>Dar et al., 2009)</w:t>
      </w:r>
    </w:p>
    <w:p w14:paraId="67EF03DD" w14:textId="77777777" w:rsidR="00606C53" w:rsidRPr="003757B0" w:rsidRDefault="00606C53" w:rsidP="003757B0">
      <w:pPr>
        <w:pStyle w:val="Title2"/>
        <w:jc w:val="both"/>
        <w:rPr>
          <w:rFonts w:ascii="Arial" w:hAnsi="Arial" w:cs="Arial"/>
          <w:sz w:val="22"/>
          <w:szCs w:val="22"/>
        </w:rPr>
      </w:pPr>
    </w:p>
    <w:p w14:paraId="7850A7B8" w14:textId="6BBFB954" w:rsidR="003757B0" w:rsidRDefault="00606C53" w:rsidP="0041242E">
      <w:pPr>
        <w:pStyle w:val="Title2"/>
        <w:jc w:val="both"/>
        <w:rPr>
          <w:rFonts w:ascii="Arial" w:hAnsi="Arial" w:cs="Arial"/>
          <w:sz w:val="22"/>
          <w:szCs w:val="22"/>
        </w:rPr>
      </w:pPr>
      <w:r w:rsidRPr="00606C53">
        <w:rPr>
          <w:rFonts w:ascii="Arial" w:hAnsi="Arial" w:cs="Arial"/>
          <w:sz w:val="22"/>
          <w:szCs w:val="22"/>
        </w:rPr>
        <w:lastRenderedPageBreak/>
        <w:drawing>
          <wp:inline distT="0" distB="0" distL="0" distR="0" wp14:anchorId="2CEDE35F" wp14:editId="23A77EFF">
            <wp:extent cx="4758055" cy="3192145"/>
            <wp:effectExtent l="0" t="0" r="4445" b="8255"/>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8055" cy="3192145"/>
                    </a:xfrm>
                    <a:prstGeom prst="rect">
                      <a:avLst/>
                    </a:prstGeom>
                    <a:noFill/>
                    <a:ln>
                      <a:noFill/>
                    </a:ln>
                  </pic:spPr>
                </pic:pic>
              </a:graphicData>
            </a:graphic>
          </wp:inline>
        </w:drawing>
      </w:r>
    </w:p>
    <w:p w14:paraId="104D9228" w14:textId="03A42598" w:rsidR="009F2D29" w:rsidRDefault="00796BD3" w:rsidP="0041242E">
      <w:pPr>
        <w:pStyle w:val="Title2"/>
        <w:jc w:val="both"/>
        <w:rPr>
          <w:rFonts w:ascii="Arial" w:hAnsi="Arial" w:cs="Arial"/>
          <w:b/>
          <w:bCs/>
          <w:sz w:val="22"/>
          <w:szCs w:val="22"/>
        </w:rPr>
      </w:pPr>
      <w:r w:rsidRPr="002803CC">
        <w:rPr>
          <w:rFonts w:ascii="Arial" w:hAnsi="Arial" w:cs="Arial"/>
          <w:b/>
          <w:bCs/>
          <w:sz w:val="22"/>
          <w:szCs w:val="22"/>
        </w:rPr>
        <w:t>Figure</w:t>
      </w:r>
      <w:r w:rsidR="002803CC">
        <w:rPr>
          <w:rFonts w:ascii="Arial" w:hAnsi="Arial" w:cs="Arial"/>
          <w:b/>
          <w:bCs/>
          <w:sz w:val="22"/>
          <w:szCs w:val="22"/>
        </w:rPr>
        <w:t xml:space="preserve"> </w:t>
      </w:r>
      <w:r w:rsidR="002803CC" w:rsidRPr="002803CC">
        <w:rPr>
          <w:rFonts w:ascii="Arial" w:hAnsi="Arial" w:cs="Arial"/>
          <w:b/>
          <w:bCs/>
          <w:sz w:val="22"/>
          <w:szCs w:val="22"/>
        </w:rPr>
        <w:t>1:</w:t>
      </w:r>
      <w:r w:rsidRPr="002803CC">
        <w:rPr>
          <w:rFonts w:ascii="Arial" w:hAnsi="Arial" w:cs="Arial"/>
          <w:b/>
          <w:bCs/>
          <w:sz w:val="22"/>
          <w:szCs w:val="22"/>
        </w:rPr>
        <w:t xml:space="preserve"> </w:t>
      </w:r>
      <w:r w:rsidR="002803CC" w:rsidRPr="002803CC">
        <w:rPr>
          <w:rFonts w:ascii="Arial" w:hAnsi="Arial" w:cs="Arial"/>
          <w:b/>
          <w:bCs/>
          <w:sz w:val="22"/>
          <w:szCs w:val="22"/>
        </w:rPr>
        <w:t>H</w:t>
      </w:r>
      <w:r w:rsidRPr="002803CC">
        <w:rPr>
          <w:rFonts w:ascii="Arial" w:hAnsi="Arial" w:cs="Arial"/>
          <w:b/>
          <w:bCs/>
          <w:sz w:val="22"/>
          <w:szCs w:val="22"/>
        </w:rPr>
        <w:t xml:space="preserve">ome </w:t>
      </w:r>
      <w:r w:rsidR="002803CC" w:rsidRPr="002803CC">
        <w:rPr>
          <w:rFonts w:ascii="Arial" w:hAnsi="Arial" w:cs="Arial"/>
          <w:b/>
          <w:bCs/>
          <w:sz w:val="22"/>
          <w:szCs w:val="22"/>
        </w:rPr>
        <w:t>telemonitoring equipment</w:t>
      </w:r>
      <w:r w:rsidRPr="002803CC">
        <w:rPr>
          <w:rFonts w:ascii="Arial" w:hAnsi="Arial" w:cs="Arial"/>
          <w:b/>
          <w:bCs/>
          <w:sz w:val="22"/>
          <w:szCs w:val="22"/>
        </w:rPr>
        <w:t xml:space="preserve"> </w:t>
      </w:r>
    </w:p>
    <w:p w14:paraId="2B41E355" w14:textId="77777777" w:rsidR="00F205E0" w:rsidRDefault="00F205E0" w:rsidP="0041242E">
      <w:pPr>
        <w:pStyle w:val="Title2"/>
        <w:jc w:val="both"/>
        <w:rPr>
          <w:rFonts w:ascii="Arial" w:hAnsi="Arial" w:cs="Arial"/>
          <w:b/>
          <w:bCs/>
          <w:sz w:val="22"/>
          <w:szCs w:val="22"/>
        </w:rPr>
      </w:pPr>
    </w:p>
    <w:p w14:paraId="367D865E" w14:textId="14F3B80A" w:rsidR="00F205E0" w:rsidRDefault="00423090" w:rsidP="0041242E">
      <w:pPr>
        <w:pStyle w:val="Title2"/>
        <w:jc w:val="both"/>
        <w:rPr>
          <w:rFonts w:ascii="Arial" w:hAnsi="Arial" w:cs="Arial"/>
          <w:sz w:val="22"/>
          <w:szCs w:val="22"/>
        </w:rPr>
      </w:pPr>
      <w:r w:rsidRPr="008A7CC9">
        <w:rPr>
          <w:rFonts w:ascii="Arial" w:hAnsi="Arial" w:cs="Arial"/>
          <w:sz w:val="22"/>
          <w:szCs w:val="22"/>
        </w:rPr>
        <w:t xml:space="preserve">Between June 2006 and August 2007, 456 patients were screened for eligibility, with 182 (40%) agreeing to participate in the trial and being randomly assigned to </w:t>
      </w:r>
      <w:r w:rsidR="008A7CC9" w:rsidRPr="008A7CC9">
        <w:rPr>
          <w:rFonts w:ascii="Arial" w:hAnsi="Arial" w:cs="Arial"/>
          <w:sz w:val="22"/>
          <w:szCs w:val="22"/>
        </w:rPr>
        <w:t xml:space="preserve">Telemonitoring (TM) </w:t>
      </w:r>
      <w:r w:rsidRPr="008A7CC9">
        <w:rPr>
          <w:rFonts w:ascii="Arial" w:hAnsi="Arial" w:cs="Arial"/>
          <w:sz w:val="22"/>
          <w:szCs w:val="22"/>
        </w:rPr>
        <w:t xml:space="preserve">or </w:t>
      </w:r>
      <w:r w:rsidR="00036945" w:rsidRPr="008A7CC9">
        <w:rPr>
          <w:rFonts w:ascii="Arial" w:hAnsi="Arial" w:cs="Arial"/>
          <w:sz w:val="22"/>
          <w:szCs w:val="22"/>
        </w:rPr>
        <w:t xml:space="preserve">usual specialist </w:t>
      </w:r>
      <w:r w:rsidR="0062020D" w:rsidRPr="008A7CC9">
        <w:rPr>
          <w:rFonts w:ascii="Arial" w:hAnsi="Arial" w:cs="Arial"/>
          <w:sz w:val="22"/>
          <w:szCs w:val="22"/>
        </w:rPr>
        <w:t>care (</w:t>
      </w:r>
      <w:r w:rsidR="00036945" w:rsidRPr="008A7CC9">
        <w:rPr>
          <w:rFonts w:ascii="Arial" w:hAnsi="Arial" w:cs="Arial"/>
          <w:sz w:val="22"/>
          <w:szCs w:val="22"/>
        </w:rPr>
        <w:t>UC)</w:t>
      </w:r>
      <w:r w:rsidRPr="008A7CC9">
        <w:rPr>
          <w:rFonts w:ascii="Arial" w:hAnsi="Arial" w:cs="Arial"/>
          <w:sz w:val="22"/>
          <w:szCs w:val="22"/>
        </w:rPr>
        <w:t xml:space="preserve"> in a 1:1 </w:t>
      </w:r>
      <w:r w:rsidR="0062020D" w:rsidRPr="008A7CC9">
        <w:rPr>
          <w:rFonts w:ascii="Arial" w:hAnsi="Arial" w:cs="Arial"/>
          <w:sz w:val="22"/>
          <w:szCs w:val="22"/>
        </w:rPr>
        <w:t>ratio.</w:t>
      </w:r>
      <w:r w:rsidR="0062020D">
        <w:rPr>
          <w:rFonts w:ascii="Arial" w:hAnsi="Arial" w:cs="Arial"/>
          <w:sz w:val="22"/>
          <w:szCs w:val="22"/>
        </w:rPr>
        <w:t xml:space="preserve"> (Dar et al.,2009)</w:t>
      </w:r>
      <w:r w:rsidR="003A7D95">
        <w:rPr>
          <w:rFonts w:ascii="Arial" w:hAnsi="Arial" w:cs="Arial"/>
          <w:sz w:val="22"/>
          <w:szCs w:val="22"/>
        </w:rPr>
        <w:t xml:space="preserve"> (Figure 2)</w:t>
      </w:r>
    </w:p>
    <w:p w14:paraId="4BB34F49" w14:textId="22C18D96" w:rsidR="00021990" w:rsidRDefault="00021990" w:rsidP="0041242E">
      <w:pPr>
        <w:pStyle w:val="Title2"/>
        <w:jc w:val="both"/>
        <w:rPr>
          <w:rFonts w:ascii="Arial" w:hAnsi="Arial" w:cs="Arial"/>
          <w:sz w:val="22"/>
          <w:szCs w:val="22"/>
        </w:rPr>
      </w:pPr>
      <w:r w:rsidRPr="00021990">
        <w:rPr>
          <w:rFonts w:ascii="Arial" w:hAnsi="Arial" w:cs="Arial"/>
          <w:sz w:val="22"/>
          <w:szCs w:val="22"/>
        </w:rPr>
        <w:lastRenderedPageBreak/>
        <w:drawing>
          <wp:inline distT="0" distB="0" distL="0" distR="0" wp14:anchorId="530E91D5" wp14:editId="12E97F33">
            <wp:extent cx="4165600" cy="4758055"/>
            <wp:effectExtent l="0" t="0" r="6350" b="4445"/>
            <wp:docPr id="3"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65600" cy="4758055"/>
                    </a:xfrm>
                    <a:prstGeom prst="rect">
                      <a:avLst/>
                    </a:prstGeom>
                    <a:noFill/>
                    <a:ln>
                      <a:noFill/>
                    </a:ln>
                  </pic:spPr>
                </pic:pic>
              </a:graphicData>
            </a:graphic>
          </wp:inline>
        </w:drawing>
      </w:r>
    </w:p>
    <w:p w14:paraId="39841445" w14:textId="3832B79A" w:rsidR="006B69B3" w:rsidRDefault="006B69B3" w:rsidP="0041242E">
      <w:pPr>
        <w:pStyle w:val="Title2"/>
        <w:jc w:val="both"/>
        <w:rPr>
          <w:rFonts w:ascii="Arial" w:hAnsi="Arial" w:cs="Arial"/>
          <w:b/>
          <w:bCs/>
          <w:sz w:val="22"/>
          <w:szCs w:val="22"/>
        </w:rPr>
      </w:pPr>
      <w:r w:rsidRPr="006B69B3">
        <w:rPr>
          <w:rFonts w:ascii="Arial" w:hAnsi="Arial" w:cs="Arial"/>
          <w:b/>
          <w:bCs/>
          <w:sz w:val="22"/>
          <w:szCs w:val="22"/>
        </w:rPr>
        <w:t>Figure 2:</w:t>
      </w:r>
      <w:r w:rsidRPr="006B69B3">
        <w:rPr>
          <w:b/>
          <w:bCs/>
        </w:rPr>
        <w:t xml:space="preserve"> </w:t>
      </w:r>
      <w:r w:rsidRPr="006B69B3">
        <w:rPr>
          <w:rFonts w:ascii="Arial" w:hAnsi="Arial" w:cs="Arial"/>
          <w:b/>
          <w:bCs/>
          <w:sz w:val="22"/>
          <w:szCs w:val="22"/>
        </w:rPr>
        <w:t>Inclusion, allocation, follow-up, and outcome of patients in the HOME-HF Study are depicted in this figure. Patients who died but might have been followed up for that time period are included in the completed category.</w:t>
      </w:r>
    </w:p>
    <w:p w14:paraId="5C147555" w14:textId="77777777" w:rsidR="00043E45" w:rsidRDefault="00043E45" w:rsidP="0041242E">
      <w:pPr>
        <w:pStyle w:val="Title2"/>
        <w:jc w:val="both"/>
        <w:rPr>
          <w:rFonts w:ascii="Arial" w:hAnsi="Arial" w:cs="Arial"/>
          <w:b/>
          <w:bCs/>
          <w:sz w:val="22"/>
          <w:szCs w:val="22"/>
        </w:rPr>
      </w:pPr>
    </w:p>
    <w:p w14:paraId="71C118A9" w14:textId="77777777" w:rsidR="00043E45" w:rsidRDefault="00043E45" w:rsidP="0041242E">
      <w:pPr>
        <w:pStyle w:val="Title2"/>
        <w:jc w:val="both"/>
        <w:rPr>
          <w:rFonts w:ascii="Arial" w:hAnsi="Arial" w:cs="Arial"/>
          <w:b/>
          <w:bCs/>
          <w:sz w:val="22"/>
          <w:szCs w:val="22"/>
        </w:rPr>
      </w:pPr>
    </w:p>
    <w:p w14:paraId="6BA80D17" w14:textId="77777777" w:rsidR="00043E45" w:rsidRDefault="00043E45" w:rsidP="0041242E">
      <w:pPr>
        <w:pStyle w:val="Title2"/>
        <w:jc w:val="both"/>
        <w:rPr>
          <w:rFonts w:ascii="Arial" w:hAnsi="Arial" w:cs="Arial"/>
          <w:b/>
          <w:bCs/>
          <w:sz w:val="22"/>
          <w:szCs w:val="22"/>
        </w:rPr>
      </w:pPr>
    </w:p>
    <w:p w14:paraId="2793B853" w14:textId="77777777" w:rsidR="00043E45" w:rsidRDefault="00043E45" w:rsidP="0041242E">
      <w:pPr>
        <w:pStyle w:val="Title2"/>
        <w:jc w:val="both"/>
        <w:rPr>
          <w:rFonts w:ascii="Arial" w:hAnsi="Arial" w:cs="Arial"/>
          <w:b/>
          <w:bCs/>
          <w:sz w:val="22"/>
          <w:szCs w:val="22"/>
        </w:rPr>
      </w:pPr>
    </w:p>
    <w:p w14:paraId="192F36F2" w14:textId="77777777" w:rsidR="00043E45" w:rsidRDefault="00043E45" w:rsidP="0041242E">
      <w:pPr>
        <w:pStyle w:val="Title2"/>
        <w:jc w:val="both"/>
        <w:rPr>
          <w:rFonts w:ascii="Arial" w:hAnsi="Arial" w:cs="Arial"/>
          <w:b/>
          <w:bCs/>
          <w:sz w:val="22"/>
          <w:szCs w:val="22"/>
        </w:rPr>
      </w:pPr>
    </w:p>
    <w:p w14:paraId="628164A9" w14:textId="77777777" w:rsidR="006B69B3" w:rsidRDefault="006B69B3" w:rsidP="0041242E">
      <w:pPr>
        <w:pStyle w:val="Title2"/>
        <w:jc w:val="both"/>
        <w:rPr>
          <w:rFonts w:ascii="Arial" w:hAnsi="Arial" w:cs="Arial"/>
          <w:sz w:val="22"/>
          <w:szCs w:val="22"/>
        </w:rPr>
      </w:pPr>
    </w:p>
    <w:p w14:paraId="41443048" w14:textId="7064FA53" w:rsidR="006010CD" w:rsidRDefault="00FD73C0" w:rsidP="0041242E">
      <w:pPr>
        <w:pStyle w:val="Title2"/>
        <w:jc w:val="both"/>
        <w:rPr>
          <w:rFonts w:ascii="Arial" w:hAnsi="Arial" w:cs="Arial"/>
          <w:sz w:val="22"/>
          <w:szCs w:val="22"/>
        </w:rPr>
      </w:pPr>
      <w:r>
        <w:rPr>
          <w:rFonts w:ascii="Arial" w:hAnsi="Arial" w:cs="Arial"/>
          <w:sz w:val="22"/>
          <w:szCs w:val="22"/>
        </w:rPr>
        <w:lastRenderedPageBreak/>
        <w:t>This study</w:t>
      </w:r>
      <w:r w:rsidR="006010CD">
        <w:rPr>
          <w:rFonts w:ascii="Arial" w:hAnsi="Arial" w:cs="Arial"/>
          <w:sz w:val="22"/>
          <w:szCs w:val="22"/>
        </w:rPr>
        <w:t xml:space="preserve"> shows the </w:t>
      </w:r>
      <w:r w:rsidRPr="00FD73C0">
        <w:rPr>
          <w:rFonts w:ascii="Arial" w:hAnsi="Arial" w:cs="Arial"/>
          <w:sz w:val="22"/>
          <w:szCs w:val="22"/>
        </w:rPr>
        <w:t>Emergency heart failure admissions were substantially higher in the UC group than in the TM group [UC: 13/16 (81%) vs. TM: 8/22 (36%), P = 0.01</w:t>
      </w:r>
      <w:r w:rsidR="00121D54" w:rsidRPr="00FD73C0">
        <w:rPr>
          <w:rFonts w:ascii="Arial" w:hAnsi="Arial" w:cs="Arial"/>
          <w:sz w:val="22"/>
          <w:szCs w:val="22"/>
        </w:rPr>
        <w:t>].</w:t>
      </w:r>
      <w:r w:rsidR="00121D54">
        <w:rPr>
          <w:rFonts w:ascii="Arial" w:hAnsi="Arial" w:cs="Arial"/>
          <w:sz w:val="22"/>
          <w:szCs w:val="22"/>
        </w:rPr>
        <w:t xml:space="preserve"> (Table1)</w:t>
      </w:r>
    </w:p>
    <w:p w14:paraId="0D289D58" w14:textId="1A9E9FC9" w:rsidR="00FD73C0" w:rsidRDefault="009C1992" w:rsidP="0041242E">
      <w:pPr>
        <w:pStyle w:val="Title2"/>
        <w:jc w:val="both"/>
        <w:rPr>
          <w:rFonts w:ascii="Arial" w:hAnsi="Arial" w:cs="Arial"/>
          <w:sz w:val="22"/>
          <w:szCs w:val="22"/>
        </w:rPr>
      </w:pPr>
      <w:r>
        <w:rPr>
          <w:rFonts w:ascii="Arial" w:hAnsi="Arial" w:cs="Arial"/>
          <w:noProof/>
          <w:sz w:val="22"/>
          <w:szCs w:val="22"/>
        </w:rPr>
        <w:drawing>
          <wp:inline distT="0" distB="0" distL="0" distR="0" wp14:anchorId="52649545" wp14:editId="7785F152">
            <wp:extent cx="5486400" cy="2277533"/>
            <wp:effectExtent l="0" t="0" r="0" b="889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40687EA" w14:textId="5CCD06D0" w:rsidR="00121D54" w:rsidRDefault="00121D54" w:rsidP="0041242E">
      <w:pPr>
        <w:pStyle w:val="Title2"/>
        <w:jc w:val="both"/>
        <w:rPr>
          <w:rFonts w:ascii="Arial" w:hAnsi="Arial" w:cs="Arial"/>
          <w:b/>
          <w:bCs/>
          <w:sz w:val="22"/>
          <w:szCs w:val="22"/>
        </w:rPr>
      </w:pPr>
      <w:r w:rsidRPr="00121D54">
        <w:rPr>
          <w:rFonts w:ascii="Arial" w:hAnsi="Arial" w:cs="Arial"/>
          <w:b/>
          <w:bCs/>
          <w:sz w:val="22"/>
          <w:szCs w:val="22"/>
        </w:rPr>
        <w:t>Table1</w:t>
      </w:r>
    </w:p>
    <w:p w14:paraId="5D7244CC" w14:textId="77777777" w:rsidR="00D63833" w:rsidRDefault="00D63833" w:rsidP="0041242E">
      <w:pPr>
        <w:pStyle w:val="Title2"/>
        <w:jc w:val="both"/>
        <w:rPr>
          <w:rFonts w:ascii="Arial" w:hAnsi="Arial" w:cs="Arial"/>
          <w:b/>
          <w:bCs/>
          <w:sz w:val="22"/>
          <w:szCs w:val="22"/>
        </w:rPr>
      </w:pPr>
    </w:p>
    <w:p w14:paraId="6445AD9E" w14:textId="77777777" w:rsidR="00D63833" w:rsidRDefault="00D63833" w:rsidP="0041242E">
      <w:pPr>
        <w:pStyle w:val="Title2"/>
        <w:jc w:val="both"/>
        <w:rPr>
          <w:rFonts w:ascii="Arial" w:hAnsi="Arial" w:cs="Arial"/>
          <w:b/>
          <w:bCs/>
          <w:sz w:val="22"/>
          <w:szCs w:val="22"/>
        </w:rPr>
      </w:pPr>
    </w:p>
    <w:p w14:paraId="4CFE6024" w14:textId="3EC656C1" w:rsidR="00D87A0A" w:rsidRPr="00121D54" w:rsidRDefault="00F5609F" w:rsidP="0041242E">
      <w:pPr>
        <w:pStyle w:val="Title2"/>
        <w:jc w:val="both"/>
        <w:rPr>
          <w:rFonts w:ascii="Arial" w:hAnsi="Arial" w:cs="Arial"/>
          <w:sz w:val="22"/>
          <w:szCs w:val="22"/>
        </w:rPr>
      </w:pPr>
      <w:r w:rsidRPr="00F5609F">
        <w:rPr>
          <w:rFonts w:ascii="Arial" w:hAnsi="Arial" w:cs="Arial"/>
          <w:sz w:val="22"/>
          <w:szCs w:val="22"/>
        </w:rPr>
        <w:t xml:space="preserve">With telemonitoring, we saw a decrease in the frequency of secondary care outpatient </w:t>
      </w:r>
      <w:r w:rsidR="00D63833" w:rsidRPr="00F5609F">
        <w:rPr>
          <w:rFonts w:ascii="Arial" w:hAnsi="Arial" w:cs="Arial"/>
          <w:sz w:val="22"/>
          <w:szCs w:val="22"/>
        </w:rPr>
        <w:t>visits.</w:t>
      </w:r>
      <w:r w:rsidR="00D63833">
        <w:rPr>
          <w:rFonts w:ascii="Arial" w:hAnsi="Arial" w:cs="Arial"/>
          <w:sz w:val="22"/>
          <w:szCs w:val="22"/>
        </w:rPr>
        <w:t xml:space="preserve"> (Table 2)</w:t>
      </w:r>
    </w:p>
    <w:p w14:paraId="3BE4FB00" w14:textId="51BADB23" w:rsidR="00C363A3" w:rsidRDefault="00C363A3" w:rsidP="00C363A3">
      <w:pPr>
        <w:spacing w:line="240" w:lineRule="auto"/>
        <w:ind w:firstLine="0"/>
        <w:rPr>
          <w:rFonts w:ascii="Open Sans" w:hAnsi="Open Sans" w:cs="Open Sans"/>
          <w:color w:val="1C1D1E"/>
          <w:shd w:val="clear" w:color="auto" w:fill="FFFFFF"/>
        </w:rPr>
      </w:pPr>
    </w:p>
    <w:tbl>
      <w:tblPr>
        <w:tblStyle w:val="TableGrid"/>
        <w:tblW w:w="0" w:type="auto"/>
        <w:tblLook w:val="04A0" w:firstRow="1" w:lastRow="0" w:firstColumn="1" w:lastColumn="0" w:noHBand="0" w:noVBand="1"/>
      </w:tblPr>
      <w:tblGrid>
        <w:gridCol w:w="3023"/>
        <w:gridCol w:w="3023"/>
        <w:gridCol w:w="3304"/>
      </w:tblGrid>
      <w:tr w:rsidR="008C4692" w14:paraId="161E3B28" w14:textId="77777777" w:rsidTr="008C4692">
        <w:tc>
          <w:tcPr>
            <w:tcW w:w="3023" w:type="dxa"/>
          </w:tcPr>
          <w:p w14:paraId="1F8BB9FD" w14:textId="5C3BC4CC" w:rsidR="008C4692" w:rsidRDefault="008C4692" w:rsidP="00C363A3">
            <w:pPr>
              <w:ind w:firstLine="0"/>
              <w:rPr>
                <w:rFonts w:ascii="Open Sans" w:hAnsi="Open Sans" w:cs="Open Sans"/>
                <w:color w:val="1C1D1E"/>
                <w:shd w:val="clear" w:color="auto" w:fill="FFFFFF"/>
              </w:rPr>
            </w:pPr>
          </w:p>
        </w:tc>
        <w:tc>
          <w:tcPr>
            <w:tcW w:w="3023" w:type="dxa"/>
          </w:tcPr>
          <w:p w14:paraId="4E6AD6CE" w14:textId="2B65F16C" w:rsidR="008C4692" w:rsidRDefault="00E06CC7" w:rsidP="00C363A3">
            <w:pPr>
              <w:ind w:firstLine="0"/>
              <w:rPr>
                <w:rFonts w:ascii="Open Sans" w:hAnsi="Open Sans" w:cs="Open Sans"/>
                <w:color w:val="1C1D1E"/>
                <w:shd w:val="clear" w:color="auto" w:fill="FFFFFF"/>
              </w:rPr>
            </w:pPr>
            <w:r>
              <w:rPr>
                <w:rFonts w:ascii="Open Sans" w:hAnsi="Open Sans" w:cs="Open Sans"/>
                <w:color w:val="1C1D1E"/>
                <w:shd w:val="clear" w:color="auto" w:fill="FFFFFF"/>
              </w:rPr>
              <w:t>UC</w:t>
            </w:r>
          </w:p>
        </w:tc>
        <w:tc>
          <w:tcPr>
            <w:tcW w:w="3304" w:type="dxa"/>
          </w:tcPr>
          <w:p w14:paraId="73BF8A01" w14:textId="656B30CB" w:rsidR="008C4692" w:rsidRDefault="00E06CC7" w:rsidP="00C363A3">
            <w:pPr>
              <w:ind w:firstLine="0"/>
              <w:rPr>
                <w:rFonts w:ascii="Open Sans" w:hAnsi="Open Sans" w:cs="Open Sans"/>
                <w:color w:val="1C1D1E"/>
                <w:shd w:val="clear" w:color="auto" w:fill="FFFFFF"/>
              </w:rPr>
            </w:pPr>
            <w:r>
              <w:rPr>
                <w:rFonts w:ascii="Open Sans" w:hAnsi="Open Sans" w:cs="Open Sans"/>
                <w:color w:val="1C1D1E"/>
                <w:shd w:val="clear" w:color="auto" w:fill="FFFFFF"/>
              </w:rPr>
              <w:t>TM</w:t>
            </w:r>
          </w:p>
        </w:tc>
      </w:tr>
      <w:tr w:rsidR="008C4692" w14:paraId="2E694D1A" w14:textId="77777777" w:rsidTr="008C4692">
        <w:tc>
          <w:tcPr>
            <w:tcW w:w="3023" w:type="dxa"/>
          </w:tcPr>
          <w:p w14:paraId="20D02B80" w14:textId="29743107" w:rsidR="008C4692" w:rsidRDefault="00D63833" w:rsidP="00C363A3">
            <w:pPr>
              <w:ind w:firstLine="0"/>
              <w:rPr>
                <w:rFonts w:ascii="Open Sans" w:hAnsi="Open Sans" w:cs="Open Sans"/>
                <w:color w:val="1C1D1E"/>
                <w:shd w:val="clear" w:color="auto" w:fill="FFFFFF"/>
              </w:rPr>
            </w:pPr>
            <w:r>
              <w:rPr>
                <w:rFonts w:ascii="Open Sans" w:hAnsi="Open Sans" w:cs="Open Sans"/>
                <w:color w:val="1C1D1E"/>
                <w:shd w:val="clear" w:color="auto" w:fill="FFFFFF"/>
              </w:rPr>
              <w:t>People</w:t>
            </w:r>
          </w:p>
        </w:tc>
        <w:tc>
          <w:tcPr>
            <w:tcW w:w="3023" w:type="dxa"/>
          </w:tcPr>
          <w:p w14:paraId="6D21894A" w14:textId="6B2E4C44" w:rsidR="008C4692" w:rsidRDefault="00D35414" w:rsidP="00C363A3">
            <w:pPr>
              <w:ind w:firstLine="0"/>
              <w:rPr>
                <w:rFonts w:ascii="Open Sans" w:hAnsi="Open Sans" w:cs="Open Sans"/>
                <w:color w:val="1C1D1E"/>
                <w:shd w:val="clear" w:color="auto" w:fill="FFFFFF"/>
              </w:rPr>
            </w:pPr>
            <w:r>
              <w:rPr>
                <w:rFonts w:ascii="Open Sans" w:hAnsi="Open Sans" w:cs="Open Sans"/>
                <w:color w:val="1C1D1E"/>
                <w:shd w:val="clear" w:color="auto" w:fill="FFFFFF"/>
              </w:rPr>
              <w:t>733</w:t>
            </w:r>
          </w:p>
        </w:tc>
        <w:tc>
          <w:tcPr>
            <w:tcW w:w="3304" w:type="dxa"/>
          </w:tcPr>
          <w:p w14:paraId="3A9CDA23" w14:textId="018DBDD0" w:rsidR="008C4692" w:rsidRDefault="00D35414" w:rsidP="00C363A3">
            <w:pPr>
              <w:ind w:firstLine="0"/>
              <w:rPr>
                <w:rFonts w:ascii="Open Sans" w:hAnsi="Open Sans" w:cs="Open Sans"/>
                <w:color w:val="1C1D1E"/>
                <w:shd w:val="clear" w:color="auto" w:fill="FFFFFF"/>
              </w:rPr>
            </w:pPr>
            <w:r>
              <w:rPr>
                <w:rFonts w:ascii="Open Sans" w:hAnsi="Open Sans" w:cs="Open Sans"/>
                <w:color w:val="1C1D1E"/>
                <w:shd w:val="clear" w:color="auto" w:fill="FFFFFF"/>
              </w:rPr>
              <w:t>622</w:t>
            </w:r>
          </w:p>
        </w:tc>
      </w:tr>
      <w:tr w:rsidR="008C4692" w14:paraId="16198219" w14:textId="77777777" w:rsidTr="008C4692">
        <w:tc>
          <w:tcPr>
            <w:tcW w:w="3023" w:type="dxa"/>
          </w:tcPr>
          <w:p w14:paraId="602B4756" w14:textId="0831ADDC" w:rsidR="008C4692" w:rsidRDefault="00D35414" w:rsidP="00C363A3">
            <w:pPr>
              <w:ind w:firstLine="0"/>
              <w:rPr>
                <w:rFonts w:ascii="Open Sans" w:hAnsi="Open Sans" w:cs="Open Sans"/>
                <w:color w:val="1C1D1E"/>
                <w:shd w:val="clear" w:color="auto" w:fill="FFFFFF"/>
              </w:rPr>
            </w:pPr>
            <w:r>
              <w:rPr>
                <w:rFonts w:ascii="Open Sans" w:hAnsi="Open Sans" w:cs="Open Sans"/>
                <w:color w:val="1C1D1E"/>
                <w:shd w:val="clear" w:color="auto" w:fill="FFFFFF"/>
              </w:rPr>
              <w:t>Emergency room visit</w:t>
            </w:r>
          </w:p>
        </w:tc>
        <w:tc>
          <w:tcPr>
            <w:tcW w:w="3023" w:type="dxa"/>
          </w:tcPr>
          <w:p w14:paraId="4CA7146D" w14:textId="7D6646EA" w:rsidR="008C4692" w:rsidRDefault="006C0505" w:rsidP="00C363A3">
            <w:pPr>
              <w:ind w:firstLine="0"/>
              <w:rPr>
                <w:rFonts w:ascii="Open Sans" w:hAnsi="Open Sans" w:cs="Open Sans"/>
                <w:color w:val="1C1D1E"/>
                <w:shd w:val="clear" w:color="auto" w:fill="FFFFFF"/>
              </w:rPr>
            </w:pPr>
            <w:r>
              <w:rPr>
                <w:rFonts w:ascii="Open Sans" w:hAnsi="Open Sans" w:cs="Open Sans"/>
                <w:color w:val="1C1D1E"/>
                <w:shd w:val="clear" w:color="auto" w:fill="FFFFFF"/>
              </w:rPr>
              <w:t>32</w:t>
            </w:r>
          </w:p>
        </w:tc>
        <w:tc>
          <w:tcPr>
            <w:tcW w:w="3304" w:type="dxa"/>
          </w:tcPr>
          <w:p w14:paraId="29D2C698" w14:textId="2BFB9D9B" w:rsidR="008C4692" w:rsidRDefault="006C0505" w:rsidP="00C363A3">
            <w:pPr>
              <w:ind w:firstLine="0"/>
              <w:rPr>
                <w:rFonts w:ascii="Open Sans" w:hAnsi="Open Sans" w:cs="Open Sans"/>
                <w:color w:val="1C1D1E"/>
                <w:shd w:val="clear" w:color="auto" w:fill="FFFFFF"/>
              </w:rPr>
            </w:pPr>
            <w:r>
              <w:rPr>
                <w:rFonts w:ascii="Open Sans" w:hAnsi="Open Sans" w:cs="Open Sans"/>
                <w:color w:val="1C1D1E"/>
                <w:shd w:val="clear" w:color="auto" w:fill="FFFFFF"/>
              </w:rPr>
              <w:t>20</w:t>
            </w:r>
          </w:p>
        </w:tc>
      </w:tr>
      <w:tr w:rsidR="008C4692" w14:paraId="20D84E71" w14:textId="77777777" w:rsidTr="008C4692">
        <w:tc>
          <w:tcPr>
            <w:tcW w:w="3023" w:type="dxa"/>
          </w:tcPr>
          <w:p w14:paraId="7AB56122" w14:textId="1C9D4826" w:rsidR="008C4692" w:rsidRDefault="006C0505" w:rsidP="00C363A3">
            <w:pPr>
              <w:ind w:firstLine="0"/>
              <w:rPr>
                <w:rFonts w:ascii="Open Sans" w:hAnsi="Open Sans" w:cs="Open Sans"/>
                <w:color w:val="1C1D1E"/>
                <w:shd w:val="clear" w:color="auto" w:fill="FFFFFF"/>
              </w:rPr>
            </w:pPr>
            <w:r>
              <w:rPr>
                <w:rFonts w:ascii="Open Sans" w:hAnsi="Open Sans" w:cs="Open Sans"/>
                <w:color w:val="1C1D1E"/>
                <w:shd w:val="clear" w:color="auto" w:fill="FFFFFF"/>
              </w:rPr>
              <w:t>Primary care visit</w:t>
            </w:r>
          </w:p>
        </w:tc>
        <w:tc>
          <w:tcPr>
            <w:tcW w:w="3023" w:type="dxa"/>
          </w:tcPr>
          <w:p w14:paraId="55A9BD90" w14:textId="6E3A0D60" w:rsidR="008C4692" w:rsidRDefault="00D63833" w:rsidP="00C363A3">
            <w:pPr>
              <w:ind w:firstLine="0"/>
              <w:rPr>
                <w:rFonts w:ascii="Open Sans" w:hAnsi="Open Sans" w:cs="Open Sans"/>
                <w:color w:val="1C1D1E"/>
                <w:shd w:val="clear" w:color="auto" w:fill="FFFFFF"/>
              </w:rPr>
            </w:pPr>
            <w:r>
              <w:rPr>
                <w:rFonts w:ascii="Open Sans" w:hAnsi="Open Sans" w:cs="Open Sans"/>
                <w:color w:val="1C1D1E"/>
                <w:shd w:val="clear" w:color="auto" w:fill="FFFFFF"/>
              </w:rPr>
              <w:t>403</w:t>
            </w:r>
          </w:p>
        </w:tc>
        <w:tc>
          <w:tcPr>
            <w:tcW w:w="3304" w:type="dxa"/>
          </w:tcPr>
          <w:p w14:paraId="054AC79C" w14:textId="1685715B" w:rsidR="008C4692" w:rsidRDefault="00D63833" w:rsidP="00C363A3">
            <w:pPr>
              <w:ind w:firstLine="0"/>
              <w:rPr>
                <w:rFonts w:ascii="Open Sans" w:hAnsi="Open Sans" w:cs="Open Sans"/>
                <w:color w:val="1C1D1E"/>
                <w:shd w:val="clear" w:color="auto" w:fill="FFFFFF"/>
              </w:rPr>
            </w:pPr>
            <w:r>
              <w:rPr>
                <w:rFonts w:ascii="Open Sans" w:hAnsi="Open Sans" w:cs="Open Sans"/>
                <w:color w:val="1C1D1E"/>
                <w:shd w:val="clear" w:color="auto" w:fill="FFFFFF"/>
              </w:rPr>
              <w:t>421</w:t>
            </w:r>
          </w:p>
        </w:tc>
      </w:tr>
    </w:tbl>
    <w:p w14:paraId="70138BFD" w14:textId="77777777" w:rsidR="00D729D1" w:rsidRDefault="00D729D1" w:rsidP="00C363A3">
      <w:pPr>
        <w:spacing w:line="240" w:lineRule="auto"/>
        <w:ind w:firstLine="0"/>
        <w:rPr>
          <w:rFonts w:ascii="Open Sans" w:hAnsi="Open Sans" w:cs="Open Sans"/>
          <w:color w:val="1C1D1E"/>
          <w:shd w:val="clear" w:color="auto" w:fill="FFFFFF"/>
        </w:rPr>
      </w:pPr>
    </w:p>
    <w:p w14:paraId="4149B111" w14:textId="055C4311" w:rsidR="00D729D1" w:rsidRDefault="00D63833" w:rsidP="00C363A3">
      <w:pPr>
        <w:spacing w:line="240" w:lineRule="auto"/>
        <w:ind w:firstLine="0"/>
        <w:rPr>
          <w:rFonts w:ascii="Times New Roman" w:eastAsia="Times New Roman" w:hAnsi="Times New Roman" w:cs="Times New Roman"/>
          <w:kern w:val="0"/>
          <w:sz w:val="2"/>
          <w:szCs w:val="2"/>
          <w:lang w:val="en-GB" w:eastAsia="en-GB"/>
        </w:rPr>
      </w:pPr>
      <w:r>
        <w:rPr>
          <w:rFonts w:ascii="Times New Roman" w:eastAsia="Times New Roman" w:hAnsi="Times New Roman" w:cs="Times New Roman"/>
          <w:kern w:val="0"/>
          <w:sz w:val="2"/>
          <w:szCs w:val="2"/>
          <w:lang w:val="en-GB" w:eastAsia="en-GB"/>
        </w:rPr>
        <w:t>Table</w:t>
      </w:r>
    </w:p>
    <w:p w14:paraId="64ACE250" w14:textId="64CA69A4" w:rsidR="001B009C" w:rsidRDefault="001B009C" w:rsidP="00C363A3">
      <w:pPr>
        <w:spacing w:line="240" w:lineRule="auto"/>
        <w:ind w:firstLine="0"/>
        <w:rPr>
          <w:rFonts w:ascii="Open Sans" w:hAnsi="Open Sans" w:cs="Open Sans"/>
          <w:b/>
          <w:bCs/>
          <w:color w:val="1C1D1E"/>
          <w:shd w:val="clear" w:color="auto" w:fill="FFFFFF"/>
        </w:rPr>
      </w:pPr>
      <w:r w:rsidRPr="001B009C">
        <w:rPr>
          <w:rFonts w:ascii="Open Sans" w:hAnsi="Open Sans" w:cs="Open Sans"/>
          <w:b/>
          <w:bCs/>
          <w:color w:val="1C1D1E"/>
          <w:shd w:val="clear" w:color="auto" w:fill="FFFFFF"/>
        </w:rPr>
        <w:t>Table 2</w:t>
      </w:r>
    </w:p>
    <w:p w14:paraId="70B0B4E4" w14:textId="77777777" w:rsidR="00F52969" w:rsidRPr="00C363A3" w:rsidRDefault="00F52969" w:rsidP="00C363A3">
      <w:pPr>
        <w:spacing w:line="240" w:lineRule="auto"/>
        <w:ind w:firstLine="0"/>
        <w:rPr>
          <w:rFonts w:ascii="Times New Roman" w:eastAsia="Times New Roman" w:hAnsi="Times New Roman" w:cs="Times New Roman"/>
          <w:kern w:val="0"/>
          <w:sz w:val="2"/>
          <w:szCs w:val="2"/>
          <w:lang w:val="en-GB" w:eastAsia="en-GB"/>
        </w:rPr>
      </w:pPr>
    </w:p>
    <w:p w14:paraId="01860AFE" w14:textId="2DB65204" w:rsidR="00E81978" w:rsidRDefault="00834E83">
      <w:pPr>
        <w:pStyle w:val="SectionTitle"/>
      </w:pPr>
      <w:sdt>
        <w:sdtPr>
          <w:alias w:val="Section title:"/>
          <w:tag w:val="Section title:"/>
          <w:id w:val="984196707"/>
          <w:placeholder>
            <w:docPart w:val="3094998DA4FE44979E0D0914B7FF3AB7"/>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C943B8">
            <w:br/>
          </w:r>
          <w:r w:rsidR="00C943B8">
            <w:br/>
          </w:r>
          <w:r w:rsidR="00C943B8">
            <w:br/>
          </w:r>
          <w:r w:rsidR="00C943B8">
            <w:br/>
          </w:r>
          <w:r w:rsidR="00C943B8">
            <w:br/>
          </w:r>
          <w:r w:rsidR="00C943B8">
            <w:br/>
          </w:r>
          <w:r w:rsidR="00C943B8">
            <w:br/>
          </w:r>
          <w:r w:rsidR="00EE7DAA">
            <w:t>Teodora Papazova</w:t>
          </w:r>
          <w:r w:rsidR="00EE7DAA">
            <w:br/>
            <w:t>2114277</w:t>
          </w:r>
          <w:r w:rsidR="00EE7DAA">
            <w:br/>
            <w:t>Digital skills and research methods</w:t>
          </w:r>
          <w:r w:rsidR="00EE7DAA">
            <w:br/>
            <w:t>BMSW4003</w:t>
          </w:r>
          <w:r w:rsidR="00EE7DAA">
            <w:br/>
          </w:r>
          <w:r w:rsidR="00EE7DAA">
            <w:br/>
            <w:t xml:space="preserve">Lecturer: Joy </w:t>
          </w:r>
          <w:proofErr w:type="spellStart"/>
          <w:r w:rsidR="00EE7DAA">
            <w:t>Botu</w:t>
          </w:r>
          <w:proofErr w:type="spellEnd"/>
          <w:r w:rsidR="00EE7DAA">
            <w:br/>
          </w:r>
        </w:sdtContent>
      </w:sdt>
    </w:p>
    <w:p w14:paraId="0E605950" w14:textId="28D0A92C" w:rsidR="00E81978" w:rsidRDefault="00E81978"/>
    <w:p w14:paraId="214F1DE5" w14:textId="14CA1915" w:rsidR="00E81978" w:rsidRDefault="00E81978">
      <w:pPr>
        <w:pStyle w:val="Heading1"/>
      </w:pPr>
    </w:p>
    <w:sdt>
      <w:sdtPr>
        <w:rPr>
          <w:rFonts w:asciiTheme="minorHAnsi" w:eastAsiaTheme="minorEastAsia" w:hAnsiTheme="minorHAnsi" w:cstheme="minorBidi"/>
        </w:rPr>
        <w:id w:val="62297111"/>
        <w:docPartObj>
          <w:docPartGallery w:val="Bibliographies"/>
          <w:docPartUnique/>
        </w:docPartObj>
      </w:sdtPr>
      <w:sdtEndPr/>
      <w:sdtContent>
        <w:p w14:paraId="62473E9C" w14:textId="77777777" w:rsidR="00E81978" w:rsidRDefault="005D3A03">
          <w:pPr>
            <w:pStyle w:val="SectionTitle"/>
          </w:pPr>
          <w:r>
            <w:t>References</w:t>
          </w:r>
        </w:p>
        <w:p w14:paraId="6239DF88" w14:textId="77777777" w:rsidR="00C31D30" w:rsidRDefault="00C31D30" w:rsidP="00C31D30">
          <w:pPr>
            <w:pStyle w:val="Bibliography"/>
            <w:rPr>
              <w:noProof/>
            </w:rPr>
          </w:pPr>
          <w:r>
            <w:fldChar w:fldCharType="begin"/>
          </w:r>
          <w:r>
            <w:instrText xml:space="preserve"> BIBLIOGRAPHY </w:instrText>
          </w:r>
          <w:r>
            <w:fldChar w:fldCharType="separate"/>
          </w:r>
          <w:r>
            <w:rPr>
              <w:noProof/>
            </w:rPr>
            <w:t xml:space="preserve">Last Name, F. M. (Year). Article Title. </w:t>
          </w:r>
          <w:r>
            <w:rPr>
              <w:i/>
              <w:iCs/>
              <w:noProof/>
            </w:rPr>
            <w:t>Journal Title</w:t>
          </w:r>
          <w:r>
            <w:rPr>
              <w:noProof/>
            </w:rPr>
            <w:t>, Pages From - To.</w:t>
          </w:r>
        </w:p>
        <w:p w14:paraId="61413DB8" w14:textId="77777777" w:rsidR="00E81978" w:rsidRDefault="00C31D30" w:rsidP="00C31D30">
          <w:pPr>
            <w:pStyle w:val="Bibliography"/>
            <w:rPr>
              <w:noProof/>
            </w:rPr>
          </w:pPr>
          <w:r>
            <w:rPr>
              <w:noProof/>
            </w:rPr>
            <w:t xml:space="preserve">Last Name, F. M. (Year). </w:t>
          </w:r>
          <w:r>
            <w:rPr>
              <w:i/>
              <w:iCs/>
              <w:noProof/>
            </w:rPr>
            <w:t>Book Title.</w:t>
          </w:r>
          <w:r>
            <w:rPr>
              <w:noProof/>
            </w:rPr>
            <w:t xml:space="preserve"> City Name: Publisher Name.</w:t>
          </w:r>
          <w:r>
            <w:rPr>
              <w:b/>
              <w:bCs/>
              <w:noProof/>
            </w:rPr>
            <w:fldChar w:fldCharType="end"/>
          </w:r>
        </w:p>
      </w:sdtContent>
    </w:sdt>
    <w:sdt>
      <w:sdtPr>
        <w:alias w:val="Footnotes title:"/>
        <w:tag w:val="Footnotes title:"/>
        <w:id w:val="-1680037918"/>
        <w:placeholder>
          <w:docPart w:val="B63FF2E006A04B13B695A143B634F034"/>
        </w:placeholder>
        <w:temporary/>
        <w:showingPlcHdr/>
        <w15:appearance w15:val="hidden"/>
      </w:sdtPr>
      <w:sdtEndPr/>
      <w:sdtContent>
        <w:p w14:paraId="1EE9A977" w14:textId="77777777" w:rsidR="00E81978" w:rsidRDefault="005D3A03">
          <w:pPr>
            <w:pStyle w:val="SectionTitle"/>
          </w:pPr>
          <w:r>
            <w:t>Footnotes</w:t>
          </w:r>
        </w:p>
      </w:sdtContent>
    </w:sdt>
    <w:p w14:paraId="05170A1C" w14:textId="77777777" w:rsidR="00E81978" w:rsidRDefault="005D3A03">
      <w:r>
        <w:rPr>
          <w:rStyle w:val="FootnoteReference"/>
        </w:rPr>
        <w:t>1</w:t>
      </w:r>
      <w:sdt>
        <w:sdtPr>
          <w:alias w:val="Footnotes text:"/>
          <w:tag w:val="Footnotes text:"/>
          <w:id w:val="1069077422"/>
          <w:placeholder>
            <w:docPart w:val="71C1E5D7A1434C5C8EEEF19B41C9832D"/>
          </w:placeholder>
          <w:temporary/>
          <w:showingPlcHdr/>
          <w15:appearance w15:val="hidden"/>
          <w:text/>
        </w:sdtPr>
        <w:sdtEndPr>
          <w:rPr>
            <w:rStyle w:val="FootnoteReference"/>
            <w:vertAlign w:val="superscript"/>
          </w:rPr>
        </w:sdtEndPr>
        <w:sdtContent>
          <w:r>
            <w:t xml:space="preserve">[Add footnotes, if any, on their own page following references.  For APA formatting requirements, it’s easy to just type your own footnote references and notes.  To format a footnote reference, select the number and then, on the Home tab, in the Styles gallery, click Footnote Reference.  The body of a footnote, such as this example, uses the Normal text style.  </w:t>
          </w:r>
          <w:r>
            <w:rPr>
              <w:rStyle w:val="Emphasis"/>
            </w:rPr>
            <w:t>(Note:  If you delete this sample footnote, don’t forget to delete its in-text reference as well.  That’s at the end of the sample Heading 2 paragraph on the first page of body content in this template.)</w:t>
          </w:r>
          <w:r>
            <w:t>]</w:t>
          </w:r>
        </w:sdtContent>
      </w:sdt>
    </w:p>
    <w:p w14:paraId="5FEB7969" w14:textId="77777777" w:rsidR="00E81978" w:rsidRDefault="005D3A03">
      <w:pPr>
        <w:pStyle w:val="SectionTitle"/>
      </w:pPr>
      <w:r>
        <w:lastRenderedPageBreak/>
        <w:t>Tables</w:t>
      </w:r>
    </w:p>
    <w:p w14:paraId="679D958C" w14:textId="77777777" w:rsidR="00E81978" w:rsidRDefault="005D3A03">
      <w:pPr>
        <w:pStyle w:val="NoSpacing"/>
      </w:pPr>
      <w:r>
        <w:t>Table 1</w:t>
      </w:r>
    </w:p>
    <w:sdt>
      <w:sdtPr>
        <w:alias w:val="Table title:"/>
        <w:tag w:val="Table title:"/>
        <w:id w:val="1042324137"/>
        <w:placeholder>
          <w:docPart w:val="ED946D3843444E439EE8794F008A3353"/>
        </w:placeholder>
        <w:temporary/>
        <w:showingPlcHdr/>
        <w15:appearance w15:val="hidden"/>
        <w:text/>
      </w:sdtPr>
      <w:sdtEndPr/>
      <w:sdtContent>
        <w:p w14:paraId="237F04FC" w14:textId="77777777" w:rsidR="00E81978" w:rsidRPr="00C0601E" w:rsidRDefault="005D3A03" w:rsidP="00C0601E">
          <w:pPr>
            <w:pStyle w:val="NoSpacing"/>
            <w:rPr>
              <w:rStyle w:val="Emphasis"/>
              <w:i w:val="0"/>
              <w:iCs w:val="0"/>
            </w:rPr>
          </w:pPr>
          <w:r w:rsidRPr="00C0601E">
            <w:t>[Table Title]</w:t>
          </w:r>
        </w:p>
      </w:sdtContent>
    </w:sdt>
    <w:tbl>
      <w:tblPr>
        <w:tblStyle w:val="APAReport"/>
        <w:tblW w:w="0" w:type="auto"/>
        <w:tblLook w:val="04A0" w:firstRow="1" w:lastRow="0" w:firstColumn="1" w:lastColumn="0" w:noHBand="0" w:noVBand="1"/>
        <w:tblDescription w:val="Sample table with 5 columns"/>
      </w:tblPr>
      <w:tblGrid>
        <w:gridCol w:w="1872"/>
        <w:gridCol w:w="1872"/>
        <w:gridCol w:w="1872"/>
        <w:gridCol w:w="1872"/>
        <w:gridCol w:w="1872"/>
      </w:tblGrid>
      <w:tr w:rsidR="00E6004D" w:rsidRPr="00BF4184" w14:paraId="2962963D" w14:textId="77777777" w:rsidTr="00BF4184">
        <w:trPr>
          <w:cnfStyle w:val="100000000000" w:firstRow="1" w:lastRow="0" w:firstColumn="0" w:lastColumn="0" w:oddVBand="0" w:evenVBand="0" w:oddHBand="0" w:evenHBand="0" w:firstRowFirstColumn="0" w:firstRowLastColumn="0" w:lastRowFirstColumn="0" w:lastRowLastColumn="0"/>
        </w:trPr>
        <w:sdt>
          <w:sdtPr>
            <w:alias w:val="Column Head 1:"/>
            <w:tag w:val="Column Head 1:"/>
            <w:id w:val="1128514005"/>
            <w:placeholder>
              <w:docPart w:val="A3A62A1D98B646C7890DAE1210BEFE5D"/>
            </w:placeholder>
            <w:temporary/>
            <w:showingPlcHdr/>
            <w15:appearance w15:val="hidden"/>
          </w:sdtPr>
          <w:sdtEndPr/>
          <w:sdtContent>
            <w:tc>
              <w:tcPr>
                <w:tcW w:w="1872" w:type="dxa"/>
              </w:tcPr>
              <w:p w14:paraId="5AEF0B51" w14:textId="77777777" w:rsidR="00E6004D" w:rsidRPr="00BF4184" w:rsidRDefault="00E6004D" w:rsidP="00BF4184">
                <w:r w:rsidRPr="00BF4184">
                  <w:t>Column Head</w:t>
                </w:r>
              </w:p>
            </w:tc>
          </w:sdtContent>
        </w:sdt>
        <w:sdt>
          <w:sdtPr>
            <w:alias w:val="Column Head 2:"/>
            <w:tag w:val="Column Head 2:"/>
            <w:id w:val="-477000835"/>
            <w:placeholder>
              <w:docPart w:val="D6BC3303DFEA4E988A117D811965C633"/>
            </w:placeholder>
            <w:temporary/>
            <w:showingPlcHdr/>
            <w15:appearance w15:val="hidden"/>
          </w:sdtPr>
          <w:sdtEndPr/>
          <w:sdtContent>
            <w:tc>
              <w:tcPr>
                <w:tcW w:w="1872" w:type="dxa"/>
              </w:tcPr>
              <w:p w14:paraId="1F91FF1D" w14:textId="77777777" w:rsidR="00E6004D" w:rsidRPr="00BF4184" w:rsidRDefault="00E6004D" w:rsidP="00BF4184">
                <w:r w:rsidRPr="00BF4184">
                  <w:t>Column Head</w:t>
                </w:r>
              </w:p>
            </w:tc>
          </w:sdtContent>
        </w:sdt>
        <w:sdt>
          <w:sdtPr>
            <w:alias w:val="Column Head 3:"/>
            <w:tag w:val="Column Head 3:"/>
            <w:id w:val="1425763633"/>
            <w:placeholder>
              <w:docPart w:val="B606D249F009438CB2E52B0C2591AD6A"/>
            </w:placeholder>
            <w:temporary/>
            <w:showingPlcHdr/>
            <w15:appearance w15:val="hidden"/>
          </w:sdtPr>
          <w:sdtEndPr/>
          <w:sdtContent>
            <w:tc>
              <w:tcPr>
                <w:tcW w:w="1872" w:type="dxa"/>
              </w:tcPr>
              <w:p w14:paraId="3EF4C976" w14:textId="77777777" w:rsidR="00E6004D" w:rsidRPr="00BF4184" w:rsidRDefault="00E6004D" w:rsidP="00BF4184">
                <w:r w:rsidRPr="00BF4184">
                  <w:t>Column Head</w:t>
                </w:r>
              </w:p>
            </w:tc>
          </w:sdtContent>
        </w:sdt>
        <w:sdt>
          <w:sdtPr>
            <w:alias w:val="Column Head 4:"/>
            <w:tag w:val="Column Head 4:"/>
            <w:id w:val="-1292590422"/>
            <w:placeholder>
              <w:docPart w:val="031B2E072410463E9C4089A5823140C3"/>
            </w:placeholder>
            <w:temporary/>
            <w:showingPlcHdr/>
            <w15:appearance w15:val="hidden"/>
          </w:sdtPr>
          <w:sdtEndPr/>
          <w:sdtContent>
            <w:tc>
              <w:tcPr>
                <w:tcW w:w="1872" w:type="dxa"/>
              </w:tcPr>
              <w:p w14:paraId="4FE18A1C" w14:textId="77777777" w:rsidR="00E6004D" w:rsidRPr="00BF4184" w:rsidRDefault="00E6004D" w:rsidP="00BF4184">
                <w:r w:rsidRPr="00BF4184">
                  <w:t>Column Head</w:t>
                </w:r>
              </w:p>
            </w:tc>
          </w:sdtContent>
        </w:sdt>
        <w:sdt>
          <w:sdtPr>
            <w:alias w:val="Column Head 5:"/>
            <w:tag w:val="Column Head 5:"/>
            <w:id w:val="-531649396"/>
            <w:placeholder>
              <w:docPart w:val="46774E0C95D64F96894AEE28394FD3AC"/>
            </w:placeholder>
            <w:temporary/>
            <w:showingPlcHdr/>
            <w15:appearance w15:val="hidden"/>
          </w:sdtPr>
          <w:sdtEndPr/>
          <w:sdtContent>
            <w:tc>
              <w:tcPr>
                <w:tcW w:w="1872" w:type="dxa"/>
              </w:tcPr>
              <w:p w14:paraId="1A7C30A3" w14:textId="77777777" w:rsidR="00E6004D" w:rsidRPr="00BF4184" w:rsidRDefault="00E6004D" w:rsidP="00BF4184">
                <w:r w:rsidRPr="00BF4184">
                  <w:t>Column Head</w:t>
                </w:r>
              </w:p>
            </w:tc>
          </w:sdtContent>
        </w:sdt>
      </w:tr>
      <w:tr w:rsidR="00E6004D" w:rsidRPr="00BF4184" w14:paraId="17F784F7" w14:textId="77777777" w:rsidTr="00BF4184">
        <w:sdt>
          <w:sdtPr>
            <w:alias w:val="Row Head:"/>
            <w:tag w:val="Row Head:"/>
            <w:id w:val="-2069871036"/>
            <w:placeholder>
              <w:docPart w:val="9CBAB22F5ACE40A2834A66766B98F3BD"/>
            </w:placeholder>
            <w:temporary/>
            <w:showingPlcHdr/>
            <w15:appearance w15:val="hidden"/>
          </w:sdtPr>
          <w:sdtEndPr/>
          <w:sdtContent>
            <w:tc>
              <w:tcPr>
                <w:tcW w:w="1872" w:type="dxa"/>
              </w:tcPr>
              <w:p w14:paraId="462A5E67" w14:textId="77777777" w:rsidR="00E6004D" w:rsidRPr="00BF4184" w:rsidRDefault="00E6004D" w:rsidP="00BF4184">
                <w:r w:rsidRPr="00BF4184">
                  <w:t>Row Head</w:t>
                </w:r>
              </w:p>
            </w:tc>
          </w:sdtContent>
        </w:sdt>
        <w:sdt>
          <w:sdtPr>
            <w:alias w:val="Table data:"/>
            <w:tag w:val="Table data:"/>
            <w:id w:val="-1626080037"/>
            <w:placeholder>
              <w:docPart w:val="9E1E8EB0125B446482ECC1BA0D06D664"/>
            </w:placeholder>
            <w:temporary/>
            <w:showingPlcHdr/>
            <w15:appearance w15:val="hidden"/>
          </w:sdtPr>
          <w:sdtEndPr/>
          <w:sdtContent>
            <w:tc>
              <w:tcPr>
                <w:tcW w:w="1872" w:type="dxa"/>
              </w:tcPr>
              <w:p w14:paraId="627470C1" w14:textId="77777777" w:rsidR="00E6004D" w:rsidRPr="00BF4184" w:rsidRDefault="00E6004D" w:rsidP="00BF4184">
                <w:r w:rsidRPr="00BF4184">
                  <w:t>123</w:t>
                </w:r>
              </w:p>
            </w:tc>
          </w:sdtContent>
        </w:sdt>
        <w:sdt>
          <w:sdtPr>
            <w:alias w:val="Table data:"/>
            <w:tag w:val="Table data:"/>
            <w:id w:val="1326245292"/>
            <w:placeholder>
              <w:docPart w:val="A49B4E672D6E48939AC597B6D7772F0D"/>
            </w:placeholder>
            <w:temporary/>
            <w:showingPlcHdr/>
            <w15:appearance w15:val="hidden"/>
          </w:sdtPr>
          <w:sdtEndPr/>
          <w:sdtContent>
            <w:tc>
              <w:tcPr>
                <w:tcW w:w="1872" w:type="dxa"/>
              </w:tcPr>
              <w:p w14:paraId="28168610" w14:textId="77777777" w:rsidR="00E6004D" w:rsidRPr="00BF4184" w:rsidRDefault="00E6004D" w:rsidP="00BF4184">
                <w:r w:rsidRPr="00BF4184">
                  <w:t>123</w:t>
                </w:r>
              </w:p>
            </w:tc>
          </w:sdtContent>
        </w:sdt>
        <w:sdt>
          <w:sdtPr>
            <w:alias w:val="Table data:"/>
            <w:tag w:val="Table data:"/>
            <w:id w:val="1701724"/>
            <w:placeholder>
              <w:docPart w:val="7413A3B91AB84F708EBB82D7C90F3C7E"/>
            </w:placeholder>
            <w:temporary/>
            <w:showingPlcHdr/>
            <w15:appearance w15:val="hidden"/>
          </w:sdtPr>
          <w:sdtEndPr/>
          <w:sdtContent>
            <w:tc>
              <w:tcPr>
                <w:tcW w:w="1872" w:type="dxa"/>
              </w:tcPr>
              <w:p w14:paraId="0321E783" w14:textId="77777777" w:rsidR="00E6004D" w:rsidRPr="00BF4184" w:rsidRDefault="00E6004D" w:rsidP="00BF4184">
                <w:r w:rsidRPr="00BF4184">
                  <w:t>123</w:t>
                </w:r>
              </w:p>
            </w:tc>
          </w:sdtContent>
        </w:sdt>
        <w:sdt>
          <w:sdtPr>
            <w:alias w:val="Table data:"/>
            <w:tag w:val="Table data:"/>
            <w:id w:val="1607620690"/>
            <w:placeholder>
              <w:docPart w:val="3C8225862DE140BDBF0AC3B225B6248D"/>
            </w:placeholder>
            <w:temporary/>
            <w:showingPlcHdr/>
            <w15:appearance w15:val="hidden"/>
          </w:sdtPr>
          <w:sdtEndPr/>
          <w:sdtContent>
            <w:tc>
              <w:tcPr>
                <w:tcW w:w="1872" w:type="dxa"/>
              </w:tcPr>
              <w:p w14:paraId="46BB3BF2" w14:textId="77777777" w:rsidR="00E6004D" w:rsidRPr="00BF4184" w:rsidRDefault="00E6004D" w:rsidP="00BF4184">
                <w:r w:rsidRPr="00BF4184">
                  <w:t>123</w:t>
                </w:r>
              </w:p>
            </w:tc>
          </w:sdtContent>
        </w:sdt>
      </w:tr>
      <w:tr w:rsidR="00E6004D" w:rsidRPr="00BF4184" w14:paraId="63D5C34E" w14:textId="77777777" w:rsidTr="00BF4184">
        <w:sdt>
          <w:sdtPr>
            <w:alias w:val="Row Head:"/>
            <w:tag w:val="Row Head:"/>
            <w:id w:val="-631786698"/>
            <w:placeholder>
              <w:docPart w:val="3589A3E2A4194958B196235B439F5967"/>
            </w:placeholder>
            <w:temporary/>
            <w:showingPlcHdr/>
            <w15:appearance w15:val="hidden"/>
          </w:sdtPr>
          <w:sdtEndPr/>
          <w:sdtContent>
            <w:tc>
              <w:tcPr>
                <w:tcW w:w="1872" w:type="dxa"/>
              </w:tcPr>
              <w:p w14:paraId="0DB4BE3E" w14:textId="77777777" w:rsidR="00E6004D" w:rsidRPr="00BF4184" w:rsidRDefault="00E6004D" w:rsidP="00BF4184">
                <w:r w:rsidRPr="00BF4184">
                  <w:t>Row Head</w:t>
                </w:r>
              </w:p>
            </w:tc>
          </w:sdtContent>
        </w:sdt>
        <w:sdt>
          <w:sdtPr>
            <w:alias w:val="Table data:"/>
            <w:tag w:val="Table data:"/>
            <w:id w:val="-3589260"/>
            <w:placeholder>
              <w:docPart w:val="5408D07FD9E2424B827D6C5B925C88F5"/>
            </w:placeholder>
            <w:temporary/>
            <w:showingPlcHdr/>
            <w15:appearance w15:val="hidden"/>
          </w:sdtPr>
          <w:sdtEndPr/>
          <w:sdtContent>
            <w:tc>
              <w:tcPr>
                <w:tcW w:w="1872" w:type="dxa"/>
              </w:tcPr>
              <w:p w14:paraId="69F30113" w14:textId="77777777" w:rsidR="00E6004D" w:rsidRPr="00BF4184" w:rsidRDefault="00E6004D" w:rsidP="00BF4184">
                <w:r w:rsidRPr="00BF4184">
                  <w:t>456</w:t>
                </w:r>
              </w:p>
            </w:tc>
          </w:sdtContent>
        </w:sdt>
        <w:sdt>
          <w:sdtPr>
            <w:alias w:val="Table data:"/>
            <w:tag w:val="Table data:"/>
            <w:id w:val="-982615618"/>
            <w:placeholder>
              <w:docPart w:val="73B9FBF9380A4BF5A25657787470C696"/>
            </w:placeholder>
            <w:temporary/>
            <w:showingPlcHdr/>
            <w15:appearance w15:val="hidden"/>
          </w:sdtPr>
          <w:sdtEndPr/>
          <w:sdtContent>
            <w:tc>
              <w:tcPr>
                <w:tcW w:w="1872" w:type="dxa"/>
              </w:tcPr>
              <w:p w14:paraId="2A7D2AB8" w14:textId="77777777" w:rsidR="00E6004D" w:rsidRPr="00BF4184" w:rsidRDefault="00E6004D" w:rsidP="00BF4184">
                <w:r w:rsidRPr="00BF4184">
                  <w:t>456</w:t>
                </w:r>
              </w:p>
            </w:tc>
          </w:sdtContent>
        </w:sdt>
        <w:sdt>
          <w:sdtPr>
            <w:alias w:val="Table data:"/>
            <w:tag w:val="Table data:"/>
            <w:id w:val="1459300509"/>
            <w:placeholder>
              <w:docPart w:val="F35D61CFCBE04EAC88F26A7D56437FF6"/>
            </w:placeholder>
            <w:temporary/>
            <w:showingPlcHdr/>
            <w15:appearance w15:val="hidden"/>
          </w:sdtPr>
          <w:sdtEndPr/>
          <w:sdtContent>
            <w:tc>
              <w:tcPr>
                <w:tcW w:w="1872" w:type="dxa"/>
              </w:tcPr>
              <w:p w14:paraId="1EDC8F24" w14:textId="77777777" w:rsidR="00E6004D" w:rsidRPr="00BF4184" w:rsidRDefault="00E6004D" w:rsidP="00BF4184">
                <w:r w:rsidRPr="00BF4184">
                  <w:t>456</w:t>
                </w:r>
              </w:p>
            </w:tc>
          </w:sdtContent>
        </w:sdt>
        <w:sdt>
          <w:sdtPr>
            <w:alias w:val="Table data:"/>
            <w:tag w:val="Table data:"/>
            <w:id w:val="1069851301"/>
            <w:placeholder>
              <w:docPart w:val="AE27921C3FAE409EB9F8F92712E35E25"/>
            </w:placeholder>
            <w:temporary/>
            <w:showingPlcHdr/>
            <w15:appearance w15:val="hidden"/>
          </w:sdtPr>
          <w:sdtEndPr/>
          <w:sdtContent>
            <w:tc>
              <w:tcPr>
                <w:tcW w:w="1872" w:type="dxa"/>
              </w:tcPr>
              <w:p w14:paraId="0E6C17B2" w14:textId="77777777" w:rsidR="00E6004D" w:rsidRPr="00BF4184" w:rsidRDefault="00E6004D" w:rsidP="00BF4184">
                <w:r w:rsidRPr="00BF4184">
                  <w:t>456</w:t>
                </w:r>
              </w:p>
            </w:tc>
          </w:sdtContent>
        </w:sdt>
      </w:tr>
      <w:tr w:rsidR="00E6004D" w:rsidRPr="00BF4184" w14:paraId="65495F98" w14:textId="77777777" w:rsidTr="00BF4184">
        <w:sdt>
          <w:sdtPr>
            <w:alias w:val="Row Head:"/>
            <w:tag w:val="Row Head:"/>
            <w:id w:val="2007858907"/>
            <w:placeholder>
              <w:docPart w:val="520DA263429D438396BB7C848E15896B"/>
            </w:placeholder>
            <w:temporary/>
            <w:showingPlcHdr/>
            <w15:appearance w15:val="hidden"/>
          </w:sdtPr>
          <w:sdtEndPr/>
          <w:sdtContent>
            <w:tc>
              <w:tcPr>
                <w:tcW w:w="1872" w:type="dxa"/>
              </w:tcPr>
              <w:p w14:paraId="1AB277A8" w14:textId="77777777" w:rsidR="00E6004D" w:rsidRPr="00BF4184" w:rsidRDefault="00E6004D" w:rsidP="00BF4184">
                <w:r w:rsidRPr="00BF4184">
                  <w:t>Row Head</w:t>
                </w:r>
              </w:p>
            </w:tc>
          </w:sdtContent>
        </w:sdt>
        <w:sdt>
          <w:sdtPr>
            <w:alias w:val="Table data:"/>
            <w:tag w:val="Table data:"/>
            <w:id w:val="143091368"/>
            <w:placeholder>
              <w:docPart w:val="D1C069ADB61B41B48A9F1DCA45DFC657"/>
            </w:placeholder>
            <w:temporary/>
            <w:showingPlcHdr/>
            <w15:appearance w15:val="hidden"/>
          </w:sdtPr>
          <w:sdtEndPr/>
          <w:sdtContent>
            <w:tc>
              <w:tcPr>
                <w:tcW w:w="1872" w:type="dxa"/>
              </w:tcPr>
              <w:p w14:paraId="4BA52639" w14:textId="77777777" w:rsidR="00E6004D" w:rsidRPr="00BF4184" w:rsidRDefault="00E6004D" w:rsidP="00BF4184">
                <w:r w:rsidRPr="00BF4184">
                  <w:t>789</w:t>
                </w:r>
              </w:p>
            </w:tc>
          </w:sdtContent>
        </w:sdt>
        <w:sdt>
          <w:sdtPr>
            <w:alias w:val="Table data:"/>
            <w:tag w:val="Table data:"/>
            <w:id w:val="-961350932"/>
            <w:placeholder>
              <w:docPart w:val="63BFC2082499430AB7D357A2CED5E588"/>
            </w:placeholder>
            <w:temporary/>
            <w:showingPlcHdr/>
            <w15:appearance w15:val="hidden"/>
          </w:sdtPr>
          <w:sdtEndPr/>
          <w:sdtContent>
            <w:tc>
              <w:tcPr>
                <w:tcW w:w="1872" w:type="dxa"/>
              </w:tcPr>
              <w:p w14:paraId="19B82968" w14:textId="77777777" w:rsidR="00E6004D" w:rsidRPr="00BF4184" w:rsidRDefault="00E6004D" w:rsidP="00BF4184">
                <w:r w:rsidRPr="00BF4184">
                  <w:t>789</w:t>
                </w:r>
              </w:p>
            </w:tc>
          </w:sdtContent>
        </w:sdt>
        <w:sdt>
          <w:sdtPr>
            <w:alias w:val="Table data:"/>
            <w:tag w:val="Table data:"/>
            <w:id w:val="-2023539032"/>
            <w:placeholder>
              <w:docPart w:val="F4DB75BE30A34EED86F06C44B6563C5B"/>
            </w:placeholder>
            <w:temporary/>
            <w:showingPlcHdr/>
            <w15:appearance w15:val="hidden"/>
          </w:sdtPr>
          <w:sdtEndPr/>
          <w:sdtContent>
            <w:tc>
              <w:tcPr>
                <w:tcW w:w="1872" w:type="dxa"/>
              </w:tcPr>
              <w:p w14:paraId="4919464F" w14:textId="77777777" w:rsidR="00E6004D" w:rsidRPr="00BF4184" w:rsidRDefault="00E6004D" w:rsidP="00BF4184">
                <w:r w:rsidRPr="00BF4184">
                  <w:t>789</w:t>
                </w:r>
              </w:p>
            </w:tc>
          </w:sdtContent>
        </w:sdt>
        <w:sdt>
          <w:sdtPr>
            <w:alias w:val="Table data:"/>
            <w:tag w:val="Table data:"/>
            <w:id w:val="-1358728049"/>
            <w:placeholder>
              <w:docPart w:val="C8120A342F0640BE9FF40447EFA85F84"/>
            </w:placeholder>
            <w:temporary/>
            <w:showingPlcHdr/>
            <w15:appearance w15:val="hidden"/>
          </w:sdtPr>
          <w:sdtEndPr/>
          <w:sdtContent>
            <w:tc>
              <w:tcPr>
                <w:tcW w:w="1872" w:type="dxa"/>
              </w:tcPr>
              <w:p w14:paraId="69AB2222" w14:textId="77777777" w:rsidR="00E6004D" w:rsidRPr="00BF4184" w:rsidRDefault="00E6004D" w:rsidP="00BF4184">
                <w:r w:rsidRPr="00BF4184">
                  <w:t>789</w:t>
                </w:r>
              </w:p>
            </w:tc>
          </w:sdtContent>
        </w:sdt>
      </w:tr>
      <w:tr w:rsidR="00E6004D" w:rsidRPr="00BF4184" w14:paraId="4556C80A" w14:textId="77777777" w:rsidTr="00BF4184">
        <w:sdt>
          <w:sdtPr>
            <w:alias w:val="Row Head:"/>
            <w:tag w:val="Row Head:"/>
            <w:id w:val="-1816319134"/>
            <w:placeholder>
              <w:docPart w:val="B5CDED5C293D4B759F746D6F32427548"/>
            </w:placeholder>
            <w:temporary/>
            <w:showingPlcHdr/>
            <w15:appearance w15:val="hidden"/>
          </w:sdtPr>
          <w:sdtEndPr/>
          <w:sdtContent>
            <w:tc>
              <w:tcPr>
                <w:tcW w:w="1872" w:type="dxa"/>
              </w:tcPr>
              <w:p w14:paraId="4AE543FA" w14:textId="77777777" w:rsidR="00E6004D" w:rsidRPr="00BF4184" w:rsidRDefault="00E6004D" w:rsidP="00BF4184">
                <w:r w:rsidRPr="00BF4184">
                  <w:t>Row Head</w:t>
                </w:r>
              </w:p>
            </w:tc>
          </w:sdtContent>
        </w:sdt>
        <w:sdt>
          <w:sdtPr>
            <w:alias w:val="Table data:"/>
            <w:tag w:val="Table data:"/>
            <w:id w:val="-1126006529"/>
            <w:placeholder>
              <w:docPart w:val="DB06EAFB3D964B948C6EC9A5FD324676"/>
            </w:placeholder>
            <w:temporary/>
            <w:showingPlcHdr/>
            <w15:appearance w15:val="hidden"/>
          </w:sdtPr>
          <w:sdtEndPr/>
          <w:sdtContent>
            <w:tc>
              <w:tcPr>
                <w:tcW w:w="1872" w:type="dxa"/>
              </w:tcPr>
              <w:p w14:paraId="586DAE07" w14:textId="77777777" w:rsidR="00E6004D" w:rsidRPr="00BF4184" w:rsidRDefault="00E6004D" w:rsidP="00BF4184">
                <w:r w:rsidRPr="00BF4184">
                  <w:t>123</w:t>
                </w:r>
              </w:p>
            </w:tc>
          </w:sdtContent>
        </w:sdt>
        <w:sdt>
          <w:sdtPr>
            <w:alias w:val="Table data:"/>
            <w:tag w:val="Table data:"/>
            <w:id w:val="-1664535047"/>
            <w:placeholder>
              <w:docPart w:val="3FBD049CA965414FA4A3041C6F055F23"/>
            </w:placeholder>
            <w:temporary/>
            <w:showingPlcHdr/>
            <w15:appearance w15:val="hidden"/>
          </w:sdtPr>
          <w:sdtEndPr/>
          <w:sdtContent>
            <w:tc>
              <w:tcPr>
                <w:tcW w:w="1872" w:type="dxa"/>
              </w:tcPr>
              <w:p w14:paraId="02BA2514" w14:textId="77777777" w:rsidR="00E6004D" w:rsidRPr="00BF4184" w:rsidRDefault="00E6004D" w:rsidP="00BF4184">
                <w:r w:rsidRPr="00BF4184">
                  <w:t>123</w:t>
                </w:r>
              </w:p>
            </w:tc>
          </w:sdtContent>
        </w:sdt>
        <w:sdt>
          <w:sdtPr>
            <w:alias w:val="Table data:"/>
            <w:tag w:val="Table data:"/>
            <w:id w:val="793413143"/>
            <w:placeholder>
              <w:docPart w:val="73B6DE4D2764483BB18258EC9C5C7F77"/>
            </w:placeholder>
            <w:temporary/>
            <w:showingPlcHdr/>
            <w15:appearance w15:val="hidden"/>
          </w:sdtPr>
          <w:sdtEndPr/>
          <w:sdtContent>
            <w:tc>
              <w:tcPr>
                <w:tcW w:w="1872" w:type="dxa"/>
              </w:tcPr>
              <w:p w14:paraId="3A2D1E46" w14:textId="77777777" w:rsidR="00E6004D" w:rsidRPr="00BF4184" w:rsidRDefault="00E6004D" w:rsidP="00BF4184">
                <w:r w:rsidRPr="00BF4184">
                  <w:t>123</w:t>
                </w:r>
              </w:p>
            </w:tc>
          </w:sdtContent>
        </w:sdt>
        <w:sdt>
          <w:sdtPr>
            <w:alias w:val="Table data:"/>
            <w:tag w:val="Table data:"/>
            <w:id w:val="-705955148"/>
            <w:placeholder>
              <w:docPart w:val="C6FEBFCBC70A4EE38E8DA2DFE89A373F"/>
            </w:placeholder>
            <w:temporary/>
            <w:showingPlcHdr/>
            <w15:appearance w15:val="hidden"/>
          </w:sdtPr>
          <w:sdtEndPr/>
          <w:sdtContent>
            <w:tc>
              <w:tcPr>
                <w:tcW w:w="1872" w:type="dxa"/>
              </w:tcPr>
              <w:p w14:paraId="6FEF2B23" w14:textId="77777777" w:rsidR="00E6004D" w:rsidRPr="00BF4184" w:rsidRDefault="00E6004D" w:rsidP="00BF4184">
                <w:r w:rsidRPr="00BF4184">
                  <w:t>123</w:t>
                </w:r>
              </w:p>
            </w:tc>
          </w:sdtContent>
        </w:sdt>
      </w:tr>
      <w:tr w:rsidR="00E6004D" w:rsidRPr="00BF4184" w14:paraId="796FB9FF" w14:textId="77777777" w:rsidTr="00BF4184">
        <w:sdt>
          <w:sdtPr>
            <w:alias w:val="Row Head:"/>
            <w:tag w:val="Row Head:"/>
            <w:id w:val="1343273948"/>
            <w:placeholder>
              <w:docPart w:val="8E4FFA01E72C40B78AF44BFF3F93EB1B"/>
            </w:placeholder>
            <w:temporary/>
            <w:showingPlcHdr/>
            <w15:appearance w15:val="hidden"/>
          </w:sdtPr>
          <w:sdtEndPr/>
          <w:sdtContent>
            <w:tc>
              <w:tcPr>
                <w:tcW w:w="1872" w:type="dxa"/>
              </w:tcPr>
              <w:p w14:paraId="2D44F7E2" w14:textId="77777777" w:rsidR="00E6004D" w:rsidRPr="00BF4184" w:rsidRDefault="00E6004D" w:rsidP="00BF4184">
                <w:r w:rsidRPr="00BF4184">
                  <w:t>Row Head</w:t>
                </w:r>
              </w:p>
            </w:tc>
          </w:sdtContent>
        </w:sdt>
        <w:sdt>
          <w:sdtPr>
            <w:alias w:val="Table data:"/>
            <w:tag w:val="Table data:"/>
            <w:id w:val="1340502274"/>
            <w:placeholder>
              <w:docPart w:val="66D6018A754440EA9912F5C6C09C44DE"/>
            </w:placeholder>
            <w:temporary/>
            <w:showingPlcHdr/>
            <w15:appearance w15:val="hidden"/>
          </w:sdtPr>
          <w:sdtEndPr/>
          <w:sdtContent>
            <w:tc>
              <w:tcPr>
                <w:tcW w:w="1872" w:type="dxa"/>
              </w:tcPr>
              <w:p w14:paraId="49E6612F" w14:textId="77777777" w:rsidR="00E6004D" w:rsidRPr="00BF4184" w:rsidRDefault="00E6004D" w:rsidP="00BF4184">
                <w:r w:rsidRPr="00BF4184">
                  <w:t>456</w:t>
                </w:r>
              </w:p>
            </w:tc>
          </w:sdtContent>
        </w:sdt>
        <w:sdt>
          <w:sdtPr>
            <w:alias w:val="Table data:"/>
            <w:tag w:val="Table data:"/>
            <w:id w:val="1123895777"/>
            <w:placeholder>
              <w:docPart w:val="6A9134469C6845A9AEF804EEF1BFC237"/>
            </w:placeholder>
            <w:temporary/>
            <w:showingPlcHdr/>
            <w15:appearance w15:val="hidden"/>
          </w:sdtPr>
          <w:sdtEndPr/>
          <w:sdtContent>
            <w:tc>
              <w:tcPr>
                <w:tcW w:w="1872" w:type="dxa"/>
              </w:tcPr>
              <w:p w14:paraId="262B17E0" w14:textId="77777777" w:rsidR="00E6004D" w:rsidRPr="00BF4184" w:rsidRDefault="00E6004D" w:rsidP="00BF4184">
                <w:r w:rsidRPr="00BF4184">
                  <w:t>456</w:t>
                </w:r>
              </w:p>
            </w:tc>
          </w:sdtContent>
        </w:sdt>
        <w:sdt>
          <w:sdtPr>
            <w:alias w:val="Table data:"/>
            <w:tag w:val="Table data:"/>
            <w:id w:val="-1354022435"/>
            <w:placeholder>
              <w:docPart w:val="260B2417CAD7403BBA59B2B3EB77C58E"/>
            </w:placeholder>
            <w:temporary/>
            <w:showingPlcHdr/>
            <w15:appearance w15:val="hidden"/>
          </w:sdtPr>
          <w:sdtEndPr/>
          <w:sdtContent>
            <w:tc>
              <w:tcPr>
                <w:tcW w:w="1872" w:type="dxa"/>
              </w:tcPr>
              <w:p w14:paraId="5E3FB102" w14:textId="77777777" w:rsidR="00E6004D" w:rsidRPr="00BF4184" w:rsidRDefault="00E6004D" w:rsidP="00BF4184">
                <w:r w:rsidRPr="00BF4184">
                  <w:t>456</w:t>
                </w:r>
              </w:p>
            </w:tc>
          </w:sdtContent>
        </w:sdt>
        <w:sdt>
          <w:sdtPr>
            <w:alias w:val="Table data:"/>
            <w:tag w:val="Table data:"/>
            <w:id w:val="1583876576"/>
            <w:placeholder>
              <w:docPart w:val="EB1A3FC9D8F24AFD8F1C1E0DF82279B4"/>
            </w:placeholder>
            <w:temporary/>
            <w:showingPlcHdr/>
            <w15:appearance w15:val="hidden"/>
          </w:sdtPr>
          <w:sdtEndPr/>
          <w:sdtContent>
            <w:tc>
              <w:tcPr>
                <w:tcW w:w="1872" w:type="dxa"/>
              </w:tcPr>
              <w:p w14:paraId="4C768240" w14:textId="77777777" w:rsidR="00E6004D" w:rsidRPr="00BF4184" w:rsidRDefault="00E6004D" w:rsidP="00BF4184">
                <w:r w:rsidRPr="00BF4184">
                  <w:t>456</w:t>
                </w:r>
              </w:p>
            </w:tc>
          </w:sdtContent>
        </w:sdt>
      </w:tr>
      <w:tr w:rsidR="00E6004D" w:rsidRPr="00BF4184" w14:paraId="2D72A399" w14:textId="77777777" w:rsidTr="00BF4184">
        <w:sdt>
          <w:sdtPr>
            <w:alias w:val="Row Head:"/>
            <w:tag w:val="Row Head:"/>
            <w:id w:val="-1439600689"/>
            <w:placeholder>
              <w:docPart w:val="94C1F448800D43A1B91B137D94729848"/>
            </w:placeholder>
            <w:temporary/>
            <w:showingPlcHdr/>
            <w15:appearance w15:val="hidden"/>
          </w:sdtPr>
          <w:sdtEndPr/>
          <w:sdtContent>
            <w:tc>
              <w:tcPr>
                <w:tcW w:w="1872" w:type="dxa"/>
              </w:tcPr>
              <w:p w14:paraId="4E3F694A" w14:textId="77777777" w:rsidR="00E6004D" w:rsidRPr="00BF4184" w:rsidRDefault="00E6004D" w:rsidP="00BF4184">
                <w:r w:rsidRPr="00BF4184">
                  <w:t>Row Head</w:t>
                </w:r>
              </w:p>
            </w:tc>
          </w:sdtContent>
        </w:sdt>
        <w:sdt>
          <w:sdtPr>
            <w:alias w:val="Table data:"/>
            <w:tag w:val="Table data:"/>
            <w:id w:val="-1490947208"/>
            <w:placeholder>
              <w:docPart w:val="C438A948D4CB4D10924C1031413BE38B"/>
            </w:placeholder>
            <w:temporary/>
            <w:showingPlcHdr/>
            <w15:appearance w15:val="hidden"/>
          </w:sdtPr>
          <w:sdtEndPr/>
          <w:sdtContent>
            <w:tc>
              <w:tcPr>
                <w:tcW w:w="1872" w:type="dxa"/>
              </w:tcPr>
              <w:p w14:paraId="71B72D3F" w14:textId="77777777" w:rsidR="00E6004D" w:rsidRPr="00BF4184" w:rsidRDefault="00E6004D" w:rsidP="00BF4184">
                <w:r w:rsidRPr="00BF4184">
                  <w:t>789</w:t>
                </w:r>
              </w:p>
            </w:tc>
          </w:sdtContent>
        </w:sdt>
        <w:sdt>
          <w:sdtPr>
            <w:alias w:val="Table data:"/>
            <w:tag w:val="Table data:"/>
            <w:id w:val="-470683202"/>
            <w:placeholder>
              <w:docPart w:val="5580D9F517C6404180A789D0C7E310F2"/>
            </w:placeholder>
            <w:temporary/>
            <w:showingPlcHdr/>
            <w15:appearance w15:val="hidden"/>
          </w:sdtPr>
          <w:sdtEndPr/>
          <w:sdtContent>
            <w:tc>
              <w:tcPr>
                <w:tcW w:w="1872" w:type="dxa"/>
              </w:tcPr>
              <w:p w14:paraId="1B4FC346" w14:textId="77777777" w:rsidR="00E6004D" w:rsidRPr="00BF4184" w:rsidRDefault="00E6004D" w:rsidP="00BF4184">
                <w:r w:rsidRPr="00BF4184">
                  <w:t>789</w:t>
                </w:r>
              </w:p>
            </w:tc>
          </w:sdtContent>
        </w:sdt>
        <w:sdt>
          <w:sdtPr>
            <w:alias w:val="Table data:"/>
            <w:tag w:val="Table data:"/>
            <w:id w:val="1440877877"/>
            <w:placeholder>
              <w:docPart w:val="AC77B126071C42FC8D508033BAD6BB0D"/>
            </w:placeholder>
            <w:temporary/>
            <w:showingPlcHdr/>
            <w15:appearance w15:val="hidden"/>
          </w:sdtPr>
          <w:sdtEndPr/>
          <w:sdtContent>
            <w:tc>
              <w:tcPr>
                <w:tcW w:w="1872" w:type="dxa"/>
              </w:tcPr>
              <w:p w14:paraId="5E0311CB" w14:textId="77777777" w:rsidR="00E6004D" w:rsidRPr="00BF4184" w:rsidRDefault="00E6004D" w:rsidP="00BF4184">
                <w:r w:rsidRPr="00BF4184">
                  <w:t>789</w:t>
                </w:r>
              </w:p>
            </w:tc>
          </w:sdtContent>
        </w:sdt>
        <w:sdt>
          <w:sdtPr>
            <w:alias w:val="Table data:"/>
            <w:tag w:val="Table data:"/>
            <w:id w:val="695431633"/>
            <w:placeholder>
              <w:docPart w:val="EFC37737C3D54FFEA77F23A52CF0D820"/>
            </w:placeholder>
            <w:temporary/>
            <w:showingPlcHdr/>
            <w15:appearance w15:val="hidden"/>
          </w:sdtPr>
          <w:sdtEndPr/>
          <w:sdtContent>
            <w:tc>
              <w:tcPr>
                <w:tcW w:w="1872" w:type="dxa"/>
              </w:tcPr>
              <w:p w14:paraId="36CE8FE2" w14:textId="77777777" w:rsidR="00E6004D" w:rsidRPr="00BF4184" w:rsidRDefault="00E6004D" w:rsidP="00BF4184">
                <w:r w:rsidRPr="00BF4184">
                  <w:t>789</w:t>
                </w:r>
              </w:p>
            </w:tc>
          </w:sdtContent>
        </w:sdt>
      </w:tr>
    </w:tbl>
    <w:p w14:paraId="21FAFDE6" w14:textId="77777777" w:rsidR="00E81978" w:rsidRDefault="005D3A03">
      <w:pPr>
        <w:pStyle w:val="TableFigure"/>
      </w:pPr>
      <w:r>
        <w:rPr>
          <w:rStyle w:val="Emphasis"/>
        </w:rPr>
        <w:t>Note</w:t>
      </w:r>
      <w:r>
        <w:t xml:space="preserve">:  </w:t>
      </w:r>
      <w:sdt>
        <w:sdtPr>
          <w:alias w:val="Table note text:"/>
          <w:tag w:val="Table note text:"/>
          <w:id w:val="668988805"/>
          <w:placeholder>
            <w:docPart w:val="6ACD92C7AD6540798E0146FE82B8C7EE"/>
          </w:placeholder>
          <w:temporary/>
          <w:showingPlcHdr/>
          <w15:appearance w15:val="hidden"/>
        </w:sdtPr>
        <w:sdtEndPr/>
        <w:sdtContent>
          <w:r>
            <w:t>[Place all tables for your paper in a tables section, following references (and, if applicable, footnotes).  Start a new page for each table, include a table number and table title for each, as shown on this page.  All explanatory text appears in a table note that follows the table, such as this one.  Use the Table/Figure style, available on the Home tab, in the Styles gallery, to get the spacing between table and note.  Tables in APA format can use single or 1.5 line spacing.  Include a heading for every row and column, even if the content seems obvious.  A default table style has been setup for this template that fits APA guidelines.  To insert a table, on the Insert tab, click Table.]</w:t>
          </w:r>
        </w:sdtContent>
      </w:sdt>
    </w:p>
    <w:sdt>
      <w:sdtPr>
        <w:alias w:val="Figures title:"/>
        <w:tag w:val="Figures title:"/>
        <w:id w:val="-2071720289"/>
        <w:placeholder>
          <w:docPart w:val="55082C1198964B1DADDDD70231AE76AB"/>
        </w:placeholder>
        <w:temporary/>
        <w:showingPlcHdr/>
        <w15:appearance w15:val="hidden"/>
      </w:sdtPr>
      <w:sdtEndPr/>
      <w:sdtContent>
        <w:p w14:paraId="34EB27D0" w14:textId="77777777" w:rsidR="00E81978" w:rsidRDefault="005D3A03">
          <w:pPr>
            <w:pStyle w:val="SectionTitle"/>
          </w:pPr>
          <w:r w:rsidRPr="005D3A03">
            <w:t>Figures title:</w:t>
          </w:r>
        </w:p>
      </w:sdtContent>
    </w:sdt>
    <w:p w14:paraId="3C632670" w14:textId="77777777" w:rsidR="00E81978" w:rsidRDefault="005D3A03">
      <w:pPr>
        <w:pStyle w:val="NoSpacing"/>
      </w:pPr>
      <w:r>
        <w:rPr>
          <w:noProof/>
          <w:lang w:eastAsia="en-US"/>
        </w:rPr>
        <w:drawing>
          <wp:inline distT="0" distB="0" distL="0" distR="0" wp14:anchorId="042CFAA6" wp14:editId="4C985FB6">
            <wp:extent cx="5943600" cy="3200400"/>
            <wp:effectExtent l="0" t="0" r="0" b="0"/>
            <wp:docPr id="2" name="Chart 2" descr="Clustered column chart showing the values of 3 series for 4 categories"/>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2C6624A" w14:textId="77777777" w:rsidR="00E81978" w:rsidRDefault="005D3A03">
      <w:pPr>
        <w:pStyle w:val="TableFigure"/>
      </w:pPr>
      <w:r>
        <w:rPr>
          <w:rStyle w:val="Emphasis"/>
        </w:rPr>
        <w:t>Figure 1</w:t>
      </w:r>
      <w:r>
        <w:t xml:space="preserve">. </w:t>
      </w:r>
      <w:sdt>
        <w:sdtPr>
          <w:alias w:val="Figure 1 text:"/>
          <w:tag w:val="Figure 1 text:"/>
          <w:id w:val="1420302148"/>
          <w:placeholder>
            <w:docPart w:val="47E9087225024EF2B4F30AA11CE23CFE"/>
          </w:placeholder>
          <w:temporary/>
          <w:showingPlcHdr/>
          <w15:appearance w15:val="hidden"/>
          <w:text/>
        </w:sdtPr>
        <w:sdtEndPr/>
        <w:sdtContent>
          <w:r>
            <w:t>[Include all figures in their own section, following references (and footnotes and tables, if applicable).  Include a numbered caption for each figure.  Use the Table/Figure style for easy spacing between figure and caption.]</w:t>
          </w:r>
        </w:sdtContent>
      </w:sdt>
    </w:p>
    <w:p w14:paraId="4FB59549" w14:textId="77777777" w:rsidR="00E81978" w:rsidRDefault="005D3A03">
      <w:pPr>
        <w:pStyle w:val="TableFigure"/>
      </w:pPr>
      <w:r>
        <w:t xml:space="preserve">For more information about all elements of APA formatting, please consult the </w:t>
      </w:r>
      <w:r>
        <w:rPr>
          <w:rStyle w:val="Emphasis"/>
        </w:rPr>
        <w:t>APA Style Manual, 6th Edition</w:t>
      </w:r>
      <w:r>
        <w:t>.</w:t>
      </w:r>
    </w:p>
    <w:sectPr w:rsidR="00E81978">
      <w:headerReference w:type="default" r:id="rId13"/>
      <w:headerReference w:type="first" r:id="rId14"/>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96A45" w14:textId="77777777" w:rsidR="00834E83" w:rsidRDefault="00834E83">
      <w:pPr>
        <w:spacing w:line="240" w:lineRule="auto"/>
      </w:pPr>
      <w:r>
        <w:separator/>
      </w:r>
    </w:p>
    <w:p w14:paraId="4E4EAA10" w14:textId="77777777" w:rsidR="00834E83" w:rsidRDefault="00834E83"/>
  </w:endnote>
  <w:endnote w:type="continuationSeparator" w:id="0">
    <w:p w14:paraId="1A577DEF" w14:textId="77777777" w:rsidR="00834E83" w:rsidRDefault="00834E83">
      <w:pPr>
        <w:spacing w:line="240" w:lineRule="auto"/>
      </w:pPr>
      <w:r>
        <w:continuationSeparator/>
      </w:r>
    </w:p>
    <w:p w14:paraId="29870235" w14:textId="77777777" w:rsidR="00834E83" w:rsidRDefault="00834E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6BE70" w14:textId="77777777" w:rsidR="00834E83" w:rsidRDefault="00834E83">
      <w:pPr>
        <w:spacing w:line="240" w:lineRule="auto"/>
      </w:pPr>
      <w:r>
        <w:separator/>
      </w:r>
    </w:p>
    <w:p w14:paraId="10F49293" w14:textId="77777777" w:rsidR="00834E83" w:rsidRDefault="00834E83"/>
  </w:footnote>
  <w:footnote w:type="continuationSeparator" w:id="0">
    <w:p w14:paraId="6F7A57E7" w14:textId="77777777" w:rsidR="00834E83" w:rsidRDefault="00834E83">
      <w:pPr>
        <w:spacing w:line="240" w:lineRule="auto"/>
      </w:pPr>
      <w:r>
        <w:continuationSeparator/>
      </w:r>
    </w:p>
    <w:p w14:paraId="438B32D4" w14:textId="77777777" w:rsidR="00834E83" w:rsidRDefault="00834E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BF76E" w14:textId="77777777" w:rsidR="00E81978" w:rsidRDefault="00834E83">
    <w:pPr>
      <w:pStyle w:val="Header"/>
    </w:pPr>
    <w:sdt>
      <w:sdtPr>
        <w:rPr>
          <w:rStyle w:val="Strong"/>
        </w:rPr>
        <w:alias w:val="Running head"/>
        <w:tag w:val=""/>
        <w:id w:val="12739865"/>
        <w:placeholder>
          <w:docPart w:val="55082C1198964B1DADDDD70231AE76AB"/>
        </w:placeholder>
        <w:showingPlcHd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C0601E">
          <w:rPr>
            <w:rStyle w:val="Strong"/>
          </w:rPr>
          <w:t>[Shortened Title up to 50 Characters]</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B34BB" w14:textId="77777777" w:rsidR="00E81978" w:rsidRDefault="005D3A03">
    <w:pPr>
      <w:pStyle w:val="Header"/>
      <w:rPr>
        <w:rStyle w:val="Strong"/>
      </w:rPr>
    </w:pPr>
    <w:r>
      <w:t xml:space="preserve">Running head: </w:t>
    </w:r>
    <w:sdt>
      <w:sdtPr>
        <w:rPr>
          <w:rStyle w:val="Strong"/>
        </w:rPr>
        <w:alias w:val="Running head"/>
        <w:tag w:val=""/>
        <w:id w:val="-696842620"/>
        <w:placeholder>
          <w:docPart w:val="47E9087225024EF2B4F30AA11CE23CFE"/>
        </w:placeholder>
        <w:showingPlcHd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CF6E91">
          <w:rPr>
            <w:rStyle w:val="Strong"/>
          </w:rPr>
          <w:t>[Shortened Title up to 50 Characters]</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A7E466F"/>
    <w:multiLevelType w:val="hybridMultilevel"/>
    <w:tmpl w:val="9AA89B4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0B224F83"/>
    <w:multiLevelType w:val="multilevel"/>
    <w:tmpl w:val="2B56E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4B2F8E"/>
    <w:multiLevelType w:val="multilevel"/>
    <w:tmpl w:val="1B282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8414CD"/>
    <w:multiLevelType w:val="multilevel"/>
    <w:tmpl w:val="63D4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0E64EF"/>
    <w:multiLevelType w:val="hybridMultilevel"/>
    <w:tmpl w:val="3D4AA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4F4A1469"/>
    <w:multiLevelType w:val="multilevel"/>
    <w:tmpl w:val="65248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638F3E1E"/>
    <w:multiLevelType w:val="multilevel"/>
    <w:tmpl w:val="70C80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20"/>
  </w:num>
  <w:num w:numId="13">
    <w:abstractNumId w:val="17"/>
  </w:num>
  <w:num w:numId="14">
    <w:abstractNumId w:val="15"/>
  </w:num>
  <w:num w:numId="15">
    <w:abstractNumId w:val="19"/>
  </w:num>
  <w:num w:numId="16">
    <w:abstractNumId w:val="14"/>
  </w:num>
  <w:num w:numId="17">
    <w:abstractNumId w:val="10"/>
  </w:num>
  <w:num w:numId="18">
    <w:abstractNumId w:val="13"/>
  </w:num>
  <w:num w:numId="19">
    <w:abstractNumId w:val="12"/>
  </w:num>
  <w:num w:numId="20">
    <w:abstractNumId w:val="11"/>
  </w:num>
  <w:num w:numId="21">
    <w:abstractNumId w:val="16"/>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508"/>
    <w:rsid w:val="000153FF"/>
    <w:rsid w:val="00021807"/>
    <w:rsid w:val="00021990"/>
    <w:rsid w:val="0003251B"/>
    <w:rsid w:val="00036945"/>
    <w:rsid w:val="00043E45"/>
    <w:rsid w:val="00055600"/>
    <w:rsid w:val="00063779"/>
    <w:rsid w:val="00063F04"/>
    <w:rsid w:val="0007305D"/>
    <w:rsid w:val="00074571"/>
    <w:rsid w:val="0009060F"/>
    <w:rsid w:val="000950DC"/>
    <w:rsid w:val="000D1049"/>
    <w:rsid w:val="000D3F41"/>
    <w:rsid w:val="00121D54"/>
    <w:rsid w:val="00126F01"/>
    <w:rsid w:val="00131560"/>
    <w:rsid w:val="00140E6B"/>
    <w:rsid w:val="001603C8"/>
    <w:rsid w:val="00191A61"/>
    <w:rsid w:val="00195A45"/>
    <w:rsid w:val="00196D5E"/>
    <w:rsid w:val="001B009C"/>
    <w:rsid w:val="001E6764"/>
    <w:rsid w:val="0020005C"/>
    <w:rsid w:val="00203E57"/>
    <w:rsid w:val="002656DF"/>
    <w:rsid w:val="00276819"/>
    <w:rsid w:val="002803CC"/>
    <w:rsid w:val="002962DF"/>
    <w:rsid w:val="002C5FB9"/>
    <w:rsid w:val="00302F02"/>
    <w:rsid w:val="0032613E"/>
    <w:rsid w:val="0033196F"/>
    <w:rsid w:val="00355DCA"/>
    <w:rsid w:val="00367A0B"/>
    <w:rsid w:val="003702D0"/>
    <w:rsid w:val="003757B0"/>
    <w:rsid w:val="00382C53"/>
    <w:rsid w:val="003A7D95"/>
    <w:rsid w:val="003D37BB"/>
    <w:rsid w:val="003E7967"/>
    <w:rsid w:val="0041242E"/>
    <w:rsid w:val="00423090"/>
    <w:rsid w:val="00437B0F"/>
    <w:rsid w:val="004462DD"/>
    <w:rsid w:val="004642E0"/>
    <w:rsid w:val="0048679E"/>
    <w:rsid w:val="004B0F35"/>
    <w:rsid w:val="004C3EE8"/>
    <w:rsid w:val="004C7D78"/>
    <w:rsid w:val="004E6CEE"/>
    <w:rsid w:val="004F40D8"/>
    <w:rsid w:val="00510C59"/>
    <w:rsid w:val="00551A02"/>
    <w:rsid w:val="005534FA"/>
    <w:rsid w:val="00596FCB"/>
    <w:rsid w:val="005A2369"/>
    <w:rsid w:val="005C1E04"/>
    <w:rsid w:val="005D1C0E"/>
    <w:rsid w:val="005D3A03"/>
    <w:rsid w:val="006010CD"/>
    <w:rsid w:val="00606C53"/>
    <w:rsid w:val="0062020D"/>
    <w:rsid w:val="00635A89"/>
    <w:rsid w:val="0063737D"/>
    <w:rsid w:val="00676AA6"/>
    <w:rsid w:val="006A6E13"/>
    <w:rsid w:val="006B69B3"/>
    <w:rsid w:val="006C0505"/>
    <w:rsid w:val="006D2C0E"/>
    <w:rsid w:val="006E0A6A"/>
    <w:rsid w:val="006E0DC7"/>
    <w:rsid w:val="006E61C3"/>
    <w:rsid w:val="00721EDC"/>
    <w:rsid w:val="00787EA2"/>
    <w:rsid w:val="00796BD3"/>
    <w:rsid w:val="007A2D0E"/>
    <w:rsid w:val="008002C0"/>
    <w:rsid w:val="00800E26"/>
    <w:rsid w:val="00834E83"/>
    <w:rsid w:val="008A7CC9"/>
    <w:rsid w:val="008C4692"/>
    <w:rsid w:val="008C5323"/>
    <w:rsid w:val="008D6B6C"/>
    <w:rsid w:val="008E3B00"/>
    <w:rsid w:val="008E6153"/>
    <w:rsid w:val="009003AF"/>
    <w:rsid w:val="00905458"/>
    <w:rsid w:val="009174D6"/>
    <w:rsid w:val="00971D18"/>
    <w:rsid w:val="00973724"/>
    <w:rsid w:val="00980045"/>
    <w:rsid w:val="009A6A3B"/>
    <w:rsid w:val="009B41F4"/>
    <w:rsid w:val="009B4C5A"/>
    <w:rsid w:val="009C1992"/>
    <w:rsid w:val="009F2D29"/>
    <w:rsid w:val="00A317ED"/>
    <w:rsid w:val="00A81A0E"/>
    <w:rsid w:val="00A942E2"/>
    <w:rsid w:val="00AA4BE4"/>
    <w:rsid w:val="00AC56DD"/>
    <w:rsid w:val="00AF62A9"/>
    <w:rsid w:val="00B4411A"/>
    <w:rsid w:val="00B460AC"/>
    <w:rsid w:val="00B823AA"/>
    <w:rsid w:val="00BA45DB"/>
    <w:rsid w:val="00BB06FA"/>
    <w:rsid w:val="00BF4184"/>
    <w:rsid w:val="00C023C3"/>
    <w:rsid w:val="00C0601E"/>
    <w:rsid w:val="00C27B27"/>
    <w:rsid w:val="00C27CF3"/>
    <w:rsid w:val="00C31D30"/>
    <w:rsid w:val="00C363A3"/>
    <w:rsid w:val="00C41042"/>
    <w:rsid w:val="00C419D4"/>
    <w:rsid w:val="00C541FB"/>
    <w:rsid w:val="00C82F15"/>
    <w:rsid w:val="00C90382"/>
    <w:rsid w:val="00C926E3"/>
    <w:rsid w:val="00C943B8"/>
    <w:rsid w:val="00C97DE6"/>
    <w:rsid w:val="00CA525A"/>
    <w:rsid w:val="00CD6E39"/>
    <w:rsid w:val="00CE56B7"/>
    <w:rsid w:val="00CF1207"/>
    <w:rsid w:val="00CF6E91"/>
    <w:rsid w:val="00D15AB6"/>
    <w:rsid w:val="00D25BC6"/>
    <w:rsid w:val="00D35414"/>
    <w:rsid w:val="00D444F5"/>
    <w:rsid w:val="00D63833"/>
    <w:rsid w:val="00D729D1"/>
    <w:rsid w:val="00D74775"/>
    <w:rsid w:val="00D85B68"/>
    <w:rsid w:val="00D87A0A"/>
    <w:rsid w:val="00DE7DD6"/>
    <w:rsid w:val="00E04F37"/>
    <w:rsid w:val="00E06CC7"/>
    <w:rsid w:val="00E10AFF"/>
    <w:rsid w:val="00E24595"/>
    <w:rsid w:val="00E248CC"/>
    <w:rsid w:val="00E51AD0"/>
    <w:rsid w:val="00E6004D"/>
    <w:rsid w:val="00E67830"/>
    <w:rsid w:val="00E70C78"/>
    <w:rsid w:val="00E81978"/>
    <w:rsid w:val="00EA3727"/>
    <w:rsid w:val="00EE02B0"/>
    <w:rsid w:val="00EE7DAA"/>
    <w:rsid w:val="00F205E0"/>
    <w:rsid w:val="00F318C9"/>
    <w:rsid w:val="00F33508"/>
    <w:rsid w:val="00F34F0B"/>
    <w:rsid w:val="00F379B7"/>
    <w:rsid w:val="00F525FA"/>
    <w:rsid w:val="00F52969"/>
    <w:rsid w:val="00F5609F"/>
    <w:rsid w:val="00F93C1E"/>
    <w:rsid w:val="00FA2249"/>
    <w:rsid w:val="00FC66AB"/>
    <w:rsid w:val="00FD57F6"/>
    <w:rsid w:val="00FD6E0C"/>
    <w:rsid w:val="00FD73C0"/>
    <w:rsid w:val="00FE5652"/>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C3AA52"/>
  <w15:chartTrackingRefBased/>
  <w15:docId w15:val="{004FA223-492C-4E6D-9663-5BEE20843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9"/>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9"/>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204458"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204458"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9"/>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9"/>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5E5E5E"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04458"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204458"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10222C"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numbering" w:customStyle="1" w:styleId="NoList1">
    <w:name w:val="No List1"/>
    <w:next w:val="NoList"/>
    <w:uiPriority w:val="99"/>
    <w:semiHidden/>
    <w:unhideWhenUsed/>
    <w:rsid w:val="00C363A3"/>
  </w:style>
  <w:style w:type="paragraph" w:customStyle="1" w:styleId="msonormal0">
    <w:name w:val="msonormal"/>
    <w:basedOn w:val="Normal"/>
    <w:rsid w:val="00C363A3"/>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 w:type="character" w:styleId="Hyperlink">
    <w:name w:val="Hyperlink"/>
    <w:basedOn w:val="DefaultParagraphFont"/>
    <w:uiPriority w:val="99"/>
    <w:semiHidden/>
    <w:unhideWhenUsed/>
    <w:rsid w:val="00C363A3"/>
    <w:rPr>
      <w:color w:val="0000FF"/>
      <w:u w:val="single"/>
    </w:rPr>
  </w:style>
  <w:style w:type="character" w:customStyle="1" w:styleId="primary-heading">
    <w:name w:val="primary-heading"/>
    <w:basedOn w:val="DefaultParagraphFont"/>
    <w:rsid w:val="00C363A3"/>
  </w:style>
  <w:style w:type="character" w:customStyle="1" w:styleId="accordion-tabbedtab-mobile">
    <w:name w:val="accordion-tabbed__tab-mobile"/>
    <w:basedOn w:val="DefaultParagraphFont"/>
    <w:rsid w:val="00C363A3"/>
  </w:style>
  <w:style w:type="character" w:customStyle="1" w:styleId="comma-separator">
    <w:name w:val="comma-separator"/>
    <w:basedOn w:val="DefaultParagraphFont"/>
    <w:rsid w:val="00C363A3"/>
  </w:style>
  <w:style w:type="character" w:customStyle="1" w:styleId="epub-state">
    <w:name w:val="epub-state"/>
    <w:basedOn w:val="DefaultParagraphFont"/>
    <w:rsid w:val="00C363A3"/>
  </w:style>
  <w:style w:type="character" w:customStyle="1" w:styleId="epub-date">
    <w:name w:val="epub-date"/>
    <w:basedOn w:val="DefaultParagraphFont"/>
    <w:rsid w:val="00C363A3"/>
  </w:style>
  <w:style w:type="character" w:customStyle="1" w:styleId="table-captionlabel">
    <w:name w:val="table-caption__label"/>
    <w:basedOn w:val="DefaultParagraphFont"/>
    <w:rsid w:val="00C363A3"/>
  </w:style>
  <w:style w:type="paragraph" w:customStyle="1" w:styleId="footnotepopupitem">
    <w:name w:val="footnotepopup__item"/>
    <w:basedOn w:val="Normal"/>
    <w:rsid w:val="00C363A3"/>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 w:type="character" w:customStyle="1" w:styleId="number">
    <w:name w:val="number"/>
    <w:basedOn w:val="DefaultParagraphFont"/>
    <w:rsid w:val="00C363A3"/>
  </w:style>
  <w:style w:type="character" w:customStyle="1" w:styleId="sectiontitle0">
    <w:name w:val="section__title"/>
    <w:basedOn w:val="DefaultParagraphFont"/>
    <w:rsid w:val="00C363A3"/>
  </w:style>
  <w:style w:type="paragraph" w:customStyle="1" w:styleId="volume-issue">
    <w:name w:val="volume-issue"/>
    <w:basedOn w:val="Normal"/>
    <w:rsid w:val="00C363A3"/>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 w:type="character" w:customStyle="1" w:styleId="val">
    <w:name w:val="val"/>
    <w:basedOn w:val="DefaultParagraphFont"/>
    <w:rsid w:val="00C363A3"/>
  </w:style>
  <w:style w:type="paragraph" w:customStyle="1" w:styleId="page-range">
    <w:name w:val="page-range"/>
    <w:basedOn w:val="Normal"/>
    <w:rsid w:val="00C363A3"/>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 w:type="paragraph" w:customStyle="1" w:styleId="tabnavitem">
    <w:name w:val="tab__nav__item"/>
    <w:basedOn w:val="Normal"/>
    <w:rsid w:val="00C363A3"/>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 w:type="paragraph" w:customStyle="1" w:styleId="grid-item">
    <w:name w:val="grid-item"/>
    <w:basedOn w:val="Normal"/>
    <w:rsid w:val="00C363A3"/>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 w:type="paragraph" w:customStyle="1" w:styleId="creative-worktitle">
    <w:name w:val="creative-work__title"/>
    <w:basedOn w:val="Normal"/>
    <w:rsid w:val="00C363A3"/>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 w:type="character" w:customStyle="1" w:styleId="commaitem">
    <w:name w:val="comma__item"/>
    <w:basedOn w:val="DefaultParagraphFont"/>
    <w:rsid w:val="00C363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03631492">
      <w:bodyDiv w:val="1"/>
      <w:marLeft w:val="0"/>
      <w:marRight w:val="0"/>
      <w:marTop w:val="0"/>
      <w:marBottom w:val="0"/>
      <w:divBdr>
        <w:top w:val="none" w:sz="0" w:space="0" w:color="auto"/>
        <w:left w:val="none" w:sz="0" w:space="0" w:color="auto"/>
        <w:bottom w:val="none" w:sz="0" w:space="0" w:color="auto"/>
        <w:right w:val="none" w:sz="0" w:space="0" w:color="auto"/>
      </w:divBdr>
      <w:divsChild>
        <w:div w:id="741289919">
          <w:marLeft w:val="0"/>
          <w:marRight w:val="0"/>
          <w:marTop w:val="0"/>
          <w:marBottom w:val="0"/>
          <w:divBdr>
            <w:top w:val="none" w:sz="0" w:space="0" w:color="auto"/>
            <w:left w:val="none" w:sz="0" w:space="0" w:color="auto"/>
            <w:bottom w:val="none" w:sz="0" w:space="0" w:color="auto"/>
            <w:right w:val="none" w:sz="0" w:space="0" w:color="auto"/>
          </w:divBdr>
          <w:divsChild>
            <w:div w:id="845747814">
              <w:marLeft w:val="0"/>
              <w:marRight w:val="0"/>
              <w:marTop w:val="0"/>
              <w:marBottom w:val="270"/>
              <w:divBdr>
                <w:top w:val="none" w:sz="0" w:space="0" w:color="auto"/>
                <w:left w:val="none" w:sz="0" w:space="0" w:color="auto"/>
                <w:bottom w:val="none" w:sz="0" w:space="0" w:color="auto"/>
                <w:right w:val="none" w:sz="0" w:space="0" w:color="auto"/>
              </w:divBdr>
              <w:divsChild>
                <w:div w:id="1718354135">
                  <w:marLeft w:val="0"/>
                  <w:marRight w:val="0"/>
                  <w:marTop w:val="0"/>
                  <w:marBottom w:val="0"/>
                  <w:divBdr>
                    <w:top w:val="none" w:sz="0" w:space="0" w:color="auto"/>
                    <w:left w:val="none" w:sz="0" w:space="0" w:color="auto"/>
                    <w:bottom w:val="none" w:sz="0" w:space="0" w:color="auto"/>
                    <w:right w:val="none" w:sz="0" w:space="0" w:color="auto"/>
                  </w:divBdr>
                  <w:divsChild>
                    <w:div w:id="694189041">
                      <w:marLeft w:val="0"/>
                      <w:marRight w:val="0"/>
                      <w:marTop w:val="0"/>
                      <w:marBottom w:val="0"/>
                      <w:divBdr>
                        <w:top w:val="none" w:sz="0" w:space="0" w:color="auto"/>
                        <w:left w:val="none" w:sz="0" w:space="0" w:color="auto"/>
                        <w:bottom w:val="none" w:sz="0" w:space="0" w:color="auto"/>
                        <w:right w:val="none" w:sz="0" w:space="0" w:color="auto"/>
                      </w:divBdr>
                      <w:divsChild>
                        <w:div w:id="1956906192">
                          <w:marLeft w:val="0"/>
                          <w:marRight w:val="0"/>
                          <w:marTop w:val="0"/>
                          <w:marBottom w:val="0"/>
                          <w:divBdr>
                            <w:top w:val="none" w:sz="0" w:space="0" w:color="auto"/>
                            <w:left w:val="none" w:sz="0" w:space="0" w:color="auto"/>
                            <w:bottom w:val="none" w:sz="0" w:space="0" w:color="auto"/>
                            <w:right w:val="none" w:sz="0" w:space="0" w:color="auto"/>
                          </w:divBdr>
                        </w:div>
                      </w:divsChild>
                    </w:div>
                    <w:div w:id="909534286">
                      <w:marLeft w:val="0"/>
                      <w:marRight w:val="0"/>
                      <w:marTop w:val="150"/>
                      <w:marBottom w:val="150"/>
                      <w:divBdr>
                        <w:top w:val="none" w:sz="0" w:space="0" w:color="auto"/>
                        <w:left w:val="none" w:sz="0" w:space="0" w:color="auto"/>
                        <w:bottom w:val="none" w:sz="0" w:space="0" w:color="auto"/>
                        <w:right w:val="none" w:sz="0" w:space="0" w:color="auto"/>
                      </w:divBdr>
                      <w:divsChild>
                        <w:div w:id="1344823287">
                          <w:marLeft w:val="120"/>
                          <w:marRight w:val="0"/>
                          <w:marTop w:val="0"/>
                          <w:marBottom w:val="0"/>
                          <w:divBdr>
                            <w:top w:val="none" w:sz="0" w:space="0" w:color="auto"/>
                            <w:left w:val="single" w:sz="6" w:space="6" w:color="D8D9DA"/>
                            <w:bottom w:val="none" w:sz="0" w:space="0" w:color="auto"/>
                            <w:right w:val="none" w:sz="0" w:space="0" w:color="auto"/>
                          </w:divBdr>
                          <w:divsChild>
                            <w:div w:id="483396164">
                              <w:marLeft w:val="0"/>
                              <w:marRight w:val="0"/>
                              <w:marTop w:val="0"/>
                              <w:marBottom w:val="0"/>
                              <w:divBdr>
                                <w:top w:val="none" w:sz="0" w:space="0" w:color="auto"/>
                                <w:left w:val="none" w:sz="0" w:space="0" w:color="auto"/>
                                <w:bottom w:val="none" w:sz="0" w:space="0" w:color="auto"/>
                                <w:right w:val="none" w:sz="0" w:space="0" w:color="auto"/>
                              </w:divBdr>
                              <w:divsChild>
                                <w:div w:id="193416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079660">
                      <w:marLeft w:val="0"/>
                      <w:marRight w:val="0"/>
                      <w:marTop w:val="225"/>
                      <w:marBottom w:val="225"/>
                      <w:divBdr>
                        <w:top w:val="none" w:sz="0" w:space="0" w:color="auto"/>
                        <w:left w:val="none" w:sz="0" w:space="0" w:color="auto"/>
                        <w:bottom w:val="none" w:sz="0" w:space="0" w:color="auto"/>
                        <w:right w:val="none" w:sz="0" w:space="0" w:color="auto"/>
                      </w:divBdr>
                      <w:divsChild>
                        <w:div w:id="1556813852">
                          <w:marLeft w:val="0"/>
                          <w:marRight w:val="0"/>
                          <w:marTop w:val="0"/>
                          <w:marBottom w:val="0"/>
                          <w:divBdr>
                            <w:top w:val="none" w:sz="0" w:space="0" w:color="auto"/>
                            <w:left w:val="none" w:sz="0" w:space="0" w:color="auto"/>
                            <w:bottom w:val="none" w:sz="0" w:space="0" w:color="auto"/>
                            <w:right w:val="none" w:sz="0" w:space="0" w:color="auto"/>
                          </w:divBdr>
                          <w:divsChild>
                            <w:div w:id="1215463145">
                              <w:marLeft w:val="0"/>
                              <w:marRight w:val="0"/>
                              <w:marTop w:val="0"/>
                              <w:marBottom w:val="0"/>
                              <w:divBdr>
                                <w:top w:val="none" w:sz="0" w:space="0" w:color="auto"/>
                                <w:left w:val="none" w:sz="0" w:space="0" w:color="auto"/>
                                <w:bottom w:val="none" w:sz="0" w:space="0" w:color="auto"/>
                                <w:right w:val="none" w:sz="0" w:space="0" w:color="auto"/>
                              </w:divBdr>
                              <w:divsChild>
                                <w:div w:id="54194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027031">
                      <w:marLeft w:val="0"/>
                      <w:marRight w:val="0"/>
                      <w:marTop w:val="225"/>
                      <w:marBottom w:val="225"/>
                      <w:divBdr>
                        <w:top w:val="none" w:sz="0" w:space="0" w:color="auto"/>
                        <w:left w:val="none" w:sz="0" w:space="0" w:color="auto"/>
                        <w:bottom w:val="none" w:sz="0" w:space="0" w:color="auto"/>
                        <w:right w:val="none" w:sz="0" w:space="0" w:color="auto"/>
                      </w:divBdr>
                      <w:divsChild>
                        <w:div w:id="240454225">
                          <w:marLeft w:val="0"/>
                          <w:marRight w:val="0"/>
                          <w:marTop w:val="0"/>
                          <w:marBottom w:val="0"/>
                          <w:divBdr>
                            <w:top w:val="none" w:sz="0" w:space="0" w:color="auto"/>
                            <w:left w:val="none" w:sz="0" w:space="0" w:color="auto"/>
                            <w:bottom w:val="none" w:sz="0" w:space="0" w:color="auto"/>
                            <w:right w:val="none" w:sz="0" w:space="0" w:color="auto"/>
                          </w:divBdr>
                        </w:div>
                        <w:div w:id="1602302012">
                          <w:marLeft w:val="0"/>
                          <w:marRight w:val="0"/>
                          <w:marTop w:val="0"/>
                          <w:marBottom w:val="0"/>
                          <w:divBdr>
                            <w:top w:val="none" w:sz="0" w:space="0" w:color="auto"/>
                            <w:left w:val="none" w:sz="0" w:space="0" w:color="auto"/>
                            <w:bottom w:val="none" w:sz="0" w:space="0" w:color="auto"/>
                            <w:right w:val="none" w:sz="0" w:space="0" w:color="auto"/>
                          </w:divBdr>
                        </w:div>
                        <w:div w:id="14963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314166">
              <w:marLeft w:val="0"/>
              <w:marRight w:val="0"/>
              <w:marTop w:val="0"/>
              <w:marBottom w:val="0"/>
              <w:divBdr>
                <w:top w:val="none" w:sz="0" w:space="0" w:color="auto"/>
                <w:left w:val="none" w:sz="0" w:space="0" w:color="auto"/>
                <w:bottom w:val="none" w:sz="0" w:space="0" w:color="auto"/>
                <w:right w:val="none" w:sz="0" w:space="0" w:color="auto"/>
              </w:divBdr>
              <w:divsChild>
                <w:div w:id="211501776">
                  <w:marLeft w:val="0"/>
                  <w:marRight w:val="0"/>
                  <w:marTop w:val="0"/>
                  <w:marBottom w:val="0"/>
                  <w:divBdr>
                    <w:top w:val="none" w:sz="0" w:space="0" w:color="auto"/>
                    <w:left w:val="none" w:sz="0" w:space="0" w:color="auto"/>
                    <w:bottom w:val="single" w:sz="12" w:space="0" w:color="D8D9DA"/>
                    <w:right w:val="none" w:sz="0" w:space="0" w:color="auto"/>
                  </w:divBdr>
                  <w:divsChild>
                    <w:div w:id="1289509879">
                      <w:marLeft w:val="0"/>
                      <w:marRight w:val="0"/>
                      <w:marTop w:val="0"/>
                      <w:marBottom w:val="0"/>
                      <w:divBdr>
                        <w:top w:val="none" w:sz="0" w:space="0" w:color="auto"/>
                        <w:left w:val="none" w:sz="0" w:space="0" w:color="auto"/>
                        <w:bottom w:val="none" w:sz="0" w:space="0" w:color="auto"/>
                        <w:right w:val="none" w:sz="0" w:space="0" w:color="auto"/>
                      </w:divBdr>
                      <w:divsChild>
                        <w:div w:id="1679771815">
                          <w:marLeft w:val="0"/>
                          <w:marRight w:val="0"/>
                          <w:marTop w:val="0"/>
                          <w:marBottom w:val="0"/>
                          <w:divBdr>
                            <w:top w:val="none" w:sz="0" w:space="0" w:color="auto"/>
                            <w:left w:val="none" w:sz="0" w:space="0" w:color="auto"/>
                            <w:bottom w:val="none" w:sz="0" w:space="0" w:color="auto"/>
                            <w:right w:val="none" w:sz="0" w:space="0" w:color="auto"/>
                          </w:divBdr>
                        </w:div>
                      </w:divsChild>
                    </w:div>
                    <w:div w:id="235867914">
                      <w:marLeft w:val="0"/>
                      <w:marRight w:val="0"/>
                      <w:marTop w:val="0"/>
                      <w:marBottom w:val="0"/>
                      <w:divBdr>
                        <w:top w:val="none" w:sz="0" w:space="0" w:color="auto"/>
                        <w:left w:val="none" w:sz="0" w:space="0" w:color="auto"/>
                        <w:bottom w:val="none" w:sz="0" w:space="0" w:color="auto"/>
                        <w:right w:val="none" w:sz="0" w:space="0" w:color="auto"/>
                      </w:divBdr>
                      <w:divsChild>
                        <w:div w:id="776678905">
                          <w:marLeft w:val="0"/>
                          <w:marRight w:val="0"/>
                          <w:marTop w:val="0"/>
                          <w:marBottom w:val="0"/>
                          <w:divBdr>
                            <w:top w:val="none" w:sz="0" w:space="0" w:color="auto"/>
                            <w:left w:val="none" w:sz="0" w:space="0" w:color="auto"/>
                            <w:bottom w:val="none" w:sz="0" w:space="0" w:color="auto"/>
                            <w:right w:val="none" w:sz="0" w:space="0" w:color="auto"/>
                          </w:divBdr>
                        </w:div>
                        <w:div w:id="1121916599">
                          <w:marLeft w:val="270"/>
                          <w:marRight w:val="0"/>
                          <w:marTop w:val="0"/>
                          <w:marBottom w:val="0"/>
                          <w:divBdr>
                            <w:top w:val="none" w:sz="0" w:space="0" w:color="auto"/>
                            <w:left w:val="none" w:sz="0" w:space="0" w:color="auto"/>
                            <w:bottom w:val="none" w:sz="0" w:space="0" w:color="auto"/>
                            <w:right w:val="none" w:sz="0" w:space="0" w:color="auto"/>
                          </w:divBdr>
                        </w:div>
                        <w:div w:id="1861044296">
                          <w:marLeft w:val="27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283155">
              <w:marLeft w:val="0"/>
              <w:marRight w:val="0"/>
              <w:marTop w:val="300"/>
              <w:marBottom w:val="0"/>
              <w:divBdr>
                <w:top w:val="none" w:sz="0" w:space="0" w:color="auto"/>
                <w:left w:val="none" w:sz="0" w:space="0" w:color="auto"/>
                <w:bottom w:val="none" w:sz="0" w:space="0" w:color="auto"/>
                <w:right w:val="none" w:sz="0" w:space="0" w:color="auto"/>
              </w:divBdr>
              <w:divsChild>
                <w:div w:id="1916548540">
                  <w:marLeft w:val="0"/>
                  <w:marRight w:val="0"/>
                  <w:marTop w:val="0"/>
                  <w:marBottom w:val="0"/>
                  <w:divBdr>
                    <w:top w:val="none" w:sz="0" w:space="0" w:color="auto"/>
                    <w:left w:val="none" w:sz="0" w:space="0" w:color="auto"/>
                    <w:bottom w:val="none" w:sz="0" w:space="0" w:color="auto"/>
                    <w:right w:val="none" w:sz="0" w:space="0" w:color="auto"/>
                  </w:divBdr>
                </w:div>
                <w:div w:id="604192163">
                  <w:marLeft w:val="0"/>
                  <w:marRight w:val="0"/>
                  <w:marTop w:val="0"/>
                  <w:marBottom w:val="450"/>
                  <w:divBdr>
                    <w:top w:val="none" w:sz="0" w:space="0" w:color="auto"/>
                    <w:left w:val="none" w:sz="0" w:space="0" w:color="auto"/>
                    <w:bottom w:val="none" w:sz="0" w:space="0" w:color="auto"/>
                    <w:right w:val="none" w:sz="0" w:space="0" w:color="auto"/>
                  </w:divBdr>
                  <w:divsChild>
                    <w:div w:id="266084502">
                      <w:marLeft w:val="0"/>
                      <w:marRight w:val="0"/>
                      <w:marTop w:val="225"/>
                      <w:marBottom w:val="0"/>
                      <w:divBdr>
                        <w:top w:val="none" w:sz="0" w:space="0" w:color="auto"/>
                        <w:left w:val="none" w:sz="0" w:space="0" w:color="auto"/>
                        <w:bottom w:val="none" w:sz="0" w:space="0" w:color="auto"/>
                        <w:right w:val="none" w:sz="0" w:space="0" w:color="auto"/>
                      </w:divBdr>
                    </w:div>
                    <w:div w:id="1099563676">
                      <w:marLeft w:val="0"/>
                      <w:marRight w:val="0"/>
                      <w:marTop w:val="0"/>
                      <w:marBottom w:val="0"/>
                      <w:divBdr>
                        <w:top w:val="none" w:sz="0" w:space="0" w:color="auto"/>
                        <w:left w:val="none" w:sz="0" w:space="0" w:color="auto"/>
                        <w:bottom w:val="none" w:sz="0" w:space="0" w:color="auto"/>
                        <w:right w:val="none" w:sz="0" w:space="0" w:color="auto"/>
                      </w:divBdr>
                    </w:div>
                  </w:divsChild>
                </w:div>
                <w:div w:id="1213271456">
                  <w:marLeft w:val="0"/>
                  <w:marRight w:val="0"/>
                  <w:marTop w:val="0"/>
                  <w:marBottom w:val="450"/>
                  <w:divBdr>
                    <w:top w:val="none" w:sz="0" w:space="0" w:color="auto"/>
                    <w:left w:val="none" w:sz="0" w:space="0" w:color="auto"/>
                    <w:bottom w:val="none" w:sz="0" w:space="0" w:color="auto"/>
                    <w:right w:val="none" w:sz="0" w:space="0" w:color="auto"/>
                  </w:divBdr>
                  <w:divsChild>
                    <w:div w:id="302076600">
                      <w:marLeft w:val="0"/>
                      <w:marRight w:val="0"/>
                      <w:marTop w:val="225"/>
                      <w:marBottom w:val="0"/>
                      <w:divBdr>
                        <w:top w:val="none" w:sz="0" w:space="0" w:color="auto"/>
                        <w:left w:val="none" w:sz="0" w:space="0" w:color="auto"/>
                        <w:bottom w:val="none" w:sz="0" w:space="0" w:color="auto"/>
                        <w:right w:val="none" w:sz="0" w:space="0" w:color="auto"/>
                      </w:divBdr>
                    </w:div>
                    <w:div w:id="1126046093">
                      <w:marLeft w:val="0"/>
                      <w:marRight w:val="0"/>
                      <w:marTop w:val="0"/>
                      <w:marBottom w:val="0"/>
                      <w:divBdr>
                        <w:top w:val="none" w:sz="0" w:space="0" w:color="auto"/>
                        <w:left w:val="none" w:sz="0" w:space="0" w:color="auto"/>
                        <w:bottom w:val="none" w:sz="0" w:space="0" w:color="auto"/>
                        <w:right w:val="none" w:sz="0" w:space="0" w:color="auto"/>
                      </w:divBdr>
                    </w:div>
                  </w:divsChild>
                </w:div>
                <w:div w:id="122040646">
                  <w:marLeft w:val="0"/>
                  <w:marRight w:val="0"/>
                  <w:marTop w:val="0"/>
                  <w:marBottom w:val="450"/>
                  <w:divBdr>
                    <w:top w:val="none" w:sz="0" w:space="0" w:color="auto"/>
                    <w:left w:val="none" w:sz="0" w:space="0" w:color="auto"/>
                    <w:bottom w:val="none" w:sz="0" w:space="0" w:color="auto"/>
                    <w:right w:val="none" w:sz="0" w:space="0" w:color="auto"/>
                  </w:divBdr>
                  <w:divsChild>
                    <w:div w:id="1557202267">
                      <w:marLeft w:val="0"/>
                      <w:marRight w:val="0"/>
                      <w:marTop w:val="225"/>
                      <w:marBottom w:val="0"/>
                      <w:divBdr>
                        <w:top w:val="none" w:sz="0" w:space="0" w:color="auto"/>
                        <w:left w:val="none" w:sz="0" w:space="0" w:color="auto"/>
                        <w:bottom w:val="none" w:sz="0" w:space="0" w:color="auto"/>
                        <w:right w:val="none" w:sz="0" w:space="0" w:color="auto"/>
                      </w:divBdr>
                    </w:div>
                    <w:div w:id="1043216505">
                      <w:marLeft w:val="0"/>
                      <w:marRight w:val="0"/>
                      <w:marTop w:val="0"/>
                      <w:marBottom w:val="0"/>
                      <w:divBdr>
                        <w:top w:val="none" w:sz="0" w:space="0" w:color="auto"/>
                        <w:left w:val="none" w:sz="0" w:space="0" w:color="auto"/>
                        <w:bottom w:val="none" w:sz="0" w:space="0" w:color="auto"/>
                        <w:right w:val="none" w:sz="0" w:space="0" w:color="auto"/>
                      </w:divBdr>
                    </w:div>
                  </w:divsChild>
                </w:div>
                <w:div w:id="1497307298">
                  <w:marLeft w:val="0"/>
                  <w:marRight w:val="0"/>
                  <w:marTop w:val="480"/>
                  <w:marBottom w:val="360"/>
                  <w:divBdr>
                    <w:top w:val="none" w:sz="0" w:space="0" w:color="auto"/>
                    <w:left w:val="none" w:sz="0" w:space="0" w:color="auto"/>
                    <w:bottom w:val="none" w:sz="0" w:space="0" w:color="auto"/>
                    <w:right w:val="none" w:sz="0" w:space="0" w:color="auto"/>
                  </w:divBdr>
                  <w:divsChild>
                    <w:div w:id="1842043215">
                      <w:marLeft w:val="0"/>
                      <w:marRight w:val="0"/>
                      <w:marTop w:val="0"/>
                      <w:marBottom w:val="0"/>
                      <w:divBdr>
                        <w:top w:val="none" w:sz="0" w:space="0" w:color="auto"/>
                        <w:left w:val="none" w:sz="0" w:space="0" w:color="auto"/>
                        <w:bottom w:val="none" w:sz="0" w:space="0" w:color="auto"/>
                        <w:right w:val="none" w:sz="0" w:space="0" w:color="auto"/>
                      </w:divBdr>
                    </w:div>
                  </w:divsChild>
                </w:div>
                <w:div w:id="1581208616">
                  <w:marLeft w:val="0"/>
                  <w:marRight w:val="0"/>
                  <w:marTop w:val="0"/>
                  <w:marBottom w:val="0"/>
                  <w:divBdr>
                    <w:top w:val="none" w:sz="0" w:space="0" w:color="auto"/>
                    <w:left w:val="none" w:sz="0" w:space="0" w:color="auto"/>
                    <w:bottom w:val="none" w:sz="0" w:space="0" w:color="auto"/>
                    <w:right w:val="none" w:sz="0" w:space="0" w:color="auto"/>
                  </w:divBdr>
                  <w:divsChild>
                    <w:div w:id="1407924304">
                      <w:marLeft w:val="0"/>
                      <w:marRight w:val="0"/>
                      <w:marTop w:val="480"/>
                      <w:marBottom w:val="360"/>
                      <w:divBdr>
                        <w:top w:val="none" w:sz="0" w:space="0" w:color="auto"/>
                        <w:left w:val="none" w:sz="0" w:space="0" w:color="auto"/>
                        <w:bottom w:val="none" w:sz="0" w:space="0" w:color="auto"/>
                        <w:right w:val="none" w:sz="0" w:space="0" w:color="auto"/>
                      </w:divBdr>
                      <w:divsChild>
                        <w:div w:id="12520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1487966">
          <w:marLeft w:val="0"/>
          <w:marRight w:val="0"/>
          <w:marTop w:val="0"/>
          <w:marBottom w:val="0"/>
          <w:divBdr>
            <w:top w:val="none" w:sz="0" w:space="0" w:color="auto"/>
            <w:left w:val="none" w:sz="0" w:space="0" w:color="auto"/>
            <w:bottom w:val="none" w:sz="0" w:space="0" w:color="auto"/>
            <w:right w:val="none" w:sz="0" w:space="0" w:color="auto"/>
          </w:divBdr>
          <w:divsChild>
            <w:div w:id="1107457755">
              <w:marLeft w:val="0"/>
              <w:marRight w:val="0"/>
              <w:marTop w:val="0"/>
              <w:marBottom w:val="300"/>
              <w:divBdr>
                <w:top w:val="none" w:sz="0" w:space="0" w:color="auto"/>
                <w:left w:val="none" w:sz="0" w:space="0" w:color="auto"/>
                <w:bottom w:val="none" w:sz="0" w:space="0" w:color="auto"/>
                <w:right w:val="none" w:sz="0" w:space="0" w:color="auto"/>
              </w:divBdr>
              <w:divsChild>
                <w:div w:id="1212694282">
                  <w:marLeft w:val="0"/>
                  <w:marRight w:val="0"/>
                  <w:marTop w:val="0"/>
                  <w:marBottom w:val="0"/>
                  <w:divBdr>
                    <w:top w:val="none" w:sz="0" w:space="0" w:color="auto"/>
                    <w:left w:val="none" w:sz="0" w:space="0" w:color="auto"/>
                    <w:bottom w:val="none" w:sz="0" w:space="0" w:color="auto"/>
                    <w:right w:val="none" w:sz="0" w:space="0" w:color="auto"/>
                  </w:divBdr>
                </w:div>
                <w:div w:id="160432156">
                  <w:marLeft w:val="0"/>
                  <w:marRight w:val="0"/>
                  <w:marTop w:val="0"/>
                  <w:marBottom w:val="300"/>
                  <w:divBdr>
                    <w:top w:val="none" w:sz="0" w:space="0" w:color="auto"/>
                    <w:left w:val="none" w:sz="0" w:space="0" w:color="auto"/>
                    <w:bottom w:val="none" w:sz="0" w:space="0" w:color="auto"/>
                    <w:right w:val="none" w:sz="0" w:space="0" w:color="auto"/>
                  </w:divBdr>
                </w:div>
              </w:divsChild>
            </w:div>
            <w:div w:id="1680236684">
              <w:marLeft w:val="0"/>
              <w:marRight w:val="0"/>
              <w:marTop w:val="0"/>
              <w:marBottom w:val="0"/>
              <w:divBdr>
                <w:top w:val="none" w:sz="0" w:space="0" w:color="auto"/>
                <w:left w:val="none" w:sz="0" w:space="0" w:color="auto"/>
                <w:bottom w:val="none" w:sz="0" w:space="0" w:color="auto"/>
                <w:right w:val="none" w:sz="0" w:space="0" w:color="auto"/>
              </w:divBdr>
              <w:divsChild>
                <w:div w:id="2100369005">
                  <w:marLeft w:val="0"/>
                  <w:marRight w:val="0"/>
                  <w:marTop w:val="0"/>
                  <w:marBottom w:val="0"/>
                  <w:divBdr>
                    <w:top w:val="none" w:sz="0" w:space="0" w:color="auto"/>
                    <w:left w:val="none" w:sz="0" w:space="0" w:color="auto"/>
                    <w:bottom w:val="none" w:sz="0" w:space="0" w:color="auto"/>
                    <w:right w:val="none" w:sz="0" w:space="0" w:color="auto"/>
                  </w:divBdr>
                  <w:divsChild>
                    <w:div w:id="1340430329">
                      <w:marLeft w:val="0"/>
                      <w:marRight w:val="0"/>
                      <w:marTop w:val="0"/>
                      <w:marBottom w:val="0"/>
                      <w:divBdr>
                        <w:top w:val="none" w:sz="0" w:space="0" w:color="auto"/>
                        <w:left w:val="none" w:sz="0" w:space="0" w:color="auto"/>
                        <w:bottom w:val="none" w:sz="0" w:space="0" w:color="auto"/>
                        <w:right w:val="none" w:sz="0" w:space="0" w:color="auto"/>
                      </w:divBdr>
                      <w:divsChild>
                        <w:div w:id="2139444032">
                          <w:marLeft w:val="0"/>
                          <w:marRight w:val="0"/>
                          <w:marTop w:val="0"/>
                          <w:marBottom w:val="0"/>
                          <w:divBdr>
                            <w:top w:val="none" w:sz="0" w:space="0" w:color="auto"/>
                            <w:left w:val="none" w:sz="0" w:space="0" w:color="auto"/>
                            <w:bottom w:val="none" w:sz="0" w:space="0" w:color="auto"/>
                            <w:right w:val="none" w:sz="0" w:space="0" w:color="auto"/>
                          </w:divBdr>
                          <w:divsChild>
                            <w:div w:id="1709991139">
                              <w:marLeft w:val="0"/>
                              <w:marRight w:val="0"/>
                              <w:marTop w:val="0"/>
                              <w:marBottom w:val="0"/>
                              <w:divBdr>
                                <w:top w:val="none" w:sz="0" w:space="0" w:color="auto"/>
                                <w:left w:val="none" w:sz="0" w:space="0" w:color="auto"/>
                                <w:bottom w:val="none" w:sz="0" w:space="0" w:color="auto"/>
                                <w:right w:val="none" w:sz="0" w:space="0" w:color="auto"/>
                              </w:divBdr>
                              <w:divsChild>
                                <w:div w:id="499007378">
                                  <w:marLeft w:val="0"/>
                                  <w:marRight w:val="0"/>
                                  <w:marTop w:val="0"/>
                                  <w:marBottom w:val="0"/>
                                  <w:divBdr>
                                    <w:top w:val="none" w:sz="0" w:space="0" w:color="auto"/>
                                    <w:left w:val="none" w:sz="0" w:space="0" w:color="auto"/>
                                    <w:bottom w:val="none" w:sz="0" w:space="0" w:color="auto"/>
                                    <w:right w:val="none" w:sz="0" w:space="0" w:color="auto"/>
                                  </w:divBdr>
                                  <w:divsChild>
                                    <w:div w:id="813330310">
                                      <w:marLeft w:val="0"/>
                                      <w:marRight w:val="0"/>
                                      <w:marTop w:val="0"/>
                                      <w:marBottom w:val="0"/>
                                      <w:divBdr>
                                        <w:top w:val="none" w:sz="0" w:space="0" w:color="auto"/>
                                        <w:left w:val="none" w:sz="0" w:space="0" w:color="auto"/>
                                        <w:bottom w:val="none" w:sz="0" w:space="0" w:color="auto"/>
                                        <w:right w:val="none" w:sz="0" w:space="0" w:color="auto"/>
                                      </w:divBdr>
                                      <w:divsChild>
                                        <w:div w:id="1899976347">
                                          <w:marLeft w:val="0"/>
                                          <w:marRight w:val="0"/>
                                          <w:marTop w:val="0"/>
                                          <w:marBottom w:val="0"/>
                                          <w:divBdr>
                                            <w:top w:val="none" w:sz="0" w:space="0" w:color="auto"/>
                                            <w:left w:val="none" w:sz="0" w:space="0" w:color="auto"/>
                                            <w:bottom w:val="none" w:sz="0" w:space="0" w:color="auto"/>
                                            <w:right w:val="none" w:sz="0" w:space="0" w:color="auto"/>
                                          </w:divBdr>
                                          <w:divsChild>
                                            <w:div w:id="673218379">
                                              <w:marLeft w:val="0"/>
                                              <w:marRight w:val="0"/>
                                              <w:marTop w:val="0"/>
                                              <w:marBottom w:val="225"/>
                                              <w:divBdr>
                                                <w:top w:val="none" w:sz="0" w:space="0" w:color="auto"/>
                                                <w:left w:val="none" w:sz="0" w:space="0" w:color="auto"/>
                                                <w:bottom w:val="none" w:sz="0" w:space="0" w:color="auto"/>
                                                <w:right w:val="none" w:sz="0" w:space="0" w:color="auto"/>
                                              </w:divBdr>
                                            </w:div>
                                            <w:div w:id="133111446">
                                              <w:marLeft w:val="0"/>
                                              <w:marRight w:val="0"/>
                                              <w:marTop w:val="0"/>
                                              <w:marBottom w:val="0"/>
                                              <w:divBdr>
                                                <w:top w:val="none" w:sz="0" w:space="0" w:color="auto"/>
                                                <w:left w:val="none" w:sz="0" w:space="0" w:color="auto"/>
                                                <w:bottom w:val="none" w:sz="0" w:space="0" w:color="auto"/>
                                                <w:right w:val="none" w:sz="0" w:space="0" w:color="auto"/>
                                              </w:divBdr>
                                            </w:div>
                                          </w:divsChild>
                                        </w:div>
                                        <w:div w:id="798260406">
                                          <w:marLeft w:val="0"/>
                                          <w:marRight w:val="0"/>
                                          <w:marTop w:val="0"/>
                                          <w:marBottom w:val="0"/>
                                          <w:divBdr>
                                            <w:top w:val="none" w:sz="0" w:space="0" w:color="auto"/>
                                            <w:left w:val="none" w:sz="0" w:space="0" w:color="auto"/>
                                            <w:bottom w:val="none" w:sz="0" w:space="0" w:color="auto"/>
                                            <w:right w:val="none" w:sz="0" w:space="0" w:color="auto"/>
                                          </w:divBdr>
                                          <w:divsChild>
                                            <w:div w:id="445123410">
                                              <w:marLeft w:val="0"/>
                                              <w:marRight w:val="0"/>
                                              <w:marTop w:val="0"/>
                                              <w:marBottom w:val="225"/>
                                              <w:divBdr>
                                                <w:top w:val="none" w:sz="0" w:space="0" w:color="auto"/>
                                                <w:left w:val="none" w:sz="0" w:space="0" w:color="auto"/>
                                                <w:bottom w:val="none" w:sz="0" w:space="0" w:color="auto"/>
                                                <w:right w:val="none" w:sz="0" w:space="0" w:color="auto"/>
                                              </w:divBdr>
                                            </w:div>
                                            <w:div w:id="1441333990">
                                              <w:marLeft w:val="0"/>
                                              <w:marRight w:val="0"/>
                                              <w:marTop w:val="0"/>
                                              <w:marBottom w:val="0"/>
                                              <w:divBdr>
                                                <w:top w:val="none" w:sz="0" w:space="0" w:color="auto"/>
                                                <w:left w:val="none" w:sz="0" w:space="0" w:color="auto"/>
                                                <w:bottom w:val="none" w:sz="0" w:space="0" w:color="auto"/>
                                                <w:right w:val="none" w:sz="0" w:space="0" w:color="auto"/>
                                              </w:divBdr>
                                            </w:div>
                                          </w:divsChild>
                                        </w:div>
                                        <w:div w:id="893739430">
                                          <w:marLeft w:val="0"/>
                                          <w:marRight w:val="0"/>
                                          <w:marTop w:val="0"/>
                                          <w:marBottom w:val="0"/>
                                          <w:divBdr>
                                            <w:top w:val="none" w:sz="0" w:space="0" w:color="auto"/>
                                            <w:left w:val="none" w:sz="0" w:space="0" w:color="auto"/>
                                            <w:bottom w:val="none" w:sz="0" w:space="0" w:color="auto"/>
                                            <w:right w:val="none" w:sz="0" w:space="0" w:color="auto"/>
                                          </w:divBdr>
                                          <w:divsChild>
                                            <w:div w:id="169368648">
                                              <w:marLeft w:val="0"/>
                                              <w:marRight w:val="0"/>
                                              <w:marTop w:val="0"/>
                                              <w:marBottom w:val="225"/>
                                              <w:divBdr>
                                                <w:top w:val="none" w:sz="0" w:space="0" w:color="auto"/>
                                                <w:left w:val="none" w:sz="0" w:space="0" w:color="auto"/>
                                                <w:bottom w:val="none" w:sz="0" w:space="0" w:color="auto"/>
                                                <w:right w:val="none" w:sz="0" w:space="0" w:color="auto"/>
                                              </w:divBdr>
                                            </w:div>
                                            <w:div w:id="1652059672">
                                              <w:marLeft w:val="0"/>
                                              <w:marRight w:val="0"/>
                                              <w:marTop w:val="0"/>
                                              <w:marBottom w:val="0"/>
                                              <w:divBdr>
                                                <w:top w:val="none" w:sz="0" w:space="0" w:color="auto"/>
                                                <w:left w:val="none" w:sz="0" w:space="0" w:color="auto"/>
                                                <w:bottom w:val="none" w:sz="0" w:space="0" w:color="auto"/>
                                                <w:right w:val="none" w:sz="0" w:space="0" w:color="auto"/>
                                              </w:divBdr>
                                            </w:div>
                                          </w:divsChild>
                                        </w:div>
                                        <w:div w:id="266929299">
                                          <w:marLeft w:val="0"/>
                                          <w:marRight w:val="0"/>
                                          <w:marTop w:val="0"/>
                                          <w:marBottom w:val="0"/>
                                          <w:divBdr>
                                            <w:top w:val="none" w:sz="0" w:space="0" w:color="auto"/>
                                            <w:left w:val="none" w:sz="0" w:space="0" w:color="auto"/>
                                            <w:bottom w:val="none" w:sz="0" w:space="0" w:color="auto"/>
                                            <w:right w:val="none" w:sz="0" w:space="0" w:color="auto"/>
                                          </w:divBdr>
                                          <w:divsChild>
                                            <w:div w:id="1308511711">
                                              <w:marLeft w:val="0"/>
                                              <w:marRight w:val="0"/>
                                              <w:marTop w:val="0"/>
                                              <w:marBottom w:val="225"/>
                                              <w:divBdr>
                                                <w:top w:val="none" w:sz="0" w:space="0" w:color="auto"/>
                                                <w:left w:val="none" w:sz="0" w:space="0" w:color="auto"/>
                                                <w:bottom w:val="none" w:sz="0" w:space="0" w:color="auto"/>
                                                <w:right w:val="none" w:sz="0" w:space="0" w:color="auto"/>
                                              </w:divBdr>
                                            </w:div>
                                            <w:div w:id="357924770">
                                              <w:marLeft w:val="0"/>
                                              <w:marRight w:val="0"/>
                                              <w:marTop w:val="0"/>
                                              <w:marBottom w:val="0"/>
                                              <w:divBdr>
                                                <w:top w:val="none" w:sz="0" w:space="0" w:color="auto"/>
                                                <w:left w:val="none" w:sz="0" w:space="0" w:color="auto"/>
                                                <w:bottom w:val="none" w:sz="0" w:space="0" w:color="auto"/>
                                                <w:right w:val="none" w:sz="0" w:space="0" w:color="auto"/>
                                              </w:divBdr>
                                            </w:div>
                                          </w:divsChild>
                                        </w:div>
                                        <w:div w:id="429131517">
                                          <w:marLeft w:val="0"/>
                                          <w:marRight w:val="0"/>
                                          <w:marTop w:val="0"/>
                                          <w:marBottom w:val="0"/>
                                          <w:divBdr>
                                            <w:top w:val="none" w:sz="0" w:space="0" w:color="auto"/>
                                            <w:left w:val="none" w:sz="0" w:space="0" w:color="auto"/>
                                            <w:bottom w:val="none" w:sz="0" w:space="0" w:color="auto"/>
                                            <w:right w:val="none" w:sz="0" w:space="0" w:color="auto"/>
                                          </w:divBdr>
                                          <w:divsChild>
                                            <w:div w:id="279651074">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093/eurjhf/hfn050"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eodo\AppData\Roaming\Microsoft\Templates\APA%20style%20report%20(6th%20edition).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5C0C-4B7E-9506-0F047CBAB9DE}"/>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5C0C-4B7E-9506-0F047CBAB9DE}"/>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5C0C-4B7E-9506-0F047CBAB9D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2"/>
                <c:pt idx="0">
                  <c:v>TM</c:v>
                </c:pt>
                <c:pt idx="1">
                  <c:v>UC</c:v>
                </c:pt>
              </c:strCache>
            </c:strRef>
          </c:cat>
          <c:val>
            <c:numRef>
              <c:f>Sheet1!$B$2:$B$4</c:f>
              <c:numCache>
                <c:formatCode>0%</c:formatCode>
                <c:ptCount val="3"/>
                <c:pt idx="0">
                  <c:v>0.36</c:v>
                </c:pt>
                <c:pt idx="1">
                  <c:v>0.81</c:v>
                </c:pt>
              </c:numCache>
            </c:numRef>
          </c:val>
          <c:extLst>
            <c:ext xmlns:c16="http://schemas.microsoft.com/office/drawing/2014/chart" uri="{C3380CC4-5D6E-409C-BE32-E72D297353CC}">
              <c16:uniqueId val="{00000000-F36D-480F-A748-BCC0B774BF83}"/>
            </c:ext>
          </c:extLst>
        </c:ser>
        <c:ser>
          <c:idx val="1"/>
          <c:order val="1"/>
          <c:tx>
            <c:strRef>
              <c:f>Sheet1!$C$1</c:f>
              <c:strCache>
                <c:ptCount val="1"/>
                <c:pt idx="0">
                  <c:v>Column1</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7-5C0C-4B7E-9506-0F047CBAB9DE}"/>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9-5C0C-4B7E-9506-0F047CBAB9DE}"/>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B-5C0C-4B7E-9506-0F047CBAB9D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2"/>
                <c:pt idx="0">
                  <c:v>TM</c:v>
                </c:pt>
                <c:pt idx="1">
                  <c:v>UC</c:v>
                </c:pt>
              </c:strCache>
            </c:strRef>
          </c:cat>
          <c:val>
            <c:numRef>
              <c:f>Sheet1!$C$2:$C$4</c:f>
              <c:numCache>
                <c:formatCode>General</c:formatCode>
                <c:ptCount val="3"/>
              </c:numCache>
            </c:numRef>
          </c:val>
          <c:extLst>
            <c:ext xmlns:c16="http://schemas.microsoft.com/office/drawing/2014/chart" uri="{C3380CC4-5D6E-409C-BE32-E72D297353CC}">
              <c16:uniqueId val="{00000002-F36D-480F-A748-BCC0B774BF83}"/>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DB11-4EB4-8D82-046C0382AFAD}"/>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DB11-4EB4-8D82-046C0382AFAD}"/>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DB11-4EB4-8D82-046C0382AFAD}"/>
            </c:ext>
          </c:extLst>
        </c:ser>
        <c:dLbls>
          <c:showLegendKey val="0"/>
          <c:showVal val="0"/>
          <c:showCatName val="0"/>
          <c:showSerName val="0"/>
          <c:showPercent val="0"/>
          <c:showBubbleSize val="0"/>
        </c:dLbls>
        <c:gapWidth val="219"/>
        <c:overlap val="-27"/>
        <c:axId val="286636464"/>
        <c:axId val="521039864"/>
      </c:barChart>
      <c:catAx>
        <c:axId val="286636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039864"/>
        <c:crosses val="autoZero"/>
        <c:auto val="1"/>
        <c:lblAlgn val="ctr"/>
        <c:lblOffset val="100"/>
        <c:noMultiLvlLbl val="0"/>
      </c:catAx>
      <c:valAx>
        <c:axId val="521039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636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F2D265BF29F4028AFAF715FD058428D"/>
        <w:category>
          <w:name w:val="General"/>
          <w:gallery w:val="placeholder"/>
        </w:category>
        <w:types>
          <w:type w:val="bbPlcHdr"/>
        </w:types>
        <w:behaviors>
          <w:behavior w:val="content"/>
        </w:behaviors>
        <w:guid w:val="{C1FD7578-9A42-47DE-851E-2FCB981918FA}"/>
      </w:docPartPr>
      <w:docPartBody>
        <w:p w:rsidR="00000000" w:rsidRDefault="006B4A26">
          <w:pPr>
            <w:pStyle w:val="7F2D265BF29F4028AFAF715FD058428D"/>
          </w:pPr>
          <w:r>
            <w:t>[Title Here, up to 12 Words, on One to Two Lines]</w:t>
          </w:r>
        </w:p>
      </w:docPartBody>
    </w:docPart>
    <w:docPart>
      <w:docPartPr>
        <w:name w:val="3094998DA4FE44979E0D0914B7FF3AB7"/>
        <w:category>
          <w:name w:val="General"/>
          <w:gallery w:val="placeholder"/>
        </w:category>
        <w:types>
          <w:type w:val="bbPlcHdr"/>
        </w:types>
        <w:behaviors>
          <w:behavior w:val="content"/>
        </w:behaviors>
        <w:guid w:val="{84B871EC-142B-41FB-B64A-5F7A7DD32B9F}"/>
      </w:docPartPr>
      <w:docPartBody>
        <w:p w:rsidR="00000000" w:rsidRDefault="006B4A26">
          <w:pPr>
            <w:pStyle w:val="3094998DA4FE44979E0D0914B7FF3AB7"/>
          </w:pPr>
          <w:r>
            <w:t>[Title Here, up to 12 Words, on One to Two Lines]</w:t>
          </w:r>
        </w:p>
      </w:docPartBody>
    </w:docPart>
    <w:docPart>
      <w:docPartPr>
        <w:name w:val="B63FF2E006A04B13B695A143B634F034"/>
        <w:category>
          <w:name w:val="General"/>
          <w:gallery w:val="placeholder"/>
        </w:category>
        <w:types>
          <w:type w:val="bbPlcHdr"/>
        </w:types>
        <w:behaviors>
          <w:behavior w:val="content"/>
        </w:behaviors>
        <w:guid w:val="{0991F4E2-5187-4D7C-A18D-2187A797D3C2}"/>
      </w:docPartPr>
      <w:docPartBody>
        <w:p w:rsidR="00000000" w:rsidRDefault="006B4A26">
          <w:pPr>
            <w:pStyle w:val="B63FF2E006A04B13B695A143B634F034"/>
          </w:pPr>
          <w:r>
            <w:t>Footnotes</w:t>
          </w:r>
        </w:p>
      </w:docPartBody>
    </w:docPart>
    <w:docPart>
      <w:docPartPr>
        <w:name w:val="71C1E5D7A1434C5C8EEEF19B41C9832D"/>
        <w:category>
          <w:name w:val="General"/>
          <w:gallery w:val="placeholder"/>
        </w:category>
        <w:types>
          <w:type w:val="bbPlcHdr"/>
        </w:types>
        <w:behaviors>
          <w:behavior w:val="content"/>
        </w:behaviors>
        <w:guid w:val="{62F373FE-26A8-409B-891A-0ECCD1E176A7}"/>
      </w:docPartPr>
      <w:docPartBody>
        <w:p w:rsidR="00000000" w:rsidRDefault="006B4A26">
          <w:pPr>
            <w:pStyle w:val="71C1E5D7A1434C5C8EEEF19B41C9832D"/>
          </w:pPr>
          <w:r>
            <w:t>[Add footnotes, if any, on their own page following references.  For APA formatting requirements, it’s easy to just type your own footnote references and notes.  To form</w:t>
          </w:r>
          <w:r>
            <w:t xml:space="preserve">at a footnote reference, select the number and then, on the Home tab, in the Styles gallery, click Footnote Reference.  The body of a footnote, such as this example, uses the Normal text style.  </w:t>
          </w:r>
          <w:r>
            <w:rPr>
              <w:rStyle w:val="Emphasis"/>
            </w:rPr>
            <w:t>(Note:  If you delete this sample footnote, don’t forget to d</w:t>
          </w:r>
          <w:r>
            <w:rPr>
              <w:rStyle w:val="Emphasis"/>
            </w:rPr>
            <w:t>elete its in-text reference as well.  That’s at the end of the sample Heading 2 paragraph on the first page of body content in this template.)</w:t>
          </w:r>
          <w:r>
            <w:t>]</w:t>
          </w:r>
        </w:p>
      </w:docPartBody>
    </w:docPart>
    <w:docPart>
      <w:docPartPr>
        <w:name w:val="ED946D3843444E439EE8794F008A3353"/>
        <w:category>
          <w:name w:val="General"/>
          <w:gallery w:val="placeholder"/>
        </w:category>
        <w:types>
          <w:type w:val="bbPlcHdr"/>
        </w:types>
        <w:behaviors>
          <w:behavior w:val="content"/>
        </w:behaviors>
        <w:guid w:val="{3C97B008-92E1-443A-BAE4-8A9C58D52C11}"/>
      </w:docPartPr>
      <w:docPartBody>
        <w:p w:rsidR="00000000" w:rsidRDefault="006B4A26">
          <w:pPr>
            <w:pStyle w:val="ED946D3843444E439EE8794F008A3353"/>
          </w:pPr>
          <w:r w:rsidRPr="00C0601E">
            <w:t>[Table Title]</w:t>
          </w:r>
        </w:p>
      </w:docPartBody>
    </w:docPart>
    <w:docPart>
      <w:docPartPr>
        <w:name w:val="A3A62A1D98B646C7890DAE1210BEFE5D"/>
        <w:category>
          <w:name w:val="General"/>
          <w:gallery w:val="placeholder"/>
        </w:category>
        <w:types>
          <w:type w:val="bbPlcHdr"/>
        </w:types>
        <w:behaviors>
          <w:behavior w:val="content"/>
        </w:behaviors>
        <w:guid w:val="{AE526A46-449D-4E0A-82DF-88D70B423D0A}"/>
      </w:docPartPr>
      <w:docPartBody>
        <w:p w:rsidR="00000000" w:rsidRDefault="006B4A26">
          <w:pPr>
            <w:pStyle w:val="A3A62A1D98B646C7890DAE1210BEFE5D"/>
          </w:pPr>
          <w:r w:rsidRPr="00BF4184">
            <w:t>Column Head</w:t>
          </w:r>
        </w:p>
      </w:docPartBody>
    </w:docPart>
    <w:docPart>
      <w:docPartPr>
        <w:name w:val="D6BC3303DFEA4E988A117D811965C633"/>
        <w:category>
          <w:name w:val="General"/>
          <w:gallery w:val="placeholder"/>
        </w:category>
        <w:types>
          <w:type w:val="bbPlcHdr"/>
        </w:types>
        <w:behaviors>
          <w:behavior w:val="content"/>
        </w:behaviors>
        <w:guid w:val="{70B55FA2-C389-41F2-891D-AC06D586B392}"/>
      </w:docPartPr>
      <w:docPartBody>
        <w:p w:rsidR="00000000" w:rsidRDefault="006B4A26">
          <w:pPr>
            <w:pStyle w:val="D6BC3303DFEA4E988A117D811965C633"/>
          </w:pPr>
          <w:r w:rsidRPr="00BF4184">
            <w:t>Column Head</w:t>
          </w:r>
        </w:p>
      </w:docPartBody>
    </w:docPart>
    <w:docPart>
      <w:docPartPr>
        <w:name w:val="B606D249F009438CB2E52B0C2591AD6A"/>
        <w:category>
          <w:name w:val="General"/>
          <w:gallery w:val="placeholder"/>
        </w:category>
        <w:types>
          <w:type w:val="bbPlcHdr"/>
        </w:types>
        <w:behaviors>
          <w:behavior w:val="content"/>
        </w:behaviors>
        <w:guid w:val="{D6BA5542-94EA-4E84-A2E4-A1DE83D50F10}"/>
      </w:docPartPr>
      <w:docPartBody>
        <w:p w:rsidR="00000000" w:rsidRDefault="006B4A26">
          <w:pPr>
            <w:pStyle w:val="B606D249F009438CB2E52B0C2591AD6A"/>
          </w:pPr>
          <w:r w:rsidRPr="00BF4184">
            <w:t>Column Head</w:t>
          </w:r>
        </w:p>
      </w:docPartBody>
    </w:docPart>
    <w:docPart>
      <w:docPartPr>
        <w:name w:val="031B2E072410463E9C4089A5823140C3"/>
        <w:category>
          <w:name w:val="General"/>
          <w:gallery w:val="placeholder"/>
        </w:category>
        <w:types>
          <w:type w:val="bbPlcHdr"/>
        </w:types>
        <w:behaviors>
          <w:behavior w:val="content"/>
        </w:behaviors>
        <w:guid w:val="{F0B5F45C-3F9F-4738-A613-A6EB5809F51E}"/>
      </w:docPartPr>
      <w:docPartBody>
        <w:p w:rsidR="00000000" w:rsidRDefault="006B4A26">
          <w:pPr>
            <w:pStyle w:val="031B2E072410463E9C4089A5823140C3"/>
          </w:pPr>
          <w:r w:rsidRPr="00BF4184">
            <w:t>Column Head</w:t>
          </w:r>
        </w:p>
      </w:docPartBody>
    </w:docPart>
    <w:docPart>
      <w:docPartPr>
        <w:name w:val="46774E0C95D64F96894AEE28394FD3AC"/>
        <w:category>
          <w:name w:val="General"/>
          <w:gallery w:val="placeholder"/>
        </w:category>
        <w:types>
          <w:type w:val="bbPlcHdr"/>
        </w:types>
        <w:behaviors>
          <w:behavior w:val="content"/>
        </w:behaviors>
        <w:guid w:val="{37CE8570-2D2D-451F-9780-63B5EFC6A2CE}"/>
      </w:docPartPr>
      <w:docPartBody>
        <w:p w:rsidR="00000000" w:rsidRDefault="006B4A26">
          <w:pPr>
            <w:pStyle w:val="46774E0C95D64F96894AEE28394FD3AC"/>
          </w:pPr>
          <w:r w:rsidRPr="00BF4184">
            <w:t>Column Head</w:t>
          </w:r>
        </w:p>
      </w:docPartBody>
    </w:docPart>
    <w:docPart>
      <w:docPartPr>
        <w:name w:val="9CBAB22F5ACE40A2834A66766B98F3BD"/>
        <w:category>
          <w:name w:val="General"/>
          <w:gallery w:val="placeholder"/>
        </w:category>
        <w:types>
          <w:type w:val="bbPlcHdr"/>
        </w:types>
        <w:behaviors>
          <w:behavior w:val="content"/>
        </w:behaviors>
        <w:guid w:val="{674A6BEE-AF57-45DA-BD9B-9D49249B42B7}"/>
      </w:docPartPr>
      <w:docPartBody>
        <w:p w:rsidR="00000000" w:rsidRDefault="006B4A26">
          <w:pPr>
            <w:pStyle w:val="9CBAB22F5ACE40A2834A66766B98F3BD"/>
          </w:pPr>
          <w:r w:rsidRPr="00BF4184">
            <w:t>Row Head</w:t>
          </w:r>
        </w:p>
      </w:docPartBody>
    </w:docPart>
    <w:docPart>
      <w:docPartPr>
        <w:name w:val="9E1E8EB0125B446482ECC1BA0D06D664"/>
        <w:category>
          <w:name w:val="General"/>
          <w:gallery w:val="placeholder"/>
        </w:category>
        <w:types>
          <w:type w:val="bbPlcHdr"/>
        </w:types>
        <w:behaviors>
          <w:behavior w:val="content"/>
        </w:behaviors>
        <w:guid w:val="{D00B003C-1970-4347-815D-0CD83CC9E985}"/>
      </w:docPartPr>
      <w:docPartBody>
        <w:p w:rsidR="00000000" w:rsidRDefault="006B4A26">
          <w:pPr>
            <w:pStyle w:val="9E1E8EB0125B446482ECC1BA0D06D664"/>
          </w:pPr>
          <w:r w:rsidRPr="00BF4184">
            <w:t>123</w:t>
          </w:r>
        </w:p>
      </w:docPartBody>
    </w:docPart>
    <w:docPart>
      <w:docPartPr>
        <w:name w:val="A49B4E672D6E48939AC597B6D7772F0D"/>
        <w:category>
          <w:name w:val="General"/>
          <w:gallery w:val="placeholder"/>
        </w:category>
        <w:types>
          <w:type w:val="bbPlcHdr"/>
        </w:types>
        <w:behaviors>
          <w:behavior w:val="content"/>
        </w:behaviors>
        <w:guid w:val="{8F45ED7C-EB2D-4E7B-B304-8CCF673FC968}"/>
      </w:docPartPr>
      <w:docPartBody>
        <w:p w:rsidR="00000000" w:rsidRDefault="006B4A26">
          <w:pPr>
            <w:pStyle w:val="A49B4E672D6E48939AC597B6D7772F0D"/>
          </w:pPr>
          <w:r w:rsidRPr="00BF4184">
            <w:t>123</w:t>
          </w:r>
        </w:p>
      </w:docPartBody>
    </w:docPart>
    <w:docPart>
      <w:docPartPr>
        <w:name w:val="7413A3B91AB84F708EBB82D7C90F3C7E"/>
        <w:category>
          <w:name w:val="General"/>
          <w:gallery w:val="placeholder"/>
        </w:category>
        <w:types>
          <w:type w:val="bbPlcHdr"/>
        </w:types>
        <w:behaviors>
          <w:behavior w:val="content"/>
        </w:behaviors>
        <w:guid w:val="{CB95C8F3-8CFB-4074-9205-95AB00343900}"/>
      </w:docPartPr>
      <w:docPartBody>
        <w:p w:rsidR="00000000" w:rsidRDefault="006B4A26">
          <w:pPr>
            <w:pStyle w:val="7413A3B91AB84F708EBB82D7C90F3C7E"/>
          </w:pPr>
          <w:r w:rsidRPr="00BF4184">
            <w:t>123</w:t>
          </w:r>
        </w:p>
      </w:docPartBody>
    </w:docPart>
    <w:docPart>
      <w:docPartPr>
        <w:name w:val="3C8225862DE140BDBF0AC3B225B6248D"/>
        <w:category>
          <w:name w:val="General"/>
          <w:gallery w:val="placeholder"/>
        </w:category>
        <w:types>
          <w:type w:val="bbPlcHdr"/>
        </w:types>
        <w:behaviors>
          <w:behavior w:val="content"/>
        </w:behaviors>
        <w:guid w:val="{9C7A4532-AAE1-4903-A5F2-B3AA24E28551}"/>
      </w:docPartPr>
      <w:docPartBody>
        <w:p w:rsidR="00000000" w:rsidRDefault="006B4A26">
          <w:pPr>
            <w:pStyle w:val="3C8225862DE140BDBF0AC3B225B6248D"/>
          </w:pPr>
          <w:r w:rsidRPr="00BF4184">
            <w:t>123</w:t>
          </w:r>
        </w:p>
      </w:docPartBody>
    </w:docPart>
    <w:docPart>
      <w:docPartPr>
        <w:name w:val="3589A3E2A4194958B196235B439F5967"/>
        <w:category>
          <w:name w:val="General"/>
          <w:gallery w:val="placeholder"/>
        </w:category>
        <w:types>
          <w:type w:val="bbPlcHdr"/>
        </w:types>
        <w:behaviors>
          <w:behavior w:val="content"/>
        </w:behaviors>
        <w:guid w:val="{553BACEC-452F-4EB6-B7DD-26A30986E9B4}"/>
      </w:docPartPr>
      <w:docPartBody>
        <w:p w:rsidR="00000000" w:rsidRDefault="006B4A26">
          <w:pPr>
            <w:pStyle w:val="3589A3E2A4194958B196235B439F5967"/>
          </w:pPr>
          <w:r w:rsidRPr="00BF4184">
            <w:t>Row Head</w:t>
          </w:r>
        </w:p>
      </w:docPartBody>
    </w:docPart>
    <w:docPart>
      <w:docPartPr>
        <w:name w:val="5408D07FD9E2424B827D6C5B925C88F5"/>
        <w:category>
          <w:name w:val="General"/>
          <w:gallery w:val="placeholder"/>
        </w:category>
        <w:types>
          <w:type w:val="bbPlcHdr"/>
        </w:types>
        <w:behaviors>
          <w:behavior w:val="content"/>
        </w:behaviors>
        <w:guid w:val="{AE3195D9-F122-428C-9D75-2998970EE02A}"/>
      </w:docPartPr>
      <w:docPartBody>
        <w:p w:rsidR="00000000" w:rsidRDefault="006B4A26">
          <w:pPr>
            <w:pStyle w:val="5408D07FD9E2424B827D6C5B925C88F5"/>
          </w:pPr>
          <w:r w:rsidRPr="00BF4184">
            <w:t>456</w:t>
          </w:r>
        </w:p>
      </w:docPartBody>
    </w:docPart>
    <w:docPart>
      <w:docPartPr>
        <w:name w:val="73B9FBF9380A4BF5A25657787470C696"/>
        <w:category>
          <w:name w:val="General"/>
          <w:gallery w:val="placeholder"/>
        </w:category>
        <w:types>
          <w:type w:val="bbPlcHdr"/>
        </w:types>
        <w:behaviors>
          <w:behavior w:val="content"/>
        </w:behaviors>
        <w:guid w:val="{E75E9492-078E-41B8-B335-712B19EDAE52}"/>
      </w:docPartPr>
      <w:docPartBody>
        <w:p w:rsidR="00000000" w:rsidRDefault="006B4A26">
          <w:pPr>
            <w:pStyle w:val="73B9FBF9380A4BF5A25657787470C696"/>
          </w:pPr>
          <w:r w:rsidRPr="00BF4184">
            <w:t>456</w:t>
          </w:r>
        </w:p>
      </w:docPartBody>
    </w:docPart>
    <w:docPart>
      <w:docPartPr>
        <w:name w:val="F35D61CFCBE04EAC88F26A7D56437FF6"/>
        <w:category>
          <w:name w:val="General"/>
          <w:gallery w:val="placeholder"/>
        </w:category>
        <w:types>
          <w:type w:val="bbPlcHdr"/>
        </w:types>
        <w:behaviors>
          <w:behavior w:val="content"/>
        </w:behaviors>
        <w:guid w:val="{BDC24C8F-FD75-42C1-8B45-491DD5238085}"/>
      </w:docPartPr>
      <w:docPartBody>
        <w:p w:rsidR="00000000" w:rsidRDefault="006B4A26">
          <w:pPr>
            <w:pStyle w:val="F35D61CFCBE04EAC88F26A7D56437FF6"/>
          </w:pPr>
          <w:r w:rsidRPr="00BF4184">
            <w:t>456</w:t>
          </w:r>
        </w:p>
      </w:docPartBody>
    </w:docPart>
    <w:docPart>
      <w:docPartPr>
        <w:name w:val="AE27921C3FAE409EB9F8F92712E35E25"/>
        <w:category>
          <w:name w:val="General"/>
          <w:gallery w:val="placeholder"/>
        </w:category>
        <w:types>
          <w:type w:val="bbPlcHdr"/>
        </w:types>
        <w:behaviors>
          <w:behavior w:val="content"/>
        </w:behaviors>
        <w:guid w:val="{EEBA64EB-0942-4695-8AC3-38568601F358}"/>
      </w:docPartPr>
      <w:docPartBody>
        <w:p w:rsidR="00000000" w:rsidRDefault="006B4A26">
          <w:pPr>
            <w:pStyle w:val="AE27921C3FAE409EB9F8F92712E35E25"/>
          </w:pPr>
          <w:r w:rsidRPr="00BF4184">
            <w:t>456</w:t>
          </w:r>
        </w:p>
      </w:docPartBody>
    </w:docPart>
    <w:docPart>
      <w:docPartPr>
        <w:name w:val="520DA263429D438396BB7C848E15896B"/>
        <w:category>
          <w:name w:val="General"/>
          <w:gallery w:val="placeholder"/>
        </w:category>
        <w:types>
          <w:type w:val="bbPlcHdr"/>
        </w:types>
        <w:behaviors>
          <w:behavior w:val="content"/>
        </w:behaviors>
        <w:guid w:val="{E32E4474-F950-4EF0-B0A8-1633E0393A93}"/>
      </w:docPartPr>
      <w:docPartBody>
        <w:p w:rsidR="00000000" w:rsidRDefault="006B4A26">
          <w:pPr>
            <w:pStyle w:val="520DA263429D438396BB7C848E15896B"/>
          </w:pPr>
          <w:r w:rsidRPr="00BF4184">
            <w:t>Row Head</w:t>
          </w:r>
        </w:p>
      </w:docPartBody>
    </w:docPart>
    <w:docPart>
      <w:docPartPr>
        <w:name w:val="D1C069ADB61B41B48A9F1DCA45DFC657"/>
        <w:category>
          <w:name w:val="General"/>
          <w:gallery w:val="placeholder"/>
        </w:category>
        <w:types>
          <w:type w:val="bbPlcHdr"/>
        </w:types>
        <w:behaviors>
          <w:behavior w:val="content"/>
        </w:behaviors>
        <w:guid w:val="{C44F8054-7027-4A89-A727-F902772BDFE4}"/>
      </w:docPartPr>
      <w:docPartBody>
        <w:p w:rsidR="00000000" w:rsidRDefault="006B4A26">
          <w:pPr>
            <w:pStyle w:val="D1C069ADB61B41B48A9F1DCA45DFC657"/>
          </w:pPr>
          <w:r w:rsidRPr="00BF4184">
            <w:t>789</w:t>
          </w:r>
        </w:p>
      </w:docPartBody>
    </w:docPart>
    <w:docPart>
      <w:docPartPr>
        <w:name w:val="63BFC2082499430AB7D357A2CED5E588"/>
        <w:category>
          <w:name w:val="General"/>
          <w:gallery w:val="placeholder"/>
        </w:category>
        <w:types>
          <w:type w:val="bbPlcHdr"/>
        </w:types>
        <w:behaviors>
          <w:behavior w:val="content"/>
        </w:behaviors>
        <w:guid w:val="{0846CF17-8D67-4C04-A424-17FE1E317CB1}"/>
      </w:docPartPr>
      <w:docPartBody>
        <w:p w:rsidR="00000000" w:rsidRDefault="006B4A26">
          <w:pPr>
            <w:pStyle w:val="63BFC2082499430AB7D357A2CED5E588"/>
          </w:pPr>
          <w:r w:rsidRPr="00BF4184">
            <w:t>789</w:t>
          </w:r>
        </w:p>
      </w:docPartBody>
    </w:docPart>
    <w:docPart>
      <w:docPartPr>
        <w:name w:val="F4DB75BE30A34EED86F06C44B6563C5B"/>
        <w:category>
          <w:name w:val="General"/>
          <w:gallery w:val="placeholder"/>
        </w:category>
        <w:types>
          <w:type w:val="bbPlcHdr"/>
        </w:types>
        <w:behaviors>
          <w:behavior w:val="content"/>
        </w:behaviors>
        <w:guid w:val="{12B720AE-61DF-44C4-BA01-9DF9A17E4137}"/>
      </w:docPartPr>
      <w:docPartBody>
        <w:p w:rsidR="00000000" w:rsidRDefault="006B4A26">
          <w:pPr>
            <w:pStyle w:val="F4DB75BE30A34EED86F06C44B6563C5B"/>
          </w:pPr>
          <w:r w:rsidRPr="00BF4184">
            <w:t>789</w:t>
          </w:r>
        </w:p>
      </w:docPartBody>
    </w:docPart>
    <w:docPart>
      <w:docPartPr>
        <w:name w:val="C8120A342F0640BE9FF40447EFA85F84"/>
        <w:category>
          <w:name w:val="General"/>
          <w:gallery w:val="placeholder"/>
        </w:category>
        <w:types>
          <w:type w:val="bbPlcHdr"/>
        </w:types>
        <w:behaviors>
          <w:behavior w:val="content"/>
        </w:behaviors>
        <w:guid w:val="{04C15751-C199-4DDE-BA5C-6089797F2917}"/>
      </w:docPartPr>
      <w:docPartBody>
        <w:p w:rsidR="00000000" w:rsidRDefault="006B4A26">
          <w:pPr>
            <w:pStyle w:val="C8120A342F0640BE9FF40447EFA85F84"/>
          </w:pPr>
          <w:r w:rsidRPr="00BF4184">
            <w:t>789</w:t>
          </w:r>
        </w:p>
      </w:docPartBody>
    </w:docPart>
    <w:docPart>
      <w:docPartPr>
        <w:name w:val="B5CDED5C293D4B759F746D6F32427548"/>
        <w:category>
          <w:name w:val="General"/>
          <w:gallery w:val="placeholder"/>
        </w:category>
        <w:types>
          <w:type w:val="bbPlcHdr"/>
        </w:types>
        <w:behaviors>
          <w:behavior w:val="content"/>
        </w:behaviors>
        <w:guid w:val="{1AA463D9-5ED1-4C40-8E45-E23354762883}"/>
      </w:docPartPr>
      <w:docPartBody>
        <w:p w:rsidR="00000000" w:rsidRDefault="006B4A26">
          <w:pPr>
            <w:pStyle w:val="B5CDED5C293D4B759F746D6F32427548"/>
          </w:pPr>
          <w:r w:rsidRPr="00BF4184">
            <w:t>Row Head</w:t>
          </w:r>
        </w:p>
      </w:docPartBody>
    </w:docPart>
    <w:docPart>
      <w:docPartPr>
        <w:name w:val="DB06EAFB3D964B948C6EC9A5FD324676"/>
        <w:category>
          <w:name w:val="General"/>
          <w:gallery w:val="placeholder"/>
        </w:category>
        <w:types>
          <w:type w:val="bbPlcHdr"/>
        </w:types>
        <w:behaviors>
          <w:behavior w:val="content"/>
        </w:behaviors>
        <w:guid w:val="{F5B0BB1F-3F50-4D79-A853-F1D224DF7195}"/>
      </w:docPartPr>
      <w:docPartBody>
        <w:p w:rsidR="00000000" w:rsidRDefault="006B4A26">
          <w:pPr>
            <w:pStyle w:val="DB06EAFB3D964B948C6EC9A5FD324676"/>
          </w:pPr>
          <w:r w:rsidRPr="00BF4184">
            <w:t>123</w:t>
          </w:r>
        </w:p>
      </w:docPartBody>
    </w:docPart>
    <w:docPart>
      <w:docPartPr>
        <w:name w:val="3FBD049CA965414FA4A3041C6F055F23"/>
        <w:category>
          <w:name w:val="General"/>
          <w:gallery w:val="placeholder"/>
        </w:category>
        <w:types>
          <w:type w:val="bbPlcHdr"/>
        </w:types>
        <w:behaviors>
          <w:behavior w:val="content"/>
        </w:behaviors>
        <w:guid w:val="{BCD77CEA-9722-4642-B0CD-C4BEC2D91067}"/>
      </w:docPartPr>
      <w:docPartBody>
        <w:p w:rsidR="00000000" w:rsidRDefault="006B4A26">
          <w:pPr>
            <w:pStyle w:val="3FBD049CA965414FA4A3041C6F055F23"/>
          </w:pPr>
          <w:r w:rsidRPr="00BF4184">
            <w:t>123</w:t>
          </w:r>
        </w:p>
      </w:docPartBody>
    </w:docPart>
    <w:docPart>
      <w:docPartPr>
        <w:name w:val="73B6DE4D2764483BB18258EC9C5C7F77"/>
        <w:category>
          <w:name w:val="General"/>
          <w:gallery w:val="placeholder"/>
        </w:category>
        <w:types>
          <w:type w:val="bbPlcHdr"/>
        </w:types>
        <w:behaviors>
          <w:behavior w:val="content"/>
        </w:behaviors>
        <w:guid w:val="{DCEB7E8F-6383-46AD-8FD0-1226B67B6773}"/>
      </w:docPartPr>
      <w:docPartBody>
        <w:p w:rsidR="00000000" w:rsidRDefault="006B4A26">
          <w:pPr>
            <w:pStyle w:val="73B6DE4D2764483BB18258EC9C5C7F77"/>
          </w:pPr>
          <w:r w:rsidRPr="00BF4184">
            <w:t>123</w:t>
          </w:r>
        </w:p>
      </w:docPartBody>
    </w:docPart>
    <w:docPart>
      <w:docPartPr>
        <w:name w:val="C6FEBFCBC70A4EE38E8DA2DFE89A373F"/>
        <w:category>
          <w:name w:val="General"/>
          <w:gallery w:val="placeholder"/>
        </w:category>
        <w:types>
          <w:type w:val="bbPlcHdr"/>
        </w:types>
        <w:behaviors>
          <w:behavior w:val="content"/>
        </w:behaviors>
        <w:guid w:val="{8BF24B7D-FC55-49EB-8419-70B053B0E041}"/>
      </w:docPartPr>
      <w:docPartBody>
        <w:p w:rsidR="00000000" w:rsidRDefault="006B4A26">
          <w:pPr>
            <w:pStyle w:val="C6FEBFCBC70A4EE38E8DA2DFE89A373F"/>
          </w:pPr>
          <w:r w:rsidRPr="00BF4184">
            <w:t>123</w:t>
          </w:r>
        </w:p>
      </w:docPartBody>
    </w:docPart>
    <w:docPart>
      <w:docPartPr>
        <w:name w:val="8E4FFA01E72C40B78AF44BFF3F93EB1B"/>
        <w:category>
          <w:name w:val="General"/>
          <w:gallery w:val="placeholder"/>
        </w:category>
        <w:types>
          <w:type w:val="bbPlcHdr"/>
        </w:types>
        <w:behaviors>
          <w:behavior w:val="content"/>
        </w:behaviors>
        <w:guid w:val="{375C6D5B-6270-47D9-8D34-3DB49E9D8C07}"/>
      </w:docPartPr>
      <w:docPartBody>
        <w:p w:rsidR="00000000" w:rsidRDefault="006B4A26">
          <w:pPr>
            <w:pStyle w:val="8E4FFA01E72C40B78AF44BFF3F93EB1B"/>
          </w:pPr>
          <w:r w:rsidRPr="00BF4184">
            <w:t>Row Head</w:t>
          </w:r>
        </w:p>
      </w:docPartBody>
    </w:docPart>
    <w:docPart>
      <w:docPartPr>
        <w:name w:val="66D6018A754440EA9912F5C6C09C44DE"/>
        <w:category>
          <w:name w:val="General"/>
          <w:gallery w:val="placeholder"/>
        </w:category>
        <w:types>
          <w:type w:val="bbPlcHdr"/>
        </w:types>
        <w:behaviors>
          <w:behavior w:val="content"/>
        </w:behaviors>
        <w:guid w:val="{2D4E45C1-7D8D-4464-9C3B-F3008BF68D2A}"/>
      </w:docPartPr>
      <w:docPartBody>
        <w:p w:rsidR="00000000" w:rsidRDefault="006B4A26">
          <w:pPr>
            <w:pStyle w:val="66D6018A754440EA9912F5C6C09C44DE"/>
          </w:pPr>
          <w:r w:rsidRPr="00BF4184">
            <w:t>456</w:t>
          </w:r>
        </w:p>
      </w:docPartBody>
    </w:docPart>
    <w:docPart>
      <w:docPartPr>
        <w:name w:val="6A9134469C6845A9AEF804EEF1BFC237"/>
        <w:category>
          <w:name w:val="General"/>
          <w:gallery w:val="placeholder"/>
        </w:category>
        <w:types>
          <w:type w:val="bbPlcHdr"/>
        </w:types>
        <w:behaviors>
          <w:behavior w:val="content"/>
        </w:behaviors>
        <w:guid w:val="{B7FEDF38-203E-43CC-8302-8A6990F900AE}"/>
      </w:docPartPr>
      <w:docPartBody>
        <w:p w:rsidR="00000000" w:rsidRDefault="006B4A26">
          <w:pPr>
            <w:pStyle w:val="6A9134469C6845A9AEF804EEF1BFC237"/>
          </w:pPr>
          <w:r w:rsidRPr="00BF4184">
            <w:t>456</w:t>
          </w:r>
        </w:p>
      </w:docPartBody>
    </w:docPart>
    <w:docPart>
      <w:docPartPr>
        <w:name w:val="260B2417CAD7403BBA59B2B3EB77C58E"/>
        <w:category>
          <w:name w:val="General"/>
          <w:gallery w:val="placeholder"/>
        </w:category>
        <w:types>
          <w:type w:val="bbPlcHdr"/>
        </w:types>
        <w:behaviors>
          <w:behavior w:val="content"/>
        </w:behaviors>
        <w:guid w:val="{140D692A-C238-408B-A1CF-D6D389E57468}"/>
      </w:docPartPr>
      <w:docPartBody>
        <w:p w:rsidR="00000000" w:rsidRDefault="006B4A26">
          <w:pPr>
            <w:pStyle w:val="260B2417CAD7403BBA59B2B3EB77C58E"/>
          </w:pPr>
          <w:r w:rsidRPr="00BF4184">
            <w:t>456</w:t>
          </w:r>
        </w:p>
      </w:docPartBody>
    </w:docPart>
    <w:docPart>
      <w:docPartPr>
        <w:name w:val="EB1A3FC9D8F24AFD8F1C1E0DF82279B4"/>
        <w:category>
          <w:name w:val="General"/>
          <w:gallery w:val="placeholder"/>
        </w:category>
        <w:types>
          <w:type w:val="bbPlcHdr"/>
        </w:types>
        <w:behaviors>
          <w:behavior w:val="content"/>
        </w:behaviors>
        <w:guid w:val="{90999402-5F6E-4A16-B942-9BBDD923FB8A}"/>
      </w:docPartPr>
      <w:docPartBody>
        <w:p w:rsidR="00000000" w:rsidRDefault="006B4A26">
          <w:pPr>
            <w:pStyle w:val="EB1A3FC9D8F24AFD8F1C1E0DF82279B4"/>
          </w:pPr>
          <w:r w:rsidRPr="00BF4184">
            <w:t>456</w:t>
          </w:r>
        </w:p>
      </w:docPartBody>
    </w:docPart>
    <w:docPart>
      <w:docPartPr>
        <w:name w:val="94C1F448800D43A1B91B137D94729848"/>
        <w:category>
          <w:name w:val="General"/>
          <w:gallery w:val="placeholder"/>
        </w:category>
        <w:types>
          <w:type w:val="bbPlcHdr"/>
        </w:types>
        <w:behaviors>
          <w:behavior w:val="content"/>
        </w:behaviors>
        <w:guid w:val="{EF6014DB-D439-43D7-A951-F5406E6F08EE}"/>
      </w:docPartPr>
      <w:docPartBody>
        <w:p w:rsidR="00000000" w:rsidRDefault="006B4A26">
          <w:pPr>
            <w:pStyle w:val="94C1F448800D43A1B91B137D94729848"/>
          </w:pPr>
          <w:r w:rsidRPr="00BF4184">
            <w:t>Row Head</w:t>
          </w:r>
        </w:p>
      </w:docPartBody>
    </w:docPart>
    <w:docPart>
      <w:docPartPr>
        <w:name w:val="C438A948D4CB4D10924C1031413BE38B"/>
        <w:category>
          <w:name w:val="General"/>
          <w:gallery w:val="placeholder"/>
        </w:category>
        <w:types>
          <w:type w:val="bbPlcHdr"/>
        </w:types>
        <w:behaviors>
          <w:behavior w:val="content"/>
        </w:behaviors>
        <w:guid w:val="{F806D2F6-67CF-4A6C-81E7-AE4197478137}"/>
      </w:docPartPr>
      <w:docPartBody>
        <w:p w:rsidR="00000000" w:rsidRDefault="006B4A26">
          <w:pPr>
            <w:pStyle w:val="C438A948D4CB4D10924C1031413BE38B"/>
          </w:pPr>
          <w:r w:rsidRPr="00BF4184">
            <w:t>789</w:t>
          </w:r>
        </w:p>
      </w:docPartBody>
    </w:docPart>
    <w:docPart>
      <w:docPartPr>
        <w:name w:val="5580D9F517C6404180A789D0C7E310F2"/>
        <w:category>
          <w:name w:val="General"/>
          <w:gallery w:val="placeholder"/>
        </w:category>
        <w:types>
          <w:type w:val="bbPlcHdr"/>
        </w:types>
        <w:behaviors>
          <w:behavior w:val="content"/>
        </w:behaviors>
        <w:guid w:val="{0D431D69-D4DB-44D9-81DC-F84A2CB6C68B}"/>
      </w:docPartPr>
      <w:docPartBody>
        <w:p w:rsidR="00000000" w:rsidRDefault="006B4A26">
          <w:pPr>
            <w:pStyle w:val="5580D9F517C6404180A789D0C7E310F2"/>
          </w:pPr>
          <w:r w:rsidRPr="00BF4184">
            <w:t>789</w:t>
          </w:r>
        </w:p>
      </w:docPartBody>
    </w:docPart>
    <w:docPart>
      <w:docPartPr>
        <w:name w:val="AC77B126071C42FC8D508033BAD6BB0D"/>
        <w:category>
          <w:name w:val="General"/>
          <w:gallery w:val="placeholder"/>
        </w:category>
        <w:types>
          <w:type w:val="bbPlcHdr"/>
        </w:types>
        <w:behaviors>
          <w:behavior w:val="content"/>
        </w:behaviors>
        <w:guid w:val="{1B54A64E-5A3F-4A55-AF7A-029B8BC3CE77}"/>
      </w:docPartPr>
      <w:docPartBody>
        <w:p w:rsidR="00000000" w:rsidRDefault="006B4A26">
          <w:pPr>
            <w:pStyle w:val="AC77B126071C42FC8D508033BAD6BB0D"/>
          </w:pPr>
          <w:r w:rsidRPr="00BF4184">
            <w:t>789</w:t>
          </w:r>
        </w:p>
      </w:docPartBody>
    </w:docPart>
    <w:docPart>
      <w:docPartPr>
        <w:name w:val="EFC37737C3D54FFEA77F23A52CF0D820"/>
        <w:category>
          <w:name w:val="General"/>
          <w:gallery w:val="placeholder"/>
        </w:category>
        <w:types>
          <w:type w:val="bbPlcHdr"/>
        </w:types>
        <w:behaviors>
          <w:behavior w:val="content"/>
        </w:behaviors>
        <w:guid w:val="{9F10F7F7-F654-4844-BAA4-B535C67F6FFE}"/>
      </w:docPartPr>
      <w:docPartBody>
        <w:p w:rsidR="00000000" w:rsidRDefault="006B4A26">
          <w:pPr>
            <w:pStyle w:val="EFC37737C3D54FFEA77F23A52CF0D820"/>
          </w:pPr>
          <w:r w:rsidRPr="00BF4184">
            <w:t>789</w:t>
          </w:r>
        </w:p>
      </w:docPartBody>
    </w:docPart>
    <w:docPart>
      <w:docPartPr>
        <w:name w:val="6ACD92C7AD6540798E0146FE82B8C7EE"/>
        <w:category>
          <w:name w:val="General"/>
          <w:gallery w:val="placeholder"/>
        </w:category>
        <w:types>
          <w:type w:val="bbPlcHdr"/>
        </w:types>
        <w:behaviors>
          <w:behavior w:val="content"/>
        </w:behaviors>
        <w:guid w:val="{AFD784BB-7768-46B2-AC26-0F06F3F95F05}"/>
      </w:docPartPr>
      <w:docPartBody>
        <w:p w:rsidR="00000000" w:rsidRDefault="006B4A26">
          <w:pPr>
            <w:pStyle w:val="6ACD92C7AD6540798E0146FE82B8C7EE"/>
          </w:pPr>
          <w:r>
            <w:t>[Place all tables for your paper in a tables section, following references (and, if applicable, fo</w:t>
          </w:r>
          <w:r>
            <w:t>otnotes).  Start a new page for each table, include a table number and table title for each, as shown on this page.  All explanatory text appears in a table note that follows the table, such as this one.  Use the Table/Figure style, available on the Home t</w:t>
          </w:r>
          <w:r>
            <w:t>ab, in the Styles gallery, to get the spacing between table and note.  Tables in APA format can use single or 1.5 line spacing.  Include a heading for every row and column, even if the content seems obvious.  A default table style has been setup for this t</w:t>
          </w:r>
          <w:r>
            <w:t>emplate that fits APA guidelines.  To insert a table, on the Insert tab, click Table.]</w:t>
          </w:r>
        </w:p>
      </w:docPartBody>
    </w:docPart>
    <w:docPart>
      <w:docPartPr>
        <w:name w:val="55082C1198964B1DADDDD70231AE76AB"/>
        <w:category>
          <w:name w:val="General"/>
          <w:gallery w:val="placeholder"/>
        </w:category>
        <w:types>
          <w:type w:val="bbPlcHdr"/>
        </w:types>
        <w:behaviors>
          <w:behavior w:val="content"/>
        </w:behaviors>
        <w:guid w:val="{B0AE05F9-8E30-48CA-95B0-C868D1653FF7}"/>
      </w:docPartPr>
      <w:docPartBody>
        <w:p w:rsidR="00000000" w:rsidRDefault="006B4A26">
          <w:pPr>
            <w:pStyle w:val="55082C1198964B1DADDDD70231AE76AB"/>
          </w:pPr>
          <w:r w:rsidRPr="005D3A03">
            <w:t>Figures title:</w:t>
          </w:r>
        </w:p>
      </w:docPartBody>
    </w:docPart>
    <w:docPart>
      <w:docPartPr>
        <w:name w:val="47E9087225024EF2B4F30AA11CE23CFE"/>
        <w:category>
          <w:name w:val="General"/>
          <w:gallery w:val="placeholder"/>
        </w:category>
        <w:types>
          <w:type w:val="bbPlcHdr"/>
        </w:types>
        <w:behaviors>
          <w:behavior w:val="content"/>
        </w:behaviors>
        <w:guid w:val="{016BFCCE-E030-48BA-AA6C-1701067C10D2}"/>
      </w:docPartPr>
      <w:docPartBody>
        <w:p w:rsidR="00000000" w:rsidRDefault="006B4A26">
          <w:pPr>
            <w:pStyle w:val="47E9087225024EF2B4F30AA11CE23CFE"/>
          </w:pPr>
          <w:r>
            <w:t>[Include all figures in their own section, following references (and footnotes and tables, if applicable).  Include a numbered caption for each figure.  Use the Table/Fi</w:t>
          </w:r>
          <w:r>
            <w:t>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A26"/>
    <w:rsid w:val="006B4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2D265BF29F4028AFAF715FD058428D">
    <w:name w:val="7F2D265BF29F4028AFAF715FD058428D"/>
  </w:style>
  <w:style w:type="paragraph" w:customStyle="1" w:styleId="2DF061DDD992412FB22166C22E68C5E9">
    <w:name w:val="2DF061DDD992412FB22166C22E68C5E9"/>
  </w:style>
  <w:style w:type="paragraph" w:customStyle="1" w:styleId="E35C9653C15E47758CA8C702C696CF46">
    <w:name w:val="E35C9653C15E47758CA8C702C696CF46"/>
  </w:style>
  <w:style w:type="paragraph" w:customStyle="1" w:styleId="A9F0A9140873426A964BD6CE5C8FFE78">
    <w:name w:val="A9F0A9140873426A964BD6CE5C8FFE78"/>
  </w:style>
  <w:style w:type="paragraph" w:customStyle="1" w:styleId="926DE5C2C28F49A2855D271A8AAF42E8">
    <w:name w:val="926DE5C2C28F49A2855D271A8AAF42E8"/>
  </w:style>
  <w:style w:type="paragraph" w:customStyle="1" w:styleId="53E1F46B788C4B988BE8CEFE389279A1">
    <w:name w:val="53E1F46B788C4B988BE8CEFE389279A1"/>
  </w:style>
  <w:style w:type="character" w:styleId="Emphasis">
    <w:name w:val="Emphasis"/>
    <w:basedOn w:val="DefaultParagraphFont"/>
    <w:uiPriority w:val="4"/>
    <w:unhideWhenUsed/>
    <w:qFormat/>
    <w:rPr>
      <w:i/>
      <w:iCs/>
    </w:rPr>
  </w:style>
  <w:style w:type="paragraph" w:customStyle="1" w:styleId="BFB0FBAD6FE4474A8FE6064592D5A61B">
    <w:name w:val="BFB0FBAD6FE4474A8FE6064592D5A61B"/>
  </w:style>
  <w:style w:type="paragraph" w:customStyle="1" w:styleId="EBDB82283BC54AEF93B67341E315D999">
    <w:name w:val="EBDB82283BC54AEF93B67341E315D999"/>
  </w:style>
  <w:style w:type="paragraph" w:customStyle="1" w:styleId="3094998DA4FE44979E0D0914B7FF3AB7">
    <w:name w:val="3094998DA4FE44979E0D0914B7FF3AB7"/>
  </w:style>
  <w:style w:type="paragraph" w:customStyle="1" w:styleId="AF5102DB170F4437A72DFD142E96A20D">
    <w:name w:val="AF5102DB170F4437A72DFD142E96A20D"/>
  </w:style>
  <w:style w:type="paragraph" w:customStyle="1" w:styleId="12D05D70C5D1411A93F1C4B19A805F29">
    <w:name w:val="12D05D70C5D1411A93F1C4B19A805F29"/>
  </w:style>
  <w:style w:type="paragraph" w:customStyle="1" w:styleId="A19003687C6942A0A554B17EFF3DEC5D">
    <w:name w:val="A19003687C6942A0A554B17EFF3DEC5D"/>
  </w:style>
  <w:style w:type="paragraph" w:customStyle="1" w:styleId="EC341F56344A46928AA785B54764B84F">
    <w:name w:val="EC341F56344A46928AA785B54764B84F"/>
  </w:style>
  <w:style w:type="paragraph" w:customStyle="1" w:styleId="50B8F6E879DD48038DDD6C185C8227DF">
    <w:name w:val="50B8F6E879DD48038DDD6C185C8227DF"/>
  </w:style>
  <w:style w:type="paragraph" w:customStyle="1" w:styleId="1EB1900F97B244239EA798B13B7FBCEE">
    <w:name w:val="1EB1900F97B244239EA798B13B7FBCEE"/>
  </w:style>
  <w:style w:type="paragraph" w:customStyle="1" w:styleId="72528DA3E8A94B09A8B68B975A7F906E">
    <w:name w:val="72528DA3E8A94B09A8B68B975A7F906E"/>
  </w:style>
  <w:style w:type="paragraph" w:customStyle="1" w:styleId="54E816F801254F249E73E4CD8DA17AB7">
    <w:name w:val="54E816F801254F249E73E4CD8DA17AB7"/>
  </w:style>
  <w:style w:type="paragraph" w:customStyle="1" w:styleId="C542A16E918A4494B9D55C7350DC2459">
    <w:name w:val="C542A16E918A4494B9D55C7350DC2459"/>
  </w:style>
  <w:style w:type="paragraph" w:customStyle="1" w:styleId="CD3DFE5587984DFCB852D2CDBFA07334">
    <w:name w:val="CD3DFE5587984DFCB852D2CDBFA07334"/>
  </w:style>
  <w:style w:type="paragraph" w:customStyle="1" w:styleId="303B832A0D6740F193419EE062058F54">
    <w:name w:val="303B832A0D6740F193419EE062058F54"/>
  </w:style>
  <w:style w:type="paragraph" w:customStyle="1" w:styleId="606C221A03E54182809F6CD3307D6715">
    <w:name w:val="606C221A03E54182809F6CD3307D6715"/>
  </w:style>
  <w:style w:type="paragraph" w:customStyle="1" w:styleId="83A40D6363204581AB39FDFD9F126FF8">
    <w:name w:val="83A40D6363204581AB39FDFD9F126FF8"/>
  </w:style>
  <w:style w:type="paragraph" w:customStyle="1" w:styleId="B63FF2E006A04B13B695A143B634F034">
    <w:name w:val="B63FF2E006A04B13B695A143B634F034"/>
  </w:style>
  <w:style w:type="paragraph" w:customStyle="1" w:styleId="71C1E5D7A1434C5C8EEEF19B41C9832D">
    <w:name w:val="71C1E5D7A1434C5C8EEEF19B41C9832D"/>
  </w:style>
  <w:style w:type="paragraph" w:customStyle="1" w:styleId="ED946D3843444E439EE8794F008A3353">
    <w:name w:val="ED946D3843444E439EE8794F008A3353"/>
  </w:style>
  <w:style w:type="paragraph" w:customStyle="1" w:styleId="A3A62A1D98B646C7890DAE1210BEFE5D">
    <w:name w:val="A3A62A1D98B646C7890DAE1210BEFE5D"/>
  </w:style>
  <w:style w:type="paragraph" w:customStyle="1" w:styleId="D6BC3303DFEA4E988A117D811965C633">
    <w:name w:val="D6BC3303DFEA4E988A117D811965C633"/>
  </w:style>
  <w:style w:type="paragraph" w:customStyle="1" w:styleId="B606D249F009438CB2E52B0C2591AD6A">
    <w:name w:val="B606D249F009438CB2E52B0C2591AD6A"/>
  </w:style>
  <w:style w:type="paragraph" w:customStyle="1" w:styleId="031B2E072410463E9C4089A5823140C3">
    <w:name w:val="031B2E072410463E9C4089A5823140C3"/>
  </w:style>
  <w:style w:type="paragraph" w:customStyle="1" w:styleId="46774E0C95D64F96894AEE28394FD3AC">
    <w:name w:val="46774E0C95D64F96894AEE28394FD3AC"/>
  </w:style>
  <w:style w:type="paragraph" w:customStyle="1" w:styleId="9CBAB22F5ACE40A2834A66766B98F3BD">
    <w:name w:val="9CBAB22F5ACE40A2834A66766B98F3BD"/>
  </w:style>
  <w:style w:type="paragraph" w:customStyle="1" w:styleId="9E1E8EB0125B446482ECC1BA0D06D664">
    <w:name w:val="9E1E8EB0125B446482ECC1BA0D06D664"/>
  </w:style>
  <w:style w:type="paragraph" w:customStyle="1" w:styleId="A49B4E672D6E48939AC597B6D7772F0D">
    <w:name w:val="A49B4E672D6E48939AC597B6D7772F0D"/>
  </w:style>
  <w:style w:type="paragraph" w:customStyle="1" w:styleId="7413A3B91AB84F708EBB82D7C90F3C7E">
    <w:name w:val="7413A3B91AB84F708EBB82D7C90F3C7E"/>
  </w:style>
  <w:style w:type="paragraph" w:customStyle="1" w:styleId="3C8225862DE140BDBF0AC3B225B6248D">
    <w:name w:val="3C8225862DE140BDBF0AC3B225B6248D"/>
  </w:style>
  <w:style w:type="paragraph" w:customStyle="1" w:styleId="3589A3E2A4194958B196235B439F5967">
    <w:name w:val="3589A3E2A4194958B196235B439F5967"/>
  </w:style>
  <w:style w:type="paragraph" w:customStyle="1" w:styleId="5408D07FD9E2424B827D6C5B925C88F5">
    <w:name w:val="5408D07FD9E2424B827D6C5B925C88F5"/>
  </w:style>
  <w:style w:type="paragraph" w:customStyle="1" w:styleId="73B9FBF9380A4BF5A25657787470C696">
    <w:name w:val="73B9FBF9380A4BF5A25657787470C696"/>
  </w:style>
  <w:style w:type="paragraph" w:customStyle="1" w:styleId="F35D61CFCBE04EAC88F26A7D56437FF6">
    <w:name w:val="F35D61CFCBE04EAC88F26A7D56437FF6"/>
  </w:style>
  <w:style w:type="paragraph" w:customStyle="1" w:styleId="AE27921C3FAE409EB9F8F92712E35E25">
    <w:name w:val="AE27921C3FAE409EB9F8F92712E35E25"/>
  </w:style>
  <w:style w:type="paragraph" w:customStyle="1" w:styleId="520DA263429D438396BB7C848E15896B">
    <w:name w:val="520DA263429D438396BB7C848E15896B"/>
  </w:style>
  <w:style w:type="paragraph" w:customStyle="1" w:styleId="D1C069ADB61B41B48A9F1DCA45DFC657">
    <w:name w:val="D1C069ADB61B41B48A9F1DCA45DFC657"/>
  </w:style>
  <w:style w:type="paragraph" w:customStyle="1" w:styleId="63BFC2082499430AB7D357A2CED5E588">
    <w:name w:val="63BFC2082499430AB7D357A2CED5E588"/>
  </w:style>
  <w:style w:type="paragraph" w:customStyle="1" w:styleId="F4DB75BE30A34EED86F06C44B6563C5B">
    <w:name w:val="F4DB75BE30A34EED86F06C44B6563C5B"/>
  </w:style>
  <w:style w:type="paragraph" w:customStyle="1" w:styleId="C8120A342F0640BE9FF40447EFA85F84">
    <w:name w:val="C8120A342F0640BE9FF40447EFA85F84"/>
  </w:style>
  <w:style w:type="paragraph" w:customStyle="1" w:styleId="B5CDED5C293D4B759F746D6F32427548">
    <w:name w:val="B5CDED5C293D4B759F746D6F32427548"/>
  </w:style>
  <w:style w:type="paragraph" w:customStyle="1" w:styleId="DB06EAFB3D964B948C6EC9A5FD324676">
    <w:name w:val="DB06EAFB3D964B948C6EC9A5FD324676"/>
  </w:style>
  <w:style w:type="paragraph" w:customStyle="1" w:styleId="3FBD049CA965414FA4A3041C6F055F23">
    <w:name w:val="3FBD049CA965414FA4A3041C6F055F23"/>
  </w:style>
  <w:style w:type="paragraph" w:customStyle="1" w:styleId="73B6DE4D2764483BB18258EC9C5C7F77">
    <w:name w:val="73B6DE4D2764483BB18258EC9C5C7F77"/>
  </w:style>
  <w:style w:type="paragraph" w:customStyle="1" w:styleId="C6FEBFCBC70A4EE38E8DA2DFE89A373F">
    <w:name w:val="C6FEBFCBC70A4EE38E8DA2DFE89A373F"/>
  </w:style>
  <w:style w:type="paragraph" w:customStyle="1" w:styleId="8E4FFA01E72C40B78AF44BFF3F93EB1B">
    <w:name w:val="8E4FFA01E72C40B78AF44BFF3F93EB1B"/>
  </w:style>
  <w:style w:type="paragraph" w:customStyle="1" w:styleId="66D6018A754440EA9912F5C6C09C44DE">
    <w:name w:val="66D6018A754440EA9912F5C6C09C44DE"/>
  </w:style>
  <w:style w:type="paragraph" w:customStyle="1" w:styleId="6A9134469C6845A9AEF804EEF1BFC237">
    <w:name w:val="6A9134469C6845A9AEF804EEF1BFC237"/>
  </w:style>
  <w:style w:type="paragraph" w:customStyle="1" w:styleId="260B2417CAD7403BBA59B2B3EB77C58E">
    <w:name w:val="260B2417CAD7403BBA59B2B3EB77C58E"/>
  </w:style>
  <w:style w:type="paragraph" w:customStyle="1" w:styleId="EB1A3FC9D8F24AFD8F1C1E0DF82279B4">
    <w:name w:val="EB1A3FC9D8F24AFD8F1C1E0DF82279B4"/>
  </w:style>
  <w:style w:type="paragraph" w:customStyle="1" w:styleId="94C1F448800D43A1B91B137D94729848">
    <w:name w:val="94C1F448800D43A1B91B137D94729848"/>
  </w:style>
  <w:style w:type="paragraph" w:customStyle="1" w:styleId="C438A948D4CB4D10924C1031413BE38B">
    <w:name w:val="C438A948D4CB4D10924C1031413BE38B"/>
  </w:style>
  <w:style w:type="paragraph" w:customStyle="1" w:styleId="5580D9F517C6404180A789D0C7E310F2">
    <w:name w:val="5580D9F517C6404180A789D0C7E310F2"/>
  </w:style>
  <w:style w:type="paragraph" w:customStyle="1" w:styleId="AC77B126071C42FC8D508033BAD6BB0D">
    <w:name w:val="AC77B126071C42FC8D508033BAD6BB0D"/>
  </w:style>
  <w:style w:type="paragraph" w:customStyle="1" w:styleId="EFC37737C3D54FFEA77F23A52CF0D820">
    <w:name w:val="EFC37737C3D54FFEA77F23A52CF0D820"/>
  </w:style>
  <w:style w:type="paragraph" w:customStyle="1" w:styleId="6ACD92C7AD6540798E0146FE82B8C7EE">
    <w:name w:val="6ACD92C7AD6540798E0146FE82B8C7EE"/>
  </w:style>
  <w:style w:type="paragraph" w:customStyle="1" w:styleId="55082C1198964B1DADDDD70231AE76AB">
    <w:name w:val="55082C1198964B1DADDDD70231AE76AB"/>
  </w:style>
  <w:style w:type="paragraph" w:customStyle="1" w:styleId="47E9087225024EF2B4F30AA11CE23CFE">
    <w:name w:val="47E9087225024EF2B4F30AA11CE23C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82DBADFB-1DDD-494B-BD57-A57FFC80C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1516</TotalTime>
  <Pages>13</Pages>
  <Words>1122</Words>
  <Characters>6402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Teodora Papazova
2114277
Digital skills and research methods
BMSW4003
Lecturer: Joy Botu</vt:lpstr>
    </vt:vector>
  </TitlesOfParts>
  <Company/>
  <LinksUpToDate>false</LinksUpToDate>
  <CharactersWithSpaces>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Teodora Papazova
2114277
Digital skills and research methods
BMSW4003
Lecturer: Joy Botu</dc:title>
  <dc:subject/>
  <dc:creator/>
  <cp:keywords/>
  <dc:description/>
  <cp:lastModifiedBy>Teodora Papazova</cp:lastModifiedBy>
  <cp:revision>143</cp:revision>
  <dcterms:created xsi:type="dcterms:W3CDTF">2022-01-05T09:28:00Z</dcterms:created>
  <dcterms:modified xsi:type="dcterms:W3CDTF">2022-01-06T10:44:00Z</dcterms:modified>
</cp:coreProperties>
</file>