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EFC9E" w14:textId="77777777" w:rsidR="0033325E" w:rsidRDefault="0033325E" w:rsidP="009670CB">
      <w:pPr>
        <w:spacing w:line="480" w:lineRule="auto"/>
        <w:rPr>
          <w:rFonts w:ascii="Times New Roman" w:hAnsi="Times New Roman" w:cs="Times New Roman"/>
          <w:sz w:val="32"/>
          <w:szCs w:val="32"/>
        </w:rPr>
      </w:pPr>
    </w:p>
    <w:p w14:paraId="4E2CFF67" w14:textId="47ECC6AF" w:rsidR="0033325E" w:rsidRDefault="0033325E" w:rsidP="00202378">
      <w:pPr>
        <w:spacing w:line="480" w:lineRule="auto"/>
        <w:jc w:val="center"/>
        <w:rPr>
          <w:rFonts w:ascii="Times New Roman" w:hAnsi="Times New Roman" w:cs="Times New Roman"/>
          <w:sz w:val="32"/>
          <w:szCs w:val="32"/>
        </w:rPr>
      </w:pPr>
      <w:r w:rsidRPr="0033325E">
        <w:rPr>
          <w:rFonts w:ascii="Times New Roman" w:hAnsi="Times New Roman" w:cs="Times New Roman"/>
          <w:sz w:val="32"/>
          <w:szCs w:val="32"/>
        </w:rPr>
        <w:t>Component 1</w:t>
      </w:r>
      <w:r>
        <w:rPr>
          <w:rFonts w:ascii="Times New Roman" w:hAnsi="Times New Roman" w:cs="Times New Roman"/>
          <w:sz w:val="32"/>
          <w:szCs w:val="32"/>
        </w:rPr>
        <w:t xml:space="preserve"> - </w:t>
      </w:r>
      <w:r w:rsidRPr="0033325E">
        <w:rPr>
          <w:rFonts w:ascii="Times New Roman" w:hAnsi="Times New Roman" w:cs="Times New Roman"/>
          <w:sz w:val="32"/>
          <w:szCs w:val="32"/>
        </w:rPr>
        <w:t>Coursework: Essay</w:t>
      </w:r>
    </w:p>
    <w:p w14:paraId="502E8765" w14:textId="139058A5" w:rsidR="0033325E" w:rsidRDefault="0033325E" w:rsidP="00202378">
      <w:pPr>
        <w:spacing w:line="480" w:lineRule="auto"/>
        <w:jc w:val="center"/>
        <w:rPr>
          <w:rFonts w:ascii="Times New Roman" w:hAnsi="Times New Roman" w:cs="Times New Roman"/>
          <w:sz w:val="32"/>
          <w:szCs w:val="32"/>
        </w:rPr>
      </w:pPr>
      <w:r w:rsidRPr="0033325E">
        <w:rPr>
          <w:rFonts w:ascii="Times New Roman" w:hAnsi="Times New Roman" w:cs="Times New Roman"/>
          <w:sz w:val="32"/>
          <w:szCs w:val="32"/>
        </w:rPr>
        <w:t>Unravelling Leadership and Management Dynamics: Exploring the Business World</w:t>
      </w:r>
    </w:p>
    <w:p w14:paraId="6AF2A634" w14:textId="4ED2D063" w:rsidR="0033325E" w:rsidRPr="0033325E" w:rsidRDefault="0033325E" w:rsidP="00202378">
      <w:pPr>
        <w:spacing w:line="480" w:lineRule="auto"/>
        <w:jc w:val="center"/>
        <w:rPr>
          <w:rFonts w:ascii="Times New Roman" w:hAnsi="Times New Roman" w:cs="Times New Roman"/>
          <w:sz w:val="32"/>
          <w:szCs w:val="32"/>
        </w:rPr>
      </w:pPr>
      <w:r w:rsidRPr="0033325E">
        <w:rPr>
          <w:rFonts w:ascii="Times New Roman" w:hAnsi="Times New Roman" w:cs="Times New Roman"/>
          <w:sz w:val="32"/>
          <w:szCs w:val="32"/>
        </w:rPr>
        <w:t>Personal and Employability Skills for Management and Leadership:</w:t>
      </w:r>
    </w:p>
    <w:p w14:paraId="697DB1BC" w14:textId="77777777" w:rsidR="0033325E" w:rsidRPr="0033325E" w:rsidRDefault="0033325E" w:rsidP="00202378">
      <w:pPr>
        <w:spacing w:line="480" w:lineRule="auto"/>
        <w:jc w:val="center"/>
        <w:rPr>
          <w:rFonts w:ascii="Times New Roman" w:hAnsi="Times New Roman" w:cs="Times New Roman"/>
          <w:sz w:val="32"/>
          <w:szCs w:val="32"/>
        </w:rPr>
      </w:pPr>
    </w:p>
    <w:p w14:paraId="2F4EF33A" w14:textId="77777777" w:rsidR="0033325E" w:rsidRDefault="0033325E" w:rsidP="00202378">
      <w:pPr>
        <w:spacing w:line="480" w:lineRule="auto"/>
        <w:rPr>
          <w:rFonts w:ascii="Times New Roman" w:hAnsi="Times New Roman" w:cs="Times New Roman"/>
          <w:sz w:val="24"/>
          <w:szCs w:val="24"/>
        </w:rPr>
      </w:pPr>
    </w:p>
    <w:p w14:paraId="02D5C5A0" w14:textId="77777777" w:rsidR="0033325E" w:rsidRDefault="0033325E" w:rsidP="00202378">
      <w:pPr>
        <w:spacing w:line="480" w:lineRule="auto"/>
        <w:rPr>
          <w:rFonts w:ascii="Times New Roman" w:hAnsi="Times New Roman" w:cs="Times New Roman"/>
          <w:sz w:val="24"/>
          <w:szCs w:val="24"/>
        </w:rPr>
      </w:pPr>
    </w:p>
    <w:p w14:paraId="706A8BBF" w14:textId="77777777" w:rsidR="0033325E" w:rsidRDefault="0033325E" w:rsidP="00202378">
      <w:pPr>
        <w:spacing w:line="480" w:lineRule="auto"/>
        <w:rPr>
          <w:rFonts w:ascii="Times New Roman" w:hAnsi="Times New Roman" w:cs="Times New Roman"/>
          <w:sz w:val="24"/>
          <w:szCs w:val="24"/>
        </w:rPr>
      </w:pPr>
    </w:p>
    <w:p w14:paraId="4661ECC7" w14:textId="77777777" w:rsidR="0033325E" w:rsidRPr="00052AF7" w:rsidRDefault="0033325E" w:rsidP="00202378">
      <w:pPr>
        <w:spacing w:line="480" w:lineRule="auto"/>
        <w:jc w:val="center"/>
        <w:rPr>
          <w:rFonts w:ascii="Times New Roman" w:hAnsi="Times New Roman" w:cs="Times New Roman"/>
          <w:sz w:val="24"/>
          <w:szCs w:val="24"/>
        </w:rPr>
      </w:pPr>
    </w:p>
    <w:p w14:paraId="35C5655C"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ID: 2023296</w:t>
      </w:r>
    </w:p>
    <w:p w14:paraId="70CE56CE"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Larisa Tamas</w:t>
      </w:r>
    </w:p>
    <w:p w14:paraId="36E51B9E"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Module Code: LCBB6003</w:t>
      </w:r>
    </w:p>
    <w:p w14:paraId="0E613CC4"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Lecturer: Dr Mushfiqur Rahman</w:t>
      </w:r>
    </w:p>
    <w:p w14:paraId="4364DFCE"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BA Business Management</w:t>
      </w:r>
    </w:p>
    <w:p w14:paraId="0FEAA8F2" w14:textId="0826781C"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fldChar w:fldCharType="begin"/>
      </w:r>
      <w:r w:rsidRPr="00202378">
        <w:rPr>
          <w:rFonts w:ascii="Times New Roman" w:hAnsi="Times New Roman" w:cs="Times New Roman"/>
          <w:sz w:val="24"/>
          <w:szCs w:val="24"/>
        </w:rPr>
        <w:instrText xml:space="preserve"> DATE \@ "d MMMM yyyy" </w:instrText>
      </w:r>
      <w:r w:rsidRPr="00202378">
        <w:rPr>
          <w:rFonts w:ascii="Times New Roman" w:hAnsi="Times New Roman" w:cs="Times New Roman"/>
          <w:sz w:val="24"/>
          <w:szCs w:val="24"/>
        </w:rPr>
        <w:fldChar w:fldCharType="separate"/>
      </w:r>
      <w:r w:rsidR="001C4079">
        <w:rPr>
          <w:rFonts w:ascii="Times New Roman" w:hAnsi="Times New Roman" w:cs="Times New Roman"/>
          <w:noProof/>
          <w:sz w:val="24"/>
          <w:szCs w:val="24"/>
        </w:rPr>
        <w:t>2 December 2023</w:t>
      </w:r>
      <w:r w:rsidRPr="00202378">
        <w:rPr>
          <w:rFonts w:ascii="Times New Roman" w:hAnsi="Times New Roman" w:cs="Times New Roman"/>
          <w:sz w:val="24"/>
          <w:szCs w:val="24"/>
        </w:rPr>
        <w:fldChar w:fldCharType="end"/>
      </w:r>
    </w:p>
    <w:p w14:paraId="2ECB8950" w14:textId="38600DDA" w:rsidR="0033325E" w:rsidRPr="00202378" w:rsidRDefault="0033325E" w:rsidP="00202378">
      <w:pPr>
        <w:spacing w:line="480" w:lineRule="auto"/>
        <w:rPr>
          <w:rFonts w:ascii="Times New Roman" w:hAnsi="Times New Roman" w:cs="Times New Roman"/>
          <w:sz w:val="24"/>
          <w:szCs w:val="24"/>
        </w:rPr>
      </w:pPr>
    </w:p>
    <w:p w14:paraId="70C2E14D" w14:textId="7F4A3BDB" w:rsidR="0033325E" w:rsidRPr="00202378" w:rsidRDefault="0033325E" w:rsidP="00202378">
      <w:pPr>
        <w:pStyle w:val="TOCHeading"/>
        <w:spacing w:line="480" w:lineRule="auto"/>
        <w:rPr>
          <w:rFonts w:ascii="Times New Roman" w:hAnsi="Times New Roman" w:cs="Times New Roman"/>
          <w:sz w:val="24"/>
          <w:szCs w:val="24"/>
        </w:rPr>
      </w:pPr>
    </w:p>
    <w:sdt>
      <w:sdtPr>
        <w:rPr>
          <w:rFonts w:ascii="Times New Roman" w:hAnsi="Times New Roman" w:cs="Times New Roman"/>
          <w:sz w:val="24"/>
          <w:szCs w:val="24"/>
        </w:rPr>
        <w:id w:val="-821198294"/>
        <w:docPartObj>
          <w:docPartGallery w:val="Table of Contents"/>
          <w:docPartUnique/>
        </w:docPartObj>
      </w:sdtPr>
      <w:sdtEndPr>
        <w:rPr>
          <w:b/>
          <w:bCs/>
          <w:noProof/>
        </w:rPr>
      </w:sdtEndPr>
      <w:sdtContent>
        <w:p w14:paraId="5BEC92E2" w14:textId="0B5C58AF" w:rsidR="0033325E" w:rsidRPr="00202378" w:rsidRDefault="0033325E" w:rsidP="00202378">
          <w:pPr>
            <w:spacing w:line="480" w:lineRule="auto"/>
            <w:rPr>
              <w:rFonts w:ascii="Times New Roman" w:hAnsi="Times New Roman" w:cs="Times New Roman"/>
              <w:sz w:val="24"/>
              <w:szCs w:val="24"/>
            </w:rPr>
          </w:pPr>
          <w:r w:rsidRPr="00202378">
            <w:rPr>
              <w:rFonts w:ascii="Times New Roman" w:hAnsi="Times New Roman" w:cs="Times New Roman"/>
              <w:sz w:val="24"/>
              <w:szCs w:val="24"/>
            </w:rPr>
            <w:t>Table of Contents</w:t>
          </w:r>
        </w:p>
        <w:p w14:paraId="13809B76" w14:textId="36BA77D9" w:rsidR="00AE1A25" w:rsidRDefault="0033325E">
          <w:pPr>
            <w:pStyle w:val="TOC1"/>
            <w:tabs>
              <w:tab w:val="right" w:leader="dot" w:pos="9016"/>
            </w:tabs>
            <w:rPr>
              <w:noProof/>
            </w:rPr>
          </w:pPr>
          <w:r w:rsidRPr="00202378">
            <w:rPr>
              <w:rFonts w:ascii="Times New Roman" w:hAnsi="Times New Roman" w:cs="Times New Roman"/>
              <w:sz w:val="24"/>
              <w:szCs w:val="24"/>
            </w:rPr>
            <w:fldChar w:fldCharType="begin"/>
          </w:r>
          <w:r w:rsidRPr="00202378">
            <w:rPr>
              <w:rFonts w:ascii="Times New Roman" w:hAnsi="Times New Roman" w:cs="Times New Roman"/>
              <w:sz w:val="24"/>
              <w:szCs w:val="24"/>
            </w:rPr>
            <w:instrText xml:space="preserve"> TOC \o "1-3" \h \z \u </w:instrText>
          </w:r>
          <w:r w:rsidRPr="00202378">
            <w:rPr>
              <w:rFonts w:ascii="Times New Roman" w:hAnsi="Times New Roman" w:cs="Times New Roman"/>
              <w:sz w:val="24"/>
              <w:szCs w:val="24"/>
            </w:rPr>
            <w:fldChar w:fldCharType="separate"/>
          </w:r>
          <w:hyperlink w:anchor="_Toc152421237" w:history="1">
            <w:r w:rsidR="00AE1A25" w:rsidRPr="00A44EB8">
              <w:rPr>
                <w:rStyle w:val="Hyperlink"/>
                <w:rFonts w:ascii="Times New Roman" w:hAnsi="Times New Roman" w:cs="Times New Roman"/>
                <w:b/>
                <w:bCs/>
                <w:noProof/>
              </w:rPr>
              <w:t>Introduction</w:t>
            </w:r>
            <w:r w:rsidR="00AE1A25">
              <w:rPr>
                <w:noProof/>
                <w:webHidden/>
              </w:rPr>
              <w:tab/>
            </w:r>
            <w:r w:rsidR="00AE1A25">
              <w:rPr>
                <w:noProof/>
                <w:webHidden/>
              </w:rPr>
              <w:fldChar w:fldCharType="begin"/>
            </w:r>
            <w:r w:rsidR="00AE1A25">
              <w:rPr>
                <w:noProof/>
                <w:webHidden/>
              </w:rPr>
              <w:instrText xml:space="preserve"> PAGEREF _Toc152421237 \h </w:instrText>
            </w:r>
            <w:r w:rsidR="00AE1A25">
              <w:rPr>
                <w:noProof/>
                <w:webHidden/>
              </w:rPr>
            </w:r>
            <w:r w:rsidR="00AE1A25">
              <w:rPr>
                <w:noProof/>
                <w:webHidden/>
              </w:rPr>
              <w:fldChar w:fldCharType="separate"/>
            </w:r>
            <w:r w:rsidR="00AE1A25">
              <w:rPr>
                <w:noProof/>
                <w:webHidden/>
              </w:rPr>
              <w:t>3</w:t>
            </w:r>
            <w:r w:rsidR="00AE1A25">
              <w:rPr>
                <w:noProof/>
                <w:webHidden/>
              </w:rPr>
              <w:fldChar w:fldCharType="end"/>
            </w:r>
          </w:hyperlink>
        </w:p>
        <w:p w14:paraId="47D8B47D" w14:textId="4A418CDF" w:rsidR="00AE1A25" w:rsidRDefault="00000000">
          <w:pPr>
            <w:pStyle w:val="TOC1"/>
            <w:tabs>
              <w:tab w:val="right" w:leader="dot" w:pos="9016"/>
            </w:tabs>
            <w:rPr>
              <w:noProof/>
            </w:rPr>
          </w:pPr>
          <w:hyperlink w:anchor="_Toc152421238" w:history="1">
            <w:r w:rsidR="00AE1A25" w:rsidRPr="00A44EB8">
              <w:rPr>
                <w:rStyle w:val="Hyperlink"/>
                <w:rFonts w:ascii="Times New Roman" w:hAnsi="Times New Roman" w:cs="Times New Roman"/>
                <w:b/>
                <w:bCs/>
                <w:noProof/>
              </w:rPr>
              <w:t>Leadership and Management: Orchestrating Success in Tandem</w:t>
            </w:r>
            <w:r w:rsidR="00AE1A25">
              <w:rPr>
                <w:noProof/>
                <w:webHidden/>
              </w:rPr>
              <w:tab/>
            </w:r>
            <w:r w:rsidR="00AE1A25">
              <w:rPr>
                <w:noProof/>
                <w:webHidden/>
              </w:rPr>
              <w:fldChar w:fldCharType="begin"/>
            </w:r>
            <w:r w:rsidR="00AE1A25">
              <w:rPr>
                <w:noProof/>
                <w:webHidden/>
              </w:rPr>
              <w:instrText xml:space="preserve"> PAGEREF _Toc152421238 \h </w:instrText>
            </w:r>
            <w:r w:rsidR="00AE1A25">
              <w:rPr>
                <w:noProof/>
                <w:webHidden/>
              </w:rPr>
            </w:r>
            <w:r w:rsidR="00AE1A25">
              <w:rPr>
                <w:noProof/>
                <w:webHidden/>
              </w:rPr>
              <w:fldChar w:fldCharType="separate"/>
            </w:r>
            <w:r w:rsidR="00AE1A25">
              <w:rPr>
                <w:noProof/>
                <w:webHidden/>
              </w:rPr>
              <w:t>3</w:t>
            </w:r>
            <w:r w:rsidR="00AE1A25">
              <w:rPr>
                <w:noProof/>
                <w:webHidden/>
              </w:rPr>
              <w:fldChar w:fldCharType="end"/>
            </w:r>
          </w:hyperlink>
        </w:p>
        <w:p w14:paraId="5F910935" w14:textId="4C56C0C1" w:rsidR="00AE1A25" w:rsidRDefault="00000000">
          <w:pPr>
            <w:pStyle w:val="TOC2"/>
            <w:tabs>
              <w:tab w:val="right" w:leader="dot" w:pos="9016"/>
            </w:tabs>
            <w:rPr>
              <w:noProof/>
            </w:rPr>
          </w:pPr>
          <w:hyperlink w:anchor="_Toc152421239" w:history="1">
            <w:r w:rsidR="00AE1A25" w:rsidRPr="00A44EB8">
              <w:rPr>
                <w:rStyle w:val="Hyperlink"/>
                <w:rFonts w:ascii="Times New Roman" w:hAnsi="Times New Roman" w:cs="Times New Roman"/>
                <w:b/>
                <w:bCs/>
                <w:noProof/>
              </w:rPr>
              <w:t>1. Example: Steve Jobs - Visionary Leadership vs. Managerial Roles</w:t>
            </w:r>
            <w:r w:rsidR="00AE1A25">
              <w:rPr>
                <w:noProof/>
                <w:webHidden/>
              </w:rPr>
              <w:tab/>
            </w:r>
            <w:r w:rsidR="00AE1A25">
              <w:rPr>
                <w:noProof/>
                <w:webHidden/>
              </w:rPr>
              <w:fldChar w:fldCharType="begin"/>
            </w:r>
            <w:r w:rsidR="00AE1A25">
              <w:rPr>
                <w:noProof/>
                <w:webHidden/>
              </w:rPr>
              <w:instrText xml:space="preserve"> PAGEREF _Toc152421239 \h </w:instrText>
            </w:r>
            <w:r w:rsidR="00AE1A25">
              <w:rPr>
                <w:noProof/>
                <w:webHidden/>
              </w:rPr>
            </w:r>
            <w:r w:rsidR="00AE1A25">
              <w:rPr>
                <w:noProof/>
                <w:webHidden/>
              </w:rPr>
              <w:fldChar w:fldCharType="separate"/>
            </w:r>
            <w:r w:rsidR="00AE1A25">
              <w:rPr>
                <w:noProof/>
                <w:webHidden/>
              </w:rPr>
              <w:t>3</w:t>
            </w:r>
            <w:r w:rsidR="00AE1A25">
              <w:rPr>
                <w:noProof/>
                <w:webHidden/>
              </w:rPr>
              <w:fldChar w:fldCharType="end"/>
            </w:r>
          </w:hyperlink>
        </w:p>
        <w:p w14:paraId="5A1B2260" w14:textId="1D3543E3" w:rsidR="00AE1A25" w:rsidRDefault="00000000">
          <w:pPr>
            <w:pStyle w:val="TOC2"/>
            <w:tabs>
              <w:tab w:val="right" w:leader="dot" w:pos="9016"/>
            </w:tabs>
            <w:rPr>
              <w:noProof/>
            </w:rPr>
          </w:pPr>
          <w:hyperlink w:anchor="_Toc152421240" w:history="1">
            <w:r w:rsidR="00AE1A25" w:rsidRPr="00A44EB8">
              <w:rPr>
                <w:rStyle w:val="Hyperlink"/>
                <w:rFonts w:ascii="Times New Roman" w:hAnsi="Times New Roman" w:cs="Times New Roman"/>
                <w:b/>
                <w:bCs/>
                <w:noProof/>
              </w:rPr>
              <w:t>2. Example: Elon Musk - Leadership through Innovation and Management Challenges</w:t>
            </w:r>
            <w:r w:rsidR="00AE1A25">
              <w:rPr>
                <w:noProof/>
                <w:webHidden/>
              </w:rPr>
              <w:tab/>
            </w:r>
            <w:r w:rsidR="00AE1A25">
              <w:rPr>
                <w:noProof/>
                <w:webHidden/>
              </w:rPr>
              <w:fldChar w:fldCharType="begin"/>
            </w:r>
            <w:r w:rsidR="00AE1A25">
              <w:rPr>
                <w:noProof/>
                <w:webHidden/>
              </w:rPr>
              <w:instrText xml:space="preserve"> PAGEREF _Toc152421240 \h </w:instrText>
            </w:r>
            <w:r w:rsidR="00AE1A25">
              <w:rPr>
                <w:noProof/>
                <w:webHidden/>
              </w:rPr>
            </w:r>
            <w:r w:rsidR="00AE1A25">
              <w:rPr>
                <w:noProof/>
                <w:webHidden/>
              </w:rPr>
              <w:fldChar w:fldCharType="separate"/>
            </w:r>
            <w:r w:rsidR="00AE1A25">
              <w:rPr>
                <w:noProof/>
                <w:webHidden/>
              </w:rPr>
              <w:t>4</w:t>
            </w:r>
            <w:r w:rsidR="00AE1A25">
              <w:rPr>
                <w:noProof/>
                <w:webHidden/>
              </w:rPr>
              <w:fldChar w:fldCharType="end"/>
            </w:r>
          </w:hyperlink>
        </w:p>
        <w:p w14:paraId="5E029AD5" w14:textId="0BFDA840" w:rsidR="00AE1A25" w:rsidRDefault="00000000">
          <w:pPr>
            <w:pStyle w:val="TOC2"/>
            <w:tabs>
              <w:tab w:val="right" w:leader="dot" w:pos="9016"/>
            </w:tabs>
            <w:rPr>
              <w:noProof/>
            </w:rPr>
          </w:pPr>
          <w:hyperlink w:anchor="_Toc152421241" w:history="1">
            <w:r w:rsidR="00AE1A25" w:rsidRPr="00A44EB8">
              <w:rPr>
                <w:rStyle w:val="Hyperlink"/>
                <w:rFonts w:ascii="Times New Roman" w:hAnsi="Times New Roman" w:cs="Times New Roman"/>
                <w:b/>
                <w:bCs/>
                <w:noProof/>
              </w:rPr>
              <w:t>3. Example: Jack Welch - Strategic Management and Leadership Integration</w:t>
            </w:r>
            <w:r w:rsidR="00AE1A25">
              <w:rPr>
                <w:noProof/>
                <w:webHidden/>
              </w:rPr>
              <w:tab/>
            </w:r>
            <w:r w:rsidR="00AE1A25">
              <w:rPr>
                <w:noProof/>
                <w:webHidden/>
              </w:rPr>
              <w:fldChar w:fldCharType="begin"/>
            </w:r>
            <w:r w:rsidR="00AE1A25">
              <w:rPr>
                <w:noProof/>
                <w:webHidden/>
              </w:rPr>
              <w:instrText xml:space="preserve"> PAGEREF _Toc152421241 \h </w:instrText>
            </w:r>
            <w:r w:rsidR="00AE1A25">
              <w:rPr>
                <w:noProof/>
                <w:webHidden/>
              </w:rPr>
            </w:r>
            <w:r w:rsidR="00AE1A25">
              <w:rPr>
                <w:noProof/>
                <w:webHidden/>
              </w:rPr>
              <w:fldChar w:fldCharType="separate"/>
            </w:r>
            <w:r w:rsidR="00AE1A25">
              <w:rPr>
                <w:noProof/>
                <w:webHidden/>
              </w:rPr>
              <w:t>4</w:t>
            </w:r>
            <w:r w:rsidR="00AE1A25">
              <w:rPr>
                <w:noProof/>
                <w:webHidden/>
              </w:rPr>
              <w:fldChar w:fldCharType="end"/>
            </w:r>
          </w:hyperlink>
        </w:p>
        <w:p w14:paraId="24FAD50B" w14:textId="189F6591" w:rsidR="00AE1A25" w:rsidRDefault="00000000">
          <w:pPr>
            <w:pStyle w:val="TOC2"/>
            <w:tabs>
              <w:tab w:val="right" w:leader="dot" w:pos="9016"/>
            </w:tabs>
            <w:rPr>
              <w:noProof/>
            </w:rPr>
          </w:pPr>
          <w:hyperlink w:anchor="_Toc152421242" w:history="1">
            <w:r w:rsidR="00AE1A25" w:rsidRPr="00A44EB8">
              <w:rPr>
                <w:rStyle w:val="Hyperlink"/>
                <w:rFonts w:ascii="Times New Roman" w:hAnsi="Times New Roman" w:cs="Times New Roman"/>
                <w:b/>
                <w:bCs/>
                <w:noProof/>
              </w:rPr>
              <w:t>4. Example: Google's Approach - Nurturing Leadership at All Levels</w:t>
            </w:r>
            <w:r w:rsidR="00AE1A25">
              <w:rPr>
                <w:noProof/>
                <w:webHidden/>
              </w:rPr>
              <w:tab/>
            </w:r>
            <w:r w:rsidR="00AE1A25">
              <w:rPr>
                <w:noProof/>
                <w:webHidden/>
              </w:rPr>
              <w:fldChar w:fldCharType="begin"/>
            </w:r>
            <w:r w:rsidR="00AE1A25">
              <w:rPr>
                <w:noProof/>
                <w:webHidden/>
              </w:rPr>
              <w:instrText xml:space="preserve"> PAGEREF _Toc152421242 \h </w:instrText>
            </w:r>
            <w:r w:rsidR="00AE1A25">
              <w:rPr>
                <w:noProof/>
                <w:webHidden/>
              </w:rPr>
            </w:r>
            <w:r w:rsidR="00AE1A25">
              <w:rPr>
                <w:noProof/>
                <w:webHidden/>
              </w:rPr>
              <w:fldChar w:fldCharType="separate"/>
            </w:r>
            <w:r w:rsidR="00AE1A25">
              <w:rPr>
                <w:noProof/>
                <w:webHidden/>
              </w:rPr>
              <w:t>5</w:t>
            </w:r>
            <w:r w:rsidR="00AE1A25">
              <w:rPr>
                <w:noProof/>
                <w:webHidden/>
              </w:rPr>
              <w:fldChar w:fldCharType="end"/>
            </w:r>
          </w:hyperlink>
        </w:p>
        <w:p w14:paraId="45CBBD8B" w14:textId="7B0A1DBC" w:rsidR="00AE1A25" w:rsidRDefault="00000000">
          <w:pPr>
            <w:pStyle w:val="TOC1"/>
            <w:tabs>
              <w:tab w:val="right" w:leader="dot" w:pos="9016"/>
            </w:tabs>
            <w:rPr>
              <w:noProof/>
            </w:rPr>
          </w:pPr>
          <w:hyperlink w:anchor="_Toc152421243" w:history="1">
            <w:r w:rsidR="00AE1A25" w:rsidRPr="00A44EB8">
              <w:rPr>
                <w:rStyle w:val="Hyperlink"/>
                <w:rFonts w:ascii="Times New Roman" w:hAnsi="Times New Roman" w:cs="Times New Roman"/>
                <w:b/>
                <w:bCs/>
                <w:noProof/>
              </w:rPr>
              <w:t>1. Personal and Employability Skills for Management and Leadership</w:t>
            </w:r>
            <w:r w:rsidR="00AE1A25">
              <w:rPr>
                <w:noProof/>
                <w:webHidden/>
              </w:rPr>
              <w:tab/>
            </w:r>
            <w:r w:rsidR="00AE1A25">
              <w:rPr>
                <w:noProof/>
                <w:webHidden/>
              </w:rPr>
              <w:fldChar w:fldCharType="begin"/>
            </w:r>
            <w:r w:rsidR="00AE1A25">
              <w:rPr>
                <w:noProof/>
                <w:webHidden/>
              </w:rPr>
              <w:instrText xml:space="preserve"> PAGEREF _Toc152421243 \h </w:instrText>
            </w:r>
            <w:r w:rsidR="00AE1A25">
              <w:rPr>
                <w:noProof/>
                <w:webHidden/>
              </w:rPr>
            </w:r>
            <w:r w:rsidR="00AE1A25">
              <w:rPr>
                <w:noProof/>
                <w:webHidden/>
              </w:rPr>
              <w:fldChar w:fldCharType="separate"/>
            </w:r>
            <w:r w:rsidR="00AE1A25">
              <w:rPr>
                <w:noProof/>
                <w:webHidden/>
              </w:rPr>
              <w:t>5</w:t>
            </w:r>
            <w:r w:rsidR="00AE1A25">
              <w:rPr>
                <w:noProof/>
                <w:webHidden/>
              </w:rPr>
              <w:fldChar w:fldCharType="end"/>
            </w:r>
          </w:hyperlink>
        </w:p>
        <w:p w14:paraId="34336054" w14:textId="34C4525D" w:rsidR="00AE1A25" w:rsidRDefault="00000000">
          <w:pPr>
            <w:pStyle w:val="TOC2"/>
            <w:tabs>
              <w:tab w:val="right" w:leader="dot" w:pos="9016"/>
            </w:tabs>
            <w:rPr>
              <w:noProof/>
            </w:rPr>
          </w:pPr>
          <w:hyperlink w:anchor="_Toc152421244" w:history="1">
            <w:r w:rsidR="00AE1A25" w:rsidRPr="00A44EB8">
              <w:rPr>
                <w:rStyle w:val="Hyperlink"/>
                <w:rFonts w:ascii="Times New Roman" w:hAnsi="Times New Roman" w:cs="Times New Roman"/>
                <w:noProof/>
              </w:rPr>
              <w:t>a) Managing</w:t>
            </w:r>
            <w:r w:rsidR="00AE1A25">
              <w:rPr>
                <w:noProof/>
                <w:webHidden/>
              </w:rPr>
              <w:tab/>
            </w:r>
            <w:r w:rsidR="00AE1A25">
              <w:rPr>
                <w:noProof/>
                <w:webHidden/>
              </w:rPr>
              <w:fldChar w:fldCharType="begin"/>
            </w:r>
            <w:r w:rsidR="00AE1A25">
              <w:rPr>
                <w:noProof/>
                <w:webHidden/>
              </w:rPr>
              <w:instrText xml:space="preserve"> PAGEREF _Toc152421244 \h </w:instrText>
            </w:r>
            <w:r w:rsidR="00AE1A25">
              <w:rPr>
                <w:noProof/>
                <w:webHidden/>
              </w:rPr>
            </w:r>
            <w:r w:rsidR="00AE1A25">
              <w:rPr>
                <w:noProof/>
                <w:webHidden/>
              </w:rPr>
              <w:fldChar w:fldCharType="separate"/>
            </w:r>
            <w:r w:rsidR="00AE1A25">
              <w:rPr>
                <w:noProof/>
                <w:webHidden/>
              </w:rPr>
              <w:t>5</w:t>
            </w:r>
            <w:r w:rsidR="00AE1A25">
              <w:rPr>
                <w:noProof/>
                <w:webHidden/>
              </w:rPr>
              <w:fldChar w:fldCharType="end"/>
            </w:r>
          </w:hyperlink>
        </w:p>
        <w:p w14:paraId="32034065" w14:textId="47D5BD17" w:rsidR="00AE1A25" w:rsidRDefault="00000000">
          <w:pPr>
            <w:pStyle w:val="TOC2"/>
            <w:tabs>
              <w:tab w:val="right" w:leader="dot" w:pos="9016"/>
            </w:tabs>
            <w:rPr>
              <w:noProof/>
            </w:rPr>
          </w:pPr>
          <w:hyperlink w:anchor="_Toc152421245" w:history="1">
            <w:r w:rsidR="00AE1A25" w:rsidRPr="00A44EB8">
              <w:rPr>
                <w:rStyle w:val="Hyperlink"/>
                <w:rFonts w:ascii="Times New Roman" w:hAnsi="Times New Roman" w:cs="Times New Roman"/>
                <w:noProof/>
              </w:rPr>
              <w:t>b) Leading</w:t>
            </w:r>
            <w:r w:rsidR="00AE1A25">
              <w:rPr>
                <w:noProof/>
                <w:webHidden/>
              </w:rPr>
              <w:tab/>
            </w:r>
            <w:r w:rsidR="00AE1A25">
              <w:rPr>
                <w:noProof/>
                <w:webHidden/>
              </w:rPr>
              <w:fldChar w:fldCharType="begin"/>
            </w:r>
            <w:r w:rsidR="00AE1A25">
              <w:rPr>
                <w:noProof/>
                <w:webHidden/>
              </w:rPr>
              <w:instrText xml:space="preserve"> PAGEREF _Toc152421245 \h </w:instrText>
            </w:r>
            <w:r w:rsidR="00AE1A25">
              <w:rPr>
                <w:noProof/>
                <w:webHidden/>
              </w:rPr>
            </w:r>
            <w:r w:rsidR="00AE1A25">
              <w:rPr>
                <w:noProof/>
                <w:webHidden/>
              </w:rPr>
              <w:fldChar w:fldCharType="separate"/>
            </w:r>
            <w:r w:rsidR="00AE1A25">
              <w:rPr>
                <w:noProof/>
                <w:webHidden/>
              </w:rPr>
              <w:t>6</w:t>
            </w:r>
            <w:r w:rsidR="00AE1A25">
              <w:rPr>
                <w:noProof/>
                <w:webHidden/>
              </w:rPr>
              <w:fldChar w:fldCharType="end"/>
            </w:r>
          </w:hyperlink>
        </w:p>
        <w:p w14:paraId="41CA4047" w14:textId="03B4D617" w:rsidR="00AE1A25" w:rsidRDefault="00000000">
          <w:pPr>
            <w:pStyle w:val="TOC1"/>
            <w:tabs>
              <w:tab w:val="right" w:leader="dot" w:pos="9016"/>
            </w:tabs>
            <w:rPr>
              <w:noProof/>
            </w:rPr>
          </w:pPr>
          <w:hyperlink w:anchor="_Toc152421246" w:history="1">
            <w:r w:rsidR="00AE1A25" w:rsidRPr="00A44EB8">
              <w:rPr>
                <w:rStyle w:val="Hyperlink"/>
                <w:rFonts w:ascii="Times New Roman" w:hAnsi="Times New Roman" w:cs="Times New Roman"/>
                <w:b/>
                <w:bCs/>
                <w:noProof/>
              </w:rPr>
              <w:t>2. How the Development of These Skills Improves Individual and Organizational</w:t>
            </w:r>
            <w:r w:rsidR="00AE1A25">
              <w:rPr>
                <w:noProof/>
                <w:webHidden/>
              </w:rPr>
              <w:tab/>
            </w:r>
            <w:r w:rsidR="00AE1A25">
              <w:rPr>
                <w:noProof/>
                <w:webHidden/>
              </w:rPr>
              <w:fldChar w:fldCharType="begin"/>
            </w:r>
            <w:r w:rsidR="00AE1A25">
              <w:rPr>
                <w:noProof/>
                <w:webHidden/>
              </w:rPr>
              <w:instrText xml:space="preserve"> PAGEREF _Toc152421246 \h </w:instrText>
            </w:r>
            <w:r w:rsidR="00AE1A25">
              <w:rPr>
                <w:noProof/>
                <w:webHidden/>
              </w:rPr>
            </w:r>
            <w:r w:rsidR="00AE1A25">
              <w:rPr>
                <w:noProof/>
                <w:webHidden/>
              </w:rPr>
              <w:fldChar w:fldCharType="separate"/>
            </w:r>
            <w:r w:rsidR="00AE1A25">
              <w:rPr>
                <w:noProof/>
                <w:webHidden/>
              </w:rPr>
              <w:t>7</w:t>
            </w:r>
            <w:r w:rsidR="00AE1A25">
              <w:rPr>
                <w:noProof/>
                <w:webHidden/>
              </w:rPr>
              <w:fldChar w:fldCharType="end"/>
            </w:r>
          </w:hyperlink>
        </w:p>
        <w:p w14:paraId="0710B89E" w14:textId="1FB658CB" w:rsidR="00AE1A25" w:rsidRDefault="00000000">
          <w:pPr>
            <w:pStyle w:val="TOC2"/>
            <w:tabs>
              <w:tab w:val="right" w:leader="dot" w:pos="9016"/>
            </w:tabs>
            <w:rPr>
              <w:noProof/>
            </w:rPr>
          </w:pPr>
          <w:hyperlink w:anchor="_Toc152421247" w:history="1">
            <w:r w:rsidR="00AE1A25" w:rsidRPr="00A44EB8">
              <w:rPr>
                <w:rStyle w:val="Hyperlink"/>
                <w:rFonts w:ascii="Times New Roman" w:hAnsi="Times New Roman" w:cs="Times New Roman"/>
                <w:noProof/>
              </w:rPr>
              <w:t>a) Management Skills</w:t>
            </w:r>
            <w:r w:rsidR="00AE1A25">
              <w:rPr>
                <w:noProof/>
                <w:webHidden/>
              </w:rPr>
              <w:tab/>
            </w:r>
            <w:r w:rsidR="00AE1A25">
              <w:rPr>
                <w:noProof/>
                <w:webHidden/>
              </w:rPr>
              <w:fldChar w:fldCharType="begin"/>
            </w:r>
            <w:r w:rsidR="00AE1A25">
              <w:rPr>
                <w:noProof/>
                <w:webHidden/>
              </w:rPr>
              <w:instrText xml:space="preserve"> PAGEREF _Toc152421247 \h </w:instrText>
            </w:r>
            <w:r w:rsidR="00AE1A25">
              <w:rPr>
                <w:noProof/>
                <w:webHidden/>
              </w:rPr>
            </w:r>
            <w:r w:rsidR="00AE1A25">
              <w:rPr>
                <w:noProof/>
                <w:webHidden/>
              </w:rPr>
              <w:fldChar w:fldCharType="separate"/>
            </w:r>
            <w:r w:rsidR="00AE1A25">
              <w:rPr>
                <w:noProof/>
                <w:webHidden/>
              </w:rPr>
              <w:t>7</w:t>
            </w:r>
            <w:r w:rsidR="00AE1A25">
              <w:rPr>
                <w:noProof/>
                <w:webHidden/>
              </w:rPr>
              <w:fldChar w:fldCharType="end"/>
            </w:r>
          </w:hyperlink>
        </w:p>
        <w:p w14:paraId="27872A31" w14:textId="314B43F4" w:rsidR="00AE1A25" w:rsidRDefault="00000000">
          <w:pPr>
            <w:pStyle w:val="TOC2"/>
            <w:tabs>
              <w:tab w:val="right" w:leader="dot" w:pos="9016"/>
            </w:tabs>
            <w:rPr>
              <w:noProof/>
            </w:rPr>
          </w:pPr>
          <w:hyperlink w:anchor="_Toc152421248" w:history="1">
            <w:r w:rsidR="00AE1A25" w:rsidRPr="00A44EB8">
              <w:rPr>
                <w:rStyle w:val="Hyperlink"/>
                <w:rFonts w:ascii="Times New Roman" w:hAnsi="Times New Roman" w:cs="Times New Roman"/>
                <w:noProof/>
              </w:rPr>
              <w:t>b) Leadership Skills</w:t>
            </w:r>
            <w:r w:rsidR="00AE1A25">
              <w:rPr>
                <w:noProof/>
                <w:webHidden/>
              </w:rPr>
              <w:tab/>
            </w:r>
            <w:r w:rsidR="00AE1A25">
              <w:rPr>
                <w:noProof/>
                <w:webHidden/>
              </w:rPr>
              <w:fldChar w:fldCharType="begin"/>
            </w:r>
            <w:r w:rsidR="00AE1A25">
              <w:rPr>
                <w:noProof/>
                <w:webHidden/>
              </w:rPr>
              <w:instrText xml:space="preserve"> PAGEREF _Toc152421248 \h </w:instrText>
            </w:r>
            <w:r w:rsidR="00AE1A25">
              <w:rPr>
                <w:noProof/>
                <w:webHidden/>
              </w:rPr>
            </w:r>
            <w:r w:rsidR="00AE1A25">
              <w:rPr>
                <w:noProof/>
                <w:webHidden/>
              </w:rPr>
              <w:fldChar w:fldCharType="separate"/>
            </w:r>
            <w:r w:rsidR="00AE1A25">
              <w:rPr>
                <w:noProof/>
                <w:webHidden/>
              </w:rPr>
              <w:t>8</w:t>
            </w:r>
            <w:r w:rsidR="00AE1A25">
              <w:rPr>
                <w:noProof/>
                <w:webHidden/>
              </w:rPr>
              <w:fldChar w:fldCharType="end"/>
            </w:r>
          </w:hyperlink>
        </w:p>
        <w:p w14:paraId="076A5466" w14:textId="744ACFF4" w:rsidR="00AE1A25" w:rsidRDefault="00000000">
          <w:pPr>
            <w:pStyle w:val="TOC1"/>
            <w:tabs>
              <w:tab w:val="right" w:leader="dot" w:pos="9016"/>
            </w:tabs>
            <w:rPr>
              <w:noProof/>
            </w:rPr>
          </w:pPr>
          <w:hyperlink w:anchor="_Toc152421249" w:history="1">
            <w:r w:rsidR="00AE1A25" w:rsidRPr="00A44EB8">
              <w:rPr>
                <w:rStyle w:val="Hyperlink"/>
                <w:rFonts w:ascii="Times New Roman" w:hAnsi="Times New Roman" w:cs="Times New Roman"/>
                <w:b/>
                <w:bCs/>
                <w:noProof/>
              </w:rPr>
              <w:t>Conclusion</w:t>
            </w:r>
            <w:r w:rsidR="00AE1A25">
              <w:rPr>
                <w:noProof/>
                <w:webHidden/>
              </w:rPr>
              <w:tab/>
            </w:r>
            <w:r w:rsidR="00AE1A25">
              <w:rPr>
                <w:noProof/>
                <w:webHidden/>
              </w:rPr>
              <w:fldChar w:fldCharType="begin"/>
            </w:r>
            <w:r w:rsidR="00AE1A25">
              <w:rPr>
                <w:noProof/>
                <w:webHidden/>
              </w:rPr>
              <w:instrText xml:space="preserve"> PAGEREF _Toc152421249 \h </w:instrText>
            </w:r>
            <w:r w:rsidR="00AE1A25">
              <w:rPr>
                <w:noProof/>
                <w:webHidden/>
              </w:rPr>
            </w:r>
            <w:r w:rsidR="00AE1A25">
              <w:rPr>
                <w:noProof/>
                <w:webHidden/>
              </w:rPr>
              <w:fldChar w:fldCharType="separate"/>
            </w:r>
            <w:r w:rsidR="00AE1A25">
              <w:rPr>
                <w:noProof/>
                <w:webHidden/>
              </w:rPr>
              <w:t>10</w:t>
            </w:r>
            <w:r w:rsidR="00AE1A25">
              <w:rPr>
                <w:noProof/>
                <w:webHidden/>
              </w:rPr>
              <w:fldChar w:fldCharType="end"/>
            </w:r>
          </w:hyperlink>
        </w:p>
        <w:p w14:paraId="1534822F" w14:textId="0062D0F4" w:rsidR="00AE1A25" w:rsidRDefault="00000000">
          <w:pPr>
            <w:pStyle w:val="TOC1"/>
            <w:tabs>
              <w:tab w:val="right" w:leader="dot" w:pos="9016"/>
            </w:tabs>
            <w:rPr>
              <w:noProof/>
            </w:rPr>
          </w:pPr>
          <w:hyperlink w:anchor="_Toc152421250" w:history="1">
            <w:r w:rsidR="00AE1A25" w:rsidRPr="00A44EB8">
              <w:rPr>
                <w:rStyle w:val="Hyperlink"/>
                <w:rFonts w:ascii="Times New Roman" w:hAnsi="Times New Roman" w:cs="Times New Roman"/>
                <w:b/>
                <w:bCs/>
                <w:noProof/>
              </w:rPr>
              <w:t>References</w:t>
            </w:r>
            <w:r w:rsidR="00AE1A25">
              <w:rPr>
                <w:noProof/>
                <w:webHidden/>
              </w:rPr>
              <w:tab/>
            </w:r>
            <w:r w:rsidR="00AE1A25">
              <w:rPr>
                <w:noProof/>
                <w:webHidden/>
              </w:rPr>
              <w:fldChar w:fldCharType="begin"/>
            </w:r>
            <w:r w:rsidR="00AE1A25">
              <w:rPr>
                <w:noProof/>
                <w:webHidden/>
              </w:rPr>
              <w:instrText xml:space="preserve"> PAGEREF _Toc152421250 \h </w:instrText>
            </w:r>
            <w:r w:rsidR="00AE1A25">
              <w:rPr>
                <w:noProof/>
                <w:webHidden/>
              </w:rPr>
            </w:r>
            <w:r w:rsidR="00AE1A25">
              <w:rPr>
                <w:noProof/>
                <w:webHidden/>
              </w:rPr>
              <w:fldChar w:fldCharType="separate"/>
            </w:r>
            <w:r w:rsidR="00AE1A25">
              <w:rPr>
                <w:noProof/>
                <w:webHidden/>
              </w:rPr>
              <w:t>12</w:t>
            </w:r>
            <w:r w:rsidR="00AE1A25">
              <w:rPr>
                <w:noProof/>
                <w:webHidden/>
              </w:rPr>
              <w:fldChar w:fldCharType="end"/>
            </w:r>
          </w:hyperlink>
        </w:p>
        <w:p w14:paraId="1DCBCC22" w14:textId="1A72F03C" w:rsidR="0033325E" w:rsidRPr="00202378" w:rsidRDefault="0033325E" w:rsidP="00202378">
          <w:pPr>
            <w:spacing w:line="480" w:lineRule="auto"/>
            <w:rPr>
              <w:rFonts w:ascii="Times New Roman" w:hAnsi="Times New Roman" w:cs="Times New Roman"/>
              <w:sz w:val="24"/>
              <w:szCs w:val="24"/>
            </w:rPr>
          </w:pPr>
          <w:r w:rsidRPr="00202378">
            <w:rPr>
              <w:rFonts w:ascii="Times New Roman" w:hAnsi="Times New Roman" w:cs="Times New Roman"/>
              <w:b/>
              <w:bCs/>
              <w:noProof/>
              <w:sz w:val="24"/>
              <w:szCs w:val="24"/>
            </w:rPr>
            <w:fldChar w:fldCharType="end"/>
          </w:r>
        </w:p>
      </w:sdtContent>
    </w:sdt>
    <w:p w14:paraId="1CD438AA" w14:textId="77777777" w:rsidR="0033325E" w:rsidRPr="00202378" w:rsidRDefault="0033325E" w:rsidP="00202378">
      <w:pPr>
        <w:spacing w:line="480" w:lineRule="auto"/>
        <w:rPr>
          <w:rFonts w:ascii="Times New Roman" w:hAnsi="Times New Roman" w:cs="Times New Roman"/>
          <w:sz w:val="24"/>
          <w:szCs w:val="24"/>
        </w:rPr>
      </w:pPr>
      <w:r w:rsidRPr="00202378">
        <w:rPr>
          <w:rFonts w:ascii="Times New Roman" w:hAnsi="Times New Roman" w:cs="Times New Roman"/>
          <w:sz w:val="24"/>
          <w:szCs w:val="24"/>
        </w:rPr>
        <w:br w:type="page"/>
      </w:r>
    </w:p>
    <w:p w14:paraId="747830A6" w14:textId="1279B758" w:rsidR="00F94501" w:rsidRPr="00C02B0A" w:rsidRDefault="00F94501" w:rsidP="00091D36">
      <w:pPr>
        <w:pStyle w:val="Heading1"/>
        <w:spacing w:line="480" w:lineRule="auto"/>
        <w:jc w:val="center"/>
        <w:rPr>
          <w:rFonts w:ascii="Times New Roman" w:hAnsi="Times New Roman" w:cs="Times New Roman"/>
          <w:b/>
          <w:bCs/>
          <w:color w:val="auto"/>
          <w:sz w:val="24"/>
          <w:szCs w:val="24"/>
        </w:rPr>
      </w:pPr>
      <w:bookmarkStart w:id="0" w:name="_Toc152421237"/>
      <w:r w:rsidRPr="00C02B0A">
        <w:rPr>
          <w:rFonts w:ascii="Times New Roman" w:hAnsi="Times New Roman" w:cs="Times New Roman"/>
          <w:b/>
          <w:bCs/>
          <w:color w:val="auto"/>
          <w:sz w:val="24"/>
          <w:szCs w:val="24"/>
        </w:rPr>
        <w:lastRenderedPageBreak/>
        <w:t>Introduction</w:t>
      </w:r>
      <w:bookmarkEnd w:id="0"/>
    </w:p>
    <w:p w14:paraId="1260FA76" w14:textId="6CF15847"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In the ever-evolving landscape of organizational studies, the intricate relationship between leadership and management continues to be a subject of profound exploration. The assertion that "A Manager can be a </w:t>
      </w:r>
      <w:r w:rsidR="004D790C" w:rsidRPr="00F94501">
        <w:rPr>
          <w:rFonts w:ascii="Times New Roman" w:hAnsi="Times New Roman" w:cs="Times New Roman"/>
          <w:sz w:val="24"/>
          <w:szCs w:val="24"/>
        </w:rPr>
        <w:t>leader,</w:t>
      </w:r>
      <w:r w:rsidRPr="00F94501">
        <w:rPr>
          <w:rFonts w:ascii="Times New Roman" w:hAnsi="Times New Roman" w:cs="Times New Roman"/>
          <w:sz w:val="24"/>
          <w:szCs w:val="24"/>
        </w:rPr>
        <w:t xml:space="preserve"> but a leader cannot be a manager" encapsulates a nuanced perspective that warrants comprehensive analysis. This discourse aims to delve deeper into theoretical frameworks, substantiate arguments with practical examples from the business world, and draw on personal reflections to illuminate the complex interplay between leadership and management.</w:t>
      </w:r>
    </w:p>
    <w:p w14:paraId="2D754DBF" w14:textId="627B61AA" w:rsidR="00F94501" w:rsidRPr="00C02B0A" w:rsidRDefault="00F94501" w:rsidP="00091D36">
      <w:pPr>
        <w:pStyle w:val="Heading1"/>
        <w:spacing w:line="480" w:lineRule="auto"/>
        <w:rPr>
          <w:rFonts w:ascii="Times New Roman" w:hAnsi="Times New Roman" w:cs="Times New Roman"/>
          <w:b/>
          <w:bCs/>
          <w:color w:val="auto"/>
          <w:sz w:val="24"/>
          <w:szCs w:val="24"/>
        </w:rPr>
      </w:pPr>
      <w:bookmarkStart w:id="1" w:name="_Toc152421238"/>
      <w:r w:rsidRPr="00C02B0A">
        <w:rPr>
          <w:rFonts w:ascii="Times New Roman" w:hAnsi="Times New Roman" w:cs="Times New Roman"/>
          <w:b/>
          <w:bCs/>
          <w:color w:val="auto"/>
          <w:sz w:val="24"/>
          <w:szCs w:val="24"/>
        </w:rPr>
        <w:t>Leadership and Management: Orchestrating Success in Tandem</w:t>
      </w:r>
      <w:bookmarkEnd w:id="1"/>
    </w:p>
    <w:p w14:paraId="5B65D6E7" w14:textId="48C5D419"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Before embarking on specific examples, it is imperative to acknowledge the dynamic interplay and, at times, the subtle dichotomy between leadership and management. Management, conventionally associated with planning, organizing, and controlling resources to achieve specific objectives, intersects with leadership, which is more concerned with inspiring and influencing individuals toward a shared vision. The </w:t>
      </w:r>
      <w:r w:rsidR="001C4079" w:rsidRPr="00F94501">
        <w:rPr>
          <w:rFonts w:ascii="Times New Roman" w:hAnsi="Times New Roman" w:cs="Times New Roman"/>
          <w:sz w:val="24"/>
          <w:szCs w:val="24"/>
        </w:rPr>
        <w:t>constructive collaboration</w:t>
      </w:r>
      <w:r w:rsidRPr="00F94501">
        <w:rPr>
          <w:rFonts w:ascii="Times New Roman" w:hAnsi="Times New Roman" w:cs="Times New Roman"/>
          <w:sz w:val="24"/>
          <w:szCs w:val="24"/>
        </w:rPr>
        <w:t xml:space="preserve"> of these roles often defines the success of organizational </w:t>
      </w:r>
      <w:r w:rsidR="004D790C" w:rsidRPr="00F94501">
        <w:rPr>
          <w:rFonts w:ascii="Times New Roman" w:hAnsi="Times New Roman" w:cs="Times New Roman"/>
          <w:sz w:val="24"/>
          <w:szCs w:val="24"/>
        </w:rPr>
        <w:t>endeavours</w:t>
      </w:r>
      <w:r w:rsidRPr="00F94501">
        <w:rPr>
          <w:rFonts w:ascii="Times New Roman" w:hAnsi="Times New Roman" w:cs="Times New Roman"/>
          <w:sz w:val="24"/>
          <w:szCs w:val="24"/>
        </w:rPr>
        <w:t>.</w:t>
      </w:r>
    </w:p>
    <w:p w14:paraId="6CF2360E" w14:textId="3DE4E3A2"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2" w:name="_Toc152421239"/>
      <w:r w:rsidRPr="00C02B0A">
        <w:rPr>
          <w:rFonts w:ascii="Times New Roman" w:hAnsi="Times New Roman" w:cs="Times New Roman"/>
          <w:b/>
          <w:bCs/>
          <w:color w:val="auto"/>
          <w:sz w:val="24"/>
          <w:szCs w:val="24"/>
        </w:rPr>
        <w:t>1. Example: Steve Jobs - Visionary Leadership vs. Managerial Roles</w:t>
      </w:r>
      <w:bookmarkEnd w:id="2"/>
    </w:p>
    <w:p w14:paraId="2310A4A2" w14:textId="77777777"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The iconic figure of Steve Jobs, co-founder of Apple Inc., serves as an insightful case study. Jobs epitomized visionary leadership, propelling Apple into an innovation powerhouse. However, criticism often surfaced regarding his managerial style, described as autocratic and lacking in collaborative elements. This juxtaposition in Jobs' approach lends credence to the argument that a leader may not inherently possess strong managerial acumen.</w:t>
      </w:r>
    </w:p>
    <w:p w14:paraId="5088A3E8" w14:textId="77777777" w:rsidR="00F94501" w:rsidRPr="00F94501" w:rsidRDefault="00F94501" w:rsidP="00F94501">
      <w:pPr>
        <w:spacing w:line="480" w:lineRule="auto"/>
        <w:rPr>
          <w:rFonts w:ascii="Times New Roman" w:hAnsi="Times New Roman" w:cs="Times New Roman"/>
          <w:sz w:val="24"/>
          <w:szCs w:val="24"/>
        </w:rPr>
      </w:pPr>
    </w:p>
    <w:p w14:paraId="46037157" w14:textId="4F892FF9"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lastRenderedPageBreak/>
        <w:t>Theory Application: Jobs' leadership style aligns with the charismatic leadership model, emphasizing the leader's ability to inspire and captivate followers through a compelling vision. However, his managerial shortcomings highlight the importance of participative management approaches advocated by theorists like Douglas McGregor.</w:t>
      </w:r>
    </w:p>
    <w:p w14:paraId="0D1FDDA4" w14:textId="10FD8629"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3" w:name="_Toc152421240"/>
      <w:r w:rsidRPr="00C02B0A">
        <w:rPr>
          <w:rFonts w:ascii="Times New Roman" w:hAnsi="Times New Roman" w:cs="Times New Roman"/>
          <w:b/>
          <w:bCs/>
          <w:color w:val="auto"/>
          <w:sz w:val="24"/>
          <w:szCs w:val="24"/>
        </w:rPr>
        <w:t>2. Example: Elon Musk - Leadership through Innovation and Management Challenges</w:t>
      </w:r>
      <w:bookmarkEnd w:id="3"/>
    </w:p>
    <w:p w14:paraId="3870ADD3" w14:textId="19A88277"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In the contemporary business landscape, Elon Musk, CEO of </w:t>
      </w:r>
      <w:r w:rsidR="004D790C" w:rsidRPr="00F94501">
        <w:rPr>
          <w:rFonts w:ascii="Times New Roman" w:hAnsi="Times New Roman" w:cs="Times New Roman"/>
          <w:sz w:val="24"/>
          <w:szCs w:val="24"/>
        </w:rPr>
        <w:t>Tesla,</w:t>
      </w:r>
      <w:r w:rsidRPr="00F94501">
        <w:rPr>
          <w:rFonts w:ascii="Times New Roman" w:hAnsi="Times New Roman" w:cs="Times New Roman"/>
          <w:sz w:val="24"/>
          <w:szCs w:val="24"/>
        </w:rPr>
        <w:t xml:space="preserve"> and SpaceX, presents a compelling example of successfully intertwining leadership and management. Musk's visionary leadership propels groundbreaking innovations, while his </w:t>
      </w:r>
      <w:r w:rsidR="001C4079" w:rsidRPr="00F94501">
        <w:rPr>
          <w:rFonts w:ascii="Times New Roman" w:hAnsi="Times New Roman" w:cs="Times New Roman"/>
          <w:sz w:val="24"/>
          <w:szCs w:val="24"/>
        </w:rPr>
        <w:t>firsthand</w:t>
      </w:r>
      <w:r w:rsidRPr="00F94501">
        <w:rPr>
          <w:rFonts w:ascii="Times New Roman" w:hAnsi="Times New Roman" w:cs="Times New Roman"/>
          <w:sz w:val="24"/>
          <w:szCs w:val="24"/>
        </w:rPr>
        <w:t xml:space="preserve"> involvement in day-to-day operations demonstrates a keen managerial prowess. Musk's multifaceted role challenges the notion that a leader cannot effectively manage.</w:t>
      </w:r>
    </w:p>
    <w:p w14:paraId="28B25027" w14:textId="774ACF16"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Theory Application: Musk's leadership style aligns with the transformational leadership model, emphasizing a leader's ability to inspire change and innovation. His </w:t>
      </w:r>
      <w:r w:rsidR="001C4079" w:rsidRPr="00F94501">
        <w:rPr>
          <w:rFonts w:ascii="Times New Roman" w:hAnsi="Times New Roman" w:cs="Times New Roman"/>
          <w:sz w:val="24"/>
          <w:szCs w:val="24"/>
        </w:rPr>
        <w:t>firsthand</w:t>
      </w:r>
      <w:r w:rsidRPr="00F94501">
        <w:rPr>
          <w:rFonts w:ascii="Times New Roman" w:hAnsi="Times New Roman" w:cs="Times New Roman"/>
          <w:sz w:val="24"/>
          <w:szCs w:val="24"/>
        </w:rPr>
        <w:t xml:space="preserve"> management approach resonates with situational leadership theory, suggesting that effective leaders adapt their style based on the situation.</w:t>
      </w:r>
    </w:p>
    <w:p w14:paraId="5BB9AD07" w14:textId="6910913C"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4" w:name="_Toc152421241"/>
      <w:r w:rsidRPr="00C02B0A">
        <w:rPr>
          <w:rFonts w:ascii="Times New Roman" w:hAnsi="Times New Roman" w:cs="Times New Roman"/>
          <w:b/>
          <w:bCs/>
          <w:color w:val="auto"/>
          <w:sz w:val="24"/>
          <w:szCs w:val="24"/>
        </w:rPr>
        <w:t>3. Example: Jack Welch - Strategic Management and Leadership Integration</w:t>
      </w:r>
      <w:bookmarkEnd w:id="4"/>
    </w:p>
    <w:p w14:paraId="7D2FBC9B" w14:textId="4C6A2D4C"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Jack Welch, the former CEO of General Electric, stands as a paradigm of seamlessly integrating strategic management and leadership. Welch's implementation of the Six Sigma methodology </w:t>
      </w:r>
      <w:r w:rsidR="001C4079" w:rsidRPr="00F94501">
        <w:rPr>
          <w:rFonts w:ascii="Times New Roman" w:hAnsi="Times New Roman" w:cs="Times New Roman"/>
          <w:sz w:val="24"/>
          <w:szCs w:val="24"/>
        </w:rPr>
        <w:t>highlighted</w:t>
      </w:r>
      <w:r w:rsidRPr="00F94501">
        <w:rPr>
          <w:rFonts w:ascii="Times New Roman" w:hAnsi="Times New Roman" w:cs="Times New Roman"/>
          <w:sz w:val="24"/>
          <w:szCs w:val="24"/>
        </w:rPr>
        <w:t xml:space="preserve"> strong managerial skills, while his transformative leadership style earned him acclaim. His case challenges the notion that leaders inherently lack managerial prowess.</w:t>
      </w:r>
    </w:p>
    <w:p w14:paraId="2B63890F" w14:textId="77777777" w:rsidR="00F94501" w:rsidRPr="00F94501" w:rsidRDefault="00F94501" w:rsidP="00F94501">
      <w:pPr>
        <w:spacing w:line="480" w:lineRule="auto"/>
        <w:rPr>
          <w:rFonts w:ascii="Times New Roman" w:hAnsi="Times New Roman" w:cs="Times New Roman"/>
          <w:sz w:val="24"/>
          <w:szCs w:val="24"/>
        </w:rPr>
      </w:pPr>
    </w:p>
    <w:p w14:paraId="7161D0E1" w14:textId="52827142"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lastRenderedPageBreak/>
        <w:t xml:space="preserve">Theory Application: Welch's leadership approach aligns with the transactional leadership model, emphasizing reward and punishment to motivate performance. The strategic management aspect reflects the application of SWOT analysis and strategic planning, </w:t>
      </w:r>
      <w:r w:rsidR="001C4079" w:rsidRPr="00F94501">
        <w:rPr>
          <w:rFonts w:ascii="Times New Roman" w:hAnsi="Times New Roman" w:cs="Times New Roman"/>
          <w:sz w:val="24"/>
          <w:szCs w:val="24"/>
        </w:rPr>
        <w:t>highlighting</w:t>
      </w:r>
      <w:r w:rsidRPr="00F94501">
        <w:rPr>
          <w:rFonts w:ascii="Times New Roman" w:hAnsi="Times New Roman" w:cs="Times New Roman"/>
          <w:sz w:val="24"/>
          <w:szCs w:val="24"/>
        </w:rPr>
        <w:t xml:space="preserve"> the integration of leadership and management.</w:t>
      </w:r>
    </w:p>
    <w:p w14:paraId="509744F1" w14:textId="3BA0896F"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5" w:name="_Toc152421242"/>
      <w:r w:rsidRPr="00C02B0A">
        <w:rPr>
          <w:rFonts w:ascii="Times New Roman" w:hAnsi="Times New Roman" w:cs="Times New Roman"/>
          <w:b/>
          <w:bCs/>
          <w:color w:val="auto"/>
          <w:sz w:val="24"/>
          <w:szCs w:val="24"/>
        </w:rPr>
        <w:t>4. Example: Google's Approach - Nurturing Leadership at All Levels</w:t>
      </w:r>
      <w:bookmarkEnd w:id="5"/>
    </w:p>
    <w:p w14:paraId="738A4A56" w14:textId="2D341923"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Google's innovative approach to leadership is exemplified in 'Project Oxygen,' emphasizing leadership </w:t>
      </w:r>
      <w:r w:rsidR="004D790C" w:rsidRPr="00F94501">
        <w:rPr>
          <w:rFonts w:ascii="Times New Roman" w:hAnsi="Times New Roman" w:cs="Times New Roman"/>
          <w:sz w:val="24"/>
          <w:szCs w:val="24"/>
        </w:rPr>
        <w:t>behaviours</w:t>
      </w:r>
      <w:r w:rsidRPr="00F94501">
        <w:rPr>
          <w:rFonts w:ascii="Times New Roman" w:hAnsi="Times New Roman" w:cs="Times New Roman"/>
          <w:sz w:val="24"/>
          <w:szCs w:val="24"/>
        </w:rPr>
        <w:t xml:space="preserve"> at all organizational levels. This approach challenges traditional hierarchical distinctions between leaders and managers, fostering a culture where leadership is distributed.</w:t>
      </w:r>
    </w:p>
    <w:p w14:paraId="59B4CF8F" w14:textId="1500D4E2" w:rsidR="001361A6" w:rsidRPr="00202378" w:rsidRDefault="00F94501" w:rsidP="00202378">
      <w:pPr>
        <w:spacing w:line="480" w:lineRule="auto"/>
        <w:rPr>
          <w:rFonts w:ascii="Times New Roman" w:hAnsi="Times New Roman" w:cs="Times New Roman"/>
          <w:sz w:val="24"/>
          <w:szCs w:val="24"/>
        </w:rPr>
      </w:pPr>
      <w:r w:rsidRPr="00F94501">
        <w:rPr>
          <w:rFonts w:ascii="Times New Roman" w:hAnsi="Times New Roman" w:cs="Times New Roman"/>
          <w:sz w:val="24"/>
          <w:szCs w:val="24"/>
        </w:rPr>
        <w:t>Theory Application: Google's approach resonates with the contingency leadership model, suggesting that effective leadership depends on various situational factors. The emphasis on distributed leadership aligns with the concept of shared leadership, where multiple individuals contribute to leadership functions.</w:t>
      </w:r>
    </w:p>
    <w:p w14:paraId="1A3AF889" w14:textId="18C52A9D" w:rsidR="00202378" w:rsidRPr="00C02B0A" w:rsidRDefault="00202378" w:rsidP="00C02B0A">
      <w:pPr>
        <w:pStyle w:val="Heading1"/>
        <w:spacing w:line="480" w:lineRule="auto"/>
        <w:rPr>
          <w:rFonts w:ascii="Times New Roman" w:hAnsi="Times New Roman" w:cs="Times New Roman"/>
          <w:b/>
          <w:bCs/>
          <w:color w:val="auto"/>
          <w:sz w:val="24"/>
          <w:szCs w:val="24"/>
        </w:rPr>
      </w:pPr>
      <w:bookmarkStart w:id="6" w:name="_Toc152421243"/>
      <w:r w:rsidRPr="00C02B0A">
        <w:rPr>
          <w:rFonts w:ascii="Times New Roman" w:hAnsi="Times New Roman" w:cs="Times New Roman"/>
          <w:b/>
          <w:bCs/>
          <w:color w:val="auto"/>
          <w:sz w:val="24"/>
          <w:szCs w:val="24"/>
        </w:rPr>
        <w:t>1. Personal and Employability Skills for Management and Leadership</w:t>
      </w:r>
      <w:bookmarkEnd w:id="6"/>
    </w:p>
    <w:p w14:paraId="118E2430" w14:textId="5F0080DB" w:rsidR="00202378" w:rsidRPr="00C02B0A" w:rsidRDefault="00202378" w:rsidP="00C02B0A">
      <w:pPr>
        <w:pStyle w:val="Heading2"/>
        <w:spacing w:line="480" w:lineRule="auto"/>
        <w:rPr>
          <w:rFonts w:ascii="Times New Roman" w:hAnsi="Times New Roman" w:cs="Times New Roman"/>
          <w:color w:val="auto"/>
          <w:sz w:val="24"/>
          <w:szCs w:val="24"/>
        </w:rPr>
      </w:pPr>
      <w:bookmarkStart w:id="7" w:name="_Toc152421244"/>
      <w:r w:rsidRPr="00C02B0A">
        <w:rPr>
          <w:rFonts w:ascii="Times New Roman" w:hAnsi="Times New Roman" w:cs="Times New Roman"/>
          <w:color w:val="auto"/>
          <w:sz w:val="24"/>
          <w:szCs w:val="24"/>
        </w:rPr>
        <w:t>a) Managing</w:t>
      </w:r>
      <w:bookmarkEnd w:id="7"/>
    </w:p>
    <w:p w14:paraId="7A1C9E6D" w14:textId="09F162A9"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Communication Skills:</w:t>
      </w:r>
      <w:r w:rsidRPr="00202378">
        <w:rPr>
          <w:rFonts w:ascii="Times New Roman" w:hAnsi="Times New Roman" w:cs="Times New Roman"/>
          <w:sz w:val="24"/>
          <w:szCs w:val="24"/>
        </w:rPr>
        <w:t xml:space="preserve"> Effective communication is a cornerstone of successful management. Clear and concise communication ensures that team members understand their tasks, responsibilities, and goals. It involves both verbal articulation and the ability to convey complex information in writing. A manager who communicates effectively reduces the likelihood of misunderstandings, thereby facilitating task execution (Robbins et al., 2017).</w:t>
      </w:r>
    </w:p>
    <w:p w14:paraId="3327D24B" w14:textId="0C629124"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Organizational Skills:</w:t>
      </w:r>
      <w:r w:rsidRPr="00202378">
        <w:rPr>
          <w:rFonts w:ascii="Times New Roman" w:hAnsi="Times New Roman" w:cs="Times New Roman"/>
          <w:sz w:val="24"/>
          <w:szCs w:val="24"/>
        </w:rPr>
        <w:t xml:space="preserve"> Strong organizational skills are essential for effective management. This encompasses the ability to prioritize tasks, allocate resources efficiently, and create </w:t>
      </w:r>
      <w:r w:rsidRPr="00202378">
        <w:rPr>
          <w:rFonts w:ascii="Times New Roman" w:hAnsi="Times New Roman" w:cs="Times New Roman"/>
          <w:sz w:val="24"/>
          <w:szCs w:val="24"/>
        </w:rPr>
        <w:lastRenderedPageBreak/>
        <w:t>systematic plans and structures to achieve organizational objectives. A well-organized manager ensures that workflow is smooth, deadlines are met, and the team operates cohesively (Robbins et al., 2017).</w:t>
      </w:r>
    </w:p>
    <w:p w14:paraId="407AA95A" w14:textId="287CBE9D"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Decision-Making Skills:</w:t>
      </w:r>
      <w:r w:rsidRPr="00202378">
        <w:rPr>
          <w:rFonts w:ascii="Times New Roman" w:hAnsi="Times New Roman" w:cs="Times New Roman"/>
          <w:sz w:val="24"/>
          <w:szCs w:val="24"/>
        </w:rPr>
        <w:t xml:space="preserve"> Managers frequently encounter decision points that can have a significant impact on the team or the </w:t>
      </w:r>
      <w:r w:rsidR="004D790C" w:rsidRPr="00202378">
        <w:rPr>
          <w:rFonts w:ascii="Times New Roman" w:hAnsi="Times New Roman" w:cs="Times New Roman"/>
          <w:sz w:val="24"/>
          <w:szCs w:val="24"/>
        </w:rPr>
        <w:t>organization</w:t>
      </w:r>
      <w:r w:rsidRPr="00202378">
        <w:rPr>
          <w:rFonts w:ascii="Times New Roman" w:hAnsi="Times New Roman" w:cs="Times New Roman"/>
          <w:sz w:val="24"/>
          <w:szCs w:val="24"/>
        </w:rPr>
        <w:t>. Developing strong decision-making skills involves the ability to assess situations, consider alternatives, and make timely, well-informed choices. Effective decision-making contributes to the successful execution of tasks and the attainment of strategic goals (Robbins et al., 2017).</w:t>
      </w:r>
    </w:p>
    <w:p w14:paraId="213437D5" w14:textId="4BA7A1ED"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Conflict Resolution:</w:t>
      </w:r>
      <w:r w:rsidRPr="00202378">
        <w:rPr>
          <w:rFonts w:ascii="Times New Roman" w:hAnsi="Times New Roman" w:cs="Times New Roman"/>
          <w:sz w:val="24"/>
          <w:szCs w:val="24"/>
        </w:rPr>
        <w:t xml:space="preserve"> Conflict is inherent in any workplace. A manager must be adept at identifying and resolving conflicts among team members. This necessitates strong interpersonal skills, empathy, and the ability to find mutually beneficial solutions. Effective conflict resolution contributes to a harmonious work environment, promoting collaboration and productivity (Robbins et al., 2017).</w:t>
      </w:r>
    </w:p>
    <w:p w14:paraId="45E0A526" w14:textId="315C37C3" w:rsidR="00202378" w:rsidRPr="00C02B0A" w:rsidRDefault="00202378" w:rsidP="00C02B0A">
      <w:pPr>
        <w:pStyle w:val="Heading2"/>
        <w:spacing w:line="480" w:lineRule="auto"/>
        <w:rPr>
          <w:rFonts w:ascii="Times New Roman" w:hAnsi="Times New Roman" w:cs="Times New Roman"/>
          <w:color w:val="auto"/>
          <w:sz w:val="24"/>
          <w:szCs w:val="24"/>
        </w:rPr>
      </w:pPr>
      <w:bookmarkStart w:id="8" w:name="_Toc152421245"/>
      <w:r w:rsidRPr="00C02B0A">
        <w:rPr>
          <w:rFonts w:ascii="Times New Roman" w:hAnsi="Times New Roman" w:cs="Times New Roman"/>
          <w:color w:val="auto"/>
          <w:sz w:val="24"/>
          <w:szCs w:val="24"/>
        </w:rPr>
        <w:t>b) Leading</w:t>
      </w:r>
      <w:bookmarkEnd w:id="8"/>
    </w:p>
    <w:p w14:paraId="012CF4D8" w14:textId="78FBCD5F"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Inspirational Communication:</w:t>
      </w:r>
      <w:r w:rsidRPr="00202378">
        <w:rPr>
          <w:rFonts w:ascii="Times New Roman" w:hAnsi="Times New Roman" w:cs="Times New Roman"/>
          <w:sz w:val="24"/>
          <w:szCs w:val="24"/>
        </w:rPr>
        <w:t xml:space="preserve"> Leaders inspire through effective and inspirational communication. They articulate a compelling vision that goes beyond mere task completion, emphasizing the broader purpose behind the work. Inspirational communication appeals to the emotions and values of team members, creating a sense of purpose and commitment (Northouse, 2018).</w:t>
      </w:r>
    </w:p>
    <w:p w14:paraId="550CC4FF" w14:textId="6F02B244"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Emotional Intelligence:</w:t>
      </w:r>
      <w:r w:rsidRPr="00202378">
        <w:rPr>
          <w:rFonts w:ascii="Times New Roman" w:hAnsi="Times New Roman" w:cs="Times New Roman"/>
          <w:sz w:val="24"/>
          <w:szCs w:val="24"/>
        </w:rPr>
        <w:t xml:space="preserve"> Understanding and managing one's own emotions and the emotions of others is crucial for effective leadership. Emotional intelligence enables leaders to build strong relationships, empathize with team members, and navigate complex social dynamics </w:t>
      </w:r>
      <w:r w:rsidRPr="00202378">
        <w:rPr>
          <w:rFonts w:ascii="Times New Roman" w:hAnsi="Times New Roman" w:cs="Times New Roman"/>
          <w:sz w:val="24"/>
          <w:szCs w:val="24"/>
        </w:rPr>
        <w:lastRenderedPageBreak/>
        <w:t>within the organization. Leaders with high emotional intelligence create a positive and supportive work culture (Goleman, 1995).</w:t>
      </w:r>
    </w:p>
    <w:p w14:paraId="04ACB118" w14:textId="6B229360"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Motivational Skills:</w:t>
      </w:r>
      <w:r w:rsidRPr="00202378">
        <w:rPr>
          <w:rFonts w:ascii="Times New Roman" w:hAnsi="Times New Roman" w:cs="Times New Roman"/>
          <w:sz w:val="24"/>
          <w:szCs w:val="24"/>
        </w:rPr>
        <w:t xml:space="preserve"> Leaders motivate their teams to achieve more than what is expected. This involves recognizing and appreciating individual and collective efforts, providing positive reinforcement, and creating a work environment that fosters enthusiasm and commitment. Motivated teams are more likely to be engaged and produce high-quality work (Robbins et al., 2017).</w:t>
      </w:r>
    </w:p>
    <w:p w14:paraId="131BF565" w14:textId="7787EDFD"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Adaptability:</w:t>
      </w:r>
      <w:r w:rsidRPr="00202378">
        <w:rPr>
          <w:rFonts w:ascii="Times New Roman" w:hAnsi="Times New Roman" w:cs="Times New Roman"/>
          <w:sz w:val="24"/>
          <w:szCs w:val="24"/>
        </w:rPr>
        <w:t xml:space="preserve"> Leadership often requires navigating change. Being adaptable and open to </w:t>
      </w:r>
      <w:r w:rsidR="001C4079" w:rsidRPr="00202378">
        <w:rPr>
          <w:rFonts w:ascii="Times New Roman" w:hAnsi="Times New Roman" w:cs="Times New Roman"/>
          <w:sz w:val="24"/>
          <w:szCs w:val="24"/>
        </w:rPr>
        <w:t>innovative ideas</w:t>
      </w:r>
      <w:r w:rsidRPr="00202378">
        <w:rPr>
          <w:rFonts w:ascii="Times New Roman" w:hAnsi="Times New Roman" w:cs="Times New Roman"/>
          <w:sz w:val="24"/>
          <w:szCs w:val="24"/>
        </w:rPr>
        <w:t>, technologies, and ways of working is essential. A leader who can guide a team through change fosters a culture of innovation and continuous improvement. This adaptability is crucial in dynamic business environments where organizations must respond to evolving challenges and opportunities (Kotter, 1996).</w:t>
      </w:r>
    </w:p>
    <w:p w14:paraId="044CEF5E" w14:textId="39D40463" w:rsidR="00202378" w:rsidRPr="00202378" w:rsidRDefault="00202378" w:rsidP="00C02B0A">
      <w:pPr>
        <w:spacing w:line="480" w:lineRule="auto"/>
        <w:rPr>
          <w:rFonts w:ascii="Times New Roman" w:hAnsi="Times New Roman" w:cs="Times New Roman"/>
          <w:sz w:val="24"/>
          <w:szCs w:val="24"/>
        </w:rPr>
      </w:pPr>
      <w:bookmarkStart w:id="9" w:name="_Toc152421246"/>
      <w:r w:rsidRPr="00C02B0A">
        <w:rPr>
          <w:rStyle w:val="Heading1Char"/>
          <w:rFonts w:ascii="Times New Roman" w:hAnsi="Times New Roman" w:cs="Times New Roman"/>
          <w:b/>
          <w:bCs/>
          <w:color w:val="auto"/>
          <w:sz w:val="24"/>
          <w:szCs w:val="24"/>
        </w:rPr>
        <w:t>2. How the Development of These Skills Improves Individual and Organizational</w:t>
      </w:r>
      <w:bookmarkEnd w:id="9"/>
      <w:r w:rsidR="00C02B0A">
        <w:rPr>
          <w:rFonts w:ascii="Times New Roman" w:hAnsi="Times New Roman" w:cs="Times New Roman"/>
          <w:b/>
          <w:bCs/>
          <w:sz w:val="24"/>
          <w:szCs w:val="24"/>
        </w:rPr>
        <w:t xml:space="preserve"> </w:t>
      </w:r>
      <w:r w:rsidRPr="00C02B0A">
        <w:rPr>
          <w:rStyle w:val="Heading1Char"/>
          <w:rFonts w:ascii="Times New Roman" w:hAnsi="Times New Roman" w:cs="Times New Roman"/>
          <w:b/>
          <w:bCs/>
          <w:color w:val="auto"/>
          <w:sz w:val="24"/>
          <w:szCs w:val="24"/>
        </w:rPr>
        <w:t>Performance</w:t>
      </w:r>
    </w:p>
    <w:p w14:paraId="6C87ACAC" w14:textId="15B92DEC" w:rsidR="00202378" w:rsidRPr="00C02B0A" w:rsidRDefault="00202378" w:rsidP="00C02B0A">
      <w:pPr>
        <w:pStyle w:val="Heading2"/>
        <w:spacing w:line="480" w:lineRule="auto"/>
        <w:rPr>
          <w:rFonts w:ascii="Times New Roman" w:hAnsi="Times New Roman" w:cs="Times New Roman"/>
          <w:color w:val="auto"/>
          <w:sz w:val="24"/>
          <w:szCs w:val="24"/>
        </w:rPr>
      </w:pPr>
      <w:bookmarkStart w:id="10" w:name="_Toc152421247"/>
      <w:r w:rsidRPr="00C02B0A">
        <w:rPr>
          <w:rFonts w:ascii="Times New Roman" w:hAnsi="Times New Roman" w:cs="Times New Roman"/>
          <w:color w:val="auto"/>
          <w:sz w:val="24"/>
          <w:szCs w:val="24"/>
        </w:rPr>
        <w:t>a) Management Skills</w:t>
      </w:r>
      <w:bookmarkEnd w:id="10"/>
    </w:p>
    <w:p w14:paraId="41F5D71C" w14:textId="2660BB76" w:rsidR="00C670B5" w:rsidRPr="00C02B0A" w:rsidRDefault="00C670B5" w:rsidP="00C670B5">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Improved Efficiency and Productivity</w:t>
      </w:r>
      <w:r w:rsidR="00C02B0A">
        <w:rPr>
          <w:rFonts w:ascii="Times New Roman" w:hAnsi="Times New Roman" w:cs="Times New Roman"/>
          <w:i/>
          <w:iCs/>
          <w:sz w:val="24"/>
          <w:szCs w:val="24"/>
        </w:rPr>
        <w:t>:</w:t>
      </w:r>
      <w:r w:rsidR="00C02B0A">
        <w:rPr>
          <w:rFonts w:ascii="Times New Roman" w:hAnsi="Times New Roman" w:cs="Times New Roman"/>
          <w:sz w:val="24"/>
          <w:szCs w:val="24"/>
        </w:rPr>
        <w:t xml:space="preserve"> </w:t>
      </w:r>
      <w:r w:rsidRPr="00C670B5">
        <w:rPr>
          <w:rFonts w:ascii="Times New Roman" w:hAnsi="Times New Roman" w:cs="Times New Roman"/>
          <w:sz w:val="24"/>
          <w:szCs w:val="24"/>
        </w:rPr>
        <w:t>A well-managed team operates with streamlined efficiency, significantly minimizing delays and ensuring the timely completion of tasks. This heightened efficiency plays a pivotal role in enhancing overall productivity and contributing to organizational success. This is underscored by the findings of a comprehensive study conducted by Mone and London (2018), revealing that effective management practices exert a positive influence on organizational performance by optimizing processes and bolstering employee productivity.</w:t>
      </w:r>
    </w:p>
    <w:p w14:paraId="2C1D8060" w14:textId="24216CC0"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lastRenderedPageBreak/>
        <w:t>Moreover, the positive effects of effective management extend to the realm of employee satisfaction. The creation of a positive work environment, facilitated by clear communication, fair decision-making, and proficient conflict resolution, leads to heightened job satisfaction among team members. This, in turn, results in increased employee retention, as evidenced by research conducted by Harter et al. (2002), which establishes a robust correlation between effective management and elevated levels of employee engagement and satisfaction.</w:t>
      </w:r>
    </w:p>
    <w:p w14:paraId="683B77A6" w14:textId="76C4E930" w:rsidR="00C670B5" w:rsidRPr="00C02B0A"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Resource Optimization:</w:t>
      </w:r>
      <w:r w:rsidR="00C02B0A">
        <w:rPr>
          <w:rFonts w:ascii="Times New Roman" w:hAnsi="Times New Roman" w:cs="Times New Roman"/>
          <w:i/>
          <w:iCs/>
          <w:sz w:val="24"/>
          <w:szCs w:val="24"/>
        </w:rPr>
        <w:t xml:space="preserve"> </w:t>
      </w:r>
      <w:r w:rsidRPr="00C670B5">
        <w:rPr>
          <w:rFonts w:ascii="Times New Roman" w:hAnsi="Times New Roman" w:cs="Times New Roman"/>
          <w:sz w:val="24"/>
          <w:szCs w:val="24"/>
        </w:rPr>
        <w:t xml:space="preserve">The adept organizational skills of managers play a crucial role in the effective allocation of resources. This strategic utilization ensures that the right personnel are assigned to appropriate tasks, minimizing </w:t>
      </w:r>
      <w:r w:rsidR="001C4079" w:rsidRPr="00C670B5">
        <w:rPr>
          <w:rFonts w:ascii="Times New Roman" w:hAnsi="Times New Roman" w:cs="Times New Roman"/>
          <w:sz w:val="24"/>
          <w:szCs w:val="24"/>
        </w:rPr>
        <w:t>wastage,</w:t>
      </w:r>
      <w:r w:rsidRPr="00C670B5">
        <w:rPr>
          <w:rFonts w:ascii="Times New Roman" w:hAnsi="Times New Roman" w:cs="Times New Roman"/>
          <w:sz w:val="24"/>
          <w:szCs w:val="24"/>
        </w:rPr>
        <w:t xml:space="preserve"> and optimizing the use of available resources. Such resource optimization not only leads to cost savings but also enhances overall efficiency, making a significant contribution to organizational success, as outlined by Robbins et al. (2017).</w:t>
      </w:r>
    </w:p>
    <w:p w14:paraId="64EC7BFF" w14:textId="756EF12B" w:rsidR="00C670B5" w:rsidRPr="00C02B0A"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Effective Problem-Solving:</w:t>
      </w:r>
      <w:r w:rsidR="00C02B0A">
        <w:rPr>
          <w:rFonts w:ascii="Times New Roman" w:hAnsi="Times New Roman" w:cs="Times New Roman"/>
          <w:i/>
          <w:iCs/>
          <w:sz w:val="24"/>
          <w:szCs w:val="24"/>
        </w:rPr>
        <w:t xml:space="preserve"> </w:t>
      </w:r>
      <w:r w:rsidRPr="00C670B5">
        <w:rPr>
          <w:rFonts w:ascii="Times New Roman" w:hAnsi="Times New Roman" w:cs="Times New Roman"/>
          <w:sz w:val="24"/>
          <w:szCs w:val="24"/>
        </w:rPr>
        <w:t>The importance of decision-making skills becomes evident in the realm of problem-solving during project execution. Managers equipped with the ability to make informed decisions significantly contribute to resolving challenges and ensuring the successful completion of projects. This proficiency in efficient problem-solving positively impacts project outcomes and overall organizational performance, as highlighted by the insights provided by Robbins et al. (2017).</w:t>
      </w:r>
    </w:p>
    <w:p w14:paraId="2A9E7BF6" w14:textId="7C23760C" w:rsidR="00C670B5" w:rsidRPr="00C02B0A" w:rsidRDefault="00C670B5" w:rsidP="00C02B0A">
      <w:pPr>
        <w:pStyle w:val="Heading2"/>
        <w:spacing w:line="480" w:lineRule="auto"/>
        <w:rPr>
          <w:rFonts w:ascii="Times New Roman" w:hAnsi="Times New Roman" w:cs="Times New Roman"/>
          <w:color w:val="auto"/>
          <w:sz w:val="24"/>
          <w:szCs w:val="24"/>
        </w:rPr>
      </w:pPr>
      <w:bookmarkStart w:id="11" w:name="_Toc152421248"/>
      <w:r w:rsidRPr="00C02B0A">
        <w:rPr>
          <w:rFonts w:ascii="Times New Roman" w:hAnsi="Times New Roman" w:cs="Times New Roman"/>
          <w:color w:val="auto"/>
          <w:sz w:val="24"/>
          <w:szCs w:val="24"/>
        </w:rPr>
        <w:t>b) Leadership Skills</w:t>
      </w:r>
      <w:bookmarkEnd w:id="11"/>
    </w:p>
    <w:p w14:paraId="61E1E833" w14:textId="3AFE750F" w:rsidR="00C670B5" w:rsidRPr="00C02B0A"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Increased Innovation and Creativity:</w:t>
      </w:r>
      <w:r w:rsidR="00C02B0A">
        <w:rPr>
          <w:rFonts w:ascii="Times New Roman" w:hAnsi="Times New Roman" w:cs="Times New Roman"/>
          <w:i/>
          <w:iCs/>
          <w:sz w:val="24"/>
          <w:szCs w:val="24"/>
        </w:rPr>
        <w:t xml:space="preserve"> </w:t>
      </w:r>
      <w:r w:rsidRPr="00C670B5">
        <w:rPr>
          <w:rFonts w:ascii="Times New Roman" w:hAnsi="Times New Roman" w:cs="Times New Roman"/>
          <w:sz w:val="24"/>
          <w:szCs w:val="24"/>
        </w:rPr>
        <w:t xml:space="preserve">Leaders who inspire and motivate create an environment conducive to innovation. Team members are more inclined to contribute novel ideas and approaches when they are motivated and inspired by their leader. This culture of innovation results in the development of new products, services, or processes, thereby </w:t>
      </w:r>
      <w:r w:rsidRPr="00C670B5">
        <w:rPr>
          <w:rFonts w:ascii="Times New Roman" w:hAnsi="Times New Roman" w:cs="Times New Roman"/>
          <w:sz w:val="24"/>
          <w:szCs w:val="24"/>
        </w:rPr>
        <w:lastRenderedPageBreak/>
        <w:t>providing a competitive edge in the market. This perspective aligns with the research of Northouse (2018).</w:t>
      </w:r>
    </w:p>
    <w:p w14:paraId="0731A70E" w14:textId="4ECC29FF" w:rsidR="00C670B5" w:rsidRPr="00AE1A25"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Higher Team Engagement:</w:t>
      </w:r>
      <w:r w:rsidR="00AE1A25">
        <w:rPr>
          <w:rFonts w:ascii="Times New Roman" w:hAnsi="Times New Roman" w:cs="Times New Roman"/>
          <w:i/>
          <w:iCs/>
          <w:sz w:val="24"/>
          <w:szCs w:val="24"/>
        </w:rPr>
        <w:t xml:space="preserve"> </w:t>
      </w:r>
      <w:r w:rsidRPr="00C670B5">
        <w:rPr>
          <w:rFonts w:ascii="Times New Roman" w:hAnsi="Times New Roman" w:cs="Times New Roman"/>
          <w:sz w:val="24"/>
          <w:szCs w:val="24"/>
        </w:rPr>
        <w:t>Motivational leadership fosters heightened levels of team engagement. When individuals are inspired by a shared vision and feel a sense of purpose, their commitment to their work is strengthened, leading to improved performance. The research conducted by Bakker and Schaufeli (2008) supports the idea that there exists a positive relationship between leadership, employee engagement, and overall team performance.</w:t>
      </w:r>
    </w:p>
    <w:p w14:paraId="29710C83" w14:textId="42018AF5" w:rsidR="00C670B5" w:rsidRPr="00AE1A25"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Positive Organizational Culture:</w:t>
      </w:r>
      <w:r w:rsidR="00AE1A25">
        <w:rPr>
          <w:rFonts w:ascii="Times New Roman" w:hAnsi="Times New Roman" w:cs="Times New Roman"/>
          <w:i/>
          <w:iCs/>
          <w:sz w:val="24"/>
          <w:szCs w:val="24"/>
        </w:rPr>
        <w:t xml:space="preserve"> </w:t>
      </w:r>
      <w:r w:rsidRPr="00C670B5">
        <w:rPr>
          <w:rFonts w:ascii="Times New Roman" w:hAnsi="Times New Roman" w:cs="Times New Roman"/>
          <w:sz w:val="24"/>
          <w:szCs w:val="24"/>
        </w:rPr>
        <w:t>Leaders demonstrating emotional intelligence contribute significantly to fostering a positive organizational culture. This, in turn, attracts and retains talented individuals, establishing a workplace where people are motivated to contribute their best efforts. The establishment of a positive organizational culture has been linked to increased employee satisfaction, loyalty, and overall organizational success, as posited by Goleman (1995).</w:t>
      </w:r>
    </w:p>
    <w:p w14:paraId="4602BDC8" w14:textId="41BD3020" w:rsidR="00C670B5" w:rsidRPr="00AE1A25"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Effective Change Management:</w:t>
      </w:r>
      <w:r w:rsidR="00AE1A25">
        <w:rPr>
          <w:rFonts w:ascii="Times New Roman" w:hAnsi="Times New Roman" w:cs="Times New Roman"/>
          <w:i/>
          <w:iCs/>
          <w:sz w:val="24"/>
          <w:szCs w:val="24"/>
        </w:rPr>
        <w:t xml:space="preserve"> </w:t>
      </w:r>
      <w:r w:rsidRPr="00C670B5">
        <w:rPr>
          <w:rFonts w:ascii="Times New Roman" w:hAnsi="Times New Roman" w:cs="Times New Roman"/>
          <w:sz w:val="24"/>
          <w:szCs w:val="24"/>
        </w:rPr>
        <w:t>In the contemporary dynamic business environment, effective leadership is crucial in guiding teams through periods of change. Leaders who exhibit adaptability contribute to the seamless management of change, especially in response to technological advancements, market shifts, and other external factors. The effective management of change enhances organizational resilience and ensures sustained success, echoing the principles outlined by Kotter (1996).</w:t>
      </w:r>
    </w:p>
    <w:p w14:paraId="73C3C48B" w14:textId="385808ED" w:rsidR="00800751" w:rsidRPr="00800751" w:rsidRDefault="008221E2" w:rsidP="00800751">
      <w:pPr>
        <w:pStyle w:val="Heading1"/>
        <w:spacing w:line="480" w:lineRule="auto"/>
        <w:jc w:val="center"/>
        <w:rPr>
          <w:rFonts w:ascii="Times New Roman" w:hAnsi="Times New Roman" w:cs="Times New Roman"/>
          <w:b/>
          <w:bCs/>
          <w:color w:val="auto"/>
          <w:sz w:val="24"/>
          <w:szCs w:val="24"/>
        </w:rPr>
      </w:pPr>
      <w:bookmarkStart w:id="12" w:name="_Toc152421249"/>
      <w:r w:rsidRPr="00C02B0A">
        <w:rPr>
          <w:rFonts w:ascii="Times New Roman" w:hAnsi="Times New Roman" w:cs="Times New Roman"/>
          <w:b/>
          <w:bCs/>
          <w:color w:val="auto"/>
          <w:sz w:val="24"/>
          <w:szCs w:val="24"/>
        </w:rPr>
        <w:lastRenderedPageBreak/>
        <w:t>Conclusion</w:t>
      </w:r>
      <w:bookmarkEnd w:id="12"/>
    </w:p>
    <w:p w14:paraId="00016A23" w14:textId="547ABCCA"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In summary, the nuanced interplay between leadership and management intricately weaves the fabric of organizational dynamics, presenting a landscape that is far from one-dimensional. While the initial proposition implies a linear relationship, real-world instances drawn from the business realm illuminate the fluidity and interconnectedness of these roles. It becomes increasingly evident that personal and employability skills form the linchpin in both the realms of management and leadership, acting as catalysts for both individual and organizational triumphs.</w:t>
      </w:r>
    </w:p>
    <w:p w14:paraId="3CE06D9B" w14:textId="00BEE0C6"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 xml:space="preserve">In delving deeper into the symbiotic nature of these roles, the </w:t>
      </w:r>
      <w:r w:rsidR="001C4079" w:rsidRPr="00C670B5">
        <w:rPr>
          <w:rFonts w:ascii="Times New Roman" w:hAnsi="Times New Roman" w:cs="Times New Roman"/>
          <w:sz w:val="24"/>
          <w:szCs w:val="24"/>
        </w:rPr>
        <w:t>constructive collaboration</w:t>
      </w:r>
      <w:r w:rsidRPr="00C670B5">
        <w:rPr>
          <w:rFonts w:ascii="Times New Roman" w:hAnsi="Times New Roman" w:cs="Times New Roman"/>
          <w:sz w:val="24"/>
          <w:szCs w:val="24"/>
        </w:rPr>
        <w:t xml:space="preserve"> between management and leadership emerges as a critical factor in achieving a cohesive and successful organizational framework. The amalgamation of these skills engenders a harmonious equilibrium, where individuals not only adeptly navigate and manage tasks but also inspire and motivate others to collectively work towards the accomplishment of shared objectives. The essence lies in recognizing that effective leaders often exhibit management prowess, and adept managers inherently possess leadership qualities. This duality forms the foundation for a resilient and high-performing organizational culture.</w:t>
      </w:r>
    </w:p>
    <w:p w14:paraId="1EB5406E" w14:textId="184C1B4F"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As organizations continue to navigate the dynamic and ever-evolving business landscape, the holistic integration of leadership and management stands out as a cornerstone for achieving sustained success. The ability to seamlessly transition between these roles becomes a strategic imperative, especially in the face of challenges posed by technological advancements, market fluctuations, and other external factors. The adaptive leader-manager, possessing a versatile skill set, becomes the linchpin for steering organizations through change, fostering innovation, and ensuring continuous improvement.</w:t>
      </w:r>
    </w:p>
    <w:p w14:paraId="7B2634F8" w14:textId="28C0E593"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lastRenderedPageBreak/>
        <w:t>Moreover, the fusion of leadership and management extends beyond the confines of the organizational structure. It permeates the fabric of workplace culture, influencing the mindset and behaviour of individuals at all levels. This, in turn, contributes to the creation of a dynamic and collaborative work environment where each member is not only proficient in their managerial responsibilities but is also empowered to lead and contribute to the collective success of the organization.</w:t>
      </w:r>
    </w:p>
    <w:p w14:paraId="6A2FFDB1" w14:textId="03CB1425" w:rsidR="008221E2" w:rsidRPr="00202378"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In conclusion, the intricate dance between leadership and management unfolds as a multidimensional and ever-evolving phenomenon. The notion of a unidirectional relationship gives way to a more sophisticated understanding of their interdependence. The cultivation and integration of personal and employability skills serve as the linchpin, weaving a narrative where the harmonious synthesis of leadership and management skills becomes imperative for navigating the complexities of the contemporary organizational landscape and ensuring enduring success.</w:t>
      </w:r>
    </w:p>
    <w:p w14:paraId="10F39F83" w14:textId="27CA90C4" w:rsidR="00C02B0A" w:rsidRDefault="00C02B0A">
      <w:pPr>
        <w:rPr>
          <w:rFonts w:ascii="Times New Roman" w:hAnsi="Times New Roman" w:cs="Times New Roman"/>
          <w:sz w:val="24"/>
          <w:szCs w:val="24"/>
        </w:rPr>
      </w:pPr>
      <w:r>
        <w:rPr>
          <w:rFonts w:ascii="Times New Roman" w:hAnsi="Times New Roman" w:cs="Times New Roman"/>
          <w:sz w:val="24"/>
          <w:szCs w:val="24"/>
        </w:rPr>
        <w:br w:type="page"/>
      </w:r>
    </w:p>
    <w:p w14:paraId="0DDAE414" w14:textId="279B4E77" w:rsidR="00202378" w:rsidRDefault="00202378" w:rsidP="00800751">
      <w:pPr>
        <w:pStyle w:val="Heading1"/>
        <w:spacing w:line="480" w:lineRule="auto"/>
        <w:jc w:val="center"/>
        <w:rPr>
          <w:rFonts w:ascii="Times New Roman" w:hAnsi="Times New Roman" w:cs="Times New Roman"/>
          <w:b/>
          <w:bCs/>
          <w:color w:val="auto"/>
          <w:sz w:val="24"/>
          <w:szCs w:val="24"/>
        </w:rPr>
      </w:pPr>
      <w:bookmarkStart w:id="13" w:name="_Toc152421250"/>
      <w:r w:rsidRPr="00C02B0A">
        <w:rPr>
          <w:rFonts w:ascii="Times New Roman" w:hAnsi="Times New Roman" w:cs="Times New Roman"/>
          <w:b/>
          <w:bCs/>
          <w:color w:val="auto"/>
          <w:sz w:val="24"/>
          <w:szCs w:val="24"/>
        </w:rPr>
        <w:lastRenderedPageBreak/>
        <w:t>References</w:t>
      </w:r>
      <w:bookmarkEnd w:id="13"/>
    </w:p>
    <w:p w14:paraId="73233E55" w14:textId="77777777" w:rsidR="00800751" w:rsidRPr="00800751" w:rsidRDefault="00800751" w:rsidP="00800751"/>
    <w:p w14:paraId="216C7F40" w14:textId="630F0F22"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 xml:space="preserve">Bakker, A. B., &amp; Schaufeli, W. B. (2008). Positive organizational </w:t>
      </w:r>
      <w:r w:rsidR="004D790C" w:rsidRPr="00800751">
        <w:rPr>
          <w:rFonts w:ascii="Times New Roman" w:hAnsi="Times New Roman" w:cs="Times New Roman"/>
          <w:sz w:val="24"/>
          <w:szCs w:val="24"/>
        </w:rPr>
        <w:t>behaviour</w:t>
      </w:r>
      <w:r w:rsidRPr="00800751">
        <w:rPr>
          <w:rFonts w:ascii="Times New Roman" w:hAnsi="Times New Roman" w:cs="Times New Roman"/>
          <w:sz w:val="24"/>
          <w:szCs w:val="24"/>
        </w:rPr>
        <w:t xml:space="preserve">: Engaged employees in flourishing organizations. Journal of Organizational </w:t>
      </w:r>
      <w:r w:rsidR="004D790C" w:rsidRPr="00800751">
        <w:rPr>
          <w:rFonts w:ascii="Times New Roman" w:hAnsi="Times New Roman" w:cs="Times New Roman"/>
          <w:sz w:val="24"/>
          <w:szCs w:val="24"/>
        </w:rPr>
        <w:t>Behaviour</w:t>
      </w:r>
      <w:r w:rsidRPr="00800751">
        <w:rPr>
          <w:rFonts w:ascii="Times New Roman" w:hAnsi="Times New Roman" w:cs="Times New Roman"/>
          <w:sz w:val="24"/>
          <w:szCs w:val="24"/>
        </w:rPr>
        <w:t>, 29(2), 147-154.</w:t>
      </w:r>
    </w:p>
    <w:p w14:paraId="4F89C90E" w14:textId="4A63392D" w:rsidR="00402747" w:rsidRPr="00800751" w:rsidRDefault="00402747"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Bass, B. M., &amp; Riggio, R. E. (2006). Transformational Leadership (2nd ed.). Psychology Press.</w:t>
      </w:r>
    </w:p>
    <w:p w14:paraId="25A5DDD5" w14:textId="0514565E"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Drucker, P. F. (1999). Management Challenges for the 21st Century. HarperCollins.</w:t>
      </w:r>
    </w:p>
    <w:p w14:paraId="5A5A85A0"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Goleman, D. (1995). Emotional Intelligence: Why It Can Matter More Than IQ. Bantam Books.</w:t>
      </w:r>
    </w:p>
    <w:p w14:paraId="5DC540FC"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Harter, J. K., Schmidt, F. L., &amp; Hayes, T. L. (2002). Business-unit-level relationship between employee satisfaction, employee engagement, and business outcomes: A meta-analysis. Journal of Applied Psychology, 87(2), 268-279.</w:t>
      </w:r>
    </w:p>
    <w:p w14:paraId="22D124E6" w14:textId="18D9DF5C"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Kotter, J. P. (1990). A Force for Change: How Leadership Differs from Management. Free Press.</w:t>
      </w:r>
    </w:p>
    <w:p w14:paraId="735AF908"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Kotter, J. P. (1996). Leading Change. Harvard Business Review Press.</w:t>
      </w:r>
    </w:p>
    <w:p w14:paraId="19C90AD3" w14:textId="2EFD0564"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McGregor, D. (1960). The Human Side of Enterprise. McGraw-Hill.</w:t>
      </w:r>
    </w:p>
    <w:p w14:paraId="0410A0EB"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Mone, M. A., &amp; London, M. (2018). Employee Engagement Through Effective Performance Management: A Practical Guide for Managers. Routledge.</w:t>
      </w:r>
    </w:p>
    <w:p w14:paraId="6EFB572F" w14:textId="77777777"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Northouse, P. G. (2018). Leadership: Theory and Practice (8th ed.). Sage Publications.</w:t>
      </w:r>
    </w:p>
    <w:p w14:paraId="489AA010" w14:textId="77777777" w:rsidR="00800751" w:rsidRPr="00202378" w:rsidRDefault="00800751" w:rsidP="00800751">
      <w:pPr>
        <w:spacing w:line="480" w:lineRule="auto"/>
        <w:rPr>
          <w:rFonts w:ascii="Times New Roman" w:hAnsi="Times New Roman" w:cs="Times New Roman"/>
          <w:sz w:val="24"/>
          <w:szCs w:val="24"/>
        </w:rPr>
      </w:pPr>
    </w:p>
    <w:p w14:paraId="42456F1B" w14:textId="71846139" w:rsidR="006F16E5"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Robbins, S. P., Coulter, M., &amp; DeCenzo, D. A. (2017). Fundamentals of Management. Pearson.</w:t>
      </w:r>
    </w:p>
    <w:p w14:paraId="51248788" w14:textId="49DF4098"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lastRenderedPageBreak/>
        <w:t>Welch, J., &amp; Welch, S. (2005). Winning. Harper Business.</w:t>
      </w:r>
    </w:p>
    <w:p w14:paraId="29AF827F" w14:textId="77777777" w:rsidR="00193ADF" w:rsidRPr="00800751" w:rsidRDefault="00193ADF"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Yukl, G. (2013). Leadership in Organizations (8th ed.). Pearson.</w:t>
      </w:r>
    </w:p>
    <w:sectPr w:rsidR="00193ADF" w:rsidRPr="0080075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A16F7" w14:textId="77777777" w:rsidR="005B213D" w:rsidRDefault="005B213D" w:rsidP="009670CB">
      <w:pPr>
        <w:spacing w:after="0" w:line="240" w:lineRule="auto"/>
      </w:pPr>
      <w:r>
        <w:separator/>
      </w:r>
    </w:p>
  </w:endnote>
  <w:endnote w:type="continuationSeparator" w:id="0">
    <w:p w14:paraId="060B60CF" w14:textId="77777777" w:rsidR="005B213D" w:rsidRDefault="005B213D" w:rsidP="00967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726041"/>
      <w:docPartObj>
        <w:docPartGallery w:val="Page Numbers (Bottom of Page)"/>
        <w:docPartUnique/>
      </w:docPartObj>
    </w:sdtPr>
    <w:sdtEndPr>
      <w:rPr>
        <w:noProof/>
      </w:rPr>
    </w:sdtEndPr>
    <w:sdtContent>
      <w:p w14:paraId="239C1E59" w14:textId="6BD5DCAD" w:rsidR="009670CB" w:rsidRDefault="009670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9ACD53" w14:textId="77777777" w:rsidR="009670CB" w:rsidRDefault="00967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61776" w14:textId="77777777" w:rsidR="005B213D" w:rsidRDefault="005B213D" w:rsidP="009670CB">
      <w:pPr>
        <w:spacing w:after="0" w:line="240" w:lineRule="auto"/>
      </w:pPr>
      <w:r>
        <w:separator/>
      </w:r>
    </w:p>
  </w:footnote>
  <w:footnote w:type="continuationSeparator" w:id="0">
    <w:p w14:paraId="67B0FDB1" w14:textId="77777777" w:rsidR="005B213D" w:rsidRDefault="005B213D" w:rsidP="00967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1BB5B" w14:textId="6E3EB540" w:rsidR="009670CB" w:rsidRDefault="009670CB">
    <w:pPr>
      <w:pStyle w:val="Header"/>
    </w:pPr>
    <w:r>
      <w:rPr>
        <w:noProof/>
      </w:rPr>
      <w:drawing>
        <wp:inline distT="0" distB="0" distL="0" distR="0" wp14:anchorId="76BC40EC" wp14:editId="2F13947F">
          <wp:extent cx="2006600" cy="1123950"/>
          <wp:effectExtent l="0" t="0" r="0" b="0"/>
          <wp:docPr id="433985615"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985615" name="Picture 1" descr="A logo with text on i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06600" cy="112395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D7A3D"/>
    <w:multiLevelType w:val="hybridMultilevel"/>
    <w:tmpl w:val="87C292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B7A50B4"/>
    <w:multiLevelType w:val="hybridMultilevel"/>
    <w:tmpl w:val="AAB2F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3184890">
    <w:abstractNumId w:val="0"/>
  </w:num>
  <w:num w:numId="2" w16cid:durableId="1002659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0D7"/>
    <w:rsid w:val="000073D6"/>
    <w:rsid w:val="00091D36"/>
    <w:rsid w:val="001361A6"/>
    <w:rsid w:val="00193ADF"/>
    <w:rsid w:val="001C4079"/>
    <w:rsid w:val="00202378"/>
    <w:rsid w:val="002F517E"/>
    <w:rsid w:val="0033325E"/>
    <w:rsid w:val="00402747"/>
    <w:rsid w:val="004B54CD"/>
    <w:rsid w:val="004D790C"/>
    <w:rsid w:val="005B213D"/>
    <w:rsid w:val="006F16E5"/>
    <w:rsid w:val="00757A54"/>
    <w:rsid w:val="00800751"/>
    <w:rsid w:val="008221E2"/>
    <w:rsid w:val="009670CB"/>
    <w:rsid w:val="00AE1A25"/>
    <w:rsid w:val="00B02E2B"/>
    <w:rsid w:val="00B13756"/>
    <w:rsid w:val="00BB27B4"/>
    <w:rsid w:val="00C02B0A"/>
    <w:rsid w:val="00C310D7"/>
    <w:rsid w:val="00C670B5"/>
    <w:rsid w:val="00F9450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9F53A"/>
  <w15:chartTrackingRefBased/>
  <w15:docId w15:val="{6DF1A4CC-5C75-45F8-9CE3-1591D04BD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2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B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2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325E"/>
    <w:pPr>
      <w:outlineLvl w:val="9"/>
    </w:pPr>
    <w:rPr>
      <w:kern w:val="0"/>
      <w:lang w:val="en-US" w:eastAsia="en-US"/>
      <w14:ligatures w14:val="none"/>
    </w:rPr>
  </w:style>
  <w:style w:type="paragraph" w:styleId="Header">
    <w:name w:val="header"/>
    <w:basedOn w:val="Normal"/>
    <w:link w:val="HeaderChar"/>
    <w:uiPriority w:val="99"/>
    <w:unhideWhenUsed/>
    <w:rsid w:val="00967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0CB"/>
  </w:style>
  <w:style w:type="paragraph" w:styleId="Footer">
    <w:name w:val="footer"/>
    <w:basedOn w:val="Normal"/>
    <w:link w:val="FooterChar"/>
    <w:uiPriority w:val="99"/>
    <w:unhideWhenUsed/>
    <w:rsid w:val="00967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0CB"/>
  </w:style>
  <w:style w:type="character" w:customStyle="1" w:styleId="Heading2Char">
    <w:name w:val="Heading 2 Char"/>
    <w:basedOn w:val="DefaultParagraphFont"/>
    <w:link w:val="Heading2"/>
    <w:uiPriority w:val="9"/>
    <w:rsid w:val="00C02B0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02B0A"/>
    <w:pPr>
      <w:spacing w:after="100"/>
    </w:pPr>
  </w:style>
  <w:style w:type="paragraph" w:styleId="TOC2">
    <w:name w:val="toc 2"/>
    <w:basedOn w:val="Normal"/>
    <w:next w:val="Normal"/>
    <w:autoRedefine/>
    <w:uiPriority w:val="39"/>
    <w:unhideWhenUsed/>
    <w:rsid w:val="00C02B0A"/>
    <w:pPr>
      <w:spacing w:after="100"/>
      <w:ind w:left="220"/>
    </w:pPr>
  </w:style>
  <w:style w:type="character" w:styleId="Hyperlink">
    <w:name w:val="Hyperlink"/>
    <w:basedOn w:val="DefaultParagraphFont"/>
    <w:uiPriority w:val="99"/>
    <w:unhideWhenUsed/>
    <w:rsid w:val="00C02B0A"/>
    <w:rPr>
      <w:color w:val="0563C1" w:themeColor="hyperlink"/>
      <w:u w:val="single"/>
    </w:rPr>
  </w:style>
  <w:style w:type="paragraph" w:styleId="ListParagraph">
    <w:name w:val="List Paragraph"/>
    <w:basedOn w:val="Normal"/>
    <w:uiPriority w:val="34"/>
    <w:qFormat/>
    <w:rsid w:val="008007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3699">
      <w:bodyDiv w:val="1"/>
      <w:marLeft w:val="0"/>
      <w:marRight w:val="0"/>
      <w:marTop w:val="0"/>
      <w:marBottom w:val="0"/>
      <w:divBdr>
        <w:top w:val="none" w:sz="0" w:space="0" w:color="auto"/>
        <w:left w:val="none" w:sz="0" w:space="0" w:color="auto"/>
        <w:bottom w:val="none" w:sz="0" w:space="0" w:color="auto"/>
        <w:right w:val="none" w:sz="0" w:space="0" w:color="auto"/>
      </w:divBdr>
    </w:div>
    <w:div w:id="114567869">
      <w:bodyDiv w:val="1"/>
      <w:marLeft w:val="0"/>
      <w:marRight w:val="0"/>
      <w:marTop w:val="0"/>
      <w:marBottom w:val="0"/>
      <w:divBdr>
        <w:top w:val="none" w:sz="0" w:space="0" w:color="auto"/>
        <w:left w:val="none" w:sz="0" w:space="0" w:color="auto"/>
        <w:bottom w:val="none" w:sz="0" w:space="0" w:color="auto"/>
        <w:right w:val="none" w:sz="0" w:space="0" w:color="auto"/>
      </w:divBdr>
    </w:div>
    <w:div w:id="368646497">
      <w:bodyDiv w:val="1"/>
      <w:marLeft w:val="0"/>
      <w:marRight w:val="0"/>
      <w:marTop w:val="0"/>
      <w:marBottom w:val="0"/>
      <w:divBdr>
        <w:top w:val="none" w:sz="0" w:space="0" w:color="auto"/>
        <w:left w:val="none" w:sz="0" w:space="0" w:color="auto"/>
        <w:bottom w:val="none" w:sz="0" w:space="0" w:color="auto"/>
        <w:right w:val="none" w:sz="0" w:space="0" w:color="auto"/>
      </w:divBdr>
      <w:divsChild>
        <w:div w:id="574827134">
          <w:marLeft w:val="0"/>
          <w:marRight w:val="0"/>
          <w:marTop w:val="0"/>
          <w:marBottom w:val="0"/>
          <w:divBdr>
            <w:top w:val="single" w:sz="2" w:space="0" w:color="D9D9E3"/>
            <w:left w:val="single" w:sz="2" w:space="0" w:color="D9D9E3"/>
            <w:bottom w:val="single" w:sz="2" w:space="0" w:color="D9D9E3"/>
            <w:right w:val="single" w:sz="2" w:space="0" w:color="D9D9E3"/>
          </w:divBdr>
          <w:divsChild>
            <w:div w:id="667900908">
              <w:marLeft w:val="0"/>
              <w:marRight w:val="0"/>
              <w:marTop w:val="0"/>
              <w:marBottom w:val="0"/>
              <w:divBdr>
                <w:top w:val="single" w:sz="2" w:space="0" w:color="D9D9E3"/>
                <w:left w:val="single" w:sz="2" w:space="0" w:color="D9D9E3"/>
                <w:bottom w:val="single" w:sz="2" w:space="0" w:color="D9D9E3"/>
                <w:right w:val="single" w:sz="2" w:space="0" w:color="D9D9E3"/>
              </w:divBdr>
              <w:divsChild>
                <w:div w:id="1180585403">
                  <w:marLeft w:val="0"/>
                  <w:marRight w:val="0"/>
                  <w:marTop w:val="0"/>
                  <w:marBottom w:val="0"/>
                  <w:divBdr>
                    <w:top w:val="single" w:sz="2" w:space="0" w:color="D9D9E3"/>
                    <w:left w:val="single" w:sz="2" w:space="0" w:color="D9D9E3"/>
                    <w:bottom w:val="single" w:sz="2" w:space="0" w:color="D9D9E3"/>
                    <w:right w:val="single" w:sz="2" w:space="0" w:color="D9D9E3"/>
                  </w:divBdr>
                  <w:divsChild>
                    <w:div w:id="64651178">
                      <w:marLeft w:val="0"/>
                      <w:marRight w:val="0"/>
                      <w:marTop w:val="0"/>
                      <w:marBottom w:val="0"/>
                      <w:divBdr>
                        <w:top w:val="single" w:sz="2" w:space="0" w:color="D9D9E3"/>
                        <w:left w:val="single" w:sz="2" w:space="0" w:color="D9D9E3"/>
                        <w:bottom w:val="single" w:sz="2" w:space="0" w:color="D9D9E3"/>
                        <w:right w:val="single" w:sz="2" w:space="0" w:color="D9D9E3"/>
                      </w:divBdr>
                      <w:divsChild>
                        <w:div w:id="1652446728">
                          <w:marLeft w:val="0"/>
                          <w:marRight w:val="0"/>
                          <w:marTop w:val="0"/>
                          <w:marBottom w:val="0"/>
                          <w:divBdr>
                            <w:top w:val="single" w:sz="2" w:space="0" w:color="auto"/>
                            <w:left w:val="single" w:sz="2" w:space="0" w:color="auto"/>
                            <w:bottom w:val="single" w:sz="6" w:space="0" w:color="auto"/>
                            <w:right w:val="single" w:sz="2" w:space="0" w:color="auto"/>
                          </w:divBdr>
                          <w:divsChild>
                            <w:div w:id="21994846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1730775">
                                  <w:marLeft w:val="0"/>
                                  <w:marRight w:val="0"/>
                                  <w:marTop w:val="0"/>
                                  <w:marBottom w:val="0"/>
                                  <w:divBdr>
                                    <w:top w:val="single" w:sz="2" w:space="0" w:color="D9D9E3"/>
                                    <w:left w:val="single" w:sz="2" w:space="0" w:color="D9D9E3"/>
                                    <w:bottom w:val="single" w:sz="2" w:space="0" w:color="D9D9E3"/>
                                    <w:right w:val="single" w:sz="2" w:space="0" w:color="D9D9E3"/>
                                  </w:divBdr>
                                  <w:divsChild>
                                    <w:div w:id="139465391">
                                      <w:marLeft w:val="0"/>
                                      <w:marRight w:val="0"/>
                                      <w:marTop w:val="0"/>
                                      <w:marBottom w:val="0"/>
                                      <w:divBdr>
                                        <w:top w:val="single" w:sz="2" w:space="0" w:color="D9D9E3"/>
                                        <w:left w:val="single" w:sz="2" w:space="0" w:color="D9D9E3"/>
                                        <w:bottom w:val="single" w:sz="2" w:space="0" w:color="D9D9E3"/>
                                        <w:right w:val="single" w:sz="2" w:space="0" w:color="D9D9E3"/>
                                      </w:divBdr>
                                      <w:divsChild>
                                        <w:div w:id="1021518650">
                                          <w:marLeft w:val="0"/>
                                          <w:marRight w:val="0"/>
                                          <w:marTop w:val="0"/>
                                          <w:marBottom w:val="0"/>
                                          <w:divBdr>
                                            <w:top w:val="single" w:sz="2" w:space="0" w:color="D9D9E3"/>
                                            <w:left w:val="single" w:sz="2" w:space="0" w:color="D9D9E3"/>
                                            <w:bottom w:val="single" w:sz="2" w:space="0" w:color="D9D9E3"/>
                                            <w:right w:val="single" w:sz="2" w:space="0" w:color="D9D9E3"/>
                                          </w:divBdr>
                                          <w:divsChild>
                                            <w:div w:id="1450512914">
                                              <w:marLeft w:val="0"/>
                                              <w:marRight w:val="0"/>
                                              <w:marTop w:val="0"/>
                                              <w:marBottom w:val="0"/>
                                              <w:divBdr>
                                                <w:top w:val="single" w:sz="2" w:space="0" w:color="D9D9E3"/>
                                                <w:left w:val="single" w:sz="2" w:space="0" w:color="D9D9E3"/>
                                                <w:bottom w:val="single" w:sz="2" w:space="0" w:color="D9D9E3"/>
                                                <w:right w:val="single" w:sz="2" w:space="0" w:color="D9D9E3"/>
                                              </w:divBdr>
                                              <w:divsChild>
                                                <w:div w:id="1838382551">
                                                  <w:marLeft w:val="0"/>
                                                  <w:marRight w:val="0"/>
                                                  <w:marTop w:val="0"/>
                                                  <w:marBottom w:val="0"/>
                                                  <w:divBdr>
                                                    <w:top w:val="single" w:sz="2" w:space="0" w:color="D9D9E3"/>
                                                    <w:left w:val="single" w:sz="2" w:space="0" w:color="D9D9E3"/>
                                                    <w:bottom w:val="single" w:sz="2" w:space="0" w:color="D9D9E3"/>
                                                    <w:right w:val="single" w:sz="2" w:space="0" w:color="D9D9E3"/>
                                                  </w:divBdr>
                                                  <w:divsChild>
                                                    <w:div w:id="22206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3381009">
          <w:marLeft w:val="0"/>
          <w:marRight w:val="0"/>
          <w:marTop w:val="0"/>
          <w:marBottom w:val="0"/>
          <w:divBdr>
            <w:top w:val="none" w:sz="0" w:space="0" w:color="auto"/>
            <w:left w:val="none" w:sz="0" w:space="0" w:color="auto"/>
            <w:bottom w:val="none" w:sz="0" w:space="0" w:color="auto"/>
            <w:right w:val="none" w:sz="0" w:space="0" w:color="auto"/>
          </w:divBdr>
        </w:div>
      </w:divsChild>
    </w:div>
    <w:div w:id="589897557">
      <w:bodyDiv w:val="1"/>
      <w:marLeft w:val="0"/>
      <w:marRight w:val="0"/>
      <w:marTop w:val="0"/>
      <w:marBottom w:val="0"/>
      <w:divBdr>
        <w:top w:val="none" w:sz="0" w:space="0" w:color="auto"/>
        <w:left w:val="none" w:sz="0" w:space="0" w:color="auto"/>
        <w:bottom w:val="none" w:sz="0" w:space="0" w:color="auto"/>
        <w:right w:val="none" w:sz="0" w:space="0" w:color="auto"/>
      </w:divBdr>
    </w:div>
    <w:div w:id="590629458">
      <w:bodyDiv w:val="1"/>
      <w:marLeft w:val="0"/>
      <w:marRight w:val="0"/>
      <w:marTop w:val="0"/>
      <w:marBottom w:val="0"/>
      <w:divBdr>
        <w:top w:val="none" w:sz="0" w:space="0" w:color="auto"/>
        <w:left w:val="none" w:sz="0" w:space="0" w:color="auto"/>
        <w:bottom w:val="none" w:sz="0" w:space="0" w:color="auto"/>
        <w:right w:val="none" w:sz="0" w:space="0" w:color="auto"/>
      </w:divBdr>
    </w:div>
    <w:div w:id="754932803">
      <w:bodyDiv w:val="1"/>
      <w:marLeft w:val="0"/>
      <w:marRight w:val="0"/>
      <w:marTop w:val="0"/>
      <w:marBottom w:val="0"/>
      <w:divBdr>
        <w:top w:val="none" w:sz="0" w:space="0" w:color="auto"/>
        <w:left w:val="none" w:sz="0" w:space="0" w:color="auto"/>
        <w:bottom w:val="none" w:sz="0" w:space="0" w:color="auto"/>
        <w:right w:val="none" w:sz="0" w:space="0" w:color="auto"/>
      </w:divBdr>
    </w:div>
    <w:div w:id="936716382">
      <w:bodyDiv w:val="1"/>
      <w:marLeft w:val="0"/>
      <w:marRight w:val="0"/>
      <w:marTop w:val="0"/>
      <w:marBottom w:val="0"/>
      <w:divBdr>
        <w:top w:val="none" w:sz="0" w:space="0" w:color="auto"/>
        <w:left w:val="none" w:sz="0" w:space="0" w:color="auto"/>
        <w:bottom w:val="none" w:sz="0" w:space="0" w:color="auto"/>
        <w:right w:val="none" w:sz="0" w:space="0" w:color="auto"/>
      </w:divBdr>
    </w:div>
    <w:div w:id="1064527253">
      <w:bodyDiv w:val="1"/>
      <w:marLeft w:val="0"/>
      <w:marRight w:val="0"/>
      <w:marTop w:val="0"/>
      <w:marBottom w:val="0"/>
      <w:divBdr>
        <w:top w:val="none" w:sz="0" w:space="0" w:color="auto"/>
        <w:left w:val="none" w:sz="0" w:space="0" w:color="auto"/>
        <w:bottom w:val="none" w:sz="0" w:space="0" w:color="auto"/>
        <w:right w:val="none" w:sz="0" w:space="0" w:color="auto"/>
      </w:divBdr>
    </w:div>
    <w:div w:id="1287659816">
      <w:bodyDiv w:val="1"/>
      <w:marLeft w:val="0"/>
      <w:marRight w:val="0"/>
      <w:marTop w:val="0"/>
      <w:marBottom w:val="0"/>
      <w:divBdr>
        <w:top w:val="none" w:sz="0" w:space="0" w:color="auto"/>
        <w:left w:val="none" w:sz="0" w:space="0" w:color="auto"/>
        <w:bottom w:val="none" w:sz="0" w:space="0" w:color="auto"/>
        <w:right w:val="none" w:sz="0" w:space="0" w:color="auto"/>
      </w:divBdr>
      <w:divsChild>
        <w:div w:id="1901361039">
          <w:marLeft w:val="0"/>
          <w:marRight w:val="0"/>
          <w:marTop w:val="0"/>
          <w:marBottom w:val="0"/>
          <w:divBdr>
            <w:top w:val="single" w:sz="2" w:space="0" w:color="auto"/>
            <w:left w:val="single" w:sz="2" w:space="0" w:color="auto"/>
            <w:bottom w:val="single" w:sz="6" w:space="0" w:color="auto"/>
            <w:right w:val="single" w:sz="2" w:space="0" w:color="auto"/>
          </w:divBdr>
          <w:divsChild>
            <w:div w:id="398553346">
              <w:marLeft w:val="0"/>
              <w:marRight w:val="0"/>
              <w:marTop w:val="100"/>
              <w:marBottom w:val="100"/>
              <w:divBdr>
                <w:top w:val="single" w:sz="2" w:space="0" w:color="D9D9E3"/>
                <w:left w:val="single" w:sz="2" w:space="0" w:color="D9D9E3"/>
                <w:bottom w:val="single" w:sz="2" w:space="0" w:color="D9D9E3"/>
                <w:right w:val="single" w:sz="2" w:space="0" w:color="D9D9E3"/>
              </w:divBdr>
              <w:divsChild>
                <w:div w:id="548107383">
                  <w:marLeft w:val="0"/>
                  <w:marRight w:val="0"/>
                  <w:marTop w:val="0"/>
                  <w:marBottom w:val="0"/>
                  <w:divBdr>
                    <w:top w:val="single" w:sz="2" w:space="0" w:color="D9D9E3"/>
                    <w:left w:val="single" w:sz="2" w:space="0" w:color="D9D9E3"/>
                    <w:bottom w:val="single" w:sz="2" w:space="0" w:color="D9D9E3"/>
                    <w:right w:val="single" w:sz="2" w:space="0" w:color="D9D9E3"/>
                  </w:divBdr>
                  <w:divsChild>
                    <w:div w:id="1245264387">
                      <w:marLeft w:val="0"/>
                      <w:marRight w:val="0"/>
                      <w:marTop w:val="0"/>
                      <w:marBottom w:val="0"/>
                      <w:divBdr>
                        <w:top w:val="single" w:sz="2" w:space="0" w:color="D9D9E3"/>
                        <w:left w:val="single" w:sz="2" w:space="0" w:color="D9D9E3"/>
                        <w:bottom w:val="single" w:sz="2" w:space="0" w:color="D9D9E3"/>
                        <w:right w:val="single" w:sz="2" w:space="0" w:color="D9D9E3"/>
                      </w:divBdr>
                      <w:divsChild>
                        <w:div w:id="250552791">
                          <w:marLeft w:val="0"/>
                          <w:marRight w:val="0"/>
                          <w:marTop w:val="0"/>
                          <w:marBottom w:val="0"/>
                          <w:divBdr>
                            <w:top w:val="single" w:sz="2" w:space="0" w:color="D9D9E3"/>
                            <w:left w:val="single" w:sz="2" w:space="0" w:color="D9D9E3"/>
                            <w:bottom w:val="single" w:sz="2" w:space="0" w:color="D9D9E3"/>
                            <w:right w:val="single" w:sz="2" w:space="0" w:color="D9D9E3"/>
                          </w:divBdr>
                          <w:divsChild>
                            <w:div w:id="1551921827">
                              <w:marLeft w:val="0"/>
                              <w:marRight w:val="0"/>
                              <w:marTop w:val="0"/>
                              <w:marBottom w:val="0"/>
                              <w:divBdr>
                                <w:top w:val="single" w:sz="2" w:space="0" w:color="D9D9E3"/>
                                <w:left w:val="single" w:sz="2" w:space="0" w:color="D9D9E3"/>
                                <w:bottom w:val="single" w:sz="2" w:space="0" w:color="D9D9E3"/>
                                <w:right w:val="single" w:sz="2" w:space="0" w:color="D9D9E3"/>
                              </w:divBdr>
                              <w:divsChild>
                                <w:div w:id="386607773">
                                  <w:marLeft w:val="0"/>
                                  <w:marRight w:val="0"/>
                                  <w:marTop w:val="0"/>
                                  <w:marBottom w:val="0"/>
                                  <w:divBdr>
                                    <w:top w:val="single" w:sz="2" w:space="0" w:color="D9D9E3"/>
                                    <w:left w:val="single" w:sz="2" w:space="0" w:color="D9D9E3"/>
                                    <w:bottom w:val="single" w:sz="2" w:space="0" w:color="D9D9E3"/>
                                    <w:right w:val="single" w:sz="2" w:space="0" w:color="D9D9E3"/>
                                  </w:divBdr>
                                  <w:divsChild>
                                    <w:div w:id="773014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40232826">
      <w:bodyDiv w:val="1"/>
      <w:marLeft w:val="0"/>
      <w:marRight w:val="0"/>
      <w:marTop w:val="0"/>
      <w:marBottom w:val="0"/>
      <w:divBdr>
        <w:top w:val="none" w:sz="0" w:space="0" w:color="auto"/>
        <w:left w:val="none" w:sz="0" w:space="0" w:color="auto"/>
        <w:bottom w:val="none" w:sz="0" w:space="0" w:color="auto"/>
        <w:right w:val="none" w:sz="0" w:space="0" w:color="auto"/>
      </w:divBdr>
      <w:divsChild>
        <w:div w:id="1080327242">
          <w:marLeft w:val="0"/>
          <w:marRight w:val="0"/>
          <w:marTop w:val="0"/>
          <w:marBottom w:val="0"/>
          <w:divBdr>
            <w:top w:val="single" w:sz="2" w:space="0" w:color="D9D9E3"/>
            <w:left w:val="single" w:sz="2" w:space="0" w:color="D9D9E3"/>
            <w:bottom w:val="single" w:sz="2" w:space="0" w:color="D9D9E3"/>
            <w:right w:val="single" w:sz="2" w:space="0" w:color="D9D9E3"/>
          </w:divBdr>
          <w:divsChild>
            <w:div w:id="1273712213">
              <w:marLeft w:val="0"/>
              <w:marRight w:val="0"/>
              <w:marTop w:val="0"/>
              <w:marBottom w:val="0"/>
              <w:divBdr>
                <w:top w:val="single" w:sz="2" w:space="0" w:color="D9D9E3"/>
                <w:left w:val="single" w:sz="2" w:space="0" w:color="D9D9E3"/>
                <w:bottom w:val="single" w:sz="2" w:space="0" w:color="D9D9E3"/>
                <w:right w:val="single" w:sz="2" w:space="0" w:color="D9D9E3"/>
              </w:divBdr>
              <w:divsChild>
                <w:div w:id="2027901266">
                  <w:marLeft w:val="0"/>
                  <w:marRight w:val="0"/>
                  <w:marTop w:val="0"/>
                  <w:marBottom w:val="0"/>
                  <w:divBdr>
                    <w:top w:val="single" w:sz="2" w:space="0" w:color="D9D9E3"/>
                    <w:left w:val="single" w:sz="2" w:space="0" w:color="D9D9E3"/>
                    <w:bottom w:val="single" w:sz="2" w:space="0" w:color="D9D9E3"/>
                    <w:right w:val="single" w:sz="2" w:space="0" w:color="D9D9E3"/>
                  </w:divBdr>
                  <w:divsChild>
                    <w:div w:id="78453018">
                      <w:marLeft w:val="0"/>
                      <w:marRight w:val="0"/>
                      <w:marTop w:val="0"/>
                      <w:marBottom w:val="0"/>
                      <w:divBdr>
                        <w:top w:val="single" w:sz="2" w:space="0" w:color="D9D9E3"/>
                        <w:left w:val="single" w:sz="2" w:space="0" w:color="D9D9E3"/>
                        <w:bottom w:val="single" w:sz="2" w:space="0" w:color="D9D9E3"/>
                        <w:right w:val="single" w:sz="2" w:space="0" w:color="D9D9E3"/>
                      </w:divBdr>
                      <w:divsChild>
                        <w:div w:id="60687871">
                          <w:marLeft w:val="0"/>
                          <w:marRight w:val="0"/>
                          <w:marTop w:val="0"/>
                          <w:marBottom w:val="0"/>
                          <w:divBdr>
                            <w:top w:val="single" w:sz="2" w:space="0" w:color="auto"/>
                            <w:left w:val="single" w:sz="2" w:space="0" w:color="auto"/>
                            <w:bottom w:val="single" w:sz="6" w:space="0" w:color="auto"/>
                            <w:right w:val="single" w:sz="2" w:space="0" w:color="auto"/>
                          </w:divBdr>
                          <w:divsChild>
                            <w:div w:id="1495073172">
                              <w:marLeft w:val="0"/>
                              <w:marRight w:val="0"/>
                              <w:marTop w:val="100"/>
                              <w:marBottom w:val="100"/>
                              <w:divBdr>
                                <w:top w:val="single" w:sz="2" w:space="0" w:color="D9D9E3"/>
                                <w:left w:val="single" w:sz="2" w:space="0" w:color="D9D9E3"/>
                                <w:bottom w:val="single" w:sz="2" w:space="0" w:color="D9D9E3"/>
                                <w:right w:val="single" w:sz="2" w:space="0" w:color="D9D9E3"/>
                              </w:divBdr>
                              <w:divsChild>
                                <w:div w:id="1958750730">
                                  <w:marLeft w:val="0"/>
                                  <w:marRight w:val="0"/>
                                  <w:marTop w:val="0"/>
                                  <w:marBottom w:val="0"/>
                                  <w:divBdr>
                                    <w:top w:val="single" w:sz="2" w:space="0" w:color="D9D9E3"/>
                                    <w:left w:val="single" w:sz="2" w:space="0" w:color="D9D9E3"/>
                                    <w:bottom w:val="single" w:sz="2" w:space="0" w:color="D9D9E3"/>
                                    <w:right w:val="single" w:sz="2" w:space="0" w:color="D9D9E3"/>
                                  </w:divBdr>
                                  <w:divsChild>
                                    <w:div w:id="1211575432">
                                      <w:marLeft w:val="0"/>
                                      <w:marRight w:val="0"/>
                                      <w:marTop w:val="0"/>
                                      <w:marBottom w:val="0"/>
                                      <w:divBdr>
                                        <w:top w:val="single" w:sz="2" w:space="0" w:color="D9D9E3"/>
                                        <w:left w:val="single" w:sz="2" w:space="0" w:color="D9D9E3"/>
                                        <w:bottom w:val="single" w:sz="2" w:space="0" w:color="D9D9E3"/>
                                        <w:right w:val="single" w:sz="2" w:space="0" w:color="D9D9E3"/>
                                      </w:divBdr>
                                      <w:divsChild>
                                        <w:div w:id="1238319230">
                                          <w:marLeft w:val="0"/>
                                          <w:marRight w:val="0"/>
                                          <w:marTop w:val="0"/>
                                          <w:marBottom w:val="0"/>
                                          <w:divBdr>
                                            <w:top w:val="single" w:sz="2" w:space="0" w:color="D9D9E3"/>
                                            <w:left w:val="single" w:sz="2" w:space="0" w:color="D9D9E3"/>
                                            <w:bottom w:val="single" w:sz="2" w:space="0" w:color="D9D9E3"/>
                                            <w:right w:val="single" w:sz="2" w:space="0" w:color="D9D9E3"/>
                                          </w:divBdr>
                                          <w:divsChild>
                                            <w:div w:id="1158689677">
                                              <w:marLeft w:val="0"/>
                                              <w:marRight w:val="0"/>
                                              <w:marTop w:val="0"/>
                                              <w:marBottom w:val="0"/>
                                              <w:divBdr>
                                                <w:top w:val="single" w:sz="2" w:space="0" w:color="D9D9E3"/>
                                                <w:left w:val="single" w:sz="2" w:space="0" w:color="D9D9E3"/>
                                                <w:bottom w:val="single" w:sz="2" w:space="0" w:color="D9D9E3"/>
                                                <w:right w:val="single" w:sz="2" w:space="0" w:color="D9D9E3"/>
                                              </w:divBdr>
                                              <w:divsChild>
                                                <w:div w:id="1955405124">
                                                  <w:marLeft w:val="0"/>
                                                  <w:marRight w:val="0"/>
                                                  <w:marTop w:val="0"/>
                                                  <w:marBottom w:val="0"/>
                                                  <w:divBdr>
                                                    <w:top w:val="single" w:sz="2" w:space="0" w:color="D9D9E3"/>
                                                    <w:left w:val="single" w:sz="2" w:space="0" w:color="D9D9E3"/>
                                                    <w:bottom w:val="single" w:sz="2" w:space="0" w:color="D9D9E3"/>
                                                    <w:right w:val="single" w:sz="2" w:space="0" w:color="D9D9E3"/>
                                                  </w:divBdr>
                                                  <w:divsChild>
                                                    <w:div w:id="288320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7760467">
          <w:marLeft w:val="0"/>
          <w:marRight w:val="0"/>
          <w:marTop w:val="0"/>
          <w:marBottom w:val="0"/>
          <w:divBdr>
            <w:top w:val="none" w:sz="0" w:space="0" w:color="auto"/>
            <w:left w:val="none" w:sz="0" w:space="0" w:color="auto"/>
            <w:bottom w:val="none" w:sz="0" w:space="0" w:color="auto"/>
            <w:right w:val="none" w:sz="0" w:space="0" w:color="auto"/>
          </w:divBdr>
        </w:div>
      </w:divsChild>
    </w:div>
    <w:div w:id="2139688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B8E17-20D7-46D5-ACFF-F4904B5A3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13</Pages>
  <Words>2643</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Tamas</dc:creator>
  <cp:keywords/>
  <dc:description/>
  <cp:lastModifiedBy>Larisa Tamas</cp:lastModifiedBy>
  <cp:revision>14</cp:revision>
  <dcterms:created xsi:type="dcterms:W3CDTF">2023-11-12T15:52:00Z</dcterms:created>
  <dcterms:modified xsi:type="dcterms:W3CDTF">2023-12-02T15:46:00Z</dcterms:modified>
</cp:coreProperties>
</file>