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548D9" w14:textId="44A41A18" w:rsidR="00C86DA1" w:rsidRPr="00C86DA1" w:rsidRDefault="00FB7225" w:rsidP="002E5F60">
      <w:pPr>
        <w:spacing w:before="100" w:beforeAutospacing="1" w:after="100" w:afterAutospacing="1" w:line="240" w:lineRule="auto"/>
        <w:outlineLvl w:val="0"/>
        <w:rPr>
          <w:rFonts w:ascii="Arial" w:eastAsia="Times New Roman" w:hAnsi="Arial" w:cs="Arial"/>
          <w:b/>
          <w:bCs/>
          <w:color w:val="000000"/>
          <w:kern w:val="36"/>
          <w:sz w:val="36"/>
          <w:szCs w:val="36"/>
          <w:lang w:val="ro-RO" w:eastAsia="ro-RO"/>
        </w:rPr>
      </w:pPr>
      <w:r w:rsidRPr="00C86DA1">
        <w:rPr>
          <w:rFonts w:ascii="Arial" w:eastAsia="Times New Roman" w:hAnsi="Arial" w:cs="Arial"/>
          <w:b/>
          <w:bCs/>
          <w:color w:val="000000"/>
          <w:kern w:val="36"/>
          <w:sz w:val="36"/>
          <w:szCs w:val="36"/>
          <w:lang w:val="ro-RO" w:eastAsia="ro-RO"/>
        </w:rPr>
        <w:t>Anamaria Stancu-2333684</w:t>
      </w:r>
    </w:p>
    <w:p w14:paraId="0437CF54" w14:textId="13602056" w:rsidR="00FB7225" w:rsidRPr="00C86DA1" w:rsidRDefault="004F5155" w:rsidP="002E5F60">
      <w:pPr>
        <w:spacing w:before="100" w:beforeAutospacing="1" w:after="100" w:afterAutospacing="1" w:line="240" w:lineRule="auto"/>
        <w:outlineLvl w:val="0"/>
        <w:rPr>
          <w:rFonts w:ascii="Arial" w:eastAsia="Times New Roman" w:hAnsi="Arial" w:cs="Arial"/>
          <w:b/>
          <w:bCs/>
          <w:color w:val="000000"/>
          <w:kern w:val="36"/>
          <w:sz w:val="36"/>
          <w:szCs w:val="36"/>
          <w:lang w:val="ro-RO" w:eastAsia="ro-RO"/>
        </w:rPr>
      </w:pPr>
      <w:r w:rsidRPr="00C86DA1">
        <w:rPr>
          <w:rFonts w:ascii="Arial" w:eastAsia="Times New Roman" w:hAnsi="Arial" w:cs="Arial"/>
          <w:b/>
          <w:bCs/>
          <w:color w:val="000000"/>
          <w:kern w:val="36"/>
          <w:sz w:val="36"/>
          <w:szCs w:val="36"/>
          <w:lang w:val="ro-RO" w:eastAsia="ro-RO"/>
        </w:rPr>
        <w:t xml:space="preserve">Report </w:t>
      </w:r>
    </w:p>
    <w:p w14:paraId="178EDC80" w14:textId="3B8FB8F7" w:rsidR="004F5155" w:rsidRPr="00C86DA1" w:rsidRDefault="004F5155" w:rsidP="002E5F60">
      <w:pPr>
        <w:spacing w:before="100" w:beforeAutospacing="1" w:after="100" w:afterAutospacing="1" w:line="240" w:lineRule="auto"/>
        <w:outlineLvl w:val="0"/>
        <w:rPr>
          <w:rFonts w:ascii="Arial" w:eastAsia="Times New Roman" w:hAnsi="Arial" w:cs="Arial"/>
          <w:b/>
          <w:bCs/>
          <w:color w:val="000000"/>
          <w:kern w:val="36"/>
          <w:sz w:val="36"/>
          <w:szCs w:val="36"/>
          <w:lang w:val="ro-RO" w:eastAsia="ro-RO"/>
        </w:rPr>
      </w:pPr>
      <w:r w:rsidRPr="00C86DA1">
        <w:rPr>
          <w:rFonts w:ascii="Arial" w:eastAsia="Times New Roman" w:hAnsi="Arial" w:cs="Arial"/>
          <w:b/>
          <w:bCs/>
          <w:color w:val="000000"/>
          <w:kern w:val="36"/>
          <w:sz w:val="36"/>
          <w:szCs w:val="36"/>
          <w:lang w:val="ro-RO" w:eastAsia="ro-RO"/>
        </w:rPr>
        <w:t xml:space="preserve">Managing Business </w:t>
      </w:r>
      <w:proofErr w:type="spellStart"/>
      <w:r w:rsidRPr="00C86DA1">
        <w:rPr>
          <w:rFonts w:ascii="Arial" w:eastAsia="Times New Roman" w:hAnsi="Arial" w:cs="Arial"/>
          <w:b/>
          <w:bCs/>
          <w:color w:val="000000"/>
          <w:kern w:val="36"/>
          <w:sz w:val="36"/>
          <w:szCs w:val="36"/>
          <w:lang w:val="ro-RO" w:eastAsia="ro-RO"/>
        </w:rPr>
        <w:t>Information</w:t>
      </w:r>
      <w:proofErr w:type="spellEnd"/>
      <w:r w:rsidRPr="00C86DA1">
        <w:rPr>
          <w:rFonts w:ascii="Arial" w:eastAsia="Times New Roman" w:hAnsi="Arial" w:cs="Arial"/>
          <w:b/>
          <w:bCs/>
          <w:color w:val="000000"/>
          <w:kern w:val="36"/>
          <w:sz w:val="36"/>
          <w:szCs w:val="36"/>
          <w:lang w:val="ro-RO" w:eastAsia="ro-RO"/>
        </w:rPr>
        <w:t xml:space="preserve"> </w:t>
      </w:r>
      <w:r w:rsidR="006B2C5A" w:rsidRPr="00C86DA1">
        <w:rPr>
          <w:rFonts w:ascii="Arial" w:eastAsia="Times New Roman" w:hAnsi="Arial" w:cs="Arial"/>
          <w:b/>
          <w:bCs/>
          <w:color w:val="000000"/>
          <w:kern w:val="36"/>
          <w:sz w:val="36"/>
          <w:szCs w:val="36"/>
          <w:lang w:val="ro-RO" w:eastAsia="ro-RO"/>
        </w:rPr>
        <w:t>(LCLM5004_BIRM)</w:t>
      </w:r>
    </w:p>
    <w:p w14:paraId="5C6CBC20" w14:textId="77777777" w:rsidR="00547E01" w:rsidRPr="00547E01" w:rsidRDefault="00547E01" w:rsidP="00547E01">
      <w:pPr>
        <w:spacing w:before="100" w:beforeAutospacing="1" w:after="100" w:afterAutospacing="1" w:line="240" w:lineRule="auto"/>
        <w:outlineLvl w:val="1"/>
        <w:rPr>
          <w:rFonts w:ascii="Arial" w:eastAsia="Times New Roman" w:hAnsi="Arial" w:cs="Arial"/>
          <w:b/>
          <w:bCs/>
          <w:i/>
          <w:iCs/>
          <w:color w:val="000000"/>
          <w:lang w:val="ro-RO" w:eastAsia="ro-RO"/>
        </w:rPr>
      </w:pPr>
      <w:r w:rsidRPr="00547E01">
        <w:rPr>
          <w:rFonts w:ascii="Arial" w:eastAsia="Times New Roman" w:hAnsi="Arial" w:cs="Arial"/>
          <w:b/>
          <w:bCs/>
          <w:i/>
          <w:iCs/>
          <w:color w:val="000000"/>
          <w:lang w:val="ro-RO" w:eastAsia="ro-RO"/>
        </w:rPr>
        <w:t xml:space="preserve">Table of </w:t>
      </w:r>
      <w:proofErr w:type="spellStart"/>
      <w:r w:rsidRPr="00547E01">
        <w:rPr>
          <w:rFonts w:ascii="Arial" w:eastAsia="Times New Roman" w:hAnsi="Arial" w:cs="Arial"/>
          <w:b/>
          <w:bCs/>
          <w:i/>
          <w:iCs/>
          <w:color w:val="000000"/>
          <w:lang w:val="ro-RO" w:eastAsia="ro-RO"/>
        </w:rPr>
        <w:t>Contents</w:t>
      </w:r>
      <w:proofErr w:type="spellEnd"/>
    </w:p>
    <w:p w14:paraId="527A1042" w14:textId="77777777" w:rsidR="00547E01" w:rsidRPr="00547E01" w:rsidRDefault="00547E01" w:rsidP="00547E01">
      <w:pPr>
        <w:spacing w:before="100" w:beforeAutospacing="1" w:after="100" w:afterAutospacing="1" w:line="240" w:lineRule="auto"/>
        <w:rPr>
          <w:rFonts w:ascii="Arial" w:hAnsi="Arial" w:cs="Arial"/>
          <w:i/>
          <w:iCs/>
          <w:color w:val="000000"/>
          <w:lang w:val="ro-RO" w:eastAsia="ro-RO"/>
        </w:rPr>
      </w:pPr>
      <w:r w:rsidRPr="00547E01">
        <w:rPr>
          <w:rFonts w:ascii="Arial" w:hAnsi="Arial" w:cs="Arial"/>
          <w:b/>
          <w:bCs/>
          <w:i/>
          <w:iCs/>
          <w:color w:val="000000"/>
          <w:lang w:val="ro-RO" w:eastAsia="ro-RO"/>
        </w:rPr>
        <w:t xml:space="preserve">1. </w:t>
      </w:r>
      <w:proofErr w:type="spellStart"/>
      <w:r w:rsidRPr="00547E01">
        <w:rPr>
          <w:rFonts w:ascii="Arial" w:hAnsi="Arial" w:cs="Arial"/>
          <w:b/>
          <w:bCs/>
          <w:i/>
          <w:iCs/>
          <w:color w:val="000000"/>
          <w:lang w:val="ro-RO" w:eastAsia="ro-RO"/>
        </w:rPr>
        <w:t>Introduction</w:t>
      </w:r>
      <w:proofErr w:type="spellEnd"/>
      <w:r w:rsidRPr="00547E01">
        <w:rPr>
          <w:rFonts w:ascii="Arial" w:hAnsi="Arial" w:cs="Arial"/>
          <w:i/>
          <w:iCs/>
          <w:color w:val="000000"/>
          <w:lang w:val="ro-RO" w:eastAsia="ro-RO"/>
        </w:rPr>
        <w:br/>
        <w:t>  1.1 Background</w:t>
      </w:r>
      <w:r w:rsidRPr="00547E01">
        <w:rPr>
          <w:rFonts w:ascii="Arial" w:hAnsi="Arial" w:cs="Arial"/>
          <w:i/>
          <w:iCs/>
          <w:color w:val="000000"/>
          <w:lang w:val="ro-RO" w:eastAsia="ro-RO"/>
        </w:rPr>
        <w:br/>
        <w:t xml:space="preserve">  1.2 </w:t>
      </w:r>
      <w:proofErr w:type="spellStart"/>
      <w:r w:rsidRPr="00547E01">
        <w:rPr>
          <w:rFonts w:ascii="Arial" w:hAnsi="Arial" w:cs="Arial"/>
          <w:i/>
          <w:iCs/>
          <w:color w:val="000000"/>
          <w:lang w:val="ro-RO" w:eastAsia="ro-RO"/>
        </w:rPr>
        <w:t>Purpose</w:t>
      </w:r>
      <w:proofErr w:type="spellEnd"/>
      <w:r w:rsidRPr="00547E01">
        <w:rPr>
          <w:rFonts w:ascii="Arial" w:hAnsi="Arial" w:cs="Arial"/>
          <w:i/>
          <w:iCs/>
          <w:color w:val="000000"/>
          <w:lang w:val="ro-RO" w:eastAsia="ro-RO"/>
        </w:rPr>
        <w:t xml:space="preserve"> of the Report</w:t>
      </w:r>
    </w:p>
    <w:p w14:paraId="2FCE9EC0" w14:textId="77777777" w:rsidR="00547E01" w:rsidRPr="00547E01" w:rsidRDefault="00547E01" w:rsidP="00547E01">
      <w:pPr>
        <w:spacing w:before="100" w:beforeAutospacing="1" w:after="100" w:afterAutospacing="1" w:line="240" w:lineRule="auto"/>
        <w:rPr>
          <w:rFonts w:ascii="Arial" w:hAnsi="Arial" w:cs="Arial"/>
          <w:i/>
          <w:iCs/>
          <w:color w:val="000000"/>
          <w:lang w:val="ro-RO" w:eastAsia="ro-RO"/>
        </w:rPr>
      </w:pPr>
      <w:r w:rsidRPr="00547E01">
        <w:rPr>
          <w:rFonts w:ascii="Arial" w:hAnsi="Arial" w:cs="Arial"/>
          <w:b/>
          <w:bCs/>
          <w:i/>
          <w:iCs/>
          <w:color w:val="000000"/>
          <w:lang w:val="ro-RO" w:eastAsia="ro-RO"/>
        </w:rPr>
        <w:t xml:space="preserve">2. </w:t>
      </w:r>
      <w:proofErr w:type="spellStart"/>
      <w:r w:rsidRPr="00547E01">
        <w:rPr>
          <w:rFonts w:ascii="Arial" w:hAnsi="Arial" w:cs="Arial"/>
          <w:b/>
          <w:bCs/>
          <w:i/>
          <w:iCs/>
          <w:color w:val="000000"/>
          <w:lang w:val="ro-RO" w:eastAsia="ro-RO"/>
        </w:rPr>
        <w:t>Current</w:t>
      </w:r>
      <w:proofErr w:type="spellEnd"/>
      <w:r w:rsidRPr="00547E01">
        <w:rPr>
          <w:rFonts w:ascii="Arial" w:hAnsi="Arial" w:cs="Arial"/>
          <w:b/>
          <w:bCs/>
          <w:i/>
          <w:iCs/>
          <w:color w:val="000000"/>
          <w:lang w:val="ro-RO" w:eastAsia="ro-RO"/>
        </w:rPr>
        <w:t xml:space="preserve"> Problems at </w:t>
      </w:r>
      <w:proofErr w:type="spellStart"/>
      <w:r w:rsidRPr="00547E01">
        <w:rPr>
          <w:rFonts w:ascii="Arial" w:hAnsi="Arial" w:cs="Arial"/>
          <w:b/>
          <w:bCs/>
          <w:i/>
          <w:iCs/>
          <w:color w:val="000000"/>
          <w:lang w:val="ro-RO" w:eastAsia="ro-RO"/>
        </w:rPr>
        <w:t>AKPerog</w:t>
      </w:r>
      <w:proofErr w:type="spellEnd"/>
      <w:r w:rsidRPr="00547E01">
        <w:rPr>
          <w:rFonts w:ascii="Arial" w:hAnsi="Arial" w:cs="Arial"/>
          <w:b/>
          <w:bCs/>
          <w:i/>
          <w:iCs/>
          <w:color w:val="000000"/>
          <w:lang w:val="ro-RO" w:eastAsia="ro-RO"/>
        </w:rPr>
        <w:t xml:space="preserve"> Ltd.</w:t>
      </w:r>
      <w:r w:rsidRPr="00547E01">
        <w:rPr>
          <w:rFonts w:ascii="Arial" w:hAnsi="Arial" w:cs="Arial"/>
          <w:i/>
          <w:iCs/>
          <w:color w:val="000000"/>
          <w:lang w:val="ro-RO" w:eastAsia="ro-RO"/>
        </w:rPr>
        <w:br/>
        <w:t xml:space="preserve">  2.1 Manual </w:t>
      </w:r>
      <w:proofErr w:type="spellStart"/>
      <w:r w:rsidRPr="00547E01">
        <w:rPr>
          <w:rFonts w:ascii="Arial" w:hAnsi="Arial" w:cs="Arial"/>
          <w:i/>
          <w:iCs/>
          <w:color w:val="000000"/>
          <w:lang w:val="ro-RO" w:eastAsia="ro-RO"/>
        </w:rPr>
        <w:t>Inventory</w:t>
      </w:r>
      <w:proofErr w:type="spellEnd"/>
      <w:r w:rsidRPr="00547E01">
        <w:rPr>
          <w:rFonts w:ascii="Arial" w:hAnsi="Arial" w:cs="Arial"/>
          <w:i/>
          <w:iCs/>
          <w:color w:val="000000"/>
          <w:lang w:val="ro-RO" w:eastAsia="ro-RO"/>
        </w:rPr>
        <w:t xml:space="preserve"> Tracking</w:t>
      </w:r>
      <w:r w:rsidRPr="00547E01">
        <w:rPr>
          <w:rFonts w:ascii="Arial" w:hAnsi="Arial" w:cs="Arial"/>
          <w:i/>
          <w:iCs/>
          <w:color w:val="000000"/>
          <w:lang w:val="ro-RO" w:eastAsia="ro-RO"/>
        </w:rPr>
        <w:br/>
        <w:t>  2.2 Customer Data Stored in Different Places</w:t>
      </w:r>
      <w:r w:rsidRPr="00547E01">
        <w:rPr>
          <w:rFonts w:ascii="Arial" w:hAnsi="Arial" w:cs="Arial"/>
          <w:i/>
          <w:iCs/>
          <w:color w:val="000000"/>
          <w:lang w:val="ro-RO" w:eastAsia="ro-RO"/>
        </w:rPr>
        <w:br/>
        <w:t xml:space="preserve">  2.3 </w:t>
      </w:r>
      <w:proofErr w:type="spellStart"/>
      <w:r w:rsidRPr="00547E01">
        <w:rPr>
          <w:rFonts w:ascii="Arial" w:hAnsi="Arial" w:cs="Arial"/>
          <w:i/>
          <w:iCs/>
          <w:color w:val="000000"/>
          <w:lang w:val="ro-RO" w:eastAsia="ro-RO"/>
        </w:rPr>
        <w:t>Reporting</w:t>
      </w:r>
      <w:proofErr w:type="spellEnd"/>
      <w:r w:rsidRPr="00547E01">
        <w:rPr>
          <w:rFonts w:ascii="Arial" w:hAnsi="Arial" w:cs="Arial"/>
          <w:i/>
          <w:iCs/>
          <w:color w:val="000000"/>
          <w:lang w:val="ro-RO" w:eastAsia="ro-RO"/>
        </w:rPr>
        <w:t xml:space="preserve"> </w:t>
      </w:r>
      <w:proofErr w:type="spellStart"/>
      <w:r w:rsidRPr="00547E01">
        <w:rPr>
          <w:rFonts w:ascii="Arial" w:hAnsi="Arial" w:cs="Arial"/>
          <w:i/>
          <w:iCs/>
          <w:color w:val="000000"/>
          <w:lang w:val="ro-RO" w:eastAsia="ro-RO"/>
        </w:rPr>
        <w:t>Takes</w:t>
      </w:r>
      <w:proofErr w:type="spellEnd"/>
      <w:r w:rsidRPr="00547E01">
        <w:rPr>
          <w:rFonts w:ascii="Arial" w:hAnsi="Arial" w:cs="Arial"/>
          <w:i/>
          <w:iCs/>
          <w:color w:val="000000"/>
          <w:lang w:val="ro-RO" w:eastAsia="ro-RO"/>
        </w:rPr>
        <w:t xml:space="preserve"> Too Long</w:t>
      </w:r>
      <w:r w:rsidRPr="00547E01">
        <w:rPr>
          <w:rFonts w:ascii="Arial" w:hAnsi="Arial" w:cs="Arial"/>
          <w:i/>
          <w:iCs/>
          <w:color w:val="000000"/>
          <w:lang w:val="ro-RO" w:eastAsia="ro-RO"/>
        </w:rPr>
        <w:br/>
        <w:t xml:space="preserve">  2.4 Data </w:t>
      </w:r>
      <w:proofErr w:type="spellStart"/>
      <w:r w:rsidRPr="00547E01">
        <w:rPr>
          <w:rFonts w:ascii="Arial" w:hAnsi="Arial" w:cs="Arial"/>
          <w:i/>
          <w:iCs/>
          <w:color w:val="000000"/>
          <w:lang w:val="ro-RO" w:eastAsia="ro-RO"/>
        </w:rPr>
        <w:t>Protection</w:t>
      </w:r>
      <w:proofErr w:type="spellEnd"/>
      <w:r w:rsidRPr="00547E01">
        <w:rPr>
          <w:rFonts w:ascii="Arial" w:hAnsi="Arial" w:cs="Arial"/>
          <w:i/>
          <w:iCs/>
          <w:color w:val="000000"/>
          <w:lang w:val="ro-RO" w:eastAsia="ro-RO"/>
        </w:rPr>
        <w:t xml:space="preserve"> Problems</w:t>
      </w:r>
      <w:r w:rsidRPr="00547E01">
        <w:rPr>
          <w:rFonts w:ascii="Arial" w:hAnsi="Arial" w:cs="Arial"/>
          <w:i/>
          <w:iCs/>
          <w:color w:val="000000"/>
          <w:lang w:val="ro-RO" w:eastAsia="ro-RO"/>
        </w:rPr>
        <w:br/>
        <w:t>  2.5 Systems That Don’t Connect</w:t>
      </w:r>
    </w:p>
    <w:p w14:paraId="24ACFF5F" w14:textId="77777777" w:rsidR="00547E01" w:rsidRPr="00547E01" w:rsidRDefault="00547E01" w:rsidP="00547E01">
      <w:pPr>
        <w:spacing w:before="100" w:beforeAutospacing="1" w:after="100" w:afterAutospacing="1" w:line="240" w:lineRule="auto"/>
        <w:rPr>
          <w:rFonts w:ascii="Arial" w:hAnsi="Arial" w:cs="Arial"/>
          <w:i/>
          <w:iCs/>
          <w:color w:val="000000"/>
          <w:lang w:val="ro-RO" w:eastAsia="ro-RO"/>
        </w:rPr>
      </w:pPr>
      <w:r w:rsidRPr="00547E01">
        <w:rPr>
          <w:rFonts w:ascii="Arial" w:hAnsi="Arial" w:cs="Arial"/>
          <w:b/>
          <w:bCs/>
          <w:i/>
          <w:iCs/>
          <w:color w:val="000000"/>
          <w:lang w:val="ro-RO" w:eastAsia="ro-RO"/>
        </w:rPr>
        <w:t xml:space="preserve">3. </w:t>
      </w:r>
      <w:proofErr w:type="spellStart"/>
      <w:r w:rsidRPr="00547E01">
        <w:rPr>
          <w:rFonts w:ascii="Arial" w:hAnsi="Arial" w:cs="Arial"/>
          <w:b/>
          <w:bCs/>
          <w:i/>
          <w:iCs/>
          <w:color w:val="000000"/>
          <w:lang w:val="ro-RO" w:eastAsia="ro-RO"/>
        </w:rPr>
        <w:t>Proposed</w:t>
      </w:r>
      <w:proofErr w:type="spellEnd"/>
      <w:r w:rsidRPr="00547E01">
        <w:rPr>
          <w:rFonts w:ascii="Arial" w:hAnsi="Arial" w:cs="Arial"/>
          <w:b/>
          <w:bCs/>
          <w:i/>
          <w:iCs/>
          <w:color w:val="000000"/>
          <w:lang w:val="ro-RO" w:eastAsia="ro-RO"/>
        </w:rPr>
        <w:t xml:space="preserve"> Solution: ERP System with Integrated CRM</w:t>
      </w:r>
      <w:r w:rsidRPr="00547E01">
        <w:rPr>
          <w:rFonts w:ascii="Arial" w:hAnsi="Arial" w:cs="Arial"/>
          <w:i/>
          <w:iCs/>
          <w:color w:val="000000"/>
          <w:lang w:val="ro-RO" w:eastAsia="ro-RO"/>
        </w:rPr>
        <w:br/>
        <w:t xml:space="preserve">  3.1 </w:t>
      </w:r>
      <w:proofErr w:type="spellStart"/>
      <w:r w:rsidRPr="00547E01">
        <w:rPr>
          <w:rFonts w:ascii="Arial" w:hAnsi="Arial" w:cs="Arial"/>
          <w:i/>
          <w:iCs/>
          <w:color w:val="000000"/>
          <w:lang w:val="ro-RO" w:eastAsia="ro-RO"/>
        </w:rPr>
        <w:t>Overview</w:t>
      </w:r>
      <w:proofErr w:type="spellEnd"/>
      <w:r w:rsidRPr="00547E01">
        <w:rPr>
          <w:rFonts w:ascii="Arial" w:hAnsi="Arial" w:cs="Arial"/>
          <w:i/>
          <w:iCs/>
          <w:color w:val="000000"/>
          <w:lang w:val="ro-RO" w:eastAsia="ro-RO"/>
        </w:rPr>
        <w:t xml:space="preserve"> of the ERP + CRM Solution</w:t>
      </w:r>
      <w:r w:rsidRPr="00547E01">
        <w:rPr>
          <w:rFonts w:ascii="Arial" w:hAnsi="Arial" w:cs="Arial"/>
          <w:i/>
          <w:iCs/>
          <w:color w:val="000000"/>
          <w:lang w:val="ro-RO" w:eastAsia="ro-RO"/>
        </w:rPr>
        <w:br/>
        <w:t xml:space="preserve">  3.2 How This System </w:t>
      </w:r>
      <w:proofErr w:type="spellStart"/>
      <w:r w:rsidRPr="00547E01">
        <w:rPr>
          <w:rFonts w:ascii="Arial" w:hAnsi="Arial" w:cs="Arial"/>
          <w:i/>
          <w:iCs/>
          <w:color w:val="000000"/>
          <w:lang w:val="ro-RO" w:eastAsia="ro-RO"/>
        </w:rPr>
        <w:t>Helps</w:t>
      </w:r>
      <w:proofErr w:type="spellEnd"/>
      <w:r w:rsidRPr="00547E01">
        <w:rPr>
          <w:rFonts w:ascii="Arial" w:hAnsi="Arial" w:cs="Arial"/>
          <w:i/>
          <w:iCs/>
          <w:color w:val="000000"/>
          <w:lang w:val="ro-RO" w:eastAsia="ro-RO"/>
        </w:rPr>
        <w:br/>
        <w:t>    • Table: Problems and ERP/CRM Solutions</w:t>
      </w:r>
      <w:r w:rsidRPr="00547E01">
        <w:rPr>
          <w:rFonts w:ascii="Arial" w:hAnsi="Arial" w:cs="Arial"/>
          <w:i/>
          <w:iCs/>
          <w:color w:val="000000"/>
          <w:lang w:val="ro-RO" w:eastAsia="ro-RO"/>
        </w:rPr>
        <w:br/>
        <w:t xml:space="preserve">    • </w:t>
      </w:r>
      <w:proofErr w:type="spellStart"/>
      <w:r w:rsidRPr="00547E01">
        <w:rPr>
          <w:rFonts w:ascii="Arial" w:hAnsi="Arial" w:cs="Arial"/>
          <w:i/>
          <w:iCs/>
          <w:color w:val="000000"/>
          <w:lang w:val="ro-RO" w:eastAsia="ro-RO"/>
        </w:rPr>
        <w:t>Explanation</w:t>
      </w:r>
      <w:proofErr w:type="spellEnd"/>
      <w:r w:rsidRPr="00547E01">
        <w:rPr>
          <w:rFonts w:ascii="Arial" w:hAnsi="Arial" w:cs="Arial"/>
          <w:i/>
          <w:iCs/>
          <w:color w:val="000000"/>
          <w:lang w:val="ro-RO" w:eastAsia="ro-RO"/>
        </w:rPr>
        <w:t xml:space="preserve"> of Key </w:t>
      </w:r>
      <w:proofErr w:type="spellStart"/>
      <w:r w:rsidRPr="00547E01">
        <w:rPr>
          <w:rFonts w:ascii="Arial" w:hAnsi="Arial" w:cs="Arial"/>
          <w:i/>
          <w:iCs/>
          <w:color w:val="000000"/>
          <w:lang w:val="ro-RO" w:eastAsia="ro-RO"/>
        </w:rPr>
        <w:t>Benefits</w:t>
      </w:r>
      <w:proofErr w:type="spellEnd"/>
    </w:p>
    <w:p w14:paraId="1BCDAE44" w14:textId="77777777" w:rsidR="00547E01" w:rsidRPr="00547E01" w:rsidRDefault="00547E01" w:rsidP="00547E01">
      <w:pPr>
        <w:spacing w:before="100" w:beforeAutospacing="1" w:after="100" w:afterAutospacing="1" w:line="240" w:lineRule="auto"/>
        <w:rPr>
          <w:rFonts w:ascii="Arial" w:hAnsi="Arial" w:cs="Arial"/>
          <w:i/>
          <w:iCs/>
          <w:color w:val="000000"/>
          <w:lang w:val="ro-RO" w:eastAsia="ro-RO"/>
        </w:rPr>
      </w:pPr>
      <w:r w:rsidRPr="00547E01">
        <w:rPr>
          <w:rFonts w:ascii="Arial" w:hAnsi="Arial" w:cs="Arial"/>
          <w:b/>
          <w:bCs/>
          <w:i/>
          <w:iCs/>
          <w:color w:val="000000"/>
          <w:lang w:val="ro-RO" w:eastAsia="ro-RO"/>
        </w:rPr>
        <w:t xml:space="preserve">4. </w:t>
      </w:r>
      <w:proofErr w:type="spellStart"/>
      <w:r w:rsidRPr="00547E01">
        <w:rPr>
          <w:rFonts w:ascii="Arial" w:hAnsi="Arial" w:cs="Arial"/>
          <w:b/>
          <w:bCs/>
          <w:i/>
          <w:iCs/>
          <w:color w:val="000000"/>
          <w:lang w:val="ro-RO" w:eastAsia="ro-RO"/>
        </w:rPr>
        <w:t>Implementation</w:t>
      </w:r>
      <w:proofErr w:type="spellEnd"/>
      <w:r w:rsidRPr="00547E01">
        <w:rPr>
          <w:rFonts w:ascii="Arial" w:hAnsi="Arial" w:cs="Arial"/>
          <w:b/>
          <w:bCs/>
          <w:i/>
          <w:iCs/>
          <w:color w:val="000000"/>
          <w:lang w:val="ro-RO" w:eastAsia="ro-RO"/>
        </w:rPr>
        <w:t xml:space="preserve"> Plan</w:t>
      </w:r>
      <w:r w:rsidRPr="00547E01">
        <w:rPr>
          <w:rFonts w:ascii="Arial" w:hAnsi="Arial" w:cs="Arial"/>
          <w:i/>
          <w:iCs/>
          <w:color w:val="000000"/>
          <w:lang w:val="ro-RO" w:eastAsia="ro-RO"/>
        </w:rPr>
        <w:br/>
        <w:t xml:space="preserve">  4.1 </w:t>
      </w:r>
      <w:proofErr w:type="spellStart"/>
      <w:r w:rsidRPr="00547E01">
        <w:rPr>
          <w:rFonts w:ascii="Arial" w:hAnsi="Arial" w:cs="Arial"/>
          <w:i/>
          <w:iCs/>
          <w:color w:val="000000"/>
          <w:lang w:val="ro-RO" w:eastAsia="ro-RO"/>
        </w:rPr>
        <w:t>Phase</w:t>
      </w:r>
      <w:proofErr w:type="spellEnd"/>
      <w:r w:rsidRPr="00547E01">
        <w:rPr>
          <w:rFonts w:ascii="Arial" w:hAnsi="Arial" w:cs="Arial"/>
          <w:i/>
          <w:iCs/>
          <w:color w:val="000000"/>
          <w:lang w:val="ro-RO" w:eastAsia="ro-RO"/>
        </w:rPr>
        <w:t xml:space="preserve"> 1 – System Selection</w:t>
      </w:r>
      <w:r w:rsidRPr="00547E01">
        <w:rPr>
          <w:rFonts w:ascii="Arial" w:hAnsi="Arial" w:cs="Arial"/>
          <w:i/>
          <w:iCs/>
          <w:color w:val="000000"/>
          <w:lang w:val="ro-RO" w:eastAsia="ro-RO"/>
        </w:rPr>
        <w:br/>
        <w:t xml:space="preserve">  4.2 </w:t>
      </w:r>
      <w:proofErr w:type="spellStart"/>
      <w:r w:rsidRPr="00547E01">
        <w:rPr>
          <w:rFonts w:ascii="Arial" w:hAnsi="Arial" w:cs="Arial"/>
          <w:i/>
          <w:iCs/>
          <w:color w:val="000000"/>
          <w:lang w:val="ro-RO" w:eastAsia="ro-RO"/>
        </w:rPr>
        <w:t>Phase</w:t>
      </w:r>
      <w:proofErr w:type="spellEnd"/>
      <w:r w:rsidRPr="00547E01">
        <w:rPr>
          <w:rFonts w:ascii="Arial" w:hAnsi="Arial" w:cs="Arial"/>
          <w:i/>
          <w:iCs/>
          <w:color w:val="000000"/>
          <w:lang w:val="ro-RO" w:eastAsia="ro-RO"/>
        </w:rPr>
        <w:t xml:space="preserve"> 2 – Data </w:t>
      </w:r>
      <w:proofErr w:type="spellStart"/>
      <w:r w:rsidRPr="00547E01">
        <w:rPr>
          <w:rFonts w:ascii="Arial" w:hAnsi="Arial" w:cs="Arial"/>
          <w:i/>
          <w:iCs/>
          <w:color w:val="000000"/>
          <w:lang w:val="ro-RO" w:eastAsia="ro-RO"/>
        </w:rPr>
        <w:t>Preparation</w:t>
      </w:r>
      <w:proofErr w:type="spellEnd"/>
      <w:r w:rsidRPr="00547E01">
        <w:rPr>
          <w:rFonts w:ascii="Arial" w:hAnsi="Arial" w:cs="Arial"/>
          <w:i/>
          <w:iCs/>
          <w:color w:val="000000"/>
          <w:lang w:val="ro-RO" w:eastAsia="ro-RO"/>
        </w:rPr>
        <w:t xml:space="preserve"> and System </w:t>
      </w:r>
      <w:proofErr w:type="spellStart"/>
      <w:r w:rsidRPr="00547E01">
        <w:rPr>
          <w:rFonts w:ascii="Arial" w:hAnsi="Arial" w:cs="Arial"/>
          <w:i/>
          <w:iCs/>
          <w:color w:val="000000"/>
          <w:lang w:val="ro-RO" w:eastAsia="ro-RO"/>
        </w:rPr>
        <w:t>Configuration</w:t>
      </w:r>
      <w:proofErr w:type="spellEnd"/>
      <w:r w:rsidRPr="00547E01">
        <w:rPr>
          <w:rFonts w:ascii="Arial" w:hAnsi="Arial" w:cs="Arial"/>
          <w:i/>
          <w:iCs/>
          <w:color w:val="000000"/>
          <w:lang w:val="ro-RO" w:eastAsia="ro-RO"/>
        </w:rPr>
        <w:br/>
        <w:t xml:space="preserve">  4.3 </w:t>
      </w:r>
      <w:proofErr w:type="spellStart"/>
      <w:r w:rsidRPr="00547E01">
        <w:rPr>
          <w:rFonts w:ascii="Arial" w:hAnsi="Arial" w:cs="Arial"/>
          <w:i/>
          <w:iCs/>
          <w:color w:val="000000"/>
          <w:lang w:val="ro-RO" w:eastAsia="ro-RO"/>
        </w:rPr>
        <w:t>Phase</w:t>
      </w:r>
      <w:proofErr w:type="spellEnd"/>
      <w:r w:rsidRPr="00547E01">
        <w:rPr>
          <w:rFonts w:ascii="Arial" w:hAnsi="Arial" w:cs="Arial"/>
          <w:i/>
          <w:iCs/>
          <w:color w:val="000000"/>
          <w:lang w:val="ro-RO" w:eastAsia="ro-RO"/>
        </w:rPr>
        <w:t xml:space="preserve"> 3 – Staff Training</w:t>
      </w:r>
      <w:r w:rsidRPr="00547E01">
        <w:rPr>
          <w:rFonts w:ascii="Arial" w:hAnsi="Arial" w:cs="Arial"/>
          <w:i/>
          <w:iCs/>
          <w:color w:val="000000"/>
          <w:lang w:val="ro-RO" w:eastAsia="ro-RO"/>
        </w:rPr>
        <w:br/>
        <w:t xml:space="preserve">  4.4 </w:t>
      </w:r>
      <w:proofErr w:type="spellStart"/>
      <w:r w:rsidRPr="00547E01">
        <w:rPr>
          <w:rFonts w:ascii="Arial" w:hAnsi="Arial" w:cs="Arial"/>
          <w:i/>
          <w:iCs/>
          <w:color w:val="000000"/>
          <w:lang w:val="ro-RO" w:eastAsia="ro-RO"/>
        </w:rPr>
        <w:t>Phase</w:t>
      </w:r>
      <w:proofErr w:type="spellEnd"/>
      <w:r w:rsidRPr="00547E01">
        <w:rPr>
          <w:rFonts w:ascii="Arial" w:hAnsi="Arial" w:cs="Arial"/>
          <w:i/>
          <w:iCs/>
          <w:color w:val="000000"/>
          <w:lang w:val="ro-RO" w:eastAsia="ro-RO"/>
        </w:rPr>
        <w:t xml:space="preserve"> 4 – Pilot Testing</w:t>
      </w:r>
      <w:r w:rsidRPr="00547E01">
        <w:rPr>
          <w:rFonts w:ascii="Arial" w:hAnsi="Arial" w:cs="Arial"/>
          <w:i/>
          <w:iCs/>
          <w:color w:val="000000"/>
          <w:lang w:val="ro-RO" w:eastAsia="ro-RO"/>
        </w:rPr>
        <w:br/>
        <w:t xml:space="preserve">  4.5 </w:t>
      </w:r>
      <w:proofErr w:type="spellStart"/>
      <w:r w:rsidRPr="00547E01">
        <w:rPr>
          <w:rFonts w:ascii="Arial" w:hAnsi="Arial" w:cs="Arial"/>
          <w:i/>
          <w:iCs/>
          <w:color w:val="000000"/>
          <w:lang w:val="ro-RO" w:eastAsia="ro-RO"/>
        </w:rPr>
        <w:t>Phase</w:t>
      </w:r>
      <w:proofErr w:type="spellEnd"/>
      <w:r w:rsidRPr="00547E01">
        <w:rPr>
          <w:rFonts w:ascii="Arial" w:hAnsi="Arial" w:cs="Arial"/>
          <w:i/>
          <w:iCs/>
          <w:color w:val="000000"/>
          <w:lang w:val="ro-RO" w:eastAsia="ro-RO"/>
        </w:rPr>
        <w:t xml:space="preserve"> 5 – Full System </w:t>
      </w:r>
      <w:proofErr w:type="spellStart"/>
      <w:r w:rsidRPr="00547E01">
        <w:rPr>
          <w:rFonts w:ascii="Arial" w:hAnsi="Arial" w:cs="Arial"/>
          <w:i/>
          <w:iCs/>
          <w:color w:val="000000"/>
          <w:lang w:val="ro-RO" w:eastAsia="ro-RO"/>
        </w:rPr>
        <w:t>Rollout</w:t>
      </w:r>
      <w:proofErr w:type="spellEnd"/>
    </w:p>
    <w:p w14:paraId="3CA31682" w14:textId="77777777" w:rsidR="00547E01" w:rsidRPr="00547E01" w:rsidRDefault="00547E01" w:rsidP="00547E01">
      <w:pPr>
        <w:spacing w:before="100" w:beforeAutospacing="1" w:after="100" w:afterAutospacing="1" w:line="240" w:lineRule="auto"/>
        <w:rPr>
          <w:rFonts w:ascii="Arial" w:hAnsi="Arial" w:cs="Arial"/>
          <w:i/>
          <w:iCs/>
          <w:color w:val="000000"/>
          <w:lang w:val="ro-RO" w:eastAsia="ro-RO"/>
        </w:rPr>
      </w:pPr>
      <w:r w:rsidRPr="00547E01">
        <w:rPr>
          <w:rFonts w:ascii="Arial" w:hAnsi="Arial" w:cs="Arial"/>
          <w:b/>
          <w:bCs/>
          <w:i/>
          <w:iCs/>
          <w:color w:val="000000"/>
          <w:lang w:val="ro-RO" w:eastAsia="ro-RO"/>
        </w:rPr>
        <w:t xml:space="preserve">5. </w:t>
      </w:r>
      <w:proofErr w:type="spellStart"/>
      <w:r w:rsidRPr="00547E01">
        <w:rPr>
          <w:rFonts w:ascii="Arial" w:hAnsi="Arial" w:cs="Arial"/>
          <w:b/>
          <w:bCs/>
          <w:i/>
          <w:iCs/>
          <w:color w:val="000000"/>
          <w:lang w:val="ro-RO" w:eastAsia="ro-RO"/>
        </w:rPr>
        <w:t>Conclusion</w:t>
      </w:r>
      <w:proofErr w:type="spellEnd"/>
    </w:p>
    <w:p w14:paraId="57A34EB8" w14:textId="77777777" w:rsidR="00547E01" w:rsidRPr="00547E01" w:rsidRDefault="00547E01" w:rsidP="00547E01">
      <w:pPr>
        <w:spacing w:before="100" w:beforeAutospacing="1" w:after="100" w:afterAutospacing="1" w:line="240" w:lineRule="auto"/>
        <w:rPr>
          <w:rFonts w:ascii="Arial" w:hAnsi="Arial" w:cs="Arial"/>
          <w:i/>
          <w:iCs/>
          <w:color w:val="000000"/>
          <w:lang w:val="ro-RO" w:eastAsia="ro-RO"/>
        </w:rPr>
      </w:pPr>
      <w:r w:rsidRPr="00547E01">
        <w:rPr>
          <w:rFonts w:ascii="Arial" w:hAnsi="Arial" w:cs="Arial"/>
          <w:b/>
          <w:bCs/>
          <w:i/>
          <w:iCs/>
          <w:color w:val="000000"/>
          <w:lang w:val="ro-RO" w:eastAsia="ro-RO"/>
        </w:rPr>
        <w:t xml:space="preserve">6. </w:t>
      </w:r>
      <w:proofErr w:type="spellStart"/>
      <w:r w:rsidRPr="00547E01">
        <w:rPr>
          <w:rFonts w:ascii="Arial" w:hAnsi="Arial" w:cs="Arial"/>
          <w:b/>
          <w:bCs/>
          <w:i/>
          <w:iCs/>
          <w:color w:val="000000"/>
          <w:lang w:val="ro-RO" w:eastAsia="ro-RO"/>
        </w:rPr>
        <w:t>References</w:t>
      </w:r>
      <w:proofErr w:type="spellEnd"/>
    </w:p>
    <w:p w14:paraId="0B8F1EC3" w14:textId="77777777" w:rsidR="006B2C5A" w:rsidRDefault="006B2C5A" w:rsidP="002E5F60">
      <w:pPr>
        <w:spacing w:before="100" w:beforeAutospacing="1" w:after="100" w:afterAutospacing="1" w:line="240" w:lineRule="auto"/>
        <w:outlineLvl w:val="0"/>
        <w:rPr>
          <w:rFonts w:ascii="Arial" w:eastAsia="Times New Roman" w:hAnsi="Arial" w:cs="Arial"/>
          <w:b/>
          <w:bCs/>
          <w:color w:val="000000"/>
          <w:kern w:val="36"/>
          <w:sz w:val="48"/>
          <w:szCs w:val="48"/>
          <w:lang w:val="ro-RO" w:eastAsia="ro-RO"/>
        </w:rPr>
      </w:pPr>
    </w:p>
    <w:p w14:paraId="39702CCC" w14:textId="77777777" w:rsidR="00547E01" w:rsidRDefault="00547E01" w:rsidP="004D6D58">
      <w:pPr>
        <w:spacing w:before="100" w:beforeAutospacing="1" w:after="100" w:afterAutospacing="1" w:line="240" w:lineRule="auto"/>
        <w:ind w:left="720"/>
        <w:outlineLvl w:val="0"/>
        <w:rPr>
          <w:rFonts w:ascii="Arial" w:eastAsia="Times New Roman" w:hAnsi="Arial" w:cs="Arial"/>
          <w:b/>
          <w:bCs/>
          <w:color w:val="000000"/>
          <w:kern w:val="36"/>
          <w:sz w:val="36"/>
          <w:szCs w:val="36"/>
          <w:lang w:val="ro-RO" w:eastAsia="ro-RO"/>
        </w:rPr>
      </w:pPr>
    </w:p>
    <w:p w14:paraId="26F6B8F8" w14:textId="77777777" w:rsidR="00AC5BA0" w:rsidRDefault="00AC5BA0" w:rsidP="004D6D58">
      <w:pPr>
        <w:spacing w:before="100" w:beforeAutospacing="1" w:after="100" w:afterAutospacing="1" w:line="240" w:lineRule="auto"/>
        <w:ind w:left="720"/>
        <w:outlineLvl w:val="0"/>
        <w:rPr>
          <w:rFonts w:ascii="Arial" w:eastAsia="Times New Roman" w:hAnsi="Arial" w:cs="Arial"/>
          <w:b/>
          <w:bCs/>
          <w:color w:val="000000"/>
          <w:kern w:val="36"/>
          <w:sz w:val="36"/>
          <w:szCs w:val="36"/>
          <w:lang w:val="ro-RO" w:eastAsia="ro-RO"/>
        </w:rPr>
      </w:pPr>
    </w:p>
    <w:p w14:paraId="6FD53B57" w14:textId="56D79186" w:rsidR="002E5F60" w:rsidRPr="00C86DA1" w:rsidRDefault="00303283" w:rsidP="004D6D58">
      <w:pPr>
        <w:spacing w:before="100" w:beforeAutospacing="1" w:after="100" w:afterAutospacing="1" w:line="240" w:lineRule="auto"/>
        <w:ind w:left="720"/>
        <w:outlineLvl w:val="0"/>
        <w:rPr>
          <w:rFonts w:ascii="Arial" w:eastAsia="Times New Roman" w:hAnsi="Arial" w:cs="Arial"/>
          <w:b/>
          <w:bCs/>
          <w:color w:val="000000"/>
          <w:kern w:val="36"/>
          <w:sz w:val="36"/>
          <w:szCs w:val="36"/>
          <w:lang w:val="ro-RO" w:eastAsia="ro-RO"/>
        </w:rPr>
      </w:pPr>
      <w:r w:rsidRPr="00C86DA1">
        <w:rPr>
          <w:rFonts w:ascii="Arial" w:eastAsia="Times New Roman" w:hAnsi="Arial" w:cs="Arial"/>
          <w:b/>
          <w:bCs/>
          <w:color w:val="000000"/>
          <w:kern w:val="36"/>
          <w:sz w:val="36"/>
          <w:szCs w:val="36"/>
          <w:lang w:val="ro-RO" w:eastAsia="ro-RO"/>
        </w:rPr>
        <w:lastRenderedPageBreak/>
        <w:t xml:space="preserve">Report: </w:t>
      </w:r>
      <w:proofErr w:type="spellStart"/>
      <w:r w:rsidRPr="00C86DA1">
        <w:rPr>
          <w:rFonts w:ascii="Arial" w:eastAsia="Times New Roman" w:hAnsi="Arial" w:cs="Arial"/>
          <w:b/>
          <w:bCs/>
          <w:color w:val="000000"/>
          <w:kern w:val="36"/>
          <w:sz w:val="36"/>
          <w:szCs w:val="36"/>
          <w:lang w:val="ro-RO" w:eastAsia="ro-RO"/>
        </w:rPr>
        <w:t>Improving</w:t>
      </w:r>
      <w:proofErr w:type="spellEnd"/>
      <w:r w:rsidRPr="00C86DA1">
        <w:rPr>
          <w:rFonts w:ascii="Arial" w:eastAsia="Times New Roman" w:hAnsi="Arial" w:cs="Arial"/>
          <w:b/>
          <w:bCs/>
          <w:color w:val="000000"/>
          <w:kern w:val="36"/>
          <w:sz w:val="36"/>
          <w:szCs w:val="36"/>
          <w:lang w:val="ro-RO" w:eastAsia="ro-RO"/>
        </w:rPr>
        <w:t xml:space="preserve"> </w:t>
      </w:r>
      <w:proofErr w:type="spellStart"/>
      <w:r w:rsidRPr="00C86DA1">
        <w:rPr>
          <w:rFonts w:ascii="Arial" w:eastAsia="Times New Roman" w:hAnsi="Arial" w:cs="Arial"/>
          <w:b/>
          <w:bCs/>
          <w:color w:val="000000"/>
          <w:kern w:val="36"/>
          <w:sz w:val="36"/>
          <w:szCs w:val="36"/>
          <w:lang w:val="ro-RO" w:eastAsia="ro-RO"/>
        </w:rPr>
        <w:t>Information</w:t>
      </w:r>
      <w:proofErr w:type="spellEnd"/>
      <w:r w:rsidRPr="00C86DA1">
        <w:rPr>
          <w:rFonts w:ascii="Arial" w:eastAsia="Times New Roman" w:hAnsi="Arial" w:cs="Arial"/>
          <w:b/>
          <w:bCs/>
          <w:color w:val="000000"/>
          <w:kern w:val="36"/>
          <w:sz w:val="36"/>
          <w:szCs w:val="36"/>
          <w:lang w:val="ro-RO" w:eastAsia="ro-RO"/>
        </w:rPr>
        <w:t xml:space="preserve"> Systems at AKPerog Ltd.</w:t>
      </w:r>
    </w:p>
    <w:p w14:paraId="379979A2" w14:textId="097BDCE0" w:rsidR="00303283" w:rsidRPr="00B31B1E" w:rsidRDefault="00303283" w:rsidP="002E5F60">
      <w:pPr>
        <w:spacing w:before="100" w:beforeAutospacing="1" w:after="100" w:afterAutospacing="1" w:line="240" w:lineRule="auto"/>
        <w:outlineLvl w:val="0"/>
        <w:rPr>
          <w:rFonts w:ascii="Arial" w:eastAsia="Times New Roman" w:hAnsi="Arial" w:cs="Arial"/>
          <w:b/>
          <w:bCs/>
          <w:color w:val="000000"/>
          <w:kern w:val="36"/>
          <w:sz w:val="48"/>
          <w:szCs w:val="48"/>
          <w:u w:val="single"/>
          <w:lang w:val="ro-RO" w:eastAsia="ro-RO"/>
        </w:rPr>
      </w:pPr>
      <w:r w:rsidRPr="00B31B1E">
        <w:rPr>
          <w:rFonts w:ascii="Arial" w:eastAsia="Times New Roman" w:hAnsi="Arial" w:cs="Arial"/>
          <w:b/>
          <w:bCs/>
          <w:color w:val="000000"/>
          <w:sz w:val="36"/>
          <w:szCs w:val="36"/>
          <w:u w:val="single"/>
          <w:lang w:val="ro-RO" w:eastAsia="ro-RO"/>
        </w:rPr>
        <w:t xml:space="preserve">1. </w:t>
      </w:r>
      <w:proofErr w:type="spellStart"/>
      <w:r w:rsidRPr="00B31B1E">
        <w:rPr>
          <w:rFonts w:ascii="Arial" w:eastAsia="Times New Roman" w:hAnsi="Arial" w:cs="Arial"/>
          <w:b/>
          <w:bCs/>
          <w:color w:val="000000"/>
          <w:sz w:val="36"/>
          <w:szCs w:val="36"/>
          <w:u w:val="single"/>
          <w:lang w:val="ro-RO" w:eastAsia="ro-RO"/>
        </w:rPr>
        <w:t>Introduction</w:t>
      </w:r>
      <w:proofErr w:type="spellEnd"/>
    </w:p>
    <w:p w14:paraId="5B81C039" w14:textId="668A666A" w:rsidR="00303283" w:rsidRPr="00303283" w:rsidRDefault="00303283" w:rsidP="00EC2D57">
      <w:p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AKPerog Ltd. is a company that sells consumer electronics through 30 physical stores and an online shop. Over the past year, business has grown quickly, and sales have gone up a lot. Even though this is good news, the company’s information systems haven’t kept up with the growth. Because of this, the business is now struggling with several day-to-day problems.Some of the biggest issues include inaccurate stock levels, customer information stored in different places, slow reporting, and weak data protection. The company also uses different systems that don’t connect with each other, which leads to mistakes and wasted time. To keep growing, AKPerog Ltd. needs a modern and connected information system that helps staff work faster, gives customers a better experience, and supports better decision-making.This report looks at their current situation and suggests a better system for the future.</w:t>
      </w:r>
    </w:p>
    <w:p w14:paraId="210405D1" w14:textId="77777777" w:rsidR="00A93BFF" w:rsidRPr="00B31B1E" w:rsidRDefault="00A93BFF" w:rsidP="00A93BFF">
      <w:pPr>
        <w:spacing w:before="100" w:beforeAutospacing="1" w:after="100" w:afterAutospacing="1" w:line="240" w:lineRule="auto"/>
        <w:outlineLvl w:val="1"/>
        <w:rPr>
          <w:rFonts w:ascii="Arial" w:eastAsia="Times New Roman" w:hAnsi="Arial" w:cs="Arial"/>
          <w:b/>
          <w:bCs/>
          <w:color w:val="000000"/>
          <w:sz w:val="36"/>
          <w:szCs w:val="36"/>
          <w:u w:val="single"/>
          <w:lang w:val="ro-RO" w:eastAsia="ro-RO"/>
        </w:rPr>
      </w:pPr>
      <w:r w:rsidRPr="00B31B1E">
        <w:rPr>
          <w:rFonts w:ascii="Arial" w:eastAsia="Times New Roman" w:hAnsi="Arial" w:cs="Arial"/>
          <w:b/>
          <w:bCs/>
          <w:color w:val="000000"/>
          <w:sz w:val="36"/>
          <w:szCs w:val="36"/>
          <w:u w:val="single"/>
          <w:lang w:val="ro-RO" w:eastAsia="ro-RO"/>
        </w:rPr>
        <w:t xml:space="preserve">2.1 Manual </w:t>
      </w:r>
      <w:proofErr w:type="spellStart"/>
      <w:r w:rsidRPr="00B31B1E">
        <w:rPr>
          <w:rFonts w:ascii="Arial" w:eastAsia="Times New Roman" w:hAnsi="Arial" w:cs="Arial"/>
          <w:b/>
          <w:bCs/>
          <w:color w:val="000000"/>
          <w:sz w:val="36"/>
          <w:szCs w:val="36"/>
          <w:u w:val="single"/>
          <w:lang w:val="ro-RO" w:eastAsia="ro-RO"/>
        </w:rPr>
        <w:t>Inventory</w:t>
      </w:r>
      <w:proofErr w:type="spellEnd"/>
      <w:r w:rsidRPr="00B31B1E">
        <w:rPr>
          <w:rFonts w:ascii="Arial" w:eastAsia="Times New Roman" w:hAnsi="Arial" w:cs="Arial"/>
          <w:b/>
          <w:bCs/>
          <w:color w:val="000000"/>
          <w:sz w:val="36"/>
          <w:szCs w:val="36"/>
          <w:u w:val="single"/>
          <w:lang w:val="ro-RO" w:eastAsia="ro-RO"/>
        </w:rPr>
        <w:t xml:space="preserve"> Tracking</w:t>
      </w:r>
    </w:p>
    <w:p w14:paraId="5CB22571" w14:textId="443D2CC0" w:rsidR="00735470" w:rsidRDefault="00A93BFF" w:rsidP="00735470">
      <w:pPr>
        <w:spacing w:before="100" w:beforeAutospacing="1" w:after="100" w:afterAutospacing="1" w:line="240" w:lineRule="auto"/>
        <w:rPr>
          <w:rFonts w:ascii="Arial" w:hAnsi="Arial" w:cs="Arial"/>
          <w:color w:val="000000"/>
          <w:lang w:val="ro-RO" w:eastAsia="ro-RO"/>
        </w:rPr>
      </w:pPr>
      <w:r w:rsidRPr="00A93BFF">
        <w:rPr>
          <w:rFonts w:ascii="Arial" w:hAnsi="Arial" w:cs="Arial"/>
          <w:color w:val="000000"/>
          <w:lang w:val="ro-RO" w:eastAsia="ro-RO"/>
        </w:rPr>
        <w:t>Right now, stock is tracked manually using spreadsheets. Staff have to update stock numbers themselves, and these updates don’t happen in real time. That means the system often shows items as “in stock” even when they’re sold out. This leads to cancelled online orders, refunds, and frustrated customers. Manual systems are slow, inefficient, and very easy to get wrong (Stair and Reynolds, 2020).Another issue with manual stock tracking is that different stores sometimes record the same product differently. For example, one store might use product names, while another uses codes. This inconsistency makes it harder to get a clear picture of what is actually available. It also means that head office can’t rely on the numbers they see, so they often have to call stores directly to confirm stock levels. This wastes time and interrupts staff during busy periods.Manual processes also make it difficult to prepare for sales events, like Black Friday or holiday promotions. Because the company doesn’t have real-time visibility of stock, they may continue selling items online long after they’ve sold out in stores. This creates even more refunds and damages the company’s reputation. Staff also spend valuable time doing stock counts that could easily be automated.Since updates are not synchronised across stores, each location works almost independently. There is no central system that helps the company understand which products are selling fast or which stores are running low. This can lead to overstocking in one store and shortages in another. Overstocking leads to wasted storage space, while shortages lead to missed sales opportunities. All of these issues reduce profits and efficiency.</w:t>
      </w:r>
    </w:p>
    <w:p w14:paraId="152D52A4" w14:textId="7C0B686D" w:rsidR="00A93BFF" w:rsidRPr="00B31B1E" w:rsidRDefault="00A93BFF" w:rsidP="00735470">
      <w:pPr>
        <w:spacing w:before="100" w:beforeAutospacing="1" w:after="100" w:afterAutospacing="1" w:line="240" w:lineRule="auto"/>
        <w:rPr>
          <w:rFonts w:ascii="Arial" w:hAnsi="Arial" w:cs="Arial"/>
          <w:color w:val="000000"/>
          <w:u w:val="single"/>
          <w:lang w:val="ro-RO" w:eastAsia="ro-RO"/>
        </w:rPr>
      </w:pPr>
      <w:r w:rsidRPr="00B31B1E">
        <w:rPr>
          <w:rFonts w:ascii="Arial" w:eastAsia="Times New Roman" w:hAnsi="Arial" w:cs="Arial"/>
          <w:b/>
          <w:bCs/>
          <w:color w:val="000000"/>
          <w:sz w:val="36"/>
          <w:szCs w:val="36"/>
          <w:u w:val="single"/>
          <w:lang w:val="ro-RO" w:eastAsia="ro-RO"/>
        </w:rPr>
        <w:t>2.2 Customer Data Stored in Different Places</w:t>
      </w:r>
    </w:p>
    <w:p w14:paraId="75D29456" w14:textId="3CDD139E" w:rsidR="00A93BFF" w:rsidRPr="00A93BFF" w:rsidRDefault="00A93BFF" w:rsidP="00735470">
      <w:pPr>
        <w:spacing w:before="100" w:beforeAutospacing="1" w:after="100" w:afterAutospacing="1" w:line="240" w:lineRule="auto"/>
        <w:rPr>
          <w:rFonts w:ascii="Arial" w:hAnsi="Arial" w:cs="Arial"/>
          <w:color w:val="000000"/>
          <w:lang w:val="ro-RO" w:eastAsia="ro-RO"/>
        </w:rPr>
      </w:pPr>
      <w:r w:rsidRPr="00A93BFF">
        <w:rPr>
          <w:rFonts w:ascii="Arial" w:hAnsi="Arial" w:cs="Arial"/>
          <w:color w:val="000000"/>
          <w:lang w:val="ro-RO" w:eastAsia="ro-RO"/>
        </w:rPr>
        <w:t>The company does not have one system that stores all customer information. Instead, data is spread out across the online store, in-store tills, and customer service tools. Because of this, the marketing team can’t personalise offers, and customer support can’t always find past orders or complaints. When customer information is scattered, it becomes harder to understand customers properly (Payne and Frow, 201</w:t>
      </w:r>
      <w:r w:rsidR="00E504DF">
        <w:rPr>
          <w:rFonts w:ascii="Arial" w:hAnsi="Arial" w:cs="Arial"/>
          <w:color w:val="000000"/>
          <w:lang w:val="ro-RO" w:eastAsia="ro-RO"/>
        </w:rPr>
        <w:t>3</w:t>
      </w:r>
      <w:r w:rsidRPr="00A93BFF">
        <w:rPr>
          <w:rFonts w:ascii="Arial" w:hAnsi="Arial" w:cs="Arial"/>
          <w:color w:val="000000"/>
          <w:lang w:val="ro-RO" w:eastAsia="ro-RO"/>
        </w:rPr>
        <w:t xml:space="preserve">).Another </w:t>
      </w:r>
      <w:r w:rsidRPr="00A93BFF">
        <w:rPr>
          <w:rFonts w:ascii="Arial" w:hAnsi="Arial" w:cs="Arial"/>
          <w:color w:val="000000"/>
          <w:lang w:val="ro-RO" w:eastAsia="ro-RO"/>
        </w:rPr>
        <w:lastRenderedPageBreak/>
        <w:t>problem is that duplicated information often exists in different systems. For example, a customer might be registered with slightly different names or emails in-store and online. Because the systems don’t talk to each other, staff can’t easily combine these records. This leads to confusion and inaccurate customer profiles.For customer support, this is a major challenge. When a customer calls to complain or ask about a previous order, the support team can’t always find the right information quickly. This makes the company look unprofessional and slows down response time. Customers expect quick answers, and when support staff have to switch between multiple systems, it increases waiting times and reduces customer satisfaction.From a marketing point of view, disconnected customer data makes it nearly impossible to send the right offers to the right people. Modern businesses rely heavily on personalised marketing to increase sales and strengthen customer loyalty. Without a joined-up CRM system, AKPerog Ltd. misses opportunities to promote new products to customers who would likely buy them. This puts the company at a disadvantage compared to competitors who already use targeted, personalised marketing.</w:t>
      </w:r>
    </w:p>
    <w:p w14:paraId="2A918C8C" w14:textId="77777777" w:rsidR="00A93BFF" w:rsidRPr="00B31B1E" w:rsidRDefault="00A93BFF" w:rsidP="00A93BFF">
      <w:pPr>
        <w:spacing w:before="100" w:beforeAutospacing="1" w:after="100" w:afterAutospacing="1" w:line="240" w:lineRule="auto"/>
        <w:outlineLvl w:val="1"/>
        <w:rPr>
          <w:rFonts w:ascii="Arial" w:eastAsia="Times New Roman" w:hAnsi="Arial" w:cs="Arial"/>
          <w:b/>
          <w:bCs/>
          <w:color w:val="000000"/>
          <w:sz w:val="36"/>
          <w:szCs w:val="36"/>
          <w:u w:val="single"/>
          <w:lang w:val="ro-RO" w:eastAsia="ro-RO"/>
        </w:rPr>
      </w:pPr>
      <w:r w:rsidRPr="00B31B1E">
        <w:rPr>
          <w:rFonts w:ascii="Arial" w:eastAsia="Times New Roman" w:hAnsi="Arial" w:cs="Arial"/>
          <w:b/>
          <w:bCs/>
          <w:color w:val="000000"/>
          <w:sz w:val="36"/>
          <w:szCs w:val="36"/>
          <w:u w:val="single"/>
          <w:lang w:val="ro-RO" w:eastAsia="ro-RO"/>
        </w:rPr>
        <w:t xml:space="preserve">2.3 </w:t>
      </w:r>
      <w:proofErr w:type="spellStart"/>
      <w:r w:rsidRPr="00B31B1E">
        <w:rPr>
          <w:rFonts w:ascii="Arial" w:eastAsia="Times New Roman" w:hAnsi="Arial" w:cs="Arial"/>
          <w:b/>
          <w:bCs/>
          <w:color w:val="000000"/>
          <w:sz w:val="36"/>
          <w:szCs w:val="36"/>
          <w:u w:val="single"/>
          <w:lang w:val="ro-RO" w:eastAsia="ro-RO"/>
        </w:rPr>
        <w:t>Reporting</w:t>
      </w:r>
      <w:proofErr w:type="spellEnd"/>
      <w:r w:rsidRPr="00B31B1E">
        <w:rPr>
          <w:rFonts w:ascii="Arial" w:eastAsia="Times New Roman" w:hAnsi="Arial" w:cs="Arial"/>
          <w:b/>
          <w:bCs/>
          <w:color w:val="000000"/>
          <w:sz w:val="36"/>
          <w:szCs w:val="36"/>
          <w:u w:val="single"/>
          <w:lang w:val="ro-RO" w:eastAsia="ro-RO"/>
        </w:rPr>
        <w:t xml:space="preserve"> </w:t>
      </w:r>
      <w:proofErr w:type="spellStart"/>
      <w:r w:rsidRPr="00B31B1E">
        <w:rPr>
          <w:rFonts w:ascii="Arial" w:eastAsia="Times New Roman" w:hAnsi="Arial" w:cs="Arial"/>
          <w:b/>
          <w:bCs/>
          <w:color w:val="000000"/>
          <w:sz w:val="36"/>
          <w:szCs w:val="36"/>
          <w:u w:val="single"/>
          <w:lang w:val="ro-RO" w:eastAsia="ro-RO"/>
        </w:rPr>
        <w:t>Takes</w:t>
      </w:r>
      <w:proofErr w:type="spellEnd"/>
      <w:r w:rsidRPr="00B31B1E">
        <w:rPr>
          <w:rFonts w:ascii="Arial" w:eastAsia="Times New Roman" w:hAnsi="Arial" w:cs="Arial"/>
          <w:b/>
          <w:bCs/>
          <w:color w:val="000000"/>
          <w:sz w:val="36"/>
          <w:szCs w:val="36"/>
          <w:u w:val="single"/>
          <w:lang w:val="ro-RO" w:eastAsia="ro-RO"/>
        </w:rPr>
        <w:t xml:space="preserve"> Too Long</w:t>
      </w:r>
    </w:p>
    <w:p w14:paraId="0D0337CC" w14:textId="6D70F820" w:rsidR="00370D1F" w:rsidRDefault="00A93BFF" w:rsidP="00370D1F">
      <w:pPr>
        <w:spacing w:before="100" w:beforeAutospacing="1" w:after="100" w:afterAutospacing="1" w:line="240" w:lineRule="auto"/>
        <w:rPr>
          <w:rFonts w:ascii="Arial" w:hAnsi="Arial" w:cs="Arial"/>
          <w:color w:val="000000"/>
          <w:lang w:val="ro-RO" w:eastAsia="ro-RO"/>
        </w:rPr>
      </w:pPr>
      <w:r w:rsidRPr="00A93BFF">
        <w:rPr>
          <w:rFonts w:ascii="Arial" w:hAnsi="Arial" w:cs="Arial"/>
          <w:color w:val="000000"/>
          <w:lang w:val="ro-RO" w:eastAsia="ro-RO"/>
        </w:rPr>
        <w:t>Sales results and financial reports are created manually using spreadsheets. This means managers usually work with old information, which slows down decisions. Without real-time data, the company struggles to plan stock levels or spot sales trends quickly (Laudon and Laudon, 202</w:t>
      </w:r>
      <w:r w:rsidR="00DA6CBC">
        <w:rPr>
          <w:rFonts w:ascii="Arial" w:hAnsi="Arial" w:cs="Arial"/>
          <w:color w:val="000000"/>
          <w:lang w:val="ro-RO" w:eastAsia="ro-RO"/>
        </w:rPr>
        <w:t>1</w:t>
      </w:r>
      <w:r w:rsidRPr="00A93BFF">
        <w:rPr>
          <w:rFonts w:ascii="Arial" w:hAnsi="Arial" w:cs="Arial"/>
          <w:color w:val="000000"/>
          <w:lang w:val="ro-RO" w:eastAsia="ro-RO"/>
        </w:rPr>
        <w:t>).Another issue is that spreadsheets are extremely easy to break. A simple mistake</w:t>
      </w:r>
      <w:r w:rsidR="00CC7A93">
        <w:rPr>
          <w:rFonts w:ascii="Arial" w:hAnsi="Arial" w:cs="Arial"/>
          <w:color w:val="000000"/>
          <w:lang w:val="ro-RO" w:eastAsia="ro-RO"/>
        </w:rPr>
        <w:t xml:space="preserve"> </w:t>
      </w:r>
      <w:r w:rsidRPr="00A93BFF">
        <w:rPr>
          <w:rFonts w:ascii="Arial" w:hAnsi="Arial" w:cs="Arial"/>
          <w:color w:val="000000"/>
          <w:lang w:val="ro-RO" w:eastAsia="ro-RO"/>
        </w:rPr>
        <w:t>like deleting a formula or copying numbers into the wrong cell</w:t>
      </w:r>
      <w:r w:rsidR="006F5676">
        <w:rPr>
          <w:rFonts w:ascii="Arial" w:hAnsi="Arial" w:cs="Arial"/>
          <w:color w:val="000000"/>
          <w:lang w:val="ro-RO" w:eastAsia="ro-RO"/>
        </w:rPr>
        <w:t xml:space="preserve"> </w:t>
      </w:r>
      <w:r w:rsidRPr="00A93BFF">
        <w:rPr>
          <w:rFonts w:ascii="Arial" w:hAnsi="Arial" w:cs="Arial"/>
          <w:color w:val="000000"/>
          <w:lang w:val="ro-RO" w:eastAsia="ro-RO"/>
        </w:rPr>
        <w:t>can lead to inaccurate reports. These errors might not be spotted until much later, which means managers could be making decisions based on wrong information.Because reports take so long to create, staff often rush to finish them at the end of the day or week. This increases the risk of errors. It also means staff have less time for important tasks like checking stock, helping customers, or managing deliveries.The lack of real-time reporting also affects buying decisions. For example, if a product suddenly becomes popular, the company might not notice the spike in demand until the next reporting cycle. By then, it may be too late to reorder stock, and the company misses out on sales. In fast-moving retail industries, timing is everything, and slow reporting puts AKPerog Ltd. at a disadvantage.</w:t>
      </w:r>
    </w:p>
    <w:p w14:paraId="7D283052" w14:textId="77777777" w:rsidR="00370D1F" w:rsidRPr="00A37A0F" w:rsidRDefault="00A93BFF" w:rsidP="00A93BFF">
      <w:pPr>
        <w:spacing w:before="100" w:beforeAutospacing="1" w:after="100" w:afterAutospacing="1" w:line="240" w:lineRule="auto"/>
        <w:rPr>
          <w:rFonts w:ascii="Arial" w:hAnsi="Arial" w:cs="Arial"/>
          <w:color w:val="000000"/>
          <w:u w:val="single"/>
          <w:lang w:val="ro-RO" w:eastAsia="ro-RO"/>
        </w:rPr>
      </w:pPr>
      <w:r w:rsidRPr="00A37A0F">
        <w:rPr>
          <w:rFonts w:ascii="Arial" w:eastAsia="Times New Roman" w:hAnsi="Arial" w:cs="Arial"/>
          <w:b/>
          <w:bCs/>
          <w:color w:val="000000"/>
          <w:sz w:val="36"/>
          <w:szCs w:val="36"/>
          <w:u w:val="single"/>
          <w:lang w:val="ro-RO" w:eastAsia="ro-RO"/>
        </w:rPr>
        <w:t xml:space="preserve">2.4 Data </w:t>
      </w:r>
      <w:proofErr w:type="spellStart"/>
      <w:r w:rsidRPr="00A37A0F">
        <w:rPr>
          <w:rFonts w:ascii="Arial" w:eastAsia="Times New Roman" w:hAnsi="Arial" w:cs="Arial"/>
          <w:b/>
          <w:bCs/>
          <w:color w:val="000000"/>
          <w:sz w:val="36"/>
          <w:szCs w:val="36"/>
          <w:u w:val="single"/>
          <w:lang w:val="ro-RO" w:eastAsia="ro-RO"/>
        </w:rPr>
        <w:t>Protection</w:t>
      </w:r>
      <w:proofErr w:type="spellEnd"/>
      <w:r w:rsidRPr="00A37A0F">
        <w:rPr>
          <w:rFonts w:ascii="Arial" w:eastAsia="Times New Roman" w:hAnsi="Arial" w:cs="Arial"/>
          <w:b/>
          <w:bCs/>
          <w:color w:val="000000"/>
          <w:sz w:val="36"/>
          <w:szCs w:val="36"/>
          <w:u w:val="single"/>
          <w:lang w:val="ro-RO" w:eastAsia="ro-RO"/>
        </w:rPr>
        <w:t xml:space="preserve"> Problems</w:t>
      </w:r>
    </w:p>
    <w:p w14:paraId="21A8E343" w14:textId="6668BDD8" w:rsidR="00370D1F" w:rsidRDefault="00A93BFF" w:rsidP="00370D1F">
      <w:pPr>
        <w:spacing w:before="100" w:beforeAutospacing="1" w:after="100" w:afterAutospacing="1" w:line="240" w:lineRule="auto"/>
        <w:rPr>
          <w:rFonts w:ascii="Arial" w:hAnsi="Arial" w:cs="Arial"/>
          <w:color w:val="000000"/>
          <w:lang w:val="ro-RO" w:eastAsia="ro-RO"/>
        </w:rPr>
      </w:pPr>
      <w:r w:rsidRPr="00A93BFF">
        <w:rPr>
          <w:rFonts w:ascii="Arial" w:hAnsi="Arial" w:cs="Arial"/>
          <w:color w:val="000000"/>
          <w:lang w:val="ro-RO" w:eastAsia="ro-RO"/>
        </w:rPr>
        <w:t>Customer data is not stored in one secure system, and access control is weak.This increases the risk of unauthorised access and makes it harder to meet GDPR rules, which require strict protection of personal information (European Parliament, 2018).Because information is spread across several systems, it is harder to keep track of who can access what.Some staff may have access to data that they don’t actually need for their job, which increases the risk of data misuse. If the company were to face a data breach or customer complaint, it would be difficult to prove compliance without proper logs or a central system</w:t>
      </w:r>
      <w:r w:rsidR="008931E1">
        <w:rPr>
          <w:rFonts w:ascii="Arial" w:hAnsi="Arial" w:cs="Arial"/>
          <w:color w:val="000000"/>
          <w:lang w:val="ro-RO" w:eastAsia="ro-RO"/>
        </w:rPr>
        <w:t>.</w:t>
      </w:r>
      <w:r w:rsidRPr="00A93BFF">
        <w:rPr>
          <w:rFonts w:ascii="Arial" w:hAnsi="Arial" w:cs="Arial"/>
          <w:color w:val="000000"/>
          <w:lang w:val="ro-RO" w:eastAsia="ro-RO"/>
        </w:rPr>
        <w:t xml:space="preserve">Another problem is that storing data in multiple places increases the chances of losing or misplacing information. Some staff might save customer details locally on computers or spreadsheets, which is unsafe and harder to monitor.This also makes it difficult for the company to respond to GDPR “right to access” or “right to be forgotten” requests because data has to be searched for manually in several locations.If the company fails to meet GDPR requirements, it could face heavy </w:t>
      </w:r>
      <w:r w:rsidRPr="00A93BFF">
        <w:rPr>
          <w:rFonts w:ascii="Arial" w:hAnsi="Arial" w:cs="Arial"/>
          <w:color w:val="000000"/>
          <w:lang w:val="ro-RO" w:eastAsia="ro-RO"/>
        </w:rPr>
        <w:lastRenderedPageBreak/>
        <w:t>fines and legal consequences.More importantly, customers may lose trust in the business if they feel their personal details are not being protected properly.</w:t>
      </w:r>
    </w:p>
    <w:p w14:paraId="67A7D620" w14:textId="188AD8B9" w:rsidR="00A93BFF" w:rsidRPr="00A37A0F" w:rsidRDefault="00A93BFF" w:rsidP="00370D1F">
      <w:pPr>
        <w:spacing w:before="100" w:beforeAutospacing="1" w:after="100" w:afterAutospacing="1" w:line="240" w:lineRule="auto"/>
        <w:rPr>
          <w:rFonts w:ascii="Arial" w:hAnsi="Arial" w:cs="Arial"/>
          <w:color w:val="000000"/>
          <w:u w:val="single"/>
          <w:lang w:val="ro-RO" w:eastAsia="ro-RO"/>
        </w:rPr>
      </w:pPr>
      <w:r w:rsidRPr="00A37A0F">
        <w:rPr>
          <w:rFonts w:ascii="Arial" w:eastAsia="Times New Roman" w:hAnsi="Arial" w:cs="Arial"/>
          <w:b/>
          <w:bCs/>
          <w:color w:val="000000"/>
          <w:sz w:val="36"/>
          <w:szCs w:val="36"/>
          <w:u w:val="single"/>
          <w:lang w:val="ro-RO" w:eastAsia="ro-RO"/>
        </w:rPr>
        <w:t>2.5 Systems That Don’t Connect</w:t>
      </w:r>
    </w:p>
    <w:p w14:paraId="427F1348" w14:textId="7F4D4B23" w:rsidR="00370D1F" w:rsidRPr="00411EEE" w:rsidRDefault="00A93BFF" w:rsidP="00370D1F">
      <w:pPr>
        <w:spacing w:before="100" w:beforeAutospacing="1" w:after="100" w:afterAutospacing="1" w:line="240" w:lineRule="auto"/>
        <w:rPr>
          <w:rFonts w:ascii="Arial" w:hAnsi="Arial" w:cs="Arial"/>
          <w:color w:val="000000"/>
          <w:lang w:val="ro-RO" w:eastAsia="ro-RO"/>
        </w:rPr>
      </w:pPr>
      <w:r w:rsidRPr="00411EEE">
        <w:rPr>
          <w:rFonts w:ascii="Arial" w:hAnsi="Arial" w:cs="Arial"/>
          <w:color w:val="000000"/>
          <w:lang w:val="ro-RO" w:eastAsia="ro-RO"/>
        </w:rPr>
        <w:t>Each department uses different software, and the systems don’t communicate with each other. Staff often have to copy and paste data from one place to another, which takes time and increases the chance of errors</w:t>
      </w:r>
      <w:r w:rsidR="00411EEE" w:rsidRPr="00411EEE">
        <w:rPr>
          <w:rFonts w:ascii="Arial" w:hAnsi="Arial" w:cs="Arial"/>
          <w:color w:val="000000"/>
          <w:lang w:val="ro-RO" w:eastAsia="ro-RO"/>
        </w:rPr>
        <w:t>.</w:t>
      </w:r>
      <w:r w:rsidR="00897AFF" w:rsidRPr="00411EEE">
        <w:rPr>
          <w:rFonts w:ascii="Arial" w:eastAsia="Times New Roman" w:hAnsi="Arial" w:cs="Arial"/>
          <w:color w:val="000000"/>
        </w:rPr>
        <w:t xml:space="preserve">According to </w:t>
      </w:r>
      <w:proofErr w:type="spellStart"/>
      <w:r w:rsidR="00897AFF" w:rsidRPr="00411EEE">
        <w:rPr>
          <w:rFonts w:ascii="Arial" w:eastAsia="Times New Roman" w:hAnsi="Arial" w:cs="Arial"/>
          <w:color w:val="000000"/>
        </w:rPr>
        <w:t>Raisinghani</w:t>
      </w:r>
      <w:proofErr w:type="spellEnd"/>
      <w:r w:rsidR="00897AFF" w:rsidRPr="00411EEE">
        <w:rPr>
          <w:rFonts w:ascii="Arial" w:eastAsia="Times New Roman" w:hAnsi="Arial" w:cs="Arial"/>
          <w:color w:val="000000"/>
        </w:rPr>
        <w:t xml:space="preserve"> (2025), modern information systems work best when all parts of the business are connected, because this reduces errors and improves efficiency.</w:t>
      </w:r>
      <w:r w:rsidRPr="00411EEE">
        <w:rPr>
          <w:rFonts w:ascii="Arial" w:hAnsi="Arial" w:cs="Arial"/>
          <w:color w:val="000000"/>
          <w:lang w:val="ro-RO" w:eastAsia="ro-RO"/>
        </w:rPr>
        <w:t>This lack of integration also slows down the entire order process. For example, when an online order is placed, staff have to manually check stock, process payment information, update the spreadsheet, and then notify the warehouse.All of these steps could be automated if the systems were connected.Because systems don’t share information, each department ends up working in isolation. Sales, finance, inventory, and customer service all have their own version of the truth.This leads to confusion, delays, and extra work. For the finance team, for example, collecting data from different departments takes much longer and increases the likelihood of mistakes when closing monthly accounts.Finally, disconnected systems make it difficult for management to understand the bigger picture. They can’t easily see how sales, stock, and customer behaviour connect with each other, which limits strategic planning.</w:t>
      </w:r>
    </w:p>
    <w:p w14:paraId="364BE4AE" w14:textId="774BCDD0" w:rsidR="00254727" w:rsidRPr="004D6D58" w:rsidRDefault="00254727" w:rsidP="00254727">
      <w:pPr>
        <w:spacing w:before="100" w:beforeAutospacing="1" w:after="100" w:afterAutospacing="1" w:line="240" w:lineRule="auto"/>
        <w:outlineLvl w:val="1"/>
        <w:rPr>
          <w:rFonts w:ascii="Arial" w:eastAsia="Times New Roman" w:hAnsi="Arial" w:cs="Arial"/>
          <w:b/>
          <w:bCs/>
          <w:color w:val="000000"/>
          <w:sz w:val="36"/>
          <w:szCs w:val="36"/>
          <w:u w:val="single"/>
          <w:lang w:val="ro-RO" w:eastAsia="ro-RO"/>
        </w:rPr>
      </w:pPr>
      <w:r w:rsidRPr="004D6D58">
        <w:rPr>
          <w:rFonts w:ascii="Arial" w:eastAsia="Times New Roman" w:hAnsi="Arial" w:cs="Arial"/>
          <w:b/>
          <w:bCs/>
          <w:color w:val="000000"/>
          <w:sz w:val="36"/>
          <w:szCs w:val="36"/>
          <w:u w:val="single"/>
          <w:lang w:val="ro-RO" w:eastAsia="ro-RO"/>
        </w:rPr>
        <w:t>3.2 How This System Helps</w:t>
      </w:r>
    </w:p>
    <w:tbl>
      <w:tblPr>
        <w:tblStyle w:val="Grilmedie3-Accentuare5"/>
        <w:tblW w:w="0" w:type="auto"/>
        <w:tblLook w:val="04A0" w:firstRow="1" w:lastRow="0" w:firstColumn="1" w:lastColumn="0" w:noHBand="0" w:noVBand="1"/>
      </w:tblPr>
      <w:tblGrid>
        <w:gridCol w:w="2009"/>
        <w:gridCol w:w="4755"/>
        <w:gridCol w:w="2092"/>
      </w:tblGrid>
      <w:tr w:rsidR="00902C85" w:rsidRPr="004D6D58" w14:paraId="5300B02A" w14:textId="77777777" w:rsidTr="006F4D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B668AC" w14:textId="77777777" w:rsidR="00902C85" w:rsidRPr="004D6D58" w:rsidRDefault="00902C85" w:rsidP="00902C85">
            <w:pPr>
              <w:jc w:val="center"/>
              <w:rPr>
                <w:rFonts w:ascii="Times New Roman" w:eastAsia="Times New Roman" w:hAnsi="Times New Roman" w:cs="Times New Roman"/>
                <w:sz w:val="24"/>
                <w:szCs w:val="24"/>
                <w:u w:val="single"/>
                <w:lang w:val="ro-RO" w:eastAsia="ro-RO"/>
              </w:rPr>
            </w:pPr>
            <w:r w:rsidRPr="004D6D58">
              <w:rPr>
                <w:rFonts w:ascii="Times New Roman" w:eastAsia="Times New Roman" w:hAnsi="Times New Roman" w:cs="Times New Roman"/>
                <w:sz w:val="24"/>
                <w:szCs w:val="24"/>
                <w:u w:val="single"/>
                <w:lang w:val="ro-RO" w:eastAsia="ro-RO"/>
              </w:rPr>
              <w:t>Problem / Area</w:t>
            </w:r>
          </w:p>
        </w:tc>
        <w:tc>
          <w:tcPr>
            <w:tcW w:w="0" w:type="auto"/>
            <w:hideMark/>
          </w:tcPr>
          <w:p w14:paraId="14DA803A" w14:textId="77777777" w:rsidR="00902C85" w:rsidRPr="004D6D58" w:rsidRDefault="00902C85" w:rsidP="00902C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val="ro-RO" w:eastAsia="ro-RO"/>
              </w:rPr>
            </w:pPr>
            <w:r w:rsidRPr="004D6D58">
              <w:rPr>
                <w:rFonts w:ascii="Times New Roman" w:eastAsia="Times New Roman" w:hAnsi="Times New Roman" w:cs="Times New Roman"/>
                <w:sz w:val="24"/>
                <w:szCs w:val="24"/>
                <w:u w:val="single"/>
                <w:lang w:val="ro-RO" w:eastAsia="ro-RO"/>
              </w:rPr>
              <w:t>How ERP + CRM Solves It</w:t>
            </w:r>
          </w:p>
        </w:tc>
        <w:tc>
          <w:tcPr>
            <w:tcW w:w="0" w:type="auto"/>
            <w:hideMark/>
          </w:tcPr>
          <w:p w14:paraId="1D760092" w14:textId="77777777" w:rsidR="00902C85" w:rsidRPr="004D6D58" w:rsidRDefault="00902C85" w:rsidP="00902C8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lang w:val="ro-RO" w:eastAsia="ro-RO"/>
              </w:rPr>
            </w:pPr>
            <w:r w:rsidRPr="004D6D58">
              <w:rPr>
                <w:rFonts w:ascii="Times New Roman" w:eastAsia="Times New Roman" w:hAnsi="Times New Roman" w:cs="Times New Roman"/>
                <w:sz w:val="24"/>
                <w:szCs w:val="24"/>
                <w:u w:val="single"/>
                <w:lang w:val="ro-RO" w:eastAsia="ro-RO"/>
              </w:rPr>
              <w:t>Source</w:t>
            </w:r>
          </w:p>
        </w:tc>
      </w:tr>
      <w:tr w:rsidR="00902C85" w:rsidRPr="00902C85" w14:paraId="5FE5199F" w14:textId="77777777" w:rsidTr="006F4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730DE7" w14:textId="77777777" w:rsidR="00902C85" w:rsidRPr="00902C85" w:rsidRDefault="00902C85" w:rsidP="00902C85">
            <w:pPr>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Stock issues</w:t>
            </w:r>
          </w:p>
        </w:tc>
        <w:tc>
          <w:tcPr>
            <w:tcW w:w="0" w:type="auto"/>
            <w:hideMark/>
          </w:tcPr>
          <w:p w14:paraId="44E93E2B" w14:textId="77777777" w:rsidR="00902C85" w:rsidRPr="00902C85" w:rsidRDefault="00902C85" w:rsidP="00902C8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Updates inventory automatically in real time for both in-store and online sales, preventing stock-outs</w:t>
            </w:r>
          </w:p>
        </w:tc>
        <w:tc>
          <w:tcPr>
            <w:tcW w:w="0" w:type="auto"/>
            <w:hideMark/>
          </w:tcPr>
          <w:p w14:paraId="4302DD00" w14:textId="77777777" w:rsidR="00902C85" w:rsidRPr="00902C85" w:rsidRDefault="00902C85" w:rsidP="00902C8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According to Stair and Reynolds (2020)</w:t>
            </w:r>
          </w:p>
        </w:tc>
      </w:tr>
      <w:tr w:rsidR="00902C85" w:rsidRPr="00902C85" w14:paraId="5A82C6D7" w14:textId="77777777" w:rsidTr="006F4D6A">
        <w:tc>
          <w:tcPr>
            <w:cnfStyle w:val="001000000000" w:firstRow="0" w:lastRow="0" w:firstColumn="1" w:lastColumn="0" w:oddVBand="0" w:evenVBand="0" w:oddHBand="0" w:evenHBand="0" w:firstRowFirstColumn="0" w:firstRowLastColumn="0" w:lastRowFirstColumn="0" w:lastRowLastColumn="0"/>
            <w:tcW w:w="0" w:type="auto"/>
            <w:hideMark/>
          </w:tcPr>
          <w:p w14:paraId="7314D3AE" w14:textId="77777777" w:rsidR="00902C85" w:rsidRPr="00902C85" w:rsidRDefault="00902C85" w:rsidP="00902C85">
            <w:pPr>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Customer data management</w:t>
            </w:r>
          </w:p>
        </w:tc>
        <w:tc>
          <w:tcPr>
            <w:tcW w:w="0" w:type="auto"/>
            <w:hideMark/>
          </w:tcPr>
          <w:p w14:paraId="0109C223" w14:textId="77777777" w:rsidR="00902C85" w:rsidRPr="00902C85" w:rsidRDefault="00902C85" w:rsidP="00902C8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Consolidates all customer information into a single profile including purchase history, support interactions, and marketing preferences</w:t>
            </w:r>
          </w:p>
        </w:tc>
        <w:tc>
          <w:tcPr>
            <w:tcW w:w="0" w:type="auto"/>
            <w:hideMark/>
          </w:tcPr>
          <w:p w14:paraId="6E6958DB" w14:textId="59BF9F6E" w:rsidR="00902C85" w:rsidRPr="00902C85" w:rsidRDefault="00902C85" w:rsidP="00902C8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According to Payne and Frow (201</w:t>
            </w:r>
            <w:r w:rsidR="007360E8">
              <w:rPr>
                <w:rFonts w:ascii="Times New Roman" w:eastAsia="Times New Roman" w:hAnsi="Times New Roman" w:cs="Times New Roman"/>
                <w:sz w:val="24"/>
                <w:szCs w:val="24"/>
                <w:lang w:val="ro-RO" w:eastAsia="ro-RO"/>
              </w:rPr>
              <w:t>3</w:t>
            </w:r>
            <w:r w:rsidRPr="00902C85">
              <w:rPr>
                <w:rFonts w:ascii="Times New Roman" w:eastAsia="Times New Roman" w:hAnsi="Times New Roman" w:cs="Times New Roman"/>
                <w:sz w:val="24"/>
                <w:szCs w:val="24"/>
                <w:lang w:val="ro-RO" w:eastAsia="ro-RO"/>
              </w:rPr>
              <w:t>)</w:t>
            </w:r>
          </w:p>
        </w:tc>
      </w:tr>
      <w:tr w:rsidR="00902C85" w:rsidRPr="00902C85" w14:paraId="7F8FEBBB" w14:textId="77777777" w:rsidTr="006F4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130018" w14:textId="77777777" w:rsidR="00902C85" w:rsidRPr="00902C85" w:rsidRDefault="00902C85" w:rsidP="00902C85">
            <w:pPr>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Decision-making &amp; reporting</w:t>
            </w:r>
          </w:p>
        </w:tc>
        <w:tc>
          <w:tcPr>
            <w:tcW w:w="0" w:type="auto"/>
            <w:hideMark/>
          </w:tcPr>
          <w:p w14:paraId="01F77855" w14:textId="77777777" w:rsidR="00902C85" w:rsidRPr="00902C85" w:rsidRDefault="00902C85" w:rsidP="00902C8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Generates real-time dashboards and reports, allowing managers to monitor sales, stock, and performance instantly</w:t>
            </w:r>
          </w:p>
        </w:tc>
        <w:tc>
          <w:tcPr>
            <w:tcW w:w="0" w:type="auto"/>
            <w:hideMark/>
          </w:tcPr>
          <w:p w14:paraId="0DCFFFAB" w14:textId="60148479" w:rsidR="00902C85" w:rsidRPr="00902C85" w:rsidRDefault="00902C85" w:rsidP="00902C8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According to Laudon and Laudon (202</w:t>
            </w:r>
            <w:r w:rsidR="007360E8">
              <w:rPr>
                <w:rFonts w:ascii="Times New Roman" w:eastAsia="Times New Roman" w:hAnsi="Times New Roman" w:cs="Times New Roman"/>
                <w:sz w:val="24"/>
                <w:szCs w:val="24"/>
                <w:lang w:val="ro-RO" w:eastAsia="ro-RO"/>
              </w:rPr>
              <w:t>1</w:t>
            </w:r>
            <w:r w:rsidRPr="00902C85">
              <w:rPr>
                <w:rFonts w:ascii="Times New Roman" w:eastAsia="Times New Roman" w:hAnsi="Times New Roman" w:cs="Times New Roman"/>
                <w:sz w:val="24"/>
                <w:szCs w:val="24"/>
                <w:lang w:val="ro-RO" w:eastAsia="ro-RO"/>
              </w:rPr>
              <w:t>)</w:t>
            </w:r>
          </w:p>
        </w:tc>
      </w:tr>
      <w:tr w:rsidR="00902C85" w:rsidRPr="00902C85" w14:paraId="5C1E625A" w14:textId="77777777" w:rsidTr="006F4D6A">
        <w:tc>
          <w:tcPr>
            <w:cnfStyle w:val="001000000000" w:firstRow="0" w:lastRow="0" w:firstColumn="1" w:lastColumn="0" w:oddVBand="0" w:evenVBand="0" w:oddHBand="0" w:evenHBand="0" w:firstRowFirstColumn="0" w:firstRowLastColumn="0" w:lastRowFirstColumn="0" w:lastRowLastColumn="0"/>
            <w:tcW w:w="0" w:type="auto"/>
            <w:hideMark/>
          </w:tcPr>
          <w:p w14:paraId="4F536702" w14:textId="77777777" w:rsidR="00902C85" w:rsidRPr="00902C85" w:rsidRDefault="00902C85" w:rsidP="00902C85">
            <w:pPr>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Data protection</w:t>
            </w:r>
          </w:p>
        </w:tc>
        <w:tc>
          <w:tcPr>
            <w:tcW w:w="0" w:type="auto"/>
            <w:hideMark/>
          </w:tcPr>
          <w:p w14:paraId="4DA39E27" w14:textId="77777777" w:rsidR="00902C85" w:rsidRPr="00902C85" w:rsidRDefault="00902C85" w:rsidP="00902C8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Implements secure access controls and logs all actions, ensuring GDPR compliance</w:t>
            </w:r>
          </w:p>
        </w:tc>
        <w:tc>
          <w:tcPr>
            <w:tcW w:w="0" w:type="auto"/>
            <w:hideMark/>
          </w:tcPr>
          <w:p w14:paraId="18F723A0" w14:textId="77777777" w:rsidR="00902C85" w:rsidRPr="00902C85" w:rsidRDefault="00902C85" w:rsidP="00902C8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According to European Parliament (2018)</w:t>
            </w:r>
          </w:p>
        </w:tc>
      </w:tr>
      <w:tr w:rsidR="00902C85" w:rsidRPr="00902C85" w14:paraId="1905295B" w14:textId="77777777" w:rsidTr="006F4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FFD80" w14:textId="77777777" w:rsidR="00902C85" w:rsidRPr="00902C85" w:rsidRDefault="00902C85" w:rsidP="00902C85">
            <w:pPr>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Department integration</w:t>
            </w:r>
          </w:p>
        </w:tc>
        <w:tc>
          <w:tcPr>
            <w:tcW w:w="0" w:type="auto"/>
            <w:hideMark/>
          </w:tcPr>
          <w:p w14:paraId="3E9CD312" w14:textId="77777777" w:rsidR="00902C85" w:rsidRPr="00902C85" w:rsidRDefault="00902C85" w:rsidP="00902C8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Links sales, finance, inventory, and customer service in one system, reducing manual errors and saving time</w:t>
            </w:r>
          </w:p>
        </w:tc>
        <w:tc>
          <w:tcPr>
            <w:tcW w:w="0" w:type="auto"/>
            <w:hideMark/>
          </w:tcPr>
          <w:p w14:paraId="215A1C87" w14:textId="244207C9" w:rsidR="00902C85" w:rsidRPr="00902C85" w:rsidRDefault="00902C85" w:rsidP="00902C8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According to Monk and Wagner (20</w:t>
            </w:r>
            <w:r w:rsidR="000D6F1B">
              <w:rPr>
                <w:rFonts w:ascii="Times New Roman" w:eastAsia="Times New Roman" w:hAnsi="Times New Roman" w:cs="Times New Roman"/>
                <w:sz w:val="24"/>
                <w:szCs w:val="24"/>
                <w:lang w:val="ro-RO" w:eastAsia="ro-RO"/>
              </w:rPr>
              <w:t>08</w:t>
            </w:r>
            <w:r w:rsidRPr="00902C85">
              <w:rPr>
                <w:rFonts w:ascii="Times New Roman" w:eastAsia="Times New Roman" w:hAnsi="Times New Roman" w:cs="Times New Roman"/>
                <w:sz w:val="24"/>
                <w:szCs w:val="24"/>
                <w:lang w:val="ro-RO" w:eastAsia="ro-RO"/>
              </w:rPr>
              <w:t>)</w:t>
            </w:r>
          </w:p>
        </w:tc>
      </w:tr>
      <w:tr w:rsidR="00902C85" w:rsidRPr="00902C85" w14:paraId="46B3EB49" w14:textId="77777777" w:rsidTr="006F4D6A">
        <w:tc>
          <w:tcPr>
            <w:cnfStyle w:val="001000000000" w:firstRow="0" w:lastRow="0" w:firstColumn="1" w:lastColumn="0" w:oddVBand="0" w:evenVBand="0" w:oddHBand="0" w:evenHBand="0" w:firstRowFirstColumn="0" w:firstRowLastColumn="0" w:lastRowFirstColumn="0" w:lastRowLastColumn="0"/>
            <w:tcW w:w="0" w:type="auto"/>
            <w:hideMark/>
          </w:tcPr>
          <w:p w14:paraId="76105861" w14:textId="77777777" w:rsidR="00902C85" w:rsidRPr="00902C85" w:rsidRDefault="00902C85" w:rsidP="00902C85">
            <w:pPr>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Scalability &amp; future growth</w:t>
            </w:r>
          </w:p>
        </w:tc>
        <w:tc>
          <w:tcPr>
            <w:tcW w:w="0" w:type="auto"/>
            <w:hideMark/>
          </w:tcPr>
          <w:p w14:paraId="6C1B76A6" w14:textId="77777777" w:rsidR="00902C85" w:rsidRPr="00902C85" w:rsidRDefault="00902C85" w:rsidP="00902C8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Cloud-based system can grow with the business, supporting expansion and adding new features easily</w:t>
            </w:r>
          </w:p>
        </w:tc>
        <w:tc>
          <w:tcPr>
            <w:tcW w:w="0" w:type="auto"/>
            <w:hideMark/>
          </w:tcPr>
          <w:p w14:paraId="74A3B06B" w14:textId="00283444" w:rsidR="00902C85" w:rsidRPr="00902C85" w:rsidRDefault="00902C85" w:rsidP="00902C8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ro-RO" w:eastAsia="ro-RO"/>
              </w:rPr>
            </w:pPr>
            <w:r w:rsidRPr="00902C85">
              <w:rPr>
                <w:rFonts w:ascii="Times New Roman" w:eastAsia="Times New Roman" w:hAnsi="Times New Roman" w:cs="Times New Roman"/>
                <w:sz w:val="24"/>
                <w:szCs w:val="24"/>
                <w:lang w:val="ro-RO" w:eastAsia="ro-RO"/>
              </w:rPr>
              <w:t xml:space="preserve">According to </w:t>
            </w:r>
            <w:r w:rsidR="00E80788">
              <w:rPr>
                <w:rFonts w:ascii="Times New Roman" w:eastAsia="Times New Roman" w:hAnsi="Times New Roman" w:cs="Times New Roman"/>
                <w:sz w:val="24"/>
                <w:szCs w:val="24"/>
                <w:lang w:val="ro-RO" w:eastAsia="ro-RO"/>
              </w:rPr>
              <w:t>O’</w:t>
            </w:r>
            <w:r w:rsidR="00682A90">
              <w:rPr>
                <w:rFonts w:ascii="Times New Roman" w:eastAsia="Times New Roman" w:hAnsi="Times New Roman" w:cs="Times New Roman"/>
                <w:sz w:val="24"/>
                <w:szCs w:val="24"/>
                <w:lang w:val="ro-RO" w:eastAsia="ro-RO"/>
              </w:rPr>
              <w:t>Leary</w:t>
            </w:r>
            <w:r w:rsidRPr="00902C85">
              <w:rPr>
                <w:rFonts w:ascii="Times New Roman" w:eastAsia="Times New Roman" w:hAnsi="Times New Roman" w:cs="Times New Roman"/>
                <w:sz w:val="24"/>
                <w:szCs w:val="24"/>
                <w:lang w:val="ro-RO" w:eastAsia="ro-RO"/>
              </w:rPr>
              <w:t xml:space="preserve"> (202</w:t>
            </w:r>
            <w:r w:rsidR="00FD038D">
              <w:rPr>
                <w:rFonts w:ascii="Times New Roman" w:eastAsia="Times New Roman" w:hAnsi="Times New Roman" w:cs="Times New Roman"/>
                <w:sz w:val="24"/>
                <w:szCs w:val="24"/>
                <w:lang w:val="ro-RO" w:eastAsia="ro-RO"/>
              </w:rPr>
              <w:t>0)</w:t>
            </w:r>
          </w:p>
        </w:tc>
      </w:tr>
    </w:tbl>
    <w:p w14:paraId="09ABC086" w14:textId="77777777" w:rsidR="00902C85" w:rsidRDefault="00902C85" w:rsidP="00342650">
      <w:pPr>
        <w:spacing w:before="100" w:beforeAutospacing="1" w:after="100" w:afterAutospacing="1" w:line="240" w:lineRule="auto"/>
        <w:rPr>
          <w:rFonts w:ascii="Arial" w:hAnsi="Arial" w:cs="Arial"/>
          <w:color w:val="000000"/>
          <w:sz w:val="24"/>
          <w:szCs w:val="24"/>
          <w:lang w:val="ro-RO" w:eastAsia="ro-RO"/>
        </w:rPr>
      </w:pPr>
    </w:p>
    <w:p w14:paraId="72395A7F" w14:textId="717364AC" w:rsidR="004E2E7F" w:rsidRDefault="00254727" w:rsidP="00342650">
      <w:pPr>
        <w:spacing w:before="100" w:beforeAutospacing="1" w:after="100" w:afterAutospacing="1" w:line="240" w:lineRule="auto"/>
        <w:rPr>
          <w:rFonts w:ascii="Arial" w:hAnsi="Arial" w:cs="Arial"/>
          <w:color w:val="000000"/>
          <w:sz w:val="24"/>
          <w:szCs w:val="24"/>
          <w:lang w:val="ro-RO" w:eastAsia="ro-RO"/>
        </w:rPr>
      </w:pPr>
      <w:r w:rsidRPr="00254727">
        <w:rPr>
          <w:rFonts w:ascii="Arial" w:hAnsi="Arial" w:cs="Arial"/>
          <w:color w:val="000000"/>
          <w:sz w:val="24"/>
          <w:szCs w:val="24"/>
          <w:lang w:val="ro-RO" w:eastAsia="ro-RO"/>
        </w:rPr>
        <w:lastRenderedPageBreak/>
        <w:t xml:space="preserve">An ERP system with a built-in CRM brings everything together into one place, which solves many of the problems AKPerog Ltd. is currently dealing with.For example, it fixes stock issues by updating inventory automatically every time a sale is made, both in-store and online.This means the system always shows the correct stock levels, which helps avoid selling items that are already out of stock. According to Stair and Reynolds (2020), real-time inventory updates are one of the biggest advantages of modern information systems because they reduce errors and improve customer satisfaction.Customer information also becomes much easier to manage. Instead of having data in different locations, the CRM creates a single customer profile that includes past purchases, support history, and marketing preferences.According to Payne and </w:t>
      </w:r>
      <w:proofErr w:type="spellStart"/>
      <w:r w:rsidRPr="00254727">
        <w:rPr>
          <w:rFonts w:ascii="Arial" w:hAnsi="Arial" w:cs="Arial"/>
          <w:color w:val="000000"/>
          <w:sz w:val="24"/>
          <w:szCs w:val="24"/>
          <w:lang w:val="ro-RO" w:eastAsia="ro-RO"/>
        </w:rPr>
        <w:t>Frow</w:t>
      </w:r>
      <w:proofErr w:type="spellEnd"/>
      <w:r w:rsidRPr="00254727">
        <w:rPr>
          <w:rFonts w:ascii="Arial" w:hAnsi="Arial" w:cs="Arial"/>
          <w:color w:val="000000"/>
          <w:sz w:val="24"/>
          <w:szCs w:val="24"/>
          <w:lang w:val="ro-RO" w:eastAsia="ro-RO"/>
        </w:rPr>
        <w:t xml:space="preserve"> (201</w:t>
      </w:r>
      <w:r w:rsidR="002F03BE">
        <w:rPr>
          <w:rFonts w:ascii="Arial" w:hAnsi="Arial" w:cs="Arial"/>
          <w:color w:val="000000"/>
          <w:sz w:val="24"/>
          <w:szCs w:val="24"/>
          <w:lang w:val="ro-RO" w:eastAsia="ro-RO"/>
        </w:rPr>
        <w:t>3</w:t>
      </w:r>
      <w:r w:rsidRPr="00254727">
        <w:rPr>
          <w:rFonts w:ascii="Arial" w:hAnsi="Arial" w:cs="Arial"/>
          <w:color w:val="000000"/>
          <w:sz w:val="24"/>
          <w:szCs w:val="24"/>
          <w:lang w:val="ro-RO" w:eastAsia="ro-RO"/>
        </w:rPr>
        <w:t>), having all customer information in one place helps companies understand their customers better and communicate with them more effectively</w:t>
      </w:r>
      <w:r w:rsidR="005D1AAE">
        <w:rPr>
          <w:rFonts w:ascii="Arial" w:hAnsi="Arial" w:cs="Arial"/>
          <w:color w:val="000000"/>
          <w:sz w:val="24"/>
          <w:szCs w:val="24"/>
          <w:lang w:val="ro-RO" w:eastAsia="ro-RO"/>
        </w:rPr>
        <w:t>.</w:t>
      </w:r>
      <w:r w:rsidRPr="00254727">
        <w:rPr>
          <w:rFonts w:ascii="Arial" w:hAnsi="Arial" w:cs="Arial"/>
          <w:color w:val="000000"/>
          <w:sz w:val="24"/>
          <w:szCs w:val="24"/>
          <w:lang w:val="ro-RO" w:eastAsia="ro-RO"/>
        </w:rPr>
        <w:t xml:space="preserve">This makes it possible for AKPerog Ltd. to send personalised promotions and handle complaints faster.Managers also benefit because the ERP system generates real-time reports and dashboards. So instead of waiting for spreadsheets to be updated, they can check live sales, stock levels, and performance at any time. According to </w:t>
      </w:r>
      <w:proofErr w:type="spellStart"/>
      <w:r w:rsidRPr="00254727">
        <w:rPr>
          <w:rFonts w:ascii="Arial" w:hAnsi="Arial" w:cs="Arial"/>
          <w:color w:val="000000"/>
          <w:sz w:val="24"/>
          <w:szCs w:val="24"/>
          <w:lang w:val="ro-RO" w:eastAsia="ro-RO"/>
        </w:rPr>
        <w:t>Laudon</w:t>
      </w:r>
      <w:proofErr w:type="spellEnd"/>
      <w:r w:rsidRPr="00254727">
        <w:rPr>
          <w:rFonts w:ascii="Arial" w:hAnsi="Arial" w:cs="Arial"/>
          <w:color w:val="000000"/>
          <w:sz w:val="24"/>
          <w:szCs w:val="24"/>
          <w:lang w:val="ro-RO" w:eastAsia="ro-RO"/>
        </w:rPr>
        <w:t xml:space="preserve"> and </w:t>
      </w:r>
      <w:proofErr w:type="spellStart"/>
      <w:r w:rsidRPr="00254727">
        <w:rPr>
          <w:rFonts w:ascii="Arial" w:hAnsi="Arial" w:cs="Arial"/>
          <w:color w:val="000000"/>
          <w:sz w:val="24"/>
          <w:szCs w:val="24"/>
          <w:lang w:val="ro-RO" w:eastAsia="ro-RO"/>
        </w:rPr>
        <w:t>Laudon</w:t>
      </w:r>
      <w:proofErr w:type="spellEnd"/>
      <w:r w:rsidRPr="00254727">
        <w:rPr>
          <w:rFonts w:ascii="Arial" w:hAnsi="Arial" w:cs="Arial"/>
          <w:color w:val="000000"/>
          <w:sz w:val="24"/>
          <w:szCs w:val="24"/>
          <w:lang w:val="ro-RO" w:eastAsia="ro-RO"/>
        </w:rPr>
        <w:t xml:space="preserve"> (202</w:t>
      </w:r>
      <w:r w:rsidR="002F03BE">
        <w:rPr>
          <w:rFonts w:ascii="Arial" w:hAnsi="Arial" w:cs="Arial"/>
          <w:color w:val="000000"/>
          <w:sz w:val="24"/>
          <w:szCs w:val="24"/>
          <w:lang w:val="ro-RO" w:eastAsia="ro-RO"/>
        </w:rPr>
        <w:t>1</w:t>
      </w:r>
      <w:r w:rsidRPr="00254727">
        <w:rPr>
          <w:rFonts w:ascii="Arial" w:hAnsi="Arial" w:cs="Arial"/>
          <w:color w:val="000000"/>
          <w:sz w:val="24"/>
          <w:szCs w:val="24"/>
          <w:lang w:val="ro-RO" w:eastAsia="ro-RO"/>
        </w:rPr>
        <w:t xml:space="preserve">), real-time </w:t>
      </w:r>
      <w:proofErr w:type="spellStart"/>
      <w:r w:rsidRPr="00254727">
        <w:rPr>
          <w:rFonts w:ascii="Arial" w:hAnsi="Arial" w:cs="Arial"/>
          <w:color w:val="000000"/>
          <w:sz w:val="24"/>
          <w:szCs w:val="24"/>
          <w:lang w:val="ro-RO" w:eastAsia="ro-RO"/>
        </w:rPr>
        <w:t>reporting</w:t>
      </w:r>
      <w:proofErr w:type="spellEnd"/>
      <w:r w:rsidRPr="00254727">
        <w:rPr>
          <w:rFonts w:ascii="Arial" w:hAnsi="Arial" w:cs="Arial"/>
          <w:color w:val="000000"/>
          <w:sz w:val="24"/>
          <w:szCs w:val="24"/>
          <w:lang w:val="ro-RO" w:eastAsia="ro-RO"/>
        </w:rPr>
        <w:t xml:space="preserve"> </w:t>
      </w:r>
      <w:proofErr w:type="spellStart"/>
      <w:r w:rsidRPr="00254727">
        <w:rPr>
          <w:rFonts w:ascii="Arial" w:hAnsi="Arial" w:cs="Arial"/>
          <w:color w:val="000000"/>
          <w:sz w:val="24"/>
          <w:szCs w:val="24"/>
          <w:lang w:val="ro-RO" w:eastAsia="ro-RO"/>
        </w:rPr>
        <w:t>leads</w:t>
      </w:r>
      <w:proofErr w:type="spellEnd"/>
      <w:r w:rsidRPr="00254727">
        <w:rPr>
          <w:rFonts w:ascii="Arial" w:hAnsi="Arial" w:cs="Arial"/>
          <w:color w:val="000000"/>
          <w:sz w:val="24"/>
          <w:szCs w:val="24"/>
          <w:lang w:val="ro-RO" w:eastAsia="ro-RO"/>
        </w:rPr>
        <w:t xml:space="preserve"> to </w:t>
      </w:r>
      <w:proofErr w:type="spellStart"/>
      <w:r w:rsidRPr="00254727">
        <w:rPr>
          <w:rFonts w:ascii="Arial" w:hAnsi="Arial" w:cs="Arial"/>
          <w:color w:val="000000"/>
          <w:sz w:val="24"/>
          <w:szCs w:val="24"/>
          <w:lang w:val="ro-RO" w:eastAsia="ro-RO"/>
        </w:rPr>
        <w:t>faster</w:t>
      </w:r>
      <w:proofErr w:type="spellEnd"/>
      <w:r w:rsidRPr="00254727">
        <w:rPr>
          <w:rFonts w:ascii="Arial" w:hAnsi="Arial" w:cs="Arial"/>
          <w:color w:val="000000"/>
          <w:sz w:val="24"/>
          <w:szCs w:val="24"/>
          <w:lang w:val="ro-RO" w:eastAsia="ro-RO"/>
        </w:rPr>
        <w:t>, more accurate decision-making.The ERP also strengthens data protection. It controls who can access customer information and logs every action taken in the system. This makes it easier to follow GDPR rules.According to the European Parliament (2018), organisations must have strong controls to protect personal data, and a modern ERP system supports this requirement.Finally, the biggest advantage is integration.An ERP connects sales, finance, inventory, and customer service into one system.According to Monk and Wagner (20</w:t>
      </w:r>
      <w:r w:rsidR="000D6F1B">
        <w:rPr>
          <w:rFonts w:ascii="Arial" w:hAnsi="Arial" w:cs="Arial"/>
          <w:color w:val="000000"/>
          <w:sz w:val="24"/>
          <w:szCs w:val="24"/>
          <w:lang w:val="ro-RO" w:eastAsia="ro-RO"/>
        </w:rPr>
        <w:t>08</w:t>
      </w:r>
      <w:r w:rsidRPr="00254727">
        <w:rPr>
          <w:rFonts w:ascii="Arial" w:hAnsi="Arial" w:cs="Arial"/>
          <w:color w:val="000000"/>
          <w:sz w:val="24"/>
          <w:szCs w:val="24"/>
          <w:lang w:val="ro-RO" w:eastAsia="ro-RO"/>
        </w:rPr>
        <w:t xml:space="preserve">), </w:t>
      </w:r>
      <w:proofErr w:type="spellStart"/>
      <w:r w:rsidRPr="00254727">
        <w:rPr>
          <w:rFonts w:ascii="Arial" w:hAnsi="Arial" w:cs="Arial"/>
          <w:color w:val="000000"/>
          <w:sz w:val="24"/>
          <w:szCs w:val="24"/>
          <w:lang w:val="ro-RO" w:eastAsia="ro-RO"/>
        </w:rPr>
        <w:t>integrated</w:t>
      </w:r>
      <w:proofErr w:type="spellEnd"/>
      <w:r w:rsidRPr="00254727">
        <w:rPr>
          <w:rFonts w:ascii="Arial" w:hAnsi="Arial" w:cs="Arial"/>
          <w:color w:val="000000"/>
          <w:sz w:val="24"/>
          <w:szCs w:val="24"/>
          <w:lang w:val="ro-RO" w:eastAsia="ro-RO"/>
        </w:rPr>
        <w:t xml:space="preserve"> systems reduce </w:t>
      </w:r>
      <w:proofErr w:type="spellStart"/>
      <w:r w:rsidRPr="00254727">
        <w:rPr>
          <w:rFonts w:ascii="Arial" w:hAnsi="Arial" w:cs="Arial"/>
          <w:color w:val="000000"/>
          <w:sz w:val="24"/>
          <w:szCs w:val="24"/>
          <w:lang w:val="ro-RO" w:eastAsia="ro-RO"/>
        </w:rPr>
        <w:t>mistakes</w:t>
      </w:r>
      <w:proofErr w:type="spellEnd"/>
      <w:r w:rsidRPr="00254727">
        <w:rPr>
          <w:rFonts w:ascii="Arial" w:hAnsi="Arial" w:cs="Arial"/>
          <w:color w:val="000000"/>
          <w:sz w:val="24"/>
          <w:szCs w:val="24"/>
          <w:lang w:val="ro-RO" w:eastAsia="ro-RO"/>
        </w:rPr>
        <w:t xml:space="preserve"> and save time because staff no longer have to move data manually between departments.This also prepares the company for the future, as a cloud-based ERP can grow as the business grows.According to </w:t>
      </w:r>
      <w:r w:rsidR="001A4D4B">
        <w:rPr>
          <w:rFonts w:ascii="Arial" w:hAnsi="Arial" w:cs="Arial"/>
          <w:color w:val="000000"/>
          <w:sz w:val="24"/>
          <w:szCs w:val="24"/>
          <w:lang w:val="ro-RO" w:eastAsia="ro-RO"/>
        </w:rPr>
        <w:t>O’Leary</w:t>
      </w:r>
      <w:r w:rsidRPr="00254727">
        <w:rPr>
          <w:rFonts w:ascii="Arial" w:hAnsi="Arial" w:cs="Arial"/>
          <w:color w:val="000000"/>
          <w:sz w:val="24"/>
          <w:szCs w:val="24"/>
          <w:lang w:val="ro-RO" w:eastAsia="ro-RO"/>
        </w:rPr>
        <w:t xml:space="preserve"> (202</w:t>
      </w:r>
      <w:r w:rsidR="001A4D4B">
        <w:rPr>
          <w:rFonts w:ascii="Arial" w:hAnsi="Arial" w:cs="Arial"/>
          <w:color w:val="000000"/>
          <w:sz w:val="24"/>
          <w:szCs w:val="24"/>
          <w:lang w:val="ro-RO" w:eastAsia="ro-RO"/>
        </w:rPr>
        <w:t>0)</w:t>
      </w:r>
      <w:r w:rsidRPr="00254727">
        <w:rPr>
          <w:rFonts w:ascii="Arial" w:hAnsi="Arial" w:cs="Arial"/>
          <w:color w:val="000000"/>
          <w:sz w:val="24"/>
          <w:szCs w:val="24"/>
          <w:lang w:val="ro-RO" w:eastAsia="ro-RO"/>
        </w:rPr>
        <w:t xml:space="preserve"> cloud solutions are flexible, scalable, and ideal for expanding companies.</w:t>
      </w:r>
    </w:p>
    <w:p w14:paraId="1922F2BA" w14:textId="59FACC88" w:rsidR="00303283" w:rsidRPr="00A37A0F" w:rsidRDefault="00303283" w:rsidP="00342650">
      <w:pPr>
        <w:spacing w:before="100" w:beforeAutospacing="1" w:after="100" w:afterAutospacing="1" w:line="240" w:lineRule="auto"/>
        <w:rPr>
          <w:rFonts w:ascii="Arial" w:hAnsi="Arial" w:cs="Arial"/>
          <w:color w:val="000000"/>
          <w:sz w:val="24"/>
          <w:szCs w:val="24"/>
          <w:u w:val="single"/>
          <w:lang w:val="ro-RO" w:eastAsia="ro-RO"/>
        </w:rPr>
      </w:pPr>
      <w:r w:rsidRPr="00A37A0F">
        <w:rPr>
          <w:rFonts w:ascii="Arial" w:eastAsia="Times New Roman" w:hAnsi="Arial" w:cs="Arial"/>
          <w:b/>
          <w:bCs/>
          <w:color w:val="000000"/>
          <w:sz w:val="36"/>
          <w:szCs w:val="36"/>
          <w:u w:val="single"/>
          <w:lang w:val="ro-RO" w:eastAsia="ro-RO"/>
        </w:rPr>
        <w:t>4. Implementation Plan</w:t>
      </w:r>
    </w:p>
    <w:p w14:paraId="6CC67E05" w14:textId="77777777" w:rsidR="00303283" w:rsidRPr="00303283" w:rsidRDefault="00303283" w:rsidP="00303283">
      <w:pPr>
        <w:spacing w:before="100" w:beforeAutospacing="1" w:after="100" w:afterAutospacing="1" w:line="240" w:lineRule="auto"/>
        <w:outlineLvl w:val="2"/>
        <w:rPr>
          <w:rFonts w:ascii="Arial" w:eastAsia="Times New Roman" w:hAnsi="Arial" w:cs="Arial"/>
          <w:b/>
          <w:bCs/>
          <w:color w:val="000000"/>
          <w:lang w:val="ro-RO" w:eastAsia="ro-RO"/>
        </w:rPr>
      </w:pPr>
      <w:r w:rsidRPr="00303283">
        <w:rPr>
          <w:rFonts w:ascii="Arial" w:eastAsia="Times New Roman" w:hAnsi="Arial" w:cs="Arial"/>
          <w:b/>
          <w:bCs/>
          <w:color w:val="000000"/>
          <w:lang w:val="ro-RO" w:eastAsia="ro-RO"/>
        </w:rPr>
        <w:t>Phase 1: Pick the Right System (1–2 Months)</w:t>
      </w:r>
    </w:p>
    <w:p w14:paraId="15DD655A" w14:textId="77777777" w:rsidR="00303283" w:rsidRPr="00303283" w:rsidRDefault="00303283" w:rsidP="00303283">
      <w:pPr>
        <w:numPr>
          <w:ilvl w:val="0"/>
          <w:numId w:val="16"/>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Gather requirements from all departments</w:t>
      </w:r>
    </w:p>
    <w:p w14:paraId="6985F7F2" w14:textId="77777777" w:rsidR="00303283" w:rsidRPr="00303283" w:rsidRDefault="00303283" w:rsidP="00303283">
      <w:pPr>
        <w:numPr>
          <w:ilvl w:val="0"/>
          <w:numId w:val="16"/>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Compare ERP options</w:t>
      </w:r>
    </w:p>
    <w:p w14:paraId="5385FF57" w14:textId="77777777" w:rsidR="00303283" w:rsidRPr="00303283" w:rsidRDefault="00303283" w:rsidP="00303283">
      <w:pPr>
        <w:numPr>
          <w:ilvl w:val="0"/>
          <w:numId w:val="16"/>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Choose based on features, cost, and scalability</w:t>
      </w:r>
    </w:p>
    <w:p w14:paraId="56A1932E" w14:textId="77777777" w:rsidR="00303283" w:rsidRPr="00303283" w:rsidRDefault="00303283" w:rsidP="00303283">
      <w:pPr>
        <w:spacing w:before="100" w:beforeAutospacing="1" w:after="100" w:afterAutospacing="1" w:line="240" w:lineRule="auto"/>
        <w:outlineLvl w:val="2"/>
        <w:rPr>
          <w:rFonts w:ascii="Arial" w:eastAsia="Times New Roman" w:hAnsi="Arial" w:cs="Arial"/>
          <w:b/>
          <w:bCs/>
          <w:color w:val="000000"/>
          <w:lang w:val="ro-RO" w:eastAsia="ro-RO"/>
        </w:rPr>
      </w:pPr>
      <w:r w:rsidRPr="00303283">
        <w:rPr>
          <w:rFonts w:ascii="Arial" w:eastAsia="Times New Roman" w:hAnsi="Arial" w:cs="Arial"/>
          <w:b/>
          <w:bCs/>
          <w:color w:val="000000"/>
          <w:lang w:val="ro-RO" w:eastAsia="ro-RO"/>
        </w:rPr>
        <w:t>Phase 2: Prepare Data and Configure the System (2–4 Months)</w:t>
      </w:r>
    </w:p>
    <w:p w14:paraId="0F983F1B" w14:textId="77777777" w:rsidR="00303283" w:rsidRPr="00303283" w:rsidRDefault="00303283" w:rsidP="00303283">
      <w:pPr>
        <w:numPr>
          <w:ilvl w:val="0"/>
          <w:numId w:val="17"/>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Clean up customer and product data</w:t>
      </w:r>
    </w:p>
    <w:p w14:paraId="5EB997CB" w14:textId="77777777" w:rsidR="00303283" w:rsidRPr="00303283" w:rsidRDefault="00303283" w:rsidP="00303283">
      <w:pPr>
        <w:numPr>
          <w:ilvl w:val="0"/>
          <w:numId w:val="17"/>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Set up workflows and permissions</w:t>
      </w:r>
    </w:p>
    <w:p w14:paraId="11012E4D" w14:textId="77777777" w:rsidR="00303283" w:rsidRPr="00303283" w:rsidRDefault="00303283" w:rsidP="00303283">
      <w:pPr>
        <w:numPr>
          <w:ilvl w:val="0"/>
          <w:numId w:val="17"/>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Connect ERP with the online store and payment systems</w:t>
      </w:r>
    </w:p>
    <w:p w14:paraId="7559F47F" w14:textId="77777777" w:rsidR="00303283" w:rsidRPr="00303283" w:rsidRDefault="00303283" w:rsidP="00303283">
      <w:pPr>
        <w:spacing w:before="100" w:beforeAutospacing="1" w:after="100" w:afterAutospacing="1" w:line="240" w:lineRule="auto"/>
        <w:outlineLvl w:val="2"/>
        <w:rPr>
          <w:rFonts w:ascii="Arial" w:eastAsia="Times New Roman" w:hAnsi="Arial" w:cs="Arial"/>
          <w:b/>
          <w:bCs/>
          <w:color w:val="000000"/>
          <w:lang w:val="ro-RO" w:eastAsia="ro-RO"/>
        </w:rPr>
      </w:pPr>
      <w:r w:rsidRPr="00303283">
        <w:rPr>
          <w:rFonts w:ascii="Arial" w:eastAsia="Times New Roman" w:hAnsi="Arial" w:cs="Arial"/>
          <w:b/>
          <w:bCs/>
          <w:color w:val="000000"/>
          <w:lang w:val="ro-RO" w:eastAsia="ro-RO"/>
        </w:rPr>
        <w:t>Phase 3: Train Staff (1 Month)</w:t>
      </w:r>
    </w:p>
    <w:p w14:paraId="170592A4" w14:textId="77777777" w:rsidR="00303283" w:rsidRPr="00303283" w:rsidRDefault="00303283" w:rsidP="00303283">
      <w:pPr>
        <w:numPr>
          <w:ilvl w:val="0"/>
          <w:numId w:val="18"/>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Provide training sessions</w:t>
      </w:r>
    </w:p>
    <w:p w14:paraId="4BD763A3" w14:textId="77777777" w:rsidR="00303283" w:rsidRPr="00303283" w:rsidRDefault="00303283" w:rsidP="00303283">
      <w:pPr>
        <w:numPr>
          <w:ilvl w:val="0"/>
          <w:numId w:val="18"/>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lastRenderedPageBreak/>
        <w:t>Create easy-to-follow guides</w:t>
      </w:r>
    </w:p>
    <w:p w14:paraId="211637B0" w14:textId="77777777" w:rsidR="00303283" w:rsidRPr="00303283" w:rsidRDefault="00303283" w:rsidP="00303283">
      <w:pPr>
        <w:numPr>
          <w:ilvl w:val="0"/>
          <w:numId w:val="18"/>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Assign “super users” who can help others</w:t>
      </w:r>
    </w:p>
    <w:p w14:paraId="6C631BC0" w14:textId="77777777" w:rsidR="00303283" w:rsidRPr="00303283" w:rsidRDefault="00303283" w:rsidP="00303283">
      <w:pPr>
        <w:spacing w:before="100" w:beforeAutospacing="1" w:after="100" w:afterAutospacing="1" w:line="240" w:lineRule="auto"/>
        <w:outlineLvl w:val="2"/>
        <w:rPr>
          <w:rFonts w:ascii="Arial" w:eastAsia="Times New Roman" w:hAnsi="Arial" w:cs="Arial"/>
          <w:b/>
          <w:bCs/>
          <w:color w:val="000000"/>
          <w:lang w:val="ro-RO" w:eastAsia="ro-RO"/>
        </w:rPr>
      </w:pPr>
      <w:r w:rsidRPr="00303283">
        <w:rPr>
          <w:rFonts w:ascii="Arial" w:eastAsia="Times New Roman" w:hAnsi="Arial" w:cs="Arial"/>
          <w:b/>
          <w:bCs/>
          <w:color w:val="000000"/>
          <w:lang w:val="ro-RO" w:eastAsia="ro-RO"/>
        </w:rPr>
        <w:t>Phase 4: Pilot Test (1 Month)</w:t>
      </w:r>
    </w:p>
    <w:p w14:paraId="312C7329" w14:textId="77777777" w:rsidR="00303283" w:rsidRPr="00303283" w:rsidRDefault="00303283" w:rsidP="00303283">
      <w:pPr>
        <w:numPr>
          <w:ilvl w:val="0"/>
          <w:numId w:val="19"/>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Test the system in a couple of stores</w:t>
      </w:r>
    </w:p>
    <w:p w14:paraId="114AC0A4" w14:textId="77777777" w:rsidR="00303283" w:rsidRPr="00303283" w:rsidRDefault="00303283" w:rsidP="00303283">
      <w:pPr>
        <w:numPr>
          <w:ilvl w:val="0"/>
          <w:numId w:val="19"/>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Fix any problems before the full rollout</w:t>
      </w:r>
    </w:p>
    <w:p w14:paraId="7BCD17C2" w14:textId="77777777" w:rsidR="00303283" w:rsidRPr="00303283" w:rsidRDefault="00303283" w:rsidP="00303283">
      <w:pPr>
        <w:spacing w:before="100" w:beforeAutospacing="1" w:after="100" w:afterAutospacing="1" w:line="240" w:lineRule="auto"/>
        <w:outlineLvl w:val="2"/>
        <w:rPr>
          <w:rFonts w:ascii="Arial" w:eastAsia="Times New Roman" w:hAnsi="Arial" w:cs="Arial"/>
          <w:b/>
          <w:bCs/>
          <w:color w:val="000000"/>
          <w:lang w:val="ro-RO" w:eastAsia="ro-RO"/>
        </w:rPr>
      </w:pPr>
      <w:r w:rsidRPr="00303283">
        <w:rPr>
          <w:rFonts w:ascii="Arial" w:eastAsia="Times New Roman" w:hAnsi="Arial" w:cs="Arial"/>
          <w:b/>
          <w:bCs/>
          <w:color w:val="000000"/>
          <w:lang w:val="ro-RO" w:eastAsia="ro-RO"/>
        </w:rPr>
        <w:t>Phase 5: Full Rollout (1–2 Months)</w:t>
      </w:r>
    </w:p>
    <w:p w14:paraId="061578EC" w14:textId="77777777" w:rsidR="00303283" w:rsidRPr="00303283" w:rsidRDefault="00303283" w:rsidP="00303283">
      <w:pPr>
        <w:numPr>
          <w:ilvl w:val="0"/>
          <w:numId w:val="20"/>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Install the system everywhere</w:t>
      </w:r>
    </w:p>
    <w:p w14:paraId="46B80BF6" w14:textId="53BD7A0D" w:rsidR="00303283" w:rsidRPr="00303283" w:rsidRDefault="00303283" w:rsidP="00904627">
      <w:pPr>
        <w:numPr>
          <w:ilvl w:val="0"/>
          <w:numId w:val="20"/>
        </w:numPr>
        <w:spacing w:before="100" w:beforeAutospacing="1" w:after="100" w:afterAutospacing="1" w:line="240" w:lineRule="auto"/>
        <w:rPr>
          <w:rFonts w:ascii="Arial" w:hAnsi="Arial" w:cs="Arial"/>
          <w:color w:val="000000"/>
          <w:lang w:val="ro-RO" w:eastAsia="ro-RO"/>
        </w:rPr>
      </w:pPr>
      <w:r w:rsidRPr="00303283">
        <w:rPr>
          <w:rFonts w:ascii="Arial" w:hAnsi="Arial" w:cs="Arial"/>
          <w:color w:val="000000"/>
          <w:lang w:val="ro-RO" w:eastAsia="ro-RO"/>
        </w:rPr>
        <w:t>Monitor how things are working and adjust as needed</w:t>
      </w:r>
    </w:p>
    <w:p w14:paraId="1DAFB84F" w14:textId="77777777" w:rsidR="00303283" w:rsidRPr="00303283" w:rsidRDefault="00303283" w:rsidP="00303283">
      <w:pPr>
        <w:spacing w:before="100" w:beforeAutospacing="1" w:after="100" w:afterAutospacing="1" w:line="240" w:lineRule="auto"/>
        <w:outlineLvl w:val="1"/>
        <w:rPr>
          <w:rFonts w:ascii="Arial" w:eastAsia="Times New Roman" w:hAnsi="Arial" w:cs="Arial"/>
          <w:b/>
          <w:bCs/>
          <w:color w:val="000000"/>
          <w:sz w:val="36"/>
          <w:szCs w:val="36"/>
          <w:lang w:val="ro-RO" w:eastAsia="ro-RO"/>
        </w:rPr>
      </w:pPr>
      <w:r w:rsidRPr="00303283">
        <w:rPr>
          <w:rFonts w:ascii="Arial" w:eastAsia="Times New Roman" w:hAnsi="Arial" w:cs="Arial"/>
          <w:b/>
          <w:bCs/>
          <w:color w:val="000000"/>
          <w:sz w:val="36"/>
          <w:szCs w:val="36"/>
          <w:lang w:val="ro-RO" w:eastAsia="ro-RO"/>
        </w:rPr>
        <w:t xml:space="preserve">5. </w:t>
      </w:r>
      <w:r w:rsidRPr="00303283">
        <w:rPr>
          <w:rFonts w:ascii="Arial" w:eastAsia="Times New Roman" w:hAnsi="Arial" w:cs="Arial"/>
          <w:b/>
          <w:bCs/>
          <w:color w:val="000000"/>
          <w:sz w:val="36"/>
          <w:szCs w:val="36"/>
          <w:u w:val="single"/>
          <w:lang w:val="ro-RO" w:eastAsia="ro-RO"/>
        </w:rPr>
        <w:t>Conclusion</w:t>
      </w:r>
    </w:p>
    <w:p w14:paraId="6A461EA3" w14:textId="2E92AB74" w:rsidR="00303283" w:rsidRPr="00A37A0F" w:rsidRDefault="00376503" w:rsidP="00A37A0F">
      <w:pPr>
        <w:pStyle w:val="NormalWeb"/>
        <w:rPr>
          <w:rFonts w:ascii="Arial" w:hAnsi="Arial" w:cs="Arial"/>
          <w:color w:val="000000"/>
          <w:sz w:val="22"/>
          <w:szCs w:val="22"/>
        </w:rPr>
      </w:pPr>
      <w:r w:rsidRPr="00175342">
        <w:rPr>
          <w:rFonts w:ascii="Arial" w:hAnsi="Arial" w:cs="Arial"/>
          <w:color w:val="000000"/>
          <w:sz w:val="22"/>
          <w:szCs w:val="22"/>
        </w:rPr>
        <w:t>AKPerog Ltd.’s current systems are outdated and no longer suitable for the company’s growing size.Manual stock tracking, messy customer data, outdated reporting, and disconnected systems all cause major problems</w:t>
      </w:r>
      <w:r w:rsidR="00175342">
        <w:rPr>
          <w:rFonts w:ascii="Arial" w:hAnsi="Arial" w:cs="Arial"/>
          <w:color w:val="000000"/>
          <w:sz w:val="22"/>
          <w:szCs w:val="22"/>
        </w:rPr>
        <w:t>.</w:t>
      </w:r>
      <w:r w:rsidRPr="00175342">
        <w:rPr>
          <w:rFonts w:ascii="Arial" w:hAnsi="Arial" w:cs="Arial"/>
          <w:color w:val="000000"/>
          <w:sz w:val="22"/>
          <w:szCs w:val="22"/>
        </w:rPr>
        <w:t xml:space="preserve">A cloud-based ERP system with a built-in CRM will solve these issues by improving accuracy, speeding up decision-making, keeping customer information organised, and helping the business run more smoothly. With the right training and planning, the new system will give AKPerog Ltd. the tools it needs to grow successfully and serve customers better.In addition to fixing current issues, the new system will also help the company prepare for future challenges. As AKPerog Ltd. continues to expand, the amount of data it handles will only increase. A modern ERP can easily manage larger volumes of sales, customer information, and stock data without slowing down. This means the company won’t need another major system change for many years. The system will also make it easier to introduce new features or connect to other tools, such as advanced analytics, loyalty programmes, or automated marketing systems.Another important benefit is improved customer experience. With accurate stock information and faster customer support, customers will feel more confident buying from the company. They will also receive more relevant promotions and better service because staff will have access to complete customer profiles.Overall, investing in a cloud-based ERP with CRM is not just about fixing current problems; it's also about building a strong foundation for long-term growth. By improving efficiency, strengthening communication between departments, and providing better access to information, the new system will support AKPerog Ltd. in becoming a more competitive and </w:t>
      </w:r>
      <w:proofErr w:type="spellStart"/>
      <w:r w:rsidRPr="00175342">
        <w:rPr>
          <w:rFonts w:ascii="Arial" w:hAnsi="Arial" w:cs="Arial"/>
          <w:color w:val="000000"/>
          <w:sz w:val="22"/>
          <w:szCs w:val="22"/>
        </w:rPr>
        <w:t>customer-focused</w:t>
      </w:r>
      <w:proofErr w:type="spellEnd"/>
      <w:r w:rsidRPr="00175342">
        <w:rPr>
          <w:rFonts w:ascii="Arial" w:hAnsi="Arial" w:cs="Arial"/>
          <w:color w:val="000000"/>
          <w:sz w:val="22"/>
          <w:szCs w:val="22"/>
        </w:rPr>
        <w:t xml:space="preserve"> business.</w:t>
      </w:r>
    </w:p>
    <w:p w14:paraId="1F124196" w14:textId="7B30E3FF" w:rsidR="00303283" w:rsidRPr="00303283" w:rsidRDefault="00303283" w:rsidP="00303283">
      <w:pPr>
        <w:spacing w:before="100" w:beforeAutospacing="1" w:after="100" w:afterAutospacing="1" w:line="240" w:lineRule="auto"/>
        <w:outlineLvl w:val="1"/>
        <w:rPr>
          <w:rFonts w:ascii="Arial" w:eastAsia="Times New Roman" w:hAnsi="Arial" w:cs="Arial"/>
          <w:b/>
          <w:bCs/>
          <w:color w:val="000000"/>
          <w:sz w:val="36"/>
          <w:szCs w:val="36"/>
          <w:u w:val="single"/>
          <w:lang w:val="ro-RO" w:eastAsia="ro-RO"/>
        </w:rPr>
      </w:pPr>
      <w:r w:rsidRPr="00303283">
        <w:rPr>
          <w:rFonts w:ascii="Arial" w:eastAsia="Times New Roman" w:hAnsi="Arial" w:cs="Arial"/>
          <w:b/>
          <w:bCs/>
          <w:color w:val="000000"/>
          <w:sz w:val="36"/>
          <w:szCs w:val="36"/>
          <w:u w:val="single"/>
          <w:lang w:val="ro-RO" w:eastAsia="ro-RO"/>
        </w:rPr>
        <w:t>References</w:t>
      </w:r>
    </w:p>
    <w:p w14:paraId="34BFAE0A" w14:textId="461513B1" w:rsidR="00DE6914" w:rsidRPr="00DE6914" w:rsidRDefault="00303283" w:rsidP="00303283">
      <w:pPr>
        <w:spacing w:before="100" w:beforeAutospacing="1" w:after="100" w:afterAutospacing="1" w:line="240" w:lineRule="auto"/>
        <w:rPr>
          <w:rFonts w:ascii="Arial" w:eastAsia="Times New Roman" w:hAnsi="Arial" w:cs="Arial"/>
          <w:color w:val="000000" w:themeColor="text1"/>
        </w:rPr>
      </w:pPr>
      <w:hyperlink r:id="rId6" w:anchor="d=gs_qabs&amp;t=1763590172265&amp;u=%23p%3DEMjdtkcfFaEJ" w:history="1">
        <w:r w:rsidRPr="00303283">
          <w:rPr>
            <w:rStyle w:val="Hyperlink"/>
            <w:rFonts w:ascii="Arial" w:hAnsi="Arial" w:cs="Arial"/>
            <w:lang w:val="ro-RO" w:eastAsia="ro-RO"/>
          </w:rPr>
          <w:t>Buttle, F. and Maklan, S. (2019) </w:t>
        </w:r>
        <w:r w:rsidRPr="00303283">
          <w:rPr>
            <w:rStyle w:val="Hyperlink"/>
            <w:rFonts w:ascii="Arial" w:hAnsi="Arial" w:cs="Arial"/>
            <w:i/>
            <w:iCs/>
            <w:lang w:val="ro-RO" w:eastAsia="ro-RO"/>
          </w:rPr>
          <w:t>Customer Relationship Management: Concepts and Technologies</w:t>
        </w:r>
        <w:r w:rsidRPr="00303283">
          <w:rPr>
            <w:rStyle w:val="Hyperlink"/>
            <w:rFonts w:ascii="Arial" w:hAnsi="Arial" w:cs="Arial"/>
            <w:lang w:val="ro-RO" w:eastAsia="ro-RO"/>
          </w:rPr>
          <w:t>. Routledge.</w:t>
        </w:r>
      </w:hyperlink>
      <w:r w:rsidRPr="00303283">
        <w:rPr>
          <w:rFonts w:ascii="Arial" w:hAnsi="Arial" w:cs="Arial"/>
          <w:color w:val="000000"/>
          <w:lang w:val="ro-RO" w:eastAsia="ro-RO"/>
        </w:rPr>
        <w:br/>
      </w:r>
      <w:hyperlink r:id="rId7" w:history="1">
        <w:r w:rsidRPr="00303283">
          <w:rPr>
            <w:rStyle w:val="Hyperlink"/>
            <w:rFonts w:ascii="Arial" w:hAnsi="Arial" w:cs="Arial"/>
            <w:lang w:val="ro-RO" w:eastAsia="ro-RO"/>
          </w:rPr>
          <w:t>European Parliament (2018) </w:t>
        </w:r>
        <w:r w:rsidRPr="00303283">
          <w:rPr>
            <w:rStyle w:val="Hyperlink"/>
            <w:rFonts w:ascii="Arial" w:hAnsi="Arial" w:cs="Arial"/>
            <w:i/>
            <w:iCs/>
            <w:lang w:val="ro-RO" w:eastAsia="ro-RO"/>
          </w:rPr>
          <w:t>General Data Protection Regulation (GDPR)</w:t>
        </w:r>
        <w:r w:rsidRPr="00303283">
          <w:rPr>
            <w:rStyle w:val="Hyperlink"/>
            <w:rFonts w:ascii="Arial" w:hAnsi="Arial" w:cs="Arial"/>
            <w:lang w:val="ro-RO" w:eastAsia="ro-RO"/>
          </w:rPr>
          <w:t>. Brussels.</w:t>
        </w:r>
      </w:hyperlink>
      <w:r w:rsidRPr="00303283">
        <w:rPr>
          <w:rFonts w:ascii="Arial" w:hAnsi="Arial" w:cs="Arial"/>
          <w:color w:val="000000"/>
          <w:lang w:val="ro-RO" w:eastAsia="ro-RO"/>
        </w:rPr>
        <w:br/>
      </w:r>
      <w:hyperlink r:id="rId8" w:history="1">
        <w:r w:rsidR="009A269E" w:rsidRPr="008677E6">
          <w:rPr>
            <w:rStyle w:val="Hyperlink"/>
            <w:rFonts w:ascii="Arial" w:eastAsia="Times New Roman" w:hAnsi="Arial" w:cs="Arial"/>
          </w:rPr>
          <w:t>O’Leary, D. E. (2020)</w:t>
        </w:r>
        <w:r w:rsidR="009A269E" w:rsidRPr="008677E6">
          <w:rPr>
            <w:rStyle w:val="Hyperlink"/>
            <w:rFonts w:ascii="Arial" w:eastAsia="Times New Roman" w:hAnsi="Arial" w:cs="Arial"/>
            <w:b/>
            <w:bCs/>
          </w:rPr>
          <w:t> </w:t>
        </w:r>
        <w:r w:rsidR="009A269E" w:rsidRPr="008677E6">
          <w:rPr>
            <w:rStyle w:val="Hyperlink"/>
            <w:rFonts w:ascii="Arial" w:eastAsia="Times New Roman" w:hAnsi="Arial" w:cs="Arial"/>
          </w:rPr>
          <w:t>Enterprise Resource Planning Systems: Systems, Life Cycle, Electronic Commerce, and Risk. Cambridge: Cambridge University Press.</w:t>
        </w:r>
      </w:hyperlink>
      <w:r w:rsidRPr="00930E85">
        <w:rPr>
          <w:rFonts w:ascii="Arial" w:hAnsi="Arial" w:cs="Arial"/>
          <w:color w:val="000000" w:themeColor="text1"/>
          <w:lang w:val="ro-RO" w:eastAsia="ro-RO"/>
        </w:rPr>
        <w:br/>
      </w:r>
      <w:hyperlink r:id="rId9" w:history="1">
        <w:r w:rsidRPr="00627BA7">
          <w:rPr>
            <w:rStyle w:val="Hyperlink"/>
            <w:rFonts w:ascii="Arial" w:hAnsi="Arial" w:cs="Arial"/>
            <w:lang w:val="ro-RO" w:eastAsia="ro-RO"/>
          </w:rPr>
          <w:t>Laudon, K. and Laudon, J. (202</w:t>
        </w:r>
        <w:r w:rsidR="009449DE" w:rsidRPr="00627BA7">
          <w:rPr>
            <w:rStyle w:val="Hyperlink"/>
            <w:rFonts w:ascii="Arial" w:hAnsi="Arial" w:cs="Arial"/>
            <w:lang w:val="ro-RO" w:eastAsia="ro-RO"/>
          </w:rPr>
          <w:t>1</w:t>
        </w:r>
        <w:r w:rsidRPr="00627BA7">
          <w:rPr>
            <w:rStyle w:val="Hyperlink"/>
            <w:rFonts w:ascii="Arial" w:hAnsi="Arial" w:cs="Arial"/>
            <w:lang w:val="ro-RO" w:eastAsia="ro-RO"/>
          </w:rPr>
          <w:t>) </w:t>
        </w:r>
        <w:r w:rsidRPr="00627BA7">
          <w:rPr>
            <w:rStyle w:val="Hyperlink"/>
            <w:rFonts w:ascii="Arial" w:hAnsi="Arial" w:cs="Arial"/>
            <w:i/>
            <w:iCs/>
            <w:lang w:val="ro-RO" w:eastAsia="ro-RO"/>
          </w:rPr>
          <w:t>Management Information Systems: Managing the Digital Firm</w:t>
        </w:r>
        <w:r w:rsidRPr="00627BA7">
          <w:rPr>
            <w:rStyle w:val="Hyperlink"/>
            <w:rFonts w:ascii="Arial" w:hAnsi="Arial" w:cs="Arial"/>
            <w:lang w:val="ro-RO" w:eastAsia="ro-RO"/>
          </w:rPr>
          <w:t>. Pearson.</w:t>
        </w:r>
      </w:hyperlink>
      <w:r w:rsidRPr="00303283">
        <w:rPr>
          <w:rFonts w:ascii="Arial" w:hAnsi="Arial" w:cs="Arial"/>
          <w:color w:val="000000"/>
          <w:lang w:val="ro-RO" w:eastAsia="ro-RO"/>
        </w:rPr>
        <w:br/>
      </w:r>
      <w:hyperlink r:id="rId10" w:history="1">
        <w:r w:rsidRPr="00CE36C3">
          <w:rPr>
            <w:rStyle w:val="Hyperlink"/>
            <w:rFonts w:ascii="Arial" w:hAnsi="Arial" w:cs="Arial"/>
            <w:lang w:val="ro-RO" w:eastAsia="ro-RO"/>
          </w:rPr>
          <w:t>Monk, E. and Wagner, B. (20</w:t>
        </w:r>
        <w:r w:rsidR="00825786" w:rsidRPr="00CE36C3">
          <w:rPr>
            <w:rStyle w:val="Hyperlink"/>
            <w:rFonts w:ascii="Arial" w:hAnsi="Arial" w:cs="Arial"/>
            <w:lang w:val="ro-RO" w:eastAsia="ro-RO"/>
          </w:rPr>
          <w:t>08</w:t>
        </w:r>
        <w:r w:rsidRPr="00CE36C3">
          <w:rPr>
            <w:rStyle w:val="Hyperlink"/>
            <w:rFonts w:ascii="Arial" w:hAnsi="Arial" w:cs="Arial"/>
            <w:lang w:val="ro-RO" w:eastAsia="ro-RO"/>
          </w:rPr>
          <w:t>) </w:t>
        </w:r>
        <w:r w:rsidRPr="00CE36C3">
          <w:rPr>
            <w:rStyle w:val="Hyperlink"/>
            <w:rFonts w:ascii="Arial" w:hAnsi="Arial" w:cs="Arial"/>
            <w:i/>
            <w:iCs/>
            <w:lang w:val="ro-RO" w:eastAsia="ro-RO"/>
          </w:rPr>
          <w:t>Concepts in Enterprise Resource Planning</w:t>
        </w:r>
        <w:r w:rsidRPr="00CE36C3">
          <w:rPr>
            <w:rStyle w:val="Hyperlink"/>
            <w:rFonts w:ascii="Arial" w:hAnsi="Arial" w:cs="Arial"/>
            <w:lang w:val="ro-RO" w:eastAsia="ro-RO"/>
          </w:rPr>
          <w:t xml:space="preserve">. Cengage </w:t>
        </w:r>
        <w:r w:rsidRPr="00CE36C3">
          <w:rPr>
            <w:rStyle w:val="Hyperlink"/>
            <w:rFonts w:ascii="Arial" w:hAnsi="Arial" w:cs="Arial"/>
            <w:lang w:val="ro-RO" w:eastAsia="ro-RO"/>
          </w:rPr>
          <w:lastRenderedPageBreak/>
          <w:t>Learning.</w:t>
        </w:r>
      </w:hyperlink>
      <w:r w:rsidRPr="00303283">
        <w:rPr>
          <w:rFonts w:ascii="Arial" w:hAnsi="Arial" w:cs="Arial"/>
          <w:color w:val="000000"/>
          <w:lang w:val="ro-RO" w:eastAsia="ro-RO"/>
        </w:rPr>
        <w:br/>
      </w:r>
      <w:hyperlink r:id="rId11" w:history="1">
        <w:proofErr w:type="spellStart"/>
        <w:r w:rsidR="00017030" w:rsidRPr="00011F9C">
          <w:rPr>
            <w:rStyle w:val="Hyperlink"/>
            <w:rFonts w:ascii="Arial" w:eastAsia="Times New Roman" w:hAnsi="Arial" w:cs="Arial"/>
          </w:rPr>
          <w:t>Raisinghani</w:t>
        </w:r>
        <w:proofErr w:type="spellEnd"/>
        <w:r w:rsidR="00017030" w:rsidRPr="00011F9C">
          <w:rPr>
            <w:rStyle w:val="Hyperlink"/>
            <w:rFonts w:ascii="Arial" w:eastAsia="Times New Roman" w:hAnsi="Arial" w:cs="Arial"/>
          </w:rPr>
          <w:t xml:space="preserve">, M. S. (2025) Foundations of Information Systems. </w:t>
        </w:r>
        <w:proofErr w:type="spellStart"/>
        <w:r w:rsidR="00017030" w:rsidRPr="00011F9C">
          <w:rPr>
            <w:rStyle w:val="Hyperlink"/>
            <w:rFonts w:ascii="Arial" w:eastAsia="Times New Roman" w:hAnsi="Arial" w:cs="Arial"/>
          </w:rPr>
          <w:t>OpenStax</w:t>
        </w:r>
        <w:proofErr w:type="spellEnd"/>
        <w:r w:rsidR="00017030" w:rsidRPr="00011F9C">
          <w:rPr>
            <w:rStyle w:val="Hyperlink"/>
            <w:rFonts w:ascii="Arial" w:eastAsia="Times New Roman" w:hAnsi="Arial" w:cs="Arial"/>
          </w:rPr>
          <w:t>.</w:t>
        </w:r>
      </w:hyperlink>
    </w:p>
    <w:p w14:paraId="1A6AE053" w14:textId="68378394" w:rsidR="00303283" w:rsidRPr="00303283" w:rsidRDefault="00303283" w:rsidP="00303283">
      <w:pPr>
        <w:spacing w:before="100" w:beforeAutospacing="1" w:after="100" w:afterAutospacing="1" w:line="240" w:lineRule="auto"/>
        <w:rPr>
          <w:rFonts w:ascii="Arial" w:hAnsi="Arial" w:cs="Arial"/>
          <w:color w:val="000000"/>
          <w:lang w:val="ro-RO" w:eastAsia="ro-RO"/>
        </w:rPr>
      </w:pPr>
      <w:hyperlink r:id="rId12" w:history="1">
        <w:r w:rsidRPr="005235AE">
          <w:rPr>
            <w:rStyle w:val="Hyperlink"/>
            <w:rFonts w:ascii="Arial" w:hAnsi="Arial" w:cs="Arial"/>
            <w:lang w:val="ro-RO" w:eastAsia="ro-RO"/>
          </w:rPr>
          <w:t xml:space="preserve">Payne, A. and </w:t>
        </w:r>
        <w:proofErr w:type="spellStart"/>
        <w:r w:rsidRPr="005235AE">
          <w:rPr>
            <w:rStyle w:val="Hyperlink"/>
            <w:rFonts w:ascii="Arial" w:hAnsi="Arial" w:cs="Arial"/>
            <w:lang w:val="ro-RO" w:eastAsia="ro-RO"/>
          </w:rPr>
          <w:t>Frow</w:t>
        </w:r>
        <w:proofErr w:type="spellEnd"/>
        <w:r w:rsidRPr="005235AE">
          <w:rPr>
            <w:rStyle w:val="Hyperlink"/>
            <w:rFonts w:ascii="Arial" w:hAnsi="Arial" w:cs="Arial"/>
            <w:lang w:val="ro-RO" w:eastAsia="ro-RO"/>
          </w:rPr>
          <w:t>, P. (201</w:t>
        </w:r>
        <w:r w:rsidR="008F4677" w:rsidRPr="005235AE">
          <w:rPr>
            <w:rStyle w:val="Hyperlink"/>
            <w:rFonts w:ascii="Arial" w:hAnsi="Arial" w:cs="Arial"/>
            <w:lang w:val="ro-RO" w:eastAsia="ro-RO"/>
          </w:rPr>
          <w:t>3</w:t>
        </w:r>
        <w:r w:rsidRPr="005235AE">
          <w:rPr>
            <w:rStyle w:val="Hyperlink"/>
            <w:rFonts w:ascii="Arial" w:hAnsi="Arial" w:cs="Arial"/>
            <w:lang w:val="ro-RO" w:eastAsia="ro-RO"/>
          </w:rPr>
          <w:t>) </w:t>
        </w:r>
        <w:r w:rsidRPr="005235AE">
          <w:rPr>
            <w:rStyle w:val="Hyperlink"/>
            <w:rFonts w:ascii="Arial" w:hAnsi="Arial" w:cs="Arial"/>
            <w:i/>
            <w:iCs/>
            <w:lang w:val="ro-RO" w:eastAsia="ro-RO"/>
          </w:rPr>
          <w:t>Strategic Customer Management</w:t>
        </w:r>
        <w:r w:rsidRPr="005235AE">
          <w:rPr>
            <w:rStyle w:val="Hyperlink"/>
            <w:rFonts w:ascii="Arial" w:hAnsi="Arial" w:cs="Arial"/>
            <w:lang w:val="ro-RO" w:eastAsia="ro-RO"/>
          </w:rPr>
          <w:t>. Cambridge University Press.</w:t>
        </w:r>
        <w:r w:rsidR="00C74BD1" w:rsidRPr="005235AE">
          <w:rPr>
            <w:rStyle w:val="Hyperlink"/>
            <w:rFonts w:ascii="Arial" w:hAnsi="Arial" w:cs="Arial"/>
            <w:lang w:val="ro-RO" w:eastAsia="ro-RO"/>
          </w:rPr>
          <w:t>t</w:t>
        </w:r>
      </w:hyperlink>
      <w:r w:rsidRPr="00303283">
        <w:rPr>
          <w:rFonts w:ascii="Arial" w:hAnsi="Arial" w:cs="Arial"/>
          <w:color w:val="000000"/>
          <w:lang w:val="ro-RO" w:eastAsia="ro-RO"/>
        </w:rPr>
        <w:br/>
      </w:r>
      <w:hyperlink r:id="rId13" w:history="1">
        <w:r w:rsidRPr="00303283">
          <w:rPr>
            <w:rStyle w:val="Hyperlink"/>
            <w:rFonts w:ascii="Arial" w:hAnsi="Arial" w:cs="Arial"/>
            <w:lang w:val="ro-RO" w:eastAsia="ro-RO"/>
          </w:rPr>
          <w:t>Stair, R. and Reynolds, G. (2020) </w:t>
        </w:r>
        <w:proofErr w:type="spellStart"/>
        <w:r w:rsidRPr="00303283">
          <w:rPr>
            <w:rStyle w:val="Hyperlink"/>
            <w:rFonts w:ascii="Arial" w:hAnsi="Arial" w:cs="Arial"/>
            <w:i/>
            <w:iCs/>
            <w:lang w:val="ro-RO" w:eastAsia="ro-RO"/>
          </w:rPr>
          <w:t>Principles</w:t>
        </w:r>
        <w:proofErr w:type="spellEnd"/>
        <w:r w:rsidRPr="00303283">
          <w:rPr>
            <w:rStyle w:val="Hyperlink"/>
            <w:rFonts w:ascii="Arial" w:hAnsi="Arial" w:cs="Arial"/>
            <w:i/>
            <w:iCs/>
            <w:lang w:val="ro-RO" w:eastAsia="ro-RO"/>
          </w:rPr>
          <w:t xml:space="preserve"> of </w:t>
        </w:r>
        <w:proofErr w:type="spellStart"/>
        <w:r w:rsidRPr="00303283">
          <w:rPr>
            <w:rStyle w:val="Hyperlink"/>
            <w:rFonts w:ascii="Arial" w:hAnsi="Arial" w:cs="Arial"/>
            <w:i/>
            <w:iCs/>
            <w:lang w:val="ro-RO" w:eastAsia="ro-RO"/>
          </w:rPr>
          <w:t>Information</w:t>
        </w:r>
        <w:proofErr w:type="spellEnd"/>
        <w:r w:rsidRPr="00303283">
          <w:rPr>
            <w:rStyle w:val="Hyperlink"/>
            <w:rFonts w:ascii="Arial" w:hAnsi="Arial" w:cs="Arial"/>
            <w:i/>
            <w:iCs/>
            <w:lang w:val="ro-RO" w:eastAsia="ro-RO"/>
          </w:rPr>
          <w:t xml:space="preserve"> Systems</w:t>
        </w:r>
        <w:r w:rsidRPr="00303283">
          <w:rPr>
            <w:rStyle w:val="Hyperlink"/>
            <w:rFonts w:ascii="Arial" w:hAnsi="Arial" w:cs="Arial"/>
            <w:lang w:val="ro-RO" w:eastAsia="ro-RO"/>
          </w:rPr>
          <w:t xml:space="preserve">. </w:t>
        </w:r>
        <w:proofErr w:type="spellStart"/>
        <w:r w:rsidRPr="00303283">
          <w:rPr>
            <w:rStyle w:val="Hyperlink"/>
            <w:rFonts w:ascii="Arial" w:hAnsi="Arial" w:cs="Arial"/>
            <w:lang w:val="ro-RO" w:eastAsia="ro-RO"/>
          </w:rPr>
          <w:t>Cengage</w:t>
        </w:r>
        <w:proofErr w:type="spellEnd"/>
        <w:r w:rsidRPr="00303283">
          <w:rPr>
            <w:rStyle w:val="Hyperlink"/>
            <w:rFonts w:ascii="Arial" w:hAnsi="Arial" w:cs="Arial"/>
            <w:lang w:val="ro-RO" w:eastAsia="ro-RO"/>
          </w:rPr>
          <w:t xml:space="preserve"> Learning.</w:t>
        </w:r>
      </w:hyperlink>
    </w:p>
    <w:p w14:paraId="33A01648" w14:textId="0D5FCBEA" w:rsidR="001B1247" w:rsidRPr="001B4FAC" w:rsidRDefault="001B1247" w:rsidP="00303283">
      <w:pPr>
        <w:rPr>
          <w:rFonts w:ascii="Arial" w:hAnsi="Arial" w:cs="Arial"/>
        </w:rPr>
      </w:pPr>
    </w:p>
    <w:sectPr w:rsidR="001B1247" w:rsidRPr="001B4FA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B9D44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B95B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C70273"/>
    <w:multiLevelType w:val="hybridMultilevel"/>
    <w:tmpl w:val="61F8DDDA"/>
    <w:lvl w:ilvl="0" w:tplc="0418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7A82C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155933"/>
    <w:multiLevelType w:val="hybridMultilevel"/>
    <w:tmpl w:val="5EFA2BE4"/>
    <w:lvl w:ilvl="0" w:tplc="0418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E8E70A9"/>
    <w:multiLevelType w:val="hybridMultilevel"/>
    <w:tmpl w:val="A8FA1F0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3937EC7"/>
    <w:multiLevelType w:val="hybridMultilevel"/>
    <w:tmpl w:val="DEA6399C"/>
    <w:lvl w:ilvl="0" w:tplc="041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7CA34FC"/>
    <w:multiLevelType w:val="hybridMultilevel"/>
    <w:tmpl w:val="A404ACBA"/>
    <w:lvl w:ilvl="0" w:tplc="041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B477E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CB2D62"/>
    <w:multiLevelType w:val="hybridMultilevel"/>
    <w:tmpl w:val="8C82E31E"/>
    <w:lvl w:ilvl="0" w:tplc="0418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A5727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2F1EE0"/>
    <w:multiLevelType w:val="hybridMultilevel"/>
    <w:tmpl w:val="5EBCF07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561825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BD48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7F5731"/>
    <w:multiLevelType w:val="hybridMultilevel"/>
    <w:tmpl w:val="81EA6C32"/>
    <w:lvl w:ilvl="0" w:tplc="041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3571D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5C45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1E02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2051B4"/>
    <w:multiLevelType w:val="hybridMultilevel"/>
    <w:tmpl w:val="29E20EFA"/>
    <w:lvl w:ilvl="0" w:tplc="0418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F6060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8396947">
    <w:abstractNumId w:val="8"/>
  </w:num>
  <w:num w:numId="2" w16cid:durableId="331689194">
    <w:abstractNumId w:val="6"/>
  </w:num>
  <w:num w:numId="3" w16cid:durableId="1491556418">
    <w:abstractNumId w:val="5"/>
  </w:num>
  <w:num w:numId="4" w16cid:durableId="1570382425">
    <w:abstractNumId w:val="4"/>
  </w:num>
  <w:num w:numId="5" w16cid:durableId="21440659">
    <w:abstractNumId w:val="7"/>
  </w:num>
  <w:num w:numId="6" w16cid:durableId="1011420024">
    <w:abstractNumId w:val="3"/>
  </w:num>
  <w:num w:numId="7" w16cid:durableId="2059938507">
    <w:abstractNumId w:val="2"/>
  </w:num>
  <w:num w:numId="8" w16cid:durableId="1841970212">
    <w:abstractNumId w:val="1"/>
  </w:num>
  <w:num w:numId="9" w16cid:durableId="1120034252">
    <w:abstractNumId w:val="0"/>
  </w:num>
  <w:num w:numId="10" w16cid:durableId="1158688806">
    <w:abstractNumId w:val="9"/>
  </w:num>
  <w:num w:numId="11" w16cid:durableId="702292455">
    <w:abstractNumId w:val="21"/>
  </w:num>
  <w:num w:numId="12" w16cid:durableId="1498184222">
    <w:abstractNumId w:val="19"/>
  </w:num>
  <w:num w:numId="13" w16cid:durableId="192886349">
    <w:abstractNumId w:val="17"/>
  </w:num>
  <w:num w:numId="14" w16cid:durableId="916861837">
    <w:abstractNumId w:val="24"/>
  </w:num>
  <w:num w:numId="15" w16cid:durableId="167525458">
    <w:abstractNumId w:val="10"/>
  </w:num>
  <w:num w:numId="16" w16cid:durableId="1499422685">
    <w:abstractNumId w:val="12"/>
  </w:num>
  <w:num w:numId="17" w16cid:durableId="21320238">
    <w:abstractNumId w:val="25"/>
  </w:num>
  <w:num w:numId="18" w16cid:durableId="801652112">
    <w:abstractNumId w:val="22"/>
  </w:num>
  <w:num w:numId="19" w16cid:durableId="2105835404">
    <w:abstractNumId w:val="26"/>
  </w:num>
  <w:num w:numId="20" w16cid:durableId="987367292">
    <w:abstractNumId w:val="28"/>
  </w:num>
  <w:num w:numId="21" w16cid:durableId="486283372">
    <w:abstractNumId w:val="14"/>
  </w:num>
  <w:num w:numId="22" w16cid:durableId="1000473371">
    <w:abstractNumId w:val="18"/>
  </w:num>
  <w:num w:numId="23" w16cid:durableId="1235552467">
    <w:abstractNumId w:val="13"/>
  </w:num>
  <w:num w:numId="24" w16cid:durableId="998775622">
    <w:abstractNumId w:val="27"/>
  </w:num>
  <w:num w:numId="25" w16cid:durableId="1803112508">
    <w:abstractNumId w:val="16"/>
  </w:num>
  <w:num w:numId="26" w16cid:durableId="837813245">
    <w:abstractNumId w:val="11"/>
  </w:num>
  <w:num w:numId="27" w16cid:durableId="1025639572">
    <w:abstractNumId w:val="23"/>
  </w:num>
  <w:num w:numId="28" w16cid:durableId="420563721">
    <w:abstractNumId w:val="20"/>
  </w:num>
  <w:num w:numId="29" w16cid:durableId="17635990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F9C"/>
    <w:rsid w:val="00017030"/>
    <w:rsid w:val="00034616"/>
    <w:rsid w:val="000422DC"/>
    <w:rsid w:val="0006063C"/>
    <w:rsid w:val="000D6F1B"/>
    <w:rsid w:val="000F27D6"/>
    <w:rsid w:val="0015074B"/>
    <w:rsid w:val="001668A0"/>
    <w:rsid w:val="00175342"/>
    <w:rsid w:val="001A4C99"/>
    <w:rsid w:val="001A4D4B"/>
    <w:rsid w:val="001B1247"/>
    <w:rsid w:val="001B4FAC"/>
    <w:rsid w:val="001F3B66"/>
    <w:rsid w:val="00242DC5"/>
    <w:rsid w:val="00254727"/>
    <w:rsid w:val="00284610"/>
    <w:rsid w:val="0029639D"/>
    <w:rsid w:val="002E5F60"/>
    <w:rsid w:val="002F03BE"/>
    <w:rsid w:val="002F5CE5"/>
    <w:rsid w:val="00303283"/>
    <w:rsid w:val="00326F90"/>
    <w:rsid w:val="00342650"/>
    <w:rsid w:val="00370D1F"/>
    <w:rsid w:val="00376503"/>
    <w:rsid w:val="00381727"/>
    <w:rsid w:val="003A446F"/>
    <w:rsid w:val="003B5A4B"/>
    <w:rsid w:val="003D16F4"/>
    <w:rsid w:val="003D4AC6"/>
    <w:rsid w:val="00411EEE"/>
    <w:rsid w:val="004154A8"/>
    <w:rsid w:val="004861B9"/>
    <w:rsid w:val="004D6D58"/>
    <w:rsid w:val="004E2E7F"/>
    <w:rsid w:val="004F5155"/>
    <w:rsid w:val="00514639"/>
    <w:rsid w:val="005235AE"/>
    <w:rsid w:val="00527090"/>
    <w:rsid w:val="00547E01"/>
    <w:rsid w:val="005D1AAE"/>
    <w:rsid w:val="00622D59"/>
    <w:rsid w:val="00626CF7"/>
    <w:rsid w:val="00627BA7"/>
    <w:rsid w:val="00640B21"/>
    <w:rsid w:val="00682A90"/>
    <w:rsid w:val="006B2C5A"/>
    <w:rsid w:val="006D261A"/>
    <w:rsid w:val="006F4C85"/>
    <w:rsid w:val="006F4D6A"/>
    <w:rsid w:val="006F5676"/>
    <w:rsid w:val="007154CF"/>
    <w:rsid w:val="00735470"/>
    <w:rsid w:val="007360E8"/>
    <w:rsid w:val="007F56D3"/>
    <w:rsid w:val="00825786"/>
    <w:rsid w:val="008677E6"/>
    <w:rsid w:val="00872D49"/>
    <w:rsid w:val="008931E1"/>
    <w:rsid w:val="00897AFF"/>
    <w:rsid w:val="008B44B0"/>
    <w:rsid w:val="008F4677"/>
    <w:rsid w:val="00902C85"/>
    <w:rsid w:val="00904627"/>
    <w:rsid w:val="009202B3"/>
    <w:rsid w:val="00930E85"/>
    <w:rsid w:val="009449DE"/>
    <w:rsid w:val="009824A5"/>
    <w:rsid w:val="009A269E"/>
    <w:rsid w:val="009E046F"/>
    <w:rsid w:val="00A31E99"/>
    <w:rsid w:val="00A37A0F"/>
    <w:rsid w:val="00A76FA3"/>
    <w:rsid w:val="00A93BFF"/>
    <w:rsid w:val="00AA1D8D"/>
    <w:rsid w:val="00AC5BA0"/>
    <w:rsid w:val="00B31B1E"/>
    <w:rsid w:val="00B47730"/>
    <w:rsid w:val="00B826BB"/>
    <w:rsid w:val="00B968D5"/>
    <w:rsid w:val="00C50A67"/>
    <w:rsid w:val="00C74BD1"/>
    <w:rsid w:val="00C75B25"/>
    <w:rsid w:val="00C86DA1"/>
    <w:rsid w:val="00CB0664"/>
    <w:rsid w:val="00CC7A93"/>
    <w:rsid w:val="00CE36C3"/>
    <w:rsid w:val="00D528D5"/>
    <w:rsid w:val="00D806BE"/>
    <w:rsid w:val="00DA6CBC"/>
    <w:rsid w:val="00DE6914"/>
    <w:rsid w:val="00E504DF"/>
    <w:rsid w:val="00E80788"/>
    <w:rsid w:val="00EC2D57"/>
    <w:rsid w:val="00EC58BF"/>
    <w:rsid w:val="00F10B3C"/>
    <w:rsid w:val="00F25E00"/>
    <w:rsid w:val="00FB7225"/>
    <w:rsid w:val="00FC693F"/>
    <w:rsid w:val="00FD038D"/>
    <w:rsid w:val="00FD2D2D"/>
    <w:rsid w:val="00FD55EF"/>
    <w:rsid w:val="00FD6CFB"/>
    <w:rsid w:val="00FF62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339643"/>
  <w14:defaultImageDpi w14:val="300"/>
  <w15:docId w15:val="{E266DAFD-E6A3-4345-8EBF-B02EE5D9F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27090"/>
    <w:pPr>
      <w:spacing w:before="100" w:beforeAutospacing="1" w:after="100" w:afterAutospacing="1" w:line="240" w:lineRule="auto"/>
    </w:pPr>
    <w:rPr>
      <w:rFonts w:ascii="Times New Roman" w:hAnsi="Times New Roman" w:cs="Times New Roman"/>
      <w:sz w:val="24"/>
      <w:szCs w:val="24"/>
      <w:lang w:val="ro-RO" w:eastAsia="ro-RO"/>
    </w:rPr>
  </w:style>
  <w:style w:type="character" w:customStyle="1" w:styleId="apple-converted-space">
    <w:name w:val="apple-converted-space"/>
    <w:basedOn w:val="Fontdeparagrafimplicit"/>
    <w:rsid w:val="00527090"/>
  </w:style>
  <w:style w:type="character" w:styleId="Hyperlink">
    <w:name w:val="Hyperlink"/>
    <w:basedOn w:val="Fontdeparagrafimplicit"/>
    <w:uiPriority w:val="99"/>
    <w:unhideWhenUsed/>
    <w:rsid w:val="007F56D3"/>
    <w:rPr>
      <w:color w:val="0000FF" w:themeColor="hyperlink"/>
      <w:u w:val="single"/>
    </w:rPr>
  </w:style>
  <w:style w:type="character" w:styleId="MeniuneNerezolvat">
    <w:name w:val="Unresolved Mention"/>
    <w:basedOn w:val="Fontdeparagrafimplicit"/>
    <w:uiPriority w:val="99"/>
    <w:semiHidden/>
    <w:unhideWhenUsed/>
    <w:rsid w:val="007F56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ambridge.org/97805217/91526/frontmatter/9780521791526_frontmatter.pdf" TargetMode="External"/><Relationship Id="rId13" Type="http://schemas.openxmlformats.org/officeDocument/2006/relationships/hyperlink" Target="https://books.google.co.uk/books/about/Principles_of_Information_Systems.html?hl=id&amp;id=j0VjwAEACAAJ&amp;redir_esc=y" TargetMode="External"/><Relationship Id="rId3" Type="http://schemas.openxmlformats.org/officeDocument/2006/relationships/styles" Target="styles.xml"/><Relationship Id="rId7" Type="http://schemas.openxmlformats.org/officeDocument/2006/relationships/hyperlink" Target="https://gdpr-info.eu" TargetMode="External"/><Relationship Id="rId12" Type="http://schemas.openxmlformats.org/officeDocument/2006/relationships/hyperlink" Target="https://books.google.co.uk/books/about/Strategic_Customer_Management.html?id=vAggAwAAQBAJ&amp;redir_esc=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cholar.google.com/scholar?hl=ro&amp;as_sdt=0%2C5&amp;q=Buttle%2C+F.+and+Maklan%2C+S.+%282019%29+Customer+Relationship+Management%3A+Concepts+and+Technologies.+Routledge.&amp;btnG=" TargetMode="External"/><Relationship Id="rId11" Type="http://schemas.openxmlformats.org/officeDocument/2006/relationships/hyperlink" Target="https://files.znu.edu.ua/files/Bibliobooks/Inshi83/0062919.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searchgate.net/profile/Bret-Wagner/publication/235720403_Concepts_in_Enterprise_Resource_Planning/links/646fab1c69e9c9026db8edfa/Concepts-in-Enterprise-Resource-Planning.pdf?origin=publication_detail&amp;_tp=eyJjb250ZXh0Ijp7ImZpcnN0UGFnZSI6InB1YmxpY2F0aW9uIiwicGFnZSI6InB1YmxpY2F0aW9uRG93bmxvYWQiLCJwcmV2aW91c1BhZ2UiOiJwdWJsaWNhdGlvbiJ9fQ" TargetMode="External"/><Relationship Id="rId4" Type="http://schemas.openxmlformats.org/officeDocument/2006/relationships/settings" Target="settings.xml"/><Relationship Id="rId9" Type="http://schemas.openxmlformats.org/officeDocument/2006/relationships/hyperlink" Target="https://www.pearson.com/en-gb/subject-catalog/p/management-information-systems-managing-the-digital-firm-global-edition/P200000004708/9781292403571?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2490</Words>
  <Characters>14442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16899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Anamaria Stancu (2333684)</cp:lastModifiedBy>
  <cp:revision>9</cp:revision>
  <dcterms:created xsi:type="dcterms:W3CDTF">2025-11-20T20:36:00Z</dcterms:created>
  <dcterms:modified xsi:type="dcterms:W3CDTF">2025-11-20T20:50:00Z</dcterms:modified>
  <cp:category/>
</cp:coreProperties>
</file>