
<file path=[Content_Types].xml><?xml version="1.0" encoding="utf-8"?>
<Types xmlns="http://schemas.openxmlformats.org/package/2006/content-types">
  <Default Extension="bin" ContentType="application/vnd.openxmlformats-officedocument.oleObject"/>
  <Default Extension="sldx" ContentType="application/vnd.openxmlformats-officedocument.presentationml.slide"/>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body>
    <w:p w:rsidR="00B73E19" w:rsidRDefault="00B73E19" w14:paraId="13C98B76" w14:textId="77777777" w:rsidP="00D21E39" w:rsidRPr="00766B39">
      <w:pPr>
        <w:widowControl w:val="0"/>
        <w:pBdr>
          <w:top w:val="nil" w:sz="0" w:color="auto" w:space="0"/>
          <w:bottom w:val="nil" w:sz="0" w:color="auto" w:space="0"/>
          <w:left w:val="nil" w:sz="0" w:color="auto" w:space="0"/>
          <w:right w:val="nil" w:sz="0" w:color="auto" w:space="0"/>
          <w:between w:val="nil" w:sz="0" w:color="auto" w:space="0"/>
        </w:pBdr>
        <w:spacing w:after="0" w:line="360" w:lineRule="auto"/>
        <w:rPr>
          <w:rFonts w:eastAsia="Arial"/>
          <w:sz w:val="22"/>
          <w:szCs w:val="22"/>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
        <w:tblLook w:val="0"/>
      </w:tblPr>
      <w:tblGrid>
        <w:gridCol w:w="5206"/>
        <w:gridCol w:w="1237"/>
        <w:gridCol w:w="468"/>
        <w:gridCol w:w="1443"/>
        <w:gridCol w:w="662"/>
      </w:tblGrid>
      <w:tr w14:paraId="12E61D2D" w14:textId="77777777" w:rsidR="00B73E19" w:rsidRPr="00766B39">
        <w:trPr>
          <w:jc w:val="center"/>
          <w:trHeight w:val="418"/>
        </w:trPr>
        <w:tc>
          <w:tcPr>
            <w:tcBorders>
              <w:top w:val="single" w:sz="4" w:color="000000" w:space="0"/>
              <w:left w:val="single" w:sz="4" w:color="000000" w:space="0"/>
              <w:right w:val="single" w:sz="4" w:color="000000" w:space="0"/>
            </w:tcBorders>
            <w:shd w:fill="auto" w:color="auto" w:val="clear"/>
            <w:vMerge w:val="restart"/>
            <w:tcW w:w="5206" w:type="dxa"/>
          </w:tcPr>
          <w:p w:rsidR="00B73E19" w:rsidRDefault="00B73E19" w14:paraId="35F7E8E9" w14:textId="77777777" w:rsidP="00D21E39" w:rsidRPr="00766B39">
            <w:pPr>
              <w:keepNext/>
              <w:jc w:val="center"/>
              <w:spacing w:after="0" w:line="360" w:lineRule="auto"/>
              <w:rPr>
                <w:b/>
                <w:rFonts w:eastAsia="Arial"/>
                <w:sz w:val="32"/>
                <w:szCs w:val="32"/>
              </w:rPr>
            </w:pPr>
          </w:p>
          <w:p w:rsidR="00B73E19" w:rsidRDefault="00D21E39" w14:paraId="02AF1195" w14:textId="77777777" w:rsidP="00D21E39" w:rsidRPr="00766B39">
            <w:pPr>
              <w:keepNext/>
              <w:jc w:val="both"/>
              <w:spacing w:after="0" w:line="360" w:lineRule="auto"/>
              <w:rPr>
                <w:b/>
                <w:rFonts w:eastAsia="Arial"/>
                <w:sz w:val="28"/>
                <w:szCs w:val="28"/>
              </w:rPr>
            </w:pPr>
            <w:r>
              <w:rPr>
                <w:noProof/>
              </w:rPr>
              <w:drawing>
                <wp:inline distB="0" distL="0" distR="0" distT="0" wp14:anchorId="64A05605" wp14:editId="7610E7C3">
                  <wp:extent cx="2984500" cy="1299845"/>
                  <wp:effectExtent l="0" t="0" r="0" b="0"/>
                  <wp:docPr id="3"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50"/>
                          <a:srcRect/>
                          <a:stretch>
                            <a:fillRect/>
                          </a:stretch>
                        </pic:blipFill>
                        <pic:spPr>
                          <a:xfrm>
                            <a:off x="0" y="0"/>
                            <a:ext cx="2984904" cy="1300091"/>
                          </a:xfrm>
                          <a:prstGeom prst="rect">
                            <a:avLst/>
                          </a:prstGeom>
                          <a:ln/>
                        </pic:spPr>
                      </pic:pic>
                    </a:graphicData>
                  </a:graphic>
                </wp:inline>
              </w:drawing>
            </w:r>
            <w:r>
              <w:rPr>
                <w:b/>
                <w:rFonts w:eastAsia="Arial"/>
                <w:sz w:val="32"/>
                <w:szCs w:val="32"/>
              </w:rPr>
              <w:br/>
            </w:r>
          </w:p>
          <w:p w:rsidR="00B73E19" w:rsidRDefault="00D21E39" w14:paraId="114239ED" w14:textId="77777777" w:rsidP="00D21E39" w:rsidRPr="00766B39">
            <w:pPr>
              <w:spacing w:line="360" w:lineRule="auto"/>
              <w:rPr>
                <w:b/>
                <w:sz w:val="28"/>
                <w:szCs w:val="28"/>
              </w:rPr>
            </w:pPr>
            <w:r w:rsidRPr="00766B39">
              <w:rPr>
                <w:b/>
                <w:sz w:val="28"/>
                <w:szCs w:val="28"/>
              </w:rPr>
              <w:t>Component One:</w:t>
            </w:r>
          </w:p>
          <w:p w:rsidR="00B73E19" w:rsidRDefault="00D21E39" w14:paraId="34B506CD" w14:textId="77777777" w:rsidP="00D21E39" w:rsidRPr="00766B39">
            <w:pPr>
              <w:widowControl w:val="0"/>
              <w:jc w:val="both"/>
              <w:spacing w:after="0" w:line="360" w:lineRule="auto"/>
              <w:rPr>
                <w:b/>
                <w:i/>
                <w:sz w:val="28"/>
                <w:szCs w:val="28"/>
              </w:rPr>
            </w:pPr>
            <w:r w:rsidRPr="00766B39">
              <w:rPr>
                <w:b/>
                <w:i/>
                <w:sz w:val="28"/>
                <w:szCs w:val="28"/>
              </w:rPr>
              <w:t>What are the key skills required when working in the housekeeping team? 750 words (+/- 10%)</w:t>
            </w:r>
          </w:p>
          <w:p w:rsidR="00B73E19" w:rsidRDefault="00B73E19" w14:paraId="1FD2BED1" w14:textId="77777777" w:rsidP="00D21E39" w:rsidRPr="00766B39">
            <w:pPr>
              <w:widowControl w:val="0"/>
              <w:jc w:val="both"/>
              <w:spacing w:after="0" w:line="360" w:lineRule="auto"/>
              <w:rPr>
                <w:b/>
                <w:i/>
                <w:sz w:val="28"/>
                <w:szCs w:val="28"/>
              </w:rPr>
            </w:pPr>
          </w:p>
          <w:p w:rsidR="00B73E19" w:rsidRDefault="00B73E19" w14:paraId="72EF1151" w14:textId="77777777" w:rsidP="00D21E39" w:rsidRPr="00766B39">
            <w:pPr>
              <w:widowControl w:val="0"/>
              <w:jc w:val="both"/>
              <w:spacing w:after="0" w:line="360" w:lineRule="auto"/>
              <w:rPr>
                <w:b/>
                <w:i/>
                <w:sz w:val="28"/>
                <w:szCs w:val="28"/>
              </w:rPr>
            </w:pPr>
          </w:p>
          <w:p w:rsidR="00B73E19" w:rsidRDefault="00D21E39" w14:paraId="587855DF" w14:textId="77777777" w:rsidP="00D21E39" w:rsidRPr="00766B39">
            <w:pPr>
              <w:spacing w:line="360" w:lineRule="auto"/>
              <w:rPr>
                <w:b/>
                <w:rFonts w:eastAsia="Arial"/>
                <w:sz w:val="32"/>
                <w:szCs w:val="32"/>
              </w:rPr>
            </w:pPr>
            <w:r w:rsidRPr="00766B39">
              <w:rPr>
                <w:b/>
                <w:sz w:val="28"/>
                <w:szCs w:val="28"/>
              </w:rPr>
              <w:t>Contribution to Overall Module Assessment: 25%</w:t>
            </w:r>
          </w:p>
        </w:tc>
        <w:tc>
          <w:tcPr>
            <w:tcBorders>
              <w:top w:val="single" w:sz="4" w:color="000000" w:space="0"/>
              <w:bottom w:val="nil" w:sz="0" w:color="auto" w:space="0"/>
              <w:left w:val="single" w:sz="4" w:color="000000" w:space="0"/>
              <w:right w:val="nil" w:sz="0" w:color="auto" w:space="0"/>
            </w:tcBorders>
            <w:shd w:fill="auto" w:color="auto" w:val="clear"/>
            <w:vAlign w:val="center"/>
            <w:tcW w:w="1237" w:type="dxa"/>
          </w:tcPr>
          <w:p w:rsidR="00B73E19" w:rsidRDefault="00D21E39" w14:paraId="1B83392F" w14:textId="77777777" w:rsidP="00D21E39" w:rsidRPr="00766B39">
            <w:pPr>
              <w:keepNext/>
              <w:spacing w:before="120" w:after="0" w:line="360" w:lineRule="auto"/>
              <w:rPr>
                <w:b/>
                <w:rFonts w:eastAsia="Arial"/>
                <w:sz w:val="20"/>
                <w:szCs w:val="20"/>
              </w:rPr>
            </w:pPr>
            <w:r w:rsidRPr="00766B39">
              <w:rPr>
                <w:b/>
                <w:rFonts w:eastAsia="Arial"/>
                <w:sz w:val="20"/>
                <w:szCs w:val="20"/>
              </w:rPr>
              <w:t>Student No:</w:t>
            </w:r>
          </w:p>
        </w:tc>
        <w:tc>
          <w:tcPr>
            <w:gridSpan w:val="2"/>
            <w:tcBorders>
              <w:top w:val="single" w:sz="4" w:color="000000" w:space="0"/>
              <w:bottom w:val="dashed" w:sz="4" w:color="000000" w:space="0"/>
              <w:left w:val="nil" w:sz="0" w:color="auto" w:space="0"/>
              <w:right w:val="nil" w:sz="0" w:color="auto" w:space="0"/>
            </w:tcBorders>
            <w:shd w:fill="auto" w:color="auto" w:val="clear"/>
            <w:vAlign w:val="center"/>
            <w:tcW w:w="1911" w:type="dxa"/>
          </w:tcPr>
          <w:p w:rsidR="00B73E19" w:rsidRDefault="00B73E19" w14:paraId="14358C81" w14:textId="77777777" w:rsidP="00D21E39" w:rsidRPr="00766B39">
            <w:pPr>
              <w:keepNext/>
              <w:jc w:val="center"/>
              <w:spacing w:after="0" w:line="360" w:lineRule="auto"/>
              <w:rPr>
                <w:b/>
                <w:rFonts w:eastAsia="Arial"/>
                <w:sz w:val="20"/>
                <w:szCs w:val="20"/>
              </w:rPr>
            </w:pPr>
            <w:r>
              <w:rPr>
                <w:b/>
                <w:sz w:val="20"/>
              </w:rPr>
              <w:t>2206484</w:t>
            </w:r>
          </w:p>
        </w:tc>
        <w:tc>
          <w:tcPr>
            <w:tcBorders>
              <w:top w:val="single" w:sz="4" w:color="000000" w:space="0"/>
              <w:bottom w:val="nil" w:sz="0" w:color="auto" w:space="0"/>
              <w:left w:val="nil" w:sz="0" w:color="auto" w:space="0"/>
              <w:right w:val="single" w:sz="4" w:color="000000" w:space="0"/>
            </w:tcBorders>
            <w:shd w:fill="auto" w:color="auto" w:val="clear"/>
            <w:vAlign w:val="center"/>
            <w:tcW w:w="662" w:type="dxa"/>
          </w:tcPr>
          <w:p w:rsidR="00B73E19" w:rsidRDefault="00B73E19" w14:paraId="655BEED4" w14:textId="77777777" w:rsidP="00D21E39" w:rsidRPr="00766B39">
            <w:pPr>
              <w:keepNext/>
              <w:jc w:val="center"/>
              <w:spacing w:after="0" w:line="360" w:lineRule="auto"/>
              <w:rPr>
                <w:b/>
                <w:rFonts w:eastAsia="Arial"/>
                <w:sz w:val="20"/>
                <w:szCs w:val="20"/>
              </w:rPr>
            </w:pPr>
          </w:p>
        </w:tc>
      </w:tr>
      <w:tr w14:paraId="2D0352C7" w14:textId="77777777" w:rsidR="00B73E19" w:rsidRPr="00766B39">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73E19" w:rsidRDefault="00B73E19" w14:paraId="30CD85B0" w14:textId="77777777" w:rsidP="00D21E39" w:rsidRPr="00766B39">
            <w:pPr>
              <w:keepNext/>
              <w:spacing w:after="0" w:line="360" w:lineRule="auto"/>
              <w:rPr>
                <w:rFonts w:eastAsia="Arial"/>
                <w:sz w:val="20"/>
                <w:szCs w:val="20"/>
              </w:rPr>
            </w:pPr>
          </w:p>
          <w:p w:rsidR="00B73E19" w:rsidRDefault="00D21E39" w14:paraId="578E8262" w14:textId="77777777" w:rsidP="00D21E39" w:rsidRPr="00766B39">
            <w:pPr>
              <w:keepNext/>
              <w:spacing w:after="0" w:line="360" w:lineRule="auto"/>
              <w:rPr>
                <w:rFonts w:eastAsia="Arial"/>
                <w:sz w:val="20"/>
                <w:szCs w:val="20"/>
              </w:rPr>
            </w:pPr>
            <w:r w:rsidRPr="00766B39">
              <w:rPr>
                <w:rFonts w:eastAsia="Arial"/>
                <w:sz w:val="20"/>
                <w:szCs w:val="20"/>
              </w:rPr>
              <w:t>Module Title: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73E19" w:rsidRDefault="00B73E19" w14:paraId="112CD474" w14:textId="77777777" w:rsidP="00D21E39" w:rsidRPr="00766B39">
            <w:pPr>
              <w:keepNext/>
              <w:jc w:val="center"/>
              <w:spacing w:after="0" w:line="360" w:lineRule="auto"/>
              <w:rPr>
                <w:b/>
                <w:rFonts w:eastAsia="Arial"/>
                <w:sz w:val="20"/>
                <w:szCs w:val="20"/>
              </w:rPr>
            </w:pPr>
            <w:r>
              <w:rPr>
                <w:b/>
                <w:sz w:val="20"/>
              </w:rPr>
              <w:t>OPERATING HOTEL FACILITIES</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73E19" w:rsidRDefault="00B73E19" w14:paraId="7FDF1A5D" w14:textId="77777777" w:rsidP="00D21E39" w:rsidRPr="00766B39">
            <w:pPr>
              <w:keepNext/>
              <w:jc w:val="center"/>
              <w:spacing w:after="0" w:line="360" w:lineRule="auto"/>
              <w:rPr>
                <w:b/>
                <w:rFonts w:eastAsia="Arial"/>
                <w:sz w:val="20"/>
                <w:szCs w:val="20"/>
              </w:rPr>
            </w:pPr>
          </w:p>
        </w:tc>
      </w:tr>
      <w:tr w14:paraId="4FDF3E00" w14:textId="77777777" w:rsidR="00B73E19" w:rsidRPr="00766B39">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73E19" w:rsidRDefault="00D21E39" w14:paraId="47C14DB7" w14:textId="77777777" w:rsidP="00D21E39" w:rsidRPr="00766B39">
            <w:pPr>
              <w:keepNext/>
              <w:spacing w:after="0" w:line="360" w:lineRule="auto"/>
              <w:rPr>
                <w:rFonts w:eastAsia="Arial"/>
                <w:sz w:val="20"/>
                <w:szCs w:val="20"/>
              </w:rPr>
            </w:pPr>
            <w:r w:rsidRPr="00766B39">
              <w:rPr>
                <w:rFonts w:eastAsia="Arial"/>
                <w:sz w:val="20"/>
                <w:szCs w:val="20"/>
              </w:rPr>
              <w:t>Module Code:</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73E19" w:rsidRDefault="00B73E19" w14:paraId="5DCF3487" w14:textId="77777777" w:rsidP="00D21E39" w:rsidRPr="00766B39">
            <w:pPr>
              <w:keepNext/>
              <w:jc w:val="center"/>
              <w:spacing w:after="0" w:line="360" w:lineRule="auto"/>
              <w:rPr>
                <w:b/>
                <w:rFonts w:eastAsia="Arial"/>
                <w:sz w:val="20"/>
                <w:szCs w:val="20"/>
              </w:rPr>
            </w:pPr>
            <w:r>
              <w:rPr>
                <w:b/>
                <w:sz w:val="20"/>
              </w:rPr>
              <w:t>BMIH4006</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73E19" w:rsidRDefault="00B73E19" w14:paraId="711F1115" w14:textId="77777777" w:rsidP="00D21E39" w:rsidRPr="00766B39">
            <w:pPr>
              <w:keepNext/>
              <w:jc w:val="center"/>
              <w:spacing w:after="0" w:line="360" w:lineRule="auto"/>
              <w:rPr>
                <w:b/>
                <w:rFonts w:eastAsia="Arial"/>
                <w:sz w:val="20"/>
                <w:szCs w:val="20"/>
              </w:rPr>
            </w:pPr>
          </w:p>
        </w:tc>
      </w:tr>
      <w:tr w14:paraId="194A3FBA" w14:textId="77777777" w:rsidR="00B73E19" w:rsidRPr="00766B39">
        <w:trPr>
          <w:jc w:val="center"/>
          <w:trHeight w:val="468"/>
        </w:trPr>
        <w:tc>
          <w:tcPr>
            <w:vMerge/>
            <w:tcBorders>
              <w:top w:val="single" w:sz="4" w:color="000000" w:space="0"/>
              <w:left w:val="single" w:sz="4" w:color="000000" w:space="0"/>
              <w:right w:val="single" w:sz="4" w:color="000000" w:space="0"/>
            </w:tcBorders>
          </w:tcPr>
          <w:p/>
        </w:tc>
        <w:tc>
          <w:tcPr>
            <w:tcBorders>
              <w:top w:val="nil" w:sz="0" w:color="auto" w:space="0"/>
              <w:bottom w:val="nil" w:sz="0" w:color="auto" w:space="0"/>
              <w:left w:val="single" w:sz="4" w:color="000000" w:space="0"/>
              <w:right w:val="nil" w:sz="0" w:color="auto" w:space="0"/>
            </w:tcBorders>
            <w:shd w:fill="auto" w:color="auto" w:val="clear"/>
            <w:vAlign w:val="center"/>
            <w:tcW w:w="1237" w:type="dxa"/>
          </w:tcPr>
          <w:p w:rsidR="00B73E19" w:rsidRDefault="00D21E39" w14:paraId="21CAB961" w14:textId="77777777" w:rsidP="00D21E39" w:rsidRPr="00766B39">
            <w:pPr>
              <w:keepNext/>
              <w:spacing w:after="0" w:line="360" w:lineRule="auto"/>
              <w:rPr>
                <w:rFonts w:eastAsia="Arial"/>
                <w:sz w:val="20"/>
                <w:szCs w:val="20"/>
              </w:rPr>
            </w:pPr>
            <w:r w:rsidRPr="00766B39">
              <w:rPr>
                <w:rFonts w:eastAsia="Arial"/>
                <w:sz w:val="20"/>
                <w:szCs w:val="20"/>
              </w:rPr>
              <w:t>Lecturer:</w:t>
            </w:r>
          </w:p>
        </w:tc>
        <w:tc>
          <w:tcPr>
            <w:gridSpan w:val="2"/>
            <w:tcBorders>
              <w:top w:val="dashed" w:sz="4" w:color="000000" w:space="0"/>
              <w:bottom w:val="dashed" w:sz="4" w:color="000000" w:space="0"/>
              <w:left w:val="nil" w:sz="0" w:color="auto" w:space="0"/>
              <w:right w:val="nil" w:sz="0" w:color="auto" w:space="0"/>
            </w:tcBorders>
            <w:shd w:fill="auto" w:color="auto" w:val="clear"/>
            <w:vAlign w:val="center"/>
            <w:tcW w:w="1911" w:type="dxa"/>
          </w:tcPr>
          <w:p w:rsidR="00B73E19" w:rsidRDefault="00B73E19" w14:paraId="79369347" w14:textId="77777777" w:rsidP="00D21E39" w:rsidRPr="00766B39">
            <w:pPr>
              <w:keepNext/>
              <w:jc w:val="center"/>
              <w:spacing w:after="0" w:line="360" w:lineRule="auto"/>
              <w:rPr>
                <w:b/>
                <w:rFonts w:eastAsia="Arial"/>
                <w:sz w:val="20"/>
                <w:szCs w:val="20"/>
              </w:rPr>
            </w:pPr>
            <w:r>
              <w:rPr>
                <w:b/>
                <w:sz w:val="20"/>
              </w:rPr>
              <w:t>LOLA VILLARD</w:t>
            </w:r>
          </w:p>
        </w:tc>
        <w:tc>
          <w:tcPr>
            <w:tcBorders>
              <w:top w:val="nil" w:sz="0" w:color="auto" w:space="0"/>
              <w:bottom w:val="nil" w:sz="0" w:color="auto" w:space="0"/>
              <w:left w:val="nil" w:sz="0" w:color="auto" w:space="0"/>
              <w:right w:val="single" w:sz="4" w:color="000000" w:space="0"/>
            </w:tcBorders>
            <w:shd w:fill="auto" w:color="auto" w:val="clear"/>
            <w:vAlign w:val="center"/>
            <w:tcW w:w="662" w:type="dxa"/>
          </w:tcPr>
          <w:p w:rsidR="00B73E19" w:rsidRDefault="00B73E19" w14:paraId="3DBD1137" w14:textId="77777777" w:rsidP="00D21E39" w:rsidRPr="00766B39">
            <w:pPr>
              <w:keepNext/>
              <w:jc w:val="center"/>
              <w:spacing w:after="0" w:line="360" w:lineRule="auto"/>
              <w:rPr>
                <w:b/>
                <w:rFonts w:eastAsia="Arial"/>
                <w:sz w:val="20"/>
                <w:szCs w:val="20"/>
              </w:rPr>
            </w:pPr>
          </w:p>
        </w:tc>
      </w:tr>
      <w:tr w14:paraId="2F3A1DC8" w14:textId="77777777" w:rsidR="00B73E19" w:rsidRPr="00766B39">
        <w:trPr>
          <w:jc w:val="center"/>
          <w:trHeight w:val="20"/>
        </w:trPr>
        <w:tc>
          <w:tcPr>
            <w:vMerge/>
            <w:tcBorders>
              <w:top w:val="single" w:sz="4" w:color="000000" w:space="0"/>
              <w:left w:val="single" w:sz="4" w:color="000000" w:space="0"/>
              <w:right w:val="single" w:sz="4" w:color="000000" w:space="0"/>
            </w:tcBorders>
          </w:tcPr>
          <w:p/>
        </w:tc>
        <w:tc>
          <w:tcPr>
            <w:gridSpan w:val="2"/>
            <w:tcBorders>
              <w:top w:val="nil" w:sz="0" w:color="auto" w:space="0"/>
              <w:bottom w:val="single" w:sz="4" w:color="000000" w:space="0"/>
              <w:left w:val="single" w:sz="4" w:color="000000" w:space="0"/>
              <w:right w:val="nil" w:sz="0" w:color="auto" w:space="0"/>
            </w:tcBorders>
            <w:shd w:fill="auto" w:color="auto" w:val="clear"/>
            <w:vAlign w:val="center"/>
            <w:tcW w:w="1705" w:type="dxa"/>
          </w:tcPr>
          <w:p w:rsidR="00B73E19" w:rsidRDefault="00B73E19" w14:paraId="2DED7F31" w14:textId="77777777" w:rsidP="00D21E39" w:rsidRPr="00766B39">
            <w:pPr>
              <w:keepNext/>
              <w:spacing w:after="0" w:line="360" w:lineRule="auto"/>
              <w:rPr>
                <w:rFonts w:eastAsia="Arial"/>
                <w:sz w:val="20"/>
                <w:szCs w:val="20"/>
              </w:rPr>
            </w:pPr>
          </w:p>
        </w:tc>
        <w:tc>
          <w:tcPr>
            <w:tcBorders>
              <w:top w:val="dashed" w:sz="4" w:color="000000" w:space="0"/>
              <w:bottom w:val="single" w:sz="4" w:color="000000" w:space="0"/>
              <w:left w:val="nil" w:sz="0" w:color="auto" w:space="0"/>
              <w:right w:val="nil" w:sz="0" w:color="auto" w:space="0"/>
            </w:tcBorders>
            <w:shd w:fill="auto" w:color="auto" w:val="clear"/>
            <w:vAlign w:val="center"/>
            <w:tcW w:w="1443" w:type="dxa"/>
          </w:tcPr>
          <w:p w:rsidR="00B73E19" w:rsidRDefault="00B73E19" w14:paraId="0B3555EB" w14:textId="77777777" w:rsidP="00D21E39" w:rsidRPr="00766B39">
            <w:pPr>
              <w:keepNext/>
              <w:spacing w:after="0" w:line="360" w:lineRule="auto"/>
              <w:rPr>
                <w:b/>
                <w:rFonts w:eastAsia="Arial"/>
                <w:sz w:val="16"/>
                <w:szCs w:val="16"/>
              </w:rPr>
            </w:pPr>
          </w:p>
        </w:tc>
        <w:tc>
          <w:tcPr>
            <w:tcBorders>
              <w:top w:val="nil" w:sz="0" w:color="auto" w:space="0"/>
              <w:bottom w:val="single" w:sz="4" w:color="000000" w:space="0"/>
              <w:left w:val="nil" w:sz="0" w:color="auto" w:space="0"/>
              <w:right w:val="single" w:sz="4" w:color="000000" w:space="0"/>
            </w:tcBorders>
            <w:shd w:fill="auto" w:color="auto" w:val="clear"/>
            <w:vAlign w:val="center"/>
            <w:tcW w:w="662" w:type="dxa"/>
          </w:tcPr>
          <w:p w:rsidR="00B73E19" w:rsidRDefault="00B73E19" w14:paraId="182DC70E" w14:textId="77777777" w:rsidP="00D21E39" w:rsidRPr="00766B39">
            <w:pPr>
              <w:keepNext/>
              <w:jc w:val="center"/>
              <w:spacing w:after="0" w:line="360" w:lineRule="auto"/>
              <w:rPr>
                <w:b/>
                <w:rFonts w:eastAsia="Arial"/>
                <w:sz w:val="40"/>
                <w:szCs w:val="40"/>
              </w:rPr>
            </w:pPr>
          </w:p>
        </w:tc>
      </w:tr>
      <w:tr w14:paraId="0B50EF4E" w14:textId="77777777" w:rsidR="00B73E19" w:rsidRPr="00766B39">
        <w:trPr>
          <w:jc w:val="center"/>
          <w:trHeight w:val="470"/>
        </w:trPr>
        <w:tc>
          <w:tcPr>
            <w:gridSpan w:val="5"/>
            <w:tcBorders>
              <w:top w:val="single" w:sz="4" w:color="000000" w:space="0"/>
              <w:bottom w:val="single" w:sz="4" w:color="000000" w:space="0"/>
              <w:left w:val="single" w:sz="4" w:color="000000" w:space="0"/>
              <w:right w:val="single" w:sz="4" w:color="000000" w:space="0"/>
            </w:tcBorders>
            <w:shd w:fill="auto" w:color="auto" w:val="clear"/>
            <w:vAlign w:val="center"/>
            <w:tcW w:w="9016" w:type="dxa"/>
          </w:tcPr>
          <w:p w:rsidR="00B73E19" w:rsidRDefault="00B73E19" w14:paraId="63955640" w14:textId="77777777" w:rsidP="00D21E39" w:rsidRPr="00766B39">
            <w:pPr>
              <w:spacing w:after="0" w:line="360" w:lineRule="auto"/>
              <w:rPr>
                <w:rFonts w:eastAsia="Arial"/>
                <w:sz w:val="20"/>
                <w:szCs w:val="20"/>
              </w:rPr>
            </w:pPr>
          </w:p>
          <w:p w:rsidR="00B73E19" w:rsidRDefault="00D21E39" w14:paraId="731AB1DC" w14:textId="77777777" w:rsidP="00D21E39" w:rsidRPr="00766B39">
            <w:pPr>
              <w:jc w:val="both"/>
              <w:spacing w:after="0" w:line="360" w:lineRule="auto"/>
            </w:pPr>
            <w:r w:rsidRPr="00766B39">
              <w:t xml:space="preserve">A housekeeper is responsible for maintaining cleanliness across both public and private facilities. A successful and effective housekeeper possesses a wide variety of skills, ranging from hard skills to various kinds of soft skills. These skills are deemed essential to provide high-value services to respective hotel guests by ensuring critical hygiene preferences of the guests are appropriately addressed. Additionally, proper housekeeping skills are necessary for guaranteeing requisite compliance is maintained with strict sanitation rules and regulations across different hotels (Garg </w:t>
            </w:r>
            <w:r w:rsidRPr="00766B39">
              <w:rPr>
                <w:i/>
              </w:rPr>
              <w:t xml:space="preserve">et al. </w:t>
            </w:r>
            <w:r w:rsidRPr="00766B39">
              <w:t xml:space="preserve">2021). Accordingly, the key skills of a housekeeper are essentially defined by the major duties that are required to be performed. These include making beds, changing bed sheets, removing garbage, vacuuming carpets and curtains, cleaning pots and sanitising toilets. </w:t>
            </w:r>
          </w:p>
          <w:p w:rsidR="00B73E19" w:rsidRDefault="00D21E39" w14:paraId="6226323E" w14:textId="77777777" w:rsidP="00D21E39" w:rsidRPr="00766B39">
            <w:pPr>
              <w:jc w:val="both"/>
              <w:spacing w:after="0" w:line="360" w:lineRule="auto"/>
            </w:pPr>
            <w:r w:rsidRPr="00766B39">
              <w:t xml:space="preserve">In view of the core housekeeping duties, key housekeeping skills that are required to be learnt include time management, attention to detail, communication skills, interpersonal skills and customer service skills. Time management skills are essential for completing specific tasks within a set deadline (Baker </w:t>
            </w:r>
            <w:r w:rsidRPr="00766B39">
              <w:rPr>
                <w:i/>
              </w:rPr>
              <w:t xml:space="preserve">et al. </w:t>
            </w:r>
            <w:r w:rsidRPr="00766B39">
              <w:t xml:space="preserve">2019). Through developing effective time management skills, a housekeeper would be able to complete a specific set of tasks daily, </w:t>
            </w:r>
            <w:r w:rsidRPr="00766B39">
              <w:t xml:space="preserve">while enabling smoother workflow and flexibility while working in teams. This would ensure various cleaning assignments are effectively completed, allowing greater appraisal to be received from upper management for excellent time management performance. </w:t>
              <w:lastRenderedPageBreak/>
            </w:r>
          </w:p>
          <w:p w:rsidR="00B73E19" w:rsidRDefault="00D21E39" w14:paraId="6E624EF6" w14:textId="77777777" w:rsidP="00D21E39" w:rsidRPr="00766B39">
            <w:pPr>
              <w:jc w:val="both"/>
              <w:spacing w:after="0" w:line="360" w:lineRule="auto"/>
            </w:pPr>
            <w:r w:rsidRPr="00766B39">
              <w:t xml:space="preserve">Communication skills are required to maintain proper interaction with team members, managers and customers. According to Friberg and Midtbøen (2018), housekeepers are required to interact with a wide variety of customers on a regular basis. Therefore building proper communication skills would enable housekeepers to conduct appropriate and polite interactions with respective customers. Polite behaviour from staff is determined as one of the key factors that improve overall customer experience (Petrošiene and Ivanauskiene, 2019). Furthermore, effective communication skills are also deemed necessary to conduct effective interaction with team members, thereby allowing respective tasks to be completed in a coordinated and timely manner. Proper communication skills also enable housekeepers to effectively assist different guests in addressing various concerns and queries about the facilities and services provided. </w:t>
            </w:r>
          </w:p>
          <w:p w:rsidR="00B73E19" w:rsidRDefault="00D21E39" w14:paraId="4C7C166C" w14:textId="77777777" w:rsidP="00D21E39" w:rsidRPr="00766B39">
            <w:pPr>
              <w:jc w:val="both"/>
              <w:spacing w:after="0" w:line="360" w:lineRule="auto"/>
            </w:pPr>
            <w:r w:rsidRPr="00766B39">
              <w:t xml:space="preserve">Coupled with communication skills, effective interpersonal skills are considered for a housekeeper. Interpersonal skills are also referred to as people skills and involve reading signals sent by other individuals and interpreting these signals accurately to provide effective responses (Warner, 2020). In this context, it is essential for a housekeeper to master certain key interpersonal skills, mainly including dependability, collaboration and accountability. Dependability skill involves being punctual and keeping promises to colleagues and clients. Accountability skills mainly refer to being able to effectively take responsibility for any situation and consequences with regard to the operations conducted. Furthermore, collaboration skills mainly relate to the ability to work efficiently within teams. Interpersonal skills are essential for a housekeeper to effectively manage various forms of discrepancies, confusion among customers and irregularities in the services provided. </w:t>
            </w:r>
          </w:p>
          <w:p w:rsidR="00B73E19" w:rsidRDefault="00D21E39" w14:paraId="4F750C2B" w14:textId="77777777" w:rsidP="00D21E39" w:rsidRPr="00766B39">
            <w:pPr>
              <w:jc w:val="both"/>
              <w:spacing w:after="0" w:line="360" w:lineRule="auto"/>
            </w:pPr>
            <w:r w:rsidRPr="00766B39">
              <w:t xml:space="preserve">Effective customer service skills are necessary for housekeepers to provide the maximum value and positive experience to every customer. Customer service effectiveness is based on the approval of the clients (Li </w:t>
            </w:r>
            <w:r w:rsidRPr="00766B39">
              <w:rPr>
                <w:i/>
              </w:rPr>
              <w:t xml:space="preserve">et al. </w:t>
            </w:r>
            <w:r w:rsidRPr="00766B39">
              <w:t xml:space="preserve">2021). Therefore, developing effective customer service skills would help housekeepers to gain significant recognition and growth across their respective careers. A high level of customer service skills would enable housekeepers to make clients happy, thereby gaining more favourable attention from the employer. In this regard, essential customer service soft skills that are required to be developed involve problem-solving, active listening and conflict resolution. Active listening skills are deemed essential for allowing effective identification of the key requirement and preferences of </w:t>
            </w:r>
            <w:r w:rsidRPr="00766B39">
              <w:t xml:space="preserve">customers regarding the respective services and facilities provided (Dörfler and Kulnik, 2020). Conflict resolution skills are necessary for efficiently resolving any conflicts that customers may arise due to poor service quality. Furthermore, effective problem-solving skills would allow housekeepers to identify and resolve respective customer issues more effectively. </w:t>
              <w:lastRenderedPageBreak/>
            </w:r>
          </w:p>
          <w:p w:rsidR="00B73E19" w:rsidRDefault="00D21E39" w14:paraId="5860ACC7" w14:textId="77777777" w:rsidP="00D21E39" w:rsidRPr="00766B39">
            <w:pPr>
              <w:jc w:val="both"/>
              <w:spacing w:after="0" w:line="360" w:lineRule="auto"/>
              <w:rPr>
                <w:rFonts w:eastAsia="Arial"/>
                <w:sz w:val="20"/>
                <w:szCs w:val="20"/>
              </w:rPr>
            </w:pPr>
            <w:r w:rsidRPr="00766B39">
              <w:t>Besides soft skills, a wide range of hard skills are necessary to be mastered by housekeepers. Common hard skills that are required to be developed include carpet cleaning, sweeping, deep cleaning, window treatment and infection control. On this account, improving these skills is essentially facilitated by participating in training and skill development programs conducted by the hospitality organisation (Ng, 2021). Furthermore, housekeepers should actively make use of different cleaning equipment to improve familiarity, thereby improving task efficiency. Additionally, maintaining good communication with customers and obtaining feedback is also essential for housekeepers to keep track of the key drawbacks in services, thereby allowing the focus to be placed upon improving skills related to such service areas.</w:t>
            </w:r>
          </w:p>
          <w:p w:rsidR="00B73E19" w:rsidRDefault="00B73E19" w14:paraId="0FD1425C" w14:textId="77777777" w:rsidP="00D21E39" w:rsidRPr="00766B39">
            <w:pPr>
              <w:spacing w:after="0" w:line="360" w:lineRule="auto"/>
              <w:rPr>
                <w:rFonts w:eastAsia="Arial"/>
                <w:sz w:val="20"/>
                <w:szCs w:val="20"/>
              </w:rPr>
            </w:pPr>
          </w:p>
          <w:p w:rsidR="00B73E19" w:rsidRDefault="00B73E19" w14:paraId="69EB84C2" w14:textId="77777777" w:rsidP="00D21E39" w:rsidRPr="00766B39">
            <w:pPr>
              <w:spacing w:after="0" w:line="360" w:lineRule="auto"/>
              <w:rPr>
                <w:rFonts w:eastAsia="Arial"/>
                <w:sz w:val="20"/>
                <w:szCs w:val="20"/>
              </w:rPr>
            </w:pPr>
          </w:p>
        </w:tc>
      </w:tr>
    </w:tbl>
    <w:p w:rsidR="00B73E19" w:rsidRDefault="00B73E19" w14:paraId="3AF93B3C" w14:textId="77777777" w:rsidP="00D21E39" w:rsidRPr="00766B39">
      <w:pPr>
        <w:widowControl w:val="0"/>
        <w:pBdr>
          <w:top w:val="nil" w:sz="0" w:color="auto" w:space="0"/>
          <w:bottom w:val="nil" w:sz="0" w:color="auto" w:space="0"/>
          <w:left w:val="nil" w:sz="0" w:color="auto" w:space="0"/>
          <w:right w:val="nil" w:sz="0" w:color="auto" w:space="0"/>
          <w:between w:val="nil" w:sz="0" w:color="auto" w:space="0"/>
        </w:pBdr>
        <w:spacing w:after="0" w:line="360" w:lineRule="auto"/>
        <w:rPr>
          <w:rFonts w:eastAsia="Arial"/>
          <w:sz w:val="20"/>
          <w:szCs w:val="20"/>
        </w:rPr>
      </w:pPr>
    </w:p>
    <w:tbl>
      <w:tblPr>
        <w:tblW w:w="9016"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5" w:type="dxa"/>
        <w:tblStyle w:val="a0"/>
        <w:tblLook w:val="400"/>
      </w:tblPr>
      <w:tblGrid>
        <w:gridCol w:w="4508"/>
        <w:gridCol w:w="4508"/>
      </w:tblGrid>
      <w:tr w14:paraId="5FE449A0" w14:textId="77777777" w:rsidR="00B73E19" w:rsidRPr="00766B39">
        <w:tc>
          <w:tcPr>
            <w:tcW w:w="4508" w:type="dxa"/>
          </w:tcPr>
          <w:p w:rsidR="00B73E19" w:rsidRDefault="00D21E39" w14:paraId="0662339C" w14:textId="77777777" w:rsidP="00D21E39" w:rsidRPr="00766B39">
            <w:pPr>
              <w:jc w:val="center"/>
              <w:spacing w:line="360" w:lineRule="auto"/>
              <w:rPr>
                <w:b/>
              </w:rPr>
            </w:pPr>
            <w:r w:rsidRPr="00766B39">
              <w:rPr>
                <w:b/>
              </w:rPr>
              <w:t>Word Count</w:t>
            </w:r>
          </w:p>
        </w:tc>
        <w:tc>
          <w:tcPr>
            <w:tcW w:w="4508" w:type="dxa"/>
          </w:tcPr>
          <w:p w:rsidR="00B73E19" w:rsidRDefault="00D21E39" w14:paraId="00628DBD" w14:textId="77777777" w:rsidP="00D21E39" w:rsidRPr="00766B39">
            <w:pPr>
              <w:jc w:val="center"/>
              <w:spacing w:line="360" w:lineRule="auto"/>
              <w:rPr>
                <w:b/>
              </w:rPr>
            </w:pPr>
            <w:r w:rsidRPr="00766B39">
              <w:rPr>
                <w:b/>
              </w:rPr>
              <w:t>750</w:t>
            </w:r>
          </w:p>
        </w:tc>
      </w:tr>
    </w:tbl>
    <w:p w:rsidR="00B73E19" w:rsidRDefault="00B73E19" w14:paraId="53E96148" w14:textId="77777777" w:rsidP="00D21E39" w:rsidRPr="00766B39">
      <w:pPr>
        <w:spacing w:line="360" w:lineRule="auto"/>
        <w:sectPr w:rsidR="00B73E19" w:rsidRPr="00766B39">
          <w:pgNumType w:start="1"/>
          <w:pgSz w:w="11906" w:h="16838"/>
          <w:pgMar w:left="1440" w:right="1440" w:top="1077" w:bottom="1077" w:header="709" w:footer="709" w:gutter="0"/>
          <w:cols w:space="720"/>
        </w:sectPr>
      </w:pPr>
    </w:p>
    <w:p w:rsidR="00B73E19" w:rsidRDefault="00D21E39" w14:paraId="3B45ED6F" w14:textId="77777777" w:rsidP="00D21E39" w:rsidRPr="00766B39">
      <w:pPr>
        <w:spacing w:line="360" w:lineRule="auto"/>
        <w:rPr>
          <w:b/>
          <w:sz w:val="28"/>
          <w:szCs w:val="28"/>
        </w:rPr>
      </w:pPr>
      <w:r w:rsidRPr="00766B39">
        <w:rPr>
          <w:b/>
          <w:sz w:val="28"/>
          <w:szCs w:val="28"/>
        </w:rPr>
        <w:t>Component Two:</w:t>
        <w:lastRenderedPageBreak/>
      </w:r>
    </w:p>
    <w:p w:rsidR="00B73E19" w:rsidRDefault="00D21E39" w14:paraId="04B292D8" w14:textId="77777777" w:rsidP="00D21E39" w:rsidRPr="00766B39">
      <w:pPr>
        <w:spacing w:line="360" w:lineRule="auto"/>
        <w:rPr>
          <w:b/>
          <w:sz w:val="28"/>
          <w:szCs w:val="28"/>
        </w:rPr>
      </w:pPr>
      <w:r w:rsidRPr="00766B39">
        <w:rPr>
          <w:b/>
          <w:sz w:val="28"/>
          <w:szCs w:val="28"/>
        </w:rPr>
        <w:t>Contribution to Overall Module Assessment: 25%</w:t>
      </w:r>
    </w:p>
    <w:p w:rsidR="00B73E19" w:rsidRDefault="00D21E39" w14:paraId="51B821F0" w14:textId="77777777" w:rsidP="00D21E39" w:rsidRPr="00766B39">
      <w:pPr>
        <w:widowControl w:val="0"/>
        <w:spacing w:after="0" w:line="360" w:lineRule="auto"/>
        <w:rPr>
          <w:highlight w:val="white"/>
          <w:sz w:val="28"/>
          <w:szCs w:val="28"/>
        </w:rPr>
      </w:pPr>
      <w:r w:rsidRPr="00766B39">
        <w:rPr>
          <w:b/>
          <w:sz w:val="28"/>
          <w:szCs w:val="28"/>
        </w:rPr>
        <w:t>In this scenario</w:t>
      </w:r>
      <w:r w:rsidRPr="00766B39">
        <w:rPr>
          <w:highlight w:val="white"/>
          <w:sz w:val="28"/>
          <w:szCs w:val="28"/>
        </w:rPr>
        <w:t>– You have just been promoted to team leader for a floor within the hotel. A guest complains that on their arrival, their room had not been properly cleaned. Create an action plan and answer the following questions.</w:t>
      </w:r>
    </w:p>
    <w:tbl>
      <w:tblPr>
        <w:tblW w:w="15189"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1"/>
        <w:tblLook w:val="400"/>
      </w:tblPr>
      <w:tblGrid>
        <w:gridCol w:w="1693"/>
        <w:gridCol w:w="2340"/>
        <w:gridCol w:w="2340"/>
        <w:gridCol w:w="4050"/>
        <w:gridCol w:w="4766"/>
      </w:tblGrid>
      <w:tr w14:paraId="25318FE0" w14:textId="77777777" w:rsidR="00B73E19" w:rsidRPr="00766B39" w:rsidTr="00766B39">
        <w:trPr>
          <w:jc w:val="center"/>
        </w:trPr>
        <w:tc>
          <w:tcPr>
            <w:tcW w:w="1693" w:type="dxa"/>
          </w:tcPr>
          <w:p w:rsidR="00B73E19" w:rsidRDefault="00D21E39" w14:paraId="1FFADA3E" w14:textId="77777777" w:rsidP="00D21E39" w:rsidRPr="00766B39">
            <w:pPr>
              <w:jc w:val="center"/>
              <w:spacing w:line="360" w:lineRule="auto"/>
              <w:rPr>
                <w:b/>
                <w:highlight w:val="white"/>
                <w:rFonts w:eastAsia="Calibri"/>
              </w:rPr>
            </w:pPr>
            <w:r w:rsidRPr="00766B39">
              <w:rPr>
                <w:b/>
                <w:highlight w:val="white"/>
                <w:rFonts w:eastAsia="Calibri"/>
              </w:rPr>
              <w:t>Problem</w:t>
            </w:r>
          </w:p>
        </w:tc>
        <w:tc>
          <w:tcPr>
            <w:tcW w:w="2340" w:type="dxa"/>
          </w:tcPr>
          <w:p w:rsidR="00B73E19" w:rsidRDefault="00D21E39" w14:paraId="75933F22" w14:textId="77777777" w:rsidP="00D21E39" w:rsidRPr="00766B39">
            <w:pPr>
              <w:jc w:val="center"/>
              <w:spacing w:line="360" w:lineRule="auto"/>
              <w:rPr>
                <w:b/>
                <w:highlight w:val="white"/>
                <w:rFonts w:eastAsia="Calibri"/>
              </w:rPr>
            </w:pPr>
            <w:r w:rsidRPr="00766B39">
              <w:rPr>
                <w:b/>
                <w:highlight w:val="white"/>
                <w:rFonts w:eastAsia="Calibri"/>
              </w:rPr>
              <w:t>Why did it happen?</w:t>
            </w:r>
          </w:p>
          <w:p w:rsidR="00B73E19" w:rsidRDefault="00B73E19" w14:paraId="2CE9E78D" w14:textId="77777777" w:rsidP="00D21E39" w:rsidRPr="00766B39">
            <w:pPr>
              <w:spacing w:line="360" w:lineRule="auto"/>
              <w:rPr>
                <w:b/>
              </w:rPr>
            </w:pPr>
          </w:p>
        </w:tc>
        <w:tc>
          <w:tcPr>
            <w:tcW w:w="2340" w:type="dxa"/>
          </w:tcPr>
          <w:p w:rsidR="00B73E19" w:rsidRDefault="00D21E39" w14:paraId="2464CACA" w14:textId="77777777" w:rsidP="00D21E39" w:rsidRPr="00766B39">
            <w:pPr>
              <w:spacing w:line="360" w:lineRule="auto"/>
              <w:rPr>
                <w:b/>
              </w:rPr>
            </w:pPr>
            <w:r w:rsidRPr="00766B39">
              <w:rPr>
                <w:b/>
                <w:highlight w:val="white"/>
                <w:rFonts w:eastAsia="Calibri"/>
              </w:rPr>
              <w:t>What are you going to do?</w:t>
            </w:r>
          </w:p>
        </w:tc>
        <w:tc>
          <w:tcPr>
            <w:tcW w:w="4050" w:type="dxa"/>
          </w:tcPr>
          <w:p w:rsidR="00B73E19" w:rsidRDefault="00D21E39" w14:paraId="49C4748F" w14:textId="77777777" w:rsidP="00D21E39" w:rsidRPr="00766B39">
            <w:pPr>
              <w:jc w:val="both"/>
              <w:spacing w:line="360" w:lineRule="auto"/>
              <w:rPr>
                <w:b/>
                <w:rFonts w:eastAsia="Calibri"/>
              </w:rPr>
            </w:pPr>
            <w:r w:rsidRPr="00766B39">
              <w:rPr>
                <w:b/>
                <w:highlight w:val="white"/>
                <w:rFonts w:eastAsia="Calibri"/>
              </w:rPr>
              <w:t xml:space="preserve">How will you prevent this from happening in the future? </w:t>
            </w:r>
          </w:p>
          <w:p w:rsidR="00B73E19" w:rsidRDefault="00B73E19" w14:paraId="10B86F3D" w14:textId="77777777" w:rsidP="00D21E39" w:rsidRPr="00766B39">
            <w:pPr>
              <w:spacing w:line="360" w:lineRule="auto"/>
              <w:rPr>
                <w:b/>
              </w:rPr>
            </w:pPr>
          </w:p>
        </w:tc>
        <w:tc>
          <w:tcPr>
            <w:tcW w:w="4766" w:type="dxa"/>
          </w:tcPr>
          <w:p w:rsidR="00B73E19" w:rsidRDefault="00D21E39" w14:paraId="0E90301C" w14:textId="77777777" w:rsidP="00D21E39" w:rsidRPr="00766B39">
            <w:pPr>
              <w:jc w:val="both"/>
              <w:spacing w:line="360" w:lineRule="auto"/>
              <w:rPr>
                <w:b/>
                <w:rFonts w:eastAsia="Calibri"/>
              </w:rPr>
            </w:pPr>
            <w:r w:rsidRPr="00766B39">
              <w:rPr>
                <w:b/>
                <w:highlight w:val="white"/>
                <w:rFonts w:eastAsia="Calibri"/>
              </w:rPr>
              <w:t>What measures would you introduce to improve team effectiveness?</w:t>
            </w:r>
          </w:p>
          <w:p w:rsidR="00B73E19" w:rsidRDefault="00B73E19" w14:paraId="4C925772" w14:textId="77777777" w:rsidP="00D21E39" w:rsidRPr="00766B39">
            <w:pPr>
              <w:spacing w:line="360" w:lineRule="auto"/>
              <w:rPr>
                <w:b/>
              </w:rPr>
            </w:pPr>
          </w:p>
        </w:tc>
      </w:tr>
      <w:tr w14:paraId="2DD3C5F5" w14:textId="77777777" w:rsidR="00B73E19" w:rsidRPr="00766B39" w:rsidTr="00766B39">
        <w:trPr>
          <w:jc w:val="center"/>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693" w:type="dxa"/>
          </w:tcPr>
          <w:p w:rsidR="00B73E19" w:rsidRDefault="00D21E39" w14:paraId="79694795" w14:textId="77777777" w:rsidP="00D21E39" w:rsidRPr="00766B39">
            <w:pPr>
              <w:jc w:val="both"/>
              <w:spacing w:line="360" w:lineRule="auto"/>
            </w:pPr>
            <w:r w:rsidRPr="00766B39">
              <w:t>Dirty bed sheets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56EC1CB5" w14:textId="77777777" w:rsidP="00D21E39" w:rsidRPr="00766B39">
            <w:pPr>
              <w:jc w:val="both"/>
              <w:spacing w:line="360" w:lineRule="auto"/>
            </w:pPr>
            <w:r w:rsidRPr="00766B39">
              <w:t xml:space="preserve">Regular and timely change of </w:t>
            </w:r>
            <w:r w:rsidR="00766B39" w:rsidRPr="00766B39">
              <w:t>bed sheets</w:t>
            </w:r>
            <w:r w:rsidRPr="00766B39">
              <w:t xml:space="preserve"> was not done</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3B163614" w14:textId="77777777" w:rsidP="00D21E39" w:rsidRPr="00766B39">
            <w:pPr>
              <w:jc w:val="both"/>
              <w:spacing w:line="360" w:lineRule="auto"/>
            </w:pPr>
            <w:r w:rsidRPr="00766B39">
              <w:t xml:space="preserve">Strictly instruct housekeeping staff to daily change </w:t>
            </w:r>
            <w:r w:rsidR="00766B39" w:rsidRPr="00766B39">
              <w:t>bed sheets</w:t>
            </w:r>
            <w:r w:rsidRPr="00766B39">
              <w:t xml:space="preserve"> in every room</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050" w:type="dxa"/>
          </w:tcPr>
          <w:p w:rsidR="00B73E19" w:rsidRDefault="00D21E39" w14:paraId="5E256D70" w14:textId="77777777" w:rsidP="00D21E39" w:rsidRPr="00766B39">
            <w:pPr>
              <w:numPr>
                <w:ilvl w:val="0"/>
                <w:numId w:val="6"/>
              </w:numPr>
              <w:jc w:val="both"/>
              <w:ind w:left="425"/>
              <w:spacing w:line="360" w:lineRule="auto"/>
            </w:pPr>
            <w:r w:rsidRPr="00766B39">
              <w:t xml:space="preserve">Provide strict instructions to staff regarding daily changing of </w:t>
            </w:r>
            <w:r w:rsidR="00766B39" w:rsidRPr="00766B39">
              <w:t>bed sheets</w:t>
            </w:r>
          </w:p>
          <w:p w:rsidR="00B73E19" w:rsidRDefault="00D21E39" w14:paraId="5CE44929" w14:textId="77777777" w:rsidP="00D21E39" w:rsidRPr="00766B39">
            <w:pPr>
              <w:numPr>
                <w:ilvl w:val="0"/>
                <w:numId w:val="6"/>
              </w:numPr>
              <w:jc w:val="both"/>
              <w:ind w:left="425"/>
              <w:spacing w:line="360" w:lineRule="auto"/>
            </w:pPr>
            <w:r w:rsidRPr="00766B39">
              <w:t>Ensure that the changed bed sheets are washed properly prior to being put on beds</w:t>
            </w:r>
          </w:p>
          <w:p w:rsidR="00B73E19" w:rsidRDefault="00D21E39" w14:paraId="3CD7A42E" w14:textId="77777777" w:rsidP="00D21E39" w:rsidRPr="00766B39">
            <w:pPr>
              <w:numPr>
                <w:ilvl w:val="0"/>
                <w:numId w:val="6"/>
              </w:numPr>
              <w:jc w:val="both"/>
              <w:ind w:left="425"/>
              <w:spacing w:line="360" w:lineRule="auto"/>
            </w:pPr>
            <w:r w:rsidRPr="00766B39">
              <w:t>Communicate rules and regulations to housekeeping staff based on cleanliness and hygiene maintenance</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766" w:type="dxa"/>
          </w:tcPr>
          <w:p w:rsidR="00B73E19" w:rsidRDefault="00D21E39" w14:paraId="37C23CF9" w14:textId="77777777" w:rsidP="00D21E39" w:rsidRPr="00766B39">
            <w:pPr>
              <w:numPr>
                <w:ilvl w:val="0"/>
                <w:numId w:val="3"/>
              </w:numPr>
              <w:jc w:val="both"/>
              <w:ind w:left="425"/>
              <w:spacing w:line="360" w:lineRule="auto"/>
            </w:pPr>
            <w:r w:rsidRPr="00766B39">
              <w:t>Clearly define the roles and responsibilities of every individual housekeeper based on cleaning tasks.</w:t>
            </w:r>
          </w:p>
          <w:p w:rsidR="00B73E19" w:rsidRDefault="00D21E39" w14:paraId="31A9E224" w14:textId="77777777" w:rsidP="00D21E39" w:rsidRPr="00766B39">
            <w:pPr>
              <w:numPr>
                <w:ilvl w:val="0"/>
                <w:numId w:val="3"/>
              </w:numPr>
              <w:jc w:val="both"/>
              <w:ind w:left="425"/>
              <w:spacing w:line="360" w:lineRule="auto"/>
            </w:pPr>
            <w:r w:rsidRPr="00766B39">
              <w:t>Ensuring proper rewards and recognition is provided for successful and timely task completion.</w:t>
            </w:r>
          </w:p>
          <w:p w:rsidR="00B73E19" w:rsidRDefault="00D21E39" w14:paraId="5D555612" w14:textId="77777777" w:rsidP="00D21E39" w:rsidRPr="00766B39">
            <w:pPr>
              <w:numPr>
                <w:ilvl w:val="0"/>
                <w:numId w:val="3"/>
              </w:numPr>
              <w:jc w:val="both"/>
              <w:ind w:left="425"/>
              <w:spacing w:line="360" w:lineRule="auto"/>
            </w:pPr>
            <w:r w:rsidRPr="00766B39">
              <w:t xml:space="preserve">Maintaining contextual communication to provide a better understanding of the core cleanliness and hygiene regulations of the hotel. </w:t>
            </w:r>
          </w:p>
        </w:tc>
      </w:tr>
      <w:tr w14:paraId="295DDC56" w14:textId="77777777" w:rsidR="00B73E19" w:rsidRPr="00766B39" w:rsidTr="00766B39">
        <w:trPr>
          <w:jc w:val="center"/>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693" w:type="dxa"/>
          </w:tcPr>
          <w:p w:rsidR="00B73E19" w:rsidRDefault="00D21E39" w14:paraId="305E248B" w14:textId="77777777" w:rsidP="00D21E39" w:rsidRPr="00766B39">
            <w:pPr>
              <w:jc w:val="both"/>
              <w:spacing w:line="360" w:lineRule="auto"/>
            </w:pPr>
            <w:r w:rsidRPr="00766B39">
              <w:t>Unsanitary toilets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26ACA87D" w14:textId="77777777" w:rsidP="00D21E39" w:rsidRPr="00766B39">
            <w:pPr>
              <w:jc w:val="both"/>
              <w:spacing w:line="360" w:lineRule="auto"/>
            </w:pPr>
            <w:r w:rsidRPr="00766B39">
              <w:t xml:space="preserve">Poor sanitation skills among housekeeping </w:t>
            </w:r>
            <w:r w:rsidRPr="00766B39">
              <w:t>staff</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48C87B88" w14:textId="77777777" w:rsidP="00D21E39" w:rsidRPr="00766B39">
            <w:pPr>
              <w:jc w:val="both"/>
              <w:spacing w:line="360" w:lineRule="auto"/>
            </w:pPr>
            <w:r w:rsidRPr="00766B39">
              <w:t xml:space="preserve">Provide initial guidance regarding </w:t>
              <w:lastRenderedPageBreak/>
            </w:r>
            <w:r w:rsidRPr="00766B39">
              <w:t>maintenance of proper cleanliness and sanitation in toilets</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050" w:type="dxa"/>
          </w:tcPr>
          <w:p w:rsidR="00B73E19" w:rsidRDefault="00D21E39" w14:paraId="4E37EC1E" w14:textId="77777777" w:rsidP="00D21E39" w:rsidRPr="00766B39">
            <w:pPr>
              <w:numPr>
                <w:ilvl w:val="0"/>
                <w:numId w:val="7"/>
              </w:numPr>
              <w:jc w:val="both"/>
              <w:ind w:left="425"/>
              <w:spacing w:line="360" w:lineRule="auto"/>
            </w:pPr>
            <w:r w:rsidRPr="00766B39">
              <w:t xml:space="preserve">Conduct basic and advanced training and skill development </w:t>
              <w:lastRenderedPageBreak/>
            </w:r>
            <w:r w:rsidRPr="00766B39">
              <w:t>programs for improving key housekeeping hard skills among the staff</w:t>
              <w:lastRenderedPageBreak/>
            </w:r>
          </w:p>
          <w:p w:rsidR="00B73E19" w:rsidRDefault="00D21E39" w14:paraId="526A2153" w14:textId="77777777" w:rsidP="00D21E39" w:rsidRPr="00766B39">
            <w:pPr>
              <w:numPr>
                <w:ilvl w:val="0"/>
                <w:numId w:val="7"/>
              </w:numPr>
              <w:jc w:val="both"/>
              <w:ind w:left="425"/>
              <w:spacing w:line="360" w:lineRule="auto"/>
            </w:pPr>
            <w:r w:rsidRPr="00766B39">
              <w:t>Give instructions to perform a routine cleaning twice a week</w:t>
            </w:r>
          </w:p>
          <w:p w:rsidR="00B73E19" w:rsidRDefault="00D21E39" w14:paraId="4C8D529B" w14:textId="77777777" w:rsidP="00D21E39" w:rsidRPr="00766B39">
            <w:pPr>
              <w:numPr>
                <w:ilvl w:val="0"/>
                <w:numId w:val="7"/>
              </w:numPr>
              <w:jc w:val="both"/>
              <w:ind w:left="425"/>
              <w:spacing w:line="360" w:lineRule="auto"/>
            </w:pPr>
            <w:r w:rsidRPr="00766B39">
              <w:t>Ensure the usage of proper chemicals that allow maximum sanitisation to be provided without any adverse effects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766" w:type="dxa"/>
          </w:tcPr>
          <w:p w:rsidR="00B73E19" w:rsidRDefault="00766B39" w14:paraId="64A6DBE6" w14:textId="77777777" w:rsidP="00D21E39" w:rsidRPr="00766B39">
            <w:pPr>
              <w:numPr>
                <w:ilvl w:val="0"/>
                <w:numId w:val="5"/>
              </w:numPr>
              <w:jc w:val="both"/>
              <w:ind w:left="425"/>
              <w:spacing w:line="360" w:lineRule="auto"/>
            </w:pPr>
            <w:r w:rsidRPr="00766B39">
              <w:t>Prioritize</w:t>
              <w:lastRenderedPageBreak/>
            </w:r>
            <w:r>
              <w:t>s</w:t>
            </w:r>
            <w:r w:rsidR="00D21E39" w:rsidRPr="00766B39">
              <w:t xml:space="preserve"> well-being of every staff while conducting sanitation tasks through the </w:t>
            </w:r>
            <w:r w:rsidR="00D21E39" w:rsidRPr="00766B39">
              <w:t>usage of safe sanitation chemicals</w:t>
              <w:lastRenderedPageBreak/>
            </w:r>
          </w:p>
          <w:p w:rsidR="00B73E19" w:rsidRDefault="00766B39" w14:paraId="704EED5B" w14:textId="77777777" w:rsidP="00D21E39" w:rsidRPr="00766B39">
            <w:pPr>
              <w:numPr>
                <w:ilvl w:val="0"/>
                <w:numId w:val="5"/>
              </w:numPr>
              <w:jc w:val="both"/>
              <w:ind w:left="425"/>
              <w:spacing w:line="360" w:lineRule="auto"/>
            </w:pPr>
            <w:r w:rsidRPr="00766B39">
              <w:t>Prioritize</w:t>
            </w:r>
            <w:r>
              <w:t>s</w:t>
            </w:r>
            <w:r w:rsidR="00D21E39" w:rsidRPr="00766B39">
              <w:t xml:space="preserve"> key cleaning and </w:t>
            </w:r>
            <w:r w:rsidRPr="00766B39">
              <w:t>sanitization</w:t>
            </w:r>
            <w:r w:rsidR="00D21E39" w:rsidRPr="00766B39">
              <w:t xml:space="preserve"> tasks that are required to be performed daily and weekly</w:t>
            </w:r>
          </w:p>
          <w:p w:rsidR="00B73E19" w:rsidRDefault="00D21E39" w14:paraId="1EF49DFE" w14:textId="77777777" w:rsidP="00D21E39" w:rsidRPr="00766B39">
            <w:pPr>
              <w:numPr>
                <w:ilvl w:val="0"/>
                <w:numId w:val="5"/>
              </w:numPr>
              <w:jc w:val="both"/>
              <w:ind w:left="425"/>
              <w:spacing w:line="360" w:lineRule="auto"/>
            </w:pPr>
            <w:r w:rsidRPr="00766B39">
              <w:t xml:space="preserve">Build trust and team performance through encouraging frequent communication among team members </w:t>
            </w:r>
          </w:p>
        </w:tc>
      </w:tr>
      <w:tr w14:paraId="75C242E7" w14:textId="77777777" w:rsidR="00B73E19" w:rsidRPr="00766B39" w:rsidTr="00766B39">
        <w:trPr>
          <w:jc w:val="center"/>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693" w:type="dxa"/>
          </w:tcPr>
          <w:p w:rsidR="00B73E19" w:rsidRDefault="00D21E39" w14:paraId="10DA9886" w14:textId="77777777" w:rsidP="00D21E39" w:rsidRPr="00766B39">
            <w:pPr>
              <w:jc w:val="both"/>
              <w:spacing w:line="360" w:lineRule="auto"/>
            </w:pPr>
            <w:r w:rsidRPr="00766B39">
              <w:t>Uncleaned curtains</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2D1A18E2" w14:textId="77777777" w:rsidP="00D21E39" w:rsidRPr="00766B39">
            <w:pPr>
              <w:jc w:val="both"/>
              <w:spacing w:line="360" w:lineRule="auto"/>
            </w:pPr>
            <w:r w:rsidRPr="00766B39">
              <w:t>Poor attention to detail skills among staff</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5D396586" w14:textId="77777777" w:rsidP="00D21E39" w:rsidRPr="00766B39">
            <w:pPr>
              <w:jc w:val="both"/>
              <w:spacing w:line="360" w:lineRule="auto"/>
            </w:pPr>
            <w:r w:rsidRPr="00766B39">
              <w:t xml:space="preserve">Change every curtain with fresh and sanitised replacements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050" w:type="dxa"/>
          </w:tcPr>
          <w:p w:rsidR="00B73E19" w:rsidRDefault="00D21E39" w14:paraId="7DF8B432" w14:textId="77777777" w:rsidP="00D21E39" w:rsidRPr="00766B39">
            <w:pPr>
              <w:numPr>
                <w:ilvl w:val="0"/>
                <w:numId w:val="8"/>
              </w:numPr>
              <w:jc w:val="both"/>
              <w:ind w:left="425"/>
              <w:spacing w:line="360" w:lineRule="auto"/>
            </w:pPr>
            <w:r w:rsidRPr="00766B39">
              <w:t>Promote improvement of attention to detail skills among housekeepers through maintenance of to-do checklists while cleaning respective rooms</w:t>
            </w:r>
          </w:p>
          <w:p w:rsidR="00B73E19" w:rsidRDefault="00D21E39" w14:paraId="4925DF4B" w14:textId="77777777" w:rsidP="00D21E39" w:rsidRPr="00766B39">
            <w:pPr>
              <w:numPr>
                <w:ilvl w:val="0"/>
                <w:numId w:val="8"/>
              </w:numPr>
              <w:jc w:val="both"/>
              <w:ind w:left="425"/>
              <w:spacing w:line="360" w:lineRule="auto"/>
            </w:pPr>
            <w:r w:rsidRPr="00766B39">
              <w:t>Take updated cleaning reports from every individual housekeeper daily</w:t>
            </w:r>
          </w:p>
          <w:p w:rsidR="00B73E19" w:rsidRDefault="00D21E39" w14:paraId="4CF42746" w14:textId="77777777" w:rsidP="00D21E39" w:rsidRPr="00766B39">
            <w:pPr>
              <w:numPr>
                <w:ilvl w:val="0"/>
                <w:numId w:val="8"/>
              </w:numPr>
              <w:jc w:val="both"/>
              <w:ind w:left="425"/>
              <w:spacing w:line="360" w:lineRule="auto"/>
            </w:pPr>
            <w:r w:rsidRPr="00766B39">
              <w:t xml:space="preserve">Guiding housekeepers regarding maintenance of room aesthetics and ambience through different </w:t>
            </w:r>
            <w:r w:rsidRPr="00766B39">
              <w:t>colour combinations of curtains and other room components</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766" w:type="dxa"/>
          </w:tcPr>
          <w:p w:rsidR="00B73E19" w:rsidRDefault="00D21E39" w14:paraId="4D9378E7" w14:textId="77777777" w:rsidP="00D21E39" w:rsidRPr="00766B39">
            <w:pPr>
              <w:numPr>
                <w:ilvl w:val="0"/>
                <w:numId w:val="4"/>
              </w:numPr>
              <w:jc w:val="both"/>
              <w:ind w:left="425"/>
              <w:spacing w:line="360" w:lineRule="auto"/>
            </w:pPr>
            <w:r w:rsidRPr="00766B39">
              <w:t>Provide autonomy across decision-making processes within every team</w:t>
              <w:lastRenderedPageBreak/>
            </w:r>
          </w:p>
          <w:p w:rsidR="00B73E19" w:rsidRDefault="00D21E39" w14:paraId="2D9212E8" w14:textId="77777777" w:rsidP="00D21E39" w:rsidRPr="00766B39">
            <w:pPr>
              <w:numPr>
                <w:ilvl w:val="0"/>
                <w:numId w:val="4"/>
              </w:numPr>
              <w:jc w:val="both"/>
              <w:ind w:left="425"/>
              <w:spacing w:line="360" w:lineRule="auto"/>
            </w:pPr>
            <w:r w:rsidRPr="00766B39">
              <w:t>Ensuring team meetings are conducted effectively and regularly</w:t>
            </w:r>
          </w:p>
          <w:p w:rsidR="00B73E19" w:rsidRDefault="00D21E39" w14:paraId="57EC11B7" w14:textId="77777777" w:rsidP="00D21E39" w:rsidRPr="00766B39">
            <w:pPr>
              <w:numPr>
                <w:ilvl w:val="0"/>
                <w:numId w:val="4"/>
              </w:numPr>
              <w:jc w:val="both"/>
              <w:ind w:left="425"/>
              <w:spacing w:line="360" w:lineRule="auto"/>
            </w:pPr>
            <w:r w:rsidRPr="00766B39">
              <w:t>Encourage feedback from every team member regarding any concern and issue that might be faced during work hours</w:t>
            </w:r>
          </w:p>
          <w:p w:rsidR="00B73E19" w:rsidRDefault="00B73E19" w14:paraId="1670859B" w14:textId="77777777" w:rsidP="00D21E39" w:rsidRPr="00766B39">
            <w:pPr>
              <w:numPr>
                <w:ilvl w:val="0"/>
                <w:numId w:val="4"/>
              </w:numPr>
              <w:jc w:val="both"/>
              <w:ind w:left="425"/>
              <w:spacing w:line="360" w:lineRule="auto"/>
            </w:pPr>
          </w:p>
        </w:tc>
      </w:tr>
      <w:tr w14:paraId="441D1FDF" w14:textId="77777777" w:rsidR="00B73E19" w:rsidRPr="00766B39" w:rsidTr="00766B39">
        <w:trPr>
          <w:jc w:val="center"/>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693" w:type="dxa"/>
          </w:tcPr>
          <w:p w:rsidR="00B73E19" w:rsidRDefault="00D21E39" w14:paraId="388D8F94" w14:textId="77777777" w:rsidP="00D21E39" w:rsidRPr="00766B39">
            <w:pPr>
              <w:jc w:val="both"/>
              <w:spacing w:line="360" w:lineRule="auto"/>
            </w:pPr>
            <w:r w:rsidRPr="00766B39">
              <w:t>Uncleaned floor and garbage can</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29C9FDC1" w14:textId="77777777" w:rsidP="00D21E39" w:rsidRPr="00766B39">
            <w:pPr>
              <w:jc w:val="both"/>
              <w:spacing w:line="360" w:lineRule="auto"/>
            </w:pPr>
            <w:r w:rsidRPr="00766B39">
              <w:t xml:space="preserve">Ruoting cleaning of floors garbage cans were not performed and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4518988C" w14:textId="77777777" w:rsidP="00D21E39" w:rsidRPr="00766B39">
            <w:pPr>
              <w:jc w:val="both"/>
              <w:spacing w:line="360" w:lineRule="auto"/>
            </w:pPr>
            <w:r w:rsidRPr="00766B39">
              <w:t>Provide a new and fresh garbage can and vacuum the room carpet</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050" w:type="dxa"/>
          </w:tcPr>
          <w:p w:rsidR="00B73E19" w:rsidRDefault="00D21E39" w14:paraId="5BA11EFB" w14:textId="77777777" w:rsidP="00D21E39" w:rsidRPr="00766B39">
            <w:pPr>
              <w:numPr>
                <w:ilvl w:val="0"/>
                <w:numId w:val="2"/>
              </w:numPr>
              <w:jc w:val="both"/>
              <w:ind w:left="425"/>
              <w:spacing w:line="360" w:lineRule="auto"/>
            </w:pPr>
            <w:r w:rsidRPr="00766B39">
              <w:t>Provide strict instructions regarding regular and timely garbage cleaning within every room</w:t>
            </w:r>
          </w:p>
          <w:p w:rsidR="00B73E19" w:rsidRDefault="00D21E39" w14:paraId="4F2E6125" w14:textId="77777777" w:rsidP="00D21E39" w:rsidRPr="00766B39">
            <w:pPr>
              <w:numPr>
                <w:ilvl w:val="0"/>
                <w:numId w:val="2"/>
              </w:numPr>
              <w:jc w:val="both"/>
              <w:ind w:left="425"/>
              <w:spacing w:line="360" w:lineRule="auto"/>
            </w:pPr>
            <w:r w:rsidRPr="00766B39">
              <w:t>Provide knowledge regarding recycling to ensure garbage is sorted and disposed of in a more efficient manner.</w:t>
            </w:r>
          </w:p>
          <w:p w:rsidR="00B73E19" w:rsidRDefault="00D21E39" w14:paraId="415199BD" w14:textId="77777777" w:rsidP="00D21E39" w:rsidRPr="00766B39">
            <w:pPr>
              <w:numPr>
                <w:ilvl w:val="0"/>
                <w:numId w:val="2"/>
              </w:numPr>
              <w:jc w:val="both"/>
              <w:ind w:left="425"/>
              <w:spacing w:line="360" w:lineRule="auto"/>
            </w:pPr>
            <w:r w:rsidRPr="00766B39">
              <w:t>Provide proper training on cleaning and vacuuming hard skills</w:t>
            </w:r>
          </w:p>
          <w:p w:rsidR="00B73E19" w:rsidRDefault="00D21E39" w14:paraId="7283C492" w14:textId="77777777" w:rsidP="00D21E39" w:rsidRPr="00766B39">
            <w:pPr>
              <w:numPr>
                <w:ilvl w:val="0"/>
                <w:numId w:val="2"/>
              </w:numPr>
              <w:jc w:val="both"/>
              <w:ind w:left="425"/>
              <w:spacing w:line="360" w:lineRule="auto"/>
            </w:pPr>
            <w:r w:rsidRPr="00766B39">
              <w:t>Provide guidance regarding the usage of different cleaning equipment for cleaning floors</w:t>
            </w:r>
          </w:p>
          <w:p w:rsidR="00B73E19" w:rsidRDefault="00D21E39" w14:paraId="4418F7DF" w14:textId="77777777" w:rsidP="00D21E39" w:rsidRPr="00766B39">
            <w:pPr>
              <w:numPr>
                <w:ilvl w:val="0"/>
                <w:numId w:val="2"/>
              </w:numPr>
              <w:jc w:val="both"/>
              <w:ind w:left="425"/>
              <w:spacing w:line="360" w:lineRule="auto"/>
            </w:pPr>
            <w:r w:rsidRPr="00766B39">
              <w:t>Provide extensive training on deep cleaning of carpets</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766" w:type="dxa"/>
          </w:tcPr>
          <w:p w:rsidR="00B73E19" w:rsidRDefault="00D21E39" w14:paraId="0CE9EFF8" w14:textId="77777777" w:rsidP="00D21E39" w:rsidRPr="00766B39">
            <w:pPr>
              <w:numPr>
                <w:ilvl w:val="0"/>
                <w:numId w:val="1"/>
              </w:numPr>
              <w:jc w:val="both"/>
              <w:ind w:left="425"/>
              <w:spacing w:line="360" w:lineRule="auto"/>
            </w:pPr>
            <w:r w:rsidRPr="00766B39">
              <w:t>Ensuring high efficiency in daily workflow through frequent and transparent communication among team members and managers</w:t>
            </w:r>
          </w:p>
          <w:p w:rsidR="00B73E19" w:rsidRDefault="00D21E39" w14:paraId="05A7BB4A" w14:textId="77777777" w:rsidP="00D21E39" w:rsidRPr="00766B39">
            <w:pPr>
              <w:numPr>
                <w:ilvl w:val="0"/>
                <w:numId w:val="1"/>
              </w:numPr>
              <w:jc w:val="both"/>
              <w:ind w:left="425"/>
              <w:spacing w:line="360" w:lineRule="auto"/>
            </w:pPr>
            <w:r w:rsidRPr="00766B39">
              <w:t>Encourage teams to engage in proper planning and rapid execution of and respective cleaning tasks</w:t>
            </w:r>
          </w:p>
          <w:p w:rsidR="00B73E19" w:rsidRDefault="00D21E39" w14:paraId="0EC8B038" w14:textId="77777777" w:rsidP="00D21E39" w:rsidRPr="00766B39">
            <w:pPr>
              <w:numPr>
                <w:ilvl w:val="0"/>
                <w:numId w:val="1"/>
              </w:numPr>
              <w:jc w:val="both"/>
              <w:ind w:left="425"/>
              <w:spacing w:line="360" w:lineRule="auto"/>
            </w:pPr>
            <w:r w:rsidRPr="00766B39">
              <w:t xml:space="preserve">Implementing diversified and inclusive teams to generate greater performance in terms of housekeeping and customer service quality. </w:t>
            </w:r>
            <w:r w:rsidRPr="00766B39">
              <w:tab/>
            </w:r>
            <w:r w:rsidRPr="00766B39">
              <w:tab/>
            </w:r>
            <w:r w:rsidRPr="00766B39">
              <w:tab/>
            </w:r>
            <w:r w:rsidRPr="00766B39">
              <w:tab/>
            </w:r>
            <w:r w:rsidRPr="00766B39">
              <w:tab/>
            </w:r>
            <w:r w:rsidRPr="00766B39">
              <w:tab/>
            </w:r>
          </w:p>
        </w:tc>
      </w:tr>
      <w:tr w14:paraId="7C04DBF7" w14:textId="77777777" w:rsidR="00B73E19" w:rsidRPr="00766B39" w:rsidTr="00766B39">
        <w:trPr>
          <w:jc w:val="center"/>
        </w:trPr>
        <w:tc>
          <w:tcPr>
            <w:tcMar>
              <w:top w:w="100" w:type="dxa"/>
              <w:left w:w="100" w:type="dxa"/>
              <w:bottom w:w="100" w:type="dxa"/>
              <w:right w:w="100" w:type="dxa"/>
            </w:tcMar>
            <w:tcBorders>
              <w:top w:val="nil" w:sz="0" w:color="auto" w:space="0"/>
              <w:bottom w:val="single" w:sz="8" w:color="000000" w:space="0"/>
              <w:left w:val="single" w:sz="8" w:color="000000" w:space="0"/>
              <w:right w:val="single" w:sz="8" w:color="000000" w:space="0"/>
            </w:tcBorders>
            <w:tcW w:w="1693" w:type="dxa"/>
          </w:tcPr>
          <w:p w:rsidR="00B73E19" w:rsidRDefault="00D21E39" w14:paraId="2C5C8B73" w14:textId="77777777" w:rsidP="00D21E39" w:rsidRPr="00766B39">
            <w:pPr>
              <w:jc w:val="both"/>
              <w:spacing w:line="360" w:lineRule="auto"/>
            </w:pPr>
            <w:r w:rsidRPr="00766B39">
              <w:t>Foul odour within room</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755E81A8" w14:textId="77777777" w:rsidP="00D21E39" w:rsidRPr="00766B39">
            <w:pPr>
              <w:jc w:val="both"/>
              <w:spacing w:line="360" w:lineRule="auto"/>
            </w:pPr>
            <w:r w:rsidRPr="00766B39">
              <w:t>Proper ventilation was not ensured</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2340" w:type="dxa"/>
          </w:tcPr>
          <w:p w:rsidR="00B73E19" w:rsidRDefault="00D21E39" w14:paraId="45A103CA" w14:textId="77777777" w:rsidP="00D21E39" w:rsidRPr="00766B39">
            <w:pPr>
              <w:jc w:val="both"/>
              <w:spacing w:line="360" w:lineRule="auto"/>
            </w:pPr>
            <w:r w:rsidRPr="00766B39">
              <w:t xml:space="preserve">Instruct staff on properly ventilating rooms </w:t>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050" w:type="dxa"/>
          </w:tcPr>
          <w:p w:rsidR="00B73E19" w:rsidRDefault="00D21E39" w14:paraId="4D1B3CAA" w14:textId="77777777" w:rsidP="00D21E39" w:rsidRPr="00766B39">
            <w:pPr>
              <w:numPr>
                <w:ilvl w:val="0"/>
                <w:numId w:val="10"/>
              </w:numPr>
              <w:jc w:val="both"/>
              <w:ind w:left="425"/>
              <w:spacing w:line="360" w:lineRule="auto"/>
            </w:pPr>
            <w:r w:rsidRPr="00766B39">
              <w:t>Provide training to housekeeping staff regarding strategies related to room ventilation and airflow</w:t>
            </w:r>
          </w:p>
          <w:p w:rsidR="00B73E19" w:rsidRDefault="00D21E39" w14:paraId="28F32F42" w14:textId="77777777" w:rsidP="00D21E39" w:rsidRPr="00766B39">
            <w:pPr>
              <w:numPr>
                <w:ilvl w:val="0"/>
                <w:numId w:val="10"/>
              </w:numPr>
              <w:jc w:val="both"/>
              <w:ind w:left="425"/>
              <w:spacing w:line="360" w:lineRule="auto"/>
            </w:pPr>
            <w:r w:rsidRPr="00766B39">
              <w:t xml:space="preserve">Instruct staff on usage of key ventilation tools and techniques to be maintaining good airflow within respective rooms </w:t>
              <w:lastRenderedPageBreak/>
            </w:r>
          </w:p>
        </w:tc>
        <w:tc>
          <w:tcPr>
            <w:tcMar>
              <w:top w:w="100" w:type="dxa"/>
              <w:left w:w="100" w:type="dxa"/>
              <w:bottom w:w="100" w:type="dxa"/>
              <w:right w:w="100" w:type="dxa"/>
            </w:tcMar>
            <w:tcBorders>
              <w:top w:val="nil" w:sz="0" w:color="auto" w:space="0"/>
              <w:bottom w:val="single" w:sz="8" w:color="000000" w:space="0"/>
              <w:left w:val="nil" w:sz="0" w:color="auto" w:space="0"/>
              <w:right w:val="single" w:sz="8" w:color="000000" w:space="0"/>
            </w:tcBorders>
            <w:tcW w:w="4766" w:type="dxa"/>
          </w:tcPr>
          <w:p w:rsidR="00B73E19" w:rsidRDefault="00D21E39" w14:paraId="1468C73A" w14:textId="77777777" w:rsidP="00D21E39" w:rsidRPr="00766B39">
            <w:pPr>
              <w:numPr>
                <w:ilvl w:val="0"/>
                <w:numId w:val="9"/>
              </w:numPr>
              <w:jc w:val="both"/>
              <w:ind w:left="425"/>
              <w:spacing w:line="360" w:lineRule="auto"/>
            </w:pPr>
            <w:r w:rsidRPr="00766B39">
              <w:t>Encourage open communication within team members to ensure greater effectiveness in decision-making processes</w:t>
              <w:lastRenderedPageBreak/>
            </w:r>
          </w:p>
          <w:p w:rsidR="00B73E19" w:rsidRDefault="00D21E39" w14:paraId="12AFC428" w14:textId="77777777" w:rsidP="00D21E39" w:rsidRPr="00766B39">
            <w:pPr>
              <w:numPr>
                <w:ilvl w:val="0"/>
                <w:numId w:val="9"/>
              </w:numPr>
              <w:jc w:val="both"/>
              <w:ind w:left="425"/>
              <w:spacing w:line="360" w:lineRule="auto"/>
            </w:pPr>
            <w:r w:rsidRPr="00766B39">
              <w:t>Ensure effective cleaning strategies are properly taught through collaborative training sessions to improve teamwork effectiveness</w:t>
              <w:lastRenderedPageBreak/>
            </w:r>
          </w:p>
        </w:tc>
      </w:tr>
    </w:tbl>
    <w:p w:rsidR="00B73E19" w:rsidRDefault="00B73E19" w14:paraId="61777DBA" w14:textId="77777777" w:rsidP="00D21E39" w:rsidRPr="00766B39">
      <w:pPr>
        <w:spacing w:line="360" w:lineRule="auto"/>
        <w:sectPr w:rsidR="00B73E19" w:rsidRPr="00766B39">
          <w:pgSz w:w="16838" w:h="11906" w:orient="landscape"/>
          <w:pgMar w:left="1077" w:right="1077" w:top="1440" w:bottom="1440" w:header="709" w:footer="709" w:gutter="0"/>
          <w:cols w:space="720"/>
        </w:sectPr>
        <w:rPr>
          <w:b/>
        </w:rPr>
      </w:pPr>
    </w:p>
    <w:p w:rsidR="00B73E19" w:rsidRDefault="00D21E39" w14:paraId="401F3118" w14:textId="77777777" w:rsidP="00D21E39" w:rsidRPr="00766B39">
      <w:pPr>
        <w:spacing w:line="360" w:lineRule="auto"/>
        <w:rPr>
          <w:b/>
          <w:sz w:val="28"/>
          <w:szCs w:val="28"/>
        </w:rPr>
      </w:pPr>
      <w:r w:rsidRPr="00766B39">
        <w:rPr>
          <w:b/>
          <w:sz w:val="28"/>
          <w:szCs w:val="28"/>
        </w:rPr>
        <w:t>Component Three:</w:t>
        <w:lastRenderedPageBreak/>
      </w:r>
    </w:p>
    <w:p w:rsidR="00B73E19" w:rsidRDefault="00D21E39" w14:paraId="07AB4E79" w14:textId="77777777" w:rsidP="00D21E39" w:rsidRPr="00766B39">
      <w:pPr>
        <w:spacing w:line="360" w:lineRule="auto"/>
        <w:rPr>
          <w:b/>
          <w:sz w:val="28"/>
          <w:szCs w:val="28"/>
        </w:rPr>
      </w:pPr>
      <w:r w:rsidRPr="00766B39">
        <w:rPr>
          <w:b/>
          <w:sz w:val="28"/>
          <w:szCs w:val="28"/>
        </w:rPr>
        <w:t>Contribution to Overall Module Assessment: 50%</w:t>
      </w:r>
    </w:p>
    <w:p w:rsidR="00B73E19" w:rsidRDefault="00D21E39" w14:paraId="51EE28E2" w14:textId="77777777" w:rsidP="00D21E39" w:rsidRPr="00766B39">
      <w:pPr>
        <w:widowControl w:val="0"/>
        <w:jc w:val="both"/>
        <w:spacing w:after="0" w:line="360" w:lineRule="auto"/>
        <w:rPr>
          <w:sz w:val="28"/>
          <w:szCs w:val="28"/>
        </w:rPr>
      </w:pPr>
      <w:r w:rsidRPr="00766B39">
        <w:rPr>
          <w:sz w:val="28"/>
          <w:szCs w:val="28"/>
        </w:rPr>
        <w:t xml:space="preserve">Your task is to create and prepare a </w:t>
      </w:r>
      <w:r w:rsidRPr="00766B39">
        <w:rPr>
          <w:b/>
          <w:sz w:val="28"/>
          <w:szCs w:val="28"/>
        </w:rPr>
        <w:t xml:space="preserve">presentation </w:t>
      </w:r>
      <w:r w:rsidRPr="00766B39">
        <w:rPr>
          <w:sz w:val="28"/>
          <w:szCs w:val="28"/>
        </w:rPr>
        <w:t>following the detailed scenario provided below.</w:t>
      </w:r>
    </w:p>
    <w:p w:rsidR="00B73E19" w:rsidRDefault="00B73E19" w14:paraId="38A35765" w14:textId="77777777" w:rsidP="00D21E39" w:rsidRPr="00766B39">
      <w:pPr>
        <w:widowControl w:val="0"/>
        <w:jc w:val="both"/>
        <w:spacing w:after="0" w:line="360" w:lineRule="auto"/>
        <w:rPr>
          <w:sz w:val="28"/>
          <w:szCs w:val="28"/>
        </w:rPr>
      </w:pPr>
    </w:p>
    <w:p w:rsidR="00B73E19" w:rsidRDefault="00D21E39" w14:paraId="6D5C89BE" w14:textId="77777777" w:rsidP="00D21E39" w:rsidRPr="00881851">
      <w:pPr>
        <w:widowControl w:val="0"/>
        <w:jc w:val="both"/>
        <w:spacing w:after="0" w:line="360" w:lineRule="auto"/>
        <w:rPr>
          <w:highlight w:val="white"/>
          <w:sz w:val="28"/>
          <w:szCs w:val="28"/>
        </w:rPr>
      </w:pPr>
      <w:r w:rsidRPr="00766B39">
        <w:rPr>
          <w:highlight w:val="white"/>
          <w:sz w:val="28"/>
          <w:szCs w:val="28"/>
        </w:rPr>
        <w:t>As the floor housekeeping manager and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tbl>
      <w:tblPr>
        <w:tblW w:w="9377" w:type="dxa"/>
        <w:tblLayout w:type="fixed"/>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jc w:val="center"/>
        <w:tblStyle w:val="a2"/>
        <w:tblLook w:val="400"/>
      </w:tblPr>
      <w:tblGrid>
        <w:gridCol w:w="9377"/>
      </w:tblGrid>
      <w:tr w14:paraId="37D5C49E" w14:textId="77777777" w:rsidR="00B73E19" w:rsidRPr="00766B39">
        <w:trPr>
          <w:jc w:val="center"/>
          <w:trHeight w:val="533"/>
        </w:trPr>
        <w:tc>
          <w:tcPr>
            <w:tcW w:w="9377" w:type="dxa"/>
          </w:tcPr>
          <w:p w:rsidR="005D30FB" w:rsidRDefault="005D30FB" w14:paraId="121D25E1" w14:textId="77777777" w:rsidP="00D21E39">
            <w:pPr>
              <w:jc w:val="both"/>
              <w:spacing w:line="360" w:lineRule="auto"/>
            </w:pPr>
          </w:p>
          <w:p w:rsidR="005D30FB" w:rsidRDefault="005D30FB" w14:paraId="0342D2ED" w14:textId="77777777" w:rsidP="00D21E39">
            <w:pPr>
              <w:jc w:val="both"/>
              <w:spacing w:line="360" w:lineRule="auto"/>
            </w:pPr>
            <w:r w:rsidRPr="005D30FB">
              <w:object w:dxaOrig="9603" w:dyaOrig="5390" w14:anchorId="01981DE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7.8pt;height:256.8pt" o:ole="">
                  <v:imagedata r:id="rId7" o:title=""/>
                </v:shape>
                <o:OLEObject Type="Embed" ProgID="PowerPoint.Slide.12" ShapeID="_x0000_i1025" DrawAspect="Content" ObjectID="_1746862134" r:id="rId8"/>
              </w:object>
            </w:r>
          </w:p>
          <w:p w:rsidR="00B73E19" w:rsidRDefault="00834E5F" w14:paraId="35A28BB1" w14:textId="6C80A45F" w:rsidP="00D21E39" w:rsidRPr="00D0271D">
            <w:pPr>
              <w:jc w:val="center"/>
              <w:spacing w:line="360" w:lineRule="auto"/>
            </w:pPr>
            <w:r>
              <w:rPr>
                <w:noProof/>
              </w:rPr>
              <w:drawing>
                <wp:inline distB="0" distL="0" distR="0" distT="0" wp14:anchorId="1E2ECFAB" wp14:editId="04E1900B">
                  <wp:extent cx="5817235" cy="32721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817235" cy="3272155"/>
                          </a:xfrm>
                          <a:prstGeom prst="rect">
                            <a:avLst/>
                          </a:prstGeom>
                        </pic:spPr>
                      </pic:pic>
                    </a:graphicData>
                  </a:graphic>
                </wp:inline>
              </w:drawing>
            </w:r>
          </w:p>
        </w:tc>
      </w:tr>
      <w:tr w14:paraId="635154B6" w14:textId="77777777" w:rsidR="00B73E19" w:rsidRPr="00766B39">
        <w:trPr>
          <w:jc w:val="center"/>
          <w:trHeight w:val="533"/>
        </w:trPr>
        <w:tc>
          <w:tcPr>
            <w:tcW w:w="9377" w:type="dxa"/>
          </w:tcPr>
          <w:p w:rsidR="00B73E19" w:rsidRDefault="00D21E39" w14:paraId="1EE4BE89" w14:textId="342EEE79" w:rsidP="00D21E39">
            <w:pPr>
              <w:spacing w:line="360" w:lineRule="auto"/>
              <w:rPr>
                <w:b/>
                <w:i/>
              </w:rPr>
            </w:pPr>
            <w:r w:rsidRPr="00766B39">
              <w:rPr>
                <w:b/>
              </w:rPr>
              <w:t>Training Notes:</w:t>
              <w:lastRenderedPageBreak/>
            </w:r>
            <w:r w:rsidR="00D0271D">
              <w:rPr>
                <w:b/>
              </w:rPr>
              <w:t xml:space="preserve"> </w:t>
            </w:r>
            <w:r w:rsidR="00E172AD" w:rsidRPr="00766B39">
              <w:rPr>
                <w:b/>
                <w:i/>
              </w:rPr>
              <w:t>Sanitation and quality guest services</w:t>
            </w:r>
            <w:r w:rsidR="005E58EF">
              <w:rPr>
                <w:b/>
                <w:i/>
              </w:rPr>
              <w:t xml:space="preserve"> 1</w:t>
            </w:r>
          </w:p>
          <w:p w:rsidR="00D0271D" w:rsidRDefault="00D0271D" w14:paraId="4D44CBF5" w14:textId="0850D992" w:rsidP="00D21E39" w:rsidRPr="005E58EF">
            <w:pPr>
              <w:jc w:val="both"/>
              <w:spacing w:line="360" w:lineRule="auto"/>
            </w:pPr>
            <w:r w:rsidRPr="00766B39">
              <w:t xml:space="preserve">Providing quality guest services are essential for maintaining and improving the guest experience. Accordingly, a high level of guest experience would positively influence overall guest satisfaction provided. Following, knowledge of various blood borne pathogens would enable housekeepers to follow proper sanitation standards across every key housekeeping task (Palm and Kleinau, 2021). This would enable maximum health and well-being safety to be provided to the guests. Furthermore, following proper Lost and Found protocols would help customers regain lost items more efficiently, thereby further improving overall guest experience and satisfaction. </w:t>
            </w:r>
          </w:p>
        </w:tc>
      </w:tr>
      <w:tr w14:paraId="5D8FC19B" w14:textId="77777777" w:rsidR="00834E5F" w:rsidRPr="00766B39">
        <w:trPr>
          <w:jc w:val="center"/>
          <w:trHeight w:val="533"/>
        </w:trPr>
        <w:tc>
          <w:tcPr>
            <w:tcW w:w="9377" w:type="dxa"/>
          </w:tcPr>
          <w:p w:rsidR="00834E5F" w:rsidRDefault="005E58EF" w14:paraId="562ED434" w14:textId="4F617F48" w:rsidP="00D21E39" w:rsidRPr="00766B39">
            <w:pPr>
              <w:spacing w:line="360" w:lineRule="auto"/>
              <w:rPr>
                <w:b/>
              </w:rPr>
            </w:pPr>
            <w:r>
              <w:rPr>
                <w:noProof/>
              </w:rPr>
              <w:drawing>
                <wp:inline distB="0" distL="0" distR="0" distT="0" wp14:anchorId="6A5CC9D7" wp14:editId="04B83166">
                  <wp:extent cx="5817235" cy="32721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817235" cy="3272155"/>
                          </a:xfrm>
                          <a:prstGeom prst="rect">
                            <a:avLst/>
                          </a:prstGeom>
                        </pic:spPr>
                      </pic:pic>
                    </a:graphicData>
                  </a:graphic>
                </wp:inline>
              </w:drawing>
            </w:r>
          </w:p>
        </w:tc>
      </w:tr>
      <w:tr w14:paraId="02E6A2A6" w14:textId="77777777" w:rsidR="00834E5F" w:rsidRPr="00766B39">
        <w:trPr>
          <w:jc w:val="center"/>
          <w:trHeight w:val="533"/>
        </w:trPr>
        <w:tc>
          <w:tcPr>
            <w:tcW w:w="9377" w:type="dxa"/>
          </w:tcPr>
          <w:p w:rsidR="005E58EF" w:rsidRDefault="005E58EF" w14:paraId="23F2195C" w14:textId="6FD29C35" w:rsidP="005E58EF" w:rsidRPr="005E58EF">
            <w:pPr>
              <w:jc w:val="both"/>
              <w:spacing w:line="360" w:lineRule="auto"/>
              <w:rPr>
                <w:b/>
                <w:i/>
              </w:rPr>
            </w:pPr>
            <w:r w:rsidRPr="005E58EF">
              <w:rPr>
                <w:b/>
              </w:rPr>
              <w:t xml:space="preserve">Training Notes: </w:t>
              <w:lastRenderedPageBreak/>
            </w:r>
            <w:r w:rsidRPr="005E58EF">
              <w:rPr>
                <w:b/>
                <w:i/>
              </w:rPr>
              <w:t>Sanitation and quality guest services 2</w:t>
            </w:r>
          </w:p>
          <w:p w:rsidR="00834E5F" w:rsidRDefault="005E58EF" w14:paraId="69086A65" w14:textId="5F92F5F1" w:rsidP="005E58EF" w:rsidRPr="00766B39">
            <w:pPr>
              <w:jc w:val="both"/>
              <w:spacing w:line="360" w:lineRule="auto"/>
              <w:rPr>
                <w:b/>
              </w:rPr>
            </w:pPr>
            <w:r w:rsidRPr="00766B39">
              <w:t>The training regime would provide knowledge regarding recycling and reuse procedures. Recycling and reuse allow different garbage materials to be sorted and disposed of more efficiently (Lange, 2021). Furthermore, definite instructions would also be provided regarding safe working habits that would allow the health and well-being of both customers and staff to be effectively maintained. Well-detailed information would be provided regarding key employees' policies that are to be complied with while performing respective housekeeping tasks. Task lists for room attendants would be provided as well for that would allow greater attention to detail to be maintained across every housekeeping task.</w:t>
            </w:r>
          </w:p>
        </w:tc>
      </w:tr>
      <w:tr w14:paraId="22A7985D" w14:textId="77777777" w:rsidR="00B73E19" w:rsidRPr="00766B39">
        <w:trPr>
          <w:jc w:val="center"/>
          <w:trHeight w:val="533"/>
        </w:trPr>
        <w:tc>
          <w:tcPr>
            <w:tcW w:w="9377" w:type="dxa"/>
          </w:tcPr>
          <w:p w:rsidR="00B73E19" w:rsidRDefault="005E58EF" w14:paraId="422BBABC" w14:textId="3239EA9F" w:rsidP="00D21E39" w:rsidRPr="00766B39">
            <w:pPr>
              <w:jc w:val="center"/>
              <w:spacing w:line="360" w:lineRule="auto"/>
            </w:pPr>
            <w:r>
              <w:rPr>
                <w:noProof/>
              </w:rPr>
              <w:drawing>
                <wp:inline distB="0" distL="0" distR="0" distT="0" wp14:anchorId="72EAA3D6" wp14:editId="2E9C2CEC">
                  <wp:extent cx="5817235" cy="3272155"/>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817235" cy="3272155"/>
                          </a:xfrm>
                          <a:prstGeom prst="rect">
                            <a:avLst/>
                          </a:prstGeom>
                        </pic:spPr>
                      </pic:pic>
                    </a:graphicData>
                  </a:graphic>
                </wp:inline>
              </w:drawing>
            </w:r>
          </w:p>
        </w:tc>
      </w:tr>
      <w:tr w14:paraId="4B201E61" w14:textId="77777777" w:rsidR="00B73E19" w:rsidRPr="00766B39">
        <w:trPr>
          <w:jc w:val="center"/>
          <w:trHeight w:val="533"/>
        </w:trPr>
        <w:tc>
          <w:tcPr>
            <w:tcW w:w="9377" w:type="dxa"/>
          </w:tcPr>
          <w:p w:rsidR="00D0271D" w:rsidRDefault="00D21E39" w14:paraId="42AD1507" w14:textId="3AD4D70D" w:rsidP="00D21E39">
            <w:pPr>
              <w:spacing w:line="360" w:lineRule="auto"/>
              <w:rPr>
                <w:b/>
                <w:i/>
              </w:rPr>
            </w:pPr>
            <w:r w:rsidRPr="00766B39">
              <w:rPr>
                <w:b/>
              </w:rPr>
              <w:t>Training Notes:</w:t>
            </w:r>
            <w:r w:rsidR="00D0271D">
              <w:rPr>
                <w:b/>
              </w:rPr>
              <w:t xml:space="preserve"> </w:t>
            </w:r>
            <w:r w:rsidR="00E172AD" w:rsidRPr="00766B39">
              <w:rPr>
                <w:b/>
                <w:i/>
              </w:rPr>
              <w:t>Security and health safety standards</w:t>
            </w:r>
            <w:r w:rsidR="005E58EF">
              <w:rPr>
                <w:b/>
                <w:i/>
              </w:rPr>
              <w:t xml:space="preserve"> 1</w:t>
            </w:r>
          </w:p>
          <w:p w:rsidR="00D0271D" w:rsidRDefault="00D0271D" w14:paraId="050C7CE5" w14:textId="4039139A" w:rsidP="00D21E39" w:rsidRPr="00766B39">
            <w:pPr>
              <w:jc w:val="both"/>
              <w:spacing w:line="360" w:lineRule="auto"/>
              <w:rPr>
                <w:b/>
              </w:rPr>
            </w:pPr>
            <w:r w:rsidRPr="00766B39">
              <w:t xml:space="preserve">This training module would provide key information regarding various special cleaning requirements across certain rooms. Special cleaning requirements are mainly based on specific requests made by different guests (World Health Organization, 2020). Herein, the focus would be placed upon the development of active listening skills among the staff to ensure the key requirements and every individual guest can be properly identified and addressed. </w:t>
            </w:r>
          </w:p>
        </w:tc>
      </w:tr>
      <w:tr w14:paraId="0D6355E8" w14:textId="77777777" w:rsidR="005E58EF" w:rsidRPr="00766B39">
        <w:trPr>
          <w:jc w:val="center"/>
          <w:trHeight w:val="533"/>
        </w:trPr>
        <w:tc>
          <w:tcPr>
            <w:tcW w:w="9377" w:type="dxa"/>
          </w:tcPr>
          <w:p w:rsidR="005E58EF" w:rsidRDefault="005E58EF" w14:paraId="5AF53E49" w14:textId="1A022CEC" w:rsidP="00D21E39" w:rsidRPr="00766B39">
            <w:pPr>
              <w:spacing w:line="360" w:lineRule="auto"/>
              <w:rPr>
                <w:b/>
              </w:rPr>
            </w:pPr>
            <w:r>
              <w:rPr>
                <w:noProof/>
              </w:rPr>
              <w:drawing>
                <wp:inline distB="0" distL="0" distR="0" distT="0" wp14:anchorId="60820CFC" wp14:editId="783902AD">
                  <wp:extent cx="5817235" cy="32721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817235" cy="3272155"/>
                          </a:xfrm>
                          <a:prstGeom prst="rect">
                            <a:avLst/>
                          </a:prstGeom>
                        </pic:spPr>
                      </pic:pic>
                    </a:graphicData>
                  </a:graphic>
                </wp:inline>
              </w:drawing>
            </w:r>
          </w:p>
        </w:tc>
      </w:tr>
      <w:tr w14:paraId="2FC8DC67" w14:textId="77777777" w:rsidR="005E58EF" w:rsidRPr="00766B39">
        <w:trPr>
          <w:jc w:val="center"/>
          <w:trHeight w:val="533"/>
        </w:trPr>
        <w:tc>
          <w:tcPr>
            <w:tcW w:w="9377" w:type="dxa"/>
          </w:tcPr>
          <w:p w:rsidR="005E58EF" w:rsidRDefault="005E58EF" w14:paraId="499B241D" w14:textId="0AFA2D44" w:rsidP="005E58EF" w:rsidRPr="005E58EF">
            <w:pPr>
              <w:jc w:val="both"/>
              <w:spacing w:line="360" w:lineRule="auto"/>
              <w:rPr>
                <w:b/>
                <w:i/>
              </w:rPr>
            </w:pPr>
            <w:r w:rsidRPr="005E58EF">
              <w:rPr>
                <w:b/>
              </w:rPr>
              <w:t xml:space="preserve">Training Notes: </w:t>
            </w:r>
            <w:r w:rsidRPr="005E58EF">
              <w:rPr>
                <w:b/>
                <w:i/>
              </w:rPr>
              <w:t>Security and health safety standards</w:t>
            </w:r>
            <w:r>
              <w:rPr>
                <w:b/>
                <w:i/>
              </w:rPr>
              <w:t xml:space="preserve"> 2</w:t>
            </w:r>
          </w:p>
          <w:p w:rsidR="005E58EF" w:rsidRDefault="005E58EF" w14:paraId="4C212D04" w14:textId="25806478" w:rsidP="005E58EF" w:rsidRPr="00766B39">
            <w:pPr>
              <w:jc w:val="both"/>
              <w:spacing w:line="360" w:lineRule="auto"/>
              <w:rPr>
                <w:b/>
              </w:rPr>
            </w:pPr>
            <w:r w:rsidRPr="00766B39">
              <w:t>Training regarding proper maintenance of housekeeping inventories would also be provided in this module. Housekeeping inventories mainly refer to stocks of equipment, operating supplies and other key items that are required for future use across housekeeping operations. Hence, providing training in the maintenance of housekeeping inventories would ensure key housekeeping supplies are always available in any situation.</w:t>
            </w:r>
          </w:p>
        </w:tc>
      </w:tr>
      <w:tr w14:paraId="193A9421" w14:textId="77777777" w:rsidR="00B73E19" w:rsidRPr="00766B39">
        <w:trPr>
          <w:jc w:val="center"/>
          <w:trHeight w:val="533"/>
        </w:trPr>
        <w:tc>
          <w:tcPr>
            <w:tcW w:w="9377" w:type="dxa"/>
          </w:tcPr>
          <w:p w:rsidR="00B73E19" w:rsidRDefault="005E58EF" w14:paraId="2A3A4A21" w14:textId="1CE6D191" w:rsidP="00D21E39" w:rsidRPr="00766B39">
            <w:pPr>
              <w:jc w:val="center"/>
              <w:spacing w:line="360" w:lineRule="auto"/>
            </w:pPr>
            <w:r>
              <w:rPr>
                <w:noProof/>
              </w:rPr>
              <w:drawing>
                <wp:inline distB="0" distL="0" distR="0" distT="0" wp14:anchorId="5E0271C7" wp14:editId="1ED3D1C9">
                  <wp:extent cx="5817235" cy="32721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817235" cy="3272155"/>
                          </a:xfrm>
                          <a:prstGeom prst="rect">
                            <a:avLst/>
                          </a:prstGeom>
                        </pic:spPr>
                      </pic:pic>
                    </a:graphicData>
                  </a:graphic>
                </wp:inline>
              </w:drawing>
            </w:r>
          </w:p>
        </w:tc>
      </w:tr>
      <w:tr w14:paraId="25F7C14B" w14:textId="77777777" w:rsidR="00B73E19" w:rsidRPr="00766B39">
        <w:trPr>
          <w:jc w:val="center"/>
          <w:trHeight w:val="489"/>
        </w:trPr>
        <w:tc>
          <w:tcPr>
            <w:tcW w:w="9377" w:type="dxa"/>
          </w:tcPr>
          <w:p w:rsidR="00D0271D" w:rsidRDefault="00D21E39" w14:paraId="0C10ABD5" w14:textId="52D34C3C" w:rsidP="00D21E39">
            <w:pPr>
              <w:spacing w:line="360" w:lineRule="auto"/>
              <w:rPr>
                <w:b/>
                <w:i/>
              </w:rPr>
            </w:pPr>
            <w:r w:rsidRPr="00766B39">
              <w:rPr>
                <w:b/>
              </w:rPr>
              <w:t xml:space="preserve">Training </w:t>
            </w:r>
            <w:r w:rsidR="005E58EF" w:rsidRPr="00766B39">
              <w:rPr>
                <w:b/>
              </w:rPr>
              <w:t>Notes:</w:t>
            </w:r>
            <w:r w:rsidR="005E58EF" w:rsidRPr="00766B39">
              <w:rPr>
                <w:b/>
                <w:i/>
              </w:rPr>
              <w:t xml:space="preserve"> Superior</w:t>
            </w:r>
            <w:r w:rsidR="005B3F34" w:rsidRPr="00766B39">
              <w:rPr>
                <w:b/>
                <w:i/>
              </w:rPr>
              <w:t xml:space="preserve"> performance standards</w:t>
            </w:r>
            <w:r w:rsidR="005E58EF">
              <w:rPr>
                <w:b/>
                <w:i/>
              </w:rPr>
              <w:t xml:space="preserve"> 1</w:t>
            </w:r>
          </w:p>
          <w:p w:rsidR="00D0271D" w:rsidRDefault="00D0271D" w14:paraId="7831B4F3" w14:textId="6B5D01BF" w:rsidP="00D21E39" w:rsidRPr="005E58EF">
            <w:pPr>
              <w:jc w:val="both"/>
              <w:spacing w:line="360" w:lineRule="auto"/>
            </w:pPr>
            <w:r w:rsidRPr="00766B39">
              <w:t xml:space="preserve">Training on maintenance of superior performance standards is essential for providing a maximum positive guest experience. According to recent surveys, high standards with respect </w:t>
            </w:r>
            <w:r w:rsidRPr="00766B39">
              <w:t xml:space="preserve">to cleanliness, hygiene and safety protocols are the topmost concerns of a modern </w:t>
              <w:lastRenderedPageBreak/>
            </w:r>
            <w:r w:rsidR="005E58EF" w:rsidRPr="00766B39">
              <w:t>traveler</w:t>
            </w:r>
            <w:r w:rsidRPr="00766B39">
              <w:t xml:space="preserve"> (Awan </w:t>
            </w:r>
            <w:r w:rsidRPr="00766B39">
              <w:rPr>
                <w:i/>
              </w:rPr>
              <w:t xml:space="preserve">et al. </w:t>
            </w:r>
            <w:r w:rsidRPr="00766B39">
              <w:t xml:space="preserve">2021). In this regard, attention to detail skills is a necessary skill to be implemented through this training program based on the maintenance of superior performance standards. Attention to detail is necessary to keep respective rooms consistently clean and guest-ready. To improve attention to detail skills among the housekeeping staff, instructions on the establishment of proper checklists would be provided. Additionally, advanced communications training would be provided for the elimination of any form of miscommunication within teams and to ensure greater service performance and quality. </w:t>
            </w:r>
          </w:p>
        </w:tc>
      </w:tr>
      <w:tr w14:paraId="35342D00" w14:textId="77777777" w:rsidR="005E58EF" w:rsidRPr="00766B39" w:rsidTr="007C398F">
        <w:trPr>
          <w:jc w:val="center"/>
          <w:trHeight w:val="489"/>
        </w:trPr>
        <w:tc>
          <w:tcPr>
            <w:tcW w:w="9377" w:type="dxa"/>
          </w:tcPr>
          <w:p w:rsidR="005E58EF" w:rsidRDefault="005E58EF" w14:paraId="22E13828" w14:textId="496EE2A2" w:rsidP="005E58EF" w:rsidRPr="00766B39">
            <w:pPr>
              <w:jc w:val="both"/>
              <w:spacing w:line="360" w:lineRule="auto"/>
              <w:rPr>
                <w:b/>
              </w:rPr>
            </w:pPr>
            <w:r>
              <w:rPr>
                <w:noProof/>
              </w:rPr>
              <w:drawing>
                <wp:inline distB="0" distL="0" distR="0" distT="0" wp14:anchorId="3DF93ED0" wp14:editId="1DEB82DD">
                  <wp:extent cx="5817235" cy="3272155"/>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817235" cy="3272155"/>
                          </a:xfrm>
                          <a:prstGeom prst="rect">
                            <a:avLst/>
                          </a:prstGeom>
                        </pic:spPr>
                      </pic:pic>
                    </a:graphicData>
                  </a:graphic>
                </wp:inline>
              </w:drawing>
            </w:r>
          </w:p>
        </w:tc>
      </w:tr>
      <w:tr w14:paraId="319516E6" w14:textId="77777777" w:rsidR="005E58EF" w:rsidRPr="00766B39">
        <w:trPr>
          <w:jc w:val="center"/>
          <w:trHeight w:val="489"/>
        </w:trPr>
        <w:tc>
          <w:tcPr>
            <w:tcW w:w="9377" w:type="dxa"/>
          </w:tcPr>
          <w:p w:rsidR="005E58EF" w:rsidRDefault="005E58EF" w14:paraId="33F33D2F" w14:textId="30E197DA" w:rsidP="005E58EF" w:rsidRPr="005E58EF">
            <w:pPr>
              <w:jc w:val="both"/>
              <w:spacing w:line="360" w:lineRule="auto"/>
              <w:rPr>
                <w:b/>
                <w:i/>
              </w:rPr>
            </w:pPr>
            <w:r w:rsidRPr="005E58EF">
              <w:rPr>
                <w:b/>
              </w:rPr>
              <w:t>Training Notes:</w:t>
            </w:r>
            <w:r w:rsidRPr="005E58EF">
              <w:rPr>
                <w:b/>
                <w:i/>
              </w:rPr>
              <w:t xml:space="preserve"> Superior performance standards</w:t>
            </w:r>
            <w:r>
              <w:rPr>
                <w:b/>
                <w:i/>
              </w:rPr>
              <w:t xml:space="preserve"> 2</w:t>
            </w:r>
          </w:p>
          <w:p w:rsidR="005E58EF" w:rsidRDefault="005E58EF" w14:paraId="2940AF62" w14:textId="2FB0FD54" w:rsidP="005E58EF" w:rsidRPr="00766B39">
            <w:pPr>
              <w:jc w:val="both"/>
              <w:spacing w:line="360" w:lineRule="auto"/>
              <w:rPr>
                <w:b/>
              </w:rPr>
            </w:pPr>
            <w:r w:rsidRPr="00766B39">
              <w:t>Individual responsibility and accountability are other core skills that would be trained among staff through this training module. High accountability among housekeeping staff would ensure spotless facilities be maintained throughout the hotel grounds. Furthermore, keeping high cleanliness standards across every provided facilitation would positively influence the first impression of respective guests, improving overall satisfaction (Serhan and Serhan, 2019). The third standard that should be maintained involves consideration towards guest happiness. Herein, various strategies would be taught that can be used to maintain high guest happiness. In this regard, this training would ensure the development of key interpersonal skills of housekeeping staff. Proper interpersonal skills would be essential for determining and providing the core needs and preferences of individual customers, thus providing increased customer happiness levels.</w:t>
            </w:r>
          </w:p>
        </w:tc>
      </w:tr>
      <w:tr w14:paraId="4A84A235" w14:textId="77777777" w:rsidR="00B73E19" w:rsidRPr="00766B39">
        <w:trPr>
          <w:jc w:val="center"/>
          <w:trHeight w:val="533"/>
        </w:trPr>
        <w:tc>
          <w:tcPr>
            <w:tcW w:w="9377" w:type="dxa"/>
          </w:tcPr>
          <w:p w:rsidR="00E652C1" w:rsidRDefault="005E58EF" w14:paraId="2CBF2D31" w14:textId="73EC474E" w:rsidP="00D21E39">
            <w:pPr>
              <w:jc w:val="center"/>
              <w:spacing w:line="360" w:lineRule="auto"/>
            </w:pPr>
            <w:r>
              <w:rPr>
                <w:noProof/>
              </w:rPr>
              <w:drawing>
                <wp:inline distB="0" distL="0" distR="0" distT="0" wp14:anchorId="4A785DDE" wp14:editId="06B5E219">
                  <wp:extent cx="5817235" cy="32721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817235" cy="3272155"/>
                          </a:xfrm>
                          <a:prstGeom prst="rect">
                            <a:avLst/>
                          </a:prstGeom>
                        </pic:spPr>
                      </pic:pic>
                    </a:graphicData>
                  </a:graphic>
                </wp:inline>
              </w:drawing>
            </w:r>
          </w:p>
          <w:p w:rsidR="00B73E19" w:rsidRDefault="00B73E19" w14:paraId="3D358D90" w14:textId="77777777" w:rsidP="00D21E39" w:rsidRPr="00766B39">
            <w:pPr>
              <w:jc w:val="both"/>
              <w:spacing w:line="360" w:lineRule="auto"/>
            </w:pPr>
          </w:p>
        </w:tc>
      </w:tr>
      <w:tr w14:paraId="40C9F02F" w14:textId="77777777" w:rsidR="00B73E19" w:rsidRPr="00766B39">
        <w:trPr>
          <w:jc w:val="center"/>
          <w:trHeight w:val="533"/>
        </w:trPr>
        <w:tc>
          <w:tcPr>
            <w:tcW w:w="9377" w:type="dxa"/>
          </w:tcPr>
          <w:p w:rsidR="00D0271D" w:rsidRDefault="00D21E39" w14:paraId="525548B6" w14:textId="0B144891" w:rsidP="00D21E39">
            <w:pPr>
              <w:spacing w:line="360" w:lineRule="auto"/>
              <w:rPr>
                <w:b/>
                <w:i/>
              </w:rPr>
            </w:pPr>
            <w:r w:rsidRPr="00766B39">
              <w:rPr>
                <w:b/>
              </w:rPr>
              <w:t>Training Notes:</w:t>
            </w:r>
            <w:r w:rsidR="00EB40D9">
              <w:rPr>
                <w:b/>
              </w:rPr>
              <w:t xml:space="preserve"> </w:t>
            </w:r>
            <w:r w:rsidR="005B3F34" w:rsidRPr="00766B39">
              <w:rPr>
                <w:b/>
                <w:i/>
              </w:rPr>
              <w:t>Cleaning assignments</w:t>
            </w:r>
            <w:r w:rsidR="005E58EF">
              <w:rPr>
                <w:b/>
                <w:i/>
              </w:rPr>
              <w:t xml:space="preserve"> 1</w:t>
            </w:r>
          </w:p>
          <w:p w:rsidR="00D0271D" w:rsidRDefault="00D0271D" w14:paraId="2CD349FB" w14:textId="53DD042E" w:rsidP="00D21E39" w:rsidRPr="00766B39">
            <w:pPr>
              <w:jc w:val="both"/>
              <w:spacing w:line="360" w:lineRule="auto"/>
              <w:rPr>
                <w:b/>
              </w:rPr>
            </w:pPr>
            <w:r w:rsidRPr="00766B39">
              <w:t xml:space="preserve">In this training module, specific training would be provided based on dealing with unusual guest room situations. Herein, key insights would be provided regarding various kinds of unprecedented situations that may arise during cleaning tasks. Accordingly, this specific training regime would ensure the development of proper communication and problem-solving skills among the housekeeping staff. </w:t>
            </w:r>
          </w:p>
        </w:tc>
      </w:tr>
      <w:tr w14:paraId="30631B33" w14:textId="77777777" w:rsidR="005E58EF" w:rsidRPr="00766B39">
        <w:trPr>
          <w:jc w:val="center"/>
          <w:trHeight w:val="533"/>
        </w:trPr>
        <w:tc>
          <w:tcPr>
            <w:tcW w:w="9377" w:type="dxa"/>
          </w:tcPr>
          <w:p w:rsidR="005E58EF" w:rsidRDefault="005E58EF" w14:paraId="61C72854" w14:textId="45930CC3" w:rsidP="005E58EF" w:rsidRPr="005E58EF">
            <w:pPr>
              <w:jc w:val="both"/>
              <w:spacing w:line="360" w:lineRule="auto"/>
              <w:rPr>
                <w:bCs/>
              </w:rPr>
            </w:pPr>
            <w:r>
              <w:rPr>
                <w:noProof/>
              </w:rPr>
              <w:drawing>
                <wp:inline distB="0" distL="0" distR="0" distT="0" wp14:anchorId="355D7799" wp14:editId="5DC1EB7E">
                  <wp:extent cx="5817235" cy="3272155"/>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817235" cy="3272155"/>
                          </a:xfrm>
                          <a:prstGeom prst="rect">
                            <a:avLst/>
                          </a:prstGeom>
                        </pic:spPr>
                      </pic:pic>
                    </a:graphicData>
                  </a:graphic>
                </wp:inline>
              </w:drawing>
            </w:r>
          </w:p>
        </w:tc>
      </w:tr>
      <w:tr w14:paraId="0EC1DBAB" w14:textId="77777777" w:rsidR="005E58EF" w:rsidRPr="00766B39">
        <w:trPr>
          <w:jc w:val="center"/>
          <w:trHeight w:val="533"/>
        </w:trPr>
        <w:tc>
          <w:tcPr>
            <w:tcW w:w="9377" w:type="dxa"/>
          </w:tcPr>
          <w:p w:rsidR="005E58EF" w:rsidRDefault="005E58EF" w14:paraId="4CF6B391" w14:textId="02861868" w:rsidP="005E58EF" w:rsidRPr="005E58EF">
            <w:pPr>
              <w:jc w:val="both"/>
              <w:spacing w:line="360" w:lineRule="auto"/>
              <w:rPr>
                <w:bCs/>
                <w:b/>
                <w:i/>
              </w:rPr>
            </w:pPr>
            <w:r w:rsidRPr="005E58EF">
              <w:rPr>
                <w:bCs/>
                <w:b/>
              </w:rPr>
              <w:t xml:space="preserve">Training Notes: </w:t>
            </w:r>
            <w:r w:rsidRPr="005E58EF">
              <w:rPr>
                <w:bCs/>
                <w:b/>
                <w:i/>
              </w:rPr>
              <w:t>Cleaning assignments</w:t>
            </w:r>
            <w:r>
              <w:rPr>
                <w:bCs/>
                <w:b/>
                <w:i/>
              </w:rPr>
              <w:t xml:space="preserve"> 2</w:t>
            </w:r>
          </w:p>
          <w:p w:rsidR="005E58EF" w:rsidRDefault="005E58EF" w14:paraId="45B0127B" w14:textId="380257FF" w:rsidP="005E58EF" w:rsidRPr="005E58EF">
            <w:pPr>
              <w:jc w:val="both"/>
              <w:spacing w:line="360" w:lineRule="auto"/>
              <w:rPr>
                <w:bCs/>
              </w:rPr>
            </w:pPr>
            <w:r w:rsidRPr="005E58EF">
              <w:rPr>
                <w:bCs/>
              </w:rPr>
              <w:t xml:space="preserve">Through proper communication skills, the staff would be able to effectively communicate with </w:t>
            </w:r>
            <w:r w:rsidRPr="005E58EF">
              <w:rPr>
                <w:bCs/>
              </w:rPr>
              <w:t xml:space="preserve">guests to get any details regarding the unprecedented situation (Giousmpasoglou </w:t>
              <w:lastRenderedPageBreak/>
            </w:r>
            <w:r w:rsidRPr="005E58EF">
              <w:rPr>
                <w:bCs/>
                <w:i/>
              </w:rPr>
              <w:t xml:space="preserve">et al. </w:t>
            </w:r>
            <w:r w:rsidRPr="005E58EF">
              <w:rPr>
                <w:bCs/>
              </w:rPr>
              <w:t>2021). Furthermore, high problem-solving skills would allow the housekeeping staff to properly understand the key risk factors within the unprecedented situation. This would allow more effective handling of such situations, improving the overall experience and satisfaction gained by the guests.</w:t>
            </w:r>
          </w:p>
        </w:tc>
      </w:tr>
      <w:tr w14:paraId="6A8080DC" w14:textId="77777777" w:rsidR="00B73E19" w:rsidRPr="00766B39">
        <w:trPr>
          <w:jc w:val="center"/>
          <w:trHeight w:val="533"/>
        </w:trPr>
        <w:tc>
          <w:tcPr>
            <w:tcW w:w="9377" w:type="dxa"/>
          </w:tcPr>
          <w:p w:rsidR="00B73E19" w:rsidRDefault="005E58EF" w14:paraId="1E10184A" w14:textId="13F2ED8D" w:rsidP="00D21E39" w:rsidRPr="00D0271D">
            <w:pPr>
              <w:jc w:val="center"/>
              <w:spacing w:line="360" w:lineRule="auto"/>
            </w:pPr>
            <w:r>
              <w:rPr>
                <w:noProof/>
              </w:rPr>
              <w:drawing>
                <wp:inline distB="0" distL="0" distR="0" distT="0" wp14:anchorId="698FE694" wp14:editId="508DA9FC">
                  <wp:extent cx="5817235" cy="327215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817235" cy="3272155"/>
                          </a:xfrm>
                          <a:prstGeom prst="rect">
                            <a:avLst/>
                          </a:prstGeom>
                        </pic:spPr>
                      </pic:pic>
                    </a:graphicData>
                  </a:graphic>
                </wp:inline>
              </w:drawing>
            </w:r>
          </w:p>
        </w:tc>
      </w:tr>
      <w:tr w14:paraId="249AFA0D" w14:textId="77777777" w:rsidR="00B73E19" w:rsidRPr="00766B39">
        <w:trPr>
          <w:jc w:val="center"/>
          <w:trHeight w:val="533"/>
        </w:trPr>
        <w:tc>
          <w:tcPr>
            <w:tcW w:w="9377" w:type="dxa"/>
          </w:tcPr>
          <w:p w:rsidR="00B73E19" w:rsidRDefault="00D21E39" w14:paraId="461C8D4B" w14:textId="7BE11F25" w:rsidP="005E58EF" w:rsidRPr="005E58EF">
            <w:pPr>
              <w:spacing w:line="360" w:lineRule="auto"/>
              <w:rPr>
                <w:b/>
              </w:rPr>
            </w:pPr>
            <w:r w:rsidRPr="00766B39">
              <w:rPr>
                <w:b/>
              </w:rPr>
              <w:t>Training Notes:</w:t>
            </w:r>
            <w:r w:rsidR="005E58EF">
              <w:rPr>
                <w:b/>
              </w:rPr>
              <w:t xml:space="preserve"> </w:t>
            </w:r>
            <w:r w:rsidR="001B1EF6" w:rsidRPr="00766B39">
              <w:rPr>
                <w:b/>
                <w:i/>
              </w:rPr>
              <w:t>Digital communication technologies</w:t>
            </w:r>
            <w:r w:rsidR="005E58EF">
              <w:rPr>
                <w:b/>
                <w:i/>
              </w:rPr>
              <w:t xml:space="preserve"> 1</w:t>
            </w:r>
          </w:p>
          <w:p w:rsidR="00D0271D" w:rsidRDefault="00D0271D" w14:paraId="5CA0EC6D" w14:textId="16C7BE8C" w:rsidP="005E58EF" w:rsidRPr="00766B39">
            <w:pPr>
              <w:jc w:val="both"/>
              <w:spacing w:line="360" w:lineRule="auto"/>
            </w:pPr>
            <w:r w:rsidRPr="00766B39">
              <w:t xml:space="preserve">Training on maintaining effective collaboration across diverse and inclusive teams would improve acceptance of different cultures among the staff. Diversity and inclusion within teams are known to have a positive impact on team performance (Randel </w:t>
            </w:r>
            <w:r w:rsidRPr="00766B39">
              <w:rPr>
                <w:i/>
              </w:rPr>
              <w:t xml:space="preserve">et al. </w:t>
            </w:r>
            <w:r w:rsidRPr="00766B39">
              <w:t xml:space="preserve">2018). Additionally, increasing acceptance of different cultures would also be facilitated through providing key knowledge on the importance of team diversity and regarding various socio-cultural aspects. Furthermore, providing knowledge on diverse socio-cultural aspects would also help housekeeping staff to effectively deal with diverse customers' needs as per individual cultural and social standards. Hence, this training proves essential in enabling the staff to work effectively within an international environment, thereby improving the respective staff’s career prospects. </w:t>
            </w:r>
          </w:p>
        </w:tc>
      </w:tr>
      <w:tr w14:paraId="591F4B13" w14:textId="77777777" w:rsidR="005E58EF" w:rsidRPr="00766B39">
        <w:trPr>
          <w:jc w:val="center"/>
          <w:trHeight w:val="533"/>
        </w:trPr>
        <w:tc>
          <w:tcPr>
            <w:tcW w:w="9377" w:type="dxa"/>
          </w:tcPr>
          <w:p w:rsidR="005E58EF" w:rsidRDefault="005E58EF" w14:paraId="14749FB3" w14:textId="391DBFA4" w:rsidP="005E58EF" w:rsidRPr="00766B39">
            <w:pPr>
              <w:spacing w:line="360" w:lineRule="auto"/>
              <w:rPr>
                <w:b/>
              </w:rPr>
            </w:pPr>
            <w:r>
              <w:rPr>
                <w:noProof/>
              </w:rPr>
              <w:drawing>
                <wp:inline distB="0" distL="0" distR="0" distT="0" wp14:anchorId="454DCE78" wp14:editId="54F6ADE8">
                  <wp:extent cx="5817235" cy="3272155"/>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817235" cy="3272155"/>
                          </a:xfrm>
                          <a:prstGeom prst="rect">
                            <a:avLst/>
                          </a:prstGeom>
                        </pic:spPr>
                      </pic:pic>
                    </a:graphicData>
                  </a:graphic>
                </wp:inline>
              </w:drawing>
            </w:r>
            <w:bookmarkStart w:id="0" w:name="_GoBack"/>
            <w:bookmarkEnd w:id="0"/>
          </w:p>
        </w:tc>
      </w:tr>
      <w:tr w14:paraId="6BCC0760" w14:textId="77777777" w:rsidR="005E58EF" w:rsidRPr="005E58EF">
        <w:trPr>
          <w:jc w:val="center"/>
          <w:trHeight w:val="533"/>
        </w:trPr>
        <w:tc>
          <w:tcPr>
            <w:tcW w:w="9377" w:type="dxa"/>
          </w:tcPr>
          <w:p w:rsidR="005E58EF" w:rsidRDefault="005E58EF" w14:paraId="616E5A60" w14:textId="27492ADD" w:rsidP="005E58EF" w:rsidRPr="005E58EF">
            <w:pPr>
              <w:jc w:val="both"/>
              <w:spacing w:line="360" w:lineRule="auto"/>
              <w:rPr>
                <w:bCs/>
                <w:b/>
              </w:rPr>
            </w:pPr>
            <w:r w:rsidRPr="005E58EF">
              <w:rPr>
                <w:bCs/>
                <w:b/>
              </w:rPr>
              <w:t xml:space="preserve">Training Notes: </w:t>
            </w:r>
            <w:r w:rsidRPr="005E58EF">
              <w:rPr>
                <w:bCs/>
                <w:b/>
                <w:i/>
              </w:rPr>
              <w:t>Digital communication technologies</w:t>
            </w:r>
            <w:r>
              <w:rPr>
                <w:bCs/>
                <w:b/>
              </w:rPr>
              <w:t xml:space="preserve"> 2</w:t>
            </w:r>
          </w:p>
          <w:p w:rsidR="005E58EF" w:rsidRDefault="005E58EF" w14:paraId="50AF2FDD" w14:textId="57F80896" w:rsidP="005E58EF" w:rsidRPr="005E58EF">
            <w:pPr>
              <w:jc w:val="both"/>
              <w:spacing w:line="360" w:lineRule="auto"/>
              <w:rPr>
                <w:bCs/>
              </w:rPr>
            </w:pPr>
            <w:r w:rsidRPr="005E58EF">
              <w:rPr>
                <w:bCs/>
              </w:rPr>
              <w:t xml:space="preserve">Training provided on digital technologies would help in greater efficiency to be maintained across the digital communication process. Additionally, digital skills would also improve the overall career prospects of every individual employee. As per Van Laar </w:t>
            </w:r>
            <w:r w:rsidRPr="005E58EF">
              <w:rPr>
                <w:bCs/>
                <w:i/>
              </w:rPr>
              <w:t xml:space="preserve">et al. </w:t>
            </w:r>
            <w:r w:rsidRPr="005E58EF">
              <w:rPr>
                <w:bCs/>
              </w:rPr>
              <w:t>(2020), digital skills are considered an essential qualification requirement by a wide range of employers. Therefore, this particular training would help respective staff to get numerous opportunities for career growth and development. Furthermore, the development of digital communication skills would allow seamless workflow to be maintained across remote working conditions as well. This would allow unprecedented situations similar to Covid to be effectively dealt with in the future.</w:t>
            </w:r>
          </w:p>
        </w:tc>
      </w:tr>
      <w:tr w14:paraId="4B7BC07E" w14:textId="77777777" w:rsidR="00D0271D" w:rsidRPr="00766B39">
        <w:trPr>
          <w:jc w:val="center"/>
          <w:trHeight w:val="533"/>
        </w:trPr>
        <w:tc>
          <w:tcPr>
            <w:tcW w:w="9377" w:type="dxa"/>
          </w:tcPr>
          <w:p w:rsidR="00D0271D" w:rsidRDefault="00E34E97" w14:paraId="68778023" w14:textId="77777777" w:rsidP="00D21E39" w:rsidRPr="00766B39">
            <w:pPr>
              <w:jc w:val="center"/>
              <w:spacing w:line="360" w:lineRule="auto"/>
              <w:rPr>
                <w:b/>
              </w:rPr>
            </w:pPr>
            <w:r w:rsidRPr="00E34E97">
              <w:rPr>
                <w:b/>
              </w:rPr>
              <w:object w:dxaOrig="9603" w:dyaOrig="5390" w14:anchorId="430B2296">
                <v:shape id="_x0000_i1031" type="#_x0000_t75" style="width:457.8pt;height:256.8pt" o:ole="">
                  <v:imagedata r:id="rId19" o:title=""/>
                </v:shape>
                <o:OLEObject Type="Embed" ProgID="PowerPoint.Slide.12" ShapeID="_x0000_i1031" DrawAspect="Content" ObjectID="_1746862135" r:id="rId20"/>
              </w:object>
            </w:r>
          </w:p>
        </w:tc>
      </w:tr>
    </w:tbl>
    <w:p w:rsidR="00B73E19" w:rsidRDefault="00B73E19" w14:paraId="65946C53" w14:textId="77777777" w:rsidP="00D21E39" w:rsidRPr="00766B39">
      <w:pPr>
        <w:spacing w:line="360" w:lineRule="auto"/>
        <w:rPr>
          <w:b/>
        </w:rPr>
      </w:pPr>
    </w:p>
    <w:p w:rsidR="00E34E97" w:rsidRDefault="00E34E97" w14:paraId="0A0CA218" w14:textId="77777777" w:rsidP="00D21E39">
      <w:pPr>
        <w:spacing w:line="360" w:lineRule="auto"/>
        <w:rPr>
          <w:b/>
          <w:rFonts w:eastAsiaTheme="majorEastAsia"/>
          <w:sz w:val="32"/>
          <w:szCs w:val="32"/>
        </w:rPr>
      </w:pPr>
      <w:r>
        <w:rPr>
          <w:b/>
        </w:rPr>
        <w:br w:type="page"/>
      </w:r>
    </w:p>
    <w:p w:rsidR="00B73E19" w:rsidRDefault="00D21E39" w14:paraId="21B32273" w14:textId="77777777" w:rsidP="00D21E39" w:rsidRPr="00766B39">
      <w:pPr>
        <w:pStyle w:val="Heading1"/>
        <w:spacing w:line="360" w:lineRule="auto"/>
        <w:rPr>
          <w:b/>
          <w:color w:val="auto"/>
          <w:rFonts w:ascii="Times New Roman" w:cs="Times New Roman" w:hAnsi="Times New Roman"/>
        </w:rPr>
      </w:pPr>
      <w:r w:rsidRPr="00766B39">
        <w:rPr>
          <w:b/>
          <w:color w:val="auto"/>
          <w:rFonts w:ascii="Times New Roman" w:cs="Times New Roman" w:hAnsi="Times New Roman"/>
        </w:rPr>
        <w:t>References</w:t>
        <w:lastRenderedPageBreak/>
      </w:r>
    </w:p>
    <w:p w:rsidR="00377589" w:rsidRDefault="00377589" w14:paraId="703D644D" w14:textId="77777777" w:rsidP="00D21E39" w:rsidRPr="00766B39">
      <w:pPr>
        <w:jc w:val="both"/>
        <w:spacing w:before="240" w:after="240" w:line="360" w:lineRule="auto"/>
      </w:pPr>
      <w:r w:rsidRPr="00766B39">
        <w:t xml:space="preserve">Awan, M.I., Shamim, A. and Ahn, J., (2021). Implementing ‘cleanliness is half of faith’in re-designing tourists, experiences and salvaging the hotel industry in Malaysia during COVID-19 pandemic. </w:t>
      </w:r>
      <w:r w:rsidRPr="00766B39">
        <w:rPr>
          <w:i/>
        </w:rPr>
        <w:t>Journal of Islamic Marketing</w:t>
      </w:r>
      <w:r w:rsidRPr="00766B39">
        <w:t xml:space="preserve">, </w:t>
      </w:r>
      <w:r w:rsidRPr="00766B39">
        <w:rPr>
          <w:i/>
        </w:rPr>
        <w:t>12</w:t>
      </w:r>
      <w:r w:rsidRPr="00766B39">
        <w:t>(3), pp.543-557.</w:t>
      </w:r>
    </w:p>
    <w:p w:rsidR="00377589" w:rsidRDefault="00377589" w14:paraId="7E3DC598" w14:textId="77777777" w:rsidP="00D21E39" w:rsidRPr="00766B39">
      <w:pPr>
        <w:jc w:val="both"/>
        <w:spacing w:before="240" w:after="240" w:line="360" w:lineRule="auto"/>
      </w:pPr>
      <w:r w:rsidRPr="00766B39">
        <w:t xml:space="preserve">Baker, R., Evans, B., Li, Q. and Cung, B., (2019). Does inducing students to schedule lecture watching in online classes improve their academic performance? An experimental analysis of a time management intervention. </w:t>
      </w:r>
      <w:r w:rsidRPr="00766B39">
        <w:rPr>
          <w:i/>
        </w:rPr>
        <w:t>Research in Higher Education</w:t>
      </w:r>
      <w:r w:rsidRPr="00766B39">
        <w:t xml:space="preserve">, </w:t>
      </w:r>
      <w:r w:rsidRPr="00766B39">
        <w:rPr>
          <w:i/>
        </w:rPr>
        <w:t>60</w:t>
      </w:r>
      <w:r w:rsidRPr="00766B39">
        <w:t>, pp.521-552.</w:t>
      </w:r>
    </w:p>
    <w:p w:rsidR="00377589" w:rsidRDefault="00377589" w14:paraId="22D26084" w14:textId="77777777" w:rsidP="00D21E39" w:rsidRPr="00766B39">
      <w:pPr>
        <w:jc w:val="both"/>
        <w:spacing w:before="240" w:after="240" w:line="360" w:lineRule="auto"/>
      </w:pPr>
      <w:r w:rsidRPr="00766B39">
        <w:t xml:space="preserve">Dörfler, E. and Kulnik, S.T., (2020). Despite communication and cognitive impairment–person-centred goal-setting after stroke: a qualitative study. </w:t>
      </w:r>
      <w:r w:rsidRPr="00766B39">
        <w:rPr>
          <w:i/>
        </w:rPr>
        <w:t>Disability and rehabilitation</w:t>
      </w:r>
      <w:r w:rsidRPr="00766B39">
        <w:t xml:space="preserve">, </w:t>
      </w:r>
      <w:r w:rsidRPr="00766B39">
        <w:rPr>
          <w:i/>
        </w:rPr>
        <w:t>42</w:t>
      </w:r>
      <w:r w:rsidRPr="00766B39">
        <w:t>(25), pp.3628-3637.</w:t>
      </w:r>
    </w:p>
    <w:p w:rsidR="00377589" w:rsidRDefault="00377589" w14:paraId="7BCD6B03" w14:textId="77777777" w:rsidP="00D21E39" w:rsidRPr="00766B39">
      <w:pPr>
        <w:jc w:val="both"/>
        <w:spacing w:before="240" w:after="240" w:line="360" w:lineRule="auto"/>
      </w:pPr>
      <w:r w:rsidRPr="00766B39">
        <w:t xml:space="preserve">Friberg, J.H. and Midtbøen, A.H., (2018). Ethnicity as skill: Immigrant employment hierarchies in Norwegian low-wage labour markets. </w:t>
      </w:r>
      <w:r w:rsidRPr="00766B39">
        <w:rPr>
          <w:i/>
        </w:rPr>
        <w:t>Journal of ethnic and migration studies</w:t>
      </w:r>
      <w:r w:rsidRPr="00766B39">
        <w:t xml:space="preserve">, </w:t>
      </w:r>
      <w:r w:rsidRPr="00766B39">
        <w:rPr>
          <w:i/>
        </w:rPr>
        <w:t>44</w:t>
      </w:r>
      <w:r w:rsidRPr="00766B39">
        <w:t>(9), pp.1463-1478.</w:t>
      </w:r>
    </w:p>
    <w:p w:rsidR="00377589" w:rsidRDefault="00377589" w14:paraId="128F41BC" w14:textId="77777777" w:rsidP="00D21E39" w:rsidRPr="00766B39">
      <w:pPr>
        <w:jc w:val="both"/>
        <w:spacing w:before="240" w:after="240" w:line="360" w:lineRule="auto"/>
      </w:pPr>
      <w:r w:rsidRPr="00766B39">
        <w:t xml:space="preserve">Garg, M., Sharma, S., Chopra, R. and Sadhu, S.D., (2021). Sanitation and Hygiene Process in Storage. In </w:t>
      </w:r>
      <w:r w:rsidRPr="00766B39">
        <w:rPr>
          <w:i/>
        </w:rPr>
        <w:t>Packaging and Storage of Fruits and Vegetables</w:t>
      </w:r>
      <w:r w:rsidRPr="00766B39">
        <w:t xml:space="preserve"> (pp. 209-233). Apple Academic Press.</w:t>
      </w:r>
    </w:p>
    <w:p w:rsidR="00377589" w:rsidRDefault="00377589" w14:paraId="1CD995A7" w14:textId="77777777" w:rsidP="00D21E39" w:rsidRPr="00766B39">
      <w:pPr>
        <w:jc w:val="both"/>
        <w:spacing w:before="240" w:after="240" w:line="360" w:lineRule="auto"/>
      </w:pPr>
      <w:r w:rsidRPr="00766B39">
        <w:t xml:space="preserve">Giousmpasoglou, C., Marinakou, E. and Zopiatis, A., (2021). Hospitality managers in turbulent times: the COVID-19 crisis. </w:t>
      </w:r>
      <w:r w:rsidRPr="00766B39">
        <w:rPr>
          <w:i/>
        </w:rPr>
        <w:t>International Journal of Contemporary Hospitality Management</w:t>
      </w:r>
      <w:r w:rsidRPr="00766B39">
        <w:t xml:space="preserve">, </w:t>
      </w:r>
      <w:r w:rsidRPr="00766B39">
        <w:rPr>
          <w:i/>
        </w:rPr>
        <w:t>33</w:t>
      </w:r>
      <w:r w:rsidRPr="00766B39">
        <w:t>(4), pp.1297-1318.</w:t>
      </w:r>
    </w:p>
    <w:p w:rsidR="00377589" w:rsidRDefault="00377589" w14:paraId="624EDEAA" w14:textId="77777777" w:rsidP="00D21E39" w:rsidRPr="00766B39">
      <w:pPr>
        <w:jc w:val="both"/>
        <w:spacing w:before="240" w:after="240" w:line="360" w:lineRule="auto"/>
      </w:pPr>
      <w:r w:rsidRPr="00766B39">
        <w:t xml:space="preserve">Kim, J.J. and Han, H., (2022). Redefining in-room amenities for hotel staycationers in the new era of tourism: A deep dive into guest well-being and intentions. </w:t>
      </w:r>
      <w:r w:rsidRPr="00766B39">
        <w:rPr>
          <w:i/>
        </w:rPr>
        <w:t>International Journal of Hospitality Management</w:t>
      </w:r>
      <w:r w:rsidRPr="00766B39">
        <w:t xml:space="preserve">, </w:t>
      </w:r>
      <w:r w:rsidRPr="00766B39">
        <w:rPr>
          <w:i/>
        </w:rPr>
        <w:t>102</w:t>
      </w:r>
      <w:r w:rsidRPr="00766B39">
        <w:t>, p.103168.</w:t>
      </w:r>
    </w:p>
    <w:p w:rsidR="00377589" w:rsidRDefault="00377589" w14:paraId="06C1060A" w14:textId="77777777" w:rsidP="00D21E39" w:rsidRPr="00766B39">
      <w:pPr>
        <w:jc w:val="both"/>
        <w:spacing w:before="240" w:after="240" w:line="360" w:lineRule="auto"/>
      </w:pPr>
      <w:r w:rsidRPr="00766B39">
        <w:t xml:space="preserve">Lange, J.P., (2021). Managing plastic waste─ sorting, recycling, disposal, and product redesign. </w:t>
      </w:r>
      <w:r w:rsidRPr="00766B39">
        <w:rPr>
          <w:i/>
        </w:rPr>
        <w:t>ACS Sustainable Chemistry &amp; Engineering</w:t>
      </w:r>
      <w:r w:rsidRPr="00766B39">
        <w:t xml:space="preserve">, </w:t>
      </w:r>
      <w:r w:rsidRPr="00766B39">
        <w:rPr>
          <w:i/>
        </w:rPr>
        <w:t>9</w:t>
      </w:r>
      <w:r w:rsidRPr="00766B39">
        <w:t>(47), pp.15722-15738.</w:t>
      </w:r>
    </w:p>
    <w:p w:rsidR="00377589" w:rsidRDefault="00377589" w14:paraId="36115EC9" w14:textId="77777777" w:rsidP="00D21E39" w:rsidRPr="00766B39">
      <w:pPr>
        <w:jc w:val="both"/>
        <w:spacing w:before="240" w:after="240" w:line="360" w:lineRule="auto"/>
      </w:pPr>
      <w:r w:rsidRPr="00766B39">
        <w:t xml:space="preserve">Li, F., Lu, H., Hou, M., Cui, K. and Darbandi, M., (2021). Customer satisfaction with bank services: The role of cloud services, security, e-learning and service quality. </w:t>
      </w:r>
      <w:r w:rsidRPr="00766B39">
        <w:rPr>
          <w:i/>
        </w:rPr>
        <w:t>Technology in Society</w:t>
      </w:r>
      <w:r w:rsidRPr="00766B39">
        <w:t xml:space="preserve">, </w:t>
      </w:r>
      <w:r w:rsidRPr="00766B39">
        <w:rPr>
          <w:i/>
        </w:rPr>
        <w:t>64</w:t>
      </w:r>
      <w:r w:rsidRPr="00766B39">
        <w:t>, p.101487.</w:t>
      </w:r>
    </w:p>
    <w:p w:rsidR="00377589" w:rsidRDefault="00377589" w14:paraId="536E24DA" w14:textId="77777777" w:rsidP="00D21E39" w:rsidRPr="00766B39">
      <w:pPr>
        <w:jc w:val="both"/>
        <w:spacing w:before="240" w:after="240" w:line="360" w:lineRule="auto"/>
      </w:pPr>
      <w:r w:rsidRPr="00766B39">
        <w:t xml:space="preserve">Moyce, S.C. and Schenker, M., (2018). Migrant workers and their occupational health and safety. </w:t>
      </w:r>
      <w:r w:rsidRPr="00766B39">
        <w:rPr>
          <w:i/>
        </w:rPr>
        <w:t>Annual review of public health</w:t>
      </w:r>
      <w:r w:rsidRPr="00766B39">
        <w:t xml:space="preserve">, </w:t>
      </w:r>
      <w:r w:rsidRPr="00766B39">
        <w:rPr>
          <w:i/>
        </w:rPr>
        <w:t>39</w:t>
      </w:r>
      <w:r w:rsidRPr="00766B39">
        <w:t>, pp.351-365.</w:t>
      </w:r>
    </w:p>
    <w:p w:rsidR="00377589" w:rsidRDefault="00377589" w14:paraId="4388A53F" w14:textId="77777777" w:rsidP="00D21E39" w:rsidRPr="00766B39">
      <w:pPr>
        <w:jc w:val="both"/>
        <w:spacing w:before="240" w:after="240" w:line="360" w:lineRule="auto"/>
      </w:pPr>
      <w:r w:rsidRPr="00766B39">
        <w:t xml:space="preserve">Ng, A.M.L., (2021). Housekeeping Skills Training for Independent Living Among Malaysian Adolescents with Special Needs: A Case Study. </w:t>
        <w:lastRenderedPageBreak/>
      </w:r>
      <w:r w:rsidRPr="00766B39">
        <w:rPr>
          <w:i/>
        </w:rPr>
        <w:t>Journal of Special Needs Education</w:t>
      </w:r>
      <w:r w:rsidRPr="00766B39">
        <w:t xml:space="preserve">, </w:t>
      </w:r>
      <w:r w:rsidRPr="00766B39">
        <w:rPr>
          <w:i/>
        </w:rPr>
        <w:t>11</w:t>
      </w:r>
      <w:r w:rsidRPr="00766B39">
        <w:t>, pp.30-50.</w:t>
      </w:r>
    </w:p>
    <w:p w:rsidR="00377589" w:rsidRDefault="00377589" w14:paraId="6C384ADC" w14:textId="77777777" w:rsidP="00D21E39" w:rsidRPr="00766B39">
      <w:pPr>
        <w:jc w:val="both"/>
        <w:spacing w:before="240" w:after="240" w:line="360" w:lineRule="auto"/>
      </w:pPr>
      <w:r w:rsidRPr="00766B39">
        <w:t xml:space="preserve">Palm, A.K.E. and Kleinau, S., (2021). Marginal zone B cells: From housekeeping function to autoimmunity?. </w:t>
      </w:r>
      <w:r w:rsidRPr="00766B39">
        <w:rPr>
          <w:i/>
        </w:rPr>
        <w:t>Journal of Autoimmunity</w:t>
      </w:r>
      <w:r w:rsidRPr="00766B39">
        <w:t xml:space="preserve">, </w:t>
      </w:r>
      <w:r w:rsidRPr="00766B39">
        <w:rPr>
          <w:i/>
        </w:rPr>
        <w:t>119</w:t>
      </w:r>
      <w:r w:rsidRPr="00766B39">
        <w:t>, p.102627.</w:t>
      </w:r>
    </w:p>
    <w:p w:rsidR="00377589" w:rsidRDefault="00377589" w14:paraId="469CC61E" w14:textId="77777777" w:rsidP="00D21E39" w:rsidRPr="00766B39">
      <w:pPr>
        <w:jc w:val="both"/>
        <w:spacing w:before="240" w:after="240" w:line="360" w:lineRule="auto"/>
      </w:pPr>
      <w:r w:rsidRPr="00766B39">
        <w:t xml:space="preserve">Petrošiene, B. and Ivanauskiene, R., (2019). Developing corporate management to improve the quality of customer service. </w:t>
      </w:r>
      <w:r w:rsidRPr="00766B39">
        <w:rPr>
          <w:i/>
        </w:rPr>
        <w:t>Humanities studies</w:t>
      </w:r>
      <w:r w:rsidRPr="00766B39">
        <w:t>, (1 (78)), pp.154-169.</w:t>
      </w:r>
    </w:p>
    <w:p w:rsidR="00377589" w:rsidRDefault="00377589" w14:paraId="076951D5" w14:textId="77777777" w:rsidP="00D21E39" w:rsidRPr="00766B39">
      <w:pPr>
        <w:jc w:val="both"/>
        <w:spacing w:before="240" w:after="240" w:line="360" w:lineRule="auto"/>
      </w:pPr>
      <w:r w:rsidRPr="00766B39">
        <w:t xml:space="preserve">Randel, A.E., Galvin, B.M., Shore, L.M., Ehrhart, K.H., Chung, B.G., Dean, M.A. and Kedharnath, U., (2018). Inclusive leadership: Realizing positive outcomes through belongingness and being valued for uniqueness. </w:t>
      </w:r>
      <w:r w:rsidRPr="00766B39">
        <w:rPr>
          <w:i/>
        </w:rPr>
        <w:t>Human Resource Management Review</w:t>
      </w:r>
      <w:r w:rsidRPr="00766B39">
        <w:t xml:space="preserve">, </w:t>
      </w:r>
      <w:r w:rsidRPr="00766B39">
        <w:rPr>
          <w:i/>
        </w:rPr>
        <w:t>28</w:t>
      </w:r>
      <w:r w:rsidRPr="00766B39">
        <w:t>(2), pp.190-203.</w:t>
      </w:r>
    </w:p>
    <w:p w:rsidR="00377589" w:rsidRDefault="00377589" w14:paraId="6E74FF30" w14:textId="77777777" w:rsidP="00D21E39" w:rsidRPr="00766B39">
      <w:pPr>
        <w:jc w:val="both"/>
        <w:spacing w:before="240" w:after="240" w:line="360" w:lineRule="auto"/>
      </w:pPr>
      <w:r w:rsidRPr="00766B39">
        <w:t xml:space="preserve">Serhan, M. and Serhan, C., (2019). The impact of food service attributes on customer satisfaction in a rural university campus environment. </w:t>
      </w:r>
      <w:r w:rsidRPr="00766B39">
        <w:rPr>
          <w:i/>
        </w:rPr>
        <w:t>International journal of food science</w:t>
      </w:r>
      <w:r w:rsidRPr="00766B39">
        <w:t xml:space="preserve">, </w:t>
      </w:r>
      <w:r w:rsidRPr="00766B39">
        <w:rPr>
          <w:i/>
        </w:rPr>
        <w:t>2019</w:t>
      </w:r>
      <w:r w:rsidRPr="00766B39">
        <w:t>.</w:t>
      </w:r>
    </w:p>
    <w:p w:rsidR="00377589" w:rsidRDefault="00377589" w14:paraId="196ED817" w14:textId="77777777" w:rsidP="00D21E39" w:rsidRPr="00766B39">
      <w:pPr>
        <w:jc w:val="both"/>
        <w:spacing w:before="240" w:after="240" w:line="360" w:lineRule="auto"/>
      </w:pPr>
      <w:r w:rsidRPr="00766B39">
        <w:t xml:space="preserve">Van Laar, E., Van Deursen, A.J., Van Dijk, J.A. and de Haan, J., (2020). Determinants of 21st-century skills and 21st-century digital skills for workers: A systematic literature review. </w:t>
      </w:r>
      <w:r w:rsidRPr="00766B39">
        <w:rPr>
          <w:i/>
        </w:rPr>
        <w:t>Sage Open</w:t>
      </w:r>
      <w:r w:rsidRPr="00766B39">
        <w:t xml:space="preserve">, </w:t>
      </w:r>
      <w:r w:rsidRPr="00766B39">
        <w:rPr>
          <w:i/>
        </w:rPr>
        <w:t>10</w:t>
      </w:r>
      <w:r w:rsidRPr="00766B39">
        <w:t>(1), p.2158244019900176.</w:t>
      </w:r>
    </w:p>
    <w:p w:rsidR="00377589" w:rsidRDefault="00377589" w14:paraId="4C64A360" w14:textId="77777777" w:rsidP="00D21E39" w:rsidRPr="00766B39">
      <w:pPr>
        <w:jc w:val="both"/>
        <w:spacing w:before="240" w:after="240" w:line="360" w:lineRule="auto"/>
      </w:pPr>
      <w:r w:rsidRPr="00766B39">
        <w:t xml:space="preserve">Warner, L.H., (2020). Developing interpersonal skills of evaluators: A service-learning approach. </w:t>
      </w:r>
      <w:r w:rsidRPr="00766B39">
        <w:rPr>
          <w:i/>
        </w:rPr>
        <w:t>American Journal of Evaluation</w:t>
      </w:r>
      <w:r w:rsidRPr="00766B39">
        <w:t xml:space="preserve">, </w:t>
      </w:r>
      <w:r w:rsidRPr="00766B39">
        <w:rPr>
          <w:i/>
        </w:rPr>
        <w:t>41</w:t>
      </w:r>
      <w:r w:rsidRPr="00766B39">
        <w:t>(3), pp.432-451.</w:t>
      </w:r>
    </w:p>
    <w:p w:rsidR="00B73E19" w:rsidRDefault="00377589" w14:paraId="4BDC7C7B" w14:textId="77777777" w:rsidP="00D21E39" w:rsidRPr="00EB40D9">
      <w:pPr>
        <w:jc w:val="both"/>
        <w:spacing w:before="240" w:after="240" w:line="360" w:lineRule="auto"/>
      </w:pPr>
      <w:r w:rsidRPr="00766B39">
        <w:t xml:space="preserve">World Health Organization, (2020). </w:t>
      </w:r>
      <w:r w:rsidRPr="00766B39">
        <w:rPr>
          <w:i/>
        </w:rPr>
        <w:t>Operational considerations for COVID-19 management in the accommodation sector: interim guidance, 31 March 2020</w:t>
      </w:r>
      <w:r w:rsidRPr="00766B39">
        <w:t xml:space="preserve"> (No. WHO/2019-nCoV/Hotels/2020.1). World Health Organization.</w:t>
      </w:r>
    </w:p>
    <w:sectPr w:rsidR="00B73E19" w:rsidRPr="00EB40D9" w:rsidSect="008F21CB">
      <w:pgSz w:w="11906" w:h="16838"/>
      <w:pgMar w:left="1440" w:right="1440" w:top="1077" w:bottom="1077" w:header="709" w:footer="709"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font w:name="Symbol"/>
  <w:font w:name="Courier New"/>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91923DE"/>
    <w:tmpl w:val="660E7E5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23BA52AB"/>
    <w:tmpl w:val="3C6AFCD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30BF4438"/>
    <w:tmpl w:val="B7BAC82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394A1092"/>
    <w:tmpl w:val="E7728D6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39F652C5"/>
    <w:tmpl w:val="0DAAB5A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5">
    <w:multiLevelType w:val="hybridMultilevel"/>
    <w:nsid w:val="46851629"/>
    <w:tmpl w:val="D1A0767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6">
    <w:multiLevelType w:val="hybridMultilevel"/>
    <w:nsid w:val="488559D0"/>
    <w:tmpl w:val="7822424C"/>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7">
    <w:multiLevelType w:val="hybridMultilevel"/>
    <w:nsid w:val="54EB0653"/>
    <w:tmpl w:val="BE46F50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8">
    <w:multiLevelType w:val="hybridMultilevel"/>
    <w:nsid w:val="5B494052"/>
    <w:tmpl w:val="A8B0D442"/>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9">
    <w:multiLevelType w:val="hybridMultilevel"/>
    <w:nsid w:val="5BDB2106"/>
    <w:tmpl w:val="435201E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
    <w:multiLevelType w:val="hybridMultilevel"/>
    <w:nsid w:val="5F225791"/>
    <w:tmpl w:val="18327A2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1">
    <w:multiLevelType w:val="hybridMultilevel"/>
    <w:nsid w:val="5F4C2AB0"/>
    <w:tmpl w:val="D34EF4F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2">
    <w:multiLevelType w:val="hybridMultilevel"/>
    <w:nsid w:val="62070344"/>
    <w:tmpl w:val="0DA603B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3">
    <w:multiLevelType w:val="hybridMultilevel"/>
    <w:nsid w:val="6BE8664C"/>
    <w:tmpl w:val="A11ACA74"/>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4">
    <w:multiLevelType w:val="hybridMultilevel"/>
    <w:nsid w:val="76555DE3"/>
    <w:tmpl w:val="14D2061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4"/>
  </w:num>
  <w:num w:numId="2">
    <w:abstractNumId w:val="11"/>
  </w:num>
  <w:num w:numId="3">
    <w:abstractNumId w:val="0"/>
  </w:num>
  <w:num w:numId="4">
    <w:abstractNumId w:val="8"/>
  </w:num>
  <w:num w:numId="5">
    <w:abstractNumId w:val="10"/>
  </w:num>
  <w:num w:numId="6">
    <w:abstractNumId w:val="9"/>
  </w:num>
  <w:num w:numId="7">
    <w:abstractNumId w:val="13"/>
  </w:num>
  <w:num w:numId="8">
    <w:abstractNumId w:val="14"/>
  </w:num>
  <w:num w:numId="9">
    <w:abstractNumId w:val="3"/>
  </w:num>
  <w:num w:numId="10">
    <w:abstractNumId w:val="12"/>
  </w:num>
  <w:num w:numId="11">
    <w:abstractNumId w:val="7"/>
  </w:num>
  <w:num w:numId="12">
    <w:abstractNumId w:val="6"/>
  </w:num>
  <w:num w:numId="13">
    <w:abstractNumId w:val="2"/>
  </w:num>
  <w:num w:numId="14">
    <w:abstractNumId w:val="5"/>
  </w:num>
  <w:num w:numId="15">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p14">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1C587"/>
  <w15:docId w15:val="{93384FE3-2B51-435B-971B-A300B7044F4A}"/>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rsid w:val="008F21CB"/>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8F21CB"/>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8F21CB"/>
    <w:pPr>
      <w:keepNext/>
      <w:keepLines/>
      <w:spacing w:before="240" w:after="40"/>
      <w:outlineLvl w:val="3"/>
    </w:pPr>
    <w:rPr>
      <w:b/>
    </w:rPr>
  </w:style>
  <w:style w:type="paragraph" w:styleId="Heading5">
    <w:name w:val="heading 5"/>
    <w:basedOn w:val="Normal"/>
    <w:next w:val="Normal"/>
    <w:uiPriority w:val="9"/>
    <w:semiHidden/>
    <w:unhideWhenUsed/>
    <w:qFormat/>
    <w:rsid w:val="008F21CB"/>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8F21CB"/>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8F21CB"/>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rsid w:val="008F21CB"/>
    <w:pPr>
      <w:keepNext/>
      <w:keepLines/>
      <w:spacing w:before="360" w:after="80"/>
    </w:pPr>
    <w:rPr>
      <w:rFonts w:ascii="Georgia" w:eastAsia="Georgia" w:hAnsi="Georgia" w:cs="Georgia"/>
      <w:i/>
      <w:color w:val="666666"/>
      <w:sz w:val="48"/>
      <w:szCs w:val="48"/>
    </w:rPr>
  </w:style>
  <w:style w:type="table" w:customStyle="1" w:styleId="a">
    <w:basedOn w:val="TableNormal"/>
    <w:rsid w:val="008F21CB"/>
    <w:tblPr>
      <w:tblStyleRowBandSize w:val="1"/>
      <w:tblStyleColBandSize w:val="1"/>
      <w:tblCellMar>
        <w:left w:w="115" w:type="dxa"/>
        <w:right w:w="115" w:type="dxa"/>
      </w:tblCellMar>
    </w:tblPr>
  </w:style>
  <w:style w:type="table" w:customStyle="1" w:styleId="a0">
    <w:basedOn w:val="TableNormal"/>
    <w:rsid w:val="008F21CB"/>
    <w:pPr>
      <w:spacing w:after="0" w:line="240" w:lineRule="auto"/>
    </w:pPr>
    <w:tblPr>
      <w:tblStyleRowBandSize w:val="1"/>
      <w:tblStyleColBandSize w:val="1"/>
    </w:tblPr>
  </w:style>
  <w:style w:type="table" w:customStyle="1" w:styleId="a1">
    <w:basedOn w:val="TableNormal"/>
    <w:rsid w:val="008F21CB"/>
    <w:pPr>
      <w:spacing w:after="0" w:line="240" w:lineRule="auto"/>
    </w:pPr>
    <w:tblPr>
      <w:tblStyleRowBandSize w:val="1"/>
      <w:tblStyleColBandSize w:val="1"/>
    </w:tblPr>
  </w:style>
  <w:style w:type="table" w:customStyle="1" w:styleId="a2">
    <w:basedOn w:val="TableNormal"/>
    <w:rsid w:val="008F21CB"/>
    <w:pPr>
      <w:spacing w:after="0" w:line="240" w:lineRule="auto"/>
    </w:pPr>
    <w:tblPr>
      <w:tblStyleRowBandSize w:val="1"/>
      <w:tblStyleColBandSize w:val="1"/>
    </w:tblPr>
  </w:style>
  <w:style w:type="table" w:customStyle="1" w:styleId="a3">
    <w:basedOn w:val="TableNormal"/>
    <w:rsid w:val="008F21CB"/>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766B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B3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sldx"/><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package" Target="embeddings/Microsoft_PowerPoint_Slide1.sldx"/><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 Id="rId23" Type="http://schemas.openxmlformats.org/officeDocument/2006/relationships/image" Target="media/image7.png"/><Relationship Id="rId24" Type="http://schemas.openxmlformats.org/officeDocument/2006/relationships/image" Target="media/image12.png"/><Relationship Id="rId25" Type="http://schemas.openxmlformats.org/officeDocument/2006/relationships/image" Target="media/image6.png"/><Relationship Id="rId26" Type="http://schemas.openxmlformats.org/officeDocument/2006/relationships/image" Target="media/image11.png"/><Relationship Id="rId27" Type="http://schemas.openxmlformats.org/officeDocument/2006/relationships/image" Target="media/image10.png"/><Relationship Id="rId28" Type="http://schemas.openxmlformats.org/officeDocument/2006/relationships/image" Target="media/image1.png"/><Relationship Id="rId29" Type="http://schemas.openxmlformats.org/officeDocument/2006/relationships/image" Target="media/image5.png"/><Relationship Id="rId30" Type="http://schemas.openxmlformats.org/officeDocument/2006/relationships/image" Target="media/image9.png"/><Relationship Id="rId31" Type="http://schemas.openxmlformats.org/officeDocument/2006/relationships/image" Target="media/image4.png"/><Relationship Id="rId32" Type="http://schemas.openxmlformats.org/officeDocument/2006/relationships/image" Target="media/image3.png"/><Relationship Id="rId33" Type="http://schemas.openxmlformats.org/officeDocument/2006/relationships/image" Target="media/image8.png"/><Relationship Id="rId34" Type="http://schemas.openxmlformats.org/officeDocument/2006/relationships/image" Target="media/image7.png"/><Relationship Id="rId35" Type="http://schemas.openxmlformats.org/officeDocument/2006/relationships/image" Target="media/image12.png"/><Relationship Id="rId36" Type="http://schemas.openxmlformats.org/officeDocument/2006/relationships/image" Target="media/image6.png"/><Relationship Id="rId37" Type="http://schemas.openxmlformats.org/officeDocument/2006/relationships/image" Target="media/image11.png"/><Relationship Id="rId38" Type="http://schemas.openxmlformats.org/officeDocument/2006/relationships/image" Target="media/image10.png"/><Relationship Id="rId39" Type="http://schemas.openxmlformats.org/officeDocument/2006/relationships/image" Target="media/image1.png"/><Relationship Id="rId40" Type="http://schemas.openxmlformats.org/officeDocument/2006/relationships/image" Target="media/image5.png"/><Relationship Id="rId41" Type="http://schemas.openxmlformats.org/officeDocument/2006/relationships/image" Target="media/image9.png"/><Relationship Id="rId42" Type="http://schemas.openxmlformats.org/officeDocument/2006/relationships/image" Target="media/image4.png"/><Relationship Id="rId43" Type="http://schemas.openxmlformats.org/officeDocument/2006/relationships/image" Target="media/image3.png"/><Relationship Id="rId44" Type="http://schemas.openxmlformats.org/officeDocument/2006/relationships/image" Target="media/image8.png"/><Relationship Id="rId45" Type="http://schemas.openxmlformats.org/officeDocument/2006/relationships/image" Target="media/image7.png"/><Relationship Id="rId46" Type="http://schemas.openxmlformats.org/officeDocument/2006/relationships/image" Target="media/image12.png"/><Relationship Id="rId47" Type="http://schemas.openxmlformats.org/officeDocument/2006/relationships/image" Target="media/image6.png"/><Relationship Id="rId48" Type="http://schemas.openxmlformats.org/officeDocument/2006/relationships/image" Target="media/image11.png"/><Relationship Id="rId49" Type="http://schemas.openxmlformats.org/officeDocument/2006/relationships/image" Target="media/image10.png"/><Relationship Id="rId50" Type="http://schemas.openxmlformats.org/officeDocument/2006/relationships/image" Target="media/image1.png"/><Relationship Id="rId51" Type="http://schemas.openxmlformats.org/officeDocument/2006/relationships/image" Target="media/image5.png"/><Relationship Id="rId52" Type="http://schemas.openxmlformats.org/officeDocument/2006/relationships/image" Target="media/image9.png"/><Relationship Id="rId53" Type="http://schemas.openxmlformats.org/officeDocument/2006/relationships/image" Target="media/image4.png"/><Relationship Id="rId54" Type="http://schemas.openxmlformats.org/officeDocument/2006/relationships/image" Target="media/image3.png"/><Relationship Id="rId55"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Avt59PE2c2wcmOiwLNE8HY43NSA==">CgMxLjA4AHIhMXJlcVdKOC1qdUFTU2wzcWNNVG9HM3Q5RUF5TXpzY0Mx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18</Pages>
  <Words>3154</Words>
  <Characters>17980</Characters>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2023-01-08T15:17:00Z</dcterms:created>
  <dcterms:modified xsi:type="dcterms:W3CDTF">2023-05-29T05:12:00Z</dcterms:modified>
</cp:coreProperties>
</file>