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CF1" w14:textId="5CDF550F" w:rsidR="00595766" w:rsidRPr="00AF7732" w:rsidRDefault="00AF7732">
      <w:pPr>
        <w:rPr>
          <w:b/>
          <w:sz w:val="24"/>
          <w:szCs w:val="24"/>
          <w:u w:val="single"/>
        </w:rPr>
      </w:pPr>
      <w:r w:rsidRPr="00AF7732">
        <w:rPr>
          <w:b/>
          <w:sz w:val="24"/>
          <w:szCs w:val="24"/>
          <w:u w:val="single"/>
        </w:rPr>
        <w:t>Revision Mock and Exam December 2018</w:t>
      </w:r>
    </w:p>
    <w:p w14:paraId="37853E6B" w14:textId="2435519A" w:rsidR="00AF7732" w:rsidRPr="00AF7732" w:rsidRDefault="00AF7732">
      <w:pPr>
        <w:rPr>
          <w:sz w:val="24"/>
          <w:szCs w:val="24"/>
        </w:rPr>
      </w:pPr>
    </w:p>
    <w:p w14:paraId="7EDC437D" w14:textId="6C0B8074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Blood vessels, flow of blood through vessels, structure, function and labelling.</w:t>
      </w:r>
    </w:p>
    <w:p w14:paraId="6B67DAB5" w14:textId="1A79A829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Formula for cellular respiration.</w:t>
      </w:r>
    </w:p>
    <w:p w14:paraId="4834EEE8" w14:textId="080DBB40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Label the heart</w:t>
      </w:r>
    </w:p>
    <w:p w14:paraId="11D54591" w14:textId="56A14C88" w:rsidR="00AF7732" w:rsidRPr="00AF7732" w:rsidRDefault="00AF7732">
      <w:pPr>
        <w:rPr>
          <w:sz w:val="24"/>
          <w:szCs w:val="24"/>
        </w:rPr>
      </w:pPr>
      <w:r>
        <w:rPr>
          <w:sz w:val="24"/>
          <w:szCs w:val="24"/>
        </w:rPr>
        <w:t>Describe  the f</w:t>
      </w:r>
      <w:bookmarkStart w:id="0" w:name="_GoBack"/>
      <w:bookmarkEnd w:id="0"/>
      <w:r w:rsidRPr="00AF7732">
        <w:rPr>
          <w:sz w:val="24"/>
          <w:szCs w:val="24"/>
        </w:rPr>
        <w:t>low of blood around the heart</w:t>
      </w:r>
    </w:p>
    <w:p w14:paraId="4AE1FF48" w14:textId="48821FD6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Electric system of the heart</w:t>
      </w:r>
    </w:p>
    <w:p w14:paraId="5DC37204" w14:textId="692682E7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 xml:space="preserve">Blood pressure including key definitions- blood pressure, </w:t>
      </w:r>
      <w:proofErr w:type="gramStart"/>
      <w:r w:rsidRPr="00AF7732">
        <w:rPr>
          <w:sz w:val="24"/>
          <w:szCs w:val="24"/>
        </w:rPr>
        <w:t>pre load</w:t>
      </w:r>
      <w:proofErr w:type="gramEnd"/>
      <w:r w:rsidRPr="00AF7732">
        <w:rPr>
          <w:sz w:val="24"/>
          <w:szCs w:val="24"/>
        </w:rPr>
        <w:t>, after load, stroke volume, starlings law, systolic pressure, diastolic pressure, normal adult BP, hypertension and hypotension definitions with ranges.</w:t>
      </w:r>
    </w:p>
    <w:p w14:paraId="4E46A22E" w14:textId="49E671D5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Causes of high blood pressure</w:t>
      </w:r>
    </w:p>
    <w:p w14:paraId="255DC297" w14:textId="77777777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Consequences of high blood pressure</w:t>
      </w:r>
    </w:p>
    <w:p w14:paraId="685EEA5E" w14:textId="0A612966" w:rsidR="00AF7732" w:rsidRPr="00AF7732" w:rsidRDefault="00AF7732">
      <w:pPr>
        <w:rPr>
          <w:sz w:val="24"/>
          <w:szCs w:val="24"/>
        </w:rPr>
      </w:pPr>
      <w:r w:rsidRPr="00AF7732">
        <w:rPr>
          <w:sz w:val="24"/>
          <w:szCs w:val="24"/>
        </w:rPr>
        <w:t>Regulation of BP and Heart rate short term and long term</w:t>
      </w:r>
    </w:p>
    <w:sectPr w:rsidR="00AF7732" w:rsidRPr="00AF77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732"/>
    <w:rsid w:val="00440811"/>
    <w:rsid w:val="0050529B"/>
    <w:rsid w:val="00537E7C"/>
    <w:rsid w:val="00556A27"/>
    <w:rsid w:val="00595766"/>
    <w:rsid w:val="006461E6"/>
    <w:rsid w:val="007D0C7F"/>
    <w:rsid w:val="00890B00"/>
    <w:rsid w:val="00895375"/>
    <w:rsid w:val="00A70592"/>
    <w:rsid w:val="00AF7732"/>
    <w:rsid w:val="00B068C5"/>
    <w:rsid w:val="00CD46AF"/>
    <w:rsid w:val="00E8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1F588"/>
  <w15:chartTrackingRefBased/>
  <w15:docId w15:val="{C6D8C8FA-C662-4A92-8395-7F66F6F7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2018-11-04T19:42:00Z</dcterms:created>
  <dcterms:modified xsi:type="dcterms:W3CDTF">2018-11-04T19:52:00Z</dcterms:modified>
</cp:coreProperties>
</file>