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091C63C" w:rsidR="00C21B02" w:rsidRDefault="5CEFE1F3" w:rsidP="3756A9BF">
      <w:pPr>
        <w:spacing w:line="360" w:lineRule="auto"/>
        <w:rPr>
          <w:rFonts w:ascii="Arial" w:eastAsia="Arial" w:hAnsi="Arial" w:cs="Arial"/>
        </w:rPr>
      </w:pPr>
      <w:r w:rsidRPr="3756A9BF">
        <w:rPr>
          <w:rFonts w:ascii="Arial" w:eastAsia="Arial" w:hAnsi="Arial" w:cs="Arial"/>
        </w:rPr>
        <w:t>Leadership for systems of quality ECEY6011</w:t>
      </w:r>
    </w:p>
    <w:p w14:paraId="4DCAA535" w14:textId="08D85CB6" w:rsidR="5CEFE1F3" w:rsidRDefault="176DDE8E" w:rsidP="3756A9BF">
      <w:pPr>
        <w:spacing w:line="360" w:lineRule="auto"/>
        <w:rPr>
          <w:rFonts w:ascii="Arial" w:eastAsia="Arial" w:hAnsi="Arial" w:cs="Arial"/>
        </w:rPr>
      </w:pPr>
      <w:r w:rsidRPr="3756A9BF">
        <w:rPr>
          <w:rFonts w:ascii="Arial" w:eastAsia="Arial" w:hAnsi="Arial" w:cs="Arial"/>
          <w:color w:val="7030A0"/>
        </w:rPr>
        <w:t>Gemma Williams</w:t>
      </w:r>
      <w:r w:rsidRPr="3756A9BF">
        <w:rPr>
          <w:rFonts w:ascii="Arial" w:eastAsia="Arial" w:hAnsi="Arial" w:cs="Arial"/>
        </w:rPr>
        <w:t xml:space="preserve"> 2312455</w:t>
      </w:r>
      <w:r w:rsidR="6FE2F733" w:rsidRPr="3756A9BF">
        <w:rPr>
          <w:rFonts w:ascii="Arial" w:eastAsia="Arial" w:hAnsi="Arial" w:cs="Arial"/>
        </w:rPr>
        <w:t xml:space="preserve"> provision and progression of curriculum lead</w:t>
      </w:r>
    </w:p>
    <w:p w14:paraId="11C35CAC" w14:textId="6704ECD8" w:rsidR="69B0DE1C" w:rsidRDefault="69B0DE1C" w:rsidP="3756A9BF">
      <w:pPr>
        <w:spacing w:line="360" w:lineRule="auto"/>
        <w:rPr>
          <w:rFonts w:ascii="Arial" w:eastAsia="Arial" w:hAnsi="Arial" w:cs="Arial"/>
          <w:color w:val="000000" w:themeColor="text1"/>
        </w:rPr>
      </w:pPr>
      <w:r w:rsidRPr="3756A9BF">
        <w:rPr>
          <w:rFonts w:ascii="Arial" w:eastAsia="Arial" w:hAnsi="Arial" w:cs="Arial"/>
          <w:color w:val="FFC000"/>
        </w:rPr>
        <w:t>Carolanne Kerr</w:t>
      </w:r>
      <w:r w:rsidRPr="3756A9BF">
        <w:rPr>
          <w:rFonts w:ascii="Arial" w:eastAsia="Arial" w:hAnsi="Arial" w:cs="Arial"/>
          <w:color w:val="000000" w:themeColor="text1"/>
        </w:rPr>
        <w:t xml:space="preserve"> 2307327</w:t>
      </w:r>
      <w:r w:rsidR="27D3461C" w:rsidRPr="3756A9BF">
        <w:rPr>
          <w:rFonts w:ascii="Arial" w:eastAsia="Arial" w:hAnsi="Arial" w:cs="Arial"/>
          <w:color w:val="000000" w:themeColor="text1"/>
        </w:rPr>
        <w:t xml:space="preserve"> </w:t>
      </w:r>
      <w:r w:rsidR="351B855C" w:rsidRPr="3756A9BF">
        <w:rPr>
          <w:rFonts w:ascii="Arial" w:eastAsia="Arial" w:hAnsi="Arial" w:cs="Arial"/>
          <w:color w:val="000000" w:themeColor="text1"/>
        </w:rPr>
        <w:t xml:space="preserve">Early years </w:t>
      </w:r>
      <w:r w:rsidR="27D3461C" w:rsidRPr="3756A9BF">
        <w:rPr>
          <w:rFonts w:ascii="Arial" w:eastAsia="Arial" w:hAnsi="Arial" w:cs="Arial"/>
          <w:color w:val="000000" w:themeColor="text1"/>
        </w:rPr>
        <w:t>additional Learning needs lead</w:t>
      </w:r>
      <w:r w:rsidR="4439508B" w:rsidRPr="3756A9BF">
        <w:rPr>
          <w:rFonts w:ascii="Arial" w:eastAsia="Arial" w:hAnsi="Arial" w:cs="Arial"/>
          <w:color w:val="000000" w:themeColor="text1"/>
        </w:rPr>
        <w:t xml:space="preserve"> </w:t>
      </w:r>
      <w:r w:rsidR="2FF6C396" w:rsidRPr="3756A9BF">
        <w:rPr>
          <w:rFonts w:ascii="Arial" w:eastAsia="Arial" w:hAnsi="Arial" w:cs="Arial"/>
          <w:color w:val="000000" w:themeColor="text1"/>
        </w:rPr>
        <w:t>officer</w:t>
      </w:r>
    </w:p>
    <w:p w14:paraId="756C2121" w14:textId="155C93C2" w:rsidR="61CEC241" w:rsidRDefault="61CEC241" w:rsidP="3756A9BF">
      <w:pPr>
        <w:spacing w:line="360" w:lineRule="auto"/>
        <w:rPr>
          <w:rFonts w:ascii="Arial" w:eastAsia="Arial" w:hAnsi="Arial" w:cs="Arial"/>
        </w:rPr>
      </w:pPr>
      <w:r w:rsidRPr="3756A9BF">
        <w:rPr>
          <w:rFonts w:ascii="Arial" w:eastAsia="Arial" w:hAnsi="Arial" w:cs="Arial"/>
          <w:color w:val="4C94D8" w:themeColor="text2" w:themeTint="80"/>
        </w:rPr>
        <w:t>Michelle Jarrett</w:t>
      </w:r>
      <w:r w:rsidRPr="3756A9BF">
        <w:rPr>
          <w:rFonts w:ascii="Arial" w:eastAsia="Arial" w:hAnsi="Arial" w:cs="Arial"/>
          <w:color w:val="FFC000"/>
        </w:rPr>
        <w:t xml:space="preserve"> </w:t>
      </w:r>
      <w:r w:rsidRPr="3756A9BF">
        <w:rPr>
          <w:rFonts w:ascii="Arial" w:eastAsia="Arial" w:hAnsi="Arial" w:cs="Arial"/>
        </w:rPr>
        <w:t>2125271</w:t>
      </w:r>
      <w:r w:rsidR="2D57F007" w:rsidRPr="3756A9BF">
        <w:rPr>
          <w:rFonts w:ascii="Arial" w:eastAsia="Arial" w:hAnsi="Arial" w:cs="Arial"/>
        </w:rPr>
        <w:t xml:space="preserve"> Stakeholder engagement advisor</w:t>
      </w:r>
    </w:p>
    <w:p w14:paraId="3E81F18A" w14:textId="128E14F2" w:rsidR="2E7E264E" w:rsidRDefault="6EB1FD18" w:rsidP="3756A9BF">
      <w:pPr>
        <w:spacing w:line="360" w:lineRule="auto"/>
        <w:rPr>
          <w:rFonts w:ascii="Arial" w:eastAsia="Arial" w:hAnsi="Arial" w:cs="Arial"/>
          <w:color w:val="FF0000"/>
        </w:rPr>
      </w:pPr>
      <w:r w:rsidRPr="3756A9BF">
        <w:rPr>
          <w:rFonts w:ascii="Arial" w:eastAsia="Arial" w:hAnsi="Arial" w:cs="Arial"/>
          <w:color w:val="FF0000"/>
        </w:rPr>
        <w:t xml:space="preserve">Sarah James </w:t>
      </w:r>
      <w:r w:rsidRPr="3756A9BF">
        <w:rPr>
          <w:rFonts w:ascii="Arial" w:eastAsia="Arial" w:hAnsi="Arial" w:cs="Arial"/>
        </w:rPr>
        <w:t>2311424</w:t>
      </w:r>
      <w:r w:rsidR="27B9436B" w:rsidRPr="3756A9BF">
        <w:rPr>
          <w:rFonts w:ascii="Arial" w:eastAsia="Arial" w:hAnsi="Arial" w:cs="Arial"/>
        </w:rPr>
        <w:t xml:space="preserve"> </w:t>
      </w:r>
      <w:r w:rsidR="5E7BF58E" w:rsidRPr="3756A9BF">
        <w:rPr>
          <w:rFonts w:ascii="Arial" w:eastAsia="Arial" w:hAnsi="Arial" w:cs="Arial"/>
        </w:rPr>
        <w:t>Staff</w:t>
      </w:r>
      <w:r w:rsidR="33849F61" w:rsidRPr="3756A9BF">
        <w:rPr>
          <w:rFonts w:ascii="Arial" w:eastAsia="Arial" w:hAnsi="Arial" w:cs="Arial"/>
        </w:rPr>
        <w:t xml:space="preserve"> </w:t>
      </w:r>
      <w:r w:rsidR="0EC78598" w:rsidRPr="3756A9BF">
        <w:rPr>
          <w:rFonts w:ascii="Arial" w:eastAsia="Arial" w:hAnsi="Arial" w:cs="Arial"/>
        </w:rPr>
        <w:t xml:space="preserve">Supervisor </w:t>
      </w:r>
    </w:p>
    <w:p w14:paraId="4FBA4F62" w14:textId="778FB5E0" w:rsidR="6637AAED" w:rsidRDefault="6637AAED" w:rsidP="3756A9BF">
      <w:pPr>
        <w:spacing w:line="360" w:lineRule="auto"/>
        <w:rPr>
          <w:rFonts w:ascii="Arial" w:eastAsia="Arial" w:hAnsi="Arial" w:cs="Arial"/>
          <w:color w:val="196B24" w:themeColor="accent3"/>
        </w:rPr>
      </w:pPr>
      <w:r w:rsidRPr="3756A9BF">
        <w:rPr>
          <w:rFonts w:ascii="Arial" w:eastAsia="Arial" w:hAnsi="Arial" w:cs="Arial"/>
          <w:color w:val="196B24" w:themeColor="accent3"/>
        </w:rPr>
        <w:t xml:space="preserve">Tirion Brackenbury </w:t>
      </w:r>
      <w:r w:rsidR="00922E5C" w:rsidRPr="3756A9BF">
        <w:rPr>
          <w:rFonts w:ascii="Arial" w:eastAsia="Arial" w:hAnsi="Arial" w:cs="Arial"/>
        </w:rPr>
        <w:t xml:space="preserve">2106662 </w:t>
      </w:r>
      <w:r w:rsidR="768DA549" w:rsidRPr="3756A9BF">
        <w:rPr>
          <w:rFonts w:ascii="Arial" w:eastAsia="Arial" w:hAnsi="Arial" w:cs="Arial"/>
        </w:rPr>
        <w:t>Policy</w:t>
      </w:r>
      <w:r w:rsidR="309F3EBD" w:rsidRPr="3756A9BF">
        <w:rPr>
          <w:rFonts w:ascii="Arial" w:eastAsia="Arial" w:hAnsi="Arial" w:cs="Arial"/>
        </w:rPr>
        <w:t xml:space="preserve"> developer and well-being lead</w:t>
      </w:r>
    </w:p>
    <w:p w14:paraId="75503AF3" w14:textId="02897C47" w:rsidR="5CEFE1F3" w:rsidRDefault="5CEFE1F3" w:rsidP="3756A9BF">
      <w:pPr>
        <w:spacing w:after="0" w:line="360" w:lineRule="auto"/>
        <w:rPr>
          <w:rFonts w:ascii="Arial" w:eastAsia="Arial" w:hAnsi="Arial" w:cs="Arial"/>
          <w:color w:val="7030A0"/>
        </w:rPr>
      </w:pPr>
      <w:r w:rsidRPr="3756A9BF">
        <w:rPr>
          <w:rFonts w:ascii="Arial" w:eastAsia="Arial" w:hAnsi="Arial" w:cs="Arial"/>
          <w:color w:val="7030A0"/>
        </w:rPr>
        <w:t xml:space="preserve">Hello, </w:t>
      </w:r>
      <w:r w:rsidR="21F02583" w:rsidRPr="3756A9BF">
        <w:rPr>
          <w:rFonts w:ascii="Arial" w:eastAsia="Arial" w:hAnsi="Arial" w:cs="Arial"/>
          <w:color w:val="7030A0"/>
        </w:rPr>
        <w:t>t</w:t>
      </w:r>
      <w:r w:rsidRPr="3756A9BF">
        <w:rPr>
          <w:rFonts w:ascii="Arial" w:eastAsia="Arial" w:hAnsi="Arial" w:cs="Arial"/>
          <w:color w:val="7030A0"/>
        </w:rPr>
        <w:t xml:space="preserve">hank you all for joining online tonight.  </w:t>
      </w:r>
      <w:r w:rsidR="6D63209A" w:rsidRPr="3756A9BF">
        <w:rPr>
          <w:rFonts w:ascii="Arial" w:eastAsia="Arial" w:hAnsi="Arial" w:cs="Arial"/>
          <w:color w:val="7030A0"/>
        </w:rPr>
        <w:t xml:space="preserve"> </w:t>
      </w:r>
    </w:p>
    <w:p w14:paraId="444FAFC9" w14:textId="0107DE80" w:rsidR="5CEFE1F3" w:rsidRDefault="5CEFE1F3" w:rsidP="3756A9BF">
      <w:pPr>
        <w:spacing w:after="0" w:line="360" w:lineRule="auto"/>
        <w:rPr>
          <w:rFonts w:ascii="Arial" w:eastAsia="Arial" w:hAnsi="Arial" w:cs="Arial"/>
          <w:color w:val="7030A0"/>
          <w:highlight w:val="yellow"/>
        </w:rPr>
      </w:pPr>
      <w:r w:rsidRPr="3756A9BF">
        <w:rPr>
          <w:rFonts w:ascii="Arial" w:eastAsia="Arial" w:hAnsi="Arial" w:cs="Arial"/>
          <w:color w:val="7030A0"/>
        </w:rPr>
        <w:t xml:space="preserve">We are meeting tonight </w:t>
      </w:r>
      <w:r w:rsidR="7D6277BB" w:rsidRPr="3756A9BF">
        <w:rPr>
          <w:rFonts w:ascii="Arial" w:eastAsia="Arial" w:hAnsi="Arial" w:cs="Arial"/>
          <w:color w:val="7030A0"/>
        </w:rPr>
        <w:t xml:space="preserve">as the senior leadership team </w:t>
      </w:r>
      <w:r w:rsidRPr="3756A9BF">
        <w:rPr>
          <w:rFonts w:ascii="Arial" w:eastAsia="Arial" w:hAnsi="Arial" w:cs="Arial"/>
          <w:color w:val="7030A0"/>
        </w:rPr>
        <w:t xml:space="preserve">to discuss our </w:t>
      </w:r>
      <w:r w:rsidR="6D63209A" w:rsidRPr="3756A9BF">
        <w:rPr>
          <w:rFonts w:ascii="Arial" w:eastAsia="Arial" w:hAnsi="Arial" w:cs="Arial"/>
          <w:color w:val="7030A0"/>
        </w:rPr>
        <w:t xml:space="preserve">inspection of Trinity Saint David Day nursery. </w:t>
      </w:r>
    </w:p>
    <w:p w14:paraId="120BC500" w14:textId="39580E7E" w:rsidR="2E7E264E" w:rsidRDefault="6D63209A" w:rsidP="3756A9BF">
      <w:pPr>
        <w:spacing w:after="0" w:line="360" w:lineRule="auto"/>
        <w:rPr>
          <w:rFonts w:ascii="Arial" w:eastAsia="Arial" w:hAnsi="Arial" w:cs="Arial"/>
          <w:color w:val="7030A0"/>
        </w:rPr>
      </w:pPr>
      <w:r w:rsidRPr="3756A9BF">
        <w:rPr>
          <w:rFonts w:ascii="Arial" w:eastAsia="Arial" w:hAnsi="Arial" w:cs="Arial"/>
          <w:color w:val="7030A0"/>
        </w:rPr>
        <w:t xml:space="preserve">In line with Care Inspectorate Wales guidelines (Care Inspectorate Wales, n.d.) nurseries are inspected every 2 years, this was updated in April 2016 (Care Inspectorate Wales, n.d). Currently we have 20 children registered and </w:t>
      </w:r>
      <w:r w:rsidR="6758EB44" w:rsidRPr="3756A9BF">
        <w:rPr>
          <w:rFonts w:ascii="Arial" w:eastAsia="Arial" w:hAnsi="Arial" w:cs="Arial"/>
          <w:color w:val="7030A0"/>
        </w:rPr>
        <w:t>1</w:t>
      </w:r>
      <w:r w:rsidR="1F197258" w:rsidRPr="3756A9BF">
        <w:rPr>
          <w:rFonts w:ascii="Arial" w:eastAsia="Arial" w:hAnsi="Arial" w:cs="Arial"/>
          <w:color w:val="7030A0"/>
        </w:rPr>
        <w:t>0</w:t>
      </w:r>
      <w:r w:rsidR="1F645888" w:rsidRPr="3756A9BF">
        <w:rPr>
          <w:rFonts w:ascii="Arial" w:eastAsia="Arial" w:hAnsi="Arial" w:cs="Arial"/>
          <w:color w:val="7030A0"/>
        </w:rPr>
        <w:t xml:space="preserve"> staff members</w:t>
      </w:r>
      <w:r w:rsidRPr="3756A9BF">
        <w:rPr>
          <w:rFonts w:ascii="Arial" w:eastAsia="Arial" w:hAnsi="Arial" w:cs="Arial"/>
          <w:color w:val="7030A0"/>
        </w:rPr>
        <w:t>.</w:t>
      </w:r>
      <w:r w:rsidR="35909C5E" w:rsidRPr="3756A9BF">
        <w:rPr>
          <w:rFonts w:ascii="Arial" w:eastAsia="Arial" w:hAnsi="Arial" w:cs="Arial"/>
          <w:color w:val="7030A0"/>
        </w:rPr>
        <w:t xml:space="preserve"> </w:t>
      </w:r>
      <w:r w:rsidRPr="3756A9BF">
        <w:rPr>
          <w:rFonts w:ascii="Arial" w:eastAsia="Arial" w:hAnsi="Arial" w:cs="Arial"/>
          <w:color w:val="7030A0"/>
        </w:rPr>
        <w:t xml:space="preserve">Can we first introduce ourselves and any apologies.   </w:t>
      </w:r>
    </w:p>
    <w:p w14:paraId="797B0257" w14:textId="4C0BF1CA" w:rsidR="2E7E264E" w:rsidRDefault="6D63209A" w:rsidP="3756A9BF">
      <w:pPr>
        <w:spacing w:after="0" w:line="360" w:lineRule="auto"/>
        <w:rPr>
          <w:rFonts w:ascii="Arial" w:eastAsia="Arial" w:hAnsi="Arial" w:cs="Arial"/>
          <w:color w:val="7030A0"/>
        </w:rPr>
      </w:pPr>
      <w:r w:rsidRPr="3756A9BF">
        <w:rPr>
          <w:rFonts w:ascii="Arial" w:eastAsia="Arial" w:hAnsi="Arial" w:cs="Arial"/>
          <w:color w:val="7030A0"/>
        </w:rPr>
        <w:t>I am Gemma Williams</w:t>
      </w:r>
      <w:r w:rsidR="5369ACA7" w:rsidRPr="3756A9BF">
        <w:rPr>
          <w:rFonts w:ascii="Arial" w:eastAsia="Arial" w:hAnsi="Arial" w:cs="Arial"/>
          <w:color w:val="7030A0"/>
        </w:rPr>
        <w:t xml:space="preserve">, </w:t>
      </w:r>
      <w:r w:rsidR="6FE21806" w:rsidRPr="3756A9BF">
        <w:rPr>
          <w:rFonts w:ascii="Arial" w:eastAsia="Arial" w:hAnsi="Arial" w:cs="Arial"/>
          <w:color w:val="7030A0"/>
        </w:rPr>
        <w:t xml:space="preserve">an </w:t>
      </w:r>
      <w:r w:rsidR="1B6E5306" w:rsidRPr="3756A9BF">
        <w:rPr>
          <w:rFonts w:ascii="Arial" w:eastAsia="Arial" w:hAnsi="Arial" w:cs="Arial"/>
          <w:color w:val="7030A0"/>
        </w:rPr>
        <w:t>e</w:t>
      </w:r>
      <w:r w:rsidR="3BA11CA2" w:rsidRPr="3756A9BF">
        <w:rPr>
          <w:rFonts w:ascii="Arial" w:eastAsia="Arial" w:hAnsi="Arial" w:cs="Arial"/>
          <w:color w:val="7030A0"/>
        </w:rPr>
        <w:t xml:space="preserve">arly </w:t>
      </w:r>
      <w:r w:rsidR="68F6BD4B" w:rsidRPr="3756A9BF">
        <w:rPr>
          <w:rFonts w:ascii="Arial" w:eastAsia="Arial" w:hAnsi="Arial" w:cs="Arial"/>
          <w:color w:val="7030A0"/>
        </w:rPr>
        <w:t>year's</w:t>
      </w:r>
      <w:r w:rsidR="3BA11CA2" w:rsidRPr="3756A9BF">
        <w:rPr>
          <w:rFonts w:ascii="Arial" w:eastAsia="Arial" w:hAnsi="Arial" w:cs="Arial"/>
          <w:color w:val="7030A0"/>
        </w:rPr>
        <w:t xml:space="preserve"> practitioner</w:t>
      </w:r>
      <w:r w:rsidR="1B6E5306" w:rsidRPr="3756A9BF">
        <w:rPr>
          <w:rFonts w:ascii="Arial" w:eastAsia="Arial" w:hAnsi="Arial" w:cs="Arial"/>
          <w:color w:val="7030A0"/>
        </w:rPr>
        <w:t xml:space="preserve"> at</w:t>
      </w:r>
      <w:r w:rsidRPr="3756A9BF">
        <w:rPr>
          <w:rFonts w:ascii="Arial" w:eastAsia="Arial" w:hAnsi="Arial" w:cs="Arial"/>
          <w:color w:val="7030A0"/>
        </w:rPr>
        <w:t xml:space="preserve"> Trinity Saint David Day Nursery, I am also the lead in the provision and progression of the curriculum. </w:t>
      </w:r>
    </w:p>
    <w:p w14:paraId="354AC8D1" w14:textId="7C8780E8" w:rsidR="2E7E264E" w:rsidRDefault="6D63209A" w:rsidP="3756A9BF">
      <w:pPr>
        <w:spacing w:after="0" w:line="360" w:lineRule="auto"/>
        <w:rPr>
          <w:rFonts w:ascii="Arial" w:eastAsia="Arial" w:hAnsi="Arial" w:cs="Arial"/>
          <w:color w:val="FF0000"/>
        </w:rPr>
      </w:pPr>
      <w:r w:rsidRPr="3756A9BF">
        <w:rPr>
          <w:rFonts w:ascii="Arial" w:eastAsia="Arial" w:hAnsi="Arial" w:cs="Arial"/>
          <w:color w:val="FF0000"/>
        </w:rPr>
        <w:t xml:space="preserve"> </w:t>
      </w:r>
    </w:p>
    <w:p w14:paraId="5CD3AE9A" w14:textId="76C4314E" w:rsidR="2E7E264E" w:rsidRDefault="74EA789A" w:rsidP="3756A9BF">
      <w:pPr>
        <w:spacing w:line="360" w:lineRule="auto"/>
        <w:rPr>
          <w:rFonts w:ascii="Arial" w:eastAsia="Arial" w:hAnsi="Arial" w:cs="Arial"/>
          <w:color w:val="000000" w:themeColor="text1"/>
        </w:rPr>
      </w:pPr>
      <w:r w:rsidRPr="3756A9BF">
        <w:rPr>
          <w:rFonts w:ascii="Arial" w:eastAsia="Arial" w:hAnsi="Arial" w:cs="Arial"/>
          <w:color w:val="FFC000"/>
        </w:rPr>
        <w:t xml:space="preserve">Hello, </w:t>
      </w:r>
      <w:r w:rsidR="3C563252" w:rsidRPr="3756A9BF">
        <w:rPr>
          <w:rFonts w:ascii="Arial" w:eastAsia="Arial" w:hAnsi="Arial" w:cs="Arial"/>
          <w:color w:val="FFC000"/>
        </w:rPr>
        <w:t xml:space="preserve">I am Carolanne Kerr, I am the </w:t>
      </w:r>
      <w:r w:rsidR="03EEB12B" w:rsidRPr="3756A9BF">
        <w:rPr>
          <w:rFonts w:ascii="Arial" w:eastAsia="Arial" w:hAnsi="Arial" w:cs="Arial"/>
          <w:color w:val="FFC000"/>
        </w:rPr>
        <w:t>Early Years</w:t>
      </w:r>
      <w:r w:rsidR="3C563252" w:rsidRPr="3756A9BF">
        <w:rPr>
          <w:rFonts w:ascii="Arial" w:eastAsia="Arial" w:hAnsi="Arial" w:cs="Arial"/>
          <w:color w:val="FFC000"/>
        </w:rPr>
        <w:t xml:space="preserve"> Additional Learning Needs Lead </w:t>
      </w:r>
      <w:r w:rsidR="3D9F9DAC" w:rsidRPr="3756A9BF">
        <w:rPr>
          <w:rFonts w:ascii="Arial" w:eastAsia="Arial" w:hAnsi="Arial" w:cs="Arial"/>
          <w:color w:val="FFC000"/>
        </w:rPr>
        <w:t>Officer</w:t>
      </w:r>
      <w:r w:rsidR="718F87E5" w:rsidRPr="3756A9BF">
        <w:rPr>
          <w:rFonts w:ascii="Arial" w:eastAsia="Arial" w:hAnsi="Arial" w:cs="Arial"/>
          <w:color w:val="FFC000"/>
        </w:rPr>
        <w:t>,</w:t>
      </w:r>
      <w:r w:rsidR="01C8B523" w:rsidRPr="3756A9BF">
        <w:rPr>
          <w:rFonts w:ascii="Arial" w:eastAsia="Arial" w:hAnsi="Arial" w:cs="Arial"/>
          <w:color w:val="FFC000"/>
        </w:rPr>
        <w:t xml:space="preserve"> </w:t>
      </w:r>
      <w:r w:rsidR="0D0293FA" w:rsidRPr="3756A9BF">
        <w:rPr>
          <w:rFonts w:ascii="Arial" w:eastAsia="Arial" w:hAnsi="Arial" w:cs="Arial"/>
          <w:color w:val="FFC000"/>
        </w:rPr>
        <w:t>known as EYA</w:t>
      </w:r>
      <w:r w:rsidR="66A51CCC" w:rsidRPr="3756A9BF">
        <w:rPr>
          <w:rFonts w:ascii="Arial" w:eastAsia="Arial" w:hAnsi="Arial" w:cs="Arial"/>
          <w:color w:val="FFC000"/>
        </w:rPr>
        <w:t>LNLO S</w:t>
      </w:r>
      <w:r w:rsidR="3C563252" w:rsidRPr="3756A9BF">
        <w:rPr>
          <w:rFonts w:ascii="Arial" w:eastAsia="Arial" w:hAnsi="Arial" w:cs="Arial"/>
          <w:color w:val="FFC000"/>
        </w:rPr>
        <w:t xml:space="preserve">t Trinity David. </w:t>
      </w:r>
    </w:p>
    <w:p w14:paraId="0B46DAC9" w14:textId="09BF1899" w:rsidR="2E7E264E" w:rsidRDefault="28C804BD" w:rsidP="3756A9BF">
      <w:pPr>
        <w:spacing w:line="360" w:lineRule="auto"/>
        <w:rPr>
          <w:rFonts w:ascii="Arial" w:eastAsia="Arial" w:hAnsi="Arial" w:cs="Arial"/>
          <w:color w:val="4C94D8" w:themeColor="text2" w:themeTint="80"/>
        </w:rPr>
      </w:pPr>
      <w:r w:rsidRPr="3756A9BF">
        <w:rPr>
          <w:rFonts w:ascii="Arial" w:eastAsia="Arial" w:hAnsi="Arial" w:cs="Arial"/>
          <w:color w:val="4C94D8" w:themeColor="text2" w:themeTint="80"/>
        </w:rPr>
        <w:t>Hello,</w:t>
      </w:r>
      <w:r w:rsidR="5374F364" w:rsidRPr="3756A9BF">
        <w:rPr>
          <w:rFonts w:ascii="Arial" w:eastAsia="Arial" w:hAnsi="Arial" w:cs="Arial"/>
          <w:color w:val="4C94D8" w:themeColor="text2" w:themeTint="80"/>
        </w:rPr>
        <w:t xml:space="preserve"> I am Michelle Jarret, I have been a registered </w:t>
      </w:r>
      <w:r w:rsidR="5666B1EF" w:rsidRPr="3756A9BF">
        <w:rPr>
          <w:rFonts w:ascii="Arial" w:eastAsia="Arial" w:hAnsi="Arial" w:cs="Arial"/>
          <w:color w:val="4C94D8" w:themeColor="text2" w:themeTint="80"/>
        </w:rPr>
        <w:t>Nursery Nurse</w:t>
      </w:r>
      <w:r w:rsidR="5374F364" w:rsidRPr="3756A9BF">
        <w:rPr>
          <w:rFonts w:ascii="Arial" w:eastAsia="Arial" w:hAnsi="Arial" w:cs="Arial"/>
          <w:color w:val="4C94D8" w:themeColor="text2" w:themeTint="80"/>
        </w:rPr>
        <w:t xml:space="preserve"> with the Care i</w:t>
      </w:r>
      <w:r w:rsidR="1458CF25" w:rsidRPr="3756A9BF">
        <w:rPr>
          <w:rFonts w:ascii="Arial" w:eastAsia="Arial" w:hAnsi="Arial" w:cs="Arial"/>
          <w:color w:val="4C94D8" w:themeColor="text2" w:themeTint="80"/>
        </w:rPr>
        <w:t>nspectorate Wales</w:t>
      </w:r>
      <w:r w:rsidR="22CDFE8A" w:rsidRPr="3756A9BF">
        <w:rPr>
          <w:rFonts w:ascii="Arial" w:eastAsia="Arial" w:hAnsi="Arial" w:cs="Arial"/>
          <w:color w:val="4C94D8" w:themeColor="text2" w:themeTint="80"/>
        </w:rPr>
        <w:t xml:space="preserve"> for 6 years. My role is to </w:t>
      </w:r>
      <w:r w:rsidR="33DD7459" w:rsidRPr="3756A9BF">
        <w:rPr>
          <w:rFonts w:ascii="Arial" w:eastAsia="Arial" w:hAnsi="Arial" w:cs="Arial"/>
          <w:color w:val="4C94D8" w:themeColor="text2" w:themeTint="80"/>
        </w:rPr>
        <w:t xml:space="preserve">oversee stakeholder engagement at </w:t>
      </w:r>
      <w:r w:rsidR="68441616" w:rsidRPr="3756A9BF">
        <w:rPr>
          <w:rFonts w:ascii="Arial" w:eastAsia="Arial" w:hAnsi="Arial" w:cs="Arial"/>
          <w:color w:val="4C94D8" w:themeColor="text2" w:themeTint="80"/>
        </w:rPr>
        <w:t xml:space="preserve">Trinity Saint David </w:t>
      </w:r>
      <w:r w:rsidR="10F1F45E" w:rsidRPr="3756A9BF">
        <w:rPr>
          <w:rFonts w:ascii="Arial" w:eastAsia="Arial" w:hAnsi="Arial" w:cs="Arial"/>
          <w:color w:val="4C94D8" w:themeColor="text2" w:themeTint="80"/>
        </w:rPr>
        <w:t>Day</w:t>
      </w:r>
      <w:r w:rsidR="67E25818" w:rsidRPr="3756A9BF">
        <w:rPr>
          <w:rFonts w:ascii="Arial" w:eastAsia="Arial" w:hAnsi="Arial" w:cs="Arial"/>
          <w:color w:val="4C94D8" w:themeColor="text2" w:themeTint="80"/>
        </w:rPr>
        <w:t xml:space="preserve"> Nursery</w:t>
      </w:r>
      <w:r w:rsidR="320BC4B3" w:rsidRPr="3756A9BF">
        <w:rPr>
          <w:rFonts w:ascii="Arial" w:eastAsia="Arial" w:hAnsi="Arial" w:cs="Arial"/>
          <w:color w:val="4C94D8" w:themeColor="text2" w:themeTint="80"/>
        </w:rPr>
        <w:t>.</w:t>
      </w:r>
    </w:p>
    <w:p w14:paraId="0E7C2363" w14:textId="1688A1B8" w:rsidR="2E7E264E" w:rsidRDefault="38ACEC47" w:rsidP="3756A9BF">
      <w:pPr>
        <w:spacing w:line="360" w:lineRule="auto"/>
        <w:rPr>
          <w:rFonts w:ascii="Arial" w:eastAsia="Arial" w:hAnsi="Arial" w:cs="Arial"/>
          <w:color w:val="FF0000"/>
        </w:rPr>
      </w:pPr>
      <w:r w:rsidRPr="3756A9BF">
        <w:rPr>
          <w:rFonts w:ascii="Arial" w:eastAsia="Arial" w:hAnsi="Arial" w:cs="Arial"/>
          <w:color w:val="FF0000"/>
        </w:rPr>
        <w:t>Hello, I am Sarah James</w:t>
      </w:r>
      <w:r w:rsidR="6D86CA85" w:rsidRPr="3756A9BF">
        <w:rPr>
          <w:rFonts w:ascii="Arial" w:eastAsia="Arial" w:hAnsi="Arial" w:cs="Arial"/>
          <w:color w:val="FF0000"/>
        </w:rPr>
        <w:t xml:space="preserve"> and </w:t>
      </w:r>
      <w:r w:rsidR="4844C037" w:rsidRPr="3756A9BF">
        <w:rPr>
          <w:rFonts w:ascii="Arial" w:eastAsia="Arial" w:hAnsi="Arial" w:cs="Arial"/>
          <w:color w:val="FF0000"/>
        </w:rPr>
        <w:t>I</w:t>
      </w:r>
      <w:r w:rsidR="6D86CA85" w:rsidRPr="3756A9BF">
        <w:rPr>
          <w:rFonts w:ascii="Arial" w:eastAsia="Arial" w:hAnsi="Arial" w:cs="Arial"/>
          <w:color w:val="FF0000"/>
        </w:rPr>
        <w:t xml:space="preserve"> am a nursery nurse working </w:t>
      </w:r>
      <w:r w:rsidR="1C46F674" w:rsidRPr="3756A9BF">
        <w:rPr>
          <w:rFonts w:ascii="Arial" w:eastAsia="Arial" w:hAnsi="Arial" w:cs="Arial"/>
          <w:color w:val="FF0000"/>
        </w:rPr>
        <w:t>predominantly with</w:t>
      </w:r>
      <w:r w:rsidR="6D86CA85" w:rsidRPr="3756A9BF">
        <w:rPr>
          <w:rFonts w:ascii="Arial" w:eastAsia="Arial" w:hAnsi="Arial" w:cs="Arial"/>
          <w:color w:val="FF0000"/>
        </w:rPr>
        <w:t xml:space="preserve"> </w:t>
      </w:r>
      <w:r w:rsidR="40CAD914" w:rsidRPr="3756A9BF">
        <w:rPr>
          <w:rFonts w:ascii="Arial" w:eastAsia="Arial" w:hAnsi="Arial" w:cs="Arial"/>
          <w:color w:val="FF0000"/>
        </w:rPr>
        <w:t>2–3-year-olds</w:t>
      </w:r>
      <w:r w:rsidR="6D86CA85" w:rsidRPr="3756A9BF">
        <w:rPr>
          <w:rFonts w:ascii="Arial" w:eastAsia="Arial" w:hAnsi="Arial" w:cs="Arial"/>
          <w:color w:val="FF0000"/>
        </w:rPr>
        <w:t>,</w:t>
      </w:r>
      <w:r w:rsidR="3E792D61" w:rsidRPr="3756A9BF">
        <w:rPr>
          <w:rFonts w:ascii="Arial" w:eastAsia="Arial" w:hAnsi="Arial" w:cs="Arial"/>
          <w:color w:val="FF0000"/>
        </w:rPr>
        <w:t xml:space="preserve"> </w:t>
      </w:r>
      <w:r w:rsidR="5ADCB55D" w:rsidRPr="3756A9BF">
        <w:rPr>
          <w:rFonts w:ascii="Arial" w:eastAsia="Arial" w:hAnsi="Arial" w:cs="Arial"/>
          <w:color w:val="FF0000"/>
        </w:rPr>
        <w:t>I</w:t>
      </w:r>
      <w:r w:rsidR="3E792D61" w:rsidRPr="3756A9BF">
        <w:rPr>
          <w:rFonts w:ascii="Arial" w:eastAsia="Arial" w:hAnsi="Arial" w:cs="Arial"/>
          <w:color w:val="FF0000"/>
        </w:rPr>
        <w:t xml:space="preserve"> am</w:t>
      </w:r>
      <w:r w:rsidR="5AB80730" w:rsidRPr="3756A9BF">
        <w:rPr>
          <w:rFonts w:ascii="Arial" w:eastAsia="Arial" w:hAnsi="Arial" w:cs="Arial"/>
          <w:color w:val="FF0000"/>
        </w:rPr>
        <w:t xml:space="preserve"> also</w:t>
      </w:r>
      <w:r w:rsidRPr="3756A9BF">
        <w:rPr>
          <w:rFonts w:ascii="Arial" w:eastAsia="Arial" w:hAnsi="Arial" w:cs="Arial"/>
          <w:color w:val="FF0000"/>
        </w:rPr>
        <w:t xml:space="preserve"> </w:t>
      </w:r>
      <w:r w:rsidR="33CF3AD1" w:rsidRPr="3756A9BF">
        <w:rPr>
          <w:rFonts w:ascii="Arial" w:eastAsia="Arial" w:hAnsi="Arial" w:cs="Arial"/>
          <w:color w:val="FF0000"/>
        </w:rPr>
        <w:t xml:space="preserve">the </w:t>
      </w:r>
      <w:r w:rsidR="74EAD568" w:rsidRPr="3756A9BF">
        <w:rPr>
          <w:rFonts w:ascii="Arial" w:eastAsia="Arial" w:hAnsi="Arial" w:cs="Arial"/>
          <w:color w:val="FF0000"/>
        </w:rPr>
        <w:t xml:space="preserve">staff </w:t>
      </w:r>
      <w:r w:rsidR="182803CA" w:rsidRPr="3756A9BF">
        <w:rPr>
          <w:rFonts w:ascii="Arial" w:eastAsia="Arial" w:hAnsi="Arial" w:cs="Arial"/>
          <w:color w:val="FF0000"/>
        </w:rPr>
        <w:t>supervisor</w:t>
      </w:r>
      <w:r w:rsidR="24B1896A" w:rsidRPr="3756A9BF">
        <w:rPr>
          <w:rFonts w:ascii="Arial" w:eastAsia="Arial" w:hAnsi="Arial" w:cs="Arial"/>
          <w:color w:val="FF0000"/>
        </w:rPr>
        <w:t>.</w:t>
      </w:r>
      <w:r w:rsidR="6A5F44D3" w:rsidRPr="3756A9BF">
        <w:rPr>
          <w:rFonts w:ascii="Arial" w:eastAsia="Arial" w:hAnsi="Arial" w:cs="Arial"/>
          <w:color w:val="FF0000"/>
        </w:rPr>
        <w:t xml:space="preserve"> </w:t>
      </w:r>
    </w:p>
    <w:p w14:paraId="47686429" w14:textId="1BEF6CA9" w:rsidR="24568365" w:rsidRDefault="00280000" w:rsidP="3756A9BF">
      <w:pPr>
        <w:spacing w:line="360" w:lineRule="auto"/>
        <w:rPr>
          <w:rFonts w:ascii="Arial" w:eastAsia="Arial" w:hAnsi="Arial" w:cs="Arial"/>
          <w:color w:val="196B24" w:themeColor="accent3"/>
        </w:rPr>
      </w:pPr>
      <w:r w:rsidRPr="3756A9BF">
        <w:rPr>
          <w:rFonts w:ascii="Arial" w:eastAsia="Arial" w:hAnsi="Arial" w:cs="Arial"/>
          <w:color w:val="196B24" w:themeColor="accent3"/>
        </w:rPr>
        <w:t>Good evening, my name is Tirion Brackenbury</w:t>
      </w:r>
      <w:r w:rsidR="00A358D9" w:rsidRPr="3756A9BF">
        <w:rPr>
          <w:rFonts w:ascii="Arial" w:eastAsia="Arial" w:hAnsi="Arial" w:cs="Arial"/>
          <w:color w:val="196B24" w:themeColor="accent3"/>
        </w:rPr>
        <w:t>,</w:t>
      </w:r>
      <w:r w:rsidRPr="3756A9BF">
        <w:rPr>
          <w:rFonts w:ascii="Arial" w:eastAsia="Arial" w:hAnsi="Arial" w:cs="Arial"/>
          <w:color w:val="196B24" w:themeColor="accent3"/>
        </w:rPr>
        <w:t xml:space="preserve"> and I am the </w:t>
      </w:r>
      <w:r w:rsidR="00A64F8C" w:rsidRPr="3756A9BF">
        <w:rPr>
          <w:rFonts w:ascii="Arial" w:eastAsia="Arial" w:hAnsi="Arial" w:cs="Arial"/>
          <w:color w:val="196B24" w:themeColor="accent3"/>
        </w:rPr>
        <w:t>Policy</w:t>
      </w:r>
      <w:r w:rsidRPr="3756A9BF">
        <w:rPr>
          <w:rFonts w:ascii="Arial" w:eastAsia="Arial" w:hAnsi="Arial" w:cs="Arial"/>
          <w:color w:val="196B24" w:themeColor="accent3"/>
        </w:rPr>
        <w:t xml:space="preserve"> and </w:t>
      </w:r>
      <w:r w:rsidR="00D93CD2" w:rsidRPr="3756A9BF">
        <w:rPr>
          <w:rFonts w:ascii="Arial" w:eastAsia="Arial" w:hAnsi="Arial" w:cs="Arial"/>
          <w:color w:val="196B24" w:themeColor="accent3"/>
        </w:rPr>
        <w:t>A</w:t>
      </w:r>
      <w:r w:rsidR="00AF4CF7" w:rsidRPr="3756A9BF">
        <w:rPr>
          <w:rFonts w:ascii="Arial" w:eastAsia="Arial" w:hAnsi="Arial" w:cs="Arial"/>
          <w:color w:val="196B24" w:themeColor="accent3"/>
        </w:rPr>
        <w:t>dvoca</w:t>
      </w:r>
      <w:r w:rsidR="004027F5" w:rsidRPr="3756A9BF">
        <w:rPr>
          <w:rFonts w:ascii="Arial" w:eastAsia="Arial" w:hAnsi="Arial" w:cs="Arial"/>
          <w:color w:val="196B24" w:themeColor="accent3"/>
        </w:rPr>
        <w:t xml:space="preserve">cy </w:t>
      </w:r>
      <w:r w:rsidR="000E11D3" w:rsidRPr="3756A9BF">
        <w:rPr>
          <w:rFonts w:ascii="Arial" w:eastAsia="Arial" w:hAnsi="Arial" w:cs="Arial"/>
          <w:color w:val="196B24" w:themeColor="accent3"/>
        </w:rPr>
        <w:t xml:space="preserve">Lead </w:t>
      </w:r>
      <w:r w:rsidR="00BD6E86" w:rsidRPr="3756A9BF">
        <w:rPr>
          <w:rFonts w:ascii="Arial" w:eastAsia="Arial" w:hAnsi="Arial" w:cs="Arial"/>
          <w:color w:val="196B24" w:themeColor="accent3"/>
        </w:rPr>
        <w:t>Office</w:t>
      </w:r>
      <w:r w:rsidR="00B32574" w:rsidRPr="3756A9BF">
        <w:rPr>
          <w:rFonts w:ascii="Arial" w:eastAsia="Arial" w:hAnsi="Arial" w:cs="Arial"/>
          <w:color w:val="196B24" w:themeColor="accent3"/>
        </w:rPr>
        <w:t>r</w:t>
      </w:r>
      <w:r w:rsidRPr="3756A9BF">
        <w:rPr>
          <w:rFonts w:ascii="Arial" w:eastAsia="Arial" w:hAnsi="Arial" w:cs="Arial"/>
          <w:color w:val="196B24" w:themeColor="accent3"/>
        </w:rPr>
        <w:t xml:space="preserve">. </w:t>
      </w:r>
    </w:p>
    <w:p w14:paraId="2A47064F" w14:textId="5FDEBC56" w:rsidR="37DA6951" w:rsidRDefault="7BB948D8" w:rsidP="3756A9BF">
      <w:pPr>
        <w:spacing w:after="0" w:line="360" w:lineRule="auto"/>
        <w:rPr>
          <w:rFonts w:ascii="Arial" w:eastAsia="Arial" w:hAnsi="Arial" w:cs="Arial"/>
          <w:color w:val="7030A0"/>
        </w:rPr>
      </w:pPr>
      <w:r w:rsidRPr="3756A9BF">
        <w:rPr>
          <w:rFonts w:ascii="Arial" w:eastAsia="Arial" w:hAnsi="Arial" w:cs="Arial"/>
          <w:color w:val="7030A0"/>
        </w:rPr>
        <w:t>Thank you all,</w:t>
      </w:r>
      <w:r w:rsidRPr="3756A9BF">
        <w:rPr>
          <w:rFonts w:ascii="Arial" w:eastAsia="Arial" w:hAnsi="Arial" w:cs="Arial"/>
        </w:rPr>
        <w:t xml:space="preserve"> </w:t>
      </w:r>
      <w:r w:rsidRPr="3756A9BF">
        <w:rPr>
          <w:rFonts w:ascii="Arial" w:eastAsia="Arial" w:hAnsi="Arial" w:cs="Arial"/>
          <w:color w:val="7030A0"/>
        </w:rPr>
        <w:t>The CIW is an agency that is responsible for overseeing and regulating services of social care and childcare in Wales,</w:t>
      </w:r>
      <w:r w:rsidR="6C2FDA7A" w:rsidRPr="3756A9BF">
        <w:rPr>
          <w:rFonts w:ascii="Arial" w:eastAsia="Arial" w:hAnsi="Arial" w:cs="Arial"/>
          <w:color w:val="7030A0"/>
        </w:rPr>
        <w:t xml:space="preserve"> </w:t>
      </w:r>
      <w:r w:rsidRPr="3756A9BF">
        <w:rPr>
          <w:rFonts w:ascii="Arial" w:eastAsia="Arial" w:hAnsi="Arial" w:cs="Arial"/>
          <w:color w:val="7030A0"/>
        </w:rPr>
        <w:t xml:space="preserve">they aim to improve the quality, safety </w:t>
      </w:r>
      <w:r w:rsidRPr="3756A9BF">
        <w:rPr>
          <w:rFonts w:ascii="Arial" w:eastAsia="Arial" w:hAnsi="Arial" w:cs="Arial"/>
          <w:color w:val="7030A0"/>
        </w:rPr>
        <w:lastRenderedPageBreak/>
        <w:t xml:space="preserve">and well-being of the services in Wales (Care Inspectorate Wales, 2019).  Inspections are carried out on behalf of the Welsh Government following legislations such as the </w:t>
      </w:r>
      <w:r w:rsidRPr="3756A9BF">
        <w:rPr>
          <w:rFonts w:ascii="Arial" w:eastAsia="Arial" w:hAnsi="Arial" w:cs="Arial"/>
          <w:i/>
          <w:iCs/>
          <w:color w:val="7030A0"/>
        </w:rPr>
        <w:t xml:space="preserve">Children and Families Measure (Wales) 2010 </w:t>
      </w:r>
      <w:r w:rsidRPr="3756A9BF">
        <w:rPr>
          <w:rFonts w:ascii="Arial" w:eastAsia="Arial" w:hAnsi="Arial" w:cs="Arial"/>
          <w:color w:val="7030A0"/>
        </w:rPr>
        <w:t xml:space="preserve">and </w:t>
      </w:r>
      <w:r w:rsidRPr="3756A9BF">
        <w:rPr>
          <w:rFonts w:ascii="Arial" w:eastAsia="Arial" w:hAnsi="Arial" w:cs="Arial"/>
          <w:i/>
          <w:iCs/>
          <w:color w:val="7030A0"/>
        </w:rPr>
        <w:t>The Childminding and Daycare Expectations (Wales) order 2010.</w:t>
      </w:r>
      <w:r w:rsidRPr="3756A9BF">
        <w:rPr>
          <w:rFonts w:ascii="Arial" w:eastAsia="Arial" w:hAnsi="Arial" w:cs="Arial"/>
          <w:color w:val="7030A0"/>
        </w:rPr>
        <w:t xml:space="preserve"> </w:t>
      </w:r>
    </w:p>
    <w:p w14:paraId="0AC1811A" w14:textId="66353FA1" w:rsidR="37DA6951" w:rsidRDefault="00FDD78D" w:rsidP="3756A9BF">
      <w:pPr>
        <w:spacing w:after="0" w:line="360" w:lineRule="auto"/>
        <w:rPr>
          <w:rFonts w:ascii="Arial" w:eastAsia="Arial" w:hAnsi="Arial" w:cs="Arial"/>
          <w:color w:val="7030A0"/>
        </w:rPr>
      </w:pPr>
      <w:r w:rsidRPr="3756A9BF">
        <w:rPr>
          <w:rFonts w:ascii="Arial" w:eastAsia="Arial" w:hAnsi="Arial" w:cs="Arial"/>
          <w:color w:val="7030A0"/>
        </w:rPr>
        <w:t>Like our last inspection, inspectors will look at</w:t>
      </w:r>
      <w:r w:rsidR="7E12D915" w:rsidRPr="3756A9BF">
        <w:rPr>
          <w:rFonts w:ascii="Arial" w:eastAsia="Arial" w:hAnsi="Arial" w:cs="Arial"/>
          <w:color w:val="7030A0"/>
        </w:rPr>
        <w:t xml:space="preserve"> the</w:t>
      </w:r>
      <w:r w:rsidRPr="3756A9BF">
        <w:rPr>
          <w:rFonts w:ascii="Arial" w:eastAsia="Arial" w:hAnsi="Arial" w:cs="Arial"/>
          <w:color w:val="7030A0"/>
        </w:rPr>
        <w:t xml:space="preserve"> 4 </w:t>
      </w:r>
      <w:r w:rsidR="51909825" w:rsidRPr="3756A9BF">
        <w:rPr>
          <w:rFonts w:ascii="Arial" w:eastAsia="Arial" w:hAnsi="Arial" w:cs="Arial"/>
          <w:color w:val="7030A0"/>
        </w:rPr>
        <w:t>core themes</w:t>
      </w:r>
      <w:r w:rsidRPr="3756A9BF">
        <w:rPr>
          <w:rFonts w:ascii="Arial" w:eastAsia="Arial" w:hAnsi="Arial" w:cs="Arial"/>
          <w:color w:val="7030A0"/>
        </w:rPr>
        <w:t xml:space="preserve"> – Well-being, Care and Development, Environment and Leadership and Management.  I would like us to reflect on our last inspection and understand what work we have done to improve the quality of our service.   </w:t>
      </w:r>
    </w:p>
    <w:p w14:paraId="0C97B353" w14:textId="1D5CA569" w:rsidR="37DA6951" w:rsidRDefault="7BB948D8" w:rsidP="3756A9BF">
      <w:pPr>
        <w:spacing w:after="0" w:line="360" w:lineRule="auto"/>
        <w:rPr>
          <w:rFonts w:ascii="Arial" w:eastAsia="Arial" w:hAnsi="Arial" w:cs="Arial"/>
          <w:color w:val="7030A0"/>
        </w:rPr>
      </w:pPr>
      <w:r w:rsidRPr="3756A9BF">
        <w:rPr>
          <w:rFonts w:ascii="Arial" w:eastAsia="Arial" w:hAnsi="Arial" w:cs="Arial"/>
          <w:color w:val="7030A0"/>
        </w:rPr>
        <w:t xml:space="preserve">We are legally required by CIW to complete an annual Self-Assessment of Service Statement [hereafter SASS] and the Quality-of-Care report to evaluate our services (Care Inspectorate Wales, n.d.). </w:t>
      </w:r>
      <w:r w:rsidR="63B8A55A" w:rsidRPr="3756A9BF">
        <w:rPr>
          <w:rFonts w:ascii="Arial" w:eastAsia="Arial" w:hAnsi="Arial" w:cs="Arial"/>
          <w:color w:val="7030A0"/>
        </w:rPr>
        <w:t>The Quality-of-Care</w:t>
      </w:r>
      <w:r w:rsidR="754A45D2" w:rsidRPr="3756A9BF">
        <w:rPr>
          <w:rFonts w:ascii="Arial" w:eastAsia="Arial" w:hAnsi="Arial" w:cs="Arial"/>
          <w:color w:val="7030A0"/>
        </w:rPr>
        <w:t xml:space="preserve"> Report is a key requirement for registered childcare providers in Wales, including day nurseries. This report helps demonstrate that we are evaluating and improving </w:t>
      </w:r>
      <w:r w:rsidR="0AC95905" w:rsidRPr="3756A9BF">
        <w:rPr>
          <w:rFonts w:ascii="Arial" w:eastAsia="Arial" w:hAnsi="Arial" w:cs="Arial"/>
          <w:color w:val="7030A0"/>
        </w:rPr>
        <w:t xml:space="preserve">our </w:t>
      </w:r>
      <w:r w:rsidR="754A45D2" w:rsidRPr="3756A9BF">
        <w:rPr>
          <w:rFonts w:ascii="Arial" w:eastAsia="Arial" w:hAnsi="Arial" w:cs="Arial"/>
          <w:color w:val="7030A0"/>
        </w:rPr>
        <w:t>service in line with CIW’s regulations.</w:t>
      </w:r>
    </w:p>
    <w:p w14:paraId="0F60DFC8" w14:textId="5E7DA62B" w:rsidR="00EA7319" w:rsidRDefault="7BB948D8" w:rsidP="3756A9BF">
      <w:pPr>
        <w:spacing w:after="0" w:line="360" w:lineRule="auto"/>
        <w:rPr>
          <w:rFonts w:ascii="Arial" w:eastAsia="Arial" w:hAnsi="Arial" w:cs="Arial"/>
          <w:color w:val="7030A0"/>
        </w:rPr>
      </w:pPr>
      <w:r w:rsidRPr="3756A9BF">
        <w:rPr>
          <w:rFonts w:ascii="Arial" w:eastAsia="Arial" w:hAnsi="Arial" w:cs="Arial"/>
          <w:color w:val="7030A0"/>
        </w:rPr>
        <w:t xml:space="preserve">Although the information included in these reports is used by CIW to plan inspections and offer support, they can also show inconsistencies due to settings assessing themselves and not showing a true reflection, which can lead to biased information.  The process of the administration work can also be time-consuming, which </w:t>
      </w:r>
      <w:r w:rsidR="50624295" w:rsidRPr="3756A9BF">
        <w:rPr>
          <w:rFonts w:ascii="Arial" w:eastAsia="Arial" w:hAnsi="Arial" w:cs="Arial"/>
          <w:color w:val="7030A0"/>
        </w:rPr>
        <w:t>is</w:t>
      </w:r>
      <w:r w:rsidRPr="3756A9BF">
        <w:rPr>
          <w:rFonts w:ascii="Arial" w:eastAsia="Arial" w:hAnsi="Arial" w:cs="Arial"/>
          <w:color w:val="7030A0"/>
        </w:rPr>
        <w:t xml:space="preserve"> why I would like us all to have input into our ratings.  </w:t>
      </w:r>
      <w:r w:rsidR="5E826364" w:rsidRPr="3756A9BF">
        <w:rPr>
          <w:rFonts w:ascii="Arial" w:eastAsia="Arial" w:hAnsi="Arial" w:cs="Arial"/>
          <w:color w:val="7030A0"/>
        </w:rPr>
        <w:t>Reggio Acadamy, (2021) believes that w</w:t>
      </w:r>
      <w:r w:rsidRPr="3756A9BF">
        <w:rPr>
          <w:rFonts w:ascii="Arial" w:eastAsia="Arial" w:hAnsi="Arial" w:cs="Arial"/>
          <w:color w:val="7030A0"/>
        </w:rPr>
        <w:t xml:space="preserve">orking collaboratively provides high-quality care to our practice.  </w:t>
      </w:r>
    </w:p>
    <w:p w14:paraId="1464E68A" w14:textId="2460ECB2" w:rsidR="2C9B9C84" w:rsidRDefault="2C9B9C84" w:rsidP="3756A9BF">
      <w:pPr>
        <w:spacing w:after="0" w:line="360" w:lineRule="auto"/>
        <w:rPr>
          <w:rFonts w:ascii="Arial" w:eastAsia="Arial" w:hAnsi="Arial" w:cs="Arial"/>
          <w:color w:val="FF0000"/>
        </w:rPr>
      </w:pPr>
    </w:p>
    <w:p w14:paraId="276230E8" w14:textId="51167418" w:rsidR="3EF109D5" w:rsidRDefault="2AE27888" w:rsidP="3756A9BF">
      <w:pPr>
        <w:spacing w:after="0" w:line="360" w:lineRule="auto"/>
        <w:rPr>
          <w:rFonts w:ascii="Arial" w:eastAsia="Arial" w:hAnsi="Arial" w:cs="Arial"/>
          <w:color w:val="FF0000"/>
        </w:rPr>
      </w:pPr>
      <w:r w:rsidRPr="3756A9BF">
        <w:rPr>
          <w:rFonts w:ascii="Arial" w:eastAsia="Arial" w:hAnsi="Arial" w:cs="Arial"/>
          <w:color w:val="FF0000"/>
        </w:rPr>
        <w:t>Also,</w:t>
      </w:r>
      <w:r w:rsidR="3EF109D5" w:rsidRPr="3756A9BF">
        <w:rPr>
          <w:rFonts w:ascii="Arial" w:eastAsia="Arial" w:hAnsi="Arial" w:cs="Arial"/>
          <w:color w:val="FF0000"/>
        </w:rPr>
        <w:t xml:space="preserve"> a quick reminder that we are due to complete our SASS forms by the </w:t>
      </w:r>
      <w:r w:rsidR="04CD9A5A" w:rsidRPr="3756A9BF">
        <w:rPr>
          <w:rFonts w:ascii="Arial" w:eastAsia="Arial" w:hAnsi="Arial" w:cs="Arial"/>
          <w:color w:val="FF0000"/>
        </w:rPr>
        <w:t>14th of</w:t>
      </w:r>
      <w:r w:rsidR="3EF109D5" w:rsidRPr="3756A9BF">
        <w:rPr>
          <w:rFonts w:ascii="Arial" w:eastAsia="Arial" w:hAnsi="Arial" w:cs="Arial"/>
          <w:color w:val="FF0000"/>
        </w:rPr>
        <w:t xml:space="preserve"> March. We must ensure this is completed within the </w:t>
      </w:r>
      <w:r w:rsidR="15849A36" w:rsidRPr="3756A9BF">
        <w:rPr>
          <w:rFonts w:ascii="Arial" w:eastAsia="Arial" w:hAnsi="Arial" w:cs="Arial"/>
          <w:color w:val="FF0000"/>
        </w:rPr>
        <w:t>time limit</w:t>
      </w:r>
      <w:r w:rsidR="3EF109D5" w:rsidRPr="3756A9BF">
        <w:rPr>
          <w:rFonts w:ascii="Arial" w:eastAsia="Arial" w:hAnsi="Arial" w:cs="Arial"/>
          <w:color w:val="FF0000"/>
        </w:rPr>
        <w:t xml:space="preserve"> as it is a regulation as part of our registration </w:t>
      </w:r>
      <w:r w:rsidR="56AC7E65" w:rsidRPr="3756A9BF">
        <w:rPr>
          <w:rFonts w:ascii="Arial" w:eastAsia="Arial" w:hAnsi="Arial" w:cs="Arial"/>
          <w:color w:val="FF0000"/>
        </w:rPr>
        <w:t>(</w:t>
      </w:r>
      <w:r w:rsidR="40B5346A" w:rsidRPr="3756A9BF">
        <w:rPr>
          <w:rFonts w:ascii="Arial" w:eastAsia="Arial" w:hAnsi="Arial" w:cs="Arial"/>
          <w:color w:val="FF0000"/>
        </w:rPr>
        <w:t xml:space="preserve">Care Inspectorate Wales </w:t>
      </w:r>
      <w:r w:rsidR="2D2A585B" w:rsidRPr="3756A9BF">
        <w:rPr>
          <w:rFonts w:ascii="Arial" w:eastAsia="Arial" w:hAnsi="Arial" w:cs="Arial"/>
          <w:color w:val="FF0000"/>
        </w:rPr>
        <w:t>n.d</w:t>
      </w:r>
      <w:r w:rsidR="56AC7E65" w:rsidRPr="3756A9BF">
        <w:rPr>
          <w:rFonts w:ascii="Arial" w:eastAsia="Arial" w:hAnsi="Arial" w:cs="Arial"/>
          <w:color w:val="FF0000"/>
        </w:rPr>
        <w:t>)</w:t>
      </w:r>
      <w:r w:rsidR="4DE0BFE2" w:rsidRPr="3756A9BF">
        <w:rPr>
          <w:rFonts w:ascii="Arial" w:eastAsia="Arial" w:hAnsi="Arial" w:cs="Arial"/>
          <w:color w:val="FF0000"/>
        </w:rPr>
        <w:t>.</w:t>
      </w:r>
      <w:r w:rsidR="3EF109D5" w:rsidRPr="3756A9BF">
        <w:rPr>
          <w:rFonts w:ascii="Arial" w:eastAsia="Arial" w:hAnsi="Arial" w:cs="Arial"/>
          <w:color w:val="FF0000"/>
        </w:rPr>
        <w:t xml:space="preserve"> Our </w:t>
      </w:r>
      <w:r w:rsidR="56AC7E65" w:rsidRPr="3756A9BF">
        <w:rPr>
          <w:rFonts w:ascii="Arial" w:eastAsia="Arial" w:hAnsi="Arial" w:cs="Arial"/>
          <w:color w:val="FF0000"/>
        </w:rPr>
        <w:t>Q</w:t>
      </w:r>
      <w:r w:rsidR="63D45DF8" w:rsidRPr="3756A9BF">
        <w:rPr>
          <w:rFonts w:ascii="Arial" w:eastAsia="Arial" w:hAnsi="Arial" w:cs="Arial"/>
          <w:color w:val="FF0000"/>
        </w:rPr>
        <w:t xml:space="preserve">uality </w:t>
      </w:r>
      <w:r w:rsidR="385D93FF" w:rsidRPr="3756A9BF">
        <w:rPr>
          <w:rFonts w:ascii="Arial" w:eastAsia="Arial" w:hAnsi="Arial" w:cs="Arial"/>
          <w:color w:val="FF0000"/>
        </w:rPr>
        <w:t>of</w:t>
      </w:r>
      <w:r w:rsidR="10AFA9FD" w:rsidRPr="3756A9BF">
        <w:rPr>
          <w:rFonts w:ascii="Arial" w:eastAsia="Arial" w:hAnsi="Arial" w:cs="Arial"/>
          <w:color w:val="FF0000"/>
        </w:rPr>
        <w:t xml:space="preserve"> </w:t>
      </w:r>
      <w:r w:rsidR="56AC7E65" w:rsidRPr="3756A9BF">
        <w:rPr>
          <w:rFonts w:ascii="Arial" w:eastAsia="Arial" w:hAnsi="Arial" w:cs="Arial"/>
          <w:color w:val="FF0000"/>
        </w:rPr>
        <w:t>C</w:t>
      </w:r>
      <w:r w:rsidR="6610FC63" w:rsidRPr="3756A9BF">
        <w:rPr>
          <w:rFonts w:ascii="Arial" w:eastAsia="Arial" w:hAnsi="Arial" w:cs="Arial"/>
          <w:color w:val="FF0000"/>
        </w:rPr>
        <w:t>are</w:t>
      </w:r>
      <w:r w:rsidR="3EF109D5" w:rsidRPr="3756A9BF">
        <w:rPr>
          <w:rFonts w:ascii="Arial" w:eastAsia="Arial" w:hAnsi="Arial" w:cs="Arial"/>
          <w:color w:val="FF0000"/>
        </w:rPr>
        <w:t xml:space="preserve"> report will also need to be updated when completing th</w:t>
      </w:r>
      <w:r w:rsidR="01C33027" w:rsidRPr="3756A9BF">
        <w:rPr>
          <w:rFonts w:ascii="Arial" w:eastAsia="Arial" w:hAnsi="Arial" w:cs="Arial"/>
          <w:color w:val="FF0000"/>
        </w:rPr>
        <w:t>e SASS form</w:t>
      </w:r>
      <w:r w:rsidR="3EF109D5" w:rsidRPr="3756A9BF">
        <w:rPr>
          <w:rFonts w:ascii="Arial" w:eastAsia="Arial" w:hAnsi="Arial" w:cs="Arial"/>
          <w:color w:val="FF0000"/>
        </w:rPr>
        <w:t xml:space="preserve"> as </w:t>
      </w:r>
      <w:r w:rsidR="02DFA204" w:rsidRPr="3756A9BF">
        <w:rPr>
          <w:rFonts w:ascii="Arial" w:eastAsia="Arial" w:hAnsi="Arial" w:cs="Arial"/>
          <w:color w:val="FF0000"/>
        </w:rPr>
        <w:t>it is</w:t>
      </w:r>
      <w:r w:rsidR="3EF109D5" w:rsidRPr="3756A9BF">
        <w:rPr>
          <w:rFonts w:ascii="Arial" w:eastAsia="Arial" w:hAnsi="Arial" w:cs="Arial"/>
          <w:color w:val="FF0000"/>
        </w:rPr>
        <w:t xml:space="preserve"> also an annual expectation of CIW and </w:t>
      </w:r>
      <w:r w:rsidR="5DBF2F3A" w:rsidRPr="3756A9BF">
        <w:rPr>
          <w:rFonts w:ascii="Arial" w:eastAsia="Arial" w:hAnsi="Arial" w:cs="Arial"/>
          <w:color w:val="FF0000"/>
        </w:rPr>
        <w:t xml:space="preserve">the National </w:t>
      </w:r>
      <w:r w:rsidR="56AC7E65" w:rsidRPr="3756A9BF">
        <w:rPr>
          <w:rFonts w:ascii="Arial" w:eastAsia="Arial" w:hAnsi="Arial" w:cs="Arial"/>
          <w:color w:val="FF0000"/>
        </w:rPr>
        <w:t>M</w:t>
      </w:r>
      <w:r w:rsidR="506C03C3" w:rsidRPr="3756A9BF">
        <w:rPr>
          <w:rFonts w:ascii="Arial" w:eastAsia="Arial" w:hAnsi="Arial" w:cs="Arial"/>
          <w:color w:val="FF0000"/>
        </w:rPr>
        <w:t xml:space="preserve">inimum </w:t>
      </w:r>
      <w:r w:rsidR="56AC7E65" w:rsidRPr="3756A9BF">
        <w:rPr>
          <w:rFonts w:ascii="Arial" w:eastAsia="Arial" w:hAnsi="Arial" w:cs="Arial"/>
          <w:color w:val="FF0000"/>
        </w:rPr>
        <w:t>S</w:t>
      </w:r>
      <w:r w:rsidR="073B69FE" w:rsidRPr="3756A9BF">
        <w:rPr>
          <w:rFonts w:ascii="Arial" w:eastAsia="Arial" w:hAnsi="Arial" w:cs="Arial"/>
          <w:color w:val="FF0000"/>
        </w:rPr>
        <w:t>tandards</w:t>
      </w:r>
      <w:r w:rsidR="53B8072C" w:rsidRPr="3756A9BF">
        <w:rPr>
          <w:rFonts w:ascii="Arial" w:eastAsia="Arial" w:hAnsi="Arial" w:cs="Arial"/>
          <w:color w:val="FF0000"/>
        </w:rPr>
        <w:t xml:space="preserve"> </w:t>
      </w:r>
      <w:r w:rsidR="073B69FE" w:rsidRPr="3756A9BF">
        <w:rPr>
          <w:rFonts w:ascii="Arial" w:eastAsia="Arial" w:hAnsi="Arial" w:cs="Arial"/>
          <w:color w:val="FF0000"/>
        </w:rPr>
        <w:t>for Regulated Childcare</w:t>
      </w:r>
      <w:r w:rsidR="53B8072C" w:rsidRPr="3756A9BF">
        <w:rPr>
          <w:rFonts w:ascii="Arial" w:eastAsia="Arial" w:hAnsi="Arial" w:cs="Arial"/>
          <w:color w:val="FF0000"/>
        </w:rPr>
        <w:t xml:space="preserve"> </w:t>
      </w:r>
      <w:r w:rsidR="073B69FE" w:rsidRPr="3756A9BF">
        <w:rPr>
          <w:rFonts w:ascii="Arial" w:eastAsia="Arial" w:hAnsi="Arial" w:cs="Arial"/>
          <w:color w:val="FF0000"/>
        </w:rPr>
        <w:t>2023</w:t>
      </w:r>
      <w:r w:rsidR="0FFEDAAC" w:rsidRPr="3756A9BF">
        <w:rPr>
          <w:rFonts w:ascii="Arial" w:eastAsia="Arial" w:hAnsi="Arial" w:cs="Arial"/>
          <w:color w:val="FF0000"/>
        </w:rPr>
        <w:t xml:space="preserve"> following the Childminding and Day Care (Wales) Regulation 2010 Section 16 – Review of the Quality of Care.</w:t>
      </w:r>
    </w:p>
    <w:p w14:paraId="3CE64E9E" w14:textId="77777777" w:rsidR="00B840C0" w:rsidRDefault="00B840C0" w:rsidP="3756A9BF">
      <w:pPr>
        <w:spacing w:after="0" w:line="360" w:lineRule="auto"/>
        <w:rPr>
          <w:rFonts w:ascii="Arial" w:eastAsia="Arial" w:hAnsi="Arial" w:cs="Arial"/>
          <w:color w:val="196B24" w:themeColor="accent3"/>
        </w:rPr>
      </w:pPr>
    </w:p>
    <w:p w14:paraId="02EE8C0D" w14:textId="20AD8C26" w:rsidR="00B840C0" w:rsidRPr="007133AD" w:rsidRDefault="00B840C0" w:rsidP="3756A9BF">
      <w:pPr>
        <w:spacing w:after="0" w:line="360" w:lineRule="auto"/>
        <w:rPr>
          <w:rFonts w:ascii="Arial" w:eastAsia="Arial" w:hAnsi="Arial" w:cs="Arial"/>
          <w:color w:val="196B24" w:themeColor="accent3"/>
        </w:rPr>
      </w:pPr>
      <w:r w:rsidRPr="3756A9BF">
        <w:rPr>
          <w:rFonts w:ascii="Arial" w:eastAsia="Arial" w:hAnsi="Arial" w:cs="Arial"/>
          <w:color w:val="196B24" w:themeColor="accent3"/>
        </w:rPr>
        <w:t xml:space="preserve">Standard 5 of the National Minimum Standards (Care Inspectorate Wales, 2016) states that our latest CIW report and the resultant action plans are made available to parents, </w:t>
      </w:r>
      <w:r w:rsidRPr="3756A9BF">
        <w:rPr>
          <w:rFonts w:ascii="Arial" w:eastAsia="Arial" w:hAnsi="Arial" w:cs="Arial"/>
          <w:color w:val="196B24" w:themeColor="accent3"/>
        </w:rPr>
        <w:lastRenderedPageBreak/>
        <w:t xml:space="preserve">we have provided this in the form of a hardcopy in the office and made it available via our website. By providing the information to a range of stakeholders we were able to receive feedback regarding our action plans and areas we can improve upon (Government Communication Service, 2021). </w:t>
      </w:r>
    </w:p>
    <w:p w14:paraId="7A9182FA" w14:textId="1CBD7EC1" w:rsidR="4CA46544" w:rsidRDefault="4CA46544" w:rsidP="3756A9BF">
      <w:pPr>
        <w:spacing w:after="0" w:line="360" w:lineRule="auto"/>
        <w:rPr>
          <w:rFonts w:ascii="Arial" w:eastAsia="Arial" w:hAnsi="Arial" w:cs="Arial"/>
          <w:color w:val="FF0000"/>
        </w:rPr>
      </w:pPr>
    </w:p>
    <w:p w14:paraId="11D47093" w14:textId="77C437DA" w:rsidR="49A33C45" w:rsidRDefault="49A33C45" w:rsidP="3756A9BF">
      <w:pPr>
        <w:spacing w:line="360" w:lineRule="auto"/>
        <w:rPr>
          <w:rFonts w:ascii="Arial" w:eastAsia="Arial" w:hAnsi="Arial" w:cs="Arial"/>
          <w:color w:val="4C94D8" w:themeColor="text2" w:themeTint="80"/>
        </w:rPr>
      </w:pPr>
      <w:r w:rsidRPr="3756A9BF">
        <w:rPr>
          <w:rFonts w:ascii="Arial" w:eastAsia="Arial" w:hAnsi="Arial" w:cs="Arial"/>
          <w:color w:val="4C94D8" w:themeColor="text2" w:themeTint="80"/>
        </w:rPr>
        <w:t>Engagement in Education (2023) defines stakeholders as all members of the school community, including children, parents, staff, and local organisations.</w:t>
      </w:r>
      <w:r w:rsidR="07503AA3" w:rsidRPr="3756A9BF">
        <w:rPr>
          <w:rFonts w:ascii="Arial" w:eastAsia="Arial" w:hAnsi="Arial" w:cs="Arial"/>
          <w:color w:val="4C94D8" w:themeColor="text2" w:themeTint="80"/>
        </w:rPr>
        <w:t xml:space="preserve"> </w:t>
      </w:r>
      <w:r w:rsidRPr="3756A9BF">
        <w:rPr>
          <w:rFonts w:ascii="Arial" w:eastAsia="Arial" w:hAnsi="Arial" w:cs="Arial"/>
          <w:color w:val="4C94D8" w:themeColor="text2" w:themeTint="80"/>
        </w:rPr>
        <w:t>Effective nursery management ensures stakeholders feel involved in daily operations and major decisions, such as budgets and policies. Regular evaluations and alignment with national early childhood education standards support continuous improvement (European Education and Culture Executive Agency, 2023).</w:t>
      </w:r>
    </w:p>
    <w:p w14:paraId="41CFDDC1" w14:textId="0B562306" w:rsidR="49A33C45" w:rsidRDefault="49A33C45" w:rsidP="3756A9BF">
      <w:pPr>
        <w:spacing w:after="0" w:line="360" w:lineRule="auto"/>
        <w:rPr>
          <w:rFonts w:ascii="Arial" w:eastAsia="Arial" w:hAnsi="Arial" w:cs="Arial"/>
          <w:color w:val="4C94D8" w:themeColor="text2" w:themeTint="80"/>
        </w:rPr>
      </w:pPr>
      <w:r w:rsidRPr="3756A9BF">
        <w:rPr>
          <w:rFonts w:ascii="Arial" w:eastAsia="Arial" w:hAnsi="Arial" w:cs="Arial"/>
          <w:color w:val="4C94D8" w:themeColor="text2" w:themeTint="80"/>
        </w:rPr>
        <w:t>Goodall (2016) highlights the long-term benefits of parental engagement in learning, noting its positive impact on academic success and well-being. The Education Endowment Foundation (2021) however emphasises the need to monitor and support parental involvement to ensure meaningful progress and purposeful support</w:t>
      </w:r>
    </w:p>
    <w:p w14:paraId="6D2531D5" w14:textId="4DAA2039" w:rsidR="0013014F" w:rsidRDefault="0013014F" w:rsidP="3756A9BF">
      <w:pPr>
        <w:spacing w:after="0" w:line="360" w:lineRule="auto"/>
        <w:rPr>
          <w:rFonts w:ascii="Arial" w:eastAsia="Arial" w:hAnsi="Arial" w:cs="Arial"/>
          <w:color w:val="4C94D8" w:themeColor="text2" w:themeTint="80"/>
        </w:rPr>
      </w:pPr>
    </w:p>
    <w:p w14:paraId="70C8B891" w14:textId="6B3CBB1B" w:rsidR="0013014F" w:rsidRDefault="0013014F" w:rsidP="3756A9BF">
      <w:pPr>
        <w:spacing w:line="360" w:lineRule="auto"/>
        <w:rPr>
          <w:rFonts w:ascii="Arial" w:eastAsia="Arial" w:hAnsi="Arial" w:cs="Arial"/>
          <w:color w:val="FFC000"/>
        </w:rPr>
      </w:pPr>
      <w:r w:rsidRPr="3756A9BF">
        <w:rPr>
          <w:rFonts w:ascii="Arial" w:eastAsia="Arial" w:hAnsi="Arial" w:cs="Arial"/>
          <w:color w:val="FFC000"/>
        </w:rPr>
        <w:t xml:space="preserve">As the lead EYALNLO it is my responsibility to identify these needs, under section 4 of The Additional Learning Needs and Tribunal (Wales) Act 2018 have an Additional Learning Provision (ADP) in place whilst coordinating Individual Development Plan (IDP), liaise with other professionals and parents (Care Inspectorate Wales </w:t>
      </w:r>
      <w:r w:rsidR="0A52EAD3" w:rsidRPr="3756A9BF">
        <w:rPr>
          <w:rFonts w:ascii="Arial" w:eastAsia="Arial" w:hAnsi="Arial" w:cs="Arial"/>
          <w:color w:val="FFC000"/>
        </w:rPr>
        <w:t>and E</w:t>
      </w:r>
      <w:r w:rsidR="56A6FB74" w:rsidRPr="3756A9BF">
        <w:rPr>
          <w:rFonts w:ascii="Arial" w:eastAsia="Arial" w:hAnsi="Arial" w:cs="Arial"/>
          <w:color w:val="FFC000"/>
        </w:rPr>
        <w:t xml:space="preserve">STYN </w:t>
      </w:r>
      <w:r w:rsidR="0A52EAD3" w:rsidRPr="3756A9BF">
        <w:rPr>
          <w:rFonts w:ascii="Arial" w:eastAsia="Arial" w:hAnsi="Arial" w:cs="Arial"/>
          <w:color w:val="FFC000"/>
        </w:rPr>
        <w:t>2022a p9</w:t>
      </w:r>
      <w:r w:rsidRPr="3756A9BF">
        <w:rPr>
          <w:rFonts w:ascii="Arial" w:eastAsia="Arial" w:hAnsi="Arial" w:cs="Arial"/>
          <w:color w:val="FFC000"/>
        </w:rPr>
        <w:t>).</w:t>
      </w:r>
    </w:p>
    <w:p w14:paraId="5A75B5B5" w14:textId="4E13600C" w:rsidR="0013014F" w:rsidRPr="0013014F" w:rsidRDefault="0013014F" w:rsidP="3756A9BF">
      <w:pPr>
        <w:spacing w:line="360" w:lineRule="auto"/>
        <w:rPr>
          <w:rFonts w:ascii="Arial" w:eastAsia="Arial" w:hAnsi="Arial" w:cs="Arial"/>
          <w:color w:val="FFC000"/>
        </w:rPr>
      </w:pPr>
      <w:r w:rsidRPr="3756A9BF">
        <w:rPr>
          <w:rFonts w:ascii="Arial" w:eastAsia="Arial" w:hAnsi="Arial" w:cs="Arial"/>
          <w:color w:val="FFC000"/>
        </w:rPr>
        <w:t>On our last Care Inspectorate Wales (CIW) inspection, we scored ‘good’ in care, support and guidance, and the setting had a suitable ALN policy, however, the policy did not explain in detail how it would support and integrate children with additional learning needs well enough. The Maslow Hierarchy of needs frameworks suggests that it is important to meet the fundamental needs of a child with ALN before focusing on higher learning and development cited by McLeod (</w:t>
      </w:r>
      <w:r w:rsidR="76A9203C" w:rsidRPr="3756A9BF">
        <w:rPr>
          <w:rFonts w:ascii="Arial" w:eastAsia="Arial" w:hAnsi="Arial" w:cs="Arial"/>
          <w:color w:val="FFC000"/>
        </w:rPr>
        <w:t>202</w:t>
      </w:r>
      <w:r w:rsidR="7DF401D5" w:rsidRPr="3756A9BF">
        <w:rPr>
          <w:rFonts w:ascii="Arial" w:eastAsia="Arial" w:hAnsi="Arial" w:cs="Arial"/>
          <w:color w:val="FFC000"/>
        </w:rPr>
        <w:t>4</w:t>
      </w:r>
      <w:r w:rsidRPr="3756A9BF">
        <w:rPr>
          <w:rFonts w:ascii="Arial" w:eastAsia="Arial" w:hAnsi="Arial" w:cs="Arial"/>
          <w:color w:val="FFC000"/>
        </w:rPr>
        <w:t>)</w:t>
      </w:r>
    </w:p>
    <w:p w14:paraId="39D384D2" w14:textId="0E1D6DFD" w:rsidR="4CA46544" w:rsidRDefault="4CA46544" w:rsidP="3756A9BF">
      <w:pPr>
        <w:spacing w:after="0" w:line="360" w:lineRule="auto"/>
        <w:rPr>
          <w:rFonts w:ascii="Arial" w:eastAsia="Arial" w:hAnsi="Arial" w:cs="Arial"/>
          <w:color w:val="7030A0"/>
        </w:rPr>
      </w:pPr>
    </w:p>
    <w:p w14:paraId="036F5D0E" w14:textId="4034771D" w:rsidR="37DA6951" w:rsidRDefault="76ED1DE2" w:rsidP="3756A9BF">
      <w:pPr>
        <w:spacing w:line="360" w:lineRule="auto"/>
        <w:rPr>
          <w:rFonts w:ascii="Arial" w:eastAsia="Arial" w:hAnsi="Arial" w:cs="Arial"/>
          <w:color w:val="FF0000"/>
        </w:rPr>
      </w:pPr>
      <w:r w:rsidRPr="3756A9BF">
        <w:rPr>
          <w:rFonts w:ascii="Arial" w:eastAsia="Arial" w:hAnsi="Arial" w:cs="Arial"/>
          <w:color w:val="FF0000"/>
        </w:rPr>
        <w:t>As a staff supervisor</w:t>
      </w:r>
      <w:r w:rsidR="48355395" w:rsidRPr="3756A9BF">
        <w:rPr>
          <w:rFonts w:ascii="Arial" w:eastAsia="Arial" w:hAnsi="Arial" w:cs="Arial"/>
          <w:color w:val="FF0000"/>
        </w:rPr>
        <w:t xml:space="preserve"> I help support the recruitment process</w:t>
      </w:r>
      <w:r w:rsidR="6060CCEB" w:rsidRPr="3756A9BF">
        <w:rPr>
          <w:rFonts w:ascii="Arial" w:eastAsia="Arial" w:hAnsi="Arial" w:cs="Arial"/>
          <w:color w:val="FF0000"/>
        </w:rPr>
        <w:t xml:space="preserve">. </w:t>
      </w:r>
      <w:r w:rsidR="3E1BBB40" w:rsidRPr="3756A9BF">
        <w:rPr>
          <w:rFonts w:ascii="Arial" w:eastAsia="Arial" w:hAnsi="Arial" w:cs="Arial"/>
          <w:color w:val="FF0000"/>
        </w:rPr>
        <w:t xml:space="preserve">According to the </w:t>
      </w:r>
      <w:r w:rsidR="64A2234E" w:rsidRPr="3756A9BF">
        <w:rPr>
          <w:rFonts w:ascii="Arial" w:eastAsia="Arial" w:hAnsi="Arial" w:cs="Arial"/>
          <w:color w:val="FF0000"/>
        </w:rPr>
        <w:t>N</w:t>
      </w:r>
      <w:r w:rsidR="0408710D" w:rsidRPr="3756A9BF">
        <w:rPr>
          <w:rFonts w:ascii="Arial" w:eastAsia="Arial" w:hAnsi="Arial" w:cs="Arial"/>
          <w:color w:val="FF0000"/>
        </w:rPr>
        <w:t xml:space="preserve">ational </w:t>
      </w:r>
      <w:r w:rsidR="5E38D8C3" w:rsidRPr="3756A9BF">
        <w:rPr>
          <w:rFonts w:ascii="Arial" w:eastAsia="Arial" w:hAnsi="Arial" w:cs="Arial"/>
          <w:color w:val="FF0000"/>
        </w:rPr>
        <w:t>M</w:t>
      </w:r>
      <w:r w:rsidR="0408710D" w:rsidRPr="3756A9BF">
        <w:rPr>
          <w:rFonts w:ascii="Arial" w:eastAsia="Arial" w:hAnsi="Arial" w:cs="Arial"/>
          <w:color w:val="FF0000"/>
        </w:rPr>
        <w:t xml:space="preserve">inimum </w:t>
      </w:r>
      <w:r w:rsidR="3BE3A631" w:rsidRPr="3756A9BF">
        <w:rPr>
          <w:rFonts w:ascii="Arial" w:eastAsia="Arial" w:hAnsi="Arial" w:cs="Arial"/>
          <w:color w:val="FF0000"/>
        </w:rPr>
        <w:t>S</w:t>
      </w:r>
      <w:r w:rsidR="0408710D" w:rsidRPr="3756A9BF">
        <w:rPr>
          <w:rFonts w:ascii="Arial" w:eastAsia="Arial" w:hAnsi="Arial" w:cs="Arial"/>
          <w:color w:val="FF0000"/>
        </w:rPr>
        <w:t>tandards 2023</w:t>
      </w:r>
      <w:r w:rsidR="26516F27" w:rsidRPr="3756A9BF">
        <w:rPr>
          <w:rFonts w:ascii="Arial" w:eastAsia="Arial" w:hAnsi="Arial" w:cs="Arial"/>
          <w:color w:val="FF0000"/>
        </w:rPr>
        <w:t xml:space="preserve"> as well as the Care Inspectorate Wales</w:t>
      </w:r>
      <w:r w:rsidR="0408710D" w:rsidRPr="3756A9BF">
        <w:rPr>
          <w:rFonts w:ascii="Arial" w:eastAsia="Arial" w:hAnsi="Arial" w:cs="Arial"/>
          <w:color w:val="FF0000"/>
        </w:rPr>
        <w:t xml:space="preserve"> it </w:t>
      </w:r>
      <w:r w:rsidR="614D50DB" w:rsidRPr="3756A9BF">
        <w:rPr>
          <w:rFonts w:ascii="Arial" w:eastAsia="Arial" w:hAnsi="Arial" w:cs="Arial"/>
          <w:color w:val="FF0000"/>
        </w:rPr>
        <w:t>is important to employ the right people</w:t>
      </w:r>
      <w:r w:rsidR="64D782CE" w:rsidRPr="3756A9BF">
        <w:rPr>
          <w:rFonts w:ascii="Arial" w:eastAsia="Arial" w:hAnsi="Arial" w:cs="Arial"/>
          <w:color w:val="FF0000"/>
        </w:rPr>
        <w:t xml:space="preserve"> to work with children</w:t>
      </w:r>
      <w:r w:rsidR="614D50DB" w:rsidRPr="3756A9BF">
        <w:rPr>
          <w:rFonts w:ascii="Arial" w:eastAsia="Arial" w:hAnsi="Arial" w:cs="Arial"/>
          <w:color w:val="FF0000"/>
        </w:rPr>
        <w:t xml:space="preserve"> and to ensure they meet the </w:t>
      </w:r>
      <w:r w:rsidR="169509FF" w:rsidRPr="3756A9BF">
        <w:rPr>
          <w:rFonts w:ascii="Arial" w:eastAsia="Arial" w:hAnsi="Arial" w:cs="Arial"/>
          <w:color w:val="FF0000"/>
        </w:rPr>
        <w:t>requirements of the</w:t>
      </w:r>
      <w:r w:rsidR="11048EE7" w:rsidRPr="3756A9BF">
        <w:rPr>
          <w:rFonts w:ascii="Arial" w:eastAsia="Arial" w:hAnsi="Arial" w:cs="Arial"/>
          <w:color w:val="FF0000"/>
        </w:rPr>
        <w:t xml:space="preserve"> employment process. This includes training that would be required to enhance their development </w:t>
      </w:r>
      <w:r w:rsidR="43B946BE" w:rsidRPr="3756A9BF">
        <w:rPr>
          <w:rFonts w:ascii="Arial" w:eastAsia="Arial" w:hAnsi="Arial" w:cs="Arial"/>
          <w:color w:val="FF0000"/>
        </w:rPr>
        <w:t>as well as maintaining a high standard of care. They also need to ensure they are DBS checked,</w:t>
      </w:r>
      <w:r w:rsidR="6E75CD6A" w:rsidRPr="3756A9BF">
        <w:rPr>
          <w:rFonts w:ascii="Arial" w:eastAsia="Arial" w:hAnsi="Arial" w:cs="Arial"/>
          <w:color w:val="FF0000"/>
        </w:rPr>
        <w:t xml:space="preserve"> have suitable</w:t>
      </w:r>
      <w:r w:rsidR="43B946BE" w:rsidRPr="3756A9BF">
        <w:rPr>
          <w:rFonts w:ascii="Arial" w:eastAsia="Arial" w:hAnsi="Arial" w:cs="Arial"/>
          <w:color w:val="FF0000"/>
        </w:rPr>
        <w:t xml:space="preserve"> </w:t>
      </w:r>
      <w:r w:rsidR="0ADFB175" w:rsidRPr="3756A9BF">
        <w:rPr>
          <w:rFonts w:ascii="Arial" w:eastAsia="Arial" w:hAnsi="Arial" w:cs="Arial"/>
          <w:color w:val="FF0000"/>
        </w:rPr>
        <w:t>references from</w:t>
      </w:r>
      <w:r w:rsidR="0408710D" w:rsidRPr="3756A9BF">
        <w:rPr>
          <w:rFonts w:ascii="Arial" w:eastAsia="Arial" w:hAnsi="Arial" w:cs="Arial"/>
          <w:color w:val="FF0000"/>
        </w:rPr>
        <w:t xml:space="preserve"> </w:t>
      </w:r>
      <w:r w:rsidR="2B929896" w:rsidRPr="3756A9BF">
        <w:rPr>
          <w:rFonts w:ascii="Arial" w:eastAsia="Arial" w:hAnsi="Arial" w:cs="Arial"/>
          <w:color w:val="FF0000"/>
        </w:rPr>
        <w:t>previous employment and all their education and previous work experience is documented in the correct way ensuring G</w:t>
      </w:r>
      <w:r w:rsidR="2A5ADD39" w:rsidRPr="3756A9BF">
        <w:rPr>
          <w:rFonts w:ascii="Arial" w:eastAsia="Arial" w:hAnsi="Arial" w:cs="Arial"/>
          <w:color w:val="FF0000"/>
        </w:rPr>
        <w:t>eneral Data Protection Regulation</w:t>
      </w:r>
      <w:r w:rsidR="2B929896" w:rsidRPr="3756A9BF">
        <w:rPr>
          <w:rFonts w:ascii="Arial" w:eastAsia="Arial" w:hAnsi="Arial" w:cs="Arial"/>
          <w:color w:val="FF0000"/>
        </w:rPr>
        <w:t xml:space="preserve"> is being strictly adhered too at all times.</w:t>
      </w:r>
      <w:r w:rsidR="5CCD6400" w:rsidRPr="3756A9BF">
        <w:rPr>
          <w:rFonts w:ascii="Arial" w:eastAsia="Arial" w:hAnsi="Arial" w:cs="Arial"/>
          <w:b/>
          <w:bCs/>
          <w:color w:val="FF0000"/>
        </w:rPr>
        <w:t xml:space="preserve"> </w:t>
      </w:r>
    </w:p>
    <w:p w14:paraId="5028F7A7" w14:textId="6E55D74F" w:rsidR="37DA6951" w:rsidRDefault="5CCD6400" w:rsidP="3756A9BF">
      <w:pPr>
        <w:spacing w:line="360" w:lineRule="auto"/>
        <w:rPr>
          <w:rFonts w:ascii="Arial" w:eastAsia="Arial" w:hAnsi="Arial" w:cs="Arial"/>
          <w:color w:val="FF0000"/>
        </w:rPr>
      </w:pPr>
      <w:r w:rsidRPr="3756A9BF">
        <w:rPr>
          <w:rFonts w:ascii="Arial" w:eastAsia="Arial" w:hAnsi="Arial" w:cs="Arial"/>
          <w:b/>
          <w:bCs/>
          <w:color w:val="FF0000"/>
        </w:rPr>
        <w:t>I</w:t>
      </w:r>
      <w:r w:rsidRPr="3756A9BF">
        <w:rPr>
          <w:rFonts w:ascii="Arial" w:eastAsia="Arial" w:hAnsi="Arial" w:cs="Arial"/>
          <w:color w:val="FF0000"/>
        </w:rPr>
        <w:t xml:space="preserve">t is my role to ensure that all members of the team are not only employed correctly and in accordance with protocol but that all staff members are happy and their mental wellbeing is supported fully as outlined in the </w:t>
      </w:r>
      <w:r w:rsidR="73D1F5BB" w:rsidRPr="3756A9BF">
        <w:rPr>
          <w:rFonts w:ascii="Arial" w:eastAsia="Arial" w:hAnsi="Arial" w:cs="Arial"/>
          <w:color w:val="FF0000"/>
        </w:rPr>
        <w:t>Employment Rights Act 1996</w:t>
      </w:r>
      <w:r w:rsidRPr="3756A9BF">
        <w:rPr>
          <w:rFonts w:ascii="Arial" w:eastAsia="Arial" w:hAnsi="Arial" w:cs="Arial"/>
          <w:color w:val="FF0000"/>
        </w:rPr>
        <w:t>.</w:t>
      </w:r>
      <w:r w:rsidR="2B929896" w:rsidRPr="3756A9BF">
        <w:rPr>
          <w:rFonts w:ascii="Arial" w:eastAsia="Arial" w:hAnsi="Arial" w:cs="Arial"/>
          <w:color w:val="FF0000"/>
        </w:rPr>
        <w:t xml:space="preserve"> </w:t>
      </w:r>
    </w:p>
    <w:p w14:paraId="1B0525A3" w14:textId="683F59E1" w:rsidR="37DA6951" w:rsidRDefault="4CBC49FF" w:rsidP="3756A9BF">
      <w:pPr>
        <w:spacing w:line="360" w:lineRule="auto"/>
        <w:rPr>
          <w:rFonts w:ascii="Arial" w:eastAsia="Arial" w:hAnsi="Arial" w:cs="Arial"/>
          <w:color w:val="4C94D8" w:themeColor="text2" w:themeTint="80"/>
        </w:rPr>
      </w:pPr>
      <w:r w:rsidRPr="3756A9BF">
        <w:rPr>
          <w:rFonts w:ascii="Arial" w:eastAsia="Arial" w:hAnsi="Arial" w:cs="Arial"/>
          <w:color w:val="FF0000"/>
        </w:rPr>
        <w:t>Our last inspection</w:t>
      </w:r>
      <w:r w:rsidR="64D5FAA0" w:rsidRPr="3756A9BF">
        <w:rPr>
          <w:rFonts w:ascii="Arial" w:eastAsia="Arial" w:hAnsi="Arial" w:cs="Arial"/>
          <w:color w:val="FF0000"/>
        </w:rPr>
        <w:t xml:space="preserve"> </w:t>
      </w:r>
      <w:r w:rsidRPr="3756A9BF">
        <w:rPr>
          <w:rFonts w:ascii="Arial" w:eastAsia="Arial" w:hAnsi="Arial" w:cs="Arial"/>
          <w:color w:val="FF0000"/>
        </w:rPr>
        <w:t>highlighted th</w:t>
      </w:r>
      <w:r w:rsidR="5D597F5E" w:rsidRPr="3756A9BF">
        <w:rPr>
          <w:rFonts w:ascii="Arial" w:eastAsia="Arial" w:hAnsi="Arial" w:cs="Arial"/>
          <w:color w:val="FF0000"/>
        </w:rPr>
        <w:t>e level of care we are providing within our setting</w:t>
      </w:r>
      <w:r w:rsidR="369305CB" w:rsidRPr="3756A9BF">
        <w:rPr>
          <w:rFonts w:ascii="Arial" w:eastAsia="Arial" w:hAnsi="Arial" w:cs="Arial"/>
          <w:color w:val="FF0000"/>
        </w:rPr>
        <w:t>, i</w:t>
      </w:r>
      <w:r w:rsidR="5D597F5E" w:rsidRPr="3756A9BF">
        <w:rPr>
          <w:rFonts w:ascii="Arial" w:eastAsia="Arial" w:hAnsi="Arial" w:cs="Arial"/>
          <w:color w:val="FF0000"/>
        </w:rPr>
        <w:t>t</w:t>
      </w:r>
      <w:r w:rsidR="369305CB" w:rsidRPr="3756A9BF">
        <w:rPr>
          <w:rFonts w:ascii="Arial" w:eastAsia="Arial" w:hAnsi="Arial" w:cs="Arial"/>
          <w:color w:val="FF0000"/>
        </w:rPr>
        <w:t xml:space="preserve"> shows </w:t>
      </w:r>
      <w:r w:rsidR="5D597F5E" w:rsidRPr="3756A9BF">
        <w:rPr>
          <w:rFonts w:ascii="Arial" w:eastAsia="Arial" w:hAnsi="Arial" w:cs="Arial"/>
          <w:color w:val="FF0000"/>
        </w:rPr>
        <w:t xml:space="preserve">that this could be improved by having more staff. This would allow us to have a better </w:t>
      </w:r>
      <w:r w:rsidR="46A2D972" w:rsidRPr="3756A9BF">
        <w:rPr>
          <w:rFonts w:ascii="Arial" w:eastAsia="Arial" w:hAnsi="Arial" w:cs="Arial"/>
          <w:color w:val="FF0000"/>
        </w:rPr>
        <w:t xml:space="preserve">adult </w:t>
      </w:r>
      <w:r w:rsidR="5D597F5E" w:rsidRPr="3756A9BF">
        <w:rPr>
          <w:rFonts w:ascii="Arial" w:eastAsia="Arial" w:hAnsi="Arial" w:cs="Arial"/>
          <w:color w:val="FF0000"/>
        </w:rPr>
        <w:t xml:space="preserve">to </w:t>
      </w:r>
      <w:r w:rsidR="46A2D972" w:rsidRPr="3756A9BF">
        <w:rPr>
          <w:rFonts w:ascii="Arial" w:eastAsia="Arial" w:hAnsi="Arial" w:cs="Arial"/>
          <w:color w:val="FF0000"/>
        </w:rPr>
        <w:t>child</w:t>
      </w:r>
      <w:r w:rsidR="5D597F5E" w:rsidRPr="3756A9BF">
        <w:rPr>
          <w:rFonts w:ascii="Arial" w:eastAsia="Arial" w:hAnsi="Arial" w:cs="Arial"/>
          <w:color w:val="FF0000"/>
        </w:rPr>
        <w:t xml:space="preserve"> ratio which </w:t>
      </w:r>
      <w:r w:rsidR="15CD8C96" w:rsidRPr="3756A9BF">
        <w:rPr>
          <w:rFonts w:ascii="Arial" w:eastAsia="Arial" w:hAnsi="Arial" w:cs="Arial"/>
          <w:color w:val="FF0000"/>
        </w:rPr>
        <w:t>will decrease pressure on staff members individually and will</w:t>
      </w:r>
      <w:r w:rsidR="410B39DE" w:rsidRPr="3756A9BF">
        <w:rPr>
          <w:rFonts w:ascii="Arial" w:eastAsia="Arial" w:hAnsi="Arial" w:cs="Arial"/>
          <w:color w:val="FF0000"/>
        </w:rPr>
        <w:t xml:space="preserve"> </w:t>
      </w:r>
      <w:r w:rsidR="15CD8C96" w:rsidRPr="3756A9BF">
        <w:rPr>
          <w:rFonts w:ascii="Arial" w:eastAsia="Arial" w:hAnsi="Arial" w:cs="Arial"/>
          <w:color w:val="FF0000"/>
        </w:rPr>
        <w:t xml:space="preserve">enhance </w:t>
      </w:r>
      <w:r w:rsidR="45826B85" w:rsidRPr="3756A9BF">
        <w:rPr>
          <w:rFonts w:ascii="Arial" w:eastAsia="Arial" w:hAnsi="Arial" w:cs="Arial"/>
          <w:color w:val="FF0000"/>
        </w:rPr>
        <w:t>children's</w:t>
      </w:r>
      <w:r w:rsidR="15CD8C96" w:rsidRPr="3756A9BF">
        <w:rPr>
          <w:rFonts w:ascii="Arial" w:eastAsia="Arial" w:hAnsi="Arial" w:cs="Arial"/>
          <w:color w:val="FF0000"/>
        </w:rPr>
        <w:t xml:space="preserve"> development and learning. This is </w:t>
      </w:r>
      <w:r w:rsidR="7066D854" w:rsidRPr="3756A9BF">
        <w:rPr>
          <w:rFonts w:ascii="Arial" w:eastAsia="Arial" w:hAnsi="Arial" w:cs="Arial"/>
          <w:color w:val="FF0000"/>
        </w:rPr>
        <w:t>supported by the N</w:t>
      </w:r>
      <w:r w:rsidR="5A42AD6C" w:rsidRPr="3756A9BF">
        <w:rPr>
          <w:rFonts w:ascii="Arial" w:eastAsia="Arial" w:hAnsi="Arial" w:cs="Arial"/>
          <w:color w:val="FF0000"/>
        </w:rPr>
        <w:t xml:space="preserve">ational </w:t>
      </w:r>
      <w:r w:rsidR="7066D854" w:rsidRPr="3756A9BF">
        <w:rPr>
          <w:rFonts w:ascii="Arial" w:eastAsia="Arial" w:hAnsi="Arial" w:cs="Arial"/>
          <w:color w:val="FF0000"/>
        </w:rPr>
        <w:t>D</w:t>
      </w:r>
      <w:r w:rsidR="43ECE388" w:rsidRPr="3756A9BF">
        <w:rPr>
          <w:rFonts w:ascii="Arial" w:eastAsia="Arial" w:hAnsi="Arial" w:cs="Arial"/>
          <w:color w:val="FF0000"/>
        </w:rPr>
        <w:t xml:space="preserve">ay </w:t>
      </w:r>
      <w:r w:rsidR="7066D854" w:rsidRPr="3756A9BF">
        <w:rPr>
          <w:rFonts w:ascii="Arial" w:eastAsia="Arial" w:hAnsi="Arial" w:cs="Arial"/>
          <w:color w:val="FF0000"/>
        </w:rPr>
        <w:t>N</w:t>
      </w:r>
      <w:r w:rsidR="54A9AEF1" w:rsidRPr="3756A9BF">
        <w:rPr>
          <w:rFonts w:ascii="Arial" w:eastAsia="Arial" w:hAnsi="Arial" w:cs="Arial"/>
          <w:color w:val="FF0000"/>
        </w:rPr>
        <w:t xml:space="preserve">ursery </w:t>
      </w:r>
      <w:r w:rsidR="7066D854" w:rsidRPr="3756A9BF">
        <w:rPr>
          <w:rFonts w:ascii="Arial" w:eastAsia="Arial" w:hAnsi="Arial" w:cs="Arial"/>
          <w:color w:val="FF0000"/>
        </w:rPr>
        <w:t>A</w:t>
      </w:r>
      <w:r w:rsidR="156523F9" w:rsidRPr="3756A9BF">
        <w:rPr>
          <w:rFonts w:ascii="Arial" w:eastAsia="Arial" w:hAnsi="Arial" w:cs="Arial"/>
          <w:color w:val="FF0000"/>
        </w:rPr>
        <w:t>ssociation</w:t>
      </w:r>
      <w:r w:rsidR="7066D854" w:rsidRPr="3756A9BF">
        <w:rPr>
          <w:rFonts w:ascii="Arial" w:eastAsia="Arial" w:hAnsi="Arial" w:cs="Arial"/>
          <w:color w:val="FF0000"/>
        </w:rPr>
        <w:t xml:space="preserve"> who says that lower ratios enhance the quality of care. </w:t>
      </w:r>
    </w:p>
    <w:p w14:paraId="0810F635" w14:textId="651D2704" w:rsidR="436D8455" w:rsidRDefault="1A58B422" w:rsidP="3756A9BF">
      <w:pPr>
        <w:spacing w:line="360" w:lineRule="auto"/>
        <w:rPr>
          <w:rFonts w:ascii="Arial" w:eastAsia="Arial" w:hAnsi="Arial" w:cs="Arial"/>
          <w:color w:val="4C94D8" w:themeColor="text2" w:themeTint="80"/>
        </w:rPr>
      </w:pPr>
      <w:r w:rsidRPr="3756A9BF">
        <w:rPr>
          <w:rFonts w:ascii="Arial" w:eastAsia="Arial" w:hAnsi="Arial" w:cs="Arial"/>
          <w:color w:val="4C94D8" w:themeColor="text2" w:themeTint="80"/>
        </w:rPr>
        <w:t xml:space="preserve">The </w:t>
      </w:r>
      <w:r w:rsidR="4FE563E8" w:rsidRPr="3756A9BF">
        <w:rPr>
          <w:rFonts w:ascii="Arial" w:eastAsia="Arial" w:hAnsi="Arial" w:cs="Arial"/>
          <w:color w:val="4C94D8" w:themeColor="text2" w:themeTint="80"/>
        </w:rPr>
        <w:t xml:space="preserve">Last </w:t>
      </w:r>
      <w:r w:rsidR="7E013788" w:rsidRPr="3756A9BF">
        <w:rPr>
          <w:rFonts w:ascii="Arial" w:eastAsia="Arial" w:hAnsi="Arial" w:cs="Arial"/>
          <w:color w:val="4C94D8" w:themeColor="text2" w:themeTint="80"/>
        </w:rPr>
        <w:t>inspection</w:t>
      </w:r>
      <w:r w:rsidRPr="3756A9BF">
        <w:rPr>
          <w:rFonts w:ascii="Arial" w:eastAsia="Arial" w:hAnsi="Arial" w:cs="Arial"/>
          <w:color w:val="4C94D8" w:themeColor="text2" w:themeTint="80"/>
        </w:rPr>
        <w:t xml:space="preserve"> </w:t>
      </w:r>
      <w:r w:rsidR="7B9D566F" w:rsidRPr="3756A9BF">
        <w:rPr>
          <w:rFonts w:ascii="Arial" w:eastAsia="Arial" w:hAnsi="Arial" w:cs="Arial"/>
          <w:color w:val="4C94D8" w:themeColor="text2" w:themeTint="80"/>
        </w:rPr>
        <w:t xml:space="preserve">recognised </w:t>
      </w:r>
      <w:r w:rsidRPr="3756A9BF">
        <w:rPr>
          <w:rFonts w:ascii="Arial" w:eastAsia="Arial" w:hAnsi="Arial" w:cs="Arial"/>
          <w:color w:val="4C94D8" w:themeColor="text2" w:themeTint="80"/>
        </w:rPr>
        <w:t>that we actively gather feedback from parents and staff through questionnaires. However, it was noted that there are more effective ways to collect information from a wider range of sources and to better utilise the data obtained to better our practice and improve our quality of care and education to the children and their families. The report highlighted that while feedback from children was included, the approach was too structured, limiting the depth and variety of responses. It was recommended that more diverse opportunities be introduced to capture children's perspectives in a more meaningful and flexible manner (Ofsted, 2023).</w:t>
      </w:r>
    </w:p>
    <w:p w14:paraId="6A43C898" w14:textId="2E22CE3E" w:rsidR="00EA3660" w:rsidRDefault="3F47ED52" w:rsidP="3756A9BF">
      <w:pPr>
        <w:spacing w:before="240" w:after="240" w:line="360" w:lineRule="auto"/>
        <w:rPr>
          <w:rFonts w:ascii="Arial" w:eastAsia="Arial" w:hAnsi="Arial" w:cs="Arial"/>
          <w:color w:val="7030A0"/>
        </w:rPr>
      </w:pPr>
      <w:r w:rsidRPr="3756A9BF">
        <w:rPr>
          <w:rFonts w:ascii="Arial" w:eastAsia="Arial" w:hAnsi="Arial" w:cs="Arial"/>
          <w:color w:val="7030A0"/>
        </w:rPr>
        <w:t>The new Welsh curriculum is now established in our setting which is in line with the Welsh Government Curriculum and Assessment (Wales) Act 2021</w:t>
      </w:r>
      <w:r w:rsidRPr="3756A9BF">
        <w:rPr>
          <w:rFonts w:ascii="Arial" w:eastAsia="Arial" w:hAnsi="Arial" w:cs="Arial"/>
          <w:i/>
          <w:iCs/>
          <w:color w:val="7030A0"/>
        </w:rPr>
        <w:t xml:space="preserve">, </w:t>
      </w:r>
      <w:r w:rsidRPr="3756A9BF">
        <w:rPr>
          <w:rFonts w:ascii="Arial" w:eastAsia="Arial" w:hAnsi="Arial" w:cs="Arial"/>
          <w:color w:val="7030A0"/>
        </w:rPr>
        <w:t>where nurseries have the legal responsibility to create their own curriculum as long as it follows the requirements set out in the Act</w:t>
      </w:r>
      <w:r w:rsidR="33BAD94B" w:rsidRPr="3756A9BF">
        <w:rPr>
          <w:rFonts w:ascii="Arial" w:eastAsia="Arial" w:hAnsi="Arial" w:cs="Arial"/>
          <w:color w:val="7030A0"/>
        </w:rPr>
        <w:t>.  W</w:t>
      </w:r>
      <w:r w:rsidRPr="3756A9BF">
        <w:rPr>
          <w:rFonts w:ascii="Arial" w:eastAsia="Arial" w:hAnsi="Arial" w:cs="Arial"/>
          <w:color w:val="7030A0"/>
        </w:rPr>
        <w:t>e also follow the National Minimum Standards [hereafter NMS]</w:t>
      </w:r>
      <w:r w:rsidR="767E154E" w:rsidRPr="3756A9BF">
        <w:rPr>
          <w:rFonts w:ascii="Arial" w:eastAsia="Arial" w:hAnsi="Arial" w:cs="Arial"/>
          <w:color w:val="7030A0"/>
        </w:rPr>
        <w:t xml:space="preserve"> </w:t>
      </w:r>
      <w:r w:rsidRPr="3756A9BF">
        <w:rPr>
          <w:rFonts w:ascii="Arial" w:eastAsia="Arial" w:hAnsi="Arial" w:cs="Arial"/>
          <w:color w:val="7030A0"/>
        </w:rPr>
        <w:t xml:space="preserve">(Welsh Government, 2023) and the Curriculum for funded non-maintained nursery settings (Welsh Government, 2022). In our last inspection we were rated adequate for Care and Development with the inspectors commenting on the lack of pupil voice and the use of </w:t>
      </w:r>
      <w:r w:rsidR="4C2E6F2D" w:rsidRPr="3756A9BF">
        <w:rPr>
          <w:rFonts w:ascii="Arial" w:eastAsia="Arial" w:hAnsi="Arial" w:cs="Arial"/>
          <w:color w:val="7030A0"/>
        </w:rPr>
        <w:t>the</w:t>
      </w:r>
      <w:r w:rsidRPr="3756A9BF">
        <w:rPr>
          <w:rFonts w:ascii="Arial" w:eastAsia="Arial" w:hAnsi="Arial" w:cs="Arial"/>
          <w:color w:val="7030A0"/>
        </w:rPr>
        <w:t xml:space="preserve"> Welsh language.  I’m sure you can all agree that I feel we have significantly improved in this area. </w:t>
      </w:r>
    </w:p>
    <w:p w14:paraId="0021F507" w14:textId="0F9F3869" w:rsidR="24568365" w:rsidRDefault="5DF45A37" w:rsidP="3756A9BF">
      <w:pPr>
        <w:spacing w:before="240" w:after="240" w:line="360" w:lineRule="auto"/>
        <w:rPr>
          <w:rFonts w:ascii="Arial" w:eastAsia="Arial" w:hAnsi="Arial" w:cs="Arial"/>
          <w:color w:val="4C94D8" w:themeColor="text2" w:themeTint="80"/>
        </w:rPr>
      </w:pPr>
      <w:r w:rsidRPr="3756A9BF">
        <w:rPr>
          <w:rFonts w:ascii="Arial" w:eastAsia="Arial" w:hAnsi="Arial" w:cs="Arial"/>
          <w:color w:val="4C94D8" w:themeColor="text2" w:themeTint="80"/>
        </w:rPr>
        <w:t>I</w:t>
      </w:r>
      <w:r w:rsidR="4D44FC56" w:rsidRPr="3756A9BF">
        <w:rPr>
          <w:rFonts w:ascii="Arial" w:eastAsia="Arial" w:hAnsi="Arial" w:cs="Arial"/>
          <w:color w:val="4C94D8" w:themeColor="text2" w:themeTint="80"/>
        </w:rPr>
        <w:t>t</w:t>
      </w:r>
      <w:r w:rsidRPr="3756A9BF">
        <w:rPr>
          <w:rFonts w:ascii="Arial" w:eastAsia="Arial" w:hAnsi="Arial" w:cs="Arial"/>
          <w:color w:val="4C94D8" w:themeColor="text2" w:themeTint="80"/>
        </w:rPr>
        <w:t xml:space="preserve"> has been </w:t>
      </w:r>
      <w:r w:rsidR="4C9FED9F" w:rsidRPr="3756A9BF">
        <w:rPr>
          <w:rFonts w:ascii="Arial" w:eastAsia="Arial" w:hAnsi="Arial" w:cs="Arial"/>
          <w:color w:val="4C94D8" w:themeColor="text2" w:themeTint="80"/>
        </w:rPr>
        <w:t>lovely</w:t>
      </w:r>
      <w:r w:rsidRPr="3756A9BF">
        <w:rPr>
          <w:rFonts w:ascii="Arial" w:eastAsia="Arial" w:hAnsi="Arial" w:cs="Arial"/>
          <w:color w:val="4C94D8" w:themeColor="text2" w:themeTint="80"/>
        </w:rPr>
        <w:t xml:space="preserve"> hearing the fluency of the Welsh language coming through, I </w:t>
      </w:r>
      <w:r w:rsidR="435CD756" w:rsidRPr="3756A9BF">
        <w:rPr>
          <w:rFonts w:ascii="Arial" w:eastAsia="Arial" w:hAnsi="Arial" w:cs="Arial"/>
          <w:color w:val="4C94D8" w:themeColor="text2" w:themeTint="80"/>
        </w:rPr>
        <w:t>have heard every child greet me with a Welsh ph</w:t>
      </w:r>
      <w:r w:rsidR="109E699F" w:rsidRPr="3756A9BF">
        <w:rPr>
          <w:rFonts w:ascii="Arial" w:eastAsia="Arial" w:hAnsi="Arial" w:cs="Arial"/>
          <w:color w:val="4C94D8" w:themeColor="text2" w:themeTint="80"/>
        </w:rPr>
        <w:t>r</w:t>
      </w:r>
      <w:r w:rsidR="435CD756" w:rsidRPr="3756A9BF">
        <w:rPr>
          <w:rFonts w:ascii="Arial" w:eastAsia="Arial" w:hAnsi="Arial" w:cs="Arial"/>
          <w:color w:val="4C94D8" w:themeColor="text2" w:themeTint="80"/>
        </w:rPr>
        <w:t>ase over the past few weeks.</w:t>
      </w:r>
    </w:p>
    <w:p w14:paraId="24C5A6EB" w14:textId="48AAC196" w:rsidR="24568365" w:rsidRDefault="56B5CF19" w:rsidP="3756A9BF">
      <w:pPr>
        <w:spacing w:before="240" w:after="240" w:line="360" w:lineRule="auto"/>
        <w:rPr>
          <w:rFonts w:ascii="Arial" w:eastAsia="Arial" w:hAnsi="Arial" w:cs="Arial"/>
          <w:color w:val="7030A0"/>
        </w:rPr>
      </w:pPr>
      <w:r w:rsidRPr="3756A9BF">
        <w:rPr>
          <w:rFonts w:ascii="Arial" w:eastAsia="Arial" w:hAnsi="Arial" w:cs="Arial"/>
          <w:color w:val="7030A0"/>
        </w:rPr>
        <w:t>Sarah, can you confirm how many members of staff have completed level 3 Welsh training?</w:t>
      </w:r>
    </w:p>
    <w:p w14:paraId="34495609" w14:textId="352403D2" w:rsidR="24568365" w:rsidRDefault="3289D15A" w:rsidP="3756A9BF">
      <w:pPr>
        <w:spacing w:before="240" w:after="240" w:line="360" w:lineRule="auto"/>
        <w:rPr>
          <w:rFonts w:ascii="Arial" w:eastAsia="Arial" w:hAnsi="Arial" w:cs="Arial"/>
          <w:color w:val="7030A0"/>
          <w:highlight w:val="yellow"/>
        </w:rPr>
      </w:pPr>
      <w:r w:rsidRPr="3756A9BF">
        <w:rPr>
          <w:rFonts w:ascii="Arial" w:eastAsia="Arial" w:hAnsi="Arial" w:cs="Arial"/>
          <w:color w:val="FF0000"/>
        </w:rPr>
        <w:t xml:space="preserve">Yes, we have 5 members of staff that have completed their level 3 </w:t>
      </w:r>
      <w:r w:rsidR="521AAEF3" w:rsidRPr="3756A9BF">
        <w:rPr>
          <w:rFonts w:ascii="Arial" w:eastAsia="Arial" w:hAnsi="Arial" w:cs="Arial"/>
          <w:color w:val="FF0000"/>
        </w:rPr>
        <w:t>W</w:t>
      </w:r>
      <w:r w:rsidRPr="3756A9BF">
        <w:rPr>
          <w:rFonts w:ascii="Arial" w:eastAsia="Arial" w:hAnsi="Arial" w:cs="Arial"/>
          <w:color w:val="FF0000"/>
        </w:rPr>
        <w:t xml:space="preserve">elsh training and 3 that have shown an </w:t>
      </w:r>
      <w:r w:rsidR="248E2669" w:rsidRPr="3756A9BF">
        <w:rPr>
          <w:rFonts w:ascii="Arial" w:eastAsia="Arial" w:hAnsi="Arial" w:cs="Arial"/>
          <w:color w:val="FF0000"/>
        </w:rPr>
        <w:t>interest</w:t>
      </w:r>
      <w:r w:rsidRPr="3756A9BF">
        <w:rPr>
          <w:rFonts w:ascii="Arial" w:eastAsia="Arial" w:hAnsi="Arial" w:cs="Arial"/>
          <w:color w:val="FF0000"/>
        </w:rPr>
        <w:t xml:space="preserve"> in starting </w:t>
      </w:r>
      <w:r w:rsidR="65307CAF" w:rsidRPr="3756A9BF">
        <w:rPr>
          <w:rFonts w:ascii="Arial" w:eastAsia="Arial" w:hAnsi="Arial" w:cs="Arial"/>
          <w:color w:val="FF0000"/>
        </w:rPr>
        <w:t xml:space="preserve">the training. </w:t>
      </w:r>
    </w:p>
    <w:p w14:paraId="016AE4A1" w14:textId="5E0E25A9" w:rsidR="24568365" w:rsidRDefault="65307CAF" w:rsidP="3756A9BF">
      <w:pPr>
        <w:spacing w:before="240" w:after="240" w:line="360" w:lineRule="auto"/>
        <w:rPr>
          <w:rFonts w:ascii="Arial" w:eastAsia="Arial" w:hAnsi="Arial" w:cs="Arial"/>
          <w:color w:val="FF0000"/>
        </w:rPr>
      </w:pPr>
      <w:r w:rsidRPr="3756A9BF">
        <w:rPr>
          <w:rFonts w:ascii="Arial" w:eastAsia="Arial" w:hAnsi="Arial" w:cs="Arial"/>
          <w:color w:val="FF0000"/>
        </w:rPr>
        <w:t>Tirion</w:t>
      </w:r>
      <w:r w:rsidR="4D9BDA7B" w:rsidRPr="3756A9BF">
        <w:rPr>
          <w:rFonts w:ascii="Arial" w:eastAsia="Arial" w:hAnsi="Arial" w:cs="Arial"/>
          <w:color w:val="FF0000"/>
        </w:rPr>
        <w:t>,</w:t>
      </w:r>
      <w:r w:rsidRPr="3756A9BF">
        <w:rPr>
          <w:rFonts w:ascii="Arial" w:eastAsia="Arial" w:hAnsi="Arial" w:cs="Arial"/>
          <w:color w:val="FF0000"/>
        </w:rPr>
        <w:t xml:space="preserve"> if </w:t>
      </w:r>
      <w:r w:rsidR="7D5B3435" w:rsidRPr="3756A9BF">
        <w:rPr>
          <w:rFonts w:ascii="Arial" w:eastAsia="Arial" w:hAnsi="Arial" w:cs="Arial"/>
          <w:color w:val="FF0000"/>
        </w:rPr>
        <w:t>I</w:t>
      </w:r>
      <w:r w:rsidRPr="3756A9BF">
        <w:rPr>
          <w:rFonts w:ascii="Arial" w:eastAsia="Arial" w:hAnsi="Arial" w:cs="Arial"/>
          <w:color w:val="FF0000"/>
        </w:rPr>
        <w:t xml:space="preserve"> pass the staff names on to you </w:t>
      </w:r>
      <w:r w:rsidR="2D8C533C" w:rsidRPr="3756A9BF">
        <w:rPr>
          <w:rFonts w:ascii="Arial" w:eastAsia="Arial" w:hAnsi="Arial" w:cs="Arial"/>
          <w:color w:val="FF0000"/>
        </w:rPr>
        <w:t>c</w:t>
      </w:r>
      <w:r w:rsidRPr="3756A9BF">
        <w:rPr>
          <w:rFonts w:ascii="Arial" w:eastAsia="Arial" w:hAnsi="Arial" w:cs="Arial"/>
          <w:color w:val="FF0000"/>
        </w:rPr>
        <w:t xml:space="preserve">ould you </w:t>
      </w:r>
      <w:bookmarkStart w:id="0" w:name="_Int_LX8VAHJK"/>
      <w:r w:rsidRPr="3756A9BF">
        <w:rPr>
          <w:rFonts w:ascii="Arial" w:eastAsia="Arial" w:hAnsi="Arial" w:cs="Arial"/>
          <w:color w:val="FF0000"/>
        </w:rPr>
        <w:t>look into</w:t>
      </w:r>
      <w:bookmarkEnd w:id="0"/>
      <w:r w:rsidRPr="3756A9BF">
        <w:rPr>
          <w:rFonts w:ascii="Arial" w:eastAsia="Arial" w:hAnsi="Arial" w:cs="Arial"/>
          <w:color w:val="FF0000"/>
        </w:rPr>
        <w:t xml:space="preserve"> booking them on this </w:t>
      </w:r>
      <w:r w:rsidR="20D326A6" w:rsidRPr="3756A9BF">
        <w:rPr>
          <w:rFonts w:ascii="Arial" w:eastAsia="Arial" w:hAnsi="Arial" w:cs="Arial"/>
          <w:color w:val="FF0000"/>
        </w:rPr>
        <w:t>training,</w:t>
      </w:r>
      <w:r w:rsidRPr="3756A9BF">
        <w:rPr>
          <w:rFonts w:ascii="Arial" w:eastAsia="Arial" w:hAnsi="Arial" w:cs="Arial"/>
          <w:color w:val="FF0000"/>
        </w:rPr>
        <w:t xml:space="preserve"> please? </w:t>
      </w:r>
    </w:p>
    <w:p w14:paraId="58DBD8EF" w14:textId="64220EC2" w:rsidR="008C1524" w:rsidRPr="004D40DD" w:rsidRDefault="008C1524" w:rsidP="3756A9BF">
      <w:pPr>
        <w:spacing w:before="240" w:after="240" w:line="360" w:lineRule="auto"/>
        <w:rPr>
          <w:rFonts w:ascii="Arial" w:eastAsia="Arial" w:hAnsi="Arial" w:cs="Arial"/>
          <w:color w:val="196B24" w:themeColor="accent3"/>
        </w:rPr>
      </w:pPr>
      <w:r w:rsidRPr="3756A9BF">
        <w:rPr>
          <w:rFonts w:ascii="Arial" w:eastAsia="Arial" w:hAnsi="Arial" w:cs="Arial"/>
          <w:color w:val="196B24" w:themeColor="accent3"/>
        </w:rPr>
        <w:t>That would be brilliant, I am aware we have space available on an upcoming course with, which will allow our staff to have a further understanding of the Welsh language and how to implement it into their daily practice, improving our quality of provision as a result</w:t>
      </w:r>
      <w:r w:rsidR="00623D71" w:rsidRPr="3756A9BF">
        <w:rPr>
          <w:rFonts w:ascii="Arial" w:eastAsia="Arial" w:hAnsi="Arial" w:cs="Arial"/>
          <w:color w:val="196B24" w:themeColor="accent3"/>
        </w:rPr>
        <w:t xml:space="preserve"> (Cardiff Workforce Development, 2025)</w:t>
      </w:r>
      <w:r w:rsidRPr="3756A9BF">
        <w:rPr>
          <w:rFonts w:ascii="Arial" w:eastAsia="Arial" w:hAnsi="Arial" w:cs="Arial"/>
          <w:color w:val="196B24" w:themeColor="accent3"/>
        </w:rPr>
        <w:t xml:space="preserve">. </w:t>
      </w:r>
    </w:p>
    <w:p w14:paraId="0485841C" w14:textId="5FD2A70B" w:rsidR="007A5F28" w:rsidRPr="007055DE" w:rsidRDefault="1D95CFEE" w:rsidP="3756A9BF">
      <w:pPr>
        <w:spacing w:before="240" w:after="240" w:line="360" w:lineRule="auto"/>
        <w:rPr>
          <w:rFonts w:ascii="Arial" w:eastAsia="Arial" w:hAnsi="Arial" w:cs="Arial"/>
          <w:color w:val="196B24" w:themeColor="accent3"/>
          <w:highlight w:val="yellow"/>
        </w:rPr>
      </w:pPr>
      <w:r w:rsidRPr="3756A9BF">
        <w:rPr>
          <w:rFonts w:ascii="Arial" w:eastAsia="Arial" w:hAnsi="Arial" w:cs="Arial"/>
          <w:color w:val="FF0000"/>
        </w:rPr>
        <w:t>Fantastic, thank</w:t>
      </w:r>
      <w:r w:rsidR="00D52A04" w:rsidRPr="3756A9BF">
        <w:rPr>
          <w:rFonts w:ascii="Arial" w:eastAsia="Arial" w:hAnsi="Arial" w:cs="Arial"/>
          <w:color w:val="FF0000"/>
        </w:rPr>
        <w:t xml:space="preserve"> </w:t>
      </w:r>
      <w:r w:rsidRPr="3756A9BF">
        <w:rPr>
          <w:rFonts w:ascii="Arial" w:eastAsia="Arial" w:hAnsi="Arial" w:cs="Arial"/>
          <w:color w:val="FF0000"/>
        </w:rPr>
        <w:t>you.</w:t>
      </w:r>
    </w:p>
    <w:p w14:paraId="1CCD267C" w14:textId="34DCCA00" w:rsidR="24568365" w:rsidRDefault="57EAD23F" w:rsidP="3756A9BF">
      <w:pPr>
        <w:spacing w:before="240" w:after="240" w:line="360" w:lineRule="auto"/>
        <w:rPr>
          <w:rFonts w:ascii="Arial" w:eastAsia="Arial" w:hAnsi="Arial" w:cs="Arial"/>
          <w:color w:val="7030A0"/>
        </w:rPr>
      </w:pPr>
      <w:r w:rsidRPr="3756A9BF">
        <w:rPr>
          <w:rFonts w:ascii="Arial" w:eastAsia="Arial" w:hAnsi="Arial" w:cs="Arial"/>
          <w:color w:val="7030A0"/>
        </w:rPr>
        <w:t xml:space="preserve">That’s brilliant, thank you all, I hope you found it enjoyable, and it gave you ideas to put into practice. </w:t>
      </w:r>
    </w:p>
    <w:p w14:paraId="00544EFA" w14:textId="0DD2C59F" w:rsidR="24568365" w:rsidRDefault="11B74138" w:rsidP="3756A9BF">
      <w:pPr>
        <w:spacing w:before="240" w:after="240" w:line="360" w:lineRule="auto"/>
        <w:rPr>
          <w:rFonts w:ascii="Arial" w:eastAsia="Arial" w:hAnsi="Arial" w:cs="Arial"/>
          <w:color w:val="7030A0"/>
        </w:rPr>
      </w:pPr>
      <w:r w:rsidRPr="3756A9BF">
        <w:rPr>
          <w:rFonts w:ascii="Arial" w:eastAsia="Arial" w:hAnsi="Arial" w:cs="Arial"/>
          <w:color w:val="7030A0"/>
        </w:rPr>
        <w:t xml:space="preserve">The Welsh Government (2022) enforces that the Welsh language and sense of belonging are integral to the curriculum. The Welsh Government (2017) wants a million Welsh speakers by </w:t>
      </w:r>
      <w:r w:rsidR="660C6521" w:rsidRPr="3756A9BF">
        <w:rPr>
          <w:rFonts w:ascii="Arial" w:eastAsia="Arial" w:hAnsi="Arial" w:cs="Arial"/>
          <w:color w:val="7030A0"/>
        </w:rPr>
        <w:t>2050,</w:t>
      </w:r>
      <w:r w:rsidRPr="3756A9BF">
        <w:rPr>
          <w:rFonts w:ascii="Arial" w:eastAsia="Arial" w:hAnsi="Arial" w:cs="Arial"/>
          <w:color w:val="7030A0"/>
        </w:rPr>
        <w:t xml:space="preserve"> and our little ones are helping towards that goal.</w:t>
      </w:r>
      <w:r w:rsidR="4A90936F" w:rsidRPr="3756A9BF">
        <w:rPr>
          <w:rFonts w:ascii="Arial" w:eastAsia="Arial" w:hAnsi="Arial" w:cs="Arial"/>
          <w:color w:val="7030A0"/>
        </w:rPr>
        <w:t xml:space="preserve"> S</w:t>
      </w:r>
      <w:r w:rsidRPr="3756A9BF">
        <w:rPr>
          <w:rFonts w:ascii="Arial" w:eastAsia="Arial" w:hAnsi="Arial" w:cs="Arial"/>
          <w:color w:val="7030A0"/>
        </w:rPr>
        <w:t>tandard 4.4 of the National Minimum Standards (Welsh Government, 2023) shows that practitioners must ensure experiences where children can have cultural awareness and language preferences.</w:t>
      </w:r>
      <w:r w:rsidR="2C85C8B9" w:rsidRPr="3756A9BF">
        <w:rPr>
          <w:rFonts w:ascii="Arial" w:eastAsia="Arial" w:hAnsi="Arial" w:cs="Arial"/>
          <w:color w:val="7030A0"/>
        </w:rPr>
        <w:t xml:space="preserve">  In order for us to </w:t>
      </w:r>
      <w:r w:rsidR="5BFF4E5A" w:rsidRPr="3756A9BF">
        <w:rPr>
          <w:rFonts w:ascii="Arial" w:eastAsia="Arial" w:hAnsi="Arial" w:cs="Arial"/>
          <w:color w:val="7030A0"/>
        </w:rPr>
        <w:t>achieve</w:t>
      </w:r>
      <w:r w:rsidR="2C85C8B9" w:rsidRPr="3756A9BF">
        <w:rPr>
          <w:rFonts w:ascii="Arial" w:eastAsia="Arial" w:hAnsi="Arial" w:cs="Arial"/>
          <w:color w:val="7030A0"/>
        </w:rPr>
        <w:t xml:space="preserve"> this</w:t>
      </w:r>
      <w:r w:rsidRPr="3756A9BF">
        <w:rPr>
          <w:rFonts w:ascii="Arial" w:eastAsia="Arial" w:hAnsi="Arial" w:cs="Arial"/>
          <w:color w:val="7030A0"/>
        </w:rPr>
        <w:t xml:space="preserve"> </w:t>
      </w:r>
      <w:r w:rsidR="27B26F34" w:rsidRPr="3756A9BF">
        <w:rPr>
          <w:rFonts w:ascii="Arial" w:eastAsia="Arial" w:hAnsi="Arial" w:cs="Arial"/>
          <w:color w:val="7030A0"/>
        </w:rPr>
        <w:t>w</w:t>
      </w:r>
      <w:r w:rsidRPr="3756A9BF">
        <w:rPr>
          <w:rFonts w:ascii="Arial" w:eastAsia="Arial" w:hAnsi="Arial" w:cs="Arial"/>
          <w:color w:val="7030A0"/>
        </w:rPr>
        <w:t xml:space="preserve">e are now signed up to ‘Active Offer’ (Welsh Government 2015), enabling us to create an environment where the Welsh language is prominent and gives us all a sense of Cynefin. The use of parental questionnaires has shown a rise in parents views of the Welsh language, Kuphanga (2024) believes that questionnaires are a good way of gaining information from parents, however there can be low responses in returns which gives inaccurate data, </w:t>
      </w:r>
    </w:p>
    <w:p w14:paraId="4402CAC5" w14:textId="135CDBE6" w:rsidR="24568365" w:rsidRDefault="3E69D5ED" w:rsidP="3756A9BF">
      <w:pPr>
        <w:spacing w:before="240" w:after="240" w:line="360" w:lineRule="auto"/>
        <w:rPr>
          <w:rFonts w:ascii="Arial" w:eastAsia="Arial" w:hAnsi="Arial" w:cs="Arial"/>
          <w:color w:val="7030A0"/>
        </w:rPr>
      </w:pPr>
      <w:r w:rsidRPr="3756A9BF">
        <w:rPr>
          <w:rFonts w:ascii="Arial" w:eastAsia="Arial" w:hAnsi="Arial" w:cs="Arial"/>
          <w:color w:val="7030A0"/>
        </w:rPr>
        <w:t xml:space="preserve">The Welsh Government (2022) says that pupil voice needs to be a strong part of the new curriculum. </w:t>
      </w:r>
      <w:r w:rsidR="0EE0B2D7" w:rsidRPr="3756A9BF">
        <w:rPr>
          <w:rFonts w:ascii="Arial" w:eastAsia="Arial" w:hAnsi="Arial" w:cs="Arial"/>
          <w:color w:val="7030A0"/>
        </w:rPr>
        <w:t xml:space="preserve">Since our last inspection we now involve our children in the planning process, we plan around the children’s interests </w:t>
      </w:r>
      <w:r w:rsidR="123DC70A" w:rsidRPr="3756A9BF">
        <w:rPr>
          <w:rFonts w:ascii="Arial" w:eastAsia="Arial" w:hAnsi="Arial" w:cs="Arial"/>
          <w:color w:val="7030A0"/>
        </w:rPr>
        <w:t>alongside</w:t>
      </w:r>
      <w:r w:rsidR="0EE0B2D7" w:rsidRPr="3756A9BF">
        <w:rPr>
          <w:rFonts w:ascii="Arial" w:eastAsia="Arial" w:hAnsi="Arial" w:cs="Arial"/>
          <w:color w:val="7030A0"/>
        </w:rPr>
        <w:t xml:space="preserve"> frameworks</w:t>
      </w:r>
      <w:r w:rsidR="2DB4D410" w:rsidRPr="3756A9BF">
        <w:rPr>
          <w:rFonts w:ascii="Arial" w:eastAsia="Arial" w:hAnsi="Arial" w:cs="Arial"/>
          <w:color w:val="7030A0"/>
        </w:rPr>
        <w:t xml:space="preserve">.  </w:t>
      </w:r>
      <w:r w:rsidRPr="3756A9BF">
        <w:rPr>
          <w:rFonts w:ascii="Arial" w:eastAsia="Arial" w:hAnsi="Arial" w:cs="Arial"/>
          <w:color w:val="7030A0"/>
        </w:rPr>
        <w:t xml:space="preserve">Standard 7, NMS (Welsh Government, 2023) and the curriculum for funded non-maintained settings (Welsh Government, 2022) both state that children need to have opportunities for quality educational provision for play and learning.  </w:t>
      </w:r>
    </w:p>
    <w:p w14:paraId="7A80ACAD" w14:textId="2DA07F1D" w:rsidR="24568365" w:rsidRDefault="2866853E" w:rsidP="3756A9BF">
      <w:pPr>
        <w:spacing w:before="240" w:after="240" w:line="360" w:lineRule="auto"/>
        <w:rPr>
          <w:rFonts w:ascii="Arial" w:eastAsia="Arial" w:hAnsi="Arial" w:cs="Arial"/>
          <w:color w:val="7030A0"/>
        </w:rPr>
      </w:pPr>
      <w:r w:rsidRPr="3756A9BF">
        <w:rPr>
          <w:rFonts w:ascii="Arial" w:eastAsia="Arial" w:hAnsi="Arial" w:cs="Arial"/>
          <w:color w:val="7030A0"/>
        </w:rPr>
        <w:t>Progression</w:t>
      </w:r>
      <w:r w:rsidR="4161BB01" w:rsidRPr="3756A9BF">
        <w:rPr>
          <w:rFonts w:ascii="Arial" w:eastAsia="Arial" w:hAnsi="Arial" w:cs="Arial"/>
          <w:color w:val="7030A0"/>
        </w:rPr>
        <w:t xml:space="preserve"> is made through </w:t>
      </w:r>
      <w:r w:rsidR="00264AAE" w:rsidRPr="3756A9BF">
        <w:rPr>
          <w:rFonts w:ascii="Arial" w:eastAsia="Arial" w:hAnsi="Arial" w:cs="Arial"/>
          <w:color w:val="7030A0"/>
        </w:rPr>
        <w:t>practitioners</w:t>
      </w:r>
      <w:r w:rsidR="4161BB01" w:rsidRPr="3756A9BF">
        <w:rPr>
          <w:rFonts w:ascii="Arial" w:eastAsia="Arial" w:hAnsi="Arial" w:cs="Arial"/>
          <w:color w:val="7030A0"/>
        </w:rPr>
        <w:t xml:space="preserve"> providing learning opportunities that ensures children in our setting are developing and improving their skills and knowledge</w:t>
      </w:r>
      <w:r w:rsidR="2C627F0A" w:rsidRPr="3756A9BF">
        <w:rPr>
          <w:rFonts w:ascii="Arial" w:eastAsia="Arial" w:hAnsi="Arial" w:cs="Arial"/>
          <w:color w:val="7030A0"/>
        </w:rPr>
        <w:t xml:space="preserve"> (Welsh Government, 2021).  </w:t>
      </w:r>
      <w:r w:rsidR="5BF9CEA7" w:rsidRPr="3756A9BF">
        <w:rPr>
          <w:rFonts w:ascii="Arial" w:eastAsia="Arial" w:hAnsi="Arial" w:cs="Arial"/>
          <w:color w:val="7030A0"/>
        </w:rPr>
        <w:t xml:space="preserve">Brodie </w:t>
      </w:r>
      <w:r w:rsidR="66A8D235" w:rsidRPr="3756A9BF">
        <w:rPr>
          <w:rFonts w:ascii="Arial" w:eastAsia="Arial" w:hAnsi="Arial" w:cs="Arial"/>
          <w:color w:val="7030A0"/>
        </w:rPr>
        <w:t>(</w:t>
      </w:r>
      <w:r w:rsidR="5BF9CEA7" w:rsidRPr="3756A9BF">
        <w:rPr>
          <w:rFonts w:ascii="Arial" w:eastAsia="Arial" w:hAnsi="Arial" w:cs="Arial"/>
          <w:color w:val="7030A0"/>
        </w:rPr>
        <w:t>2017)</w:t>
      </w:r>
      <w:r w:rsidR="1397B52D" w:rsidRPr="3756A9BF">
        <w:rPr>
          <w:rFonts w:ascii="Arial" w:eastAsia="Arial" w:hAnsi="Arial" w:cs="Arial"/>
          <w:color w:val="7030A0"/>
        </w:rPr>
        <w:t xml:space="preserve"> says that through purposeful interventions and observations, practitioners can see development and plan for the next steps.</w:t>
      </w:r>
    </w:p>
    <w:p w14:paraId="68148B66" w14:textId="15980361" w:rsidR="24568365" w:rsidRDefault="606647DA" w:rsidP="3756A9BF">
      <w:pPr>
        <w:spacing w:before="240" w:after="240" w:line="360" w:lineRule="auto"/>
        <w:rPr>
          <w:rFonts w:ascii="Arial" w:eastAsia="Arial" w:hAnsi="Arial" w:cs="Arial"/>
          <w:color w:val="7030A0"/>
        </w:rPr>
      </w:pPr>
      <w:r w:rsidRPr="3756A9BF">
        <w:rPr>
          <w:rFonts w:ascii="Arial" w:eastAsia="Arial" w:hAnsi="Arial" w:cs="Arial"/>
          <w:color w:val="7030A0"/>
        </w:rPr>
        <w:t>United Nations Convention on the Rights of a Child</w:t>
      </w:r>
      <w:r w:rsidR="2FC7A4A0" w:rsidRPr="3756A9BF">
        <w:rPr>
          <w:rFonts w:ascii="Arial" w:eastAsia="Arial" w:hAnsi="Arial" w:cs="Arial"/>
          <w:color w:val="7030A0"/>
        </w:rPr>
        <w:t xml:space="preserve"> (UNICEF, 2022)</w:t>
      </w:r>
      <w:r w:rsidR="275F6509" w:rsidRPr="3756A9BF">
        <w:rPr>
          <w:rFonts w:ascii="Arial" w:eastAsia="Arial" w:hAnsi="Arial" w:cs="Arial"/>
          <w:color w:val="7030A0"/>
        </w:rPr>
        <w:t xml:space="preserve"> </w:t>
      </w:r>
      <w:r w:rsidR="09F49F5F" w:rsidRPr="3756A9BF">
        <w:rPr>
          <w:rFonts w:ascii="Arial" w:eastAsia="Arial" w:hAnsi="Arial" w:cs="Arial"/>
          <w:color w:val="7030A0"/>
        </w:rPr>
        <w:t xml:space="preserve">Article 24 </w:t>
      </w:r>
      <w:r w:rsidR="275F6509" w:rsidRPr="3756A9BF">
        <w:rPr>
          <w:rFonts w:ascii="Arial" w:eastAsia="Arial" w:hAnsi="Arial" w:cs="Arial"/>
          <w:color w:val="7030A0"/>
        </w:rPr>
        <w:t xml:space="preserve">and Article </w:t>
      </w:r>
      <w:r w:rsidR="691EA312" w:rsidRPr="3756A9BF">
        <w:rPr>
          <w:rFonts w:ascii="Arial" w:eastAsia="Arial" w:hAnsi="Arial" w:cs="Arial"/>
          <w:color w:val="7030A0"/>
        </w:rPr>
        <w:t xml:space="preserve">31 </w:t>
      </w:r>
      <w:r w:rsidR="05A39C8C" w:rsidRPr="3756A9BF">
        <w:rPr>
          <w:rFonts w:ascii="Arial" w:eastAsia="Arial" w:hAnsi="Arial" w:cs="Arial"/>
          <w:color w:val="7030A0"/>
        </w:rPr>
        <w:t>state</w:t>
      </w:r>
      <w:r w:rsidR="137F4BBF" w:rsidRPr="3756A9BF">
        <w:rPr>
          <w:rFonts w:ascii="Arial" w:eastAsia="Arial" w:hAnsi="Arial" w:cs="Arial"/>
          <w:color w:val="7030A0"/>
        </w:rPr>
        <w:t xml:space="preserve"> that</w:t>
      </w:r>
      <w:r w:rsidR="05A39C8C" w:rsidRPr="3756A9BF">
        <w:rPr>
          <w:rFonts w:ascii="Arial" w:eastAsia="Arial" w:hAnsi="Arial" w:cs="Arial"/>
          <w:color w:val="7030A0"/>
        </w:rPr>
        <w:t xml:space="preserve"> children hav</w:t>
      </w:r>
      <w:r w:rsidR="6F0BA48E" w:rsidRPr="3756A9BF">
        <w:rPr>
          <w:rFonts w:ascii="Arial" w:eastAsia="Arial" w:hAnsi="Arial" w:cs="Arial"/>
          <w:color w:val="7030A0"/>
        </w:rPr>
        <w:t>e</w:t>
      </w:r>
      <w:r w:rsidR="05A39C8C" w:rsidRPr="3756A9BF">
        <w:rPr>
          <w:rFonts w:ascii="Arial" w:eastAsia="Arial" w:hAnsi="Arial" w:cs="Arial"/>
          <w:color w:val="7030A0"/>
        </w:rPr>
        <w:t xml:space="preserve"> a right to an education and play opportunities,</w:t>
      </w:r>
      <w:r w:rsidR="4B1ECB18" w:rsidRPr="3756A9BF">
        <w:rPr>
          <w:rFonts w:ascii="Arial" w:eastAsia="Arial" w:hAnsi="Arial" w:cs="Arial"/>
          <w:color w:val="7030A0"/>
        </w:rPr>
        <w:t xml:space="preserve"> this includes the use of the outdoors being seen as an extension t</w:t>
      </w:r>
      <w:r w:rsidR="287DC673" w:rsidRPr="3756A9BF">
        <w:rPr>
          <w:rFonts w:ascii="Arial" w:eastAsia="Arial" w:hAnsi="Arial" w:cs="Arial"/>
          <w:color w:val="7030A0"/>
        </w:rPr>
        <w:t>o a classroom.  However, Stephens (2025) has reported that there has been a 50% decline in children playing outdoors</w:t>
      </w:r>
      <w:r w:rsidR="5E2F8D39" w:rsidRPr="3756A9BF">
        <w:rPr>
          <w:rFonts w:ascii="Arial" w:eastAsia="Arial" w:hAnsi="Arial" w:cs="Arial"/>
          <w:color w:val="7030A0"/>
        </w:rPr>
        <w:t xml:space="preserve">. </w:t>
      </w:r>
      <w:r w:rsidR="11B74138" w:rsidRPr="3756A9BF">
        <w:rPr>
          <w:rFonts w:ascii="Arial" w:eastAsia="Arial" w:hAnsi="Arial" w:cs="Arial"/>
          <w:color w:val="7030A0"/>
        </w:rPr>
        <w:t xml:space="preserve">We have </w:t>
      </w:r>
      <w:r w:rsidR="30147388" w:rsidRPr="3756A9BF">
        <w:rPr>
          <w:rFonts w:ascii="Arial" w:eastAsia="Arial" w:hAnsi="Arial" w:cs="Arial"/>
          <w:color w:val="7030A0"/>
        </w:rPr>
        <w:t>taken</w:t>
      </w:r>
      <w:r w:rsidR="11B74138" w:rsidRPr="3756A9BF">
        <w:rPr>
          <w:rFonts w:ascii="Arial" w:eastAsia="Arial" w:hAnsi="Arial" w:cs="Arial"/>
          <w:color w:val="7030A0"/>
        </w:rPr>
        <w:t xml:space="preserve"> steps to ensure that the children's environment enables them to develop holistically with our pedagogical practice through play and enabling adults (Pascal </w:t>
      </w:r>
      <w:r w:rsidR="11B74138" w:rsidRPr="3756A9BF">
        <w:rPr>
          <w:rFonts w:ascii="Arial" w:eastAsia="Arial" w:hAnsi="Arial" w:cs="Arial"/>
          <w:i/>
          <w:iCs/>
          <w:color w:val="7030A0"/>
        </w:rPr>
        <w:t>et al.</w:t>
      </w:r>
      <w:r w:rsidR="11B74138" w:rsidRPr="3756A9BF">
        <w:rPr>
          <w:rFonts w:ascii="Arial" w:eastAsia="Arial" w:hAnsi="Arial" w:cs="Arial"/>
          <w:color w:val="7030A0"/>
        </w:rPr>
        <w:t xml:space="preserve">, 1998). </w:t>
      </w:r>
    </w:p>
    <w:p w14:paraId="089187BD" w14:textId="6F596F0A" w:rsidR="24568365" w:rsidRDefault="6CCC35E3" w:rsidP="3756A9BF">
      <w:pPr>
        <w:spacing w:before="240" w:after="240" w:line="360" w:lineRule="auto"/>
        <w:rPr>
          <w:rFonts w:ascii="Arial" w:eastAsia="Arial" w:hAnsi="Arial" w:cs="Arial"/>
          <w:color w:val="7030A0"/>
        </w:rPr>
      </w:pPr>
      <w:r w:rsidRPr="3756A9BF">
        <w:rPr>
          <w:rFonts w:ascii="Arial" w:eastAsia="Arial" w:hAnsi="Arial" w:cs="Arial"/>
          <w:color w:val="7030A0"/>
        </w:rPr>
        <w:t xml:space="preserve">Veraksa, Colliver, and Sukhikh, </w:t>
      </w:r>
      <w:r w:rsidR="30AFD61A" w:rsidRPr="3756A9BF">
        <w:rPr>
          <w:rFonts w:ascii="Arial" w:eastAsia="Arial" w:hAnsi="Arial" w:cs="Arial"/>
          <w:color w:val="7030A0"/>
        </w:rPr>
        <w:t>(</w:t>
      </w:r>
      <w:r w:rsidRPr="3756A9BF">
        <w:rPr>
          <w:rFonts w:ascii="Arial" w:eastAsia="Arial" w:hAnsi="Arial" w:cs="Arial"/>
          <w:color w:val="7030A0"/>
        </w:rPr>
        <w:t>2022</w:t>
      </w:r>
      <w:r w:rsidR="50F07768" w:rsidRPr="3756A9BF">
        <w:rPr>
          <w:rFonts w:ascii="Arial" w:eastAsia="Arial" w:hAnsi="Arial" w:cs="Arial"/>
          <w:color w:val="7030A0"/>
        </w:rPr>
        <w:t>)</w:t>
      </w:r>
      <w:r w:rsidRPr="3756A9BF">
        <w:rPr>
          <w:rFonts w:ascii="Arial" w:eastAsia="Arial" w:hAnsi="Arial" w:cs="Arial"/>
          <w:color w:val="7030A0"/>
        </w:rPr>
        <w:t xml:space="preserve"> explain that theorists </w:t>
      </w:r>
      <w:r w:rsidR="11B74138" w:rsidRPr="3756A9BF">
        <w:rPr>
          <w:rFonts w:ascii="Arial" w:eastAsia="Arial" w:hAnsi="Arial" w:cs="Arial"/>
          <w:color w:val="7030A0"/>
        </w:rPr>
        <w:t xml:space="preserve">Piaget and Vygotsky both </w:t>
      </w:r>
      <w:r w:rsidR="47441EE6" w:rsidRPr="3756A9BF">
        <w:rPr>
          <w:rFonts w:ascii="Arial" w:eastAsia="Arial" w:hAnsi="Arial" w:cs="Arial"/>
          <w:color w:val="7030A0"/>
        </w:rPr>
        <w:t>saw</w:t>
      </w:r>
      <w:r w:rsidR="11B74138" w:rsidRPr="3756A9BF">
        <w:rPr>
          <w:rFonts w:ascii="Arial" w:eastAsia="Arial" w:hAnsi="Arial" w:cs="Arial"/>
          <w:color w:val="7030A0"/>
        </w:rPr>
        <w:t xml:space="preserve"> practitioners as more knowledgeable others, Singer and Wong</w:t>
      </w:r>
      <w:r w:rsidR="0B62A212" w:rsidRPr="3756A9BF">
        <w:rPr>
          <w:rFonts w:ascii="Arial" w:eastAsia="Arial" w:hAnsi="Arial" w:cs="Arial"/>
          <w:color w:val="7030A0"/>
        </w:rPr>
        <w:t xml:space="preserve"> (</w:t>
      </w:r>
      <w:r w:rsidR="11B74138" w:rsidRPr="3756A9BF">
        <w:rPr>
          <w:rFonts w:ascii="Arial" w:eastAsia="Arial" w:hAnsi="Arial" w:cs="Arial"/>
          <w:color w:val="7030A0"/>
        </w:rPr>
        <w:t>2021</w:t>
      </w:r>
      <w:r w:rsidR="0FC17445" w:rsidRPr="3756A9BF">
        <w:rPr>
          <w:rFonts w:ascii="Arial" w:eastAsia="Arial" w:hAnsi="Arial" w:cs="Arial"/>
          <w:color w:val="7030A0"/>
        </w:rPr>
        <w:t>)</w:t>
      </w:r>
      <w:r w:rsidR="2863AEC0" w:rsidRPr="3756A9BF">
        <w:rPr>
          <w:rFonts w:ascii="Arial" w:eastAsia="Arial" w:hAnsi="Arial" w:cs="Arial"/>
          <w:color w:val="7030A0"/>
        </w:rPr>
        <w:t xml:space="preserve"> agree adding that practitioners need to guide children through child-led play and learning</w:t>
      </w:r>
      <w:r w:rsidR="11B74138" w:rsidRPr="3756A9BF">
        <w:rPr>
          <w:rFonts w:ascii="Arial" w:eastAsia="Arial" w:hAnsi="Arial" w:cs="Arial"/>
          <w:color w:val="7030A0"/>
        </w:rPr>
        <w:t>.</w:t>
      </w:r>
      <w:r w:rsidR="3FE66A74" w:rsidRPr="3756A9BF">
        <w:rPr>
          <w:rFonts w:ascii="Arial" w:eastAsia="Arial" w:hAnsi="Arial" w:cs="Arial"/>
          <w:color w:val="7030A0"/>
        </w:rPr>
        <w:t xml:space="preserve"> </w:t>
      </w:r>
      <w:r w:rsidR="20A3DD89" w:rsidRPr="3756A9BF">
        <w:rPr>
          <w:rFonts w:ascii="Arial" w:eastAsia="Arial" w:hAnsi="Arial" w:cs="Arial"/>
          <w:color w:val="7030A0"/>
        </w:rPr>
        <w:t xml:space="preserve"> T</w:t>
      </w:r>
      <w:r w:rsidR="11B74138" w:rsidRPr="3756A9BF">
        <w:rPr>
          <w:rFonts w:ascii="Arial" w:eastAsia="Arial" w:hAnsi="Arial" w:cs="Arial"/>
          <w:color w:val="7030A0"/>
        </w:rPr>
        <w:t>he Department for Education (2021) says that sharing information with parents furthers the children’s development through parental engagement.</w:t>
      </w:r>
      <w:r w:rsidR="2951B253" w:rsidRPr="3756A9BF">
        <w:rPr>
          <w:rFonts w:ascii="Arial" w:eastAsia="Arial" w:hAnsi="Arial" w:cs="Arial"/>
          <w:color w:val="7030A0"/>
        </w:rPr>
        <w:t xml:space="preserve"> The parents' meeting we held to discuss the new curriculum was a positive experience which was fed back to us in discussions after the session.</w:t>
      </w:r>
      <w:r w:rsidR="4AC55B3E" w:rsidRPr="3756A9BF">
        <w:rPr>
          <w:rFonts w:ascii="Arial" w:eastAsia="Arial" w:hAnsi="Arial" w:cs="Arial"/>
          <w:color w:val="7030A0"/>
        </w:rPr>
        <w:t xml:space="preserve">  Michelle, you’re going to talk to us about stakeholders later on, aren’t you?</w:t>
      </w:r>
    </w:p>
    <w:p w14:paraId="7625B23C" w14:textId="67E6CC28" w:rsidR="17BD85B7" w:rsidRDefault="23D9DA2B" w:rsidP="3756A9BF">
      <w:pPr>
        <w:spacing w:before="240" w:after="240" w:line="360" w:lineRule="auto"/>
        <w:rPr>
          <w:rFonts w:ascii="Arial" w:eastAsia="Arial" w:hAnsi="Arial" w:cs="Arial"/>
          <w:color w:val="4C94D8" w:themeColor="text2" w:themeTint="80"/>
        </w:rPr>
      </w:pPr>
      <w:r w:rsidRPr="3756A9BF">
        <w:rPr>
          <w:rFonts w:ascii="Arial" w:eastAsia="Arial" w:hAnsi="Arial" w:cs="Arial"/>
          <w:color w:val="4C94D8" w:themeColor="text2" w:themeTint="80"/>
        </w:rPr>
        <w:t>Yes I have some lovely developments to share with you</w:t>
      </w:r>
      <w:r w:rsidR="07103A2E" w:rsidRPr="3756A9BF">
        <w:rPr>
          <w:rFonts w:ascii="Arial" w:eastAsia="Arial" w:hAnsi="Arial" w:cs="Arial"/>
          <w:color w:val="4C94D8" w:themeColor="text2" w:themeTint="80"/>
        </w:rPr>
        <w:t>.</w:t>
      </w:r>
    </w:p>
    <w:p w14:paraId="19DE92FA" w14:textId="3CA52EA1" w:rsidR="24568365" w:rsidRDefault="1E3BA309" w:rsidP="3756A9BF">
      <w:pPr>
        <w:spacing w:before="240" w:after="240" w:line="360" w:lineRule="auto"/>
        <w:rPr>
          <w:rFonts w:ascii="Arial" w:eastAsia="Arial" w:hAnsi="Arial" w:cs="Arial"/>
          <w:color w:val="7030A0"/>
        </w:rPr>
      </w:pPr>
      <w:r w:rsidRPr="3756A9BF">
        <w:rPr>
          <w:rFonts w:ascii="Arial" w:eastAsia="Arial" w:hAnsi="Arial" w:cs="Arial"/>
          <w:color w:val="7030A0"/>
        </w:rPr>
        <w:t xml:space="preserve">Department for Education (2024) says that due to budget cuts we have struggled with financial </w:t>
      </w:r>
      <w:r w:rsidR="4F1F848F" w:rsidRPr="3756A9BF">
        <w:rPr>
          <w:rFonts w:ascii="Arial" w:eastAsia="Arial" w:hAnsi="Arial" w:cs="Arial"/>
          <w:color w:val="7030A0"/>
        </w:rPr>
        <w:t xml:space="preserve">issues, </w:t>
      </w:r>
      <w:r w:rsidR="72D05885" w:rsidRPr="3756A9BF">
        <w:rPr>
          <w:rFonts w:ascii="Arial" w:eastAsia="Arial" w:hAnsi="Arial" w:cs="Arial"/>
          <w:color w:val="7030A0"/>
        </w:rPr>
        <w:t xml:space="preserve">and this has had a big impact on staffing, training, and resources that we have available to us. </w:t>
      </w:r>
    </w:p>
    <w:p w14:paraId="0904EF1A" w14:textId="746CF38A" w:rsidR="24568365" w:rsidRDefault="065C959C" w:rsidP="3756A9BF">
      <w:pPr>
        <w:spacing w:before="240" w:after="240" w:line="360" w:lineRule="auto"/>
        <w:rPr>
          <w:rFonts w:ascii="Arial" w:eastAsia="Arial" w:hAnsi="Arial" w:cs="Arial"/>
          <w:color w:val="7030A0"/>
        </w:rPr>
      </w:pPr>
      <w:r w:rsidRPr="3756A9BF">
        <w:rPr>
          <w:rFonts w:ascii="Arial" w:eastAsia="Arial" w:hAnsi="Arial" w:cs="Arial"/>
          <w:color w:val="7030A0"/>
        </w:rPr>
        <w:t>W</w:t>
      </w:r>
      <w:r w:rsidR="72D05885" w:rsidRPr="3756A9BF">
        <w:rPr>
          <w:rFonts w:ascii="Arial" w:eastAsia="Arial" w:hAnsi="Arial" w:cs="Arial"/>
          <w:color w:val="7030A0"/>
        </w:rPr>
        <w:t>e have</w:t>
      </w:r>
      <w:r w:rsidR="5AEC0F14" w:rsidRPr="3756A9BF">
        <w:rPr>
          <w:rFonts w:ascii="Arial" w:eastAsia="Arial" w:hAnsi="Arial" w:cs="Arial"/>
          <w:color w:val="7030A0"/>
        </w:rPr>
        <w:t xml:space="preserve"> </w:t>
      </w:r>
      <w:r w:rsidR="680FCF2C" w:rsidRPr="3756A9BF">
        <w:rPr>
          <w:rFonts w:ascii="Arial" w:eastAsia="Arial" w:hAnsi="Arial" w:cs="Arial"/>
          <w:color w:val="7030A0"/>
        </w:rPr>
        <w:t>h</w:t>
      </w:r>
      <w:r w:rsidR="3C912966" w:rsidRPr="3756A9BF">
        <w:rPr>
          <w:rFonts w:ascii="Arial" w:eastAsia="Arial" w:hAnsi="Arial" w:cs="Arial"/>
          <w:color w:val="7030A0"/>
        </w:rPr>
        <w:t>owever</w:t>
      </w:r>
      <w:r w:rsidR="72D05885" w:rsidRPr="3756A9BF">
        <w:rPr>
          <w:rFonts w:ascii="Arial" w:eastAsia="Arial" w:hAnsi="Arial" w:cs="Arial"/>
          <w:color w:val="7030A0"/>
        </w:rPr>
        <w:t xml:space="preserve"> improved our outdoor space to ensure quality learning both inside and outside.  This was a concern in our last inspection report, and I feel our environment should now be graded as excellent.  Do you all agree?</w:t>
      </w:r>
      <w:r w:rsidR="691788E8" w:rsidRPr="3756A9BF">
        <w:rPr>
          <w:rFonts w:ascii="Arial" w:eastAsia="Arial" w:hAnsi="Arial" w:cs="Arial"/>
          <w:color w:val="7030A0"/>
        </w:rPr>
        <w:t xml:space="preserve"> </w:t>
      </w:r>
    </w:p>
    <w:p w14:paraId="6D553D8C" w14:textId="0695949C" w:rsidR="691788E8" w:rsidRDefault="691788E8" w:rsidP="3756A9BF">
      <w:pPr>
        <w:spacing w:before="240" w:after="240" w:line="360" w:lineRule="auto"/>
        <w:rPr>
          <w:rFonts w:ascii="Arial" w:eastAsia="Arial" w:hAnsi="Arial" w:cs="Arial"/>
          <w:color w:val="FF0000"/>
        </w:rPr>
      </w:pPr>
      <w:r w:rsidRPr="3756A9BF">
        <w:rPr>
          <w:rFonts w:ascii="Arial" w:eastAsia="Arial" w:hAnsi="Arial" w:cs="Arial"/>
          <w:color w:val="FF0000"/>
        </w:rPr>
        <w:t xml:space="preserve">Yes </w:t>
      </w:r>
      <w:r w:rsidR="00A476E1" w:rsidRPr="3756A9BF">
        <w:rPr>
          <w:rFonts w:ascii="Arial" w:eastAsia="Arial" w:hAnsi="Arial" w:cs="Arial"/>
          <w:color w:val="FF0000"/>
        </w:rPr>
        <w:t>I</w:t>
      </w:r>
      <w:r w:rsidRPr="3756A9BF">
        <w:rPr>
          <w:rFonts w:ascii="Arial" w:eastAsia="Arial" w:hAnsi="Arial" w:cs="Arial"/>
          <w:color w:val="FF0000"/>
        </w:rPr>
        <w:t xml:space="preserve"> agree</w:t>
      </w:r>
      <w:r w:rsidR="2E007CD3" w:rsidRPr="3756A9BF">
        <w:rPr>
          <w:rFonts w:ascii="Arial" w:eastAsia="Arial" w:hAnsi="Arial" w:cs="Arial"/>
          <w:color w:val="FF0000"/>
        </w:rPr>
        <w:t xml:space="preserve"> </w:t>
      </w:r>
    </w:p>
    <w:p w14:paraId="61112C16" w14:textId="284CA851" w:rsidR="3A10D316" w:rsidRDefault="3A10D316" w:rsidP="3756A9BF">
      <w:pPr>
        <w:spacing w:line="360" w:lineRule="auto"/>
        <w:rPr>
          <w:rFonts w:ascii="Arial" w:eastAsia="Arial" w:hAnsi="Arial" w:cs="Arial"/>
          <w:color w:val="FFC000"/>
        </w:rPr>
      </w:pPr>
      <w:r w:rsidRPr="3756A9BF">
        <w:rPr>
          <w:rFonts w:ascii="Arial" w:eastAsia="Arial" w:hAnsi="Arial" w:cs="Arial"/>
          <w:color w:val="FFC000"/>
        </w:rPr>
        <w:t>Yes</w:t>
      </w:r>
      <w:r w:rsidR="38B205D8" w:rsidRPr="3756A9BF">
        <w:rPr>
          <w:rFonts w:ascii="Arial" w:eastAsia="Arial" w:hAnsi="Arial" w:cs="Arial"/>
          <w:color w:val="FFC000"/>
        </w:rPr>
        <w:t>,</w:t>
      </w:r>
      <w:r w:rsidRPr="3756A9BF">
        <w:rPr>
          <w:rFonts w:ascii="Arial" w:eastAsia="Arial" w:hAnsi="Arial" w:cs="Arial"/>
          <w:color w:val="FFC000"/>
        </w:rPr>
        <w:t xml:space="preserve"> I also agree, in our </w:t>
      </w:r>
      <w:r w:rsidR="438F5B90" w:rsidRPr="3756A9BF">
        <w:rPr>
          <w:rFonts w:ascii="Arial" w:eastAsia="Arial" w:hAnsi="Arial" w:cs="Arial"/>
          <w:color w:val="FFC000"/>
        </w:rPr>
        <w:t>r</w:t>
      </w:r>
      <w:r w:rsidRPr="3756A9BF">
        <w:rPr>
          <w:rFonts w:ascii="Arial" w:eastAsia="Arial" w:hAnsi="Arial" w:cs="Arial"/>
          <w:color w:val="FFC000"/>
        </w:rPr>
        <w:t xml:space="preserve">ecent Early </w:t>
      </w:r>
      <w:r w:rsidR="608882E6" w:rsidRPr="3756A9BF">
        <w:rPr>
          <w:rFonts w:ascii="Arial" w:eastAsia="Arial" w:hAnsi="Arial" w:cs="Arial"/>
          <w:color w:val="FFC000"/>
        </w:rPr>
        <w:t>C</w:t>
      </w:r>
      <w:r w:rsidRPr="3756A9BF">
        <w:rPr>
          <w:rFonts w:ascii="Arial" w:eastAsia="Arial" w:hAnsi="Arial" w:cs="Arial"/>
          <w:color w:val="FFC000"/>
        </w:rPr>
        <w:t xml:space="preserve">hildhood Environment </w:t>
      </w:r>
      <w:r w:rsidR="60EF4B31" w:rsidRPr="3756A9BF">
        <w:rPr>
          <w:rFonts w:ascii="Arial" w:eastAsia="Arial" w:hAnsi="Arial" w:cs="Arial"/>
          <w:color w:val="FFC000"/>
        </w:rPr>
        <w:t>Rating</w:t>
      </w:r>
      <w:r w:rsidRPr="3756A9BF">
        <w:rPr>
          <w:rFonts w:ascii="Arial" w:eastAsia="Arial" w:hAnsi="Arial" w:cs="Arial"/>
          <w:color w:val="FFC000"/>
        </w:rPr>
        <w:t xml:space="preserve"> Scale (ECERS) cited by Harms, Clifford and Cryer (2015) we scored good for space being accessible for children and adults with disabilities. Therefore, due to the medical requirements</w:t>
      </w:r>
      <w:r w:rsidR="005D0119" w:rsidRPr="3756A9BF">
        <w:rPr>
          <w:rFonts w:ascii="Arial" w:eastAsia="Arial" w:hAnsi="Arial" w:cs="Arial"/>
          <w:color w:val="FFC000"/>
        </w:rPr>
        <w:t>, such as walking aids and impaired vision,</w:t>
      </w:r>
      <w:r w:rsidRPr="3756A9BF">
        <w:rPr>
          <w:rFonts w:ascii="Arial" w:eastAsia="Arial" w:hAnsi="Arial" w:cs="Arial"/>
          <w:color w:val="FFC000"/>
        </w:rPr>
        <w:t xml:space="preserve"> we need to look at the settings layout, for example </w:t>
      </w:r>
      <w:r w:rsidR="004B45C4" w:rsidRPr="3756A9BF">
        <w:rPr>
          <w:rFonts w:ascii="Arial" w:eastAsia="Arial" w:hAnsi="Arial" w:cs="Arial"/>
          <w:color w:val="FFC000"/>
        </w:rPr>
        <w:t>colo</w:t>
      </w:r>
      <w:r w:rsidR="54EA0DE8" w:rsidRPr="3756A9BF">
        <w:rPr>
          <w:rFonts w:ascii="Arial" w:eastAsia="Arial" w:hAnsi="Arial" w:cs="Arial"/>
          <w:color w:val="FFC000"/>
        </w:rPr>
        <w:t>u</w:t>
      </w:r>
      <w:r w:rsidR="004B45C4" w:rsidRPr="3756A9BF">
        <w:rPr>
          <w:rFonts w:ascii="Arial" w:eastAsia="Arial" w:hAnsi="Arial" w:cs="Arial"/>
          <w:color w:val="FFC000"/>
        </w:rPr>
        <w:t>red</w:t>
      </w:r>
      <w:r w:rsidRPr="3756A9BF">
        <w:rPr>
          <w:rFonts w:ascii="Arial" w:eastAsia="Arial" w:hAnsi="Arial" w:cs="Arial"/>
          <w:color w:val="FFC000"/>
        </w:rPr>
        <w:t xml:space="preserve"> carpets to show area</w:t>
      </w:r>
      <w:r w:rsidR="02D712E6" w:rsidRPr="3756A9BF">
        <w:rPr>
          <w:rFonts w:ascii="Arial" w:eastAsia="Arial" w:hAnsi="Arial" w:cs="Arial"/>
          <w:color w:val="FFC000"/>
        </w:rPr>
        <w:t>s</w:t>
      </w:r>
      <w:r w:rsidRPr="3756A9BF">
        <w:rPr>
          <w:rFonts w:ascii="Arial" w:eastAsia="Arial" w:hAnsi="Arial" w:cs="Arial"/>
          <w:color w:val="FFC000"/>
        </w:rPr>
        <w:t xml:space="preserve"> of learning</w:t>
      </w:r>
      <w:r w:rsidR="4B58B5BE" w:rsidRPr="3756A9BF">
        <w:rPr>
          <w:rFonts w:ascii="Arial" w:eastAsia="Arial" w:hAnsi="Arial" w:cs="Arial"/>
          <w:color w:val="FFC000"/>
        </w:rPr>
        <w:t xml:space="preserve"> and</w:t>
      </w:r>
      <w:r w:rsidRPr="3756A9BF">
        <w:rPr>
          <w:rFonts w:ascii="Arial" w:eastAsia="Arial" w:hAnsi="Arial" w:cs="Arial"/>
          <w:color w:val="FFC000"/>
        </w:rPr>
        <w:t xml:space="preserve"> outdoor steps painted (Department for </w:t>
      </w:r>
      <w:r w:rsidR="32B9B5FF" w:rsidRPr="3756A9BF">
        <w:rPr>
          <w:rFonts w:ascii="Arial" w:eastAsia="Arial" w:hAnsi="Arial" w:cs="Arial"/>
          <w:color w:val="FFC000"/>
        </w:rPr>
        <w:t>E</w:t>
      </w:r>
      <w:r w:rsidRPr="3756A9BF">
        <w:rPr>
          <w:rFonts w:ascii="Arial" w:eastAsia="Arial" w:hAnsi="Arial" w:cs="Arial"/>
          <w:color w:val="FFC000"/>
        </w:rPr>
        <w:t>ducation</w:t>
      </w:r>
      <w:r w:rsidR="79A1A54B" w:rsidRPr="3756A9BF">
        <w:rPr>
          <w:rFonts w:ascii="Arial" w:eastAsia="Arial" w:hAnsi="Arial" w:cs="Arial"/>
          <w:color w:val="FFC000"/>
        </w:rPr>
        <w:t>,</w:t>
      </w:r>
      <w:r w:rsidRPr="3756A9BF">
        <w:rPr>
          <w:rFonts w:ascii="Arial" w:eastAsia="Arial" w:hAnsi="Arial" w:cs="Arial"/>
          <w:color w:val="FFC000"/>
        </w:rPr>
        <w:t xml:space="preserve"> 2015)</w:t>
      </w:r>
      <w:r w:rsidR="3104E5A5" w:rsidRPr="3756A9BF">
        <w:rPr>
          <w:rFonts w:ascii="Arial" w:eastAsia="Arial" w:hAnsi="Arial" w:cs="Arial"/>
          <w:color w:val="FFC000"/>
        </w:rPr>
        <w:t>.</w:t>
      </w:r>
    </w:p>
    <w:p w14:paraId="6C5650D6" w14:textId="73B2F558" w:rsidR="008662F1" w:rsidRDefault="008662F1" w:rsidP="3756A9BF">
      <w:pPr>
        <w:spacing w:line="360" w:lineRule="auto"/>
        <w:rPr>
          <w:rFonts w:ascii="Arial" w:eastAsia="Arial" w:hAnsi="Arial" w:cs="Arial"/>
          <w:color w:val="FFC000"/>
        </w:rPr>
      </w:pPr>
      <w:r w:rsidRPr="3756A9BF">
        <w:rPr>
          <w:rFonts w:ascii="Arial" w:eastAsia="Arial" w:hAnsi="Arial" w:cs="Arial"/>
          <w:color w:val="FFC000"/>
        </w:rPr>
        <w:t xml:space="preserve">According to Tanakallu (2023) having stakeholders within the nursery has many benefits to the quality and effectiveness of education policy and planning, there involvement ensures decisions are well-informed, inclusive, and tailored to children's needs. Ultimately, this results in a more enriched learning environment and better quality of care for children in the setting, particularly for our children with additional learning needs. </w:t>
      </w:r>
    </w:p>
    <w:p w14:paraId="0810C6CF" w14:textId="1A2D74D1" w:rsidR="7468892A" w:rsidRDefault="7468892A" w:rsidP="3756A9BF">
      <w:pPr>
        <w:spacing w:line="360" w:lineRule="auto"/>
        <w:rPr>
          <w:rFonts w:ascii="Arial" w:eastAsia="Arial" w:hAnsi="Arial" w:cs="Arial"/>
          <w:color w:val="FFC000"/>
        </w:rPr>
      </w:pPr>
      <w:r w:rsidRPr="3756A9BF">
        <w:rPr>
          <w:rFonts w:ascii="Arial" w:eastAsia="Arial" w:hAnsi="Arial" w:cs="Arial"/>
          <w:color w:val="FFC000"/>
        </w:rPr>
        <w:t>Michelle recently met with the</w:t>
      </w:r>
      <w:r w:rsidR="003A240E" w:rsidRPr="3756A9BF">
        <w:rPr>
          <w:rFonts w:ascii="Arial" w:eastAsia="Arial" w:hAnsi="Arial" w:cs="Arial"/>
          <w:color w:val="FFC000"/>
        </w:rPr>
        <w:t xml:space="preserve"> Local Authorities ALN (Vale of Glamorgan</w:t>
      </w:r>
      <w:r w:rsidR="03F88912" w:rsidRPr="3756A9BF">
        <w:rPr>
          <w:rFonts w:ascii="Arial" w:eastAsia="Arial" w:hAnsi="Arial" w:cs="Arial"/>
          <w:color w:val="FFC000"/>
        </w:rPr>
        <w:t>,</w:t>
      </w:r>
      <w:r w:rsidR="003A240E" w:rsidRPr="3756A9BF">
        <w:rPr>
          <w:rFonts w:ascii="Arial" w:eastAsia="Arial" w:hAnsi="Arial" w:cs="Arial"/>
          <w:color w:val="FFC000"/>
        </w:rPr>
        <w:t xml:space="preserve"> 2025)</w:t>
      </w:r>
      <w:r w:rsidRPr="3756A9BF">
        <w:rPr>
          <w:rFonts w:ascii="Arial" w:eastAsia="Arial" w:hAnsi="Arial" w:cs="Arial"/>
          <w:color w:val="FFC000"/>
        </w:rPr>
        <w:t xml:space="preserve"> stakeholders, who gave</w:t>
      </w:r>
      <w:r w:rsidR="003A240E" w:rsidRPr="3756A9BF">
        <w:rPr>
          <w:rFonts w:ascii="Arial" w:eastAsia="Arial" w:hAnsi="Arial" w:cs="Arial"/>
          <w:color w:val="FFC000"/>
        </w:rPr>
        <w:t xml:space="preserve"> positive</w:t>
      </w:r>
      <w:r w:rsidRPr="3756A9BF">
        <w:rPr>
          <w:rFonts w:ascii="Arial" w:eastAsia="Arial" w:hAnsi="Arial" w:cs="Arial"/>
          <w:color w:val="FFC000"/>
        </w:rPr>
        <w:t xml:space="preserve"> feedback </w:t>
      </w:r>
      <w:r w:rsidR="003A240E" w:rsidRPr="3756A9BF">
        <w:rPr>
          <w:rFonts w:ascii="Arial" w:eastAsia="Arial" w:hAnsi="Arial" w:cs="Arial"/>
          <w:color w:val="FFC000"/>
        </w:rPr>
        <w:t>stating</w:t>
      </w:r>
      <w:r w:rsidRPr="3756A9BF">
        <w:rPr>
          <w:rFonts w:ascii="Arial" w:eastAsia="Arial" w:hAnsi="Arial" w:cs="Arial"/>
          <w:color w:val="FFC000"/>
        </w:rPr>
        <w:t xml:space="preserve"> the setting demonstrated positive interactions with the children and parents</w:t>
      </w:r>
      <w:r w:rsidR="003A240E" w:rsidRPr="3756A9BF">
        <w:rPr>
          <w:rFonts w:ascii="Arial" w:eastAsia="Arial" w:hAnsi="Arial" w:cs="Arial"/>
          <w:color w:val="FFC000"/>
        </w:rPr>
        <w:t>. They</w:t>
      </w:r>
      <w:r w:rsidRPr="3756A9BF">
        <w:rPr>
          <w:rFonts w:ascii="Arial" w:eastAsia="Arial" w:hAnsi="Arial" w:cs="Arial"/>
          <w:color w:val="FFC000"/>
        </w:rPr>
        <w:t xml:space="preserve"> felt that the setting had an effective early identification process. However, it was</w:t>
      </w:r>
      <w:r w:rsidR="003A240E" w:rsidRPr="3756A9BF">
        <w:rPr>
          <w:rFonts w:ascii="Arial" w:eastAsia="Arial" w:hAnsi="Arial" w:cs="Arial"/>
          <w:color w:val="FFC000"/>
        </w:rPr>
        <w:t xml:space="preserve"> advised </w:t>
      </w:r>
      <w:r w:rsidRPr="3756A9BF">
        <w:rPr>
          <w:rFonts w:ascii="Arial" w:eastAsia="Arial" w:hAnsi="Arial" w:cs="Arial"/>
          <w:color w:val="FFC000"/>
        </w:rPr>
        <w:t>that more ALN specific training was an area for improvement, Sarah could you arrange for staff to access the e-learning training program available on (Hwb</w:t>
      </w:r>
      <w:r w:rsidR="0E2389B9" w:rsidRPr="3756A9BF">
        <w:rPr>
          <w:rFonts w:ascii="Arial" w:eastAsia="Arial" w:hAnsi="Arial" w:cs="Arial"/>
          <w:color w:val="FFC000"/>
        </w:rPr>
        <w:t>,</w:t>
      </w:r>
      <w:r w:rsidRPr="3756A9BF">
        <w:rPr>
          <w:rFonts w:ascii="Arial" w:eastAsia="Arial" w:hAnsi="Arial" w:cs="Arial"/>
          <w:color w:val="FFC000"/>
        </w:rPr>
        <w:t xml:space="preserve"> 2025)</w:t>
      </w:r>
      <w:r w:rsidR="003118F7" w:rsidRPr="3756A9BF">
        <w:rPr>
          <w:rFonts w:ascii="Arial" w:eastAsia="Arial" w:hAnsi="Arial" w:cs="Arial"/>
          <w:color w:val="FFC000"/>
        </w:rPr>
        <w:t>.</w:t>
      </w:r>
    </w:p>
    <w:p w14:paraId="3BF25948" w14:textId="0E6BEA60" w:rsidR="003118F7" w:rsidRDefault="003118F7" w:rsidP="3756A9BF">
      <w:pPr>
        <w:spacing w:line="360" w:lineRule="auto"/>
        <w:rPr>
          <w:rFonts w:ascii="Arial" w:eastAsia="Arial" w:hAnsi="Arial" w:cs="Arial"/>
          <w:color w:val="FF0000"/>
        </w:rPr>
      </w:pPr>
      <w:r w:rsidRPr="3756A9BF">
        <w:rPr>
          <w:rFonts w:ascii="Arial" w:eastAsia="Arial" w:hAnsi="Arial" w:cs="Arial"/>
          <w:color w:val="FF0000"/>
        </w:rPr>
        <w:t>Yes of course, No problem.</w:t>
      </w:r>
    </w:p>
    <w:p w14:paraId="4C56CFB5" w14:textId="07D916B8" w:rsidR="1E9400DF" w:rsidRPr="0002707B" w:rsidRDefault="003118F7" w:rsidP="3756A9BF">
      <w:pPr>
        <w:spacing w:line="360" w:lineRule="auto"/>
        <w:rPr>
          <w:rFonts w:ascii="Arial" w:eastAsia="Arial" w:hAnsi="Arial" w:cs="Arial"/>
          <w:color w:val="FFC000"/>
        </w:rPr>
      </w:pPr>
      <w:r w:rsidRPr="3756A9BF">
        <w:rPr>
          <w:rFonts w:ascii="Arial" w:eastAsia="Arial" w:hAnsi="Arial" w:cs="Arial"/>
          <w:color w:val="FFC000"/>
        </w:rPr>
        <w:t>Thank you.</w:t>
      </w:r>
    </w:p>
    <w:p w14:paraId="2361E1AB" w14:textId="32A04AB5" w:rsidR="56B7E2AE" w:rsidRDefault="6876616A" w:rsidP="3756A9BF">
      <w:pPr>
        <w:spacing w:before="240" w:after="240" w:line="360" w:lineRule="auto"/>
        <w:rPr>
          <w:rFonts w:ascii="Arial" w:eastAsia="Arial" w:hAnsi="Arial" w:cs="Arial"/>
          <w:color w:val="4C94D8" w:themeColor="text2" w:themeTint="80"/>
        </w:rPr>
      </w:pPr>
      <w:r w:rsidRPr="3756A9BF">
        <w:rPr>
          <w:rFonts w:ascii="Arial" w:eastAsia="Arial" w:hAnsi="Arial" w:cs="Arial"/>
          <w:color w:val="4C94D8" w:themeColor="text2" w:themeTint="80"/>
        </w:rPr>
        <w:t xml:space="preserve">Since the last inspection, we have significantly improved how we collect and respond to stakeholder feedback, ensuring a broader range of quality data. One major enhancement has been expanding data collection methods, particularly regarding our learning environment. Stakeholder feedback directly influenced the redevelopment of our outdoor area. Research suggests that </w:t>
      </w:r>
      <w:r w:rsidR="6113BAB4" w:rsidRPr="3756A9BF">
        <w:rPr>
          <w:rFonts w:ascii="Arial" w:eastAsia="Arial" w:hAnsi="Arial" w:cs="Arial"/>
          <w:color w:val="4C94D8" w:themeColor="text2" w:themeTint="80"/>
        </w:rPr>
        <w:t>involving</w:t>
      </w:r>
      <w:r w:rsidRPr="3756A9BF">
        <w:rPr>
          <w:rFonts w:ascii="Arial" w:eastAsia="Arial" w:hAnsi="Arial" w:cs="Arial"/>
          <w:color w:val="4C94D8" w:themeColor="text2" w:themeTint="80"/>
        </w:rPr>
        <w:t xml:space="preserve"> families and the wider community fosters belonging and engagement in early years settings. Maslow’s Hierarchy of Needs highlights that a sense of belonging is integral to development (Pound, 2024), while Whalley (2017) stresses that responding to feedback visibly reinforces collaborative practice.</w:t>
      </w:r>
    </w:p>
    <w:p w14:paraId="4F0F52D0" w14:textId="28D070B7" w:rsidR="56B7E2AE" w:rsidRDefault="6876616A" w:rsidP="3756A9BF">
      <w:pPr>
        <w:spacing w:line="360" w:lineRule="auto"/>
        <w:rPr>
          <w:rFonts w:ascii="Arial" w:eastAsia="Arial" w:hAnsi="Arial" w:cs="Arial"/>
          <w:color w:val="4C94D8" w:themeColor="text2" w:themeTint="80"/>
        </w:rPr>
      </w:pPr>
      <w:r w:rsidRPr="3756A9BF">
        <w:rPr>
          <w:rFonts w:ascii="Arial" w:eastAsia="Arial" w:hAnsi="Arial" w:cs="Arial"/>
          <w:color w:val="4C94D8" w:themeColor="text2" w:themeTint="80"/>
        </w:rPr>
        <w:t>To enhance inclusivity, we now offer multiple feedback channels, including traditional paper questionnaires and QR codes for digital submissions. Bradbury and Roberts-Holmes (2016) highlight that multiple engagement methods increase participation, particularly among working parents.</w:t>
      </w:r>
    </w:p>
    <w:p w14:paraId="4672C877" w14:textId="6E22833B" w:rsidR="56B7E2AE" w:rsidRDefault="6876616A" w:rsidP="3756A9BF">
      <w:pPr>
        <w:spacing w:line="360" w:lineRule="auto"/>
        <w:rPr>
          <w:rFonts w:ascii="Arial" w:eastAsia="Arial" w:hAnsi="Arial" w:cs="Arial"/>
          <w:color w:val="4C94D8" w:themeColor="text2" w:themeTint="80"/>
        </w:rPr>
      </w:pPr>
      <w:r w:rsidRPr="3756A9BF">
        <w:rPr>
          <w:rFonts w:ascii="Arial" w:eastAsia="Arial" w:hAnsi="Arial" w:cs="Arial"/>
          <w:color w:val="4C94D8" w:themeColor="text2" w:themeTint="80"/>
        </w:rPr>
        <w:t>Following inspection recommendations, we introduced a self-registration board where children indicate their emotions. We have started off with “Happy”, “Good” and “Sad” This initiative has helped staff support children’s well-being, aligning with best practices in social-emotional learning, as recognised by the Welsh Government (2024). To further promote use of the Welsh language, we have now added Welsh phrases to the board.</w:t>
      </w:r>
    </w:p>
    <w:p w14:paraId="62101D6D" w14:textId="387B5517" w:rsidR="56B7E2AE" w:rsidRDefault="6876616A" w:rsidP="3756A9BF">
      <w:pPr>
        <w:spacing w:line="360" w:lineRule="auto"/>
        <w:rPr>
          <w:rFonts w:ascii="Arial" w:eastAsia="Arial" w:hAnsi="Arial" w:cs="Arial"/>
          <w:color w:val="4C94D8" w:themeColor="text2" w:themeTint="80"/>
        </w:rPr>
      </w:pPr>
      <w:r w:rsidRPr="3756A9BF">
        <w:rPr>
          <w:rFonts w:ascii="Arial" w:eastAsia="Arial" w:hAnsi="Arial" w:cs="Arial"/>
          <w:color w:val="4C94D8" w:themeColor="text2" w:themeTint="80"/>
        </w:rPr>
        <w:t>Additionally, we have strengthened community links by inviting local leaders to engage with the children. Exposure to diverse experiences supports quality education beyond the nursery. Education Secretary Nadhim Zahawi advocates for stronger community involvement to ensure education is fair and inclusive (Mediaofficer, 2022). Positive verbal feedback from visitors reinforces the value of these interactions. Building relationships with the wider community enhances children’s social development, broadens their understanding of the world, and supports their sense of belonging (Alexander, 2020).</w:t>
      </w:r>
    </w:p>
    <w:p w14:paraId="624555E6" w14:textId="3B00AF85" w:rsidR="56B7E2AE" w:rsidRDefault="6876616A" w:rsidP="3756A9BF">
      <w:pPr>
        <w:spacing w:line="360" w:lineRule="auto"/>
        <w:rPr>
          <w:rFonts w:ascii="Arial" w:eastAsia="Arial" w:hAnsi="Arial" w:cs="Arial"/>
          <w:color w:val="4C94D8" w:themeColor="text2" w:themeTint="80"/>
        </w:rPr>
      </w:pPr>
      <w:r w:rsidRPr="3756A9BF">
        <w:rPr>
          <w:rFonts w:ascii="Arial" w:eastAsia="Arial" w:hAnsi="Arial" w:cs="Arial"/>
          <w:color w:val="4C94D8" w:themeColor="text2" w:themeTint="80"/>
        </w:rPr>
        <w:t>These initiatives reflect our commitment to continuous improvement, ensuring our nursery remains inclusive, responsive, and high-quality.</w:t>
      </w:r>
    </w:p>
    <w:p w14:paraId="514FF560" w14:textId="6A722BB9" w:rsidR="1D9F3E9A" w:rsidRDefault="00E633E6" w:rsidP="3756A9BF">
      <w:pPr>
        <w:spacing w:line="360" w:lineRule="auto"/>
        <w:rPr>
          <w:rFonts w:ascii="Arial" w:eastAsia="Arial" w:hAnsi="Arial" w:cs="Arial"/>
          <w:color w:val="FFC000"/>
        </w:rPr>
      </w:pPr>
      <w:r w:rsidRPr="3756A9BF">
        <w:rPr>
          <w:rFonts w:ascii="Arial" w:eastAsia="Arial" w:hAnsi="Arial" w:cs="Arial"/>
          <w:color w:val="FFC000"/>
        </w:rPr>
        <w:t>Regarding improving our quality of care for disability and inclusivity, w</w:t>
      </w:r>
      <w:r w:rsidR="1D9F3E9A" w:rsidRPr="3756A9BF">
        <w:rPr>
          <w:rFonts w:ascii="Arial" w:eastAsia="Arial" w:hAnsi="Arial" w:cs="Arial"/>
          <w:color w:val="FFC000"/>
        </w:rPr>
        <w:t>e have a little girl starting nursery in September. She has a rare genetic disorder called charge syndrome, this affects her vision, her walking can be unstable and she is tube fed, Under the New Additional Learning Needs and Tribunal (Wales) Act 2018, the Act is also supported by the ALN code (Welsh Government</w:t>
      </w:r>
      <w:r w:rsidR="22519B9A" w:rsidRPr="3756A9BF">
        <w:rPr>
          <w:rFonts w:ascii="Arial" w:eastAsia="Arial" w:hAnsi="Arial" w:cs="Arial"/>
          <w:color w:val="FFC000"/>
        </w:rPr>
        <w:t>,</w:t>
      </w:r>
      <w:r w:rsidR="1D9F3E9A" w:rsidRPr="3756A9BF">
        <w:rPr>
          <w:rFonts w:ascii="Arial" w:eastAsia="Arial" w:hAnsi="Arial" w:cs="Arial"/>
          <w:color w:val="FFC000"/>
        </w:rPr>
        <w:t xml:space="preserve"> </w:t>
      </w:r>
      <w:r w:rsidR="4ED5BFDA" w:rsidRPr="3756A9BF">
        <w:rPr>
          <w:rFonts w:ascii="Arial" w:eastAsia="Arial" w:hAnsi="Arial" w:cs="Arial"/>
          <w:color w:val="FFC000"/>
        </w:rPr>
        <w:t>202</w:t>
      </w:r>
      <w:r w:rsidR="0FCCAF3B" w:rsidRPr="3756A9BF">
        <w:rPr>
          <w:rFonts w:ascii="Arial" w:eastAsia="Arial" w:hAnsi="Arial" w:cs="Arial"/>
          <w:color w:val="FFC000"/>
        </w:rPr>
        <w:t>1</w:t>
      </w:r>
      <w:r w:rsidR="1D9F3E9A" w:rsidRPr="3756A9BF">
        <w:rPr>
          <w:rFonts w:ascii="Arial" w:eastAsia="Arial" w:hAnsi="Arial" w:cs="Arial"/>
          <w:color w:val="FFC000"/>
        </w:rPr>
        <w:t>) which replaces the Special Educational Needs (SEN) system, it sets out our legal duty in identifying and supporting children with ALN, which also relates to Article 2 United Nations for the Right of the Child that no child should be discriminated against (Save The Children</w:t>
      </w:r>
      <w:r w:rsidR="0002707B" w:rsidRPr="3756A9BF">
        <w:rPr>
          <w:rFonts w:ascii="Arial" w:eastAsia="Arial" w:hAnsi="Arial" w:cs="Arial"/>
          <w:color w:val="FFC000"/>
        </w:rPr>
        <w:t>,</w:t>
      </w:r>
      <w:r w:rsidR="1D9F3E9A" w:rsidRPr="3756A9BF">
        <w:rPr>
          <w:rFonts w:ascii="Arial" w:eastAsia="Arial" w:hAnsi="Arial" w:cs="Arial"/>
          <w:color w:val="FFC000"/>
        </w:rPr>
        <w:t xml:space="preserve"> n.d). The Welsh Government (</w:t>
      </w:r>
      <w:r w:rsidR="4ED5BFDA" w:rsidRPr="3756A9BF">
        <w:rPr>
          <w:rFonts w:ascii="Arial" w:eastAsia="Arial" w:hAnsi="Arial" w:cs="Arial"/>
          <w:color w:val="FFC000"/>
        </w:rPr>
        <w:t>20</w:t>
      </w:r>
      <w:r w:rsidR="2A9163DC" w:rsidRPr="3756A9BF">
        <w:rPr>
          <w:rFonts w:ascii="Arial" w:eastAsia="Arial" w:hAnsi="Arial" w:cs="Arial"/>
          <w:color w:val="FFC000"/>
        </w:rPr>
        <w:t>16</w:t>
      </w:r>
      <w:r w:rsidR="1D9F3E9A" w:rsidRPr="3756A9BF">
        <w:rPr>
          <w:rFonts w:ascii="Arial" w:eastAsia="Arial" w:hAnsi="Arial" w:cs="Arial"/>
          <w:color w:val="FFC000"/>
        </w:rPr>
        <w:t xml:space="preserve">) provides guidance on how we identify, </w:t>
      </w:r>
      <w:r w:rsidR="787341EE" w:rsidRPr="3756A9BF">
        <w:rPr>
          <w:rFonts w:ascii="Arial" w:eastAsia="Arial" w:hAnsi="Arial" w:cs="Arial"/>
          <w:color w:val="FFC000"/>
        </w:rPr>
        <w:t>access,</w:t>
      </w:r>
      <w:r w:rsidR="1D9F3E9A" w:rsidRPr="3756A9BF">
        <w:rPr>
          <w:rFonts w:ascii="Arial" w:eastAsia="Arial" w:hAnsi="Arial" w:cs="Arial"/>
          <w:color w:val="FFC000"/>
        </w:rPr>
        <w:t xml:space="preserve"> and meet the needs of all children, additionally, we also follow the National </w:t>
      </w:r>
      <w:r w:rsidR="516B6D34" w:rsidRPr="3756A9BF">
        <w:rPr>
          <w:rFonts w:ascii="Arial" w:eastAsia="Arial" w:hAnsi="Arial" w:cs="Arial"/>
          <w:color w:val="FFC000"/>
        </w:rPr>
        <w:t>Minimum</w:t>
      </w:r>
      <w:r w:rsidR="0F5FA139" w:rsidRPr="3756A9BF">
        <w:rPr>
          <w:rFonts w:ascii="Arial" w:eastAsia="Arial" w:hAnsi="Arial" w:cs="Arial"/>
          <w:color w:val="FFC000"/>
        </w:rPr>
        <w:t xml:space="preserve"> </w:t>
      </w:r>
      <w:r w:rsidR="1D9F3E9A" w:rsidRPr="3756A9BF">
        <w:rPr>
          <w:rFonts w:ascii="Arial" w:eastAsia="Arial" w:hAnsi="Arial" w:cs="Arial"/>
          <w:color w:val="FFC000"/>
        </w:rPr>
        <w:t xml:space="preserve">Standards </w:t>
      </w:r>
      <w:r w:rsidR="7F41D8FE" w:rsidRPr="3756A9BF">
        <w:rPr>
          <w:rFonts w:ascii="Arial" w:eastAsia="Arial" w:hAnsi="Arial" w:cs="Arial"/>
          <w:color w:val="FFC000"/>
        </w:rPr>
        <w:t>for regulated childcare for children up to 12</w:t>
      </w:r>
      <w:r w:rsidR="78ADC612" w:rsidRPr="3756A9BF">
        <w:rPr>
          <w:rFonts w:ascii="Arial" w:eastAsia="Arial" w:hAnsi="Arial" w:cs="Arial"/>
          <w:color w:val="FFC000"/>
        </w:rPr>
        <w:t xml:space="preserve"> (</w:t>
      </w:r>
      <w:r w:rsidR="1D9F3E9A" w:rsidRPr="3756A9BF">
        <w:rPr>
          <w:rFonts w:ascii="Arial" w:eastAsia="Arial" w:hAnsi="Arial" w:cs="Arial"/>
          <w:color w:val="FFC000"/>
        </w:rPr>
        <w:t>NMS) (</w:t>
      </w:r>
      <w:r w:rsidR="51E214E2" w:rsidRPr="3756A9BF">
        <w:rPr>
          <w:rFonts w:ascii="Arial" w:eastAsia="Arial" w:hAnsi="Arial" w:cs="Arial"/>
          <w:color w:val="FFC000"/>
        </w:rPr>
        <w:t>Welsh Government</w:t>
      </w:r>
      <w:r w:rsidR="2227C26E" w:rsidRPr="3756A9BF">
        <w:rPr>
          <w:rFonts w:ascii="Arial" w:eastAsia="Arial" w:hAnsi="Arial" w:cs="Arial"/>
          <w:color w:val="FFC000"/>
        </w:rPr>
        <w:t>,</w:t>
      </w:r>
      <w:r w:rsidR="51E214E2" w:rsidRPr="3756A9BF">
        <w:rPr>
          <w:rFonts w:ascii="Arial" w:eastAsia="Arial" w:hAnsi="Arial" w:cs="Arial"/>
          <w:color w:val="FFC000"/>
        </w:rPr>
        <w:t xml:space="preserve"> </w:t>
      </w:r>
      <w:r w:rsidR="1D9F3E9A" w:rsidRPr="3756A9BF">
        <w:rPr>
          <w:rFonts w:ascii="Arial" w:eastAsia="Arial" w:hAnsi="Arial" w:cs="Arial"/>
          <w:color w:val="FFC000"/>
        </w:rPr>
        <w:t xml:space="preserve">2016). However, While the Acts, clarity on the legal protection and responsibilities, challenges </w:t>
      </w:r>
      <w:r w:rsidR="08DDA487" w:rsidRPr="3756A9BF">
        <w:rPr>
          <w:rFonts w:ascii="Arial" w:eastAsia="Arial" w:hAnsi="Arial" w:cs="Arial"/>
          <w:color w:val="FFC000"/>
        </w:rPr>
        <w:t>remain, with lack of</w:t>
      </w:r>
      <w:r w:rsidR="1D9F3E9A" w:rsidRPr="3756A9BF">
        <w:rPr>
          <w:rFonts w:ascii="Arial" w:eastAsia="Arial" w:hAnsi="Arial" w:cs="Arial"/>
          <w:color w:val="FFC000"/>
        </w:rPr>
        <w:t xml:space="preserve"> resources, funding for staff training, </w:t>
      </w:r>
      <w:r w:rsidR="292FD818" w:rsidRPr="3756A9BF">
        <w:rPr>
          <w:rFonts w:ascii="Arial" w:eastAsia="Arial" w:hAnsi="Arial" w:cs="Arial"/>
          <w:color w:val="FFC000"/>
        </w:rPr>
        <w:t>(Efthymiou and Kington</w:t>
      </w:r>
      <w:r w:rsidR="72B93FA2" w:rsidRPr="3756A9BF">
        <w:rPr>
          <w:rFonts w:ascii="Arial" w:eastAsia="Arial" w:hAnsi="Arial" w:cs="Arial"/>
          <w:color w:val="FFC000"/>
        </w:rPr>
        <w:t>,</w:t>
      </w:r>
      <w:r w:rsidR="292FD818" w:rsidRPr="3756A9BF">
        <w:rPr>
          <w:rFonts w:ascii="Arial" w:eastAsia="Arial" w:hAnsi="Arial" w:cs="Arial"/>
          <w:color w:val="FFC000"/>
        </w:rPr>
        <w:t xml:space="preserve"> 2016)</w:t>
      </w:r>
      <w:r w:rsidR="292FD818" w:rsidRPr="3756A9BF">
        <w:rPr>
          <w:rFonts w:ascii="Arial" w:eastAsia="Arial" w:hAnsi="Arial" w:cs="Arial"/>
        </w:rPr>
        <w:t xml:space="preserve"> </w:t>
      </w:r>
      <w:r w:rsidR="292FD818" w:rsidRPr="3756A9BF">
        <w:rPr>
          <w:rFonts w:ascii="Arial" w:eastAsia="Arial" w:hAnsi="Arial" w:cs="Arial"/>
          <w:color w:val="FFC000"/>
        </w:rPr>
        <w:t>additionally</w:t>
      </w:r>
      <w:r w:rsidR="7B23318F" w:rsidRPr="3756A9BF">
        <w:rPr>
          <w:rFonts w:ascii="Arial" w:eastAsia="Arial" w:hAnsi="Arial" w:cs="Arial"/>
          <w:color w:val="FFC000"/>
        </w:rPr>
        <w:t>,</w:t>
      </w:r>
      <w:r w:rsidR="1D9F3E9A" w:rsidRPr="3756A9BF">
        <w:rPr>
          <w:rFonts w:ascii="Arial" w:eastAsia="Arial" w:hAnsi="Arial" w:cs="Arial"/>
          <w:color w:val="FFC000"/>
        </w:rPr>
        <w:t xml:space="preserve"> ESTYN (2024) </w:t>
      </w:r>
      <w:r w:rsidR="0C807157" w:rsidRPr="3756A9BF">
        <w:rPr>
          <w:rFonts w:ascii="Arial" w:eastAsia="Arial" w:hAnsi="Arial" w:cs="Arial"/>
          <w:color w:val="FFC000"/>
        </w:rPr>
        <w:t xml:space="preserve">states that </w:t>
      </w:r>
      <w:r w:rsidR="1D9F3E9A" w:rsidRPr="3756A9BF">
        <w:rPr>
          <w:rFonts w:ascii="Arial" w:eastAsia="Arial" w:hAnsi="Arial" w:cs="Arial"/>
          <w:color w:val="FFC000"/>
        </w:rPr>
        <w:t xml:space="preserve">although improvements have been made there is inconsistent interpretation of the ALN </w:t>
      </w:r>
      <w:r w:rsidR="205F22F6" w:rsidRPr="3756A9BF">
        <w:rPr>
          <w:rFonts w:ascii="Arial" w:eastAsia="Arial" w:hAnsi="Arial" w:cs="Arial"/>
          <w:color w:val="FFC000"/>
        </w:rPr>
        <w:t>receiving</w:t>
      </w:r>
      <w:r w:rsidR="1D9F3E9A" w:rsidRPr="3756A9BF">
        <w:rPr>
          <w:rFonts w:ascii="Arial" w:eastAsia="Arial" w:hAnsi="Arial" w:cs="Arial"/>
          <w:color w:val="FFC000"/>
        </w:rPr>
        <w:t xml:space="preserve"> an Individual Development Plan (IDP).</w:t>
      </w:r>
    </w:p>
    <w:p w14:paraId="7CA25292" w14:textId="63387846" w:rsidR="00EB71E9" w:rsidRPr="007133AD" w:rsidRDefault="00EB71E9" w:rsidP="3756A9BF">
      <w:pPr>
        <w:spacing w:line="360" w:lineRule="auto"/>
        <w:rPr>
          <w:rFonts w:ascii="Arial" w:eastAsia="Arial" w:hAnsi="Arial" w:cs="Arial"/>
          <w:color w:val="196B24" w:themeColor="accent3"/>
        </w:rPr>
      </w:pPr>
      <w:r w:rsidRPr="3756A9BF">
        <w:rPr>
          <w:rFonts w:ascii="Arial" w:eastAsia="Arial" w:hAnsi="Arial" w:cs="Arial"/>
          <w:color w:val="196B24" w:themeColor="accent3"/>
        </w:rPr>
        <w:t xml:space="preserve">As Carolanne has mentioned, the young girl who will be joining us in September will require additional supports in place, such as improving our environment so that she is able to access and enjoy the same resources as our other children, in line with standard 16: equal opportunities, and standard 23: environment, of the NMS (Care Inspectorate Wales, 2016). Our recent ECERS assessment scored a 5 in our indoor space, and I hope to improve this by transforming our indoor space to be accessible to children and adults with disabilities (Harms </w:t>
      </w:r>
      <w:r w:rsidRPr="3756A9BF">
        <w:rPr>
          <w:rFonts w:ascii="Arial" w:eastAsia="Arial" w:hAnsi="Arial" w:cs="Arial"/>
          <w:i/>
          <w:iCs/>
          <w:color w:val="196B24" w:themeColor="accent3"/>
        </w:rPr>
        <w:t xml:space="preserve">et al., </w:t>
      </w:r>
      <w:r w:rsidRPr="3756A9BF">
        <w:rPr>
          <w:rFonts w:ascii="Arial" w:eastAsia="Arial" w:hAnsi="Arial" w:cs="Arial"/>
          <w:color w:val="196B24" w:themeColor="accent3"/>
        </w:rPr>
        <w:t>2015). In accordance with 16.2 of the NMS, I have updated our equal opportunities policy, ensuring its consistency with current legislation such as the Equality Act (2010)</w:t>
      </w:r>
      <w:r w:rsidR="00BA1F66" w:rsidRPr="3756A9BF">
        <w:rPr>
          <w:rFonts w:ascii="Arial" w:eastAsia="Arial" w:hAnsi="Arial" w:cs="Arial"/>
          <w:color w:val="196B24" w:themeColor="accent3"/>
        </w:rPr>
        <w:t>,</w:t>
      </w:r>
      <w:r w:rsidRPr="3756A9BF">
        <w:rPr>
          <w:rFonts w:ascii="Arial" w:eastAsia="Arial" w:hAnsi="Arial" w:cs="Arial"/>
          <w:color w:val="196B24" w:themeColor="accent3"/>
        </w:rPr>
        <w:t xml:space="preserve"> Equality in Wales Principles and Goals (Welsh Government, n.d.)</w:t>
      </w:r>
      <w:r w:rsidR="00BA1F66" w:rsidRPr="3756A9BF">
        <w:rPr>
          <w:rFonts w:ascii="Arial" w:eastAsia="Arial" w:hAnsi="Arial" w:cs="Arial"/>
          <w:color w:val="196B24" w:themeColor="accent3"/>
        </w:rPr>
        <w:t xml:space="preserve">, and the </w:t>
      </w:r>
      <w:r w:rsidR="00B518BD" w:rsidRPr="3756A9BF">
        <w:rPr>
          <w:rFonts w:ascii="Arial" w:eastAsia="Arial" w:hAnsi="Arial" w:cs="Arial"/>
          <w:color w:val="196B24" w:themeColor="accent3"/>
        </w:rPr>
        <w:t>Well</w:t>
      </w:r>
      <w:r w:rsidR="006558F3" w:rsidRPr="3756A9BF">
        <w:rPr>
          <w:rFonts w:ascii="Arial" w:eastAsia="Arial" w:hAnsi="Arial" w:cs="Arial"/>
          <w:color w:val="196B24" w:themeColor="accent3"/>
        </w:rPr>
        <w:t>-</w:t>
      </w:r>
      <w:r w:rsidR="00B518BD" w:rsidRPr="3756A9BF">
        <w:rPr>
          <w:rFonts w:ascii="Arial" w:eastAsia="Arial" w:hAnsi="Arial" w:cs="Arial"/>
          <w:color w:val="196B24" w:themeColor="accent3"/>
        </w:rPr>
        <w:t xml:space="preserve">being of </w:t>
      </w:r>
      <w:r w:rsidR="003F01A2" w:rsidRPr="3756A9BF">
        <w:rPr>
          <w:rFonts w:ascii="Arial" w:eastAsia="Arial" w:hAnsi="Arial" w:cs="Arial"/>
          <w:color w:val="196B24" w:themeColor="accent3"/>
        </w:rPr>
        <w:t xml:space="preserve">Future </w:t>
      </w:r>
      <w:r w:rsidR="00253FE0" w:rsidRPr="3756A9BF">
        <w:rPr>
          <w:rFonts w:ascii="Arial" w:eastAsia="Arial" w:hAnsi="Arial" w:cs="Arial"/>
          <w:color w:val="196B24" w:themeColor="accent3"/>
        </w:rPr>
        <w:t>Generations Wales Act (</w:t>
      </w:r>
      <w:r w:rsidR="006558F3" w:rsidRPr="3756A9BF">
        <w:rPr>
          <w:rFonts w:ascii="Arial" w:eastAsia="Arial" w:hAnsi="Arial" w:cs="Arial"/>
          <w:color w:val="196B24" w:themeColor="accent3"/>
        </w:rPr>
        <w:t>Welsh Government, 2015)</w:t>
      </w:r>
      <w:r w:rsidR="00554B13" w:rsidRPr="3756A9BF">
        <w:rPr>
          <w:rFonts w:ascii="Arial" w:eastAsia="Arial" w:hAnsi="Arial" w:cs="Arial"/>
          <w:color w:val="196B24" w:themeColor="accent3"/>
        </w:rPr>
        <w:t xml:space="preserve">, </w:t>
      </w:r>
      <w:r w:rsidRPr="3756A9BF">
        <w:rPr>
          <w:rFonts w:ascii="Arial" w:eastAsia="Arial" w:hAnsi="Arial" w:cs="Arial"/>
          <w:color w:val="196B24" w:themeColor="accent3"/>
        </w:rPr>
        <w:t>making certain that our standard of quality will remain high for all children</w:t>
      </w:r>
      <w:r w:rsidR="006558F3" w:rsidRPr="3756A9BF">
        <w:rPr>
          <w:rFonts w:ascii="Arial" w:eastAsia="Arial" w:hAnsi="Arial" w:cs="Arial"/>
          <w:color w:val="196B24" w:themeColor="accent3"/>
        </w:rPr>
        <w:t xml:space="preserve"> </w:t>
      </w:r>
      <w:r w:rsidRPr="3756A9BF">
        <w:rPr>
          <w:rFonts w:ascii="Arial" w:eastAsia="Arial" w:hAnsi="Arial" w:cs="Arial"/>
          <w:color w:val="196B24" w:themeColor="accent3"/>
        </w:rPr>
        <w:t xml:space="preserve">within our care (Early Years Wales, 2020). I would appreciate all staff having opportunities to leave their base rooms to </w:t>
      </w:r>
      <w:r w:rsidR="44943BED" w:rsidRPr="3756A9BF">
        <w:rPr>
          <w:rFonts w:ascii="Arial" w:eastAsia="Arial" w:hAnsi="Arial" w:cs="Arial"/>
          <w:color w:val="196B24" w:themeColor="accent3"/>
        </w:rPr>
        <w:t>read</w:t>
      </w:r>
      <w:r w:rsidRPr="3756A9BF">
        <w:rPr>
          <w:rFonts w:ascii="Arial" w:eastAsia="Arial" w:hAnsi="Arial" w:cs="Arial"/>
          <w:color w:val="196B24" w:themeColor="accent3"/>
        </w:rPr>
        <w:t xml:space="preserve"> the amendments, as it is important that all staff fully understand and implement the updated equal opportunities policy (Employment Hero, 2021). It is clear from Waterman and Miller (2022) that staff are unable to fully take onboard the </w:t>
      </w:r>
      <w:r w:rsidR="7490CDBA" w:rsidRPr="3756A9BF">
        <w:rPr>
          <w:rFonts w:ascii="Arial" w:eastAsia="Arial" w:hAnsi="Arial" w:cs="Arial"/>
          <w:color w:val="196B24" w:themeColor="accent3"/>
        </w:rPr>
        <w:t>added information</w:t>
      </w:r>
      <w:r w:rsidRPr="3756A9BF">
        <w:rPr>
          <w:rFonts w:ascii="Arial" w:eastAsia="Arial" w:hAnsi="Arial" w:cs="Arial"/>
          <w:color w:val="196B24" w:themeColor="accent3"/>
        </w:rPr>
        <w:t xml:space="preserve"> when distracted by other tasks. Therefore, in the best interests of staff and children, these five minutes out of the room will benefit everyone in the long term and ensure our quality of care continues to be of an excellent standard (Social Care Wales, n.d.).</w:t>
      </w:r>
    </w:p>
    <w:p w14:paraId="7A46B67A" w14:textId="77777777" w:rsidR="00EB71E9" w:rsidRPr="007133AD" w:rsidRDefault="00EB71E9" w:rsidP="3756A9BF">
      <w:pPr>
        <w:spacing w:before="240" w:after="240" w:line="360" w:lineRule="auto"/>
        <w:rPr>
          <w:rFonts w:ascii="Arial" w:eastAsia="Arial" w:hAnsi="Arial" w:cs="Arial"/>
          <w:color w:val="7030A0"/>
        </w:rPr>
      </w:pPr>
      <w:r w:rsidRPr="3756A9BF">
        <w:rPr>
          <w:rFonts w:ascii="Arial" w:eastAsia="Arial" w:hAnsi="Arial" w:cs="Arial"/>
          <w:color w:val="7030A0"/>
        </w:rPr>
        <w:t>Tirion, I believe you are going to update us on policies.</w:t>
      </w:r>
    </w:p>
    <w:p w14:paraId="05D367E0" w14:textId="1A10E7C8" w:rsidR="00EB71E9" w:rsidRPr="007133AD" w:rsidRDefault="00EB71E9" w:rsidP="3756A9BF">
      <w:pPr>
        <w:spacing w:line="360" w:lineRule="auto"/>
        <w:rPr>
          <w:rFonts w:ascii="Arial" w:eastAsia="Arial" w:hAnsi="Arial" w:cs="Arial"/>
          <w:color w:val="196B24" w:themeColor="accent3"/>
          <w:lang w:val="en-GB"/>
        </w:rPr>
      </w:pPr>
      <w:r w:rsidRPr="3756A9BF">
        <w:rPr>
          <w:rFonts w:ascii="Arial" w:eastAsia="Arial" w:hAnsi="Arial" w:cs="Arial"/>
          <w:color w:val="196B24" w:themeColor="accent3"/>
        </w:rPr>
        <w:t xml:space="preserve">Thank you, Gemma. Firstly, I would like to say thank you to everyone who has completed their policy sheet and handed the signed copies back to me in line with our Staff Procedures policy (Early Years Wales, 2020). This has ensured a swift transition of practice. From the research of Belsky </w:t>
      </w:r>
      <w:r w:rsidRPr="3756A9BF">
        <w:rPr>
          <w:rFonts w:ascii="Arial" w:eastAsia="Arial" w:hAnsi="Arial" w:cs="Arial"/>
          <w:i/>
          <w:iCs/>
          <w:color w:val="196B24" w:themeColor="accent3"/>
        </w:rPr>
        <w:t>et al.</w:t>
      </w:r>
      <w:r w:rsidRPr="3756A9BF">
        <w:rPr>
          <w:rFonts w:ascii="Arial" w:eastAsia="Arial" w:hAnsi="Arial" w:cs="Arial"/>
          <w:color w:val="196B24" w:themeColor="accent3"/>
        </w:rPr>
        <w:t xml:space="preserve"> (2020) and Lewis (2016)</w:t>
      </w:r>
      <w:r w:rsidR="00A5310C" w:rsidRPr="3756A9BF">
        <w:rPr>
          <w:rFonts w:ascii="Arial" w:eastAsia="Arial" w:hAnsi="Arial" w:cs="Arial"/>
          <w:color w:val="196B24" w:themeColor="accent3"/>
        </w:rPr>
        <w:t xml:space="preserve"> </w:t>
      </w:r>
      <w:r w:rsidRPr="3756A9BF">
        <w:rPr>
          <w:rFonts w:ascii="Arial" w:eastAsia="Arial" w:hAnsi="Arial" w:cs="Arial"/>
          <w:color w:val="196B24" w:themeColor="accent3"/>
        </w:rPr>
        <w:t xml:space="preserve">it is clear that the early years are key to developing well-rounded ethically informed citizens in line with the 4 purposes of the new Welsh Curriculum (Welsh Government, 2022), therefore, our policies will have a lifelong impact and to ensure our policies are always in the best interests of the child we must regularly update them and implement the changes (Morgan and Miles, n.d.). </w:t>
      </w:r>
      <w:r w:rsidRPr="3756A9BF">
        <w:rPr>
          <w:rFonts w:ascii="Arial" w:eastAsia="Arial" w:hAnsi="Arial" w:cs="Arial"/>
          <w:color w:val="196B24" w:themeColor="accent3"/>
          <w:lang w:val="en-GB"/>
        </w:rPr>
        <w:t>The updates to our policies aim to create a more child-centred practice</w:t>
      </w:r>
      <w:r w:rsidRPr="3756A9BF">
        <w:rPr>
          <w:rFonts w:ascii="Arial" w:eastAsia="Arial" w:hAnsi="Arial" w:cs="Arial"/>
          <w:color w:val="196B24" w:themeColor="accent3"/>
        </w:rPr>
        <w:t>,</w:t>
      </w:r>
      <w:r w:rsidRPr="3756A9BF">
        <w:rPr>
          <w:rFonts w:ascii="Arial" w:eastAsia="Arial" w:hAnsi="Arial" w:cs="Arial"/>
          <w:color w:val="196B24" w:themeColor="accent3"/>
          <w:lang w:val="en-GB"/>
        </w:rPr>
        <w:t xml:space="preserve"> these updates are</w:t>
      </w:r>
      <w:r w:rsidRPr="3756A9BF">
        <w:rPr>
          <w:rFonts w:ascii="Arial" w:eastAsia="Arial" w:hAnsi="Arial" w:cs="Arial"/>
          <w:color w:val="196B24" w:themeColor="accent3"/>
        </w:rPr>
        <w:t xml:space="preserve"> </w:t>
      </w:r>
      <w:r w:rsidRPr="3756A9BF">
        <w:rPr>
          <w:rFonts w:ascii="Arial" w:eastAsia="Arial" w:hAnsi="Arial" w:cs="Arial"/>
          <w:color w:val="196B24" w:themeColor="accent3"/>
          <w:lang w:val="en-GB"/>
        </w:rPr>
        <w:t>required annually</w:t>
      </w:r>
      <w:r w:rsidRPr="3756A9BF">
        <w:rPr>
          <w:rFonts w:ascii="Arial" w:eastAsia="Arial" w:hAnsi="Arial" w:cs="Arial"/>
          <w:color w:val="196B24" w:themeColor="accent3"/>
        </w:rPr>
        <w:t xml:space="preserve"> </w:t>
      </w:r>
      <w:r w:rsidR="002F5C69" w:rsidRPr="3756A9BF">
        <w:rPr>
          <w:rFonts w:ascii="Arial" w:eastAsia="Arial" w:hAnsi="Arial" w:cs="Arial"/>
          <w:color w:val="196B24" w:themeColor="accent3"/>
        </w:rPr>
        <w:t xml:space="preserve">by law </w:t>
      </w:r>
      <w:r w:rsidRPr="3756A9BF">
        <w:rPr>
          <w:rFonts w:ascii="Arial" w:eastAsia="Arial" w:hAnsi="Arial" w:cs="Arial"/>
          <w:color w:val="196B24" w:themeColor="accent3"/>
          <w:lang w:val="en-GB"/>
        </w:rPr>
        <w:t>(</w:t>
      </w:r>
      <w:r w:rsidRPr="3756A9BF">
        <w:rPr>
          <w:rFonts w:ascii="Arial" w:eastAsia="Arial" w:hAnsi="Arial" w:cs="Arial"/>
          <w:color w:val="196B24" w:themeColor="accent3"/>
        </w:rPr>
        <w:t>Welsh Government, 2016</w:t>
      </w:r>
      <w:r w:rsidRPr="3756A9BF">
        <w:rPr>
          <w:rFonts w:ascii="Arial" w:eastAsia="Arial" w:hAnsi="Arial" w:cs="Arial"/>
          <w:color w:val="196B24" w:themeColor="accent3"/>
          <w:lang w:val="en-GB"/>
        </w:rPr>
        <w:t>) however, to improve o</w:t>
      </w:r>
      <w:r w:rsidRPr="3756A9BF">
        <w:rPr>
          <w:rFonts w:ascii="Arial" w:eastAsia="Arial" w:hAnsi="Arial" w:cs="Arial"/>
          <w:color w:val="196B24" w:themeColor="accent3"/>
        </w:rPr>
        <w:t>ur</w:t>
      </w:r>
      <w:r w:rsidRPr="3756A9BF">
        <w:rPr>
          <w:rFonts w:ascii="Arial" w:eastAsia="Arial" w:hAnsi="Arial" w:cs="Arial"/>
          <w:color w:val="196B24" w:themeColor="accent3"/>
          <w:lang w:val="en-GB"/>
        </w:rPr>
        <w:t xml:space="preserve"> standard </w:t>
      </w:r>
      <w:r w:rsidRPr="3756A9BF">
        <w:rPr>
          <w:rFonts w:ascii="Arial" w:eastAsia="Arial" w:hAnsi="Arial" w:cs="Arial"/>
          <w:color w:val="196B24" w:themeColor="accent3"/>
        </w:rPr>
        <w:t>of</w:t>
      </w:r>
      <w:r w:rsidRPr="3756A9BF">
        <w:rPr>
          <w:rFonts w:ascii="Arial" w:eastAsia="Arial" w:hAnsi="Arial" w:cs="Arial"/>
          <w:color w:val="196B24" w:themeColor="accent3"/>
          <w:lang w:val="en-GB"/>
        </w:rPr>
        <w:t xml:space="preserve"> care </w:t>
      </w:r>
      <w:r w:rsidRPr="3756A9BF">
        <w:rPr>
          <w:rFonts w:ascii="Arial" w:eastAsia="Arial" w:hAnsi="Arial" w:cs="Arial"/>
          <w:color w:val="196B24" w:themeColor="accent3"/>
        </w:rPr>
        <w:t xml:space="preserve">we are employing a 6-month process </w:t>
      </w:r>
      <w:r w:rsidR="00554B13" w:rsidRPr="3756A9BF">
        <w:rPr>
          <w:rFonts w:ascii="Arial" w:eastAsia="Arial" w:hAnsi="Arial" w:cs="Arial"/>
          <w:color w:val="196B24" w:themeColor="accent3"/>
        </w:rPr>
        <w:t>to</w:t>
      </w:r>
      <w:r w:rsidRPr="3756A9BF">
        <w:rPr>
          <w:rFonts w:ascii="Arial" w:eastAsia="Arial" w:hAnsi="Arial" w:cs="Arial"/>
          <w:color w:val="196B24" w:themeColor="accent3"/>
        </w:rPr>
        <w:t xml:space="preserve"> go above and beyond in our quality (Moss, 2016).</w:t>
      </w:r>
      <w:r w:rsidRPr="3756A9BF">
        <w:rPr>
          <w:rFonts w:ascii="Arial" w:eastAsia="Arial" w:hAnsi="Arial" w:cs="Arial"/>
          <w:color w:val="196B24" w:themeColor="accent3"/>
          <w:lang w:val="en-GB"/>
        </w:rPr>
        <w:t xml:space="preserve"> </w:t>
      </w:r>
      <w:r w:rsidRPr="3756A9BF">
        <w:rPr>
          <w:rFonts w:ascii="Arial" w:eastAsia="Arial" w:hAnsi="Arial" w:cs="Arial"/>
          <w:color w:val="196B24" w:themeColor="accent3"/>
        </w:rPr>
        <w:t xml:space="preserve">Child-centred practice is essential for the well-being and quality of care of young children (Carter </w:t>
      </w:r>
      <w:r w:rsidRPr="3756A9BF">
        <w:rPr>
          <w:rFonts w:ascii="Arial" w:eastAsia="Arial" w:hAnsi="Arial" w:cs="Arial"/>
          <w:i/>
          <w:iCs/>
          <w:color w:val="196B24" w:themeColor="accent3"/>
        </w:rPr>
        <w:t>et al.</w:t>
      </w:r>
      <w:r w:rsidRPr="3756A9BF">
        <w:rPr>
          <w:rFonts w:ascii="Arial" w:eastAsia="Arial" w:hAnsi="Arial" w:cs="Arial"/>
          <w:color w:val="196B24" w:themeColor="accent3"/>
        </w:rPr>
        <w:t xml:space="preserve">, 2024); therefore, it is essential that our policies reflect </w:t>
      </w:r>
      <w:r w:rsidR="002F5C69" w:rsidRPr="3756A9BF">
        <w:rPr>
          <w:rFonts w:ascii="Arial" w:eastAsia="Arial" w:hAnsi="Arial" w:cs="Arial"/>
          <w:color w:val="196B24" w:themeColor="accent3"/>
        </w:rPr>
        <w:t>this</w:t>
      </w:r>
      <w:r w:rsidRPr="3756A9BF">
        <w:rPr>
          <w:rFonts w:ascii="Arial" w:eastAsia="Arial" w:hAnsi="Arial" w:cs="Arial"/>
          <w:color w:val="196B24" w:themeColor="accent3"/>
        </w:rPr>
        <w:t>. Section 4 of a Quality Framework for Early Childhood Play, Learning and Care in Wales (Welsh Government, 2024) states that when implementing quality, we must consider policies alongside elements of child-centred practice to support the holistic development of all children.</w:t>
      </w:r>
    </w:p>
    <w:p w14:paraId="14D9C960" w14:textId="1465C770" w:rsidR="6671ABE5" w:rsidRDefault="6671ABE5" w:rsidP="3756A9BF">
      <w:pPr>
        <w:spacing w:line="360" w:lineRule="auto"/>
        <w:rPr>
          <w:rFonts w:ascii="Arial" w:eastAsia="Arial" w:hAnsi="Arial" w:cs="Arial"/>
          <w:color w:val="FF0000"/>
        </w:rPr>
      </w:pPr>
      <w:r w:rsidRPr="3756A9BF">
        <w:rPr>
          <w:rFonts w:ascii="Arial" w:eastAsia="Arial" w:hAnsi="Arial" w:cs="Arial"/>
          <w:color w:val="FF0000"/>
        </w:rPr>
        <w:t>I would just like to add to Tiri</w:t>
      </w:r>
      <w:r w:rsidR="006A7F94" w:rsidRPr="3756A9BF">
        <w:rPr>
          <w:rFonts w:ascii="Arial" w:eastAsia="Arial" w:hAnsi="Arial" w:cs="Arial"/>
          <w:color w:val="FF0000"/>
        </w:rPr>
        <w:t>on</w:t>
      </w:r>
      <w:r w:rsidRPr="3756A9BF">
        <w:rPr>
          <w:rFonts w:ascii="Arial" w:eastAsia="Arial" w:hAnsi="Arial" w:cs="Arial"/>
          <w:color w:val="FF0000"/>
        </w:rPr>
        <w:t>’s area of policies. I have reviewed all staffing requirements and updates given by CIW a</w:t>
      </w:r>
      <w:r w:rsidR="0B98A1EC" w:rsidRPr="3756A9BF">
        <w:rPr>
          <w:rFonts w:ascii="Arial" w:eastAsia="Arial" w:hAnsi="Arial" w:cs="Arial"/>
          <w:color w:val="FF0000"/>
        </w:rPr>
        <w:t>nd</w:t>
      </w:r>
      <w:r w:rsidRPr="3756A9BF">
        <w:rPr>
          <w:rFonts w:ascii="Arial" w:eastAsia="Arial" w:hAnsi="Arial" w:cs="Arial"/>
          <w:color w:val="FF0000"/>
        </w:rPr>
        <w:t xml:space="preserve"> the Welsh Government in relation to policies and have noticed there are a few we need to add to the policy file. </w:t>
      </w:r>
      <w:r w:rsidR="45F07570" w:rsidRPr="3756A9BF">
        <w:rPr>
          <w:rFonts w:ascii="Arial" w:eastAsia="Arial" w:hAnsi="Arial" w:cs="Arial"/>
          <w:color w:val="FF0000"/>
        </w:rPr>
        <w:t>A Menopause and Wellbeing Policy</w:t>
      </w:r>
      <w:r w:rsidRPr="3756A9BF">
        <w:rPr>
          <w:rFonts w:ascii="Arial" w:eastAsia="Arial" w:hAnsi="Arial" w:cs="Arial"/>
          <w:color w:val="FF0000"/>
        </w:rPr>
        <w:t xml:space="preserve"> are the latest policies </w:t>
      </w:r>
      <w:r w:rsidR="23D3CAEC" w:rsidRPr="3756A9BF">
        <w:rPr>
          <w:rFonts w:ascii="Arial" w:eastAsia="Arial" w:hAnsi="Arial" w:cs="Arial"/>
          <w:color w:val="FF0000"/>
        </w:rPr>
        <w:t>that</w:t>
      </w:r>
      <w:r w:rsidRPr="3756A9BF">
        <w:rPr>
          <w:rFonts w:ascii="Arial" w:eastAsia="Arial" w:hAnsi="Arial" w:cs="Arial"/>
          <w:color w:val="FF0000"/>
        </w:rPr>
        <w:t xml:space="preserve"> we are required to have for staff within the setting</w:t>
      </w:r>
      <w:r w:rsidR="1A6D14E7" w:rsidRPr="3756A9BF">
        <w:rPr>
          <w:rFonts w:ascii="Arial" w:eastAsia="Arial" w:hAnsi="Arial" w:cs="Arial"/>
          <w:color w:val="FF0000"/>
        </w:rPr>
        <w:t>. It is also</w:t>
      </w:r>
      <w:r w:rsidR="446DA986" w:rsidRPr="3756A9BF">
        <w:rPr>
          <w:rFonts w:ascii="Arial" w:eastAsia="Arial" w:hAnsi="Arial" w:cs="Arial"/>
          <w:color w:val="FF0000"/>
        </w:rPr>
        <w:t xml:space="preserve"> good practice</w:t>
      </w:r>
      <w:r w:rsidRPr="3756A9BF">
        <w:rPr>
          <w:rFonts w:ascii="Arial" w:eastAsia="Arial" w:hAnsi="Arial" w:cs="Arial"/>
          <w:color w:val="FF0000"/>
        </w:rPr>
        <w:t>. These are in line with NDNA Wales policies and procedures and the All Wales Menopause Policy</w:t>
      </w:r>
      <w:r w:rsidR="56FE6A92" w:rsidRPr="3756A9BF">
        <w:rPr>
          <w:rFonts w:ascii="Arial" w:eastAsia="Arial" w:hAnsi="Arial" w:cs="Arial"/>
          <w:color w:val="FF0000"/>
        </w:rPr>
        <w:t xml:space="preserve"> </w:t>
      </w:r>
      <w:r w:rsidR="137DB0E5" w:rsidRPr="3756A9BF">
        <w:rPr>
          <w:rFonts w:ascii="Arial" w:eastAsia="Arial" w:hAnsi="Arial" w:cs="Arial"/>
          <w:color w:val="FF0000"/>
        </w:rPr>
        <w:t>NHS Wales</w:t>
      </w:r>
      <w:r w:rsidR="0FB0B659" w:rsidRPr="3756A9BF">
        <w:rPr>
          <w:rFonts w:ascii="Arial" w:eastAsia="Arial" w:hAnsi="Arial" w:cs="Arial"/>
          <w:color w:val="FF0000"/>
        </w:rPr>
        <w:t>.</w:t>
      </w:r>
      <w:r w:rsidRPr="3756A9BF">
        <w:rPr>
          <w:rFonts w:ascii="Arial" w:eastAsia="Arial" w:hAnsi="Arial" w:cs="Arial"/>
          <w:color w:val="FF0000"/>
        </w:rPr>
        <w:t xml:space="preserve"> I will be working on these policies with Tirion and once completed Tirion will share them with all staff members, is this ok Tirion?</w:t>
      </w:r>
    </w:p>
    <w:p w14:paraId="02AE449C" w14:textId="7AEA3721" w:rsidR="00117680" w:rsidRDefault="00117680" w:rsidP="3756A9BF">
      <w:pPr>
        <w:spacing w:line="360" w:lineRule="auto"/>
        <w:rPr>
          <w:rFonts w:ascii="Arial" w:eastAsia="Arial" w:hAnsi="Arial" w:cs="Arial"/>
          <w:color w:val="196B24" w:themeColor="accent3"/>
        </w:rPr>
      </w:pPr>
      <w:r w:rsidRPr="3756A9BF">
        <w:rPr>
          <w:rFonts w:ascii="Arial" w:eastAsia="Arial" w:hAnsi="Arial" w:cs="Arial"/>
          <w:color w:val="196B24" w:themeColor="accent3"/>
        </w:rPr>
        <w:t xml:space="preserve">Of course. Using a co-operative approach as recommended by Early Years Alliance (2016) we will </w:t>
      </w:r>
      <w:r w:rsidR="002F5C69" w:rsidRPr="3756A9BF">
        <w:rPr>
          <w:rFonts w:ascii="Arial" w:eastAsia="Arial" w:hAnsi="Arial" w:cs="Arial"/>
          <w:color w:val="196B24" w:themeColor="accent3"/>
        </w:rPr>
        <w:t>formulate a</w:t>
      </w:r>
      <w:r w:rsidRPr="3756A9BF">
        <w:rPr>
          <w:rFonts w:ascii="Arial" w:eastAsia="Arial" w:hAnsi="Arial" w:cs="Arial"/>
          <w:color w:val="196B24" w:themeColor="accent3"/>
        </w:rPr>
        <w:t xml:space="preserve"> menopause policy and </w:t>
      </w:r>
      <w:r w:rsidR="002F5C69" w:rsidRPr="3756A9BF">
        <w:rPr>
          <w:rFonts w:ascii="Arial" w:eastAsia="Arial" w:hAnsi="Arial" w:cs="Arial"/>
          <w:color w:val="196B24" w:themeColor="accent3"/>
        </w:rPr>
        <w:t xml:space="preserve">update our </w:t>
      </w:r>
      <w:r w:rsidRPr="3756A9BF">
        <w:rPr>
          <w:rFonts w:ascii="Arial" w:eastAsia="Arial" w:hAnsi="Arial" w:cs="Arial"/>
          <w:color w:val="196B24" w:themeColor="accent3"/>
        </w:rPr>
        <w:t>well-being policy</w:t>
      </w:r>
      <w:r w:rsidR="002F5C69" w:rsidRPr="3756A9BF">
        <w:rPr>
          <w:rFonts w:ascii="Arial" w:eastAsia="Arial" w:hAnsi="Arial" w:cs="Arial"/>
          <w:color w:val="196B24" w:themeColor="accent3"/>
        </w:rPr>
        <w:t>. C</w:t>
      </w:r>
      <w:r w:rsidRPr="3756A9BF">
        <w:rPr>
          <w:rFonts w:ascii="Arial" w:eastAsia="Arial" w:hAnsi="Arial" w:cs="Arial"/>
          <w:color w:val="196B24" w:themeColor="accent3"/>
        </w:rPr>
        <w:t>opie</w:t>
      </w:r>
      <w:r w:rsidR="002F5C69" w:rsidRPr="3756A9BF">
        <w:rPr>
          <w:rFonts w:ascii="Arial" w:eastAsia="Arial" w:hAnsi="Arial" w:cs="Arial"/>
          <w:color w:val="196B24" w:themeColor="accent3"/>
        </w:rPr>
        <w:t xml:space="preserve">s </w:t>
      </w:r>
      <w:r w:rsidRPr="3756A9BF">
        <w:rPr>
          <w:rFonts w:ascii="Arial" w:eastAsia="Arial" w:hAnsi="Arial" w:cs="Arial"/>
          <w:color w:val="196B24" w:themeColor="accent3"/>
        </w:rPr>
        <w:t>will be provided to all staff and we will ensure they are available for parents and carers</w:t>
      </w:r>
      <w:r w:rsidR="002F5C69" w:rsidRPr="3756A9BF">
        <w:rPr>
          <w:rFonts w:ascii="Arial" w:eastAsia="Arial" w:hAnsi="Arial" w:cs="Arial"/>
          <w:color w:val="196B24" w:themeColor="accent3"/>
        </w:rPr>
        <w:t xml:space="preserve"> in line with standard 6.4</w:t>
      </w:r>
      <w:r w:rsidRPr="3756A9BF">
        <w:rPr>
          <w:rFonts w:ascii="Arial" w:eastAsia="Arial" w:hAnsi="Arial" w:cs="Arial"/>
          <w:color w:val="196B24" w:themeColor="accent3"/>
        </w:rPr>
        <w:t xml:space="preserve"> (</w:t>
      </w:r>
      <w:r w:rsidR="002166CA" w:rsidRPr="3756A9BF">
        <w:rPr>
          <w:rFonts w:ascii="Arial" w:eastAsia="Arial" w:hAnsi="Arial" w:cs="Arial"/>
          <w:color w:val="196B24" w:themeColor="accent3"/>
        </w:rPr>
        <w:t>Care Ins</w:t>
      </w:r>
      <w:r w:rsidR="001A5F89" w:rsidRPr="3756A9BF">
        <w:rPr>
          <w:rFonts w:ascii="Arial" w:eastAsia="Arial" w:hAnsi="Arial" w:cs="Arial"/>
          <w:color w:val="196B24" w:themeColor="accent3"/>
        </w:rPr>
        <w:t>pectorate Wales, 20</w:t>
      </w:r>
      <w:r w:rsidR="00524DB2" w:rsidRPr="3756A9BF">
        <w:rPr>
          <w:rFonts w:ascii="Arial" w:eastAsia="Arial" w:hAnsi="Arial" w:cs="Arial"/>
          <w:color w:val="196B24" w:themeColor="accent3"/>
        </w:rPr>
        <w:t>16</w:t>
      </w:r>
      <w:r w:rsidRPr="3756A9BF">
        <w:rPr>
          <w:rFonts w:ascii="Arial" w:eastAsia="Arial" w:hAnsi="Arial" w:cs="Arial"/>
          <w:color w:val="196B24" w:themeColor="accent3"/>
        </w:rPr>
        <w:t xml:space="preserve">). Having policies in place that support staff directly increases their well-being and the quality of care we can provide as a result. As part of our policy updates, staff will now have access to wellbeing programmes in the local community </w:t>
      </w:r>
      <w:r w:rsidR="00A95370" w:rsidRPr="3756A9BF">
        <w:rPr>
          <w:rFonts w:ascii="Arial" w:eastAsia="Arial" w:hAnsi="Arial" w:cs="Arial"/>
          <w:color w:val="196B24" w:themeColor="accent3"/>
        </w:rPr>
        <w:t>cent</w:t>
      </w:r>
      <w:r w:rsidR="0063113A" w:rsidRPr="3756A9BF">
        <w:rPr>
          <w:rFonts w:ascii="Arial" w:eastAsia="Arial" w:hAnsi="Arial" w:cs="Arial"/>
          <w:color w:val="196B24" w:themeColor="accent3"/>
        </w:rPr>
        <w:t xml:space="preserve">re </w:t>
      </w:r>
      <w:r w:rsidRPr="3756A9BF">
        <w:rPr>
          <w:rFonts w:ascii="Arial" w:eastAsia="Arial" w:hAnsi="Arial" w:cs="Arial"/>
          <w:color w:val="196B24" w:themeColor="accent3"/>
        </w:rPr>
        <w:t>(Vale of Glamorgan Council, 2018), Every Mind Matters online resources (NHS, 2021) and encourage staff to take mental health days as needed (Morris, 2023).</w:t>
      </w:r>
    </w:p>
    <w:p w14:paraId="2CAD3F2F" w14:textId="50DE7EAB" w:rsidR="2E7E264E" w:rsidRDefault="4BF22DC4" w:rsidP="3756A9BF">
      <w:pPr>
        <w:spacing w:line="360" w:lineRule="auto"/>
        <w:rPr>
          <w:rFonts w:ascii="Arial" w:eastAsia="Arial" w:hAnsi="Arial" w:cs="Arial"/>
          <w:color w:val="FF0000"/>
        </w:rPr>
      </w:pPr>
      <w:r w:rsidRPr="3756A9BF">
        <w:rPr>
          <w:rFonts w:ascii="Arial" w:eastAsia="Arial" w:hAnsi="Arial" w:cs="Arial"/>
          <w:color w:val="FF0000"/>
        </w:rPr>
        <w:t>Thats excellent, guys if you could p</w:t>
      </w:r>
      <w:r w:rsidR="6671ABE5" w:rsidRPr="3756A9BF">
        <w:rPr>
          <w:rFonts w:ascii="Arial" w:eastAsia="Arial" w:hAnsi="Arial" w:cs="Arial"/>
          <w:color w:val="FF0000"/>
        </w:rPr>
        <w:t>lease keep a look out for these in your emails</w:t>
      </w:r>
      <w:r w:rsidR="5B2258B9" w:rsidRPr="3756A9BF">
        <w:rPr>
          <w:rFonts w:ascii="Arial" w:eastAsia="Arial" w:hAnsi="Arial" w:cs="Arial"/>
          <w:color w:val="FF0000"/>
        </w:rPr>
        <w:t xml:space="preserve"> that would be great</w:t>
      </w:r>
      <w:r w:rsidR="6671ABE5" w:rsidRPr="3756A9BF">
        <w:rPr>
          <w:rFonts w:ascii="Arial" w:eastAsia="Arial" w:hAnsi="Arial" w:cs="Arial"/>
          <w:color w:val="FF0000"/>
        </w:rPr>
        <w:t>.</w:t>
      </w:r>
    </w:p>
    <w:p w14:paraId="4184CCC4" w14:textId="7CF13378" w:rsidR="2E7E264E" w:rsidRDefault="1F402428" w:rsidP="3756A9BF">
      <w:pPr>
        <w:spacing w:line="360" w:lineRule="auto"/>
        <w:rPr>
          <w:rFonts w:ascii="Arial" w:eastAsia="Arial" w:hAnsi="Arial" w:cs="Arial"/>
          <w:color w:val="FF0000"/>
        </w:rPr>
      </w:pPr>
      <w:r w:rsidRPr="3756A9BF">
        <w:rPr>
          <w:rFonts w:ascii="Arial" w:eastAsia="Arial" w:hAnsi="Arial" w:cs="Arial"/>
          <w:color w:val="FF0000"/>
        </w:rPr>
        <w:t xml:space="preserve">Following </w:t>
      </w:r>
      <w:r w:rsidR="7540712D" w:rsidRPr="3756A9BF">
        <w:rPr>
          <w:rFonts w:ascii="Arial" w:eastAsia="Arial" w:hAnsi="Arial" w:cs="Arial"/>
          <w:color w:val="FF0000"/>
        </w:rPr>
        <w:t>on from policies</w:t>
      </w:r>
      <w:r w:rsidRPr="3756A9BF">
        <w:rPr>
          <w:rFonts w:ascii="Arial" w:eastAsia="Arial" w:hAnsi="Arial" w:cs="Arial"/>
          <w:color w:val="FF0000"/>
        </w:rPr>
        <w:t xml:space="preserve">, </w:t>
      </w:r>
      <w:r w:rsidR="1E231FFF" w:rsidRPr="3756A9BF">
        <w:rPr>
          <w:rFonts w:ascii="Arial" w:eastAsia="Arial" w:hAnsi="Arial" w:cs="Arial"/>
          <w:color w:val="FF0000"/>
        </w:rPr>
        <w:t>I</w:t>
      </w:r>
      <w:r w:rsidRPr="3756A9BF">
        <w:rPr>
          <w:rFonts w:ascii="Arial" w:eastAsia="Arial" w:hAnsi="Arial" w:cs="Arial"/>
          <w:color w:val="FF0000"/>
        </w:rPr>
        <w:t xml:space="preserve"> want to touch upon staff wellbeing</w:t>
      </w:r>
      <w:r w:rsidR="6A09DDB1" w:rsidRPr="3756A9BF">
        <w:rPr>
          <w:rFonts w:ascii="Arial" w:eastAsia="Arial" w:hAnsi="Arial" w:cs="Arial"/>
          <w:color w:val="FF0000"/>
        </w:rPr>
        <w:t>.</w:t>
      </w:r>
      <w:r w:rsidR="711C413D" w:rsidRPr="3756A9BF">
        <w:rPr>
          <w:rFonts w:ascii="Arial" w:eastAsia="Arial" w:hAnsi="Arial" w:cs="Arial"/>
          <w:color w:val="FF0000"/>
        </w:rPr>
        <w:t xml:space="preserve"> </w:t>
      </w:r>
      <w:r w:rsidR="720C35D9" w:rsidRPr="3756A9BF">
        <w:rPr>
          <w:rFonts w:ascii="Arial" w:eastAsia="Arial" w:hAnsi="Arial" w:cs="Arial"/>
          <w:color w:val="FF0000"/>
        </w:rPr>
        <w:t xml:space="preserve"> A</w:t>
      </w:r>
      <w:r w:rsidR="00B12597" w:rsidRPr="3756A9BF">
        <w:rPr>
          <w:rFonts w:ascii="Arial" w:eastAsia="Arial" w:hAnsi="Arial" w:cs="Arial"/>
          <w:color w:val="FF0000"/>
        </w:rPr>
        <w:t>s</w:t>
      </w:r>
      <w:r w:rsidR="61B6BCBE" w:rsidRPr="3756A9BF">
        <w:rPr>
          <w:rFonts w:ascii="Arial" w:eastAsia="Arial" w:hAnsi="Arial" w:cs="Arial"/>
          <w:color w:val="FF0000"/>
        </w:rPr>
        <w:t xml:space="preserve"> </w:t>
      </w:r>
      <w:r w:rsidR="48162B99" w:rsidRPr="3756A9BF">
        <w:rPr>
          <w:rFonts w:ascii="Arial" w:eastAsia="Arial" w:hAnsi="Arial" w:cs="Arial"/>
          <w:color w:val="FF0000"/>
        </w:rPr>
        <w:t xml:space="preserve">some of you are aware </w:t>
      </w:r>
      <w:r w:rsidR="009361D4" w:rsidRPr="3756A9BF">
        <w:rPr>
          <w:rFonts w:ascii="Arial" w:eastAsia="Arial" w:hAnsi="Arial" w:cs="Arial"/>
          <w:color w:val="FF0000"/>
        </w:rPr>
        <w:t>I</w:t>
      </w:r>
      <w:r w:rsidR="48162B99" w:rsidRPr="3756A9BF">
        <w:rPr>
          <w:rFonts w:ascii="Arial" w:eastAsia="Arial" w:hAnsi="Arial" w:cs="Arial"/>
          <w:color w:val="FF0000"/>
        </w:rPr>
        <w:t xml:space="preserve"> have been</w:t>
      </w:r>
      <w:r w:rsidR="59D15A24" w:rsidRPr="3756A9BF">
        <w:rPr>
          <w:rFonts w:ascii="Arial" w:eastAsia="Arial" w:hAnsi="Arial" w:cs="Arial"/>
          <w:color w:val="FF0000"/>
        </w:rPr>
        <w:t xml:space="preserve"> carrying out individual wellbeing checks </w:t>
      </w:r>
      <w:r w:rsidR="48162B99" w:rsidRPr="3756A9BF">
        <w:rPr>
          <w:rFonts w:ascii="Arial" w:eastAsia="Arial" w:hAnsi="Arial" w:cs="Arial"/>
          <w:color w:val="FF0000"/>
        </w:rPr>
        <w:t xml:space="preserve">with </w:t>
      </w:r>
      <w:r w:rsidR="61B6BCBE" w:rsidRPr="3756A9BF">
        <w:rPr>
          <w:rFonts w:ascii="Arial" w:eastAsia="Arial" w:hAnsi="Arial" w:cs="Arial"/>
          <w:color w:val="FF0000"/>
        </w:rPr>
        <w:t>staff</w:t>
      </w:r>
      <w:r w:rsidR="701DE3ED" w:rsidRPr="3756A9BF">
        <w:rPr>
          <w:rFonts w:ascii="Arial" w:eastAsia="Arial" w:hAnsi="Arial" w:cs="Arial"/>
          <w:color w:val="FF0000"/>
        </w:rPr>
        <w:t xml:space="preserve"> and as staff</w:t>
      </w:r>
      <w:r w:rsidR="61B6BCBE" w:rsidRPr="3756A9BF">
        <w:rPr>
          <w:rFonts w:ascii="Arial" w:eastAsia="Arial" w:hAnsi="Arial" w:cs="Arial"/>
          <w:color w:val="FF0000"/>
        </w:rPr>
        <w:t xml:space="preserve"> </w:t>
      </w:r>
      <w:r w:rsidR="7EB12D92" w:rsidRPr="3756A9BF">
        <w:rPr>
          <w:rFonts w:ascii="Arial" w:eastAsia="Arial" w:hAnsi="Arial" w:cs="Arial"/>
          <w:color w:val="FF0000"/>
        </w:rPr>
        <w:t>l</w:t>
      </w:r>
      <w:r w:rsidR="61B6BCBE" w:rsidRPr="3756A9BF">
        <w:rPr>
          <w:rFonts w:ascii="Arial" w:eastAsia="Arial" w:hAnsi="Arial" w:cs="Arial"/>
          <w:color w:val="FF0000"/>
        </w:rPr>
        <w:t>ead</w:t>
      </w:r>
      <w:r w:rsidR="148FDFDE" w:rsidRPr="3756A9BF">
        <w:rPr>
          <w:rFonts w:ascii="Arial" w:eastAsia="Arial" w:hAnsi="Arial" w:cs="Arial"/>
          <w:color w:val="FF0000"/>
        </w:rPr>
        <w:t>,</w:t>
      </w:r>
      <w:r w:rsidR="61B6BCBE" w:rsidRPr="3756A9BF">
        <w:rPr>
          <w:rFonts w:ascii="Arial" w:eastAsia="Arial" w:hAnsi="Arial" w:cs="Arial"/>
          <w:color w:val="FF0000"/>
        </w:rPr>
        <w:t xml:space="preserve"> I </w:t>
      </w:r>
      <w:r w:rsidR="5C69CCAC" w:rsidRPr="3756A9BF">
        <w:rPr>
          <w:rFonts w:ascii="Arial" w:eastAsia="Arial" w:hAnsi="Arial" w:cs="Arial"/>
          <w:color w:val="FF0000"/>
        </w:rPr>
        <w:t xml:space="preserve">feel it would </w:t>
      </w:r>
      <w:r w:rsidR="61B6BCBE" w:rsidRPr="3756A9BF">
        <w:rPr>
          <w:rFonts w:ascii="Arial" w:eastAsia="Arial" w:hAnsi="Arial" w:cs="Arial"/>
          <w:color w:val="FF0000"/>
        </w:rPr>
        <w:t xml:space="preserve">be </w:t>
      </w:r>
      <w:r w:rsidR="5C69CCAC" w:rsidRPr="3756A9BF">
        <w:rPr>
          <w:rFonts w:ascii="Arial" w:eastAsia="Arial" w:hAnsi="Arial" w:cs="Arial"/>
          <w:color w:val="FF0000"/>
        </w:rPr>
        <w:t>beneficial to all if we try and</w:t>
      </w:r>
      <w:r w:rsidR="61B6BCBE" w:rsidRPr="3756A9BF">
        <w:rPr>
          <w:rFonts w:ascii="Arial" w:eastAsia="Arial" w:hAnsi="Arial" w:cs="Arial"/>
          <w:color w:val="FF0000"/>
        </w:rPr>
        <w:t xml:space="preserve"> carry out</w:t>
      </w:r>
      <w:r w:rsidR="0BA58F7A" w:rsidRPr="3756A9BF">
        <w:rPr>
          <w:rFonts w:ascii="Arial" w:eastAsia="Arial" w:hAnsi="Arial" w:cs="Arial"/>
          <w:color w:val="FF0000"/>
        </w:rPr>
        <w:t xml:space="preserve"> </w:t>
      </w:r>
      <w:r w:rsidR="6641A9B3" w:rsidRPr="3756A9BF">
        <w:rPr>
          <w:rFonts w:ascii="Arial" w:eastAsia="Arial" w:hAnsi="Arial" w:cs="Arial"/>
          <w:color w:val="FF0000"/>
        </w:rPr>
        <w:t>group</w:t>
      </w:r>
      <w:r w:rsidR="61B6BCBE" w:rsidRPr="3756A9BF">
        <w:rPr>
          <w:rFonts w:ascii="Arial" w:eastAsia="Arial" w:hAnsi="Arial" w:cs="Arial"/>
          <w:color w:val="FF0000"/>
        </w:rPr>
        <w:t xml:space="preserve"> wellbeing </w:t>
      </w:r>
      <w:r w:rsidR="44BA19DC" w:rsidRPr="3756A9BF">
        <w:rPr>
          <w:rFonts w:ascii="Arial" w:eastAsia="Arial" w:hAnsi="Arial" w:cs="Arial"/>
          <w:color w:val="FF0000"/>
        </w:rPr>
        <w:t>meetings</w:t>
      </w:r>
      <w:r w:rsidR="61B6BCBE" w:rsidRPr="3756A9BF">
        <w:rPr>
          <w:rFonts w:ascii="Arial" w:eastAsia="Arial" w:hAnsi="Arial" w:cs="Arial"/>
          <w:color w:val="FF0000"/>
        </w:rPr>
        <w:t xml:space="preserve"> for staff </w:t>
      </w:r>
      <w:r w:rsidR="77A0BF78" w:rsidRPr="3756A9BF">
        <w:rPr>
          <w:rFonts w:ascii="Arial" w:eastAsia="Arial" w:hAnsi="Arial" w:cs="Arial"/>
          <w:color w:val="FF0000"/>
        </w:rPr>
        <w:t xml:space="preserve">on a regular basis </w:t>
      </w:r>
      <w:r w:rsidR="61B6BCBE" w:rsidRPr="3756A9BF">
        <w:rPr>
          <w:rFonts w:ascii="Arial" w:eastAsia="Arial" w:hAnsi="Arial" w:cs="Arial"/>
          <w:color w:val="FF0000"/>
        </w:rPr>
        <w:t>to ensure that all needs are being met</w:t>
      </w:r>
      <w:r w:rsidR="66C6A39F" w:rsidRPr="3756A9BF">
        <w:rPr>
          <w:rFonts w:ascii="Arial" w:eastAsia="Arial" w:hAnsi="Arial" w:cs="Arial"/>
          <w:color w:val="FF0000"/>
        </w:rPr>
        <w:t xml:space="preserve">. </w:t>
      </w:r>
      <w:r w:rsidR="41FDE77E" w:rsidRPr="3756A9BF">
        <w:rPr>
          <w:rFonts w:ascii="Arial" w:eastAsia="Arial" w:hAnsi="Arial" w:cs="Arial"/>
          <w:color w:val="FF0000"/>
        </w:rPr>
        <w:t>It will also allow everyone to have a good working in partnership ethic that will allow for further development not only as individuals but as a team.</w:t>
      </w:r>
      <w:r w:rsidR="66C6A39F" w:rsidRPr="3756A9BF">
        <w:rPr>
          <w:rFonts w:ascii="Arial" w:eastAsia="Arial" w:hAnsi="Arial" w:cs="Arial"/>
          <w:color w:val="FF0000"/>
        </w:rPr>
        <w:t xml:space="preserve"> I</w:t>
      </w:r>
      <w:r w:rsidR="61B6BCBE" w:rsidRPr="3756A9BF">
        <w:rPr>
          <w:rFonts w:ascii="Arial" w:eastAsia="Arial" w:hAnsi="Arial" w:cs="Arial"/>
          <w:color w:val="FF0000"/>
        </w:rPr>
        <w:t>f</w:t>
      </w:r>
      <w:r w:rsidR="59D15A24" w:rsidRPr="3756A9BF">
        <w:rPr>
          <w:rFonts w:ascii="Arial" w:eastAsia="Arial" w:hAnsi="Arial" w:cs="Arial"/>
          <w:color w:val="FF0000"/>
        </w:rPr>
        <w:t xml:space="preserve"> there is any additional support</w:t>
      </w:r>
      <w:r w:rsidR="4E1E0AF6" w:rsidRPr="3756A9BF">
        <w:rPr>
          <w:rFonts w:ascii="Arial" w:eastAsia="Arial" w:hAnsi="Arial" w:cs="Arial"/>
          <w:color w:val="FF0000"/>
        </w:rPr>
        <w:t xml:space="preserve"> required</w:t>
      </w:r>
      <w:r w:rsidR="6A849EEF" w:rsidRPr="3756A9BF">
        <w:rPr>
          <w:rFonts w:ascii="Arial" w:eastAsia="Arial" w:hAnsi="Arial" w:cs="Arial"/>
          <w:color w:val="FF0000"/>
        </w:rPr>
        <w:t>,</w:t>
      </w:r>
      <w:r w:rsidR="59D15A24" w:rsidRPr="3756A9BF">
        <w:rPr>
          <w:rFonts w:ascii="Arial" w:eastAsia="Arial" w:hAnsi="Arial" w:cs="Arial"/>
          <w:color w:val="FF0000"/>
        </w:rPr>
        <w:t xml:space="preserve"> I can discuss this further with Tirion and together we can seek to source this. </w:t>
      </w:r>
      <w:r w:rsidR="61B6BCBE" w:rsidRPr="3756A9BF">
        <w:rPr>
          <w:rFonts w:ascii="Arial" w:eastAsia="Arial" w:hAnsi="Arial" w:cs="Arial"/>
          <w:color w:val="FF0000"/>
        </w:rPr>
        <w:t>These will be carried out regularly throughout the yea</w:t>
      </w:r>
      <w:r w:rsidR="15501BCF" w:rsidRPr="3756A9BF">
        <w:rPr>
          <w:rFonts w:ascii="Arial" w:eastAsia="Arial" w:hAnsi="Arial" w:cs="Arial"/>
          <w:color w:val="FF0000"/>
        </w:rPr>
        <w:t xml:space="preserve">r as advised by the World Health Organization (WHO) </w:t>
      </w:r>
      <w:r w:rsidR="330A6ECE" w:rsidRPr="3756A9BF">
        <w:rPr>
          <w:rFonts w:ascii="Arial" w:eastAsia="Arial" w:hAnsi="Arial" w:cs="Arial"/>
          <w:color w:val="FF0000"/>
        </w:rPr>
        <w:t>Healthy Workplace</w:t>
      </w:r>
      <w:r w:rsidR="150D35C1" w:rsidRPr="3756A9BF">
        <w:rPr>
          <w:rFonts w:ascii="Arial" w:eastAsia="Arial" w:hAnsi="Arial" w:cs="Arial"/>
          <w:color w:val="FF0000"/>
        </w:rPr>
        <w:t xml:space="preserve"> </w:t>
      </w:r>
      <w:r w:rsidR="330A6ECE" w:rsidRPr="3756A9BF">
        <w:rPr>
          <w:rFonts w:ascii="Arial" w:eastAsia="Arial" w:hAnsi="Arial" w:cs="Arial"/>
          <w:color w:val="FF0000"/>
        </w:rPr>
        <w:t>Model</w:t>
      </w:r>
      <w:r w:rsidR="150D35C1" w:rsidRPr="3756A9BF">
        <w:rPr>
          <w:rFonts w:ascii="Arial" w:eastAsia="Arial" w:hAnsi="Arial" w:cs="Arial"/>
          <w:color w:val="FF0000"/>
        </w:rPr>
        <w:t xml:space="preserve"> </w:t>
      </w:r>
      <w:r w:rsidR="143DA13E" w:rsidRPr="3756A9BF">
        <w:rPr>
          <w:rFonts w:ascii="Arial" w:eastAsia="Arial" w:hAnsi="Arial" w:cs="Arial"/>
          <w:color w:val="FF0000"/>
        </w:rPr>
        <w:t>w</w:t>
      </w:r>
      <w:r w:rsidR="15501BCF" w:rsidRPr="3756A9BF">
        <w:rPr>
          <w:rFonts w:ascii="Arial" w:eastAsia="Arial" w:hAnsi="Arial" w:cs="Arial"/>
          <w:color w:val="FF0000"/>
        </w:rPr>
        <w:t>ho promote positive mental health strategies wit</w:t>
      </w:r>
      <w:r w:rsidR="08FA9046" w:rsidRPr="3756A9BF">
        <w:rPr>
          <w:rFonts w:ascii="Arial" w:eastAsia="Arial" w:hAnsi="Arial" w:cs="Arial"/>
          <w:color w:val="FF0000"/>
        </w:rPr>
        <w:t xml:space="preserve">hin the </w:t>
      </w:r>
      <w:r w:rsidR="78282598" w:rsidRPr="3756A9BF">
        <w:rPr>
          <w:rFonts w:ascii="Arial" w:eastAsia="Arial" w:hAnsi="Arial" w:cs="Arial"/>
          <w:color w:val="FF0000"/>
        </w:rPr>
        <w:t>workplace</w:t>
      </w:r>
      <w:r w:rsidR="08FA9046" w:rsidRPr="3756A9BF">
        <w:rPr>
          <w:rFonts w:ascii="Arial" w:eastAsia="Arial" w:hAnsi="Arial" w:cs="Arial"/>
          <w:color w:val="FF0000"/>
        </w:rPr>
        <w:t xml:space="preserve">. </w:t>
      </w:r>
      <w:r w:rsidR="29E7AAD2" w:rsidRPr="3756A9BF">
        <w:rPr>
          <w:rFonts w:ascii="Arial" w:eastAsia="Arial" w:hAnsi="Arial" w:cs="Arial"/>
          <w:color w:val="FF0000"/>
        </w:rPr>
        <w:t xml:space="preserve">Is everyone happy to try group wellbeing </w:t>
      </w:r>
      <w:r w:rsidR="22F7680C" w:rsidRPr="3756A9BF">
        <w:rPr>
          <w:rFonts w:ascii="Arial" w:eastAsia="Arial" w:hAnsi="Arial" w:cs="Arial"/>
          <w:color w:val="FF0000"/>
        </w:rPr>
        <w:t>meetings?</w:t>
      </w:r>
    </w:p>
    <w:p w14:paraId="45EBA7BD" w14:textId="114E2882" w:rsidR="2E7E264E" w:rsidRDefault="1DD00186" w:rsidP="3756A9BF">
      <w:pPr>
        <w:spacing w:line="360" w:lineRule="auto"/>
        <w:rPr>
          <w:rFonts w:ascii="Arial" w:eastAsia="Arial" w:hAnsi="Arial" w:cs="Arial"/>
          <w:color w:val="FF0000"/>
        </w:rPr>
      </w:pPr>
      <w:r w:rsidRPr="3756A9BF">
        <w:rPr>
          <w:rFonts w:ascii="Arial" w:eastAsia="Arial" w:hAnsi="Arial" w:cs="Arial"/>
          <w:color w:val="FF0000"/>
        </w:rPr>
        <w:t>With regards to ratios this is</w:t>
      </w:r>
      <w:r w:rsidR="2CBBFE57" w:rsidRPr="3756A9BF">
        <w:rPr>
          <w:rFonts w:ascii="Arial" w:eastAsia="Arial" w:hAnsi="Arial" w:cs="Arial"/>
          <w:color w:val="FF0000"/>
        </w:rPr>
        <w:t xml:space="preserve"> the guidance given by the NMS</w:t>
      </w:r>
      <w:r w:rsidR="641B4C3F" w:rsidRPr="3756A9BF">
        <w:rPr>
          <w:rFonts w:ascii="Arial" w:eastAsia="Arial" w:hAnsi="Arial" w:cs="Arial"/>
          <w:color w:val="FF0000"/>
        </w:rPr>
        <w:t>,</w:t>
      </w:r>
      <w:r w:rsidR="2CBBFE57" w:rsidRPr="3756A9BF">
        <w:rPr>
          <w:rFonts w:ascii="Arial" w:eastAsia="Arial" w:hAnsi="Arial" w:cs="Arial"/>
          <w:color w:val="FF0000"/>
        </w:rPr>
        <w:t xml:space="preserve"> the ratios for a day care setting standard 15 states that we are allowed </w:t>
      </w:r>
      <w:r w:rsidR="31E0D40C" w:rsidRPr="3756A9BF">
        <w:rPr>
          <w:rFonts w:ascii="Arial" w:eastAsia="Arial" w:hAnsi="Arial" w:cs="Arial"/>
          <w:color w:val="FF0000"/>
        </w:rPr>
        <w:t>o</w:t>
      </w:r>
      <w:r w:rsidR="2CBBFE57" w:rsidRPr="3756A9BF">
        <w:rPr>
          <w:rFonts w:ascii="Arial" w:eastAsia="Arial" w:hAnsi="Arial" w:cs="Arial"/>
          <w:color w:val="FF0000"/>
        </w:rPr>
        <w:t>ne adult to three children under 2 years of age</w:t>
      </w:r>
      <w:r w:rsidR="38E908DC" w:rsidRPr="3756A9BF">
        <w:rPr>
          <w:rFonts w:ascii="Arial" w:eastAsia="Arial" w:hAnsi="Arial" w:cs="Arial"/>
          <w:color w:val="FF0000"/>
        </w:rPr>
        <w:t xml:space="preserve">, </w:t>
      </w:r>
      <w:r w:rsidR="4C340BA6" w:rsidRPr="3756A9BF">
        <w:rPr>
          <w:rFonts w:ascii="Arial" w:eastAsia="Arial" w:hAnsi="Arial" w:cs="Arial"/>
          <w:color w:val="FF0000"/>
        </w:rPr>
        <w:t>o</w:t>
      </w:r>
      <w:r w:rsidR="2CBBFE57" w:rsidRPr="3756A9BF">
        <w:rPr>
          <w:rFonts w:ascii="Arial" w:eastAsia="Arial" w:hAnsi="Arial" w:cs="Arial"/>
          <w:color w:val="FF0000"/>
        </w:rPr>
        <w:t>ne adult to four children aged 2 years old.</w:t>
      </w:r>
      <w:r w:rsidR="37D7C7C5" w:rsidRPr="3756A9BF">
        <w:rPr>
          <w:rFonts w:ascii="Arial" w:eastAsia="Arial" w:hAnsi="Arial" w:cs="Arial"/>
          <w:color w:val="FF0000"/>
        </w:rPr>
        <w:t xml:space="preserve"> </w:t>
      </w:r>
      <w:r w:rsidR="0E0042B8" w:rsidRPr="3756A9BF">
        <w:rPr>
          <w:rFonts w:ascii="Arial" w:eastAsia="Arial" w:hAnsi="Arial" w:cs="Arial"/>
          <w:color w:val="FF0000"/>
        </w:rPr>
        <w:t xml:space="preserve">These ratios need to be carefully considered when </w:t>
      </w:r>
      <w:r w:rsidR="6645D837" w:rsidRPr="3756A9BF">
        <w:rPr>
          <w:rFonts w:ascii="Arial" w:eastAsia="Arial" w:hAnsi="Arial" w:cs="Arial"/>
          <w:color w:val="FF0000"/>
        </w:rPr>
        <w:t>dealing with</w:t>
      </w:r>
      <w:r w:rsidR="0E0042B8" w:rsidRPr="3756A9BF">
        <w:rPr>
          <w:rFonts w:ascii="Arial" w:eastAsia="Arial" w:hAnsi="Arial" w:cs="Arial"/>
          <w:color w:val="FF0000"/>
        </w:rPr>
        <w:t xml:space="preserve"> new enquiries. </w:t>
      </w:r>
    </w:p>
    <w:p w14:paraId="115EE563" w14:textId="052C95FE" w:rsidR="2E7E264E" w:rsidRDefault="2CBBFE57" w:rsidP="3756A9BF">
      <w:pPr>
        <w:spacing w:line="360" w:lineRule="auto"/>
        <w:rPr>
          <w:rFonts w:ascii="Arial" w:eastAsia="Arial" w:hAnsi="Arial" w:cs="Arial"/>
          <w:color w:val="FF0000"/>
        </w:rPr>
      </w:pPr>
      <w:r w:rsidRPr="3756A9BF">
        <w:rPr>
          <w:rFonts w:ascii="Arial" w:eastAsia="Arial" w:hAnsi="Arial" w:cs="Arial"/>
          <w:color w:val="FF0000"/>
        </w:rPr>
        <w:t xml:space="preserve">Please remember if you bring your own children in to work with </w:t>
      </w:r>
      <w:r w:rsidR="68D4B9AD" w:rsidRPr="3756A9BF">
        <w:rPr>
          <w:rFonts w:ascii="Arial" w:eastAsia="Arial" w:hAnsi="Arial" w:cs="Arial"/>
          <w:color w:val="FF0000"/>
        </w:rPr>
        <w:t>you,</w:t>
      </w:r>
      <w:r w:rsidR="68F50CF7" w:rsidRPr="3756A9BF">
        <w:rPr>
          <w:rFonts w:ascii="Arial" w:eastAsia="Arial" w:hAnsi="Arial" w:cs="Arial"/>
          <w:color w:val="FF0000"/>
        </w:rPr>
        <w:t xml:space="preserve"> </w:t>
      </w:r>
      <w:r w:rsidRPr="3756A9BF">
        <w:rPr>
          <w:rFonts w:ascii="Arial" w:eastAsia="Arial" w:hAnsi="Arial" w:cs="Arial"/>
          <w:color w:val="FF0000"/>
        </w:rPr>
        <w:t xml:space="preserve">they will be included within the ratios as stated in standard 15.1(DC). </w:t>
      </w:r>
      <w:r w:rsidR="7F74554C" w:rsidRPr="3756A9BF">
        <w:rPr>
          <w:rFonts w:ascii="Arial" w:eastAsia="Arial" w:hAnsi="Arial" w:cs="Arial"/>
          <w:color w:val="FF0000"/>
        </w:rPr>
        <w:t>Please speak to me</w:t>
      </w:r>
      <w:r w:rsidRPr="3756A9BF">
        <w:rPr>
          <w:rFonts w:ascii="Arial" w:eastAsia="Arial" w:hAnsi="Arial" w:cs="Arial"/>
          <w:color w:val="FF0000"/>
        </w:rPr>
        <w:t xml:space="preserve"> if </w:t>
      </w:r>
      <w:r w:rsidR="7F74554C" w:rsidRPr="3756A9BF">
        <w:rPr>
          <w:rFonts w:ascii="Arial" w:eastAsia="Arial" w:hAnsi="Arial" w:cs="Arial"/>
          <w:color w:val="FF0000"/>
        </w:rPr>
        <w:t>you</w:t>
      </w:r>
      <w:r w:rsidRPr="3756A9BF">
        <w:rPr>
          <w:rFonts w:ascii="Arial" w:eastAsia="Arial" w:hAnsi="Arial" w:cs="Arial"/>
          <w:color w:val="FF0000"/>
        </w:rPr>
        <w:t xml:space="preserve"> are </w:t>
      </w:r>
      <w:r w:rsidR="7F74554C" w:rsidRPr="3756A9BF">
        <w:rPr>
          <w:rFonts w:ascii="Arial" w:eastAsia="Arial" w:hAnsi="Arial" w:cs="Arial"/>
          <w:color w:val="FF0000"/>
        </w:rPr>
        <w:t>unsure</w:t>
      </w:r>
      <w:r w:rsidRPr="3756A9BF">
        <w:rPr>
          <w:rFonts w:ascii="Arial" w:eastAsia="Arial" w:hAnsi="Arial" w:cs="Arial"/>
          <w:color w:val="FF0000"/>
        </w:rPr>
        <w:t xml:space="preserve"> and </w:t>
      </w:r>
      <w:r w:rsidR="30F62111" w:rsidRPr="3756A9BF">
        <w:rPr>
          <w:rFonts w:ascii="Arial" w:eastAsia="Arial" w:hAnsi="Arial" w:cs="Arial"/>
          <w:color w:val="FF0000"/>
        </w:rPr>
        <w:t>I</w:t>
      </w:r>
      <w:r w:rsidR="7F74554C" w:rsidRPr="3756A9BF">
        <w:rPr>
          <w:rFonts w:ascii="Arial" w:eastAsia="Arial" w:hAnsi="Arial" w:cs="Arial"/>
          <w:color w:val="FF0000"/>
        </w:rPr>
        <w:t xml:space="preserve"> will help clarify</w:t>
      </w:r>
      <w:r w:rsidRPr="3756A9BF">
        <w:rPr>
          <w:rFonts w:ascii="Arial" w:eastAsia="Arial" w:hAnsi="Arial" w:cs="Arial"/>
          <w:color w:val="FF0000"/>
        </w:rPr>
        <w:t xml:space="preserve">. </w:t>
      </w:r>
    </w:p>
    <w:p w14:paraId="2A3CBA9E" w14:textId="73C4185C" w:rsidR="2E7E264E" w:rsidRDefault="2CBBFE57" w:rsidP="3756A9BF">
      <w:pPr>
        <w:spacing w:line="360" w:lineRule="auto"/>
        <w:rPr>
          <w:rFonts w:ascii="Arial" w:eastAsia="Arial" w:hAnsi="Arial" w:cs="Arial"/>
          <w:color w:val="FF0000"/>
        </w:rPr>
      </w:pPr>
      <w:r w:rsidRPr="3756A9BF">
        <w:rPr>
          <w:rFonts w:ascii="Arial" w:eastAsia="Arial" w:hAnsi="Arial" w:cs="Arial"/>
          <w:color w:val="FF0000"/>
        </w:rPr>
        <w:t xml:space="preserve">We will also need to ensure that there </w:t>
      </w:r>
      <w:r w:rsidR="5F1E2643" w:rsidRPr="3756A9BF">
        <w:rPr>
          <w:rFonts w:ascii="Arial" w:eastAsia="Arial" w:hAnsi="Arial" w:cs="Arial"/>
          <w:color w:val="FF0000"/>
        </w:rPr>
        <w:t>are</w:t>
      </w:r>
      <w:r w:rsidRPr="3756A9BF">
        <w:rPr>
          <w:rFonts w:ascii="Arial" w:eastAsia="Arial" w:hAnsi="Arial" w:cs="Arial"/>
          <w:color w:val="FF0000"/>
        </w:rPr>
        <w:t xml:space="preserve"> always at least 2 members of staff on duty throughout the day and that we have specific staff for preparing meals and </w:t>
      </w:r>
      <w:r w:rsidR="2D23FC18" w:rsidRPr="3756A9BF">
        <w:rPr>
          <w:rFonts w:ascii="Arial" w:eastAsia="Arial" w:hAnsi="Arial" w:cs="Arial"/>
          <w:color w:val="FF0000"/>
        </w:rPr>
        <w:t>cleaning,</w:t>
      </w:r>
      <w:r w:rsidRPr="3756A9BF">
        <w:rPr>
          <w:rFonts w:ascii="Arial" w:eastAsia="Arial" w:hAnsi="Arial" w:cs="Arial"/>
          <w:color w:val="FF0000"/>
        </w:rPr>
        <w:t xml:space="preserve"> so it </w:t>
      </w:r>
      <w:r w:rsidR="64D6D28F" w:rsidRPr="3756A9BF">
        <w:rPr>
          <w:rFonts w:ascii="Arial" w:eastAsia="Arial" w:hAnsi="Arial" w:cs="Arial"/>
          <w:color w:val="FF0000"/>
        </w:rPr>
        <w:t>does not</w:t>
      </w:r>
      <w:r w:rsidRPr="3756A9BF">
        <w:rPr>
          <w:rFonts w:ascii="Arial" w:eastAsia="Arial" w:hAnsi="Arial" w:cs="Arial"/>
          <w:color w:val="FF0000"/>
        </w:rPr>
        <w:t xml:space="preserve"> take nursery staff away from the children. This is set out in the NMS Standard 15.5(DC)</w:t>
      </w:r>
      <w:r w:rsidR="4D82A32F" w:rsidRPr="3756A9BF">
        <w:rPr>
          <w:rFonts w:ascii="Arial" w:eastAsia="Arial" w:hAnsi="Arial" w:cs="Arial"/>
          <w:color w:val="FF0000"/>
        </w:rPr>
        <w:t>.</w:t>
      </w:r>
    </w:p>
    <w:p w14:paraId="23018A43" w14:textId="1130E316" w:rsidR="2E7E264E" w:rsidRDefault="2CBBFE57" w:rsidP="3756A9BF">
      <w:pPr>
        <w:spacing w:line="360" w:lineRule="auto"/>
        <w:rPr>
          <w:rFonts w:ascii="Arial" w:eastAsia="Arial" w:hAnsi="Arial" w:cs="Arial"/>
          <w:color w:val="FF0000"/>
        </w:rPr>
      </w:pPr>
      <w:r w:rsidRPr="3756A9BF">
        <w:rPr>
          <w:rFonts w:ascii="Arial" w:eastAsia="Arial" w:hAnsi="Arial" w:cs="Arial"/>
          <w:color w:val="FF0000"/>
        </w:rPr>
        <w:t>It is important that we have consistent staff working with the children to ensure continuity of care</w:t>
      </w:r>
      <w:r w:rsidR="41F23104" w:rsidRPr="3756A9BF">
        <w:rPr>
          <w:rFonts w:ascii="Arial" w:eastAsia="Arial" w:hAnsi="Arial" w:cs="Arial"/>
          <w:color w:val="FF0000"/>
        </w:rPr>
        <w:t>. This</w:t>
      </w:r>
      <w:r w:rsidRPr="3756A9BF">
        <w:rPr>
          <w:rFonts w:ascii="Arial" w:eastAsia="Arial" w:hAnsi="Arial" w:cs="Arial"/>
          <w:color w:val="FF0000"/>
        </w:rPr>
        <w:t xml:space="preserve"> allow</w:t>
      </w:r>
      <w:r w:rsidR="11B2D988" w:rsidRPr="3756A9BF">
        <w:rPr>
          <w:rFonts w:ascii="Arial" w:eastAsia="Arial" w:hAnsi="Arial" w:cs="Arial"/>
          <w:color w:val="FF0000"/>
        </w:rPr>
        <w:t>s</w:t>
      </w:r>
      <w:r w:rsidRPr="3756A9BF">
        <w:rPr>
          <w:rFonts w:ascii="Arial" w:eastAsia="Arial" w:hAnsi="Arial" w:cs="Arial"/>
          <w:color w:val="FF0000"/>
        </w:rPr>
        <w:t xml:space="preserve"> children to build a good connection with the practitioners.</w:t>
      </w:r>
      <w:r w:rsidR="5AA1BA4C" w:rsidRPr="3756A9BF">
        <w:rPr>
          <w:rFonts w:ascii="Arial" w:eastAsia="Arial" w:hAnsi="Arial" w:cs="Arial"/>
          <w:color w:val="FF0000"/>
        </w:rPr>
        <w:t xml:space="preserve"> We will be looking to employ more staff to allow the ratios of </w:t>
      </w:r>
      <w:r w:rsidR="02408068" w:rsidRPr="3756A9BF">
        <w:rPr>
          <w:rFonts w:ascii="Arial" w:eastAsia="Arial" w:hAnsi="Arial" w:cs="Arial"/>
          <w:color w:val="FF0000"/>
        </w:rPr>
        <w:t>adult</w:t>
      </w:r>
      <w:r w:rsidR="62BF88D6" w:rsidRPr="3756A9BF">
        <w:rPr>
          <w:rFonts w:ascii="Arial" w:eastAsia="Arial" w:hAnsi="Arial" w:cs="Arial"/>
          <w:color w:val="FF0000"/>
        </w:rPr>
        <w:t xml:space="preserve"> to </w:t>
      </w:r>
      <w:r w:rsidR="5AA1BA4C" w:rsidRPr="3756A9BF">
        <w:rPr>
          <w:rFonts w:ascii="Arial" w:eastAsia="Arial" w:hAnsi="Arial" w:cs="Arial"/>
          <w:color w:val="FF0000"/>
        </w:rPr>
        <w:t xml:space="preserve">children </w:t>
      </w:r>
      <w:r w:rsidR="62BF88D6" w:rsidRPr="3756A9BF">
        <w:rPr>
          <w:rFonts w:ascii="Arial" w:eastAsia="Arial" w:hAnsi="Arial" w:cs="Arial"/>
          <w:color w:val="FF0000"/>
        </w:rPr>
        <w:t xml:space="preserve">to be greater which will enable us to provide a higher quality setting. </w:t>
      </w:r>
    </w:p>
    <w:p w14:paraId="1A2CB0A9" w14:textId="53BF479E" w:rsidR="2E7E264E" w:rsidRDefault="406A8213" w:rsidP="3756A9BF">
      <w:pPr>
        <w:spacing w:line="360" w:lineRule="auto"/>
        <w:rPr>
          <w:rFonts w:ascii="Arial" w:eastAsia="Arial" w:hAnsi="Arial" w:cs="Arial"/>
          <w:color w:val="FF0000"/>
        </w:rPr>
      </w:pPr>
      <w:r w:rsidRPr="3756A9BF">
        <w:rPr>
          <w:rFonts w:ascii="Arial" w:eastAsia="Arial" w:hAnsi="Arial" w:cs="Arial"/>
          <w:color w:val="FF0000"/>
        </w:rPr>
        <w:t xml:space="preserve">Now, moving on to </w:t>
      </w:r>
      <w:r w:rsidR="4F8BAF02" w:rsidRPr="3756A9BF">
        <w:rPr>
          <w:rFonts w:ascii="Arial" w:eastAsia="Arial" w:hAnsi="Arial" w:cs="Arial"/>
          <w:color w:val="FF0000"/>
        </w:rPr>
        <w:t xml:space="preserve">training, we </w:t>
      </w:r>
      <w:r w:rsidR="26F0AE10" w:rsidRPr="3756A9BF">
        <w:rPr>
          <w:rFonts w:ascii="Arial" w:eastAsia="Arial" w:hAnsi="Arial" w:cs="Arial"/>
          <w:color w:val="FF0000"/>
        </w:rPr>
        <w:t xml:space="preserve">must all be aware of the expectations </w:t>
      </w:r>
      <w:r w:rsidR="1FB9BD98" w:rsidRPr="3756A9BF">
        <w:rPr>
          <w:rFonts w:ascii="Arial" w:eastAsia="Arial" w:hAnsi="Arial" w:cs="Arial"/>
          <w:color w:val="FF0000"/>
        </w:rPr>
        <w:t>with</w:t>
      </w:r>
      <w:r w:rsidR="26F0AE10" w:rsidRPr="3756A9BF">
        <w:rPr>
          <w:rFonts w:ascii="Arial" w:eastAsia="Arial" w:hAnsi="Arial" w:cs="Arial"/>
          <w:color w:val="FF0000"/>
        </w:rPr>
        <w:t xml:space="preserve"> regards to training and what is required as a minimum to ensure we are always meeting the Social Care Wales Qualification Framework. </w:t>
      </w:r>
      <w:r w:rsidR="3C63C831" w:rsidRPr="3756A9BF">
        <w:rPr>
          <w:rFonts w:ascii="Arial" w:eastAsia="Arial" w:hAnsi="Arial" w:cs="Arial"/>
          <w:color w:val="FF0000"/>
        </w:rPr>
        <w:t>Currently all care providers must hold a level 3 qualification recognised by S</w:t>
      </w:r>
      <w:r w:rsidR="20F04C61" w:rsidRPr="3756A9BF">
        <w:rPr>
          <w:rFonts w:ascii="Arial" w:eastAsia="Arial" w:hAnsi="Arial" w:cs="Arial"/>
          <w:color w:val="FF0000"/>
        </w:rPr>
        <w:t xml:space="preserve">ocial </w:t>
      </w:r>
      <w:r w:rsidR="3C63C831" w:rsidRPr="3756A9BF">
        <w:rPr>
          <w:rFonts w:ascii="Arial" w:eastAsia="Arial" w:hAnsi="Arial" w:cs="Arial"/>
          <w:color w:val="FF0000"/>
        </w:rPr>
        <w:t>C</w:t>
      </w:r>
      <w:r w:rsidR="18777D62" w:rsidRPr="3756A9BF">
        <w:rPr>
          <w:rFonts w:ascii="Arial" w:eastAsia="Arial" w:hAnsi="Arial" w:cs="Arial"/>
          <w:color w:val="FF0000"/>
        </w:rPr>
        <w:t xml:space="preserve">are </w:t>
      </w:r>
      <w:r w:rsidR="3C63C831" w:rsidRPr="3756A9BF">
        <w:rPr>
          <w:rFonts w:ascii="Arial" w:eastAsia="Arial" w:hAnsi="Arial" w:cs="Arial"/>
          <w:color w:val="FF0000"/>
        </w:rPr>
        <w:t>W</w:t>
      </w:r>
      <w:r w:rsidR="5FC245B5" w:rsidRPr="3756A9BF">
        <w:rPr>
          <w:rFonts w:ascii="Arial" w:eastAsia="Arial" w:hAnsi="Arial" w:cs="Arial"/>
          <w:color w:val="FF0000"/>
        </w:rPr>
        <w:t>ales</w:t>
      </w:r>
      <w:r w:rsidR="37DCFDC3" w:rsidRPr="3756A9BF">
        <w:rPr>
          <w:rFonts w:ascii="Arial" w:eastAsia="Arial" w:hAnsi="Arial" w:cs="Arial"/>
          <w:color w:val="FF0000"/>
        </w:rPr>
        <w:t xml:space="preserve"> or must be working towards their level 3, </w:t>
      </w:r>
      <w:r w:rsidR="4D454FC8" w:rsidRPr="3756A9BF">
        <w:rPr>
          <w:rFonts w:ascii="Arial" w:eastAsia="Arial" w:hAnsi="Arial" w:cs="Arial"/>
          <w:color w:val="FF0000"/>
        </w:rPr>
        <w:t>20% of our</w:t>
      </w:r>
      <w:r w:rsidR="29BA8425" w:rsidRPr="3756A9BF">
        <w:rPr>
          <w:rFonts w:ascii="Arial" w:eastAsia="Arial" w:hAnsi="Arial" w:cs="Arial"/>
          <w:color w:val="FF0000"/>
        </w:rPr>
        <w:t xml:space="preserve"> current</w:t>
      </w:r>
      <w:r w:rsidR="4D454FC8" w:rsidRPr="3756A9BF">
        <w:rPr>
          <w:rFonts w:ascii="Arial" w:eastAsia="Arial" w:hAnsi="Arial" w:cs="Arial"/>
          <w:color w:val="FF0000"/>
        </w:rPr>
        <w:t xml:space="preserve"> staff working towards their qualification are included within our ratios as stated in Standard 13 of the NMS.</w:t>
      </w:r>
    </w:p>
    <w:p w14:paraId="41A410C6" w14:textId="0ED43A23" w:rsidR="2E7E264E" w:rsidRDefault="3C63C831" w:rsidP="3756A9BF">
      <w:pPr>
        <w:spacing w:line="360" w:lineRule="auto"/>
        <w:rPr>
          <w:rFonts w:ascii="Arial" w:eastAsia="Arial" w:hAnsi="Arial" w:cs="Arial"/>
          <w:color w:val="FF0000"/>
        </w:rPr>
      </w:pPr>
      <w:r w:rsidRPr="3756A9BF">
        <w:rPr>
          <w:rFonts w:ascii="Arial" w:eastAsia="Arial" w:hAnsi="Arial" w:cs="Arial"/>
          <w:color w:val="FF0000"/>
        </w:rPr>
        <w:t xml:space="preserve">Please can everyone ensure they have completed the Full Paediatric </w:t>
      </w:r>
      <w:r w:rsidR="1F0310A4" w:rsidRPr="3756A9BF">
        <w:rPr>
          <w:rFonts w:ascii="Arial" w:eastAsia="Arial" w:hAnsi="Arial" w:cs="Arial"/>
          <w:color w:val="FF0000"/>
        </w:rPr>
        <w:t>F</w:t>
      </w:r>
      <w:r w:rsidRPr="3756A9BF">
        <w:rPr>
          <w:rFonts w:ascii="Arial" w:eastAsia="Arial" w:hAnsi="Arial" w:cs="Arial"/>
          <w:color w:val="FF0000"/>
        </w:rPr>
        <w:t xml:space="preserve">irst Aid training </w:t>
      </w:r>
      <w:r w:rsidR="21C86A79" w:rsidRPr="3756A9BF">
        <w:rPr>
          <w:rFonts w:ascii="Arial" w:eastAsia="Arial" w:hAnsi="Arial" w:cs="Arial"/>
          <w:color w:val="FF0000"/>
        </w:rPr>
        <w:t xml:space="preserve">and Safeguarding Group B or Group C </w:t>
      </w:r>
      <w:r w:rsidRPr="3756A9BF">
        <w:rPr>
          <w:rFonts w:ascii="Arial" w:eastAsia="Arial" w:hAnsi="Arial" w:cs="Arial"/>
          <w:color w:val="FF0000"/>
        </w:rPr>
        <w:t>to stay within the requirements of the CIW and NMS. Without this it will be classed as a non-compliance</w:t>
      </w:r>
      <w:r w:rsidR="3B53A4DD" w:rsidRPr="3756A9BF">
        <w:rPr>
          <w:rFonts w:ascii="Arial" w:eastAsia="Arial" w:hAnsi="Arial" w:cs="Arial"/>
          <w:color w:val="FF0000"/>
        </w:rPr>
        <w:t xml:space="preserve">, following the Childmidning and Day Care (Wales) Regulations 2010 </w:t>
      </w:r>
      <w:r w:rsidR="72DB403D" w:rsidRPr="3756A9BF">
        <w:rPr>
          <w:rFonts w:ascii="Arial" w:eastAsia="Arial" w:hAnsi="Arial" w:cs="Arial"/>
          <w:color w:val="FF0000"/>
        </w:rPr>
        <w:t>and we will be at risk of a forced closure</w:t>
      </w:r>
      <w:r w:rsidR="6E3802C7" w:rsidRPr="3756A9BF">
        <w:rPr>
          <w:rFonts w:ascii="Arial" w:eastAsia="Arial" w:hAnsi="Arial" w:cs="Arial"/>
          <w:color w:val="FF0000"/>
        </w:rPr>
        <w:t>.</w:t>
      </w:r>
      <w:r w:rsidRPr="3756A9BF">
        <w:rPr>
          <w:rFonts w:ascii="Arial" w:eastAsia="Arial" w:hAnsi="Arial" w:cs="Arial"/>
          <w:color w:val="FF0000"/>
        </w:rPr>
        <w:t xml:space="preserve"> </w:t>
      </w:r>
    </w:p>
    <w:p w14:paraId="7C65E45A" w14:textId="4F541026" w:rsidR="0009755E" w:rsidRPr="007133AD" w:rsidRDefault="0009755E" w:rsidP="3756A9BF">
      <w:pPr>
        <w:spacing w:line="360" w:lineRule="auto"/>
        <w:rPr>
          <w:rFonts w:ascii="Arial" w:eastAsia="Arial" w:hAnsi="Arial" w:cs="Arial"/>
          <w:color w:val="196B24" w:themeColor="accent3"/>
        </w:rPr>
      </w:pPr>
      <w:r w:rsidRPr="3756A9BF">
        <w:rPr>
          <w:rFonts w:ascii="Arial" w:eastAsia="Arial" w:hAnsi="Arial" w:cs="Arial"/>
          <w:color w:val="196B24" w:themeColor="accent3"/>
        </w:rPr>
        <w:t>Regarding the new safeguarding training provided by Social Care Wales (2023), I would like to reiterate that safeguarding is everyone’s responsibility and the updates to our safeguarding policy reflect what you have learnt</w:t>
      </w:r>
      <w:r w:rsidR="009968F2" w:rsidRPr="3756A9BF">
        <w:rPr>
          <w:rFonts w:ascii="Arial" w:eastAsia="Arial" w:hAnsi="Arial" w:cs="Arial"/>
          <w:color w:val="196B24" w:themeColor="accent3"/>
        </w:rPr>
        <w:t>.</w:t>
      </w:r>
      <w:r w:rsidRPr="3756A9BF">
        <w:rPr>
          <w:rFonts w:ascii="Arial" w:eastAsia="Arial" w:hAnsi="Arial" w:cs="Arial"/>
          <w:color w:val="196B24" w:themeColor="accent3"/>
        </w:rPr>
        <w:t xml:space="preserve"> Again, time will be provided to read through the changes in depth to ensure best practice, which is essential when dealing with safeguarding. </w:t>
      </w:r>
      <w:r w:rsidR="00C14CE6" w:rsidRPr="3756A9BF">
        <w:rPr>
          <w:rFonts w:ascii="Arial" w:eastAsia="Arial" w:hAnsi="Arial" w:cs="Arial"/>
          <w:color w:val="196B24" w:themeColor="accent3"/>
        </w:rPr>
        <w:t>If anyone has any queries regarding our updated or current policies, please don’t hesitate to ask me.</w:t>
      </w:r>
    </w:p>
    <w:p w14:paraId="473B9068" w14:textId="5583D013" w:rsidR="2E7E264E" w:rsidRDefault="3C63C831" w:rsidP="3756A9BF">
      <w:pPr>
        <w:spacing w:line="360" w:lineRule="auto"/>
        <w:rPr>
          <w:rFonts w:ascii="Arial" w:eastAsia="Arial" w:hAnsi="Arial" w:cs="Arial"/>
          <w:color w:val="FF0000"/>
        </w:rPr>
      </w:pPr>
      <w:r w:rsidRPr="3756A9BF">
        <w:rPr>
          <w:rFonts w:ascii="Arial" w:eastAsia="Arial" w:hAnsi="Arial" w:cs="Arial"/>
          <w:color w:val="FF0000"/>
        </w:rPr>
        <w:t xml:space="preserve">Overall, I would like to remind everyone that as Childcare providers we are responsible for the work of all assistants that we have </w:t>
      </w:r>
      <w:r w:rsidR="47A79C49" w:rsidRPr="3756A9BF">
        <w:rPr>
          <w:rFonts w:ascii="Arial" w:eastAsia="Arial" w:hAnsi="Arial" w:cs="Arial"/>
          <w:color w:val="FF0000"/>
        </w:rPr>
        <w:t>in our setting</w:t>
      </w:r>
      <w:r w:rsidR="309F33E8" w:rsidRPr="3756A9BF">
        <w:rPr>
          <w:rFonts w:ascii="Arial" w:eastAsia="Arial" w:hAnsi="Arial" w:cs="Arial"/>
          <w:color w:val="FF0000"/>
        </w:rPr>
        <w:t>.</w:t>
      </w:r>
      <w:r w:rsidRPr="3756A9BF">
        <w:rPr>
          <w:rFonts w:ascii="Arial" w:eastAsia="Arial" w:hAnsi="Arial" w:cs="Arial"/>
          <w:color w:val="FF0000"/>
        </w:rPr>
        <w:t xml:space="preserve"> </w:t>
      </w:r>
      <w:r w:rsidR="5692C379" w:rsidRPr="3756A9BF">
        <w:rPr>
          <w:rFonts w:ascii="Arial" w:eastAsia="Arial" w:hAnsi="Arial" w:cs="Arial"/>
          <w:color w:val="FF0000"/>
        </w:rPr>
        <w:t>I</w:t>
      </w:r>
      <w:r w:rsidRPr="3756A9BF">
        <w:rPr>
          <w:rFonts w:ascii="Arial" w:eastAsia="Arial" w:hAnsi="Arial" w:cs="Arial"/>
          <w:color w:val="FF0000"/>
        </w:rPr>
        <w:t>t is our duty to ensure the safety, welfare and development of all children that they care for</w:t>
      </w:r>
      <w:r w:rsidR="6D5AD3C4" w:rsidRPr="3756A9BF">
        <w:rPr>
          <w:rFonts w:ascii="Arial" w:eastAsia="Arial" w:hAnsi="Arial" w:cs="Arial"/>
          <w:color w:val="FF0000"/>
        </w:rPr>
        <w:t xml:space="preserve"> is being met</w:t>
      </w:r>
      <w:r w:rsidRPr="3756A9BF">
        <w:rPr>
          <w:rFonts w:ascii="Arial" w:eastAsia="Arial" w:hAnsi="Arial" w:cs="Arial"/>
          <w:color w:val="FF0000"/>
        </w:rPr>
        <w:t>. It is also our duty as practitioners to ensure that all assistant staff remain competent in all areas of their work to meet the children’s needs efficiently</w:t>
      </w:r>
      <w:r w:rsidR="3EF0036F" w:rsidRPr="3756A9BF">
        <w:rPr>
          <w:rFonts w:ascii="Arial" w:eastAsia="Arial" w:hAnsi="Arial" w:cs="Arial"/>
          <w:color w:val="FF0000"/>
        </w:rPr>
        <w:t xml:space="preserve"> and effectively</w:t>
      </w:r>
      <w:r w:rsidRPr="3756A9BF">
        <w:rPr>
          <w:rFonts w:ascii="Arial" w:eastAsia="Arial" w:hAnsi="Arial" w:cs="Arial"/>
          <w:color w:val="FF0000"/>
        </w:rPr>
        <w:t xml:space="preserve">. If there </w:t>
      </w:r>
      <w:r w:rsidR="24CA6CA0" w:rsidRPr="3756A9BF">
        <w:rPr>
          <w:rFonts w:ascii="Arial" w:eastAsia="Arial" w:hAnsi="Arial" w:cs="Arial"/>
          <w:color w:val="FF0000"/>
        </w:rPr>
        <w:t>are</w:t>
      </w:r>
      <w:r w:rsidRPr="3756A9BF">
        <w:rPr>
          <w:rFonts w:ascii="Arial" w:eastAsia="Arial" w:hAnsi="Arial" w:cs="Arial"/>
          <w:color w:val="FF0000"/>
        </w:rPr>
        <w:t xml:space="preserve"> any concerns these must be raised at </w:t>
      </w:r>
      <w:r w:rsidR="7710C214" w:rsidRPr="3756A9BF">
        <w:rPr>
          <w:rFonts w:ascii="Arial" w:eastAsia="Arial" w:hAnsi="Arial" w:cs="Arial"/>
          <w:color w:val="FF0000"/>
        </w:rPr>
        <w:t>our</w:t>
      </w:r>
      <w:r w:rsidRPr="3756A9BF">
        <w:rPr>
          <w:rFonts w:ascii="Arial" w:eastAsia="Arial" w:hAnsi="Arial" w:cs="Arial"/>
          <w:color w:val="FF0000"/>
        </w:rPr>
        <w:t xml:space="preserve"> next group supervision so that we can devise a plan </w:t>
      </w:r>
      <w:r w:rsidR="29D68C41" w:rsidRPr="3756A9BF">
        <w:rPr>
          <w:rFonts w:ascii="Arial" w:eastAsia="Arial" w:hAnsi="Arial" w:cs="Arial"/>
          <w:color w:val="FF0000"/>
        </w:rPr>
        <w:t>to</w:t>
      </w:r>
      <w:r w:rsidR="4C416C74" w:rsidRPr="3756A9BF">
        <w:rPr>
          <w:rFonts w:ascii="Arial" w:eastAsia="Arial" w:hAnsi="Arial" w:cs="Arial"/>
          <w:color w:val="FF0000"/>
        </w:rPr>
        <w:t xml:space="preserve"> mov</w:t>
      </w:r>
      <w:r w:rsidR="01E9CFD8" w:rsidRPr="3756A9BF">
        <w:rPr>
          <w:rFonts w:ascii="Arial" w:eastAsia="Arial" w:hAnsi="Arial" w:cs="Arial"/>
          <w:color w:val="FF0000"/>
        </w:rPr>
        <w:t>e</w:t>
      </w:r>
      <w:r w:rsidRPr="3756A9BF">
        <w:rPr>
          <w:rFonts w:ascii="Arial" w:eastAsia="Arial" w:hAnsi="Arial" w:cs="Arial"/>
          <w:color w:val="FF0000"/>
        </w:rPr>
        <w:t xml:space="preserve"> forward.</w:t>
      </w:r>
    </w:p>
    <w:p w14:paraId="5C1281BD" w14:textId="00202E48" w:rsidR="00110874" w:rsidRPr="009A1370" w:rsidRDefault="02850D0E" w:rsidP="3756A9BF">
      <w:pPr>
        <w:spacing w:line="360" w:lineRule="auto"/>
        <w:rPr>
          <w:rFonts w:ascii="Arial" w:eastAsia="Arial" w:hAnsi="Arial" w:cs="Arial"/>
          <w:color w:val="FF0000"/>
        </w:rPr>
      </w:pPr>
      <w:r w:rsidRPr="3756A9BF">
        <w:rPr>
          <w:rFonts w:ascii="Arial" w:eastAsia="Arial" w:hAnsi="Arial" w:cs="Arial"/>
          <w:color w:val="FF0000"/>
        </w:rPr>
        <w:t>With regards to the staff</w:t>
      </w:r>
      <w:r w:rsidR="78C2E3ED" w:rsidRPr="3756A9BF">
        <w:rPr>
          <w:rFonts w:ascii="Arial" w:eastAsia="Arial" w:hAnsi="Arial" w:cs="Arial"/>
          <w:color w:val="FF0000"/>
        </w:rPr>
        <w:t xml:space="preserve"> Supervision and </w:t>
      </w:r>
      <w:r w:rsidR="64FCDF5F" w:rsidRPr="3756A9BF">
        <w:rPr>
          <w:rFonts w:ascii="Arial" w:eastAsia="Arial" w:hAnsi="Arial" w:cs="Arial"/>
          <w:color w:val="FF0000"/>
        </w:rPr>
        <w:t>A</w:t>
      </w:r>
      <w:r w:rsidR="78C2E3ED" w:rsidRPr="3756A9BF">
        <w:rPr>
          <w:rFonts w:ascii="Arial" w:eastAsia="Arial" w:hAnsi="Arial" w:cs="Arial"/>
          <w:color w:val="FF0000"/>
        </w:rPr>
        <w:t>ppraisals</w:t>
      </w:r>
      <w:r w:rsidR="31480781" w:rsidRPr="3756A9BF">
        <w:rPr>
          <w:rFonts w:ascii="Arial" w:eastAsia="Arial" w:hAnsi="Arial" w:cs="Arial"/>
          <w:color w:val="FF0000"/>
        </w:rPr>
        <w:t>, these</w:t>
      </w:r>
      <w:r w:rsidR="78C2E3ED" w:rsidRPr="3756A9BF">
        <w:rPr>
          <w:rFonts w:ascii="Arial" w:eastAsia="Arial" w:hAnsi="Arial" w:cs="Arial"/>
          <w:color w:val="FF0000"/>
        </w:rPr>
        <w:t xml:space="preserve"> need to be carried out efficiently in accordance with </w:t>
      </w:r>
      <w:r w:rsidR="7790E02E" w:rsidRPr="3756A9BF">
        <w:rPr>
          <w:rFonts w:ascii="Arial" w:eastAsia="Arial" w:hAnsi="Arial" w:cs="Arial"/>
          <w:color w:val="FF0000"/>
        </w:rPr>
        <w:t>Social Care Wales</w:t>
      </w:r>
      <w:r w:rsidR="4AECD07C" w:rsidRPr="3756A9BF">
        <w:rPr>
          <w:rFonts w:ascii="Arial" w:eastAsia="Arial" w:hAnsi="Arial" w:cs="Arial"/>
          <w:color w:val="FF0000"/>
        </w:rPr>
        <w:t>.</w:t>
      </w:r>
      <w:r w:rsidR="78C2E3ED" w:rsidRPr="3756A9BF">
        <w:rPr>
          <w:rFonts w:ascii="Arial" w:eastAsia="Arial" w:hAnsi="Arial" w:cs="Arial"/>
          <w:color w:val="FF0000"/>
        </w:rPr>
        <w:t xml:space="preserve"> Supervisions will be c</w:t>
      </w:r>
      <w:r w:rsidR="0B85143B" w:rsidRPr="3756A9BF">
        <w:rPr>
          <w:rFonts w:ascii="Arial" w:eastAsia="Arial" w:hAnsi="Arial" w:cs="Arial"/>
          <w:color w:val="FF0000"/>
        </w:rPr>
        <w:t>ompleted</w:t>
      </w:r>
      <w:r w:rsidR="78C2E3ED" w:rsidRPr="3756A9BF">
        <w:rPr>
          <w:rFonts w:ascii="Arial" w:eastAsia="Arial" w:hAnsi="Arial" w:cs="Arial"/>
          <w:color w:val="FF0000"/>
        </w:rPr>
        <w:t xml:space="preserve"> 3 times a year or sooner if needed. Appraisals will be annual. These wi</w:t>
      </w:r>
      <w:r w:rsidR="2D5A63EC" w:rsidRPr="3756A9BF">
        <w:rPr>
          <w:rFonts w:ascii="Arial" w:eastAsia="Arial" w:hAnsi="Arial" w:cs="Arial"/>
          <w:color w:val="FF0000"/>
        </w:rPr>
        <w:t xml:space="preserve">ll be done </w:t>
      </w:r>
      <w:r w:rsidR="5EE47F82" w:rsidRPr="3756A9BF">
        <w:rPr>
          <w:rFonts w:ascii="Arial" w:eastAsia="Arial" w:hAnsi="Arial" w:cs="Arial"/>
          <w:color w:val="FF0000"/>
        </w:rPr>
        <w:t>individually</w:t>
      </w:r>
      <w:r w:rsidR="2D5A63EC" w:rsidRPr="3756A9BF">
        <w:rPr>
          <w:rFonts w:ascii="Arial" w:eastAsia="Arial" w:hAnsi="Arial" w:cs="Arial"/>
          <w:color w:val="FF0000"/>
        </w:rPr>
        <w:t>.</w:t>
      </w:r>
      <w:r w:rsidR="14A3EE7E" w:rsidRPr="3756A9BF">
        <w:rPr>
          <w:rFonts w:ascii="Arial" w:eastAsia="Arial" w:hAnsi="Arial" w:cs="Arial"/>
          <w:color w:val="FF0000"/>
        </w:rPr>
        <w:t xml:space="preserve"> </w:t>
      </w:r>
      <w:r w:rsidR="005030B7" w:rsidRPr="3756A9BF">
        <w:rPr>
          <w:rFonts w:ascii="Arial" w:eastAsia="Arial" w:hAnsi="Arial" w:cs="Arial"/>
          <w:color w:val="FF0000"/>
        </w:rPr>
        <w:t>Viewpoints</w:t>
      </w:r>
      <w:r w:rsidR="53844031" w:rsidRPr="3756A9BF">
        <w:rPr>
          <w:rFonts w:ascii="Arial" w:eastAsia="Arial" w:hAnsi="Arial" w:cs="Arial"/>
          <w:color w:val="FF0000"/>
        </w:rPr>
        <w:t xml:space="preserve"> and feedback</w:t>
      </w:r>
      <w:r w:rsidR="69E429A0" w:rsidRPr="3756A9BF">
        <w:rPr>
          <w:rFonts w:ascii="Arial" w:eastAsia="Arial" w:hAnsi="Arial" w:cs="Arial"/>
          <w:color w:val="FF0000"/>
        </w:rPr>
        <w:t xml:space="preserve"> </w:t>
      </w:r>
      <w:r w:rsidR="005030B7" w:rsidRPr="3756A9BF">
        <w:rPr>
          <w:rFonts w:ascii="Arial" w:eastAsia="Arial" w:hAnsi="Arial" w:cs="Arial"/>
          <w:color w:val="FF0000"/>
        </w:rPr>
        <w:t>from</w:t>
      </w:r>
      <w:r w:rsidR="69E429A0" w:rsidRPr="3756A9BF">
        <w:rPr>
          <w:rFonts w:ascii="Arial" w:eastAsia="Arial" w:hAnsi="Arial" w:cs="Arial"/>
          <w:color w:val="FF0000"/>
        </w:rPr>
        <w:t xml:space="preserve"> staff members and </w:t>
      </w:r>
      <w:r w:rsidR="005030B7" w:rsidRPr="3756A9BF">
        <w:rPr>
          <w:rFonts w:ascii="Arial" w:eastAsia="Arial" w:hAnsi="Arial" w:cs="Arial"/>
          <w:color w:val="FF0000"/>
        </w:rPr>
        <w:t>supervisors</w:t>
      </w:r>
      <w:r w:rsidR="69E429A0" w:rsidRPr="3756A9BF">
        <w:rPr>
          <w:rFonts w:ascii="Arial" w:eastAsia="Arial" w:hAnsi="Arial" w:cs="Arial"/>
          <w:color w:val="FF0000"/>
        </w:rPr>
        <w:t xml:space="preserve"> will be noted in the records of supervision and action points agreed.</w:t>
      </w:r>
      <w:r w:rsidR="782D75EA" w:rsidRPr="3756A9BF">
        <w:rPr>
          <w:rFonts w:ascii="Arial" w:eastAsia="Arial" w:hAnsi="Arial" w:cs="Arial"/>
          <w:color w:val="FF0000"/>
        </w:rPr>
        <w:t xml:space="preserve"> At each supervision session we will </w:t>
      </w:r>
      <w:r w:rsidR="6471D862" w:rsidRPr="3756A9BF">
        <w:rPr>
          <w:rFonts w:ascii="Arial" w:eastAsia="Arial" w:hAnsi="Arial" w:cs="Arial"/>
          <w:color w:val="FF0000"/>
        </w:rPr>
        <w:t>discuss</w:t>
      </w:r>
      <w:r w:rsidR="7ADCAAFA" w:rsidRPr="3756A9BF">
        <w:rPr>
          <w:rFonts w:ascii="Arial" w:eastAsia="Arial" w:hAnsi="Arial" w:cs="Arial"/>
          <w:color w:val="FF0000"/>
        </w:rPr>
        <w:t xml:space="preserve"> the progress of</w:t>
      </w:r>
      <w:r w:rsidR="6471D862" w:rsidRPr="3756A9BF">
        <w:rPr>
          <w:rFonts w:ascii="Arial" w:eastAsia="Arial" w:hAnsi="Arial" w:cs="Arial"/>
          <w:color w:val="FF0000"/>
        </w:rPr>
        <w:t xml:space="preserve"> </w:t>
      </w:r>
      <w:r w:rsidR="005030B7" w:rsidRPr="3756A9BF">
        <w:rPr>
          <w:rFonts w:ascii="Arial" w:eastAsia="Arial" w:hAnsi="Arial" w:cs="Arial"/>
          <w:color w:val="FF0000"/>
        </w:rPr>
        <w:t>the previous</w:t>
      </w:r>
      <w:r w:rsidR="48443008" w:rsidRPr="3756A9BF">
        <w:rPr>
          <w:rFonts w:ascii="Arial" w:eastAsia="Arial" w:hAnsi="Arial" w:cs="Arial"/>
          <w:color w:val="FF0000"/>
        </w:rPr>
        <w:t xml:space="preserve"> action points</w:t>
      </w:r>
      <w:r w:rsidR="782D75EA" w:rsidRPr="3756A9BF">
        <w:rPr>
          <w:rFonts w:ascii="Arial" w:eastAsia="Arial" w:hAnsi="Arial" w:cs="Arial"/>
          <w:color w:val="FF0000"/>
        </w:rPr>
        <w:t xml:space="preserve"> and will </w:t>
      </w:r>
      <w:r w:rsidR="7A78A85E" w:rsidRPr="3756A9BF">
        <w:rPr>
          <w:rFonts w:ascii="Arial" w:eastAsia="Arial" w:hAnsi="Arial" w:cs="Arial"/>
          <w:color w:val="FF0000"/>
        </w:rPr>
        <w:t>record these as either ongoing or completed.</w:t>
      </w:r>
      <w:r w:rsidR="39154C4B" w:rsidRPr="3756A9BF">
        <w:rPr>
          <w:rFonts w:ascii="Arial" w:eastAsia="Arial" w:hAnsi="Arial" w:cs="Arial"/>
          <w:color w:val="FF0000"/>
        </w:rPr>
        <w:t xml:space="preserve"> </w:t>
      </w:r>
      <w:r w:rsidR="78C2E3ED" w:rsidRPr="3756A9BF">
        <w:rPr>
          <w:rFonts w:ascii="Arial" w:eastAsia="Arial" w:hAnsi="Arial" w:cs="Arial"/>
          <w:color w:val="FF0000"/>
        </w:rPr>
        <w:t xml:space="preserve">These will all contribute to our </w:t>
      </w:r>
      <w:r w:rsidR="04AD0C47" w:rsidRPr="3756A9BF">
        <w:rPr>
          <w:rFonts w:ascii="Arial" w:eastAsia="Arial" w:hAnsi="Arial" w:cs="Arial"/>
          <w:color w:val="FF0000"/>
        </w:rPr>
        <w:t>quality-of-care</w:t>
      </w:r>
      <w:r w:rsidR="78C2E3ED" w:rsidRPr="3756A9BF">
        <w:rPr>
          <w:rFonts w:ascii="Arial" w:eastAsia="Arial" w:hAnsi="Arial" w:cs="Arial"/>
          <w:color w:val="FF0000"/>
        </w:rPr>
        <w:t xml:space="preserve"> report.</w:t>
      </w:r>
    </w:p>
    <w:p w14:paraId="2E640CC0" w14:textId="7264C51D" w:rsidR="007B21A8" w:rsidRDefault="212D2C90" w:rsidP="3756A9BF">
      <w:pPr>
        <w:spacing w:line="360" w:lineRule="auto"/>
        <w:rPr>
          <w:rFonts w:ascii="Arial" w:eastAsia="Arial" w:hAnsi="Arial" w:cs="Arial"/>
          <w:color w:val="FFC000"/>
        </w:rPr>
      </w:pPr>
      <w:r w:rsidRPr="3756A9BF">
        <w:rPr>
          <w:rFonts w:ascii="Arial" w:eastAsia="Arial" w:hAnsi="Arial" w:cs="Arial"/>
          <w:color w:val="FFC000"/>
        </w:rPr>
        <w:t>We will also need to look at our risk assessment policy which follows the standards 3,4,</w:t>
      </w:r>
      <w:r w:rsidR="3A64AAC5" w:rsidRPr="3756A9BF">
        <w:rPr>
          <w:rFonts w:ascii="Arial" w:eastAsia="Arial" w:hAnsi="Arial" w:cs="Arial"/>
          <w:color w:val="FFC000"/>
        </w:rPr>
        <w:t xml:space="preserve"> </w:t>
      </w:r>
      <w:r w:rsidRPr="3756A9BF">
        <w:rPr>
          <w:rFonts w:ascii="Arial" w:eastAsia="Arial" w:hAnsi="Arial" w:cs="Arial"/>
          <w:color w:val="FFC000"/>
        </w:rPr>
        <w:t>and 5 of the NMS (Welsh Government 2016)</w:t>
      </w:r>
      <w:r w:rsidR="674CC2DB" w:rsidRPr="3756A9BF">
        <w:rPr>
          <w:rFonts w:ascii="Arial" w:eastAsia="Arial" w:hAnsi="Arial" w:cs="Arial"/>
          <w:color w:val="FFC000"/>
        </w:rPr>
        <w:t>.</w:t>
      </w:r>
      <w:r w:rsidRPr="3756A9BF">
        <w:rPr>
          <w:rFonts w:ascii="Arial" w:eastAsia="Arial" w:hAnsi="Arial" w:cs="Arial"/>
          <w:color w:val="FFC000"/>
        </w:rPr>
        <w:t xml:space="preserve"> Tirion</w:t>
      </w:r>
      <w:r w:rsidR="00057897" w:rsidRPr="3756A9BF">
        <w:rPr>
          <w:rFonts w:ascii="Arial" w:eastAsia="Arial" w:hAnsi="Arial" w:cs="Arial"/>
          <w:color w:val="FFC000"/>
        </w:rPr>
        <w:t>,</w:t>
      </w:r>
      <w:r w:rsidRPr="3756A9BF">
        <w:rPr>
          <w:rFonts w:ascii="Arial" w:eastAsia="Arial" w:hAnsi="Arial" w:cs="Arial"/>
          <w:color w:val="FFC000"/>
        </w:rPr>
        <w:t xml:space="preserve"> would you </w:t>
      </w:r>
      <w:r w:rsidR="7D2AE7D0" w:rsidRPr="3756A9BF">
        <w:rPr>
          <w:rFonts w:ascii="Arial" w:eastAsia="Arial" w:hAnsi="Arial" w:cs="Arial"/>
          <w:color w:val="FFC000"/>
        </w:rPr>
        <w:t>mind</w:t>
      </w:r>
      <w:r w:rsidRPr="3756A9BF">
        <w:rPr>
          <w:rFonts w:ascii="Arial" w:eastAsia="Arial" w:hAnsi="Arial" w:cs="Arial"/>
          <w:color w:val="FFC000"/>
        </w:rPr>
        <w:t xml:space="preserve"> look</w:t>
      </w:r>
      <w:r w:rsidR="6CC70B4E" w:rsidRPr="3756A9BF">
        <w:rPr>
          <w:rFonts w:ascii="Arial" w:eastAsia="Arial" w:hAnsi="Arial" w:cs="Arial"/>
          <w:color w:val="FFC000"/>
        </w:rPr>
        <w:t>ing</w:t>
      </w:r>
      <w:r w:rsidRPr="3756A9BF">
        <w:rPr>
          <w:rFonts w:ascii="Arial" w:eastAsia="Arial" w:hAnsi="Arial" w:cs="Arial"/>
          <w:color w:val="FFC000"/>
        </w:rPr>
        <w:t xml:space="preserve"> </w:t>
      </w:r>
      <w:r w:rsidR="0ED5DF13" w:rsidRPr="3756A9BF">
        <w:rPr>
          <w:rFonts w:ascii="Arial" w:eastAsia="Arial" w:hAnsi="Arial" w:cs="Arial"/>
          <w:color w:val="FFC000"/>
        </w:rPr>
        <w:t>into</w:t>
      </w:r>
      <w:r w:rsidRPr="3756A9BF">
        <w:rPr>
          <w:rFonts w:ascii="Arial" w:eastAsia="Arial" w:hAnsi="Arial" w:cs="Arial"/>
          <w:color w:val="FFC000"/>
        </w:rPr>
        <w:t xml:space="preserve"> this please</w:t>
      </w:r>
      <w:r w:rsidR="156C86FB" w:rsidRPr="3756A9BF">
        <w:rPr>
          <w:rFonts w:ascii="Arial" w:eastAsia="Arial" w:hAnsi="Arial" w:cs="Arial"/>
          <w:color w:val="FFC000"/>
        </w:rPr>
        <w:t>.</w:t>
      </w:r>
    </w:p>
    <w:p w14:paraId="5E673F7D" w14:textId="0087F5EC" w:rsidR="007B21A8" w:rsidRPr="005030B7" w:rsidRDefault="005030B7" w:rsidP="3756A9BF">
      <w:pPr>
        <w:spacing w:line="360" w:lineRule="auto"/>
        <w:rPr>
          <w:rFonts w:ascii="Arial" w:eastAsia="Arial" w:hAnsi="Arial" w:cs="Arial"/>
          <w:color w:val="196B24" w:themeColor="accent3"/>
        </w:rPr>
      </w:pPr>
      <w:r w:rsidRPr="3756A9BF">
        <w:rPr>
          <w:rFonts w:ascii="Arial" w:eastAsia="Arial" w:hAnsi="Arial" w:cs="Arial"/>
          <w:color w:val="196B24" w:themeColor="accent3"/>
        </w:rPr>
        <w:t>Of course, we shall arrange a meeting</w:t>
      </w:r>
      <w:r w:rsidR="001F5BE4" w:rsidRPr="3756A9BF">
        <w:rPr>
          <w:rFonts w:ascii="Arial" w:eastAsia="Arial" w:hAnsi="Arial" w:cs="Arial"/>
          <w:color w:val="196B24" w:themeColor="accent3"/>
        </w:rPr>
        <w:t>.</w:t>
      </w:r>
    </w:p>
    <w:p w14:paraId="7092AECD" w14:textId="3614FE29" w:rsidR="00110874" w:rsidRDefault="446EBCD2" w:rsidP="3756A9BF">
      <w:pPr>
        <w:spacing w:line="360" w:lineRule="auto"/>
        <w:rPr>
          <w:rFonts w:ascii="Arial" w:eastAsia="Arial" w:hAnsi="Arial" w:cs="Arial"/>
          <w:color w:val="FFC000"/>
        </w:rPr>
      </w:pPr>
      <w:r w:rsidRPr="3756A9BF">
        <w:rPr>
          <w:rFonts w:ascii="Arial" w:eastAsia="Arial" w:hAnsi="Arial" w:cs="Arial"/>
          <w:color w:val="FFC000"/>
        </w:rPr>
        <w:t>Also,</w:t>
      </w:r>
      <w:r w:rsidR="212D2C90" w:rsidRPr="3756A9BF">
        <w:rPr>
          <w:rFonts w:ascii="Arial" w:eastAsia="Arial" w:hAnsi="Arial" w:cs="Arial"/>
          <w:color w:val="FFC000"/>
        </w:rPr>
        <w:t xml:space="preserve"> Sarah, this little girl is going to need a key person to work 1:1 and support her, the nurse will be coming in to do training on tube feeding before she starts</w:t>
      </w:r>
      <w:r w:rsidR="3CDF754B" w:rsidRPr="3756A9BF">
        <w:rPr>
          <w:rFonts w:ascii="Arial" w:eastAsia="Arial" w:hAnsi="Arial" w:cs="Arial"/>
          <w:color w:val="FFC000"/>
        </w:rPr>
        <w:t>.</w:t>
      </w:r>
    </w:p>
    <w:p w14:paraId="00F703C5" w14:textId="7E09ADC0" w:rsidR="4220F040" w:rsidRDefault="4220F040" w:rsidP="3756A9BF">
      <w:pPr>
        <w:spacing w:line="360" w:lineRule="auto"/>
        <w:rPr>
          <w:rFonts w:ascii="Arial" w:eastAsia="Arial" w:hAnsi="Arial" w:cs="Arial"/>
          <w:color w:val="FF0000"/>
        </w:rPr>
      </w:pPr>
      <w:r w:rsidRPr="3756A9BF">
        <w:rPr>
          <w:rFonts w:ascii="Arial" w:eastAsia="Arial" w:hAnsi="Arial" w:cs="Arial"/>
          <w:color w:val="FF0000"/>
        </w:rPr>
        <w:t xml:space="preserve">No problem </w:t>
      </w:r>
      <w:r w:rsidR="772E726D" w:rsidRPr="3756A9BF">
        <w:rPr>
          <w:rFonts w:ascii="Arial" w:eastAsia="Arial" w:hAnsi="Arial" w:cs="Arial"/>
          <w:color w:val="FF0000"/>
        </w:rPr>
        <w:t>I</w:t>
      </w:r>
      <w:r w:rsidRPr="3756A9BF">
        <w:rPr>
          <w:rFonts w:ascii="Arial" w:eastAsia="Arial" w:hAnsi="Arial" w:cs="Arial"/>
          <w:color w:val="FF0000"/>
        </w:rPr>
        <w:t xml:space="preserve"> will </w:t>
      </w:r>
      <w:r w:rsidR="0007619F" w:rsidRPr="3756A9BF">
        <w:rPr>
          <w:rFonts w:ascii="Arial" w:eastAsia="Arial" w:hAnsi="Arial" w:cs="Arial"/>
          <w:color w:val="FF0000"/>
        </w:rPr>
        <w:t>liaise</w:t>
      </w:r>
      <w:r w:rsidRPr="3756A9BF">
        <w:rPr>
          <w:rFonts w:ascii="Arial" w:eastAsia="Arial" w:hAnsi="Arial" w:cs="Arial"/>
          <w:color w:val="FF0000"/>
        </w:rPr>
        <w:t xml:space="preserve"> with the </w:t>
      </w:r>
      <w:r w:rsidR="4560F152" w:rsidRPr="3756A9BF">
        <w:rPr>
          <w:rFonts w:ascii="Arial" w:eastAsia="Arial" w:hAnsi="Arial" w:cs="Arial"/>
          <w:color w:val="FF0000"/>
        </w:rPr>
        <w:t xml:space="preserve">nursing team </w:t>
      </w:r>
      <w:r w:rsidR="1984F434" w:rsidRPr="3756A9BF">
        <w:rPr>
          <w:rFonts w:ascii="Arial" w:eastAsia="Arial" w:hAnsi="Arial" w:cs="Arial"/>
          <w:color w:val="FF0000"/>
        </w:rPr>
        <w:t xml:space="preserve">and </w:t>
      </w:r>
      <w:r w:rsidR="0F9431F9" w:rsidRPr="3756A9BF">
        <w:rPr>
          <w:rFonts w:ascii="Arial" w:eastAsia="Arial" w:hAnsi="Arial" w:cs="Arial"/>
          <w:color w:val="FF0000"/>
        </w:rPr>
        <w:t>will feed back.</w:t>
      </w:r>
    </w:p>
    <w:p w14:paraId="3615B7BF" w14:textId="1F46298E" w:rsidR="001F5BE4" w:rsidRDefault="7ED47F67" w:rsidP="3756A9BF">
      <w:pPr>
        <w:spacing w:line="360" w:lineRule="auto"/>
        <w:rPr>
          <w:rFonts w:ascii="Arial" w:eastAsia="Arial" w:hAnsi="Arial" w:cs="Arial"/>
          <w:color w:val="0F9ED5" w:themeColor="accent4"/>
        </w:rPr>
      </w:pPr>
      <w:r w:rsidRPr="3756A9BF">
        <w:rPr>
          <w:rFonts w:ascii="Arial" w:eastAsia="Arial" w:hAnsi="Arial" w:cs="Arial"/>
          <w:color w:val="0F9ED5" w:themeColor="accent4"/>
        </w:rPr>
        <w:t>To</w:t>
      </w:r>
      <w:r w:rsidR="065D257C" w:rsidRPr="3756A9BF">
        <w:rPr>
          <w:rFonts w:ascii="Arial" w:eastAsia="Arial" w:hAnsi="Arial" w:cs="Arial"/>
          <w:color w:val="0F9ED5" w:themeColor="accent4"/>
        </w:rPr>
        <w:t xml:space="preserve"> further strengthen parental engagement and improve communication with stakeholders who are not regularly present in the nursery environment, we are in the process of </w:t>
      </w:r>
      <w:r w:rsidR="48D6DECD" w:rsidRPr="3756A9BF">
        <w:rPr>
          <w:rFonts w:ascii="Arial" w:eastAsia="Arial" w:hAnsi="Arial" w:cs="Arial"/>
          <w:color w:val="0F9ED5" w:themeColor="accent4"/>
        </w:rPr>
        <w:t>updating</w:t>
      </w:r>
      <w:r w:rsidR="065D257C" w:rsidRPr="3756A9BF">
        <w:rPr>
          <w:rFonts w:ascii="Arial" w:eastAsia="Arial" w:hAnsi="Arial" w:cs="Arial"/>
          <w:color w:val="0F9ED5" w:themeColor="accent4"/>
        </w:rPr>
        <w:t xml:space="preserve"> </w:t>
      </w:r>
      <w:r w:rsidR="00D97D18" w:rsidRPr="3756A9BF">
        <w:rPr>
          <w:rFonts w:ascii="Arial" w:eastAsia="Arial" w:hAnsi="Arial" w:cs="Arial"/>
          <w:color w:val="0F9ED5" w:themeColor="accent4"/>
        </w:rPr>
        <w:t>the</w:t>
      </w:r>
      <w:r w:rsidR="065D257C" w:rsidRPr="3756A9BF">
        <w:rPr>
          <w:rFonts w:ascii="Arial" w:eastAsia="Arial" w:hAnsi="Arial" w:cs="Arial"/>
          <w:color w:val="0F9ED5" w:themeColor="accent4"/>
        </w:rPr>
        <w:t xml:space="preserve"> nursery website. This platform will serve as a central hub for information, updates, and resources, ensuring that all families and community members remain informed and involved.</w:t>
      </w:r>
      <w:r w:rsidR="00076AAF" w:rsidRPr="3756A9BF">
        <w:rPr>
          <w:rFonts w:ascii="Arial" w:eastAsia="Arial" w:hAnsi="Arial" w:cs="Arial"/>
          <w:color w:val="0F9ED5" w:themeColor="accent4"/>
        </w:rPr>
        <w:t xml:space="preserve"> </w:t>
      </w:r>
      <w:r w:rsidR="42424A37" w:rsidRPr="3756A9BF">
        <w:rPr>
          <w:rFonts w:ascii="Arial" w:eastAsia="Arial" w:hAnsi="Arial" w:cs="Arial"/>
          <w:color w:val="0F9ED5" w:themeColor="accent4"/>
        </w:rPr>
        <w:t xml:space="preserve">Farrell (2024) who writes for Crafting the Perfect </w:t>
      </w:r>
      <w:r w:rsidR="5AB79717" w:rsidRPr="3756A9BF">
        <w:rPr>
          <w:rFonts w:ascii="Arial" w:eastAsia="Arial" w:hAnsi="Arial" w:cs="Arial"/>
          <w:color w:val="0F9ED5" w:themeColor="accent4"/>
        </w:rPr>
        <w:t>Nursery</w:t>
      </w:r>
      <w:r w:rsidR="42424A37" w:rsidRPr="3756A9BF">
        <w:rPr>
          <w:rFonts w:ascii="Arial" w:eastAsia="Arial" w:hAnsi="Arial" w:cs="Arial"/>
          <w:color w:val="0F9ED5" w:themeColor="accent4"/>
        </w:rPr>
        <w:t xml:space="preserve">, </w:t>
      </w:r>
      <w:r w:rsidR="754E2BA5" w:rsidRPr="3756A9BF">
        <w:rPr>
          <w:rFonts w:ascii="Arial" w:eastAsia="Arial" w:hAnsi="Arial" w:cs="Arial"/>
          <w:color w:val="0F9ED5" w:themeColor="accent4"/>
        </w:rPr>
        <w:t>describes</w:t>
      </w:r>
      <w:r w:rsidR="42424A37" w:rsidRPr="3756A9BF">
        <w:rPr>
          <w:rFonts w:ascii="Arial" w:eastAsia="Arial" w:hAnsi="Arial" w:cs="Arial"/>
          <w:color w:val="0F9ED5" w:themeColor="accent4"/>
        </w:rPr>
        <w:t xml:space="preserve"> a nursery website as a virtual door into the </w:t>
      </w:r>
      <w:r w:rsidR="7A3679FA" w:rsidRPr="3756A9BF">
        <w:rPr>
          <w:rFonts w:ascii="Arial" w:eastAsia="Arial" w:hAnsi="Arial" w:cs="Arial"/>
          <w:color w:val="0F9ED5" w:themeColor="accent4"/>
        </w:rPr>
        <w:t xml:space="preserve">Nursery where </w:t>
      </w:r>
      <w:r w:rsidR="0C4F5ABA" w:rsidRPr="3756A9BF">
        <w:rPr>
          <w:rFonts w:ascii="Arial" w:eastAsia="Arial" w:hAnsi="Arial" w:cs="Arial"/>
          <w:color w:val="0F9ED5" w:themeColor="accent4"/>
        </w:rPr>
        <w:t xml:space="preserve">not only can we share information </w:t>
      </w:r>
      <w:r w:rsidR="59ACAB59" w:rsidRPr="3756A9BF">
        <w:rPr>
          <w:rFonts w:ascii="Arial" w:eastAsia="Arial" w:hAnsi="Arial" w:cs="Arial"/>
          <w:color w:val="0F9ED5" w:themeColor="accent4"/>
        </w:rPr>
        <w:t>with</w:t>
      </w:r>
      <w:r w:rsidR="0C4F5ABA" w:rsidRPr="3756A9BF">
        <w:rPr>
          <w:rFonts w:ascii="Arial" w:eastAsia="Arial" w:hAnsi="Arial" w:cs="Arial"/>
          <w:color w:val="0F9ED5" w:themeColor="accent4"/>
        </w:rPr>
        <w:t xml:space="preserve"> </w:t>
      </w:r>
      <w:r w:rsidR="7AE955E0" w:rsidRPr="3756A9BF">
        <w:rPr>
          <w:rFonts w:ascii="Arial" w:eastAsia="Arial" w:hAnsi="Arial" w:cs="Arial"/>
          <w:color w:val="0F9ED5" w:themeColor="accent4"/>
        </w:rPr>
        <w:t>current</w:t>
      </w:r>
      <w:r w:rsidR="0C4F5ABA" w:rsidRPr="3756A9BF">
        <w:rPr>
          <w:rFonts w:ascii="Arial" w:eastAsia="Arial" w:hAnsi="Arial" w:cs="Arial"/>
          <w:color w:val="0F9ED5" w:themeColor="accent4"/>
        </w:rPr>
        <w:t xml:space="preserve"> </w:t>
      </w:r>
      <w:r w:rsidR="7F572A63" w:rsidRPr="3756A9BF">
        <w:rPr>
          <w:rFonts w:ascii="Arial" w:eastAsia="Arial" w:hAnsi="Arial" w:cs="Arial"/>
          <w:color w:val="0F9ED5" w:themeColor="accent4"/>
        </w:rPr>
        <w:t>stakeholders</w:t>
      </w:r>
      <w:r w:rsidR="0C4F5ABA" w:rsidRPr="3756A9BF">
        <w:rPr>
          <w:rFonts w:ascii="Arial" w:eastAsia="Arial" w:hAnsi="Arial" w:cs="Arial"/>
          <w:color w:val="0F9ED5" w:themeColor="accent4"/>
        </w:rPr>
        <w:t xml:space="preserve"> but </w:t>
      </w:r>
      <w:r w:rsidR="40945748" w:rsidRPr="3756A9BF">
        <w:rPr>
          <w:rFonts w:ascii="Arial" w:eastAsia="Arial" w:hAnsi="Arial" w:cs="Arial"/>
          <w:color w:val="0F9ED5" w:themeColor="accent4"/>
        </w:rPr>
        <w:t>also</w:t>
      </w:r>
      <w:r w:rsidR="0C4F5ABA" w:rsidRPr="3756A9BF">
        <w:rPr>
          <w:rFonts w:ascii="Arial" w:eastAsia="Arial" w:hAnsi="Arial" w:cs="Arial"/>
          <w:color w:val="0F9ED5" w:themeColor="accent4"/>
        </w:rPr>
        <w:t xml:space="preserve"> use it as a tool for getting the word out in the community for families considering us and for further </w:t>
      </w:r>
      <w:r w:rsidR="15659098" w:rsidRPr="3756A9BF">
        <w:rPr>
          <w:rFonts w:ascii="Arial" w:eastAsia="Arial" w:hAnsi="Arial" w:cs="Arial"/>
          <w:color w:val="0F9ED5" w:themeColor="accent4"/>
        </w:rPr>
        <w:t xml:space="preserve">stakeholders to become </w:t>
      </w:r>
      <w:r w:rsidR="75A9CBB4" w:rsidRPr="3756A9BF">
        <w:rPr>
          <w:rFonts w:ascii="Arial" w:eastAsia="Arial" w:hAnsi="Arial" w:cs="Arial"/>
          <w:color w:val="0F9ED5" w:themeColor="accent4"/>
        </w:rPr>
        <w:t>involved</w:t>
      </w:r>
      <w:r w:rsidR="7A3679FA" w:rsidRPr="3756A9BF">
        <w:rPr>
          <w:rFonts w:ascii="Arial" w:eastAsia="Arial" w:hAnsi="Arial" w:cs="Arial"/>
          <w:color w:val="0F9ED5" w:themeColor="accent4"/>
        </w:rPr>
        <w:t xml:space="preserve"> </w:t>
      </w:r>
    </w:p>
    <w:p w14:paraId="27ECD5BA" w14:textId="3DFD303D" w:rsidR="00521B82" w:rsidRPr="004D40DD" w:rsidRDefault="00D06D77" w:rsidP="3756A9BF">
      <w:pPr>
        <w:spacing w:line="360" w:lineRule="auto"/>
        <w:rPr>
          <w:rFonts w:ascii="Arial" w:eastAsia="Arial" w:hAnsi="Arial" w:cs="Arial"/>
          <w:color w:val="196B24" w:themeColor="accent3"/>
        </w:rPr>
      </w:pPr>
      <w:r w:rsidRPr="3756A9BF">
        <w:rPr>
          <w:rFonts w:ascii="Arial" w:eastAsia="Arial" w:hAnsi="Arial" w:cs="Arial"/>
          <w:color w:val="196B24" w:themeColor="accent3"/>
        </w:rPr>
        <w:t>Indeed, as you have mentioned w</w:t>
      </w:r>
      <w:r w:rsidR="00521B82" w:rsidRPr="3756A9BF">
        <w:rPr>
          <w:rFonts w:ascii="Arial" w:eastAsia="Arial" w:hAnsi="Arial" w:cs="Arial"/>
          <w:color w:val="196B24" w:themeColor="accent3"/>
        </w:rPr>
        <w:t>e are updating our website</w:t>
      </w:r>
      <w:r w:rsidR="009968F2" w:rsidRPr="3756A9BF">
        <w:rPr>
          <w:rFonts w:ascii="Arial" w:eastAsia="Arial" w:hAnsi="Arial" w:cs="Arial"/>
          <w:color w:val="196B24" w:themeColor="accent3"/>
        </w:rPr>
        <w:t xml:space="preserve"> to be more inclusive, an element of which</w:t>
      </w:r>
      <w:r w:rsidR="000C4B8A" w:rsidRPr="3756A9BF">
        <w:rPr>
          <w:rFonts w:ascii="Arial" w:eastAsia="Arial" w:hAnsi="Arial" w:cs="Arial"/>
          <w:color w:val="196B24" w:themeColor="accent3"/>
        </w:rPr>
        <w:t xml:space="preserve"> is</w:t>
      </w:r>
      <w:r w:rsidR="00521B82" w:rsidRPr="3756A9BF">
        <w:rPr>
          <w:rFonts w:ascii="Arial" w:eastAsia="Arial" w:hAnsi="Arial" w:cs="Arial"/>
          <w:color w:val="196B24" w:themeColor="accent3"/>
        </w:rPr>
        <w:t xml:space="preserve"> ensur</w:t>
      </w:r>
      <w:r w:rsidR="000C4B8A" w:rsidRPr="3756A9BF">
        <w:rPr>
          <w:rFonts w:ascii="Arial" w:eastAsia="Arial" w:hAnsi="Arial" w:cs="Arial"/>
          <w:color w:val="196B24" w:themeColor="accent3"/>
        </w:rPr>
        <w:t>ing</w:t>
      </w:r>
      <w:r w:rsidR="00521B82" w:rsidRPr="3756A9BF">
        <w:rPr>
          <w:rFonts w:ascii="Arial" w:eastAsia="Arial" w:hAnsi="Arial" w:cs="Arial"/>
          <w:color w:val="196B24" w:themeColor="accent3"/>
        </w:rPr>
        <w:t xml:space="preserve"> that both the Welsh and English information is clear and accurate. In accordance with the research conducted by Hadley </w:t>
      </w:r>
      <w:r w:rsidR="00521B82" w:rsidRPr="3756A9BF">
        <w:rPr>
          <w:rFonts w:ascii="Arial" w:eastAsia="Arial" w:hAnsi="Arial" w:cs="Arial"/>
          <w:i/>
          <w:iCs/>
          <w:color w:val="196B24" w:themeColor="accent3"/>
        </w:rPr>
        <w:t>et al.</w:t>
      </w:r>
      <w:r w:rsidR="00521B82" w:rsidRPr="3756A9BF">
        <w:rPr>
          <w:rFonts w:ascii="Arial" w:eastAsia="Arial" w:hAnsi="Arial" w:cs="Arial"/>
          <w:color w:val="196B24" w:themeColor="accent3"/>
        </w:rPr>
        <w:t xml:space="preserve"> (2024) and in line with</w:t>
      </w:r>
      <w:r w:rsidR="000C4B8A" w:rsidRPr="3756A9BF">
        <w:rPr>
          <w:rFonts w:ascii="Arial" w:eastAsia="Arial" w:hAnsi="Arial" w:cs="Arial"/>
          <w:color w:val="196B24" w:themeColor="accent3"/>
        </w:rPr>
        <w:t xml:space="preserve"> our</w:t>
      </w:r>
      <w:r w:rsidR="00521B82" w:rsidRPr="3756A9BF">
        <w:rPr>
          <w:rFonts w:ascii="Arial" w:eastAsia="Arial" w:hAnsi="Arial" w:cs="Arial"/>
          <w:color w:val="196B24" w:themeColor="accent3"/>
        </w:rPr>
        <w:t xml:space="preserve"> Stakeholder Engagement Policy, we have used a selection of our Welsh first-language parents to support in this endeavour, thus improving our relationship with our stakeholders. We hope for the website to be finalized within two months.</w:t>
      </w:r>
    </w:p>
    <w:p w14:paraId="78326677" w14:textId="23F6A62F" w:rsidR="065D257C" w:rsidRDefault="065D257C" w:rsidP="3756A9BF">
      <w:pPr>
        <w:spacing w:line="360" w:lineRule="auto"/>
        <w:rPr>
          <w:rFonts w:ascii="Arial" w:eastAsia="Arial" w:hAnsi="Arial" w:cs="Arial"/>
          <w:color w:val="4C94D8" w:themeColor="text2" w:themeTint="80"/>
        </w:rPr>
      </w:pPr>
      <w:r w:rsidRPr="3756A9BF">
        <w:rPr>
          <w:rFonts w:ascii="Arial" w:eastAsia="Arial" w:hAnsi="Arial" w:cs="Arial"/>
          <w:color w:val="4C94D8" w:themeColor="text2" w:themeTint="80"/>
        </w:rPr>
        <w:t>There has been a slight delay with this as we are keen to guarantee the inclusion of multi-language options, ensuring accessibility and inclusivity for families with diverse backgrounds. Research highlights that digital platforms with multilingual capabilities foster stronger parental involvement, particularly in diverse early years settings, where language barriers can hinder engagement (Mayo and Siraj</w:t>
      </w:r>
      <w:r w:rsidR="7F966052" w:rsidRPr="3756A9BF">
        <w:rPr>
          <w:rFonts w:ascii="Arial" w:eastAsia="Arial" w:hAnsi="Arial" w:cs="Arial"/>
          <w:color w:val="4C94D8" w:themeColor="text2" w:themeTint="80"/>
        </w:rPr>
        <w:t>,</w:t>
      </w:r>
      <w:r w:rsidRPr="3756A9BF">
        <w:rPr>
          <w:rFonts w:ascii="Arial" w:eastAsia="Arial" w:hAnsi="Arial" w:cs="Arial"/>
          <w:color w:val="4C94D8" w:themeColor="text2" w:themeTint="80"/>
        </w:rPr>
        <w:t xml:space="preserve"> 2015).</w:t>
      </w:r>
    </w:p>
    <w:p w14:paraId="319ABB77" w14:textId="5F453DDA" w:rsidR="065D257C" w:rsidRDefault="065D257C" w:rsidP="3756A9BF">
      <w:pPr>
        <w:spacing w:line="360" w:lineRule="auto"/>
        <w:rPr>
          <w:rFonts w:ascii="Arial" w:eastAsia="Arial" w:hAnsi="Arial" w:cs="Arial"/>
          <w:color w:val="4C94D8" w:themeColor="text2" w:themeTint="80"/>
        </w:rPr>
      </w:pPr>
      <w:r w:rsidRPr="3756A9BF">
        <w:rPr>
          <w:rFonts w:ascii="Arial" w:eastAsia="Arial" w:hAnsi="Arial" w:cs="Arial"/>
          <w:color w:val="4C94D8" w:themeColor="text2" w:themeTint="80"/>
        </w:rPr>
        <w:t>Recognising the digital divide within our community, we have requested additional digital equipment from the Local Authority to provide access points for families who may not have personal devices or reliable internet access at home. Studies indicate that providing accessible digital resources enhances parental participation in their children's learning and development, particularly for families from disadvantaged backgrounds (Kloza 2023). By ensuring that stakeholders have the necessary means to access our website and other digital communication channels, we are promoting equity and inclusivity in our engagement strategies.</w:t>
      </w:r>
    </w:p>
    <w:p w14:paraId="1E11BF53" w14:textId="5A6A5D5E" w:rsidR="065D257C" w:rsidRDefault="065D257C" w:rsidP="3756A9BF">
      <w:pPr>
        <w:spacing w:line="360" w:lineRule="auto"/>
        <w:rPr>
          <w:rFonts w:ascii="Arial" w:eastAsia="Arial" w:hAnsi="Arial" w:cs="Arial"/>
          <w:color w:val="4C94D8" w:themeColor="text2" w:themeTint="80"/>
        </w:rPr>
      </w:pPr>
      <w:r w:rsidRPr="3756A9BF">
        <w:rPr>
          <w:rFonts w:ascii="Arial" w:eastAsia="Arial" w:hAnsi="Arial" w:cs="Arial"/>
          <w:color w:val="4C94D8" w:themeColor="text2" w:themeTint="80"/>
        </w:rPr>
        <w:t>Additionally, while verbal feedback remains an important part of stakeholder communication, we acknowledge the potential limitations of face-to-face discussions, such misinterpretation and language barriers. It is essential to complement verbal interactions with anonymous or written feedback mechanisms to gather more accurate insights (Roberts-Holmes and Bradbury, 2016). Going forward, we aim to integrate more structured digital and written feedback tools, allowing stakeholders to express their views openly and without potential hesitation.</w:t>
      </w:r>
    </w:p>
    <w:p w14:paraId="333ED299" w14:textId="4B226E03" w:rsidR="065D257C" w:rsidRDefault="065D257C" w:rsidP="3756A9BF">
      <w:pPr>
        <w:spacing w:line="360" w:lineRule="auto"/>
        <w:rPr>
          <w:rFonts w:ascii="Arial" w:eastAsia="Arial" w:hAnsi="Arial" w:cs="Arial"/>
          <w:color w:val="4C94D8" w:themeColor="text2" w:themeTint="80"/>
        </w:rPr>
      </w:pPr>
      <w:r w:rsidRPr="3756A9BF">
        <w:rPr>
          <w:rFonts w:ascii="Arial" w:eastAsia="Arial" w:hAnsi="Arial" w:cs="Arial"/>
          <w:color w:val="4C94D8" w:themeColor="text2" w:themeTint="80"/>
        </w:rPr>
        <w:t>By embedding digital inclusivity into our approach, we are aligning with best practices in early childhood education, ensuring that all parents and caregivers—regardless of language or socioeconomic status—can actively engage in their child’s learning journey and the quality of education and support that can be adapted from feedback.</w:t>
      </w:r>
    </w:p>
    <w:p w14:paraId="26DA6371" w14:textId="61A25F59" w:rsidR="065D257C" w:rsidRDefault="065D257C" w:rsidP="3756A9BF">
      <w:pPr>
        <w:spacing w:line="360" w:lineRule="auto"/>
        <w:rPr>
          <w:rFonts w:ascii="Arial" w:eastAsia="Arial" w:hAnsi="Arial" w:cs="Arial"/>
          <w:color w:val="4C94D8" w:themeColor="text2" w:themeTint="80"/>
        </w:rPr>
      </w:pPr>
      <w:r w:rsidRPr="3756A9BF">
        <w:rPr>
          <w:rFonts w:ascii="Arial" w:eastAsia="Arial" w:hAnsi="Arial" w:cs="Arial"/>
          <w:color w:val="4C94D8" w:themeColor="text2" w:themeTint="80"/>
        </w:rPr>
        <w:t>Though we recognise the limitations of questionnaires in gathering comprehensive feedback, we have taken steps to improve their effectiveness. The forms have been adapted to include open-ended comment sections and opportunities for respondents to ask questions, ensuring that stakeholders can provide more detailed and meaningful input. Additionally, we have introduced the option for respondents to remain anonymous, as research suggests that anonymity can encourage more honest and constructive feedback (Ehlers and Pawlowski</w:t>
      </w:r>
      <w:r w:rsidR="2687F464" w:rsidRPr="3756A9BF">
        <w:rPr>
          <w:rFonts w:ascii="Arial" w:eastAsia="Arial" w:hAnsi="Arial" w:cs="Arial"/>
          <w:color w:val="4C94D8" w:themeColor="text2" w:themeTint="80"/>
        </w:rPr>
        <w:t>,</w:t>
      </w:r>
      <w:r w:rsidRPr="3756A9BF">
        <w:rPr>
          <w:rFonts w:ascii="Arial" w:eastAsia="Arial" w:hAnsi="Arial" w:cs="Arial"/>
          <w:color w:val="4C94D8" w:themeColor="text2" w:themeTint="80"/>
        </w:rPr>
        <w:t xml:space="preserve"> 2006). By refining our data collection methods, we aim to foster a culture of openness and transparency, ensuring that the voices of parents, staff, and children are central to our decision-making processes. These improvements align with best practices in early childhood education, emphasising collaborative engagement and continuous quality education and care (</w:t>
      </w:r>
      <w:r w:rsidR="1ACD576E" w:rsidRPr="3756A9BF">
        <w:rPr>
          <w:rFonts w:ascii="Arial" w:eastAsia="Arial" w:hAnsi="Arial" w:cs="Arial"/>
          <w:color w:val="4C94D8" w:themeColor="text2" w:themeTint="80"/>
        </w:rPr>
        <w:t>Miller and Cameron</w:t>
      </w:r>
      <w:r w:rsidRPr="3756A9BF">
        <w:rPr>
          <w:rFonts w:ascii="Arial" w:eastAsia="Arial" w:hAnsi="Arial" w:cs="Arial"/>
          <w:color w:val="4C94D8" w:themeColor="text2" w:themeTint="80"/>
        </w:rPr>
        <w:t>, 2013).</w:t>
      </w:r>
    </w:p>
    <w:p w14:paraId="05C11AAD" w14:textId="2C8525DA" w:rsidR="1621EB1C" w:rsidRDefault="1621EB1C" w:rsidP="3756A9BF">
      <w:pPr>
        <w:spacing w:line="360" w:lineRule="auto"/>
        <w:rPr>
          <w:rFonts w:ascii="Arial" w:eastAsia="Arial" w:hAnsi="Arial" w:cs="Arial"/>
          <w:color w:val="FF0000"/>
        </w:rPr>
      </w:pPr>
      <w:r w:rsidRPr="3756A9BF">
        <w:rPr>
          <w:rFonts w:ascii="Arial" w:eastAsia="Arial" w:hAnsi="Arial" w:cs="Arial"/>
          <w:color w:val="FF0000"/>
        </w:rPr>
        <w:t xml:space="preserve">With regards to </w:t>
      </w:r>
      <w:r w:rsidR="38BAA637" w:rsidRPr="3756A9BF">
        <w:rPr>
          <w:rFonts w:ascii="Arial" w:eastAsia="Arial" w:hAnsi="Arial" w:cs="Arial"/>
          <w:color w:val="FF0000"/>
        </w:rPr>
        <w:t>staff,</w:t>
      </w:r>
      <w:r w:rsidRPr="3756A9BF">
        <w:rPr>
          <w:rFonts w:ascii="Arial" w:eastAsia="Arial" w:hAnsi="Arial" w:cs="Arial"/>
          <w:color w:val="FF0000"/>
        </w:rPr>
        <w:t xml:space="preserve"> </w:t>
      </w:r>
      <w:r w:rsidR="62746762" w:rsidRPr="3756A9BF">
        <w:rPr>
          <w:rFonts w:ascii="Arial" w:eastAsia="Arial" w:hAnsi="Arial" w:cs="Arial"/>
          <w:color w:val="FF0000"/>
        </w:rPr>
        <w:t>I</w:t>
      </w:r>
      <w:r w:rsidRPr="3756A9BF">
        <w:rPr>
          <w:rFonts w:ascii="Arial" w:eastAsia="Arial" w:hAnsi="Arial" w:cs="Arial"/>
          <w:color w:val="FF0000"/>
        </w:rPr>
        <w:t xml:space="preserve"> feel it would be a good idea to ensure that we are all individually going above and beyond what is required as a minimum to </w:t>
      </w:r>
      <w:r w:rsidR="113038C8" w:rsidRPr="3756A9BF">
        <w:rPr>
          <w:rFonts w:ascii="Arial" w:eastAsia="Arial" w:hAnsi="Arial" w:cs="Arial"/>
          <w:color w:val="FF0000"/>
        </w:rPr>
        <w:t>allow us to</w:t>
      </w:r>
      <w:r w:rsidR="33D4F4F9" w:rsidRPr="3756A9BF">
        <w:rPr>
          <w:rFonts w:ascii="Arial" w:eastAsia="Arial" w:hAnsi="Arial" w:cs="Arial"/>
          <w:color w:val="FF0000"/>
        </w:rPr>
        <w:t xml:space="preserve"> </w:t>
      </w:r>
      <w:r w:rsidR="79D25AC5" w:rsidRPr="3756A9BF">
        <w:rPr>
          <w:rFonts w:ascii="Arial" w:eastAsia="Arial" w:hAnsi="Arial" w:cs="Arial"/>
          <w:color w:val="FF0000"/>
        </w:rPr>
        <w:t xml:space="preserve">provide the very best care for the children and families who </w:t>
      </w:r>
      <w:r w:rsidR="688FD427" w:rsidRPr="3756A9BF">
        <w:rPr>
          <w:rFonts w:ascii="Arial" w:eastAsia="Arial" w:hAnsi="Arial" w:cs="Arial"/>
          <w:color w:val="FF0000"/>
        </w:rPr>
        <w:t>we</w:t>
      </w:r>
      <w:r w:rsidR="3DF41D0D" w:rsidRPr="3756A9BF">
        <w:rPr>
          <w:rFonts w:ascii="Arial" w:eastAsia="Arial" w:hAnsi="Arial" w:cs="Arial"/>
          <w:color w:val="FF0000"/>
        </w:rPr>
        <w:t xml:space="preserve"> support</w:t>
      </w:r>
      <w:r w:rsidR="79D25AC5" w:rsidRPr="3756A9BF">
        <w:rPr>
          <w:rFonts w:ascii="Arial" w:eastAsia="Arial" w:hAnsi="Arial" w:cs="Arial"/>
          <w:color w:val="FF0000"/>
        </w:rPr>
        <w:t xml:space="preserve"> and work with. This </w:t>
      </w:r>
      <w:r w:rsidR="3DF41D0D" w:rsidRPr="3756A9BF">
        <w:rPr>
          <w:rFonts w:ascii="Arial" w:eastAsia="Arial" w:hAnsi="Arial" w:cs="Arial"/>
          <w:color w:val="FF0000"/>
        </w:rPr>
        <w:t>wil</w:t>
      </w:r>
      <w:r w:rsidR="150D8AFC" w:rsidRPr="3756A9BF">
        <w:rPr>
          <w:rFonts w:ascii="Arial" w:eastAsia="Arial" w:hAnsi="Arial" w:cs="Arial"/>
          <w:color w:val="FF0000"/>
        </w:rPr>
        <w:t>l</w:t>
      </w:r>
      <w:r w:rsidR="79D25AC5" w:rsidRPr="3756A9BF">
        <w:rPr>
          <w:rFonts w:ascii="Arial" w:eastAsia="Arial" w:hAnsi="Arial" w:cs="Arial"/>
          <w:color w:val="FF0000"/>
        </w:rPr>
        <w:t xml:space="preserve"> enhance all </w:t>
      </w:r>
      <w:r w:rsidR="1DD5CF58" w:rsidRPr="3756A9BF">
        <w:rPr>
          <w:rFonts w:ascii="Arial" w:eastAsia="Arial" w:hAnsi="Arial" w:cs="Arial"/>
          <w:color w:val="FF0000"/>
        </w:rPr>
        <w:t>practitioners'</w:t>
      </w:r>
      <w:r w:rsidR="79D25AC5" w:rsidRPr="3756A9BF">
        <w:rPr>
          <w:rFonts w:ascii="Arial" w:eastAsia="Arial" w:hAnsi="Arial" w:cs="Arial"/>
          <w:color w:val="FF0000"/>
        </w:rPr>
        <w:t xml:space="preserve"> knowledge of expertise and strengthen their understanding of working with children within the early years. </w:t>
      </w:r>
    </w:p>
    <w:p w14:paraId="6BAA7D68" w14:textId="31DF6DEC" w:rsidR="61042B65" w:rsidRDefault="61042B65" w:rsidP="3756A9BF">
      <w:pPr>
        <w:spacing w:line="360" w:lineRule="auto"/>
        <w:rPr>
          <w:rFonts w:ascii="Arial" w:eastAsia="Arial" w:hAnsi="Arial" w:cs="Arial"/>
          <w:color w:val="FF0000"/>
        </w:rPr>
      </w:pPr>
      <w:r w:rsidRPr="3756A9BF">
        <w:rPr>
          <w:rFonts w:ascii="Arial" w:eastAsia="Arial" w:hAnsi="Arial" w:cs="Arial"/>
          <w:color w:val="FF0000"/>
        </w:rPr>
        <w:t xml:space="preserve">Although every staff member is aware of the minimum expectations there is always room for learning and development </w:t>
      </w:r>
      <w:r w:rsidR="6A0A4EE8" w:rsidRPr="3756A9BF">
        <w:rPr>
          <w:rFonts w:ascii="Arial" w:eastAsia="Arial" w:hAnsi="Arial" w:cs="Arial"/>
          <w:color w:val="FF0000"/>
        </w:rPr>
        <w:t xml:space="preserve">according to </w:t>
      </w:r>
      <w:r w:rsidR="3AAA0C06" w:rsidRPr="3756A9BF">
        <w:rPr>
          <w:rFonts w:ascii="Arial" w:eastAsia="Arial" w:hAnsi="Arial" w:cs="Arial"/>
          <w:color w:val="FF0000"/>
        </w:rPr>
        <w:t xml:space="preserve">National Childrens Bureau </w:t>
      </w:r>
      <w:r w:rsidR="374DBD5D" w:rsidRPr="3756A9BF">
        <w:rPr>
          <w:rFonts w:ascii="Arial" w:eastAsia="Arial" w:hAnsi="Arial" w:cs="Arial"/>
          <w:color w:val="FF0000"/>
        </w:rPr>
        <w:t>(</w:t>
      </w:r>
      <w:r w:rsidR="3AAA0C06" w:rsidRPr="3756A9BF">
        <w:rPr>
          <w:rFonts w:ascii="Arial" w:eastAsia="Arial" w:hAnsi="Arial" w:cs="Arial"/>
          <w:color w:val="FF0000"/>
        </w:rPr>
        <w:t>2025</w:t>
      </w:r>
      <w:r w:rsidR="4B12013D" w:rsidRPr="3756A9BF">
        <w:rPr>
          <w:rFonts w:ascii="Arial" w:eastAsia="Arial" w:hAnsi="Arial" w:cs="Arial"/>
          <w:color w:val="FF0000"/>
        </w:rPr>
        <w:t>)</w:t>
      </w:r>
      <w:r w:rsidR="1411DD65" w:rsidRPr="3756A9BF">
        <w:rPr>
          <w:rFonts w:ascii="Arial" w:eastAsia="Arial" w:hAnsi="Arial" w:cs="Arial"/>
          <w:color w:val="FF0000"/>
        </w:rPr>
        <w:t>.</w:t>
      </w:r>
    </w:p>
    <w:p w14:paraId="00DAE278" w14:textId="6B7B2AB5" w:rsidR="6015983B" w:rsidRDefault="6015983B" w:rsidP="3756A9BF">
      <w:pPr>
        <w:spacing w:line="360" w:lineRule="auto"/>
        <w:rPr>
          <w:rFonts w:ascii="Arial" w:eastAsia="Arial" w:hAnsi="Arial" w:cs="Arial"/>
          <w:color w:val="FFC000"/>
        </w:rPr>
      </w:pPr>
      <w:r w:rsidRPr="3756A9BF">
        <w:rPr>
          <w:rFonts w:ascii="Arial" w:eastAsia="Arial" w:hAnsi="Arial" w:cs="Arial"/>
          <w:color w:val="FFC000"/>
        </w:rPr>
        <w:t>Olechowska (2020) states that the effectiveness of the learning environment in which it takes place is down to the knowledge the educator has of the individual child, that influences their learning outcomes, achievements and behaviour. Therefore, each team member supports an inclusive practice, implementing strategies and contributes to daily interventions, improving Quality of Care (Estyn and Care Inspectorate Wales</w:t>
      </w:r>
      <w:r w:rsidR="3C12F059" w:rsidRPr="3756A9BF">
        <w:rPr>
          <w:rFonts w:ascii="Arial" w:eastAsia="Arial" w:hAnsi="Arial" w:cs="Arial"/>
          <w:color w:val="FFC000"/>
        </w:rPr>
        <w:t>,</w:t>
      </w:r>
      <w:r w:rsidRPr="3756A9BF">
        <w:rPr>
          <w:rFonts w:ascii="Arial" w:eastAsia="Arial" w:hAnsi="Arial" w:cs="Arial"/>
          <w:color w:val="FFC000"/>
        </w:rPr>
        <w:t xml:space="preserve"> </w:t>
      </w:r>
      <w:r w:rsidR="396B7D02" w:rsidRPr="3756A9BF">
        <w:rPr>
          <w:rFonts w:ascii="Arial" w:eastAsia="Arial" w:hAnsi="Arial" w:cs="Arial"/>
          <w:color w:val="FFC000"/>
        </w:rPr>
        <w:t>2022).</w:t>
      </w:r>
      <w:r w:rsidRPr="3756A9BF">
        <w:rPr>
          <w:rFonts w:ascii="Arial" w:eastAsia="Arial" w:hAnsi="Arial" w:cs="Arial"/>
        </w:rPr>
        <w:t xml:space="preserve"> </w:t>
      </w:r>
      <w:r w:rsidRPr="3756A9BF">
        <w:rPr>
          <w:rFonts w:ascii="Arial" w:eastAsia="Arial" w:hAnsi="Arial" w:cs="Arial"/>
          <w:color w:val="FFC000"/>
        </w:rPr>
        <w:t>However, a challenge in the nursery setting is ensuring consistency in practice, particularly when training levels and experience may vary.</w:t>
      </w:r>
    </w:p>
    <w:p w14:paraId="01A2D662" w14:textId="492C4432" w:rsidR="6015983B" w:rsidRDefault="6015983B" w:rsidP="3756A9BF">
      <w:pPr>
        <w:spacing w:line="360" w:lineRule="auto"/>
        <w:rPr>
          <w:rFonts w:ascii="Arial" w:eastAsia="Arial" w:hAnsi="Arial" w:cs="Arial"/>
          <w:color w:val="FFC000"/>
        </w:rPr>
      </w:pPr>
      <w:r w:rsidRPr="3756A9BF">
        <w:rPr>
          <w:rFonts w:ascii="Arial" w:eastAsia="Arial" w:hAnsi="Arial" w:cs="Arial"/>
          <w:color w:val="FFC000"/>
        </w:rPr>
        <w:t>To ensure continuous improvements we regularly collect feedback from parents, children and other agencies, we gather these via questionnaires and verbal feedback. Although, the use of questionnaires and verbal feedback are a cost</w:t>
      </w:r>
      <w:r w:rsidR="0E47CEB9" w:rsidRPr="3756A9BF">
        <w:rPr>
          <w:rFonts w:ascii="Arial" w:eastAsia="Arial" w:hAnsi="Arial" w:cs="Arial"/>
          <w:color w:val="FFC000"/>
        </w:rPr>
        <w:t>-</w:t>
      </w:r>
      <w:r w:rsidRPr="3756A9BF">
        <w:rPr>
          <w:rFonts w:ascii="Arial" w:eastAsia="Arial" w:hAnsi="Arial" w:cs="Arial"/>
          <w:color w:val="FFC000"/>
        </w:rPr>
        <w:t xml:space="preserve">effective method, it can cause discomfort for parents who may feel they have to say what you want them to (Kuphanga 2024). </w:t>
      </w:r>
      <w:r w:rsidR="00C56399" w:rsidRPr="3756A9BF">
        <w:rPr>
          <w:rFonts w:ascii="Arial" w:eastAsia="Arial" w:hAnsi="Arial" w:cs="Arial"/>
          <w:color w:val="FFC000"/>
        </w:rPr>
        <w:t>F</w:t>
      </w:r>
      <w:r w:rsidRPr="3756A9BF">
        <w:rPr>
          <w:rFonts w:ascii="Arial" w:eastAsia="Arial" w:hAnsi="Arial" w:cs="Arial"/>
          <w:color w:val="FFC000"/>
        </w:rPr>
        <w:t xml:space="preserve">eedback </w:t>
      </w:r>
      <w:r w:rsidR="00C56399" w:rsidRPr="3756A9BF">
        <w:rPr>
          <w:rFonts w:ascii="Arial" w:eastAsia="Arial" w:hAnsi="Arial" w:cs="Arial"/>
          <w:color w:val="FFC000"/>
        </w:rPr>
        <w:t xml:space="preserve">that </w:t>
      </w:r>
      <w:r w:rsidRPr="3756A9BF">
        <w:rPr>
          <w:rFonts w:ascii="Arial" w:eastAsia="Arial" w:hAnsi="Arial" w:cs="Arial"/>
          <w:color w:val="FFC000"/>
        </w:rPr>
        <w:t xml:space="preserve">we </w:t>
      </w:r>
      <w:r w:rsidR="255D35E0" w:rsidRPr="3756A9BF">
        <w:rPr>
          <w:rFonts w:ascii="Arial" w:eastAsia="Arial" w:hAnsi="Arial" w:cs="Arial"/>
          <w:color w:val="FFC000"/>
        </w:rPr>
        <w:t>have</w:t>
      </w:r>
      <w:r w:rsidRPr="3756A9BF">
        <w:rPr>
          <w:rFonts w:ascii="Arial" w:eastAsia="Arial" w:hAnsi="Arial" w:cs="Arial"/>
          <w:color w:val="FFC000"/>
        </w:rPr>
        <w:t xml:space="preserve"> received from a previous parent with a child who has additional learning needs</w:t>
      </w:r>
      <w:r w:rsidR="1F620538" w:rsidRPr="3756A9BF">
        <w:rPr>
          <w:rFonts w:ascii="Arial" w:eastAsia="Arial" w:hAnsi="Arial" w:cs="Arial"/>
          <w:color w:val="FFC000"/>
        </w:rPr>
        <w:t>, said</w:t>
      </w:r>
      <w:r w:rsidRPr="3756A9BF">
        <w:rPr>
          <w:rFonts w:ascii="Arial" w:eastAsia="Arial" w:hAnsi="Arial" w:cs="Arial"/>
          <w:color w:val="FFC000"/>
        </w:rPr>
        <w:t xml:space="preserve"> that they felt their child was supported in their development, but found the IDP process difficult to navigate</w:t>
      </w:r>
      <w:r w:rsidR="6BFBF90A" w:rsidRPr="3756A9BF">
        <w:rPr>
          <w:rFonts w:ascii="Arial" w:eastAsia="Arial" w:hAnsi="Arial" w:cs="Arial"/>
          <w:color w:val="FFC000"/>
        </w:rPr>
        <w:t>.</w:t>
      </w:r>
      <w:r w:rsidRPr="3756A9BF">
        <w:rPr>
          <w:rFonts w:ascii="Arial" w:eastAsia="Arial" w:hAnsi="Arial" w:cs="Arial"/>
          <w:color w:val="FFC000"/>
        </w:rPr>
        <w:t xml:space="preserve"> </w:t>
      </w:r>
      <w:r w:rsidR="00C56399" w:rsidRPr="3756A9BF">
        <w:rPr>
          <w:rFonts w:ascii="Arial" w:eastAsia="Arial" w:hAnsi="Arial" w:cs="Arial"/>
          <w:color w:val="FFC000"/>
        </w:rPr>
        <w:t>Tirion,</w:t>
      </w:r>
      <w:r w:rsidRPr="3756A9BF">
        <w:rPr>
          <w:rFonts w:ascii="Arial" w:eastAsia="Arial" w:hAnsi="Arial" w:cs="Arial"/>
          <w:color w:val="FFC000"/>
        </w:rPr>
        <w:t xml:space="preserve"> could you look at how we can make the process easier?</w:t>
      </w:r>
    </w:p>
    <w:p w14:paraId="5ABA39C0" w14:textId="6927366F" w:rsidR="006B15AD" w:rsidRPr="00F73168" w:rsidRDefault="00F73168" w:rsidP="3756A9BF">
      <w:pPr>
        <w:spacing w:line="360" w:lineRule="auto"/>
        <w:rPr>
          <w:rFonts w:ascii="Arial" w:eastAsia="Arial" w:hAnsi="Arial" w:cs="Arial"/>
          <w:color w:val="FFC000"/>
        </w:rPr>
      </w:pPr>
      <w:r w:rsidRPr="3756A9BF">
        <w:rPr>
          <w:rFonts w:ascii="Arial" w:eastAsia="Arial" w:hAnsi="Arial" w:cs="Arial"/>
          <w:color w:val="196B24" w:themeColor="accent3"/>
        </w:rPr>
        <w:t xml:space="preserve">Of course, several studies have proved that the IDP process can be daunting for many parents (Seirrah OT, 2024). Therefore, we have collected a range of data from varying sources to improve our </w:t>
      </w:r>
      <w:r w:rsidR="00B46AF7" w:rsidRPr="3756A9BF">
        <w:rPr>
          <w:rFonts w:ascii="Arial" w:eastAsia="Arial" w:hAnsi="Arial" w:cs="Arial"/>
          <w:color w:val="196B24" w:themeColor="accent3"/>
        </w:rPr>
        <w:t xml:space="preserve">relevant policies </w:t>
      </w:r>
      <w:r w:rsidRPr="3756A9BF">
        <w:rPr>
          <w:rFonts w:ascii="Arial" w:eastAsia="Arial" w:hAnsi="Arial" w:cs="Arial"/>
          <w:color w:val="196B24" w:themeColor="accent3"/>
        </w:rPr>
        <w:t>and provide a selection of easy-to-understand information to hand out to parents</w:t>
      </w:r>
      <w:r w:rsidR="00B46AF7" w:rsidRPr="3756A9BF">
        <w:rPr>
          <w:rFonts w:ascii="Arial" w:eastAsia="Arial" w:hAnsi="Arial" w:cs="Arial"/>
          <w:color w:val="196B24" w:themeColor="accent3"/>
        </w:rPr>
        <w:t xml:space="preserve"> </w:t>
      </w:r>
      <w:r w:rsidRPr="3756A9BF">
        <w:rPr>
          <w:rFonts w:ascii="Arial" w:eastAsia="Arial" w:hAnsi="Arial" w:cs="Arial"/>
          <w:color w:val="196B24" w:themeColor="accent3"/>
        </w:rPr>
        <w:t>regarding the IDP process</w:t>
      </w:r>
      <w:r w:rsidR="000A1ACF" w:rsidRPr="3756A9BF">
        <w:rPr>
          <w:rFonts w:ascii="Arial" w:eastAsia="Arial" w:hAnsi="Arial" w:cs="Arial"/>
          <w:color w:val="196B24" w:themeColor="accent3"/>
        </w:rPr>
        <w:t xml:space="preserve"> (</w:t>
      </w:r>
      <w:r w:rsidR="00D55802" w:rsidRPr="3756A9BF">
        <w:rPr>
          <w:rFonts w:ascii="Arial" w:eastAsia="Arial" w:hAnsi="Arial" w:cs="Arial"/>
          <w:color w:val="196B24" w:themeColor="accent3"/>
        </w:rPr>
        <w:t>Wel</w:t>
      </w:r>
      <w:r w:rsidR="00283FB5" w:rsidRPr="3756A9BF">
        <w:rPr>
          <w:rFonts w:ascii="Arial" w:eastAsia="Arial" w:hAnsi="Arial" w:cs="Arial"/>
          <w:color w:val="196B24" w:themeColor="accent3"/>
        </w:rPr>
        <w:t>sh Go</w:t>
      </w:r>
      <w:r w:rsidR="00F02A83" w:rsidRPr="3756A9BF">
        <w:rPr>
          <w:rFonts w:ascii="Arial" w:eastAsia="Arial" w:hAnsi="Arial" w:cs="Arial"/>
          <w:color w:val="196B24" w:themeColor="accent3"/>
        </w:rPr>
        <w:t>vern</w:t>
      </w:r>
      <w:r w:rsidR="00F41094" w:rsidRPr="3756A9BF">
        <w:rPr>
          <w:rFonts w:ascii="Arial" w:eastAsia="Arial" w:hAnsi="Arial" w:cs="Arial"/>
          <w:color w:val="196B24" w:themeColor="accent3"/>
        </w:rPr>
        <w:t>ment</w:t>
      </w:r>
      <w:r w:rsidR="003579A7" w:rsidRPr="3756A9BF">
        <w:rPr>
          <w:rFonts w:ascii="Arial" w:eastAsia="Arial" w:hAnsi="Arial" w:cs="Arial"/>
          <w:color w:val="196B24" w:themeColor="accent3"/>
        </w:rPr>
        <w:t>,</w:t>
      </w:r>
      <w:r w:rsidR="00226ECA" w:rsidRPr="3756A9BF">
        <w:rPr>
          <w:rFonts w:ascii="Arial" w:eastAsia="Arial" w:hAnsi="Arial" w:cs="Arial"/>
          <w:color w:val="196B24" w:themeColor="accent3"/>
        </w:rPr>
        <w:t xml:space="preserve"> 2021</w:t>
      </w:r>
      <w:r w:rsidR="00585BBF" w:rsidRPr="3756A9BF">
        <w:rPr>
          <w:rFonts w:ascii="Arial" w:eastAsia="Arial" w:hAnsi="Arial" w:cs="Arial"/>
          <w:color w:val="196B24" w:themeColor="accent3"/>
        </w:rPr>
        <w:t>)</w:t>
      </w:r>
      <w:r w:rsidR="00EA6DFC" w:rsidRPr="3756A9BF">
        <w:rPr>
          <w:rFonts w:ascii="Arial" w:eastAsia="Arial" w:hAnsi="Arial" w:cs="Arial"/>
          <w:color w:val="196B24" w:themeColor="accent3"/>
        </w:rPr>
        <w:t xml:space="preserve">. </w:t>
      </w:r>
      <w:r w:rsidR="000C4B8A" w:rsidRPr="3756A9BF">
        <w:rPr>
          <w:rFonts w:ascii="Arial" w:eastAsia="Arial" w:hAnsi="Arial" w:cs="Arial"/>
          <w:color w:val="196B24" w:themeColor="accent3"/>
        </w:rPr>
        <w:t>I hope t</w:t>
      </w:r>
      <w:r w:rsidR="00D06D77" w:rsidRPr="3756A9BF">
        <w:rPr>
          <w:rFonts w:ascii="Arial" w:eastAsia="Arial" w:hAnsi="Arial" w:cs="Arial"/>
          <w:color w:val="196B24" w:themeColor="accent3"/>
        </w:rPr>
        <w:t>his</w:t>
      </w:r>
      <w:r w:rsidR="00F379AF" w:rsidRPr="3756A9BF">
        <w:rPr>
          <w:rFonts w:ascii="Arial" w:eastAsia="Arial" w:hAnsi="Arial" w:cs="Arial"/>
          <w:color w:val="196B24" w:themeColor="accent3"/>
        </w:rPr>
        <w:t xml:space="preserve"> will be reflected in our SASS </w:t>
      </w:r>
      <w:r w:rsidR="00F72513" w:rsidRPr="3756A9BF">
        <w:rPr>
          <w:rFonts w:ascii="Arial" w:eastAsia="Arial" w:hAnsi="Arial" w:cs="Arial"/>
          <w:color w:val="196B24" w:themeColor="accent3"/>
        </w:rPr>
        <w:t xml:space="preserve">assessment scores </w:t>
      </w:r>
      <w:r w:rsidR="00BA1BD7" w:rsidRPr="3756A9BF">
        <w:rPr>
          <w:rFonts w:ascii="Arial" w:eastAsia="Arial" w:hAnsi="Arial" w:cs="Arial"/>
          <w:color w:val="196B24" w:themeColor="accent3"/>
        </w:rPr>
        <w:t>in</w:t>
      </w:r>
      <w:r w:rsidR="00554E6E" w:rsidRPr="3756A9BF">
        <w:rPr>
          <w:rFonts w:ascii="Arial" w:eastAsia="Arial" w:hAnsi="Arial" w:cs="Arial"/>
          <w:color w:val="196B24" w:themeColor="accent3"/>
        </w:rPr>
        <w:t xml:space="preserve"> </w:t>
      </w:r>
      <w:r w:rsidR="00581F64" w:rsidRPr="3756A9BF">
        <w:rPr>
          <w:rFonts w:ascii="Arial" w:eastAsia="Arial" w:hAnsi="Arial" w:cs="Arial"/>
          <w:color w:val="196B24" w:themeColor="accent3"/>
        </w:rPr>
        <w:t>care and development (</w:t>
      </w:r>
      <w:r w:rsidR="00D06D77" w:rsidRPr="3756A9BF">
        <w:rPr>
          <w:rFonts w:ascii="Arial" w:eastAsia="Arial" w:hAnsi="Arial" w:cs="Arial"/>
          <w:color w:val="196B24" w:themeColor="accent3"/>
        </w:rPr>
        <w:t>Care Inspectorate Wales, 2025)</w:t>
      </w:r>
      <w:r w:rsidRPr="3756A9BF">
        <w:rPr>
          <w:rFonts w:ascii="Arial" w:eastAsia="Arial" w:hAnsi="Arial" w:cs="Arial"/>
          <w:color w:val="196B24" w:themeColor="accent3"/>
        </w:rPr>
        <w:t>.</w:t>
      </w:r>
    </w:p>
    <w:p w14:paraId="4CFEB2F2" w14:textId="294CCFD0" w:rsidR="6015983B" w:rsidRDefault="2B0DE2D0" w:rsidP="3756A9BF">
      <w:pPr>
        <w:spacing w:line="360" w:lineRule="auto"/>
        <w:rPr>
          <w:rFonts w:ascii="Arial" w:eastAsia="Arial" w:hAnsi="Arial" w:cs="Arial"/>
          <w:color w:val="FFC000"/>
        </w:rPr>
      </w:pPr>
      <w:r w:rsidRPr="3756A9BF">
        <w:rPr>
          <w:rFonts w:ascii="Arial" w:eastAsia="Arial" w:hAnsi="Arial" w:cs="Arial"/>
          <w:color w:val="FFC000"/>
        </w:rPr>
        <w:t xml:space="preserve">Great this will </w:t>
      </w:r>
      <w:r w:rsidR="6015983B" w:rsidRPr="3756A9BF">
        <w:rPr>
          <w:rFonts w:ascii="Arial" w:eastAsia="Arial" w:hAnsi="Arial" w:cs="Arial"/>
          <w:color w:val="FFC000"/>
        </w:rPr>
        <w:t xml:space="preserve">strengthen the quality assurance of provision and processes when a child with additional learning needs starts at nursery (Welsh Government 2024) </w:t>
      </w:r>
      <w:r w:rsidR="70731667" w:rsidRPr="3756A9BF">
        <w:rPr>
          <w:rFonts w:ascii="Arial" w:eastAsia="Arial" w:hAnsi="Arial" w:cs="Arial"/>
          <w:color w:val="FFC000"/>
        </w:rPr>
        <w:t>having</w:t>
      </w:r>
      <w:r w:rsidR="6015983B" w:rsidRPr="3756A9BF">
        <w:rPr>
          <w:rFonts w:ascii="Arial" w:eastAsia="Arial" w:hAnsi="Arial" w:cs="Arial"/>
          <w:color w:val="FFC000"/>
        </w:rPr>
        <w:t xml:space="preserve"> an individual play plan with personal targets for each child and shar</w:t>
      </w:r>
      <w:r w:rsidR="1FBDFDFA" w:rsidRPr="3756A9BF">
        <w:rPr>
          <w:rFonts w:ascii="Arial" w:eastAsia="Arial" w:hAnsi="Arial" w:cs="Arial"/>
          <w:color w:val="FFC000"/>
        </w:rPr>
        <w:t>ing</w:t>
      </w:r>
      <w:r w:rsidR="6015983B" w:rsidRPr="3756A9BF">
        <w:rPr>
          <w:rFonts w:ascii="Arial" w:eastAsia="Arial" w:hAnsi="Arial" w:cs="Arial"/>
          <w:color w:val="FFC000"/>
        </w:rPr>
        <w:t xml:space="preserve"> with parents, with regular progress review. Therefore, improving the Quality of Care we provide.</w:t>
      </w:r>
    </w:p>
    <w:p w14:paraId="2FA7DA4A" w14:textId="4A3C7257" w:rsidR="6015983B" w:rsidRDefault="6015983B" w:rsidP="3756A9BF">
      <w:pPr>
        <w:spacing w:line="360" w:lineRule="auto"/>
        <w:rPr>
          <w:rFonts w:ascii="Arial" w:eastAsia="Arial" w:hAnsi="Arial" w:cs="Arial"/>
          <w:color w:val="FFC000"/>
        </w:rPr>
      </w:pPr>
      <w:r w:rsidRPr="3756A9BF">
        <w:rPr>
          <w:rFonts w:ascii="Arial" w:eastAsia="Arial" w:hAnsi="Arial" w:cs="Arial"/>
          <w:color w:val="FFC000"/>
        </w:rPr>
        <w:t>Additionally, we gather feedback from the children, as stated in the U</w:t>
      </w:r>
      <w:r w:rsidR="47907678" w:rsidRPr="3756A9BF">
        <w:rPr>
          <w:rFonts w:ascii="Arial" w:eastAsia="Arial" w:hAnsi="Arial" w:cs="Arial"/>
          <w:color w:val="FFC000"/>
        </w:rPr>
        <w:t xml:space="preserve">NCRC </w:t>
      </w:r>
      <w:r w:rsidRPr="3756A9BF">
        <w:rPr>
          <w:rFonts w:ascii="Arial" w:eastAsia="Arial" w:hAnsi="Arial" w:cs="Arial"/>
          <w:color w:val="FFC000"/>
        </w:rPr>
        <w:t>article 12 every child has the right to be listened to (Save the Children n.d) although the children are young and some are non-verbal, one of the recommendations was the use of visual board (National Autistic Organisation</w:t>
      </w:r>
      <w:r w:rsidR="31516021" w:rsidRPr="3756A9BF">
        <w:rPr>
          <w:rFonts w:ascii="Arial" w:eastAsia="Arial" w:hAnsi="Arial" w:cs="Arial"/>
          <w:color w:val="FFC000"/>
        </w:rPr>
        <w:t>,</w:t>
      </w:r>
      <w:r w:rsidRPr="3756A9BF">
        <w:rPr>
          <w:rFonts w:ascii="Arial" w:eastAsia="Arial" w:hAnsi="Arial" w:cs="Arial"/>
          <w:color w:val="FFC000"/>
        </w:rPr>
        <w:t xml:space="preserve"> 2020), therefore we implemented this and found from the observations of using visual boards</w:t>
      </w:r>
      <w:r w:rsidR="003728E1" w:rsidRPr="3756A9BF">
        <w:rPr>
          <w:rFonts w:ascii="Arial" w:eastAsia="Arial" w:hAnsi="Arial" w:cs="Arial"/>
          <w:color w:val="FFC000"/>
        </w:rPr>
        <w:t>,</w:t>
      </w:r>
      <w:r w:rsidRPr="3756A9BF">
        <w:rPr>
          <w:rFonts w:ascii="Arial" w:eastAsia="Arial" w:hAnsi="Arial" w:cs="Arial"/>
          <w:color w:val="FFC000"/>
        </w:rPr>
        <w:t xml:space="preserve"> the children became more confident, who enjoyed learning in smaller groups</w:t>
      </w:r>
      <w:r w:rsidR="450FD9CA" w:rsidRPr="3756A9BF">
        <w:rPr>
          <w:rFonts w:ascii="Arial" w:eastAsia="Arial" w:hAnsi="Arial" w:cs="Arial"/>
          <w:color w:val="FFC000"/>
        </w:rPr>
        <w:t xml:space="preserve">, </w:t>
      </w:r>
      <w:r w:rsidRPr="3756A9BF">
        <w:rPr>
          <w:rFonts w:ascii="Arial" w:eastAsia="Arial" w:hAnsi="Arial" w:cs="Arial"/>
          <w:color w:val="FFC000"/>
        </w:rPr>
        <w:t>this helped with focus and communication, improving quality of care.</w:t>
      </w:r>
    </w:p>
    <w:p w14:paraId="4F73A1AA" w14:textId="082B916C" w:rsidR="2E7E264E" w:rsidRDefault="5FEB5840" w:rsidP="3756A9BF">
      <w:pPr>
        <w:spacing w:line="360" w:lineRule="auto"/>
        <w:rPr>
          <w:rFonts w:ascii="Arial" w:eastAsia="Arial" w:hAnsi="Arial" w:cs="Arial"/>
          <w:color w:val="FFC000"/>
        </w:rPr>
      </w:pPr>
      <w:r w:rsidRPr="3756A9BF">
        <w:rPr>
          <w:rFonts w:ascii="Arial" w:eastAsia="Arial" w:hAnsi="Arial" w:cs="Arial"/>
          <w:color w:val="FFC000"/>
        </w:rPr>
        <w:t>There have been</w:t>
      </w:r>
      <w:r w:rsidR="73BC0814" w:rsidRPr="3756A9BF">
        <w:rPr>
          <w:rFonts w:ascii="Arial" w:eastAsia="Arial" w:hAnsi="Arial" w:cs="Arial"/>
          <w:color w:val="FFC000"/>
        </w:rPr>
        <w:t xml:space="preserve"> many improvements to the quality of care</w:t>
      </w:r>
      <w:r w:rsidR="3C86EB10" w:rsidRPr="3756A9BF">
        <w:rPr>
          <w:rFonts w:ascii="Arial" w:eastAsia="Arial" w:hAnsi="Arial" w:cs="Arial"/>
          <w:color w:val="FFC000"/>
        </w:rPr>
        <w:t>, offering</w:t>
      </w:r>
      <w:r w:rsidR="73BC0814" w:rsidRPr="3756A9BF">
        <w:rPr>
          <w:rFonts w:ascii="Arial" w:eastAsia="Arial" w:hAnsi="Arial" w:cs="Arial"/>
          <w:color w:val="FFC000"/>
        </w:rPr>
        <w:t xml:space="preserve"> inclusive and nurturing environment. Whilst ensuring well-being remains at the core of our provision, we </w:t>
      </w:r>
      <w:r w:rsidR="5DA610A1" w:rsidRPr="3756A9BF">
        <w:rPr>
          <w:rFonts w:ascii="Arial" w:eastAsia="Arial" w:hAnsi="Arial" w:cs="Arial"/>
          <w:color w:val="FFC000"/>
        </w:rPr>
        <w:t>have</w:t>
      </w:r>
      <w:r w:rsidR="73BC0814" w:rsidRPr="3756A9BF">
        <w:rPr>
          <w:rFonts w:ascii="Arial" w:eastAsia="Arial" w:hAnsi="Arial" w:cs="Arial"/>
          <w:color w:val="FFC000"/>
        </w:rPr>
        <w:t xml:space="preserve"> continuously evaluate</w:t>
      </w:r>
      <w:r w:rsidR="07E14103" w:rsidRPr="3756A9BF">
        <w:rPr>
          <w:rFonts w:ascii="Arial" w:eastAsia="Arial" w:hAnsi="Arial" w:cs="Arial"/>
          <w:color w:val="FFC000"/>
        </w:rPr>
        <w:t>d</w:t>
      </w:r>
      <w:r w:rsidR="73BC0814" w:rsidRPr="3756A9BF">
        <w:rPr>
          <w:rFonts w:ascii="Arial" w:eastAsia="Arial" w:hAnsi="Arial" w:cs="Arial"/>
          <w:color w:val="FFC000"/>
        </w:rPr>
        <w:t xml:space="preserve"> our policies and procedures </w:t>
      </w:r>
      <w:r w:rsidR="0415231A" w:rsidRPr="3756A9BF">
        <w:rPr>
          <w:rFonts w:ascii="Arial" w:eastAsia="Arial" w:hAnsi="Arial" w:cs="Arial"/>
          <w:color w:val="FFC000"/>
        </w:rPr>
        <w:t xml:space="preserve">in line </w:t>
      </w:r>
      <w:r w:rsidR="73BC0814" w:rsidRPr="3756A9BF">
        <w:rPr>
          <w:rFonts w:ascii="Arial" w:eastAsia="Arial" w:hAnsi="Arial" w:cs="Arial"/>
          <w:color w:val="FFC000"/>
        </w:rPr>
        <w:t xml:space="preserve">with the quality of care and </w:t>
      </w:r>
      <w:r w:rsidR="0B90B4E7" w:rsidRPr="3756A9BF">
        <w:rPr>
          <w:rFonts w:ascii="Arial" w:eastAsia="Arial" w:hAnsi="Arial" w:cs="Arial"/>
          <w:color w:val="FFC000"/>
        </w:rPr>
        <w:t>enhancing</w:t>
      </w:r>
      <w:r w:rsidR="73BC0814" w:rsidRPr="3756A9BF">
        <w:rPr>
          <w:rFonts w:ascii="Arial" w:eastAsia="Arial" w:hAnsi="Arial" w:cs="Arial"/>
          <w:color w:val="FFC000"/>
        </w:rPr>
        <w:t xml:space="preserve"> learning experiences. The implementation of individual play plans, alongside regular reviews of progress, and</w:t>
      </w:r>
      <w:r w:rsidR="73BC0814" w:rsidRPr="3756A9BF">
        <w:rPr>
          <w:rFonts w:ascii="Arial" w:eastAsia="Arial" w:hAnsi="Arial" w:cs="Arial"/>
        </w:rPr>
        <w:t xml:space="preserve"> </w:t>
      </w:r>
      <w:r w:rsidR="73BC0814" w:rsidRPr="3756A9BF">
        <w:rPr>
          <w:rFonts w:ascii="Arial" w:eastAsia="Arial" w:hAnsi="Arial" w:cs="Arial"/>
          <w:color w:val="FFC000"/>
        </w:rPr>
        <w:t>communicating with parents and professionals will ensure the child is supported in a structured and meaningful way. Through a proactive and reflective approach and the continuing efforts of all leaders in improving ALN, we are not only meeting regulatory requirements, but also creating a compassionate, well supported environment where all children can develop and succeed.</w:t>
      </w:r>
    </w:p>
    <w:p w14:paraId="1055B2FF" w14:textId="0CEFA624" w:rsidR="2E7E264E" w:rsidRDefault="5E396030" w:rsidP="3756A9BF">
      <w:pPr>
        <w:spacing w:line="360" w:lineRule="auto"/>
        <w:rPr>
          <w:rFonts w:ascii="Arial" w:eastAsia="Arial" w:hAnsi="Arial" w:cs="Arial"/>
          <w:color w:val="4C94D8" w:themeColor="text2" w:themeTint="80"/>
        </w:rPr>
      </w:pPr>
      <w:r w:rsidRPr="3756A9BF">
        <w:rPr>
          <w:rFonts w:ascii="Arial" w:eastAsia="Arial" w:hAnsi="Arial" w:cs="Arial"/>
          <w:color w:val="4C94D8" w:themeColor="text2" w:themeTint="80"/>
        </w:rPr>
        <w:t xml:space="preserve">By </w:t>
      </w:r>
      <w:r w:rsidR="5DE7AE02" w:rsidRPr="3756A9BF">
        <w:rPr>
          <w:rFonts w:ascii="Arial" w:eastAsia="Arial" w:hAnsi="Arial" w:cs="Arial"/>
          <w:color w:val="4C94D8" w:themeColor="text2" w:themeTint="80"/>
        </w:rPr>
        <w:t>h</w:t>
      </w:r>
      <w:r w:rsidRPr="3756A9BF">
        <w:rPr>
          <w:rFonts w:ascii="Arial" w:eastAsia="Arial" w:hAnsi="Arial" w:cs="Arial"/>
          <w:color w:val="4C94D8" w:themeColor="text2" w:themeTint="80"/>
        </w:rPr>
        <w:t xml:space="preserve">olding these meeting raises our awareness of improvements that we can make in our setting to raise the </w:t>
      </w:r>
      <w:r w:rsidR="6248D1DB" w:rsidRPr="3756A9BF">
        <w:rPr>
          <w:rFonts w:ascii="Arial" w:eastAsia="Arial" w:hAnsi="Arial" w:cs="Arial"/>
          <w:color w:val="4C94D8" w:themeColor="text2" w:themeTint="80"/>
        </w:rPr>
        <w:t>quality</w:t>
      </w:r>
      <w:r w:rsidRPr="3756A9BF">
        <w:rPr>
          <w:rFonts w:ascii="Arial" w:eastAsia="Arial" w:hAnsi="Arial" w:cs="Arial"/>
          <w:color w:val="4C94D8" w:themeColor="text2" w:themeTint="80"/>
        </w:rPr>
        <w:t xml:space="preserve"> of ca</w:t>
      </w:r>
      <w:r w:rsidR="70E6E0C2" w:rsidRPr="3756A9BF">
        <w:rPr>
          <w:rFonts w:ascii="Arial" w:eastAsia="Arial" w:hAnsi="Arial" w:cs="Arial"/>
          <w:color w:val="4C94D8" w:themeColor="text2" w:themeTint="80"/>
        </w:rPr>
        <w:t xml:space="preserve">re, </w:t>
      </w:r>
      <w:r w:rsidR="51010E8B" w:rsidRPr="3756A9BF">
        <w:rPr>
          <w:rFonts w:ascii="Arial" w:eastAsia="Arial" w:hAnsi="Arial" w:cs="Arial"/>
          <w:color w:val="4C94D8" w:themeColor="text2" w:themeTint="80"/>
        </w:rPr>
        <w:t>Gunning (2022) recognises that reflective practice is</w:t>
      </w:r>
      <w:r w:rsidR="6648C7C3" w:rsidRPr="3756A9BF">
        <w:rPr>
          <w:rFonts w:ascii="Arial" w:eastAsia="Arial" w:hAnsi="Arial" w:cs="Arial"/>
          <w:color w:val="4C94D8" w:themeColor="text2" w:themeTint="80"/>
        </w:rPr>
        <w:t xml:space="preserve"> an important process to go through to </w:t>
      </w:r>
      <w:r w:rsidR="784DD417" w:rsidRPr="3756A9BF">
        <w:rPr>
          <w:rFonts w:ascii="Arial" w:eastAsia="Arial" w:hAnsi="Arial" w:cs="Arial"/>
          <w:color w:val="4C94D8" w:themeColor="text2" w:themeTint="80"/>
        </w:rPr>
        <w:t xml:space="preserve">self-improve and </w:t>
      </w:r>
      <w:r w:rsidR="6648C7C3" w:rsidRPr="3756A9BF">
        <w:rPr>
          <w:rFonts w:ascii="Arial" w:eastAsia="Arial" w:hAnsi="Arial" w:cs="Arial"/>
          <w:color w:val="4C94D8" w:themeColor="text2" w:themeTint="80"/>
        </w:rPr>
        <w:t>raise stands</w:t>
      </w:r>
      <w:r w:rsidR="2CB656D5" w:rsidRPr="3756A9BF">
        <w:rPr>
          <w:rFonts w:ascii="Arial" w:eastAsia="Arial" w:hAnsi="Arial" w:cs="Arial"/>
          <w:color w:val="4C94D8" w:themeColor="text2" w:themeTint="80"/>
        </w:rPr>
        <w:t xml:space="preserve">. </w:t>
      </w:r>
    </w:p>
    <w:p w14:paraId="6EE0B30D" w14:textId="5F44CCD2" w:rsidR="10F2C694" w:rsidRDefault="10F2C694" w:rsidP="3756A9BF">
      <w:pPr>
        <w:spacing w:line="360" w:lineRule="auto"/>
        <w:rPr>
          <w:rFonts w:ascii="Arial" w:eastAsia="Arial" w:hAnsi="Arial" w:cs="Arial"/>
          <w:color w:val="7030A0"/>
        </w:rPr>
      </w:pPr>
      <w:r w:rsidRPr="3756A9BF">
        <w:rPr>
          <w:rFonts w:ascii="Arial" w:eastAsia="Arial" w:hAnsi="Arial" w:cs="Arial"/>
          <w:color w:val="7030A0"/>
        </w:rPr>
        <w:t xml:space="preserve">Thank you all for your insight </w:t>
      </w:r>
      <w:r w:rsidR="509DE17E" w:rsidRPr="3756A9BF">
        <w:rPr>
          <w:rFonts w:ascii="Arial" w:eastAsia="Arial" w:hAnsi="Arial" w:cs="Arial"/>
          <w:color w:val="7030A0"/>
        </w:rPr>
        <w:t xml:space="preserve">and </w:t>
      </w:r>
      <w:r w:rsidRPr="3756A9BF">
        <w:rPr>
          <w:rFonts w:ascii="Arial" w:eastAsia="Arial" w:hAnsi="Arial" w:cs="Arial"/>
          <w:color w:val="7030A0"/>
        </w:rPr>
        <w:t xml:space="preserve">your views </w:t>
      </w:r>
      <w:r w:rsidR="37C4E2F9" w:rsidRPr="3756A9BF">
        <w:rPr>
          <w:rFonts w:ascii="Arial" w:eastAsia="Arial" w:hAnsi="Arial" w:cs="Arial"/>
          <w:color w:val="7030A0"/>
        </w:rPr>
        <w:t xml:space="preserve">to help me complete the SASS.  We have made huge improvements </w:t>
      </w:r>
      <w:r w:rsidRPr="3756A9BF">
        <w:rPr>
          <w:rFonts w:ascii="Arial" w:eastAsia="Arial" w:hAnsi="Arial" w:cs="Arial"/>
          <w:color w:val="7030A0"/>
        </w:rPr>
        <w:t xml:space="preserve">for us to maintain quality in our setting. </w:t>
      </w:r>
      <w:r w:rsidR="76F916B4" w:rsidRPr="3756A9BF">
        <w:rPr>
          <w:rFonts w:ascii="Arial" w:eastAsia="Arial" w:hAnsi="Arial" w:cs="Arial"/>
          <w:color w:val="7030A0"/>
        </w:rPr>
        <w:t xml:space="preserve">To conclude on the ratings and looking at the 4 core themes. </w:t>
      </w:r>
    </w:p>
    <w:p w14:paraId="0E64013F" w14:textId="24EF3D9B" w:rsidR="76323BBB" w:rsidRDefault="4F56499F" w:rsidP="3756A9BF">
      <w:pPr>
        <w:spacing w:line="360" w:lineRule="auto"/>
        <w:rPr>
          <w:rFonts w:ascii="Arial" w:eastAsia="Arial" w:hAnsi="Arial" w:cs="Arial"/>
          <w:color w:val="4C94D8" w:themeColor="text2" w:themeTint="80"/>
        </w:rPr>
      </w:pPr>
      <w:r w:rsidRPr="3756A9BF">
        <w:rPr>
          <w:rFonts w:ascii="Arial" w:eastAsia="Arial" w:hAnsi="Arial" w:cs="Arial"/>
          <w:color w:val="7030A0"/>
        </w:rPr>
        <w:t xml:space="preserve">I feel are now excellent in the area of wellbeing. </w:t>
      </w:r>
      <w:r w:rsidR="76323BBB" w:rsidRPr="3756A9BF">
        <w:rPr>
          <w:rFonts w:ascii="Arial" w:eastAsia="Arial" w:hAnsi="Arial" w:cs="Arial"/>
          <w:color w:val="7030A0"/>
        </w:rPr>
        <w:t>The children’s and staff’s wellbeing are monitored is a high priority for us, through interventions and check ins.</w:t>
      </w:r>
      <w:r w:rsidR="729C2A24" w:rsidRPr="3756A9BF">
        <w:rPr>
          <w:rFonts w:ascii="Arial" w:eastAsia="Arial" w:hAnsi="Arial" w:cs="Arial"/>
          <w:color w:val="4C94D8" w:themeColor="text2" w:themeTint="80"/>
        </w:rPr>
        <w:t xml:space="preserve"> </w:t>
      </w:r>
    </w:p>
    <w:p w14:paraId="57A4B28C" w14:textId="3D58500C" w:rsidR="76323BBB" w:rsidRDefault="61A5D9D0" w:rsidP="3756A9BF">
      <w:pPr>
        <w:spacing w:line="360" w:lineRule="auto"/>
        <w:rPr>
          <w:rFonts w:ascii="Arial" w:eastAsia="Arial" w:hAnsi="Arial" w:cs="Arial"/>
          <w:color w:val="7030A0"/>
        </w:rPr>
      </w:pPr>
      <w:r w:rsidRPr="3756A9BF">
        <w:rPr>
          <w:rFonts w:ascii="Arial" w:eastAsia="Arial" w:hAnsi="Arial" w:cs="Arial"/>
          <w:color w:val="7030A0"/>
        </w:rPr>
        <w:t>For Care and Development</w:t>
      </w:r>
      <w:r w:rsidR="1A1B44A1" w:rsidRPr="3756A9BF">
        <w:rPr>
          <w:rFonts w:ascii="Arial" w:eastAsia="Arial" w:hAnsi="Arial" w:cs="Arial"/>
          <w:color w:val="7030A0"/>
        </w:rPr>
        <w:t>,</w:t>
      </w:r>
      <w:r w:rsidRPr="3756A9BF">
        <w:rPr>
          <w:rFonts w:ascii="Arial" w:eastAsia="Arial" w:hAnsi="Arial" w:cs="Arial"/>
          <w:color w:val="7030A0"/>
        </w:rPr>
        <w:t xml:space="preserve"> I feel that although we have made good progress in this area such as </w:t>
      </w:r>
      <w:r w:rsidRPr="3756A9BF">
        <w:rPr>
          <w:rFonts w:ascii="Arial" w:eastAsia="Arial" w:hAnsi="Arial" w:cs="Arial"/>
          <w:color w:val="4C94D8" w:themeColor="text2" w:themeTint="80"/>
        </w:rPr>
        <w:t>t</w:t>
      </w:r>
      <w:r w:rsidR="76323BBB" w:rsidRPr="3756A9BF">
        <w:rPr>
          <w:rFonts w:ascii="Arial" w:eastAsia="Arial" w:hAnsi="Arial" w:cs="Arial"/>
          <w:color w:val="7030A0"/>
        </w:rPr>
        <w:t xml:space="preserve">he children </w:t>
      </w:r>
      <w:r w:rsidR="25E3E315" w:rsidRPr="3756A9BF">
        <w:rPr>
          <w:rFonts w:ascii="Arial" w:eastAsia="Arial" w:hAnsi="Arial" w:cs="Arial"/>
          <w:color w:val="7030A0"/>
        </w:rPr>
        <w:t>development</w:t>
      </w:r>
      <w:r w:rsidR="76323BBB" w:rsidRPr="3756A9BF">
        <w:rPr>
          <w:rFonts w:ascii="Arial" w:eastAsia="Arial" w:hAnsi="Arial" w:cs="Arial"/>
          <w:color w:val="7030A0"/>
        </w:rPr>
        <w:t xml:space="preserve"> and the new curriculum is fully implemented</w:t>
      </w:r>
      <w:r w:rsidR="1EE5956F" w:rsidRPr="3756A9BF">
        <w:rPr>
          <w:rFonts w:ascii="Arial" w:eastAsia="Arial" w:hAnsi="Arial" w:cs="Arial"/>
          <w:color w:val="7030A0"/>
        </w:rPr>
        <w:t>,</w:t>
      </w:r>
      <w:r w:rsidR="76323BBB" w:rsidRPr="3756A9BF">
        <w:rPr>
          <w:rFonts w:ascii="Arial" w:eastAsia="Arial" w:hAnsi="Arial" w:cs="Arial"/>
          <w:color w:val="7030A0"/>
        </w:rPr>
        <w:t xml:space="preserve"> </w:t>
      </w:r>
      <w:r w:rsidR="66CE4E0A" w:rsidRPr="3756A9BF">
        <w:rPr>
          <w:rFonts w:ascii="Arial" w:eastAsia="Arial" w:hAnsi="Arial" w:cs="Arial"/>
          <w:color w:val="7030A0"/>
        </w:rPr>
        <w:t xml:space="preserve">however </w:t>
      </w:r>
      <w:r w:rsidR="055C65CB" w:rsidRPr="3756A9BF">
        <w:rPr>
          <w:rFonts w:ascii="Arial" w:eastAsia="Arial" w:hAnsi="Arial" w:cs="Arial"/>
          <w:color w:val="7030A0"/>
        </w:rPr>
        <w:t>we are still</w:t>
      </w:r>
      <w:r w:rsidR="76323BBB" w:rsidRPr="3756A9BF">
        <w:rPr>
          <w:rFonts w:ascii="Arial" w:eastAsia="Arial" w:hAnsi="Arial" w:cs="Arial"/>
          <w:color w:val="7030A0"/>
        </w:rPr>
        <w:t xml:space="preserve"> </w:t>
      </w:r>
      <w:r w:rsidR="055C65CB" w:rsidRPr="3756A9BF">
        <w:rPr>
          <w:rFonts w:ascii="Arial" w:eastAsia="Arial" w:hAnsi="Arial" w:cs="Arial"/>
          <w:color w:val="7030A0"/>
        </w:rPr>
        <w:t>improving</w:t>
      </w:r>
      <w:r w:rsidR="76323BBB" w:rsidRPr="3756A9BF">
        <w:rPr>
          <w:rFonts w:ascii="Arial" w:eastAsia="Arial" w:hAnsi="Arial" w:cs="Arial"/>
          <w:color w:val="7030A0"/>
        </w:rPr>
        <w:t xml:space="preserve"> </w:t>
      </w:r>
      <w:r w:rsidR="119E9E55" w:rsidRPr="3756A9BF">
        <w:rPr>
          <w:rFonts w:ascii="Arial" w:eastAsia="Arial" w:hAnsi="Arial" w:cs="Arial"/>
          <w:color w:val="7030A0"/>
        </w:rPr>
        <w:t>this so I think we can grade ourselves at good.</w:t>
      </w:r>
    </w:p>
    <w:p w14:paraId="16B1A7DF" w14:textId="4706F51C" w:rsidR="12C7F2C3" w:rsidRDefault="49CABCC2" w:rsidP="3756A9BF">
      <w:pPr>
        <w:spacing w:before="240" w:after="240" w:line="360" w:lineRule="auto"/>
        <w:rPr>
          <w:rFonts w:ascii="Arial" w:eastAsia="Arial" w:hAnsi="Arial" w:cs="Arial"/>
          <w:color w:val="7030A0"/>
        </w:rPr>
      </w:pPr>
      <w:r w:rsidRPr="3756A9BF">
        <w:rPr>
          <w:rFonts w:ascii="Arial" w:eastAsia="Arial" w:hAnsi="Arial" w:cs="Arial"/>
          <w:color w:val="7030A0"/>
        </w:rPr>
        <w:t xml:space="preserve">For environment </w:t>
      </w:r>
      <w:r w:rsidR="15E715DC" w:rsidRPr="3756A9BF">
        <w:rPr>
          <w:rFonts w:ascii="Arial" w:eastAsia="Arial" w:hAnsi="Arial" w:cs="Arial"/>
          <w:color w:val="7030A0"/>
        </w:rPr>
        <w:t>I have</w:t>
      </w:r>
      <w:r w:rsidRPr="3756A9BF">
        <w:rPr>
          <w:rFonts w:ascii="Arial" w:eastAsia="Arial" w:hAnsi="Arial" w:cs="Arial"/>
          <w:color w:val="7030A0"/>
        </w:rPr>
        <w:t xml:space="preserve"> </w:t>
      </w:r>
      <w:r w:rsidR="15E715DC" w:rsidRPr="3756A9BF">
        <w:rPr>
          <w:rFonts w:ascii="Arial" w:eastAsia="Arial" w:hAnsi="Arial" w:cs="Arial"/>
          <w:color w:val="7030A0"/>
        </w:rPr>
        <w:t>graded us as excellent</w:t>
      </w:r>
      <w:r w:rsidRPr="3756A9BF">
        <w:rPr>
          <w:rFonts w:ascii="Arial" w:eastAsia="Arial" w:hAnsi="Arial" w:cs="Arial"/>
          <w:color w:val="7030A0"/>
        </w:rPr>
        <w:t xml:space="preserve"> </w:t>
      </w:r>
      <w:r w:rsidR="15E715DC" w:rsidRPr="3756A9BF">
        <w:rPr>
          <w:rFonts w:ascii="Arial" w:eastAsia="Arial" w:hAnsi="Arial" w:cs="Arial"/>
          <w:color w:val="7030A0"/>
        </w:rPr>
        <w:t xml:space="preserve">- </w:t>
      </w:r>
      <w:r w:rsidRPr="3756A9BF">
        <w:rPr>
          <w:rFonts w:ascii="Arial" w:eastAsia="Arial" w:hAnsi="Arial" w:cs="Arial"/>
          <w:color w:val="7030A0"/>
        </w:rPr>
        <w:t>with the</w:t>
      </w:r>
      <w:r w:rsidR="12C7F2C3" w:rsidRPr="3756A9BF">
        <w:rPr>
          <w:rFonts w:ascii="Arial" w:eastAsia="Arial" w:hAnsi="Arial" w:cs="Arial"/>
          <w:color w:val="7030A0"/>
        </w:rPr>
        <w:t xml:space="preserve"> improve</w:t>
      </w:r>
      <w:r w:rsidR="18718632" w:rsidRPr="3756A9BF">
        <w:rPr>
          <w:rFonts w:ascii="Arial" w:eastAsia="Arial" w:hAnsi="Arial" w:cs="Arial"/>
          <w:color w:val="7030A0"/>
        </w:rPr>
        <w:t>ments made</w:t>
      </w:r>
      <w:r w:rsidR="12C7F2C3" w:rsidRPr="3756A9BF">
        <w:rPr>
          <w:rFonts w:ascii="Arial" w:eastAsia="Arial" w:hAnsi="Arial" w:cs="Arial"/>
          <w:color w:val="7030A0"/>
        </w:rPr>
        <w:t xml:space="preserve"> </w:t>
      </w:r>
      <w:r w:rsidR="380C87B3" w:rsidRPr="3756A9BF">
        <w:rPr>
          <w:rFonts w:ascii="Arial" w:eastAsia="Arial" w:hAnsi="Arial" w:cs="Arial"/>
          <w:color w:val="7030A0"/>
        </w:rPr>
        <w:t>to our setting</w:t>
      </w:r>
      <w:r w:rsidR="169449B7" w:rsidRPr="3756A9BF">
        <w:rPr>
          <w:rFonts w:ascii="Arial" w:eastAsia="Arial" w:hAnsi="Arial" w:cs="Arial"/>
          <w:color w:val="7030A0"/>
        </w:rPr>
        <w:t>,</w:t>
      </w:r>
      <w:r w:rsidR="380C87B3" w:rsidRPr="3756A9BF">
        <w:rPr>
          <w:rFonts w:ascii="Arial" w:eastAsia="Arial" w:hAnsi="Arial" w:cs="Arial"/>
          <w:color w:val="7030A0"/>
        </w:rPr>
        <w:t xml:space="preserve"> there is a real sense of cynefin</w:t>
      </w:r>
      <w:r w:rsidR="6E284459" w:rsidRPr="3756A9BF">
        <w:rPr>
          <w:rFonts w:ascii="Arial" w:eastAsia="Arial" w:hAnsi="Arial" w:cs="Arial"/>
          <w:color w:val="7030A0"/>
        </w:rPr>
        <w:t>, the new resources and hard work has shown in this grading.</w:t>
      </w:r>
    </w:p>
    <w:p w14:paraId="0F36482C" w14:textId="5EC979DD" w:rsidR="380C87B3" w:rsidRDefault="5A65A2E1" w:rsidP="3756A9BF">
      <w:pPr>
        <w:spacing w:before="240" w:after="240" w:line="360" w:lineRule="auto"/>
        <w:rPr>
          <w:rFonts w:ascii="Arial" w:eastAsia="Arial" w:hAnsi="Arial" w:cs="Arial"/>
          <w:color w:val="7030A0"/>
        </w:rPr>
      </w:pPr>
      <w:r w:rsidRPr="3756A9BF">
        <w:rPr>
          <w:rFonts w:ascii="Arial" w:eastAsia="Arial" w:hAnsi="Arial" w:cs="Arial"/>
          <w:color w:val="7030A0"/>
        </w:rPr>
        <w:t>We are now good</w:t>
      </w:r>
      <w:r w:rsidR="6E284459" w:rsidRPr="3756A9BF">
        <w:rPr>
          <w:rFonts w:ascii="Arial" w:eastAsia="Arial" w:hAnsi="Arial" w:cs="Arial"/>
          <w:color w:val="7030A0"/>
        </w:rPr>
        <w:t xml:space="preserve"> </w:t>
      </w:r>
      <w:r w:rsidR="2AC3F0EC" w:rsidRPr="3756A9BF">
        <w:rPr>
          <w:rFonts w:ascii="Arial" w:eastAsia="Arial" w:hAnsi="Arial" w:cs="Arial"/>
          <w:color w:val="7030A0"/>
        </w:rPr>
        <w:t>f</w:t>
      </w:r>
      <w:r w:rsidR="380C87B3" w:rsidRPr="3756A9BF">
        <w:rPr>
          <w:rFonts w:ascii="Arial" w:eastAsia="Arial" w:hAnsi="Arial" w:cs="Arial"/>
          <w:color w:val="7030A0"/>
        </w:rPr>
        <w:t>or Leadership and management</w:t>
      </w:r>
      <w:r w:rsidR="629EF06C" w:rsidRPr="3756A9BF">
        <w:rPr>
          <w:rFonts w:ascii="Arial" w:eastAsia="Arial" w:hAnsi="Arial" w:cs="Arial"/>
          <w:color w:val="7030A0"/>
        </w:rPr>
        <w:t>.</w:t>
      </w:r>
      <w:r w:rsidR="380C87B3" w:rsidRPr="3756A9BF">
        <w:rPr>
          <w:rFonts w:ascii="Arial" w:eastAsia="Arial" w:hAnsi="Arial" w:cs="Arial"/>
          <w:color w:val="7030A0"/>
        </w:rPr>
        <w:t xml:space="preserve"> </w:t>
      </w:r>
      <w:r w:rsidR="74AA7F76" w:rsidRPr="3756A9BF">
        <w:rPr>
          <w:rFonts w:ascii="Arial" w:eastAsia="Arial" w:hAnsi="Arial" w:cs="Arial"/>
          <w:color w:val="7030A0"/>
        </w:rPr>
        <w:t xml:space="preserve"> O</w:t>
      </w:r>
      <w:r w:rsidR="380C87B3" w:rsidRPr="3756A9BF">
        <w:rPr>
          <w:rFonts w:ascii="Arial" w:eastAsia="Arial" w:hAnsi="Arial" w:cs="Arial"/>
          <w:color w:val="7030A0"/>
        </w:rPr>
        <w:t>ur policies are up to date, all staff are aware of their responsibilities</w:t>
      </w:r>
      <w:r w:rsidR="5AE3E10E" w:rsidRPr="3756A9BF">
        <w:rPr>
          <w:rFonts w:ascii="Arial" w:eastAsia="Arial" w:hAnsi="Arial" w:cs="Arial"/>
          <w:color w:val="7030A0"/>
        </w:rPr>
        <w:t xml:space="preserve">, </w:t>
      </w:r>
      <w:r w:rsidR="380C87B3" w:rsidRPr="3756A9BF">
        <w:rPr>
          <w:rFonts w:ascii="Arial" w:eastAsia="Arial" w:hAnsi="Arial" w:cs="Arial"/>
          <w:color w:val="7030A0"/>
        </w:rPr>
        <w:t xml:space="preserve">and </w:t>
      </w:r>
      <w:r w:rsidR="138FC22C" w:rsidRPr="3756A9BF">
        <w:rPr>
          <w:rFonts w:ascii="Arial" w:eastAsia="Arial" w:hAnsi="Arial" w:cs="Arial"/>
          <w:color w:val="7030A0"/>
        </w:rPr>
        <w:t>we have a great working relationship with our stakeholders.</w:t>
      </w:r>
      <w:r w:rsidR="186042E3" w:rsidRPr="3756A9BF">
        <w:rPr>
          <w:rFonts w:ascii="Arial" w:eastAsia="Arial" w:hAnsi="Arial" w:cs="Arial"/>
          <w:color w:val="7030A0"/>
        </w:rPr>
        <w:t xml:space="preserve">  </w:t>
      </w:r>
    </w:p>
    <w:p w14:paraId="54ADDF5C" w14:textId="0071168F" w:rsidR="10F2C694" w:rsidRDefault="10F2C694" w:rsidP="3756A9BF">
      <w:pPr>
        <w:spacing w:line="360" w:lineRule="auto"/>
        <w:rPr>
          <w:rFonts w:ascii="Arial" w:eastAsia="Arial" w:hAnsi="Arial" w:cs="Arial"/>
          <w:color w:val="7030A0"/>
        </w:rPr>
      </w:pPr>
      <w:r w:rsidRPr="3756A9BF">
        <w:rPr>
          <w:rFonts w:ascii="Arial" w:eastAsia="Arial" w:hAnsi="Arial" w:cs="Arial"/>
          <w:color w:val="7030A0"/>
        </w:rPr>
        <w:t xml:space="preserve">We need to continue to provide quality care to our children and their families. Eadie </w:t>
      </w:r>
      <w:r w:rsidRPr="3756A9BF">
        <w:rPr>
          <w:rFonts w:ascii="Arial" w:eastAsia="Arial" w:hAnsi="Arial" w:cs="Arial"/>
          <w:i/>
          <w:iCs/>
          <w:color w:val="7030A0"/>
        </w:rPr>
        <w:t>et al</w:t>
      </w:r>
      <w:r w:rsidRPr="3756A9BF">
        <w:rPr>
          <w:rFonts w:ascii="Arial" w:eastAsia="Arial" w:hAnsi="Arial" w:cs="Arial"/>
          <w:color w:val="7030A0"/>
        </w:rPr>
        <w:t xml:space="preserve">. (2022) says that quality is something that we want for our setting. </w:t>
      </w:r>
      <w:r w:rsidR="49DAD0D1" w:rsidRPr="3756A9BF">
        <w:rPr>
          <w:rFonts w:ascii="Arial" w:eastAsia="Arial" w:hAnsi="Arial" w:cs="Arial"/>
          <w:color w:val="7030A0"/>
        </w:rPr>
        <w:t xml:space="preserve">Donoghue (2017) says that children who do not have access to quality environments fail to develop holistically are reported to be emotionally delayed and not ready for the transition into school.  </w:t>
      </w:r>
      <w:r w:rsidRPr="3756A9BF">
        <w:rPr>
          <w:rFonts w:ascii="Arial" w:eastAsia="Arial" w:hAnsi="Arial" w:cs="Arial"/>
          <w:color w:val="7030A0"/>
        </w:rPr>
        <w:t>We need to consistently improve through interventions for our children with additional needs,</w:t>
      </w:r>
      <w:r w:rsidR="51B7009A" w:rsidRPr="3756A9BF">
        <w:rPr>
          <w:rFonts w:ascii="Arial" w:eastAsia="Arial" w:hAnsi="Arial" w:cs="Arial"/>
          <w:color w:val="7030A0"/>
        </w:rPr>
        <w:t xml:space="preserve"> continue p</w:t>
      </w:r>
      <w:r w:rsidRPr="3756A9BF">
        <w:rPr>
          <w:rFonts w:ascii="Arial" w:eastAsia="Arial" w:hAnsi="Arial" w:cs="Arial"/>
          <w:color w:val="7030A0"/>
        </w:rPr>
        <w:t>rofessional development</w:t>
      </w:r>
      <w:r w:rsidR="7AC9B953" w:rsidRPr="3756A9BF">
        <w:rPr>
          <w:rFonts w:ascii="Arial" w:eastAsia="Arial" w:hAnsi="Arial" w:cs="Arial"/>
          <w:color w:val="7030A0"/>
        </w:rPr>
        <w:t xml:space="preserve"> and the </w:t>
      </w:r>
      <w:r w:rsidRPr="3756A9BF">
        <w:rPr>
          <w:rFonts w:ascii="Arial" w:eastAsia="Arial" w:hAnsi="Arial" w:cs="Arial"/>
          <w:color w:val="7030A0"/>
        </w:rPr>
        <w:t>development of our areas inside and out and working together to ensure that we are the best we can be.</w:t>
      </w:r>
    </w:p>
    <w:p w14:paraId="73321525" w14:textId="261FFC0A" w:rsidR="00DB11FE" w:rsidRDefault="2A611BCF" w:rsidP="3756A9BF">
      <w:pPr>
        <w:spacing w:line="360" w:lineRule="auto"/>
        <w:rPr>
          <w:rFonts w:ascii="Arial" w:eastAsia="Arial" w:hAnsi="Arial" w:cs="Arial"/>
          <w:color w:val="7030A0"/>
        </w:rPr>
      </w:pPr>
      <w:r w:rsidRPr="3756A9BF">
        <w:rPr>
          <w:rFonts w:ascii="Arial" w:eastAsia="Arial" w:hAnsi="Arial" w:cs="Arial"/>
          <w:color w:val="7030A0"/>
        </w:rPr>
        <w:t xml:space="preserve">Thank you all for tonight. </w:t>
      </w:r>
    </w:p>
    <w:p w14:paraId="16D481F5" w14:textId="433FFC00" w:rsidR="3756A9BF" w:rsidRDefault="3756A9BF" w:rsidP="3756A9BF">
      <w:pPr>
        <w:rPr>
          <w:rFonts w:ascii="Arial" w:eastAsia="Arial" w:hAnsi="Arial" w:cs="Arial"/>
        </w:rPr>
      </w:pPr>
      <w:r w:rsidRPr="3756A9BF">
        <w:rPr>
          <w:rFonts w:ascii="Arial" w:eastAsia="Arial" w:hAnsi="Arial" w:cs="Arial"/>
        </w:rPr>
        <w:br w:type="page"/>
      </w:r>
    </w:p>
    <w:p w14:paraId="37E4EA4C" w14:textId="34B60A63" w:rsidR="0E4340D9" w:rsidRDefault="0E4340D9" w:rsidP="3756A9BF">
      <w:pPr>
        <w:spacing w:after="240" w:line="360" w:lineRule="auto"/>
        <w:rPr>
          <w:rFonts w:ascii="Arial" w:eastAsia="Arial" w:hAnsi="Arial" w:cs="Arial"/>
          <w:u w:val="single"/>
        </w:rPr>
      </w:pPr>
      <w:r w:rsidRPr="3756A9BF">
        <w:rPr>
          <w:rFonts w:ascii="Arial" w:eastAsia="Arial" w:hAnsi="Arial" w:cs="Arial"/>
          <w:u w:val="single"/>
        </w:rPr>
        <w:t>References</w:t>
      </w:r>
    </w:p>
    <w:p w14:paraId="4658228C" w14:textId="48BD5FA7" w:rsidR="13AC41DC" w:rsidRDefault="13AC41DC" w:rsidP="3756A9BF">
      <w:pPr>
        <w:spacing w:after="240" w:line="360" w:lineRule="auto"/>
        <w:rPr>
          <w:rFonts w:ascii="Arial" w:eastAsia="Arial" w:hAnsi="Arial" w:cs="Arial"/>
        </w:rPr>
      </w:pPr>
      <w:r w:rsidRPr="3756A9BF">
        <w:rPr>
          <w:rFonts w:ascii="Arial" w:eastAsia="Arial" w:hAnsi="Arial" w:cs="Arial"/>
        </w:rPr>
        <w:t xml:space="preserve">Belsky, J., Caspi, A., Moffitt, T.E. and Poulton, R. (2020). </w:t>
      </w:r>
      <w:r w:rsidRPr="3756A9BF">
        <w:rPr>
          <w:rFonts w:ascii="Arial" w:eastAsia="Arial" w:hAnsi="Arial" w:cs="Arial"/>
          <w:i/>
          <w:iCs/>
        </w:rPr>
        <w:t>The Origins of You</w:t>
      </w:r>
      <w:r w:rsidRPr="3756A9BF">
        <w:rPr>
          <w:rFonts w:ascii="Arial" w:eastAsia="Arial" w:hAnsi="Arial" w:cs="Arial"/>
        </w:rPr>
        <w:t>. Harvard University Press.</w:t>
      </w:r>
    </w:p>
    <w:p w14:paraId="4DC9FBDE" w14:textId="69D28B8E" w:rsidR="13AC41DC" w:rsidRDefault="13AC41DC" w:rsidP="3756A9BF">
      <w:pPr>
        <w:spacing w:after="240" w:line="360" w:lineRule="auto"/>
        <w:rPr>
          <w:rFonts w:ascii="Arial" w:eastAsia="Arial" w:hAnsi="Arial" w:cs="Arial"/>
        </w:rPr>
      </w:pPr>
      <w:r w:rsidRPr="3756A9BF">
        <w:rPr>
          <w:rFonts w:ascii="Arial" w:eastAsia="Arial" w:hAnsi="Arial" w:cs="Arial"/>
        </w:rPr>
        <w:t xml:space="preserve">Brodie, K. (2017). </w:t>
      </w:r>
      <w:r w:rsidRPr="3756A9BF">
        <w:rPr>
          <w:rFonts w:ascii="Arial" w:eastAsia="Arial" w:hAnsi="Arial" w:cs="Arial"/>
          <w:i/>
          <w:iCs/>
        </w:rPr>
        <w:t>Making Observations</w:t>
      </w:r>
      <w:r w:rsidRPr="3756A9BF">
        <w:rPr>
          <w:rFonts w:ascii="Arial" w:eastAsia="Arial" w:hAnsi="Arial" w:cs="Arial"/>
        </w:rPr>
        <w:t xml:space="preserve">. [online] Teach Early Years. Available at: </w:t>
      </w:r>
      <w:hyperlink r:id="rId8">
        <w:r w:rsidRPr="3756A9BF">
          <w:rPr>
            <w:rStyle w:val="Hyperlink"/>
            <w:rFonts w:ascii="Arial" w:eastAsia="Arial" w:hAnsi="Arial" w:cs="Arial"/>
          </w:rPr>
          <w:t>https://www.teachearlyyears.com/nursery-management/view/making-observations</w:t>
        </w:r>
      </w:hyperlink>
      <w:r w:rsidRPr="3756A9BF">
        <w:rPr>
          <w:rFonts w:ascii="Arial" w:eastAsia="Arial" w:hAnsi="Arial" w:cs="Arial"/>
        </w:rPr>
        <w:t xml:space="preserve"> [Accessed 13 Mar. 2025].</w:t>
      </w:r>
    </w:p>
    <w:p w14:paraId="1CD047C8" w14:textId="2525248C" w:rsidR="13AC41DC" w:rsidRDefault="13AC41DC" w:rsidP="3756A9BF">
      <w:pPr>
        <w:spacing w:after="240" w:line="360" w:lineRule="auto"/>
        <w:rPr>
          <w:rFonts w:ascii="Arial" w:eastAsia="Arial" w:hAnsi="Arial" w:cs="Arial"/>
        </w:rPr>
      </w:pPr>
      <w:r w:rsidRPr="3756A9BF">
        <w:rPr>
          <w:rFonts w:ascii="Arial" w:eastAsia="Arial" w:hAnsi="Arial" w:cs="Arial"/>
        </w:rPr>
        <w:t xml:space="preserve">Business Wales (n.d.). </w:t>
      </w:r>
      <w:r w:rsidRPr="3756A9BF">
        <w:rPr>
          <w:rFonts w:ascii="Arial" w:eastAsia="Arial" w:hAnsi="Arial" w:cs="Arial"/>
          <w:i/>
          <w:iCs/>
        </w:rPr>
        <w:t>The General Data Protection Regulation</w:t>
      </w:r>
      <w:r w:rsidRPr="3756A9BF">
        <w:rPr>
          <w:rFonts w:ascii="Arial" w:eastAsia="Arial" w:hAnsi="Arial" w:cs="Arial"/>
        </w:rPr>
        <w:t xml:space="preserve">. [online] Business Wales. Available at: </w:t>
      </w:r>
      <w:hyperlink r:id="rId9">
        <w:r w:rsidRPr="3756A9BF">
          <w:rPr>
            <w:rStyle w:val="Hyperlink"/>
            <w:rFonts w:ascii="Arial" w:eastAsia="Arial" w:hAnsi="Arial" w:cs="Arial"/>
          </w:rPr>
          <w:t>https://businesswales.gov.wales/starting-up/further-guides/general-data-protection-regulation</w:t>
        </w:r>
      </w:hyperlink>
      <w:r w:rsidRPr="3756A9BF">
        <w:rPr>
          <w:rFonts w:ascii="Arial" w:eastAsia="Arial" w:hAnsi="Arial" w:cs="Arial"/>
        </w:rPr>
        <w:t xml:space="preserve"> [Accessed 11 Mar. 2025].</w:t>
      </w:r>
    </w:p>
    <w:p w14:paraId="5A756BD1" w14:textId="20E9E884" w:rsidR="13AC41DC" w:rsidRDefault="13AC41DC" w:rsidP="3756A9BF">
      <w:pPr>
        <w:spacing w:after="240" w:line="360" w:lineRule="auto"/>
        <w:rPr>
          <w:rFonts w:ascii="Arial" w:eastAsia="Arial" w:hAnsi="Arial" w:cs="Arial"/>
        </w:rPr>
      </w:pPr>
      <w:r w:rsidRPr="3756A9BF">
        <w:rPr>
          <w:rFonts w:ascii="Arial" w:eastAsia="Arial" w:hAnsi="Arial" w:cs="Arial"/>
        </w:rPr>
        <w:t xml:space="preserve">Cardiff Workforce Development (2025). </w:t>
      </w:r>
      <w:r w:rsidRPr="3756A9BF">
        <w:rPr>
          <w:rFonts w:ascii="Arial" w:eastAsia="Arial" w:hAnsi="Arial" w:cs="Arial"/>
          <w:i/>
          <w:iCs/>
        </w:rPr>
        <w:t>Workforce Development - Cardiff Family Advice and Support</w:t>
      </w:r>
      <w:r w:rsidRPr="3756A9BF">
        <w:rPr>
          <w:rFonts w:ascii="Arial" w:eastAsia="Arial" w:hAnsi="Arial" w:cs="Arial"/>
        </w:rPr>
        <w:t xml:space="preserve">. [online] Cardiff Family Advice and Support. Available at: </w:t>
      </w:r>
      <w:hyperlink r:id="rId10">
        <w:r w:rsidRPr="3756A9BF">
          <w:rPr>
            <w:rStyle w:val="Hyperlink"/>
            <w:rFonts w:ascii="Arial" w:eastAsia="Arial" w:hAnsi="Arial" w:cs="Arial"/>
          </w:rPr>
          <w:t>https://www.cardifffamilies.co.uk/cardiff-workforce-development-training-planner/</w:t>
        </w:r>
      </w:hyperlink>
      <w:r w:rsidRPr="3756A9BF">
        <w:rPr>
          <w:rFonts w:ascii="Arial" w:eastAsia="Arial" w:hAnsi="Arial" w:cs="Arial"/>
        </w:rPr>
        <w:t xml:space="preserve"> [Accessed 12 Mar. 2025].</w:t>
      </w:r>
    </w:p>
    <w:p w14:paraId="7DFF682A" w14:textId="6B06BA4D" w:rsidR="4CBF7CE2" w:rsidRDefault="4CBF7CE2" w:rsidP="3756A9BF">
      <w:pPr>
        <w:spacing w:after="240" w:line="360" w:lineRule="auto"/>
        <w:rPr>
          <w:rFonts w:ascii="Arial" w:eastAsia="Arial" w:hAnsi="Arial" w:cs="Arial"/>
        </w:rPr>
      </w:pPr>
      <w:r w:rsidRPr="3756A9BF">
        <w:rPr>
          <w:rFonts w:ascii="Arial" w:eastAsia="Arial" w:hAnsi="Arial" w:cs="Arial"/>
        </w:rPr>
        <w:t xml:space="preserve">Care Inspectorate Wales (2016). </w:t>
      </w:r>
      <w:r w:rsidRPr="3756A9BF">
        <w:rPr>
          <w:rFonts w:ascii="Arial" w:eastAsia="Arial" w:hAnsi="Arial" w:cs="Arial"/>
          <w:i/>
          <w:iCs/>
        </w:rPr>
        <w:t>National Minimum Standards for Regulated Childcare for children up to the age of 12 years</w:t>
      </w:r>
      <w:r w:rsidRPr="3756A9BF">
        <w:rPr>
          <w:rFonts w:ascii="Arial" w:eastAsia="Arial" w:hAnsi="Arial" w:cs="Arial"/>
        </w:rPr>
        <w:t xml:space="preserve">. [online] Available at: </w:t>
      </w:r>
      <w:hyperlink r:id="rId11">
        <w:r w:rsidRPr="3756A9BF">
          <w:rPr>
            <w:rStyle w:val="Hyperlink"/>
            <w:rFonts w:ascii="Arial" w:eastAsia="Arial" w:hAnsi="Arial" w:cs="Arial"/>
          </w:rPr>
          <w:t>https://www.careinspectorate.wales/sites/default/files/2018-01/160411regchildcareen.pdf</w:t>
        </w:r>
      </w:hyperlink>
      <w:r w:rsidRPr="3756A9BF">
        <w:rPr>
          <w:rFonts w:ascii="Arial" w:eastAsia="Arial" w:hAnsi="Arial" w:cs="Arial"/>
        </w:rPr>
        <w:t>.</w:t>
      </w:r>
    </w:p>
    <w:p w14:paraId="0C20DA5C" w14:textId="622AA6BB" w:rsidR="13AC41DC" w:rsidRDefault="13AC41DC" w:rsidP="3756A9BF">
      <w:pPr>
        <w:spacing w:after="240" w:line="360" w:lineRule="auto"/>
        <w:rPr>
          <w:rFonts w:ascii="Arial" w:eastAsia="Arial" w:hAnsi="Arial" w:cs="Arial"/>
        </w:rPr>
      </w:pPr>
      <w:r w:rsidRPr="3756A9BF">
        <w:rPr>
          <w:rFonts w:ascii="Arial" w:eastAsia="Arial" w:hAnsi="Arial" w:cs="Arial"/>
        </w:rPr>
        <w:t xml:space="preserve">Care Inspectorate Wales (2019). </w:t>
      </w:r>
      <w:r w:rsidRPr="3756A9BF">
        <w:rPr>
          <w:rFonts w:ascii="Arial" w:eastAsia="Arial" w:hAnsi="Arial" w:cs="Arial"/>
          <w:i/>
          <w:iCs/>
        </w:rPr>
        <w:t>Code of Practice for Inspection of Child Minding, Day Care and Open Access Play Services (HTML document) | Care Inspectorate Wales</w:t>
      </w:r>
      <w:r w:rsidRPr="3756A9BF">
        <w:rPr>
          <w:rFonts w:ascii="Arial" w:eastAsia="Arial" w:hAnsi="Arial" w:cs="Arial"/>
        </w:rPr>
        <w:t xml:space="preserve">. [online] Careinspectorate.wales. Available at: </w:t>
      </w:r>
      <w:hyperlink r:id="rId12">
        <w:r w:rsidRPr="3756A9BF">
          <w:rPr>
            <w:rStyle w:val="Hyperlink"/>
            <w:rFonts w:ascii="Arial" w:eastAsia="Arial" w:hAnsi="Arial" w:cs="Arial"/>
          </w:rPr>
          <w:t>https://www.careinspectorate.wales/code-practice-inspection-child-minding-day-care-and-open-access-play-services-html</w:t>
        </w:r>
      </w:hyperlink>
      <w:r w:rsidRPr="3756A9BF">
        <w:rPr>
          <w:rFonts w:ascii="Arial" w:eastAsia="Arial" w:hAnsi="Arial" w:cs="Arial"/>
        </w:rPr>
        <w:t xml:space="preserve"> [Accessed 4 Mar. 2025].</w:t>
      </w:r>
    </w:p>
    <w:p w14:paraId="0565F364" w14:textId="1760D92D" w:rsidR="13AC41DC" w:rsidRDefault="13AC41DC" w:rsidP="3756A9BF">
      <w:pPr>
        <w:spacing w:after="240" w:line="360" w:lineRule="auto"/>
        <w:rPr>
          <w:rFonts w:ascii="Arial" w:eastAsia="Arial" w:hAnsi="Arial" w:cs="Arial"/>
        </w:rPr>
      </w:pPr>
      <w:r w:rsidRPr="3756A9BF">
        <w:rPr>
          <w:rFonts w:ascii="Arial" w:eastAsia="Arial" w:hAnsi="Arial" w:cs="Arial"/>
        </w:rPr>
        <w:t xml:space="preserve">Care Inspectorate Wales (2025). </w:t>
      </w:r>
      <w:r w:rsidR="784E780E" w:rsidRPr="3756A9BF">
        <w:rPr>
          <w:rFonts w:ascii="Arial" w:eastAsia="Arial" w:hAnsi="Arial" w:cs="Arial"/>
          <w:i/>
          <w:iCs/>
        </w:rPr>
        <w:t>Self-Assessment</w:t>
      </w:r>
      <w:r w:rsidRPr="3756A9BF">
        <w:rPr>
          <w:rFonts w:ascii="Arial" w:eastAsia="Arial" w:hAnsi="Arial" w:cs="Arial"/>
          <w:i/>
          <w:iCs/>
        </w:rPr>
        <w:t xml:space="preserve"> of Service Statement (SASS) | Care Inspectorate Wales</w:t>
      </w:r>
      <w:r w:rsidRPr="3756A9BF">
        <w:rPr>
          <w:rFonts w:ascii="Arial" w:eastAsia="Arial" w:hAnsi="Arial" w:cs="Arial"/>
        </w:rPr>
        <w:t xml:space="preserve">. [online] </w:t>
      </w:r>
      <w:hyperlink>
        <w:r w:rsidRPr="3756A9BF">
          <w:rPr>
            <w:rStyle w:val="Hyperlink"/>
            <w:rFonts w:ascii="Arial" w:eastAsia="Arial" w:hAnsi="Arial" w:cs="Arial"/>
          </w:rPr>
          <w:t>www.careinspectorate.wales</w:t>
        </w:r>
      </w:hyperlink>
      <w:r w:rsidRPr="3756A9BF">
        <w:rPr>
          <w:rFonts w:ascii="Arial" w:eastAsia="Arial" w:hAnsi="Arial" w:cs="Arial"/>
        </w:rPr>
        <w:t xml:space="preserve">. Available at: </w:t>
      </w:r>
      <w:hyperlink r:id="rId13">
        <w:r w:rsidRPr="3756A9BF">
          <w:rPr>
            <w:rStyle w:val="Hyperlink"/>
            <w:rFonts w:ascii="Arial" w:eastAsia="Arial" w:hAnsi="Arial" w:cs="Arial"/>
          </w:rPr>
          <w:t>https://www.careinspectorate.wales/providing-a-care-service/already-registered-services/self-assessment-service-statement-sass</w:t>
        </w:r>
      </w:hyperlink>
      <w:r w:rsidRPr="3756A9BF">
        <w:rPr>
          <w:rFonts w:ascii="Arial" w:eastAsia="Arial" w:hAnsi="Arial" w:cs="Arial"/>
        </w:rPr>
        <w:t>.</w:t>
      </w:r>
    </w:p>
    <w:p w14:paraId="0DCB6AA4" w14:textId="6EAF4617" w:rsidR="33AC0603" w:rsidRDefault="33AC0603" w:rsidP="3756A9BF">
      <w:pPr>
        <w:spacing w:after="240" w:line="360" w:lineRule="auto"/>
        <w:rPr>
          <w:rFonts w:ascii="Arial" w:eastAsia="Arial" w:hAnsi="Arial" w:cs="Arial"/>
        </w:rPr>
      </w:pPr>
      <w:r w:rsidRPr="3756A9BF">
        <w:rPr>
          <w:rFonts w:ascii="Arial" w:eastAsia="Arial" w:hAnsi="Arial" w:cs="Arial"/>
        </w:rPr>
        <w:t xml:space="preserve">Care Inspectorate Wales (n.d.). </w:t>
      </w:r>
      <w:r w:rsidRPr="3756A9BF">
        <w:rPr>
          <w:rFonts w:ascii="Arial" w:eastAsia="Arial" w:hAnsi="Arial" w:cs="Arial"/>
          <w:i/>
          <w:iCs/>
        </w:rPr>
        <w:t>How we inspect childcare and play services | Care Inspectorate Wales</w:t>
      </w:r>
      <w:r w:rsidRPr="3756A9BF">
        <w:rPr>
          <w:rFonts w:ascii="Arial" w:eastAsia="Arial" w:hAnsi="Arial" w:cs="Arial"/>
        </w:rPr>
        <w:t xml:space="preserve">. [online] </w:t>
      </w:r>
      <w:hyperlink r:id="rId14">
        <w:r w:rsidRPr="3756A9BF">
          <w:rPr>
            <w:rStyle w:val="Hyperlink"/>
            <w:rFonts w:ascii="Arial" w:eastAsia="Arial" w:hAnsi="Arial" w:cs="Arial"/>
          </w:rPr>
          <w:t>www.careinspectorate.wales</w:t>
        </w:r>
      </w:hyperlink>
      <w:r w:rsidRPr="3756A9BF">
        <w:rPr>
          <w:rFonts w:ascii="Arial" w:eastAsia="Arial" w:hAnsi="Arial" w:cs="Arial"/>
        </w:rPr>
        <w:t xml:space="preserve">. Available at: </w:t>
      </w:r>
      <w:hyperlink r:id="rId15">
        <w:r w:rsidRPr="3756A9BF">
          <w:rPr>
            <w:rStyle w:val="Hyperlink"/>
            <w:rFonts w:ascii="Arial" w:eastAsia="Arial" w:hAnsi="Arial" w:cs="Arial"/>
          </w:rPr>
          <w:t>https://www.careinspectorate.wales/how-we-inspect-childcare-and-play-services</w:t>
        </w:r>
      </w:hyperlink>
      <w:r w:rsidRPr="3756A9BF">
        <w:rPr>
          <w:rFonts w:ascii="Arial" w:eastAsia="Arial" w:hAnsi="Arial" w:cs="Arial"/>
        </w:rPr>
        <w:t xml:space="preserve"> [Accessed 28 Feb. 2025].</w:t>
      </w:r>
    </w:p>
    <w:p w14:paraId="133FC665" w14:textId="6CBE3877" w:rsidR="13AC41DC" w:rsidRDefault="13AC41DC" w:rsidP="3756A9BF">
      <w:pPr>
        <w:spacing w:after="240" w:line="360" w:lineRule="auto"/>
        <w:rPr>
          <w:rFonts w:ascii="Arial" w:eastAsia="Arial" w:hAnsi="Arial" w:cs="Arial"/>
        </w:rPr>
      </w:pPr>
      <w:r w:rsidRPr="3756A9BF">
        <w:rPr>
          <w:rFonts w:ascii="Arial" w:eastAsia="Arial" w:hAnsi="Arial" w:cs="Arial"/>
        </w:rPr>
        <w:t xml:space="preserve">Care Inspectorate Wales and ESTYN (2022). </w:t>
      </w:r>
      <w:r w:rsidRPr="3756A9BF">
        <w:rPr>
          <w:rFonts w:ascii="Arial" w:eastAsia="Arial" w:hAnsi="Arial" w:cs="Arial"/>
          <w:i/>
          <w:iCs/>
        </w:rPr>
        <w:t>Supplementary guidance for inspecting Additional Learning Needs in non- maintained settings</w:t>
      </w:r>
      <w:r w:rsidRPr="3756A9BF">
        <w:rPr>
          <w:rFonts w:ascii="Arial" w:eastAsia="Arial" w:hAnsi="Arial" w:cs="Arial"/>
        </w:rPr>
        <w:t xml:space="preserve">. [online] Available at: </w:t>
      </w:r>
      <w:hyperlink r:id="rId16">
        <w:r w:rsidRPr="3756A9BF">
          <w:rPr>
            <w:rStyle w:val="Hyperlink"/>
            <w:rFonts w:ascii="Arial" w:eastAsia="Arial" w:hAnsi="Arial" w:cs="Arial"/>
          </w:rPr>
          <w:t>https://www.careinspectorate.wales/sites/default/files/2022-10/221010-Supplementary-guidance-for-inspecting-Additional-Learning-Needs-in-non-maintained-settings-en.pdf</w:t>
        </w:r>
      </w:hyperlink>
      <w:r w:rsidRPr="3756A9BF">
        <w:rPr>
          <w:rFonts w:ascii="Arial" w:eastAsia="Arial" w:hAnsi="Arial" w:cs="Arial"/>
        </w:rPr>
        <w:t xml:space="preserve"> [Accessed 2 Mar. 2025].</w:t>
      </w:r>
    </w:p>
    <w:p w14:paraId="427C40A9" w14:textId="012B9C44" w:rsidR="13AC41DC" w:rsidRDefault="13AC41DC" w:rsidP="3756A9BF">
      <w:pPr>
        <w:spacing w:after="240" w:line="360" w:lineRule="auto"/>
        <w:rPr>
          <w:rFonts w:ascii="Arial" w:eastAsia="Arial" w:hAnsi="Arial" w:cs="Arial"/>
        </w:rPr>
      </w:pPr>
      <w:r w:rsidRPr="3756A9BF">
        <w:rPr>
          <w:rFonts w:ascii="Arial" w:eastAsia="Arial" w:hAnsi="Arial" w:cs="Arial"/>
        </w:rPr>
        <w:t xml:space="preserve">Carter, B., Young, S., Ford, K. and Campbell, S. (2024). The Concept of Child-Centred Care in Healthcare: A Scoping Review. </w:t>
      </w:r>
      <w:r w:rsidRPr="3756A9BF">
        <w:rPr>
          <w:rFonts w:ascii="Arial" w:eastAsia="Arial" w:hAnsi="Arial" w:cs="Arial"/>
          <w:i/>
          <w:iCs/>
        </w:rPr>
        <w:t>Pediatric Reports</w:t>
      </w:r>
      <w:r w:rsidRPr="3756A9BF">
        <w:rPr>
          <w:rFonts w:ascii="Arial" w:eastAsia="Arial" w:hAnsi="Arial" w:cs="Arial"/>
        </w:rPr>
        <w:t>, 16(1), pp.114–134. doi:https://doi.org/10.3390/pediatric16010012.</w:t>
      </w:r>
    </w:p>
    <w:p w14:paraId="62984163" w14:textId="4F76B181" w:rsidR="13AC41DC" w:rsidRDefault="13AC41DC" w:rsidP="3756A9BF">
      <w:pPr>
        <w:spacing w:after="240" w:line="360" w:lineRule="auto"/>
        <w:rPr>
          <w:rFonts w:ascii="Arial" w:eastAsia="Arial" w:hAnsi="Arial" w:cs="Arial"/>
        </w:rPr>
      </w:pPr>
      <w:r w:rsidRPr="3756A9BF">
        <w:rPr>
          <w:rFonts w:ascii="Arial" w:eastAsia="Arial" w:hAnsi="Arial" w:cs="Arial"/>
        </w:rPr>
        <w:t xml:space="preserve">Department for Education (2015). </w:t>
      </w:r>
      <w:r w:rsidRPr="3756A9BF">
        <w:rPr>
          <w:rFonts w:ascii="Arial" w:eastAsia="Arial" w:hAnsi="Arial" w:cs="Arial"/>
          <w:i/>
          <w:iCs/>
        </w:rPr>
        <w:t>Supporting pupils at school with medical conditions Statutory guidance for governing bodies of maintained schools and proprietors of academies in England</w:t>
      </w:r>
      <w:r w:rsidRPr="3756A9BF">
        <w:rPr>
          <w:rFonts w:ascii="Arial" w:eastAsia="Arial" w:hAnsi="Arial" w:cs="Arial"/>
        </w:rPr>
        <w:t xml:space="preserve">. [online] Available at: </w:t>
      </w:r>
      <w:hyperlink r:id="rId17">
        <w:r w:rsidRPr="3756A9BF">
          <w:rPr>
            <w:rStyle w:val="Hyperlink"/>
            <w:rFonts w:ascii="Arial" w:eastAsia="Arial" w:hAnsi="Arial" w:cs="Arial"/>
          </w:rPr>
          <w:t>https://assets.publishing.service.gov.uk/media/5ce6a72e40f0b620a103bd53/supporting-pupils-at-school-with-medical-conditions.pdf</w:t>
        </w:r>
      </w:hyperlink>
      <w:r w:rsidRPr="3756A9BF">
        <w:rPr>
          <w:rFonts w:ascii="Arial" w:eastAsia="Arial" w:hAnsi="Arial" w:cs="Arial"/>
        </w:rPr>
        <w:t xml:space="preserve"> [Accessed 9 Mar. 2025].</w:t>
      </w:r>
    </w:p>
    <w:p w14:paraId="68A447D4" w14:textId="28B8D2D9" w:rsidR="13AC41DC" w:rsidRDefault="13AC41DC" w:rsidP="3756A9BF">
      <w:pPr>
        <w:spacing w:after="240" w:line="360" w:lineRule="auto"/>
        <w:rPr>
          <w:rFonts w:ascii="Arial" w:eastAsia="Arial" w:hAnsi="Arial" w:cs="Arial"/>
        </w:rPr>
      </w:pPr>
      <w:r w:rsidRPr="3756A9BF">
        <w:rPr>
          <w:rFonts w:ascii="Arial" w:eastAsia="Arial" w:hAnsi="Arial" w:cs="Arial"/>
        </w:rPr>
        <w:t xml:space="preserve">Department for Education (2021). </w:t>
      </w:r>
      <w:r w:rsidRPr="3756A9BF">
        <w:rPr>
          <w:rFonts w:ascii="Arial" w:eastAsia="Arial" w:hAnsi="Arial" w:cs="Arial"/>
          <w:i/>
          <w:iCs/>
        </w:rPr>
        <w:t>Help for early years providers: Working in partnership with parents and carers</w:t>
      </w:r>
      <w:r w:rsidRPr="3756A9BF">
        <w:rPr>
          <w:rFonts w:ascii="Arial" w:eastAsia="Arial" w:hAnsi="Arial" w:cs="Arial"/>
        </w:rPr>
        <w:t xml:space="preserve">. [online] help-for-early-years-providers.education.gov.uk. Available at: </w:t>
      </w:r>
      <w:hyperlink r:id="rId18">
        <w:r w:rsidRPr="3756A9BF">
          <w:rPr>
            <w:rStyle w:val="Hyperlink"/>
            <w:rFonts w:ascii="Arial" w:eastAsia="Arial" w:hAnsi="Arial" w:cs="Arial"/>
          </w:rPr>
          <w:t>https://help-for-early-years-providers.education.gov.uk/support-for-practitioners/working-in-partnership-with-parents-and-carers</w:t>
        </w:r>
      </w:hyperlink>
      <w:r w:rsidRPr="3756A9BF">
        <w:rPr>
          <w:rFonts w:ascii="Arial" w:eastAsia="Arial" w:hAnsi="Arial" w:cs="Arial"/>
        </w:rPr>
        <w:t xml:space="preserve"> [Accessed 6 Mar. 2025].</w:t>
      </w:r>
    </w:p>
    <w:p w14:paraId="1C9EF237" w14:textId="61F6AC40" w:rsidR="13AC41DC" w:rsidRDefault="13AC41DC" w:rsidP="3756A9BF">
      <w:pPr>
        <w:spacing w:after="240" w:line="360" w:lineRule="auto"/>
        <w:rPr>
          <w:rFonts w:ascii="Arial" w:eastAsia="Arial" w:hAnsi="Arial" w:cs="Arial"/>
        </w:rPr>
      </w:pPr>
      <w:r w:rsidRPr="3756A9BF">
        <w:rPr>
          <w:rFonts w:ascii="Arial" w:eastAsia="Arial" w:hAnsi="Arial" w:cs="Arial"/>
        </w:rPr>
        <w:t xml:space="preserve">Donoghue, E.A. (2017). Quality Early Education and Child Care From Birth to Kindergarten. </w:t>
      </w:r>
      <w:r w:rsidRPr="3756A9BF">
        <w:rPr>
          <w:rFonts w:ascii="Arial" w:eastAsia="Arial" w:hAnsi="Arial" w:cs="Arial"/>
          <w:i/>
          <w:iCs/>
        </w:rPr>
        <w:t>Pediatrics</w:t>
      </w:r>
      <w:r w:rsidRPr="3756A9BF">
        <w:rPr>
          <w:rFonts w:ascii="Arial" w:eastAsia="Arial" w:hAnsi="Arial" w:cs="Arial"/>
        </w:rPr>
        <w:t>, [online] 140(2), p.e20171488. doi:https://doi.org/10.1542/peds.2017-1488.</w:t>
      </w:r>
    </w:p>
    <w:p w14:paraId="76F8E6C1" w14:textId="76B2AB3E" w:rsidR="13AC41DC" w:rsidRDefault="13AC41DC" w:rsidP="3756A9BF">
      <w:pPr>
        <w:spacing w:after="240" w:line="360" w:lineRule="auto"/>
        <w:rPr>
          <w:rFonts w:ascii="Arial" w:eastAsia="Arial" w:hAnsi="Arial" w:cs="Arial"/>
        </w:rPr>
      </w:pPr>
      <w:r w:rsidRPr="3756A9BF">
        <w:rPr>
          <w:rFonts w:ascii="Arial" w:eastAsia="Arial" w:hAnsi="Arial" w:cs="Arial"/>
        </w:rPr>
        <w:t xml:space="preserve">Early Years Alliance (2016). </w:t>
      </w:r>
      <w:r w:rsidRPr="3756A9BF">
        <w:rPr>
          <w:rFonts w:ascii="Arial" w:eastAsia="Arial" w:hAnsi="Arial" w:cs="Arial"/>
          <w:i/>
          <w:iCs/>
        </w:rPr>
        <w:t>Policies and procedures</w:t>
      </w:r>
      <w:r w:rsidRPr="3756A9BF">
        <w:rPr>
          <w:rFonts w:ascii="Arial" w:eastAsia="Arial" w:hAnsi="Arial" w:cs="Arial"/>
        </w:rPr>
        <w:t xml:space="preserve">. [online] early years alliance. Available at: </w:t>
      </w:r>
      <w:hyperlink r:id="rId19">
        <w:r w:rsidRPr="3756A9BF">
          <w:rPr>
            <w:rStyle w:val="Hyperlink"/>
            <w:rFonts w:ascii="Arial" w:eastAsia="Arial" w:hAnsi="Arial" w:cs="Arial"/>
          </w:rPr>
          <w:t>https://www.eyalliance.org.uk/policies-and-procedures</w:t>
        </w:r>
      </w:hyperlink>
      <w:r w:rsidRPr="3756A9BF">
        <w:rPr>
          <w:rFonts w:ascii="Arial" w:eastAsia="Arial" w:hAnsi="Arial" w:cs="Arial"/>
        </w:rPr>
        <w:t>.</w:t>
      </w:r>
    </w:p>
    <w:p w14:paraId="2F2BB3DC" w14:textId="6611A618" w:rsidR="13AC41DC" w:rsidRDefault="13AC41DC" w:rsidP="3756A9BF">
      <w:pPr>
        <w:spacing w:after="240" w:line="360" w:lineRule="auto"/>
        <w:rPr>
          <w:rFonts w:ascii="Arial" w:eastAsia="Arial" w:hAnsi="Arial" w:cs="Arial"/>
        </w:rPr>
      </w:pPr>
      <w:r w:rsidRPr="3756A9BF">
        <w:rPr>
          <w:rFonts w:ascii="Arial" w:eastAsia="Arial" w:hAnsi="Arial" w:cs="Arial"/>
        </w:rPr>
        <w:t xml:space="preserve">Early Years Wales (2020a). </w:t>
      </w:r>
      <w:r w:rsidRPr="3756A9BF">
        <w:rPr>
          <w:rFonts w:ascii="Arial" w:eastAsia="Arial" w:hAnsi="Arial" w:cs="Arial"/>
          <w:i/>
          <w:iCs/>
        </w:rPr>
        <w:t>Policy and Employer Packs</w:t>
      </w:r>
      <w:r w:rsidRPr="3756A9BF">
        <w:rPr>
          <w:rFonts w:ascii="Arial" w:eastAsia="Arial" w:hAnsi="Arial" w:cs="Arial"/>
        </w:rPr>
        <w:t xml:space="preserve">. [online] Early Years Wales. Available at: </w:t>
      </w:r>
      <w:hyperlink r:id="rId20">
        <w:r w:rsidRPr="3756A9BF">
          <w:rPr>
            <w:rStyle w:val="Hyperlink"/>
            <w:rFonts w:ascii="Arial" w:eastAsia="Arial" w:hAnsi="Arial" w:cs="Arial"/>
          </w:rPr>
          <w:t>https://www.earlyyears.wales/en/product/policy-and-employer-packs</w:t>
        </w:r>
      </w:hyperlink>
      <w:r w:rsidRPr="3756A9BF">
        <w:rPr>
          <w:rFonts w:ascii="Arial" w:eastAsia="Arial" w:hAnsi="Arial" w:cs="Arial"/>
        </w:rPr>
        <w:t xml:space="preserve"> [Accessed 12 Mar. 2025].</w:t>
      </w:r>
    </w:p>
    <w:p w14:paraId="4FF2EE78" w14:textId="4D85AAA0" w:rsidR="13AC41DC" w:rsidRDefault="13AC41DC" w:rsidP="3756A9BF">
      <w:pPr>
        <w:spacing w:after="240" w:line="360" w:lineRule="auto"/>
        <w:rPr>
          <w:rFonts w:ascii="Arial" w:eastAsia="Arial" w:hAnsi="Arial" w:cs="Arial"/>
        </w:rPr>
      </w:pPr>
      <w:r w:rsidRPr="3756A9BF">
        <w:rPr>
          <w:rFonts w:ascii="Arial" w:eastAsia="Arial" w:hAnsi="Arial" w:cs="Arial"/>
        </w:rPr>
        <w:t xml:space="preserve">Early Years Wales (2020b). </w:t>
      </w:r>
      <w:r w:rsidRPr="3756A9BF">
        <w:rPr>
          <w:rFonts w:ascii="Arial" w:eastAsia="Arial" w:hAnsi="Arial" w:cs="Arial"/>
          <w:i/>
          <w:iCs/>
        </w:rPr>
        <w:t>Quality for All</w:t>
      </w:r>
      <w:r w:rsidRPr="3756A9BF">
        <w:rPr>
          <w:rFonts w:ascii="Arial" w:eastAsia="Arial" w:hAnsi="Arial" w:cs="Arial"/>
        </w:rPr>
        <w:t xml:space="preserve">. [online] Early Years Wales. Available at: </w:t>
      </w:r>
      <w:hyperlink r:id="rId21">
        <w:r w:rsidRPr="3756A9BF">
          <w:rPr>
            <w:rStyle w:val="Hyperlink"/>
            <w:rFonts w:ascii="Arial" w:eastAsia="Arial" w:hAnsi="Arial" w:cs="Arial"/>
          </w:rPr>
          <w:t>https://www.earlyyears.wales/en/quality-for-all</w:t>
        </w:r>
      </w:hyperlink>
      <w:r w:rsidRPr="3756A9BF">
        <w:rPr>
          <w:rFonts w:ascii="Arial" w:eastAsia="Arial" w:hAnsi="Arial" w:cs="Arial"/>
        </w:rPr>
        <w:t>.</w:t>
      </w:r>
    </w:p>
    <w:p w14:paraId="7EBE38CE" w14:textId="65208C2E" w:rsidR="13AC41DC" w:rsidRDefault="13AC41DC" w:rsidP="3756A9BF">
      <w:pPr>
        <w:spacing w:after="240" w:line="360" w:lineRule="auto"/>
        <w:rPr>
          <w:rFonts w:ascii="Arial" w:eastAsia="Arial" w:hAnsi="Arial" w:cs="Arial"/>
        </w:rPr>
      </w:pPr>
      <w:r w:rsidRPr="3756A9BF">
        <w:rPr>
          <w:rFonts w:ascii="Arial" w:eastAsia="Arial" w:hAnsi="Arial" w:cs="Arial"/>
        </w:rPr>
        <w:t xml:space="preserve">Education Endowment Foundation (2021). </w:t>
      </w:r>
      <w:r w:rsidRPr="3756A9BF">
        <w:rPr>
          <w:rFonts w:ascii="Arial" w:eastAsia="Arial" w:hAnsi="Arial" w:cs="Arial"/>
          <w:i/>
          <w:iCs/>
        </w:rPr>
        <w:t>Parental engagement</w:t>
      </w:r>
      <w:r w:rsidRPr="3756A9BF">
        <w:rPr>
          <w:rFonts w:ascii="Arial" w:eastAsia="Arial" w:hAnsi="Arial" w:cs="Arial"/>
        </w:rPr>
        <w:t xml:space="preserve">. [online] Education Endowment Foundation. Available at: </w:t>
      </w:r>
      <w:hyperlink r:id="rId22">
        <w:r w:rsidRPr="3756A9BF">
          <w:rPr>
            <w:rStyle w:val="Hyperlink"/>
            <w:rFonts w:ascii="Arial" w:eastAsia="Arial" w:hAnsi="Arial" w:cs="Arial"/>
          </w:rPr>
          <w:t>https://educationendowmentfoundation.org.uk/education-evidence/teaching-learning-toolkit/parental-engagement</w:t>
        </w:r>
      </w:hyperlink>
      <w:r w:rsidRPr="3756A9BF">
        <w:rPr>
          <w:rFonts w:ascii="Arial" w:eastAsia="Arial" w:hAnsi="Arial" w:cs="Arial"/>
        </w:rPr>
        <w:t>.</w:t>
      </w:r>
    </w:p>
    <w:p w14:paraId="2DE2B0D0" w14:textId="21C85295" w:rsidR="13AC41DC" w:rsidRDefault="13AC41DC" w:rsidP="3756A9BF">
      <w:pPr>
        <w:spacing w:after="240" w:line="360" w:lineRule="auto"/>
        <w:rPr>
          <w:rFonts w:ascii="Arial" w:eastAsia="Arial" w:hAnsi="Arial" w:cs="Arial"/>
        </w:rPr>
      </w:pPr>
      <w:r w:rsidRPr="3756A9BF">
        <w:rPr>
          <w:rFonts w:ascii="Arial" w:eastAsia="Arial" w:hAnsi="Arial" w:cs="Arial"/>
        </w:rPr>
        <w:t xml:space="preserve">Efthymiou, E. and Kington, A. (2017). The development of inclusive learning relationships in mainstream settings: A multimodal perspective. </w:t>
      </w:r>
      <w:r w:rsidRPr="3756A9BF">
        <w:rPr>
          <w:rFonts w:ascii="Arial" w:eastAsia="Arial" w:hAnsi="Arial" w:cs="Arial"/>
          <w:i/>
          <w:iCs/>
        </w:rPr>
        <w:t>Cogent Education</w:t>
      </w:r>
      <w:r w:rsidRPr="3756A9BF">
        <w:rPr>
          <w:rFonts w:ascii="Arial" w:eastAsia="Arial" w:hAnsi="Arial" w:cs="Arial"/>
        </w:rPr>
        <w:t>, [online] 4(1), pp.1–22. doi:https://doi.org/10.1080/2331186x.2017.1304015.</w:t>
      </w:r>
    </w:p>
    <w:p w14:paraId="5AA6E45A" w14:textId="576CE88D" w:rsidR="13AC41DC" w:rsidRDefault="13AC41DC" w:rsidP="3756A9BF">
      <w:pPr>
        <w:spacing w:after="240" w:line="360" w:lineRule="auto"/>
        <w:rPr>
          <w:rFonts w:ascii="Arial" w:eastAsia="Arial" w:hAnsi="Arial" w:cs="Arial"/>
        </w:rPr>
      </w:pPr>
      <w:r w:rsidRPr="3756A9BF">
        <w:rPr>
          <w:rFonts w:ascii="Arial" w:eastAsia="Arial" w:hAnsi="Arial" w:cs="Arial"/>
        </w:rPr>
        <w:t xml:space="preserve">Ehlers, U.-D. and Pawlowski, J.M. (2006). </w:t>
      </w:r>
      <w:r w:rsidRPr="3756A9BF">
        <w:rPr>
          <w:rFonts w:ascii="Arial" w:eastAsia="Arial" w:hAnsi="Arial" w:cs="Arial"/>
          <w:i/>
          <w:iCs/>
        </w:rPr>
        <w:t>Handbook on quality and standardisation in E-learning</w:t>
      </w:r>
      <w:r w:rsidRPr="3756A9BF">
        <w:rPr>
          <w:rFonts w:ascii="Arial" w:eastAsia="Arial" w:hAnsi="Arial" w:cs="Arial"/>
        </w:rPr>
        <w:t>. Berlin: Springer.</w:t>
      </w:r>
    </w:p>
    <w:p w14:paraId="3B5A3218" w14:textId="7186FE41" w:rsidR="13AC41DC" w:rsidRDefault="13AC41DC" w:rsidP="3756A9BF">
      <w:pPr>
        <w:spacing w:after="240" w:line="360" w:lineRule="auto"/>
        <w:rPr>
          <w:rFonts w:ascii="Arial" w:eastAsia="Arial" w:hAnsi="Arial" w:cs="Arial"/>
        </w:rPr>
      </w:pPr>
      <w:r w:rsidRPr="3756A9BF">
        <w:rPr>
          <w:rFonts w:ascii="Arial" w:eastAsia="Arial" w:hAnsi="Arial" w:cs="Arial"/>
        </w:rPr>
        <w:t xml:space="preserve">Employment Hero (2021). </w:t>
      </w:r>
      <w:r w:rsidRPr="3756A9BF">
        <w:rPr>
          <w:rFonts w:ascii="Arial" w:eastAsia="Arial" w:hAnsi="Arial" w:cs="Arial"/>
          <w:i/>
          <w:iCs/>
        </w:rPr>
        <w:t>Ultimate guide to workplace policies and procedures [2021]</w:t>
      </w:r>
      <w:r w:rsidRPr="3756A9BF">
        <w:rPr>
          <w:rFonts w:ascii="Arial" w:eastAsia="Arial" w:hAnsi="Arial" w:cs="Arial"/>
        </w:rPr>
        <w:t xml:space="preserve">. [online] United Kingdom. Available at: </w:t>
      </w:r>
      <w:hyperlink r:id="rId23">
        <w:r w:rsidRPr="3756A9BF">
          <w:rPr>
            <w:rStyle w:val="Hyperlink"/>
            <w:rFonts w:ascii="Arial" w:eastAsia="Arial" w:hAnsi="Arial" w:cs="Arial"/>
          </w:rPr>
          <w:t>https://employmenthero.com/uk/blog/what-is-a-workplace-policy/</w:t>
        </w:r>
      </w:hyperlink>
      <w:r w:rsidRPr="3756A9BF">
        <w:rPr>
          <w:rFonts w:ascii="Arial" w:eastAsia="Arial" w:hAnsi="Arial" w:cs="Arial"/>
        </w:rPr>
        <w:t>.</w:t>
      </w:r>
    </w:p>
    <w:p w14:paraId="1B9E1413" w14:textId="7FF72119" w:rsidR="13AC41DC" w:rsidRDefault="13AC41DC" w:rsidP="3756A9BF">
      <w:pPr>
        <w:spacing w:after="240" w:line="360" w:lineRule="auto"/>
        <w:rPr>
          <w:rFonts w:ascii="Arial" w:eastAsia="Arial" w:hAnsi="Arial" w:cs="Arial"/>
        </w:rPr>
      </w:pPr>
      <w:r w:rsidRPr="3756A9BF">
        <w:rPr>
          <w:rFonts w:ascii="Arial" w:eastAsia="Arial" w:hAnsi="Arial" w:cs="Arial"/>
        </w:rPr>
        <w:t xml:space="preserve">Engagement in Education (2023). </w:t>
      </w:r>
      <w:r w:rsidRPr="3756A9BF">
        <w:rPr>
          <w:rFonts w:ascii="Arial" w:eastAsia="Arial" w:hAnsi="Arial" w:cs="Arial"/>
          <w:i/>
          <w:iCs/>
        </w:rPr>
        <w:t>Making Individuals Matter</w:t>
      </w:r>
      <w:r w:rsidRPr="3756A9BF">
        <w:rPr>
          <w:rFonts w:ascii="Arial" w:eastAsia="Arial" w:hAnsi="Arial" w:cs="Arial"/>
        </w:rPr>
        <w:t xml:space="preserve">. [online] Engagement in Education. Available at: </w:t>
      </w:r>
      <w:hyperlink r:id="rId24">
        <w:r w:rsidRPr="3756A9BF">
          <w:rPr>
            <w:rStyle w:val="Hyperlink"/>
            <w:rFonts w:ascii="Arial" w:eastAsia="Arial" w:hAnsi="Arial" w:cs="Arial"/>
          </w:rPr>
          <w:t>https://www.engagementineducation.co.uk/stakeholder-engagement</w:t>
        </w:r>
      </w:hyperlink>
      <w:r w:rsidRPr="3756A9BF">
        <w:rPr>
          <w:rFonts w:ascii="Arial" w:eastAsia="Arial" w:hAnsi="Arial" w:cs="Arial"/>
        </w:rPr>
        <w:t>.</w:t>
      </w:r>
    </w:p>
    <w:p w14:paraId="61E704C7" w14:textId="7237081B" w:rsidR="13AC41DC" w:rsidRDefault="13AC41DC" w:rsidP="3756A9BF">
      <w:pPr>
        <w:spacing w:after="240" w:line="360" w:lineRule="auto"/>
        <w:rPr>
          <w:rFonts w:ascii="Arial" w:eastAsia="Arial" w:hAnsi="Arial" w:cs="Arial"/>
        </w:rPr>
      </w:pPr>
      <w:r w:rsidRPr="3756A9BF">
        <w:rPr>
          <w:rFonts w:ascii="Arial" w:eastAsia="Arial" w:hAnsi="Arial" w:cs="Arial"/>
        </w:rPr>
        <w:t xml:space="preserve">ESTYN (2024). </w:t>
      </w:r>
      <w:r w:rsidRPr="3756A9BF">
        <w:rPr>
          <w:rFonts w:ascii="Arial" w:eastAsia="Arial" w:hAnsi="Arial" w:cs="Arial"/>
          <w:i/>
          <w:iCs/>
        </w:rPr>
        <w:t>Estyn highlights progress and challenges in implementing Additional Learning Needs reform in Wales - Estyn</w:t>
      </w:r>
      <w:r w:rsidRPr="3756A9BF">
        <w:rPr>
          <w:rFonts w:ascii="Arial" w:eastAsia="Arial" w:hAnsi="Arial" w:cs="Arial"/>
        </w:rPr>
        <w:t xml:space="preserve">. [online] Estyn. Available at: </w:t>
      </w:r>
      <w:hyperlink r:id="rId25">
        <w:r w:rsidRPr="3756A9BF">
          <w:rPr>
            <w:rStyle w:val="Hyperlink"/>
            <w:rFonts w:ascii="Arial" w:eastAsia="Arial" w:hAnsi="Arial" w:cs="Arial"/>
          </w:rPr>
          <w:t>https://estyn.gov.wales/news/estyn-highlights-progress-and-challenges-in-implementing-additional-learning-needs-reform-in-wales/</w:t>
        </w:r>
      </w:hyperlink>
      <w:r w:rsidRPr="3756A9BF">
        <w:rPr>
          <w:rFonts w:ascii="Arial" w:eastAsia="Arial" w:hAnsi="Arial" w:cs="Arial"/>
        </w:rPr>
        <w:t xml:space="preserve"> [Accessed 10 Mar. 2025].</w:t>
      </w:r>
    </w:p>
    <w:p w14:paraId="53B5E753" w14:textId="1BF4096A" w:rsidR="13AC41DC" w:rsidRDefault="13AC41DC" w:rsidP="3756A9BF">
      <w:pPr>
        <w:spacing w:after="240" w:line="360" w:lineRule="auto"/>
        <w:rPr>
          <w:rFonts w:ascii="Arial" w:eastAsia="Arial" w:hAnsi="Arial" w:cs="Arial"/>
        </w:rPr>
      </w:pPr>
      <w:r w:rsidRPr="3756A9BF">
        <w:rPr>
          <w:rFonts w:ascii="Arial" w:eastAsia="Arial" w:hAnsi="Arial" w:cs="Arial"/>
        </w:rPr>
        <w:t xml:space="preserve">Eurydice (European Education and Culture Executive Agency) (2023). </w:t>
      </w:r>
      <w:r w:rsidRPr="3756A9BF">
        <w:rPr>
          <w:rFonts w:ascii="Arial" w:eastAsia="Arial" w:hAnsi="Arial" w:cs="Arial"/>
          <w:i/>
          <w:iCs/>
        </w:rPr>
        <w:t>Structural indicators for monitoring education and training systems in Europe 2023: early childhood education and care</w:t>
      </w:r>
      <w:r w:rsidRPr="3756A9BF">
        <w:rPr>
          <w:rFonts w:ascii="Arial" w:eastAsia="Arial" w:hAnsi="Arial" w:cs="Arial"/>
        </w:rPr>
        <w:t xml:space="preserve">. [online] </w:t>
      </w:r>
      <w:r w:rsidRPr="3756A9BF">
        <w:rPr>
          <w:rFonts w:ascii="Arial" w:eastAsia="Arial" w:hAnsi="Arial" w:cs="Arial"/>
          <w:i/>
          <w:iCs/>
        </w:rPr>
        <w:t>Publications Office of the European Union</w:t>
      </w:r>
      <w:r w:rsidRPr="3756A9BF">
        <w:rPr>
          <w:rFonts w:ascii="Arial" w:eastAsia="Arial" w:hAnsi="Arial" w:cs="Arial"/>
        </w:rPr>
        <w:t xml:space="preserve">. LU: Publications Office of the European Union. Available at: </w:t>
      </w:r>
      <w:hyperlink r:id="rId26">
        <w:r w:rsidRPr="3756A9BF">
          <w:rPr>
            <w:rStyle w:val="Hyperlink"/>
            <w:rFonts w:ascii="Arial" w:eastAsia="Arial" w:hAnsi="Arial" w:cs="Arial"/>
          </w:rPr>
          <w:t>https://op.europa.eu/en/publication-detail/-/publication/faa62d85-932d-11ee-8aa6-01aa75ed71a1/language-en</w:t>
        </w:r>
      </w:hyperlink>
      <w:r w:rsidRPr="3756A9BF">
        <w:rPr>
          <w:rFonts w:ascii="Arial" w:eastAsia="Arial" w:hAnsi="Arial" w:cs="Arial"/>
        </w:rPr>
        <w:t>.</w:t>
      </w:r>
    </w:p>
    <w:p w14:paraId="28D45A95" w14:textId="20365503" w:rsidR="13AC41DC" w:rsidRDefault="13AC41DC" w:rsidP="3756A9BF">
      <w:pPr>
        <w:spacing w:after="240" w:line="360" w:lineRule="auto"/>
        <w:rPr>
          <w:rFonts w:ascii="Arial" w:eastAsia="Arial" w:hAnsi="Arial" w:cs="Arial"/>
        </w:rPr>
      </w:pPr>
      <w:r w:rsidRPr="3756A9BF">
        <w:rPr>
          <w:rFonts w:ascii="Arial" w:eastAsia="Arial" w:hAnsi="Arial" w:cs="Arial"/>
        </w:rPr>
        <w:t xml:space="preserve">Farrell, M. (2024). </w:t>
      </w:r>
      <w:r w:rsidRPr="3756A9BF">
        <w:rPr>
          <w:rFonts w:ascii="Arial" w:eastAsia="Arial" w:hAnsi="Arial" w:cs="Arial"/>
          <w:i/>
          <w:iCs/>
        </w:rPr>
        <w:t>Crafting the Perfect Nursery Website: A Comprehensive Guide - Nursery In a Box</w:t>
      </w:r>
      <w:r w:rsidRPr="3756A9BF">
        <w:rPr>
          <w:rFonts w:ascii="Arial" w:eastAsia="Arial" w:hAnsi="Arial" w:cs="Arial"/>
        </w:rPr>
        <w:t xml:space="preserve">. [online] Nursery In a Box. Available at: </w:t>
      </w:r>
      <w:hyperlink r:id="rId27">
        <w:r w:rsidRPr="3756A9BF">
          <w:rPr>
            <w:rStyle w:val="Hyperlink"/>
            <w:rFonts w:ascii="Arial" w:eastAsia="Arial" w:hAnsi="Arial" w:cs="Arial"/>
          </w:rPr>
          <w:t>https://www.nurseryinabox.com/crafting-the-perfect-nursery-website-a-comprehensive-guide/</w:t>
        </w:r>
      </w:hyperlink>
      <w:r w:rsidRPr="3756A9BF">
        <w:rPr>
          <w:rFonts w:ascii="Arial" w:eastAsia="Arial" w:hAnsi="Arial" w:cs="Arial"/>
        </w:rPr>
        <w:t xml:space="preserve"> [Accessed 12 Mar. 2025].</w:t>
      </w:r>
    </w:p>
    <w:p w14:paraId="09EA1C52" w14:textId="679A5E14" w:rsidR="13AC41DC" w:rsidRDefault="13AC41DC" w:rsidP="3756A9BF">
      <w:pPr>
        <w:spacing w:after="240" w:line="360" w:lineRule="auto"/>
        <w:rPr>
          <w:rFonts w:ascii="Arial" w:eastAsia="Arial" w:hAnsi="Arial" w:cs="Arial"/>
        </w:rPr>
      </w:pPr>
      <w:r w:rsidRPr="3756A9BF">
        <w:rPr>
          <w:rFonts w:ascii="Arial" w:eastAsia="Arial" w:hAnsi="Arial" w:cs="Arial"/>
        </w:rPr>
        <w:t xml:space="preserve">Goodall, J. (2016). </w:t>
      </w:r>
      <w:r w:rsidRPr="3756A9BF">
        <w:rPr>
          <w:rFonts w:ascii="Arial" w:eastAsia="Arial" w:hAnsi="Arial" w:cs="Arial"/>
          <w:i/>
          <w:iCs/>
        </w:rPr>
        <w:t>Parents’ Engagement - Swansea University</w:t>
      </w:r>
      <w:r w:rsidRPr="3756A9BF">
        <w:rPr>
          <w:rFonts w:ascii="Arial" w:eastAsia="Arial" w:hAnsi="Arial" w:cs="Arial"/>
        </w:rPr>
        <w:t xml:space="preserve">. [online] Swansea.ac.uk. Available at: </w:t>
      </w:r>
      <w:hyperlink r:id="rId28">
        <w:r w:rsidRPr="3756A9BF">
          <w:rPr>
            <w:rStyle w:val="Hyperlink"/>
            <w:rFonts w:ascii="Arial" w:eastAsia="Arial" w:hAnsi="Arial" w:cs="Arial"/>
          </w:rPr>
          <w:t>https://www.swansea.ac.uk/social-sciences/research/crip/research-projects/parents-engagement/</w:t>
        </w:r>
      </w:hyperlink>
      <w:r w:rsidRPr="3756A9BF">
        <w:rPr>
          <w:rFonts w:ascii="Arial" w:eastAsia="Arial" w:hAnsi="Arial" w:cs="Arial"/>
        </w:rPr>
        <w:t xml:space="preserve"> [Accessed 2 Mar. 2025].</w:t>
      </w:r>
    </w:p>
    <w:p w14:paraId="0696F876" w14:textId="7455A664" w:rsidR="13AC41DC" w:rsidRDefault="13AC41DC" w:rsidP="3756A9BF">
      <w:pPr>
        <w:spacing w:after="240" w:line="360" w:lineRule="auto"/>
        <w:rPr>
          <w:rFonts w:ascii="Arial" w:eastAsia="Arial" w:hAnsi="Arial" w:cs="Arial"/>
        </w:rPr>
      </w:pPr>
      <w:r w:rsidRPr="3756A9BF">
        <w:rPr>
          <w:rFonts w:ascii="Arial" w:eastAsia="Arial" w:hAnsi="Arial" w:cs="Arial"/>
        </w:rPr>
        <w:t xml:space="preserve">Government Communication Service (2021). </w:t>
      </w:r>
      <w:r w:rsidRPr="3756A9BF">
        <w:rPr>
          <w:rFonts w:ascii="Arial" w:eastAsia="Arial" w:hAnsi="Arial" w:cs="Arial"/>
          <w:i/>
          <w:iCs/>
        </w:rPr>
        <w:t>Ensuring Effective Stakeholder Engagement</w:t>
      </w:r>
      <w:r w:rsidRPr="3756A9BF">
        <w:rPr>
          <w:rFonts w:ascii="Arial" w:eastAsia="Arial" w:hAnsi="Arial" w:cs="Arial"/>
        </w:rPr>
        <w:t xml:space="preserve">. [online] GCS. Available at: </w:t>
      </w:r>
      <w:hyperlink r:id="rId29">
        <w:r w:rsidRPr="3756A9BF">
          <w:rPr>
            <w:rStyle w:val="Hyperlink"/>
            <w:rFonts w:ascii="Arial" w:eastAsia="Arial" w:hAnsi="Arial" w:cs="Arial"/>
          </w:rPr>
          <w:t>https://gcs.civilservice.gov.uk/publications/ensuring-effective-stakeholder-engagement/</w:t>
        </w:r>
      </w:hyperlink>
      <w:r w:rsidRPr="3756A9BF">
        <w:rPr>
          <w:rFonts w:ascii="Arial" w:eastAsia="Arial" w:hAnsi="Arial" w:cs="Arial"/>
        </w:rPr>
        <w:t>.</w:t>
      </w:r>
    </w:p>
    <w:p w14:paraId="78245F57" w14:textId="499BEFBD" w:rsidR="13AC41DC" w:rsidRDefault="13AC41DC" w:rsidP="3756A9BF">
      <w:pPr>
        <w:spacing w:after="240" w:line="360" w:lineRule="auto"/>
        <w:rPr>
          <w:rFonts w:ascii="Arial" w:eastAsia="Arial" w:hAnsi="Arial" w:cs="Arial"/>
        </w:rPr>
      </w:pPr>
      <w:r w:rsidRPr="3756A9BF">
        <w:rPr>
          <w:rFonts w:ascii="Arial" w:eastAsia="Arial" w:hAnsi="Arial" w:cs="Arial"/>
        </w:rPr>
        <w:t xml:space="preserve">Gunning, C. (2022). </w:t>
      </w:r>
      <w:r w:rsidRPr="3756A9BF">
        <w:rPr>
          <w:rFonts w:ascii="Arial" w:eastAsia="Arial" w:hAnsi="Arial" w:cs="Arial"/>
          <w:i/>
          <w:iCs/>
        </w:rPr>
        <w:t>Reflective Practice</w:t>
      </w:r>
      <w:r w:rsidRPr="3756A9BF">
        <w:rPr>
          <w:rFonts w:ascii="Arial" w:eastAsia="Arial" w:hAnsi="Arial" w:cs="Arial"/>
        </w:rPr>
        <w:t xml:space="preserve">. [online] Early Education. Available at: </w:t>
      </w:r>
      <w:hyperlink r:id="rId30">
        <w:r w:rsidRPr="3756A9BF">
          <w:rPr>
            <w:rStyle w:val="Hyperlink"/>
            <w:rFonts w:ascii="Arial" w:eastAsia="Arial" w:hAnsi="Arial" w:cs="Arial"/>
          </w:rPr>
          <w:t>https://early-education.org.uk/reflective-practice/</w:t>
        </w:r>
      </w:hyperlink>
      <w:r w:rsidRPr="3756A9BF">
        <w:rPr>
          <w:rFonts w:ascii="Arial" w:eastAsia="Arial" w:hAnsi="Arial" w:cs="Arial"/>
        </w:rPr>
        <w:t xml:space="preserve"> [Accessed 12 Mar. 2025].</w:t>
      </w:r>
    </w:p>
    <w:p w14:paraId="67AC9B7D" w14:textId="7DC5708F" w:rsidR="13AC41DC" w:rsidRDefault="13AC41DC" w:rsidP="3756A9BF">
      <w:pPr>
        <w:spacing w:after="240" w:line="360" w:lineRule="auto"/>
        <w:rPr>
          <w:rFonts w:ascii="Arial" w:eastAsia="Arial" w:hAnsi="Arial" w:cs="Arial"/>
        </w:rPr>
      </w:pPr>
      <w:r w:rsidRPr="3756A9BF">
        <w:rPr>
          <w:rFonts w:ascii="Arial" w:eastAsia="Arial" w:hAnsi="Arial" w:cs="Arial"/>
        </w:rPr>
        <w:t xml:space="preserve">Hadley, F., Harrison, L.J., Lavina, L., Barblett, L., Irvine, S., Bobongie-Harris, F. and Cartmel, J. (2024). Engaging stakeholders to inform policy developments in early childhood education and outside school hours care. </w:t>
      </w:r>
      <w:r w:rsidRPr="3756A9BF">
        <w:rPr>
          <w:rFonts w:ascii="Arial" w:eastAsia="Arial" w:hAnsi="Arial" w:cs="Arial"/>
          <w:i/>
          <w:iCs/>
        </w:rPr>
        <w:t>Frontiers in Education</w:t>
      </w:r>
      <w:r w:rsidRPr="3756A9BF">
        <w:rPr>
          <w:rFonts w:ascii="Arial" w:eastAsia="Arial" w:hAnsi="Arial" w:cs="Arial"/>
        </w:rPr>
        <w:t>, 8. doi:https://doi.org/10.3389/feduc.2023.1212952.</w:t>
      </w:r>
    </w:p>
    <w:p w14:paraId="48BA7E06" w14:textId="52A576E1" w:rsidR="13AC41DC" w:rsidRDefault="13AC41DC" w:rsidP="3756A9BF">
      <w:pPr>
        <w:spacing w:after="240" w:line="360" w:lineRule="auto"/>
        <w:rPr>
          <w:rFonts w:ascii="Arial" w:eastAsia="Arial" w:hAnsi="Arial" w:cs="Arial"/>
        </w:rPr>
      </w:pPr>
      <w:r w:rsidRPr="3756A9BF">
        <w:rPr>
          <w:rFonts w:ascii="Arial" w:eastAsia="Arial" w:hAnsi="Arial" w:cs="Arial"/>
        </w:rPr>
        <w:t xml:space="preserve">Harms, T., Clifford, R.M. and Cryer, D. (2015). </w:t>
      </w:r>
      <w:r w:rsidRPr="3756A9BF">
        <w:rPr>
          <w:rFonts w:ascii="Arial" w:eastAsia="Arial" w:hAnsi="Arial" w:cs="Arial"/>
          <w:i/>
          <w:iCs/>
        </w:rPr>
        <w:t>Early Childhood Environment Rating Scale</w:t>
      </w:r>
      <w:r w:rsidRPr="3756A9BF">
        <w:rPr>
          <w:rFonts w:ascii="Arial" w:eastAsia="Arial" w:hAnsi="Arial" w:cs="Arial"/>
        </w:rPr>
        <w:t>. New York: Teachers College Press.</w:t>
      </w:r>
    </w:p>
    <w:p w14:paraId="102ADBA0" w14:textId="5ADE5542" w:rsidR="13AC41DC" w:rsidRDefault="13AC41DC" w:rsidP="3756A9BF">
      <w:pPr>
        <w:spacing w:after="240" w:line="360" w:lineRule="auto"/>
        <w:rPr>
          <w:rFonts w:ascii="Arial" w:eastAsia="Arial" w:hAnsi="Arial" w:cs="Arial"/>
        </w:rPr>
      </w:pPr>
      <w:r w:rsidRPr="3756A9BF">
        <w:rPr>
          <w:rFonts w:ascii="Arial" w:eastAsia="Arial" w:hAnsi="Arial" w:cs="Arial"/>
        </w:rPr>
        <w:t xml:space="preserve">Hwb (2025). </w:t>
      </w:r>
      <w:r w:rsidRPr="3756A9BF">
        <w:rPr>
          <w:rFonts w:ascii="Arial" w:eastAsia="Arial" w:hAnsi="Arial" w:cs="Arial"/>
          <w:i/>
          <w:iCs/>
        </w:rPr>
        <w:t>Repository - Hwb</w:t>
      </w:r>
      <w:r w:rsidRPr="3756A9BF">
        <w:rPr>
          <w:rFonts w:ascii="Arial" w:eastAsia="Arial" w:hAnsi="Arial" w:cs="Arial"/>
        </w:rPr>
        <w:t xml:space="preserve">. [online] Gov.wales. Available at: </w:t>
      </w:r>
      <w:hyperlink r:id="rId31">
        <w:r w:rsidRPr="3756A9BF">
          <w:rPr>
            <w:rStyle w:val="Hyperlink"/>
            <w:rFonts w:ascii="Arial" w:eastAsia="Arial" w:hAnsi="Arial" w:cs="Arial"/>
          </w:rPr>
          <w:t>https://hwb.gov.wales/repository/resource/c8033263-aaa0-42fc-9511-ab7d33bd8084/overview</w:t>
        </w:r>
      </w:hyperlink>
      <w:r w:rsidRPr="3756A9BF">
        <w:rPr>
          <w:rFonts w:ascii="Arial" w:eastAsia="Arial" w:hAnsi="Arial" w:cs="Arial"/>
        </w:rPr>
        <w:t xml:space="preserve"> [Accessed 2 Mar. 2025].</w:t>
      </w:r>
    </w:p>
    <w:p w14:paraId="04914860" w14:textId="69A74F24" w:rsidR="13AC41DC" w:rsidRDefault="13AC41DC" w:rsidP="3756A9BF">
      <w:pPr>
        <w:spacing w:after="240" w:line="360" w:lineRule="auto"/>
        <w:rPr>
          <w:rFonts w:ascii="Arial" w:eastAsia="Arial" w:hAnsi="Arial" w:cs="Arial"/>
        </w:rPr>
      </w:pPr>
      <w:r w:rsidRPr="3756A9BF">
        <w:rPr>
          <w:rFonts w:ascii="Arial" w:eastAsia="Arial" w:hAnsi="Arial" w:cs="Arial"/>
        </w:rPr>
        <w:t xml:space="preserve">Kloza, B. (2023). </w:t>
      </w:r>
      <w:r w:rsidRPr="3756A9BF">
        <w:rPr>
          <w:rFonts w:ascii="Arial" w:eastAsia="Arial" w:hAnsi="Arial" w:cs="Arial"/>
          <w:i/>
          <w:iCs/>
        </w:rPr>
        <w:t>Solutions to the Digital Divide: Moving Toward a More Equitable Future - Connecting the Unconnected</w:t>
      </w:r>
      <w:r w:rsidRPr="3756A9BF">
        <w:rPr>
          <w:rFonts w:ascii="Arial" w:eastAsia="Arial" w:hAnsi="Arial" w:cs="Arial"/>
        </w:rPr>
        <w:t xml:space="preserve">. [online] Connecting the Unconnected. Available at: </w:t>
      </w:r>
      <w:hyperlink r:id="rId32">
        <w:r w:rsidRPr="3756A9BF">
          <w:rPr>
            <w:rStyle w:val="Hyperlink"/>
            <w:rFonts w:ascii="Arial" w:eastAsia="Arial" w:hAnsi="Arial" w:cs="Arial"/>
          </w:rPr>
          <w:t>https://ctu.ieee.org/blog/2023/02/03/solutions-to-the-digital-divide-moving-toward-a-more-equitable-future/</w:t>
        </w:r>
      </w:hyperlink>
      <w:r w:rsidRPr="3756A9BF">
        <w:rPr>
          <w:rFonts w:ascii="Arial" w:eastAsia="Arial" w:hAnsi="Arial" w:cs="Arial"/>
        </w:rPr>
        <w:t>.</w:t>
      </w:r>
    </w:p>
    <w:p w14:paraId="09265138" w14:textId="79E3C49E" w:rsidR="13AC41DC" w:rsidRDefault="13AC41DC" w:rsidP="3756A9BF">
      <w:pPr>
        <w:spacing w:after="240" w:line="360" w:lineRule="auto"/>
        <w:rPr>
          <w:rFonts w:ascii="Arial" w:eastAsia="Arial" w:hAnsi="Arial" w:cs="Arial"/>
        </w:rPr>
      </w:pPr>
      <w:r w:rsidRPr="3756A9BF">
        <w:rPr>
          <w:rFonts w:ascii="Arial" w:eastAsia="Arial" w:hAnsi="Arial" w:cs="Arial"/>
        </w:rPr>
        <w:t xml:space="preserve">Kuphanga, D. (2024). </w:t>
      </w:r>
      <w:r w:rsidRPr="3756A9BF">
        <w:rPr>
          <w:rFonts w:ascii="Arial" w:eastAsia="Arial" w:hAnsi="Arial" w:cs="Arial"/>
          <w:i/>
          <w:iCs/>
        </w:rPr>
        <w:t>Questionnaires in Research: Their Role, Advantages, and Main Aspects</w:t>
      </w:r>
      <w:r w:rsidRPr="3756A9BF">
        <w:rPr>
          <w:rFonts w:ascii="Arial" w:eastAsia="Arial" w:hAnsi="Arial" w:cs="Arial"/>
        </w:rPr>
        <w:t xml:space="preserve">. [online] ResearchGate. Available at: </w:t>
      </w:r>
      <w:hyperlink r:id="rId33">
        <w:r w:rsidRPr="3756A9BF">
          <w:rPr>
            <w:rStyle w:val="Hyperlink"/>
            <w:rFonts w:ascii="Arial" w:eastAsia="Arial" w:hAnsi="Arial" w:cs="Arial"/>
          </w:rPr>
          <w:t>https://www.researchgate.net/publication/378868278_Questionnaires_in_Research_Their_Role_Advantages_and_Main_Aspects</w:t>
        </w:r>
      </w:hyperlink>
      <w:r w:rsidRPr="3756A9BF">
        <w:rPr>
          <w:rFonts w:ascii="Arial" w:eastAsia="Arial" w:hAnsi="Arial" w:cs="Arial"/>
        </w:rPr>
        <w:t xml:space="preserve"> [Accessed 5 Mar. 2025].</w:t>
      </w:r>
    </w:p>
    <w:p w14:paraId="717CE1BA" w14:textId="00CDA448" w:rsidR="13AC41DC" w:rsidRDefault="13AC41DC" w:rsidP="3756A9BF">
      <w:pPr>
        <w:spacing w:after="240" w:line="360" w:lineRule="auto"/>
        <w:rPr>
          <w:rFonts w:ascii="Arial" w:eastAsia="Arial" w:hAnsi="Arial" w:cs="Arial"/>
        </w:rPr>
      </w:pPr>
      <w:r w:rsidRPr="3756A9BF">
        <w:rPr>
          <w:rFonts w:ascii="Arial" w:eastAsia="Arial" w:hAnsi="Arial" w:cs="Arial"/>
        </w:rPr>
        <w:t xml:space="preserve">legislation.gov.uk (2022). </w:t>
      </w:r>
      <w:r w:rsidRPr="3756A9BF">
        <w:rPr>
          <w:rFonts w:ascii="Arial" w:eastAsia="Arial" w:hAnsi="Arial" w:cs="Arial"/>
          <w:i/>
          <w:iCs/>
        </w:rPr>
        <w:t>Children and Families (Wales) Measure 2010</w:t>
      </w:r>
      <w:r w:rsidRPr="3756A9BF">
        <w:rPr>
          <w:rFonts w:ascii="Arial" w:eastAsia="Arial" w:hAnsi="Arial" w:cs="Arial"/>
        </w:rPr>
        <w:t xml:space="preserve">. [online] Legislation.gov.uk. Available at: </w:t>
      </w:r>
      <w:hyperlink r:id="rId34">
        <w:r w:rsidRPr="3756A9BF">
          <w:rPr>
            <w:rStyle w:val="Hyperlink"/>
            <w:rFonts w:ascii="Arial" w:eastAsia="Arial" w:hAnsi="Arial" w:cs="Arial"/>
          </w:rPr>
          <w:t>https://www.legislation.gov.uk/mwa/2010/1/contents</w:t>
        </w:r>
      </w:hyperlink>
      <w:r w:rsidRPr="3756A9BF">
        <w:rPr>
          <w:rFonts w:ascii="Arial" w:eastAsia="Arial" w:hAnsi="Arial" w:cs="Arial"/>
        </w:rPr>
        <w:t xml:space="preserve"> [Accessed 4 Mar. 2025].</w:t>
      </w:r>
    </w:p>
    <w:p w14:paraId="6C999ECA" w14:textId="7733AC6A" w:rsidR="13AC41DC" w:rsidRDefault="13AC41DC" w:rsidP="3756A9BF">
      <w:pPr>
        <w:spacing w:after="240" w:line="360" w:lineRule="auto"/>
        <w:rPr>
          <w:rFonts w:ascii="Arial" w:eastAsia="Arial" w:hAnsi="Arial" w:cs="Arial"/>
        </w:rPr>
      </w:pPr>
      <w:r w:rsidRPr="3756A9BF">
        <w:rPr>
          <w:rFonts w:ascii="Arial" w:eastAsia="Arial" w:hAnsi="Arial" w:cs="Arial"/>
        </w:rPr>
        <w:t xml:space="preserve">legislation.gov.uk (2023). </w:t>
      </w:r>
      <w:r w:rsidRPr="3756A9BF">
        <w:rPr>
          <w:rFonts w:ascii="Arial" w:eastAsia="Arial" w:hAnsi="Arial" w:cs="Arial"/>
          <w:i/>
          <w:iCs/>
        </w:rPr>
        <w:t>The Child Minding and Day Care (Wales) Regulations 2010</w:t>
      </w:r>
      <w:r w:rsidRPr="3756A9BF">
        <w:rPr>
          <w:rFonts w:ascii="Arial" w:eastAsia="Arial" w:hAnsi="Arial" w:cs="Arial"/>
        </w:rPr>
        <w:t xml:space="preserve">. [online] Legislation.gov.uk. Available at: </w:t>
      </w:r>
      <w:hyperlink r:id="rId35">
        <w:r w:rsidRPr="3756A9BF">
          <w:rPr>
            <w:rStyle w:val="Hyperlink"/>
            <w:rFonts w:ascii="Arial" w:eastAsia="Arial" w:hAnsi="Arial" w:cs="Arial"/>
          </w:rPr>
          <w:t>https://www.legislation.gov.uk/wsi/2010/2574/contents/made</w:t>
        </w:r>
      </w:hyperlink>
      <w:r w:rsidRPr="3756A9BF">
        <w:rPr>
          <w:rFonts w:ascii="Arial" w:eastAsia="Arial" w:hAnsi="Arial" w:cs="Arial"/>
        </w:rPr>
        <w:t xml:space="preserve"> [Accessed 4 Mar. 2025].</w:t>
      </w:r>
    </w:p>
    <w:p w14:paraId="0E869370" w14:textId="7AB922DA" w:rsidR="13AC41DC" w:rsidRDefault="13AC41DC" w:rsidP="3756A9BF">
      <w:pPr>
        <w:spacing w:after="240" w:line="360" w:lineRule="auto"/>
        <w:rPr>
          <w:rFonts w:ascii="Arial" w:eastAsia="Arial" w:hAnsi="Arial" w:cs="Arial"/>
        </w:rPr>
      </w:pPr>
      <w:r w:rsidRPr="3756A9BF">
        <w:rPr>
          <w:rFonts w:ascii="Arial" w:eastAsia="Arial" w:hAnsi="Arial" w:cs="Arial"/>
        </w:rPr>
        <w:t xml:space="preserve">legislation.gov.uk (2025). </w:t>
      </w:r>
      <w:r w:rsidRPr="3756A9BF">
        <w:rPr>
          <w:rFonts w:ascii="Arial" w:eastAsia="Arial" w:hAnsi="Arial" w:cs="Arial"/>
          <w:i/>
          <w:iCs/>
        </w:rPr>
        <w:t>Employment Rights Act 1996</w:t>
      </w:r>
      <w:r w:rsidRPr="3756A9BF">
        <w:rPr>
          <w:rFonts w:ascii="Arial" w:eastAsia="Arial" w:hAnsi="Arial" w:cs="Arial"/>
        </w:rPr>
        <w:t xml:space="preserve">. [online] Legislation.gov.uk. Available at: </w:t>
      </w:r>
      <w:hyperlink r:id="rId36">
        <w:r w:rsidRPr="3756A9BF">
          <w:rPr>
            <w:rStyle w:val="Hyperlink"/>
            <w:rFonts w:ascii="Arial" w:eastAsia="Arial" w:hAnsi="Arial" w:cs="Arial"/>
          </w:rPr>
          <w:t>https://www.legislation.gov.uk/ukpga/1996/18/contents/wales</w:t>
        </w:r>
      </w:hyperlink>
      <w:r w:rsidRPr="3756A9BF">
        <w:rPr>
          <w:rFonts w:ascii="Arial" w:eastAsia="Arial" w:hAnsi="Arial" w:cs="Arial"/>
        </w:rPr>
        <w:t xml:space="preserve"> [Accessed 11 Mar. 2025].</w:t>
      </w:r>
    </w:p>
    <w:p w14:paraId="53994461" w14:textId="0C81FED3" w:rsidR="13AC41DC" w:rsidRDefault="13AC41DC" w:rsidP="3756A9BF">
      <w:pPr>
        <w:spacing w:after="240" w:line="360" w:lineRule="auto"/>
        <w:rPr>
          <w:rFonts w:ascii="Arial" w:eastAsia="Arial" w:hAnsi="Arial" w:cs="Arial"/>
        </w:rPr>
      </w:pPr>
      <w:r w:rsidRPr="3756A9BF">
        <w:rPr>
          <w:rFonts w:ascii="Arial" w:eastAsia="Arial" w:hAnsi="Arial" w:cs="Arial"/>
        </w:rPr>
        <w:t xml:space="preserve">Lewis, A. (2016). </w:t>
      </w:r>
      <w:r w:rsidRPr="3756A9BF">
        <w:rPr>
          <w:rFonts w:ascii="Arial" w:eastAsia="Arial" w:hAnsi="Arial" w:cs="Arial"/>
          <w:i/>
          <w:iCs/>
        </w:rPr>
        <w:t>Well-being and the early years curriculum: a case study of the Foundation Phase in Wales</w:t>
      </w:r>
      <w:r w:rsidRPr="3756A9BF">
        <w:rPr>
          <w:rFonts w:ascii="Arial" w:eastAsia="Arial" w:hAnsi="Arial" w:cs="Arial"/>
        </w:rPr>
        <w:t xml:space="preserve">. [online] orca.cardiff.ac.uk. Available at: </w:t>
      </w:r>
      <w:hyperlink r:id="rId37">
        <w:r w:rsidRPr="3756A9BF">
          <w:rPr>
            <w:rStyle w:val="Hyperlink"/>
            <w:rFonts w:ascii="Arial" w:eastAsia="Arial" w:hAnsi="Arial" w:cs="Arial"/>
          </w:rPr>
          <w:t>https://orca.cardiff.ac.uk/id/eprint/98708/</w:t>
        </w:r>
      </w:hyperlink>
      <w:r w:rsidRPr="3756A9BF">
        <w:rPr>
          <w:rFonts w:ascii="Arial" w:eastAsia="Arial" w:hAnsi="Arial" w:cs="Arial"/>
        </w:rPr>
        <w:t>.</w:t>
      </w:r>
    </w:p>
    <w:p w14:paraId="4B7B3600" w14:textId="18B5890D" w:rsidR="13AC41DC" w:rsidRDefault="13AC41DC" w:rsidP="3756A9BF">
      <w:pPr>
        <w:spacing w:after="240" w:line="360" w:lineRule="auto"/>
        <w:rPr>
          <w:rFonts w:ascii="Arial" w:eastAsia="Arial" w:hAnsi="Arial" w:cs="Arial"/>
        </w:rPr>
      </w:pPr>
      <w:r w:rsidRPr="3756A9BF">
        <w:rPr>
          <w:rFonts w:ascii="Arial" w:eastAsia="Arial" w:hAnsi="Arial" w:cs="Arial"/>
        </w:rPr>
        <w:t xml:space="preserve">McLeod, S. (2024). </w:t>
      </w:r>
      <w:r w:rsidRPr="3756A9BF">
        <w:rPr>
          <w:rFonts w:ascii="Arial" w:eastAsia="Arial" w:hAnsi="Arial" w:cs="Arial"/>
          <w:i/>
          <w:iCs/>
        </w:rPr>
        <w:t>Maslow’s Hierarchy of Needs</w:t>
      </w:r>
      <w:r w:rsidRPr="3756A9BF">
        <w:rPr>
          <w:rFonts w:ascii="Arial" w:eastAsia="Arial" w:hAnsi="Arial" w:cs="Arial"/>
        </w:rPr>
        <w:t xml:space="preserve">. [online] ResearchGate. Available at: </w:t>
      </w:r>
      <w:hyperlink r:id="rId38">
        <w:r w:rsidRPr="3756A9BF">
          <w:rPr>
            <w:rStyle w:val="Hyperlink"/>
            <w:rFonts w:ascii="Arial" w:eastAsia="Arial" w:hAnsi="Arial" w:cs="Arial"/>
          </w:rPr>
          <w:t>https://www.researchgate.net/publication/383241976_Maslow</w:t>
        </w:r>
      </w:hyperlink>
      <w:r w:rsidRPr="3756A9BF">
        <w:rPr>
          <w:rFonts w:ascii="Arial" w:eastAsia="Arial" w:hAnsi="Arial" w:cs="Arial"/>
        </w:rPr>
        <w:t xml:space="preserve"> [Accessed 8 Mar. 2025].</w:t>
      </w:r>
    </w:p>
    <w:p w14:paraId="2C94682F" w14:textId="16CBB7B1" w:rsidR="13AC41DC" w:rsidRDefault="13AC41DC" w:rsidP="3756A9BF">
      <w:pPr>
        <w:spacing w:after="240" w:line="360" w:lineRule="auto"/>
        <w:rPr>
          <w:rFonts w:ascii="Arial" w:eastAsia="Arial" w:hAnsi="Arial" w:cs="Arial"/>
        </w:rPr>
      </w:pPr>
      <w:r w:rsidRPr="3756A9BF">
        <w:rPr>
          <w:rFonts w:ascii="Arial" w:eastAsia="Arial" w:hAnsi="Arial" w:cs="Arial"/>
        </w:rPr>
        <w:t xml:space="preserve">mediaofficer (2022). </w:t>
      </w:r>
      <w:r w:rsidRPr="3756A9BF">
        <w:rPr>
          <w:rFonts w:ascii="Arial" w:eastAsia="Arial" w:hAnsi="Arial" w:cs="Arial"/>
          <w:i/>
          <w:iCs/>
        </w:rPr>
        <w:t>How we’re helping to make sure people from all backgrounds are supported in the education system – The Education Hub</w:t>
      </w:r>
      <w:r w:rsidRPr="3756A9BF">
        <w:rPr>
          <w:rFonts w:ascii="Arial" w:eastAsia="Arial" w:hAnsi="Arial" w:cs="Arial"/>
        </w:rPr>
        <w:t xml:space="preserve">. [online] Blog.gov.uk. Available at: </w:t>
      </w:r>
      <w:hyperlink r:id="rId39">
        <w:r w:rsidRPr="3756A9BF">
          <w:rPr>
            <w:rStyle w:val="Hyperlink"/>
            <w:rFonts w:ascii="Arial" w:eastAsia="Arial" w:hAnsi="Arial" w:cs="Arial"/>
          </w:rPr>
          <w:t>https://educationhub.blog.gov.uk/2022/03/how-were-helping-to-make-sure-people-from-all-backgrounds-are-supported-in-the-education-system/</w:t>
        </w:r>
      </w:hyperlink>
      <w:r w:rsidRPr="3756A9BF">
        <w:rPr>
          <w:rFonts w:ascii="Arial" w:eastAsia="Arial" w:hAnsi="Arial" w:cs="Arial"/>
        </w:rPr>
        <w:t>.</w:t>
      </w:r>
    </w:p>
    <w:p w14:paraId="65616CDC" w14:textId="5300BA80" w:rsidR="13AC41DC" w:rsidRDefault="13AC41DC" w:rsidP="3756A9BF">
      <w:pPr>
        <w:spacing w:after="240" w:line="360" w:lineRule="auto"/>
        <w:rPr>
          <w:rFonts w:ascii="Arial" w:eastAsia="Arial" w:hAnsi="Arial" w:cs="Arial"/>
        </w:rPr>
      </w:pPr>
      <w:r w:rsidRPr="3756A9BF">
        <w:rPr>
          <w:rFonts w:ascii="Arial" w:eastAsia="Arial" w:hAnsi="Arial" w:cs="Arial"/>
        </w:rPr>
        <w:t xml:space="preserve">Miller, L. and Cameron, C. (2013). </w:t>
      </w:r>
      <w:r w:rsidRPr="3756A9BF">
        <w:rPr>
          <w:rFonts w:ascii="Arial" w:eastAsia="Arial" w:hAnsi="Arial" w:cs="Arial"/>
          <w:i/>
          <w:iCs/>
        </w:rPr>
        <w:t>International Perspectives in the Early Years</w:t>
      </w:r>
      <w:r w:rsidRPr="3756A9BF">
        <w:rPr>
          <w:rFonts w:ascii="Arial" w:eastAsia="Arial" w:hAnsi="Arial" w:cs="Arial"/>
        </w:rPr>
        <w:t>. SAGE.</w:t>
      </w:r>
    </w:p>
    <w:p w14:paraId="39A2E6EB" w14:textId="047460B6" w:rsidR="13AC41DC" w:rsidRDefault="13AC41DC" w:rsidP="3756A9BF">
      <w:pPr>
        <w:spacing w:after="240" w:line="360" w:lineRule="auto"/>
        <w:rPr>
          <w:rFonts w:ascii="Arial" w:eastAsia="Arial" w:hAnsi="Arial" w:cs="Arial"/>
        </w:rPr>
      </w:pPr>
      <w:r w:rsidRPr="3756A9BF">
        <w:rPr>
          <w:rFonts w:ascii="Arial" w:eastAsia="Arial" w:hAnsi="Arial" w:cs="Arial"/>
        </w:rPr>
        <w:t xml:space="preserve">Morgan, J. and Miles, J. (n.d.). </w:t>
      </w:r>
      <w:r w:rsidRPr="3756A9BF">
        <w:rPr>
          <w:rFonts w:ascii="Arial" w:eastAsia="Arial" w:hAnsi="Arial" w:cs="Arial"/>
          <w:i/>
          <w:iCs/>
        </w:rPr>
        <w:t>Early Childhood Play, Learning and Care Plan in Wales (Detailed version) 2 Early Childhood Play, Learning and Care Plan in Wales</w:t>
      </w:r>
      <w:r w:rsidRPr="3756A9BF">
        <w:rPr>
          <w:rFonts w:ascii="Arial" w:eastAsia="Arial" w:hAnsi="Arial" w:cs="Arial"/>
        </w:rPr>
        <w:t xml:space="preserve">. [online] Available at: </w:t>
      </w:r>
      <w:hyperlink r:id="rId40">
        <w:r w:rsidRPr="3756A9BF">
          <w:rPr>
            <w:rStyle w:val="Hyperlink"/>
            <w:rFonts w:ascii="Arial" w:eastAsia="Arial" w:hAnsi="Arial" w:cs="Arial"/>
          </w:rPr>
          <w:t>https://www.gov.wales/sites/default/files/publications/2024-03/early-childhood-play-learning-care-plan.pdf</w:t>
        </w:r>
      </w:hyperlink>
      <w:r w:rsidRPr="3756A9BF">
        <w:rPr>
          <w:rFonts w:ascii="Arial" w:eastAsia="Arial" w:hAnsi="Arial" w:cs="Arial"/>
        </w:rPr>
        <w:t>.</w:t>
      </w:r>
    </w:p>
    <w:p w14:paraId="29A961F1" w14:textId="5BD4655A" w:rsidR="13AC41DC" w:rsidRDefault="13AC41DC" w:rsidP="3756A9BF">
      <w:pPr>
        <w:spacing w:after="240" w:line="360" w:lineRule="auto"/>
        <w:rPr>
          <w:rFonts w:ascii="Arial" w:eastAsia="Arial" w:hAnsi="Arial" w:cs="Arial"/>
        </w:rPr>
      </w:pPr>
      <w:r w:rsidRPr="3756A9BF">
        <w:rPr>
          <w:rFonts w:ascii="Arial" w:eastAsia="Arial" w:hAnsi="Arial" w:cs="Arial"/>
        </w:rPr>
        <w:t xml:space="preserve">Morris, A. (2023). </w:t>
      </w:r>
      <w:r w:rsidRPr="3756A9BF">
        <w:rPr>
          <w:rFonts w:ascii="Arial" w:eastAsia="Arial" w:hAnsi="Arial" w:cs="Arial"/>
          <w:i/>
          <w:iCs/>
        </w:rPr>
        <w:t>Mental Health Days at Work | DavidsonMorris</w:t>
      </w:r>
      <w:r w:rsidRPr="3756A9BF">
        <w:rPr>
          <w:rFonts w:ascii="Arial" w:eastAsia="Arial" w:hAnsi="Arial" w:cs="Arial"/>
        </w:rPr>
        <w:t xml:space="preserve">. [online] Davidson Morris. Available at: </w:t>
      </w:r>
      <w:hyperlink r:id="rId41">
        <w:r w:rsidRPr="3756A9BF">
          <w:rPr>
            <w:rStyle w:val="Hyperlink"/>
            <w:rFonts w:ascii="Arial" w:eastAsia="Arial" w:hAnsi="Arial" w:cs="Arial"/>
          </w:rPr>
          <w:t>https://www.davidsonmorris.com/mental-health-days-at-work/</w:t>
        </w:r>
      </w:hyperlink>
      <w:r w:rsidRPr="3756A9BF">
        <w:rPr>
          <w:rFonts w:ascii="Arial" w:eastAsia="Arial" w:hAnsi="Arial" w:cs="Arial"/>
        </w:rPr>
        <w:t>.</w:t>
      </w:r>
    </w:p>
    <w:p w14:paraId="52775976" w14:textId="71830926" w:rsidR="13AC41DC" w:rsidRDefault="13AC41DC" w:rsidP="3756A9BF">
      <w:pPr>
        <w:spacing w:after="240" w:line="360" w:lineRule="auto"/>
        <w:rPr>
          <w:rFonts w:ascii="Arial" w:eastAsia="Arial" w:hAnsi="Arial" w:cs="Arial"/>
        </w:rPr>
      </w:pPr>
      <w:r w:rsidRPr="3756A9BF">
        <w:rPr>
          <w:rFonts w:ascii="Arial" w:eastAsia="Arial" w:hAnsi="Arial" w:cs="Arial"/>
        </w:rPr>
        <w:t xml:space="preserve">Moss, P. (2016). Why can’t we get beyond quality? </w:t>
      </w:r>
      <w:r w:rsidRPr="3756A9BF">
        <w:rPr>
          <w:rFonts w:ascii="Arial" w:eastAsia="Arial" w:hAnsi="Arial" w:cs="Arial"/>
          <w:i/>
          <w:iCs/>
        </w:rPr>
        <w:t>Contemporary Issues in Early Childhood</w:t>
      </w:r>
      <w:r w:rsidRPr="3756A9BF">
        <w:rPr>
          <w:rFonts w:ascii="Arial" w:eastAsia="Arial" w:hAnsi="Arial" w:cs="Arial"/>
        </w:rPr>
        <w:t>, 17(1), pp.8–15. doi:https://doi.org/10.1177/1463949115627895.</w:t>
      </w:r>
    </w:p>
    <w:p w14:paraId="6A38FEC6" w14:textId="5DA8F1ED" w:rsidR="13AC41DC" w:rsidRDefault="13AC41DC" w:rsidP="3756A9BF">
      <w:pPr>
        <w:spacing w:after="240" w:line="360" w:lineRule="auto"/>
        <w:rPr>
          <w:rFonts w:ascii="Arial" w:eastAsia="Arial" w:hAnsi="Arial" w:cs="Arial"/>
        </w:rPr>
      </w:pPr>
      <w:r w:rsidRPr="3756A9BF">
        <w:rPr>
          <w:rFonts w:ascii="Arial" w:eastAsia="Arial" w:hAnsi="Arial" w:cs="Arial"/>
        </w:rPr>
        <w:t xml:space="preserve">National Autistic Society (2020). </w:t>
      </w:r>
      <w:r w:rsidRPr="3756A9BF">
        <w:rPr>
          <w:rFonts w:ascii="Arial" w:eastAsia="Arial" w:hAnsi="Arial" w:cs="Arial"/>
          <w:i/>
          <w:iCs/>
        </w:rPr>
        <w:t>Visual Supports</w:t>
      </w:r>
      <w:r w:rsidRPr="3756A9BF">
        <w:rPr>
          <w:rFonts w:ascii="Arial" w:eastAsia="Arial" w:hAnsi="Arial" w:cs="Arial"/>
        </w:rPr>
        <w:t xml:space="preserve">. [online] </w:t>
      </w:r>
      <w:hyperlink>
        <w:r w:rsidRPr="3756A9BF">
          <w:rPr>
            <w:rStyle w:val="Hyperlink"/>
            <w:rFonts w:ascii="Arial" w:eastAsia="Arial" w:hAnsi="Arial" w:cs="Arial"/>
          </w:rPr>
          <w:t>www.autism.org.uk</w:t>
        </w:r>
      </w:hyperlink>
      <w:r w:rsidRPr="3756A9BF">
        <w:rPr>
          <w:rFonts w:ascii="Arial" w:eastAsia="Arial" w:hAnsi="Arial" w:cs="Arial"/>
        </w:rPr>
        <w:t xml:space="preserve">. Available at: </w:t>
      </w:r>
      <w:hyperlink r:id="rId42">
        <w:r w:rsidRPr="3756A9BF">
          <w:rPr>
            <w:rStyle w:val="Hyperlink"/>
            <w:rFonts w:ascii="Arial" w:eastAsia="Arial" w:hAnsi="Arial" w:cs="Arial"/>
          </w:rPr>
          <w:t>https://www.autism.org.uk/advice-and-guidance/topics/communication/communication-tools/visual-supports</w:t>
        </w:r>
      </w:hyperlink>
      <w:r w:rsidRPr="3756A9BF">
        <w:rPr>
          <w:rFonts w:ascii="Arial" w:eastAsia="Arial" w:hAnsi="Arial" w:cs="Arial"/>
        </w:rPr>
        <w:t xml:space="preserve"> [Accessed 9 Mar. 2025].</w:t>
      </w:r>
    </w:p>
    <w:p w14:paraId="10B0DF92" w14:textId="09874786" w:rsidR="13AC41DC" w:rsidRDefault="13AC41DC" w:rsidP="3756A9BF">
      <w:pPr>
        <w:spacing w:after="240" w:line="360" w:lineRule="auto"/>
        <w:rPr>
          <w:rFonts w:ascii="Arial" w:eastAsia="Arial" w:hAnsi="Arial" w:cs="Arial"/>
        </w:rPr>
      </w:pPr>
      <w:r w:rsidRPr="3756A9BF">
        <w:rPr>
          <w:rFonts w:ascii="Arial" w:eastAsia="Arial" w:hAnsi="Arial" w:cs="Arial"/>
        </w:rPr>
        <w:t xml:space="preserve">National Children's Bureau (2025). </w:t>
      </w:r>
      <w:r w:rsidRPr="3756A9BF">
        <w:rPr>
          <w:rFonts w:ascii="Arial" w:eastAsia="Arial" w:hAnsi="Arial" w:cs="Arial"/>
          <w:i/>
          <w:iCs/>
        </w:rPr>
        <w:t>National Quality Improvement Network</w:t>
      </w:r>
      <w:r w:rsidRPr="3756A9BF">
        <w:rPr>
          <w:rFonts w:ascii="Arial" w:eastAsia="Arial" w:hAnsi="Arial" w:cs="Arial"/>
        </w:rPr>
        <w:t xml:space="preserve">. [online] National Children’s Bureau. Available at: </w:t>
      </w:r>
      <w:hyperlink r:id="rId43">
        <w:r w:rsidRPr="3756A9BF">
          <w:rPr>
            <w:rStyle w:val="Hyperlink"/>
            <w:rFonts w:ascii="Arial" w:eastAsia="Arial" w:hAnsi="Arial" w:cs="Arial"/>
          </w:rPr>
          <w:t>https://www.ncb.org.uk/what-we-do/practice-and-programmes/focusing-early-years/early-childhood-unit/national-quality</w:t>
        </w:r>
      </w:hyperlink>
      <w:r w:rsidRPr="3756A9BF">
        <w:rPr>
          <w:rFonts w:ascii="Arial" w:eastAsia="Arial" w:hAnsi="Arial" w:cs="Arial"/>
        </w:rPr>
        <w:t xml:space="preserve"> [Accessed 11 Mar. 2025].</w:t>
      </w:r>
    </w:p>
    <w:p w14:paraId="67E950EB" w14:textId="410B1402" w:rsidR="13AC41DC" w:rsidRDefault="13AC41DC" w:rsidP="3756A9BF">
      <w:pPr>
        <w:spacing w:after="240" w:line="360" w:lineRule="auto"/>
        <w:rPr>
          <w:rFonts w:ascii="Arial" w:eastAsia="Arial" w:hAnsi="Arial" w:cs="Arial"/>
        </w:rPr>
      </w:pPr>
      <w:r w:rsidRPr="3756A9BF">
        <w:rPr>
          <w:rFonts w:ascii="Arial" w:eastAsia="Arial" w:hAnsi="Arial" w:cs="Arial"/>
        </w:rPr>
        <w:t xml:space="preserve">National Day Nursery Association (n.d.). </w:t>
      </w:r>
      <w:r w:rsidRPr="3756A9BF">
        <w:rPr>
          <w:rFonts w:ascii="Arial" w:eastAsia="Arial" w:hAnsi="Arial" w:cs="Arial"/>
          <w:i/>
          <w:iCs/>
        </w:rPr>
        <w:t>Home</w:t>
      </w:r>
      <w:r w:rsidRPr="3756A9BF">
        <w:rPr>
          <w:rFonts w:ascii="Arial" w:eastAsia="Arial" w:hAnsi="Arial" w:cs="Arial"/>
        </w:rPr>
        <w:t xml:space="preserve">. [online] NDNA. Available at: </w:t>
      </w:r>
      <w:hyperlink r:id="rId44">
        <w:r w:rsidRPr="3756A9BF">
          <w:rPr>
            <w:rStyle w:val="Hyperlink"/>
            <w:rFonts w:ascii="Arial" w:eastAsia="Arial" w:hAnsi="Arial" w:cs="Arial"/>
          </w:rPr>
          <w:t>https://ndna.org.uk/</w:t>
        </w:r>
      </w:hyperlink>
      <w:r w:rsidRPr="3756A9BF">
        <w:rPr>
          <w:rFonts w:ascii="Arial" w:eastAsia="Arial" w:hAnsi="Arial" w:cs="Arial"/>
        </w:rPr>
        <w:t xml:space="preserve"> [Accessed 11 Mar. 2025].</w:t>
      </w:r>
    </w:p>
    <w:p w14:paraId="6553866A" w14:textId="1E250D9B" w:rsidR="13AC41DC" w:rsidRDefault="13AC41DC" w:rsidP="3756A9BF">
      <w:pPr>
        <w:spacing w:after="240" w:line="360" w:lineRule="auto"/>
        <w:rPr>
          <w:rFonts w:ascii="Arial" w:eastAsia="Arial" w:hAnsi="Arial" w:cs="Arial"/>
        </w:rPr>
      </w:pPr>
      <w:r w:rsidRPr="3756A9BF">
        <w:rPr>
          <w:rFonts w:ascii="Arial" w:eastAsia="Arial" w:hAnsi="Arial" w:cs="Arial"/>
        </w:rPr>
        <w:t xml:space="preserve">NHS (2021). </w:t>
      </w:r>
      <w:r w:rsidRPr="3756A9BF">
        <w:rPr>
          <w:rFonts w:ascii="Arial" w:eastAsia="Arial" w:hAnsi="Arial" w:cs="Arial"/>
          <w:i/>
          <w:iCs/>
        </w:rPr>
        <w:t>Every Mind Matters</w:t>
      </w:r>
      <w:r w:rsidRPr="3756A9BF">
        <w:rPr>
          <w:rFonts w:ascii="Arial" w:eastAsia="Arial" w:hAnsi="Arial" w:cs="Arial"/>
        </w:rPr>
        <w:t xml:space="preserve">. [online] nhs.uk. Available at: </w:t>
      </w:r>
      <w:hyperlink r:id="rId45">
        <w:r w:rsidRPr="3756A9BF">
          <w:rPr>
            <w:rStyle w:val="Hyperlink"/>
            <w:rFonts w:ascii="Arial" w:eastAsia="Arial" w:hAnsi="Arial" w:cs="Arial"/>
          </w:rPr>
          <w:t>https://www.nhs.uk/every-mind-matters/</w:t>
        </w:r>
      </w:hyperlink>
      <w:r w:rsidRPr="3756A9BF">
        <w:rPr>
          <w:rFonts w:ascii="Arial" w:eastAsia="Arial" w:hAnsi="Arial" w:cs="Arial"/>
        </w:rPr>
        <w:t>.</w:t>
      </w:r>
    </w:p>
    <w:p w14:paraId="15CC79A5" w14:textId="16D1F644" w:rsidR="13AC41DC" w:rsidRDefault="13AC41DC" w:rsidP="3756A9BF">
      <w:pPr>
        <w:spacing w:after="240" w:line="360" w:lineRule="auto"/>
        <w:rPr>
          <w:rFonts w:ascii="Arial" w:eastAsia="Arial" w:hAnsi="Arial" w:cs="Arial"/>
        </w:rPr>
      </w:pPr>
      <w:r w:rsidRPr="3756A9BF">
        <w:rPr>
          <w:rFonts w:ascii="Arial" w:eastAsia="Arial" w:hAnsi="Arial" w:cs="Arial"/>
        </w:rPr>
        <w:t xml:space="preserve">NHS (n.d.). </w:t>
      </w:r>
      <w:r w:rsidRPr="3756A9BF">
        <w:rPr>
          <w:rFonts w:ascii="Arial" w:eastAsia="Arial" w:hAnsi="Arial" w:cs="Arial"/>
          <w:i/>
          <w:iCs/>
        </w:rPr>
        <w:t>NHS Wales Menopause Policy</w:t>
      </w:r>
      <w:r w:rsidRPr="3756A9BF">
        <w:rPr>
          <w:rFonts w:ascii="Arial" w:eastAsia="Arial" w:hAnsi="Arial" w:cs="Arial"/>
        </w:rPr>
        <w:t xml:space="preserve">. [online] Available at: </w:t>
      </w:r>
      <w:hyperlink r:id="rId46">
        <w:r w:rsidRPr="3756A9BF">
          <w:rPr>
            <w:rStyle w:val="Hyperlink"/>
            <w:rFonts w:ascii="Arial" w:eastAsia="Arial" w:hAnsi="Arial" w:cs="Arial"/>
          </w:rPr>
          <w:t>https://www.nhsconfed.org/system/files/2021-07/NHS-Wales-Menopause-Policy-v2-Update.pdf</w:t>
        </w:r>
      </w:hyperlink>
      <w:r w:rsidRPr="3756A9BF">
        <w:rPr>
          <w:rFonts w:ascii="Arial" w:eastAsia="Arial" w:hAnsi="Arial" w:cs="Arial"/>
        </w:rPr>
        <w:t xml:space="preserve"> [Accessed 11 Mar. 2025].</w:t>
      </w:r>
    </w:p>
    <w:p w14:paraId="134E4CC0" w14:textId="217D60E4" w:rsidR="13AC41DC" w:rsidRDefault="13AC41DC" w:rsidP="3756A9BF">
      <w:pPr>
        <w:spacing w:after="240" w:line="360" w:lineRule="auto"/>
        <w:rPr>
          <w:rFonts w:ascii="Arial" w:eastAsia="Arial" w:hAnsi="Arial" w:cs="Arial"/>
        </w:rPr>
      </w:pPr>
      <w:r w:rsidRPr="3756A9BF">
        <w:rPr>
          <w:rFonts w:ascii="Arial" w:eastAsia="Arial" w:hAnsi="Arial" w:cs="Arial"/>
        </w:rPr>
        <w:t xml:space="preserve">Ofsted (2023). </w:t>
      </w:r>
      <w:r w:rsidRPr="3756A9BF">
        <w:rPr>
          <w:rFonts w:ascii="Arial" w:eastAsia="Arial" w:hAnsi="Arial" w:cs="Arial"/>
          <w:i/>
          <w:iCs/>
        </w:rPr>
        <w:t>Early years inspection handbook for Ofsted-registered provision for September 2023</w:t>
      </w:r>
      <w:r w:rsidRPr="3756A9BF">
        <w:rPr>
          <w:rFonts w:ascii="Arial" w:eastAsia="Arial" w:hAnsi="Arial" w:cs="Arial"/>
        </w:rPr>
        <w:t xml:space="preserve">. [online] GOV.UK. Available at: </w:t>
      </w:r>
      <w:hyperlink r:id="rId47">
        <w:r w:rsidRPr="3756A9BF">
          <w:rPr>
            <w:rStyle w:val="Hyperlink"/>
            <w:rFonts w:ascii="Arial" w:eastAsia="Arial" w:hAnsi="Arial" w:cs="Arial"/>
          </w:rPr>
          <w:t>https://www.gov.uk/government/publications/early-years-inspection-handbook-eif/early-years-inspection-handbook-for-ofsted-registered-provision-for-september-2023</w:t>
        </w:r>
      </w:hyperlink>
      <w:r w:rsidRPr="3756A9BF">
        <w:rPr>
          <w:rFonts w:ascii="Arial" w:eastAsia="Arial" w:hAnsi="Arial" w:cs="Arial"/>
        </w:rPr>
        <w:t>.</w:t>
      </w:r>
    </w:p>
    <w:p w14:paraId="46DD7263" w14:textId="165DB615" w:rsidR="13AC41DC" w:rsidRDefault="13AC41DC" w:rsidP="3756A9BF">
      <w:pPr>
        <w:spacing w:after="240" w:line="360" w:lineRule="auto"/>
        <w:rPr>
          <w:rFonts w:ascii="Arial" w:eastAsia="Arial" w:hAnsi="Arial" w:cs="Arial"/>
        </w:rPr>
      </w:pPr>
      <w:r w:rsidRPr="3756A9BF">
        <w:rPr>
          <w:rFonts w:ascii="Arial" w:eastAsia="Arial" w:hAnsi="Arial" w:cs="Arial"/>
        </w:rPr>
        <w:t xml:space="preserve">Olechowska, A. (2020). The Student through Bronfenbrenner’s ‘Glasses’ – Teachers’ Knowledge of Students with Special Educational Needs from a Micro- and Mesosystemic Perspective. </w:t>
      </w:r>
      <w:r w:rsidRPr="3756A9BF">
        <w:rPr>
          <w:rFonts w:ascii="Arial" w:eastAsia="Arial" w:hAnsi="Arial" w:cs="Arial"/>
          <w:i/>
          <w:iCs/>
        </w:rPr>
        <w:t>Konteksty Pedagogiczne</w:t>
      </w:r>
      <w:r w:rsidRPr="3756A9BF">
        <w:rPr>
          <w:rFonts w:ascii="Arial" w:eastAsia="Arial" w:hAnsi="Arial" w:cs="Arial"/>
        </w:rPr>
        <w:t>, [online] 2(15). doi:https://doi.org/10.19265/kp.2020.2.15.280.</w:t>
      </w:r>
    </w:p>
    <w:p w14:paraId="2F3BD05A" w14:textId="259D3478" w:rsidR="13AC41DC" w:rsidRDefault="13AC41DC" w:rsidP="3756A9BF">
      <w:pPr>
        <w:spacing w:after="240" w:line="360" w:lineRule="auto"/>
        <w:rPr>
          <w:rFonts w:ascii="Arial" w:eastAsia="Arial" w:hAnsi="Arial" w:cs="Arial"/>
        </w:rPr>
      </w:pPr>
      <w:r w:rsidRPr="3756A9BF">
        <w:rPr>
          <w:rFonts w:ascii="Arial" w:eastAsia="Arial" w:hAnsi="Arial" w:cs="Arial"/>
        </w:rPr>
        <w:t xml:space="preserve">Pascal, C., Bertram, T., Mould, C. and Hall, R. (1998). Exploring the relationship between process and outcome in young children’s learning. </w:t>
      </w:r>
      <w:r w:rsidRPr="3756A9BF">
        <w:rPr>
          <w:rFonts w:ascii="Arial" w:eastAsia="Arial" w:hAnsi="Arial" w:cs="Arial"/>
          <w:i/>
          <w:iCs/>
        </w:rPr>
        <w:t>International Journal of Educational Research</w:t>
      </w:r>
      <w:r w:rsidRPr="3756A9BF">
        <w:rPr>
          <w:rFonts w:ascii="Arial" w:eastAsia="Arial" w:hAnsi="Arial" w:cs="Arial"/>
        </w:rPr>
        <w:t>, 29(1), pp.51–67. doi:https://doi.org/10.1016/s0278-4343(98)00013-5.</w:t>
      </w:r>
    </w:p>
    <w:p w14:paraId="72187F66" w14:textId="69FDE24F" w:rsidR="13AC41DC" w:rsidRDefault="13AC41DC" w:rsidP="3756A9BF">
      <w:pPr>
        <w:spacing w:after="240" w:line="360" w:lineRule="auto"/>
        <w:rPr>
          <w:rFonts w:ascii="Arial" w:eastAsia="Arial" w:hAnsi="Arial" w:cs="Arial"/>
        </w:rPr>
      </w:pPr>
      <w:r w:rsidRPr="3756A9BF">
        <w:rPr>
          <w:rFonts w:ascii="Arial" w:eastAsia="Arial" w:hAnsi="Arial" w:cs="Arial"/>
        </w:rPr>
        <w:t xml:space="preserve">Reggio Academy (2021). </w:t>
      </w:r>
      <w:r w:rsidRPr="3756A9BF">
        <w:rPr>
          <w:rFonts w:ascii="Arial" w:eastAsia="Arial" w:hAnsi="Arial" w:cs="Arial"/>
          <w:i/>
          <w:iCs/>
        </w:rPr>
        <w:t>How is Teamwork Important in Childcare?</w:t>
      </w:r>
      <w:r w:rsidRPr="3756A9BF">
        <w:rPr>
          <w:rFonts w:ascii="Arial" w:eastAsia="Arial" w:hAnsi="Arial" w:cs="Arial"/>
        </w:rPr>
        <w:t xml:space="preserve"> [online] Reggio Academy. Available at: </w:t>
      </w:r>
      <w:hyperlink r:id="rId48">
        <w:r w:rsidRPr="3756A9BF">
          <w:rPr>
            <w:rStyle w:val="Hyperlink"/>
            <w:rFonts w:ascii="Arial" w:eastAsia="Arial" w:hAnsi="Arial" w:cs="Arial"/>
          </w:rPr>
          <w:t>https://reggioacademy.com.au/uncategorised/how-is-teamwork-important-in-childcare/</w:t>
        </w:r>
      </w:hyperlink>
      <w:r w:rsidRPr="3756A9BF">
        <w:rPr>
          <w:rFonts w:ascii="Arial" w:eastAsia="Arial" w:hAnsi="Arial" w:cs="Arial"/>
        </w:rPr>
        <w:t xml:space="preserve"> [Accessed 6 Mar. 2025].</w:t>
      </w:r>
    </w:p>
    <w:p w14:paraId="69DE4E02" w14:textId="74E38BE8" w:rsidR="13AC41DC" w:rsidRDefault="13AC41DC" w:rsidP="3756A9BF">
      <w:pPr>
        <w:spacing w:after="240" w:line="360" w:lineRule="auto"/>
        <w:rPr>
          <w:rFonts w:ascii="Arial" w:eastAsia="Arial" w:hAnsi="Arial" w:cs="Arial"/>
        </w:rPr>
      </w:pPr>
      <w:r w:rsidRPr="3756A9BF">
        <w:rPr>
          <w:rFonts w:ascii="Arial" w:eastAsia="Arial" w:hAnsi="Arial" w:cs="Arial"/>
        </w:rPr>
        <w:t xml:space="preserve">Roberts-Holmes, G. and Bradbury, A. (2016). The datafication of early years education and its impact upon pedagogy. </w:t>
      </w:r>
      <w:r w:rsidRPr="3756A9BF">
        <w:rPr>
          <w:rFonts w:ascii="Arial" w:eastAsia="Arial" w:hAnsi="Arial" w:cs="Arial"/>
          <w:i/>
          <w:iCs/>
        </w:rPr>
        <w:t>Improving Schools</w:t>
      </w:r>
      <w:r w:rsidRPr="3756A9BF">
        <w:rPr>
          <w:rFonts w:ascii="Arial" w:eastAsia="Arial" w:hAnsi="Arial" w:cs="Arial"/>
        </w:rPr>
        <w:t>, 19(2), pp.119–128. doi:https://doi.org/10.1177/1365480216651519.</w:t>
      </w:r>
    </w:p>
    <w:p w14:paraId="39D0CE12" w14:textId="26C8BC1D" w:rsidR="13AC41DC" w:rsidRDefault="13AC41DC" w:rsidP="3756A9BF">
      <w:pPr>
        <w:spacing w:after="240" w:line="360" w:lineRule="auto"/>
        <w:rPr>
          <w:rFonts w:ascii="Arial" w:eastAsia="Arial" w:hAnsi="Arial" w:cs="Arial"/>
        </w:rPr>
      </w:pPr>
      <w:r w:rsidRPr="3756A9BF">
        <w:rPr>
          <w:rFonts w:ascii="Arial" w:eastAsia="Arial" w:hAnsi="Arial" w:cs="Arial"/>
        </w:rPr>
        <w:t xml:space="preserve">Save the Children (n.d.). </w:t>
      </w:r>
      <w:r w:rsidRPr="3756A9BF">
        <w:rPr>
          <w:rFonts w:ascii="Arial" w:eastAsia="Arial" w:hAnsi="Arial" w:cs="Arial"/>
          <w:i/>
          <w:iCs/>
        </w:rPr>
        <w:t>The United Nations Convention on the Rights of the Child</w:t>
      </w:r>
      <w:r w:rsidRPr="3756A9BF">
        <w:rPr>
          <w:rFonts w:ascii="Arial" w:eastAsia="Arial" w:hAnsi="Arial" w:cs="Arial"/>
        </w:rPr>
        <w:t xml:space="preserve">. [online] Available at: </w:t>
      </w:r>
      <w:hyperlink r:id="rId49">
        <w:r w:rsidRPr="3756A9BF">
          <w:rPr>
            <w:rStyle w:val="Hyperlink"/>
            <w:rFonts w:ascii="Arial" w:eastAsia="Arial" w:hAnsi="Arial" w:cs="Arial"/>
          </w:rPr>
          <w:t>https://www.savethechildren.org.uk/content/dam/global/reports/uncrc-child-friendly-version1.pdf</w:t>
        </w:r>
      </w:hyperlink>
      <w:r w:rsidRPr="3756A9BF">
        <w:rPr>
          <w:rFonts w:ascii="Arial" w:eastAsia="Arial" w:hAnsi="Arial" w:cs="Arial"/>
        </w:rPr>
        <w:t xml:space="preserve"> [Accessed 7 Mar. 2025].</w:t>
      </w:r>
    </w:p>
    <w:p w14:paraId="729E1E91" w14:textId="2FC8F07D" w:rsidR="13AC41DC" w:rsidRDefault="13AC41DC" w:rsidP="3756A9BF">
      <w:pPr>
        <w:spacing w:after="240" w:line="360" w:lineRule="auto"/>
        <w:rPr>
          <w:rFonts w:ascii="Arial" w:eastAsia="Arial" w:hAnsi="Arial" w:cs="Arial"/>
        </w:rPr>
      </w:pPr>
      <w:r w:rsidRPr="3756A9BF">
        <w:rPr>
          <w:rFonts w:ascii="Arial" w:eastAsia="Arial" w:hAnsi="Arial" w:cs="Arial"/>
        </w:rPr>
        <w:t xml:space="preserve">Seirrah OT (2024). </w:t>
      </w:r>
      <w:r w:rsidRPr="3756A9BF">
        <w:rPr>
          <w:rFonts w:ascii="Arial" w:eastAsia="Arial" w:hAnsi="Arial" w:cs="Arial"/>
          <w:i/>
          <w:iCs/>
        </w:rPr>
        <w:t>Navigating the IDP Process: What to Expect as a Parent | Seirrah Occupational Therapy</w:t>
      </w:r>
      <w:r w:rsidRPr="3756A9BF">
        <w:rPr>
          <w:rFonts w:ascii="Arial" w:eastAsia="Arial" w:hAnsi="Arial" w:cs="Arial"/>
        </w:rPr>
        <w:t xml:space="preserve">. [online] Seirrah Occupational Therapy. Available at: </w:t>
      </w:r>
      <w:hyperlink r:id="rId50">
        <w:r w:rsidRPr="3756A9BF">
          <w:rPr>
            <w:rStyle w:val="Hyperlink"/>
            <w:rFonts w:ascii="Arial" w:eastAsia="Arial" w:hAnsi="Arial" w:cs="Arial"/>
          </w:rPr>
          <w:t>https://www.seirrah-ot.co.uk/navigating-the-idp-process-what-to-expect-as-a-parent/</w:t>
        </w:r>
      </w:hyperlink>
      <w:r w:rsidRPr="3756A9BF">
        <w:rPr>
          <w:rFonts w:ascii="Arial" w:eastAsia="Arial" w:hAnsi="Arial" w:cs="Arial"/>
        </w:rPr>
        <w:t>.</w:t>
      </w:r>
    </w:p>
    <w:p w14:paraId="3290D9B9" w14:textId="567E4854" w:rsidR="13AC41DC" w:rsidRDefault="13AC41DC" w:rsidP="3756A9BF">
      <w:pPr>
        <w:spacing w:after="240" w:line="360" w:lineRule="auto"/>
        <w:rPr>
          <w:rFonts w:ascii="Arial" w:eastAsia="Arial" w:hAnsi="Arial" w:cs="Arial"/>
        </w:rPr>
      </w:pPr>
      <w:r w:rsidRPr="3756A9BF">
        <w:rPr>
          <w:rFonts w:ascii="Arial" w:eastAsia="Arial" w:hAnsi="Arial" w:cs="Arial"/>
        </w:rPr>
        <w:t xml:space="preserve">Singer, E. and Wong, S. (2021). Early childhood theories, ideals and social-political movements, an oral history study of pioneers in the second half of the twentieth century. </w:t>
      </w:r>
      <w:r w:rsidRPr="3756A9BF">
        <w:rPr>
          <w:rFonts w:ascii="Arial" w:eastAsia="Arial" w:hAnsi="Arial" w:cs="Arial"/>
          <w:i/>
          <w:iCs/>
        </w:rPr>
        <w:t>Early Child Development and Care</w:t>
      </w:r>
      <w:r w:rsidRPr="3756A9BF">
        <w:rPr>
          <w:rFonts w:ascii="Arial" w:eastAsia="Arial" w:hAnsi="Arial" w:cs="Arial"/>
        </w:rPr>
        <w:t>, 191(7-8), pp.1330–1345. doi:https://doi.org/10.1080/03004430.2020.1850445.</w:t>
      </w:r>
    </w:p>
    <w:p w14:paraId="5C6A9833" w14:textId="768D91D6" w:rsidR="13AC41DC" w:rsidRDefault="13AC41DC" w:rsidP="3756A9BF">
      <w:pPr>
        <w:spacing w:after="240" w:line="360" w:lineRule="auto"/>
        <w:rPr>
          <w:rFonts w:ascii="Arial" w:eastAsia="Arial" w:hAnsi="Arial" w:cs="Arial"/>
        </w:rPr>
      </w:pPr>
      <w:r w:rsidRPr="3756A9BF">
        <w:rPr>
          <w:rFonts w:ascii="Arial" w:eastAsia="Arial" w:hAnsi="Arial" w:cs="Arial"/>
        </w:rPr>
        <w:t xml:space="preserve">Siraj, I. and Mayo, A. (2014). </w:t>
      </w:r>
      <w:r w:rsidRPr="3756A9BF">
        <w:rPr>
          <w:rFonts w:ascii="Arial" w:eastAsia="Arial" w:hAnsi="Arial" w:cs="Arial"/>
          <w:i/>
          <w:iCs/>
        </w:rPr>
        <w:t>Social Class and Educational Inequality: The Impact of Parents and Schools</w:t>
      </w:r>
      <w:r w:rsidRPr="3756A9BF">
        <w:rPr>
          <w:rFonts w:ascii="Arial" w:eastAsia="Arial" w:hAnsi="Arial" w:cs="Arial"/>
        </w:rPr>
        <w:t xml:space="preserve">. [online] Cambridge University Press. Available at: </w:t>
      </w:r>
      <w:hyperlink r:id="rId51">
        <w:r w:rsidRPr="3756A9BF">
          <w:rPr>
            <w:rStyle w:val="Hyperlink"/>
            <w:rFonts w:ascii="Arial" w:eastAsia="Arial" w:hAnsi="Arial" w:cs="Arial"/>
          </w:rPr>
          <w:t>https://www.cambridge.org/core/books/abs/social-class-and-educational-inequality/social-class-and-educational-inequality-the-impact-of-parents-and-schools/BD5764A81524C1F95C896C5A6CE513AE</w:t>
        </w:r>
      </w:hyperlink>
      <w:r w:rsidRPr="3756A9BF">
        <w:rPr>
          <w:rFonts w:ascii="Arial" w:eastAsia="Arial" w:hAnsi="Arial" w:cs="Arial"/>
        </w:rPr>
        <w:t>.</w:t>
      </w:r>
    </w:p>
    <w:p w14:paraId="20E769C2" w14:textId="62A1099D" w:rsidR="13AC41DC" w:rsidRDefault="13AC41DC" w:rsidP="3756A9BF">
      <w:pPr>
        <w:spacing w:after="240" w:line="360" w:lineRule="auto"/>
        <w:rPr>
          <w:rFonts w:ascii="Arial" w:eastAsia="Arial" w:hAnsi="Arial" w:cs="Arial"/>
        </w:rPr>
      </w:pPr>
      <w:r w:rsidRPr="3756A9BF">
        <w:rPr>
          <w:rFonts w:ascii="Arial" w:eastAsia="Arial" w:hAnsi="Arial" w:cs="Arial"/>
        </w:rPr>
        <w:t xml:space="preserve">Social Care Wales (2023). </w:t>
      </w:r>
      <w:r w:rsidRPr="3756A9BF">
        <w:rPr>
          <w:rFonts w:ascii="Arial" w:eastAsia="Arial" w:hAnsi="Arial" w:cs="Arial"/>
          <w:i/>
          <w:iCs/>
        </w:rPr>
        <w:t>Groups summary</w:t>
      </w:r>
      <w:r w:rsidRPr="3756A9BF">
        <w:rPr>
          <w:rFonts w:ascii="Arial" w:eastAsia="Arial" w:hAnsi="Arial" w:cs="Arial"/>
        </w:rPr>
        <w:t xml:space="preserve">. [online] Social Care Wales. Available at: </w:t>
      </w:r>
      <w:hyperlink r:id="rId52">
        <w:r w:rsidRPr="3756A9BF">
          <w:rPr>
            <w:rStyle w:val="Hyperlink"/>
            <w:rFonts w:ascii="Arial" w:eastAsia="Arial" w:hAnsi="Arial" w:cs="Arial"/>
          </w:rPr>
          <w:t>https://socialcare.wales/resources-guidance/safeguarding-list/national-safeguarding-training-learning-and-development-standards/safeguarding-standards-groups-summary</w:t>
        </w:r>
      </w:hyperlink>
      <w:r w:rsidRPr="3756A9BF">
        <w:rPr>
          <w:rFonts w:ascii="Arial" w:eastAsia="Arial" w:hAnsi="Arial" w:cs="Arial"/>
        </w:rPr>
        <w:t xml:space="preserve"> [Accessed 12 Mar. 2025].</w:t>
      </w:r>
    </w:p>
    <w:p w14:paraId="01FC6698" w14:textId="4202F05F" w:rsidR="13AC41DC" w:rsidRDefault="13AC41DC" w:rsidP="3756A9BF">
      <w:pPr>
        <w:spacing w:after="240" w:line="360" w:lineRule="auto"/>
        <w:rPr>
          <w:rFonts w:ascii="Arial" w:eastAsia="Arial" w:hAnsi="Arial" w:cs="Arial"/>
        </w:rPr>
      </w:pPr>
      <w:r w:rsidRPr="3756A9BF">
        <w:rPr>
          <w:rFonts w:ascii="Arial" w:eastAsia="Arial" w:hAnsi="Arial" w:cs="Arial"/>
        </w:rPr>
        <w:t xml:space="preserve">Social Care Wales (n.d.). </w:t>
      </w:r>
      <w:r w:rsidRPr="3756A9BF">
        <w:rPr>
          <w:rFonts w:ascii="Arial" w:eastAsia="Arial" w:hAnsi="Arial" w:cs="Arial"/>
          <w:i/>
          <w:iCs/>
        </w:rPr>
        <w:t>GUIDANCE FOR MANAGERS Early Years &amp; Childcare Induction Framework for Wales</w:t>
      </w:r>
      <w:r w:rsidRPr="3756A9BF">
        <w:rPr>
          <w:rFonts w:ascii="Arial" w:eastAsia="Arial" w:hAnsi="Arial" w:cs="Arial"/>
        </w:rPr>
        <w:t xml:space="preserve">. [online] Available at: </w:t>
      </w:r>
      <w:hyperlink r:id="rId53">
        <w:r w:rsidRPr="3756A9BF">
          <w:rPr>
            <w:rStyle w:val="Hyperlink"/>
            <w:rFonts w:ascii="Arial" w:eastAsia="Arial" w:hAnsi="Arial" w:cs="Arial"/>
          </w:rPr>
          <w:t>https://socialcare.wales/cms-assets/documents/Early-Years-and-Childcare-Indcution-Framework-guidance-for-managers.pdf</w:t>
        </w:r>
      </w:hyperlink>
      <w:r w:rsidRPr="3756A9BF">
        <w:rPr>
          <w:rFonts w:ascii="Arial" w:eastAsia="Arial" w:hAnsi="Arial" w:cs="Arial"/>
        </w:rPr>
        <w:t xml:space="preserve"> [Accessed 10 Mar. 2025].</w:t>
      </w:r>
    </w:p>
    <w:p w14:paraId="41CE8C3D" w14:textId="4C0E2D8E" w:rsidR="13AC41DC" w:rsidRDefault="13AC41DC" w:rsidP="3756A9BF">
      <w:pPr>
        <w:spacing w:after="240" w:line="360" w:lineRule="auto"/>
        <w:rPr>
          <w:rFonts w:ascii="Arial" w:eastAsia="Arial" w:hAnsi="Arial" w:cs="Arial"/>
        </w:rPr>
      </w:pPr>
      <w:r w:rsidRPr="3756A9BF">
        <w:rPr>
          <w:rFonts w:ascii="Arial" w:eastAsia="Arial" w:hAnsi="Arial" w:cs="Arial"/>
        </w:rPr>
        <w:t xml:space="preserve">Stephens, D. (2025). ‘Anti-play culture’ limits children’s’ time outside, report finds. </w:t>
      </w:r>
      <w:r w:rsidRPr="3756A9BF">
        <w:rPr>
          <w:rFonts w:ascii="Arial" w:eastAsia="Arial" w:hAnsi="Arial" w:cs="Arial"/>
          <w:i/>
          <w:iCs/>
        </w:rPr>
        <w:t>BBC News</w:t>
      </w:r>
      <w:r w:rsidRPr="3756A9BF">
        <w:rPr>
          <w:rFonts w:ascii="Arial" w:eastAsia="Arial" w:hAnsi="Arial" w:cs="Arial"/>
        </w:rPr>
        <w:t xml:space="preserve">. [online] 24 Feb. Available at: </w:t>
      </w:r>
      <w:hyperlink r:id="rId54">
        <w:r w:rsidRPr="3756A9BF">
          <w:rPr>
            <w:rStyle w:val="Hyperlink"/>
            <w:rFonts w:ascii="Arial" w:eastAsia="Arial" w:hAnsi="Arial" w:cs="Arial"/>
          </w:rPr>
          <w:t>https://www.bbc.co.uk/news/articles/czednjy7wlxo</w:t>
        </w:r>
      </w:hyperlink>
      <w:r w:rsidRPr="3756A9BF">
        <w:rPr>
          <w:rFonts w:ascii="Arial" w:eastAsia="Arial" w:hAnsi="Arial" w:cs="Arial"/>
        </w:rPr>
        <w:t xml:space="preserve"> [Accessed 8 Mar. 2025].</w:t>
      </w:r>
    </w:p>
    <w:p w14:paraId="35E61FD9" w14:textId="0CFE5F25" w:rsidR="13AC41DC" w:rsidRDefault="13AC41DC" w:rsidP="3756A9BF">
      <w:pPr>
        <w:spacing w:after="240" w:line="360" w:lineRule="auto"/>
        <w:rPr>
          <w:rFonts w:ascii="Arial" w:eastAsia="Arial" w:hAnsi="Arial" w:cs="Arial"/>
        </w:rPr>
      </w:pPr>
      <w:r w:rsidRPr="3756A9BF">
        <w:rPr>
          <w:rFonts w:ascii="Arial" w:eastAsia="Arial" w:hAnsi="Arial" w:cs="Arial"/>
        </w:rPr>
        <w:t xml:space="preserve">Tanakallu, S. (2023). </w:t>
      </w:r>
      <w:r w:rsidRPr="3756A9BF">
        <w:rPr>
          <w:rFonts w:ascii="Arial" w:eastAsia="Arial" w:hAnsi="Arial" w:cs="Arial"/>
          <w:i/>
          <w:iCs/>
        </w:rPr>
        <w:t>Different stakeholders - Education of a child</w:t>
      </w:r>
      <w:r w:rsidRPr="3756A9BF">
        <w:rPr>
          <w:rFonts w:ascii="Arial" w:eastAsia="Arial" w:hAnsi="Arial" w:cs="Arial"/>
        </w:rPr>
        <w:t xml:space="preserve">. [online] </w:t>
      </w:r>
      <w:hyperlink>
        <w:r w:rsidRPr="3756A9BF">
          <w:rPr>
            <w:rStyle w:val="Hyperlink"/>
            <w:rFonts w:ascii="Arial" w:eastAsia="Arial" w:hAnsi="Arial" w:cs="Arial"/>
          </w:rPr>
          <w:t>www.linkedin.com</w:t>
        </w:r>
      </w:hyperlink>
      <w:r w:rsidRPr="3756A9BF">
        <w:rPr>
          <w:rFonts w:ascii="Arial" w:eastAsia="Arial" w:hAnsi="Arial" w:cs="Arial"/>
        </w:rPr>
        <w:t xml:space="preserve">. Available at: </w:t>
      </w:r>
      <w:hyperlink r:id="rId55">
        <w:r w:rsidRPr="3756A9BF">
          <w:rPr>
            <w:rStyle w:val="Hyperlink"/>
            <w:rFonts w:ascii="Arial" w:eastAsia="Arial" w:hAnsi="Arial" w:cs="Arial"/>
          </w:rPr>
          <w:t>https://www.linkedin.com/pulse/different-stakeholders-education-child-she-her-hers-</w:t>
        </w:r>
      </w:hyperlink>
      <w:r w:rsidRPr="3756A9BF">
        <w:rPr>
          <w:rFonts w:ascii="Arial" w:eastAsia="Arial" w:hAnsi="Arial" w:cs="Arial"/>
        </w:rPr>
        <w:t xml:space="preserve"> [Accessed 11 Mar. 2025].</w:t>
      </w:r>
    </w:p>
    <w:p w14:paraId="4D2D6D37" w14:textId="61E1C9A2" w:rsidR="13AC41DC" w:rsidRDefault="13AC41DC" w:rsidP="3756A9BF">
      <w:pPr>
        <w:spacing w:after="240" w:line="360" w:lineRule="auto"/>
        <w:rPr>
          <w:rFonts w:ascii="Arial" w:eastAsia="Arial" w:hAnsi="Arial" w:cs="Arial"/>
        </w:rPr>
      </w:pPr>
      <w:r w:rsidRPr="3756A9BF">
        <w:rPr>
          <w:rFonts w:ascii="Arial" w:eastAsia="Arial" w:hAnsi="Arial" w:cs="Arial"/>
        </w:rPr>
        <w:t xml:space="preserve">UNICEF (1989). </w:t>
      </w:r>
      <w:r w:rsidRPr="3756A9BF">
        <w:rPr>
          <w:rFonts w:ascii="Arial" w:eastAsia="Arial" w:hAnsi="Arial" w:cs="Arial"/>
          <w:i/>
          <w:iCs/>
        </w:rPr>
        <w:t>UN Convention on the Rights of the Child (UNCRC)</w:t>
      </w:r>
      <w:r w:rsidRPr="3756A9BF">
        <w:rPr>
          <w:rFonts w:ascii="Arial" w:eastAsia="Arial" w:hAnsi="Arial" w:cs="Arial"/>
        </w:rPr>
        <w:t xml:space="preserve">. [online] UNICEF. Available at: </w:t>
      </w:r>
      <w:hyperlink r:id="rId56">
        <w:r w:rsidRPr="3756A9BF">
          <w:rPr>
            <w:rStyle w:val="Hyperlink"/>
            <w:rFonts w:ascii="Arial" w:eastAsia="Arial" w:hAnsi="Arial" w:cs="Arial"/>
          </w:rPr>
          <w:t>https://www.unicef.org.uk/what-we-do/un-convention-child-rights/</w:t>
        </w:r>
      </w:hyperlink>
      <w:r w:rsidRPr="3756A9BF">
        <w:rPr>
          <w:rFonts w:ascii="Arial" w:eastAsia="Arial" w:hAnsi="Arial" w:cs="Arial"/>
        </w:rPr>
        <w:t xml:space="preserve"> [Accessed 8 Mar. 2025].</w:t>
      </w:r>
    </w:p>
    <w:p w14:paraId="547BC493" w14:textId="50A3CF59" w:rsidR="13AC41DC" w:rsidRDefault="13AC41DC" w:rsidP="3756A9BF">
      <w:pPr>
        <w:spacing w:after="240" w:line="360" w:lineRule="auto"/>
        <w:rPr>
          <w:rFonts w:ascii="Arial" w:eastAsia="Arial" w:hAnsi="Arial" w:cs="Arial"/>
        </w:rPr>
      </w:pPr>
      <w:r w:rsidRPr="3756A9BF">
        <w:rPr>
          <w:rFonts w:ascii="Arial" w:eastAsia="Arial" w:hAnsi="Arial" w:cs="Arial"/>
        </w:rPr>
        <w:t xml:space="preserve">Vale of Glamorgan Council (2018). </w:t>
      </w:r>
      <w:r w:rsidRPr="3756A9BF">
        <w:rPr>
          <w:rFonts w:ascii="Arial" w:eastAsia="Arial" w:hAnsi="Arial" w:cs="Arial"/>
          <w:i/>
          <w:iCs/>
        </w:rPr>
        <w:t>Mind in the Vale of Glamorgan</w:t>
      </w:r>
      <w:r w:rsidRPr="3756A9BF">
        <w:rPr>
          <w:rFonts w:ascii="Arial" w:eastAsia="Arial" w:hAnsi="Arial" w:cs="Arial"/>
        </w:rPr>
        <w:t xml:space="preserve">. [online] Mind in the Vale. Available at: </w:t>
      </w:r>
      <w:hyperlink r:id="rId57">
        <w:r w:rsidRPr="3756A9BF">
          <w:rPr>
            <w:rStyle w:val="Hyperlink"/>
            <w:rFonts w:ascii="Arial" w:eastAsia="Arial" w:hAnsi="Arial" w:cs="Arial"/>
          </w:rPr>
          <w:t>https://mindinthevale.org.uk/</w:t>
        </w:r>
      </w:hyperlink>
      <w:r w:rsidRPr="3756A9BF">
        <w:rPr>
          <w:rFonts w:ascii="Arial" w:eastAsia="Arial" w:hAnsi="Arial" w:cs="Arial"/>
        </w:rPr>
        <w:t>.</w:t>
      </w:r>
    </w:p>
    <w:p w14:paraId="20271B23" w14:textId="6D130BED" w:rsidR="13AC41DC" w:rsidRDefault="13AC41DC" w:rsidP="3756A9BF">
      <w:pPr>
        <w:spacing w:after="240" w:line="360" w:lineRule="auto"/>
        <w:rPr>
          <w:rFonts w:ascii="Arial" w:eastAsia="Arial" w:hAnsi="Arial" w:cs="Arial"/>
        </w:rPr>
      </w:pPr>
      <w:r w:rsidRPr="3756A9BF">
        <w:rPr>
          <w:rFonts w:ascii="Arial" w:eastAsia="Arial" w:hAnsi="Arial" w:cs="Arial"/>
        </w:rPr>
        <w:t xml:space="preserve">Vale of Glamorgan Council (2025). </w:t>
      </w:r>
      <w:r w:rsidRPr="3756A9BF">
        <w:rPr>
          <w:rFonts w:ascii="Arial" w:eastAsia="Arial" w:hAnsi="Arial" w:cs="Arial"/>
          <w:i/>
          <w:iCs/>
        </w:rPr>
        <w:t>Additional Learning Needs</w:t>
      </w:r>
      <w:r w:rsidRPr="3756A9BF">
        <w:rPr>
          <w:rFonts w:ascii="Arial" w:eastAsia="Arial" w:hAnsi="Arial" w:cs="Arial"/>
        </w:rPr>
        <w:t xml:space="preserve">. [online] Valeofglamorgan.gov.uk. Available at: </w:t>
      </w:r>
      <w:hyperlink r:id="rId58">
        <w:r w:rsidRPr="3756A9BF">
          <w:rPr>
            <w:rStyle w:val="Hyperlink"/>
            <w:rFonts w:ascii="Arial" w:eastAsia="Arial" w:hAnsi="Arial" w:cs="Arial"/>
          </w:rPr>
          <w:t>https://www.valeofglamorgan.gov.uk/en/living/schools/Additional-Learning-Needs/Additional-Learning-Needs.aspx</w:t>
        </w:r>
      </w:hyperlink>
      <w:r w:rsidRPr="3756A9BF">
        <w:rPr>
          <w:rFonts w:ascii="Arial" w:eastAsia="Arial" w:hAnsi="Arial" w:cs="Arial"/>
        </w:rPr>
        <w:t xml:space="preserve"> [Accessed 2 Mar. 2025].</w:t>
      </w:r>
    </w:p>
    <w:p w14:paraId="75E5AF14" w14:textId="1C86DCD7" w:rsidR="13AC41DC" w:rsidRDefault="13AC41DC" w:rsidP="3756A9BF">
      <w:pPr>
        <w:spacing w:after="240" w:line="360" w:lineRule="auto"/>
        <w:rPr>
          <w:rFonts w:ascii="Arial" w:eastAsia="Arial" w:hAnsi="Arial" w:cs="Arial"/>
        </w:rPr>
      </w:pPr>
      <w:r w:rsidRPr="3756A9BF">
        <w:rPr>
          <w:rFonts w:ascii="Arial" w:eastAsia="Arial" w:hAnsi="Arial" w:cs="Arial"/>
        </w:rPr>
        <w:t xml:space="preserve">Veraksa, N., Colliver, Y. and Sukhikh, V. (2022). Piaget and Vygotsky’s Play Theories: the Profile of Twenty-First-Century Evidence. </w:t>
      </w:r>
      <w:r w:rsidRPr="3756A9BF">
        <w:rPr>
          <w:rFonts w:ascii="Arial" w:eastAsia="Arial" w:hAnsi="Arial" w:cs="Arial"/>
          <w:i/>
          <w:iCs/>
        </w:rPr>
        <w:t>Early Childhood Research and Education: an Inter-theoretical Focus</w:t>
      </w:r>
      <w:r w:rsidRPr="3756A9BF">
        <w:rPr>
          <w:rFonts w:ascii="Arial" w:eastAsia="Arial" w:hAnsi="Arial" w:cs="Arial"/>
        </w:rPr>
        <w:t>, [online] 4(4), pp.165–190. doi:https://doi.org/10.1007/978-3-031-05747-2_10.</w:t>
      </w:r>
    </w:p>
    <w:p w14:paraId="308267EC" w14:textId="595ECC08" w:rsidR="13AC41DC" w:rsidRDefault="13AC41DC" w:rsidP="3756A9BF">
      <w:pPr>
        <w:spacing w:after="240" w:line="360" w:lineRule="auto"/>
        <w:rPr>
          <w:rFonts w:ascii="Arial" w:eastAsia="Arial" w:hAnsi="Arial" w:cs="Arial"/>
        </w:rPr>
      </w:pPr>
      <w:r w:rsidRPr="3756A9BF">
        <w:rPr>
          <w:rFonts w:ascii="Arial" w:eastAsia="Arial" w:hAnsi="Arial" w:cs="Arial"/>
        </w:rPr>
        <w:t xml:space="preserve">Waterman, A. and Miller, M. (2022). </w:t>
      </w:r>
      <w:r w:rsidRPr="3756A9BF">
        <w:rPr>
          <w:rFonts w:ascii="Arial" w:eastAsia="Arial" w:hAnsi="Arial" w:cs="Arial"/>
          <w:i/>
          <w:iCs/>
        </w:rPr>
        <w:t>WORKING MEMORY: A Practical Guide for Teachers</w:t>
      </w:r>
      <w:r w:rsidRPr="3756A9BF">
        <w:rPr>
          <w:rFonts w:ascii="Arial" w:eastAsia="Arial" w:hAnsi="Arial" w:cs="Arial"/>
        </w:rPr>
        <w:t xml:space="preserve">. [online] Available at: </w:t>
      </w:r>
      <w:hyperlink r:id="rId59">
        <w:r w:rsidRPr="3756A9BF">
          <w:rPr>
            <w:rStyle w:val="Hyperlink"/>
            <w:rFonts w:ascii="Arial" w:eastAsia="Arial" w:hAnsi="Arial" w:cs="Arial"/>
          </w:rPr>
          <w:t>https://caer.org.uk/wp-content/uploads/CAER-Working-Memory-Guidance.pdf</w:t>
        </w:r>
      </w:hyperlink>
      <w:r w:rsidRPr="3756A9BF">
        <w:rPr>
          <w:rFonts w:ascii="Arial" w:eastAsia="Arial" w:hAnsi="Arial" w:cs="Arial"/>
        </w:rPr>
        <w:t>.</w:t>
      </w:r>
    </w:p>
    <w:p w14:paraId="2E1F0452" w14:textId="35E3C98D"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(2015a). </w:t>
      </w:r>
      <w:r w:rsidRPr="3756A9BF">
        <w:rPr>
          <w:rFonts w:ascii="Arial" w:eastAsia="Arial" w:hAnsi="Arial" w:cs="Arial"/>
          <w:i/>
          <w:iCs/>
        </w:rPr>
        <w:t>Delivering the ‘Active Offer’ Information Pack - Social Services and Social Care</w:t>
      </w:r>
      <w:r w:rsidRPr="3756A9BF">
        <w:rPr>
          <w:rFonts w:ascii="Arial" w:eastAsia="Arial" w:hAnsi="Arial" w:cs="Arial"/>
        </w:rPr>
        <w:t xml:space="preserve">. [online] Available at: </w:t>
      </w:r>
      <w:hyperlink r:id="rId60">
        <w:r w:rsidRPr="3756A9BF">
          <w:rPr>
            <w:rStyle w:val="Hyperlink"/>
            <w:rFonts w:ascii="Arial" w:eastAsia="Arial" w:hAnsi="Arial" w:cs="Arial"/>
          </w:rPr>
          <w:t>https://www.gov.wales/sites/default/files/publications/2019-04/delivering-the-active-offer-information-pack-social-services-and-social-care.pdf</w:t>
        </w:r>
      </w:hyperlink>
      <w:r w:rsidRPr="3756A9BF">
        <w:rPr>
          <w:rFonts w:ascii="Arial" w:eastAsia="Arial" w:hAnsi="Arial" w:cs="Arial"/>
        </w:rPr>
        <w:t xml:space="preserve"> [Accessed 5 Mar. 2025].</w:t>
      </w:r>
    </w:p>
    <w:p w14:paraId="70511343" w14:textId="6B14606E"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(2015b). </w:t>
      </w:r>
      <w:r w:rsidRPr="3756A9BF">
        <w:rPr>
          <w:rFonts w:ascii="Arial" w:eastAsia="Arial" w:hAnsi="Arial" w:cs="Arial"/>
          <w:i/>
          <w:iCs/>
        </w:rPr>
        <w:t>Well-being of Future Generations (Wales) Act 2015: the essentials [HTML]</w:t>
      </w:r>
      <w:r w:rsidRPr="3756A9BF">
        <w:rPr>
          <w:rFonts w:ascii="Arial" w:eastAsia="Arial" w:hAnsi="Arial" w:cs="Arial"/>
        </w:rPr>
        <w:t xml:space="preserve">. [online] GOV.WALES. Available at: </w:t>
      </w:r>
      <w:hyperlink r:id="rId61">
        <w:r w:rsidRPr="3756A9BF">
          <w:rPr>
            <w:rStyle w:val="Hyperlink"/>
            <w:rFonts w:ascii="Arial" w:eastAsia="Arial" w:hAnsi="Arial" w:cs="Arial"/>
          </w:rPr>
          <w:t>https://www.gov.wales/well-being-future-generations-act-essentials-html</w:t>
        </w:r>
      </w:hyperlink>
      <w:r w:rsidRPr="3756A9BF">
        <w:rPr>
          <w:rFonts w:ascii="Arial" w:eastAsia="Arial" w:hAnsi="Arial" w:cs="Arial"/>
        </w:rPr>
        <w:t>.</w:t>
      </w:r>
    </w:p>
    <w:p w14:paraId="4C1B54A7" w14:textId="68FE4A04"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(2016a). </w:t>
      </w:r>
      <w:r w:rsidRPr="3756A9BF">
        <w:rPr>
          <w:rFonts w:ascii="Arial" w:eastAsia="Arial" w:hAnsi="Arial" w:cs="Arial"/>
          <w:i/>
          <w:iCs/>
        </w:rPr>
        <w:t>Guidance: Inclusion and Pupil Support</w:t>
      </w:r>
      <w:r w:rsidRPr="3756A9BF">
        <w:rPr>
          <w:rFonts w:ascii="Arial" w:eastAsia="Arial" w:hAnsi="Arial" w:cs="Arial"/>
        </w:rPr>
        <w:t>.</w:t>
      </w:r>
      <w:r w:rsidR="57653334" w:rsidRPr="3756A9BF">
        <w:rPr>
          <w:rFonts w:ascii="Arial" w:eastAsia="Arial" w:hAnsi="Arial" w:cs="Arial"/>
        </w:rPr>
        <w:t xml:space="preserve"> Guidance document no: 203/2016.</w:t>
      </w:r>
      <w:r w:rsidRPr="3756A9BF">
        <w:rPr>
          <w:rFonts w:ascii="Arial" w:eastAsia="Arial" w:hAnsi="Arial" w:cs="Arial"/>
        </w:rPr>
        <w:t xml:space="preserve"> [online] Available at: gov.wales/topics/educationandskills/schoolshome/ pupilsupport/inclusionpupilsupportguidance/?lang=en. </w:t>
      </w:r>
    </w:p>
    <w:p w14:paraId="2F318AD6" w14:textId="6A2B3847"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(2016b). </w:t>
      </w:r>
      <w:r w:rsidRPr="3756A9BF">
        <w:rPr>
          <w:rFonts w:ascii="Arial" w:eastAsia="Arial" w:hAnsi="Arial" w:cs="Arial"/>
          <w:i/>
          <w:iCs/>
        </w:rPr>
        <w:t>Childcare Statutory Guidance</w:t>
      </w:r>
      <w:r w:rsidRPr="3756A9BF">
        <w:rPr>
          <w:rFonts w:ascii="Arial" w:eastAsia="Arial" w:hAnsi="Arial" w:cs="Arial"/>
        </w:rPr>
        <w:t xml:space="preserve">. [online] Available at: </w:t>
      </w:r>
      <w:hyperlink r:id="rId62">
        <w:r w:rsidRPr="3756A9BF">
          <w:rPr>
            <w:rStyle w:val="Hyperlink"/>
            <w:rFonts w:ascii="Arial" w:eastAsia="Arial" w:hAnsi="Arial" w:cs="Arial"/>
          </w:rPr>
          <w:t>https://www.gov.wales/sites/default/files/publications/2019-06/childcare-statutory-guidance-for-local-authorities.pdf</w:t>
        </w:r>
      </w:hyperlink>
      <w:r w:rsidRPr="3756A9BF">
        <w:rPr>
          <w:rFonts w:ascii="Arial" w:eastAsia="Arial" w:hAnsi="Arial" w:cs="Arial"/>
        </w:rPr>
        <w:t xml:space="preserve"> [Accessed 9 Mar. 2025].</w:t>
      </w:r>
    </w:p>
    <w:p w14:paraId="21E3A61D" w14:textId="72D2A8A3"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(2020). </w:t>
      </w:r>
      <w:r w:rsidRPr="3756A9BF">
        <w:rPr>
          <w:rFonts w:ascii="Arial" w:eastAsia="Arial" w:hAnsi="Arial" w:cs="Arial"/>
          <w:i/>
          <w:iCs/>
        </w:rPr>
        <w:t>The additional learning needs transformation programme: frequently asked questions [HTML]</w:t>
      </w:r>
      <w:r w:rsidRPr="3756A9BF">
        <w:rPr>
          <w:rFonts w:ascii="Arial" w:eastAsia="Arial" w:hAnsi="Arial" w:cs="Arial"/>
        </w:rPr>
        <w:t xml:space="preserve">. [online] GOV.WALES. Available at: </w:t>
      </w:r>
      <w:hyperlink r:id="rId63">
        <w:r w:rsidRPr="3756A9BF">
          <w:rPr>
            <w:rStyle w:val="Hyperlink"/>
            <w:rFonts w:ascii="Arial" w:eastAsia="Arial" w:hAnsi="Arial" w:cs="Arial"/>
          </w:rPr>
          <w:t>https://www.gov.wales/additional-learning-needs-transformation-programme-frequently-asked-questions-html</w:t>
        </w:r>
      </w:hyperlink>
      <w:r w:rsidRPr="3756A9BF">
        <w:rPr>
          <w:rFonts w:ascii="Arial" w:eastAsia="Arial" w:hAnsi="Arial" w:cs="Arial"/>
        </w:rPr>
        <w:t xml:space="preserve"> [Accessed 12 Mar. 2025].</w:t>
      </w:r>
    </w:p>
    <w:p w14:paraId="0828A12F" w14:textId="5B417D7B"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(2021a). </w:t>
      </w:r>
      <w:r w:rsidRPr="3756A9BF">
        <w:rPr>
          <w:rFonts w:ascii="Arial" w:eastAsia="Arial" w:hAnsi="Arial" w:cs="Arial"/>
          <w:i/>
          <w:iCs/>
        </w:rPr>
        <w:t>Additional Learning Needs and Education Tribunal (Wales) Act | GOV.WALES</w:t>
      </w:r>
      <w:r w:rsidRPr="3756A9BF">
        <w:rPr>
          <w:rFonts w:ascii="Arial" w:eastAsia="Arial" w:hAnsi="Arial" w:cs="Arial"/>
        </w:rPr>
        <w:t xml:space="preserve">. [online] GOV.WALES. Available at: </w:t>
      </w:r>
      <w:hyperlink r:id="rId64" w:anchor="Introduction">
        <w:r w:rsidRPr="3756A9BF">
          <w:rPr>
            <w:rStyle w:val="Hyperlink"/>
            <w:rFonts w:ascii="Arial" w:eastAsia="Arial" w:hAnsi="Arial" w:cs="Arial"/>
          </w:rPr>
          <w:t>https://www.gov.wales/additional-learning-needs-and-education-tribunal-wales-act#Introduction</w:t>
        </w:r>
      </w:hyperlink>
      <w:r w:rsidRPr="3756A9BF">
        <w:rPr>
          <w:rFonts w:ascii="Arial" w:eastAsia="Arial" w:hAnsi="Arial" w:cs="Arial"/>
        </w:rPr>
        <w:t xml:space="preserve"> [Accessed 14 Mar. 2025].</w:t>
      </w:r>
    </w:p>
    <w:p w14:paraId="59DC05D8" w14:textId="0E19EFCB"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(2021b). </w:t>
      </w:r>
      <w:r w:rsidRPr="3756A9BF">
        <w:rPr>
          <w:rFonts w:ascii="Arial" w:eastAsia="Arial" w:hAnsi="Arial" w:cs="Arial"/>
          <w:i/>
          <w:iCs/>
        </w:rPr>
        <w:t>The Additional Learning Needs Code for Wales 2021 WG21-23</w:t>
      </w:r>
      <w:r w:rsidRPr="3756A9BF">
        <w:rPr>
          <w:rFonts w:ascii="Arial" w:eastAsia="Arial" w:hAnsi="Arial" w:cs="Arial"/>
        </w:rPr>
        <w:t xml:space="preserve">. [online] Available at: </w:t>
      </w:r>
      <w:hyperlink r:id="rId65">
        <w:r w:rsidRPr="3756A9BF">
          <w:rPr>
            <w:rStyle w:val="Hyperlink"/>
            <w:rFonts w:ascii="Arial" w:eastAsia="Arial" w:hAnsi="Arial" w:cs="Arial"/>
          </w:rPr>
          <w:t>https://www.gov.wales/sites/default/files/publications/2024-04/220622-the-additional-learning-needs-code-for-wales-2021%20%282%29.pdf</w:t>
        </w:r>
      </w:hyperlink>
      <w:r w:rsidRPr="3756A9BF">
        <w:rPr>
          <w:rFonts w:ascii="Arial" w:eastAsia="Arial" w:hAnsi="Arial" w:cs="Arial"/>
        </w:rPr>
        <w:t xml:space="preserve"> [Accessed 28 Feb. 2025].</w:t>
      </w:r>
    </w:p>
    <w:p w14:paraId="47764637" w14:textId="13015FBC"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(2021c). </w:t>
      </w:r>
      <w:r w:rsidRPr="3756A9BF">
        <w:rPr>
          <w:rFonts w:ascii="Arial" w:eastAsia="Arial" w:hAnsi="Arial" w:cs="Arial"/>
          <w:i/>
          <w:iCs/>
        </w:rPr>
        <w:t>The Curriculum for Wales - Progression Code</w:t>
      </w:r>
      <w:r w:rsidRPr="3756A9BF">
        <w:rPr>
          <w:rFonts w:ascii="Arial" w:eastAsia="Arial" w:hAnsi="Arial" w:cs="Arial"/>
        </w:rPr>
        <w:t xml:space="preserve">. [online] Available at: </w:t>
      </w:r>
      <w:hyperlink r:id="rId66">
        <w:r w:rsidRPr="3756A9BF">
          <w:rPr>
            <w:rStyle w:val="Hyperlink"/>
            <w:rFonts w:ascii="Arial" w:eastAsia="Arial" w:hAnsi="Arial" w:cs="Arial"/>
          </w:rPr>
          <w:t>https://www.gov.wales/sites/default/files/publications/2021-11/curriculum-for-wales-progression-code.pdf</w:t>
        </w:r>
      </w:hyperlink>
      <w:r w:rsidRPr="3756A9BF">
        <w:rPr>
          <w:rFonts w:ascii="Arial" w:eastAsia="Arial" w:hAnsi="Arial" w:cs="Arial"/>
        </w:rPr>
        <w:t xml:space="preserve"> [Accessed 13 Mar. 2025].</w:t>
      </w:r>
    </w:p>
    <w:p w14:paraId="799466CB" w14:textId="2E50E372"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(2022a). </w:t>
      </w:r>
      <w:r w:rsidRPr="3756A9BF">
        <w:rPr>
          <w:rFonts w:ascii="Arial" w:eastAsia="Arial" w:hAnsi="Arial" w:cs="Arial"/>
          <w:i/>
          <w:iCs/>
        </w:rPr>
        <w:t>A curriculum for funded non-maintained nursery settings</w:t>
      </w:r>
      <w:r w:rsidRPr="3756A9BF">
        <w:rPr>
          <w:rFonts w:ascii="Arial" w:eastAsia="Arial" w:hAnsi="Arial" w:cs="Arial"/>
        </w:rPr>
        <w:t xml:space="preserve">. [online] Available at: </w:t>
      </w:r>
      <w:hyperlink r:id="rId67">
        <w:r w:rsidRPr="3756A9BF">
          <w:rPr>
            <w:rStyle w:val="Hyperlink"/>
            <w:rFonts w:ascii="Arial" w:eastAsia="Arial" w:hAnsi="Arial" w:cs="Arial"/>
          </w:rPr>
          <w:t>https://hwb.gov.wales/api/storage/b1801d78-38c3-4320-9818-d9996c21aef8/220914-a-curriculum-for-funded-non-maintained-nursery-settings.pdf</w:t>
        </w:r>
      </w:hyperlink>
      <w:r w:rsidRPr="3756A9BF">
        <w:rPr>
          <w:rFonts w:ascii="Arial" w:eastAsia="Arial" w:hAnsi="Arial" w:cs="Arial"/>
        </w:rPr>
        <w:t xml:space="preserve"> [Accessed 5 Mar. 2025].</w:t>
      </w:r>
    </w:p>
    <w:p w14:paraId="1F251094" w14:textId="722E5223"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(2022b). </w:t>
      </w:r>
      <w:r w:rsidRPr="3756A9BF">
        <w:rPr>
          <w:rFonts w:ascii="Arial" w:eastAsia="Arial" w:hAnsi="Arial" w:cs="Arial"/>
          <w:i/>
          <w:iCs/>
        </w:rPr>
        <w:t>Developing a vision for curriculum design - Hwb</w:t>
      </w:r>
      <w:r w:rsidRPr="3756A9BF">
        <w:rPr>
          <w:rFonts w:ascii="Arial" w:eastAsia="Arial" w:hAnsi="Arial" w:cs="Arial"/>
        </w:rPr>
        <w:t xml:space="preserve">. [online] hwb.gov.wales. Available at: </w:t>
      </w:r>
      <w:hyperlink r:id="rId68">
        <w:r w:rsidRPr="3756A9BF">
          <w:rPr>
            <w:rStyle w:val="Hyperlink"/>
            <w:rFonts w:ascii="Arial" w:eastAsia="Arial" w:hAnsi="Arial" w:cs="Arial"/>
          </w:rPr>
          <w:t>https://hwb.gov.wales/curriculum-for-wales/designing-your-curriculum/developing-a-vision-for-curriculum-design</w:t>
        </w:r>
      </w:hyperlink>
      <w:r w:rsidRPr="3756A9BF">
        <w:rPr>
          <w:rFonts w:ascii="Arial" w:eastAsia="Arial" w:hAnsi="Arial" w:cs="Arial"/>
        </w:rPr>
        <w:t>.</w:t>
      </w:r>
    </w:p>
    <w:p w14:paraId="617280C1" w14:textId="52ED7386"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(2022c). </w:t>
      </w:r>
      <w:r w:rsidRPr="3756A9BF">
        <w:rPr>
          <w:rFonts w:ascii="Arial" w:eastAsia="Arial" w:hAnsi="Arial" w:cs="Arial"/>
          <w:i/>
          <w:iCs/>
        </w:rPr>
        <w:t>Rights under the additional learning needs (ALN) system A guide for parents and families</w:t>
      </w:r>
      <w:r w:rsidRPr="3756A9BF">
        <w:rPr>
          <w:rFonts w:ascii="Arial" w:eastAsia="Arial" w:hAnsi="Arial" w:cs="Arial"/>
        </w:rPr>
        <w:t xml:space="preserve">. [online] Available at: </w:t>
      </w:r>
      <w:hyperlink r:id="rId69">
        <w:r w:rsidRPr="3756A9BF">
          <w:rPr>
            <w:rStyle w:val="Hyperlink"/>
            <w:rFonts w:ascii="Arial" w:eastAsia="Arial" w:hAnsi="Arial" w:cs="Arial"/>
          </w:rPr>
          <w:t>https://www.gov.wales/sites/default/files/publications/2024-04/rights-under-the-additional-learning-needs-aln-system.pdf</w:t>
        </w:r>
      </w:hyperlink>
      <w:r w:rsidRPr="3756A9BF">
        <w:rPr>
          <w:rFonts w:ascii="Arial" w:eastAsia="Arial" w:hAnsi="Arial" w:cs="Arial"/>
        </w:rPr>
        <w:t xml:space="preserve"> [Accessed 10 Mar. 2025].</w:t>
      </w:r>
    </w:p>
    <w:p w14:paraId="0298C566" w14:textId="5023E967"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(2023). </w:t>
      </w:r>
      <w:r w:rsidRPr="3756A9BF">
        <w:rPr>
          <w:rFonts w:ascii="Arial" w:eastAsia="Arial" w:hAnsi="Arial" w:cs="Arial"/>
          <w:i/>
          <w:iCs/>
        </w:rPr>
        <w:t>National Minimum Standards for regulated childcare</w:t>
      </w:r>
      <w:r w:rsidRPr="3756A9BF">
        <w:rPr>
          <w:rFonts w:ascii="Arial" w:eastAsia="Arial" w:hAnsi="Arial" w:cs="Arial"/>
        </w:rPr>
        <w:t xml:space="preserve">. [online] GOV.WALES. Available at: </w:t>
      </w:r>
      <w:hyperlink r:id="rId70">
        <w:r w:rsidRPr="3756A9BF">
          <w:rPr>
            <w:rStyle w:val="Hyperlink"/>
            <w:rFonts w:ascii="Arial" w:eastAsia="Arial" w:hAnsi="Arial" w:cs="Arial"/>
          </w:rPr>
          <w:t>https://www.gov.wales/national-minimum-standards-regulated-childcare</w:t>
        </w:r>
      </w:hyperlink>
      <w:r w:rsidRPr="3756A9BF">
        <w:rPr>
          <w:rFonts w:ascii="Arial" w:eastAsia="Arial" w:hAnsi="Arial" w:cs="Arial"/>
        </w:rPr>
        <w:t xml:space="preserve"> [Accessed 5 Mar. 2025].</w:t>
      </w:r>
    </w:p>
    <w:p w14:paraId="6CCA5A08" w14:textId="1D60E472"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(2024a). </w:t>
      </w:r>
      <w:r w:rsidRPr="3756A9BF">
        <w:rPr>
          <w:rFonts w:ascii="Arial" w:eastAsia="Arial" w:hAnsi="Arial" w:cs="Arial"/>
          <w:i/>
          <w:iCs/>
        </w:rPr>
        <w:t>A Quality Framework for Early Childhood Play, Learning and Care in Wales 2</w:t>
      </w:r>
      <w:r w:rsidRPr="3756A9BF">
        <w:rPr>
          <w:rFonts w:ascii="Arial" w:eastAsia="Arial" w:hAnsi="Arial" w:cs="Arial"/>
        </w:rPr>
        <w:t xml:space="preserve">. [online] Available at: </w:t>
      </w:r>
      <w:hyperlink r:id="rId71">
        <w:r w:rsidRPr="3756A9BF">
          <w:rPr>
            <w:rStyle w:val="Hyperlink"/>
            <w:rFonts w:ascii="Arial" w:eastAsia="Arial" w:hAnsi="Arial" w:cs="Arial"/>
          </w:rPr>
          <w:t>https://hwb.gov.wales/api/storage/4901fbbb-6aa2-4412-be18-f73ca2c3c599/a-quality-framework-for-early-childhood-play-learning-and-care-v2.pdf</w:t>
        </w:r>
      </w:hyperlink>
      <w:r w:rsidRPr="3756A9BF">
        <w:rPr>
          <w:rFonts w:ascii="Arial" w:eastAsia="Arial" w:hAnsi="Arial" w:cs="Arial"/>
        </w:rPr>
        <w:t>.</w:t>
      </w:r>
    </w:p>
    <w:p w14:paraId="7677F623" w14:textId="1563D404"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(2024b). </w:t>
      </w:r>
      <w:r w:rsidRPr="3756A9BF">
        <w:rPr>
          <w:rFonts w:ascii="Arial" w:eastAsia="Arial" w:hAnsi="Arial" w:cs="Arial"/>
          <w:i/>
          <w:iCs/>
        </w:rPr>
        <w:t>Early Childhood Play, Learning and Care Plan in Wales (Detailed version) 2 Early Childhood Play, Learning and Care Plan in Wales</w:t>
      </w:r>
      <w:r w:rsidRPr="3756A9BF">
        <w:rPr>
          <w:rFonts w:ascii="Arial" w:eastAsia="Arial" w:hAnsi="Arial" w:cs="Arial"/>
        </w:rPr>
        <w:t xml:space="preserve">. [online] Available at: </w:t>
      </w:r>
      <w:hyperlink r:id="rId72">
        <w:r w:rsidRPr="3756A9BF">
          <w:rPr>
            <w:rStyle w:val="Hyperlink"/>
            <w:rFonts w:ascii="Arial" w:eastAsia="Arial" w:hAnsi="Arial" w:cs="Arial"/>
          </w:rPr>
          <w:t>https://www.gov.wales/sites/default/files/publications/2024-03/early-childhood-play-learning-care-plan.pdf</w:t>
        </w:r>
      </w:hyperlink>
      <w:r w:rsidRPr="3756A9BF">
        <w:rPr>
          <w:rFonts w:ascii="Arial" w:eastAsia="Arial" w:hAnsi="Arial" w:cs="Arial"/>
        </w:rPr>
        <w:t>.</w:t>
      </w:r>
    </w:p>
    <w:p w14:paraId="5D2614BB" w14:textId="3DC3C232"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(2024c). </w:t>
      </w:r>
      <w:r w:rsidRPr="3756A9BF">
        <w:rPr>
          <w:rFonts w:ascii="Arial" w:eastAsia="Arial" w:hAnsi="Arial" w:cs="Arial"/>
          <w:i/>
          <w:iCs/>
        </w:rPr>
        <w:t>Progress of schools, settings and local authorities in supporting pupils with additional learning needs: government reponse [HTML] | GOV.WALES</w:t>
      </w:r>
      <w:r w:rsidRPr="3756A9BF">
        <w:rPr>
          <w:rFonts w:ascii="Arial" w:eastAsia="Arial" w:hAnsi="Arial" w:cs="Arial"/>
        </w:rPr>
        <w:t xml:space="preserve">. [online] GOV.WALES. Available at: </w:t>
      </w:r>
      <w:hyperlink r:id="rId73">
        <w:r w:rsidRPr="3756A9BF">
          <w:rPr>
            <w:rStyle w:val="Hyperlink"/>
            <w:rFonts w:ascii="Arial" w:eastAsia="Arial" w:hAnsi="Arial" w:cs="Arial"/>
          </w:rPr>
          <w:t>https://www.gov.wales/progress-schools-settings-and-local-authorities-supporting-pupils-additional-learning-needs-html</w:t>
        </w:r>
      </w:hyperlink>
      <w:r w:rsidRPr="3756A9BF">
        <w:rPr>
          <w:rFonts w:ascii="Arial" w:eastAsia="Arial" w:hAnsi="Arial" w:cs="Arial"/>
        </w:rPr>
        <w:t xml:space="preserve"> [Accessed 10 Mar. 2025].</w:t>
      </w:r>
    </w:p>
    <w:p w14:paraId="0A3E4C9A" w14:textId="7702AA09" w:rsidR="13AC41DC" w:rsidRDefault="13AC41DC" w:rsidP="3756A9BF">
      <w:pPr>
        <w:spacing w:after="240" w:line="360" w:lineRule="auto"/>
        <w:rPr>
          <w:rFonts w:ascii="Arial" w:eastAsia="Arial" w:hAnsi="Arial" w:cs="Arial"/>
        </w:rPr>
      </w:pPr>
      <w:r w:rsidRPr="3756A9BF">
        <w:rPr>
          <w:rFonts w:ascii="Arial" w:eastAsia="Arial" w:hAnsi="Arial" w:cs="Arial"/>
        </w:rPr>
        <w:t xml:space="preserve">Welsh Government (n.d.). </w:t>
      </w:r>
      <w:r w:rsidRPr="3756A9BF">
        <w:rPr>
          <w:rFonts w:ascii="Arial" w:eastAsia="Arial" w:hAnsi="Arial" w:cs="Arial"/>
          <w:i/>
          <w:iCs/>
        </w:rPr>
        <w:t>Our Plan for Equality in Wales</w:t>
      </w:r>
      <w:r w:rsidRPr="3756A9BF">
        <w:rPr>
          <w:rFonts w:ascii="Arial" w:eastAsia="Arial" w:hAnsi="Arial" w:cs="Arial"/>
        </w:rPr>
        <w:t xml:space="preserve">. [online] Available at: </w:t>
      </w:r>
      <w:hyperlink r:id="rId74">
        <w:r w:rsidRPr="3756A9BF">
          <w:rPr>
            <w:rStyle w:val="Hyperlink"/>
            <w:rFonts w:ascii="Arial" w:eastAsia="Arial" w:hAnsi="Arial" w:cs="Arial"/>
          </w:rPr>
          <w:t>https://www.gov.wales/sites/default/files/consultations/2023-11/our-plan-for-equality-in-wales.pdf</w:t>
        </w:r>
      </w:hyperlink>
      <w:r w:rsidRPr="3756A9BF">
        <w:rPr>
          <w:rFonts w:ascii="Arial" w:eastAsia="Arial" w:hAnsi="Arial" w:cs="Arial"/>
        </w:rPr>
        <w:t>.</w:t>
      </w:r>
    </w:p>
    <w:p w14:paraId="4F81BA71" w14:textId="3C220D7B" w:rsidR="13AC41DC" w:rsidRDefault="13AC41DC" w:rsidP="3756A9BF">
      <w:pPr>
        <w:spacing w:after="240" w:line="360" w:lineRule="auto"/>
        <w:rPr>
          <w:rFonts w:ascii="Arial" w:eastAsia="Arial" w:hAnsi="Arial" w:cs="Arial"/>
        </w:rPr>
      </w:pPr>
      <w:r w:rsidRPr="3756A9BF">
        <w:rPr>
          <w:rFonts w:ascii="Arial" w:eastAsia="Arial" w:hAnsi="Arial" w:cs="Arial"/>
        </w:rPr>
        <w:t xml:space="preserve">Whalley, M. (2017). </w:t>
      </w:r>
      <w:r w:rsidRPr="3756A9BF">
        <w:rPr>
          <w:rFonts w:ascii="Arial" w:eastAsia="Arial" w:hAnsi="Arial" w:cs="Arial"/>
          <w:i/>
          <w:iCs/>
        </w:rPr>
        <w:t>Involving parents in their children’s learning</w:t>
      </w:r>
      <w:r w:rsidRPr="3756A9BF">
        <w:rPr>
          <w:rFonts w:ascii="Arial" w:eastAsia="Arial" w:hAnsi="Arial" w:cs="Arial"/>
        </w:rPr>
        <w:t>. Los Angeles: Sage.</w:t>
      </w:r>
    </w:p>
    <w:p w14:paraId="5656E922" w14:textId="755BFCAD" w:rsidR="13AC41DC" w:rsidRDefault="13AC41DC" w:rsidP="3756A9BF">
      <w:pPr>
        <w:spacing w:after="240" w:line="360" w:lineRule="auto"/>
        <w:rPr>
          <w:rFonts w:ascii="Arial" w:eastAsia="Arial" w:hAnsi="Arial" w:cs="Arial"/>
        </w:rPr>
      </w:pPr>
      <w:r w:rsidRPr="3756A9BF">
        <w:rPr>
          <w:rFonts w:ascii="Arial" w:eastAsia="Arial" w:hAnsi="Arial" w:cs="Arial"/>
        </w:rPr>
        <w:t xml:space="preserve">World Health Organization (2010). </w:t>
      </w:r>
      <w:r w:rsidRPr="3756A9BF">
        <w:rPr>
          <w:rFonts w:ascii="Arial" w:eastAsia="Arial" w:hAnsi="Arial" w:cs="Arial"/>
          <w:i/>
          <w:iCs/>
        </w:rPr>
        <w:t>Healthy workplaces: a model for action</w:t>
      </w:r>
      <w:r w:rsidRPr="3756A9BF">
        <w:rPr>
          <w:rFonts w:ascii="Arial" w:eastAsia="Arial" w:hAnsi="Arial" w:cs="Arial"/>
        </w:rPr>
        <w:t xml:space="preserve">. [online] </w:t>
      </w:r>
      <w:hyperlink>
        <w:r w:rsidRPr="3756A9BF">
          <w:rPr>
            <w:rStyle w:val="Hyperlink"/>
            <w:rFonts w:ascii="Arial" w:eastAsia="Arial" w:hAnsi="Arial" w:cs="Arial"/>
          </w:rPr>
          <w:t>www.who.int</w:t>
        </w:r>
      </w:hyperlink>
      <w:r w:rsidRPr="3756A9BF">
        <w:rPr>
          <w:rFonts w:ascii="Arial" w:eastAsia="Arial" w:hAnsi="Arial" w:cs="Arial"/>
        </w:rPr>
        <w:t xml:space="preserve">. Available at: </w:t>
      </w:r>
      <w:hyperlink r:id="rId75">
        <w:r w:rsidRPr="3756A9BF">
          <w:rPr>
            <w:rStyle w:val="Hyperlink"/>
            <w:rFonts w:ascii="Arial" w:eastAsia="Arial" w:hAnsi="Arial" w:cs="Arial"/>
          </w:rPr>
          <w:t>https://www.who.int/publications/i/item/9789241599313</w:t>
        </w:r>
      </w:hyperlink>
      <w:r w:rsidRPr="3756A9BF">
        <w:rPr>
          <w:rFonts w:ascii="Arial" w:eastAsia="Arial" w:hAnsi="Arial" w:cs="Arial"/>
        </w:rPr>
        <w:t xml:space="preserve"> [Accessed 9 Mar. 2025].</w:t>
      </w:r>
    </w:p>
    <w:p w14:paraId="67EFDDC1" w14:textId="66BE1A6B" w:rsidR="3756A9BF" w:rsidRDefault="3756A9BF" w:rsidP="3756A9BF">
      <w:pPr>
        <w:spacing w:after="240" w:line="360" w:lineRule="auto"/>
        <w:rPr>
          <w:rFonts w:ascii="Arial" w:eastAsia="Arial" w:hAnsi="Arial" w:cs="Arial"/>
        </w:rPr>
      </w:pPr>
    </w:p>
    <w:p w14:paraId="0AA3527F" w14:textId="25B8085A" w:rsidR="2E7E264E" w:rsidRDefault="2E7E264E" w:rsidP="3756A9BF">
      <w:pPr>
        <w:spacing w:line="360" w:lineRule="auto"/>
        <w:rPr>
          <w:rFonts w:ascii="Arial" w:eastAsia="Arial" w:hAnsi="Arial" w:cs="Arial"/>
          <w:color w:val="FFC000"/>
        </w:rPr>
      </w:pPr>
    </w:p>
    <w:p w14:paraId="07766C95" w14:textId="226183DE" w:rsidR="2E7E264E" w:rsidRDefault="2E7E264E" w:rsidP="3756A9BF">
      <w:pPr>
        <w:spacing w:line="360" w:lineRule="auto"/>
        <w:rPr>
          <w:rFonts w:ascii="Arial" w:eastAsia="Arial" w:hAnsi="Arial" w:cs="Arial"/>
          <w:color w:val="4C94D8" w:themeColor="text2" w:themeTint="80"/>
        </w:rPr>
      </w:pPr>
    </w:p>
    <w:sectPr w:rsidR="2E7E26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kuku5Ek2vmv0CX" int2:id="Dndx005E">
      <int2:state int2:value="Rejected" int2:type="AugLoop_Text_Critique"/>
    </int2:textHash>
    <int2:textHash int2:hashCode="NT12h6See3qwhk" int2:id="uk1oAExB">
      <int2:state int2:value="Rejected" int2:type="AugLoop_Text_Critique"/>
    </int2:textHash>
    <int2:textHash int2:hashCode="kByidkXaRxGvMx" int2:id="KCdN38Fr">
      <int2:state int2:value="Rejected" int2:type="AugLoop_Text_Critique"/>
    </int2:textHash>
    <int2:bookmark int2:bookmarkName="_Int_LX8VAHJK" int2:invalidationBookmarkName="" int2:hashCode="RIFAAmhxlzYY12" int2:id="SDtTlB9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F68DE"/>
    <w:multiLevelType w:val="hybridMultilevel"/>
    <w:tmpl w:val="D80CDB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0506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9AF122"/>
    <w:rsid w:val="00001A83"/>
    <w:rsid w:val="0000278A"/>
    <w:rsid w:val="00002AE8"/>
    <w:rsid w:val="00002DC7"/>
    <w:rsid w:val="00003DDE"/>
    <w:rsid w:val="00005A8F"/>
    <w:rsid w:val="0000973E"/>
    <w:rsid w:val="00011B46"/>
    <w:rsid w:val="000122DF"/>
    <w:rsid w:val="00012789"/>
    <w:rsid w:val="00014743"/>
    <w:rsid w:val="00017147"/>
    <w:rsid w:val="00017785"/>
    <w:rsid w:val="000203F2"/>
    <w:rsid w:val="00020E78"/>
    <w:rsid w:val="000219E2"/>
    <w:rsid w:val="00023A08"/>
    <w:rsid w:val="00024FB2"/>
    <w:rsid w:val="0002589F"/>
    <w:rsid w:val="00026961"/>
    <w:rsid w:val="0002707B"/>
    <w:rsid w:val="00030478"/>
    <w:rsid w:val="00030AD2"/>
    <w:rsid w:val="000310C2"/>
    <w:rsid w:val="000332C9"/>
    <w:rsid w:val="000338AD"/>
    <w:rsid w:val="00034600"/>
    <w:rsid w:val="00036D3B"/>
    <w:rsid w:val="00037591"/>
    <w:rsid w:val="000407E1"/>
    <w:rsid w:val="00040BA5"/>
    <w:rsid w:val="00041A5C"/>
    <w:rsid w:val="00041EE6"/>
    <w:rsid w:val="0004267E"/>
    <w:rsid w:val="0004316F"/>
    <w:rsid w:val="0004517B"/>
    <w:rsid w:val="00045F8E"/>
    <w:rsid w:val="00050A17"/>
    <w:rsid w:val="0005292D"/>
    <w:rsid w:val="00053AF4"/>
    <w:rsid w:val="000556ED"/>
    <w:rsid w:val="00057897"/>
    <w:rsid w:val="000615A2"/>
    <w:rsid w:val="00062518"/>
    <w:rsid w:val="000629ED"/>
    <w:rsid w:val="00064D9E"/>
    <w:rsid w:val="000650F8"/>
    <w:rsid w:val="0006651B"/>
    <w:rsid w:val="00067333"/>
    <w:rsid w:val="000706B0"/>
    <w:rsid w:val="0007071C"/>
    <w:rsid w:val="000710D4"/>
    <w:rsid w:val="00073611"/>
    <w:rsid w:val="00075A10"/>
    <w:rsid w:val="00075FED"/>
    <w:rsid w:val="0007619F"/>
    <w:rsid w:val="00076AAF"/>
    <w:rsid w:val="00077101"/>
    <w:rsid w:val="000772FE"/>
    <w:rsid w:val="000809C7"/>
    <w:rsid w:val="000825C8"/>
    <w:rsid w:val="00082FC6"/>
    <w:rsid w:val="000842BE"/>
    <w:rsid w:val="00084DD2"/>
    <w:rsid w:val="00085918"/>
    <w:rsid w:val="000859A7"/>
    <w:rsid w:val="00086619"/>
    <w:rsid w:val="00090299"/>
    <w:rsid w:val="00090A4C"/>
    <w:rsid w:val="00091D8F"/>
    <w:rsid w:val="0009313C"/>
    <w:rsid w:val="00093F19"/>
    <w:rsid w:val="000945A0"/>
    <w:rsid w:val="0009755E"/>
    <w:rsid w:val="00097FA0"/>
    <w:rsid w:val="000A1ACF"/>
    <w:rsid w:val="000A27FA"/>
    <w:rsid w:val="000A32B4"/>
    <w:rsid w:val="000A43D8"/>
    <w:rsid w:val="000A492A"/>
    <w:rsid w:val="000A525E"/>
    <w:rsid w:val="000A54C9"/>
    <w:rsid w:val="000A552D"/>
    <w:rsid w:val="000A6486"/>
    <w:rsid w:val="000A6CBE"/>
    <w:rsid w:val="000A72CD"/>
    <w:rsid w:val="000A74A6"/>
    <w:rsid w:val="000A7A28"/>
    <w:rsid w:val="000B25F0"/>
    <w:rsid w:val="000B57D7"/>
    <w:rsid w:val="000B5BC3"/>
    <w:rsid w:val="000B6701"/>
    <w:rsid w:val="000C0678"/>
    <w:rsid w:val="000C0E5E"/>
    <w:rsid w:val="000C1B9A"/>
    <w:rsid w:val="000C4B8A"/>
    <w:rsid w:val="000C5A22"/>
    <w:rsid w:val="000C664D"/>
    <w:rsid w:val="000C7AFB"/>
    <w:rsid w:val="000D008C"/>
    <w:rsid w:val="000D0306"/>
    <w:rsid w:val="000D0367"/>
    <w:rsid w:val="000D0FBB"/>
    <w:rsid w:val="000D182B"/>
    <w:rsid w:val="000D205E"/>
    <w:rsid w:val="000D2A0D"/>
    <w:rsid w:val="000D3363"/>
    <w:rsid w:val="000D342C"/>
    <w:rsid w:val="000D41DD"/>
    <w:rsid w:val="000D4480"/>
    <w:rsid w:val="000D450A"/>
    <w:rsid w:val="000D5F00"/>
    <w:rsid w:val="000D7481"/>
    <w:rsid w:val="000D7AED"/>
    <w:rsid w:val="000D7D8B"/>
    <w:rsid w:val="000E11D3"/>
    <w:rsid w:val="000E3A38"/>
    <w:rsid w:val="000E43D3"/>
    <w:rsid w:val="000E5EC4"/>
    <w:rsid w:val="000E60A8"/>
    <w:rsid w:val="000F0047"/>
    <w:rsid w:val="000F0577"/>
    <w:rsid w:val="000F0938"/>
    <w:rsid w:val="000F0DDD"/>
    <w:rsid w:val="000F0F9B"/>
    <w:rsid w:val="000F165A"/>
    <w:rsid w:val="000F1E4D"/>
    <w:rsid w:val="000F352F"/>
    <w:rsid w:val="000F3DE3"/>
    <w:rsid w:val="000F4828"/>
    <w:rsid w:val="000F5181"/>
    <w:rsid w:val="000F56A1"/>
    <w:rsid w:val="000F57CB"/>
    <w:rsid w:val="000F5EF8"/>
    <w:rsid w:val="000F64C2"/>
    <w:rsid w:val="00106550"/>
    <w:rsid w:val="001066BD"/>
    <w:rsid w:val="00106E52"/>
    <w:rsid w:val="00107B16"/>
    <w:rsid w:val="001101C8"/>
    <w:rsid w:val="00110874"/>
    <w:rsid w:val="00110A25"/>
    <w:rsid w:val="0011118E"/>
    <w:rsid w:val="00111AF6"/>
    <w:rsid w:val="00116164"/>
    <w:rsid w:val="001168BA"/>
    <w:rsid w:val="00117641"/>
    <w:rsid w:val="00117680"/>
    <w:rsid w:val="00117C2A"/>
    <w:rsid w:val="0012027F"/>
    <w:rsid w:val="0012161A"/>
    <w:rsid w:val="00121CF9"/>
    <w:rsid w:val="00123338"/>
    <w:rsid w:val="00123382"/>
    <w:rsid w:val="00126708"/>
    <w:rsid w:val="00127A70"/>
    <w:rsid w:val="0013014F"/>
    <w:rsid w:val="00130271"/>
    <w:rsid w:val="00132760"/>
    <w:rsid w:val="00133B8D"/>
    <w:rsid w:val="00136176"/>
    <w:rsid w:val="00136B5A"/>
    <w:rsid w:val="001372E7"/>
    <w:rsid w:val="001374C8"/>
    <w:rsid w:val="001374EE"/>
    <w:rsid w:val="001378AE"/>
    <w:rsid w:val="00142957"/>
    <w:rsid w:val="00142A69"/>
    <w:rsid w:val="00145546"/>
    <w:rsid w:val="0014624C"/>
    <w:rsid w:val="0014671D"/>
    <w:rsid w:val="00147294"/>
    <w:rsid w:val="00147CA3"/>
    <w:rsid w:val="00151983"/>
    <w:rsid w:val="00152BC9"/>
    <w:rsid w:val="001545B1"/>
    <w:rsid w:val="0015750F"/>
    <w:rsid w:val="00157C4A"/>
    <w:rsid w:val="001600CE"/>
    <w:rsid w:val="00161CA7"/>
    <w:rsid w:val="00166342"/>
    <w:rsid w:val="00170D0C"/>
    <w:rsid w:val="001713B2"/>
    <w:rsid w:val="00171C05"/>
    <w:rsid w:val="00173961"/>
    <w:rsid w:val="001749C1"/>
    <w:rsid w:val="0017680A"/>
    <w:rsid w:val="00176DB8"/>
    <w:rsid w:val="00180080"/>
    <w:rsid w:val="00180E60"/>
    <w:rsid w:val="0018224F"/>
    <w:rsid w:val="0018231F"/>
    <w:rsid w:val="00183E08"/>
    <w:rsid w:val="00190EF7"/>
    <w:rsid w:val="00193A15"/>
    <w:rsid w:val="00194782"/>
    <w:rsid w:val="001A0AB5"/>
    <w:rsid w:val="001A3374"/>
    <w:rsid w:val="001A5F89"/>
    <w:rsid w:val="001B0611"/>
    <w:rsid w:val="001B28AE"/>
    <w:rsid w:val="001B2FC6"/>
    <w:rsid w:val="001B6C36"/>
    <w:rsid w:val="001B795B"/>
    <w:rsid w:val="001B7B9E"/>
    <w:rsid w:val="001C01C4"/>
    <w:rsid w:val="001C2BE0"/>
    <w:rsid w:val="001C2C5B"/>
    <w:rsid w:val="001C2DAA"/>
    <w:rsid w:val="001C4372"/>
    <w:rsid w:val="001C5764"/>
    <w:rsid w:val="001C57B5"/>
    <w:rsid w:val="001C580E"/>
    <w:rsid w:val="001C654C"/>
    <w:rsid w:val="001C685F"/>
    <w:rsid w:val="001C6FF2"/>
    <w:rsid w:val="001C761D"/>
    <w:rsid w:val="001C7714"/>
    <w:rsid w:val="001C7F8A"/>
    <w:rsid w:val="001D28B6"/>
    <w:rsid w:val="001D3E40"/>
    <w:rsid w:val="001D5191"/>
    <w:rsid w:val="001D55AF"/>
    <w:rsid w:val="001E1823"/>
    <w:rsid w:val="001E1B72"/>
    <w:rsid w:val="001E1EFA"/>
    <w:rsid w:val="001E4B39"/>
    <w:rsid w:val="001E4D61"/>
    <w:rsid w:val="001E692D"/>
    <w:rsid w:val="001E7B2D"/>
    <w:rsid w:val="001F0D34"/>
    <w:rsid w:val="001F0DA3"/>
    <w:rsid w:val="001F4510"/>
    <w:rsid w:val="001F484D"/>
    <w:rsid w:val="001F4E15"/>
    <w:rsid w:val="001F4E5C"/>
    <w:rsid w:val="001F5070"/>
    <w:rsid w:val="001F5BE4"/>
    <w:rsid w:val="001F737D"/>
    <w:rsid w:val="001F73F0"/>
    <w:rsid w:val="002008AA"/>
    <w:rsid w:val="00201DE1"/>
    <w:rsid w:val="00203325"/>
    <w:rsid w:val="00203331"/>
    <w:rsid w:val="002033B6"/>
    <w:rsid w:val="00203723"/>
    <w:rsid w:val="002053A7"/>
    <w:rsid w:val="00206950"/>
    <w:rsid w:val="00206F3E"/>
    <w:rsid w:val="0020774B"/>
    <w:rsid w:val="00210E51"/>
    <w:rsid w:val="00211886"/>
    <w:rsid w:val="00211A04"/>
    <w:rsid w:val="00211AA0"/>
    <w:rsid w:val="00212B2B"/>
    <w:rsid w:val="002149CA"/>
    <w:rsid w:val="00214CF0"/>
    <w:rsid w:val="00214DA4"/>
    <w:rsid w:val="0021516F"/>
    <w:rsid w:val="00215F22"/>
    <w:rsid w:val="002166CA"/>
    <w:rsid w:val="00216B58"/>
    <w:rsid w:val="002170F3"/>
    <w:rsid w:val="00217889"/>
    <w:rsid w:val="00220A96"/>
    <w:rsid w:val="00222184"/>
    <w:rsid w:val="002228F7"/>
    <w:rsid w:val="0022296F"/>
    <w:rsid w:val="00223B3F"/>
    <w:rsid w:val="002240AE"/>
    <w:rsid w:val="00225A96"/>
    <w:rsid w:val="00226ECA"/>
    <w:rsid w:val="002273D5"/>
    <w:rsid w:val="00231B9E"/>
    <w:rsid w:val="00231F60"/>
    <w:rsid w:val="00234183"/>
    <w:rsid w:val="002349F5"/>
    <w:rsid w:val="002371C5"/>
    <w:rsid w:val="002403AE"/>
    <w:rsid w:val="002411FE"/>
    <w:rsid w:val="00241987"/>
    <w:rsid w:val="00241996"/>
    <w:rsid w:val="00241BF9"/>
    <w:rsid w:val="00242CB8"/>
    <w:rsid w:val="0024348A"/>
    <w:rsid w:val="002444DD"/>
    <w:rsid w:val="00246C63"/>
    <w:rsid w:val="002476FA"/>
    <w:rsid w:val="002501D6"/>
    <w:rsid w:val="002503BA"/>
    <w:rsid w:val="00250539"/>
    <w:rsid w:val="00250548"/>
    <w:rsid w:val="002517B2"/>
    <w:rsid w:val="00252AA4"/>
    <w:rsid w:val="00253605"/>
    <w:rsid w:val="00253FE0"/>
    <w:rsid w:val="00255B1A"/>
    <w:rsid w:val="002563FB"/>
    <w:rsid w:val="00257FD4"/>
    <w:rsid w:val="00260216"/>
    <w:rsid w:val="002611F7"/>
    <w:rsid w:val="00262EF4"/>
    <w:rsid w:val="00263996"/>
    <w:rsid w:val="00264AAE"/>
    <w:rsid w:val="00265CEE"/>
    <w:rsid w:val="002667AF"/>
    <w:rsid w:val="002674A9"/>
    <w:rsid w:val="0026752B"/>
    <w:rsid w:val="002712F9"/>
    <w:rsid w:val="00271757"/>
    <w:rsid w:val="00274196"/>
    <w:rsid w:val="002747B4"/>
    <w:rsid w:val="00274AF1"/>
    <w:rsid w:val="002755C3"/>
    <w:rsid w:val="0027593A"/>
    <w:rsid w:val="00275F51"/>
    <w:rsid w:val="00276F3C"/>
    <w:rsid w:val="00277311"/>
    <w:rsid w:val="00277D90"/>
    <w:rsid w:val="0027E0C1"/>
    <w:rsid w:val="00280000"/>
    <w:rsid w:val="00283FB5"/>
    <w:rsid w:val="002845A4"/>
    <w:rsid w:val="00284BEC"/>
    <w:rsid w:val="002859CB"/>
    <w:rsid w:val="00285B4C"/>
    <w:rsid w:val="00286E15"/>
    <w:rsid w:val="0029003B"/>
    <w:rsid w:val="00291CE4"/>
    <w:rsid w:val="00293439"/>
    <w:rsid w:val="00293A15"/>
    <w:rsid w:val="00295C5D"/>
    <w:rsid w:val="00296E92"/>
    <w:rsid w:val="002A03D2"/>
    <w:rsid w:val="002A469C"/>
    <w:rsid w:val="002A54B6"/>
    <w:rsid w:val="002B1D49"/>
    <w:rsid w:val="002B2826"/>
    <w:rsid w:val="002B3E2D"/>
    <w:rsid w:val="002B49E7"/>
    <w:rsid w:val="002B6E2A"/>
    <w:rsid w:val="002B7A2F"/>
    <w:rsid w:val="002C1494"/>
    <w:rsid w:val="002C19E8"/>
    <w:rsid w:val="002C26AF"/>
    <w:rsid w:val="002C3213"/>
    <w:rsid w:val="002C47F8"/>
    <w:rsid w:val="002C545A"/>
    <w:rsid w:val="002C586B"/>
    <w:rsid w:val="002C5B5D"/>
    <w:rsid w:val="002C6540"/>
    <w:rsid w:val="002C7362"/>
    <w:rsid w:val="002C7CC0"/>
    <w:rsid w:val="002D575C"/>
    <w:rsid w:val="002D6405"/>
    <w:rsid w:val="002E0F0F"/>
    <w:rsid w:val="002E3D35"/>
    <w:rsid w:val="002E577A"/>
    <w:rsid w:val="002E5CAE"/>
    <w:rsid w:val="002E61E8"/>
    <w:rsid w:val="002E644B"/>
    <w:rsid w:val="002E6B18"/>
    <w:rsid w:val="002F3323"/>
    <w:rsid w:val="002F3BB0"/>
    <w:rsid w:val="002F414D"/>
    <w:rsid w:val="002F41CA"/>
    <w:rsid w:val="002F43B3"/>
    <w:rsid w:val="002F5057"/>
    <w:rsid w:val="002F5AFE"/>
    <w:rsid w:val="002F5C69"/>
    <w:rsid w:val="002F612F"/>
    <w:rsid w:val="002F647D"/>
    <w:rsid w:val="002F791E"/>
    <w:rsid w:val="002F7EA6"/>
    <w:rsid w:val="00301A4C"/>
    <w:rsid w:val="00302CE0"/>
    <w:rsid w:val="003048D9"/>
    <w:rsid w:val="0030562A"/>
    <w:rsid w:val="00305DEF"/>
    <w:rsid w:val="003067A7"/>
    <w:rsid w:val="00306A27"/>
    <w:rsid w:val="00310F11"/>
    <w:rsid w:val="00310F84"/>
    <w:rsid w:val="003118F7"/>
    <w:rsid w:val="00312291"/>
    <w:rsid w:val="0031297A"/>
    <w:rsid w:val="00320B0B"/>
    <w:rsid w:val="00321C06"/>
    <w:rsid w:val="00321FDC"/>
    <w:rsid w:val="00323704"/>
    <w:rsid w:val="00323806"/>
    <w:rsid w:val="003241A1"/>
    <w:rsid w:val="003316F1"/>
    <w:rsid w:val="0033352E"/>
    <w:rsid w:val="00334964"/>
    <w:rsid w:val="00334F22"/>
    <w:rsid w:val="00335C30"/>
    <w:rsid w:val="00337686"/>
    <w:rsid w:val="00341753"/>
    <w:rsid w:val="00342872"/>
    <w:rsid w:val="00342B02"/>
    <w:rsid w:val="00342D34"/>
    <w:rsid w:val="00343633"/>
    <w:rsid w:val="0034373B"/>
    <w:rsid w:val="00344C81"/>
    <w:rsid w:val="0034585A"/>
    <w:rsid w:val="00345B18"/>
    <w:rsid w:val="00346B2A"/>
    <w:rsid w:val="00350A89"/>
    <w:rsid w:val="003524CD"/>
    <w:rsid w:val="00352D69"/>
    <w:rsid w:val="00353B22"/>
    <w:rsid w:val="00357322"/>
    <w:rsid w:val="003578FE"/>
    <w:rsid w:val="003579A7"/>
    <w:rsid w:val="00361397"/>
    <w:rsid w:val="00361BED"/>
    <w:rsid w:val="0036401E"/>
    <w:rsid w:val="0036569A"/>
    <w:rsid w:val="00366455"/>
    <w:rsid w:val="003675AD"/>
    <w:rsid w:val="0037014E"/>
    <w:rsid w:val="003728E1"/>
    <w:rsid w:val="00374BDF"/>
    <w:rsid w:val="0037698D"/>
    <w:rsid w:val="00380196"/>
    <w:rsid w:val="003801E3"/>
    <w:rsid w:val="00381C1D"/>
    <w:rsid w:val="003824DC"/>
    <w:rsid w:val="00383854"/>
    <w:rsid w:val="00385740"/>
    <w:rsid w:val="0038577B"/>
    <w:rsid w:val="00390F75"/>
    <w:rsid w:val="003924D8"/>
    <w:rsid w:val="00393EF1"/>
    <w:rsid w:val="00396E1A"/>
    <w:rsid w:val="00397472"/>
    <w:rsid w:val="00397C43"/>
    <w:rsid w:val="003A0AE5"/>
    <w:rsid w:val="003A0F1D"/>
    <w:rsid w:val="003A11DE"/>
    <w:rsid w:val="003A1DEC"/>
    <w:rsid w:val="003A2161"/>
    <w:rsid w:val="003A240E"/>
    <w:rsid w:val="003A26B0"/>
    <w:rsid w:val="003A5A38"/>
    <w:rsid w:val="003A5D85"/>
    <w:rsid w:val="003A7957"/>
    <w:rsid w:val="003B0161"/>
    <w:rsid w:val="003B2B56"/>
    <w:rsid w:val="003B2CA6"/>
    <w:rsid w:val="003B415B"/>
    <w:rsid w:val="003B75B8"/>
    <w:rsid w:val="003C08C1"/>
    <w:rsid w:val="003C1C25"/>
    <w:rsid w:val="003C1C35"/>
    <w:rsid w:val="003C32F2"/>
    <w:rsid w:val="003C6F0C"/>
    <w:rsid w:val="003C7A65"/>
    <w:rsid w:val="003D0C19"/>
    <w:rsid w:val="003D190A"/>
    <w:rsid w:val="003D37E8"/>
    <w:rsid w:val="003D58F9"/>
    <w:rsid w:val="003E0324"/>
    <w:rsid w:val="003E2909"/>
    <w:rsid w:val="003E304F"/>
    <w:rsid w:val="003E45E9"/>
    <w:rsid w:val="003E4980"/>
    <w:rsid w:val="003E4B03"/>
    <w:rsid w:val="003E5605"/>
    <w:rsid w:val="003F01A2"/>
    <w:rsid w:val="003F1352"/>
    <w:rsid w:val="003F18C8"/>
    <w:rsid w:val="003F544F"/>
    <w:rsid w:val="003F57EB"/>
    <w:rsid w:val="003F5A7F"/>
    <w:rsid w:val="00400C10"/>
    <w:rsid w:val="00400F98"/>
    <w:rsid w:val="0040215D"/>
    <w:rsid w:val="004027F5"/>
    <w:rsid w:val="00404A85"/>
    <w:rsid w:val="00410ADF"/>
    <w:rsid w:val="00411D22"/>
    <w:rsid w:val="00414D2A"/>
    <w:rsid w:val="00415CDB"/>
    <w:rsid w:val="00417DAB"/>
    <w:rsid w:val="004244AB"/>
    <w:rsid w:val="004244F6"/>
    <w:rsid w:val="0042781D"/>
    <w:rsid w:val="004322E2"/>
    <w:rsid w:val="00432E26"/>
    <w:rsid w:val="00434C1C"/>
    <w:rsid w:val="00435D85"/>
    <w:rsid w:val="00436CE3"/>
    <w:rsid w:val="004379B0"/>
    <w:rsid w:val="00438732"/>
    <w:rsid w:val="00440EFB"/>
    <w:rsid w:val="00441CFD"/>
    <w:rsid w:val="00442EEA"/>
    <w:rsid w:val="004432E7"/>
    <w:rsid w:val="00445149"/>
    <w:rsid w:val="0044554E"/>
    <w:rsid w:val="00447CE5"/>
    <w:rsid w:val="00452167"/>
    <w:rsid w:val="00452687"/>
    <w:rsid w:val="00454560"/>
    <w:rsid w:val="0045573A"/>
    <w:rsid w:val="00457306"/>
    <w:rsid w:val="0046060B"/>
    <w:rsid w:val="00461646"/>
    <w:rsid w:val="00461F3A"/>
    <w:rsid w:val="004652D2"/>
    <w:rsid w:val="0046737C"/>
    <w:rsid w:val="00467C85"/>
    <w:rsid w:val="00467CE8"/>
    <w:rsid w:val="0047009A"/>
    <w:rsid w:val="0047338C"/>
    <w:rsid w:val="004760A6"/>
    <w:rsid w:val="00477BD3"/>
    <w:rsid w:val="004813BC"/>
    <w:rsid w:val="004829E9"/>
    <w:rsid w:val="00483648"/>
    <w:rsid w:val="00484082"/>
    <w:rsid w:val="00487939"/>
    <w:rsid w:val="00490222"/>
    <w:rsid w:val="004904E2"/>
    <w:rsid w:val="00491BF2"/>
    <w:rsid w:val="00491C9F"/>
    <w:rsid w:val="00492BDA"/>
    <w:rsid w:val="00493A4E"/>
    <w:rsid w:val="00494014"/>
    <w:rsid w:val="00495921"/>
    <w:rsid w:val="0049699D"/>
    <w:rsid w:val="00497DB1"/>
    <w:rsid w:val="00497FAF"/>
    <w:rsid w:val="004A00C0"/>
    <w:rsid w:val="004A1621"/>
    <w:rsid w:val="004A1CE7"/>
    <w:rsid w:val="004A27DF"/>
    <w:rsid w:val="004A3C82"/>
    <w:rsid w:val="004A423F"/>
    <w:rsid w:val="004A4D44"/>
    <w:rsid w:val="004A599F"/>
    <w:rsid w:val="004A61FC"/>
    <w:rsid w:val="004B065B"/>
    <w:rsid w:val="004B0A03"/>
    <w:rsid w:val="004B1739"/>
    <w:rsid w:val="004B21A4"/>
    <w:rsid w:val="004B2F55"/>
    <w:rsid w:val="004B45C4"/>
    <w:rsid w:val="004B4AB1"/>
    <w:rsid w:val="004B6B50"/>
    <w:rsid w:val="004B6C09"/>
    <w:rsid w:val="004B6DAF"/>
    <w:rsid w:val="004B7086"/>
    <w:rsid w:val="004B7392"/>
    <w:rsid w:val="004C147F"/>
    <w:rsid w:val="004C17BE"/>
    <w:rsid w:val="004C1A5F"/>
    <w:rsid w:val="004C22C1"/>
    <w:rsid w:val="004C2431"/>
    <w:rsid w:val="004C2515"/>
    <w:rsid w:val="004C308E"/>
    <w:rsid w:val="004C359D"/>
    <w:rsid w:val="004C40FA"/>
    <w:rsid w:val="004C5158"/>
    <w:rsid w:val="004C55A7"/>
    <w:rsid w:val="004C65AA"/>
    <w:rsid w:val="004C6708"/>
    <w:rsid w:val="004C7410"/>
    <w:rsid w:val="004D04F2"/>
    <w:rsid w:val="004D08E4"/>
    <w:rsid w:val="004D0D88"/>
    <w:rsid w:val="004D11AB"/>
    <w:rsid w:val="004D4087"/>
    <w:rsid w:val="004D5565"/>
    <w:rsid w:val="004E2E34"/>
    <w:rsid w:val="004E4218"/>
    <w:rsid w:val="004E44D6"/>
    <w:rsid w:val="004E4739"/>
    <w:rsid w:val="004E54B5"/>
    <w:rsid w:val="004E640D"/>
    <w:rsid w:val="004E73DC"/>
    <w:rsid w:val="004F43FF"/>
    <w:rsid w:val="004F46FF"/>
    <w:rsid w:val="004F63B2"/>
    <w:rsid w:val="004F77DF"/>
    <w:rsid w:val="00500543"/>
    <w:rsid w:val="00501EC8"/>
    <w:rsid w:val="005030B7"/>
    <w:rsid w:val="0050729B"/>
    <w:rsid w:val="0050732D"/>
    <w:rsid w:val="00507913"/>
    <w:rsid w:val="00507C22"/>
    <w:rsid w:val="00507D38"/>
    <w:rsid w:val="005107E8"/>
    <w:rsid w:val="00512AF4"/>
    <w:rsid w:val="00513602"/>
    <w:rsid w:val="0051392C"/>
    <w:rsid w:val="00514D11"/>
    <w:rsid w:val="005173B4"/>
    <w:rsid w:val="00517402"/>
    <w:rsid w:val="00520021"/>
    <w:rsid w:val="00521B82"/>
    <w:rsid w:val="00524273"/>
    <w:rsid w:val="0052456E"/>
    <w:rsid w:val="00524DB2"/>
    <w:rsid w:val="005264E0"/>
    <w:rsid w:val="00527188"/>
    <w:rsid w:val="0053120E"/>
    <w:rsid w:val="0053487F"/>
    <w:rsid w:val="0053543A"/>
    <w:rsid w:val="005427C0"/>
    <w:rsid w:val="00543F87"/>
    <w:rsid w:val="00546AD4"/>
    <w:rsid w:val="00551A81"/>
    <w:rsid w:val="00552294"/>
    <w:rsid w:val="005543A9"/>
    <w:rsid w:val="00554B13"/>
    <w:rsid w:val="00554E6E"/>
    <w:rsid w:val="00555574"/>
    <w:rsid w:val="005562E1"/>
    <w:rsid w:val="00562D4F"/>
    <w:rsid w:val="00563F77"/>
    <w:rsid w:val="00564309"/>
    <w:rsid w:val="00570125"/>
    <w:rsid w:val="00571853"/>
    <w:rsid w:val="00575C11"/>
    <w:rsid w:val="005805A7"/>
    <w:rsid w:val="00580BAC"/>
    <w:rsid w:val="00580ED5"/>
    <w:rsid w:val="00581442"/>
    <w:rsid w:val="00581F64"/>
    <w:rsid w:val="00585BBF"/>
    <w:rsid w:val="00586793"/>
    <w:rsid w:val="00586AE8"/>
    <w:rsid w:val="00586E84"/>
    <w:rsid w:val="00587254"/>
    <w:rsid w:val="00592BB7"/>
    <w:rsid w:val="0059389E"/>
    <w:rsid w:val="005939D1"/>
    <w:rsid w:val="00593B36"/>
    <w:rsid w:val="00594DE1"/>
    <w:rsid w:val="00596791"/>
    <w:rsid w:val="005A058E"/>
    <w:rsid w:val="005A3C7C"/>
    <w:rsid w:val="005A45EC"/>
    <w:rsid w:val="005A4C9A"/>
    <w:rsid w:val="005A615F"/>
    <w:rsid w:val="005A6767"/>
    <w:rsid w:val="005A6F2D"/>
    <w:rsid w:val="005B0103"/>
    <w:rsid w:val="005B131D"/>
    <w:rsid w:val="005B1E05"/>
    <w:rsid w:val="005B27A6"/>
    <w:rsid w:val="005B481C"/>
    <w:rsid w:val="005B70DD"/>
    <w:rsid w:val="005B7607"/>
    <w:rsid w:val="005B7C23"/>
    <w:rsid w:val="005C0BE9"/>
    <w:rsid w:val="005C5731"/>
    <w:rsid w:val="005C662A"/>
    <w:rsid w:val="005C69FC"/>
    <w:rsid w:val="005C7B69"/>
    <w:rsid w:val="005C7E2C"/>
    <w:rsid w:val="005D0119"/>
    <w:rsid w:val="005D05DF"/>
    <w:rsid w:val="005D0D48"/>
    <w:rsid w:val="005D11C9"/>
    <w:rsid w:val="005E094F"/>
    <w:rsid w:val="005E0995"/>
    <w:rsid w:val="005E1B85"/>
    <w:rsid w:val="005E52C6"/>
    <w:rsid w:val="005E5546"/>
    <w:rsid w:val="005E6D59"/>
    <w:rsid w:val="005E7898"/>
    <w:rsid w:val="005E7BC2"/>
    <w:rsid w:val="005F0427"/>
    <w:rsid w:val="005F19C1"/>
    <w:rsid w:val="005F26D5"/>
    <w:rsid w:val="005F3073"/>
    <w:rsid w:val="005F5CB6"/>
    <w:rsid w:val="005F5E60"/>
    <w:rsid w:val="005F5F8A"/>
    <w:rsid w:val="005F6186"/>
    <w:rsid w:val="005F628F"/>
    <w:rsid w:val="005F6D20"/>
    <w:rsid w:val="005F6DDB"/>
    <w:rsid w:val="005F7C7E"/>
    <w:rsid w:val="005F7CF6"/>
    <w:rsid w:val="006010E8"/>
    <w:rsid w:val="0060170F"/>
    <w:rsid w:val="006059C6"/>
    <w:rsid w:val="00611899"/>
    <w:rsid w:val="00613288"/>
    <w:rsid w:val="00613509"/>
    <w:rsid w:val="006135C5"/>
    <w:rsid w:val="00616F16"/>
    <w:rsid w:val="006171D1"/>
    <w:rsid w:val="00620523"/>
    <w:rsid w:val="00620A92"/>
    <w:rsid w:val="00621636"/>
    <w:rsid w:val="0062202E"/>
    <w:rsid w:val="00622374"/>
    <w:rsid w:val="00623096"/>
    <w:rsid w:val="00623B37"/>
    <w:rsid w:val="00623D71"/>
    <w:rsid w:val="006245D6"/>
    <w:rsid w:val="00625E17"/>
    <w:rsid w:val="006262FF"/>
    <w:rsid w:val="00626911"/>
    <w:rsid w:val="00626C59"/>
    <w:rsid w:val="00626F02"/>
    <w:rsid w:val="006310D4"/>
    <w:rsid w:val="0063113A"/>
    <w:rsid w:val="006331C2"/>
    <w:rsid w:val="00633687"/>
    <w:rsid w:val="00633B3D"/>
    <w:rsid w:val="006372D9"/>
    <w:rsid w:val="00637B5F"/>
    <w:rsid w:val="00641219"/>
    <w:rsid w:val="0064136F"/>
    <w:rsid w:val="00641626"/>
    <w:rsid w:val="006419DA"/>
    <w:rsid w:val="006427AC"/>
    <w:rsid w:val="0064353C"/>
    <w:rsid w:val="00643659"/>
    <w:rsid w:val="006436A6"/>
    <w:rsid w:val="00644E28"/>
    <w:rsid w:val="00645328"/>
    <w:rsid w:val="00652EF7"/>
    <w:rsid w:val="00653E0D"/>
    <w:rsid w:val="00654A2A"/>
    <w:rsid w:val="00654A8E"/>
    <w:rsid w:val="006554EF"/>
    <w:rsid w:val="0065555B"/>
    <w:rsid w:val="0065580F"/>
    <w:rsid w:val="006558F3"/>
    <w:rsid w:val="00655953"/>
    <w:rsid w:val="00655D86"/>
    <w:rsid w:val="00657283"/>
    <w:rsid w:val="00661062"/>
    <w:rsid w:val="00662085"/>
    <w:rsid w:val="006729CC"/>
    <w:rsid w:val="006729CF"/>
    <w:rsid w:val="00672C1B"/>
    <w:rsid w:val="006760F8"/>
    <w:rsid w:val="00680654"/>
    <w:rsid w:val="00680991"/>
    <w:rsid w:val="00680F1B"/>
    <w:rsid w:val="006821EA"/>
    <w:rsid w:val="00682E1E"/>
    <w:rsid w:val="006854E3"/>
    <w:rsid w:val="00686094"/>
    <w:rsid w:val="0068659F"/>
    <w:rsid w:val="00686D63"/>
    <w:rsid w:val="00687077"/>
    <w:rsid w:val="006877C4"/>
    <w:rsid w:val="00687D06"/>
    <w:rsid w:val="00690AC9"/>
    <w:rsid w:val="00692EED"/>
    <w:rsid w:val="00693230"/>
    <w:rsid w:val="006941B2"/>
    <w:rsid w:val="0069565E"/>
    <w:rsid w:val="00695807"/>
    <w:rsid w:val="00695941"/>
    <w:rsid w:val="0069615B"/>
    <w:rsid w:val="0069671B"/>
    <w:rsid w:val="00697C0D"/>
    <w:rsid w:val="006A032C"/>
    <w:rsid w:val="006A1925"/>
    <w:rsid w:val="006A2D0A"/>
    <w:rsid w:val="006A51EC"/>
    <w:rsid w:val="006A6238"/>
    <w:rsid w:val="006A6786"/>
    <w:rsid w:val="006A72E2"/>
    <w:rsid w:val="006A786E"/>
    <w:rsid w:val="006A7F94"/>
    <w:rsid w:val="006B15AD"/>
    <w:rsid w:val="006B19B4"/>
    <w:rsid w:val="006B1FB2"/>
    <w:rsid w:val="006B216A"/>
    <w:rsid w:val="006B252F"/>
    <w:rsid w:val="006B3467"/>
    <w:rsid w:val="006B3E90"/>
    <w:rsid w:val="006B5684"/>
    <w:rsid w:val="006B5F93"/>
    <w:rsid w:val="006C0572"/>
    <w:rsid w:val="006C06F4"/>
    <w:rsid w:val="006C3075"/>
    <w:rsid w:val="006C4463"/>
    <w:rsid w:val="006C46AF"/>
    <w:rsid w:val="006C6E69"/>
    <w:rsid w:val="006D111A"/>
    <w:rsid w:val="006D3C7A"/>
    <w:rsid w:val="006D3F3A"/>
    <w:rsid w:val="006D48E0"/>
    <w:rsid w:val="006D7509"/>
    <w:rsid w:val="006E11F5"/>
    <w:rsid w:val="006E164A"/>
    <w:rsid w:val="006E5C20"/>
    <w:rsid w:val="006E5C96"/>
    <w:rsid w:val="006E6994"/>
    <w:rsid w:val="006F0C95"/>
    <w:rsid w:val="006F162E"/>
    <w:rsid w:val="006F255F"/>
    <w:rsid w:val="006F333D"/>
    <w:rsid w:val="006F3F2F"/>
    <w:rsid w:val="006F70FD"/>
    <w:rsid w:val="006F7EED"/>
    <w:rsid w:val="00702CF0"/>
    <w:rsid w:val="00703A7F"/>
    <w:rsid w:val="00703F94"/>
    <w:rsid w:val="007044C7"/>
    <w:rsid w:val="00704E62"/>
    <w:rsid w:val="007055DE"/>
    <w:rsid w:val="007055DF"/>
    <w:rsid w:val="00705E5A"/>
    <w:rsid w:val="0070785E"/>
    <w:rsid w:val="0070DBAE"/>
    <w:rsid w:val="007101F5"/>
    <w:rsid w:val="00710A9D"/>
    <w:rsid w:val="00710BA6"/>
    <w:rsid w:val="00711BE4"/>
    <w:rsid w:val="00714B36"/>
    <w:rsid w:val="007160BA"/>
    <w:rsid w:val="00716315"/>
    <w:rsid w:val="0071761B"/>
    <w:rsid w:val="00717AD2"/>
    <w:rsid w:val="00720B7F"/>
    <w:rsid w:val="007236BF"/>
    <w:rsid w:val="00730F19"/>
    <w:rsid w:val="0073156A"/>
    <w:rsid w:val="00734C9F"/>
    <w:rsid w:val="0073604D"/>
    <w:rsid w:val="007424CA"/>
    <w:rsid w:val="00742F5D"/>
    <w:rsid w:val="00744639"/>
    <w:rsid w:val="00744D56"/>
    <w:rsid w:val="0074501B"/>
    <w:rsid w:val="0074619E"/>
    <w:rsid w:val="00750306"/>
    <w:rsid w:val="0075032E"/>
    <w:rsid w:val="007505DD"/>
    <w:rsid w:val="00750AE5"/>
    <w:rsid w:val="00751FAA"/>
    <w:rsid w:val="00754A57"/>
    <w:rsid w:val="007550F5"/>
    <w:rsid w:val="00755B70"/>
    <w:rsid w:val="00755BCF"/>
    <w:rsid w:val="00755C94"/>
    <w:rsid w:val="00756ADD"/>
    <w:rsid w:val="00757897"/>
    <w:rsid w:val="00760E13"/>
    <w:rsid w:val="00761DA8"/>
    <w:rsid w:val="0076359A"/>
    <w:rsid w:val="00763D73"/>
    <w:rsid w:val="00766F52"/>
    <w:rsid w:val="0076707C"/>
    <w:rsid w:val="00767908"/>
    <w:rsid w:val="00770156"/>
    <w:rsid w:val="00770F41"/>
    <w:rsid w:val="00774ADB"/>
    <w:rsid w:val="00775510"/>
    <w:rsid w:val="00775C63"/>
    <w:rsid w:val="00776997"/>
    <w:rsid w:val="00784C3D"/>
    <w:rsid w:val="00786347"/>
    <w:rsid w:val="00786651"/>
    <w:rsid w:val="00786989"/>
    <w:rsid w:val="00790107"/>
    <w:rsid w:val="007904FF"/>
    <w:rsid w:val="0079117F"/>
    <w:rsid w:val="007936E4"/>
    <w:rsid w:val="00793E65"/>
    <w:rsid w:val="00794428"/>
    <w:rsid w:val="0079570D"/>
    <w:rsid w:val="00795804"/>
    <w:rsid w:val="00795C73"/>
    <w:rsid w:val="00796606"/>
    <w:rsid w:val="00797A61"/>
    <w:rsid w:val="007A1B78"/>
    <w:rsid w:val="007A2A2C"/>
    <w:rsid w:val="007A33EB"/>
    <w:rsid w:val="007A446D"/>
    <w:rsid w:val="007A5F28"/>
    <w:rsid w:val="007A6598"/>
    <w:rsid w:val="007A664F"/>
    <w:rsid w:val="007A6B29"/>
    <w:rsid w:val="007B12CC"/>
    <w:rsid w:val="007B145C"/>
    <w:rsid w:val="007B21A8"/>
    <w:rsid w:val="007B2D75"/>
    <w:rsid w:val="007B5331"/>
    <w:rsid w:val="007B5D82"/>
    <w:rsid w:val="007B635C"/>
    <w:rsid w:val="007C0F8F"/>
    <w:rsid w:val="007C2F00"/>
    <w:rsid w:val="007C3AC6"/>
    <w:rsid w:val="007C3CEB"/>
    <w:rsid w:val="007D2230"/>
    <w:rsid w:val="007D2D21"/>
    <w:rsid w:val="007D4CE9"/>
    <w:rsid w:val="007D502C"/>
    <w:rsid w:val="007D654D"/>
    <w:rsid w:val="007D6EFC"/>
    <w:rsid w:val="007D765D"/>
    <w:rsid w:val="007E1EA9"/>
    <w:rsid w:val="007E32D5"/>
    <w:rsid w:val="007E3836"/>
    <w:rsid w:val="007E4D47"/>
    <w:rsid w:val="007E6F8D"/>
    <w:rsid w:val="007E706B"/>
    <w:rsid w:val="007F0767"/>
    <w:rsid w:val="007F2D64"/>
    <w:rsid w:val="007F32BA"/>
    <w:rsid w:val="007F5EDC"/>
    <w:rsid w:val="007F63E5"/>
    <w:rsid w:val="007F7308"/>
    <w:rsid w:val="007F991B"/>
    <w:rsid w:val="0080371B"/>
    <w:rsid w:val="00804598"/>
    <w:rsid w:val="00806218"/>
    <w:rsid w:val="0080632E"/>
    <w:rsid w:val="0080651E"/>
    <w:rsid w:val="00806AE3"/>
    <w:rsid w:val="008075C0"/>
    <w:rsid w:val="00807DE3"/>
    <w:rsid w:val="008118BA"/>
    <w:rsid w:val="00812920"/>
    <w:rsid w:val="008131F3"/>
    <w:rsid w:val="008134D7"/>
    <w:rsid w:val="0081388B"/>
    <w:rsid w:val="00813D1E"/>
    <w:rsid w:val="008143ED"/>
    <w:rsid w:val="00814A36"/>
    <w:rsid w:val="0081653B"/>
    <w:rsid w:val="00817D3D"/>
    <w:rsid w:val="0082046E"/>
    <w:rsid w:val="00822ADA"/>
    <w:rsid w:val="008243AD"/>
    <w:rsid w:val="008247E5"/>
    <w:rsid w:val="008252F4"/>
    <w:rsid w:val="00825AFC"/>
    <w:rsid w:val="008329E7"/>
    <w:rsid w:val="008331C7"/>
    <w:rsid w:val="008348B0"/>
    <w:rsid w:val="00835574"/>
    <w:rsid w:val="00837ACB"/>
    <w:rsid w:val="00841E4D"/>
    <w:rsid w:val="00842788"/>
    <w:rsid w:val="00842DD9"/>
    <w:rsid w:val="00846687"/>
    <w:rsid w:val="00846BEE"/>
    <w:rsid w:val="00846D34"/>
    <w:rsid w:val="008473A7"/>
    <w:rsid w:val="008478AA"/>
    <w:rsid w:val="00853866"/>
    <w:rsid w:val="00853A7A"/>
    <w:rsid w:val="0085565E"/>
    <w:rsid w:val="00857A9E"/>
    <w:rsid w:val="008603A7"/>
    <w:rsid w:val="00861388"/>
    <w:rsid w:val="00861CE4"/>
    <w:rsid w:val="00861FBC"/>
    <w:rsid w:val="008624C3"/>
    <w:rsid w:val="0086258E"/>
    <w:rsid w:val="00862DFC"/>
    <w:rsid w:val="00864367"/>
    <w:rsid w:val="008643B1"/>
    <w:rsid w:val="008656DA"/>
    <w:rsid w:val="008662F1"/>
    <w:rsid w:val="008703DB"/>
    <w:rsid w:val="008709F1"/>
    <w:rsid w:val="008711CF"/>
    <w:rsid w:val="0087239C"/>
    <w:rsid w:val="00872E50"/>
    <w:rsid w:val="008736A5"/>
    <w:rsid w:val="00875C06"/>
    <w:rsid w:val="0087618B"/>
    <w:rsid w:val="008775F4"/>
    <w:rsid w:val="00877E3C"/>
    <w:rsid w:val="0088288A"/>
    <w:rsid w:val="00883C14"/>
    <w:rsid w:val="008846C3"/>
    <w:rsid w:val="00884B36"/>
    <w:rsid w:val="00884FC9"/>
    <w:rsid w:val="00886BD9"/>
    <w:rsid w:val="00887877"/>
    <w:rsid w:val="00887F7A"/>
    <w:rsid w:val="008901D6"/>
    <w:rsid w:val="00890462"/>
    <w:rsid w:val="008911EF"/>
    <w:rsid w:val="00892861"/>
    <w:rsid w:val="00892EB6"/>
    <w:rsid w:val="00894963"/>
    <w:rsid w:val="00896E0A"/>
    <w:rsid w:val="008A2181"/>
    <w:rsid w:val="008A26A6"/>
    <w:rsid w:val="008A574A"/>
    <w:rsid w:val="008A5EE7"/>
    <w:rsid w:val="008A65CE"/>
    <w:rsid w:val="008A74FA"/>
    <w:rsid w:val="008B1A02"/>
    <w:rsid w:val="008B4780"/>
    <w:rsid w:val="008C1524"/>
    <w:rsid w:val="008C1822"/>
    <w:rsid w:val="008C60E8"/>
    <w:rsid w:val="008C6AF7"/>
    <w:rsid w:val="008C71DF"/>
    <w:rsid w:val="008C7CED"/>
    <w:rsid w:val="008C7EF4"/>
    <w:rsid w:val="008CECAC"/>
    <w:rsid w:val="008D159B"/>
    <w:rsid w:val="008D17A7"/>
    <w:rsid w:val="008D23CF"/>
    <w:rsid w:val="008D2D11"/>
    <w:rsid w:val="008D4044"/>
    <w:rsid w:val="008D46E4"/>
    <w:rsid w:val="008D49E8"/>
    <w:rsid w:val="008D4BDA"/>
    <w:rsid w:val="008D506F"/>
    <w:rsid w:val="008D52A0"/>
    <w:rsid w:val="008D551B"/>
    <w:rsid w:val="008D67C4"/>
    <w:rsid w:val="008D72E0"/>
    <w:rsid w:val="008E003B"/>
    <w:rsid w:val="008E107B"/>
    <w:rsid w:val="008E210D"/>
    <w:rsid w:val="008E31FF"/>
    <w:rsid w:val="008E5690"/>
    <w:rsid w:val="008E6FDF"/>
    <w:rsid w:val="008F223D"/>
    <w:rsid w:val="008F2BFE"/>
    <w:rsid w:val="008F457D"/>
    <w:rsid w:val="008F6253"/>
    <w:rsid w:val="008F7677"/>
    <w:rsid w:val="009000F3"/>
    <w:rsid w:val="0090188E"/>
    <w:rsid w:val="00902FBF"/>
    <w:rsid w:val="00903ACA"/>
    <w:rsid w:val="00905543"/>
    <w:rsid w:val="00906893"/>
    <w:rsid w:val="009150B6"/>
    <w:rsid w:val="00915102"/>
    <w:rsid w:val="00915C64"/>
    <w:rsid w:val="0091780D"/>
    <w:rsid w:val="00917C75"/>
    <w:rsid w:val="00920241"/>
    <w:rsid w:val="00922E5C"/>
    <w:rsid w:val="00924A56"/>
    <w:rsid w:val="009258ED"/>
    <w:rsid w:val="00925BC4"/>
    <w:rsid w:val="00927700"/>
    <w:rsid w:val="00931730"/>
    <w:rsid w:val="0093189B"/>
    <w:rsid w:val="00932DFE"/>
    <w:rsid w:val="00932E2B"/>
    <w:rsid w:val="0093524F"/>
    <w:rsid w:val="009353C2"/>
    <w:rsid w:val="009361D4"/>
    <w:rsid w:val="0094040F"/>
    <w:rsid w:val="00943669"/>
    <w:rsid w:val="0094681B"/>
    <w:rsid w:val="009507DF"/>
    <w:rsid w:val="009527B4"/>
    <w:rsid w:val="009565F9"/>
    <w:rsid w:val="009570A6"/>
    <w:rsid w:val="00960409"/>
    <w:rsid w:val="0096129D"/>
    <w:rsid w:val="00961D29"/>
    <w:rsid w:val="00965964"/>
    <w:rsid w:val="00966474"/>
    <w:rsid w:val="00966DAC"/>
    <w:rsid w:val="009705A9"/>
    <w:rsid w:val="00972035"/>
    <w:rsid w:val="009734F0"/>
    <w:rsid w:val="0097382A"/>
    <w:rsid w:val="009756BA"/>
    <w:rsid w:val="00977C0A"/>
    <w:rsid w:val="009819D6"/>
    <w:rsid w:val="00982B94"/>
    <w:rsid w:val="0098635B"/>
    <w:rsid w:val="009869EC"/>
    <w:rsid w:val="00986BD0"/>
    <w:rsid w:val="00993C6D"/>
    <w:rsid w:val="009957F1"/>
    <w:rsid w:val="00995B0C"/>
    <w:rsid w:val="00995EA6"/>
    <w:rsid w:val="009968F2"/>
    <w:rsid w:val="00996DD6"/>
    <w:rsid w:val="00996F90"/>
    <w:rsid w:val="009A1312"/>
    <w:rsid w:val="009A1370"/>
    <w:rsid w:val="009A28EB"/>
    <w:rsid w:val="009A4A1E"/>
    <w:rsid w:val="009A5203"/>
    <w:rsid w:val="009A7E37"/>
    <w:rsid w:val="009B1F1E"/>
    <w:rsid w:val="009B2890"/>
    <w:rsid w:val="009B3220"/>
    <w:rsid w:val="009B3C53"/>
    <w:rsid w:val="009B52F2"/>
    <w:rsid w:val="009B58B5"/>
    <w:rsid w:val="009C15B7"/>
    <w:rsid w:val="009C5598"/>
    <w:rsid w:val="009C6C21"/>
    <w:rsid w:val="009C7BE1"/>
    <w:rsid w:val="009CBE5E"/>
    <w:rsid w:val="009D0B2C"/>
    <w:rsid w:val="009D0C59"/>
    <w:rsid w:val="009D2D17"/>
    <w:rsid w:val="009D32C5"/>
    <w:rsid w:val="009D47D1"/>
    <w:rsid w:val="009D50F6"/>
    <w:rsid w:val="009E0F96"/>
    <w:rsid w:val="009E1B58"/>
    <w:rsid w:val="009E2DA0"/>
    <w:rsid w:val="009E312D"/>
    <w:rsid w:val="009E40BD"/>
    <w:rsid w:val="009E49A0"/>
    <w:rsid w:val="009E6E14"/>
    <w:rsid w:val="009E73A9"/>
    <w:rsid w:val="009E7644"/>
    <w:rsid w:val="009F0E28"/>
    <w:rsid w:val="009F2B49"/>
    <w:rsid w:val="009F32A8"/>
    <w:rsid w:val="009F3D99"/>
    <w:rsid w:val="009F4610"/>
    <w:rsid w:val="009F6C67"/>
    <w:rsid w:val="00A008C9"/>
    <w:rsid w:val="00A00D7F"/>
    <w:rsid w:val="00A01DDD"/>
    <w:rsid w:val="00A025DD"/>
    <w:rsid w:val="00A027C0"/>
    <w:rsid w:val="00A02E87"/>
    <w:rsid w:val="00A046A6"/>
    <w:rsid w:val="00A05595"/>
    <w:rsid w:val="00A076BF"/>
    <w:rsid w:val="00A10585"/>
    <w:rsid w:val="00A115F9"/>
    <w:rsid w:val="00A1233A"/>
    <w:rsid w:val="00A12437"/>
    <w:rsid w:val="00A140D7"/>
    <w:rsid w:val="00A15E36"/>
    <w:rsid w:val="00A229DA"/>
    <w:rsid w:val="00A2490E"/>
    <w:rsid w:val="00A26484"/>
    <w:rsid w:val="00A26A67"/>
    <w:rsid w:val="00A2725E"/>
    <w:rsid w:val="00A30210"/>
    <w:rsid w:val="00A306F8"/>
    <w:rsid w:val="00A30AF8"/>
    <w:rsid w:val="00A30F83"/>
    <w:rsid w:val="00A31A8D"/>
    <w:rsid w:val="00A32F2E"/>
    <w:rsid w:val="00A35165"/>
    <w:rsid w:val="00A358D9"/>
    <w:rsid w:val="00A370B8"/>
    <w:rsid w:val="00A3765B"/>
    <w:rsid w:val="00A37CF0"/>
    <w:rsid w:val="00A4050F"/>
    <w:rsid w:val="00A40EA3"/>
    <w:rsid w:val="00A41639"/>
    <w:rsid w:val="00A434BC"/>
    <w:rsid w:val="00A440E7"/>
    <w:rsid w:val="00A45645"/>
    <w:rsid w:val="00A456DE"/>
    <w:rsid w:val="00A45741"/>
    <w:rsid w:val="00A45B30"/>
    <w:rsid w:val="00A46B1B"/>
    <w:rsid w:val="00A472EA"/>
    <w:rsid w:val="00A476E1"/>
    <w:rsid w:val="00A47DF3"/>
    <w:rsid w:val="00A5158A"/>
    <w:rsid w:val="00A51BBD"/>
    <w:rsid w:val="00A5310C"/>
    <w:rsid w:val="00A540F8"/>
    <w:rsid w:val="00A553D9"/>
    <w:rsid w:val="00A5633F"/>
    <w:rsid w:val="00A56C45"/>
    <w:rsid w:val="00A56D07"/>
    <w:rsid w:val="00A56E0C"/>
    <w:rsid w:val="00A578F1"/>
    <w:rsid w:val="00A6026C"/>
    <w:rsid w:val="00A61359"/>
    <w:rsid w:val="00A61858"/>
    <w:rsid w:val="00A64F8C"/>
    <w:rsid w:val="00A66379"/>
    <w:rsid w:val="00A668B6"/>
    <w:rsid w:val="00A673C5"/>
    <w:rsid w:val="00A70473"/>
    <w:rsid w:val="00A7166F"/>
    <w:rsid w:val="00A71FF7"/>
    <w:rsid w:val="00A73BC1"/>
    <w:rsid w:val="00A742AF"/>
    <w:rsid w:val="00A74EC8"/>
    <w:rsid w:val="00A7551C"/>
    <w:rsid w:val="00A75C07"/>
    <w:rsid w:val="00A76227"/>
    <w:rsid w:val="00A76A46"/>
    <w:rsid w:val="00A77C75"/>
    <w:rsid w:val="00A80211"/>
    <w:rsid w:val="00A82070"/>
    <w:rsid w:val="00A83190"/>
    <w:rsid w:val="00A84975"/>
    <w:rsid w:val="00A84DB1"/>
    <w:rsid w:val="00A84EBD"/>
    <w:rsid w:val="00A856B2"/>
    <w:rsid w:val="00A91770"/>
    <w:rsid w:val="00A94D70"/>
    <w:rsid w:val="00A95120"/>
    <w:rsid w:val="00A952B1"/>
    <w:rsid w:val="00A95370"/>
    <w:rsid w:val="00A97484"/>
    <w:rsid w:val="00AA184C"/>
    <w:rsid w:val="00AA1AF6"/>
    <w:rsid w:val="00AA1BBF"/>
    <w:rsid w:val="00AA217E"/>
    <w:rsid w:val="00AA2320"/>
    <w:rsid w:val="00AA2712"/>
    <w:rsid w:val="00AA4D6B"/>
    <w:rsid w:val="00AA4D88"/>
    <w:rsid w:val="00AA6526"/>
    <w:rsid w:val="00AA765C"/>
    <w:rsid w:val="00AA7FA3"/>
    <w:rsid w:val="00AB01A2"/>
    <w:rsid w:val="00AB039A"/>
    <w:rsid w:val="00AB269A"/>
    <w:rsid w:val="00AB2CE4"/>
    <w:rsid w:val="00AB5112"/>
    <w:rsid w:val="00AB7D15"/>
    <w:rsid w:val="00AC0045"/>
    <w:rsid w:val="00AC04AE"/>
    <w:rsid w:val="00AC1360"/>
    <w:rsid w:val="00AC1A55"/>
    <w:rsid w:val="00AC1B82"/>
    <w:rsid w:val="00AC1F16"/>
    <w:rsid w:val="00AC2C39"/>
    <w:rsid w:val="00AC313A"/>
    <w:rsid w:val="00AC4783"/>
    <w:rsid w:val="00AC5ED3"/>
    <w:rsid w:val="00AC681E"/>
    <w:rsid w:val="00AC7851"/>
    <w:rsid w:val="00AD0776"/>
    <w:rsid w:val="00AD0D5E"/>
    <w:rsid w:val="00AD147A"/>
    <w:rsid w:val="00AD175B"/>
    <w:rsid w:val="00AD1AF7"/>
    <w:rsid w:val="00AD2241"/>
    <w:rsid w:val="00AD2924"/>
    <w:rsid w:val="00AD2F20"/>
    <w:rsid w:val="00AD59AF"/>
    <w:rsid w:val="00AD5AC0"/>
    <w:rsid w:val="00AD5D60"/>
    <w:rsid w:val="00AD6264"/>
    <w:rsid w:val="00AD711F"/>
    <w:rsid w:val="00AE020D"/>
    <w:rsid w:val="00AE3B6D"/>
    <w:rsid w:val="00AE47EA"/>
    <w:rsid w:val="00AE70CD"/>
    <w:rsid w:val="00AE7348"/>
    <w:rsid w:val="00AE772C"/>
    <w:rsid w:val="00AF2711"/>
    <w:rsid w:val="00AF3022"/>
    <w:rsid w:val="00AF32C1"/>
    <w:rsid w:val="00AF4CF7"/>
    <w:rsid w:val="00AF50BB"/>
    <w:rsid w:val="00AF6EFB"/>
    <w:rsid w:val="00AF7447"/>
    <w:rsid w:val="00AF748F"/>
    <w:rsid w:val="00B0189E"/>
    <w:rsid w:val="00B03616"/>
    <w:rsid w:val="00B0533C"/>
    <w:rsid w:val="00B05AD1"/>
    <w:rsid w:val="00B06695"/>
    <w:rsid w:val="00B06C2F"/>
    <w:rsid w:val="00B11FA3"/>
    <w:rsid w:val="00B12597"/>
    <w:rsid w:val="00B164F3"/>
    <w:rsid w:val="00B17108"/>
    <w:rsid w:val="00B2202D"/>
    <w:rsid w:val="00B2288E"/>
    <w:rsid w:val="00B22D84"/>
    <w:rsid w:val="00B27BB7"/>
    <w:rsid w:val="00B30DD7"/>
    <w:rsid w:val="00B32574"/>
    <w:rsid w:val="00B33566"/>
    <w:rsid w:val="00B33BDA"/>
    <w:rsid w:val="00B3754B"/>
    <w:rsid w:val="00B409DB"/>
    <w:rsid w:val="00B40FC2"/>
    <w:rsid w:val="00B41922"/>
    <w:rsid w:val="00B42840"/>
    <w:rsid w:val="00B451D2"/>
    <w:rsid w:val="00B46AD9"/>
    <w:rsid w:val="00B46AF7"/>
    <w:rsid w:val="00B50D11"/>
    <w:rsid w:val="00B50F9E"/>
    <w:rsid w:val="00B518BD"/>
    <w:rsid w:val="00B60805"/>
    <w:rsid w:val="00B60D9D"/>
    <w:rsid w:val="00B62325"/>
    <w:rsid w:val="00B64DEA"/>
    <w:rsid w:val="00B664AF"/>
    <w:rsid w:val="00B6737D"/>
    <w:rsid w:val="00B67933"/>
    <w:rsid w:val="00B74DF7"/>
    <w:rsid w:val="00B76378"/>
    <w:rsid w:val="00B76B3D"/>
    <w:rsid w:val="00B77DA6"/>
    <w:rsid w:val="00B803A3"/>
    <w:rsid w:val="00B81366"/>
    <w:rsid w:val="00B8171F"/>
    <w:rsid w:val="00B81C52"/>
    <w:rsid w:val="00B82169"/>
    <w:rsid w:val="00B8347F"/>
    <w:rsid w:val="00B840C0"/>
    <w:rsid w:val="00B84410"/>
    <w:rsid w:val="00B86025"/>
    <w:rsid w:val="00B8644B"/>
    <w:rsid w:val="00B87675"/>
    <w:rsid w:val="00B9232B"/>
    <w:rsid w:val="00B92E25"/>
    <w:rsid w:val="00B92FBA"/>
    <w:rsid w:val="00B93183"/>
    <w:rsid w:val="00B93201"/>
    <w:rsid w:val="00B93FE1"/>
    <w:rsid w:val="00B9515E"/>
    <w:rsid w:val="00B95204"/>
    <w:rsid w:val="00B96998"/>
    <w:rsid w:val="00B96C72"/>
    <w:rsid w:val="00B9790C"/>
    <w:rsid w:val="00BA0270"/>
    <w:rsid w:val="00BA1831"/>
    <w:rsid w:val="00BA1BD7"/>
    <w:rsid w:val="00BA1DBC"/>
    <w:rsid w:val="00BA1F66"/>
    <w:rsid w:val="00BA24B7"/>
    <w:rsid w:val="00BA5F12"/>
    <w:rsid w:val="00BA637D"/>
    <w:rsid w:val="00BA6FDE"/>
    <w:rsid w:val="00BB1883"/>
    <w:rsid w:val="00BB349B"/>
    <w:rsid w:val="00BB39A3"/>
    <w:rsid w:val="00BB47D5"/>
    <w:rsid w:val="00BB48E1"/>
    <w:rsid w:val="00BB4A77"/>
    <w:rsid w:val="00BB4C22"/>
    <w:rsid w:val="00BB5487"/>
    <w:rsid w:val="00BB66B4"/>
    <w:rsid w:val="00BB7D5B"/>
    <w:rsid w:val="00BB7F1F"/>
    <w:rsid w:val="00BC2BA5"/>
    <w:rsid w:val="00BC3415"/>
    <w:rsid w:val="00BC57F9"/>
    <w:rsid w:val="00BD1C9D"/>
    <w:rsid w:val="00BD1F09"/>
    <w:rsid w:val="00BD23AF"/>
    <w:rsid w:val="00BD24B7"/>
    <w:rsid w:val="00BD384F"/>
    <w:rsid w:val="00BD4C04"/>
    <w:rsid w:val="00BD6E86"/>
    <w:rsid w:val="00BE092E"/>
    <w:rsid w:val="00BE0B51"/>
    <w:rsid w:val="00BE11E1"/>
    <w:rsid w:val="00BE193D"/>
    <w:rsid w:val="00BE2023"/>
    <w:rsid w:val="00BE31C4"/>
    <w:rsid w:val="00BE3942"/>
    <w:rsid w:val="00BE63B5"/>
    <w:rsid w:val="00BE675C"/>
    <w:rsid w:val="00BE6C52"/>
    <w:rsid w:val="00BF0450"/>
    <w:rsid w:val="00BF1549"/>
    <w:rsid w:val="00BF4405"/>
    <w:rsid w:val="00BF5291"/>
    <w:rsid w:val="00C00288"/>
    <w:rsid w:val="00C03251"/>
    <w:rsid w:val="00C03C1E"/>
    <w:rsid w:val="00C04532"/>
    <w:rsid w:val="00C06BD0"/>
    <w:rsid w:val="00C122BB"/>
    <w:rsid w:val="00C144E5"/>
    <w:rsid w:val="00C14CE6"/>
    <w:rsid w:val="00C15287"/>
    <w:rsid w:val="00C17059"/>
    <w:rsid w:val="00C2069A"/>
    <w:rsid w:val="00C21B02"/>
    <w:rsid w:val="00C2348D"/>
    <w:rsid w:val="00C24F3D"/>
    <w:rsid w:val="00C26261"/>
    <w:rsid w:val="00C27688"/>
    <w:rsid w:val="00C30707"/>
    <w:rsid w:val="00C30CBB"/>
    <w:rsid w:val="00C3217D"/>
    <w:rsid w:val="00C326FB"/>
    <w:rsid w:val="00C3483D"/>
    <w:rsid w:val="00C36524"/>
    <w:rsid w:val="00C367CF"/>
    <w:rsid w:val="00C36A5D"/>
    <w:rsid w:val="00C36CA7"/>
    <w:rsid w:val="00C40E46"/>
    <w:rsid w:val="00C42FBA"/>
    <w:rsid w:val="00C43B3D"/>
    <w:rsid w:val="00C44983"/>
    <w:rsid w:val="00C44C2C"/>
    <w:rsid w:val="00C4698A"/>
    <w:rsid w:val="00C4785A"/>
    <w:rsid w:val="00C47D7E"/>
    <w:rsid w:val="00C51DEC"/>
    <w:rsid w:val="00C51F87"/>
    <w:rsid w:val="00C5208E"/>
    <w:rsid w:val="00C53D0F"/>
    <w:rsid w:val="00C56399"/>
    <w:rsid w:val="00C569E5"/>
    <w:rsid w:val="00C60440"/>
    <w:rsid w:val="00C60A2A"/>
    <w:rsid w:val="00C6136E"/>
    <w:rsid w:val="00C61C86"/>
    <w:rsid w:val="00C636A0"/>
    <w:rsid w:val="00C64707"/>
    <w:rsid w:val="00C652D9"/>
    <w:rsid w:val="00C72678"/>
    <w:rsid w:val="00C729A6"/>
    <w:rsid w:val="00C74D50"/>
    <w:rsid w:val="00C74DEC"/>
    <w:rsid w:val="00C80325"/>
    <w:rsid w:val="00C8115A"/>
    <w:rsid w:val="00C82AD4"/>
    <w:rsid w:val="00C84A8A"/>
    <w:rsid w:val="00C84AF6"/>
    <w:rsid w:val="00C84FB2"/>
    <w:rsid w:val="00C86CA7"/>
    <w:rsid w:val="00C8733F"/>
    <w:rsid w:val="00C87690"/>
    <w:rsid w:val="00C87E77"/>
    <w:rsid w:val="00C90E19"/>
    <w:rsid w:val="00C916E0"/>
    <w:rsid w:val="00C91FE7"/>
    <w:rsid w:val="00C921E9"/>
    <w:rsid w:val="00C92344"/>
    <w:rsid w:val="00C934D7"/>
    <w:rsid w:val="00C93C4A"/>
    <w:rsid w:val="00C948F3"/>
    <w:rsid w:val="00C960F1"/>
    <w:rsid w:val="00C96DA6"/>
    <w:rsid w:val="00C974BF"/>
    <w:rsid w:val="00CA0B63"/>
    <w:rsid w:val="00CA33FA"/>
    <w:rsid w:val="00CA6D1C"/>
    <w:rsid w:val="00CA71C4"/>
    <w:rsid w:val="00CB0BAD"/>
    <w:rsid w:val="00CB12BD"/>
    <w:rsid w:val="00CB3A61"/>
    <w:rsid w:val="00CB3BB9"/>
    <w:rsid w:val="00CB4E03"/>
    <w:rsid w:val="00CC1076"/>
    <w:rsid w:val="00CC1339"/>
    <w:rsid w:val="00CC3AFE"/>
    <w:rsid w:val="00CC491E"/>
    <w:rsid w:val="00CC4E38"/>
    <w:rsid w:val="00CD02E9"/>
    <w:rsid w:val="00CD102C"/>
    <w:rsid w:val="00CD175E"/>
    <w:rsid w:val="00CD3B6A"/>
    <w:rsid w:val="00CD5561"/>
    <w:rsid w:val="00CD632B"/>
    <w:rsid w:val="00CD7979"/>
    <w:rsid w:val="00CE0722"/>
    <w:rsid w:val="00CE17E3"/>
    <w:rsid w:val="00CE39CB"/>
    <w:rsid w:val="00CE5767"/>
    <w:rsid w:val="00CE69A2"/>
    <w:rsid w:val="00CE7164"/>
    <w:rsid w:val="00CE77C7"/>
    <w:rsid w:val="00CE78E8"/>
    <w:rsid w:val="00CE79D3"/>
    <w:rsid w:val="00CF0CC6"/>
    <w:rsid w:val="00CF518C"/>
    <w:rsid w:val="00CF5979"/>
    <w:rsid w:val="00D00082"/>
    <w:rsid w:val="00D02DA7"/>
    <w:rsid w:val="00D03158"/>
    <w:rsid w:val="00D041D4"/>
    <w:rsid w:val="00D05024"/>
    <w:rsid w:val="00D06A4A"/>
    <w:rsid w:val="00D06B1A"/>
    <w:rsid w:val="00D06D77"/>
    <w:rsid w:val="00D0700A"/>
    <w:rsid w:val="00D07849"/>
    <w:rsid w:val="00D12372"/>
    <w:rsid w:val="00D12F7D"/>
    <w:rsid w:val="00D13A3D"/>
    <w:rsid w:val="00D1480B"/>
    <w:rsid w:val="00D14DF1"/>
    <w:rsid w:val="00D1539B"/>
    <w:rsid w:val="00D201C4"/>
    <w:rsid w:val="00D216E5"/>
    <w:rsid w:val="00D21934"/>
    <w:rsid w:val="00D26553"/>
    <w:rsid w:val="00D26687"/>
    <w:rsid w:val="00D270F3"/>
    <w:rsid w:val="00D30658"/>
    <w:rsid w:val="00D3429E"/>
    <w:rsid w:val="00D34506"/>
    <w:rsid w:val="00D36062"/>
    <w:rsid w:val="00D408B0"/>
    <w:rsid w:val="00D40A44"/>
    <w:rsid w:val="00D4105C"/>
    <w:rsid w:val="00D4121E"/>
    <w:rsid w:val="00D42078"/>
    <w:rsid w:val="00D4285C"/>
    <w:rsid w:val="00D42944"/>
    <w:rsid w:val="00D4350C"/>
    <w:rsid w:val="00D438CA"/>
    <w:rsid w:val="00D43901"/>
    <w:rsid w:val="00D45285"/>
    <w:rsid w:val="00D45425"/>
    <w:rsid w:val="00D47E34"/>
    <w:rsid w:val="00D50675"/>
    <w:rsid w:val="00D50D53"/>
    <w:rsid w:val="00D51F1C"/>
    <w:rsid w:val="00D52A04"/>
    <w:rsid w:val="00D52BB3"/>
    <w:rsid w:val="00D52CC7"/>
    <w:rsid w:val="00D537C0"/>
    <w:rsid w:val="00D5554C"/>
    <w:rsid w:val="00D55802"/>
    <w:rsid w:val="00D55C6D"/>
    <w:rsid w:val="00D5693E"/>
    <w:rsid w:val="00D572D8"/>
    <w:rsid w:val="00D60DAE"/>
    <w:rsid w:val="00D61783"/>
    <w:rsid w:val="00D61A53"/>
    <w:rsid w:val="00D62586"/>
    <w:rsid w:val="00D62AEB"/>
    <w:rsid w:val="00D63AB3"/>
    <w:rsid w:val="00D642DF"/>
    <w:rsid w:val="00D64A18"/>
    <w:rsid w:val="00D65760"/>
    <w:rsid w:val="00D658A2"/>
    <w:rsid w:val="00D65EF0"/>
    <w:rsid w:val="00D67C63"/>
    <w:rsid w:val="00D7037E"/>
    <w:rsid w:val="00D70790"/>
    <w:rsid w:val="00D727BB"/>
    <w:rsid w:val="00D72CF6"/>
    <w:rsid w:val="00D72F84"/>
    <w:rsid w:val="00D7471C"/>
    <w:rsid w:val="00D753FB"/>
    <w:rsid w:val="00D762AB"/>
    <w:rsid w:val="00D76DCA"/>
    <w:rsid w:val="00D77312"/>
    <w:rsid w:val="00D7DA0E"/>
    <w:rsid w:val="00D8127A"/>
    <w:rsid w:val="00D846CA"/>
    <w:rsid w:val="00D84C02"/>
    <w:rsid w:val="00D8522F"/>
    <w:rsid w:val="00D90010"/>
    <w:rsid w:val="00D91848"/>
    <w:rsid w:val="00D922CA"/>
    <w:rsid w:val="00D93733"/>
    <w:rsid w:val="00D93AEE"/>
    <w:rsid w:val="00D93CD2"/>
    <w:rsid w:val="00D945E1"/>
    <w:rsid w:val="00D955BC"/>
    <w:rsid w:val="00D95699"/>
    <w:rsid w:val="00D95BBC"/>
    <w:rsid w:val="00D9678D"/>
    <w:rsid w:val="00D96956"/>
    <w:rsid w:val="00D97D18"/>
    <w:rsid w:val="00D97F8F"/>
    <w:rsid w:val="00DA1691"/>
    <w:rsid w:val="00DA33B5"/>
    <w:rsid w:val="00DA3BDC"/>
    <w:rsid w:val="00DA4FA6"/>
    <w:rsid w:val="00DA5AB6"/>
    <w:rsid w:val="00DA5ABE"/>
    <w:rsid w:val="00DA72C1"/>
    <w:rsid w:val="00DB0DD9"/>
    <w:rsid w:val="00DB11FE"/>
    <w:rsid w:val="00DB194F"/>
    <w:rsid w:val="00DB4321"/>
    <w:rsid w:val="00DB44D2"/>
    <w:rsid w:val="00DB4AFE"/>
    <w:rsid w:val="00DB567B"/>
    <w:rsid w:val="00DB65B5"/>
    <w:rsid w:val="00DB6913"/>
    <w:rsid w:val="00DC0C5F"/>
    <w:rsid w:val="00DC1CD5"/>
    <w:rsid w:val="00DC4AD7"/>
    <w:rsid w:val="00DC4F92"/>
    <w:rsid w:val="00DC6CBE"/>
    <w:rsid w:val="00DC7CD5"/>
    <w:rsid w:val="00DD0EAA"/>
    <w:rsid w:val="00DD1FBC"/>
    <w:rsid w:val="00DD36B8"/>
    <w:rsid w:val="00DD4FFB"/>
    <w:rsid w:val="00DD7023"/>
    <w:rsid w:val="00DE33AE"/>
    <w:rsid w:val="00DE6763"/>
    <w:rsid w:val="00DE72C2"/>
    <w:rsid w:val="00DE74AF"/>
    <w:rsid w:val="00DE7C0D"/>
    <w:rsid w:val="00DF2D25"/>
    <w:rsid w:val="00DF43A4"/>
    <w:rsid w:val="00DF686A"/>
    <w:rsid w:val="00DF79C1"/>
    <w:rsid w:val="00E0003C"/>
    <w:rsid w:val="00E0123C"/>
    <w:rsid w:val="00E012C3"/>
    <w:rsid w:val="00E016EB"/>
    <w:rsid w:val="00E045C2"/>
    <w:rsid w:val="00E056AC"/>
    <w:rsid w:val="00E05F5D"/>
    <w:rsid w:val="00E063B1"/>
    <w:rsid w:val="00E06AAD"/>
    <w:rsid w:val="00E07397"/>
    <w:rsid w:val="00E10D72"/>
    <w:rsid w:val="00E10F7B"/>
    <w:rsid w:val="00E124D4"/>
    <w:rsid w:val="00E13ECB"/>
    <w:rsid w:val="00E1582E"/>
    <w:rsid w:val="00E17A2D"/>
    <w:rsid w:val="00E2011D"/>
    <w:rsid w:val="00E20237"/>
    <w:rsid w:val="00E216A8"/>
    <w:rsid w:val="00E2180A"/>
    <w:rsid w:val="00E2471A"/>
    <w:rsid w:val="00E252AE"/>
    <w:rsid w:val="00E25B04"/>
    <w:rsid w:val="00E26A75"/>
    <w:rsid w:val="00E30C46"/>
    <w:rsid w:val="00E310C2"/>
    <w:rsid w:val="00E31A03"/>
    <w:rsid w:val="00E35E24"/>
    <w:rsid w:val="00E363A2"/>
    <w:rsid w:val="00E372E9"/>
    <w:rsid w:val="00E409B9"/>
    <w:rsid w:val="00E41F69"/>
    <w:rsid w:val="00E42CF5"/>
    <w:rsid w:val="00E46A03"/>
    <w:rsid w:val="00E503F1"/>
    <w:rsid w:val="00E50AF9"/>
    <w:rsid w:val="00E51058"/>
    <w:rsid w:val="00E518AF"/>
    <w:rsid w:val="00E532B6"/>
    <w:rsid w:val="00E54760"/>
    <w:rsid w:val="00E55117"/>
    <w:rsid w:val="00E55164"/>
    <w:rsid w:val="00E56562"/>
    <w:rsid w:val="00E60EA9"/>
    <w:rsid w:val="00E614D1"/>
    <w:rsid w:val="00E62D19"/>
    <w:rsid w:val="00E633E6"/>
    <w:rsid w:val="00E649B6"/>
    <w:rsid w:val="00E65B88"/>
    <w:rsid w:val="00E67F1E"/>
    <w:rsid w:val="00E75438"/>
    <w:rsid w:val="00E77073"/>
    <w:rsid w:val="00E84A1E"/>
    <w:rsid w:val="00E85984"/>
    <w:rsid w:val="00E85F2F"/>
    <w:rsid w:val="00E86CC6"/>
    <w:rsid w:val="00E878C1"/>
    <w:rsid w:val="00E914CB"/>
    <w:rsid w:val="00E94423"/>
    <w:rsid w:val="00E9462C"/>
    <w:rsid w:val="00E95B16"/>
    <w:rsid w:val="00E964B2"/>
    <w:rsid w:val="00E97F8D"/>
    <w:rsid w:val="00EA18DE"/>
    <w:rsid w:val="00EA2634"/>
    <w:rsid w:val="00EA3660"/>
    <w:rsid w:val="00EA4C40"/>
    <w:rsid w:val="00EA5863"/>
    <w:rsid w:val="00EA5BC7"/>
    <w:rsid w:val="00EA6DFC"/>
    <w:rsid w:val="00EA6F35"/>
    <w:rsid w:val="00EA7319"/>
    <w:rsid w:val="00EA7833"/>
    <w:rsid w:val="00EA7BDC"/>
    <w:rsid w:val="00EB2F46"/>
    <w:rsid w:val="00EB49B3"/>
    <w:rsid w:val="00EB5B85"/>
    <w:rsid w:val="00EB71E9"/>
    <w:rsid w:val="00EB7743"/>
    <w:rsid w:val="00EB77E4"/>
    <w:rsid w:val="00EB7D82"/>
    <w:rsid w:val="00EC1577"/>
    <w:rsid w:val="00EC1610"/>
    <w:rsid w:val="00EC34EC"/>
    <w:rsid w:val="00EC440F"/>
    <w:rsid w:val="00EC4F82"/>
    <w:rsid w:val="00EC6936"/>
    <w:rsid w:val="00ED05D1"/>
    <w:rsid w:val="00ED1DEE"/>
    <w:rsid w:val="00ED2B61"/>
    <w:rsid w:val="00ED3BF2"/>
    <w:rsid w:val="00ED4725"/>
    <w:rsid w:val="00ED5579"/>
    <w:rsid w:val="00ED6262"/>
    <w:rsid w:val="00EE0365"/>
    <w:rsid w:val="00EE5B70"/>
    <w:rsid w:val="00EE7322"/>
    <w:rsid w:val="00EE7B50"/>
    <w:rsid w:val="00EF1EC6"/>
    <w:rsid w:val="00EF31EA"/>
    <w:rsid w:val="00EF4AEA"/>
    <w:rsid w:val="00EF5798"/>
    <w:rsid w:val="00EF5A3B"/>
    <w:rsid w:val="00EF7470"/>
    <w:rsid w:val="00EF7D6E"/>
    <w:rsid w:val="00F02A83"/>
    <w:rsid w:val="00F03706"/>
    <w:rsid w:val="00F03C7D"/>
    <w:rsid w:val="00F050C9"/>
    <w:rsid w:val="00F07223"/>
    <w:rsid w:val="00F10641"/>
    <w:rsid w:val="00F11421"/>
    <w:rsid w:val="00F1236A"/>
    <w:rsid w:val="00F1378D"/>
    <w:rsid w:val="00F13F56"/>
    <w:rsid w:val="00F15A93"/>
    <w:rsid w:val="00F16E64"/>
    <w:rsid w:val="00F204BE"/>
    <w:rsid w:val="00F232F3"/>
    <w:rsid w:val="00F23F97"/>
    <w:rsid w:val="00F24394"/>
    <w:rsid w:val="00F247BE"/>
    <w:rsid w:val="00F2555B"/>
    <w:rsid w:val="00F265E4"/>
    <w:rsid w:val="00F30ABA"/>
    <w:rsid w:val="00F32D74"/>
    <w:rsid w:val="00F332CC"/>
    <w:rsid w:val="00F35DF7"/>
    <w:rsid w:val="00F379AF"/>
    <w:rsid w:val="00F37E8C"/>
    <w:rsid w:val="00F41094"/>
    <w:rsid w:val="00F43817"/>
    <w:rsid w:val="00F44B8B"/>
    <w:rsid w:val="00F45041"/>
    <w:rsid w:val="00F46249"/>
    <w:rsid w:val="00F47A14"/>
    <w:rsid w:val="00F51354"/>
    <w:rsid w:val="00F51425"/>
    <w:rsid w:val="00F52885"/>
    <w:rsid w:val="00F52E2D"/>
    <w:rsid w:val="00F54EC0"/>
    <w:rsid w:val="00F551A7"/>
    <w:rsid w:val="00F564D1"/>
    <w:rsid w:val="00F624F2"/>
    <w:rsid w:val="00F62B89"/>
    <w:rsid w:val="00F62E09"/>
    <w:rsid w:val="00F65543"/>
    <w:rsid w:val="00F666CB"/>
    <w:rsid w:val="00F67072"/>
    <w:rsid w:val="00F7073E"/>
    <w:rsid w:val="00F72513"/>
    <w:rsid w:val="00F73168"/>
    <w:rsid w:val="00F75975"/>
    <w:rsid w:val="00F75D27"/>
    <w:rsid w:val="00F7671B"/>
    <w:rsid w:val="00F8020A"/>
    <w:rsid w:val="00F8396A"/>
    <w:rsid w:val="00F84065"/>
    <w:rsid w:val="00F84A22"/>
    <w:rsid w:val="00F86114"/>
    <w:rsid w:val="00F909D3"/>
    <w:rsid w:val="00F910C5"/>
    <w:rsid w:val="00F91CA2"/>
    <w:rsid w:val="00F935EA"/>
    <w:rsid w:val="00F93ED3"/>
    <w:rsid w:val="00F95417"/>
    <w:rsid w:val="00F95DE5"/>
    <w:rsid w:val="00F968B4"/>
    <w:rsid w:val="00F97DE3"/>
    <w:rsid w:val="00F97E16"/>
    <w:rsid w:val="00FA029E"/>
    <w:rsid w:val="00FA0FF3"/>
    <w:rsid w:val="00FA10C6"/>
    <w:rsid w:val="00FA1366"/>
    <w:rsid w:val="00FA34BA"/>
    <w:rsid w:val="00FA4052"/>
    <w:rsid w:val="00FA5A8B"/>
    <w:rsid w:val="00FA6E21"/>
    <w:rsid w:val="00FA7F8F"/>
    <w:rsid w:val="00FB1DBC"/>
    <w:rsid w:val="00FB35A5"/>
    <w:rsid w:val="00FB3AEB"/>
    <w:rsid w:val="00FB3E53"/>
    <w:rsid w:val="00FB4514"/>
    <w:rsid w:val="00FB6EF3"/>
    <w:rsid w:val="00FB7538"/>
    <w:rsid w:val="00FBECC4"/>
    <w:rsid w:val="00FC0F0D"/>
    <w:rsid w:val="00FC391A"/>
    <w:rsid w:val="00FC6612"/>
    <w:rsid w:val="00FD1627"/>
    <w:rsid w:val="00FD2AA2"/>
    <w:rsid w:val="00FD4049"/>
    <w:rsid w:val="00FD5517"/>
    <w:rsid w:val="00FD5987"/>
    <w:rsid w:val="00FD6179"/>
    <w:rsid w:val="00FD6EDF"/>
    <w:rsid w:val="00FD7795"/>
    <w:rsid w:val="00FDD78D"/>
    <w:rsid w:val="00FE0D31"/>
    <w:rsid w:val="00FE3A82"/>
    <w:rsid w:val="00FE45D0"/>
    <w:rsid w:val="00FE5A2E"/>
    <w:rsid w:val="00FE600B"/>
    <w:rsid w:val="00FE6E13"/>
    <w:rsid w:val="00FE7554"/>
    <w:rsid w:val="00FF065E"/>
    <w:rsid w:val="00FF2C45"/>
    <w:rsid w:val="00FF7FDE"/>
    <w:rsid w:val="010D3BFC"/>
    <w:rsid w:val="01239EBF"/>
    <w:rsid w:val="01285481"/>
    <w:rsid w:val="012C15BF"/>
    <w:rsid w:val="012FA49D"/>
    <w:rsid w:val="016DE37C"/>
    <w:rsid w:val="0173C77D"/>
    <w:rsid w:val="017D705C"/>
    <w:rsid w:val="0190FADB"/>
    <w:rsid w:val="01A3DE26"/>
    <w:rsid w:val="01C33027"/>
    <w:rsid w:val="01C8B523"/>
    <w:rsid w:val="01D815A7"/>
    <w:rsid w:val="01E224E6"/>
    <w:rsid w:val="01E9CFD8"/>
    <w:rsid w:val="01F90B92"/>
    <w:rsid w:val="0207F7D0"/>
    <w:rsid w:val="02113782"/>
    <w:rsid w:val="022E3761"/>
    <w:rsid w:val="02399D04"/>
    <w:rsid w:val="02408068"/>
    <w:rsid w:val="02443E0B"/>
    <w:rsid w:val="0248A7F0"/>
    <w:rsid w:val="024BC60A"/>
    <w:rsid w:val="0250EF1B"/>
    <w:rsid w:val="026B6C6A"/>
    <w:rsid w:val="026C3420"/>
    <w:rsid w:val="027393C3"/>
    <w:rsid w:val="027B1D01"/>
    <w:rsid w:val="02850D0E"/>
    <w:rsid w:val="0296D968"/>
    <w:rsid w:val="0299FBD7"/>
    <w:rsid w:val="02A01054"/>
    <w:rsid w:val="02A92664"/>
    <w:rsid w:val="02B7F462"/>
    <w:rsid w:val="02C00CC9"/>
    <w:rsid w:val="02C8AB44"/>
    <w:rsid w:val="02D712E6"/>
    <w:rsid w:val="02DF568D"/>
    <w:rsid w:val="02DFA204"/>
    <w:rsid w:val="02E051DD"/>
    <w:rsid w:val="02E5E7F9"/>
    <w:rsid w:val="02EE4B53"/>
    <w:rsid w:val="030326E6"/>
    <w:rsid w:val="0324B3BF"/>
    <w:rsid w:val="0331D23D"/>
    <w:rsid w:val="0334B686"/>
    <w:rsid w:val="0334E105"/>
    <w:rsid w:val="037A7EB9"/>
    <w:rsid w:val="038D0A9F"/>
    <w:rsid w:val="03D818B1"/>
    <w:rsid w:val="03E531B0"/>
    <w:rsid w:val="03EEB12B"/>
    <w:rsid w:val="03F54C28"/>
    <w:rsid w:val="03F88912"/>
    <w:rsid w:val="03FE4CC6"/>
    <w:rsid w:val="04033B95"/>
    <w:rsid w:val="0408710D"/>
    <w:rsid w:val="040D01EF"/>
    <w:rsid w:val="0415231A"/>
    <w:rsid w:val="0427604C"/>
    <w:rsid w:val="042BB2F0"/>
    <w:rsid w:val="04350221"/>
    <w:rsid w:val="0437D3A1"/>
    <w:rsid w:val="0447544C"/>
    <w:rsid w:val="044AD270"/>
    <w:rsid w:val="0461EBD7"/>
    <w:rsid w:val="04635BD2"/>
    <w:rsid w:val="048D22EC"/>
    <w:rsid w:val="04A57F20"/>
    <w:rsid w:val="04AD0C47"/>
    <w:rsid w:val="04C10D4C"/>
    <w:rsid w:val="04C3135A"/>
    <w:rsid w:val="04CD9A5A"/>
    <w:rsid w:val="04DEA7CF"/>
    <w:rsid w:val="04EA091A"/>
    <w:rsid w:val="04FDC4A5"/>
    <w:rsid w:val="0505E9A4"/>
    <w:rsid w:val="050A6F31"/>
    <w:rsid w:val="050B9DAA"/>
    <w:rsid w:val="050BA03D"/>
    <w:rsid w:val="050F46DC"/>
    <w:rsid w:val="052360C9"/>
    <w:rsid w:val="0525A851"/>
    <w:rsid w:val="052A505A"/>
    <w:rsid w:val="05303531"/>
    <w:rsid w:val="0534226D"/>
    <w:rsid w:val="0542AE61"/>
    <w:rsid w:val="05461EB5"/>
    <w:rsid w:val="054F83F3"/>
    <w:rsid w:val="05555EC7"/>
    <w:rsid w:val="055C65CB"/>
    <w:rsid w:val="05643603"/>
    <w:rsid w:val="056C66D0"/>
    <w:rsid w:val="057758A5"/>
    <w:rsid w:val="057842CC"/>
    <w:rsid w:val="0586E93E"/>
    <w:rsid w:val="05A23D6A"/>
    <w:rsid w:val="05A39C8C"/>
    <w:rsid w:val="05B1064C"/>
    <w:rsid w:val="05BF4F1C"/>
    <w:rsid w:val="05C44FC8"/>
    <w:rsid w:val="05C79D47"/>
    <w:rsid w:val="05CD2A72"/>
    <w:rsid w:val="05D53F6F"/>
    <w:rsid w:val="05EDE497"/>
    <w:rsid w:val="062AA622"/>
    <w:rsid w:val="064BAA2B"/>
    <w:rsid w:val="06579AE2"/>
    <w:rsid w:val="065C959C"/>
    <w:rsid w:val="065D257C"/>
    <w:rsid w:val="0666DD22"/>
    <w:rsid w:val="067CF82E"/>
    <w:rsid w:val="06833F53"/>
    <w:rsid w:val="06964733"/>
    <w:rsid w:val="06A66D0C"/>
    <w:rsid w:val="06BD9681"/>
    <w:rsid w:val="06C2B2E9"/>
    <w:rsid w:val="06CF05E1"/>
    <w:rsid w:val="06D2B214"/>
    <w:rsid w:val="06E5518E"/>
    <w:rsid w:val="06E6BE7D"/>
    <w:rsid w:val="06E7AE4C"/>
    <w:rsid w:val="06EA197F"/>
    <w:rsid w:val="06EB1EF6"/>
    <w:rsid w:val="06F2848A"/>
    <w:rsid w:val="070803BA"/>
    <w:rsid w:val="07103A2E"/>
    <w:rsid w:val="0713E461"/>
    <w:rsid w:val="0715F42D"/>
    <w:rsid w:val="072D0DCE"/>
    <w:rsid w:val="073B69FE"/>
    <w:rsid w:val="07503AA3"/>
    <w:rsid w:val="0754B81B"/>
    <w:rsid w:val="0783DD8E"/>
    <w:rsid w:val="07891587"/>
    <w:rsid w:val="078D2E75"/>
    <w:rsid w:val="0793111B"/>
    <w:rsid w:val="079E816B"/>
    <w:rsid w:val="07A43864"/>
    <w:rsid w:val="07B3CA9A"/>
    <w:rsid w:val="07B72E33"/>
    <w:rsid w:val="07C6C57A"/>
    <w:rsid w:val="07CBC925"/>
    <w:rsid w:val="07D81A7C"/>
    <w:rsid w:val="07E14103"/>
    <w:rsid w:val="07F41D5A"/>
    <w:rsid w:val="07F6210B"/>
    <w:rsid w:val="08004C34"/>
    <w:rsid w:val="0822E9F3"/>
    <w:rsid w:val="0822F926"/>
    <w:rsid w:val="08293D3E"/>
    <w:rsid w:val="082E473E"/>
    <w:rsid w:val="083514FF"/>
    <w:rsid w:val="085521E6"/>
    <w:rsid w:val="085D3EDF"/>
    <w:rsid w:val="08617094"/>
    <w:rsid w:val="086397A4"/>
    <w:rsid w:val="086C9283"/>
    <w:rsid w:val="0878D887"/>
    <w:rsid w:val="088C307F"/>
    <w:rsid w:val="08B7D37D"/>
    <w:rsid w:val="08C28609"/>
    <w:rsid w:val="08C73750"/>
    <w:rsid w:val="08C75D49"/>
    <w:rsid w:val="08C7DCD7"/>
    <w:rsid w:val="08DDA487"/>
    <w:rsid w:val="08E0FF36"/>
    <w:rsid w:val="08FA9046"/>
    <w:rsid w:val="0903339F"/>
    <w:rsid w:val="0904DD0C"/>
    <w:rsid w:val="0905C2AC"/>
    <w:rsid w:val="091C4A61"/>
    <w:rsid w:val="091E7DAD"/>
    <w:rsid w:val="0924E81B"/>
    <w:rsid w:val="093E6655"/>
    <w:rsid w:val="09501A61"/>
    <w:rsid w:val="0955E056"/>
    <w:rsid w:val="096C459F"/>
    <w:rsid w:val="0970AA82"/>
    <w:rsid w:val="097A68BF"/>
    <w:rsid w:val="099B5259"/>
    <w:rsid w:val="09B80008"/>
    <w:rsid w:val="09BA8C8A"/>
    <w:rsid w:val="09BE014D"/>
    <w:rsid w:val="09C579E6"/>
    <w:rsid w:val="09C6C316"/>
    <w:rsid w:val="09CA5DDA"/>
    <w:rsid w:val="09D2150D"/>
    <w:rsid w:val="09D6E9D0"/>
    <w:rsid w:val="09D74671"/>
    <w:rsid w:val="09E3D16B"/>
    <w:rsid w:val="09E717A0"/>
    <w:rsid w:val="09E7F6D5"/>
    <w:rsid w:val="09F49F5F"/>
    <w:rsid w:val="0A100305"/>
    <w:rsid w:val="0A3F8B25"/>
    <w:rsid w:val="0A3FCA77"/>
    <w:rsid w:val="0A4A8441"/>
    <w:rsid w:val="0A4CBE38"/>
    <w:rsid w:val="0A4F23D7"/>
    <w:rsid w:val="0A52EAD3"/>
    <w:rsid w:val="0A6297CC"/>
    <w:rsid w:val="0A6323D2"/>
    <w:rsid w:val="0A6BFC73"/>
    <w:rsid w:val="0A6DF8D0"/>
    <w:rsid w:val="0A7D8248"/>
    <w:rsid w:val="0A8A6D5F"/>
    <w:rsid w:val="0AA6DBCB"/>
    <w:rsid w:val="0AAD9EA3"/>
    <w:rsid w:val="0AC95905"/>
    <w:rsid w:val="0ADFB175"/>
    <w:rsid w:val="0AF66D0B"/>
    <w:rsid w:val="0AFFF91B"/>
    <w:rsid w:val="0B131DD7"/>
    <w:rsid w:val="0B1CB8A9"/>
    <w:rsid w:val="0B2BF71C"/>
    <w:rsid w:val="0B5302C6"/>
    <w:rsid w:val="0B62A212"/>
    <w:rsid w:val="0B655EDE"/>
    <w:rsid w:val="0B85143B"/>
    <w:rsid w:val="0B88B737"/>
    <w:rsid w:val="0B891769"/>
    <w:rsid w:val="0B8DCCE6"/>
    <w:rsid w:val="0B8FEA51"/>
    <w:rsid w:val="0B90B4E7"/>
    <w:rsid w:val="0B98A1EC"/>
    <w:rsid w:val="0BA58F7A"/>
    <w:rsid w:val="0BA69B46"/>
    <w:rsid w:val="0BA7C779"/>
    <w:rsid w:val="0BB35428"/>
    <w:rsid w:val="0BCB2844"/>
    <w:rsid w:val="0BD94452"/>
    <w:rsid w:val="0BF52E7F"/>
    <w:rsid w:val="0C086720"/>
    <w:rsid w:val="0C0EBB2B"/>
    <w:rsid w:val="0C37D191"/>
    <w:rsid w:val="0C4B0B4D"/>
    <w:rsid w:val="0C4F5ABA"/>
    <w:rsid w:val="0C63CC62"/>
    <w:rsid w:val="0C69F465"/>
    <w:rsid w:val="0C7C74CA"/>
    <w:rsid w:val="0C807157"/>
    <w:rsid w:val="0C884DB4"/>
    <w:rsid w:val="0CA2CFA8"/>
    <w:rsid w:val="0CB30F55"/>
    <w:rsid w:val="0CBB0F04"/>
    <w:rsid w:val="0CBFC7B2"/>
    <w:rsid w:val="0CC16A7D"/>
    <w:rsid w:val="0CCBB500"/>
    <w:rsid w:val="0CD0C7D5"/>
    <w:rsid w:val="0CD87D2F"/>
    <w:rsid w:val="0CE7E4B4"/>
    <w:rsid w:val="0CFB4262"/>
    <w:rsid w:val="0CFED4CF"/>
    <w:rsid w:val="0D0293FA"/>
    <w:rsid w:val="0D095103"/>
    <w:rsid w:val="0D1C7925"/>
    <w:rsid w:val="0D40E882"/>
    <w:rsid w:val="0D47EB13"/>
    <w:rsid w:val="0D74A22E"/>
    <w:rsid w:val="0D7BC08F"/>
    <w:rsid w:val="0D904868"/>
    <w:rsid w:val="0D982E10"/>
    <w:rsid w:val="0D9E30D1"/>
    <w:rsid w:val="0DAA9130"/>
    <w:rsid w:val="0DAF817F"/>
    <w:rsid w:val="0DCF7395"/>
    <w:rsid w:val="0DD32048"/>
    <w:rsid w:val="0DEB703B"/>
    <w:rsid w:val="0E0042B8"/>
    <w:rsid w:val="0E04B0BD"/>
    <w:rsid w:val="0E2389B9"/>
    <w:rsid w:val="0E2649C4"/>
    <w:rsid w:val="0E332D3B"/>
    <w:rsid w:val="0E414DD9"/>
    <w:rsid w:val="0E4340D9"/>
    <w:rsid w:val="0E44BADC"/>
    <w:rsid w:val="0E47CEB9"/>
    <w:rsid w:val="0E4FAA0D"/>
    <w:rsid w:val="0E505C6B"/>
    <w:rsid w:val="0E51E94F"/>
    <w:rsid w:val="0E5E26F3"/>
    <w:rsid w:val="0E6B1D02"/>
    <w:rsid w:val="0E6DD960"/>
    <w:rsid w:val="0E6E5B4D"/>
    <w:rsid w:val="0E724B68"/>
    <w:rsid w:val="0E89CA0D"/>
    <w:rsid w:val="0E8E166A"/>
    <w:rsid w:val="0E995849"/>
    <w:rsid w:val="0EA3DCAE"/>
    <w:rsid w:val="0EA8658A"/>
    <w:rsid w:val="0EA9FA59"/>
    <w:rsid w:val="0EC78598"/>
    <w:rsid w:val="0ED297C8"/>
    <w:rsid w:val="0ED5DF13"/>
    <w:rsid w:val="0EE0B2D7"/>
    <w:rsid w:val="0F0EDFC6"/>
    <w:rsid w:val="0F1AFF77"/>
    <w:rsid w:val="0F1D1FD9"/>
    <w:rsid w:val="0F4647C6"/>
    <w:rsid w:val="0F56768C"/>
    <w:rsid w:val="0F5FA139"/>
    <w:rsid w:val="0F63E004"/>
    <w:rsid w:val="0F65BD09"/>
    <w:rsid w:val="0F820ABA"/>
    <w:rsid w:val="0F8649DD"/>
    <w:rsid w:val="0F8A0BC2"/>
    <w:rsid w:val="0F8F6DC0"/>
    <w:rsid w:val="0F90FA42"/>
    <w:rsid w:val="0F9431F9"/>
    <w:rsid w:val="0FB0B659"/>
    <w:rsid w:val="0FC17445"/>
    <w:rsid w:val="0FCCAF3B"/>
    <w:rsid w:val="0FE301DB"/>
    <w:rsid w:val="0FFEDAAC"/>
    <w:rsid w:val="1006FE4A"/>
    <w:rsid w:val="100DEE31"/>
    <w:rsid w:val="100F5B89"/>
    <w:rsid w:val="10179EB6"/>
    <w:rsid w:val="1029E6FD"/>
    <w:rsid w:val="1032B48E"/>
    <w:rsid w:val="1033744A"/>
    <w:rsid w:val="1036C78A"/>
    <w:rsid w:val="1038D9C1"/>
    <w:rsid w:val="104CC31F"/>
    <w:rsid w:val="10608006"/>
    <w:rsid w:val="10664A8A"/>
    <w:rsid w:val="106959CE"/>
    <w:rsid w:val="106C7CE4"/>
    <w:rsid w:val="1075A9E7"/>
    <w:rsid w:val="10969D3C"/>
    <w:rsid w:val="109E699F"/>
    <w:rsid w:val="109EB778"/>
    <w:rsid w:val="10AAB23A"/>
    <w:rsid w:val="10AFA9FD"/>
    <w:rsid w:val="10B0A5DB"/>
    <w:rsid w:val="10B59E8D"/>
    <w:rsid w:val="10DF0266"/>
    <w:rsid w:val="10F1F45E"/>
    <w:rsid w:val="10F2C694"/>
    <w:rsid w:val="10F599F3"/>
    <w:rsid w:val="10F78E87"/>
    <w:rsid w:val="11048EE7"/>
    <w:rsid w:val="11068081"/>
    <w:rsid w:val="110770F4"/>
    <w:rsid w:val="11189026"/>
    <w:rsid w:val="11226357"/>
    <w:rsid w:val="1123D79F"/>
    <w:rsid w:val="113038C8"/>
    <w:rsid w:val="114421F2"/>
    <w:rsid w:val="114FD62C"/>
    <w:rsid w:val="1156B9C5"/>
    <w:rsid w:val="117D443F"/>
    <w:rsid w:val="1186911E"/>
    <w:rsid w:val="11927CE8"/>
    <w:rsid w:val="1194389D"/>
    <w:rsid w:val="119E9E55"/>
    <w:rsid w:val="11AB96A5"/>
    <w:rsid w:val="11B2D988"/>
    <w:rsid w:val="11B74138"/>
    <w:rsid w:val="11BAE701"/>
    <w:rsid w:val="11CB43CA"/>
    <w:rsid w:val="11CBEDD4"/>
    <w:rsid w:val="11D1A258"/>
    <w:rsid w:val="11DAF35B"/>
    <w:rsid w:val="11F71F68"/>
    <w:rsid w:val="11F9DB9E"/>
    <w:rsid w:val="12032767"/>
    <w:rsid w:val="1222DD5C"/>
    <w:rsid w:val="1228FA28"/>
    <w:rsid w:val="123DC70A"/>
    <w:rsid w:val="125E6078"/>
    <w:rsid w:val="1282C1C1"/>
    <w:rsid w:val="12C28BA8"/>
    <w:rsid w:val="12C7F2C3"/>
    <w:rsid w:val="12FA30F0"/>
    <w:rsid w:val="13488A54"/>
    <w:rsid w:val="1358037B"/>
    <w:rsid w:val="13590B52"/>
    <w:rsid w:val="136FAF03"/>
    <w:rsid w:val="1375C13F"/>
    <w:rsid w:val="137DB0E5"/>
    <w:rsid w:val="137F4BBF"/>
    <w:rsid w:val="138FC22C"/>
    <w:rsid w:val="1397B52D"/>
    <w:rsid w:val="13AC41DC"/>
    <w:rsid w:val="13AEA2D8"/>
    <w:rsid w:val="13BCB316"/>
    <w:rsid w:val="13BD04EC"/>
    <w:rsid w:val="13C4B3F6"/>
    <w:rsid w:val="13C960F2"/>
    <w:rsid w:val="1408C9E9"/>
    <w:rsid w:val="140B2A3D"/>
    <w:rsid w:val="1411DD65"/>
    <w:rsid w:val="141F9F88"/>
    <w:rsid w:val="143DA13E"/>
    <w:rsid w:val="14416E1B"/>
    <w:rsid w:val="1457CA0C"/>
    <w:rsid w:val="1458CF25"/>
    <w:rsid w:val="1464B9BF"/>
    <w:rsid w:val="1475B86E"/>
    <w:rsid w:val="147BD922"/>
    <w:rsid w:val="148FDFDE"/>
    <w:rsid w:val="14907131"/>
    <w:rsid w:val="14A3EE7E"/>
    <w:rsid w:val="14AFAD40"/>
    <w:rsid w:val="14BEA458"/>
    <w:rsid w:val="14CFB46F"/>
    <w:rsid w:val="14D33190"/>
    <w:rsid w:val="14D50574"/>
    <w:rsid w:val="14DFD5E8"/>
    <w:rsid w:val="14E57270"/>
    <w:rsid w:val="14E80D5A"/>
    <w:rsid w:val="14ED928F"/>
    <w:rsid w:val="14F2CAE6"/>
    <w:rsid w:val="14F97011"/>
    <w:rsid w:val="14FEDC01"/>
    <w:rsid w:val="14FF14A8"/>
    <w:rsid w:val="150D35C1"/>
    <w:rsid w:val="150D8AFC"/>
    <w:rsid w:val="150F7740"/>
    <w:rsid w:val="152FE9F5"/>
    <w:rsid w:val="153A9C79"/>
    <w:rsid w:val="153AD7BC"/>
    <w:rsid w:val="153B8053"/>
    <w:rsid w:val="15501BCF"/>
    <w:rsid w:val="155A8107"/>
    <w:rsid w:val="1560553E"/>
    <w:rsid w:val="156523F9"/>
    <w:rsid w:val="15659098"/>
    <w:rsid w:val="156C86FB"/>
    <w:rsid w:val="156E6C1F"/>
    <w:rsid w:val="1570FCBE"/>
    <w:rsid w:val="1575A3AD"/>
    <w:rsid w:val="15849A36"/>
    <w:rsid w:val="158F59EB"/>
    <w:rsid w:val="15A8D0CF"/>
    <w:rsid w:val="15AFAF54"/>
    <w:rsid w:val="15B1BC88"/>
    <w:rsid w:val="15CC526E"/>
    <w:rsid w:val="15CD8C96"/>
    <w:rsid w:val="15D4182F"/>
    <w:rsid w:val="15E66BAC"/>
    <w:rsid w:val="15E715DC"/>
    <w:rsid w:val="15E9A1F3"/>
    <w:rsid w:val="15EFC5B3"/>
    <w:rsid w:val="161CFDFC"/>
    <w:rsid w:val="1621EB1C"/>
    <w:rsid w:val="162680A1"/>
    <w:rsid w:val="1632E446"/>
    <w:rsid w:val="16390249"/>
    <w:rsid w:val="1650600E"/>
    <w:rsid w:val="16528B12"/>
    <w:rsid w:val="165CFB29"/>
    <w:rsid w:val="168C082A"/>
    <w:rsid w:val="169449B7"/>
    <w:rsid w:val="169509FF"/>
    <w:rsid w:val="16B3943D"/>
    <w:rsid w:val="16DF28F0"/>
    <w:rsid w:val="16E2D136"/>
    <w:rsid w:val="16E9343B"/>
    <w:rsid w:val="16ED0AD6"/>
    <w:rsid w:val="16EE5283"/>
    <w:rsid w:val="170194FE"/>
    <w:rsid w:val="17047A16"/>
    <w:rsid w:val="1708154E"/>
    <w:rsid w:val="171387B8"/>
    <w:rsid w:val="173D7225"/>
    <w:rsid w:val="173F8D6A"/>
    <w:rsid w:val="174B2907"/>
    <w:rsid w:val="174CFE60"/>
    <w:rsid w:val="176DDE8E"/>
    <w:rsid w:val="1772D1A4"/>
    <w:rsid w:val="177D6781"/>
    <w:rsid w:val="178AA529"/>
    <w:rsid w:val="178B2344"/>
    <w:rsid w:val="179F8291"/>
    <w:rsid w:val="17A57BAB"/>
    <w:rsid w:val="17A6ED09"/>
    <w:rsid w:val="17AA0988"/>
    <w:rsid w:val="17AB5BD4"/>
    <w:rsid w:val="17B32EFD"/>
    <w:rsid w:val="17BD85B7"/>
    <w:rsid w:val="17C8F059"/>
    <w:rsid w:val="17CDE287"/>
    <w:rsid w:val="17D0AAFC"/>
    <w:rsid w:val="17D37770"/>
    <w:rsid w:val="17D4040F"/>
    <w:rsid w:val="17D93C2D"/>
    <w:rsid w:val="17EDAC0C"/>
    <w:rsid w:val="17F57B84"/>
    <w:rsid w:val="17FF71C3"/>
    <w:rsid w:val="1803AE74"/>
    <w:rsid w:val="182803CA"/>
    <w:rsid w:val="182DCAB5"/>
    <w:rsid w:val="1835DB55"/>
    <w:rsid w:val="1844E3BB"/>
    <w:rsid w:val="185DAE4C"/>
    <w:rsid w:val="186042E3"/>
    <w:rsid w:val="186F60C0"/>
    <w:rsid w:val="18718632"/>
    <w:rsid w:val="18777D62"/>
    <w:rsid w:val="187F171E"/>
    <w:rsid w:val="18834420"/>
    <w:rsid w:val="1886FCBB"/>
    <w:rsid w:val="1898779F"/>
    <w:rsid w:val="189EDBA5"/>
    <w:rsid w:val="18A659A0"/>
    <w:rsid w:val="18A6FD7D"/>
    <w:rsid w:val="18CB5EE8"/>
    <w:rsid w:val="18DC6EB1"/>
    <w:rsid w:val="1901A338"/>
    <w:rsid w:val="190C0119"/>
    <w:rsid w:val="192C0DBA"/>
    <w:rsid w:val="192FD179"/>
    <w:rsid w:val="1938F036"/>
    <w:rsid w:val="19552CE3"/>
    <w:rsid w:val="1955C27F"/>
    <w:rsid w:val="1984F434"/>
    <w:rsid w:val="1988FA5E"/>
    <w:rsid w:val="1992B526"/>
    <w:rsid w:val="199378C1"/>
    <w:rsid w:val="199863A3"/>
    <w:rsid w:val="19A60D54"/>
    <w:rsid w:val="19A98E74"/>
    <w:rsid w:val="19F79F21"/>
    <w:rsid w:val="19FABC38"/>
    <w:rsid w:val="1A117E7C"/>
    <w:rsid w:val="1A15B13C"/>
    <w:rsid w:val="1A1B44A1"/>
    <w:rsid w:val="1A2D96A9"/>
    <w:rsid w:val="1A42DC29"/>
    <w:rsid w:val="1A432B6A"/>
    <w:rsid w:val="1A4C6492"/>
    <w:rsid w:val="1A552098"/>
    <w:rsid w:val="1A58B422"/>
    <w:rsid w:val="1A632BEA"/>
    <w:rsid w:val="1A6D14E7"/>
    <w:rsid w:val="1A6D72CE"/>
    <w:rsid w:val="1A8A6D27"/>
    <w:rsid w:val="1A9E51DC"/>
    <w:rsid w:val="1AAEFA57"/>
    <w:rsid w:val="1AB12CB0"/>
    <w:rsid w:val="1AC6F2F0"/>
    <w:rsid w:val="1ACD576E"/>
    <w:rsid w:val="1ACF3B7D"/>
    <w:rsid w:val="1ACFC44F"/>
    <w:rsid w:val="1AD2231D"/>
    <w:rsid w:val="1AE536CC"/>
    <w:rsid w:val="1AF66187"/>
    <w:rsid w:val="1B02DD65"/>
    <w:rsid w:val="1B076788"/>
    <w:rsid w:val="1B18C4ED"/>
    <w:rsid w:val="1B22321F"/>
    <w:rsid w:val="1B3B1ADD"/>
    <w:rsid w:val="1B4E5E91"/>
    <w:rsid w:val="1B579CBA"/>
    <w:rsid w:val="1B6E5306"/>
    <w:rsid w:val="1B9BE7A5"/>
    <w:rsid w:val="1BA94199"/>
    <w:rsid w:val="1BBE77C2"/>
    <w:rsid w:val="1BBF01A5"/>
    <w:rsid w:val="1BC75065"/>
    <w:rsid w:val="1BCF4BD9"/>
    <w:rsid w:val="1BD99D26"/>
    <w:rsid w:val="1C141468"/>
    <w:rsid w:val="1C142952"/>
    <w:rsid w:val="1C1616F1"/>
    <w:rsid w:val="1C2531E6"/>
    <w:rsid w:val="1C2BDA87"/>
    <w:rsid w:val="1C3552A2"/>
    <w:rsid w:val="1C46F674"/>
    <w:rsid w:val="1C532112"/>
    <w:rsid w:val="1C5A4A5E"/>
    <w:rsid w:val="1C713949"/>
    <w:rsid w:val="1C74AD06"/>
    <w:rsid w:val="1CB8821E"/>
    <w:rsid w:val="1CC1C41D"/>
    <w:rsid w:val="1CCE9069"/>
    <w:rsid w:val="1CCF69F9"/>
    <w:rsid w:val="1CD11F07"/>
    <w:rsid w:val="1D05D671"/>
    <w:rsid w:val="1D09BA0C"/>
    <w:rsid w:val="1D0C4A74"/>
    <w:rsid w:val="1D2DC745"/>
    <w:rsid w:val="1D2F30B9"/>
    <w:rsid w:val="1D2F5BF8"/>
    <w:rsid w:val="1D392721"/>
    <w:rsid w:val="1D4916BE"/>
    <w:rsid w:val="1D53F864"/>
    <w:rsid w:val="1D64B64C"/>
    <w:rsid w:val="1D6CBD6E"/>
    <w:rsid w:val="1D7D52A5"/>
    <w:rsid w:val="1D95CFEE"/>
    <w:rsid w:val="1D9F3E9A"/>
    <w:rsid w:val="1DAC3C1B"/>
    <w:rsid w:val="1DB5E9B9"/>
    <w:rsid w:val="1DC17234"/>
    <w:rsid w:val="1DCAA17D"/>
    <w:rsid w:val="1DD00186"/>
    <w:rsid w:val="1DD5CF58"/>
    <w:rsid w:val="1E00DCB4"/>
    <w:rsid w:val="1E1D79E0"/>
    <w:rsid w:val="1E231FFF"/>
    <w:rsid w:val="1E342996"/>
    <w:rsid w:val="1E3BA309"/>
    <w:rsid w:val="1E3E96B3"/>
    <w:rsid w:val="1E4368D8"/>
    <w:rsid w:val="1E568456"/>
    <w:rsid w:val="1E5B3F1B"/>
    <w:rsid w:val="1E622EB0"/>
    <w:rsid w:val="1E63F375"/>
    <w:rsid w:val="1E6546EE"/>
    <w:rsid w:val="1E656139"/>
    <w:rsid w:val="1E65A807"/>
    <w:rsid w:val="1E66EA57"/>
    <w:rsid w:val="1E67AEB6"/>
    <w:rsid w:val="1E71DDCD"/>
    <w:rsid w:val="1E7B354E"/>
    <w:rsid w:val="1E7D6712"/>
    <w:rsid w:val="1E81381B"/>
    <w:rsid w:val="1E875746"/>
    <w:rsid w:val="1E9400DF"/>
    <w:rsid w:val="1E97811A"/>
    <w:rsid w:val="1E9C237E"/>
    <w:rsid w:val="1EB2DFE3"/>
    <w:rsid w:val="1EB3D056"/>
    <w:rsid w:val="1EBF219E"/>
    <w:rsid w:val="1EC7D133"/>
    <w:rsid w:val="1ECECCD2"/>
    <w:rsid w:val="1EE5956F"/>
    <w:rsid w:val="1F0310A4"/>
    <w:rsid w:val="1F197258"/>
    <w:rsid w:val="1F25B5D4"/>
    <w:rsid w:val="1F38D57D"/>
    <w:rsid w:val="1F402428"/>
    <w:rsid w:val="1F45E795"/>
    <w:rsid w:val="1F4960A1"/>
    <w:rsid w:val="1F620538"/>
    <w:rsid w:val="1F645888"/>
    <w:rsid w:val="1F7FBD94"/>
    <w:rsid w:val="1F8BAC4B"/>
    <w:rsid w:val="1F9E16FF"/>
    <w:rsid w:val="1FA60156"/>
    <w:rsid w:val="1FB9BD98"/>
    <w:rsid w:val="1FBDFDFA"/>
    <w:rsid w:val="1FBEEB30"/>
    <w:rsid w:val="1FE47AEF"/>
    <w:rsid w:val="1FE8A574"/>
    <w:rsid w:val="1FED79D9"/>
    <w:rsid w:val="1FFF07E1"/>
    <w:rsid w:val="20023A73"/>
    <w:rsid w:val="205225B8"/>
    <w:rsid w:val="2054D401"/>
    <w:rsid w:val="205F22F6"/>
    <w:rsid w:val="206F8905"/>
    <w:rsid w:val="2077CDDB"/>
    <w:rsid w:val="2078ECE9"/>
    <w:rsid w:val="208F850A"/>
    <w:rsid w:val="2097A19C"/>
    <w:rsid w:val="20A3DD89"/>
    <w:rsid w:val="20A9E475"/>
    <w:rsid w:val="20D326A6"/>
    <w:rsid w:val="20DD1C05"/>
    <w:rsid w:val="20DE5CFD"/>
    <w:rsid w:val="20F04C61"/>
    <w:rsid w:val="20F7CE89"/>
    <w:rsid w:val="2103E327"/>
    <w:rsid w:val="2108CCAC"/>
    <w:rsid w:val="212D2C90"/>
    <w:rsid w:val="2132214F"/>
    <w:rsid w:val="213FCCFB"/>
    <w:rsid w:val="214BF754"/>
    <w:rsid w:val="214E4FEC"/>
    <w:rsid w:val="215A911C"/>
    <w:rsid w:val="216178F6"/>
    <w:rsid w:val="2165A457"/>
    <w:rsid w:val="21669956"/>
    <w:rsid w:val="21721A6A"/>
    <w:rsid w:val="217D3968"/>
    <w:rsid w:val="218439B0"/>
    <w:rsid w:val="21985772"/>
    <w:rsid w:val="21A55AA5"/>
    <w:rsid w:val="21AE89B2"/>
    <w:rsid w:val="21C86A79"/>
    <w:rsid w:val="21CE1FFB"/>
    <w:rsid w:val="21D23577"/>
    <w:rsid w:val="21F02583"/>
    <w:rsid w:val="21F486DF"/>
    <w:rsid w:val="21F5B61E"/>
    <w:rsid w:val="220EEA09"/>
    <w:rsid w:val="221BE0CD"/>
    <w:rsid w:val="2227C26E"/>
    <w:rsid w:val="2228600F"/>
    <w:rsid w:val="222A194F"/>
    <w:rsid w:val="222E54D0"/>
    <w:rsid w:val="223505CA"/>
    <w:rsid w:val="2235D4B1"/>
    <w:rsid w:val="22390C84"/>
    <w:rsid w:val="22519B9A"/>
    <w:rsid w:val="226125C5"/>
    <w:rsid w:val="22668B43"/>
    <w:rsid w:val="226CE581"/>
    <w:rsid w:val="22715DDE"/>
    <w:rsid w:val="227CA992"/>
    <w:rsid w:val="228C0F75"/>
    <w:rsid w:val="229A6FC8"/>
    <w:rsid w:val="229D6FDE"/>
    <w:rsid w:val="22AB8654"/>
    <w:rsid w:val="22B91C6F"/>
    <w:rsid w:val="22C31FE7"/>
    <w:rsid w:val="22CDFE8A"/>
    <w:rsid w:val="22DD3791"/>
    <w:rsid w:val="22F7680C"/>
    <w:rsid w:val="2303B917"/>
    <w:rsid w:val="2309C0AD"/>
    <w:rsid w:val="233C305E"/>
    <w:rsid w:val="2362DC45"/>
    <w:rsid w:val="237E8E02"/>
    <w:rsid w:val="23AC814A"/>
    <w:rsid w:val="23C98BBD"/>
    <w:rsid w:val="23D3CAEC"/>
    <w:rsid w:val="23D9DA2B"/>
    <w:rsid w:val="23FE0E67"/>
    <w:rsid w:val="24104B76"/>
    <w:rsid w:val="241316EB"/>
    <w:rsid w:val="2419AC28"/>
    <w:rsid w:val="24217FF7"/>
    <w:rsid w:val="2421EE22"/>
    <w:rsid w:val="2433CDB7"/>
    <w:rsid w:val="24360EE8"/>
    <w:rsid w:val="2436E6C4"/>
    <w:rsid w:val="24465B90"/>
    <w:rsid w:val="24568365"/>
    <w:rsid w:val="2459EF9D"/>
    <w:rsid w:val="2470A3C7"/>
    <w:rsid w:val="2473D1B0"/>
    <w:rsid w:val="2474CE70"/>
    <w:rsid w:val="248E2669"/>
    <w:rsid w:val="24A017D6"/>
    <w:rsid w:val="24ABC1F8"/>
    <w:rsid w:val="24B1896A"/>
    <w:rsid w:val="24C84813"/>
    <w:rsid w:val="24CA6CA0"/>
    <w:rsid w:val="24D37FE7"/>
    <w:rsid w:val="24D97193"/>
    <w:rsid w:val="24DB1E80"/>
    <w:rsid w:val="24DB711E"/>
    <w:rsid w:val="24E385A2"/>
    <w:rsid w:val="24E5E75E"/>
    <w:rsid w:val="24F9184E"/>
    <w:rsid w:val="2506E7DF"/>
    <w:rsid w:val="250AEB4F"/>
    <w:rsid w:val="251AD6B5"/>
    <w:rsid w:val="251E5386"/>
    <w:rsid w:val="2525A9B5"/>
    <w:rsid w:val="25374D17"/>
    <w:rsid w:val="255D35E0"/>
    <w:rsid w:val="255EE015"/>
    <w:rsid w:val="25648632"/>
    <w:rsid w:val="2575C309"/>
    <w:rsid w:val="2593FEDD"/>
    <w:rsid w:val="25A7DD51"/>
    <w:rsid w:val="25B9E20D"/>
    <w:rsid w:val="25BD3203"/>
    <w:rsid w:val="25C8B479"/>
    <w:rsid w:val="25D99F82"/>
    <w:rsid w:val="25E3E315"/>
    <w:rsid w:val="25ED2890"/>
    <w:rsid w:val="25FB7B1F"/>
    <w:rsid w:val="25FE4154"/>
    <w:rsid w:val="26211FDC"/>
    <w:rsid w:val="26337B30"/>
    <w:rsid w:val="26516F27"/>
    <w:rsid w:val="26640957"/>
    <w:rsid w:val="2668A8D8"/>
    <w:rsid w:val="266C09C4"/>
    <w:rsid w:val="266C9EFC"/>
    <w:rsid w:val="266D406E"/>
    <w:rsid w:val="267DBB01"/>
    <w:rsid w:val="26818AFB"/>
    <w:rsid w:val="2687F464"/>
    <w:rsid w:val="2689B9EB"/>
    <w:rsid w:val="2693016F"/>
    <w:rsid w:val="26AAD13D"/>
    <w:rsid w:val="26C939CD"/>
    <w:rsid w:val="26CD883C"/>
    <w:rsid w:val="26DA2DCF"/>
    <w:rsid w:val="26E58EA3"/>
    <w:rsid w:val="26F0AE10"/>
    <w:rsid w:val="26F99ABE"/>
    <w:rsid w:val="270A9489"/>
    <w:rsid w:val="270CF212"/>
    <w:rsid w:val="2712BF3B"/>
    <w:rsid w:val="2719F4DD"/>
    <w:rsid w:val="272FE359"/>
    <w:rsid w:val="27377809"/>
    <w:rsid w:val="273D6EE7"/>
    <w:rsid w:val="2740585A"/>
    <w:rsid w:val="2741F659"/>
    <w:rsid w:val="2753A1D3"/>
    <w:rsid w:val="275B63C0"/>
    <w:rsid w:val="275F6509"/>
    <w:rsid w:val="2767F6DE"/>
    <w:rsid w:val="276EA457"/>
    <w:rsid w:val="277E3C76"/>
    <w:rsid w:val="2786AE20"/>
    <w:rsid w:val="27A07812"/>
    <w:rsid w:val="27A5B04B"/>
    <w:rsid w:val="27AF13E0"/>
    <w:rsid w:val="27B26F34"/>
    <w:rsid w:val="27B9436B"/>
    <w:rsid w:val="27D3461C"/>
    <w:rsid w:val="27F4F1BF"/>
    <w:rsid w:val="2817B391"/>
    <w:rsid w:val="282038F6"/>
    <w:rsid w:val="2824B64F"/>
    <w:rsid w:val="28344F16"/>
    <w:rsid w:val="2852B24E"/>
    <w:rsid w:val="2863AEC0"/>
    <w:rsid w:val="2864EDC7"/>
    <w:rsid w:val="2866853E"/>
    <w:rsid w:val="28770E1B"/>
    <w:rsid w:val="287DC673"/>
    <w:rsid w:val="28872258"/>
    <w:rsid w:val="289B1507"/>
    <w:rsid w:val="28BA99FC"/>
    <w:rsid w:val="28BF8460"/>
    <w:rsid w:val="28C5D1E3"/>
    <w:rsid w:val="28C804BD"/>
    <w:rsid w:val="28D499D4"/>
    <w:rsid w:val="28F6AFE7"/>
    <w:rsid w:val="28FF3755"/>
    <w:rsid w:val="290116AA"/>
    <w:rsid w:val="290AE060"/>
    <w:rsid w:val="292CCE40"/>
    <w:rsid w:val="292FD818"/>
    <w:rsid w:val="29483AFE"/>
    <w:rsid w:val="2951B253"/>
    <w:rsid w:val="296418A2"/>
    <w:rsid w:val="296ED4E7"/>
    <w:rsid w:val="298D6189"/>
    <w:rsid w:val="299E8959"/>
    <w:rsid w:val="299ED753"/>
    <w:rsid w:val="29AFA88A"/>
    <w:rsid w:val="29BA8425"/>
    <w:rsid w:val="29CACA5B"/>
    <w:rsid w:val="29D68C41"/>
    <w:rsid w:val="29D690F0"/>
    <w:rsid w:val="29D6C2ED"/>
    <w:rsid w:val="29DF43F8"/>
    <w:rsid w:val="29E7AAD2"/>
    <w:rsid w:val="29E87333"/>
    <w:rsid w:val="29F05440"/>
    <w:rsid w:val="2A22A461"/>
    <w:rsid w:val="2A2803C9"/>
    <w:rsid w:val="2A28BCE4"/>
    <w:rsid w:val="2A34AE25"/>
    <w:rsid w:val="2A41475A"/>
    <w:rsid w:val="2A42D570"/>
    <w:rsid w:val="2A48AC82"/>
    <w:rsid w:val="2A4B1461"/>
    <w:rsid w:val="2A5ADD39"/>
    <w:rsid w:val="2A5B2099"/>
    <w:rsid w:val="2A5C83D8"/>
    <w:rsid w:val="2A5CF09C"/>
    <w:rsid w:val="2A611BCF"/>
    <w:rsid w:val="2A723A5C"/>
    <w:rsid w:val="2A9163DC"/>
    <w:rsid w:val="2A96F73F"/>
    <w:rsid w:val="2AA36909"/>
    <w:rsid w:val="2AA87DE7"/>
    <w:rsid w:val="2AC3F0EC"/>
    <w:rsid w:val="2AC49F65"/>
    <w:rsid w:val="2ACBA330"/>
    <w:rsid w:val="2AD79034"/>
    <w:rsid w:val="2ADAE794"/>
    <w:rsid w:val="2ADBCAD5"/>
    <w:rsid w:val="2AE27888"/>
    <w:rsid w:val="2AF60F0E"/>
    <w:rsid w:val="2AFAEDD9"/>
    <w:rsid w:val="2B05CC0C"/>
    <w:rsid w:val="2B0DE2D0"/>
    <w:rsid w:val="2B24AE9F"/>
    <w:rsid w:val="2B37B7E9"/>
    <w:rsid w:val="2B45C8C3"/>
    <w:rsid w:val="2B4A4B1E"/>
    <w:rsid w:val="2B56A8AF"/>
    <w:rsid w:val="2B5C7D8A"/>
    <w:rsid w:val="2B5E4870"/>
    <w:rsid w:val="2B6426E6"/>
    <w:rsid w:val="2B7ED3FC"/>
    <w:rsid w:val="2B8E54FA"/>
    <w:rsid w:val="2B929896"/>
    <w:rsid w:val="2B9EAB0E"/>
    <w:rsid w:val="2B9F5F0A"/>
    <w:rsid w:val="2BB0DA2D"/>
    <w:rsid w:val="2BBFB572"/>
    <w:rsid w:val="2BD107CD"/>
    <w:rsid w:val="2BD2BBAE"/>
    <w:rsid w:val="2BF3EB4D"/>
    <w:rsid w:val="2BFC88EF"/>
    <w:rsid w:val="2C006D86"/>
    <w:rsid w:val="2C0489E7"/>
    <w:rsid w:val="2C0EB3C6"/>
    <w:rsid w:val="2C147346"/>
    <w:rsid w:val="2C170A6E"/>
    <w:rsid w:val="2C18D170"/>
    <w:rsid w:val="2C1BFDB9"/>
    <w:rsid w:val="2C1D4C4C"/>
    <w:rsid w:val="2C2F6159"/>
    <w:rsid w:val="2C4449DF"/>
    <w:rsid w:val="2C4C3F2C"/>
    <w:rsid w:val="2C5258D2"/>
    <w:rsid w:val="2C52B900"/>
    <w:rsid w:val="2C610008"/>
    <w:rsid w:val="2C627F0A"/>
    <w:rsid w:val="2C7073C2"/>
    <w:rsid w:val="2C779CC6"/>
    <w:rsid w:val="2C816F2F"/>
    <w:rsid w:val="2C85C8B9"/>
    <w:rsid w:val="2C8C559C"/>
    <w:rsid w:val="2C9B9C84"/>
    <w:rsid w:val="2CAD65E4"/>
    <w:rsid w:val="2CB656D5"/>
    <w:rsid w:val="2CBBFE57"/>
    <w:rsid w:val="2D1273AE"/>
    <w:rsid w:val="2D23FC18"/>
    <w:rsid w:val="2D25FC60"/>
    <w:rsid w:val="2D2A585B"/>
    <w:rsid w:val="2D542E6C"/>
    <w:rsid w:val="2D56C509"/>
    <w:rsid w:val="2D571BEF"/>
    <w:rsid w:val="2D57F007"/>
    <w:rsid w:val="2D59517C"/>
    <w:rsid w:val="2D5A63EC"/>
    <w:rsid w:val="2D624AAF"/>
    <w:rsid w:val="2D6D3B51"/>
    <w:rsid w:val="2D832BF9"/>
    <w:rsid w:val="2D8C533C"/>
    <w:rsid w:val="2D8FEACC"/>
    <w:rsid w:val="2D97F0FF"/>
    <w:rsid w:val="2D9E2B13"/>
    <w:rsid w:val="2DABDE70"/>
    <w:rsid w:val="2DACFCE1"/>
    <w:rsid w:val="2DB4D410"/>
    <w:rsid w:val="2DBA98FA"/>
    <w:rsid w:val="2DC1E4E0"/>
    <w:rsid w:val="2DCA2741"/>
    <w:rsid w:val="2DD8A9F0"/>
    <w:rsid w:val="2DE45B46"/>
    <w:rsid w:val="2DF15AF8"/>
    <w:rsid w:val="2E007CD3"/>
    <w:rsid w:val="2E130432"/>
    <w:rsid w:val="2E46513F"/>
    <w:rsid w:val="2E4BC4FC"/>
    <w:rsid w:val="2E5248A2"/>
    <w:rsid w:val="2E5E1BF8"/>
    <w:rsid w:val="2E6F7B54"/>
    <w:rsid w:val="2E744DCC"/>
    <w:rsid w:val="2E7BDE53"/>
    <w:rsid w:val="2E7E264E"/>
    <w:rsid w:val="2E8C7C9F"/>
    <w:rsid w:val="2EA1D57B"/>
    <w:rsid w:val="2EA2D724"/>
    <w:rsid w:val="2EAC6C79"/>
    <w:rsid w:val="2EACA788"/>
    <w:rsid w:val="2EDFA8E8"/>
    <w:rsid w:val="2EE4547D"/>
    <w:rsid w:val="2EFE1F68"/>
    <w:rsid w:val="2F017D35"/>
    <w:rsid w:val="2F0C4BA2"/>
    <w:rsid w:val="2F1876FB"/>
    <w:rsid w:val="2F1E5DA3"/>
    <w:rsid w:val="2F31110E"/>
    <w:rsid w:val="2F3D672C"/>
    <w:rsid w:val="2F5FD3CE"/>
    <w:rsid w:val="2F6395A5"/>
    <w:rsid w:val="2F766672"/>
    <w:rsid w:val="2F9DC8D1"/>
    <w:rsid w:val="2FB1EE9E"/>
    <w:rsid w:val="2FBB34C0"/>
    <w:rsid w:val="2FC138AF"/>
    <w:rsid w:val="2FC47A29"/>
    <w:rsid w:val="2FC7A4A0"/>
    <w:rsid w:val="2FCCFAA4"/>
    <w:rsid w:val="2FE0640A"/>
    <w:rsid w:val="2FE2E188"/>
    <w:rsid w:val="2FEF1E9C"/>
    <w:rsid w:val="2FF6C396"/>
    <w:rsid w:val="2FFE4841"/>
    <w:rsid w:val="3005AEFD"/>
    <w:rsid w:val="30147388"/>
    <w:rsid w:val="3022CBDC"/>
    <w:rsid w:val="3024481F"/>
    <w:rsid w:val="3027471C"/>
    <w:rsid w:val="3030C6D8"/>
    <w:rsid w:val="303E03C3"/>
    <w:rsid w:val="30402B61"/>
    <w:rsid w:val="30414386"/>
    <w:rsid w:val="30468539"/>
    <w:rsid w:val="306093AE"/>
    <w:rsid w:val="3067A918"/>
    <w:rsid w:val="307130F0"/>
    <w:rsid w:val="307AB30D"/>
    <w:rsid w:val="308760E1"/>
    <w:rsid w:val="308BE88B"/>
    <w:rsid w:val="30983083"/>
    <w:rsid w:val="309F33E8"/>
    <w:rsid w:val="309F3EBD"/>
    <w:rsid w:val="30A4820A"/>
    <w:rsid w:val="30AFD61A"/>
    <w:rsid w:val="30B322F6"/>
    <w:rsid w:val="30C09CD6"/>
    <w:rsid w:val="30F0C9D8"/>
    <w:rsid w:val="30F62111"/>
    <w:rsid w:val="30FCA8D0"/>
    <w:rsid w:val="310110D6"/>
    <w:rsid w:val="3104E5A5"/>
    <w:rsid w:val="31227039"/>
    <w:rsid w:val="31251F88"/>
    <w:rsid w:val="31290863"/>
    <w:rsid w:val="31299BDF"/>
    <w:rsid w:val="313F7E9D"/>
    <w:rsid w:val="31480781"/>
    <w:rsid w:val="31516021"/>
    <w:rsid w:val="315ED53F"/>
    <w:rsid w:val="316F9F23"/>
    <w:rsid w:val="3175E93F"/>
    <w:rsid w:val="3178A4D9"/>
    <w:rsid w:val="3179E835"/>
    <w:rsid w:val="318D19B1"/>
    <w:rsid w:val="31901263"/>
    <w:rsid w:val="31987FDA"/>
    <w:rsid w:val="31A55B9A"/>
    <w:rsid w:val="31BA6A28"/>
    <w:rsid w:val="31C2DC86"/>
    <w:rsid w:val="31C4C499"/>
    <w:rsid w:val="31E0D40C"/>
    <w:rsid w:val="31ECA7CD"/>
    <w:rsid w:val="31FFA517"/>
    <w:rsid w:val="3206B327"/>
    <w:rsid w:val="320BC4B3"/>
    <w:rsid w:val="32144746"/>
    <w:rsid w:val="321516DB"/>
    <w:rsid w:val="32231256"/>
    <w:rsid w:val="3225124E"/>
    <w:rsid w:val="3239EF84"/>
    <w:rsid w:val="3266A714"/>
    <w:rsid w:val="3267CACE"/>
    <w:rsid w:val="3267EC81"/>
    <w:rsid w:val="3289D15A"/>
    <w:rsid w:val="328B60DE"/>
    <w:rsid w:val="328EB1B6"/>
    <w:rsid w:val="32913B58"/>
    <w:rsid w:val="3292C000"/>
    <w:rsid w:val="3296C2E0"/>
    <w:rsid w:val="329746F5"/>
    <w:rsid w:val="3299454C"/>
    <w:rsid w:val="32A7CC6A"/>
    <w:rsid w:val="32B4901B"/>
    <w:rsid w:val="32B9B5FF"/>
    <w:rsid w:val="32BB1BDD"/>
    <w:rsid w:val="32BC7D91"/>
    <w:rsid w:val="32D9394C"/>
    <w:rsid w:val="33096770"/>
    <w:rsid w:val="330A6ECE"/>
    <w:rsid w:val="33183AE3"/>
    <w:rsid w:val="3319F32F"/>
    <w:rsid w:val="331DF065"/>
    <w:rsid w:val="3326036D"/>
    <w:rsid w:val="3327CAE6"/>
    <w:rsid w:val="334EEFE1"/>
    <w:rsid w:val="335C9BD8"/>
    <w:rsid w:val="335D5F2C"/>
    <w:rsid w:val="335DCBBB"/>
    <w:rsid w:val="3363B6F5"/>
    <w:rsid w:val="33718262"/>
    <w:rsid w:val="337CC9C2"/>
    <w:rsid w:val="33849F61"/>
    <w:rsid w:val="33A9878E"/>
    <w:rsid w:val="33AC0603"/>
    <w:rsid w:val="33B37AED"/>
    <w:rsid w:val="33BAD94B"/>
    <w:rsid w:val="33C1BD8C"/>
    <w:rsid w:val="33C9064E"/>
    <w:rsid w:val="33CF3AD1"/>
    <w:rsid w:val="33D4F4F9"/>
    <w:rsid w:val="33D7A0FA"/>
    <w:rsid w:val="33DA7B76"/>
    <w:rsid w:val="33DD7459"/>
    <w:rsid w:val="34051241"/>
    <w:rsid w:val="34280D4C"/>
    <w:rsid w:val="344633E6"/>
    <w:rsid w:val="3446D71B"/>
    <w:rsid w:val="348CE5C1"/>
    <w:rsid w:val="349BAAC0"/>
    <w:rsid w:val="34A73D5A"/>
    <w:rsid w:val="34B40E4A"/>
    <w:rsid w:val="34B86CCE"/>
    <w:rsid w:val="34D7447B"/>
    <w:rsid w:val="34DA6EE1"/>
    <w:rsid w:val="34DBB2D7"/>
    <w:rsid w:val="34E3353B"/>
    <w:rsid w:val="34FE51E2"/>
    <w:rsid w:val="350A67D4"/>
    <w:rsid w:val="350BEDA0"/>
    <w:rsid w:val="3518EF19"/>
    <w:rsid w:val="351B855C"/>
    <w:rsid w:val="3534B4EC"/>
    <w:rsid w:val="3535C5A6"/>
    <w:rsid w:val="354A4C5C"/>
    <w:rsid w:val="354C928D"/>
    <w:rsid w:val="35733C8E"/>
    <w:rsid w:val="35909C5E"/>
    <w:rsid w:val="359CE0A0"/>
    <w:rsid w:val="35B83924"/>
    <w:rsid w:val="35C2D822"/>
    <w:rsid w:val="35D8EEE5"/>
    <w:rsid w:val="35DCAFAB"/>
    <w:rsid w:val="35EFE220"/>
    <w:rsid w:val="36175829"/>
    <w:rsid w:val="36269D2F"/>
    <w:rsid w:val="36287D66"/>
    <w:rsid w:val="362EC7BA"/>
    <w:rsid w:val="363AA245"/>
    <w:rsid w:val="36524381"/>
    <w:rsid w:val="36551ECC"/>
    <w:rsid w:val="368E2B4D"/>
    <w:rsid w:val="369305CB"/>
    <w:rsid w:val="36B4280D"/>
    <w:rsid w:val="36BC4CFF"/>
    <w:rsid w:val="36C5A6EC"/>
    <w:rsid w:val="36C9BE77"/>
    <w:rsid w:val="36CDC749"/>
    <w:rsid w:val="36F9FC66"/>
    <w:rsid w:val="36FC6615"/>
    <w:rsid w:val="370304C1"/>
    <w:rsid w:val="3709DD83"/>
    <w:rsid w:val="3711F1A0"/>
    <w:rsid w:val="371221C0"/>
    <w:rsid w:val="372A795F"/>
    <w:rsid w:val="37388C76"/>
    <w:rsid w:val="374DBD5D"/>
    <w:rsid w:val="3754431C"/>
    <w:rsid w:val="3756A9BF"/>
    <w:rsid w:val="37712973"/>
    <w:rsid w:val="37730A5F"/>
    <w:rsid w:val="37B80755"/>
    <w:rsid w:val="37C33623"/>
    <w:rsid w:val="37C4E2F9"/>
    <w:rsid w:val="37D7C7C5"/>
    <w:rsid w:val="37DA07AC"/>
    <w:rsid w:val="37DA6951"/>
    <w:rsid w:val="37DCFDC3"/>
    <w:rsid w:val="37DE4D0E"/>
    <w:rsid w:val="37EE13F6"/>
    <w:rsid w:val="3800DCC3"/>
    <w:rsid w:val="3804D424"/>
    <w:rsid w:val="380C87B3"/>
    <w:rsid w:val="3813A16A"/>
    <w:rsid w:val="383A030B"/>
    <w:rsid w:val="385D93FF"/>
    <w:rsid w:val="3866681C"/>
    <w:rsid w:val="38688E4B"/>
    <w:rsid w:val="3878667D"/>
    <w:rsid w:val="388B6605"/>
    <w:rsid w:val="38A01B9A"/>
    <w:rsid w:val="38A0CD15"/>
    <w:rsid w:val="38A15445"/>
    <w:rsid w:val="38ACEC47"/>
    <w:rsid w:val="38B205D8"/>
    <w:rsid w:val="38BAA637"/>
    <w:rsid w:val="38CC6A08"/>
    <w:rsid w:val="38D7C611"/>
    <w:rsid w:val="38D9FB59"/>
    <w:rsid w:val="38E908DC"/>
    <w:rsid w:val="38EE34C0"/>
    <w:rsid w:val="38FEC13B"/>
    <w:rsid w:val="39154C4B"/>
    <w:rsid w:val="3923788F"/>
    <w:rsid w:val="392F4E6A"/>
    <w:rsid w:val="393D1C8E"/>
    <w:rsid w:val="39566E13"/>
    <w:rsid w:val="396B7D02"/>
    <w:rsid w:val="398300D8"/>
    <w:rsid w:val="3988F39D"/>
    <w:rsid w:val="39C56F00"/>
    <w:rsid w:val="39C9C6A3"/>
    <w:rsid w:val="39DF4038"/>
    <w:rsid w:val="3A03750D"/>
    <w:rsid w:val="3A0D6AE6"/>
    <w:rsid w:val="3A10D316"/>
    <w:rsid w:val="3A167F32"/>
    <w:rsid w:val="3A176052"/>
    <w:rsid w:val="3A1B37D7"/>
    <w:rsid w:val="3A3F2FFA"/>
    <w:rsid w:val="3A4ED5CB"/>
    <w:rsid w:val="3A53953E"/>
    <w:rsid w:val="3A64AAC5"/>
    <w:rsid w:val="3A6CA571"/>
    <w:rsid w:val="3A6D9A8B"/>
    <w:rsid w:val="3A7D3F9C"/>
    <w:rsid w:val="3A8D705E"/>
    <w:rsid w:val="3A8EE52D"/>
    <w:rsid w:val="3A90EFAE"/>
    <w:rsid w:val="3AAA0C06"/>
    <w:rsid w:val="3AB3F198"/>
    <w:rsid w:val="3AB615A4"/>
    <w:rsid w:val="3AC392AB"/>
    <w:rsid w:val="3AC71C17"/>
    <w:rsid w:val="3ACB43FB"/>
    <w:rsid w:val="3ACE21C0"/>
    <w:rsid w:val="3AD871C8"/>
    <w:rsid w:val="3ADC0306"/>
    <w:rsid w:val="3AF563C5"/>
    <w:rsid w:val="3AFFEEDE"/>
    <w:rsid w:val="3B22AF79"/>
    <w:rsid w:val="3B3529E5"/>
    <w:rsid w:val="3B51749E"/>
    <w:rsid w:val="3B53A4DD"/>
    <w:rsid w:val="3B643EB2"/>
    <w:rsid w:val="3B6C2F03"/>
    <w:rsid w:val="3B7A0A2C"/>
    <w:rsid w:val="3B96B0DA"/>
    <w:rsid w:val="3BA11CA2"/>
    <w:rsid w:val="3BB08F47"/>
    <w:rsid w:val="3BCB6925"/>
    <w:rsid w:val="3BCD56DB"/>
    <w:rsid w:val="3BD46685"/>
    <w:rsid w:val="3BDA5DC6"/>
    <w:rsid w:val="3BE3A631"/>
    <w:rsid w:val="3BE87A36"/>
    <w:rsid w:val="3BEAE15A"/>
    <w:rsid w:val="3C12F059"/>
    <w:rsid w:val="3C1CB745"/>
    <w:rsid w:val="3C252960"/>
    <w:rsid w:val="3C28C6CA"/>
    <w:rsid w:val="3C563252"/>
    <w:rsid w:val="3C5CAC76"/>
    <w:rsid w:val="3C63C831"/>
    <w:rsid w:val="3C7840DE"/>
    <w:rsid w:val="3C86EB10"/>
    <w:rsid w:val="3C89CEA4"/>
    <w:rsid w:val="3C912966"/>
    <w:rsid w:val="3C950968"/>
    <w:rsid w:val="3C9E6D08"/>
    <w:rsid w:val="3CB4CEA2"/>
    <w:rsid w:val="3CBE1AB2"/>
    <w:rsid w:val="3CC62CCF"/>
    <w:rsid w:val="3CC7E024"/>
    <w:rsid w:val="3CD77D8F"/>
    <w:rsid w:val="3CDF754B"/>
    <w:rsid w:val="3CEA9134"/>
    <w:rsid w:val="3CF5F5CF"/>
    <w:rsid w:val="3CFC41AA"/>
    <w:rsid w:val="3CFE4780"/>
    <w:rsid w:val="3D064C40"/>
    <w:rsid w:val="3D0ADC8B"/>
    <w:rsid w:val="3D112299"/>
    <w:rsid w:val="3D34C8A0"/>
    <w:rsid w:val="3D3B5DC2"/>
    <w:rsid w:val="3D3E8234"/>
    <w:rsid w:val="3D42FDA1"/>
    <w:rsid w:val="3D48160D"/>
    <w:rsid w:val="3D643724"/>
    <w:rsid w:val="3D6C1EF8"/>
    <w:rsid w:val="3D9F9DAC"/>
    <w:rsid w:val="3DAB234F"/>
    <w:rsid w:val="3DB5DAB1"/>
    <w:rsid w:val="3DCFC72E"/>
    <w:rsid w:val="3DD293AD"/>
    <w:rsid w:val="3DDB991A"/>
    <w:rsid w:val="3DEB6CA3"/>
    <w:rsid w:val="3DF41D0D"/>
    <w:rsid w:val="3DF8223C"/>
    <w:rsid w:val="3DF958E0"/>
    <w:rsid w:val="3DFFFD7E"/>
    <w:rsid w:val="3E1BBB40"/>
    <w:rsid w:val="3E289BAD"/>
    <w:rsid w:val="3E450EAA"/>
    <w:rsid w:val="3E452411"/>
    <w:rsid w:val="3E47E3D9"/>
    <w:rsid w:val="3E52D827"/>
    <w:rsid w:val="3E69D5ED"/>
    <w:rsid w:val="3E6CD4B4"/>
    <w:rsid w:val="3E70D8EE"/>
    <w:rsid w:val="3E75125E"/>
    <w:rsid w:val="3E777FA5"/>
    <w:rsid w:val="3E792D61"/>
    <w:rsid w:val="3E91BA81"/>
    <w:rsid w:val="3E9DCD7C"/>
    <w:rsid w:val="3EB19066"/>
    <w:rsid w:val="3EB93001"/>
    <w:rsid w:val="3EB96F4C"/>
    <w:rsid w:val="3EBC1170"/>
    <w:rsid w:val="3EC1E76E"/>
    <w:rsid w:val="3ED51160"/>
    <w:rsid w:val="3EE1125A"/>
    <w:rsid w:val="3EE2C84F"/>
    <w:rsid w:val="3EF0036F"/>
    <w:rsid w:val="3EF109D5"/>
    <w:rsid w:val="3EFA293C"/>
    <w:rsid w:val="3EFF4E60"/>
    <w:rsid w:val="3F40626A"/>
    <w:rsid w:val="3F47ED52"/>
    <w:rsid w:val="3F601950"/>
    <w:rsid w:val="3F698A59"/>
    <w:rsid w:val="3F851BC8"/>
    <w:rsid w:val="3F9F5B6A"/>
    <w:rsid w:val="3FC7C52B"/>
    <w:rsid w:val="3FE14A9B"/>
    <w:rsid w:val="3FE66A74"/>
    <w:rsid w:val="3FFC2AD1"/>
    <w:rsid w:val="40004BC4"/>
    <w:rsid w:val="4003B46C"/>
    <w:rsid w:val="4007EB21"/>
    <w:rsid w:val="40190F18"/>
    <w:rsid w:val="402C691A"/>
    <w:rsid w:val="40402FA3"/>
    <w:rsid w:val="40501A63"/>
    <w:rsid w:val="40655D8D"/>
    <w:rsid w:val="406A8213"/>
    <w:rsid w:val="40785667"/>
    <w:rsid w:val="4090DABC"/>
    <w:rsid w:val="40945748"/>
    <w:rsid w:val="409DACFA"/>
    <w:rsid w:val="40A099BB"/>
    <w:rsid w:val="40B5346A"/>
    <w:rsid w:val="40CAD914"/>
    <w:rsid w:val="40CF004D"/>
    <w:rsid w:val="40D45157"/>
    <w:rsid w:val="40E14151"/>
    <w:rsid w:val="40E9CF5D"/>
    <w:rsid w:val="40F05A7F"/>
    <w:rsid w:val="410B39DE"/>
    <w:rsid w:val="410B9879"/>
    <w:rsid w:val="410E28E4"/>
    <w:rsid w:val="411EA86A"/>
    <w:rsid w:val="4121443F"/>
    <w:rsid w:val="41259A8F"/>
    <w:rsid w:val="412CD5FD"/>
    <w:rsid w:val="412DF88C"/>
    <w:rsid w:val="415C4C82"/>
    <w:rsid w:val="415D37C4"/>
    <w:rsid w:val="4161BB01"/>
    <w:rsid w:val="417DDCEE"/>
    <w:rsid w:val="4181685E"/>
    <w:rsid w:val="418A2A1B"/>
    <w:rsid w:val="419D14E7"/>
    <w:rsid w:val="41AE07E3"/>
    <w:rsid w:val="41B22F5B"/>
    <w:rsid w:val="41BA539A"/>
    <w:rsid w:val="41BF26DA"/>
    <w:rsid w:val="41C478A4"/>
    <w:rsid w:val="41CFA384"/>
    <w:rsid w:val="41E4440E"/>
    <w:rsid w:val="41E4EB97"/>
    <w:rsid w:val="41E73763"/>
    <w:rsid w:val="41F23104"/>
    <w:rsid w:val="41F2E8C6"/>
    <w:rsid w:val="41FDE77E"/>
    <w:rsid w:val="41FE262F"/>
    <w:rsid w:val="4206E5EE"/>
    <w:rsid w:val="4220F040"/>
    <w:rsid w:val="4239A7A9"/>
    <w:rsid w:val="42424A37"/>
    <w:rsid w:val="424DF47C"/>
    <w:rsid w:val="425F0064"/>
    <w:rsid w:val="4266CC47"/>
    <w:rsid w:val="42685C0D"/>
    <w:rsid w:val="427D75BB"/>
    <w:rsid w:val="427FC03D"/>
    <w:rsid w:val="4287858B"/>
    <w:rsid w:val="42A19F78"/>
    <w:rsid w:val="42AB5D84"/>
    <w:rsid w:val="42CE23B6"/>
    <w:rsid w:val="42F53C28"/>
    <w:rsid w:val="42F8AACD"/>
    <w:rsid w:val="42FE9DA3"/>
    <w:rsid w:val="43167A3F"/>
    <w:rsid w:val="431D5662"/>
    <w:rsid w:val="43371214"/>
    <w:rsid w:val="433B29AD"/>
    <w:rsid w:val="433B7E54"/>
    <w:rsid w:val="434A3728"/>
    <w:rsid w:val="435CD756"/>
    <w:rsid w:val="436D8455"/>
    <w:rsid w:val="4378DEC9"/>
    <w:rsid w:val="438F53DA"/>
    <w:rsid w:val="438F5B90"/>
    <w:rsid w:val="439D4E7D"/>
    <w:rsid w:val="43A41723"/>
    <w:rsid w:val="43B27950"/>
    <w:rsid w:val="43B3F06A"/>
    <w:rsid w:val="43B946BE"/>
    <w:rsid w:val="43C67E5A"/>
    <w:rsid w:val="43D3FD98"/>
    <w:rsid w:val="43D41955"/>
    <w:rsid w:val="43DA4D4F"/>
    <w:rsid w:val="43ECE388"/>
    <w:rsid w:val="440A16CA"/>
    <w:rsid w:val="440C4ED6"/>
    <w:rsid w:val="4420B015"/>
    <w:rsid w:val="4427DC52"/>
    <w:rsid w:val="4436E4E9"/>
    <w:rsid w:val="4439508B"/>
    <w:rsid w:val="443FE973"/>
    <w:rsid w:val="4454D1DC"/>
    <w:rsid w:val="4467AF74"/>
    <w:rsid w:val="446DA986"/>
    <w:rsid w:val="446EBCD2"/>
    <w:rsid w:val="44775909"/>
    <w:rsid w:val="448620D2"/>
    <w:rsid w:val="44943BED"/>
    <w:rsid w:val="449B8727"/>
    <w:rsid w:val="44AEF07B"/>
    <w:rsid w:val="44BA19DC"/>
    <w:rsid w:val="44CC590D"/>
    <w:rsid w:val="44EB8414"/>
    <w:rsid w:val="44FA8300"/>
    <w:rsid w:val="450B89C6"/>
    <w:rsid w:val="450FD9CA"/>
    <w:rsid w:val="451548C8"/>
    <w:rsid w:val="451974C3"/>
    <w:rsid w:val="452564A1"/>
    <w:rsid w:val="4541FD56"/>
    <w:rsid w:val="45530EBE"/>
    <w:rsid w:val="4560F152"/>
    <w:rsid w:val="456772A0"/>
    <w:rsid w:val="45716C49"/>
    <w:rsid w:val="45826B85"/>
    <w:rsid w:val="45839D3D"/>
    <w:rsid w:val="459E8C1A"/>
    <w:rsid w:val="45A87F93"/>
    <w:rsid w:val="45D5CF60"/>
    <w:rsid w:val="45F07570"/>
    <w:rsid w:val="45FA6755"/>
    <w:rsid w:val="46102637"/>
    <w:rsid w:val="46241248"/>
    <w:rsid w:val="4626BAA8"/>
    <w:rsid w:val="463F121D"/>
    <w:rsid w:val="465E51AC"/>
    <w:rsid w:val="465EB42C"/>
    <w:rsid w:val="466AD1AF"/>
    <w:rsid w:val="46727CB9"/>
    <w:rsid w:val="4674F30F"/>
    <w:rsid w:val="467F7652"/>
    <w:rsid w:val="468A79C1"/>
    <w:rsid w:val="4691FB25"/>
    <w:rsid w:val="46958146"/>
    <w:rsid w:val="46A24F71"/>
    <w:rsid w:val="46A2D972"/>
    <w:rsid w:val="46AA3961"/>
    <w:rsid w:val="46AE4122"/>
    <w:rsid w:val="46D0DCF5"/>
    <w:rsid w:val="46D15983"/>
    <w:rsid w:val="46DAE8D2"/>
    <w:rsid w:val="46F772BC"/>
    <w:rsid w:val="4701ED1F"/>
    <w:rsid w:val="470A77A5"/>
    <w:rsid w:val="470CABBC"/>
    <w:rsid w:val="47108533"/>
    <w:rsid w:val="47118BD6"/>
    <w:rsid w:val="47441EE6"/>
    <w:rsid w:val="47612EFF"/>
    <w:rsid w:val="4769C486"/>
    <w:rsid w:val="476CF87A"/>
    <w:rsid w:val="477E0345"/>
    <w:rsid w:val="4782CCD6"/>
    <w:rsid w:val="478E2450"/>
    <w:rsid w:val="47907678"/>
    <w:rsid w:val="4790FFBA"/>
    <w:rsid w:val="4793D282"/>
    <w:rsid w:val="4796E26F"/>
    <w:rsid w:val="47A619C2"/>
    <w:rsid w:val="47A79C49"/>
    <w:rsid w:val="47AB95AB"/>
    <w:rsid w:val="47C06EEB"/>
    <w:rsid w:val="47D320A5"/>
    <w:rsid w:val="47D3A9FC"/>
    <w:rsid w:val="47DBDA25"/>
    <w:rsid w:val="47E162A8"/>
    <w:rsid w:val="47E214E9"/>
    <w:rsid w:val="47E46063"/>
    <w:rsid w:val="48043466"/>
    <w:rsid w:val="4805237D"/>
    <w:rsid w:val="48162B99"/>
    <w:rsid w:val="482CA67E"/>
    <w:rsid w:val="482DDBE0"/>
    <w:rsid w:val="48312507"/>
    <w:rsid w:val="48355395"/>
    <w:rsid w:val="48375B02"/>
    <w:rsid w:val="48443008"/>
    <w:rsid w:val="4844C037"/>
    <w:rsid w:val="4850249A"/>
    <w:rsid w:val="48652132"/>
    <w:rsid w:val="487C3BAB"/>
    <w:rsid w:val="487C6627"/>
    <w:rsid w:val="487D6920"/>
    <w:rsid w:val="489124F0"/>
    <w:rsid w:val="489A6EC4"/>
    <w:rsid w:val="48A2BC91"/>
    <w:rsid w:val="48AB8482"/>
    <w:rsid w:val="48C3F914"/>
    <w:rsid w:val="48CF40F1"/>
    <w:rsid w:val="48D6DECD"/>
    <w:rsid w:val="48E1AF6E"/>
    <w:rsid w:val="490664E8"/>
    <w:rsid w:val="491F5338"/>
    <w:rsid w:val="4922B260"/>
    <w:rsid w:val="492B65AB"/>
    <w:rsid w:val="49343CE2"/>
    <w:rsid w:val="4934E065"/>
    <w:rsid w:val="495E2B46"/>
    <w:rsid w:val="496975A4"/>
    <w:rsid w:val="496D14EA"/>
    <w:rsid w:val="49759824"/>
    <w:rsid w:val="49A33C45"/>
    <w:rsid w:val="49B6FCF0"/>
    <w:rsid w:val="49BC9C8A"/>
    <w:rsid w:val="49CABCC2"/>
    <w:rsid w:val="49DAD0D1"/>
    <w:rsid w:val="49E24BD0"/>
    <w:rsid w:val="49E54351"/>
    <w:rsid w:val="49EB899D"/>
    <w:rsid w:val="49F40746"/>
    <w:rsid w:val="49F96015"/>
    <w:rsid w:val="4A0542DC"/>
    <w:rsid w:val="4A1E5A2C"/>
    <w:rsid w:val="4A22B05E"/>
    <w:rsid w:val="4A2D5318"/>
    <w:rsid w:val="4A33B34B"/>
    <w:rsid w:val="4A38752B"/>
    <w:rsid w:val="4A3B50DA"/>
    <w:rsid w:val="4A4113E6"/>
    <w:rsid w:val="4A44B604"/>
    <w:rsid w:val="4A657B5B"/>
    <w:rsid w:val="4A7691F9"/>
    <w:rsid w:val="4A779F2F"/>
    <w:rsid w:val="4A90936F"/>
    <w:rsid w:val="4A9141FE"/>
    <w:rsid w:val="4A94B49B"/>
    <w:rsid w:val="4AAB571F"/>
    <w:rsid w:val="4AB45B93"/>
    <w:rsid w:val="4AB45C7D"/>
    <w:rsid w:val="4AB8F5E8"/>
    <w:rsid w:val="4ABC6F7B"/>
    <w:rsid w:val="4AC55B3E"/>
    <w:rsid w:val="4ACE3D54"/>
    <w:rsid w:val="4AD1E78D"/>
    <w:rsid w:val="4ADFF50E"/>
    <w:rsid w:val="4AECD07C"/>
    <w:rsid w:val="4B0A65BC"/>
    <w:rsid w:val="4B0F9C8B"/>
    <w:rsid w:val="4B12013D"/>
    <w:rsid w:val="4B1338F0"/>
    <w:rsid w:val="4B14B46D"/>
    <w:rsid w:val="4B1ECB18"/>
    <w:rsid w:val="4B3B08F8"/>
    <w:rsid w:val="4B3EDD7B"/>
    <w:rsid w:val="4B4E9373"/>
    <w:rsid w:val="4B54269E"/>
    <w:rsid w:val="4B58B5BE"/>
    <w:rsid w:val="4B6459F3"/>
    <w:rsid w:val="4B691D0F"/>
    <w:rsid w:val="4B7FC694"/>
    <w:rsid w:val="4B8184DA"/>
    <w:rsid w:val="4BB298DF"/>
    <w:rsid w:val="4BEC2541"/>
    <w:rsid w:val="4BF14C1F"/>
    <w:rsid w:val="4BF22DC4"/>
    <w:rsid w:val="4C01DA28"/>
    <w:rsid w:val="4C0A2EC6"/>
    <w:rsid w:val="4C2E6F2D"/>
    <w:rsid w:val="4C300BC2"/>
    <w:rsid w:val="4C3044E1"/>
    <w:rsid w:val="4C340BA6"/>
    <w:rsid w:val="4C416C74"/>
    <w:rsid w:val="4C44A09E"/>
    <w:rsid w:val="4C4E2D47"/>
    <w:rsid w:val="4C58181E"/>
    <w:rsid w:val="4C5F01D8"/>
    <w:rsid w:val="4C7C6679"/>
    <w:rsid w:val="4C826A41"/>
    <w:rsid w:val="4C917C32"/>
    <w:rsid w:val="4C9FED9F"/>
    <w:rsid w:val="4CA46544"/>
    <w:rsid w:val="4CBC4535"/>
    <w:rsid w:val="4CBC49FF"/>
    <w:rsid w:val="4CBD5473"/>
    <w:rsid w:val="4CBF7CE2"/>
    <w:rsid w:val="4CD9C175"/>
    <w:rsid w:val="4CE2CEB5"/>
    <w:rsid w:val="4CE6659E"/>
    <w:rsid w:val="4CF8B17E"/>
    <w:rsid w:val="4D05AA8B"/>
    <w:rsid w:val="4D323748"/>
    <w:rsid w:val="4D44FC56"/>
    <w:rsid w:val="4D454FC8"/>
    <w:rsid w:val="4D47E295"/>
    <w:rsid w:val="4D60AB81"/>
    <w:rsid w:val="4D6B3592"/>
    <w:rsid w:val="4D82A32F"/>
    <w:rsid w:val="4D9BDA7B"/>
    <w:rsid w:val="4D9DE22E"/>
    <w:rsid w:val="4DA0D77D"/>
    <w:rsid w:val="4DB18960"/>
    <w:rsid w:val="4DBF893D"/>
    <w:rsid w:val="4DC1FF44"/>
    <w:rsid w:val="4DC5F7BB"/>
    <w:rsid w:val="4DCA620C"/>
    <w:rsid w:val="4DCC2C21"/>
    <w:rsid w:val="4DD5C910"/>
    <w:rsid w:val="4DDB4BA6"/>
    <w:rsid w:val="4DDC3717"/>
    <w:rsid w:val="4DE0BFE2"/>
    <w:rsid w:val="4DE3B85D"/>
    <w:rsid w:val="4DFF8F59"/>
    <w:rsid w:val="4E01E2DA"/>
    <w:rsid w:val="4E073961"/>
    <w:rsid w:val="4E174187"/>
    <w:rsid w:val="4E1E0AF6"/>
    <w:rsid w:val="4E54692A"/>
    <w:rsid w:val="4E5A0EC4"/>
    <w:rsid w:val="4E72F7DF"/>
    <w:rsid w:val="4E85492C"/>
    <w:rsid w:val="4EA5EF9C"/>
    <w:rsid w:val="4EAAECDF"/>
    <w:rsid w:val="4EB04C72"/>
    <w:rsid w:val="4EB0AAC8"/>
    <w:rsid w:val="4EB75B40"/>
    <w:rsid w:val="4ED3D2EE"/>
    <w:rsid w:val="4ED5BFDA"/>
    <w:rsid w:val="4ED67C0B"/>
    <w:rsid w:val="4ED706C9"/>
    <w:rsid w:val="4EF0C046"/>
    <w:rsid w:val="4EFACCA8"/>
    <w:rsid w:val="4F078D5A"/>
    <w:rsid w:val="4F1A1AF3"/>
    <w:rsid w:val="4F1D466C"/>
    <w:rsid w:val="4F1E2128"/>
    <w:rsid w:val="4F1F848F"/>
    <w:rsid w:val="4F39199A"/>
    <w:rsid w:val="4F56499F"/>
    <w:rsid w:val="4F7360D1"/>
    <w:rsid w:val="4F8BAF02"/>
    <w:rsid w:val="4F8CD5B9"/>
    <w:rsid w:val="4FA780B0"/>
    <w:rsid w:val="4FAD4629"/>
    <w:rsid w:val="4FC180B5"/>
    <w:rsid w:val="4FC6B291"/>
    <w:rsid w:val="4FD54F1E"/>
    <w:rsid w:val="4FDD5462"/>
    <w:rsid w:val="4FE4C056"/>
    <w:rsid w:val="4FE563E8"/>
    <w:rsid w:val="4FF60AC0"/>
    <w:rsid w:val="500EC4DB"/>
    <w:rsid w:val="501ECD87"/>
    <w:rsid w:val="502884AB"/>
    <w:rsid w:val="502ADFB7"/>
    <w:rsid w:val="50355B42"/>
    <w:rsid w:val="5039E7C0"/>
    <w:rsid w:val="504089A3"/>
    <w:rsid w:val="5043FED0"/>
    <w:rsid w:val="5047DC9E"/>
    <w:rsid w:val="504ED4C5"/>
    <w:rsid w:val="505FD594"/>
    <w:rsid w:val="50624295"/>
    <w:rsid w:val="506C03C3"/>
    <w:rsid w:val="50708149"/>
    <w:rsid w:val="50762B69"/>
    <w:rsid w:val="509B5704"/>
    <w:rsid w:val="509DE17E"/>
    <w:rsid w:val="50A87624"/>
    <w:rsid w:val="50A89CB0"/>
    <w:rsid w:val="50D9FDBA"/>
    <w:rsid w:val="50DF5794"/>
    <w:rsid w:val="50E952D5"/>
    <w:rsid w:val="50EC2623"/>
    <w:rsid w:val="50F07768"/>
    <w:rsid w:val="50F7D70E"/>
    <w:rsid w:val="50FB6984"/>
    <w:rsid w:val="50FE324D"/>
    <w:rsid w:val="5100D6C8"/>
    <w:rsid w:val="51010E8B"/>
    <w:rsid w:val="51082650"/>
    <w:rsid w:val="511EEA39"/>
    <w:rsid w:val="513E23FB"/>
    <w:rsid w:val="516B6D34"/>
    <w:rsid w:val="517C34C0"/>
    <w:rsid w:val="51909825"/>
    <w:rsid w:val="5195894F"/>
    <w:rsid w:val="5197CE86"/>
    <w:rsid w:val="51B7009A"/>
    <w:rsid w:val="51BB6EC9"/>
    <w:rsid w:val="51D22417"/>
    <w:rsid w:val="51DC3CA8"/>
    <w:rsid w:val="51E214E2"/>
    <w:rsid w:val="51E53D95"/>
    <w:rsid w:val="51EDBE30"/>
    <w:rsid w:val="51F484FF"/>
    <w:rsid w:val="521AAEF3"/>
    <w:rsid w:val="525B6AF9"/>
    <w:rsid w:val="52766790"/>
    <w:rsid w:val="5287DB48"/>
    <w:rsid w:val="5294FB7E"/>
    <w:rsid w:val="529A7EDD"/>
    <w:rsid w:val="529B33C1"/>
    <w:rsid w:val="529CE82D"/>
    <w:rsid w:val="52AB7390"/>
    <w:rsid w:val="52AC0741"/>
    <w:rsid w:val="52B7954A"/>
    <w:rsid w:val="52B9C2EB"/>
    <w:rsid w:val="52BCB44D"/>
    <w:rsid w:val="52D8F677"/>
    <w:rsid w:val="52DBAD40"/>
    <w:rsid w:val="52DF5E19"/>
    <w:rsid w:val="52E8C9E4"/>
    <w:rsid w:val="52F96B3E"/>
    <w:rsid w:val="52FF80C0"/>
    <w:rsid w:val="53046DC3"/>
    <w:rsid w:val="53245942"/>
    <w:rsid w:val="532EFA9C"/>
    <w:rsid w:val="53653882"/>
    <w:rsid w:val="5369ACA7"/>
    <w:rsid w:val="536BDD04"/>
    <w:rsid w:val="53710FA2"/>
    <w:rsid w:val="5374F364"/>
    <w:rsid w:val="537E584B"/>
    <w:rsid w:val="537FD929"/>
    <w:rsid w:val="53844031"/>
    <w:rsid w:val="53A2BBD8"/>
    <w:rsid w:val="53A4CFE2"/>
    <w:rsid w:val="53ABB5AF"/>
    <w:rsid w:val="53B08F34"/>
    <w:rsid w:val="53B8072C"/>
    <w:rsid w:val="53CE6597"/>
    <w:rsid w:val="53D7241B"/>
    <w:rsid w:val="53E62B13"/>
    <w:rsid w:val="540CEFF7"/>
    <w:rsid w:val="542DA7E1"/>
    <w:rsid w:val="542E9A1C"/>
    <w:rsid w:val="5440E9CA"/>
    <w:rsid w:val="545383C5"/>
    <w:rsid w:val="545C4D8A"/>
    <w:rsid w:val="5461EF11"/>
    <w:rsid w:val="54723AC5"/>
    <w:rsid w:val="54741913"/>
    <w:rsid w:val="54741F2D"/>
    <w:rsid w:val="547F16A1"/>
    <w:rsid w:val="5483BED5"/>
    <w:rsid w:val="548C40B4"/>
    <w:rsid w:val="548FE094"/>
    <w:rsid w:val="54A5DB48"/>
    <w:rsid w:val="54A7B754"/>
    <w:rsid w:val="54A9AEF1"/>
    <w:rsid w:val="54B50768"/>
    <w:rsid w:val="54CA5F67"/>
    <w:rsid w:val="54DB3A91"/>
    <w:rsid w:val="54EA0DE8"/>
    <w:rsid w:val="54F63316"/>
    <w:rsid w:val="550D6E9B"/>
    <w:rsid w:val="5521FF6A"/>
    <w:rsid w:val="552301C7"/>
    <w:rsid w:val="55399488"/>
    <w:rsid w:val="554574B5"/>
    <w:rsid w:val="555BF0A4"/>
    <w:rsid w:val="55655B51"/>
    <w:rsid w:val="5591E46F"/>
    <w:rsid w:val="55B09EBD"/>
    <w:rsid w:val="55BC0636"/>
    <w:rsid w:val="55C48F16"/>
    <w:rsid w:val="55E4E2A6"/>
    <w:rsid w:val="55F5F7C1"/>
    <w:rsid w:val="56221958"/>
    <w:rsid w:val="562332B8"/>
    <w:rsid w:val="562ED78B"/>
    <w:rsid w:val="5641B44D"/>
    <w:rsid w:val="5666B1EF"/>
    <w:rsid w:val="5692C379"/>
    <w:rsid w:val="56976E4D"/>
    <w:rsid w:val="56A6FB74"/>
    <w:rsid w:val="56AC7E65"/>
    <w:rsid w:val="56B5CF19"/>
    <w:rsid w:val="56B7E2AE"/>
    <w:rsid w:val="56C0F866"/>
    <w:rsid w:val="56C37799"/>
    <w:rsid w:val="56DA64D9"/>
    <w:rsid w:val="56EFC65B"/>
    <w:rsid w:val="56FC2748"/>
    <w:rsid w:val="56FD52AD"/>
    <w:rsid w:val="56FE6A92"/>
    <w:rsid w:val="571B455B"/>
    <w:rsid w:val="57220D7A"/>
    <w:rsid w:val="57237683"/>
    <w:rsid w:val="57247721"/>
    <w:rsid w:val="57397BBE"/>
    <w:rsid w:val="57653334"/>
    <w:rsid w:val="579ADF4E"/>
    <w:rsid w:val="57AB8D15"/>
    <w:rsid w:val="57D3E736"/>
    <w:rsid w:val="57D76B41"/>
    <w:rsid w:val="57E6A66C"/>
    <w:rsid w:val="57EAD23F"/>
    <w:rsid w:val="57EFB774"/>
    <w:rsid w:val="57FDDC28"/>
    <w:rsid w:val="5818C080"/>
    <w:rsid w:val="58250772"/>
    <w:rsid w:val="5830007C"/>
    <w:rsid w:val="5835DF7F"/>
    <w:rsid w:val="58424E52"/>
    <w:rsid w:val="5863E8FB"/>
    <w:rsid w:val="588655CF"/>
    <w:rsid w:val="588AD628"/>
    <w:rsid w:val="58A6C955"/>
    <w:rsid w:val="58A92A1B"/>
    <w:rsid w:val="58AD0595"/>
    <w:rsid w:val="58AEC5CC"/>
    <w:rsid w:val="58B948D2"/>
    <w:rsid w:val="58B99E8A"/>
    <w:rsid w:val="58C2CA75"/>
    <w:rsid w:val="58C8D362"/>
    <w:rsid w:val="58D70D59"/>
    <w:rsid w:val="58E9474F"/>
    <w:rsid w:val="58EA506B"/>
    <w:rsid w:val="58FB435C"/>
    <w:rsid w:val="58FF547E"/>
    <w:rsid w:val="5902B1B7"/>
    <w:rsid w:val="592FC2EF"/>
    <w:rsid w:val="59390679"/>
    <w:rsid w:val="5943CF7C"/>
    <w:rsid w:val="59458018"/>
    <w:rsid w:val="5957CB42"/>
    <w:rsid w:val="595A3ADB"/>
    <w:rsid w:val="597DEF21"/>
    <w:rsid w:val="59ACAB59"/>
    <w:rsid w:val="59BF3E02"/>
    <w:rsid w:val="59C0AB4B"/>
    <w:rsid w:val="59D15A24"/>
    <w:rsid w:val="59E5BC53"/>
    <w:rsid w:val="59F580D4"/>
    <w:rsid w:val="5A09FFD0"/>
    <w:rsid w:val="5A161D2F"/>
    <w:rsid w:val="5A2C776F"/>
    <w:rsid w:val="5A2DC181"/>
    <w:rsid w:val="5A39BECC"/>
    <w:rsid w:val="5A3A7119"/>
    <w:rsid w:val="5A3D0341"/>
    <w:rsid w:val="5A422D31"/>
    <w:rsid w:val="5A42AD6C"/>
    <w:rsid w:val="5A65A2E1"/>
    <w:rsid w:val="5A765C14"/>
    <w:rsid w:val="5A95FB96"/>
    <w:rsid w:val="5AA1BA4C"/>
    <w:rsid w:val="5AB122C0"/>
    <w:rsid w:val="5AB79717"/>
    <w:rsid w:val="5AB80730"/>
    <w:rsid w:val="5ABB04C9"/>
    <w:rsid w:val="5AD13FD7"/>
    <w:rsid w:val="5AD32DC7"/>
    <w:rsid w:val="5ADCB55D"/>
    <w:rsid w:val="5AE3E10E"/>
    <w:rsid w:val="5AE65F72"/>
    <w:rsid w:val="5AEC0F14"/>
    <w:rsid w:val="5AFA4FED"/>
    <w:rsid w:val="5B142C36"/>
    <w:rsid w:val="5B2258B9"/>
    <w:rsid w:val="5B2631CB"/>
    <w:rsid w:val="5B272CA9"/>
    <w:rsid w:val="5B410480"/>
    <w:rsid w:val="5B4930B8"/>
    <w:rsid w:val="5B567244"/>
    <w:rsid w:val="5BB98A97"/>
    <w:rsid w:val="5BC5F988"/>
    <w:rsid w:val="5BD1CA67"/>
    <w:rsid w:val="5BE0447C"/>
    <w:rsid w:val="5BEA22D0"/>
    <w:rsid w:val="5BF5D6A1"/>
    <w:rsid w:val="5BF5EBFF"/>
    <w:rsid w:val="5BF9CEA7"/>
    <w:rsid w:val="5BFF4E5A"/>
    <w:rsid w:val="5C05654B"/>
    <w:rsid w:val="5C0A15BA"/>
    <w:rsid w:val="5C2E6AD2"/>
    <w:rsid w:val="5C507262"/>
    <w:rsid w:val="5C67FD3F"/>
    <w:rsid w:val="5C69CCAC"/>
    <w:rsid w:val="5C7EC62B"/>
    <w:rsid w:val="5C89D8AB"/>
    <w:rsid w:val="5C994F4D"/>
    <w:rsid w:val="5C9E9D06"/>
    <w:rsid w:val="5CA4ABA2"/>
    <w:rsid w:val="5CA755EE"/>
    <w:rsid w:val="5CA9CE2D"/>
    <w:rsid w:val="5CB0DA0C"/>
    <w:rsid w:val="5CB8122C"/>
    <w:rsid w:val="5CBC4494"/>
    <w:rsid w:val="5CC455C3"/>
    <w:rsid w:val="5CCD6400"/>
    <w:rsid w:val="5CDA6F39"/>
    <w:rsid w:val="5CDB5B45"/>
    <w:rsid w:val="5CDBB37B"/>
    <w:rsid w:val="5CE139C7"/>
    <w:rsid w:val="5CEFE1F3"/>
    <w:rsid w:val="5D04C6AF"/>
    <w:rsid w:val="5D04E104"/>
    <w:rsid w:val="5D051E4A"/>
    <w:rsid w:val="5D2A9108"/>
    <w:rsid w:val="5D3CD813"/>
    <w:rsid w:val="5D43C4A0"/>
    <w:rsid w:val="5D4E6AA8"/>
    <w:rsid w:val="5D4E8BEA"/>
    <w:rsid w:val="5D59009D"/>
    <w:rsid w:val="5D597F5E"/>
    <w:rsid w:val="5D69FE00"/>
    <w:rsid w:val="5D9260D4"/>
    <w:rsid w:val="5DA610A1"/>
    <w:rsid w:val="5DBF2F3A"/>
    <w:rsid w:val="5DCC364E"/>
    <w:rsid w:val="5DD1644F"/>
    <w:rsid w:val="5DE7AE02"/>
    <w:rsid w:val="5DECABE6"/>
    <w:rsid w:val="5DF38385"/>
    <w:rsid w:val="5DF45A37"/>
    <w:rsid w:val="5DF949B8"/>
    <w:rsid w:val="5E245510"/>
    <w:rsid w:val="5E2F8D39"/>
    <w:rsid w:val="5E38D8C3"/>
    <w:rsid w:val="5E396030"/>
    <w:rsid w:val="5E473331"/>
    <w:rsid w:val="5E6321EF"/>
    <w:rsid w:val="5E662074"/>
    <w:rsid w:val="5E671CE4"/>
    <w:rsid w:val="5E6B33EA"/>
    <w:rsid w:val="5E6DA21B"/>
    <w:rsid w:val="5E75A73D"/>
    <w:rsid w:val="5E7A80D3"/>
    <w:rsid w:val="5E7BF58E"/>
    <w:rsid w:val="5E808F63"/>
    <w:rsid w:val="5E826364"/>
    <w:rsid w:val="5E9645F5"/>
    <w:rsid w:val="5E977889"/>
    <w:rsid w:val="5E9A78DC"/>
    <w:rsid w:val="5E9E26C3"/>
    <w:rsid w:val="5EB8A914"/>
    <w:rsid w:val="5EBC7EFB"/>
    <w:rsid w:val="5EC80801"/>
    <w:rsid w:val="5ECBCE72"/>
    <w:rsid w:val="5EE47F82"/>
    <w:rsid w:val="5EE4ADC9"/>
    <w:rsid w:val="5EE50DBF"/>
    <w:rsid w:val="5EEBB9BB"/>
    <w:rsid w:val="5EF2FDC6"/>
    <w:rsid w:val="5EF990AF"/>
    <w:rsid w:val="5F17E746"/>
    <w:rsid w:val="5F1E2643"/>
    <w:rsid w:val="5F282F20"/>
    <w:rsid w:val="5F2E3BB8"/>
    <w:rsid w:val="5F31C5CE"/>
    <w:rsid w:val="5F3DE1E2"/>
    <w:rsid w:val="5F423C1A"/>
    <w:rsid w:val="5F4EFD9D"/>
    <w:rsid w:val="5F5835E2"/>
    <w:rsid w:val="5F5BE02D"/>
    <w:rsid w:val="5F7D8F66"/>
    <w:rsid w:val="5F857D3E"/>
    <w:rsid w:val="5F977B9E"/>
    <w:rsid w:val="5F9C852E"/>
    <w:rsid w:val="5FBF7797"/>
    <w:rsid w:val="5FC245B5"/>
    <w:rsid w:val="5FCE357B"/>
    <w:rsid w:val="5FD7DACB"/>
    <w:rsid w:val="5FD9A18E"/>
    <w:rsid w:val="5FEA6F26"/>
    <w:rsid w:val="5FEB5840"/>
    <w:rsid w:val="5FF11C21"/>
    <w:rsid w:val="5FF57AD5"/>
    <w:rsid w:val="5FF5CB7D"/>
    <w:rsid w:val="5FFC7A60"/>
    <w:rsid w:val="6006D07F"/>
    <w:rsid w:val="6015983B"/>
    <w:rsid w:val="6019BEB6"/>
    <w:rsid w:val="601ACD9F"/>
    <w:rsid w:val="602459FE"/>
    <w:rsid w:val="602616FD"/>
    <w:rsid w:val="602A9CCB"/>
    <w:rsid w:val="602F0A06"/>
    <w:rsid w:val="6039AE84"/>
    <w:rsid w:val="6041F3C9"/>
    <w:rsid w:val="604B342B"/>
    <w:rsid w:val="6060CCEB"/>
    <w:rsid w:val="606647DA"/>
    <w:rsid w:val="6072B97A"/>
    <w:rsid w:val="6078FAFC"/>
    <w:rsid w:val="60796E34"/>
    <w:rsid w:val="608882E6"/>
    <w:rsid w:val="60A2EB0B"/>
    <w:rsid w:val="60AAF58A"/>
    <w:rsid w:val="60B3614B"/>
    <w:rsid w:val="60C7D44E"/>
    <w:rsid w:val="60CC5EE6"/>
    <w:rsid w:val="60EF4B31"/>
    <w:rsid w:val="60F1AA93"/>
    <w:rsid w:val="61042B65"/>
    <w:rsid w:val="610D6C58"/>
    <w:rsid w:val="6113BAB4"/>
    <w:rsid w:val="612B0021"/>
    <w:rsid w:val="61428F91"/>
    <w:rsid w:val="614D50DB"/>
    <w:rsid w:val="61556196"/>
    <w:rsid w:val="61585B39"/>
    <w:rsid w:val="615AFDCA"/>
    <w:rsid w:val="616F727B"/>
    <w:rsid w:val="6170DE98"/>
    <w:rsid w:val="617671E4"/>
    <w:rsid w:val="618DF2AB"/>
    <w:rsid w:val="619059D6"/>
    <w:rsid w:val="61923BF9"/>
    <w:rsid w:val="61A5D9D0"/>
    <w:rsid w:val="61B6BCBE"/>
    <w:rsid w:val="61C1D7E6"/>
    <w:rsid w:val="61C9274E"/>
    <w:rsid w:val="61CAFE93"/>
    <w:rsid w:val="61CEC241"/>
    <w:rsid w:val="61DFF37E"/>
    <w:rsid w:val="61EAEFCD"/>
    <w:rsid w:val="61EF1F15"/>
    <w:rsid w:val="61F5BDFC"/>
    <w:rsid w:val="620CCBEB"/>
    <w:rsid w:val="622BF7DD"/>
    <w:rsid w:val="62318658"/>
    <w:rsid w:val="623C22E4"/>
    <w:rsid w:val="62434A4F"/>
    <w:rsid w:val="6248D1DB"/>
    <w:rsid w:val="626E7B66"/>
    <w:rsid w:val="62736563"/>
    <w:rsid w:val="62746762"/>
    <w:rsid w:val="62770E92"/>
    <w:rsid w:val="629EF06C"/>
    <w:rsid w:val="62A28BE3"/>
    <w:rsid w:val="62AA3985"/>
    <w:rsid w:val="62BF88D6"/>
    <w:rsid w:val="62C2E41C"/>
    <w:rsid w:val="62CDFD75"/>
    <w:rsid w:val="6303C6D9"/>
    <w:rsid w:val="63296F33"/>
    <w:rsid w:val="632C4B28"/>
    <w:rsid w:val="6338FE59"/>
    <w:rsid w:val="633A87C3"/>
    <w:rsid w:val="63707768"/>
    <w:rsid w:val="6373DC0D"/>
    <w:rsid w:val="63822C2B"/>
    <w:rsid w:val="638A7048"/>
    <w:rsid w:val="639473FE"/>
    <w:rsid w:val="63B258A6"/>
    <w:rsid w:val="63B8A55A"/>
    <w:rsid w:val="63C47E5E"/>
    <w:rsid w:val="63C534A1"/>
    <w:rsid w:val="63D1EA55"/>
    <w:rsid w:val="63D3757A"/>
    <w:rsid w:val="63D45DF8"/>
    <w:rsid w:val="63DA1A24"/>
    <w:rsid w:val="63ED0D95"/>
    <w:rsid w:val="63F4FBCC"/>
    <w:rsid w:val="641B4C3F"/>
    <w:rsid w:val="643BB5FF"/>
    <w:rsid w:val="643C261A"/>
    <w:rsid w:val="646B27E4"/>
    <w:rsid w:val="646F50F8"/>
    <w:rsid w:val="6471D862"/>
    <w:rsid w:val="647A7D6C"/>
    <w:rsid w:val="647C776B"/>
    <w:rsid w:val="64A2234E"/>
    <w:rsid w:val="64A36B35"/>
    <w:rsid w:val="64AA17B6"/>
    <w:rsid w:val="64B7CC94"/>
    <w:rsid w:val="64C0F5B9"/>
    <w:rsid w:val="64C7E073"/>
    <w:rsid w:val="64D5FAA0"/>
    <w:rsid w:val="64D6D28F"/>
    <w:rsid w:val="64D782CE"/>
    <w:rsid w:val="64E34B5C"/>
    <w:rsid w:val="64F70875"/>
    <w:rsid w:val="64FCDF5F"/>
    <w:rsid w:val="650BC803"/>
    <w:rsid w:val="650EE266"/>
    <w:rsid w:val="6511F62B"/>
    <w:rsid w:val="6521946F"/>
    <w:rsid w:val="65307CAF"/>
    <w:rsid w:val="65356811"/>
    <w:rsid w:val="653F9C81"/>
    <w:rsid w:val="65531533"/>
    <w:rsid w:val="656337D5"/>
    <w:rsid w:val="6575E1F1"/>
    <w:rsid w:val="65878B3B"/>
    <w:rsid w:val="659131D7"/>
    <w:rsid w:val="659885EB"/>
    <w:rsid w:val="659AF122"/>
    <w:rsid w:val="65A84927"/>
    <w:rsid w:val="65B2F110"/>
    <w:rsid w:val="65BA1A63"/>
    <w:rsid w:val="65BED42E"/>
    <w:rsid w:val="65DEA8D7"/>
    <w:rsid w:val="65E25B2F"/>
    <w:rsid w:val="65F2DC5F"/>
    <w:rsid w:val="65F5D354"/>
    <w:rsid w:val="65FB2DF5"/>
    <w:rsid w:val="66032611"/>
    <w:rsid w:val="66035631"/>
    <w:rsid w:val="660C6521"/>
    <w:rsid w:val="660E29F7"/>
    <w:rsid w:val="6610FC63"/>
    <w:rsid w:val="662BB8F1"/>
    <w:rsid w:val="66347A8B"/>
    <w:rsid w:val="6637AAED"/>
    <w:rsid w:val="6641A9B3"/>
    <w:rsid w:val="6645D837"/>
    <w:rsid w:val="6648C7C3"/>
    <w:rsid w:val="6671ABE5"/>
    <w:rsid w:val="667C5EA3"/>
    <w:rsid w:val="668E32C4"/>
    <w:rsid w:val="66A184C0"/>
    <w:rsid w:val="66A51CCC"/>
    <w:rsid w:val="66A8D235"/>
    <w:rsid w:val="66AF288C"/>
    <w:rsid w:val="66C6A39F"/>
    <w:rsid w:val="66CE4E0A"/>
    <w:rsid w:val="66D682E0"/>
    <w:rsid w:val="670A93AE"/>
    <w:rsid w:val="670D503C"/>
    <w:rsid w:val="670E0DD6"/>
    <w:rsid w:val="6711C093"/>
    <w:rsid w:val="672FD80B"/>
    <w:rsid w:val="6735FACD"/>
    <w:rsid w:val="6739DFFA"/>
    <w:rsid w:val="674AA535"/>
    <w:rsid w:val="674CC2DB"/>
    <w:rsid w:val="6758EB44"/>
    <w:rsid w:val="67805D70"/>
    <w:rsid w:val="6780FD49"/>
    <w:rsid w:val="6789AFAA"/>
    <w:rsid w:val="67A08376"/>
    <w:rsid w:val="67A43E21"/>
    <w:rsid w:val="67A83291"/>
    <w:rsid w:val="67AB2BB4"/>
    <w:rsid w:val="67C47A7A"/>
    <w:rsid w:val="67C5CC01"/>
    <w:rsid w:val="67CF30AF"/>
    <w:rsid w:val="67D3A5C9"/>
    <w:rsid w:val="67DD5FF8"/>
    <w:rsid w:val="67DDB6F3"/>
    <w:rsid w:val="67DED98C"/>
    <w:rsid w:val="67E25818"/>
    <w:rsid w:val="67E6723C"/>
    <w:rsid w:val="67FFDEBA"/>
    <w:rsid w:val="680D8EF1"/>
    <w:rsid w:val="680FCF2C"/>
    <w:rsid w:val="6824E539"/>
    <w:rsid w:val="68371E43"/>
    <w:rsid w:val="6841E85F"/>
    <w:rsid w:val="68441616"/>
    <w:rsid w:val="684EF567"/>
    <w:rsid w:val="685230D1"/>
    <w:rsid w:val="685EE491"/>
    <w:rsid w:val="686239FC"/>
    <w:rsid w:val="6873FF27"/>
    <w:rsid w:val="6876616A"/>
    <w:rsid w:val="688C0087"/>
    <w:rsid w:val="688E66B8"/>
    <w:rsid w:val="688F7832"/>
    <w:rsid w:val="688FD427"/>
    <w:rsid w:val="6892CD24"/>
    <w:rsid w:val="6899FD8F"/>
    <w:rsid w:val="689AA86A"/>
    <w:rsid w:val="689CC895"/>
    <w:rsid w:val="68B80B2D"/>
    <w:rsid w:val="68C0A83D"/>
    <w:rsid w:val="68D4B9AD"/>
    <w:rsid w:val="68DFFC3C"/>
    <w:rsid w:val="68F50CF7"/>
    <w:rsid w:val="68F6BD4B"/>
    <w:rsid w:val="691788E8"/>
    <w:rsid w:val="691B6A8C"/>
    <w:rsid w:val="691E33DD"/>
    <w:rsid w:val="691EA312"/>
    <w:rsid w:val="6946298F"/>
    <w:rsid w:val="694A336E"/>
    <w:rsid w:val="695989C1"/>
    <w:rsid w:val="695C0B1A"/>
    <w:rsid w:val="69745C78"/>
    <w:rsid w:val="6979DCB0"/>
    <w:rsid w:val="6997E73B"/>
    <w:rsid w:val="699E9572"/>
    <w:rsid w:val="69A16190"/>
    <w:rsid w:val="69AAAA25"/>
    <w:rsid w:val="69B0DE1C"/>
    <w:rsid w:val="69B69E76"/>
    <w:rsid w:val="69D644CD"/>
    <w:rsid w:val="69E429A0"/>
    <w:rsid w:val="69F7FEF6"/>
    <w:rsid w:val="6A00BE7B"/>
    <w:rsid w:val="6A09DDB1"/>
    <w:rsid w:val="6A0A4EE8"/>
    <w:rsid w:val="6A0E877A"/>
    <w:rsid w:val="6A1018A8"/>
    <w:rsid w:val="6A15277B"/>
    <w:rsid w:val="6A21CD20"/>
    <w:rsid w:val="6A3D0391"/>
    <w:rsid w:val="6A44006C"/>
    <w:rsid w:val="6A5F44D3"/>
    <w:rsid w:val="6A743DC7"/>
    <w:rsid w:val="6A849EEF"/>
    <w:rsid w:val="6A853895"/>
    <w:rsid w:val="6A8F5F97"/>
    <w:rsid w:val="6AABE2D4"/>
    <w:rsid w:val="6AD46740"/>
    <w:rsid w:val="6B140D52"/>
    <w:rsid w:val="6B168D8E"/>
    <w:rsid w:val="6B203CD1"/>
    <w:rsid w:val="6B325786"/>
    <w:rsid w:val="6B6FF8DA"/>
    <w:rsid w:val="6B8405B9"/>
    <w:rsid w:val="6B8A53E7"/>
    <w:rsid w:val="6B8CC664"/>
    <w:rsid w:val="6B8E4F7B"/>
    <w:rsid w:val="6B8FA005"/>
    <w:rsid w:val="6B982B75"/>
    <w:rsid w:val="6BA836F1"/>
    <w:rsid w:val="6BB66782"/>
    <w:rsid w:val="6BD22EDE"/>
    <w:rsid w:val="6BDCEBA0"/>
    <w:rsid w:val="6BEB7077"/>
    <w:rsid w:val="6BFBF90A"/>
    <w:rsid w:val="6C2D6D16"/>
    <w:rsid w:val="6C2F685D"/>
    <w:rsid w:val="6C2FDA7A"/>
    <w:rsid w:val="6C313B0D"/>
    <w:rsid w:val="6C337E2E"/>
    <w:rsid w:val="6C3D640F"/>
    <w:rsid w:val="6C4A54F8"/>
    <w:rsid w:val="6C4F2636"/>
    <w:rsid w:val="6C54E4FE"/>
    <w:rsid w:val="6C66D3A2"/>
    <w:rsid w:val="6C7D841F"/>
    <w:rsid w:val="6C87B520"/>
    <w:rsid w:val="6C95D2E9"/>
    <w:rsid w:val="6C98933F"/>
    <w:rsid w:val="6CAB02F0"/>
    <w:rsid w:val="6CAF11A8"/>
    <w:rsid w:val="6CB7206C"/>
    <w:rsid w:val="6CC70B4E"/>
    <w:rsid w:val="6CC732E1"/>
    <w:rsid w:val="6CCC35E3"/>
    <w:rsid w:val="6CDDAC06"/>
    <w:rsid w:val="6CE5CCBD"/>
    <w:rsid w:val="6CF6C4E4"/>
    <w:rsid w:val="6CF9095D"/>
    <w:rsid w:val="6D0E3E05"/>
    <w:rsid w:val="6D0F08FB"/>
    <w:rsid w:val="6D15709D"/>
    <w:rsid w:val="6D4D56A9"/>
    <w:rsid w:val="6D5AD3C4"/>
    <w:rsid w:val="6D63209A"/>
    <w:rsid w:val="6D66C9E4"/>
    <w:rsid w:val="6D72018F"/>
    <w:rsid w:val="6D86CA85"/>
    <w:rsid w:val="6D971DAD"/>
    <w:rsid w:val="6DAFC2B3"/>
    <w:rsid w:val="6DC814FC"/>
    <w:rsid w:val="6DD9CF3D"/>
    <w:rsid w:val="6DE40052"/>
    <w:rsid w:val="6DEBE9C8"/>
    <w:rsid w:val="6E284459"/>
    <w:rsid w:val="6E30183A"/>
    <w:rsid w:val="6E3802C7"/>
    <w:rsid w:val="6E3F428A"/>
    <w:rsid w:val="6E5B5B51"/>
    <w:rsid w:val="6E70FF45"/>
    <w:rsid w:val="6E75CD6A"/>
    <w:rsid w:val="6E88D0D5"/>
    <w:rsid w:val="6E8EE97C"/>
    <w:rsid w:val="6EB1FD18"/>
    <w:rsid w:val="6EC202D2"/>
    <w:rsid w:val="6EC6ADEE"/>
    <w:rsid w:val="6ECE3F5F"/>
    <w:rsid w:val="6ED26D8F"/>
    <w:rsid w:val="6EE7AC9D"/>
    <w:rsid w:val="6EF96751"/>
    <w:rsid w:val="6EF9B660"/>
    <w:rsid w:val="6EFF338F"/>
    <w:rsid w:val="6F0BA48E"/>
    <w:rsid w:val="6F10CD6E"/>
    <w:rsid w:val="6F1EAD27"/>
    <w:rsid w:val="6F21C47B"/>
    <w:rsid w:val="6F6B6594"/>
    <w:rsid w:val="6F7AF79B"/>
    <w:rsid w:val="6FA4CFCC"/>
    <w:rsid w:val="6FBE4983"/>
    <w:rsid w:val="6FC1019A"/>
    <w:rsid w:val="6FCCEDF9"/>
    <w:rsid w:val="6FCE2007"/>
    <w:rsid w:val="6FD0BD32"/>
    <w:rsid w:val="6FD43C2D"/>
    <w:rsid w:val="6FE21806"/>
    <w:rsid w:val="6FE2F733"/>
    <w:rsid w:val="6FE857FF"/>
    <w:rsid w:val="6FE94C5A"/>
    <w:rsid w:val="6FEC7F0D"/>
    <w:rsid w:val="6FF402E6"/>
    <w:rsid w:val="6FFDD2A5"/>
    <w:rsid w:val="701DE3ED"/>
    <w:rsid w:val="70203618"/>
    <w:rsid w:val="70319779"/>
    <w:rsid w:val="703893B9"/>
    <w:rsid w:val="70446288"/>
    <w:rsid w:val="705EF969"/>
    <w:rsid w:val="7066D854"/>
    <w:rsid w:val="707108D6"/>
    <w:rsid w:val="70731667"/>
    <w:rsid w:val="70825EC3"/>
    <w:rsid w:val="709A49D2"/>
    <w:rsid w:val="70AFC654"/>
    <w:rsid w:val="70B9C6A6"/>
    <w:rsid w:val="70BAA0F9"/>
    <w:rsid w:val="70C27A72"/>
    <w:rsid w:val="70C60327"/>
    <w:rsid w:val="70C982F7"/>
    <w:rsid w:val="70D93CF1"/>
    <w:rsid w:val="70E6E0C2"/>
    <w:rsid w:val="70EBD85C"/>
    <w:rsid w:val="70EC7F3E"/>
    <w:rsid w:val="70F9819D"/>
    <w:rsid w:val="70FA5765"/>
    <w:rsid w:val="711C413D"/>
    <w:rsid w:val="711F7EAB"/>
    <w:rsid w:val="7132C1ED"/>
    <w:rsid w:val="713C2FC5"/>
    <w:rsid w:val="71433FCF"/>
    <w:rsid w:val="71632CAD"/>
    <w:rsid w:val="71639958"/>
    <w:rsid w:val="71735BE8"/>
    <w:rsid w:val="718B0194"/>
    <w:rsid w:val="718F87E5"/>
    <w:rsid w:val="719360D4"/>
    <w:rsid w:val="719A33AE"/>
    <w:rsid w:val="719F4EBC"/>
    <w:rsid w:val="71A0FE20"/>
    <w:rsid w:val="71A428C3"/>
    <w:rsid w:val="71A5D4D6"/>
    <w:rsid w:val="71A72671"/>
    <w:rsid w:val="71ABB7B5"/>
    <w:rsid w:val="71B2C15D"/>
    <w:rsid w:val="71C361A9"/>
    <w:rsid w:val="71C98EE8"/>
    <w:rsid w:val="71D1F555"/>
    <w:rsid w:val="71FC6563"/>
    <w:rsid w:val="720AB669"/>
    <w:rsid w:val="720C35D9"/>
    <w:rsid w:val="720E49E3"/>
    <w:rsid w:val="723163ED"/>
    <w:rsid w:val="723380A4"/>
    <w:rsid w:val="724D7B4F"/>
    <w:rsid w:val="7258C4A6"/>
    <w:rsid w:val="7261B6BE"/>
    <w:rsid w:val="72799B38"/>
    <w:rsid w:val="727F1C4E"/>
    <w:rsid w:val="7280684A"/>
    <w:rsid w:val="72924759"/>
    <w:rsid w:val="7295F483"/>
    <w:rsid w:val="72996BD9"/>
    <w:rsid w:val="729C2A24"/>
    <w:rsid w:val="72A14A8E"/>
    <w:rsid w:val="72A5AE78"/>
    <w:rsid w:val="72B93FA2"/>
    <w:rsid w:val="72BF4D2D"/>
    <w:rsid w:val="72C21C57"/>
    <w:rsid w:val="72C8EC6B"/>
    <w:rsid w:val="72D05885"/>
    <w:rsid w:val="72DB403D"/>
    <w:rsid w:val="72E44A4A"/>
    <w:rsid w:val="72E9EBFD"/>
    <w:rsid w:val="73164BEA"/>
    <w:rsid w:val="731F0A8D"/>
    <w:rsid w:val="732B0A0C"/>
    <w:rsid w:val="7362B465"/>
    <w:rsid w:val="73898583"/>
    <w:rsid w:val="73BC0814"/>
    <w:rsid w:val="73C270A8"/>
    <w:rsid w:val="73D1F5BB"/>
    <w:rsid w:val="73D911A8"/>
    <w:rsid w:val="73EBA7D4"/>
    <w:rsid w:val="73FFB773"/>
    <w:rsid w:val="7411A19B"/>
    <w:rsid w:val="741A94D6"/>
    <w:rsid w:val="74255157"/>
    <w:rsid w:val="743418FE"/>
    <w:rsid w:val="74583F65"/>
    <w:rsid w:val="7463E5B7"/>
    <w:rsid w:val="7468892A"/>
    <w:rsid w:val="746F0AE0"/>
    <w:rsid w:val="74716FD3"/>
    <w:rsid w:val="74759B52"/>
    <w:rsid w:val="7488CBD3"/>
    <w:rsid w:val="7490CDBA"/>
    <w:rsid w:val="749131E3"/>
    <w:rsid w:val="74972730"/>
    <w:rsid w:val="74A8F2E0"/>
    <w:rsid w:val="74AA7F76"/>
    <w:rsid w:val="74AAAB66"/>
    <w:rsid w:val="74C8689A"/>
    <w:rsid w:val="74CCE0D9"/>
    <w:rsid w:val="74CD18F4"/>
    <w:rsid w:val="74E2AB28"/>
    <w:rsid w:val="74E6BE21"/>
    <w:rsid w:val="74EA789A"/>
    <w:rsid w:val="74EAD568"/>
    <w:rsid w:val="7513BD6C"/>
    <w:rsid w:val="7540712D"/>
    <w:rsid w:val="754A45D2"/>
    <w:rsid w:val="754E2BA5"/>
    <w:rsid w:val="7588FD69"/>
    <w:rsid w:val="7599FFC5"/>
    <w:rsid w:val="75A2DDBC"/>
    <w:rsid w:val="75A7309A"/>
    <w:rsid w:val="75A9CBB4"/>
    <w:rsid w:val="75AA1834"/>
    <w:rsid w:val="75AAAF1B"/>
    <w:rsid w:val="75B159A8"/>
    <w:rsid w:val="75BCB0DF"/>
    <w:rsid w:val="75CB5AD7"/>
    <w:rsid w:val="75FB96DF"/>
    <w:rsid w:val="75FEE7A6"/>
    <w:rsid w:val="7621F337"/>
    <w:rsid w:val="76323BBB"/>
    <w:rsid w:val="76461BA8"/>
    <w:rsid w:val="767268C5"/>
    <w:rsid w:val="767E154E"/>
    <w:rsid w:val="768996FA"/>
    <w:rsid w:val="768DA549"/>
    <w:rsid w:val="768E1F4E"/>
    <w:rsid w:val="76A8A637"/>
    <w:rsid w:val="76A9203C"/>
    <w:rsid w:val="76B2267E"/>
    <w:rsid w:val="76D01753"/>
    <w:rsid w:val="76ED1DE2"/>
    <w:rsid w:val="76F68078"/>
    <w:rsid w:val="76F916B4"/>
    <w:rsid w:val="76F9472E"/>
    <w:rsid w:val="7700EEDB"/>
    <w:rsid w:val="7704491D"/>
    <w:rsid w:val="770C0996"/>
    <w:rsid w:val="7710C214"/>
    <w:rsid w:val="77207DFE"/>
    <w:rsid w:val="772456F2"/>
    <w:rsid w:val="772E726D"/>
    <w:rsid w:val="77313762"/>
    <w:rsid w:val="77459DDF"/>
    <w:rsid w:val="77603AF5"/>
    <w:rsid w:val="77810B94"/>
    <w:rsid w:val="7784761A"/>
    <w:rsid w:val="7790E02E"/>
    <w:rsid w:val="7799985B"/>
    <w:rsid w:val="77A0BF78"/>
    <w:rsid w:val="77A3D178"/>
    <w:rsid w:val="77D25755"/>
    <w:rsid w:val="77D388B3"/>
    <w:rsid w:val="77D5CA51"/>
    <w:rsid w:val="77E7D8B9"/>
    <w:rsid w:val="77EDDF94"/>
    <w:rsid w:val="7802F421"/>
    <w:rsid w:val="780ED4FC"/>
    <w:rsid w:val="78282598"/>
    <w:rsid w:val="782D75EA"/>
    <w:rsid w:val="783F7B18"/>
    <w:rsid w:val="784DD417"/>
    <w:rsid w:val="784E780E"/>
    <w:rsid w:val="7854BCD7"/>
    <w:rsid w:val="7856011F"/>
    <w:rsid w:val="785C869E"/>
    <w:rsid w:val="7864E445"/>
    <w:rsid w:val="786BC822"/>
    <w:rsid w:val="786D5E09"/>
    <w:rsid w:val="787341EE"/>
    <w:rsid w:val="788A14A5"/>
    <w:rsid w:val="78A351E6"/>
    <w:rsid w:val="78ADC612"/>
    <w:rsid w:val="78B7F5A1"/>
    <w:rsid w:val="78C2E3ED"/>
    <w:rsid w:val="78C6FC43"/>
    <w:rsid w:val="78E468CB"/>
    <w:rsid w:val="78F20E68"/>
    <w:rsid w:val="78F26F59"/>
    <w:rsid w:val="7907C391"/>
    <w:rsid w:val="79216917"/>
    <w:rsid w:val="7922A09F"/>
    <w:rsid w:val="79352AFD"/>
    <w:rsid w:val="7945E75A"/>
    <w:rsid w:val="795C7E91"/>
    <w:rsid w:val="795E9912"/>
    <w:rsid w:val="798AE0B8"/>
    <w:rsid w:val="79957B69"/>
    <w:rsid w:val="799BB0FB"/>
    <w:rsid w:val="79A1A54B"/>
    <w:rsid w:val="79ABFEA9"/>
    <w:rsid w:val="79BC5218"/>
    <w:rsid w:val="79D25AC5"/>
    <w:rsid w:val="79E89F6F"/>
    <w:rsid w:val="79FEEA40"/>
    <w:rsid w:val="79FEECEB"/>
    <w:rsid w:val="7A06F547"/>
    <w:rsid w:val="7A08CC2A"/>
    <w:rsid w:val="7A33961B"/>
    <w:rsid w:val="7A3679FA"/>
    <w:rsid w:val="7A397E2D"/>
    <w:rsid w:val="7A46847A"/>
    <w:rsid w:val="7A4B9C43"/>
    <w:rsid w:val="7A534D65"/>
    <w:rsid w:val="7A53CA1F"/>
    <w:rsid w:val="7A78A85E"/>
    <w:rsid w:val="7A7B07D1"/>
    <w:rsid w:val="7A8AB711"/>
    <w:rsid w:val="7A8B6FC5"/>
    <w:rsid w:val="7A94AC32"/>
    <w:rsid w:val="7A970115"/>
    <w:rsid w:val="7A977D09"/>
    <w:rsid w:val="7A9D64D0"/>
    <w:rsid w:val="7AC9B953"/>
    <w:rsid w:val="7ADBC511"/>
    <w:rsid w:val="7ADCAAFA"/>
    <w:rsid w:val="7AE955E0"/>
    <w:rsid w:val="7AEDFE7E"/>
    <w:rsid w:val="7AEEBBC6"/>
    <w:rsid w:val="7AFEDEA6"/>
    <w:rsid w:val="7AFF6DBE"/>
    <w:rsid w:val="7AFFB346"/>
    <w:rsid w:val="7B031CA8"/>
    <w:rsid w:val="7B1751DA"/>
    <w:rsid w:val="7B23318F"/>
    <w:rsid w:val="7B2ACC3B"/>
    <w:rsid w:val="7B31E1AF"/>
    <w:rsid w:val="7B461376"/>
    <w:rsid w:val="7B6AC449"/>
    <w:rsid w:val="7B70EC09"/>
    <w:rsid w:val="7B730DC4"/>
    <w:rsid w:val="7B80DA39"/>
    <w:rsid w:val="7B88949B"/>
    <w:rsid w:val="7B95748D"/>
    <w:rsid w:val="7B9D566F"/>
    <w:rsid w:val="7BA95EEF"/>
    <w:rsid w:val="7BB948D8"/>
    <w:rsid w:val="7BD0E941"/>
    <w:rsid w:val="7BFCC970"/>
    <w:rsid w:val="7C2EB606"/>
    <w:rsid w:val="7C3143A6"/>
    <w:rsid w:val="7C41142C"/>
    <w:rsid w:val="7C55C1CA"/>
    <w:rsid w:val="7C60AA9D"/>
    <w:rsid w:val="7C60F3BC"/>
    <w:rsid w:val="7C6BC5ED"/>
    <w:rsid w:val="7C6BC9CA"/>
    <w:rsid w:val="7C795E3D"/>
    <w:rsid w:val="7C906315"/>
    <w:rsid w:val="7C95AAA2"/>
    <w:rsid w:val="7CBD909C"/>
    <w:rsid w:val="7CC40B0A"/>
    <w:rsid w:val="7CCA4ED6"/>
    <w:rsid w:val="7CF1BEA6"/>
    <w:rsid w:val="7CF3299C"/>
    <w:rsid w:val="7CFDBF74"/>
    <w:rsid w:val="7D000C56"/>
    <w:rsid w:val="7D0635CC"/>
    <w:rsid w:val="7D0720A3"/>
    <w:rsid w:val="7D17D9B7"/>
    <w:rsid w:val="7D1F482F"/>
    <w:rsid w:val="7D26E3C2"/>
    <w:rsid w:val="7D2702F4"/>
    <w:rsid w:val="7D2A1839"/>
    <w:rsid w:val="7D2AE7D0"/>
    <w:rsid w:val="7D4014CD"/>
    <w:rsid w:val="7D4ACF9F"/>
    <w:rsid w:val="7D4C05A0"/>
    <w:rsid w:val="7D57F969"/>
    <w:rsid w:val="7D5B3435"/>
    <w:rsid w:val="7D5BCD01"/>
    <w:rsid w:val="7D6277BB"/>
    <w:rsid w:val="7D76F777"/>
    <w:rsid w:val="7D7BC09E"/>
    <w:rsid w:val="7D8005A6"/>
    <w:rsid w:val="7DACB73E"/>
    <w:rsid w:val="7DC9B2FF"/>
    <w:rsid w:val="7DE115E1"/>
    <w:rsid w:val="7DE7744A"/>
    <w:rsid w:val="7DF401D5"/>
    <w:rsid w:val="7E013788"/>
    <w:rsid w:val="7E12D915"/>
    <w:rsid w:val="7E15EC7F"/>
    <w:rsid w:val="7E1FB334"/>
    <w:rsid w:val="7E28A1DD"/>
    <w:rsid w:val="7E414B49"/>
    <w:rsid w:val="7E4205FF"/>
    <w:rsid w:val="7E4A0C47"/>
    <w:rsid w:val="7E4B1588"/>
    <w:rsid w:val="7E503994"/>
    <w:rsid w:val="7E812370"/>
    <w:rsid w:val="7E8B82CE"/>
    <w:rsid w:val="7E8E99CA"/>
    <w:rsid w:val="7E90220C"/>
    <w:rsid w:val="7EB12D92"/>
    <w:rsid w:val="7EC571A2"/>
    <w:rsid w:val="7EC5D812"/>
    <w:rsid w:val="7EC608E6"/>
    <w:rsid w:val="7EC6787B"/>
    <w:rsid w:val="7ECE9004"/>
    <w:rsid w:val="7ECF61A0"/>
    <w:rsid w:val="7ED1B2D4"/>
    <w:rsid w:val="7ED47F67"/>
    <w:rsid w:val="7ED59BB9"/>
    <w:rsid w:val="7ED72C32"/>
    <w:rsid w:val="7EDBFD58"/>
    <w:rsid w:val="7F02AEA6"/>
    <w:rsid w:val="7F1505BF"/>
    <w:rsid w:val="7F212DE9"/>
    <w:rsid w:val="7F251371"/>
    <w:rsid w:val="7F3894BC"/>
    <w:rsid w:val="7F41D8FE"/>
    <w:rsid w:val="7F572A63"/>
    <w:rsid w:val="7F630C88"/>
    <w:rsid w:val="7F67C0AF"/>
    <w:rsid w:val="7F74554C"/>
    <w:rsid w:val="7F7E1F99"/>
    <w:rsid w:val="7F891A2F"/>
    <w:rsid w:val="7F966052"/>
    <w:rsid w:val="7FA01A9C"/>
    <w:rsid w:val="7FA755CD"/>
    <w:rsid w:val="7FAB2C6E"/>
    <w:rsid w:val="7FB35063"/>
    <w:rsid w:val="7FCADCF5"/>
    <w:rsid w:val="7FCBDE5A"/>
    <w:rsid w:val="7FE3CBC8"/>
    <w:rsid w:val="7FE403C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AF122"/>
  <w15:chartTrackingRefBased/>
  <w15:docId w15:val="{B264C838-F053-4C93-8BBC-EB81275A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AD6264"/>
    <w:rPr>
      <w:color w:val="467886"/>
      <w:u w:val="single"/>
    </w:rPr>
  </w:style>
  <w:style w:type="character" w:styleId="UnresolvedMention">
    <w:name w:val="Unresolved Mention"/>
    <w:basedOn w:val="DefaultParagraphFont"/>
    <w:uiPriority w:val="99"/>
    <w:semiHidden/>
    <w:unhideWhenUsed/>
    <w:rsid w:val="00AD6264"/>
    <w:rPr>
      <w:color w:val="605E5C"/>
      <w:shd w:val="clear" w:color="auto" w:fill="E1DFDD"/>
    </w:rPr>
  </w:style>
  <w:style w:type="paragraph" w:styleId="CommentText">
    <w:name w:val="annotation text"/>
    <w:basedOn w:val="Normal"/>
    <w:link w:val="CommentTextChar"/>
    <w:uiPriority w:val="99"/>
    <w:unhideWhenUsed/>
    <w:rsid w:val="00AD6264"/>
    <w:pPr>
      <w:spacing w:line="240" w:lineRule="auto"/>
    </w:pPr>
    <w:rPr>
      <w:sz w:val="20"/>
      <w:szCs w:val="20"/>
      <w:lang w:val="en-GB"/>
    </w:rPr>
  </w:style>
  <w:style w:type="character" w:customStyle="1" w:styleId="CommentTextChar">
    <w:name w:val="Comment Text Char"/>
    <w:basedOn w:val="DefaultParagraphFont"/>
    <w:link w:val="CommentText"/>
    <w:uiPriority w:val="99"/>
    <w:rsid w:val="00AD6264"/>
    <w:rPr>
      <w:sz w:val="20"/>
      <w:szCs w:val="20"/>
      <w:lang w:val="en-GB"/>
    </w:rPr>
  </w:style>
  <w:style w:type="character" w:styleId="CommentReference">
    <w:name w:val="annotation reference"/>
    <w:basedOn w:val="DefaultParagraphFont"/>
    <w:uiPriority w:val="99"/>
    <w:semiHidden/>
    <w:unhideWhenUsed/>
    <w:rsid w:val="00AD6264"/>
    <w:rPr>
      <w:sz w:val="16"/>
      <w:szCs w:val="16"/>
    </w:rPr>
  </w:style>
  <w:style w:type="paragraph" w:styleId="CommentSubject">
    <w:name w:val="annotation subject"/>
    <w:basedOn w:val="CommentText"/>
    <w:next w:val="CommentText"/>
    <w:link w:val="CommentSubjectChar"/>
    <w:uiPriority w:val="99"/>
    <w:semiHidden/>
    <w:unhideWhenUsed/>
    <w:rsid w:val="00AD6264"/>
    <w:rPr>
      <w:b/>
      <w:bCs/>
      <w:lang w:val="en-US"/>
    </w:rPr>
  </w:style>
  <w:style w:type="character" w:customStyle="1" w:styleId="CommentSubjectChar">
    <w:name w:val="Comment Subject Char"/>
    <w:basedOn w:val="CommentTextChar"/>
    <w:link w:val="CommentSubject"/>
    <w:uiPriority w:val="99"/>
    <w:semiHidden/>
    <w:rsid w:val="00AD6264"/>
    <w:rPr>
      <w:b/>
      <w:bCs/>
      <w:sz w:val="20"/>
      <w:szCs w:val="20"/>
      <w:lang w:val="en-GB"/>
    </w:rPr>
  </w:style>
  <w:style w:type="paragraph" w:styleId="NormalWeb">
    <w:name w:val="Normal (Web)"/>
    <w:basedOn w:val="Normal"/>
    <w:uiPriority w:val="99"/>
    <w:unhideWhenUsed/>
    <w:rsid w:val="00215F22"/>
    <w:pPr>
      <w:spacing w:before="100" w:beforeAutospacing="1" w:after="100" w:afterAutospacing="1" w:line="240" w:lineRule="auto"/>
    </w:pPr>
    <w:rPr>
      <w:rFonts w:ascii="Times New Roman" w:eastAsia="Times New Roman" w:hAnsi="Times New Roman" w:cs="Times New Roman"/>
      <w:lang w:val="en-GB" w:eastAsia="en-GB"/>
    </w:rPr>
  </w:style>
  <w:style w:type="paragraph" w:styleId="ListParagraph">
    <w:name w:val="List Paragraph"/>
    <w:basedOn w:val="Normal"/>
    <w:uiPriority w:val="34"/>
    <w:qFormat/>
    <w:rsid w:val="00C03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27673">
      <w:bodyDiv w:val="1"/>
      <w:marLeft w:val="0"/>
      <w:marRight w:val="0"/>
      <w:marTop w:val="0"/>
      <w:marBottom w:val="0"/>
      <w:divBdr>
        <w:top w:val="none" w:sz="0" w:space="0" w:color="auto"/>
        <w:left w:val="none" w:sz="0" w:space="0" w:color="auto"/>
        <w:bottom w:val="none" w:sz="0" w:space="0" w:color="auto"/>
        <w:right w:val="none" w:sz="0" w:space="0" w:color="auto"/>
      </w:divBdr>
      <w:divsChild>
        <w:div w:id="1501965025">
          <w:marLeft w:val="0"/>
          <w:marRight w:val="0"/>
          <w:marTop w:val="0"/>
          <w:marBottom w:val="0"/>
          <w:divBdr>
            <w:top w:val="none" w:sz="0" w:space="0" w:color="auto"/>
            <w:left w:val="none" w:sz="0" w:space="0" w:color="auto"/>
            <w:bottom w:val="none" w:sz="0" w:space="0" w:color="auto"/>
            <w:right w:val="none" w:sz="0" w:space="0" w:color="auto"/>
          </w:divBdr>
        </w:div>
      </w:divsChild>
    </w:div>
    <w:div w:id="38937738">
      <w:bodyDiv w:val="1"/>
      <w:marLeft w:val="0"/>
      <w:marRight w:val="0"/>
      <w:marTop w:val="0"/>
      <w:marBottom w:val="0"/>
      <w:divBdr>
        <w:top w:val="none" w:sz="0" w:space="0" w:color="auto"/>
        <w:left w:val="none" w:sz="0" w:space="0" w:color="auto"/>
        <w:bottom w:val="none" w:sz="0" w:space="0" w:color="auto"/>
        <w:right w:val="none" w:sz="0" w:space="0" w:color="auto"/>
      </w:divBdr>
      <w:divsChild>
        <w:div w:id="1358117892">
          <w:marLeft w:val="0"/>
          <w:marRight w:val="0"/>
          <w:marTop w:val="0"/>
          <w:marBottom w:val="0"/>
          <w:divBdr>
            <w:top w:val="none" w:sz="0" w:space="0" w:color="auto"/>
            <w:left w:val="none" w:sz="0" w:space="0" w:color="auto"/>
            <w:bottom w:val="none" w:sz="0" w:space="0" w:color="auto"/>
            <w:right w:val="none" w:sz="0" w:space="0" w:color="auto"/>
          </w:divBdr>
        </w:div>
      </w:divsChild>
    </w:div>
    <w:div w:id="86537232">
      <w:bodyDiv w:val="1"/>
      <w:marLeft w:val="0"/>
      <w:marRight w:val="0"/>
      <w:marTop w:val="0"/>
      <w:marBottom w:val="0"/>
      <w:divBdr>
        <w:top w:val="none" w:sz="0" w:space="0" w:color="auto"/>
        <w:left w:val="none" w:sz="0" w:space="0" w:color="auto"/>
        <w:bottom w:val="none" w:sz="0" w:space="0" w:color="auto"/>
        <w:right w:val="none" w:sz="0" w:space="0" w:color="auto"/>
      </w:divBdr>
      <w:divsChild>
        <w:div w:id="299969292">
          <w:marLeft w:val="0"/>
          <w:marRight w:val="0"/>
          <w:marTop w:val="0"/>
          <w:marBottom w:val="0"/>
          <w:divBdr>
            <w:top w:val="none" w:sz="0" w:space="0" w:color="auto"/>
            <w:left w:val="none" w:sz="0" w:space="0" w:color="auto"/>
            <w:bottom w:val="none" w:sz="0" w:space="0" w:color="auto"/>
            <w:right w:val="none" w:sz="0" w:space="0" w:color="auto"/>
          </w:divBdr>
        </w:div>
      </w:divsChild>
    </w:div>
    <w:div w:id="101734010">
      <w:bodyDiv w:val="1"/>
      <w:marLeft w:val="0"/>
      <w:marRight w:val="0"/>
      <w:marTop w:val="0"/>
      <w:marBottom w:val="0"/>
      <w:divBdr>
        <w:top w:val="none" w:sz="0" w:space="0" w:color="auto"/>
        <w:left w:val="none" w:sz="0" w:space="0" w:color="auto"/>
        <w:bottom w:val="none" w:sz="0" w:space="0" w:color="auto"/>
        <w:right w:val="none" w:sz="0" w:space="0" w:color="auto"/>
      </w:divBdr>
      <w:divsChild>
        <w:div w:id="1695959522">
          <w:marLeft w:val="0"/>
          <w:marRight w:val="0"/>
          <w:marTop w:val="0"/>
          <w:marBottom w:val="0"/>
          <w:divBdr>
            <w:top w:val="none" w:sz="0" w:space="0" w:color="auto"/>
            <w:left w:val="none" w:sz="0" w:space="0" w:color="auto"/>
            <w:bottom w:val="none" w:sz="0" w:space="0" w:color="auto"/>
            <w:right w:val="none" w:sz="0" w:space="0" w:color="auto"/>
          </w:divBdr>
        </w:div>
      </w:divsChild>
    </w:div>
    <w:div w:id="112943163">
      <w:bodyDiv w:val="1"/>
      <w:marLeft w:val="0"/>
      <w:marRight w:val="0"/>
      <w:marTop w:val="0"/>
      <w:marBottom w:val="0"/>
      <w:divBdr>
        <w:top w:val="none" w:sz="0" w:space="0" w:color="auto"/>
        <w:left w:val="none" w:sz="0" w:space="0" w:color="auto"/>
        <w:bottom w:val="none" w:sz="0" w:space="0" w:color="auto"/>
        <w:right w:val="none" w:sz="0" w:space="0" w:color="auto"/>
      </w:divBdr>
      <w:divsChild>
        <w:div w:id="90472394">
          <w:marLeft w:val="0"/>
          <w:marRight w:val="0"/>
          <w:marTop w:val="0"/>
          <w:marBottom w:val="0"/>
          <w:divBdr>
            <w:top w:val="none" w:sz="0" w:space="0" w:color="auto"/>
            <w:left w:val="none" w:sz="0" w:space="0" w:color="auto"/>
            <w:bottom w:val="none" w:sz="0" w:space="0" w:color="auto"/>
            <w:right w:val="none" w:sz="0" w:space="0" w:color="auto"/>
          </w:divBdr>
        </w:div>
      </w:divsChild>
    </w:div>
    <w:div w:id="176503151">
      <w:bodyDiv w:val="1"/>
      <w:marLeft w:val="0"/>
      <w:marRight w:val="0"/>
      <w:marTop w:val="0"/>
      <w:marBottom w:val="0"/>
      <w:divBdr>
        <w:top w:val="none" w:sz="0" w:space="0" w:color="auto"/>
        <w:left w:val="none" w:sz="0" w:space="0" w:color="auto"/>
        <w:bottom w:val="none" w:sz="0" w:space="0" w:color="auto"/>
        <w:right w:val="none" w:sz="0" w:space="0" w:color="auto"/>
      </w:divBdr>
      <w:divsChild>
        <w:div w:id="595753189">
          <w:marLeft w:val="0"/>
          <w:marRight w:val="0"/>
          <w:marTop w:val="0"/>
          <w:marBottom w:val="0"/>
          <w:divBdr>
            <w:top w:val="none" w:sz="0" w:space="0" w:color="auto"/>
            <w:left w:val="none" w:sz="0" w:space="0" w:color="auto"/>
            <w:bottom w:val="none" w:sz="0" w:space="0" w:color="auto"/>
            <w:right w:val="none" w:sz="0" w:space="0" w:color="auto"/>
          </w:divBdr>
        </w:div>
      </w:divsChild>
    </w:div>
    <w:div w:id="249894728">
      <w:bodyDiv w:val="1"/>
      <w:marLeft w:val="0"/>
      <w:marRight w:val="0"/>
      <w:marTop w:val="0"/>
      <w:marBottom w:val="0"/>
      <w:divBdr>
        <w:top w:val="none" w:sz="0" w:space="0" w:color="auto"/>
        <w:left w:val="none" w:sz="0" w:space="0" w:color="auto"/>
        <w:bottom w:val="none" w:sz="0" w:space="0" w:color="auto"/>
        <w:right w:val="none" w:sz="0" w:space="0" w:color="auto"/>
      </w:divBdr>
      <w:divsChild>
        <w:div w:id="73477804">
          <w:marLeft w:val="0"/>
          <w:marRight w:val="0"/>
          <w:marTop w:val="0"/>
          <w:marBottom w:val="0"/>
          <w:divBdr>
            <w:top w:val="none" w:sz="0" w:space="0" w:color="auto"/>
            <w:left w:val="none" w:sz="0" w:space="0" w:color="auto"/>
            <w:bottom w:val="none" w:sz="0" w:space="0" w:color="auto"/>
            <w:right w:val="none" w:sz="0" w:space="0" w:color="auto"/>
          </w:divBdr>
        </w:div>
      </w:divsChild>
    </w:div>
    <w:div w:id="298150232">
      <w:bodyDiv w:val="1"/>
      <w:marLeft w:val="0"/>
      <w:marRight w:val="0"/>
      <w:marTop w:val="0"/>
      <w:marBottom w:val="0"/>
      <w:divBdr>
        <w:top w:val="none" w:sz="0" w:space="0" w:color="auto"/>
        <w:left w:val="none" w:sz="0" w:space="0" w:color="auto"/>
        <w:bottom w:val="none" w:sz="0" w:space="0" w:color="auto"/>
        <w:right w:val="none" w:sz="0" w:space="0" w:color="auto"/>
      </w:divBdr>
      <w:divsChild>
        <w:div w:id="1965578570">
          <w:marLeft w:val="0"/>
          <w:marRight w:val="0"/>
          <w:marTop w:val="0"/>
          <w:marBottom w:val="0"/>
          <w:divBdr>
            <w:top w:val="none" w:sz="0" w:space="0" w:color="auto"/>
            <w:left w:val="none" w:sz="0" w:space="0" w:color="auto"/>
            <w:bottom w:val="none" w:sz="0" w:space="0" w:color="auto"/>
            <w:right w:val="none" w:sz="0" w:space="0" w:color="auto"/>
          </w:divBdr>
        </w:div>
      </w:divsChild>
    </w:div>
    <w:div w:id="373164603">
      <w:bodyDiv w:val="1"/>
      <w:marLeft w:val="0"/>
      <w:marRight w:val="0"/>
      <w:marTop w:val="0"/>
      <w:marBottom w:val="0"/>
      <w:divBdr>
        <w:top w:val="none" w:sz="0" w:space="0" w:color="auto"/>
        <w:left w:val="none" w:sz="0" w:space="0" w:color="auto"/>
        <w:bottom w:val="none" w:sz="0" w:space="0" w:color="auto"/>
        <w:right w:val="none" w:sz="0" w:space="0" w:color="auto"/>
      </w:divBdr>
      <w:divsChild>
        <w:div w:id="1480807787">
          <w:marLeft w:val="0"/>
          <w:marRight w:val="0"/>
          <w:marTop w:val="0"/>
          <w:marBottom w:val="0"/>
          <w:divBdr>
            <w:top w:val="none" w:sz="0" w:space="0" w:color="auto"/>
            <w:left w:val="none" w:sz="0" w:space="0" w:color="auto"/>
            <w:bottom w:val="none" w:sz="0" w:space="0" w:color="auto"/>
            <w:right w:val="none" w:sz="0" w:space="0" w:color="auto"/>
          </w:divBdr>
        </w:div>
      </w:divsChild>
    </w:div>
    <w:div w:id="448471619">
      <w:bodyDiv w:val="1"/>
      <w:marLeft w:val="0"/>
      <w:marRight w:val="0"/>
      <w:marTop w:val="0"/>
      <w:marBottom w:val="0"/>
      <w:divBdr>
        <w:top w:val="none" w:sz="0" w:space="0" w:color="auto"/>
        <w:left w:val="none" w:sz="0" w:space="0" w:color="auto"/>
        <w:bottom w:val="none" w:sz="0" w:space="0" w:color="auto"/>
        <w:right w:val="none" w:sz="0" w:space="0" w:color="auto"/>
      </w:divBdr>
      <w:divsChild>
        <w:div w:id="1380127699">
          <w:marLeft w:val="0"/>
          <w:marRight w:val="0"/>
          <w:marTop w:val="0"/>
          <w:marBottom w:val="0"/>
          <w:divBdr>
            <w:top w:val="none" w:sz="0" w:space="0" w:color="auto"/>
            <w:left w:val="none" w:sz="0" w:space="0" w:color="auto"/>
            <w:bottom w:val="none" w:sz="0" w:space="0" w:color="auto"/>
            <w:right w:val="none" w:sz="0" w:space="0" w:color="auto"/>
          </w:divBdr>
        </w:div>
      </w:divsChild>
    </w:div>
    <w:div w:id="544412779">
      <w:bodyDiv w:val="1"/>
      <w:marLeft w:val="0"/>
      <w:marRight w:val="0"/>
      <w:marTop w:val="0"/>
      <w:marBottom w:val="0"/>
      <w:divBdr>
        <w:top w:val="none" w:sz="0" w:space="0" w:color="auto"/>
        <w:left w:val="none" w:sz="0" w:space="0" w:color="auto"/>
        <w:bottom w:val="none" w:sz="0" w:space="0" w:color="auto"/>
        <w:right w:val="none" w:sz="0" w:space="0" w:color="auto"/>
      </w:divBdr>
      <w:divsChild>
        <w:div w:id="1686982582">
          <w:marLeft w:val="0"/>
          <w:marRight w:val="0"/>
          <w:marTop w:val="0"/>
          <w:marBottom w:val="0"/>
          <w:divBdr>
            <w:top w:val="none" w:sz="0" w:space="0" w:color="auto"/>
            <w:left w:val="none" w:sz="0" w:space="0" w:color="auto"/>
            <w:bottom w:val="none" w:sz="0" w:space="0" w:color="auto"/>
            <w:right w:val="none" w:sz="0" w:space="0" w:color="auto"/>
          </w:divBdr>
        </w:div>
      </w:divsChild>
    </w:div>
    <w:div w:id="578827367">
      <w:bodyDiv w:val="1"/>
      <w:marLeft w:val="0"/>
      <w:marRight w:val="0"/>
      <w:marTop w:val="0"/>
      <w:marBottom w:val="0"/>
      <w:divBdr>
        <w:top w:val="none" w:sz="0" w:space="0" w:color="auto"/>
        <w:left w:val="none" w:sz="0" w:space="0" w:color="auto"/>
        <w:bottom w:val="none" w:sz="0" w:space="0" w:color="auto"/>
        <w:right w:val="none" w:sz="0" w:space="0" w:color="auto"/>
      </w:divBdr>
      <w:divsChild>
        <w:div w:id="1099250997">
          <w:marLeft w:val="0"/>
          <w:marRight w:val="0"/>
          <w:marTop w:val="0"/>
          <w:marBottom w:val="0"/>
          <w:divBdr>
            <w:top w:val="none" w:sz="0" w:space="0" w:color="auto"/>
            <w:left w:val="none" w:sz="0" w:space="0" w:color="auto"/>
            <w:bottom w:val="none" w:sz="0" w:space="0" w:color="auto"/>
            <w:right w:val="none" w:sz="0" w:space="0" w:color="auto"/>
          </w:divBdr>
        </w:div>
      </w:divsChild>
    </w:div>
    <w:div w:id="625888732">
      <w:bodyDiv w:val="1"/>
      <w:marLeft w:val="0"/>
      <w:marRight w:val="0"/>
      <w:marTop w:val="0"/>
      <w:marBottom w:val="0"/>
      <w:divBdr>
        <w:top w:val="none" w:sz="0" w:space="0" w:color="auto"/>
        <w:left w:val="none" w:sz="0" w:space="0" w:color="auto"/>
        <w:bottom w:val="none" w:sz="0" w:space="0" w:color="auto"/>
        <w:right w:val="none" w:sz="0" w:space="0" w:color="auto"/>
      </w:divBdr>
      <w:divsChild>
        <w:div w:id="457139024">
          <w:marLeft w:val="0"/>
          <w:marRight w:val="0"/>
          <w:marTop w:val="0"/>
          <w:marBottom w:val="0"/>
          <w:divBdr>
            <w:top w:val="none" w:sz="0" w:space="0" w:color="auto"/>
            <w:left w:val="none" w:sz="0" w:space="0" w:color="auto"/>
            <w:bottom w:val="none" w:sz="0" w:space="0" w:color="auto"/>
            <w:right w:val="none" w:sz="0" w:space="0" w:color="auto"/>
          </w:divBdr>
        </w:div>
      </w:divsChild>
    </w:div>
    <w:div w:id="632832775">
      <w:bodyDiv w:val="1"/>
      <w:marLeft w:val="0"/>
      <w:marRight w:val="0"/>
      <w:marTop w:val="0"/>
      <w:marBottom w:val="0"/>
      <w:divBdr>
        <w:top w:val="none" w:sz="0" w:space="0" w:color="auto"/>
        <w:left w:val="none" w:sz="0" w:space="0" w:color="auto"/>
        <w:bottom w:val="none" w:sz="0" w:space="0" w:color="auto"/>
        <w:right w:val="none" w:sz="0" w:space="0" w:color="auto"/>
      </w:divBdr>
      <w:divsChild>
        <w:div w:id="1183127124">
          <w:marLeft w:val="0"/>
          <w:marRight w:val="0"/>
          <w:marTop w:val="0"/>
          <w:marBottom w:val="0"/>
          <w:divBdr>
            <w:top w:val="none" w:sz="0" w:space="0" w:color="auto"/>
            <w:left w:val="none" w:sz="0" w:space="0" w:color="auto"/>
            <w:bottom w:val="none" w:sz="0" w:space="0" w:color="auto"/>
            <w:right w:val="none" w:sz="0" w:space="0" w:color="auto"/>
          </w:divBdr>
        </w:div>
      </w:divsChild>
    </w:div>
    <w:div w:id="663971535">
      <w:bodyDiv w:val="1"/>
      <w:marLeft w:val="0"/>
      <w:marRight w:val="0"/>
      <w:marTop w:val="0"/>
      <w:marBottom w:val="0"/>
      <w:divBdr>
        <w:top w:val="none" w:sz="0" w:space="0" w:color="auto"/>
        <w:left w:val="none" w:sz="0" w:space="0" w:color="auto"/>
        <w:bottom w:val="none" w:sz="0" w:space="0" w:color="auto"/>
        <w:right w:val="none" w:sz="0" w:space="0" w:color="auto"/>
      </w:divBdr>
      <w:divsChild>
        <w:div w:id="1861702159">
          <w:marLeft w:val="0"/>
          <w:marRight w:val="0"/>
          <w:marTop w:val="0"/>
          <w:marBottom w:val="0"/>
          <w:divBdr>
            <w:top w:val="none" w:sz="0" w:space="0" w:color="auto"/>
            <w:left w:val="none" w:sz="0" w:space="0" w:color="auto"/>
            <w:bottom w:val="none" w:sz="0" w:space="0" w:color="auto"/>
            <w:right w:val="none" w:sz="0" w:space="0" w:color="auto"/>
          </w:divBdr>
        </w:div>
      </w:divsChild>
    </w:div>
    <w:div w:id="707265106">
      <w:bodyDiv w:val="1"/>
      <w:marLeft w:val="0"/>
      <w:marRight w:val="0"/>
      <w:marTop w:val="0"/>
      <w:marBottom w:val="0"/>
      <w:divBdr>
        <w:top w:val="none" w:sz="0" w:space="0" w:color="auto"/>
        <w:left w:val="none" w:sz="0" w:space="0" w:color="auto"/>
        <w:bottom w:val="none" w:sz="0" w:space="0" w:color="auto"/>
        <w:right w:val="none" w:sz="0" w:space="0" w:color="auto"/>
      </w:divBdr>
      <w:divsChild>
        <w:div w:id="2143495652">
          <w:marLeft w:val="0"/>
          <w:marRight w:val="0"/>
          <w:marTop w:val="0"/>
          <w:marBottom w:val="0"/>
          <w:divBdr>
            <w:top w:val="none" w:sz="0" w:space="0" w:color="auto"/>
            <w:left w:val="none" w:sz="0" w:space="0" w:color="auto"/>
            <w:bottom w:val="none" w:sz="0" w:space="0" w:color="auto"/>
            <w:right w:val="none" w:sz="0" w:space="0" w:color="auto"/>
          </w:divBdr>
        </w:div>
      </w:divsChild>
    </w:div>
    <w:div w:id="731927451">
      <w:bodyDiv w:val="1"/>
      <w:marLeft w:val="0"/>
      <w:marRight w:val="0"/>
      <w:marTop w:val="0"/>
      <w:marBottom w:val="0"/>
      <w:divBdr>
        <w:top w:val="none" w:sz="0" w:space="0" w:color="auto"/>
        <w:left w:val="none" w:sz="0" w:space="0" w:color="auto"/>
        <w:bottom w:val="none" w:sz="0" w:space="0" w:color="auto"/>
        <w:right w:val="none" w:sz="0" w:space="0" w:color="auto"/>
      </w:divBdr>
      <w:divsChild>
        <w:div w:id="1428190367">
          <w:marLeft w:val="0"/>
          <w:marRight w:val="0"/>
          <w:marTop w:val="0"/>
          <w:marBottom w:val="0"/>
          <w:divBdr>
            <w:top w:val="none" w:sz="0" w:space="0" w:color="auto"/>
            <w:left w:val="none" w:sz="0" w:space="0" w:color="auto"/>
            <w:bottom w:val="none" w:sz="0" w:space="0" w:color="auto"/>
            <w:right w:val="none" w:sz="0" w:space="0" w:color="auto"/>
          </w:divBdr>
        </w:div>
      </w:divsChild>
    </w:div>
    <w:div w:id="756829757">
      <w:bodyDiv w:val="1"/>
      <w:marLeft w:val="0"/>
      <w:marRight w:val="0"/>
      <w:marTop w:val="0"/>
      <w:marBottom w:val="0"/>
      <w:divBdr>
        <w:top w:val="none" w:sz="0" w:space="0" w:color="auto"/>
        <w:left w:val="none" w:sz="0" w:space="0" w:color="auto"/>
        <w:bottom w:val="none" w:sz="0" w:space="0" w:color="auto"/>
        <w:right w:val="none" w:sz="0" w:space="0" w:color="auto"/>
      </w:divBdr>
      <w:divsChild>
        <w:div w:id="814179776">
          <w:marLeft w:val="0"/>
          <w:marRight w:val="0"/>
          <w:marTop w:val="0"/>
          <w:marBottom w:val="0"/>
          <w:divBdr>
            <w:top w:val="none" w:sz="0" w:space="0" w:color="auto"/>
            <w:left w:val="none" w:sz="0" w:space="0" w:color="auto"/>
            <w:bottom w:val="none" w:sz="0" w:space="0" w:color="auto"/>
            <w:right w:val="none" w:sz="0" w:space="0" w:color="auto"/>
          </w:divBdr>
        </w:div>
      </w:divsChild>
    </w:div>
    <w:div w:id="765229374">
      <w:bodyDiv w:val="1"/>
      <w:marLeft w:val="0"/>
      <w:marRight w:val="0"/>
      <w:marTop w:val="0"/>
      <w:marBottom w:val="0"/>
      <w:divBdr>
        <w:top w:val="none" w:sz="0" w:space="0" w:color="auto"/>
        <w:left w:val="none" w:sz="0" w:space="0" w:color="auto"/>
        <w:bottom w:val="none" w:sz="0" w:space="0" w:color="auto"/>
        <w:right w:val="none" w:sz="0" w:space="0" w:color="auto"/>
      </w:divBdr>
      <w:divsChild>
        <w:div w:id="797720044">
          <w:marLeft w:val="0"/>
          <w:marRight w:val="0"/>
          <w:marTop w:val="0"/>
          <w:marBottom w:val="0"/>
          <w:divBdr>
            <w:top w:val="none" w:sz="0" w:space="0" w:color="auto"/>
            <w:left w:val="none" w:sz="0" w:space="0" w:color="auto"/>
            <w:bottom w:val="none" w:sz="0" w:space="0" w:color="auto"/>
            <w:right w:val="none" w:sz="0" w:space="0" w:color="auto"/>
          </w:divBdr>
        </w:div>
      </w:divsChild>
    </w:div>
    <w:div w:id="777680734">
      <w:bodyDiv w:val="1"/>
      <w:marLeft w:val="0"/>
      <w:marRight w:val="0"/>
      <w:marTop w:val="0"/>
      <w:marBottom w:val="0"/>
      <w:divBdr>
        <w:top w:val="none" w:sz="0" w:space="0" w:color="auto"/>
        <w:left w:val="none" w:sz="0" w:space="0" w:color="auto"/>
        <w:bottom w:val="none" w:sz="0" w:space="0" w:color="auto"/>
        <w:right w:val="none" w:sz="0" w:space="0" w:color="auto"/>
      </w:divBdr>
      <w:divsChild>
        <w:div w:id="2055540101">
          <w:marLeft w:val="0"/>
          <w:marRight w:val="0"/>
          <w:marTop w:val="0"/>
          <w:marBottom w:val="0"/>
          <w:divBdr>
            <w:top w:val="none" w:sz="0" w:space="0" w:color="auto"/>
            <w:left w:val="none" w:sz="0" w:space="0" w:color="auto"/>
            <w:bottom w:val="none" w:sz="0" w:space="0" w:color="auto"/>
            <w:right w:val="none" w:sz="0" w:space="0" w:color="auto"/>
          </w:divBdr>
        </w:div>
      </w:divsChild>
    </w:div>
    <w:div w:id="821968048">
      <w:bodyDiv w:val="1"/>
      <w:marLeft w:val="0"/>
      <w:marRight w:val="0"/>
      <w:marTop w:val="0"/>
      <w:marBottom w:val="0"/>
      <w:divBdr>
        <w:top w:val="none" w:sz="0" w:space="0" w:color="auto"/>
        <w:left w:val="none" w:sz="0" w:space="0" w:color="auto"/>
        <w:bottom w:val="none" w:sz="0" w:space="0" w:color="auto"/>
        <w:right w:val="none" w:sz="0" w:space="0" w:color="auto"/>
      </w:divBdr>
      <w:divsChild>
        <w:div w:id="1319771146">
          <w:marLeft w:val="0"/>
          <w:marRight w:val="0"/>
          <w:marTop w:val="0"/>
          <w:marBottom w:val="0"/>
          <w:divBdr>
            <w:top w:val="none" w:sz="0" w:space="0" w:color="auto"/>
            <w:left w:val="none" w:sz="0" w:space="0" w:color="auto"/>
            <w:bottom w:val="none" w:sz="0" w:space="0" w:color="auto"/>
            <w:right w:val="none" w:sz="0" w:space="0" w:color="auto"/>
          </w:divBdr>
        </w:div>
      </w:divsChild>
    </w:div>
    <w:div w:id="855269083">
      <w:bodyDiv w:val="1"/>
      <w:marLeft w:val="0"/>
      <w:marRight w:val="0"/>
      <w:marTop w:val="0"/>
      <w:marBottom w:val="0"/>
      <w:divBdr>
        <w:top w:val="none" w:sz="0" w:space="0" w:color="auto"/>
        <w:left w:val="none" w:sz="0" w:space="0" w:color="auto"/>
        <w:bottom w:val="none" w:sz="0" w:space="0" w:color="auto"/>
        <w:right w:val="none" w:sz="0" w:space="0" w:color="auto"/>
      </w:divBdr>
      <w:divsChild>
        <w:div w:id="997071201">
          <w:marLeft w:val="0"/>
          <w:marRight w:val="0"/>
          <w:marTop w:val="0"/>
          <w:marBottom w:val="0"/>
          <w:divBdr>
            <w:top w:val="none" w:sz="0" w:space="0" w:color="auto"/>
            <w:left w:val="none" w:sz="0" w:space="0" w:color="auto"/>
            <w:bottom w:val="none" w:sz="0" w:space="0" w:color="auto"/>
            <w:right w:val="none" w:sz="0" w:space="0" w:color="auto"/>
          </w:divBdr>
        </w:div>
      </w:divsChild>
    </w:div>
    <w:div w:id="858931373">
      <w:bodyDiv w:val="1"/>
      <w:marLeft w:val="0"/>
      <w:marRight w:val="0"/>
      <w:marTop w:val="0"/>
      <w:marBottom w:val="0"/>
      <w:divBdr>
        <w:top w:val="none" w:sz="0" w:space="0" w:color="auto"/>
        <w:left w:val="none" w:sz="0" w:space="0" w:color="auto"/>
        <w:bottom w:val="none" w:sz="0" w:space="0" w:color="auto"/>
        <w:right w:val="none" w:sz="0" w:space="0" w:color="auto"/>
      </w:divBdr>
      <w:divsChild>
        <w:div w:id="1627082408">
          <w:marLeft w:val="0"/>
          <w:marRight w:val="0"/>
          <w:marTop w:val="0"/>
          <w:marBottom w:val="0"/>
          <w:divBdr>
            <w:top w:val="none" w:sz="0" w:space="0" w:color="auto"/>
            <w:left w:val="none" w:sz="0" w:space="0" w:color="auto"/>
            <w:bottom w:val="none" w:sz="0" w:space="0" w:color="auto"/>
            <w:right w:val="none" w:sz="0" w:space="0" w:color="auto"/>
          </w:divBdr>
        </w:div>
      </w:divsChild>
    </w:div>
    <w:div w:id="862324662">
      <w:bodyDiv w:val="1"/>
      <w:marLeft w:val="0"/>
      <w:marRight w:val="0"/>
      <w:marTop w:val="0"/>
      <w:marBottom w:val="0"/>
      <w:divBdr>
        <w:top w:val="none" w:sz="0" w:space="0" w:color="auto"/>
        <w:left w:val="none" w:sz="0" w:space="0" w:color="auto"/>
        <w:bottom w:val="none" w:sz="0" w:space="0" w:color="auto"/>
        <w:right w:val="none" w:sz="0" w:space="0" w:color="auto"/>
      </w:divBdr>
      <w:divsChild>
        <w:div w:id="1446846841">
          <w:marLeft w:val="0"/>
          <w:marRight w:val="0"/>
          <w:marTop w:val="0"/>
          <w:marBottom w:val="0"/>
          <w:divBdr>
            <w:top w:val="none" w:sz="0" w:space="0" w:color="auto"/>
            <w:left w:val="none" w:sz="0" w:space="0" w:color="auto"/>
            <w:bottom w:val="none" w:sz="0" w:space="0" w:color="auto"/>
            <w:right w:val="none" w:sz="0" w:space="0" w:color="auto"/>
          </w:divBdr>
        </w:div>
      </w:divsChild>
    </w:div>
    <w:div w:id="863203011">
      <w:bodyDiv w:val="1"/>
      <w:marLeft w:val="0"/>
      <w:marRight w:val="0"/>
      <w:marTop w:val="0"/>
      <w:marBottom w:val="0"/>
      <w:divBdr>
        <w:top w:val="none" w:sz="0" w:space="0" w:color="auto"/>
        <w:left w:val="none" w:sz="0" w:space="0" w:color="auto"/>
        <w:bottom w:val="none" w:sz="0" w:space="0" w:color="auto"/>
        <w:right w:val="none" w:sz="0" w:space="0" w:color="auto"/>
      </w:divBdr>
      <w:divsChild>
        <w:div w:id="232475601">
          <w:marLeft w:val="0"/>
          <w:marRight w:val="0"/>
          <w:marTop w:val="0"/>
          <w:marBottom w:val="0"/>
          <w:divBdr>
            <w:top w:val="none" w:sz="0" w:space="0" w:color="auto"/>
            <w:left w:val="none" w:sz="0" w:space="0" w:color="auto"/>
            <w:bottom w:val="none" w:sz="0" w:space="0" w:color="auto"/>
            <w:right w:val="none" w:sz="0" w:space="0" w:color="auto"/>
          </w:divBdr>
        </w:div>
      </w:divsChild>
    </w:div>
    <w:div w:id="911619192">
      <w:bodyDiv w:val="1"/>
      <w:marLeft w:val="0"/>
      <w:marRight w:val="0"/>
      <w:marTop w:val="0"/>
      <w:marBottom w:val="0"/>
      <w:divBdr>
        <w:top w:val="none" w:sz="0" w:space="0" w:color="auto"/>
        <w:left w:val="none" w:sz="0" w:space="0" w:color="auto"/>
        <w:bottom w:val="none" w:sz="0" w:space="0" w:color="auto"/>
        <w:right w:val="none" w:sz="0" w:space="0" w:color="auto"/>
      </w:divBdr>
      <w:divsChild>
        <w:div w:id="62266908">
          <w:marLeft w:val="0"/>
          <w:marRight w:val="0"/>
          <w:marTop w:val="0"/>
          <w:marBottom w:val="0"/>
          <w:divBdr>
            <w:top w:val="none" w:sz="0" w:space="0" w:color="auto"/>
            <w:left w:val="none" w:sz="0" w:space="0" w:color="auto"/>
            <w:bottom w:val="none" w:sz="0" w:space="0" w:color="auto"/>
            <w:right w:val="none" w:sz="0" w:space="0" w:color="auto"/>
          </w:divBdr>
        </w:div>
      </w:divsChild>
    </w:div>
    <w:div w:id="916986206">
      <w:bodyDiv w:val="1"/>
      <w:marLeft w:val="0"/>
      <w:marRight w:val="0"/>
      <w:marTop w:val="0"/>
      <w:marBottom w:val="0"/>
      <w:divBdr>
        <w:top w:val="none" w:sz="0" w:space="0" w:color="auto"/>
        <w:left w:val="none" w:sz="0" w:space="0" w:color="auto"/>
        <w:bottom w:val="none" w:sz="0" w:space="0" w:color="auto"/>
        <w:right w:val="none" w:sz="0" w:space="0" w:color="auto"/>
      </w:divBdr>
      <w:divsChild>
        <w:div w:id="1125849208">
          <w:marLeft w:val="0"/>
          <w:marRight w:val="0"/>
          <w:marTop w:val="0"/>
          <w:marBottom w:val="0"/>
          <w:divBdr>
            <w:top w:val="none" w:sz="0" w:space="0" w:color="auto"/>
            <w:left w:val="none" w:sz="0" w:space="0" w:color="auto"/>
            <w:bottom w:val="none" w:sz="0" w:space="0" w:color="auto"/>
            <w:right w:val="none" w:sz="0" w:space="0" w:color="auto"/>
          </w:divBdr>
        </w:div>
        <w:div w:id="1611620909">
          <w:marLeft w:val="0"/>
          <w:marRight w:val="0"/>
          <w:marTop w:val="0"/>
          <w:marBottom w:val="0"/>
          <w:divBdr>
            <w:top w:val="none" w:sz="0" w:space="0" w:color="auto"/>
            <w:left w:val="none" w:sz="0" w:space="0" w:color="auto"/>
            <w:bottom w:val="none" w:sz="0" w:space="0" w:color="auto"/>
            <w:right w:val="none" w:sz="0" w:space="0" w:color="auto"/>
          </w:divBdr>
        </w:div>
        <w:div w:id="1982466434">
          <w:marLeft w:val="0"/>
          <w:marRight w:val="0"/>
          <w:marTop w:val="0"/>
          <w:marBottom w:val="0"/>
          <w:divBdr>
            <w:top w:val="none" w:sz="0" w:space="0" w:color="auto"/>
            <w:left w:val="none" w:sz="0" w:space="0" w:color="auto"/>
            <w:bottom w:val="none" w:sz="0" w:space="0" w:color="auto"/>
            <w:right w:val="none" w:sz="0" w:space="0" w:color="auto"/>
          </w:divBdr>
        </w:div>
      </w:divsChild>
    </w:div>
    <w:div w:id="985011364">
      <w:bodyDiv w:val="1"/>
      <w:marLeft w:val="0"/>
      <w:marRight w:val="0"/>
      <w:marTop w:val="0"/>
      <w:marBottom w:val="0"/>
      <w:divBdr>
        <w:top w:val="none" w:sz="0" w:space="0" w:color="auto"/>
        <w:left w:val="none" w:sz="0" w:space="0" w:color="auto"/>
        <w:bottom w:val="none" w:sz="0" w:space="0" w:color="auto"/>
        <w:right w:val="none" w:sz="0" w:space="0" w:color="auto"/>
      </w:divBdr>
      <w:divsChild>
        <w:div w:id="2047411839">
          <w:marLeft w:val="0"/>
          <w:marRight w:val="0"/>
          <w:marTop w:val="0"/>
          <w:marBottom w:val="0"/>
          <w:divBdr>
            <w:top w:val="none" w:sz="0" w:space="0" w:color="auto"/>
            <w:left w:val="none" w:sz="0" w:space="0" w:color="auto"/>
            <w:bottom w:val="none" w:sz="0" w:space="0" w:color="auto"/>
            <w:right w:val="none" w:sz="0" w:space="0" w:color="auto"/>
          </w:divBdr>
        </w:div>
      </w:divsChild>
    </w:div>
    <w:div w:id="994190257">
      <w:bodyDiv w:val="1"/>
      <w:marLeft w:val="0"/>
      <w:marRight w:val="0"/>
      <w:marTop w:val="0"/>
      <w:marBottom w:val="0"/>
      <w:divBdr>
        <w:top w:val="none" w:sz="0" w:space="0" w:color="auto"/>
        <w:left w:val="none" w:sz="0" w:space="0" w:color="auto"/>
        <w:bottom w:val="none" w:sz="0" w:space="0" w:color="auto"/>
        <w:right w:val="none" w:sz="0" w:space="0" w:color="auto"/>
      </w:divBdr>
      <w:divsChild>
        <w:div w:id="1746146404">
          <w:marLeft w:val="0"/>
          <w:marRight w:val="0"/>
          <w:marTop w:val="0"/>
          <w:marBottom w:val="0"/>
          <w:divBdr>
            <w:top w:val="none" w:sz="0" w:space="0" w:color="auto"/>
            <w:left w:val="none" w:sz="0" w:space="0" w:color="auto"/>
            <w:bottom w:val="none" w:sz="0" w:space="0" w:color="auto"/>
            <w:right w:val="none" w:sz="0" w:space="0" w:color="auto"/>
          </w:divBdr>
        </w:div>
      </w:divsChild>
    </w:div>
    <w:div w:id="1024330978">
      <w:bodyDiv w:val="1"/>
      <w:marLeft w:val="0"/>
      <w:marRight w:val="0"/>
      <w:marTop w:val="0"/>
      <w:marBottom w:val="0"/>
      <w:divBdr>
        <w:top w:val="none" w:sz="0" w:space="0" w:color="auto"/>
        <w:left w:val="none" w:sz="0" w:space="0" w:color="auto"/>
        <w:bottom w:val="none" w:sz="0" w:space="0" w:color="auto"/>
        <w:right w:val="none" w:sz="0" w:space="0" w:color="auto"/>
      </w:divBdr>
      <w:divsChild>
        <w:div w:id="697589728">
          <w:marLeft w:val="0"/>
          <w:marRight w:val="0"/>
          <w:marTop w:val="0"/>
          <w:marBottom w:val="0"/>
          <w:divBdr>
            <w:top w:val="none" w:sz="0" w:space="0" w:color="auto"/>
            <w:left w:val="none" w:sz="0" w:space="0" w:color="auto"/>
            <w:bottom w:val="none" w:sz="0" w:space="0" w:color="auto"/>
            <w:right w:val="none" w:sz="0" w:space="0" w:color="auto"/>
          </w:divBdr>
        </w:div>
      </w:divsChild>
    </w:div>
    <w:div w:id="1056590990">
      <w:bodyDiv w:val="1"/>
      <w:marLeft w:val="0"/>
      <w:marRight w:val="0"/>
      <w:marTop w:val="0"/>
      <w:marBottom w:val="0"/>
      <w:divBdr>
        <w:top w:val="none" w:sz="0" w:space="0" w:color="auto"/>
        <w:left w:val="none" w:sz="0" w:space="0" w:color="auto"/>
        <w:bottom w:val="none" w:sz="0" w:space="0" w:color="auto"/>
        <w:right w:val="none" w:sz="0" w:space="0" w:color="auto"/>
      </w:divBdr>
      <w:divsChild>
        <w:div w:id="1859196921">
          <w:marLeft w:val="0"/>
          <w:marRight w:val="0"/>
          <w:marTop w:val="0"/>
          <w:marBottom w:val="0"/>
          <w:divBdr>
            <w:top w:val="none" w:sz="0" w:space="0" w:color="auto"/>
            <w:left w:val="none" w:sz="0" w:space="0" w:color="auto"/>
            <w:bottom w:val="none" w:sz="0" w:space="0" w:color="auto"/>
            <w:right w:val="none" w:sz="0" w:space="0" w:color="auto"/>
          </w:divBdr>
        </w:div>
      </w:divsChild>
    </w:div>
    <w:div w:id="1127817363">
      <w:bodyDiv w:val="1"/>
      <w:marLeft w:val="0"/>
      <w:marRight w:val="0"/>
      <w:marTop w:val="0"/>
      <w:marBottom w:val="0"/>
      <w:divBdr>
        <w:top w:val="none" w:sz="0" w:space="0" w:color="auto"/>
        <w:left w:val="none" w:sz="0" w:space="0" w:color="auto"/>
        <w:bottom w:val="none" w:sz="0" w:space="0" w:color="auto"/>
        <w:right w:val="none" w:sz="0" w:space="0" w:color="auto"/>
      </w:divBdr>
      <w:divsChild>
        <w:div w:id="424231769">
          <w:marLeft w:val="0"/>
          <w:marRight w:val="0"/>
          <w:marTop w:val="0"/>
          <w:marBottom w:val="0"/>
          <w:divBdr>
            <w:top w:val="none" w:sz="0" w:space="0" w:color="auto"/>
            <w:left w:val="none" w:sz="0" w:space="0" w:color="auto"/>
            <w:bottom w:val="none" w:sz="0" w:space="0" w:color="auto"/>
            <w:right w:val="none" w:sz="0" w:space="0" w:color="auto"/>
          </w:divBdr>
        </w:div>
      </w:divsChild>
    </w:div>
    <w:div w:id="1139349240">
      <w:bodyDiv w:val="1"/>
      <w:marLeft w:val="0"/>
      <w:marRight w:val="0"/>
      <w:marTop w:val="0"/>
      <w:marBottom w:val="0"/>
      <w:divBdr>
        <w:top w:val="none" w:sz="0" w:space="0" w:color="auto"/>
        <w:left w:val="none" w:sz="0" w:space="0" w:color="auto"/>
        <w:bottom w:val="none" w:sz="0" w:space="0" w:color="auto"/>
        <w:right w:val="none" w:sz="0" w:space="0" w:color="auto"/>
      </w:divBdr>
      <w:divsChild>
        <w:div w:id="177818317">
          <w:marLeft w:val="0"/>
          <w:marRight w:val="0"/>
          <w:marTop w:val="0"/>
          <w:marBottom w:val="0"/>
          <w:divBdr>
            <w:top w:val="none" w:sz="0" w:space="0" w:color="auto"/>
            <w:left w:val="none" w:sz="0" w:space="0" w:color="auto"/>
            <w:bottom w:val="none" w:sz="0" w:space="0" w:color="auto"/>
            <w:right w:val="none" w:sz="0" w:space="0" w:color="auto"/>
          </w:divBdr>
        </w:div>
      </w:divsChild>
    </w:div>
    <w:div w:id="1156188927">
      <w:bodyDiv w:val="1"/>
      <w:marLeft w:val="0"/>
      <w:marRight w:val="0"/>
      <w:marTop w:val="0"/>
      <w:marBottom w:val="0"/>
      <w:divBdr>
        <w:top w:val="none" w:sz="0" w:space="0" w:color="auto"/>
        <w:left w:val="none" w:sz="0" w:space="0" w:color="auto"/>
        <w:bottom w:val="none" w:sz="0" w:space="0" w:color="auto"/>
        <w:right w:val="none" w:sz="0" w:space="0" w:color="auto"/>
      </w:divBdr>
      <w:divsChild>
        <w:div w:id="698311438">
          <w:marLeft w:val="0"/>
          <w:marRight w:val="0"/>
          <w:marTop w:val="0"/>
          <w:marBottom w:val="0"/>
          <w:divBdr>
            <w:top w:val="none" w:sz="0" w:space="0" w:color="auto"/>
            <w:left w:val="none" w:sz="0" w:space="0" w:color="auto"/>
            <w:bottom w:val="none" w:sz="0" w:space="0" w:color="auto"/>
            <w:right w:val="none" w:sz="0" w:space="0" w:color="auto"/>
          </w:divBdr>
        </w:div>
      </w:divsChild>
    </w:div>
    <w:div w:id="1252544497">
      <w:bodyDiv w:val="1"/>
      <w:marLeft w:val="0"/>
      <w:marRight w:val="0"/>
      <w:marTop w:val="0"/>
      <w:marBottom w:val="0"/>
      <w:divBdr>
        <w:top w:val="none" w:sz="0" w:space="0" w:color="auto"/>
        <w:left w:val="none" w:sz="0" w:space="0" w:color="auto"/>
        <w:bottom w:val="none" w:sz="0" w:space="0" w:color="auto"/>
        <w:right w:val="none" w:sz="0" w:space="0" w:color="auto"/>
      </w:divBdr>
      <w:divsChild>
        <w:div w:id="2018725365">
          <w:marLeft w:val="0"/>
          <w:marRight w:val="0"/>
          <w:marTop w:val="0"/>
          <w:marBottom w:val="0"/>
          <w:divBdr>
            <w:top w:val="none" w:sz="0" w:space="0" w:color="auto"/>
            <w:left w:val="none" w:sz="0" w:space="0" w:color="auto"/>
            <w:bottom w:val="none" w:sz="0" w:space="0" w:color="auto"/>
            <w:right w:val="none" w:sz="0" w:space="0" w:color="auto"/>
          </w:divBdr>
        </w:div>
      </w:divsChild>
    </w:div>
    <w:div w:id="1287392932">
      <w:bodyDiv w:val="1"/>
      <w:marLeft w:val="0"/>
      <w:marRight w:val="0"/>
      <w:marTop w:val="0"/>
      <w:marBottom w:val="0"/>
      <w:divBdr>
        <w:top w:val="none" w:sz="0" w:space="0" w:color="auto"/>
        <w:left w:val="none" w:sz="0" w:space="0" w:color="auto"/>
        <w:bottom w:val="none" w:sz="0" w:space="0" w:color="auto"/>
        <w:right w:val="none" w:sz="0" w:space="0" w:color="auto"/>
      </w:divBdr>
      <w:divsChild>
        <w:div w:id="165286478">
          <w:marLeft w:val="0"/>
          <w:marRight w:val="0"/>
          <w:marTop w:val="0"/>
          <w:marBottom w:val="0"/>
          <w:divBdr>
            <w:top w:val="none" w:sz="0" w:space="0" w:color="auto"/>
            <w:left w:val="none" w:sz="0" w:space="0" w:color="auto"/>
            <w:bottom w:val="none" w:sz="0" w:space="0" w:color="auto"/>
            <w:right w:val="none" w:sz="0" w:space="0" w:color="auto"/>
          </w:divBdr>
        </w:div>
      </w:divsChild>
    </w:div>
    <w:div w:id="1370254743">
      <w:bodyDiv w:val="1"/>
      <w:marLeft w:val="0"/>
      <w:marRight w:val="0"/>
      <w:marTop w:val="0"/>
      <w:marBottom w:val="0"/>
      <w:divBdr>
        <w:top w:val="none" w:sz="0" w:space="0" w:color="auto"/>
        <w:left w:val="none" w:sz="0" w:space="0" w:color="auto"/>
        <w:bottom w:val="none" w:sz="0" w:space="0" w:color="auto"/>
        <w:right w:val="none" w:sz="0" w:space="0" w:color="auto"/>
      </w:divBdr>
      <w:divsChild>
        <w:div w:id="175388391">
          <w:marLeft w:val="0"/>
          <w:marRight w:val="0"/>
          <w:marTop w:val="0"/>
          <w:marBottom w:val="0"/>
          <w:divBdr>
            <w:top w:val="none" w:sz="0" w:space="0" w:color="auto"/>
            <w:left w:val="none" w:sz="0" w:space="0" w:color="auto"/>
            <w:bottom w:val="none" w:sz="0" w:space="0" w:color="auto"/>
            <w:right w:val="none" w:sz="0" w:space="0" w:color="auto"/>
          </w:divBdr>
        </w:div>
      </w:divsChild>
    </w:div>
    <w:div w:id="1385447841">
      <w:bodyDiv w:val="1"/>
      <w:marLeft w:val="0"/>
      <w:marRight w:val="0"/>
      <w:marTop w:val="0"/>
      <w:marBottom w:val="0"/>
      <w:divBdr>
        <w:top w:val="none" w:sz="0" w:space="0" w:color="auto"/>
        <w:left w:val="none" w:sz="0" w:space="0" w:color="auto"/>
        <w:bottom w:val="none" w:sz="0" w:space="0" w:color="auto"/>
        <w:right w:val="none" w:sz="0" w:space="0" w:color="auto"/>
      </w:divBdr>
      <w:divsChild>
        <w:div w:id="771513136">
          <w:marLeft w:val="0"/>
          <w:marRight w:val="0"/>
          <w:marTop w:val="0"/>
          <w:marBottom w:val="0"/>
          <w:divBdr>
            <w:top w:val="none" w:sz="0" w:space="0" w:color="auto"/>
            <w:left w:val="none" w:sz="0" w:space="0" w:color="auto"/>
            <w:bottom w:val="none" w:sz="0" w:space="0" w:color="auto"/>
            <w:right w:val="none" w:sz="0" w:space="0" w:color="auto"/>
          </w:divBdr>
        </w:div>
      </w:divsChild>
    </w:div>
    <w:div w:id="1388257229">
      <w:bodyDiv w:val="1"/>
      <w:marLeft w:val="0"/>
      <w:marRight w:val="0"/>
      <w:marTop w:val="0"/>
      <w:marBottom w:val="0"/>
      <w:divBdr>
        <w:top w:val="none" w:sz="0" w:space="0" w:color="auto"/>
        <w:left w:val="none" w:sz="0" w:space="0" w:color="auto"/>
        <w:bottom w:val="none" w:sz="0" w:space="0" w:color="auto"/>
        <w:right w:val="none" w:sz="0" w:space="0" w:color="auto"/>
      </w:divBdr>
      <w:divsChild>
        <w:div w:id="1445926372">
          <w:marLeft w:val="0"/>
          <w:marRight w:val="0"/>
          <w:marTop w:val="0"/>
          <w:marBottom w:val="0"/>
          <w:divBdr>
            <w:top w:val="none" w:sz="0" w:space="0" w:color="auto"/>
            <w:left w:val="none" w:sz="0" w:space="0" w:color="auto"/>
            <w:bottom w:val="none" w:sz="0" w:space="0" w:color="auto"/>
            <w:right w:val="none" w:sz="0" w:space="0" w:color="auto"/>
          </w:divBdr>
        </w:div>
      </w:divsChild>
    </w:div>
    <w:div w:id="1401054546">
      <w:bodyDiv w:val="1"/>
      <w:marLeft w:val="0"/>
      <w:marRight w:val="0"/>
      <w:marTop w:val="0"/>
      <w:marBottom w:val="0"/>
      <w:divBdr>
        <w:top w:val="none" w:sz="0" w:space="0" w:color="auto"/>
        <w:left w:val="none" w:sz="0" w:space="0" w:color="auto"/>
        <w:bottom w:val="none" w:sz="0" w:space="0" w:color="auto"/>
        <w:right w:val="none" w:sz="0" w:space="0" w:color="auto"/>
      </w:divBdr>
      <w:divsChild>
        <w:div w:id="1816331803">
          <w:marLeft w:val="0"/>
          <w:marRight w:val="0"/>
          <w:marTop w:val="0"/>
          <w:marBottom w:val="0"/>
          <w:divBdr>
            <w:top w:val="none" w:sz="0" w:space="0" w:color="auto"/>
            <w:left w:val="none" w:sz="0" w:space="0" w:color="auto"/>
            <w:bottom w:val="none" w:sz="0" w:space="0" w:color="auto"/>
            <w:right w:val="none" w:sz="0" w:space="0" w:color="auto"/>
          </w:divBdr>
        </w:div>
      </w:divsChild>
    </w:div>
    <w:div w:id="1410272454">
      <w:bodyDiv w:val="1"/>
      <w:marLeft w:val="0"/>
      <w:marRight w:val="0"/>
      <w:marTop w:val="0"/>
      <w:marBottom w:val="0"/>
      <w:divBdr>
        <w:top w:val="none" w:sz="0" w:space="0" w:color="auto"/>
        <w:left w:val="none" w:sz="0" w:space="0" w:color="auto"/>
        <w:bottom w:val="none" w:sz="0" w:space="0" w:color="auto"/>
        <w:right w:val="none" w:sz="0" w:space="0" w:color="auto"/>
      </w:divBdr>
      <w:divsChild>
        <w:div w:id="421490074">
          <w:marLeft w:val="0"/>
          <w:marRight w:val="0"/>
          <w:marTop w:val="0"/>
          <w:marBottom w:val="0"/>
          <w:divBdr>
            <w:top w:val="none" w:sz="0" w:space="0" w:color="auto"/>
            <w:left w:val="none" w:sz="0" w:space="0" w:color="auto"/>
            <w:bottom w:val="none" w:sz="0" w:space="0" w:color="auto"/>
            <w:right w:val="none" w:sz="0" w:space="0" w:color="auto"/>
          </w:divBdr>
        </w:div>
      </w:divsChild>
    </w:div>
    <w:div w:id="1420833738">
      <w:bodyDiv w:val="1"/>
      <w:marLeft w:val="0"/>
      <w:marRight w:val="0"/>
      <w:marTop w:val="0"/>
      <w:marBottom w:val="0"/>
      <w:divBdr>
        <w:top w:val="none" w:sz="0" w:space="0" w:color="auto"/>
        <w:left w:val="none" w:sz="0" w:space="0" w:color="auto"/>
        <w:bottom w:val="none" w:sz="0" w:space="0" w:color="auto"/>
        <w:right w:val="none" w:sz="0" w:space="0" w:color="auto"/>
      </w:divBdr>
      <w:divsChild>
        <w:div w:id="687949100">
          <w:marLeft w:val="0"/>
          <w:marRight w:val="0"/>
          <w:marTop w:val="0"/>
          <w:marBottom w:val="0"/>
          <w:divBdr>
            <w:top w:val="none" w:sz="0" w:space="0" w:color="auto"/>
            <w:left w:val="none" w:sz="0" w:space="0" w:color="auto"/>
            <w:bottom w:val="none" w:sz="0" w:space="0" w:color="auto"/>
            <w:right w:val="none" w:sz="0" w:space="0" w:color="auto"/>
          </w:divBdr>
        </w:div>
      </w:divsChild>
    </w:div>
    <w:div w:id="1471635731">
      <w:bodyDiv w:val="1"/>
      <w:marLeft w:val="0"/>
      <w:marRight w:val="0"/>
      <w:marTop w:val="0"/>
      <w:marBottom w:val="0"/>
      <w:divBdr>
        <w:top w:val="none" w:sz="0" w:space="0" w:color="auto"/>
        <w:left w:val="none" w:sz="0" w:space="0" w:color="auto"/>
        <w:bottom w:val="none" w:sz="0" w:space="0" w:color="auto"/>
        <w:right w:val="none" w:sz="0" w:space="0" w:color="auto"/>
      </w:divBdr>
      <w:divsChild>
        <w:div w:id="1477145043">
          <w:marLeft w:val="0"/>
          <w:marRight w:val="0"/>
          <w:marTop w:val="0"/>
          <w:marBottom w:val="0"/>
          <w:divBdr>
            <w:top w:val="none" w:sz="0" w:space="0" w:color="auto"/>
            <w:left w:val="none" w:sz="0" w:space="0" w:color="auto"/>
            <w:bottom w:val="none" w:sz="0" w:space="0" w:color="auto"/>
            <w:right w:val="none" w:sz="0" w:space="0" w:color="auto"/>
          </w:divBdr>
        </w:div>
      </w:divsChild>
    </w:div>
    <w:div w:id="1520463350">
      <w:bodyDiv w:val="1"/>
      <w:marLeft w:val="0"/>
      <w:marRight w:val="0"/>
      <w:marTop w:val="0"/>
      <w:marBottom w:val="0"/>
      <w:divBdr>
        <w:top w:val="none" w:sz="0" w:space="0" w:color="auto"/>
        <w:left w:val="none" w:sz="0" w:space="0" w:color="auto"/>
        <w:bottom w:val="none" w:sz="0" w:space="0" w:color="auto"/>
        <w:right w:val="none" w:sz="0" w:space="0" w:color="auto"/>
      </w:divBdr>
      <w:divsChild>
        <w:div w:id="899511079">
          <w:marLeft w:val="0"/>
          <w:marRight w:val="0"/>
          <w:marTop w:val="0"/>
          <w:marBottom w:val="0"/>
          <w:divBdr>
            <w:top w:val="none" w:sz="0" w:space="0" w:color="auto"/>
            <w:left w:val="none" w:sz="0" w:space="0" w:color="auto"/>
            <w:bottom w:val="none" w:sz="0" w:space="0" w:color="auto"/>
            <w:right w:val="none" w:sz="0" w:space="0" w:color="auto"/>
          </w:divBdr>
        </w:div>
      </w:divsChild>
    </w:div>
    <w:div w:id="1556315112">
      <w:bodyDiv w:val="1"/>
      <w:marLeft w:val="0"/>
      <w:marRight w:val="0"/>
      <w:marTop w:val="0"/>
      <w:marBottom w:val="0"/>
      <w:divBdr>
        <w:top w:val="none" w:sz="0" w:space="0" w:color="auto"/>
        <w:left w:val="none" w:sz="0" w:space="0" w:color="auto"/>
        <w:bottom w:val="none" w:sz="0" w:space="0" w:color="auto"/>
        <w:right w:val="none" w:sz="0" w:space="0" w:color="auto"/>
      </w:divBdr>
      <w:divsChild>
        <w:div w:id="1323005676">
          <w:marLeft w:val="0"/>
          <w:marRight w:val="0"/>
          <w:marTop w:val="0"/>
          <w:marBottom w:val="0"/>
          <w:divBdr>
            <w:top w:val="none" w:sz="0" w:space="0" w:color="auto"/>
            <w:left w:val="none" w:sz="0" w:space="0" w:color="auto"/>
            <w:bottom w:val="none" w:sz="0" w:space="0" w:color="auto"/>
            <w:right w:val="none" w:sz="0" w:space="0" w:color="auto"/>
          </w:divBdr>
        </w:div>
      </w:divsChild>
    </w:div>
    <w:div w:id="1561212825">
      <w:bodyDiv w:val="1"/>
      <w:marLeft w:val="0"/>
      <w:marRight w:val="0"/>
      <w:marTop w:val="0"/>
      <w:marBottom w:val="0"/>
      <w:divBdr>
        <w:top w:val="none" w:sz="0" w:space="0" w:color="auto"/>
        <w:left w:val="none" w:sz="0" w:space="0" w:color="auto"/>
        <w:bottom w:val="none" w:sz="0" w:space="0" w:color="auto"/>
        <w:right w:val="none" w:sz="0" w:space="0" w:color="auto"/>
      </w:divBdr>
      <w:divsChild>
        <w:div w:id="192771463">
          <w:marLeft w:val="0"/>
          <w:marRight w:val="0"/>
          <w:marTop w:val="0"/>
          <w:marBottom w:val="0"/>
          <w:divBdr>
            <w:top w:val="none" w:sz="0" w:space="0" w:color="auto"/>
            <w:left w:val="none" w:sz="0" w:space="0" w:color="auto"/>
            <w:bottom w:val="none" w:sz="0" w:space="0" w:color="auto"/>
            <w:right w:val="none" w:sz="0" w:space="0" w:color="auto"/>
          </w:divBdr>
        </w:div>
      </w:divsChild>
    </w:div>
    <w:div w:id="1596745288">
      <w:bodyDiv w:val="1"/>
      <w:marLeft w:val="0"/>
      <w:marRight w:val="0"/>
      <w:marTop w:val="0"/>
      <w:marBottom w:val="0"/>
      <w:divBdr>
        <w:top w:val="none" w:sz="0" w:space="0" w:color="auto"/>
        <w:left w:val="none" w:sz="0" w:space="0" w:color="auto"/>
        <w:bottom w:val="none" w:sz="0" w:space="0" w:color="auto"/>
        <w:right w:val="none" w:sz="0" w:space="0" w:color="auto"/>
      </w:divBdr>
      <w:divsChild>
        <w:div w:id="368117229">
          <w:marLeft w:val="0"/>
          <w:marRight w:val="0"/>
          <w:marTop w:val="0"/>
          <w:marBottom w:val="0"/>
          <w:divBdr>
            <w:top w:val="none" w:sz="0" w:space="0" w:color="auto"/>
            <w:left w:val="none" w:sz="0" w:space="0" w:color="auto"/>
            <w:bottom w:val="none" w:sz="0" w:space="0" w:color="auto"/>
            <w:right w:val="none" w:sz="0" w:space="0" w:color="auto"/>
          </w:divBdr>
        </w:div>
      </w:divsChild>
    </w:div>
    <w:div w:id="1644658669">
      <w:bodyDiv w:val="1"/>
      <w:marLeft w:val="0"/>
      <w:marRight w:val="0"/>
      <w:marTop w:val="0"/>
      <w:marBottom w:val="0"/>
      <w:divBdr>
        <w:top w:val="none" w:sz="0" w:space="0" w:color="auto"/>
        <w:left w:val="none" w:sz="0" w:space="0" w:color="auto"/>
        <w:bottom w:val="none" w:sz="0" w:space="0" w:color="auto"/>
        <w:right w:val="none" w:sz="0" w:space="0" w:color="auto"/>
      </w:divBdr>
      <w:divsChild>
        <w:div w:id="120996834">
          <w:marLeft w:val="0"/>
          <w:marRight w:val="0"/>
          <w:marTop w:val="0"/>
          <w:marBottom w:val="0"/>
          <w:divBdr>
            <w:top w:val="none" w:sz="0" w:space="0" w:color="auto"/>
            <w:left w:val="none" w:sz="0" w:space="0" w:color="auto"/>
            <w:bottom w:val="none" w:sz="0" w:space="0" w:color="auto"/>
            <w:right w:val="none" w:sz="0" w:space="0" w:color="auto"/>
          </w:divBdr>
        </w:div>
      </w:divsChild>
    </w:div>
    <w:div w:id="1691449739">
      <w:bodyDiv w:val="1"/>
      <w:marLeft w:val="0"/>
      <w:marRight w:val="0"/>
      <w:marTop w:val="0"/>
      <w:marBottom w:val="0"/>
      <w:divBdr>
        <w:top w:val="none" w:sz="0" w:space="0" w:color="auto"/>
        <w:left w:val="none" w:sz="0" w:space="0" w:color="auto"/>
        <w:bottom w:val="none" w:sz="0" w:space="0" w:color="auto"/>
        <w:right w:val="none" w:sz="0" w:space="0" w:color="auto"/>
      </w:divBdr>
      <w:divsChild>
        <w:div w:id="951935756">
          <w:marLeft w:val="0"/>
          <w:marRight w:val="0"/>
          <w:marTop w:val="0"/>
          <w:marBottom w:val="0"/>
          <w:divBdr>
            <w:top w:val="none" w:sz="0" w:space="0" w:color="auto"/>
            <w:left w:val="none" w:sz="0" w:space="0" w:color="auto"/>
            <w:bottom w:val="none" w:sz="0" w:space="0" w:color="auto"/>
            <w:right w:val="none" w:sz="0" w:space="0" w:color="auto"/>
          </w:divBdr>
        </w:div>
        <w:div w:id="1427576551">
          <w:marLeft w:val="0"/>
          <w:marRight w:val="0"/>
          <w:marTop w:val="0"/>
          <w:marBottom w:val="0"/>
          <w:divBdr>
            <w:top w:val="none" w:sz="0" w:space="0" w:color="auto"/>
            <w:left w:val="none" w:sz="0" w:space="0" w:color="auto"/>
            <w:bottom w:val="none" w:sz="0" w:space="0" w:color="auto"/>
            <w:right w:val="none" w:sz="0" w:space="0" w:color="auto"/>
          </w:divBdr>
        </w:div>
        <w:div w:id="1814714523">
          <w:marLeft w:val="0"/>
          <w:marRight w:val="0"/>
          <w:marTop w:val="0"/>
          <w:marBottom w:val="0"/>
          <w:divBdr>
            <w:top w:val="none" w:sz="0" w:space="0" w:color="auto"/>
            <w:left w:val="none" w:sz="0" w:space="0" w:color="auto"/>
            <w:bottom w:val="none" w:sz="0" w:space="0" w:color="auto"/>
            <w:right w:val="none" w:sz="0" w:space="0" w:color="auto"/>
          </w:divBdr>
        </w:div>
      </w:divsChild>
    </w:div>
    <w:div w:id="1797985303">
      <w:bodyDiv w:val="1"/>
      <w:marLeft w:val="0"/>
      <w:marRight w:val="0"/>
      <w:marTop w:val="0"/>
      <w:marBottom w:val="0"/>
      <w:divBdr>
        <w:top w:val="none" w:sz="0" w:space="0" w:color="auto"/>
        <w:left w:val="none" w:sz="0" w:space="0" w:color="auto"/>
        <w:bottom w:val="none" w:sz="0" w:space="0" w:color="auto"/>
        <w:right w:val="none" w:sz="0" w:space="0" w:color="auto"/>
      </w:divBdr>
      <w:divsChild>
        <w:div w:id="293365360">
          <w:marLeft w:val="0"/>
          <w:marRight w:val="0"/>
          <w:marTop w:val="0"/>
          <w:marBottom w:val="0"/>
          <w:divBdr>
            <w:top w:val="none" w:sz="0" w:space="0" w:color="auto"/>
            <w:left w:val="none" w:sz="0" w:space="0" w:color="auto"/>
            <w:bottom w:val="none" w:sz="0" w:space="0" w:color="auto"/>
            <w:right w:val="none" w:sz="0" w:space="0" w:color="auto"/>
          </w:divBdr>
        </w:div>
      </w:divsChild>
    </w:div>
    <w:div w:id="1804613466">
      <w:bodyDiv w:val="1"/>
      <w:marLeft w:val="0"/>
      <w:marRight w:val="0"/>
      <w:marTop w:val="0"/>
      <w:marBottom w:val="0"/>
      <w:divBdr>
        <w:top w:val="none" w:sz="0" w:space="0" w:color="auto"/>
        <w:left w:val="none" w:sz="0" w:space="0" w:color="auto"/>
        <w:bottom w:val="none" w:sz="0" w:space="0" w:color="auto"/>
        <w:right w:val="none" w:sz="0" w:space="0" w:color="auto"/>
      </w:divBdr>
      <w:divsChild>
        <w:div w:id="45417715">
          <w:marLeft w:val="0"/>
          <w:marRight w:val="0"/>
          <w:marTop w:val="0"/>
          <w:marBottom w:val="0"/>
          <w:divBdr>
            <w:top w:val="none" w:sz="0" w:space="0" w:color="auto"/>
            <w:left w:val="none" w:sz="0" w:space="0" w:color="auto"/>
            <w:bottom w:val="none" w:sz="0" w:space="0" w:color="auto"/>
            <w:right w:val="none" w:sz="0" w:space="0" w:color="auto"/>
          </w:divBdr>
        </w:div>
      </w:divsChild>
    </w:div>
    <w:div w:id="1980920173">
      <w:bodyDiv w:val="1"/>
      <w:marLeft w:val="0"/>
      <w:marRight w:val="0"/>
      <w:marTop w:val="0"/>
      <w:marBottom w:val="0"/>
      <w:divBdr>
        <w:top w:val="none" w:sz="0" w:space="0" w:color="auto"/>
        <w:left w:val="none" w:sz="0" w:space="0" w:color="auto"/>
        <w:bottom w:val="none" w:sz="0" w:space="0" w:color="auto"/>
        <w:right w:val="none" w:sz="0" w:space="0" w:color="auto"/>
      </w:divBdr>
      <w:divsChild>
        <w:div w:id="621425597">
          <w:marLeft w:val="0"/>
          <w:marRight w:val="0"/>
          <w:marTop w:val="0"/>
          <w:marBottom w:val="0"/>
          <w:divBdr>
            <w:top w:val="none" w:sz="0" w:space="0" w:color="auto"/>
            <w:left w:val="none" w:sz="0" w:space="0" w:color="auto"/>
            <w:bottom w:val="none" w:sz="0" w:space="0" w:color="auto"/>
            <w:right w:val="none" w:sz="0" w:space="0" w:color="auto"/>
          </w:divBdr>
        </w:div>
      </w:divsChild>
    </w:div>
    <w:div w:id="1996108626">
      <w:bodyDiv w:val="1"/>
      <w:marLeft w:val="0"/>
      <w:marRight w:val="0"/>
      <w:marTop w:val="0"/>
      <w:marBottom w:val="0"/>
      <w:divBdr>
        <w:top w:val="none" w:sz="0" w:space="0" w:color="auto"/>
        <w:left w:val="none" w:sz="0" w:space="0" w:color="auto"/>
        <w:bottom w:val="none" w:sz="0" w:space="0" w:color="auto"/>
        <w:right w:val="none" w:sz="0" w:space="0" w:color="auto"/>
      </w:divBdr>
      <w:divsChild>
        <w:div w:id="1799101862">
          <w:marLeft w:val="0"/>
          <w:marRight w:val="0"/>
          <w:marTop w:val="0"/>
          <w:marBottom w:val="0"/>
          <w:divBdr>
            <w:top w:val="none" w:sz="0" w:space="0" w:color="auto"/>
            <w:left w:val="none" w:sz="0" w:space="0" w:color="auto"/>
            <w:bottom w:val="none" w:sz="0" w:space="0" w:color="auto"/>
            <w:right w:val="none" w:sz="0" w:space="0" w:color="auto"/>
          </w:divBdr>
        </w:div>
      </w:divsChild>
    </w:div>
    <w:div w:id="2045591859">
      <w:bodyDiv w:val="1"/>
      <w:marLeft w:val="0"/>
      <w:marRight w:val="0"/>
      <w:marTop w:val="0"/>
      <w:marBottom w:val="0"/>
      <w:divBdr>
        <w:top w:val="none" w:sz="0" w:space="0" w:color="auto"/>
        <w:left w:val="none" w:sz="0" w:space="0" w:color="auto"/>
        <w:bottom w:val="none" w:sz="0" w:space="0" w:color="auto"/>
        <w:right w:val="none" w:sz="0" w:space="0" w:color="auto"/>
      </w:divBdr>
      <w:divsChild>
        <w:div w:id="1343507097">
          <w:marLeft w:val="0"/>
          <w:marRight w:val="0"/>
          <w:marTop w:val="0"/>
          <w:marBottom w:val="0"/>
          <w:divBdr>
            <w:top w:val="none" w:sz="0" w:space="0" w:color="auto"/>
            <w:left w:val="none" w:sz="0" w:space="0" w:color="auto"/>
            <w:bottom w:val="none" w:sz="0" w:space="0" w:color="auto"/>
            <w:right w:val="none" w:sz="0" w:space="0" w:color="auto"/>
          </w:divBdr>
        </w:div>
      </w:divsChild>
    </w:div>
    <w:div w:id="2100518264">
      <w:bodyDiv w:val="1"/>
      <w:marLeft w:val="0"/>
      <w:marRight w:val="0"/>
      <w:marTop w:val="0"/>
      <w:marBottom w:val="0"/>
      <w:divBdr>
        <w:top w:val="none" w:sz="0" w:space="0" w:color="auto"/>
        <w:left w:val="none" w:sz="0" w:space="0" w:color="auto"/>
        <w:bottom w:val="none" w:sz="0" w:space="0" w:color="auto"/>
        <w:right w:val="none" w:sz="0" w:space="0" w:color="auto"/>
      </w:divBdr>
      <w:divsChild>
        <w:div w:id="1843619503">
          <w:marLeft w:val="0"/>
          <w:marRight w:val="0"/>
          <w:marTop w:val="0"/>
          <w:marBottom w:val="0"/>
          <w:divBdr>
            <w:top w:val="none" w:sz="0" w:space="0" w:color="auto"/>
            <w:left w:val="none" w:sz="0" w:space="0" w:color="auto"/>
            <w:bottom w:val="none" w:sz="0" w:space="0" w:color="auto"/>
            <w:right w:val="none" w:sz="0" w:space="0" w:color="auto"/>
          </w:divBdr>
        </w:div>
      </w:divsChild>
    </w:div>
    <w:div w:id="2117753876">
      <w:bodyDiv w:val="1"/>
      <w:marLeft w:val="0"/>
      <w:marRight w:val="0"/>
      <w:marTop w:val="0"/>
      <w:marBottom w:val="0"/>
      <w:divBdr>
        <w:top w:val="none" w:sz="0" w:space="0" w:color="auto"/>
        <w:left w:val="none" w:sz="0" w:space="0" w:color="auto"/>
        <w:bottom w:val="none" w:sz="0" w:space="0" w:color="auto"/>
        <w:right w:val="none" w:sz="0" w:space="0" w:color="auto"/>
      </w:divBdr>
      <w:divsChild>
        <w:div w:id="1209680360">
          <w:marLeft w:val="0"/>
          <w:marRight w:val="0"/>
          <w:marTop w:val="0"/>
          <w:marBottom w:val="0"/>
          <w:divBdr>
            <w:top w:val="none" w:sz="0" w:space="0" w:color="auto"/>
            <w:left w:val="none" w:sz="0" w:space="0" w:color="auto"/>
            <w:bottom w:val="none" w:sz="0" w:space="0" w:color="auto"/>
            <w:right w:val="none" w:sz="0" w:space="0" w:color="auto"/>
          </w:divBdr>
        </w:div>
      </w:divsChild>
    </w:div>
    <w:div w:id="2125490594">
      <w:bodyDiv w:val="1"/>
      <w:marLeft w:val="0"/>
      <w:marRight w:val="0"/>
      <w:marTop w:val="0"/>
      <w:marBottom w:val="0"/>
      <w:divBdr>
        <w:top w:val="none" w:sz="0" w:space="0" w:color="auto"/>
        <w:left w:val="none" w:sz="0" w:space="0" w:color="auto"/>
        <w:bottom w:val="none" w:sz="0" w:space="0" w:color="auto"/>
        <w:right w:val="none" w:sz="0" w:space="0" w:color="auto"/>
      </w:divBdr>
      <w:divsChild>
        <w:div w:id="822354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p.europa.eu/en/publication-detail/-/publication/faa62d85-932d-11ee-8aa6-01aa75ed71a1/language-en" TargetMode="External"/><Relationship Id="rId21" Type="http://schemas.openxmlformats.org/officeDocument/2006/relationships/hyperlink" Target="https://www.earlyyears.wales/en/quality-for-all" TargetMode="External"/><Relationship Id="rId42" Type="http://schemas.openxmlformats.org/officeDocument/2006/relationships/hyperlink" Target="https://www.autism.org.uk/advice-and-guidance/topics/communication/communication-tools/visual-supports" TargetMode="External"/><Relationship Id="rId47" Type="http://schemas.openxmlformats.org/officeDocument/2006/relationships/hyperlink" Target="https://www.gov.uk/government/publications/early-years-inspection-handbook-eif/early-years-inspection-handbook-for-ofsted-registered-provision-for-september-2023" TargetMode="External"/><Relationship Id="rId63" Type="http://schemas.openxmlformats.org/officeDocument/2006/relationships/hyperlink" Target="https://www.gov.wales/additional-learning-needs-transformation-programme-frequently-asked-questions-html" TargetMode="External"/><Relationship Id="rId68" Type="http://schemas.openxmlformats.org/officeDocument/2006/relationships/hyperlink" Target="https://hwb.gov.wales/curriculum-for-wales/designing-your-curriculum/developing-a-vision-for-curriculum-design" TargetMode="External"/><Relationship Id="rId16" Type="http://schemas.openxmlformats.org/officeDocument/2006/relationships/hyperlink" Target="https://www.careinspectorate.wales/sites/default/files/2022-10/221010-Supplementary-guidance-for-inspecting-Additional-Learning-Needs-in-non-maintained-settings-en.pdf" TargetMode="External"/><Relationship Id="rId11" Type="http://schemas.openxmlformats.org/officeDocument/2006/relationships/hyperlink" Target="https://www.careinspectorate.wales/sites/default/files/2018-01/160411regchildcareen.pdf" TargetMode="External"/><Relationship Id="rId24" Type="http://schemas.openxmlformats.org/officeDocument/2006/relationships/hyperlink" Target="https://www.engagementineducation.co.uk/stakeholder-engagement" TargetMode="External"/><Relationship Id="rId32" Type="http://schemas.openxmlformats.org/officeDocument/2006/relationships/hyperlink" Target="https://ctu.ieee.org/blog/2023/02/03/solutions-to-the-digital-divide-moving-toward-a-more-equitable-future/" TargetMode="External"/><Relationship Id="rId37" Type="http://schemas.openxmlformats.org/officeDocument/2006/relationships/hyperlink" Target="https://orca.cardiff.ac.uk/id/eprint/98708/" TargetMode="External"/><Relationship Id="rId40" Type="http://schemas.openxmlformats.org/officeDocument/2006/relationships/hyperlink" Target="https://www.gov.wales/sites/default/files/publications/2024-03/early-childhood-play-learning-care-plan.pdf" TargetMode="External"/><Relationship Id="rId45" Type="http://schemas.openxmlformats.org/officeDocument/2006/relationships/hyperlink" Target="https://www.nhs.uk/every-mind-matters/" TargetMode="External"/><Relationship Id="rId53" Type="http://schemas.openxmlformats.org/officeDocument/2006/relationships/hyperlink" Target="https://socialcare.wales/cms-assets/documents/Early-Years-and-Childcare-Indcution-Framework-guidance-for-managers.pdf" TargetMode="External"/><Relationship Id="rId58" Type="http://schemas.openxmlformats.org/officeDocument/2006/relationships/hyperlink" Target="https://www.valeofglamorgan.gov.uk/en/living/schools/Additional-Learning-Needs/Additional-Learning-Needs.aspx" TargetMode="External"/><Relationship Id="rId66" Type="http://schemas.openxmlformats.org/officeDocument/2006/relationships/hyperlink" Target="https://www.gov.wales/sites/default/files/publications/2021-11/curriculum-for-wales-progression-code.pdf" TargetMode="External"/><Relationship Id="rId74" Type="http://schemas.openxmlformats.org/officeDocument/2006/relationships/hyperlink" Target="https://www.gov.wales/sites/default/files/consultations/2023-11/our-plan-for-equality-in-wales.pdf" TargetMode="External"/><Relationship Id="rId5" Type="http://schemas.openxmlformats.org/officeDocument/2006/relationships/styles" Target="styles.xml"/><Relationship Id="rId61" Type="http://schemas.openxmlformats.org/officeDocument/2006/relationships/hyperlink" Target="https://www.gov.wales/well-being-future-generations-act-essentials-html" TargetMode="External"/><Relationship Id="rId19" Type="http://schemas.openxmlformats.org/officeDocument/2006/relationships/hyperlink" Target="https://www.eyalliance.org.uk/policies-and-procedures" TargetMode="External"/><Relationship Id="rId14" Type="http://schemas.openxmlformats.org/officeDocument/2006/relationships/hyperlink" Target="https://www.careinspectorate.wales" TargetMode="External"/><Relationship Id="rId22" Type="http://schemas.openxmlformats.org/officeDocument/2006/relationships/hyperlink" Target="https://educationendowmentfoundation.org.uk/education-evidence/teaching-learning-toolkit/parental-engagement" TargetMode="External"/><Relationship Id="rId27" Type="http://schemas.openxmlformats.org/officeDocument/2006/relationships/hyperlink" Target="https://www.nurseryinabox.com/crafting-the-perfect-nursery-website-a-comprehensive-guide/" TargetMode="External"/><Relationship Id="rId30" Type="http://schemas.openxmlformats.org/officeDocument/2006/relationships/hyperlink" Target="https://early-education.org.uk/reflective-practice/" TargetMode="External"/><Relationship Id="rId35" Type="http://schemas.openxmlformats.org/officeDocument/2006/relationships/hyperlink" Target="https://www.legislation.gov.uk/wsi/2010/2574/contents/made" TargetMode="External"/><Relationship Id="rId43" Type="http://schemas.openxmlformats.org/officeDocument/2006/relationships/hyperlink" Target="https://www.ncb.org.uk/what-we-do/practice-and-programmes/focusing-early-years/early-childhood-unit/national-quality" TargetMode="External"/><Relationship Id="rId48" Type="http://schemas.openxmlformats.org/officeDocument/2006/relationships/hyperlink" Target="https://reggioacademy.com.au/uncategorised/how-is-teamwork-important-in-childcare/" TargetMode="External"/><Relationship Id="rId56" Type="http://schemas.openxmlformats.org/officeDocument/2006/relationships/hyperlink" Target="https://www.unicef.org.uk/what-we-do/un-convention-child-rights/" TargetMode="External"/><Relationship Id="rId64" Type="http://schemas.openxmlformats.org/officeDocument/2006/relationships/hyperlink" Target="https://www.gov.wales/additional-learning-needs-and-education-tribunal-wales-act" TargetMode="External"/><Relationship Id="rId69" Type="http://schemas.openxmlformats.org/officeDocument/2006/relationships/hyperlink" Target="https://www.gov.wales/sites/default/files/publications/2024-04/rights-under-the-additional-learning-needs-aln-system.pdf" TargetMode="External"/><Relationship Id="rId77" Type="http://schemas.openxmlformats.org/officeDocument/2006/relationships/theme" Target="theme/theme1.xml"/><Relationship Id="rId8" Type="http://schemas.openxmlformats.org/officeDocument/2006/relationships/hyperlink" Target="https://www.teachearlyyears.com/nursery-management/view/making-observations" TargetMode="External"/><Relationship Id="rId51" Type="http://schemas.openxmlformats.org/officeDocument/2006/relationships/hyperlink" Target="https://www.cambridge.org/core/books/abs/social-class-and-educational-inequality/social-class-and-educational-inequality-the-impact-of-parents-and-schools/BD5764A81524C1F95C896C5A6CE513AE" TargetMode="External"/><Relationship Id="rId72" Type="http://schemas.openxmlformats.org/officeDocument/2006/relationships/hyperlink" Target="https://www.gov.wales/sites/default/files/publications/2024-03/early-childhood-play-learning-care-plan.pdf" TargetMode="External"/><Relationship Id="rId3" Type="http://schemas.openxmlformats.org/officeDocument/2006/relationships/customXml" Target="../customXml/item3.xml"/><Relationship Id="rId12" Type="http://schemas.openxmlformats.org/officeDocument/2006/relationships/hyperlink" Target="https://www.careinspectorate.wales/code-practice-inspection-child-minding-day-care-and-open-access-play-services-html" TargetMode="External"/><Relationship Id="rId17" Type="http://schemas.openxmlformats.org/officeDocument/2006/relationships/hyperlink" Target="https://assets.publishing.service.gov.uk/media/5ce6a72e40f0b620a103bd53/supporting-pupils-at-school-with-medical-conditions.pdf" TargetMode="External"/><Relationship Id="rId25" Type="http://schemas.openxmlformats.org/officeDocument/2006/relationships/hyperlink" Target="https://estyn.gov.wales/news/estyn-highlights-progress-and-challenges-in-implementing-additional-learning-needs-reform-in-wales/" TargetMode="External"/><Relationship Id="rId33" Type="http://schemas.openxmlformats.org/officeDocument/2006/relationships/hyperlink" Target="https://www.researchgate.net/publication/378868278_Questionnaires_in_Research_Their_Role_Advantages_and_Main_Aspects" TargetMode="External"/><Relationship Id="rId38" Type="http://schemas.openxmlformats.org/officeDocument/2006/relationships/hyperlink" Target="https://www.researchgate.net/publication/383241976_Maslow" TargetMode="External"/><Relationship Id="rId46" Type="http://schemas.openxmlformats.org/officeDocument/2006/relationships/hyperlink" Target="https://www.nhsconfed.org/system/files/2021-07/NHS-Wales-Menopause-Policy-v2-Update.pdf" TargetMode="External"/><Relationship Id="rId59" Type="http://schemas.openxmlformats.org/officeDocument/2006/relationships/hyperlink" Target="https://caer.org.uk/wp-content/uploads/CAER-Working-Memory-Guidance.pdf" TargetMode="External"/><Relationship Id="rId67" Type="http://schemas.openxmlformats.org/officeDocument/2006/relationships/hyperlink" Target="https://hwb.gov.wales/api/storage/b1801d78-38c3-4320-9818-d9996c21aef8/220914-a-curriculum-for-funded-non-maintained-nursery-settings.pdf" TargetMode="External"/><Relationship Id="rId20" Type="http://schemas.openxmlformats.org/officeDocument/2006/relationships/hyperlink" Target="https://www.earlyyears.wales/en/product/policy-and-employer-packs" TargetMode="External"/><Relationship Id="rId41" Type="http://schemas.openxmlformats.org/officeDocument/2006/relationships/hyperlink" Target="https://www.davidsonmorris.com/mental-health-days-at-work/" TargetMode="External"/><Relationship Id="rId54" Type="http://schemas.openxmlformats.org/officeDocument/2006/relationships/hyperlink" Target="https://www.bbc.co.uk/news/articles/czednjy7wlxo" TargetMode="External"/><Relationship Id="rId62" Type="http://schemas.openxmlformats.org/officeDocument/2006/relationships/hyperlink" Target="https://www.gov.wales/sites/default/files/publications/2019-06/childcare-statutory-guidance-for-local-authorities.pdf" TargetMode="External"/><Relationship Id="rId70" Type="http://schemas.openxmlformats.org/officeDocument/2006/relationships/hyperlink" Target="https://www.gov.wales/national-minimum-standards-regulated-childcare" TargetMode="External"/><Relationship Id="rId75" Type="http://schemas.openxmlformats.org/officeDocument/2006/relationships/hyperlink" Target="https://www.who.int/publications/i/item/9789241599313"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careinspectorate.wales/how-we-inspect-childcare-and-play-services" TargetMode="External"/><Relationship Id="rId23" Type="http://schemas.openxmlformats.org/officeDocument/2006/relationships/hyperlink" Target="https://employmenthero.com/uk/blog/what-is-a-workplace-policy/" TargetMode="External"/><Relationship Id="rId28" Type="http://schemas.openxmlformats.org/officeDocument/2006/relationships/hyperlink" Target="https://www.swansea.ac.uk/social-sciences/research/crip/research-projects/parents-engagement/" TargetMode="External"/><Relationship Id="rId36" Type="http://schemas.openxmlformats.org/officeDocument/2006/relationships/hyperlink" Target="https://www.legislation.gov.uk/ukpga/1996/18/contents/wales" TargetMode="External"/><Relationship Id="rId49" Type="http://schemas.openxmlformats.org/officeDocument/2006/relationships/hyperlink" Target="https://www.savethechildren.org.uk/content/dam/global/reports/uncrc-child-friendly-version1.pdf" TargetMode="External"/><Relationship Id="rId57" Type="http://schemas.openxmlformats.org/officeDocument/2006/relationships/hyperlink" Target="https://mindinthevale.org.uk/" TargetMode="External"/><Relationship Id="rId10" Type="http://schemas.openxmlformats.org/officeDocument/2006/relationships/hyperlink" Target="https://www.cardifffamilies.co.uk/cardiff-workforce-development-training-planner/" TargetMode="External"/><Relationship Id="rId31" Type="http://schemas.openxmlformats.org/officeDocument/2006/relationships/hyperlink" Target="https://hwb.gov.wales/repository/resource/c8033263-aaa0-42fc-9511-ab7d33bd8084/overview" TargetMode="External"/><Relationship Id="rId44" Type="http://schemas.openxmlformats.org/officeDocument/2006/relationships/hyperlink" Target="https://ndna.org.uk/" TargetMode="External"/><Relationship Id="rId52" Type="http://schemas.openxmlformats.org/officeDocument/2006/relationships/hyperlink" Target="https://socialcare.wales/resources-guidance/safeguarding-list/national-safeguarding-training-learning-and-development-standards/safeguarding-standards-groups-summary" TargetMode="External"/><Relationship Id="rId60" Type="http://schemas.openxmlformats.org/officeDocument/2006/relationships/hyperlink" Target="https://www.gov.wales/sites/default/files/publications/2019-04/delivering-the-active-offer-information-pack-social-services-and-social-care.pdf" TargetMode="External"/><Relationship Id="rId65" Type="http://schemas.openxmlformats.org/officeDocument/2006/relationships/hyperlink" Target="https://www.gov.wales/sites/default/files/publications/2024-04/220622-the-additional-learning-needs-code-for-wales-2021%20%282%29.pdf" TargetMode="External"/><Relationship Id="rId73" Type="http://schemas.openxmlformats.org/officeDocument/2006/relationships/hyperlink" Target="https://www.gov.wales/progress-schools-settings-and-local-authorities-supporting-pupils-additional-learning-needs-html" TargetMode="External"/><Relationship Id="rId78"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businesswales.gov.wales/starting-up/further-guides/general-data-protection-regulation" TargetMode="External"/><Relationship Id="rId13" Type="http://schemas.openxmlformats.org/officeDocument/2006/relationships/hyperlink" Target="https://www.careinspectorate.wales/providing-a-care-service/already-registered-services/self-assessment-service-statement-sass" TargetMode="External"/><Relationship Id="rId18" Type="http://schemas.openxmlformats.org/officeDocument/2006/relationships/hyperlink" Target="https://help-for-early-years-providers.education.gov.uk/support-for-practitioners/working-in-partnership-with-parents-and-carers" TargetMode="External"/><Relationship Id="rId39" Type="http://schemas.openxmlformats.org/officeDocument/2006/relationships/hyperlink" Target="https://educationhub.blog.gov.uk/2022/03/how-were-helping-to-make-sure-people-from-all-backgrounds-are-supported-in-the-education-system/" TargetMode="External"/><Relationship Id="rId34" Type="http://schemas.openxmlformats.org/officeDocument/2006/relationships/hyperlink" Target="https://www.legislation.gov.uk/mwa/2010/1/contents" TargetMode="External"/><Relationship Id="rId50" Type="http://schemas.openxmlformats.org/officeDocument/2006/relationships/hyperlink" Target="https://www.seirrah-ot.co.uk/navigating-the-idp-process-what-to-expect-as-a-parent/" TargetMode="External"/><Relationship Id="rId55" Type="http://schemas.openxmlformats.org/officeDocument/2006/relationships/hyperlink" Target="https://www.linkedin.com/pulse/different-stakeholders-education-child-she-her-hers-" TargetMode="External"/><Relationship Id="rId76"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https://hwb.gov.wales/api/storage/4901fbbb-6aa2-4412-be18-f73ca2c3c599/a-quality-framework-for-early-childhood-play-learning-and-care-v2.pdf" TargetMode="External"/><Relationship Id="rId2" Type="http://schemas.openxmlformats.org/officeDocument/2006/relationships/customXml" Target="../customXml/item2.xml"/><Relationship Id="rId29" Type="http://schemas.openxmlformats.org/officeDocument/2006/relationships/hyperlink" Target="https://gcs.civilservice.gov.uk/publications/ensuring-effective-stakeholder-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6" ma:contentTypeDescription="Create a new document." ma:contentTypeScope="" ma:versionID="68acd9d50a373b16f001f9976c752721">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1d44be6990bc9c47caa0dde932489d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580075-8EDB-4416-AA7A-939F0A838E89}">
  <ds:schemaRefs>
    <ds:schemaRef ds:uri="http://schemas.openxmlformats.org/package/2006/metadata/core-properties"/>
    <ds:schemaRef ds:uri="http://schemas.microsoft.com/office/2006/documentManagement/types"/>
    <ds:schemaRef ds:uri="7b371449-43eb-435e-a0a2-287b0bfa5005"/>
    <ds:schemaRef ds:uri="http://purl.org/dc/elements/1.1/"/>
    <ds:schemaRef ds:uri="http://schemas.microsoft.com/office/infopath/2007/PartnerControls"/>
    <ds:schemaRef ds:uri="http://www.w3.org/XML/1998/namespace"/>
    <ds:schemaRef ds:uri="http://purl.org/dc/dcmitype/"/>
    <ds:schemaRef ds:uri="c608ca5d-542f-47b8-b6cb-a5985d253332"/>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33E9A0E7-BBDD-4A45-95A9-8341E19503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E49DAB-91FC-41A7-A849-01B9B2C104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9444</Words>
  <Characters>53835</Characters>
  <Application>Microsoft Office Word</Application>
  <DocSecurity>0</DocSecurity>
  <Lines>448</Lines>
  <Paragraphs>126</Paragraphs>
  <ScaleCrop>false</ScaleCrop>
  <Company/>
  <LinksUpToDate>false</LinksUpToDate>
  <CharactersWithSpaces>63153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Williams (2312455)</dc:creator>
  <cp:keywords/>
  <dc:description/>
  <cp:lastModifiedBy>carolanne kerr</cp:lastModifiedBy>
  <cp:revision>2</cp:revision>
  <dcterms:created xsi:type="dcterms:W3CDTF">2025-03-18T18:54:00Z</dcterms:created>
  <dcterms:modified xsi:type="dcterms:W3CDTF">2025-03-18T18:54:00Z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