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1A25B0" w14:textId="4B48E096" w:rsidR="001378D6" w:rsidRPr="004A0B1E" w:rsidRDefault="003F4F94" w:rsidP="004A0B1E">
      <w:pPr>
        <w:jc w:val="center"/>
        <w:rPr>
          <w:sz w:val="32"/>
          <w:szCs w:val="32"/>
        </w:rPr>
      </w:pPr>
      <w:r w:rsidRPr="002632B1">
        <w:rPr>
          <w:sz w:val="32"/>
          <w:szCs w:val="32"/>
          <w:lang w:val="cy-GB"/>
        </w:rPr>
        <w:t xml:space="preserve">Fy </w:t>
      </w:r>
      <w:r w:rsidR="002406B5">
        <w:rPr>
          <w:sz w:val="32"/>
          <w:szCs w:val="32"/>
          <w:lang w:val="cy-GB"/>
        </w:rPr>
        <w:t>A</w:t>
      </w:r>
      <w:r w:rsidRPr="002632B1">
        <w:rPr>
          <w:sz w:val="32"/>
          <w:szCs w:val="32"/>
          <w:lang w:val="cy-GB"/>
        </w:rPr>
        <w:t>dfy</w:t>
      </w:r>
      <w:r w:rsidR="002632B1" w:rsidRPr="002632B1">
        <w:rPr>
          <w:sz w:val="32"/>
          <w:szCs w:val="32"/>
          <w:lang w:val="cy-GB"/>
        </w:rPr>
        <w:t>fy</w:t>
      </w:r>
      <w:r w:rsidRPr="002632B1">
        <w:rPr>
          <w:sz w:val="32"/>
          <w:szCs w:val="32"/>
          <w:lang w:val="cy-GB"/>
        </w:rPr>
        <w:t>rdodau</w:t>
      </w:r>
      <w:bookmarkStart w:id="0" w:name="_GoBack"/>
      <w:bookmarkEnd w:id="0"/>
    </w:p>
    <w:p w14:paraId="2C24CC45" w14:textId="77777777" w:rsidR="00167DE7" w:rsidRDefault="00167DE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AAD655B" wp14:editId="01FC65E1">
                <wp:simplePos x="0" y="0"/>
                <wp:positionH relativeFrom="margin">
                  <wp:align>center</wp:align>
                </wp:positionH>
                <wp:positionV relativeFrom="paragraph">
                  <wp:posOffset>255260</wp:posOffset>
                </wp:positionV>
                <wp:extent cx="4885690" cy="828675"/>
                <wp:effectExtent l="0" t="0" r="10160" b="28575"/>
                <wp:wrapThrough wrapText="bothSides">
                  <wp:wrapPolygon edited="0">
                    <wp:start x="0" y="0"/>
                    <wp:lineTo x="0" y="21848"/>
                    <wp:lineTo x="21561" y="21848"/>
                    <wp:lineTo x="21561" y="0"/>
                    <wp:lineTo x="0" y="0"/>
                  </wp:wrapPolygon>
                </wp:wrapThrough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5690" cy="828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75148A" w14:textId="22BCB62A" w:rsidR="00167DE7" w:rsidRPr="002632B1" w:rsidRDefault="00167DE7" w:rsidP="00167DE7">
                            <w:pPr>
                              <w:rPr>
                                <w:rFonts w:cstheme="minorHAnsi"/>
                                <w:i/>
                                <w:color w:val="222222"/>
                              </w:rPr>
                            </w:pPr>
                            <w:r w:rsidRPr="002632B1">
                              <w:rPr>
                                <w:rFonts w:cstheme="minorHAnsi"/>
                                <w:b/>
                                <w:bCs/>
                                <w:i/>
                                <w:color w:val="222222"/>
                              </w:rPr>
                              <w:t>“</w:t>
                            </w:r>
                            <w:r w:rsidR="002632B1" w:rsidRPr="002632B1">
                              <w:rPr>
                                <w:rFonts w:ascii="Calibri" w:eastAsia="+mn-ea" w:hAnsi="Calibri" w:cs="+mn-cs"/>
                                <w:b/>
                                <w:bCs/>
                                <w:i/>
                                <w:iCs/>
                                <w:color w:val="000000"/>
                                <w:kern w:val="24"/>
                                <w:lang w:val="cy-GB"/>
                              </w:rPr>
                              <w:t xml:space="preserve">Mae addysg cyfiawnder cymdeithasol </w:t>
                            </w:r>
                            <w:r w:rsidR="002632B1" w:rsidRPr="002632B1">
                              <w:rPr>
                                <w:rFonts w:ascii="Calibri" w:eastAsia="+mn-ea" w:hAnsi="Calibri" w:cs="+mn-cs"/>
                                <w:i/>
                                <w:iCs/>
                                <w:color w:val="000000"/>
                                <w:kern w:val="24"/>
                                <w:lang w:val="cy-GB"/>
                              </w:rPr>
                              <w:t xml:space="preserve">yn ymwneud â sicrhau </w:t>
                            </w:r>
                            <w:r w:rsidR="002632B1" w:rsidRPr="002632B1">
                              <w:rPr>
                                <w:rFonts w:ascii="Calibri" w:eastAsia="+mn-ea" w:hAnsi="Calibri" w:cs="+mn-cs"/>
                                <w:b/>
                                <w:bCs/>
                                <w:i/>
                                <w:iCs/>
                                <w:color w:val="000000"/>
                                <w:kern w:val="24"/>
                                <w:lang w:val="cy-GB"/>
                              </w:rPr>
                              <w:t xml:space="preserve">addysg </w:t>
                            </w:r>
                            <w:r w:rsidR="002632B1" w:rsidRPr="002632B1">
                              <w:rPr>
                                <w:rFonts w:ascii="Calibri" w:eastAsia="+mn-ea" w:hAnsi="Calibri" w:cs="+mn-cs"/>
                                <w:i/>
                                <w:iCs/>
                                <w:color w:val="000000"/>
                                <w:kern w:val="24"/>
                                <w:lang w:val="cy-GB"/>
                              </w:rPr>
                              <w:t xml:space="preserve">deg ac o </w:t>
                            </w:r>
                            <w:r w:rsidR="003D1AC5">
                              <w:rPr>
                                <w:rFonts w:ascii="Calibri" w:eastAsia="+mn-ea" w:hAnsi="Calibri" w:cs="+mn-cs"/>
                                <w:i/>
                                <w:iCs/>
                                <w:color w:val="000000"/>
                                <w:kern w:val="24"/>
                                <w:lang w:val="cy-GB"/>
                              </w:rPr>
                              <w:t xml:space="preserve">safon </w:t>
                            </w:r>
                            <w:r w:rsidR="002632B1" w:rsidRPr="002632B1">
                              <w:rPr>
                                <w:rFonts w:ascii="Calibri" w:eastAsia="+mn-ea" w:hAnsi="Calibri" w:cs="+mn-cs"/>
                                <w:i/>
                                <w:iCs/>
                                <w:color w:val="000000"/>
                                <w:kern w:val="24"/>
                                <w:lang w:val="cy-GB"/>
                              </w:rPr>
                              <w:t xml:space="preserve">i bob myfyriwr. … Nod  </w:t>
                            </w:r>
                            <w:r w:rsidR="002632B1" w:rsidRPr="002632B1">
                              <w:rPr>
                                <w:rFonts w:ascii="Calibri" w:eastAsia="+mn-ea" w:hAnsi="Calibri" w:cs="+mn-cs"/>
                                <w:b/>
                                <w:bCs/>
                                <w:i/>
                                <w:iCs/>
                                <w:color w:val="000000"/>
                                <w:kern w:val="24"/>
                                <w:lang w:val="cy-GB"/>
                              </w:rPr>
                              <w:t xml:space="preserve">addysg cyfiawnder cymdeithasol </w:t>
                            </w:r>
                            <w:r w:rsidR="002632B1" w:rsidRPr="002632B1">
                              <w:rPr>
                                <w:rFonts w:ascii="Calibri" w:eastAsia="+mn-ea" w:hAnsi="Calibri" w:cs="+mn-cs"/>
                                <w:i/>
                                <w:iCs/>
                                <w:color w:val="000000"/>
                                <w:kern w:val="24"/>
                                <w:lang w:val="cy-GB"/>
                              </w:rPr>
                              <w:t>yw cyfranogiad llawn a chyfartal gan bob grŵp mewn cymdeithas sydd wedi’i siapio gan bawb i ddiwallu eu hanghenion.</w:t>
                            </w:r>
                            <w:r w:rsidRPr="002632B1">
                              <w:rPr>
                                <w:rFonts w:cstheme="minorHAnsi"/>
                                <w:i/>
                                <w:color w:val="222222"/>
                              </w:rPr>
                              <w:t>”</w:t>
                            </w:r>
                          </w:p>
                          <w:p w14:paraId="04A1E993" w14:textId="77777777" w:rsidR="00167DE7" w:rsidRPr="002632B1" w:rsidRDefault="00167DE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5AAD655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0.1pt;width:384.7pt;height:65.25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">
                <v:textbox>
                  <w:txbxContent>
                    <w:p w14:paraId="7675148A" w14:textId="22BCB62A" w:rsidR="00167DE7" w:rsidRPr="002632B1" w:rsidRDefault="00167DE7" w:rsidP="00167DE7">
                      <w:pPr>
                        <w:rPr>
                          <w:rFonts w:cstheme="minorHAnsi"/>
                          <w:i/>
                          <w:color w:val="222222"/>
                        </w:rPr>
                      </w:pPr>
                      <w:r w:rsidRPr="002632B1">
                        <w:rPr>
                          <w:rFonts w:cstheme="minorHAnsi"/>
                          <w:b/>
                          <w:bCs/>
                          <w:i/>
                          <w:color w:val="222222"/>
                        </w:rPr>
                        <w:t>“</w:t>
                      </w:r>
                      <w:r w:rsidR="002632B1" w:rsidRPr="002632B1">
                        <w:rPr>
                          <w:rFonts w:ascii="Calibri" w:eastAsia="+mn-ea" w:hAnsi="Calibri" w:cs="+mn-cs"/>
                          <w:b/>
                          <w:bCs/>
                          <w:i/>
                          <w:iCs/>
                          <w:color w:val="000000"/>
                          <w:kern w:val="24"/>
                          <w:lang w:val="cy-GB"/>
                        </w:rPr>
                        <w:t xml:space="preserve">Mae addysg cyfiawnder cymdeithasol </w:t>
                      </w:r>
                      <w:r w:rsidR="002632B1" w:rsidRPr="002632B1">
                        <w:rPr>
                          <w:rFonts w:ascii="Calibri" w:eastAsia="+mn-ea" w:hAnsi="Calibri" w:cs="+mn-cs"/>
                          <w:i/>
                          <w:iCs/>
                          <w:color w:val="000000"/>
                          <w:kern w:val="24"/>
                          <w:lang w:val="cy-GB"/>
                        </w:rPr>
                        <w:t xml:space="preserve">yn ymwneud â sicrhau </w:t>
                      </w:r>
                      <w:r w:rsidR="002632B1" w:rsidRPr="002632B1">
                        <w:rPr>
                          <w:rFonts w:ascii="Calibri" w:eastAsia="+mn-ea" w:hAnsi="Calibri" w:cs="+mn-cs"/>
                          <w:b/>
                          <w:bCs/>
                          <w:i/>
                          <w:iCs/>
                          <w:color w:val="000000"/>
                          <w:kern w:val="24"/>
                          <w:lang w:val="cy-GB"/>
                        </w:rPr>
                        <w:t xml:space="preserve">addysg </w:t>
                      </w:r>
                      <w:r w:rsidR="002632B1" w:rsidRPr="002632B1">
                        <w:rPr>
                          <w:rFonts w:ascii="Calibri" w:eastAsia="+mn-ea" w:hAnsi="Calibri" w:cs="+mn-cs"/>
                          <w:i/>
                          <w:iCs/>
                          <w:color w:val="000000"/>
                          <w:kern w:val="24"/>
                          <w:lang w:val="cy-GB"/>
                        </w:rPr>
                        <w:t xml:space="preserve">deg ac o </w:t>
                      </w:r>
                      <w:r w:rsidR="003D1AC5">
                        <w:rPr>
                          <w:rFonts w:ascii="Calibri" w:eastAsia="+mn-ea" w:hAnsi="Calibri" w:cs="+mn-cs"/>
                          <w:i/>
                          <w:iCs/>
                          <w:color w:val="000000"/>
                          <w:kern w:val="24"/>
                          <w:lang w:val="cy-GB"/>
                        </w:rPr>
                        <w:t xml:space="preserve">safon </w:t>
                      </w:r>
                      <w:r w:rsidR="002632B1" w:rsidRPr="002632B1">
                        <w:rPr>
                          <w:rFonts w:ascii="Calibri" w:eastAsia="+mn-ea" w:hAnsi="Calibri" w:cs="+mn-cs"/>
                          <w:i/>
                          <w:iCs/>
                          <w:color w:val="000000"/>
                          <w:kern w:val="24"/>
                          <w:lang w:val="cy-GB"/>
                        </w:rPr>
                        <w:t xml:space="preserve">i bob myfyriwr. … Nod  </w:t>
                      </w:r>
                      <w:r w:rsidR="002632B1" w:rsidRPr="002632B1">
                        <w:rPr>
                          <w:rFonts w:ascii="Calibri" w:eastAsia="+mn-ea" w:hAnsi="Calibri" w:cs="+mn-cs"/>
                          <w:b/>
                          <w:bCs/>
                          <w:i/>
                          <w:iCs/>
                          <w:color w:val="000000"/>
                          <w:kern w:val="24"/>
                          <w:lang w:val="cy-GB"/>
                        </w:rPr>
                        <w:t xml:space="preserve">addysg cyfiawnder cymdeithasol </w:t>
                      </w:r>
                      <w:r w:rsidR="002632B1" w:rsidRPr="002632B1">
                        <w:rPr>
                          <w:rFonts w:ascii="Calibri" w:eastAsia="+mn-ea" w:hAnsi="Calibri" w:cs="+mn-cs"/>
                          <w:i/>
                          <w:iCs/>
                          <w:color w:val="000000"/>
                          <w:kern w:val="24"/>
                          <w:lang w:val="cy-GB"/>
                        </w:rPr>
                        <w:t>yw cyfranogiad llawn a chyfartal gan bob grŵp mewn cymdeithas sydd wedi’i siapio gan bawb i ddiwallu eu hanghenion.</w:t>
                      </w:r>
                      <w:r w:rsidRPr="002632B1">
                        <w:rPr>
                          <w:rFonts w:cstheme="minorHAnsi"/>
                          <w:i/>
                          <w:color w:val="222222"/>
                        </w:rPr>
                        <w:t>”</w:t>
                      </w:r>
                    </w:p>
                    <w:p w14:paraId="04A1E993" w14:textId="77777777" w:rsidR="00167DE7" w:rsidRPr="002632B1" w:rsidRDefault="00167DE7"/>
                  </w:txbxContent>
                </v:textbox>
                <w10:wrap type="through" anchorx="margin"/>
              </v:shape>
            </w:pict>
          </mc:Fallback>
        </mc:AlternateContent>
      </w:r>
    </w:p>
    <w:p w14:paraId="1ABD4C29" w14:textId="77777777" w:rsidR="00167DE7" w:rsidRDefault="00167DE7"/>
    <w:p w14:paraId="6B1F733E" w14:textId="77777777" w:rsidR="00167DE7" w:rsidRDefault="00167DE7"/>
    <w:p w14:paraId="30951420" w14:textId="77777777" w:rsidR="001378D6" w:rsidRDefault="001378D6"/>
    <w:p w14:paraId="6231DA2D" w14:textId="77777777" w:rsidR="001378D6" w:rsidRDefault="001378D6"/>
    <w:p w14:paraId="2D8BE649" w14:textId="2183D695" w:rsidR="00E87B87" w:rsidRPr="00680956" w:rsidRDefault="002632B1" w:rsidP="00680956">
      <w:pPr>
        <w:rPr>
          <w:rFonts w:cstheme="minorHAnsi"/>
        </w:rPr>
      </w:pPr>
      <w:r w:rsidRPr="002632B1">
        <w:rPr>
          <w:rFonts w:cstheme="minorHAnsi"/>
          <w:lang w:val="cy-GB"/>
        </w:rPr>
        <w:t>Beth ydych chi’n meddwl fydd effaith yr hyn rydych wedi’i ddysgu heddiw</w:t>
      </w:r>
      <w:r w:rsidRPr="00680956">
        <w:rPr>
          <w:rFonts w:cstheme="minorHAnsi"/>
          <w:lang w:val="cy-GB"/>
        </w:rPr>
        <w:t>, yn enwedig yr hyn rydych wedi’i ddysgu am gyfiawnder cymdeithasol,</w:t>
      </w:r>
      <w:r w:rsidRPr="002632B1">
        <w:rPr>
          <w:rFonts w:cstheme="minorHAnsi"/>
          <w:lang w:val="cy-GB"/>
        </w:rPr>
        <w:t xml:space="preserve"> arnoch chi fel athro?</w:t>
      </w:r>
    </w:p>
    <w:p w14:paraId="6B0E549C" w14:textId="77777777" w:rsidR="00D36B9E" w:rsidRDefault="00D36B9E">
      <w:pPr>
        <w:rPr>
          <w:rFonts w:cstheme="minorHAnsi"/>
        </w:rPr>
      </w:pPr>
    </w:p>
    <w:p w14:paraId="3706A308" w14:textId="5563F2A9" w:rsidR="003D1AC5" w:rsidRPr="003D1AC5" w:rsidRDefault="003D1AC5" w:rsidP="00EF7B24"/>
    <w:p w14:paraId="21692B43" w14:textId="092C8995" w:rsidR="00D36B9E" w:rsidRDefault="00D36B9E">
      <w:r w:rsidRPr="00D36B9E">
        <w:rPr>
          <w:rFonts w:cstheme="minorHAnsi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5C2E181" wp14:editId="50520ACC">
                <wp:simplePos x="0" y="0"/>
                <wp:positionH relativeFrom="margin">
                  <wp:align>left</wp:align>
                </wp:positionH>
                <wp:positionV relativeFrom="paragraph">
                  <wp:posOffset>3831590</wp:posOffset>
                </wp:positionV>
                <wp:extent cx="5888355" cy="1404620"/>
                <wp:effectExtent l="0" t="0" r="17145" b="26035"/>
                <wp:wrapThrough wrapText="bothSides">
                  <wp:wrapPolygon edited="0">
                    <wp:start x="0" y="0"/>
                    <wp:lineTo x="0" y="21715"/>
                    <wp:lineTo x="21593" y="21715"/>
                    <wp:lineTo x="21593" y="0"/>
                    <wp:lineTo x="0" y="0"/>
                  </wp:wrapPolygon>
                </wp:wrapThrough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8835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FD1551" w14:textId="77777777" w:rsidR="00F310FB" w:rsidRPr="003D1AC5" w:rsidRDefault="00F310FB" w:rsidP="00F310FB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680ABD">
                              <w:rPr>
                                <w:b/>
                                <w:sz w:val="24"/>
                                <w:szCs w:val="24"/>
                                <w:lang w:val="cy-GB"/>
                              </w:rPr>
                              <w:t>Safon SAC</w:t>
                            </w:r>
                          </w:p>
                          <w:p w14:paraId="12385357" w14:textId="582790A0" w:rsidR="00D36B9E" w:rsidRPr="00680ABD" w:rsidRDefault="00F310FB" w:rsidP="00F310F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EF7B24">
                              <w:rPr>
                                <w:sz w:val="24"/>
                                <w:szCs w:val="24"/>
                                <w:lang w:val="cy-GB"/>
                              </w:rPr>
                              <w:t>Mae’r athro’n arddangos agweddau ac ymddygiadau proffesiynol,</w:t>
                            </w:r>
                            <w:r w:rsidRPr="00680ABD">
                              <w:rPr>
                                <w:sz w:val="24"/>
                                <w:szCs w:val="24"/>
                                <w:lang w:val="cy-GB"/>
                              </w:rPr>
                              <w:t xml:space="preserve"> </w:t>
                            </w:r>
                            <w:r w:rsidRPr="00EF7B24">
                              <w:rPr>
                                <w:sz w:val="24"/>
                                <w:szCs w:val="24"/>
                                <w:lang w:val="cy-GB"/>
                              </w:rPr>
                              <w:t>gan ddatblygu cydberthnasau cadarnhaol gyda dysgwyr, rhieni/gofalwyr a chydweithwyr, sy’n dangos ymrwymiad personol i’r</w:t>
                            </w:r>
                            <w:r w:rsidRPr="00680ABD">
                              <w:rPr>
                                <w:sz w:val="24"/>
                                <w:szCs w:val="24"/>
                                <w:lang w:val="cy-GB"/>
                              </w:rPr>
                              <w:t xml:space="preserve"> </w:t>
                            </w:r>
                            <w:r w:rsidRPr="00EF7B24">
                              <w:rPr>
                                <w:sz w:val="24"/>
                                <w:szCs w:val="24"/>
                                <w:lang w:val="cy-GB"/>
                              </w:rPr>
                              <w:t>egwyddorion sylfaenol, sef tegwch a gwneud y mwyaf o botensial</w:t>
                            </w:r>
                            <w:r w:rsidRPr="00680ABD">
                              <w:rPr>
                                <w:sz w:val="24"/>
                                <w:szCs w:val="24"/>
                                <w:lang w:val="cy-GB"/>
                              </w:rPr>
                              <w:t xml:space="preserve"> pob dysgwr.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5C2E181" id="_x0000_s1027" type="#_x0000_t202" style="position:absolute;margin-left:0;margin-top:301.7pt;width:463.65pt;height:110.6pt;z-index:25166131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">
                <v:textbox style="mso-fit-shape-to-text:t">
                  <w:txbxContent>
                    <w:p w14:paraId="10FD1551" w14:textId="77777777" w:rsidR="00F310FB" w:rsidRPr="003D1AC5" w:rsidRDefault="00F310FB" w:rsidP="00F310FB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680ABD">
                        <w:rPr>
                          <w:b/>
                          <w:sz w:val="24"/>
                          <w:szCs w:val="24"/>
                          <w:lang w:val="cy-GB"/>
                        </w:rPr>
                        <w:t>Safon SAC</w:t>
                      </w:r>
                    </w:p>
                    <w:p w14:paraId="12385357" w14:textId="582790A0" w:rsidR="00D36B9E" w:rsidRPr="00680ABD" w:rsidRDefault="00F310FB" w:rsidP="00F310FB">
                      <w:pPr>
                        <w:rPr>
                          <w:sz w:val="24"/>
                          <w:szCs w:val="24"/>
                        </w:rPr>
                      </w:pPr>
                      <w:r w:rsidRPr="00EF7B24">
                        <w:rPr>
                          <w:sz w:val="24"/>
                          <w:szCs w:val="24"/>
                          <w:lang w:val="cy-GB"/>
                        </w:rPr>
                        <w:t>Mae’r athro’n arddangos agweddau ac ymddygiadau proffesiynol,</w:t>
                      </w:r>
                      <w:r w:rsidRPr="00680ABD">
                        <w:rPr>
                          <w:sz w:val="24"/>
                          <w:szCs w:val="24"/>
                          <w:lang w:val="cy-GB"/>
                        </w:rPr>
                        <w:t xml:space="preserve"> </w:t>
                      </w:r>
                      <w:r w:rsidRPr="00EF7B24">
                        <w:rPr>
                          <w:sz w:val="24"/>
                          <w:szCs w:val="24"/>
                          <w:lang w:val="cy-GB"/>
                        </w:rPr>
                        <w:t>gan ddatblygu cydberthnasau cadarnhaol gyda dysgwyr, rhieni/gofalwyr a chydweithwyr, sy’n dangos ymrwymiad personol i’r</w:t>
                      </w:r>
                      <w:r w:rsidRPr="00680ABD">
                        <w:rPr>
                          <w:sz w:val="24"/>
                          <w:szCs w:val="24"/>
                          <w:lang w:val="cy-GB"/>
                        </w:rPr>
                        <w:t xml:space="preserve"> </w:t>
                      </w:r>
                      <w:r w:rsidRPr="00EF7B24">
                        <w:rPr>
                          <w:sz w:val="24"/>
                          <w:szCs w:val="24"/>
                          <w:lang w:val="cy-GB"/>
                        </w:rPr>
                        <w:t>egwyddorion sylfaenol, sef tegwch a gwneud y mwyaf o botensial</w:t>
                      </w:r>
                      <w:r w:rsidRPr="00680ABD">
                        <w:rPr>
                          <w:sz w:val="24"/>
                          <w:szCs w:val="24"/>
                          <w:lang w:val="cy-GB"/>
                        </w:rPr>
                        <w:t xml:space="preserve"> pob dysgwr.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sectPr w:rsidR="00D36B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0F5485" w14:textId="77777777" w:rsidR="00E97CC0" w:rsidRDefault="00E97CC0" w:rsidP="00FB78C0">
      <w:pPr>
        <w:spacing w:after="0" w:line="240" w:lineRule="auto"/>
      </w:pPr>
      <w:r>
        <w:separator/>
      </w:r>
    </w:p>
  </w:endnote>
  <w:endnote w:type="continuationSeparator" w:id="0">
    <w:p w14:paraId="0CBC25A1" w14:textId="77777777" w:rsidR="00E97CC0" w:rsidRDefault="00E97CC0" w:rsidP="00FB78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1661A0" w14:textId="77777777" w:rsidR="00E97CC0" w:rsidRDefault="00E97CC0" w:rsidP="00FB78C0">
      <w:pPr>
        <w:spacing w:after="0" w:line="240" w:lineRule="auto"/>
      </w:pPr>
      <w:r>
        <w:separator/>
      </w:r>
    </w:p>
  </w:footnote>
  <w:footnote w:type="continuationSeparator" w:id="0">
    <w:p w14:paraId="4C33C682" w14:textId="77777777" w:rsidR="00E97CC0" w:rsidRDefault="00E97CC0" w:rsidP="00FB78C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8D6"/>
    <w:rsid w:val="00025523"/>
    <w:rsid w:val="000344F6"/>
    <w:rsid w:val="001378D6"/>
    <w:rsid w:val="00167DE7"/>
    <w:rsid w:val="001A3181"/>
    <w:rsid w:val="001C0F5B"/>
    <w:rsid w:val="002406B5"/>
    <w:rsid w:val="002632B1"/>
    <w:rsid w:val="003D1AC5"/>
    <w:rsid w:val="003F4F94"/>
    <w:rsid w:val="00492ADA"/>
    <w:rsid w:val="004A0B1E"/>
    <w:rsid w:val="0064004D"/>
    <w:rsid w:val="00644AAC"/>
    <w:rsid w:val="00680956"/>
    <w:rsid w:val="00680ABD"/>
    <w:rsid w:val="007552D3"/>
    <w:rsid w:val="007A2F9B"/>
    <w:rsid w:val="00960559"/>
    <w:rsid w:val="00A02F05"/>
    <w:rsid w:val="00AD0C90"/>
    <w:rsid w:val="00D36B9E"/>
    <w:rsid w:val="00E532FC"/>
    <w:rsid w:val="00E87B87"/>
    <w:rsid w:val="00E97CC0"/>
    <w:rsid w:val="00EF7B24"/>
    <w:rsid w:val="00F310FB"/>
    <w:rsid w:val="00F35A18"/>
    <w:rsid w:val="00F4060C"/>
    <w:rsid w:val="00F52A39"/>
    <w:rsid w:val="00FB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0110C4"/>
  <w15:chartTrackingRefBased/>
  <w15:docId w15:val="{D75D26D6-47F3-4819-8143-17EB1B13F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632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FB78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78C0"/>
  </w:style>
  <w:style w:type="paragraph" w:styleId="Footer">
    <w:name w:val="footer"/>
    <w:basedOn w:val="Normal"/>
    <w:link w:val="FooterChar"/>
    <w:uiPriority w:val="99"/>
    <w:unhideWhenUsed/>
    <w:rsid w:val="00FB78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78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07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Jayne Morgan</cp:lastModifiedBy>
  <cp:revision>2</cp:revision>
  <dcterms:created xsi:type="dcterms:W3CDTF">2020-01-31T14:06:00Z</dcterms:created>
  <dcterms:modified xsi:type="dcterms:W3CDTF">2020-01-31T14:06:00Z</dcterms:modified>
</cp:coreProperties>
</file>