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7564B637" wp14:textId="0D32E430">
      <w:r w:rsidR="354CA781">
        <w:rPr/>
        <w:t>The Celt</w:t>
      </w:r>
      <w:r w:rsidR="79B8BBB8">
        <w:rPr/>
        <w:t>ic people were an Indo-European group</w:t>
      </w:r>
      <w:r w:rsidR="354CA781">
        <w:rPr/>
        <w:t xml:space="preserve"> </w:t>
      </w:r>
      <w:r w:rsidR="354CA781">
        <w:rPr/>
        <w:t>who once inhabited</w:t>
      </w:r>
      <w:r w:rsidR="2F37FED1">
        <w:rPr/>
        <w:t xml:space="preserve"> </w:t>
      </w:r>
      <w:r w:rsidR="4721A5D3">
        <w:rPr/>
        <w:t>the majority of continental Europe</w:t>
      </w:r>
      <w:r w:rsidR="05C87F4F">
        <w:rPr/>
        <w:t xml:space="preserve"> and the </w:t>
      </w:r>
      <w:r w:rsidR="05C87F4F">
        <w:rPr/>
        <w:t>British isles</w:t>
      </w:r>
      <w:r w:rsidR="27B7EF39">
        <w:rPr/>
        <w:t>.</w:t>
      </w:r>
      <w:r w:rsidR="3A88D5ED">
        <w:rPr/>
        <w:t xml:space="preserve"> </w:t>
      </w:r>
      <w:r w:rsidR="6FC51704">
        <w:rPr/>
        <w:t>When used in the modern day</w:t>
      </w:r>
      <w:r w:rsidR="3A88D5ED">
        <w:rPr/>
        <w:t xml:space="preserve">, the word ‘Celt’ </w:t>
      </w:r>
      <w:r w:rsidR="3A88D5ED">
        <w:rPr/>
        <w:t>refer</w:t>
      </w:r>
      <w:r w:rsidR="3A88D5ED">
        <w:rPr/>
        <w:t xml:space="preserve"> to the six ‘Celtic Nations’ of Wales, Scotland, Ireland, Cornwall, the Isle of </w:t>
      </w:r>
      <w:r w:rsidR="3A88D5ED">
        <w:rPr/>
        <w:t>Mann</w:t>
      </w:r>
      <w:r w:rsidR="3A88D5ED">
        <w:rPr/>
        <w:t xml:space="preserve"> and </w:t>
      </w:r>
      <w:r w:rsidR="3A88D5ED">
        <w:rPr/>
        <w:t>Britanny.</w:t>
      </w:r>
      <w:r w:rsidRPr="7A405975">
        <w:rPr>
          <w:rStyle w:val="FootnoteReference"/>
        </w:rPr>
        <w:footnoteReference w:id="7182"/>
      </w:r>
      <w:r w:rsidR="40AA3FCA">
        <w:rPr/>
        <w:t xml:space="preserve"> The word ‘Celt’ </w:t>
      </w:r>
      <w:r w:rsidR="44271CC0">
        <w:rPr/>
        <w:t>originates from</w:t>
      </w:r>
      <w:r w:rsidR="40AA3FCA">
        <w:rPr/>
        <w:t xml:space="preserve"> ‘</w:t>
      </w:r>
      <w:r w:rsidR="40AA3FCA">
        <w:rPr/>
        <w:t>Keltoi</w:t>
      </w:r>
      <w:r w:rsidR="40AA3FCA">
        <w:rPr/>
        <w:t>’</w:t>
      </w:r>
      <w:r w:rsidR="3D48AD68">
        <w:rPr/>
        <w:t>,</w:t>
      </w:r>
      <w:r w:rsidR="3D48AD68">
        <w:rPr/>
        <w:t xml:space="preserve"> a Greek word</w:t>
      </w:r>
      <w:r w:rsidR="40AA3FCA">
        <w:rPr/>
        <w:t xml:space="preserve"> used in classical times to refer to anyone </w:t>
      </w:r>
      <w:r w:rsidR="40AA3FCA">
        <w:rPr/>
        <w:t>generally considered</w:t>
      </w:r>
      <w:r w:rsidR="40AA3FCA">
        <w:rPr/>
        <w:t xml:space="preserve"> </w:t>
      </w:r>
      <w:r w:rsidR="5E57C4A7">
        <w:rPr/>
        <w:t xml:space="preserve">to be an </w:t>
      </w:r>
      <w:r w:rsidR="40AA3FCA">
        <w:rPr/>
        <w:t>‘alien’ or ‘barbarian</w:t>
      </w:r>
      <w:r w:rsidR="40AA3FCA">
        <w:rPr/>
        <w:t>’.</w:t>
      </w:r>
      <w:r w:rsidR="40AA3FCA">
        <w:rPr/>
        <w:t xml:space="preserve"> In the nineteenth century, </w:t>
      </w:r>
      <w:r w:rsidR="28381FCD">
        <w:rPr/>
        <w:t xml:space="preserve">artefact sites </w:t>
      </w:r>
      <w:r w:rsidR="521F7499">
        <w:rPr/>
        <w:t>originating from the Iron Age were discovered</w:t>
      </w:r>
      <w:r w:rsidR="40AA3FCA">
        <w:rPr/>
        <w:t xml:space="preserve"> </w:t>
      </w:r>
      <w:r w:rsidR="40AA3FCA">
        <w:rPr/>
        <w:t xml:space="preserve">in </w:t>
      </w:r>
      <w:r w:rsidR="4779989D">
        <w:rPr/>
        <w:t xml:space="preserve">both </w:t>
      </w:r>
      <w:r w:rsidR="40AA3FCA">
        <w:rPr/>
        <w:t>Halstatt</w:t>
      </w:r>
      <w:r w:rsidR="40AA3FCA">
        <w:rPr/>
        <w:t xml:space="preserve"> and La Tène in Austria and Switzerland. The artefacts </w:t>
      </w:r>
      <w:r w:rsidR="2EFB595B">
        <w:rPr/>
        <w:t>that cam</w:t>
      </w:r>
      <w:r w:rsidR="40AA3FCA">
        <w:rPr/>
        <w:t>e</w:t>
      </w:r>
      <w:r w:rsidR="030BBDBB">
        <w:rPr/>
        <w:t xml:space="preserve"> from these</w:t>
      </w:r>
      <w:r w:rsidR="40AA3FCA">
        <w:rPr/>
        <w:t xml:space="preserve"> sites were </w:t>
      </w:r>
      <w:r w:rsidR="40AA3FCA">
        <w:rPr/>
        <w:t>designated</w:t>
      </w:r>
      <w:r w:rsidR="40AA3FCA">
        <w:rPr/>
        <w:t xml:space="preserve"> as ‘Celtic’ and </w:t>
      </w:r>
      <w:r w:rsidR="6DD7C5A1">
        <w:rPr/>
        <w:t>were then</w:t>
      </w:r>
      <w:r w:rsidR="40AA3FCA">
        <w:rPr/>
        <w:t xml:space="preserve"> used </w:t>
      </w:r>
      <w:r w:rsidR="0D3C1380">
        <w:rPr/>
        <w:t>as evidence</w:t>
      </w:r>
      <w:r w:rsidR="40AA3FCA">
        <w:rPr/>
        <w:t xml:space="preserve"> of a Celtic </w:t>
      </w:r>
      <w:bookmarkStart w:name="_Int_aJWITbWM" w:id="1497846497"/>
      <w:r w:rsidR="40AA3FCA">
        <w:rPr/>
        <w:t>civilisation.</w:t>
      </w:r>
      <w:r w:rsidRPr="7A405975">
        <w:rPr>
          <w:rStyle w:val="FootnoteReference"/>
        </w:rPr>
        <w:footnoteReference w:id="4833"/>
      </w:r>
      <w:bookmarkEnd w:id="1497846497"/>
      <w:r w:rsidR="04797DC9">
        <w:rPr/>
        <w:t xml:space="preserve"> </w:t>
      </w:r>
      <w:r w:rsidR="2BF62866">
        <w:rPr/>
        <w:t>A ‘Celtic Twilight’ was born in the 18</w:t>
      </w:r>
      <w:r w:rsidRPr="7A405975" w:rsidR="2BF62866">
        <w:rPr>
          <w:vertAlign w:val="superscript"/>
        </w:rPr>
        <w:t>th</w:t>
      </w:r>
      <w:r w:rsidR="2BF62866">
        <w:rPr/>
        <w:t xml:space="preserve"> century</w:t>
      </w:r>
      <w:r w:rsidR="50DDA1C9">
        <w:rPr/>
        <w:t>, during which the writers and artists of the time began to pull inspirations from</w:t>
      </w:r>
      <w:r w:rsidR="675BCF27">
        <w:rPr/>
        <w:t xml:space="preserve"> Welsh and Gaelic traditional literatures.</w:t>
      </w:r>
      <w:r w:rsidRPr="7A405975">
        <w:rPr>
          <w:vertAlign w:val="superscript"/>
        </w:rPr>
        <w:footnoteReference w:id="18666"/>
      </w:r>
    </w:p>
    <w:p w:rsidR="7A405975" w:rsidRDefault="7A405975" w14:paraId="2281DF9E" w14:textId="1D1AAE26"/>
    <w:p w:rsidR="06BFB335" w:rsidP="0DB14E2A" w:rsidRDefault="06BFB335" w14:paraId="08ECAFC9" w14:textId="763C84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6BFB335">
        <w:rPr/>
        <w:t>James Macpherson</w:t>
      </w:r>
      <w:r w:rsidR="3B404B8B">
        <w:rPr/>
        <w:t xml:space="preserve"> was a Scottish writer in the 1700s</w:t>
      </w:r>
      <w:r w:rsidR="114549F9">
        <w:rPr/>
        <w:t xml:space="preserve">. His most famous work are his translations of </w:t>
      </w:r>
      <w:r w:rsidR="50B9E79F">
        <w:rPr/>
        <w:t>.</w:t>
      </w:r>
      <w:r w:rsidRPr="1AC70967">
        <w:rPr>
          <w:rStyle w:val="FootnoteReference"/>
        </w:rPr>
        <w:footnoteReference w:id="25767"/>
      </w:r>
      <w:r w:rsidR="2FF151E8">
        <w:rPr/>
        <w:t xml:space="preserve"> The</w:t>
      </w:r>
      <w:r w:rsidR="0C080091">
        <w:rPr/>
        <w:t xml:space="preserve"> poems are narrated by Ossian himself and </w:t>
      </w:r>
      <w:r w:rsidR="6FCA8A1B">
        <w:rPr/>
        <w:t>woul</w:t>
      </w:r>
      <w:r w:rsidR="0C080091">
        <w:rPr/>
        <w:t>d</w:t>
      </w:r>
      <w:r w:rsidR="3D0901C6">
        <w:rPr/>
        <w:t xml:space="preserve"> </w:t>
      </w:r>
      <w:r w:rsidR="748D7A0C">
        <w:rPr/>
        <w:t xml:space="preserve">serve as inspiration for </w:t>
      </w:r>
      <w:r w:rsidR="3D0901C6">
        <w:rPr/>
        <w:t>other works and pai</w:t>
      </w:r>
      <w:r w:rsidR="3D0901C6">
        <w:rPr/>
        <w:t>ntings</w:t>
      </w:r>
      <w:r w:rsidR="570FF643">
        <w:rPr/>
        <w:t xml:space="preserve"> – </w:t>
      </w:r>
      <w:r w:rsidR="1934970F">
        <w:rPr/>
        <w:t xml:space="preserve">an example being </w:t>
      </w:r>
      <w:r w:rsidR="570FF643">
        <w:rPr/>
        <w:t xml:space="preserve">the paintings by Austrian </w:t>
      </w:r>
      <w:r w:rsidR="65759F40">
        <w:rPr/>
        <w:t xml:space="preserve">painter </w:t>
      </w:r>
      <w:r w:rsidR="570FF643">
        <w:rPr/>
        <w:t>Johann Peter Krafft</w:t>
      </w:r>
      <w:r w:rsidRPr="7A405975">
        <w:rPr>
          <w:rStyle w:val="FootnoteReference"/>
        </w:rPr>
        <w:footnoteReference w:id="27998"/>
      </w:r>
      <w:r w:rsidR="570FF643">
        <w:rPr/>
        <w:t xml:space="preserve"> - </w:t>
      </w:r>
      <w:r w:rsidR="3D0901C6">
        <w:rPr/>
        <w:t>to such an extent</w:t>
      </w:r>
      <w:r w:rsidR="390688AA">
        <w:rPr/>
        <w:t xml:space="preserve"> that Ossian was said to be akin to that of Homer and his </w:t>
      </w:r>
      <w:r w:rsidR="77ECE67A">
        <w:rPr/>
        <w:t>two epics</w:t>
      </w:r>
      <w:r w:rsidR="775C2ABF">
        <w:rPr/>
        <w:t>,</w:t>
      </w:r>
      <w:r w:rsidR="77ECE67A">
        <w:rPr/>
        <w:t xml:space="preserve"> the</w:t>
      </w:r>
      <w:r w:rsidR="390688AA">
        <w:rPr/>
        <w:t xml:space="preserve"> Iliad and the Odyssey</w:t>
      </w:r>
      <w:r w:rsidR="4ABC27EA">
        <w:rPr/>
        <w:t>.</w:t>
      </w:r>
      <w:r w:rsidRPr="7A405975">
        <w:rPr>
          <w:rStyle w:val="FootnoteReference"/>
        </w:rPr>
        <w:footnoteReference w:id="27466"/>
      </w:r>
      <w:r w:rsidR="3127DF6B">
        <w:rPr/>
        <w:t xml:space="preserve"> </w:t>
      </w:r>
      <w:r w:rsidR="667EE118">
        <w:rPr/>
        <w:t>Despite, however, the popularity of these poems</w:t>
      </w:r>
      <w:r w:rsidR="48DEF997">
        <w:rPr/>
        <w:t xml:space="preserve">, they did spark a debate </w:t>
      </w:r>
      <w:r w:rsidR="48DEF997">
        <w:rPr/>
        <w:t>regarding</w:t>
      </w:r>
      <w:r w:rsidR="48DEF997">
        <w:rPr/>
        <w:t xml:space="preserve"> their </w:t>
      </w:r>
      <w:r w:rsidR="2807E732">
        <w:rPr/>
        <w:t>authenticity and</w:t>
      </w:r>
      <w:r w:rsidR="48DEF997">
        <w:rPr/>
        <w:t xml:space="preserve"> were referred to as forgeries by </w:t>
      </w:r>
      <w:r w:rsidR="7CA4D58D">
        <w:rPr/>
        <w:t>critics.</w:t>
      </w:r>
      <w:r w:rsidRPr="7A405975">
        <w:rPr>
          <w:rStyle w:val="FootnoteReference"/>
        </w:rPr>
        <w:footnoteReference w:id="12639"/>
      </w:r>
      <w:r w:rsidR="218B3CE6">
        <w:rPr/>
        <w:t xml:space="preserve"> Following Macpher</w:t>
      </w:r>
      <w:r w:rsidR="2FF570BD">
        <w:rPr/>
        <w:t>s</w:t>
      </w:r>
      <w:r w:rsidR="218B3CE6">
        <w:rPr/>
        <w:t>on’s death in 1796</w:t>
      </w:r>
      <w:r w:rsidR="793CFCDA">
        <w:rPr/>
        <w:t>, his produced works concerning Ossian were examined</w:t>
      </w:r>
      <w:r w:rsidR="150AA552">
        <w:rPr/>
        <w:t xml:space="preserve"> and it was found that the poems bore basis from ballads from the Highlands and did consist of passages that were accurately translated</w:t>
      </w:r>
      <w:r w:rsidR="5E18474B">
        <w:rPr/>
        <w:t xml:space="preserve">. However, it was also found that Macpherson had included his own additions into </w:t>
      </w:r>
      <w:r w:rsidR="20FAD0DC">
        <w:rPr/>
        <w:t>the Poems with little constraint.</w:t>
      </w:r>
      <w:r w:rsidR="54541B10">
        <w:rPr/>
        <w:t xml:space="preserve"> Additionally, when Macpherson was challenged to share the </w:t>
      </w:r>
      <w:r w:rsidR="54541B10">
        <w:rPr/>
        <w:t>poems</w:t>
      </w:r>
      <w:r w:rsidR="54541B10">
        <w:rPr/>
        <w:t xml:space="preserve"> he had used to produce the translations, Macpherson simply </w:t>
      </w:r>
      <w:r w:rsidR="7B44ACAA">
        <w:rPr/>
        <w:t>translated his works back into Gaelic and shared those as his evidence.</w:t>
      </w:r>
      <w:r w:rsidRPr="7A405975">
        <w:rPr>
          <w:rStyle w:val="FootnoteReference"/>
        </w:rPr>
        <w:footnoteReference w:id="4841"/>
      </w:r>
      <w:r w:rsidR="20FAD0DC">
        <w:rPr/>
        <w:t xml:space="preserve"> </w:t>
      </w:r>
      <w:r w:rsidR="20FAD0DC">
        <w:rPr/>
        <w:t>Now, it is</w:t>
      </w:r>
      <w:r w:rsidR="0093D217">
        <w:rPr/>
        <w:t xml:space="preserve"> not thought that Macpherson did not </w:t>
      </w:r>
      <w:r w:rsidR="39F6ED46">
        <w:rPr/>
        <w:t>create the fake aspects of the Poems of Ossian with the intention of personal gain</w:t>
      </w:r>
      <w:r w:rsidR="6D523509">
        <w:rPr/>
        <w:t xml:space="preserve"> but it is still believed that they do not bear the accuracy that Macpherson made seem that they did</w:t>
      </w:r>
      <w:r w:rsidR="141C5578">
        <w:rPr/>
        <w:t>, that they were more a fabrication “</w:t>
      </w:r>
      <w:r w:rsidR="141C5578">
        <w:rPr/>
        <w:t>in the sense of creation, not forgery.</w:t>
      </w:r>
      <w:r w:rsidR="5CC5C9ED">
        <w:rPr/>
        <w:t>”</w:t>
      </w:r>
      <w:r w:rsidRPr="7A405975">
        <w:rPr>
          <w:rStyle w:val="FootnoteReference"/>
        </w:rPr>
        <w:footnoteReference w:id="5622"/>
      </w:r>
      <w:r w:rsidR="41CFA114">
        <w:rPr/>
        <w:t xml:space="preserve"> </w:t>
      </w:r>
      <w:r w:rsidR="24EFBBA3">
        <w:rPr/>
        <w:t>In 1805, the Highland Society of Scotland set up a committee to enquire about the authenticity of M</w:t>
      </w:r>
      <w:r w:rsidR="27D96552">
        <w:rPr/>
        <w:t>acpherson’s Ossianic poems. The committee’s fina</w:t>
      </w:r>
      <w:r w:rsidR="5185392B">
        <w:rPr/>
        <w:t xml:space="preserve">l report was published in the same </w:t>
      </w:r>
      <w:r w:rsidR="5185392B">
        <w:rPr/>
        <w:t>year</w:t>
      </w:r>
      <w:r w:rsidR="5185392B">
        <w:rPr/>
        <w:t xml:space="preserve"> </w:t>
      </w:r>
      <w:r w:rsidR="661D3B15">
        <w:rPr/>
        <w:t xml:space="preserve">and it concluded </w:t>
      </w:r>
      <w:r w:rsidR="27752D87">
        <w:rPr/>
        <w:t xml:space="preserve">that Macpherson had </w:t>
      </w:r>
      <w:r w:rsidR="27752D87">
        <w:rPr/>
        <w:t>considerably</w:t>
      </w:r>
      <w:r w:rsidR="3E22ECBC">
        <w:rPr/>
        <w:t xml:space="preserve"> altered</w:t>
      </w:r>
      <w:r w:rsidR="11DA064C">
        <w:rPr/>
        <w:t xml:space="preserve"> his original sources, but that the poems were not fundamentally forgeries.</w:t>
      </w:r>
      <w:r w:rsidRPr="7A405975">
        <w:rPr>
          <w:rStyle w:val="FootnoteReference"/>
        </w:rPr>
        <w:footnoteReference w:id="14985"/>
      </w:r>
      <w:r w:rsidR="4273DE35">
        <w:rPr/>
        <w:t xml:space="preserve"> Regardless of any controversies or disputes that were raised in response to Macpherson’s work</w:t>
      </w:r>
      <w:r w:rsidR="74BEC00B">
        <w:rPr/>
        <w:t xml:space="preserve">, the Poems of Ossian were still undoubtedly an inspiration for </w:t>
      </w:r>
      <w:bookmarkStart w:name="_Int_TF4w9q27" w:id="1181713029"/>
      <w:r w:rsidR="74BEC00B">
        <w:rPr/>
        <w:t xml:space="preserve">a </w:t>
      </w:r>
      <w:r w:rsidR="74BEC00B">
        <w:rPr/>
        <w:t>number of</w:t>
      </w:r>
      <w:bookmarkEnd w:id="1181713029"/>
      <w:r w:rsidR="74BEC00B">
        <w:rPr/>
        <w:t xml:space="preserve"> creations and works relating to the Celts</w:t>
      </w:r>
      <w:r w:rsidR="385C8282">
        <w:rPr/>
        <w:t xml:space="preserve"> and would </w:t>
      </w:r>
      <w:r w:rsidR="1674DBC0">
        <w:rPr/>
        <w:t xml:space="preserve">feed into the sense of </w:t>
      </w:r>
      <w:r w:rsidR="1674DBC0">
        <w:rPr/>
        <w:t>Celtomania</w:t>
      </w:r>
      <w:r w:rsidR="1674DBC0">
        <w:rPr/>
        <w:t xml:space="preserve"> which was already growing at the time</w:t>
      </w:r>
      <w:r w:rsidR="171CF1EF">
        <w:rPr/>
        <w:t>.</w:t>
      </w:r>
      <w:r w:rsidRPr="7A405975">
        <w:rPr>
          <w:vertAlign w:val="superscript"/>
        </w:rPr>
        <w:footnoteReference w:id="1328"/>
      </w:r>
      <w:r w:rsidR="77069786">
        <w:rPr/>
        <w:t xml:space="preserve"> </w:t>
      </w:r>
      <w:r w:rsidR="3F0B2D60">
        <w:rPr/>
        <w:t xml:space="preserve">Macpherson’s forgeries were </w:t>
      </w:r>
      <w:r w:rsidR="3F0B2D60">
        <w:rPr/>
        <w:t>likely influenced</w:t>
      </w:r>
      <w:r w:rsidR="3F0B2D60">
        <w:rPr/>
        <w:t xml:space="preserve"> by the few surviving examples of Scottish literature of the time. From this, Macpherson </w:t>
      </w:r>
      <w:r w:rsidR="312D984F">
        <w:rPr/>
        <w:t>likely attempted</w:t>
      </w:r>
      <w:r w:rsidR="312D984F">
        <w:rPr/>
        <w:t xml:space="preserve"> to play the role of a ’preserver’ under the belief that creating</w:t>
      </w:r>
      <w:r w:rsidR="1BF3AF21">
        <w:rPr/>
        <w:t xml:space="preserve"> ’medieval’ works would aid in preserving Scottish heritage. There is also the possibility he was influenced by the growing Celtic nationalism and Roman</w:t>
      </w:r>
      <w:r w:rsidR="5EB75796">
        <w:rPr/>
        <w:t xml:space="preserve">ticism of the time, of which he </w:t>
      </w:r>
      <w:r w:rsidR="5EB75796">
        <w:rPr/>
        <w:t xml:space="preserve">ended </w:t>
      </w:r>
      <w:r w:rsidR="5EB75796">
        <w:rPr/>
        <w:t>up feeding into through the Poems.</w:t>
      </w:r>
      <w:r w:rsidRPr="7A405975">
        <w:rPr>
          <w:vertAlign w:val="superscript"/>
        </w:rPr>
        <w:footnoteReference w:id="21272"/>
      </w:r>
    </w:p>
    <w:p w:rsidR="06BFB335" w:rsidP="0DB14E2A" w:rsidRDefault="06BFB335" w14:paraId="45D80B6D" w14:textId="4B1637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6BFB335" w:rsidP="0DB14E2A" w:rsidRDefault="06BFB335" w14:paraId="1A863226" w14:textId="56A2E6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B4E9EC">
        <w:rPr/>
        <w:t xml:space="preserve">James Macpherson is, however, not the only example of a writer falsifying </w:t>
      </w:r>
      <w:r w:rsidR="29BFFF2A">
        <w:rPr/>
        <w:t xml:space="preserve">literature </w:t>
      </w:r>
      <w:bookmarkStart w:name="_Int_7UhFuTdS" w:id="1030568111"/>
      <w:r w:rsidR="29BFFF2A">
        <w:rPr/>
        <w:t>in order to</w:t>
      </w:r>
      <w:bookmarkEnd w:id="1030568111"/>
      <w:r w:rsidR="29BFFF2A">
        <w:rPr/>
        <w:t xml:space="preserve"> </w:t>
      </w:r>
      <w:r w:rsidR="303D6611">
        <w:rPr/>
        <w:t>preserve culture</w:t>
      </w:r>
      <w:r w:rsidR="0C20A279">
        <w:rPr/>
        <w:t xml:space="preserve"> - </w:t>
      </w:r>
      <w:r w:rsidR="34FC4F13">
        <w:rPr/>
        <w:t>In Wales, there was Iolo Morgannwg</w:t>
      </w:r>
      <w:r w:rsidR="6F1C5E99">
        <w:rPr/>
        <w:t>.</w:t>
      </w:r>
      <w:r w:rsidR="384E44ED">
        <w:rPr/>
        <w:t xml:space="preserve"> Edward Williams</w:t>
      </w:r>
      <w:r w:rsidR="6793203E">
        <w:rPr/>
        <w:t xml:space="preserve">, born in </w:t>
      </w:r>
      <w:r w:rsidR="446BF325">
        <w:rPr/>
        <w:t>1747</w:t>
      </w:r>
      <w:r w:rsidR="5C9E5267">
        <w:rPr/>
        <w:t>, was a poet and antiquarian from Glamorgan</w:t>
      </w:r>
      <w:r w:rsidR="6300EB2A">
        <w:rPr/>
        <w:t xml:space="preserve">, and </w:t>
      </w:r>
      <w:r w:rsidR="6300EB2A">
        <w:rPr/>
        <w:t>a strong force</w:t>
      </w:r>
      <w:r w:rsidR="6300EB2A">
        <w:rPr/>
        <w:t xml:space="preserve"> behind the cultural revival in Wales</w:t>
      </w:r>
      <w:r w:rsidRPr="060DA88E">
        <w:rPr>
          <w:rStyle w:val="FootnoteReference"/>
        </w:rPr>
        <w:footnoteReference w:id="16670"/>
      </w:r>
      <w:r w:rsidR="09F803C6">
        <w:rPr/>
        <w:t>. He took up the pseudonym ‘Iolo Morgannwg’ - meaning ‘Edward of Glamorgan’</w:t>
      </w:r>
      <w:r w:rsidR="74C6B580">
        <w:rPr/>
        <w:t>.</w:t>
      </w:r>
      <w:r w:rsidRPr="060DA88E">
        <w:rPr>
          <w:rStyle w:val="FootnoteReference"/>
        </w:rPr>
        <w:footnoteReference w:id="14952"/>
      </w:r>
      <w:r w:rsidR="54B6F95B">
        <w:rPr/>
        <w:t xml:space="preserve"> He would go on to work </w:t>
      </w:r>
      <w:r w:rsidR="0883C56F">
        <w:rPr/>
        <w:t xml:space="preserve">on the ’Myvyrian </w:t>
      </w:r>
      <w:r w:rsidR="0883C56F">
        <w:rPr/>
        <w:t>Archaiology</w:t>
      </w:r>
      <w:r w:rsidR="0883C56F">
        <w:rPr/>
        <w:t>’,</w:t>
      </w:r>
      <w:r w:rsidR="0883C56F">
        <w:rPr/>
        <w:t xml:space="preserve"> which was </w:t>
      </w:r>
      <w:r w:rsidR="5072C77F">
        <w:rPr/>
        <w:t>a collection of Welsh medieval literatures</w:t>
      </w:r>
      <w:r w:rsidR="2D0AE014">
        <w:rPr/>
        <w:t xml:space="preserve"> printed solely in the native Welsh. The </w:t>
      </w:r>
      <w:r w:rsidR="2D0AE014">
        <w:rPr/>
        <w:t xml:space="preserve">Myvyrian </w:t>
      </w:r>
      <w:r w:rsidR="2D0AE014">
        <w:rPr/>
        <w:t>Archaiology</w:t>
      </w:r>
      <w:r w:rsidR="27C6E4D8">
        <w:rPr/>
        <w:t xml:space="preserve"> was undertaking of such a large scale in Welsh literature</w:t>
      </w:r>
      <w:r w:rsidR="6151CB29">
        <w:rPr/>
        <w:t xml:space="preserve"> that there </w:t>
      </w:r>
      <w:r w:rsidR="6151CB29">
        <w:rPr/>
        <w:t>wouldn’t</w:t>
      </w:r>
      <w:r w:rsidR="6151CB29">
        <w:rPr/>
        <w:t xml:space="preserve"> </w:t>
      </w:r>
      <w:r w:rsidR="114A4524">
        <w:rPr/>
        <w:t>be another like it until the publishing of the first completely translated copy of The Mabi</w:t>
      </w:r>
      <w:r w:rsidR="5BAB3CDB">
        <w:rPr/>
        <w:t xml:space="preserve">nogion by Lady Charlotte Guest in </w:t>
      </w:r>
      <w:r w:rsidR="7A700A24">
        <w:rPr/>
        <w:t>the mid nineteenth century.</w:t>
      </w:r>
      <w:r w:rsidRPr="060DA88E">
        <w:rPr>
          <w:rStyle w:val="FootnoteReference"/>
        </w:rPr>
        <w:footnoteReference w:id="17980"/>
      </w:r>
      <w:r w:rsidR="26915494">
        <w:rPr/>
        <w:t xml:space="preserve"> </w:t>
      </w:r>
      <w:r w:rsidRPr="060DA88E">
        <w:rPr>
          <w:vertAlign w:val="superscript"/>
        </w:rPr>
        <w:footnoteReference w:id="132"/>
      </w:r>
      <w:r w:rsidR="41A1D14D">
        <w:rPr/>
        <w:t xml:space="preserve"> </w:t>
      </w:r>
      <w:r w:rsidR="3851D204">
        <w:rPr/>
        <w:t>In 1792, Williams created an</w:t>
      </w:r>
      <w:r w:rsidR="09F30E3E">
        <w:rPr/>
        <w:t xml:space="preserve"> assembly called the Gorsedd in 1792</w:t>
      </w:r>
      <w:r w:rsidR="7361AF13">
        <w:rPr/>
        <w:t xml:space="preserve"> focused on Welsh poetry.</w:t>
      </w:r>
      <w:r w:rsidR="7B565F51">
        <w:rPr/>
        <w:t xml:space="preserve"> This assembly had a part in the revival of the Eisteddfod, a Welsh </w:t>
      </w:r>
      <w:r w:rsidR="1BC87211">
        <w:rPr/>
        <w:t>cultural festival</w:t>
      </w:r>
      <w:r w:rsidR="5EC2D9AA">
        <w:rPr/>
        <w:t>.</w:t>
      </w:r>
      <w:r w:rsidRPr="060DA88E">
        <w:rPr>
          <w:rStyle w:val="FootnoteReference"/>
        </w:rPr>
        <w:footnoteReference w:id="10163"/>
      </w:r>
      <w:r w:rsidR="1D869147">
        <w:rPr/>
        <w:t xml:space="preserve"> </w:t>
      </w:r>
      <w:r w:rsidRPr="060DA88E">
        <w:rPr>
          <w:rStyle w:val="FootnoteReference"/>
        </w:rPr>
        <w:footnoteReference w:id="7117"/>
      </w:r>
      <w:r w:rsidR="6B745318">
        <w:rPr/>
        <w:t xml:space="preserve"> </w:t>
      </w:r>
      <w:r w:rsidR="57ECA828">
        <w:rPr/>
        <w:t>Williams was obsessed</w:t>
      </w:r>
      <w:r w:rsidR="6328FC1A">
        <w:rPr/>
        <w:t xml:space="preserve"> with the bards of Wales, and his work with the Gorsedd and Eisteddfod were heavily influenced b</w:t>
      </w:r>
      <w:r w:rsidR="250D60CC">
        <w:rPr/>
        <w:t>y that fact</w:t>
      </w:r>
      <w:r w:rsidR="57ECA828">
        <w:rPr/>
        <w:t>.</w:t>
      </w:r>
      <w:r w:rsidR="6FF50AAB">
        <w:rPr/>
        <w:t xml:space="preserve"> He knew that the </w:t>
      </w:r>
      <w:r w:rsidR="6FF50AAB">
        <w:rPr/>
        <w:t>gorsedd</w:t>
      </w:r>
      <w:r w:rsidR="6FF50AAB">
        <w:rPr/>
        <w:t xml:space="preserve"> was once a type of bardic church that </w:t>
      </w:r>
      <w:r w:rsidR="4636C3D2">
        <w:rPr/>
        <w:t xml:space="preserve">ended up going underground and passed </w:t>
      </w:r>
      <w:bookmarkStart w:name="_Int_yzGs9WvI" w:id="1254950099"/>
      <w:r w:rsidR="4636C3D2">
        <w:rPr/>
        <w:t>it’s</w:t>
      </w:r>
      <w:bookmarkEnd w:id="1254950099"/>
      <w:r w:rsidR="4636C3D2">
        <w:rPr/>
        <w:t xml:space="preserve"> knowledge from person to person secretly.</w:t>
      </w:r>
      <w:r w:rsidR="35BF9AD7">
        <w:rPr/>
        <w:t xml:space="preserve"> He also knew that the Eisteddfodau were gatherings of poets, </w:t>
      </w:r>
      <w:bookmarkStart w:name="_Int_sCueoDyv" w:id="1439165624"/>
      <w:r w:rsidR="35BF9AD7">
        <w:rPr/>
        <w:t xml:space="preserve">and </w:t>
      </w:r>
      <w:r w:rsidR="259B871B">
        <w:rPr/>
        <w:t xml:space="preserve">he </w:t>
      </w:r>
      <w:r w:rsidR="35BF9AD7">
        <w:rPr/>
        <w:t>also</w:t>
      </w:r>
      <w:bookmarkEnd w:id="1439165624"/>
      <w:r w:rsidR="35BF9AD7">
        <w:rPr/>
        <w:t xml:space="preserve"> </w:t>
      </w:r>
      <w:r w:rsidR="28C509F2">
        <w:rPr/>
        <w:t xml:space="preserve">knew </w:t>
      </w:r>
      <w:r w:rsidR="35BF9AD7">
        <w:rPr/>
        <w:t xml:space="preserve">that </w:t>
      </w:r>
      <w:r w:rsidR="4A73E973">
        <w:rPr/>
        <w:t>Welsh poets were called bards.</w:t>
      </w:r>
      <w:r w:rsidR="57ECA828">
        <w:rPr/>
        <w:t xml:space="preserve"> </w:t>
      </w:r>
      <w:r w:rsidR="6769EFCD">
        <w:rPr/>
        <w:t xml:space="preserve">It was this that </w:t>
      </w:r>
      <w:r w:rsidR="08D4A135">
        <w:rPr/>
        <w:t xml:space="preserve">influenced him to recreate the </w:t>
      </w:r>
      <w:r w:rsidR="34B0630F">
        <w:rPr/>
        <w:t>Gorsedd and</w:t>
      </w:r>
      <w:r w:rsidR="08D4A135">
        <w:rPr/>
        <w:t xml:space="preserve"> put work towards the eisteddfod. </w:t>
      </w:r>
      <w:r w:rsidR="08D4A135">
        <w:rPr/>
        <w:t>Somewhat conveniently</w:t>
      </w:r>
      <w:r w:rsidR="08D4A135">
        <w:rPr/>
        <w:t xml:space="preserve">, </w:t>
      </w:r>
      <w:r w:rsidR="4D018305">
        <w:rPr/>
        <w:t>Williams would be the only living repository of this information.</w:t>
      </w:r>
      <w:r w:rsidRPr="060DA88E">
        <w:rPr>
          <w:rStyle w:val="FootnoteReference"/>
        </w:rPr>
        <w:footnoteReference w:id="6746"/>
      </w:r>
      <w:r w:rsidR="4D018305">
        <w:rPr/>
        <w:t xml:space="preserve"> </w:t>
      </w:r>
      <w:r w:rsidR="72254173">
        <w:rPr/>
        <w:t xml:space="preserve">As previously </w:t>
      </w:r>
      <w:r w:rsidR="72254173">
        <w:rPr/>
        <w:t>stated</w:t>
      </w:r>
      <w:r w:rsidR="72254173">
        <w:rPr/>
        <w:t>, Williams</w:t>
      </w:r>
      <w:r w:rsidR="71AFD984">
        <w:rPr/>
        <w:t xml:space="preserve">’ work was </w:t>
      </w:r>
      <w:bookmarkStart w:name="_Int_vMti1zqD" w:id="2089621348"/>
      <w:r w:rsidR="71AFD984">
        <w:rPr/>
        <w:t>similar to</w:t>
      </w:r>
      <w:bookmarkEnd w:id="2089621348"/>
      <w:r w:rsidR="71AFD984">
        <w:rPr/>
        <w:t xml:space="preserve"> that of James Macpherson, in the sense </w:t>
      </w:r>
      <w:r w:rsidR="0A5204C3">
        <w:rPr/>
        <w:t>that parts of Williams’ work consisted of his own forgeries</w:t>
      </w:r>
      <w:r w:rsidR="6746F1F5">
        <w:rPr/>
        <w:t xml:space="preserve">, with </w:t>
      </w:r>
      <w:r w:rsidR="6746F1F5">
        <w:rPr/>
        <w:t>perhaps the</w:t>
      </w:r>
      <w:r w:rsidR="6746F1F5">
        <w:rPr/>
        <w:t xml:space="preserve"> most important being his </w:t>
      </w:r>
      <w:r w:rsidR="1519D58D">
        <w:rPr/>
        <w:t>contributions</w:t>
      </w:r>
      <w:r w:rsidR="6746F1F5">
        <w:rPr/>
        <w:t xml:space="preserve"> to the </w:t>
      </w:r>
      <w:r w:rsidR="6746F1F5">
        <w:rPr/>
        <w:t xml:space="preserve">Myvyrian </w:t>
      </w:r>
      <w:r w:rsidR="6746F1F5">
        <w:rPr/>
        <w:t>Archaiology</w:t>
      </w:r>
      <w:r w:rsidR="752CC6D9">
        <w:rPr/>
        <w:t>.</w:t>
      </w:r>
      <w:r w:rsidR="3867CFE0">
        <w:rPr/>
        <w:t xml:space="preserve"> Almost twenty years after Williams’ death, in 1848 his son, Taliesin, </w:t>
      </w:r>
      <w:r w:rsidR="0CB4B24E">
        <w:rPr/>
        <w:t xml:space="preserve">put together a collection of his father's papers and manuscripts </w:t>
      </w:r>
      <w:r w:rsidR="17970B0E">
        <w:rPr/>
        <w:t>and published them without knowledge of his father’s forgeries.</w:t>
      </w:r>
      <w:r w:rsidR="11A620D9">
        <w:rPr/>
        <w:t xml:space="preserve"> These manuscripts were then later used by Lady Charlotte Guest when she was working on her translation of The Mabi</w:t>
      </w:r>
      <w:r w:rsidR="2B1950A0">
        <w:rPr/>
        <w:t>nogion.</w:t>
      </w:r>
      <w:r w:rsidR="204B9C7E">
        <w:rPr/>
        <w:t xml:space="preserve"> Williams </w:t>
      </w:r>
      <w:r w:rsidR="204B9C7E">
        <w:rPr/>
        <w:t>likely produced</w:t>
      </w:r>
      <w:r w:rsidR="204B9C7E">
        <w:rPr/>
        <w:t xml:space="preserve"> his forgeries for a similar reason as James Macpherson – he </w:t>
      </w:r>
      <w:r w:rsidR="204B9C7E">
        <w:rPr/>
        <w:t>likely feared</w:t>
      </w:r>
      <w:r w:rsidR="204B9C7E">
        <w:rPr/>
        <w:t xml:space="preserve"> th</w:t>
      </w:r>
      <w:r w:rsidR="062FD742">
        <w:rPr/>
        <w:t>at Wales</w:t>
      </w:r>
      <w:r w:rsidR="404F8A31">
        <w:rPr/>
        <w:t>, or the Welsh people</w:t>
      </w:r>
      <w:r w:rsidR="16567DE1">
        <w:rPr/>
        <w:t xml:space="preserve">, were losing their culture, traditions and heritage and decided that he would have to reintroduce said traditions back into the public. As such, </w:t>
      </w:r>
      <w:bookmarkStart w:name="_Int_vx4Vhq5o" w:id="1532046666"/>
      <w:r w:rsidR="16567DE1">
        <w:rPr/>
        <w:t>in order to</w:t>
      </w:r>
      <w:bookmarkEnd w:id="1532046666"/>
      <w:r w:rsidR="16567DE1">
        <w:rPr/>
        <w:t xml:space="preserve"> </w:t>
      </w:r>
      <w:r w:rsidR="16567DE1">
        <w:rPr/>
        <w:t>accomplish</w:t>
      </w:r>
      <w:r w:rsidR="16567DE1">
        <w:rPr/>
        <w:t xml:space="preserve"> </w:t>
      </w:r>
      <w:r w:rsidR="5B700581">
        <w:rPr/>
        <w:t>this,</w:t>
      </w:r>
      <w:r w:rsidR="16567DE1">
        <w:rPr/>
        <w:t xml:space="preserve"> he </w:t>
      </w:r>
      <w:r w:rsidR="3AE8F9D1">
        <w:rPr/>
        <w:t xml:space="preserve">saw inventing his own documents </w:t>
      </w:r>
      <w:r w:rsidR="493A761C">
        <w:rPr/>
        <w:t xml:space="preserve">as </w:t>
      </w:r>
      <w:r w:rsidR="493A761C">
        <w:rPr/>
        <w:t>a necessary evil</w:t>
      </w:r>
      <w:r w:rsidR="493A761C">
        <w:rPr/>
        <w:t xml:space="preserve"> that would </w:t>
      </w:r>
      <w:r w:rsidR="493A761C">
        <w:rPr/>
        <w:t>ultimately benefit</w:t>
      </w:r>
      <w:r w:rsidR="493A761C">
        <w:rPr/>
        <w:t xml:space="preserve"> Wales</w:t>
      </w:r>
      <w:r w:rsidR="068FCAF0">
        <w:rPr/>
        <w:t>.</w:t>
      </w:r>
      <w:r w:rsidRPr="060DA88E">
        <w:rPr>
          <w:rStyle w:val="FootnoteReference"/>
        </w:rPr>
        <w:footnoteReference w:id="24953"/>
      </w:r>
    </w:p>
    <w:p w:rsidR="06BFB335" w:rsidP="0DB14E2A" w:rsidRDefault="06BFB335" w14:paraId="759D1F83" w14:textId="234D9A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6BFB335" w:rsidP="060DA88E" w:rsidRDefault="06BFB335" w14:paraId="14F98FCB" w14:textId="7402A9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5E432F">
        <w:rPr/>
        <w:t xml:space="preserve">Despite their forgeries, both Macpherson and Williams’ works survived </w:t>
      </w:r>
      <w:r w:rsidR="25BAB4D7">
        <w:rPr/>
        <w:t>and managed to have a serious impact in each of their respective cultures.</w:t>
      </w:r>
      <w:r w:rsidR="33B9410B">
        <w:rPr/>
        <w:t xml:space="preserve"> In Wales, the National Eisteddfod is still an important a</w:t>
      </w:r>
      <w:r w:rsidR="016CC324">
        <w:rPr/>
        <w:t>spect of Welsh culture even in the present day, including the Gorsedd ceremonies that exist as a part of it.</w:t>
      </w:r>
      <w:r w:rsidRPr="060DA88E">
        <w:rPr>
          <w:rStyle w:val="FootnoteReference"/>
        </w:rPr>
        <w:footnoteReference w:id="14128"/>
      </w:r>
      <w:r w:rsidR="4C00D32E">
        <w:rPr/>
        <w:t xml:space="preserve"> In Scotland, the vision </w:t>
      </w:r>
      <w:r w:rsidR="7FBC3980">
        <w:rPr/>
        <w:t xml:space="preserve">of the country </w:t>
      </w:r>
      <w:r w:rsidR="4C00D32E">
        <w:rPr/>
        <w:t>portrayed by</w:t>
      </w:r>
      <w:r w:rsidR="4FCC11A8">
        <w:rPr/>
        <w:t xml:space="preserve"> Ossian re-shaped the way p</w:t>
      </w:r>
      <w:r w:rsidR="420EBB9E">
        <w:rPr/>
        <w:t>eople imagined its landscaped and people</w:t>
      </w:r>
      <w:r w:rsidR="6C14F06B">
        <w:rPr/>
        <w:t xml:space="preserve">, also influencing the nationalists of Scotland, providing them </w:t>
      </w:r>
      <w:r w:rsidR="6C14F06B">
        <w:rPr/>
        <w:t>with an image of an advanced culture that could be compared to the likes of Greece or Rome</w:t>
      </w:r>
      <w:r w:rsidR="55AD7C5B">
        <w:rPr/>
        <w:t>. Additionally, in England, Ossian</w:t>
      </w:r>
      <w:r w:rsidR="70E71FBC">
        <w:rPr/>
        <w:t xml:space="preserve"> gave an example of native British creativity</w:t>
      </w:r>
      <w:r w:rsidR="56AC4737">
        <w:rPr/>
        <w:t xml:space="preserve"> that would replace the revival of more classical cultural elements in the eighteenth century.</w:t>
      </w:r>
      <w:r w:rsidRPr="060DA88E">
        <w:rPr>
          <w:rStyle w:val="FootnoteReference"/>
        </w:rPr>
        <w:footnoteReference w:id="8819"/>
      </w:r>
      <w:r w:rsidR="420EBB9E">
        <w:rPr/>
        <w:t xml:space="preserve"> </w:t>
      </w:r>
      <w:r w:rsidR="420EBB9E">
        <w:rPr/>
        <w:t>Even</w:t>
      </w:r>
      <w:r w:rsidR="420EBB9E">
        <w:rPr/>
        <w:t xml:space="preserve"> outside of Scotland, Ossian </w:t>
      </w:r>
      <w:r w:rsidR="1A6C9B13">
        <w:rPr/>
        <w:t xml:space="preserve">stimulated the national revival of art, </w:t>
      </w:r>
      <w:r w:rsidR="1A6C9B13">
        <w:rPr/>
        <w:t>literature</w:t>
      </w:r>
      <w:r w:rsidR="1A6C9B13">
        <w:rPr/>
        <w:t xml:space="preserve"> and music across countries in Europe</w:t>
      </w:r>
      <w:r w:rsidR="456BFAEA">
        <w:rPr/>
        <w:t>.</w:t>
      </w:r>
      <w:r w:rsidR="13D2FA5D">
        <w:rPr/>
        <w:t xml:space="preserve"> Ultimately, </w:t>
      </w:r>
      <w:bookmarkStart w:name="_Int_BQZoCDBY" w:id="1874964404"/>
      <w:r w:rsidR="13D2FA5D">
        <w:rPr/>
        <w:t>both of these</w:t>
      </w:r>
      <w:bookmarkEnd w:id="1874964404"/>
      <w:r w:rsidR="13D2FA5D">
        <w:rPr/>
        <w:t xml:space="preserve"> writers managed to spark a public interest in their native Celtic cultures that would end up persisting</w:t>
      </w:r>
      <w:r w:rsidR="1189E109">
        <w:rPr/>
        <w:t xml:space="preserve"> even past all accusations of forgery. These works would help to define the Romantic movement and </w:t>
      </w:r>
      <w:r w:rsidR="47629C00">
        <w:rPr/>
        <w:t>would serve as inspiration for national identities.</w:t>
      </w:r>
      <w:r w:rsidRPr="060DA88E">
        <w:rPr>
          <w:vertAlign w:val="superscript"/>
        </w:rPr>
        <w:footnoteReference w:id="7321"/>
      </w:r>
    </w:p>
    <w:p w:rsidR="0DB14E2A" w:rsidRDefault="0DB14E2A" w14:paraId="3F1B7194" w14:textId="4A6CA123"/>
    <w:p w:rsidR="0CC7A9A0" w:rsidP="66B92D60" w:rsidRDefault="0CC7A9A0" w14:paraId="618F287E" w14:textId="7276B276">
      <w:pPr>
        <w:pStyle w:val="Heading1"/>
        <w:spacing w:before="0" w:beforeAutospacing="off" w:after="360" w:afterAutospacing="off" w:line="360" w:lineRule="auto"/>
        <w:jc w:val="left"/>
      </w:pPr>
      <w:r w:rsidRPr="66B92D60" w:rsidR="1B681D77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Bibliography</w:t>
      </w:r>
    </w:p>
    <w:p w:rsidR="0CC7A9A0" w:rsidP="66B92D60" w:rsidRDefault="0CC7A9A0" w14:paraId="55148E93" w14:textId="346EFA3E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“:: Alte Kunst Fine Art Gallery in Vienna - Leon Wilnitsky.” 2017.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Altekunst-Vienna.Com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&lt;https://www.altekunst-vienna.com/frontend/scripts/index.php?groupId=0&amp;productId=3293&amp;setMainAreaTemplatePath=mainarea_productdetail.html&amp;query=&gt;</w:t>
      </w:r>
    </w:p>
    <w:p w:rsidR="0CC7A9A0" w:rsidP="66B92D60" w:rsidRDefault="0CC7A9A0" w14:paraId="629C0B1F" w14:textId="665447D9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Bates, Kath. 2019.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Mabinogion I Oxford Open Learning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Ool.Co.Uk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&lt;https://www.ool.co.uk/blog/the-mabinogion/&gt;</w:t>
      </w:r>
    </w:p>
    <w:p w:rsidR="0CC7A9A0" w:rsidP="66B92D60" w:rsidRDefault="0CC7A9A0" w14:paraId="1B0F6929" w14:textId="58819DFD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Iolo Morganwg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2025.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University of Wales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&lt;https://www.wales.ac.uk/cawcs/research/iolo-morganwg&gt;</w:t>
      </w:r>
    </w:p>
    <w:p w:rsidR="0CC7A9A0" w:rsidP="66B92D60" w:rsidRDefault="0CC7A9A0" w14:paraId="7EE93F32" w14:textId="599366F6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Jenkins, Simon. 2022.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Celts: A Sceptical History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(Profile Books)</w:t>
      </w:r>
    </w:p>
    <w:p w:rsidR="0CC7A9A0" w:rsidP="66B92D60" w:rsidRDefault="0CC7A9A0" w14:paraId="4F102144" w14:textId="672F6B7C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Jones, Mary. 2026a. “Iolo Morgannwg,”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Maryjones.Us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&lt;https://www.maryjones.us/jce/iolo.html&gt;</w:t>
      </w:r>
    </w:p>
    <w:p w:rsidR="0CC7A9A0" w:rsidP="66B92D60" w:rsidRDefault="0CC7A9A0" w14:paraId="2EDFF96F" w14:textId="1702926E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Jones, Mary . 2026b. “Myvyrian Archaiology,”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Maryjones.Us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&lt;https://www.maryjones.us/jce/myvyrian.html&gt;</w:t>
      </w:r>
    </w:p>
    <w:p w:rsidR="0CC7A9A0" w:rsidP="66B92D60" w:rsidRDefault="0CC7A9A0" w14:paraId="416BBE66" w14:textId="30222FB7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Kondratiev, Alexi. 1983. “New Myths for Old: The Legacy of Iolo Morgannwg and Hersard De Le Villemarque,”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Mythlore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10.1 (35) (Mythopoeic Society): 31–34 &lt;https://www.jstor.org/stable/26810625&gt;</w:t>
      </w:r>
    </w:p>
    <w:p w:rsidR="0CC7A9A0" w:rsidP="66B92D60" w:rsidRDefault="0CC7A9A0" w14:paraId="3BC13095" w14:textId="409F9774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Magnús Magnússon. 2006.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Fakers, Forgers &amp; Phoneys: Famous Scams and Scamps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(Edinburgh: Mainstream Publishing)</w:t>
      </w:r>
    </w:p>
    <w:p w:rsidR="0CC7A9A0" w:rsidP="66B92D60" w:rsidRDefault="0CC7A9A0" w14:paraId="528FF442" w14:textId="141F3114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Mulholland, James. 2009. “James Macpherson’S Ossian Poems, Oral Traditions, and the Invention of Voice,”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Oral Tradition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24.2 &lt;https://doi.org/10.1353/ort.0.0040&gt;</w:t>
      </w:r>
    </w:p>
    <w:p w:rsidR="0CC7A9A0" w:rsidP="66B92D60" w:rsidRDefault="0CC7A9A0" w14:paraId="50AEF958" w14:textId="49DE5E9A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Payne, Craig. 2023.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James Macpherson | History | Research Starters | Ebsco Research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Ebsco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&lt;https://www.ebsco.com/research-starters/history/james-macpherson&gt;</w:t>
      </w:r>
    </w:p>
    <w:p w:rsidR="0CC7A9A0" w:rsidP="66B92D60" w:rsidRDefault="0CC7A9A0" w14:paraId="348BBF67" w14:textId="3F055985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Perkins, David. 1976.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History of Modern Poetry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(Cambridge, Mass.: Belknap Press of Harvard University Press)</w:t>
      </w:r>
    </w:p>
    <w:p w:rsidR="0CC7A9A0" w:rsidP="66B92D60" w:rsidRDefault="0CC7A9A0" w14:paraId="1A5B0D24" w14:textId="53B0AECC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Press, Edinburgh University. 2024. “James Macpherson, the Man behind the Myth: Highland Clan Champion and Nouveau Riche - Edinburgh University Press Blog,”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Edinburgh University Press Blog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&lt;https://euppublishingblog.com/2024/10/24/james-macpherson/&gt;</w:t>
      </w:r>
    </w:p>
    <w:p w:rsidR="0CC7A9A0" w:rsidP="66B92D60" w:rsidRDefault="0CC7A9A0" w14:paraId="6234BDD9" w14:textId="3CE667F5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“Romanticism and Celtomania » World History.” 2026.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World History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&lt;https://www.worldhistory.biz/ancient-history/54698-romanticism-and-celtomania.html&gt;</w:t>
      </w:r>
    </w:p>
    <w:p w:rsidR="0CC7A9A0" w:rsidP="66B92D60" w:rsidRDefault="0CC7A9A0" w14:paraId="1E0588F5" w14:textId="1E2E5EA0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Teale, Moray , and Elen Haf Jones. 2020. “Romanticism and the Invention of Tradition - Iolo Morganwg and James MacPherson,”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Europeana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&lt;https://www.europeana.eu/en/stories/romanticism-and-the-invention-of-tradition-iolo-morganwg-and-james-macpherson&gt;</w:t>
      </w:r>
    </w:p>
    <w:p w:rsidR="0CC7A9A0" w:rsidP="66B92D60" w:rsidRDefault="0CC7A9A0" w14:paraId="5BB8D759" w14:textId="6F0D5179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Editors of Encyclopedia Britannica. 2018. “Celt | History, Institutions, &amp; Religion,”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&lt;https://www.britannica.com/topic/Celt-people&gt;</w:t>
      </w:r>
    </w:p>
    <w:p w:rsidR="0CC7A9A0" w:rsidP="66B92D60" w:rsidRDefault="0CC7A9A0" w14:paraId="48ECB732" w14:textId="2B25FEFC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“The Scottish Enlightenment - Ossian: Source 7.” [n.d.].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National Library of Scotland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&lt;https://digital.nls.uk/learning/scottish-enlightenment/source/report-of-the-committee-of-the-highland-society-of-scotland-appointed-to-inquire-into-the-nature-and-authenticity-of-the-poems-of-ossian-compiled-by-henry-mackenzie-1805/&gt;</w:t>
      </w:r>
    </w:p>
    <w:p w:rsidR="0CC7A9A0" w:rsidP="66B92D60" w:rsidRDefault="0CC7A9A0" w14:paraId="5132AAFD" w14:textId="6AB243E9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Thoreau, Henry David. 2001.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Henry David Thoreau: Collected Essays and Poems (LOA #124)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(New York: Library of America)</w:t>
      </w:r>
    </w:p>
    <w:p w:rsidR="0CC7A9A0" w:rsidP="66B92D60" w:rsidRDefault="0CC7A9A0" w14:paraId="53E10973" w14:textId="3101BECD">
      <w:pPr>
        <w:spacing w:before="0" w:beforeAutospacing="off" w:after="240" w:afterAutospacing="off" w:line="360" w:lineRule="auto"/>
        <w:ind w:left="720" w:right="0" w:hanging="720"/>
      </w:pP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Williams, Griffith J. [n.d.]. “WILLIAMS, EDWARD (Iolo Morganwg, 1747 - 1826), Poet and Antiquary,” </w:t>
      </w:r>
      <w:r w:rsidRPr="66B92D60" w:rsidR="1B681D7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Dictionary of Welsh Biography</w:t>
      </w:r>
      <w:r w:rsidRPr="66B92D60" w:rsidR="1B681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&lt;https://biography.wales/article/s-WILL-EDW-1747.html#?c=0&amp;m=0&amp;s=0&amp;cv=0&amp;manifest=https%3A%2F%2Fdamsssl.llgc.org.uk%2Fiiif%2F2.0%2F4672175%2Fmanifest.json&amp;xywh=1184%2C787%2C1567%2C1265&gt;</w:t>
      </w:r>
    </w:p>
    <w:p w:rsidR="0CC7A9A0" w:rsidRDefault="0CC7A9A0" w14:paraId="07D5271E" w14:textId="070C1741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716fcb9d1eb4971"/>
      <w:footerReference w:type="default" r:id="R0926ecf1a75a4cf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94F52E5" w:rsidTr="094F52E5" w14:paraId="31577FB2">
      <w:trPr>
        <w:trHeight w:val="300"/>
      </w:trPr>
      <w:tc>
        <w:tcPr>
          <w:tcW w:w="3005" w:type="dxa"/>
          <w:tcMar/>
        </w:tcPr>
        <w:p w:rsidR="094F52E5" w:rsidP="094F52E5" w:rsidRDefault="094F52E5" w14:paraId="1CCEE1AC" w14:textId="1989A39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94F52E5" w:rsidP="094F52E5" w:rsidRDefault="094F52E5" w14:paraId="74DC6E1D" w14:textId="34A5E02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94F52E5" w:rsidP="094F52E5" w:rsidRDefault="094F52E5" w14:paraId="6A95902A" w14:textId="114FF4E4">
          <w:pPr>
            <w:pStyle w:val="Header"/>
            <w:bidi w:val="0"/>
            <w:ind w:right="-115"/>
            <w:jc w:val="right"/>
          </w:pPr>
        </w:p>
      </w:tc>
    </w:tr>
  </w:tbl>
  <w:p w:rsidR="094F52E5" w:rsidP="094F52E5" w:rsidRDefault="094F52E5" w14:paraId="013B3228" w14:textId="02AC56CD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6631E72E" w:rsidRDefault="6631E72E" w14:paraId="0652C634" w14:textId="793FC70B">
      <w:pPr>
        <w:spacing w:after="0" w:line="240" w:lineRule="auto"/>
      </w:pPr>
      <w:r>
        <w:separator/>
      </w:r>
    </w:p>
  </w:footnote>
  <w:footnote w:type="continuationSeparator" w:id="0">
    <w:p w:rsidR="6631E72E" w:rsidRDefault="6631E72E" w14:paraId="1730BF5A" w14:textId="36C11493">
      <w:pPr>
        <w:spacing w:after="0" w:line="240" w:lineRule="auto"/>
      </w:pPr>
      <w:r>
        <w:continuationSeparator/>
      </w:r>
    </w:p>
  </w:footnote>
  <w:footnote w:id="7182">
    <w:p w:rsidR="6631E72E" w:rsidP="6631E72E" w:rsidRDefault="6631E72E" w14:paraId="32BFF971" w14:textId="0E199783">
      <w:pPr>
        <w:pStyle w:val="FootnoteText"/>
        <w:bidi w:val="0"/>
      </w:pPr>
      <w:r w:rsidRPr="6631E72E">
        <w:rPr>
          <w:rStyle w:val="FootnoteReference"/>
        </w:rPr>
        <w:footnoteRef/>
      </w:r>
      <w:r w:rsidR="6631E72E">
        <w:rPr/>
        <w:t xml:space="preserve"> Celt, Encyclopaedia Britannica, </w:t>
      </w:r>
      <w:hyperlink r:id="Rbb7e3109ab6c4ddc">
        <w:r w:rsidRPr="6631E72E" w:rsidR="6631E72E">
          <w:rPr>
            <w:rStyle w:val="Hyperlink"/>
          </w:rPr>
          <w:t>https://www.britannica.com/topic/Celt-people</w:t>
        </w:r>
      </w:hyperlink>
    </w:p>
  </w:footnote>
  <w:footnote w:id="4833">
    <w:p w:rsidR="40AA3FCA" w:rsidP="40AA3FCA" w:rsidRDefault="40AA3FCA" w14:paraId="2A8E145A" w14:textId="1B7A31A5">
      <w:pPr>
        <w:pStyle w:val="FootnoteText"/>
        <w:bidi w:val="0"/>
        <w:spacing w:after="0" w:line="240" w:lineRule="auto"/>
        <w:rPr>
          <w:noProof w:val="0"/>
          <w:lang w:val="en-GB"/>
        </w:rPr>
      </w:pPr>
      <w:r w:rsidRPr="40AA3FCA">
        <w:rPr>
          <w:rStyle w:val="FootnoteReference"/>
        </w:rPr>
        <w:footnoteRef/>
      </w:r>
      <w:r w:rsidR="40AA3FCA">
        <w:rPr/>
        <w:t xml:space="preserve"> </w:t>
      </w:r>
      <w:r w:rsidRPr="40AA3FCA" w:rsidR="40AA3F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Simon Jenkins, “</w:t>
      </w:r>
      <w:r w:rsidRPr="40AA3FCA" w:rsidR="40AA3FC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Celts: A Sceptical History</w:t>
      </w:r>
      <w:r w:rsidRPr="40AA3FCA" w:rsidR="40AA3F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”,</w:t>
      </w:r>
      <w:r w:rsidRPr="40AA3FCA" w:rsidR="40AA3F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(London: Profile Books), p.2</w:t>
      </w:r>
    </w:p>
  </w:footnote>
  <w:footnote w:id="18666">
    <w:p w:rsidR="0DB14E2A" w:rsidP="0DB14E2A" w:rsidRDefault="0DB14E2A" w14:paraId="4A3ED0E5" w14:textId="0C737FD7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David Perkins, “A History of Modern Poetry”, (Cambridge, Mass: Belknap Press of Harvard University), p. 471</w:t>
      </w:r>
    </w:p>
  </w:footnote>
  <w:footnote w:id="25767">
    <w:p w:rsidR="0DB14E2A" w:rsidP="0DB14E2A" w:rsidRDefault="0DB14E2A" w14:paraId="0385C22F" w14:textId="1F8362D9">
      <w:pPr>
        <w:pStyle w:val="FootnoteText"/>
        <w:bidi w:val="0"/>
        <w:rPr>
          <w:i w:val="1"/>
          <w:iCs w:val="1"/>
        </w:rPr>
      </w:pPr>
      <w:r w:rsidRPr="0DB14E2A">
        <w:rPr>
          <w:rStyle w:val="FootnoteReference"/>
        </w:rPr>
        <w:footnoteRef/>
      </w:r>
      <w:r w:rsidR="0DB14E2A">
        <w:rPr/>
        <w:t xml:space="preserve"> </w:t>
      </w:r>
      <w:r w:rsidRPr="0DB14E2A" w:rsidR="0DB14E2A">
        <w:rPr>
          <w:i w:val="1"/>
          <w:iCs w:val="1"/>
        </w:rPr>
        <w:t xml:space="preserve">James Macpherson, the man behind the myth: Highland clan champion and nouveau riche, </w:t>
      </w:r>
      <w:r w:rsidRPr="0DB14E2A" w:rsidR="0DB14E2A">
        <w:rPr>
          <w:i w:val="0"/>
          <w:iCs w:val="0"/>
        </w:rPr>
        <w:t>Edinburgh University Press</w:t>
      </w:r>
    </w:p>
  </w:footnote>
  <w:footnote w:id="27466">
    <w:p w:rsidR="0DB14E2A" w:rsidP="0DB14E2A" w:rsidRDefault="0DB14E2A" w14:paraId="6213531A" w14:textId="1A9EAD21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Henry David Thoreau, “</w:t>
      </w:r>
      <w:r w:rsidRPr="0DB14E2A" w:rsidR="0DB14E2A">
        <w:rPr>
          <w:i w:val="1"/>
          <w:iCs w:val="1"/>
        </w:rPr>
        <w:t>Collected Essays and Poems</w:t>
      </w:r>
      <w:r w:rsidR="0DB14E2A">
        <w:rPr/>
        <w:t>”,</w:t>
      </w:r>
      <w:r w:rsidR="0DB14E2A">
        <w:rPr/>
        <w:t xml:space="preserve"> (New York: Library of America). p. 141</w:t>
      </w:r>
    </w:p>
  </w:footnote>
  <w:footnote w:id="27998">
    <w:p w:rsidR="0DB14E2A" w:rsidP="0DB14E2A" w:rsidRDefault="0DB14E2A" w14:paraId="09F7273D" w14:textId="2B406C4D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</w:t>
      </w:r>
      <w:hyperlink r:id="Rd311025f04a74b83">
        <w:r w:rsidRPr="0DB14E2A" w:rsidR="0DB14E2A">
          <w:rPr>
            <w:rStyle w:val="Hyperlink"/>
          </w:rPr>
          <w:t>Alte Kunst Vienna</w:t>
        </w:r>
      </w:hyperlink>
    </w:p>
  </w:footnote>
  <w:footnote w:id="5622">
    <w:p w:rsidR="0DB14E2A" w:rsidP="0DB14E2A" w:rsidRDefault="0DB14E2A" w14:paraId="5FB7C007" w14:textId="58FCB10C">
      <w:pPr>
        <w:pStyle w:val="FootnoteText"/>
        <w:bidi w:val="0"/>
      </w:pPr>
      <w:r w:rsidRPr="0DB14E2A">
        <w:rPr>
          <w:rStyle w:val="FootnoteReference"/>
        </w:rPr>
        <w:footnoteRef/>
      </w:r>
      <w:r w:rsidR="0DB14E2A">
        <w:rPr/>
        <w:t xml:space="preserve"> Magnús </w:t>
      </w:r>
      <w:r w:rsidR="0DB14E2A">
        <w:rPr/>
        <w:t>Magnússon</w:t>
      </w:r>
      <w:r w:rsidR="0DB14E2A">
        <w:rPr/>
        <w:t>, “Fakes, Forgers and Phoneys: Famous Scams and Scamps</w:t>
      </w:r>
      <w:r w:rsidR="0DB14E2A">
        <w:rPr/>
        <w:t>”,</w:t>
      </w:r>
      <w:r w:rsidR="0DB14E2A">
        <w:rPr/>
        <w:t xml:space="preserve"> (Edinburgh: Mainstream) pp. 342-345</w:t>
      </w:r>
    </w:p>
  </w:footnote>
  <w:footnote w:id="1328">
    <w:p w:rsidR="0DB14E2A" w:rsidP="0DB14E2A" w:rsidRDefault="0DB14E2A" w14:paraId="4D47B5BF" w14:textId="78DD1568">
      <w:pPr>
        <w:pStyle w:val="FootnoteText"/>
        <w:bidi w:val="0"/>
        <w:rPr>
          <w:noProof w:val="0"/>
          <w:lang w:val="en-GB"/>
        </w:rPr>
      </w:pPr>
      <w:r w:rsidRPr="0DB14E2A">
        <w:rPr>
          <w:rStyle w:val="FootnoteReference"/>
        </w:rPr>
        <w:footnoteRef/>
      </w:r>
      <w:r w:rsidR="0DB14E2A">
        <w:rPr/>
        <w:t xml:space="preserve"> </w:t>
      </w:r>
      <w:hyperlink r:id="R3d7788a00b7c4615">
        <w:r w:rsidRPr="0DB14E2A" w:rsidR="0DB14E2A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Romanticism and Celtomania » World history</w:t>
        </w:r>
      </w:hyperlink>
    </w:p>
  </w:footnote>
  <w:footnote w:id="132">
    <w:p w:rsidR="0CC7A9A0" w:rsidP="0CC7A9A0" w:rsidRDefault="0CC7A9A0" w14:paraId="5389087E" w14:textId="78E406A0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eb7c73d3dcc94d9f">
        <w:r w:rsidRPr="0CC7A9A0" w:rsidR="0CC7A9A0">
          <w:rPr>
            <w:rStyle w:val="Hyperlink"/>
          </w:rPr>
          <w:t>Y Myvyrian Archaiology</w:t>
        </w:r>
      </w:hyperlink>
    </w:p>
  </w:footnote>
  <w:footnote w:id="10163">
    <w:p w:rsidR="0CC7A9A0" w:rsidP="0CC7A9A0" w:rsidRDefault="0CC7A9A0" w14:paraId="76C22223" w14:textId="6A7089EB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eb700dffb0884653">
        <w:r w:rsidRPr="0CC7A9A0" w:rsidR="0CC7A9A0">
          <w:rPr>
            <w:rStyle w:val="Hyperlink"/>
          </w:rPr>
          <w:t>Iola Morgannwg</w:t>
        </w:r>
      </w:hyperlink>
    </w:p>
  </w:footnote>
  <w:footnote w:id="24953">
    <w:p w:rsidR="0CC7A9A0" w:rsidP="0CC7A9A0" w:rsidRDefault="0CC7A9A0" w14:paraId="259AD835" w14:textId="61EEBC30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8fe984c45f774d52">
        <w:r w:rsidRPr="0CC7A9A0" w:rsidR="0CC7A9A0">
          <w:rPr>
            <w:rStyle w:val="Hyperlink"/>
          </w:rPr>
          <w:t>Iolo Morgannwg</w:t>
        </w:r>
      </w:hyperlink>
    </w:p>
  </w:footnote>
  <w:footnote w:id="21272">
    <w:p w:rsidR="0CC7A9A0" w:rsidP="0CC7A9A0" w:rsidRDefault="0CC7A9A0" w14:paraId="078C4813" w14:textId="51D9119D">
      <w:pPr>
        <w:pStyle w:val="FootnoteText"/>
        <w:bidi w:val="0"/>
      </w:pPr>
      <w:r w:rsidRPr="0CC7A9A0">
        <w:rPr>
          <w:rStyle w:val="FootnoteReference"/>
        </w:rPr>
        <w:footnoteRef/>
      </w:r>
      <w:r w:rsidR="0CC7A9A0">
        <w:rPr/>
        <w:t xml:space="preserve"> </w:t>
      </w:r>
      <w:hyperlink r:id="Reb7e2f415b1f4c2e">
        <w:r w:rsidRPr="0CC7A9A0" w:rsidR="0CC7A9A0">
          <w:rPr>
            <w:rStyle w:val="Hyperlink"/>
          </w:rPr>
          <w:t>James Macpherson</w:t>
        </w:r>
      </w:hyperlink>
    </w:p>
  </w:footnote>
  <w:footnote w:id="12639">
    <w:p w:rsidR="1AC70967" w:rsidP="1AC70967" w:rsidRDefault="1AC70967" w14:paraId="150278BB" w14:textId="2D7AB0CC">
      <w:pPr>
        <w:pStyle w:val="FootnoteText"/>
        <w:bidi w:val="0"/>
      </w:pPr>
      <w:r w:rsidRPr="1AC70967">
        <w:rPr>
          <w:rStyle w:val="FootnoteReference"/>
        </w:rPr>
        <w:footnoteRef/>
      </w:r>
      <w:r w:rsidR="1AC70967">
        <w:rPr/>
        <w:t xml:space="preserve"> </w:t>
      </w:r>
      <w:hyperlink r:id="R005a7c1a72454174">
        <w:r w:rsidRPr="1AC70967" w:rsidR="1AC70967">
          <w:rPr>
            <w:rStyle w:val="Hyperlink"/>
          </w:rPr>
          <w:t>James Macpherson - Ebsco</w:t>
        </w:r>
      </w:hyperlink>
    </w:p>
  </w:footnote>
  <w:footnote w:id="4841">
    <w:p w:rsidR="7A405975" w:rsidP="7A405975" w:rsidRDefault="7A405975" w14:paraId="46CFAE57" w14:textId="1AECFEAB">
      <w:pPr>
        <w:pStyle w:val="FootnoteText"/>
        <w:bidi w:val="0"/>
      </w:pPr>
      <w:r w:rsidRPr="7A405975">
        <w:rPr>
          <w:rStyle w:val="FootnoteReference"/>
        </w:rPr>
        <w:footnoteRef/>
      </w:r>
      <w:r w:rsidR="7A405975">
        <w:rPr/>
        <w:t xml:space="preserve"> </w:t>
      </w:r>
      <w:hyperlink r:id="R2df4d388ab574b6a">
        <w:r w:rsidRPr="7A405975" w:rsidR="7A405975">
          <w:rPr>
            <w:rStyle w:val="Hyperlink"/>
          </w:rPr>
          <w:t>James Macpherson - Ebsco</w:t>
        </w:r>
      </w:hyperlink>
    </w:p>
  </w:footnote>
  <w:footnote w:id="14985">
    <w:p w:rsidR="7A405975" w:rsidP="7A405975" w:rsidRDefault="7A405975" w14:paraId="657CAD00" w14:textId="28052E4F">
      <w:pPr>
        <w:pStyle w:val="FootnoteText"/>
        <w:bidi w:val="0"/>
      </w:pPr>
      <w:r w:rsidRPr="7A405975">
        <w:rPr>
          <w:rStyle w:val="FootnoteReference"/>
        </w:rPr>
        <w:footnoteRef/>
      </w:r>
      <w:r w:rsidR="7A405975">
        <w:rPr/>
        <w:t xml:space="preserve"> ‘</w:t>
      </w:r>
      <w:r w:rsidRPr="7A405975" w:rsidR="7A405975">
        <w:rPr>
          <w:i w:val="1"/>
          <w:iCs w:val="1"/>
        </w:rPr>
        <w:t>Report of the Committee of the Highland Society of Scotland, appointed to inquire into the nature and authenticity of the poems of Ossian</w:t>
      </w:r>
      <w:r w:rsidR="7A405975">
        <w:rPr/>
        <w:t>’,</w:t>
      </w:r>
      <w:r w:rsidR="7A405975">
        <w:rPr/>
        <w:t xml:space="preserve"> </w:t>
      </w:r>
      <w:hyperlink r:id="R9e46588840624b44">
        <w:r w:rsidRPr="7A405975" w:rsidR="7A405975">
          <w:rPr>
            <w:rStyle w:val="Hyperlink"/>
          </w:rPr>
          <w:t>National Library of Scotland</w:t>
        </w:r>
      </w:hyperlink>
    </w:p>
  </w:footnote>
  <w:footnote w:id="14952">
    <w:p w:rsidR="7A405975" w:rsidP="7A405975" w:rsidRDefault="7A405975" w14:paraId="4137BEA0" w14:textId="0F31274D">
      <w:pPr>
        <w:pStyle w:val="FootnoteText"/>
        <w:bidi w:val="0"/>
      </w:pPr>
      <w:r w:rsidRPr="7A405975">
        <w:rPr>
          <w:rStyle w:val="FootnoteReference"/>
        </w:rPr>
        <w:footnoteRef/>
      </w:r>
      <w:r w:rsidR="7A405975">
        <w:rPr/>
        <w:t xml:space="preserve"> </w:t>
      </w:r>
      <w:r w:rsidR="7A405975">
        <w:rPr/>
        <w:t>WILLIAMS, EDWARD (Iolo Morganwg, 1747 - 1826), poet and antiquary – Dictionary of Welsh Biography</w:t>
      </w:r>
    </w:p>
  </w:footnote>
  <w:footnote w:id="17980">
    <w:p w:rsidR="7A405975" w:rsidP="7A405975" w:rsidRDefault="7A405975" w14:paraId="053240DD" w14:textId="6C63457C">
      <w:pPr>
        <w:pStyle w:val="FootnoteText"/>
        <w:bidi w:val="0"/>
      </w:pPr>
      <w:r w:rsidRPr="7A405975">
        <w:rPr>
          <w:rStyle w:val="FootnoteReference"/>
        </w:rPr>
        <w:footnoteRef/>
      </w:r>
      <w:r w:rsidR="7A405975">
        <w:rPr/>
        <w:t xml:space="preserve"> The Mabinogion – Oxford Open Learning, </w:t>
      </w:r>
      <w:hyperlink r:id="R55447fbd0e234023">
        <w:r w:rsidRPr="7A405975" w:rsidR="7A405975">
          <w:rPr>
            <w:rStyle w:val="Hyperlink"/>
          </w:rPr>
          <w:t>https://www.ool.co.uk/blog/the-mabinogion/</w:t>
        </w:r>
      </w:hyperlink>
    </w:p>
  </w:footnote>
  <w:footnote w:id="7117">
    <w:p w:rsidR="7A405975" w:rsidP="7A405975" w:rsidRDefault="7A405975" w14:paraId="2B7100C6" w14:textId="1B3DCB75">
      <w:pPr>
        <w:pStyle w:val="FootnoteText"/>
        <w:bidi w:val="0"/>
      </w:pPr>
      <w:r w:rsidRPr="7A405975">
        <w:rPr>
          <w:rStyle w:val="FootnoteReference"/>
        </w:rPr>
        <w:footnoteRef/>
      </w:r>
      <w:r w:rsidR="7A405975">
        <w:rPr/>
        <w:t xml:space="preserve"> </w:t>
      </w:r>
      <w:r w:rsidR="7A405975">
        <w:rPr/>
        <w:t>WILLIAMS, EDWARD (Iolo Morganwg, 1747 - 1826), poet and antiquary – Dictionary of Welsh Biography</w:t>
      </w:r>
    </w:p>
  </w:footnote>
  <w:footnote w:id="16670">
    <w:p w:rsidR="060DA88E" w:rsidP="060DA88E" w:rsidRDefault="060DA88E" w14:paraId="17E0A334" w14:textId="5BBAFB6E">
      <w:pPr>
        <w:pStyle w:val="FootnoteText"/>
        <w:bidi w:val="0"/>
      </w:pPr>
      <w:r w:rsidRPr="060DA88E">
        <w:rPr>
          <w:rStyle w:val="FootnoteReference"/>
        </w:rPr>
        <w:footnoteRef/>
      </w:r>
      <w:r w:rsidR="060DA88E">
        <w:rPr/>
        <w:t xml:space="preserve"> Iolo Morganwg – University of Wales, </w:t>
      </w:r>
      <w:hyperlink r:id="R47a43e64432f4f32">
        <w:r w:rsidRPr="060DA88E" w:rsidR="060DA88E">
          <w:rPr>
            <w:rStyle w:val="Hyperlink"/>
          </w:rPr>
          <w:t>https://www.wales.ac.uk/cawcs/research/iolo-morganwg</w:t>
        </w:r>
      </w:hyperlink>
    </w:p>
  </w:footnote>
  <w:footnote w:id="6746">
    <w:p w:rsidR="060DA88E" w:rsidP="060DA88E" w:rsidRDefault="060DA88E" w14:paraId="06D8C435" w14:textId="03412851">
      <w:pPr>
        <w:pStyle w:val="FootnoteText"/>
        <w:bidi w:val="0"/>
      </w:pPr>
      <w:r w:rsidRPr="060DA88E">
        <w:rPr>
          <w:rStyle w:val="FootnoteReference"/>
        </w:rPr>
        <w:footnoteRef/>
      </w:r>
      <w:r w:rsidR="060DA88E">
        <w:rPr/>
        <w:t xml:space="preserve"> </w:t>
      </w:r>
      <w:r w:rsidR="060DA88E">
        <w:rPr/>
        <w:t>Kondratiev, Alexi. “</w:t>
      </w:r>
      <w:r w:rsidRPr="060DA88E" w:rsidR="060DA88E">
        <w:rPr>
          <w:i w:val="1"/>
          <w:iCs w:val="1"/>
        </w:rPr>
        <w:t>New Myths for Old: The Legacy of Iolo Morgannwg and Hersard de Le Villemarque.</w:t>
      </w:r>
      <w:r w:rsidR="060DA88E">
        <w:rPr/>
        <w:t xml:space="preserve">” Mythlore 10, no. 1 (35) (1983): 31–34. </w:t>
      </w:r>
      <w:hyperlink r:id="R38a5fb55b36c45b4">
        <w:r w:rsidRPr="060DA88E" w:rsidR="060DA88E">
          <w:rPr>
            <w:rStyle w:val="Hyperlink"/>
          </w:rPr>
          <w:t>http://www.jstor.org/stable/26810625</w:t>
        </w:r>
      </w:hyperlink>
      <w:r w:rsidR="060DA88E">
        <w:rPr/>
        <w:t>.</w:t>
      </w:r>
    </w:p>
  </w:footnote>
  <w:footnote w:id="7321">
    <w:p w:rsidR="060DA88E" w:rsidP="060DA88E" w:rsidRDefault="060DA88E" w14:paraId="37903DF4" w14:textId="3F567824">
      <w:pPr>
        <w:pStyle w:val="FootnoteText"/>
        <w:bidi w:val="0"/>
      </w:pPr>
      <w:r w:rsidRPr="060DA88E">
        <w:rPr>
          <w:rStyle w:val="FootnoteReference"/>
        </w:rPr>
        <w:footnoteRef/>
      </w:r>
      <w:r w:rsidR="060DA88E">
        <w:rPr/>
        <w:t xml:space="preserve"> Teale and Jones</w:t>
      </w:r>
      <w:r w:rsidR="060DA88E">
        <w:rPr/>
        <w:t>, ”</w:t>
      </w:r>
      <w:r w:rsidRPr="060DA88E" w:rsidR="060DA88E">
        <w:rPr>
          <w:i w:val="1"/>
          <w:iCs w:val="1"/>
        </w:rPr>
        <w:t>Romanticism</w:t>
      </w:r>
      <w:r w:rsidRPr="060DA88E" w:rsidR="060DA88E">
        <w:rPr>
          <w:i w:val="1"/>
          <w:iCs w:val="1"/>
        </w:rPr>
        <w:t xml:space="preserve"> and the invention of tradition</w:t>
      </w:r>
      <w:r w:rsidR="060DA88E">
        <w:rPr/>
        <w:t>”</w:t>
      </w:r>
    </w:p>
  </w:footnote>
  <w:footnote w:id="8819">
    <w:p w:rsidR="060DA88E" w:rsidP="060DA88E" w:rsidRDefault="060DA88E" w14:paraId="4255EF44" w14:textId="29495A76">
      <w:pPr>
        <w:pStyle w:val="FootnoteText"/>
        <w:bidi w:val="0"/>
        <w:rPr>
          <w:i w:val="1"/>
          <w:iCs w:val="1"/>
        </w:rPr>
      </w:pPr>
      <w:r w:rsidRPr="060DA88E">
        <w:rPr>
          <w:rStyle w:val="FootnoteReference"/>
        </w:rPr>
        <w:footnoteRef/>
      </w:r>
      <w:r w:rsidR="060DA88E">
        <w:rPr/>
        <w:t xml:space="preserve"> James Mulholland</w:t>
      </w:r>
      <w:r w:rsidR="060DA88E">
        <w:rPr/>
        <w:t>, ”</w:t>
      </w:r>
      <w:r w:rsidRPr="060DA88E" w:rsidR="060DA88E">
        <w:rPr>
          <w:i w:val="1"/>
          <w:iCs w:val="1"/>
        </w:rPr>
        <w:t>James Macpherson’s Ossian Poems, Oral Traditions,</w:t>
      </w:r>
    </w:p>
    <w:p w:rsidR="060DA88E" w:rsidP="060DA88E" w:rsidRDefault="060DA88E" w14:paraId="6DF265FC" w14:textId="6111C891">
      <w:pPr>
        <w:pStyle w:val="FootnoteText"/>
      </w:pPr>
      <w:r w:rsidRPr="060DA88E" w:rsidR="060DA88E">
        <w:rPr>
          <w:i w:val="1"/>
          <w:iCs w:val="1"/>
        </w:rPr>
        <w:t>and the Invention of Voice</w:t>
      </w:r>
      <w:r w:rsidR="060DA88E">
        <w:rPr/>
        <w:t>”,</w:t>
      </w:r>
      <w:r w:rsidR="060DA88E">
        <w:rPr/>
        <w:t xml:space="preserve"> p. 393 </w:t>
      </w:r>
    </w:p>
  </w:footnote>
  <w:footnote w:id="14128">
    <w:p w:rsidR="060DA88E" w:rsidP="060DA88E" w:rsidRDefault="060DA88E" w14:paraId="29E0CD65" w14:textId="7BC2DD22">
      <w:pPr>
        <w:pStyle w:val="FootnoteText"/>
        <w:bidi w:val="0"/>
      </w:pPr>
      <w:r w:rsidRPr="060DA88E">
        <w:rPr>
          <w:rStyle w:val="FootnoteReference"/>
        </w:rPr>
        <w:footnoteRef/>
      </w:r>
      <w:r w:rsidR="060DA88E">
        <w:rPr/>
        <w:t xml:space="preserve"> </w:t>
      </w:r>
      <w:r w:rsidR="060DA88E">
        <w:rPr/>
        <w:t>Moray Teale and Elen Haf Jones, ”</w:t>
      </w:r>
      <w:r w:rsidRPr="060DA88E" w:rsidR="060DA88E">
        <w:rPr>
          <w:i w:val="1"/>
          <w:iCs w:val="1"/>
        </w:rPr>
        <w:t>Romanticism and the invention of tradition - Iolo Morganwg and James MacPherson</w:t>
      </w:r>
      <w:r w:rsidR="060DA88E">
        <w:rPr/>
        <w:t>”, Europeana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9015"/>
    </w:tblGrid>
    <w:tr w:rsidR="094F52E5" w:rsidTr="094F52E5" w14:paraId="74A16EB9">
      <w:trPr>
        <w:trHeight w:val="300"/>
      </w:trPr>
      <w:tc>
        <w:tcPr>
          <w:tcW w:w="9015" w:type="dxa"/>
          <w:shd w:val="clear" w:color="auto" w:fill="DAE8F8"/>
          <w:tcMar/>
        </w:tcPr>
        <w:p w:rsidR="094F52E5" w:rsidP="094F52E5" w:rsidRDefault="094F52E5" w14:paraId="402D2833" w14:textId="0BE28EDE">
          <w:pPr>
            <w:pStyle w:val="Header"/>
            <w:bidi w:val="0"/>
            <w:ind w:left="-115"/>
            <w:jc w:val="left"/>
          </w:pPr>
          <w:r w:rsidR="094F52E5">
            <w:rPr/>
            <w:t>How did the recovery of medieval texts in Celtic languages stimulate creative writers and/or antiquarian researchers in the C18th and C19th? Focus on TWO examples in your answer</w:t>
          </w:r>
        </w:p>
      </w:tc>
    </w:tr>
  </w:tbl>
  <w:p w:rsidR="094F52E5" w:rsidP="094F52E5" w:rsidRDefault="094F52E5" w14:paraId="5432B26C" w14:textId="1FD044F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uuFqjdfEuOIQr" int2:id="EJRNMRs2">
      <int2:state int2:type="spell" int2:value="Rejected"/>
    </int2:textHash>
    <int2:bookmark int2:bookmarkName="_Int_BQZoCDBY" int2:invalidationBookmarkName="" int2:hashCode="v/BHRMdbGqeti9" int2:id="wzVnpFNE">
      <int2:state int2:type="style" int2:value="Rejected"/>
    </int2:bookmark>
    <int2:bookmark int2:bookmarkName="_Int_yzGs9WvI" int2:invalidationBookmarkName="" int2:hashCode="biDSsgPPvG2yGX" int2:id="nOTE3PV8">
      <int2:state int2:type="gram" int2:value="Rejected"/>
    </int2:bookmark>
    <int2:bookmark int2:bookmarkName="_Int_sCueoDyv" int2:invalidationBookmarkName="" int2:hashCode="oDKeFME1Nby2NZ" int2:id="2MoOoVnS">
      <int2:state int2:type="style" int2:value="Rejected"/>
    </int2:bookmark>
    <int2:bookmark int2:bookmarkName="_Int_vx4Vhq5o" int2:invalidationBookmarkName="" int2:hashCode="e0dMsLOcF3PXGS" int2:id="IWkx9Ayi">
      <int2:state int2:type="style" int2:value="Rejected"/>
    </int2:bookmark>
    <int2:bookmark int2:bookmarkName="_Int_vMti1zqD" int2:invalidationBookmarkName="" int2:hashCode="E1+Tt6RJBbZOzq" int2:id="VTpeSwGc">
      <int2:state int2:type="style" int2:value="Rejected"/>
    </int2:bookmark>
    <int2:bookmark int2:bookmarkName="_Int_7UhFuTdS" int2:invalidationBookmarkName="" int2:hashCode="e0dMsLOcF3PXGS" int2:id="wOZFwmDG">
      <int2:state int2:type="style" int2:value="Rejected"/>
    </int2:bookmark>
    <int2:bookmark int2:bookmarkName="_Int_TF4w9q27" int2:invalidationBookmarkName="" int2:hashCode="0lXQ0GySJQ8tJA" int2:id="RjeUZEuc">
      <int2:state int2:type="style" int2:value="Rejected"/>
    </int2:bookmark>
    <int2:bookmark int2:bookmarkName="_Int_aJWITbWM" int2:invalidationBookmarkName="" int2:hashCode="IFyYo507ys1UzK" int2:id="QgzmtUEz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656F93"/>
    <w:rsid w:val="0093D217"/>
    <w:rsid w:val="00C5AA09"/>
    <w:rsid w:val="01034ED5"/>
    <w:rsid w:val="016CC324"/>
    <w:rsid w:val="0205D154"/>
    <w:rsid w:val="0279879C"/>
    <w:rsid w:val="03076246"/>
    <w:rsid w:val="030BBDBB"/>
    <w:rsid w:val="03512DA8"/>
    <w:rsid w:val="03B57E77"/>
    <w:rsid w:val="03E519CE"/>
    <w:rsid w:val="04270CDB"/>
    <w:rsid w:val="042AAEE8"/>
    <w:rsid w:val="047318D8"/>
    <w:rsid w:val="04797DC9"/>
    <w:rsid w:val="053E76EF"/>
    <w:rsid w:val="05C87F4F"/>
    <w:rsid w:val="060DA88E"/>
    <w:rsid w:val="0611927D"/>
    <w:rsid w:val="0620001B"/>
    <w:rsid w:val="062FD742"/>
    <w:rsid w:val="064050DB"/>
    <w:rsid w:val="06558230"/>
    <w:rsid w:val="068FCAF0"/>
    <w:rsid w:val="069E8610"/>
    <w:rsid w:val="06BFB335"/>
    <w:rsid w:val="07FAE66D"/>
    <w:rsid w:val="0833A084"/>
    <w:rsid w:val="08787C16"/>
    <w:rsid w:val="0883C56F"/>
    <w:rsid w:val="08D4A135"/>
    <w:rsid w:val="0908CD83"/>
    <w:rsid w:val="090BCCD4"/>
    <w:rsid w:val="09189496"/>
    <w:rsid w:val="092E2E04"/>
    <w:rsid w:val="094F52E5"/>
    <w:rsid w:val="09F30E3E"/>
    <w:rsid w:val="09F803C6"/>
    <w:rsid w:val="0A13B66F"/>
    <w:rsid w:val="0A13B66F"/>
    <w:rsid w:val="0A5204C3"/>
    <w:rsid w:val="0A5497A6"/>
    <w:rsid w:val="0AA2081E"/>
    <w:rsid w:val="0AFDB322"/>
    <w:rsid w:val="0B3C0C80"/>
    <w:rsid w:val="0B78A0EE"/>
    <w:rsid w:val="0BD85B04"/>
    <w:rsid w:val="0C080091"/>
    <w:rsid w:val="0C20A279"/>
    <w:rsid w:val="0C8FC36F"/>
    <w:rsid w:val="0CB4B24E"/>
    <w:rsid w:val="0CC7A9A0"/>
    <w:rsid w:val="0D089A7D"/>
    <w:rsid w:val="0D1A6B9F"/>
    <w:rsid w:val="0D3C1380"/>
    <w:rsid w:val="0D5BCA99"/>
    <w:rsid w:val="0D95670A"/>
    <w:rsid w:val="0DB14E2A"/>
    <w:rsid w:val="0DEF1A79"/>
    <w:rsid w:val="0DF50121"/>
    <w:rsid w:val="0DF8B80C"/>
    <w:rsid w:val="0E7D4A9E"/>
    <w:rsid w:val="0E9222E6"/>
    <w:rsid w:val="0E9B785F"/>
    <w:rsid w:val="0ED2F65D"/>
    <w:rsid w:val="0ED93E2B"/>
    <w:rsid w:val="0FC3A3CE"/>
    <w:rsid w:val="0FF0E7B8"/>
    <w:rsid w:val="0FF0EC86"/>
    <w:rsid w:val="10B31220"/>
    <w:rsid w:val="10E8F185"/>
    <w:rsid w:val="1126D84E"/>
    <w:rsid w:val="113CF761"/>
    <w:rsid w:val="114549F9"/>
    <w:rsid w:val="114A4524"/>
    <w:rsid w:val="11526AA3"/>
    <w:rsid w:val="115814F7"/>
    <w:rsid w:val="11611218"/>
    <w:rsid w:val="1189E109"/>
    <w:rsid w:val="11A620D9"/>
    <w:rsid w:val="11DA064C"/>
    <w:rsid w:val="11DBD7F3"/>
    <w:rsid w:val="121247BB"/>
    <w:rsid w:val="123EE300"/>
    <w:rsid w:val="124CD704"/>
    <w:rsid w:val="135F2392"/>
    <w:rsid w:val="13AEA935"/>
    <w:rsid w:val="13B45DA0"/>
    <w:rsid w:val="13C8691B"/>
    <w:rsid w:val="13D2FA5D"/>
    <w:rsid w:val="141C5578"/>
    <w:rsid w:val="14B61E4F"/>
    <w:rsid w:val="1503B2E7"/>
    <w:rsid w:val="150AA552"/>
    <w:rsid w:val="1519D58D"/>
    <w:rsid w:val="157CF736"/>
    <w:rsid w:val="15E1D5D7"/>
    <w:rsid w:val="15EB81C3"/>
    <w:rsid w:val="160BB38C"/>
    <w:rsid w:val="161CE712"/>
    <w:rsid w:val="16567DE1"/>
    <w:rsid w:val="1674DBC0"/>
    <w:rsid w:val="171CF1EF"/>
    <w:rsid w:val="173B4233"/>
    <w:rsid w:val="17970B0E"/>
    <w:rsid w:val="17ABCF94"/>
    <w:rsid w:val="181605D6"/>
    <w:rsid w:val="189DEAE6"/>
    <w:rsid w:val="191D3D06"/>
    <w:rsid w:val="1934970F"/>
    <w:rsid w:val="193B52CF"/>
    <w:rsid w:val="1988B1DB"/>
    <w:rsid w:val="19E6F2EB"/>
    <w:rsid w:val="1A6C9B13"/>
    <w:rsid w:val="1AA4B87E"/>
    <w:rsid w:val="1AC5F3E5"/>
    <w:rsid w:val="1AC70967"/>
    <w:rsid w:val="1B681D77"/>
    <w:rsid w:val="1B703294"/>
    <w:rsid w:val="1B9D0DE5"/>
    <w:rsid w:val="1BC87211"/>
    <w:rsid w:val="1BF0FE47"/>
    <w:rsid w:val="1BF3AF21"/>
    <w:rsid w:val="1C12B52F"/>
    <w:rsid w:val="1C12B52F"/>
    <w:rsid w:val="1C2D4FC6"/>
    <w:rsid w:val="1C4E323D"/>
    <w:rsid w:val="1CB6D0B9"/>
    <w:rsid w:val="1CE28B97"/>
    <w:rsid w:val="1CE9C1D9"/>
    <w:rsid w:val="1CEAC842"/>
    <w:rsid w:val="1D481C63"/>
    <w:rsid w:val="1D869147"/>
    <w:rsid w:val="1DB2F8EE"/>
    <w:rsid w:val="1EB84169"/>
    <w:rsid w:val="1EFF703F"/>
    <w:rsid w:val="1F46EBBA"/>
    <w:rsid w:val="1FAF7A11"/>
    <w:rsid w:val="1FBFE633"/>
    <w:rsid w:val="204B9C7E"/>
    <w:rsid w:val="2092672C"/>
    <w:rsid w:val="20EC61A7"/>
    <w:rsid w:val="20FAD0DC"/>
    <w:rsid w:val="21376104"/>
    <w:rsid w:val="21808F7E"/>
    <w:rsid w:val="218B3CE6"/>
    <w:rsid w:val="21A4D036"/>
    <w:rsid w:val="224EC627"/>
    <w:rsid w:val="226D924C"/>
    <w:rsid w:val="226D924C"/>
    <w:rsid w:val="22B24B7D"/>
    <w:rsid w:val="23318BE6"/>
    <w:rsid w:val="23347A06"/>
    <w:rsid w:val="23A803E0"/>
    <w:rsid w:val="23C6F9CA"/>
    <w:rsid w:val="23EE6E45"/>
    <w:rsid w:val="24EFBBA3"/>
    <w:rsid w:val="250D60CC"/>
    <w:rsid w:val="257C7E82"/>
    <w:rsid w:val="259B871B"/>
    <w:rsid w:val="25BAB4D7"/>
    <w:rsid w:val="2660CED4"/>
    <w:rsid w:val="26874A65"/>
    <w:rsid w:val="26915494"/>
    <w:rsid w:val="26C8CC0A"/>
    <w:rsid w:val="27410E80"/>
    <w:rsid w:val="27752D87"/>
    <w:rsid w:val="27B7EF39"/>
    <w:rsid w:val="27BD0B9F"/>
    <w:rsid w:val="27C6E4D8"/>
    <w:rsid w:val="27D96552"/>
    <w:rsid w:val="2807E732"/>
    <w:rsid w:val="28381FCD"/>
    <w:rsid w:val="28406720"/>
    <w:rsid w:val="28C509F2"/>
    <w:rsid w:val="2946AE81"/>
    <w:rsid w:val="299F7EE5"/>
    <w:rsid w:val="29BFFF2A"/>
    <w:rsid w:val="29ECC3A5"/>
    <w:rsid w:val="29F1E790"/>
    <w:rsid w:val="2ABC5C58"/>
    <w:rsid w:val="2AD782AD"/>
    <w:rsid w:val="2B1950A0"/>
    <w:rsid w:val="2BBAC43A"/>
    <w:rsid w:val="2BE38097"/>
    <w:rsid w:val="2BF62866"/>
    <w:rsid w:val="2C62DA8E"/>
    <w:rsid w:val="2C65E395"/>
    <w:rsid w:val="2C7A44C8"/>
    <w:rsid w:val="2CCF5F44"/>
    <w:rsid w:val="2D0AE014"/>
    <w:rsid w:val="2D595C6E"/>
    <w:rsid w:val="2DAEE6DB"/>
    <w:rsid w:val="2DFD7B8C"/>
    <w:rsid w:val="2E1453BD"/>
    <w:rsid w:val="2E2CD787"/>
    <w:rsid w:val="2EEABFA9"/>
    <w:rsid w:val="2EEB888B"/>
    <w:rsid w:val="2EF747AA"/>
    <w:rsid w:val="2EFB595B"/>
    <w:rsid w:val="2EFF7937"/>
    <w:rsid w:val="2F37FED1"/>
    <w:rsid w:val="2F84AA2B"/>
    <w:rsid w:val="2FF151E8"/>
    <w:rsid w:val="2FF570BD"/>
    <w:rsid w:val="301C8D78"/>
    <w:rsid w:val="303D6611"/>
    <w:rsid w:val="30553FBD"/>
    <w:rsid w:val="3094C6BB"/>
    <w:rsid w:val="3127DF6B"/>
    <w:rsid w:val="312D984F"/>
    <w:rsid w:val="313D845A"/>
    <w:rsid w:val="3198BDF4"/>
    <w:rsid w:val="31B2AEE3"/>
    <w:rsid w:val="31B2AEE3"/>
    <w:rsid w:val="3293A6B5"/>
    <w:rsid w:val="32A246A7"/>
    <w:rsid w:val="32A36226"/>
    <w:rsid w:val="32C3D3E6"/>
    <w:rsid w:val="32D74B4B"/>
    <w:rsid w:val="3304E287"/>
    <w:rsid w:val="33B1BD20"/>
    <w:rsid w:val="33B9410B"/>
    <w:rsid w:val="33BE2AB0"/>
    <w:rsid w:val="33BE2AB0"/>
    <w:rsid w:val="33E5295F"/>
    <w:rsid w:val="3405F67B"/>
    <w:rsid w:val="348C5CA2"/>
    <w:rsid w:val="34B0630F"/>
    <w:rsid w:val="34BFA476"/>
    <w:rsid w:val="34FC4F13"/>
    <w:rsid w:val="354CA781"/>
    <w:rsid w:val="3569A422"/>
    <w:rsid w:val="35BF9AD7"/>
    <w:rsid w:val="35F09C03"/>
    <w:rsid w:val="3630EC02"/>
    <w:rsid w:val="368E8B4B"/>
    <w:rsid w:val="37165F6B"/>
    <w:rsid w:val="3726185B"/>
    <w:rsid w:val="373582D6"/>
    <w:rsid w:val="3790D730"/>
    <w:rsid w:val="3792D1BB"/>
    <w:rsid w:val="380B6292"/>
    <w:rsid w:val="382B019B"/>
    <w:rsid w:val="384E44ED"/>
    <w:rsid w:val="3851D204"/>
    <w:rsid w:val="385C8282"/>
    <w:rsid w:val="3867CFE0"/>
    <w:rsid w:val="389D8895"/>
    <w:rsid w:val="38CC778D"/>
    <w:rsid w:val="390688AA"/>
    <w:rsid w:val="3948CE9A"/>
    <w:rsid w:val="3970CD02"/>
    <w:rsid w:val="39A0792D"/>
    <w:rsid w:val="39ED49BD"/>
    <w:rsid w:val="39F6ED46"/>
    <w:rsid w:val="3A0409E2"/>
    <w:rsid w:val="3A51BB81"/>
    <w:rsid w:val="3A88D5ED"/>
    <w:rsid w:val="3AB6CB06"/>
    <w:rsid w:val="3AE8F9D1"/>
    <w:rsid w:val="3AF44DC7"/>
    <w:rsid w:val="3B404B8B"/>
    <w:rsid w:val="3B75321F"/>
    <w:rsid w:val="3B858BE8"/>
    <w:rsid w:val="3BB31119"/>
    <w:rsid w:val="3C66249B"/>
    <w:rsid w:val="3C9377B8"/>
    <w:rsid w:val="3C9377B8"/>
    <w:rsid w:val="3CB33C87"/>
    <w:rsid w:val="3CB4E9EC"/>
    <w:rsid w:val="3CC6C854"/>
    <w:rsid w:val="3D0901C6"/>
    <w:rsid w:val="3D1674D7"/>
    <w:rsid w:val="3D4386E2"/>
    <w:rsid w:val="3D48AD68"/>
    <w:rsid w:val="3D4BF426"/>
    <w:rsid w:val="3D4BF426"/>
    <w:rsid w:val="3DA14E2E"/>
    <w:rsid w:val="3DB25B7A"/>
    <w:rsid w:val="3E0F13BE"/>
    <w:rsid w:val="3E22ECBC"/>
    <w:rsid w:val="3F0B2D60"/>
    <w:rsid w:val="3F884168"/>
    <w:rsid w:val="3FBF7FED"/>
    <w:rsid w:val="404F8A31"/>
    <w:rsid w:val="4092E2AB"/>
    <w:rsid w:val="40AA3FCA"/>
    <w:rsid w:val="40EE5FDF"/>
    <w:rsid w:val="40F682CD"/>
    <w:rsid w:val="4100A943"/>
    <w:rsid w:val="41656F93"/>
    <w:rsid w:val="41A1D14D"/>
    <w:rsid w:val="41CFA114"/>
    <w:rsid w:val="420EBB9E"/>
    <w:rsid w:val="4220FF8F"/>
    <w:rsid w:val="4273DE35"/>
    <w:rsid w:val="42BFDD39"/>
    <w:rsid w:val="42E8E8F7"/>
    <w:rsid w:val="42F2A0B4"/>
    <w:rsid w:val="42F49634"/>
    <w:rsid w:val="43085909"/>
    <w:rsid w:val="437329BE"/>
    <w:rsid w:val="43CE8FE5"/>
    <w:rsid w:val="44271CC0"/>
    <w:rsid w:val="446BF325"/>
    <w:rsid w:val="4497401D"/>
    <w:rsid w:val="453862D7"/>
    <w:rsid w:val="45625EE2"/>
    <w:rsid w:val="456666DA"/>
    <w:rsid w:val="456BFAEA"/>
    <w:rsid w:val="459136C5"/>
    <w:rsid w:val="45C4A191"/>
    <w:rsid w:val="46016E98"/>
    <w:rsid w:val="46281B51"/>
    <w:rsid w:val="4636C3D2"/>
    <w:rsid w:val="46A68152"/>
    <w:rsid w:val="4721A5D3"/>
    <w:rsid w:val="47629C00"/>
    <w:rsid w:val="47644FA9"/>
    <w:rsid w:val="476E019B"/>
    <w:rsid w:val="476E019B"/>
    <w:rsid w:val="4779989D"/>
    <w:rsid w:val="48221C5E"/>
    <w:rsid w:val="48784147"/>
    <w:rsid w:val="48DEF997"/>
    <w:rsid w:val="493A761C"/>
    <w:rsid w:val="4981DF2D"/>
    <w:rsid w:val="4983F85A"/>
    <w:rsid w:val="49C9C624"/>
    <w:rsid w:val="4A4D896E"/>
    <w:rsid w:val="4A73E973"/>
    <w:rsid w:val="4A914CFB"/>
    <w:rsid w:val="4ABC27EA"/>
    <w:rsid w:val="4ABE55FE"/>
    <w:rsid w:val="4AC44F2A"/>
    <w:rsid w:val="4B1286AA"/>
    <w:rsid w:val="4B5E60BF"/>
    <w:rsid w:val="4B87AF7A"/>
    <w:rsid w:val="4C00D32E"/>
    <w:rsid w:val="4C67D4F2"/>
    <w:rsid w:val="4D018305"/>
    <w:rsid w:val="4D1E57C1"/>
    <w:rsid w:val="4D64F406"/>
    <w:rsid w:val="4D66D0F4"/>
    <w:rsid w:val="4DB487A0"/>
    <w:rsid w:val="4DF3B975"/>
    <w:rsid w:val="4DFF5E9E"/>
    <w:rsid w:val="4EF8EC2C"/>
    <w:rsid w:val="4F06C83A"/>
    <w:rsid w:val="4FCC11A8"/>
    <w:rsid w:val="4FDBDC6A"/>
    <w:rsid w:val="5072C77F"/>
    <w:rsid w:val="50A37BE4"/>
    <w:rsid w:val="50B9E79F"/>
    <w:rsid w:val="50D46AE7"/>
    <w:rsid w:val="50DDA1C9"/>
    <w:rsid w:val="5181BB3E"/>
    <w:rsid w:val="5185392B"/>
    <w:rsid w:val="521F7499"/>
    <w:rsid w:val="52AA68EF"/>
    <w:rsid w:val="53F78B41"/>
    <w:rsid w:val="54541B10"/>
    <w:rsid w:val="545D8001"/>
    <w:rsid w:val="54B6F95B"/>
    <w:rsid w:val="54F2E512"/>
    <w:rsid w:val="55030107"/>
    <w:rsid w:val="554787EA"/>
    <w:rsid w:val="554787EA"/>
    <w:rsid w:val="55AD7C5B"/>
    <w:rsid w:val="56027964"/>
    <w:rsid w:val="56218A84"/>
    <w:rsid w:val="56AC4737"/>
    <w:rsid w:val="56E021C2"/>
    <w:rsid w:val="570FF643"/>
    <w:rsid w:val="575E432F"/>
    <w:rsid w:val="57ECA828"/>
    <w:rsid w:val="588F187A"/>
    <w:rsid w:val="58CB8A87"/>
    <w:rsid w:val="5976117A"/>
    <w:rsid w:val="5976117A"/>
    <w:rsid w:val="5B41773F"/>
    <w:rsid w:val="5B69FCA8"/>
    <w:rsid w:val="5B700581"/>
    <w:rsid w:val="5BAB3CDB"/>
    <w:rsid w:val="5BB8BF05"/>
    <w:rsid w:val="5C9E5267"/>
    <w:rsid w:val="5CC5C9ED"/>
    <w:rsid w:val="5D1157E7"/>
    <w:rsid w:val="5D42F6EA"/>
    <w:rsid w:val="5D6F6B14"/>
    <w:rsid w:val="5D7F21F6"/>
    <w:rsid w:val="5DEBFAD6"/>
    <w:rsid w:val="5E18474B"/>
    <w:rsid w:val="5E57C4A7"/>
    <w:rsid w:val="5EB75796"/>
    <w:rsid w:val="5EC2D9AA"/>
    <w:rsid w:val="5EF10E3D"/>
    <w:rsid w:val="5EFF85BA"/>
    <w:rsid w:val="5FB48759"/>
    <w:rsid w:val="60AD0BB2"/>
    <w:rsid w:val="6129BA23"/>
    <w:rsid w:val="6151CB29"/>
    <w:rsid w:val="61F32174"/>
    <w:rsid w:val="628BA302"/>
    <w:rsid w:val="628BA302"/>
    <w:rsid w:val="62E09296"/>
    <w:rsid w:val="6300EB2A"/>
    <w:rsid w:val="63200E05"/>
    <w:rsid w:val="6328FC1A"/>
    <w:rsid w:val="63B1463D"/>
    <w:rsid w:val="63C9B4C2"/>
    <w:rsid w:val="647F05B3"/>
    <w:rsid w:val="64B72EFD"/>
    <w:rsid w:val="6559B7A8"/>
    <w:rsid w:val="655D2644"/>
    <w:rsid w:val="65759F40"/>
    <w:rsid w:val="661D3B15"/>
    <w:rsid w:val="6631E72E"/>
    <w:rsid w:val="667EE118"/>
    <w:rsid w:val="6682563F"/>
    <w:rsid w:val="6697F35D"/>
    <w:rsid w:val="66B92D60"/>
    <w:rsid w:val="6746F1F5"/>
    <w:rsid w:val="675BCF27"/>
    <w:rsid w:val="675C64B3"/>
    <w:rsid w:val="6769EFCD"/>
    <w:rsid w:val="6793203E"/>
    <w:rsid w:val="68DBEE48"/>
    <w:rsid w:val="692F7CCB"/>
    <w:rsid w:val="6971F2D7"/>
    <w:rsid w:val="69A8E4BF"/>
    <w:rsid w:val="69C248A6"/>
    <w:rsid w:val="69E3DC45"/>
    <w:rsid w:val="6AC3D88E"/>
    <w:rsid w:val="6AD28C56"/>
    <w:rsid w:val="6B745318"/>
    <w:rsid w:val="6BFD2E08"/>
    <w:rsid w:val="6C14F06B"/>
    <w:rsid w:val="6C5CD4F1"/>
    <w:rsid w:val="6CA35162"/>
    <w:rsid w:val="6CC3868D"/>
    <w:rsid w:val="6D0A0D2F"/>
    <w:rsid w:val="6D523509"/>
    <w:rsid w:val="6D723CCD"/>
    <w:rsid w:val="6D8F8F7A"/>
    <w:rsid w:val="6DD7C5A1"/>
    <w:rsid w:val="6EDD1781"/>
    <w:rsid w:val="6F1C5E99"/>
    <w:rsid w:val="6F4069C4"/>
    <w:rsid w:val="6F8EFDF7"/>
    <w:rsid w:val="6FB23356"/>
    <w:rsid w:val="6FC51704"/>
    <w:rsid w:val="6FCA8A1B"/>
    <w:rsid w:val="6FF50AAB"/>
    <w:rsid w:val="704901CD"/>
    <w:rsid w:val="70E71FBC"/>
    <w:rsid w:val="70EAC191"/>
    <w:rsid w:val="7173CEBB"/>
    <w:rsid w:val="71AFD984"/>
    <w:rsid w:val="71B06D2D"/>
    <w:rsid w:val="71C4FDCB"/>
    <w:rsid w:val="71F8B87B"/>
    <w:rsid w:val="72254173"/>
    <w:rsid w:val="72913CC0"/>
    <w:rsid w:val="72999D72"/>
    <w:rsid w:val="7361AF13"/>
    <w:rsid w:val="74086BA2"/>
    <w:rsid w:val="747542A2"/>
    <w:rsid w:val="748D7A0C"/>
    <w:rsid w:val="7498241D"/>
    <w:rsid w:val="74BEC00B"/>
    <w:rsid w:val="74C6B580"/>
    <w:rsid w:val="752CC6D9"/>
    <w:rsid w:val="75BF5BA7"/>
    <w:rsid w:val="75BFC079"/>
    <w:rsid w:val="762AE8D5"/>
    <w:rsid w:val="76D88321"/>
    <w:rsid w:val="77069786"/>
    <w:rsid w:val="77570F7F"/>
    <w:rsid w:val="775C2ABF"/>
    <w:rsid w:val="77C41C59"/>
    <w:rsid w:val="77E4FBEC"/>
    <w:rsid w:val="77ECE67A"/>
    <w:rsid w:val="77FFFB13"/>
    <w:rsid w:val="78589A14"/>
    <w:rsid w:val="793CFCDA"/>
    <w:rsid w:val="7968047D"/>
    <w:rsid w:val="7968047D"/>
    <w:rsid w:val="79B8BBB8"/>
    <w:rsid w:val="79E9A96A"/>
    <w:rsid w:val="7A0CC1E1"/>
    <w:rsid w:val="7A405975"/>
    <w:rsid w:val="7A700A24"/>
    <w:rsid w:val="7B290FAC"/>
    <w:rsid w:val="7B43109A"/>
    <w:rsid w:val="7B44ACAA"/>
    <w:rsid w:val="7B565F51"/>
    <w:rsid w:val="7BCF89E4"/>
    <w:rsid w:val="7C2B3244"/>
    <w:rsid w:val="7C4E7110"/>
    <w:rsid w:val="7CA4D58D"/>
    <w:rsid w:val="7D1C3B68"/>
    <w:rsid w:val="7DFE1ABE"/>
    <w:rsid w:val="7E1DEE5C"/>
    <w:rsid w:val="7E3BA4B3"/>
    <w:rsid w:val="7E3BA4B3"/>
    <w:rsid w:val="7F1D75B7"/>
    <w:rsid w:val="7FBC3980"/>
    <w:rsid w:val="7FE2B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2C24B"/>
  <w15:chartTrackingRefBased/>
  <w15:docId w15:val="{5DBB7BDA-1C14-4001-9427-CC37A6DDD6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94F52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94F52E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FootnoteText">
    <w:uiPriority w:val="99"/>
    <w:name w:val="footnote text"/>
    <w:basedOn w:val="Normal"/>
    <w:semiHidden/>
    <w:unhideWhenUsed/>
    <w:rsid w:val="6631E72E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6631E72E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6631E72E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0CC7A9A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716fcb9d1eb4971" /><Relationship Type="http://schemas.openxmlformats.org/officeDocument/2006/relationships/footer" Target="/word/footer.xml" Id="R0926ecf1a75a4cf2" /><Relationship Type="http://schemas.openxmlformats.org/officeDocument/2006/relationships/footnotes" Target="/word/footnotes.xml" Id="Rc67661e986f745dc" /><Relationship Type="http://schemas.microsoft.com/office/2020/10/relationships/intelligence" Target="/word/intelligence2.xml" Id="Rd3c1993a149e443b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britannica.com/topic/Celt-people" TargetMode="External" Id="Rbb7e3109ab6c4ddc" /><Relationship Type="http://schemas.openxmlformats.org/officeDocument/2006/relationships/hyperlink" Target="https://www.altekunst-vienna.com/frontend/scripts/index.php?groupId=0&amp;productId=3293&amp;setMainAreaTemplatePath=mainarea_productdetail.html&amp;query=" TargetMode="External" Id="Rd311025f04a74b83" /><Relationship Type="http://schemas.openxmlformats.org/officeDocument/2006/relationships/hyperlink" Target="https://www.worldhistory.biz/ancient-history/54698-romanticism-and-celtomania.html" TargetMode="External" Id="R3d7788a00b7c4615" /><Relationship Type="http://schemas.openxmlformats.org/officeDocument/2006/relationships/hyperlink" Target="https://www.maryjones.us/jce/myvyrian.html" TargetMode="External" Id="Reb7c73d3dcc94d9f" /><Relationship Type="http://schemas.openxmlformats.org/officeDocument/2006/relationships/hyperlink" Target="https://www.maryjones.us/jce/iolo.html" TargetMode="External" Id="Reb700dffb0884653" /><Relationship Type="http://schemas.openxmlformats.org/officeDocument/2006/relationships/hyperlink" Target="https://www.maryjones.us/jce/iolo.html" TargetMode="External" Id="R8fe984c45f774d52" /><Relationship Type="http://schemas.openxmlformats.org/officeDocument/2006/relationships/hyperlink" Target="https://www.maryjones.us/jce/macpherson.html" TargetMode="External" Id="Reb7e2f415b1f4c2e" /><Relationship Type="http://schemas.openxmlformats.org/officeDocument/2006/relationships/hyperlink" Target="https://www.ebsco.com/research-starters/history/james-macpherson" TargetMode="External" Id="R005a7c1a72454174" /><Relationship Type="http://schemas.openxmlformats.org/officeDocument/2006/relationships/hyperlink" Target="https://www.ebsco.com/research-starters/history/james-macpherson" TargetMode="External" Id="R2df4d388ab574b6a" /><Relationship Type="http://schemas.openxmlformats.org/officeDocument/2006/relationships/hyperlink" Target="https://digital.nls.uk/learning/scottish-enlightenment/source/report-of-the-committee-of-the-highland-society-of-scotland-appointed-to-inquire-into-the-nature-and-authenticity-of-the-poems-of-ossian-compiled-by-henry-mackenzie-1805/" TargetMode="External" Id="R9e46588840624b44" /><Relationship Type="http://schemas.openxmlformats.org/officeDocument/2006/relationships/hyperlink" Target="https://www.ool.co.uk/blog/the-mabinogion/" TargetMode="External" Id="R55447fbd0e234023" /><Relationship Type="http://schemas.openxmlformats.org/officeDocument/2006/relationships/hyperlink" Target="https://www.wales.ac.uk/cawcs/research/iolo-morganwg" TargetMode="External" Id="R47a43e64432f4f32" /><Relationship Type="http://schemas.openxmlformats.org/officeDocument/2006/relationships/hyperlink" Target="https://www.jstor.org/stable/26810625?seq=3" TargetMode="External" Id="R38a5fb55b36c45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Adshead (2501199)</dc:creator>
  <keywords/>
  <dc:description/>
  <lastModifiedBy>Ewan Adshead (2501199)</lastModifiedBy>
  <revision>11</revision>
  <dcterms:created xsi:type="dcterms:W3CDTF">2026-05-14T19:24:07.4333590Z</dcterms:created>
  <dcterms:modified xsi:type="dcterms:W3CDTF">2026-07-24T14:12:42.7617329Z</dcterms:modified>
</coreProperties>
</file>