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D4E91A" w14:textId="77777777" w:rsidR="00704F74" w:rsidRPr="00704F74" w:rsidRDefault="00704F74" w:rsidP="00704F74">
      <w:pPr>
        <w:rPr>
          <w:b/>
          <w:bCs/>
        </w:rPr>
      </w:pPr>
      <w:r w:rsidRPr="00704F74">
        <w:rPr>
          <w:b/>
          <w:bCs/>
        </w:rPr>
        <w:t>How Resistance Training Contributes to Healthy Ageing</w:t>
      </w:r>
    </w:p>
    <w:p w14:paraId="68FF3F91" w14:textId="77777777" w:rsidR="00704F74" w:rsidRPr="00704F74" w:rsidRDefault="00704F74" w:rsidP="00704F74">
      <w:pPr>
        <w:rPr>
          <w:b/>
          <w:bCs/>
        </w:rPr>
      </w:pPr>
      <w:r w:rsidRPr="00704F74">
        <w:rPr>
          <w:b/>
          <w:bCs/>
        </w:rPr>
        <w:t>Introduction</w:t>
      </w:r>
    </w:p>
    <w:p w14:paraId="23369590" w14:textId="38CFC702" w:rsidR="00704F74" w:rsidRPr="00704F74" w:rsidRDefault="00704F74" w:rsidP="00704F74">
      <w:r w:rsidRPr="00704F74">
        <w:t xml:space="preserve">Resistance training is a form of exercise that requires muscles to work against an external force, such as body weight, free weights, resistance bands, or resistance machines </w:t>
      </w:r>
      <w:r w:rsidR="00263C72">
        <w:t>William J. Kraemer et al. (2017)</w:t>
      </w:r>
      <w:r w:rsidRPr="00704F74">
        <w:t>. As people age, they naturally experience physiological changes that can affect their health and independence. These changes often include a reduction in muscle mass and strength, decreased mobility, and an increased risk of falls. Healthy ageing involves maintaining physical, psychological, and social well-being throughout later life. Resistance training has been widely recognised as an effective strategy for reducing the negative effects of ageing and promoting a better quality of life. This essay will discuss how resistance training contributes to healthy ageing through its physical, psychological, and social benefits.</w:t>
      </w:r>
    </w:p>
    <w:p w14:paraId="5FCF01BC" w14:textId="77777777" w:rsidR="00704F74" w:rsidRDefault="00704F74" w:rsidP="00704F74">
      <w:pPr>
        <w:rPr>
          <w:b/>
          <w:bCs/>
        </w:rPr>
      </w:pPr>
    </w:p>
    <w:p w14:paraId="001480C5" w14:textId="2133EB1A" w:rsidR="00704F74" w:rsidRPr="00704F74" w:rsidRDefault="00704F74" w:rsidP="00704F74">
      <w:pPr>
        <w:rPr>
          <w:b/>
          <w:bCs/>
        </w:rPr>
      </w:pPr>
      <w:r w:rsidRPr="00704F74">
        <w:rPr>
          <w:b/>
          <w:bCs/>
        </w:rPr>
        <w:t>Main Body</w:t>
      </w:r>
    </w:p>
    <w:p w14:paraId="2D9CB5AC" w14:textId="75C28AFD" w:rsidR="00704F74" w:rsidRPr="00704F74" w:rsidRDefault="00704F74" w:rsidP="00704F74">
      <w:r w:rsidRPr="00704F74">
        <w:t xml:space="preserve">One of the most important benefits of resistance training is its ability to maintain and improve physical function. Age-related muscle loss, often referred to as sarcopenia, can reduce an individual's ability to perform everyday tasks independently. The National Strength and Conditioning Association recommends that older adults participate in resistance training two to three times per week, using exercises that target all major muscle groups </w:t>
      </w:r>
      <w:r w:rsidR="00351756">
        <w:t>Maren S. Fragala et al. (2019)</w:t>
      </w:r>
      <w:r w:rsidRPr="00704F74">
        <w:t>. Regular participation can increase muscular strength, preserve lean muscle mass, and improve balance and coordination.</w:t>
      </w:r>
    </w:p>
    <w:p w14:paraId="6FF2527D" w14:textId="77777777" w:rsidR="00704F74" w:rsidRPr="00704F74" w:rsidRDefault="00704F74" w:rsidP="00704F74">
      <w:r w:rsidRPr="00704F74">
        <w:t>These improvements have a direct impact on independence. Everyday activities such as climbing stairs, carrying shopping, rising from a chair, and maintaining balance while walking require adequate muscular strength. By enhancing these physical capabilities, resistance training can reduce the risk of falls and help older adults remain independent for longer. Therefore, resistance training plays a significant role in preserving functional capacity and reducing the likelihood of disability in later life.</w:t>
      </w:r>
    </w:p>
    <w:p w14:paraId="3E536611" w14:textId="77777777" w:rsidR="00704F74" w:rsidRPr="00704F74" w:rsidRDefault="00704F74" w:rsidP="00704F74">
      <w:r w:rsidRPr="00704F74">
        <w:t>In addition to physical benefits, resistance training can positively influence psychological well-being. According to Netz et al. (2005), psychological well-being includes emotional health, self-perception, and overall life satisfaction. As physical strength and functional ability improve, individuals often experience increased confidence in their ability to manage daily activities. This increased self-confidence can enhance self-esteem and contribute to a more positive outlook on life.</w:t>
      </w:r>
    </w:p>
    <w:p w14:paraId="207F804E" w14:textId="77777777" w:rsidR="00704F74" w:rsidRPr="00704F74" w:rsidRDefault="00704F74" w:rsidP="00704F74">
      <w:r w:rsidRPr="00704F74">
        <w:t xml:space="preserve">Regular exercise has also been associated with improved mood and reduced feelings of anxiety and depression. Although resistance training should not replace professional mental health support when needed, it can be an effective component of a healthy </w:t>
      </w:r>
      <w:r w:rsidRPr="00704F74">
        <w:lastRenderedPageBreak/>
        <w:t>lifestyle that supports emotional well-being. Consequently, the psychological benefits of resistance training are closely linked to the physical improvements it provides.</w:t>
      </w:r>
    </w:p>
    <w:p w14:paraId="5669F9EA" w14:textId="1D1C3204" w:rsidR="00704F74" w:rsidRPr="00704F74" w:rsidRDefault="00704F74" w:rsidP="00704F74">
      <w:r w:rsidRPr="00704F74">
        <w:t>Resistance training can also contribute to healthy ageing through its social benefits. Participation in gyms, exercise classes, or community-based programmes provides opportunities for social interaction and the development of supportive relationships. Social engagement is an important factor in maintaining overall well-being and reducing feelings of isolation among older adults. Furthermore, maintaining physical independence enables individuals to continue participating in social activities, hobbies, and community events. This helps to improve life satisfaction and promotes a greater sense of belonging</w:t>
      </w:r>
      <w:r w:rsidR="006E02DF">
        <w:t xml:space="preserve"> Ewa Jarosz (2022).</w:t>
      </w:r>
    </w:p>
    <w:p w14:paraId="5F7AA0D9" w14:textId="77777777" w:rsidR="00704F74" w:rsidRDefault="00704F74" w:rsidP="00704F74">
      <w:pPr>
        <w:rPr>
          <w:b/>
          <w:bCs/>
        </w:rPr>
      </w:pPr>
    </w:p>
    <w:p w14:paraId="3AA56E15" w14:textId="23827977" w:rsidR="00704F74" w:rsidRPr="00704F74" w:rsidRDefault="00704F74" w:rsidP="00704F74">
      <w:pPr>
        <w:rPr>
          <w:b/>
          <w:bCs/>
        </w:rPr>
      </w:pPr>
      <w:r w:rsidRPr="00704F74">
        <w:rPr>
          <w:b/>
          <w:bCs/>
        </w:rPr>
        <w:t>Conclusion</w:t>
      </w:r>
    </w:p>
    <w:p w14:paraId="777D00EE" w14:textId="77777777" w:rsidR="00704F74" w:rsidRPr="00704F74" w:rsidRDefault="00704F74" w:rsidP="00704F74">
      <w:r w:rsidRPr="00704F74">
        <w:t>In conclusion, resistance training makes a significant contribution to healthy ageing by supporting physical, psychological, and social well-being. It helps maintain muscle strength, mobility, and balance, reducing the risk of falls and promoting independence. Additionally, it can improve confidence, self-esteem, and emotional health while encouraging social participation. Therefore, resistance training should be considered an essential component of a healthy lifestyle, enabling older adults to maintain a higher quality of life and greater independence as they age.</w:t>
      </w:r>
    </w:p>
    <w:p w14:paraId="2D35C50F" w14:textId="77777777" w:rsidR="00704F74" w:rsidRDefault="00704F74"/>
    <w:sectPr w:rsidR="00704F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4F74"/>
    <w:rsid w:val="00263C72"/>
    <w:rsid w:val="00351197"/>
    <w:rsid w:val="00351756"/>
    <w:rsid w:val="006E02DF"/>
    <w:rsid w:val="00704F74"/>
    <w:rsid w:val="00C47485"/>
    <w:rsid w:val="00CB12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F510FD"/>
  <w15:chartTrackingRefBased/>
  <w15:docId w15:val="{4F96E02F-A286-49CF-9F9E-FB0D0F4835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4F7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04F7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04F7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04F7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04F7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04F7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04F7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04F7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04F7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4F7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04F7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04F7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04F7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04F7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04F7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04F7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04F7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04F74"/>
    <w:rPr>
      <w:rFonts w:eastAsiaTheme="majorEastAsia" w:cstheme="majorBidi"/>
      <w:color w:val="272727" w:themeColor="text1" w:themeTint="D8"/>
    </w:rPr>
  </w:style>
  <w:style w:type="paragraph" w:styleId="Title">
    <w:name w:val="Title"/>
    <w:basedOn w:val="Normal"/>
    <w:next w:val="Normal"/>
    <w:link w:val="TitleChar"/>
    <w:uiPriority w:val="10"/>
    <w:qFormat/>
    <w:rsid w:val="00704F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4F7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04F7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04F7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04F74"/>
    <w:pPr>
      <w:spacing w:before="160"/>
      <w:jc w:val="center"/>
    </w:pPr>
    <w:rPr>
      <w:i/>
      <w:iCs/>
      <w:color w:val="404040" w:themeColor="text1" w:themeTint="BF"/>
    </w:rPr>
  </w:style>
  <w:style w:type="character" w:customStyle="1" w:styleId="QuoteChar">
    <w:name w:val="Quote Char"/>
    <w:basedOn w:val="DefaultParagraphFont"/>
    <w:link w:val="Quote"/>
    <w:uiPriority w:val="29"/>
    <w:rsid w:val="00704F74"/>
    <w:rPr>
      <w:i/>
      <w:iCs/>
      <w:color w:val="404040" w:themeColor="text1" w:themeTint="BF"/>
    </w:rPr>
  </w:style>
  <w:style w:type="paragraph" w:styleId="ListParagraph">
    <w:name w:val="List Paragraph"/>
    <w:basedOn w:val="Normal"/>
    <w:uiPriority w:val="34"/>
    <w:qFormat/>
    <w:rsid w:val="00704F74"/>
    <w:pPr>
      <w:ind w:left="720"/>
      <w:contextualSpacing/>
    </w:pPr>
  </w:style>
  <w:style w:type="character" w:styleId="IntenseEmphasis">
    <w:name w:val="Intense Emphasis"/>
    <w:basedOn w:val="DefaultParagraphFont"/>
    <w:uiPriority w:val="21"/>
    <w:qFormat/>
    <w:rsid w:val="00704F74"/>
    <w:rPr>
      <w:i/>
      <w:iCs/>
      <w:color w:val="0F4761" w:themeColor="accent1" w:themeShade="BF"/>
    </w:rPr>
  </w:style>
  <w:style w:type="paragraph" w:styleId="IntenseQuote">
    <w:name w:val="Intense Quote"/>
    <w:basedOn w:val="Normal"/>
    <w:next w:val="Normal"/>
    <w:link w:val="IntenseQuoteChar"/>
    <w:uiPriority w:val="30"/>
    <w:qFormat/>
    <w:rsid w:val="00704F7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04F74"/>
    <w:rPr>
      <w:i/>
      <w:iCs/>
      <w:color w:val="0F4761" w:themeColor="accent1" w:themeShade="BF"/>
    </w:rPr>
  </w:style>
  <w:style w:type="character" w:styleId="IntenseReference">
    <w:name w:val="Intense Reference"/>
    <w:basedOn w:val="DefaultParagraphFont"/>
    <w:uiPriority w:val="32"/>
    <w:qFormat/>
    <w:rsid w:val="00704F7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619</Words>
  <Characters>3530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Messer (1902909)</dc:creator>
  <cp:keywords/>
  <dc:description/>
  <cp:lastModifiedBy>Zoe Messer (1902909)</cp:lastModifiedBy>
  <cp:revision>2</cp:revision>
  <dcterms:created xsi:type="dcterms:W3CDTF">2026-10-26T17:31:00Z</dcterms:created>
  <dcterms:modified xsi:type="dcterms:W3CDTF">2026-10-26T17:31:00Z</dcterms:modified>
</cp:coreProperties>
</file>