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363952586"/>
        <w:docPartObj>
          <w:docPartGallery w:val="Cover Pages"/>
          <w:docPartUnique/>
        </w:docPartObj>
      </w:sdtPr>
      <w:sdtEndPr>
        <w:rPr>
          <w:color w:val="FFFFFF" w:themeColor="background1"/>
          <w:sz w:val="28"/>
          <w:szCs w:val="28"/>
        </w:rPr>
      </w:sdtEndPr>
      <w:sdtContent>
        <w:p w14:paraId="1E3F203F" w14:textId="063369C7" w:rsidR="00240FF4" w:rsidRDefault="00240FF4">
          <w:pPr>
            <w:pStyle w:val="NoSpacing"/>
          </w:pPr>
          <w:r>
            <w:rPr>
              <w:noProof/>
            </w:rPr>
            <mc:AlternateContent>
              <mc:Choice Requires="wpg">
                <w:drawing>
                  <wp:anchor distT="0" distB="0" distL="114300" distR="114300" simplePos="0" relativeHeight="251659264" behindDoc="1" locked="0" layoutInCell="1" allowOverlap="1" wp14:anchorId="76C4C6C2" wp14:editId="7609F15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Content>
                                    <w:p w14:paraId="3B124193" w14:textId="793CFDB5" w:rsidR="00240FF4" w:rsidRDefault="00240FF4">
                                      <w:pPr>
                                        <w:pStyle w:val="NoSpacing"/>
                                        <w:jc w:val="right"/>
                                        <w:rPr>
                                          <w:color w:val="FFFFFF" w:themeColor="background1"/>
                                          <w:sz w:val="28"/>
                                          <w:szCs w:val="28"/>
                                        </w:rPr>
                                      </w:pPr>
                                      <w:r>
                                        <w:rPr>
                                          <w:color w:val="FFFFFF" w:themeColor="background1"/>
                                          <w:sz w:val="28"/>
                                          <w:szCs w:val="28"/>
                                        </w:rPr>
                                        <w:t>8/11/2026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C4C6C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Content>
                              <w:p w14:paraId="3B124193" w14:textId="793CFDB5" w:rsidR="00240FF4" w:rsidRDefault="00240FF4">
                                <w:pPr>
                                  <w:pStyle w:val="NoSpacing"/>
                                  <w:jc w:val="right"/>
                                  <w:rPr>
                                    <w:color w:val="FFFFFF" w:themeColor="background1"/>
                                    <w:sz w:val="28"/>
                                    <w:szCs w:val="28"/>
                                  </w:rPr>
                                </w:pPr>
                                <w:r>
                                  <w:rPr>
                                    <w:color w:val="FFFFFF" w:themeColor="background1"/>
                                    <w:sz w:val="28"/>
                                    <w:szCs w:val="28"/>
                                  </w:rPr>
                                  <w:t>8/11/2026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67B9F8B" wp14:editId="7FA47F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6A710E" w14:textId="23C74773" w:rsidR="00240FF4" w:rsidRDefault="00000000" w:rsidP="00240FF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3450B">
                                      <w:rPr>
                                        <w:color w:val="156082" w:themeColor="accent1"/>
                                        <w:sz w:val="26"/>
                                        <w:szCs w:val="26"/>
                                      </w:rPr>
                                      <w:t>University of Wales Trinity Saint David</w:t>
                                    </w:r>
                                  </w:sdtContent>
                                </w:sdt>
                              </w:p>
                              <w:p w14:paraId="7C7FF8F4" w14:textId="37864F3B" w:rsidR="00240FF4" w:rsidRDefault="00240FF4">
                                <w:pPr>
                                  <w:pStyle w:val="NoSpacing"/>
                                  <w:rPr>
                                    <w:color w:val="595959" w:themeColor="text1" w:themeTint="A6"/>
                                    <w:sz w:val="20"/>
                                    <w:szCs w:val="20"/>
                                  </w:rPr>
                                </w:pPr>
                                <w:r>
                                  <w:rPr>
                                    <w:color w:val="595959" w:themeColor="text1" w:themeTint="A6"/>
                                    <w:sz w:val="20"/>
                                    <w:szCs w:val="20"/>
                                  </w:rPr>
                                  <w:t xml:space="preserve">                                      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7B9F8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66A710E" w14:textId="23C74773" w:rsidR="00240FF4" w:rsidRDefault="00000000" w:rsidP="00240FF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3450B">
                                <w:rPr>
                                  <w:color w:val="156082" w:themeColor="accent1"/>
                                  <w:sz w:val="26"/>
                                  <w:szCs w:val="26"/>
                                </w:rPr>
                                <w:t>University of Wales Trinity Saint David</w:t>
                              </w:r>
                            </w:sdtContent>
                          </w:sdt>
                        </w:p>
                        <w:p w14:paraId="7C7FF8F4" w14:textId="37864F3B" w:rsidR="00240FF4" w:rsidRDefault="00240FF4">
                          <w:pPr>
                            <w:pStyle w:val="NoSpacing"/>
                            <w:rPr>
                              <w:color w:val="595959" w:themeColor="text1" w:themeTint="A6"/>
                              <w:sz w:val="20"/>
                              <w:szCs w:val="20"/>
                            </w:rPr>
                          </w:pPr>
                          <w:r>
                            <w:rPr>
                              <w:color w:val="595959" w:themeColor="text1" w:themeTint="A6"/>
                              <w:sz w:val="20"/>
                              <w:szCs w:val="20"/>
                            </w:rPr>
                            <w:t xml:space="preserve">                                      LONDON CAMPUS</w:t>
                          </w:r>
                        </w:p>
                      </w:txbxContent>
                    </v:textbox>
                    <w10:wrap anchorx="page" anchory="page"/>
                  </v:shape>
                </w:pict>
              </mc:Fallback>
            </mc:AlternateContent>
          </w:r>
        </w:p>
        <w:p w14:paraId="33D1D152" w14:textId="22B899CE" w:rsidR="00240FF4" w:rsidRDefault="00246BC1">
          <w:pPr>
            <w:rPr>
              <w:color w:val="FFFFFF" w:themeColor="background1"/>
              <w:kern w:val="0"/>
              <w:sz w:val="28"/>
              <w:szCs w:val="28"/>
              <w:lang w:val="en-US" w:eastAsia="en-US"/>
              <w14:ligatures w14:val="none"/>
            </w:rPr>
          </w:pPr>
          <w:r>
            <w:rPr>
              <w:color w:val="FFFFFF" w:themeColor="background1"/>
              <w:kern w:val="0"/>
              <w:sz w:val="28"/>
              <w:szCs w:val="28"/>
              <w:lang w:val="en-US" w:eastAsia="en-US"/>
              <w14:ligatures w14:val="none"/>
            </w:rPr>
            <w:t xml:space="preserve">                                                               </w:t>
          </w:r>
          <w:r>
            <w:rPr>
              <w:noProof/>
            </w:rPr>
            <w:drawing>
              <wp:inline distT="0" distB="0" distL="0" distR="0" wp14:anchorId="635FC283" wp14:editId="29FB3B52">
                <wp:extent cx="2026920" cy="480060"/>
                <wp:effectExtent l="0" t="0" r="0" b="0"/>
                <wp:docPr id="501178149" name="Picture 8"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London logo (002) – IHSC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43125" cy="483898"/>
                        </a:xfrm>
                        <a:prstGeom prst="rect">
                          <a:avLst/>
                        </a:prstGeom>
                        <a:noFill/>
                        <a:ln>
                          <a:noFill/>
                        </a:ln>
                      </pic:spPr>
                    </pic:pic>
                  </a:graphicData>
                </a:graphic>
              </wp:inline>
            </w:drawing>
          </w:r>
          <w:r w:rsidR="00240FF4">
            <w:rPr>
              <w:noProof/>
            </w:rPr>
            <mc:AlternateContent>
              <mc:Choice Requires="wps">
                <w:drawing>
                  <wp:anchor distT="0" distB="0" distL="114300" distR="114300" simplePos="0" relativeHeight="251662336" behindDoc="0" locked="0" layoutInCell="1" allowOverlap="1" wp14:anchorId="519B9A32" wp14:editId="34D9229C">
                    <wp:simplePos x="0" y="0"/>
                    <wp:positionH relativeFrom="column">
                      <wp:posOffset>1973580</wp:posOffset>
                    </wp:positionH>
                    <wp:positionV relativeFrom="paragraph">
                      <wp:posOffset>3212465</wp:posOffset>
                    </wp:positionV>
                    <wp:extent cx="3832860" cy="2796540"/>
                    <wp:effectExtent l="0" t="0" r="15240" b="22860"/>
                    <wp:wrapNone/>
                    <wp:docPr id="311082915" name="Text Box 3"/>
                    <wp:cNvGraphicFramePr/>
                    <a:graphic xmlns:a="http://schemas.openxmlformats.org/drawingml/2006/main">
                      <a:graphicData uri="http://schemas.microsoft.com/office/word/2010/wordprocessingShape">
                        <wps:wsp>
                          <wps:cNvSpPr txBox="1"/>
                          <wps:spPr>
                            <a:xfrm>
                              <a:off x="0" y="0"/>
                              <a:ext cx="3832860" cy="2796540"/>
                            </a:xfrm>
                            <a:prstGeom prst="rect">
                              <a:avLst/>
                            </a:prstGeom>
                            <a:solidFill>
                              <a:schemeClr val="lt1"/>
                            </a:solidFill>
                            <a:ln w="6350">
                              <a:solidFill>
                                <a:prstClr val="black"/>
                              </a:solidFill>
                            </a:ln>
                          </wps:spPr>
                          <wps:txbx>
                            <w:txbxContent>
                              <w:p w14:paraId="62CDC452" w14:textId="540BE404" w:rsidR="00240FF4" w:rsidRDefault="00240FF4" w:rsidP="00240FF4">
                                <w:r>
                                  <w:t>Module Name: Software Solution for Business</w:t>
                                </w:r>
                              </w:p>
                              <w:p w14:paraId="0AF1717B" w14:textId="4DC844A7" w:rsidR="00240FF4" w:rsidRDefault="00240FF4" w:rsidP="00240FF4">
                                <w:r>
                                  <w:t>Module Code: ACCA 4026</w:t>
                                </w:r>
                              </w:p>
                              <w:p w14:paraId="6B9B408A" w14:textId="77777777" w:rsidR="00240FF4" w:rsidRDefault="00240FF4" w:rsidP="00240FF4"/>
                              <w:p w14:paraId="3E07EB90" w14:textId="77777777" w:rsidR="00240FF4" w:rsidRDefault="00240FF4" w:rsidP="00240FF4">
                                <w:r>
                                  <w:t>Student Name: Hina Abubaker Babader</w:t>
                                </w:r>
                              </w:p>
                              <w:p w14:paraId="50E4CFD9" w14:textId="77777777" w:rsidR="00240FF4" w:rsidRDefault="00240FF4" w:rsidP="00240FF4">
                                <w:r>
                                  <w:t>Student ID: 2543921</w:t>
                                </w:r>
                              </w:p>
                              <w:p w14:paraId="19EF4F90" w14:textId="61566333" w:rsidR="00240FF4" w:rsidRDefault="00240FF4" w:rsidP="00240FF4">
                                <w:r>
                                  <w:t>Submission Date: 11/08/ 2026</w:t>
                                </w:r>
                              </w:p>
                              <w:p w14:paraId="0CCBFCBD" w14:textId="125035EB" w:rsidR="00240FF4" w:rsidRDefault="00240FF4" w:rsidP="00240FF4">
                                <w:r>
                                  <w:t>Lecturer’s Name: Rajeev Nath</w:t>
                                </w:r>
                              </w:p>
                              <w:p w14:paraId="581EB620" w14:textId="77777777" w:rsidR="00240FF4" w:rsidRDefault="00240F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9B9A32" id="Text Box 3" o:spid="_x0000_s1056" type="#_x0000_t202" style="position:absolute;margin-left:155.4pt;margin-top:252.95pt;width:301.8pt;height:220.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" fillcolor="white [3201]" strokeweight=".5pt">
                    <v:textbox>
                      <w:txbxContent>
                        <w:p w14:paraId="62CDC452" w14:textId="540BE404" w:rsidR="00240FF4" w:rsidRDefault="00240FF4" w:rsidP="00240FF4">
                          <w:r>
                            <w:t>Module Name: Software Solution for Business</w:t>
                          </w:r>
                        </w:p>
                        <w:p w14:paraId="0AF1717B" w14:textId="4DC844A7" w:rsidR="00240FF4" w:rsidRDefault="00240FF4" w:rsidP="00240FF4">
                          <w:r>
                            <w:t>Module Code: ACCA 4026</w:t>
                          </w:r>
                        </w:p>
                        <w:p w14:paraId="6B9B408A" w14:textId="77777777" w:rsidR="00240FF4" w:rsidRDefault="00240FF4" w:rsidP="00240FF4"/>
                        <w:p w14:paraId="3E07EB90" w14:textId="77777777" w:rsidR="00240FF4" w:rsidRDefault="00240FF4" w:rsidP="00240FF4">
                          <w:r>
                            <w:t>Student Name: Hina Abubaker Babader</w:t>
                          </w:r>
                        </w:p>
                        <w:p w14:paraId="50E4CFD9" w14:textId="77777777" w:rsidR="00240FF4" w:rsidRDefault="00240FF4" w:rsidP="00240FF4">
                          <w:r>
                            <w:t>Student ID: 2543921</w:t>
                          </w:r>
                        </w:p>
                        <w:p w14:paraId="19EF4F90" w14:textId="61566333" w:rsidR="00240FF4" w:rsidRDefault="00240FF4" w:rsidP="00240FF4">
                          <w:r>
                            <w:t>Submission Date: 11/08/ 2026</w:t>
                          </w:r>
                        </w:p>
                        <w:p w14:paraId="0CCBFCBD" w14:textId="125035EB" w:rsidR="00240FF4" w:rsidRDefault="00240FF4" w:rsidP="00240FF4">
                          <w:r>
                            <w:t>Lecturer’s Name: Rajeev Nath</w:t>
                          </w:r>
                        </w:p>
                        <w:p w14:paraId="581EB620" w14:textId="77777777" w:rsidR="00240FF4" w:rsidRDefault="00240FF4"/>
                      </w:txbxContent>
                    </v:textbox>
                  </v:shape>
                </w:pict>
              </mc:Fallback>
            </mc:AlternateContent>
          </w:r>
          <w:r w:rsidR="00240FF4">
            <w:rPr>
              <w:noProof/>
            </w:rPr>
            <mc:AlternateContent>
              <mc:Choice Requires="wps">
                <w:drawing>
                  <wp:anchor distT="0" distB="0" distL="114300" distR="114300" simplePos="0" relativeHeight="251660288" behindDoc="0" locked="0" layoutInCell="1" allowOverlap="1" wp14:anchorId="64C4A928" wp14:editId="5263969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40480" cy="209550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3840480" cy="209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EA4CC" w14:textId="2A06F082" w:rsidR="00240FF4" w:rsidRPr="00240FF4"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40FF4" w:rsidRPr="00240FF4">
                                      <w:rPr>
                                        <w:rFonts w:ascii="Arial" w:eastAsiaTheme="majorEastAsia" w:hAnsi="Arial" w:cs="Arial"/>
                                        <w:color w:val="262626" w:themeColor="text1" w:themeTint="D9"/>
                                        <w:sz w:val="72"/>
                                        <w:szCs w:val="72"/>
                                      </w:rPr>
                                      <w:t>SOFTWARE SOLUTIONS FOR BUSINESS</w:t>
                                    </w:r>
                                  </w:sdtContent>
                                </w:sdt>
                              </w:p>
                              <w:p w14:paraId="1984FF34" w14:textId="7B7E2078" w:rsidR="00240FF4" w:rsidRPr="00240FF4"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40FF4" w:rsidRPr="00240FF4">
                                      <w:rPr>
                                        <w:rFonts w:ascii="Arial" w:hAnsi="Arial" w:cs="Arial"/>
                                        <w:color w:val="404040" w:themeColor="text1" w:themeTint="BF"/>
                                        <w:sz w:val="36"/>
                                        <w:szCs w:val="36"/>
                                      </w:rPr>
                                      <w:t>ACCA4026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4C4A928" id="Text Box 30" o:spid="_x0000_s1057" type="#_x0000_t202" style="position:absolute;margin-left:0;margin-top:0;width:302.4pt;height:16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" filled="f" stroked="f" strokeweight=".5pt">
                    <v:textbox inset="0,0,0,0">
                      <w:txbxContent>
                        <w:p w14:paraId="547EA4CC" w14:textId="2A06F082" w:rsidR="00240FF4" w:rsidRPr="00240FF4"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40FF4" w:rsidRPr="00240FF4">
                                <w:rPr>
                                  <w:rFonts w:ascii="Arial" w:eastAsiaTheme="majorEastAsia" w:hAnsi="Arial" w:cs="Arial"/>
                                  <w:color w:val="262626" w:themeColor="text1" w:themeTint="D9"/>
                                  <w:sz w:val="72"/>
                                  <w:szCs w:val="72"/>
                                </w:rPr>
                                <w:t>SOFTWARE SOLUTIONS FOR BUSINESS</w:t>
                              </w:r>
                            </w:sdtContent>
                          </w:sdt>
                        </w:p>
                        <w:p w14:paraId="1984FF34" w14:textId="7B7E2078" w:rsidR="00240FF4" w:rsidRPr="00240FF4"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40FF4" w:rsidRPr="00240FF4">
                                <w:rPr>
                                  <w:rFonts w:ascii="Arial" w:hAnsi="Arial" w:cs="Arial"/>
                                  <w:color w:val="404040" w:themeColor="text1" w:themeTint="BF"/>
                                  <w:sz w:val="36"/>
                                  <w:szCs w:val="36"/>
                                </w:rPr>
                                <w:t>ACCA4026</w:t>
                              </w:r>
                            </w:sdtContent>
                          </w:sdt>
                        </w:p>
                      </w:txbxContent>
                    </v:textbox>
                    <w10:wrap anchorx="page" anchory="page"/>
                  </v:shape>
                </w:pict>
              </mc:Fallback>
            </mc:AlternateContent>
          </w:r>
          <w:r w:rsidR="00240FF4">
            <w:rPr>
              <w:color w:val="FFFFFF" w:themeColor="background1"/>
              <w:kern w:val="0"/>
              <w:sz w:val="28"/>
              <w:szCs w:val="28"/>
              <w:lang w:val="en-US" w:eastAsia="en-US"/>
              <w14:ligatures w14:val="none"/>
            </w:rPr>
            <w:br w:type="page"/>
          </w:r>
        </w:p>
      </w:sdtContent>
    </w:sdt>
    <w:p w14:paraId="75A7A282" w14:textId="69854BE9" w:rsidR="00BA640B" w:rsidRPr="00D66A8C" w:rsidRDefault="00B1664B">
      <w:pPr>
        <w:rPr>
          <w:rFonts w:ascii="Arial" w:hAnsi="Arial" w:cs="Arial"/>
          <w:kern w:val="0"/>
          <w:sz w:val="2"/>
          <w:szCs w:val="22"/>
          <w:lang w:val="en-US" w:eastAsia="en-US"/>
          <w14:ligatures w14:val="none"/>
        </w:rPr>
      </w:pPr>
      <w:r>
        <w:rPr>
          <w:noProof/>
        </w:rPr>
        <w:lastRenderedPageBreak/>
        <mc:AlternateContent>
          <mc:Choice Requires="wps">
            <w:drawing>
              <wp:inline distT="0" distB="0" distL="0" distR="0" wp14:anchorId="27AC2C24" wp14:editId="6ED12BAC">
                <wp:extent cx="304800" cy="304800"/>
                <wp:effectExtent l="0" t="0" r="0" b="0"/>
                <wp:docPr id="930162649" name="Rectangle 4" descr="UWTSD London | Linked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9C8D2B" id="Rectangle 4" o:spid="_x0000_s1026" alt="UWTSD London | LinkedI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dt>
      <w:sdtPr>
        <w:rPr>
          <w:rFonts w:ascii="Arial" w:eastAsiaTheme="minorEastAsia" w:hAnsi="Arial" w:cs="Arial"/>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Pr="00D66A8C" w:rsidRDefault="00C8739F">
          <w:pPr>
            <w:pStyle w:val="TOCHeading"/>
            <w:rPr>
              <w:rFonts w:ascii="Arial" w:hAnsi="Arial" w:cs="Arial"/>
            </w:rPr>
          </w:pPr>
          <w:r w:rsidRPr="00D66A8C">
            <w:rPr>
              <w:rFonts w:ascii="Arial" w:hAnsi="Arial" w:cs="Arial"/>
            </w:rPr>
            <w:t>Contents</w:t>
          </w:r>
        </w:p>
        <w:p w14:paraId="6E5615BD" w14:textId="5ABC07FC" w:rsidR="00C8739F" w:rsidRPr="00D66A8C" w:rsidRDefault="00C8739F">
          <w:pPr>
            <w:pStyle w:val="TOC1"/>
            <w:tabs>
              <w:tab w:val="right" w:leader="dot" w:pos="9016"/>
            </w:tabs>
            <w:rPr>
              <w:rFonts w:ascii="Arial" w:hAnsi="Arial" w:cs="Arial"/>
              <w:noProof/>
            </w:rPr>
          </w:pPr>
          <w:r w:rsidRPr="00D66A8C">
            <w:rPr>
              <w:rFonts w:ascii="Arial" w:hAnsi="Arial" w:cs="Arial"/>
            </w:rPr>
            <w:fldChar w:fldCharType="begin"/>
          </w:r>
          <w:r w:rsidRPr="00D66A8C">
            <w:rPr>
              <w:rFonts w:ascii="Arial" w:hAnsi="Arial" w:cs="Arial"/>
            </w:rPr>
            <w:instrText xml:space="preserve"> TOC \o "1-3" \h \z \u </w:instrText>
          </w:r>
          <w:r w:rsidRPr="00D66A8C">
            <w:rPr>
              <w:rFonts w:ascii="Arial" w:hAnsi="Arial" w:cs="Arial"/>
            </w:rPr>
            <w:fldChar w:fldCharType="separate"/>
          </w:r>
          <w:hyperlink w:anchor="_Toc232436425" w:history="1">
            <w:r w:rsidRPr="00D66A8C">
              <w:rPr>
                <w:rStyle w:val="Hyperlink"/>
                <w:rFonts w:ascii="Arial" w:hAnsi="Arial" w:cs="Arial"/>
                <w:noProof/>
              </w:rPr>
              <w:t>Introduction</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_Toc232436425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1</w:t>
            </w:r>
            <w:r w:rsidRPr="00D66A8C">
              <w:rPr>
                <w:rFonts w:ascii="Arial" w:hAnsi="Arial" w:cs="Arial"/>
                <w:noProof/>
                <w:webHidden/>
              </w:rPr>
              <w:fldChar w:fldCharType="end"/>
            </w:r>
          </w:hyperlink>
        </w:p>
        <w:p w14:paraId="778CD703" w14:textId="47DB4CA9" w:rsidR="00C8739F" w:rsidRPr="00D66A8C" w:rsidRDefault="00C8739F">
          <w:pPr>
            <w:pStyle w:val="TOC1"/>
            <w:tabs>
              <w:tab w:val="right" w:leader="dot" w:pos="9016"/>
            </w:tabs>
            <w:rPr>
              <w:rFonts w:ascii="Arial" w:hAnsi="Arial" w:cs="Arial"/>
              <w:noProof/>
            </w:rPr>
          </w:pPr>
          <w:hyperlink w:anchor="_Toc232436426" w:history="1">
            <w:r w:rsidRPr="00D66A8C">
              <w:rPr>
                <w:rStyle w:val="Hyperlink"/>
                <w:rFonts w:ascii="Arial" w:hAnsi="Arial" w:cs="Arial"/>
                <w:noProof/>
              </w:rPr>
              <w:t>Task 1. e-Commerce Website builders/software solutions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_Toc232436426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1</w:t>
            </w:r>
            <w:r w:rsidRPr="00D66A8C">
              <w:rPr>
                <w:rFonts w:ascii="Arial" w:hAnsi="Arial" w:cs="Arial"/>
                <w:noProof/>
                <w:webHidden/>
              </w:rPr>
              <w:fldChar w:fldCharType="end"/>
            </w:r>
          </w:hyperlink>
        </w:p>
        <w:p w14:paraId="712188E5" w14:textId="2BE97212" w:rsidR="00C8739F" w:rsidRPr="00D66A8C" w:rsidRDefault="00C8739F">
          <w:pPr>
            <w:pStyle w:val="TOC2"/>
            <w:tabs>
              <w:tab w:val="right" w:leader="dot" w:pos="9016"/>
            </w:tabs>
            <w:rPr>
              <w:rFonts w:ascii="Arial" w:hAnsi="Arial" w:cs="Arial"/>
              <w:noProof/>
            </w:rPr>
          </w:pPr>
          <w:hyperlink w:anchor="_Toc232436427" w:history="1">
            <w:r w:rsidRPr="00D66A8C">
              <w:rPr>
                <w:rStyle w:val="Hyperlink"/>
                <w:rFonts w:ascii="Arial" w:hAnsi="Arial" w:cs="Arial"/>
                <w:noProof/>
              </w:rPr>
              <w:t>1.1 Wix</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_Toc232436427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1</w:t>
            </w:r>
            <w:r w:rsidRPr="00D66A8C">
              <w:rPr>
                <w:rFonts w:ascii="Arial" w:hAnsi="Arial" w:cs="Arial"/>
                <w:noProof/>
                <w:webHidden/>
              </w:rPr>
              <w:fldChar w:fldCharType="end"/>
            </w:r>
          </w:hyperlink>
        </w:p>
        <w:p w14:paraId="2E8DAE4E" w14:textId="1C9F5FB6" w:rsidR="00C8739F" w:rsidRPr="00D66A8C" w:rsidRDefault="00C8739F">
          <w:pPr>
            <w:pStyle w:val="TOC2"/>
            <w:tabs>
              <w:tab w:val="right" w:leader="dot" w:pos="9016"/>
            </w:tabs>
            <w:rPr>
              <w:rFonts w:ascii="Arial" w:hAnsi="Arial" w:cs="Arial"/>
              <w:noProof/>
            </w:rPr>
          </w:pPr>
          <w:hyperlink w:anchor="_Toc232436428" w:history="1">
            <w:r w:rsidRPr="00D66A8C">
              <w:rPr>
                <w:rStyle w:val="Hyperlink"/>
                <w:rFonts w:ascii="Arial" w:hAnsi="Arial" w:cs="Arial"/>
                <w:noProof/>
              </w:rPr>
              <w:t>1.2 Shopify</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_Toc232436428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1</w:t>
            </w:r>
            <w:r w:rsidRPr="00D66A8C">
              <w:rPr>
                <w:rFonts w:ascii="Arial" w:hAnsi="Arial" w:cs="Arial"/>
                <w:noProof/>
                <w:webHidden/>
              </w:rPr>
              <w:fldChar w:fldCharType="end"/>
            </w:r>
          </w:hyperlink>
        </w:p>
        <w:p w14:paraId="0C64BC95" w14:textId="6C1FD6AA" w:rsidR="00C8739F" w:rsidRPr="00D66A8C" w:rsidRDefault="00C8739F">
          <w:pPr>
            <w:pStyle w:val="TOC1"/>
            <w:tabs>
              <w:tab w:val="right" w:leader="dot" w:pos="9016"/>
            </w:tabs>
            <w:rPr>
              <w:rFonts w:ascii="Arial" w:hAnsi="Arial" w:cs="Arial"/>
              <w:noProof/>
            </w:rPr>
          </w:pPr>
          <w:hyperlink w:anchor="_Toc232436429" w:history="1">
            <w:r w:rsidRPr="00D66A8C">
              <w:rPr>
                <w:rStyle w:val="Hyperlink"/>
                <w:rFonts w:ascii="Arial" w:hAnsi="Arial" w:cs="Arial"/>
                <w:noProof/>
              </w:rPr>
              <w:t>Task 2. Mind-map of contemporary software applications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_Toc232436429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1</w:t>
            </w:r>
            <w:r w:rsidRPr="00D66A8C">
              <w:rPr>
                <w:rFonts w:ascii="Arial" w:hAnsi="Arial" w:cs="Arial"/>
                <w:noProof/>
                <w:webHidden/>
              </w:rPr>
              <w:fldChar w:fldCharType="end"/>
            </w:r>
          </w:hyperlink>
        </w:p>
        <w:p w14:paraId="0FA3563B" w14:textId="395BE0F3" w:rsidR="00C8739F" w:rsidRPr="00D66A8C" w:rsidRDefault="00C8739F">
          <w:pPr>
            <w:pStyle w:val="TOC2"/>
            <w:tabs>
              <w:tab w:val="right" w:leader="dot" w:pos="9016"/>
            </w:tabs>
            <w:rPr>
              <w:rFonts w:ascii="Arial" w:hAnsi="Arial" w:cs="Arial"/>
              <w:noProof/>
            </w:rPr>
          </w:pPr>
          <w:hyperlink w:anchor="_Toc232436430" w:history="1">
            <w:r w:rsidRPr="00D66A8C">
              <w:rPr>
                <w:rStyle w:val="Hyperlink"/>
                <w:rFonts w:ascii="Arial" w:hAnsi="Arial" w:cs="Arial"/>
                <w:noProof/>
              </w:rPr>
              <w:t>2.1 Describe mind mapping and explain the benefits of using mind mapping</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_Toc232436430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1</w:t>
            </w:r>
            <w:r w:rsidRPr="00D66A8C">
              <w:rPr>
                <w:rFonts w:ascii="Arial" w:hAnsi="Arial" w:cs="Arial"/>
                <w:noProof/>
                <w:webHidden/>
              </w:rPr>
              <w:fldChar w:fldCharType="end"/>
            </w:r>
          </w:hyperlink>
        </w:p>
        <w:p w14:paraId="082FCE75" w14:textId="47F11753" w:rsidR="00C8739F" w:rsidRPr="00D66A8C" w:rsidRDefault="00C8739F">
          <w:pPr>
            <w:pStyle w:val="TOC2"/>
            <w:tabs>
              <w:tab w:val="right" w:leader="dot" w:pos="9016"/>
            </w:tabs>
            <w:rPr>
              <w:rFonts w:ascii="Arial" w:hAnsi="Arial" w:cs="Arial"/>
              <w:noProof/>
            </w:rPr>
          </w:pPr>
          <w:hyperlink w:anchor="_Toc232436431" w:history="1">
            <w:r w:rsidRPr="00D66A8C">
              <w:rPr>
                <w:rStyle w:val="Hyperlink"/>
                <w:rFonts w:ascii="Arial" w:hAnsi="Arial" w:cs="Arial"/>
                <w:noProof/>
              </w:rPr>
              <w:t>2.2 Create a mind map of contemporary software applications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_Toc232436431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2D101ABF" w14:textId="54FD72C9" w:rsidR="00C8739F" w:rsidRPr="00D66A8C" w:rsidRDefault="00C8739F">
          <w:pPr>
            <w:pStyle w:val="TOC1"/>
            <w:tabs>
              <w:tab w:val="right" w:leader="dot" w:pos="9016"/>
            </w:tabs>
            <w:rPr>
              <w:rFonts w:ascii="Arial" w:hAnsi="Arial" w:cs="Arial"/>
              <w:noProof/>
            </w:rPr>
          </w:pPr>
          <w:hyperlink w:anchor="_Toc232436432" w:history="1">
            <w:r w:rsidRPr="00D66A8C">
              <w:rPr>
                <w:rStyle w:val="Hyperlink"/>
                <w:rFonts w:ascii="Arial" w:hAnsi="Arial" w:cs="Arial"/>
                <w:noProof/>
              </w:rPr>
              <w:t>Task 3. Office Applications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_Toc232436432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5DDEECB9" w14:textId="406F0758" w:rsidR="00C8739F" w:rsidRPr="00D66A8C" w:rsidRDefault="00C8739F">
          <w:pPr>
            <w:pStyle w:val="TOC1"/>
            <w:tabs>
              <w:tab w:val="right" w:leader="dot" w:pos="9016"/>
            </w:tabs>
            <w:rPr>
              <w:rFonts w:ascii="Arial" w:hAnsi="Arial" w:cs="Arial"/>
              <w:noProof/>
            </w:rPr>
          </w:pPr>
          <w:hyperlink w:anchor="_Toc232436433" w:history="1">
            <w:r w:rsidRPr="00D66A8C">
              <w:rPr>
                <w:rStyle w:val="Hyperlink"/>
                <w:rFonts w:ascii="Arial" w:hAnsi="Arial" w:cs="Arial"/>
                <w:noProof/>
              </w:rPr>
              <w:t>3.1 Four office software solutions for business operations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_Toc232436433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4C2C5F28" w14:textId="19E6F405" w:rsidR="00C8739F" w:rsidRPr="00D66A8C" w:rsidRDefault="00C8739F">
          <w:pPr>
            <w:pStyle w:val="TOC2"/>
            <w:tabs>
              <w:tab w:val="right" w:leader="dot" w:pos="9016"/>
            </w:tabs>
            <w:rPr>
              <w:rFonts w:ascii="Arial" w:hAnsi="Arial" w:cs="Arial"/>
              <w:noProof/>
            </w:rPr>
          </w:pPr>
          <w:hyperlink w:anchor="_Toc232436434" w:history="1">
            <w:r w:rsidRPr="00D66A8C">
              <w:rPr>
                <w:rStyle w:val="Hyperlink"/>
                <w:rFonts w:ascii="Arial" w:hAnsi="Arial" w:cs="Arial"/>
                <w:noProof/>
              </w:rPr>
              <w:t>Ms Word</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_Toc232436434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5D4B553A" w14:textId="543B5642" w:rsidR="00C8739F" w:rsidRPr="00D66A8C" w:rsidRDefault="00C8739F">
          <w:pPr>
            <w:pStyle w:val="TOC2"/>
            <w:tabs>
              <w:tab w:val="right" w:leader="dot" w:pos="9016"/>
            </w:tabs>
            <w:rPr>
              <w:rFonts w:ascii="Arial" w:hAnsi="Arial" w:cs="Arial"/>
              <w:noProof/>
            </w:rPr>
          </w:pPr>
          <w:hyperlink w:anchor="_Toc232436435" w:history="1">
            <w:r w:rsidRPr="00D66A8C">
              <w:rPr>
                <w:rStyle w:val="Hyperlink"/>
                <w:rFonts w:ascii="Arial" w:hAnsi="Arial" w:cs="Arial"/>
                <w:noProof/>
              </w:rPr>
              <w:t>Ms Excel</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_Toc232436435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2E1167CA" w14:textId="715CE6E2" w:rsidR="00C8739F" w:rsidRPr="00D66A8C" w:rsidRDefault="00C8739F">
          <w:pPr>
            <w:pStyle w:val="TOC2"/>
            <w:tabs>
              <w:tab w:val="right" w:leader="dot" w:pos="9016"/>
            </w:tabs>
            <w:rPr>
              <w:rFonts w:ascii="Arial" w:hAnsi="Arial" w:cs="Arial"/>
              <w:noProof/>
            </w:rPr>
          </w:pPr>
          <w:hyperlink w:anchor="_Toc232436436" w:history="1">
            <w:r w:rsidRPr="00D66A8C">
              <w:rPr>
                <w:rStyle w:val="Hyperlink"/>
                <w:rFonts w:ascii="Arial" w:hAnsi="Arial" w:cs="Arial"/>
                <w:noProof/>
              </w:rPr>
              <w:t>Ms PowerPoint</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_Toc232436436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6CC7826D" w14:textId="1FFA534B" w:rsidR="00C8739F" w:rsidRPr="00D66A8C" w:rsidRDefault="00C8739F">
          <w:pPr>
            <w:pStyle w:val="TOC2"/>
            <w:tabs>
              <w:tab w:val="right" w:leader="dot" w:pos="9016"/>
            </w:tabs>
            <w:rPr>
              <w:rFonts w:ascii="Arial" w:hAnsi="Arial" w:cs="Arial"/>
              <w:noProof/>
            </w:rPr>
          </w:pPr>
          <w:hyperlink w:anchor="_Toc232436437" w:history="1">
            <w:r w:rsidRPr="00D66A8C">
              <w:rPr>
                <w:rStyle w:val="Hyperlink"/>
                <w:rFonts w:ascii="Arial" w:hAnsi="Arial" w:cs="Arial"/>
                <w:noProof/>
              </w:rPr>
              <w:t>Ms Access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_Toc232436437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3CE38BD4" w14:textId="5CD351C2" w:rsidR="00C8739F" w:rsidRPr="00D66A8C" w:rsidRDefault="00C8739F">
          <w:pPr>
            <w:pStyle w:val="TOC2"/>
            <w:tabs>
              <w:tab w:val="right" w:leader="dot" w:pos="9016"/>
            </w:tabs>
            <w:rPr>
              <w:rFonts w:ascii="Arial" w:hAnsi="Arial" w:cs="Arial"/>
              <w:noProof/>
            </w:rPr>
          </w:pPr>
          <w:hyperlink w:anchor="_Toc232436438" w:history="1">
            <w:r w:rsidRPr="00D66A8C">
              <w:rPr>
                <w:rStyle w:val="Hyperlink"/>
                <w:rFonts w:ascii="Arial" w:hAnsi="Arial" w:cs="Arial"/>
                <w:noProof/>
              </w:rPr>
              <w:t>3.2 Test any two features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_Toc232436438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00782427" w14:textId="0A157BEF" w:rsidR="00C8739F" w:rsidRPr="00D66A8C" w:rsidRDefault="00C8739F">
          <w:pPr>
            <w:pStyle w:val="TOC2"/>
            <w:tabs>
              <w:tab w:val="right" w:leader="dot" w:pos="9016"/>
            </w:tabs>
            <w:rPr>
              <w:rFonts w:ascii="Arial" w:hAnsi="Arial" w:cs="Arial"/>
              <w:noProof/>
            </w:rPr>
          </w:pPr>
          <w:hyperlink w:anchor="_Toc232436439" w:history="1">
            <w:r w:rsidRPr="00D66A8C">
              <w:rPr>
                <w:rStyle w:val="Hyperlink"/>
                <w:rFonts w:ascii="Arial" w:hAnsi="Arial" w:cs="Arial"/>
                <w:noProof/>
              </w:rPr>
              <w:t>Mail Merge</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_Toc232436439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2</w:t>
            </w:r>
            <w:r w:rsidRPr="00D66A8C">
              <w:rPr>
                <w:rFonts w:ascii="Arial" w:hAnsi="Arial" w:cs="Arial"/>
                <w:noProof/>
                <w:webHidden/>
              </w:rPr>
              <w:fldChar w:fldCharType="end"/>
            </w:r>
          </w:hyperlink>
        </w:p>
        <w:p w14:paraId="1C0FA15F" w14:textId="38E91A92" w:rsidR="00C8739F" w:rsidRPr="00D66A8C" w:rsidRDefault="00C8739F">
          <w:pPr>
            <w:pStyle w:val="TOC2"/>
            <w:tabs>
              <w:tab w:val="right" w:leader="dot" w:pos="9016"/>
            </w:tabs>
            <w:rPr>
              <w:rFonts w:ascii="Arial" w:hAnsi="Arial" w:cs="Arial"/>
              <w:noProof/>
            </w:rPr>
          </w:pPr>
          <w:hyperlink w:anchor="_Toc232436440" w:history="1">
            <w:r w:rsidRPr="00D66A8C">
              <w:rPr>
                <w:rStyle w:val="Hyperlink"/>
                <w:rFonts w:ascii="Arial" w:hAnsi="Arial" w:cs="Arial"/>
                <w:noProof/>
              </w:rPr>
              <w:t>IF Statement</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_Toc232436440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1EAE6BA4" w14:textId="4AD64E76" w:rsidR="00C8739F" w:rsidRPr="00D66A8C" w:rsidRDefault="00C8739F">
          <w:pPr>
            <w:pStyle w:val="TOC1"/>
            <w:tabs>
              <w:tab w:val="right" w:leader="dot" w:pos="9016"/>
            </w:tabs>
            <w:rPr>
              <w:rFonts w:ascii="Arial" w:hAnsi="Arial" w:cs="Arial"/>
              <w:noProof/>
            </w:rPr>
          </w:pPr>
          <w:hyperlink w:anchor="_Toc232436441" w:history="1">
            <w:r w:rsidRPr="00D66A8C">
              <w:rPr>
                <w:rStyle w:val="Hyperlink"/>
                <w:rFonts w:ascii="Arial" w:hAnsi="Arial" w:cs="Arial"/>
                <w:noProof/>
              </w:rPr>
              <w:t>Task 4. Communication and Collaboration applications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_Toc232436441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2464456A" w14:textId="2C33F5CD" w:rsidR="00C8739F" w:rsidRPr="00D66A8C" w:rsidRDefault="00C8739F">
          <w:pPr>
            <w:pStyle w:val="TOC1"/>
            <w:tabs>
              <w:tab w:val="right" w:leader="dot" w:pos="9016"/>
            </w:tabs>
            <w:rPr>
              <w:rFonts w:ascii="Arial" w:hAnsi="Arial" w:cs="Arial"/>
              <w:noProof/>
            </w:rPr>
          </w:pPr>
          <w:hyperlink w:anchor="_Toc232436442" w:history="1">
            <w:r w:rsidRPr="00D66A8C">
              <w:rPr>
                <w:rStyle w:val="Hyperlink"/>
                <w:rFonts w:ascii="Arial" w:hAnsi="Arial" w:cs="Arial"/>
                <w:noProof/>
              </w:rPr>
              <w:t>4.1 One contemporary Communication and one Online Collaboration</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_Toc232436442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35C7B2A3" w14:textId="4D9B71DB" w:rsidR="00C8739F" w:rsidRPr="00D66A8C" w:rsidRDefault="00C8739F">
          <w:pPr>
            <w:pStyle w:val="TOC2"/>
            <w:tabs>
              <w:tab w:val="right" w:leader="dot" w:pos="9016"/>
            </w:tabs>
            <w:rPr>
              <w:rFonts w:ascii="Arial" w:hAnsi="Arial" w:cs="Arial"/>
              <w:noProof/>
            </w:rPr>
          </w:pPr>
          <w:hyperlink w:anchor="_Toc232436443" w:history="1">
            <w:r w:rsidRPr="00D66A8C">
              <w:rPr>
                <w:rStyle w:val="Hyperlink"/>
                <w:rFonts w:ascii="Arial" w:hAnsi="Arial" w:cs="Arial"/>
                <w:noProof/>
              </w:rPr>
              <w:t>Gmail</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_Toc232436443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491CDF1C" w14:textId="4135023F" w:rsidR="00C8739F" w:rsidRPr="00D66A8C" w:rsidRDefault="00C8739F">
          <w:pPr>
            <w:pStyle w:val="TOC2"/>
            <w:tabs>
              <w:tab w:val="right" w:leader="dot" w:pos="9016"/>
            </w:tabs>
            <w:rPr>
              <w:rFonts w:ascii="Arial" w:hAnsi="Arial" w:cs="Arial"/>
              <w:noProof/>
            </w:rPr>
          </w:pPr>
          <w:hyperlink w:anchor="_Toc232436444" w:history="1">
            <w:r w:rsidRPr="00D66A8C">
              <w:rPr>
                <w:rStyle w:val="Hyperlink"/>
                <w:rFonts w:ascii="Arial" w:hAnsi="Arial" w:cs="Arial"/>
                <w:noProof/>
              </w:rPr>
              <w:t>Zoom</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_Toc232436444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73A806B1" w14:textId="13A3ED43" w:rsidR="00C8739F" w:rsidRPr="00D66A8C" w:rsidRDefault="00C8739F">
          <w:pPr>
            <w:pStyle w:val="TOC2"/>
            <w:tabs>
              <w:tab w:val="right" w:leader="dot" w:pos="9016"/>
            </w:tabs>
            <w:rPr>
              <w:rFonts w:ascii="Arial" w:hAnsi="Arial" w:cs="Arial"/>
              <w:noProof/>
            </w:rPr>
          </w:pPr>
          <w:hyperlink w:anchor="_Toc232436445" w:history="1">
            <w:r w:rsidRPr="00D66A8C">
              <w:rPr>
                <w:rStyle w:val="Hyperlink"/>
                <w:rFonts w:ascii="Arial" w:hAnsi="Arial" w:cs="Arial"/>
                <w:noProof/>
              </w:rPr>
              <w:t>4.2 Test one feature of a freely available Communication (1) and one feature of a Collaboration (1) application</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_Toc232436445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1015A61F" w14:textId="1AE536AA" w:rsidR="00C8739F" w:rsidRPr="00D66A8C" w:rsidRDefault="00C8739F">
          <w:pPr>
            <w:pStyle w:val="TOC2"/>
            <w:tabs>
              <w:tab w:val="right" w:leader="dot" w:pos="9016"/>
            </w:tabs>
            <w:rPr>
              <w:rFonts w:ascii="Arial" w:hAnsi="Arial" w:cs="Arial"/>
              <w:noProof/>
            </w:rPr>
          </w:pPr>
          <w:hyperlink w:anchor="_Toc232436446" w:history="1">
            <w:r w:rsidRPr="00D66A8C">
              <w:rPr>
                <w:rStyle w:val="Hyperlink"/>
                <w:rFonts w:ascii="Arial" w:hAnsi="Arial" w:cs="Arial"/>
                <w:noProof/>
              </w:rPr>
              <w:t>Gmail</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_Toc232436446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2992A371" w14:textId="4554B900" w:rsidR="00C8739F" w:rsidRPr="00D66A8C" w:rsidRDefault="00C8739F">
          <w:pPr>
            <w:pStyle w:val="TOC2"/>
            <w:tabs>
              <w:tab w:val="right" w:leader="dot" w:pos="9016"/>
            </w:tabs>
            <w:rPr>
              <w:rFonts w:ascii="Arial" w:hAnsi="Arial" w:cs="Arial"/>
              <w:noProof/>
            </w:rPr>
          </w:pPr>
          <w:hyperlink w:anchor="_Toc232436447" w:history="1">
            <w:r w:rsidRPr="00D66A8C">
              <w:rPr>
                <w:rStyle w:val="Hyperlink"/>
                <w:rFonts w:ascii="Arial" w:hAnsi="Arial" w:cs="Arial"/>
                <w:noProof/>
              </w:rPr>
              <w:t>Zoom</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_Toc232436447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3</w:t>
            </w:r>
            <w:r w:rsidRPr="00D66A8C">
              <w:rPr>
                <w:rFonts w:ascii="Arial" w:hAnsi="Arial" w:cs="Arial"/>
                <w:noProof/>
                <w:webHidden/>
              </w:rPr>
              <w:fldChar w:fldCharType="end"/>
            </w:r>
          </w:hyperlink>
        </w:p>
        <w:p w14:paraId="7994F805" w14:textId="5B0E156E" w:rsidR="00C8739F" w:rsidRPr="00D66A8C" w:rsidRDefault="00C8739F">
          <w:pPr>
            <w:pStyle w:val="TOC1"/>
            <w:tabs>
              <w:tab w:val="right" w:leader="dot" w:pos="9016"/>
            </w:tabs>
            <w:rPr>
              <w:rFonts w:ascii="Arial" w:hAnsi="Arial" w:cs="Arial"/>
              <w:noProof/>
            </w:rPr>
          </w:pPr>
          <w:hyperlink w:anchor="_Toc232436448" w:history="1">
            <w:r w:rsidRPr="00D66A8C">
              <w:rPr>
                <w:rStyle w:val="Hyperlink"/>
                <w:rFonts w:ascii="Arial" w:hAnsi="Arial" w:cs="Arial"/>
                <w:noProof/>
              </w:rPr>
              <w:t>Conclusion</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_Toc232436448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4</w:t>
            </w:r>
            <w:r w:rsidRPr="00D66A8C">
              <w:rPr>
                <w:rFonts w:ascii="Arial" w:hAnsi="Arial" w:cs="Arial"/>
                <w:noProof/>
                <w:webHidden/>
              </w:rPr>
              <w:fldChar w:fldCharType="end"/>
            </w:r>
          </w:hyperlink>
        </w:p>
        <w:p w14:paraId="62FBCD14" w14:textId="60458E05" w:rsidR="00C8739F" w:rsidRPr="00D66A8C" w:rsidRDefault="00C8739F">
          <w:pPr>
            <w:pStyle w:val="TOC1"/>
            <w:tabs>
              <w:tab w:val="right" w:leader="dot" w:pos="9016"/>
            </w:tabs>
            <w:rPr>
              <w:rFonts w:ascii="Arial" w:hAnsi="Arial" w:cs="Arial"/>
              <w:noProof/>
            </w:rPr>
          </w:pPr>
          <w:hyperlink w:anchor="_Toc232436449" w:history="1">
            <w:r w:rsidRPr="00D66A8C">
              <w:rPr>
                <w:rStyle w:val="Hyperlink"/>
                <w:rFonts w:ascii="Arial" w:hAnsi="Arial" w:cs="Arial"/>
                <w:noProof/>
              </w:rPr>
              <w:t>References</w:t>
            </w:r>
            <w:r w:rsidRPr="00D66A8C">
              <w:rPr>
                <w:rFonts w:ascii="Arial" w:hAnsi="Arial" w:cs="Arial"/>
                <w:noProof/>
                <w:webHidden/>
              </w:rPr>
              <w:tab/>
            </w:r>
            <w:r w:rsidRPr="00D66A8C">
              <w:rPr>
                <w:rFonts w:ascii="Arial" w:hAnsi="Arial" w:cs="Arial"/>
                <w:noProof/>
                <w:webHidden/>
              </w:rPr>
              <w:fldChar w:fldCharType="begin"/>
            </w:r>
            <w:r w:rsidRPr="00D66A8C">
              <w:rPr>
                <w:rFonts w:ascii="Arial" w:hAnsi="Arial" w:cs="Arial"/>
                <w:noProof/>
                <w:webHidden/>
              </w:rPr>
              <w:instrText xml:space="preserve"> PAGEREF _Toc232436449 \h </w:instrText>
            </w:r>
            <w:r w:rsidRPr="00D66A8C">
              <w:rPr>
                <w:rFonts w:ascii="Arial" w:hAnsi="Arial" w:cs="Arial"/>
                <w:noProof/>
                <w:webHidden/>
              </w:rPr>
            </w:r>
            <w:r w:rsidRPr="00D66A8C">
              <w:rPr>
                <w:rFonts w:ascii="Arial" w:hAnsi="Arial" w:cs="Arial"/>
                <w:noProof/>
                <w:webHidden/>
              </w:rPr>
              <w:fldChar w:fldCharType="separate"/>
            </w:r>
            <w:r w:rsidRPr="00D66A8C">
              <w:rPr>
                <w:rFonts w:ascii="Arial" w:hAnsi="Arial" w:cs="Arial"/>
                <w:noProof/>
                <w:webHidden/>
              </w:rPr>
              <w:t>4</w:t>
            </w:r>
            <w:r w:rsidRPr="00D66A8C">
              <w:rPr>
                <w:rFonts w:ascii="Arial" w:hAnsi="Arial" w:cs="Arial"/>
                <w:noProof/>
                <w:webHidden/>
              </w:rPr>
              <w:fldChar w:fldCharType="end"/>
            </w:r>
          </w:hyperlink>
        </w:p>
        <w:p w14:paraId="036A2A87" w14:textId="70F75C71" w:rsidR="00C8739F" w:rsidRPr="00D66A8C" w:rsidRDefault="00C8739F">
          <w:pPr>
            <w:rPr>
              <w:rFonts w:ascii="Arial" w:hAnsi="Arial" w:cs="Arial"/>
            </w:rPr>
          </w:pPr>
          <w:r w:rsidRPr="00D66A8C">
            <w:rPr>
              <w:rFonts w:ascii="Arial" w:hAnsi="Arial" w:cs="Arial"/>
              <w:b/>
              <w:bCs/>
            </w:rPr>
            <w:fldChar w:fldCharType="end"/>
          </w:r>
        </w:p>
      </w:sdtContent>
    </w:sdt>
    <w:p w14:paraId="43FB8F7E" w14:textId="77777777" w:rsidR="00BA640B" w:rsidRPr="00D66A8C" w:rsidRDefault="00BA640B">
      <w:pPr>
        <w:rPr>
          <w:rFonts w:ascii="Arial" w:hAnsi="Arial" w:cs="Arial"/>
        </w:rPr>
      </w:pPr>
      <w:r w:rsidRPr="00D66A8C">
        <w:rPr>
          <w:rFonts w:ascii="Arial" w:hAnsi="Arial" w:cs="Arial"/>
        </w:rPr>
        <w:br w:type="page"/>
      </w:r>
    </w:p>
    <w:p w14:paraId="003767B1" w14:textId="77777777" w:rsidR="00BA640B" w:rsidRPr="00D66A8C" w:rsidRDefault="00BA640B" w:rsidP="00BA640B">
      <w:pPr>
        <w:rPr>
          <w:rFonts w:ascii="Arial" w:hAnsi="Arial" w:cs="Arial"/>
        </w:rPr>
        <w:sectPr w:rsidR="00BA640B" w:rsidRPr="00D66A8C" w:rsidSect="00C67867">
          <w:footerReference w:type="default" r:id="rId10"/>
          <w:pgSz w:w="11906" w:h="16838"/>
          <w:pgMar w:top="1440" w:right="1440" w:bottom="1440" w:left="1440" w:header="708" w:footer="708" w:gutter="0"/>
          <w:pgNumType w:start="0"/>
          <w:cols w:space="708"/>
          <w:titlePg/>
          <w:docGrid w:linePitch="360"/>
        </w:sectPr>
      </w:pPr>
    </w:p>
    <w:p w14:paraId="262F3BDA" w14:textId="604B4DFB" w:rsidR="00BA640B" w:rsidRPr="00D66A8C" w:rsidRDefault="00BA640B" w:rsidP="005C5869">
      <w:pPr>
        <w:pStyle w:val="Heading1"/>
        <w:rPr>
          <w:rFonts w:ascii="Arial" w:hAnsi="Arial" w:cs="Arial"/>
        </w:rPr>
      </w:pPr>
      <w:bookmarkStart w:id="0" w:name="_Toc232436425"/>
      <w:r w:rsidRPr="00D66A8C">
        <w:rPr>
          <w:rFonts w:ascii="Arial" w:hAnsi="Arial" w:cs="Arial"/>
        </w:rPr>
        <w:lastRenderedPageBreak/>
        <w:t>Introduction</w:t>
      </w:r>
      <w:bookmarkEnd w:id="0"/>
    </w:p>
    <w:p w14:paraId="7B5950DF" w14:textId="77777777" w:rsidR="00C8739F" w:rsidRPr="00D66A8C" w:rsidRDefault="00C8739F" w:rsidP="00BA640B">
      <w:pPr>
        <w:rPr>
          <w:rFonts w:ascii="Arial" w:hAnsi="Arial" w:cs="Arial"/>
        </w:rPr>
      </w:pPr>
    </w:p>
    <w:p w14:paraId="560F953B" w14:textId="77777777" w:rsidR="00C8739F" w:rsidRPr="00D66A8C" w:rsidRDefault="00C8739F" w:rsidP="00BA640B">
      <w:pPr>
        <w:rPr>
          <w:rFonts w:ascii="Arial" w:hAnsi="Arial" w:cs="Arial"/>
        </w:rPr>
      </w:pPr>
    </w:p>
    <w:p w14:paraId="5E98119B" w14:textId="77777777" w:rsidR="00C8739F" w:rsidRPr="00D66A8C" w:rsidRDefault="00C8739F" w:rsidP="00BA640B">
      <w:pPr>
        <w:rPr>
          <w:rFonts w:ascii="Arial" w:hAnsi="Arial" w:cs="Arial"/>
        </w:rPr>
      </w:pPr>
    </w:p>
    <w:p w14:paraId="15C40AF4" w14:textId="77777777" w:rsidR="00BA640B" w:rsidRDefault="00BA640B" w:rsidP="005C5869">
      <w:pPr>
        <w:pStyle w:val="Heading1"/>
        <w:rPr>
          <w:rFonts w:ascii="Arial" w:hAnsi="Arial" w:cs="Arial"/>
        </w:rPr>
      </w:pPr>
      <w:bookmarkStart w:id="1" w:name="_Toc232436426"/>
      <w:r w:rsidRPr="00D66A8C">
        <w:rPr>
          <w:rFonts w:ascii="Arial" w:hAnsi="Arial" w:cs="Arial"/>
        </w:rPr>
        <w:t>Task 1. e-Commerce Website builders/software solutions</w:t>
      </w:r>
      <w:bookmarkEnd w:id="1"/>
    </w:p>
    <w:p w14:paraId="4503E3AC" w14:textId="24FC3E81" w:rsidR="00973219" w:rsidRPr="0072386E" w:rsidRDefault="0072386E" w:rsidP="00973219">
      <w:pPr>
        <w:rPr>
          <w:rFonts w:ascii="Arial" w:hAnsi="Arial" w:cs="Arial"/>
          <w:color w:val="000000" w:themeColor="text1"/>
          <w:sz w:val="22"/>
          <w:szCs w:val="22"/>
        </w:rPr>
      </w:pPr>
      <w:r>
        <w:rPr>
          <w:rFonts w:ascii="Arial" w:hAnsi="Arial" w:cs="Arial"/>
          <w:color w:val="000000" w:themeColor="text1"/>
          <w:sz w:val="22"/>
          <w:szCs w:val="22"/>
        </w:rPr>
        <w:t>E-Commerce</w:t>
      </w:r>
      <w:r w:rsidRPr="0072386E">
        <w:rPr>
          <w:rFonts w:ascii="Arial" w:hAnsi="Arial" w:cs="Arial"/>
          <w:color w:val="000000" w:themeColor="text1"/>
          <w:sz w:val="22"/>
          <w:szCs w:val="22"/>
        </w:rPr>
        <w:t xml:space="preserve"> store software lets </w:t>
      </w:r>
      <w:r w:rsidR="00274D1A">
        <w:rPr>
          <w:rFonts w:ascii="Arial" w:hAnsi="Arial" w:cs="Arial"/>
          <w:color w:val="000000" w:themeColor="text1"/>
          <w:sz w:val="22"/>
          <w:szCs w:val="22"/>
        </w:rPr>
        <w:t>users</w:t>
      </w:r>
      <w:r w:rsidRPr="0072386E">
        <w:rPr>
          <w:rFonts w:ascii="Arial" w:hAnsi="Arial" w:cs="Arial"/>
          <w:color w:val="000000" w:themeColor="text1"/>
          <w:sz w:val="22"/>
          <w:szCs w:val="22"/>
        </w:rPr>
        <w:t xml:space="preserve"> start and run a shop over the internet, without needing to build all the computer </w:t>
      </w:r>
      <w:r w:rsidR="007B50A4" w:rsidRPr="0072386E">
        <w:rPr>
          <w:rFonts w:ascii="Arial" w:hAnsi="Arial" w:cs="Arial"/>
          <w:color w:val="000000" w:themeColor="text1"/>
          <w:sz w:val="22"/>
          <w:szCs w:val="22"/>
        </w:rPr>
        <w:t>code.</w:t>
      </w:r>
      <w:r w:rsidRPr="0072386E">
        <w:rPr>
          <w:rFonts w:ascii="Arial" w:hAnsi="Arial" w:cs="Arial"/>
          <w:color w:val="000000" w:themeColor="text1"/>
          <w:sz w:val="22"/>
          <w:szCs w:val="22"/>
        </w:rPr>
        <w:t xml:space="preserve"> Two very popular and up</w:t>
      </w:r>
      <w:r w:rsidRPr="0072386E">
        <w:rPr>
          <w:rFonts w:ascii="Cambria Math" w:hAnsi="Cambria Math" w:cs="Cambria Math"/>
          <w:color w:val="000000" w:themeColor="text1"/>
          <w:sz w:val="22"/>
          <w:szCs w:val="22"/>
        </w:rPr>
        <w:t>‑</w:t>
      </w:r>
      <w:r w:rsidRPr="0072386E">
        <w:rPr>
          <w:rFonts w:ascii="Arial" w:hAnsi="Arial" w:cs="Arial"/>
          <w:color w:val="000000" w:themeColor="text1"/>
          <w:sz w:val="22"/>
          <w:szCs w:val="22"/>
        </w:rPr>
        <w:t>to</w:t>
      </w:r>
      <w:r w:rsidRPr="0072386E">
        <w:rPr>
          <w:rFonts w:ascii="Cambria Math" w:hAnsi="Cambria Math" w:cs="Cambria Math"/>
          <w:color w:val="000000" w:themeColor="text1"/>
          <w:sz w:val="22"/>
          <w:szCs w:val="22"/>
        </w:rPr>
        <w:t>‑</w:t>
      </w:r>
      <w:r w:rsidRPr="0072386E">
        <w:rPr>
          <w:rFonts w:ascii="Arial" w:hAnsi="Arial" w:cs="Arial"/>
          <w:color w:val="000000" w:themeColor="text1"/>
          <w:sz w:val="22"/>
          <w:szCs w:val="22"/>
        </w:rPr>
        <w:t>date choices are Wix eCommerce and Shopify. Both do the main jobs you need</w:t>
      </w:r>
      <w:r w:rsidR="00D23430">
        <w:rPr>
          <w:rFonts w:ascii="Arial" w:hAnsi="Arial" w:cs="Arial"/>
          <w:color w:val="000000" w:themeColor="text1"/>
          <w:sz w:val="22"/>
          <w:szCs w:val="22"/>
        </w:rPr>
        <w:t xml:space="preserve"> l</w:t>
      </w:r>
      <w:r w:rsidRPr="0072386E">
        <w:rPr>
          <w:rFonts w:ascii="Arial" w:hAnsi="Arial" w:cs="Arial"/>
          <w:color w:val="000000" w:themeColor="text1"/>
          <w:sz w:val="22"/>
          <w:szCs w:val="22"/>
        </w:rPr>
        <w:t>ike showing products, taking payments, and keeping track of stock</w:t>
      </w:r>
      <w:r w:rsidR="0096104B">
        <w:rPr>
          <w:rFonts w:ascii="Arial" w:hAnsi="Arial" w:cs="Arial"/>
          <w:color w:val="000000" w:themeColor="text1"/>
          <w:sz w:val="22"/>
          <w:szCs w:val="22"/>
        </w:rPr>
        <w:t xml:space="preserve"> </w:t>
      </w:r>
      <w:r w:rsidRPr="0072386E">
        <w:rPr>
          <w:rFonts w:ascii="Arial" w:hAnsi="Arial" w:cs="Arial"/>
          <w:color w:val="000000" w:themeColor="text1"/>
          <w:sz w:val="22"/>
          <w:szCs w:val="22"/>
        </w:rPr>
        <w:t>but they are built in different ways to suit different kinds of businesses.</w:t>
      </w:r>
    </w:p>
    <w:p w14:paraId="136B6970" w14:textId="7E714C3A" w:rsidR="00BA640B" w:rsidRDefault="00BA640B" w:rsidP="00951AA7">
      <w:pPr>
        <w:pStyle w:val="Heading2"/>
        <w:numPr>
          <w:ilvl w:val="1"/>
          <w:numId w:val="1"/>
        </w:numPr>
        <w:rPr>
          <w:rFonts w:ascii="Arial" w:hAnsi="Arial" w:cs="Arial"/>
        </w:rPr>
      </w:pPr>
      <w:bookmarkStart w:id="2" w:name="_Toc232436427"/>
      <w:r w:rsidRPr="00D66A8C">
        <w:rPr>
          <w:rFonts w:ascii="Arial" w:hAnsi="Arial" w:cs="Arial"/>
        </w:rPr>
        <w:t>Wix</w:t>
      </w:r>
      <w:bookmarkEnd w:id="2"/>
    </w:p>
    <w:p w14:paraId="1D309751" w14:textId="185118DF" w:rsidR="00973219" w:rsidRDefault="00973219" w:rsidP="00973219">
      <w:r>
        <w:rPr>
          <w:noProof/>
        </w:rPr>
        <w:drawing>
          <wp:inline distT="0" distB="0" distL="0" distR="0" wp14:anchorId="7A33DAAE" wp14:editId="66563ED9">
            <wp:extent cx="1715121" cy="1128531"/>
            <wp:effectExtent l="0" t="0" r="0" b="0"/>
            <wp:docPr id="977774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774852" name="Picture 97777485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9899" cy="1144835"/>
                    </a:xfrm>
                    <a:prstGeom prst="rect">
                      <a:avLst/>
                    </a:prstGeom>
                  </pic:spPr>
                </pic:pic>
              </a:graphicData>
            </a:graphic>
          </wp:inline>
        </w:drawing>
      </w:r>
    </w:p>
    <w:p w14:paraId="4B486803" w14:textId="72F16B39" w:rsidR="00D23430" w:rsidRPr="00973219" w:rsidRDefault="00D23430" w:rsidP="00973219">
      <w:r>
        <w:t xml:space="preserve">Figure1: Sample of </w:t>
      </w:r>
      <w:proofErr w:type="spellStart"/>
      <w:r>
        <w:t>wix</w:t>
      </w:r>
      <w:proofErr w:type="spellEnd"/>
      <w:r>
        <w:t xml:space="preserve"> </w:t>
      </w:r>
      <w:sdt>
        <w:sdtPr>
          <w:id w:val="-2013588556"/>
          <w:citation/>
        </w:sdtPr>
        <w:sdtContent>
          <w:r w:rsidR="0029202C">
            <w:fldChar w:fldCharType="begin"/>
          </w:r>
          <w:r w:rsidR="001A4145">
            <w:instrText xml:space="preserve">CITATION htt2 \l 2057 </w:instrText>
          </w:r>
          <w:r w:rsidR="0029202C">
            <w:fldChar w:fldCharType="separate"/>
          </w:r>
          <w:r w:rsidR="0023659C" w:rsidRPr="0023659C">
            <w:rPr>
              <w:noProof/>
            </w:rPr>
            <w:t>[1]</w:t>
          </w:r>
          <w:r w:rsidR="0029202C">
            <w:fldChar w:fldCharType="end"/>
          </w:r>
        </w:sdtContent>
      </w:sdt>
      <w:r>
        <w:t xml:space="preserve"> explain the picture</w:t>
      </w:r>
    </w:p>
    <w:p w14:paraId="2FD7A212" w14:textId="7817A330" w:rsidR="00951AA7" w:rsidRPr="00A76008" w:rsidRDefault="001F244F" w:rsidP="00951AA7">
      <w:pPr>
        <w:rPr>
          <w:rFonts w:ascii="Arial" w:hAnsi="Arial" w:cs="Arial"/>
          <w:sz w:val="22"/>
          <w:szCs w:val="22"/>
        </w:rPr>
      </w:pPr>
      <w:r>
        <w:rPr>
          <w:rFonts w:ascii="Arial" w:hAnsi="Arial" w:cs="Arial"/>
          <w:sz w:val="22"/>
          <w:szCs w:val="22"/>
        </w:rPr>
        <w:t>In figure 1</w:t>
      </w:r>
      <w:r w:rsidR="002654FB" w:rsidRPr="002654FB">
        <w:rPr>
          <w:rFonts w:ascii="Arial" w:hAnsi="Arial" w:cs="Arial"/>
          <w:sz w:val="22"/>
          <w:szCs w:val="22"/>
        </w:rPr>
        <w:t xml:space="preserve"> displays the Wix brand logo and a selection of pre</w:t>
      </w:r>
      <w:r w:rsidR="002654FB">
        <w:rPr>
          <w:rFonts w:ascii="Arial" w:hAnsi="Arial" w:cs="Arial"/>
          <w:sz w:val="22"/>
          <w:szCs w:val="22"/>
        </w:rPr>
        <w:t>-</w:t>
      </w:r>
      <w:r w:rsidR="002654FB" w:rsidRPr="002654FB">
        <w:rPr>
          <w:rFonts w:ascii="Arial" w:hAnsi="Arial" w:cs="Arial"/>
          <w:sz w:val="22"/>
          <w:szCs w:val="22"/>
        </w:rPr>
        <w:t xml:space="preserve">built design templates </w:t>
      </w:r>
      <w:r w:rsidR="00274D1A">
        <w:rPr>
          <w:rFonts w:ascii="Arial" w:hAnsi="Arial" w:cs="Arial"/>
          <w:sz w:val="22"/>
          <w:szCs w:val="22"/>
        </w:rPr>
        <w:t>according to the users.</w:t>
      </w:r>
      <w:r w:rsidR="002654FB">
        <w:rPr>
          <w:rFonts w:ascii="Arial" w:hAnsi="Arial" w:cs="Arial"/>
          <w:sz w:val="22"/>
          <w:szCs w:val="22"/>
        </w:rPr>
        <w:t xml:space="preserve"> </w:t>
      </w:r>
      <w:r w:rsidR="00951AA7" w:rsidRPr="00A76008">
        <w:rPr>
          <w:rFonts w:ascii="Arial" w:hAnsi="Arial" w:cs="Arial"/>
          <w:sz w:val="22"/>
          <w:szCs w:val="22"/>
        </w:rPr>
        <w:t>Wix is a</w:t>
      </w:r>
      <w:r w:rsidR="0096104B">
        <w:rPr>
          <w:rFonts w:ascii="Arial" w:hAnsi="Arial" w:cs="Arial"/>
          <w:sz w:val="22"/>
          <w:szCs w:val="22"/>
        </w:rPr>
        <w:t>n</w:t>
      </w:r>
      <w:r w:rsidR="00951AA7" w:rsidRPr="00A76008">
        <w:rPr>
          <w:rFonts w:ascii="Arial" w:hAnsi="Arial" w:cs="Arial"/>
          <w:sz w:val="22"/>
          <w:szCs w:val="22"/>
        </w:rPr>
        <w:t xml:space="preserve"> e-commerce platform that helps to create manage and grow website without</w:t>
      </w:r>
      <w:r w:rsidR="00274D1A">
        <w:rPr>
          <w:rFonts w:ascii="Arial" w:hAnsi="Arial" w:cs="Arial"/>
          <w:sz w:val="22"/>
          <w:szCs w:val="22"/>
        </w:rPr>
        <w:t xml:space="preserve"> learning </w:t>
      </w:r>
      <w:r w:rsidR="00274D1A" w:rsidRPr="00A76008">
        <w:rPr>
          <w:rFonts w:ascii="Arial" w:hAnsi="Arial" w:cs="Arial"/>
          <w:sz w:val="22"/>
          <w:szCs w:val="22"/>
        </w:rPr>
        <w:t>coding</w:t>
      </w:r>
      <w:r w:rsidR="00951AA7" w:rsidRPr="00A76008">
        <w:rPr>
          <w:rFonts w:ascii="Arial" w:hAnsi="Arial" w:cs="Arial"/>
          <w:sz w:val="22"/>
          <w:szCs w:val="22"/>
        </w:rPr>
        <w:t xml:space="preserve"> language. Individually you can create, design, publish and grow online from one place.</w:t>
      </w:r>
      <w:r w:rsidR="00A3444A" w:rsidRPr="00A3444A">
        <w:t xml:space="preserve"> </w:t>
      </w:r>
      <w:r w:rsidR="00A3444A" w:rsidRPr="00A3444A">
        <w:rPr>
          <w:rFonts w:ascii="Arial" w:hAnsi="Arial" w:cs="Arial"/>
          <w:sz w:val="22"/>
          <w:szCs w:val="22"/>
        </w:rPr>
        <w:t xml:space="preserve">Its core </w:t>
      </w:r>
      <w:r w:rsidR="00274D1A">
        <w:rPr>
          <w:rFonts w:ascii="Arial" w:hAnsi="Arial" w:cs="Arial"/>
          <w:sz w:val="22"/>
          <w:szCs w:val="22"/>
        </w:rPr>
        <w:t xml:space="preserve">is to simply </w:t>
      </w:r>
      <w:r w:rsidR="00A3444A" w:rsidRPr="00A3444A">
        <w:rPr>
          <w:rFonts w:ascii="Arial" w:hAnsi="Arial" w:cs="Arial"/>
          <w:sz w:val="22"/>
          <w:szCs w:val="22"/>
        </w:rPr>
        <w:t>drags</w:t>
      </w:r>
      <w:r w:rsidR="00A3444A">
        <w:rPr>
          <w:rFonts w:ascii="Arial" w:hAnsi="Arial" w:cs="Arial"/>
          <w:sz w:val="22"/>
          <w:szCs w:val="22"/>
        </w:rPr>
        <w:t xml:space="preserve"> </w:t>
      </w:r>
      <w:r w:rsidR="00A3444A" w:rsidRPr="00A3444A">
        <w:rPr>
          <w:rFonts w:ascii="Arial" w:hAnsi="Arial" w:cs="Arial"/>
          <w:sz w:val="22"/>
          <w:szCs w:val="22"/>
        </w:rPr>
        <w:t>and</w:t>
      </w:r>
      <w:r w:rsidR="00A3444A">
        <w:rPr>
          <w:rFonts w:ascii="Arial" w:hAnsi="Arial" w:cs="Arial"/>
          <w:sz w:val="22"/>
          <w:szCs w:val="22"/>
        </w:rPr>
        <w:t xml:space="preserve"> </w:t>
      </w:r>
      <w:r w:rsidR="00A3444A" w:rsidRPr="00A3444A">
        <w:rPr>
          <w:rFonts w:ascii="Arial" w:hAnsi="Arial" w:cs="Arial"/>
          <w:sz w:val="22"/>
          <w:szCs w:val="22"/>
        </w:rPr>
        <w:t>drop editor allows users to arrange text, media, and functional elements directly on web pages, making it accessible to users</w:t>
      </w:r>
      <w:r w:rsidR="00274D1A">
        <w:rPr>
          <w:rFonts w:ascii="Arial" w:hAnsi="Arial" w:cs="Arial"/>
          <w:sz w:val="22"/>
          <w:szCs w:val="22"/>
        </w:rPr>
        <w:t xml:space="preserve"> who has</w:t>
      </w:r>
      <w:r w:rsidR="00A3444A" w:rsidRPr="00A3444A">
        <w:rPr>
          <w:rFonts w:ascii="Arial" w:hAnsi="Arial" w:cs="Arial"/>
          <w:sz w:val="22"/>
          <w:szCs w:val="22"/>
        </w:rPr>
        <w:t xml:space="preserve"> limited technical skills</w:t>
      </w:r>
      <w:r w:rsidR="00951AA7" w:rsidRPr="00A76008">
        <w:rPr>
          <w:rFonts w:ascii="Arial" w:hAnsi="Arial" w:cs="Arial"/>
          <w:sz w:val="22"/>
          <w:szCs w:val="22"/>
        </w:rPr>
        <w:t xml:space="preserve">. </w:t>
      </w:r>
      <w:r w:rsidR="00A3444A">
        <w:rPr>
          <w:rFonts w:ascii="Arial" w:hAnsi="Arial" w:cs="Arial"/>
          <w:sz w:val="22"/>
          <w:szCs w:val="22"/>
        </w:rPr>
        <w:t xml:space="preserve">Build in </w:t>
      </w:r>
      <w:r w:rsidR="00951AA7" w:rsidRPr="00A76008">
        <w:rPr>
          <w:rFonts w:ascii="Arial" w:hAnsi="Arial" w:cs="Arial"/>
          <w:sz w:val="22"/>
          <w:szCs w:val="22"/>
        </w:rPr>
        <w:t xml:space="preserve">e-commerce tools features which include secure payments gateways (PayPal, Apple pay, Google pay, Klarna, </w:t>
      </w:r>
      <w:r w:rsidR="00A3444A" w:rsidRPr="00A76008">
        <w:rPr>
          <w:rFonts w:ascii="Arial" w:hAnsi="Arial" w:cs="Arial"/>
          <w:sz w:val="22"/>
          <w:szCs w:val="22"/>
        </w:rPr>
        <w:t>Debit</w:t>
      </w:r>
      <w:r w:rsidR="00A3444A">
        <w:rPr>
          <w:rFonts w:ascii="Arial" w:hAnsi="Arial" w:cs="Arial"/>
          <w:sz w:val="22"/>
          <w:szCs w:val="22"/>
        </w:rPr>
        <w:t>,</w:t>
      </w:r>
      <w:r w:rsidR="00A3444A" w:rsidRPr="00A76008">
        <w:rPr>
          <w:rFonts w:ascii="Arial" w:hAnsi="Arial" w:cs="Arial"/>
          <w:sz w:val="22"/>
          <w:szCs w:val="22"/>
        </w:rPr>
        <w:t xml:space="preserve"> credit</w:t>
      </w:r>
      <w:r w:rsidR="00951AA7" w:rsidRPr="00A76008">
        <w:rPr>
          <w:rFonts w:ascii="Arial" w:hAnsi="Arial" w:cs="Arial"/>
          <w:sz w:val="22"/>
          <w:szCs w:val="22"/>
        </w:rPr>
        <w:t xml:space="preserve"> card, set rat</w:t>
      </w:r>
      <w:r w:rsidR="00F22EFE" w:rsidRPr="00A76008">
        <w:rPr>
          <w:rFonts w:ascii="Arial" w:hAnsi="Arial" w:cs="Arial"/>
          <w:sz w:val="22"/>
          <w:szCs w:val="22"/>
        </w:rPr>
        <w:t>e, automate tax calculations etc</w:t>
      </w:r>
      <w:r w:rsidR="00A3444A">
        <w:rPr>
          <w:rFonts w:ascii="Arial" w:hAnsi="Arial" w:cs="Arial"/>
          <w:sz w:val="22"/>
          <w:szCs w:val="22"/>
        </w:rPr>
        <w:t>)</w:t>
      </w:r>
      <w:r w:rsidR="00F22EFE" w:rsidRPr="00A76008">
        <w:rPr>
          <w:rFonts w:ascii="Arial" w:hAnsi="Arial" w:cs="Arial"/>
          <w:sz w:val="22"/>
          <w:szCs w:val="22"/>
        </w:rPr>
        <w:t xml:space="preserve">. </w:t>
      </w:r>
      <w:r w:rsidR="00A3444A">
        <w:rPr>
          <w:rFonts w:ascii="Arial" w:hAnsi="Arial" w:cs="Arial"/>
          <w:sz w:val="22"/>
          <w:szCs w:val="22"/>
        </w:rPr>
        <w:t xml:space="preserve">The platform also </w:t>
      </w:r>
      <w:r w:rsidR="00F22EFE" w:rsidRPr="00A76008">
        <w:rPr>
          <w:rFonts w:ascii="Arial" w:hAnsi="Arial" w:cs="Arial"/>
          <w:sz w:val="22"/>
          <w:szCs w:val="22"/>
        </w:rPr>
        <w:t xml:space="preserve">handles website hosting, domain connection and website </w:t>
      </w:r>
      <w:r w:rsidR="00E539A1" w:rsidRPr="00A76008">
        <w:rPr>
          <w:rFonts w:ascii="Arial" w:hAnsi="Arial" w:cs="Arial"/>
          <w:sz w:val="22"/>
          <w:szCs w:val="22"/>
        </w:rPr>
        <w:t xml:space="preserve">security </w:t>
      </w:r>
      <w:r w:rsidR="00E539A1">
        <w:rPr>
          <w:rFonts w:ascii="Arial" w:hAnsi="Arial" w:cs="Arial"/>
          <w:sz w:val="22"/>
          <w:szCs w:val="22"/>
        </w:rPr>
        <w:t>into</w:t>
      </w:r>
      <w:r w:rsidR="00A3444A">
        <w:rPr>
          <w:rFonts w:ascii="Arial" w:hAnsi="Arial" w:cs="Arial"/>
          <w:sz w:val="22"/>
          <w:szCs w:val="22"/>
        </w:rPr>
        <w:t xml:space="preserve"> a single service and provides fundamental sales and inventory reporting functions </w:t>
      </w:r>
      <w:r w:rsidR="00265CC8">
        <w:rPr>
          <w:rFonts w:ascii="Arial" w:hAnsi="Arial" w:cs="Arial"/>
          <w:sz w:val="22"/>
          <w:szCs w:val="22"/>
        </w:rPr>
        <w:t xml:space="preserve">with full </w:t>
      </w:r>
      <w:r w:rsidR="00274D1A">
        <w:rPr>
          <w:rFonts w:ascii="Arial" w:hAnsi="Arial" w:cs="Arial"/>
          <w:sz w:val="22"/>
          <w:szCs w:val="22"/>
        </w:rPr>
        <w:t>access</w:t>
      </w:r>
      <w:r w:rsidR="00265CC8">
        <w:rPr>
          <w:rFonts w:ascii="Arial" w:hAnsi="Arial" w:cs="Arial"/>
          <w:sz w:val="22"/>
          <w:szCs w:val="22"/>
        </w:rPr>
        <w:t xml:space="preserve"> to mobile device </w:t>
      </w:r>
      <w:r w:rsidR="00F22EFE" w:rsidRPr="00A76008">
        <w:rPr>
          <w:rFonts w:ascii="Arial" w:hAnsi="Arial" w:cs="Arial"/>
          <w:sz w:val="22"/>
          <w:szCs w:val="22"/>
        </w:rPr>
        <w:t>all in one platform</w:t>
      </w:r>
      <w:sdt>
        <w:sdtPr>
          <w:rPr>
            <w:rFonts w:ascii="Arial" w:hAnsi="Arial" w:cs="Arial"/>
            <w:sz w:val="22"/>
            <w:szCs w:val="22"/>
          </w:rPr>
          <w:id w:val="-1138261729"/>
          <w:citation/>
        </w:sdtPr>
        <w:sdtContent>
          <w:r w:rsidR="00A3444A">
            <w:rPr>
              <w:rFonts w:ascii="Arial" w:hAnsi="Arial" w:cs="Arial"/>
              <w:sz w:val="22"/>
              <w:szCs w:val="22"/>
            </w:rPr>
            <w:fldChar w:fldCharType="begin"/>
          </w:r>
          <w:r w:rsidR="000237F9">
            <w:rPr>
              <w:rFonts w:ascii="Arial" w:hAnsi="Arial" w:cs="Arial"/>
              <w:sz w:val="22"/>
              <w:szCs w:val="22"/>
            </w:rPr>
            <w:instrText xml:space="preserve">CITATION wix26 \l 2057 </w:instrText>
          </w:r>
          <w:r w:rsidR="00A3444A">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[2]</w:t>
          </w:r>
          <w:r w:rsidR="00A3444A">
            <w:rPr>
              <w:rFonts w:ascii="Arial" w:hAnsi="Arial" w:cs="Arial"/>
              <w:sz w:val="22"/>
              <w:szCs w:val="22"/>
            </w:rPr>
            <w:fldChar w:fldCharType="end"/>
          </w:r>
        </w:sdtContent>
      </w:sdt>
      <w:r w:rsidR="00CC663A" w:rsidRPr="00A76008">
        <w:rPr>
          <w:rFonts w:ascii="Arial" w:hAnsi="Arial" w:cs="Arial"/>
          <w:sz w:val="22"/>
          <w:szCs w:val="22"/>
        </w:rPr>
        <w:t>.</w:t>
      </w:r>
    </w:p>
    <w:p w14:paraId="5F668200" w14:textId="4D524B0A" w:rsidR="00A76008" w:rsidRPr="00A76008" w:rsidRDefault="00265CC8" w:rsidP="00A76008">
      <w:pPr>
        <w:rPr>
          <w:rFonts w:ascii="Arial" w:hAnsi="Arial" w:cs="Arial"/>
          <w:color w:val="000000" w:themeColor="text1"/>
          <w:sz w:val="22"/>
          <w:szCs w:val="22"/>
        </w:rPr>
      </w:pPr>
      <w:r>
        <w:rPr>
          <w:rFonts w:ascii="Arial" w:hAnsi="Arial" w:cs="Arial"/>
          <w:b/>
          <w:bCs/>
          <w:color w:val="0E2841" w:themeColor="text2"/>
          <w:sz w:val="22"/>
          <w:szCs w:val="22"/>
        </w:rPr>
        <w:t xml:space="preserve">Key advantage </w:t>
      </w:r>
      <w:r w:rsidR="00A76008" w:rsidRPr="00A76008">
        <w:rPr>
          <w:rFonts w:ascii="Arial" w:hAnsi="Arial" w:cs="Arial"/>
          <w:b/>
          <w:bCs/>
          <w:color w:val="0E2841" w:themeColor="text2"/>
          <w:sz w:val="22"/>
          <w:szCs w:val="22"/>
        </w:rPr>
        <w:t>it offers</w:t>
      </w:r>
      <w:r w:rsidR="00A76008" w:rsidRPr="00A76008">
        <w:rPr>
          <w:rFonts w:ascii="Arial" w:hAnsi="Arial" w:cs="Arial"/>
          <w:color w:val="0E2841" w:themeColor="text2"/>
          <w:sz w:val="22"/>
          <w:szCs w:val="22"/>
        </w:rPr>
        <w:t>:</w:t>
      </w:r>
      <w:r w:rsidR="00A76008" w:rsidRPr="00A76008">
        <w:rPr>
          <w:rFonts w:ascii="Arial" w:hAnsi="Arial" w:cs="Arial"/>
          <w:color w:val="000000" w:themeColor="text1"/>
          <w:sz w:val="22"/>
          <w:szCs w:val="22"/>
        </w:rPr>
        <w:t xml:space="preserve"> Lots of ready</w:t>
      </w:r>
      <w:r w:rsidR="00A76008" w:rsidRPr="00A76008">
        <w:rPr>
          <w:rFonts w:ascii="Cambria Math" w:hAnsi="Cambria Math" w:cs="Cambria Math"/>
          <w:color w:val="000000" w:themeColor="text1"/>
          <w:sz w:val="22"/>
          <w:szCs w:val="22"/>
        </w:rPr>
        <w:t>‑</w:t>
      </w:r>
      <w:r w:rsidR="00A76008" w:rsidRPr="00A76008">
        <w:rPr>
          <w:rFonts w:ascii="Arial" w:hAnsi="Arial" w:cs="Arial"/>
          <w:color w:val="000000" w:themeColor="text1"/>
          <w:sz w:val="22"/>
          <w:szCs w:val="22"/>
        </w:rPr>
        <w:t>made designs can change</w:t>
      </w:r>
      <w:r w:rsidR="007F562A">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simple tools to sell </w:t>
      </w:r>
      <w:r w:rsidR="007F562A">
        <w:rPr>
          <w:rFonts w:ascii="Arial" w:hAnsi="Arial" w:cs="Arial"/>
          <w:color w:val="000000" w:themeColor="text1"/>
          <w:sz w:val="22"/>
          <w:szCs w:val="22"/>
        </w:rPr>
        <w:t>products</w:t>
      </w:r>
      <w:r w:rsidR="00A76008" w:rsidRPr="00A76008">
        <w:rPr>
          <w:rFonts w:ascii="Arial" w:hAnsi="Arial" w:cs="Arial"/>
          <w:color w:val="000000" w:themeColor="text1"/>
          <w:sz w:val="22"/>
          <w:szCs w:val="22"/>
        </w:rPr>
        <w:t>, bookings</w:t>
      </w:r>
      <w:r w:rsidR="007F562A">
        <w:rPr>
          <w:rFonts w:ascii="Arial" w:hAnsi="Arial" w:cs="Arial"/>
          <w:color w:val="000000" w:themeColor="text1"/>
          <w:sz w:val="22"/>
          <w:szCs w:val="22"/>
        </w:rPr>
        <w:t xml:space="preserve"> hotels, flights</w:t>
      </w:r>
      <w:r w:rsidR="00A76008" w:rsidRPr="00A76008">
        <w:rPr>
          <w:rFonts w:ascii="Arial" w:hAnsi="Arial" w:cs="Arial"/>
          <w:color w:val="000000" w:themeColor="text1"/>
          <w:sz w:val="22"/>
          <w:szCs w:val="22"/>
        </w:rPr>
        <w:t xml:space="preserve"> or digital files</w:t>
      </w:r>
      <w:r w:rsidR="007F562A">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w:t>
      </w:r>
      <w:r w:rsidR="007F562A">
        <w:rPr>
          <w:rFonts w:ascii="Arial" w:hAnsi="Arial" w:cs="Arial"/>
          <w:color w:val="000000" w:themeColor="text1"/>
          <w:sz w:val="22"/>
          <w:szCs w:val="22"/>
        </w:rPr>
        <w:t xml:space="preserve">safe and easy way for the </w:t>
      </w:r>
      <w:r w:rsidR="00A76008" w:rsidRPr="00A76008">
        <w:rPr>
          <w:rFonts w:ascii="Arial" w:hAnsi="Arial" w:cs="Arial"/>
          <w:color w:val="000000" w:themeColor="text1"/>
          <w:sz w:val="22"/>
          <w:szCs w:val="22"/>
        </w:rPr>
        <w:t>customers to pay</w:t>
      </w:r>
      <w:r w:rsidR="007F562A">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basic reports on sales and stock</w:t>
      </w:r>
      <w:r w:rsidR="007F562A">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works well on phones too.</w:t>
      </w:r>
    </w:p>
    <w:p w14:paraId="56AE57C1" w14:textId="3182A6BC" w:rsidR="00A76008" w:rsidRPr="00A76008" w:rsidRDefault="0096104B" w:rsidP="00A76008">
      <w:pPr>
        <w:rPr>
          <w:rFonts w:ascii="Arial" w:hAnsi="Arial" w:cs="Arial"/>
          <w:color w:val="000000" w:themeColor="text1"/>
          <w:sz w:val="22"/>
          <w:szCs w:val="22"/>
        </w:rPr>
      </w:pPr>
      <w:r>
        <w:rPr>
          <w:rFonts w:ascii="Arial" w:hAnsi="Arial" w:cs="Arial"/>
          <w:b/>
          <w:bCs/>
          <w:color w:val="0E2841" w:themeColor="text2"/>
          <w:sz w:val="22"/>
          <w:szCs w:val="22"/>
        </w:rPr>
        <w:t>Advantages</w:t>
      </w:r>
      <w:r w:rsidR="00A76008" w:rsidRPr="00A76008">
        <w:rPr>
          <w:rFonts w:ascii="Arial" w:hAnsi="Arial" w:cs="Arial"/>
          <w:color w:val="000000" w:themeColor="text1"/>
          <w:sz w:val="22"/>
          <w:szCs w:val="22"/>
        </w:rPr>
        <w:t xml:space="preserve">: </w:t>
      </w:r>
      <w:r>
        <w:rPr>
          <w:rFonts w:ascii="Arial" w:hAnsi="Arial" w:cs="Arial"/>
          <w:color w:val="000000" w:themeColor="text1"/>
          <w:sz w:val="22"/>
          <w:szCs w:val="22"/>
        </w:rPr>
        <w:t>E</w:t>
      </w:r>
      <w:r w:rsidR="00A76008" w:rsidRPr="00A76008">
        <w:rPr>
          <w:rFonts w:ascii="Arial" w:hAnsi="Arial" w:cs="Arial"/>
          <w:color w:val="000000" w:themeColor="text1"/>
          <w:sz w:val="22"/>
          <w:szCs w:val="22"/>
        </w:rPr>
        <w:t>asy to learn</w:t>
      </w:r>
      <w:r>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w:t>
      </w:r>
      <w:r w:rsidR="007F562A">
        <w:rPr>
          <w:rFonts w:ascii="Arial" w:hAnsi="Arial" w:cs="Arial"/>
          <w:color w:val="000000" w:themeColor="text1"/>
          <w:sz w:val="22"/>
          <w:szCs w:val="22"/>
        </w:rPr>
        <w:t>affordable to</w:t>
      </w:r>
      <w:r w:rsidR="00A76008" w:rsidRPr="00A76008">
        <w:rPr>
          <w:rFonts w:ascii="Arial" w:hAnsi="Arial" w:cs="Arial"/>
          <w:color w:val="000000" w:themeColor="text1"/>
          <w:sz w:val="22"/>
          <w:szCs w:val="22"/>
        </w:rPr>
        <w:t xml:space="preserve"> start</w:t>
      </w:r>
      <w:r w:rsidR="007F562A">
        <w:rPr>
          <w:rFonts w:ascii="Arial" w:hAnsi="Arial" w:cs="Arial"/>
          <w:color w:val="000000" w:themeColor="text1"/>
          <w:sz w:val="22"/>
          <w:szCs w:val="22"/>
        </w:rPr>
        <w:t xml:space="preserve"> new business</w:t>
      </w:r>
      <w:r>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can make the site look</w:t>
      </w:r>
      <w:r w:rsidR="007F562A">
        <w:rPr>
          <w:rFonts w:ascii="Arial" w:hAnsi="Arial" w:cs="Arial"/>
          <w:color w:val="000000" w:themeColor="text1"/>
          <w:sz w:val="22"/>
          <w:szCs w:val="22"/>
        </w:rPr>
        <w:t xml:space="preserve"> according to the </w:t>
      </w:r>
      <w:r w:rsidR="001F244F">
        <w:rPr>
          <w:rFonts w:ascii="Arial" w:hAnsi="Arial" w:cs="Arial"/>
          <w:color w:val="000000" w:themeColor="text1"/>
          <w:sz w:val="22"/>
          <w:szCs w:val="22"/>
        </w:rPr>
        <w:t>user’s</w:t>
      </w:r>
      <w:r w:rsidR="007F562A">
        <w:rPr>
          <w:rFonts w:ascii="Arial" w:hAnsi="Arial" w:cs="Arial"/>
          <w:color w:val="000000" w:themeColor="text1"/>
          <w:sz w:val="22"/>
          <w:szCs w:val="22"/>
        </w:rPr>
        <w:t xml:space="preserve"> desire,</w:t>
      </w:r>
      <w:r w:rsidR="007F562A" w:rsidRPr="00A76008">
        <w:rPr>
          <w:rFonts w:ascii="Arial" w:hAnsi="Arial" w:cs="Arial"/>
          <w:color w:val="000000" w:themeColor="text1"/>
          <w:sz w:val="22"/>
          <w:szCs w:val="22"/>
        </w:rPr>
        <w:t xml:space="preserve"> extra</w:t>
      </w:r>
      <w:r w:rsidR="00A76008" w:rsidRPr="00A76008">
        <w:rPr>
          <w:rFonts w:ascii="Arial" w:hAnsi="Arial" w:cs="Arial"/>
          <w:color w:val="000000" w:themeColor="text1"/>
          <w:sz w:val="22"/>
          <w:szCs w:val="22"/>
        </w:rPr>
        <w:t xml:space="preserve"> tools can be added later if needed.</w:t>
      </w:r>
    </w:p>
    <w:p w14:paraId="79697661" w14:textId="33B9EB4E" w:rsidR="00A76008" w:rsidRPr="00A76008" w:rsidRDefault="0096104B" w:rsidP="00A76008">
      <w:pPr>
        <w:rPr>
          <w:rFonts w:ascii="Arial" w:hAnsi="Arial" w:cs="Arial"/>
          <w:color w:val="000000" w:themeColor="text1"/>
          <w:sz w:val="22"/>
          <w:szCs w:val="22"/>
        </w:rPr>
      </w:pPr>
      <w:r>
        <w:rPr>
          <w:rFonts w:ascii="Arial" w:hAnsi="Arial" w:cs="Arial"/>
          <w:b/>
          <w:bCs/>
          <w:color w:val="0E2841" w:themeColor="text2"/>
          <w:sz w:val="22"/>
          <w:szCs w:val="22"/>
        </w:rPr>
        <w:t>Disadvantages</w:t>
      </w:r>
      <w:r w:rsidR="00A76008" w:rsidRPr="00A76008">
        <w:rPr>
          <w:rFonts w:ascii="Arial" w:hAnsi="Arial" w:cs="Arial"/>
          <w:color w:val="000000" w:themeColor="text1"/>
          <w:sz w:val="22"/>
          <w:szCs w:val="22"/>
        </w:rPr>
        <w:t xml:space="preserve">: </w:t>
      </w:r>
      <w:r w:rsidR="009C6AF8">
        <w:rPr>
          <w:rFonts w:ascii="Arial" w:hAnsi="Arial" w:cs="Arial"/>
          <w:color w:val="000000" w:themeColor="text1"/>
          <w:sz w:val="22"/>
          <w:szCs w:val="22"/>
        </w:rPr>
        <w:t xml:space="preserve">It’s not the </w:t>
      </w:r>
      <w:r w:rsidR="00A76008" w:rsidRPr="00A76008">
        <w:rPr>
          <w:rFonts w:ascii="Arial" w:hAnsi="Arial" w:cs="Arial"/>
          <w:color w:val="000000" w:themeColor="text1"/>
          <w:sz w:val="22"/>
          <w:szCs w:val="22"/>
        </w:rPr>
        <w:t xml:space="preserve">best choice </w:t>
      </w:r>
      <w:r w:rsidR="009C6AF8">
        <w:rPr>
          <w:rFonts w:ascii="Arial" w:hAnsi="Arial" w:cs="Arial"/>
          <w:color w:val="000000" w:themeColor="text1"/>
          <w:sz w:val="22"/>
          <w:szCs w:val="22"/>
        </w:rPr>
        <w:t>to</w:t>
      </w:r>
      <w:r w:rsidR="00A76008" w:rsidRPr="00A76008">
        <w:rPr>
          <w:rFonts w:ascii="Arial" w:hAnsi="Arial" w:cs="Arial"/>
          <w:color w:val="000000" w:themeColor="text1"/>
          <w:sz w:val="22"/>
          <w:szCs w:val="22"/>
        </w:rPr>
        <w:t xml:space="preserve"> have thousands of different items</w:t>
      </w:r>
      <w:r w:rsidR="007F562A">
        <w:rPr>
          <w:rFonts w:ascii="Arial" w:hAnsi="Arial" w:cs="Arial"/>
          <w:color w:val="000000" w:themeColor="text1"/>
          <w:sz w:val="22"/>
          <w:szCs w:val="22"/>
        </w:rPr>
        <w:t xml:space="preserve"> as it’s </w:t>
      </w:r>
      <w:r w:rsidR="00A76008" w:rsidRPr="00A76008">
        <w:rPr>
          <w:rFonts w:ascii="Arial" w:hAnsi="Arial" w:cs="Arial"/>
          <w:color w:val="000000" w:themeColor="text1"/>
          <w:sz w:val="22"/>
          <w:szCs w:val="22"/>
        </w:rPr>
        <w:t xml:space="preserve">hard to move </w:t>
      </w:r>
      <w:r w:rsidR="009C6AF8">
        <w:rPr>
          <w:rFonts w:ascii="Arial" w:hAnsi="Arial" w:cs="Arial"/>
          <w:color w:val="000000" w:themeColor="text1"/>
          <w:sz w:val="22"/>
          <w:szCs w:val="22"/>
        </w:rPr>
        <w:t xml:space="preserve">the </w:t>
      </w:r>
      <w:r w:rsidR="00A76008" w:rsidRPr="00A76008">
        <w:rPr>
          <w:rFonts w:ascii="Arial" w:hAnsi="Arial" w:cs="Arial"/>
          <w:color w:val="000000" w:themeColor="text1"/>
          <w:sz w:val="22"/>
          <w:szCs w:val="22"/>
        </w:rPr>
        <w:t>whole shop to a different system later</w:t>
      </w:r>
      <w:r w:rsidR="007F562A">
        <w:rPr>
          <w:rFonts w:ascii="Arial" w:hAnsi="Arial" w:cs="Arial"/>
          <w:color w:val="000000" w:themeColor="text1"/>
          <w:sz w:val="22"/>
          <w:szCs w:val="22"/>
        </w:rPr>
        <w:t>,</w:t>
      </w:r>
      <w:r w:rsidR="00A76008" w:rsidRPr="00A76008">
        <w:rPr>
          <w:rFonts w:ascii="Arial" w:hAnsi="Arial" w:cs="Arial"/>
          <w:color w:val="000000" w:themeColor="text1"/>
          <w:sz w:val="22"/>
          <w:szCs w:val="22"/>
        </w:rPr>
        <w:t xml:space="preserve"> some advanced features cost extra money.</w:t>
      </w:r>
    </w:p>
    <w:p w14:paraId="7BC692EC" w14:textId="110E75C0" w:rsidR="00CC663A" w:rsidRPr="00A76008" w:rsidRDefault="00A76008" w:rsidP="00A76008">
      <w:pPr>
        <w:rPr>
          <w:rFonts w:ascii="Arial" w:hAnsi="Arial" w:cs="Arial"/>
          <w:color w:val="000000" w:themeColor="text1"/>
          <w:sz w:val="22"/>
          <w:szCs w:val="22"/>
        </w:rPr>
      </w:pPr>
      <w:r w:rsidRPr="00A76008">
        <w:rPr>
          <w:rFonts w:ascii="Arial" w:hAnsi="Arial" w:cs="Arial"/>
          <w:b/>
          <w:bCs/>
          <w:color w:val="0E2841" w:themeColor="text2"/>
          <w:sz w:val="22"/>
          <w:szCs w:val="22"/>
        </w:rPr>
        <w:t>Best for</w:t>
      </w:r>
      <w:r w:rsidRPr="00A76008">
        <w:rPr>
          <w:rFonts w:ascii="Arial" w:hAnsi="Arial" w:cs="Arial"/>
          <w:color w:val="000000" w:themeColor="text1"/>
          <w:sz w:val="22"/>
          <w:szCs w:val="22"/>
        </w:rPr>
        <w:t>:</w:t>
      </w:r>
      <w:r w:rsidR="00746BE0">
        <w:rPr>
          <w:rFonts w:ascii="Arial" w:hAnsi="Arial" w:cs="Arial"/>
          <w:color w:val="000000" w:themeColor="text1"/>
          <w:sz w:val="22"/>
          <w:szCs w:val="22"/>
        </w:rPr>
        <w:t xml:space="preserve"> </w:t>
      </w:r>
      <w:r w:rsidR="007F562A">
        <w:rPr>
          <w:rFonts w:ascii="Arial" w:hAnsi="Arial" w:cs="Arial"/>
          <w:color w:val="000000" w:themeColor="text1"/>
          <w:sz w:val="22"/>
          <w:szCs w:val="22"/>
        </w:rPr>
        <w:t>It</w:t>
      </w:r>
      <w:r w:rsidR="00746BE0" w:rsidRPr="00746BE0">
        <w:rPr>
          <w:rFonts w:ascii="Arial" w:hAnsi="Arial" w:cs="Arial"/>
          <w:color w:val="000000" w:themeColor="text1"/>
          <w:sz w:val="22"/>
          <w:szCs w:val="22"/>
        </w:rPr>
        <w:t xml:space="preserve"> is well suited </w:t>
      </w:r>
      <w:r w:rsidR="007F562A">
        <w:rPr>
          <w:rFonts w:ascii="Arial" w:hAnsi="Arial" w:cs="Arial"/>
          <w:color w:val="000000" w:themeColor="text1"/>
          <w:sz w:val="22"/>
          <w:szCs w:val="22"/>
        </w:rPr>
        <w:t>for</w:t>
      </w:r>
      <w:r w:rsidR="00746BE0" w:rsidRPr="00746BE0">
        <w:rPr>
          <w:rFonts w:ascii="Arial" w:hAnsi="Arial" w:cs="Arial"/>
          <w:color w:val="000000" w:themeColor="text1"/>
          <w:sz w:val="22"/>
          <w:szCs w:val="22"/>
        </w:rPr>
        <w:t xml:space="preserve"> small businesses, independent sellers and users who prioritise visual presentation</w:t>
      </w:r>
      <w:r w:rsidRPr="00A76008">
        <w:rPr>
          <w:rFonts w:ascii="Arial" w:hAnsi="Arial" w:cs="Arial"/>
          <w:color w:val="000000" w:themeColor="text1"/>
          <w:sz w:val="22"/>
          <w:szCs w:val="22"/>
        </w:rPr>
        <w:t>.</w:t>
      </w:r>
    </w:p>
    <w:p w14:paraId="0DE97AD6" w14:textId="702F7189" w:rsidR="00CC663A" w:rsidRDefault="00CC663A" w:rsidP="00B607C8">
      <w:pPr>
        <w:jc w:val="center"/>
        <w:rPr>
          <w:rFonts w:ascii="Arial" w:hAnsi="Arial" w:cs="Arial"/>
          <w:color w:val="000000" w:themeColor="text1"/>
        </w:rPr>
      </w:pPr>
      <w:r w:rsidRPr="00B57531">
        <w:rPr>
          <w:rFonts w:ascii="Arial" w:hAnsi="Arial" w:cs="Arial"/>
          <w:noProof/>
        </w:rPr>
        <w:lastRenderedPageBreak/>
        <w:drawing>
          <wp:inline distT="0" distB="0" distL="0" distR="0" wp14:anchorId="21002FD8" wp14:editId="2544BD87">
            <wp:extent cx="2774901" cy="3517900"/>
            <wp:effectExtent l="0" t="0" r="6985" b="6350"/>
            <wp:docPr id="674647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47609" name=""/>
                    <pic:cNvPicPr/>
                  </pic:nvPicPr>
                  <pic:blipFill>
                    <a:blip r:embed="rId12"/>
                    <a:stretch>
                      <a:fillRect/>
                    </a:stretch>
                  </pic:blipFill>
                  <pic:spPr>
                    <a:xfrm>
                      <a:off x="0" y="0"/>
                      <a:ext cx="2807725" cy="3559513"/>
                    </a:xfrm>
                    <a:prstGeom prst="rect">
                      <a:avLst/>
                    </a:prstGeom>
                  </pic:spPr>
                </pic:pic>
              </a:graphicData>
            </a:graphic>
          </wp:inline>
        </w:drawing>
      </w:r>
      <w:sdt>
        <w:sdtPr>
          <w:rPr>
            <w:rFonts w:ascii="Arial" w:hAnsi="Arial" w:cs="Arial"/>
            <w:color w:val="000000" w:themeColor="text1"/>
            <w:sz w:val="22"/>
            <w:szCs w:val="22"/>
          </w:rPr>
          <w:id w:val="1649391931"/>
          <w:citation/>
        </w:sdtPr>
        <w:sdtContent>
          <w:r w:rsidR="00265CC8">
            <w:rPr>
              <w:rFonts w:ascii="Arial" w:hAnsi="Arial" w:cs="Arial"/>
              <w:color w:val="000000" w:themeColor="text1"/>
              <w:sz w:val="22"/>
              <w:szCs w:val="22"/>
            </w:rPr>
            <w:fldChar w:fldCharType="begin"/>
          </w:r>
          <w:r w:rsidR="000237F9">
            <w:rPr>
              <w:rFonts w:ascii="Arial" w:hAnsi="Arial" w:cs="Arial"/>
              <w:color w:val="000000" w:themeColor="text1"/>
              <w:sz w:val="22"/>
              <w:szCs w:val="22"/>
            </w:rPr>
            <w:instrText xml:space="preserve">CITATION htt7 \l 2057 </w:instrText>
          </w:r>
          <w:r w:rsidR="00265CC8">
            <w:rPr>
              <w:rFonts w:ascii="Arial" w:hAnsi="Arial" w:cs="Arial"/>
              <w:color w:val="000000" w:themeColor="text1"/>
              <w:sz w:val="22"/>
              <w:szCs w:val="22"/>
            </w:rPr>
            <w:fldChar w:fldCharType="separate"/>
          </w:r>
          <w:r w:rsidR="0023659C">
            <w:rPr>
              <w:rFonts w:ascii="Arial" w:hAnsi="Arial" w:cs="Arial"/>
              <w:noProof/>
              <w:color w:val="000000" w:themeColor="text1"/>
              <w:sz w:val="22"/>
              <w:szCs w:val="22"/>
            </w:rPr>
            <w:t xml:space="preserve"> </w:t>
          </w:r>
          <w:r w:rsidR="0023659C" w:rsidRPr="0023659C">
            <w:rPr>
              <w:rFonts w:ascii="Arial" w:hAnsi="Arial" w:cs="Arial"/>
              <w:noProof/>
              <w:color w:val="000000" w:themeColor="text1"/>
              <w:sz w:val="22"/>
              <w:szCs w:val="22"/>
            </w:rPr>
            <w:t>[3]</w:t>
          </w:r>
          <w:r w:rsidR="00265CC8">
            <w:rPr>
              <w:rFonts w:ascii="Arial" w:hAnsi="Arial" w:cs="Arial"/>
              <w:color w:val="000000" w:themeColor="text1"/>
              <w:sz w:val="22"/>
              <w:szCs w:val="22"/>
            </w:rPr>
            <w:fldChar w:fldCharType="end"/>
          </w:r>
        </w:sdtContent>
      </w:sdt>
      <w:r w:rsidR="00B40C28" w:rsidRPr="00FA3320">
        <w:rPr>
          <w:rFonts w:ascii="Arial" w:hAnsi="Arial" w:cs="Arial"/>
          <w:color w:val="000000" w:themeColor="text1"/>
          <w:sz w:val="22"/>
          <w:szCs w:val="22"/>
        </w:rPr>
        <w:t>.</w:t>
      </w:r>
    </w:p>
    <w:p w14:paraId="313420C5" w14:textId="2CF7B02A" w:rsidR="0072386E" w:rsidRDefault="0072386E" w:rsidP="0072386E">
      <w:r w:rsidRPr="00913CFC">
        <w:rPr>
          <w:rFonts w:ascii="Arial" w:hAnsi="Arial" w:cs="Arial"/>
          <w:b/>
          <w:bCs/>
          <w:color w:val="0E2841" w:themeColor="text2"/>
          <w:sz w:val="22"/>
          <w:szCs w:val="22"/>
        </w:rPr>
        <w:t xml:space="preserve">Link of </w:t>
      </w:r>
      <w:proofErr w:type="spellStart"/>
      <w:r w:rsidRPr="00913CFC">
        <w:rPr>
          <w:rFonts w:ascii="Arial" w:hAnsi="Arial" w:cs="Arial"/>
          <w:b/>
          <w:bCs/>
          <w:color w:val="0E2841" w:themeColor="text2"/>
          <w:sz w:val="22"/>
          <w:szCs w:val="22"/>
        </w:rPr>
        <w:t>wix</w:t>
      </w:r>
      <w:proofErr w:type="spellEnd"/>
      <w:r w:rsidRPr="00913CFC">
        <w:rPr>
          <w:rFonts w:ascii="Arial" w:hAnsi="Arial" w:cs="Arial"/>
          <w:b/>
          <w:bCs/>
          <w:color w:val="0E2841" w:themeColor="text2"/>
          <w:sz w:val="22"/>
          <w:szCs w:val="22"/>
        </w:rPr>
        <w:t xml:space="preserve"> website</w:t>
      </w:r>
      <w:r>
        <w:rPr>
          <w:rFonts w:ascii="Arial" w:hAnsi="Arial" w:cs="Arial"/>
          <w:color w:val="156082" w:themeColor="accent1"/>
          <w:sz w:val="22"/>
          <w:szCs w:val="22"/>
        </w:rPr>
        <w:t>:</w:t>
      </w:r>
      <w:r w:rsidR="00B40C28" w:rsidRPr="00B40C28">
        <w:t xml:space="preserve"> </w:t>
      </w:r>
      <w:hyperlink r:id="rId13" w:history="1">
        <w:r w:rsidR="00B540C6" w:rsidRPr="00B540C6">
          <w:rPr>
            <w:rStyle w:val="Hyperlink"/>
            <w:rFonts w:ascii="Arial" w:hAnsi="Arial" w:cs="Arial"/>
            <w:color w:val="000000" w:themeColor="text1"/>
            <w:sz w:val="22"/>
            <w:szCs w:val="22"/>
          </w:rPr>
          <w:t>https://hanaasalman16.wixsite.com/renad-fashion</w:t>
        </w:r>
      </w:hyperlink>
      <w:r w:rsidR="00B540C6">
        <w:t xml:space="preserve"> .</w:t>
      </w:r>
    </w:p>
    <w:p w14:paraId="3596F5E2" w14:textId="77777777" w:rsidR="00B540C6" w:rsidRPr="0072386E" w:rsidRDefault="00B540C6" w:rsidP="0072386E">
      <w:pPr>
        <w:rPr>
          <w:rFonts w:ascii="Arial" w:hAnsi="Arial" w:cs="Arial"/>
          <w:color w:val="000000" w:themeColor="text1"/>
          <w:sz w:val="22"/>
          <w:szCs w:val="22"/>
        </w:rPr>
      </w:pPr>
    </w:p>
    <w:p w14:paraId="1AB8A19E" w14:textId="5FC39367" w:rsidR="00BA640B" w:rsidRDefault="00BA640B" w:rsidP="00AB7F89">
      <w:pPr>
        <w:pStyle w:val="Heading2"/>
        <w:numPr>
          <w:ilvl w:val="1"/>
          <w:numId w:val="1"/>
        </w:numPr>
        <w:rPr>
          <w:rFonts w:ascii="Arial" w:hAnsi="Arial" w:cs="Arial"/>
        </w:rPr>
      </w:pPr>
      <w:bookmarkStart w:id="3" w:name="_Toc232436428"/>
      <w:r w:rsidRPr="00D66A8C">
        <w:rPr>
          <w:rFonts w:ascii="Arial" w:hAnsi="Arial" w:cs="Arial"/>
        </w:rPr>
        <w:t>Shopify</w:t>
      </w:r>
      <w:bookmarkEnd w:id="3"/>
    </w:p>
    <w:p w14:paraId="6B3EB571" w14:textId="47D93E9D" w:rsidR="00AB7F89" w:rsidRDefault="00AB7F89" w:rsidP="00AB7F89">
      <w:r>
        <w:rPr>
          <w:noProof/>
        </w:rPr>
        <w:drawing>
          <wp:inline distT="0" distB="0" distL="0" distR="0" wp14:anchorId="7443DA5C" wp14:editId="0C7352E2">
            <wp:extent cx="2002420" cy="1334883"/>
            <wp:effectExtent l="0" t="0" r="0" b="0"/>
            <wp:docPr id="1308804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804796" name="Picture 130880479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20508" cy="1346941"/>
                    </a:xfrm>
                    <a:prstGeom prst="rect">
                      <a:avLst/>
                    </a:prstGeom>
                  </pic:spPr>
                </pic:pic>
              </a:graphicData>
            </a:graphic>
          </wp:inline>
        </w:drawing>
      </w:r>
    </w:p>
    <w:p w14:paraId="78C2C463" w14:textId="521AC680" w:rsidR="006B775E" w:rsidRPr="00AB7F89" w:rsidRDefault="006B775E" w:rsidP="00AB7F89">
      <w:r w:rsidRPr="006B775E">
        <w:rPr>
          <w:b/>
          <w:bCs/>
          <w:color w:val="0E2841" w:themeColor="text2"/>
        </w:rPr>
        <w:t>Figure 1</w:t>
      </w:r>
      <w:r>
        <w:t xml:space="preserve">: Shopify </w:t>
      </w:r>
      <w:r w:rsidR="00913CFC">
        <w:t>logo (</w:t>
      </w:r>
      <w:r w:rsidR="00200F1F">
        <w:t>Google</w:t>
      </w:r>
      <w:r>
        <w:t xml:space="preserve"> collection)</w:t>
      </w:r>
    </w:p>
    <w:p w14:paraId="381CD928" w14:textId="0F47C1DB" w:rsidR="00BA640B" w:rsidRDefault="00CF1F08" w:rsidP="00BA640B">
      <w:pPr>
        <w:rPr>
          <w:rFonts w:ascii="Arial" w:hAnsi="Arial" w:cs="Arial"/>
          <w:sz w:val="22"/>
          <w:szCs w:val="22"/>
        </w:rPr>
      </w:pPr>
      <w:r w:rsidRPr="00FA3320">
        <w:rPr>
          <w:rFonts w:ascii="Arial" w:hAnsi="Arial" w:cs="Arial"/>
          <w:sz w:val="22"/>
          <w:szCs w:val="22"/>
        </w:rPr>
        <w:t>Shopify is a</w:t>
      </w:r>
      <w:r w:rsidR="00265CC8">
        <w:rPr>
          <w:rFonts w:ascii="Arial" w:hAnsi="Arial" w:cs="Arial"/>
          <w:sz w:val="22"/>
          <w:szCs w:val="22"/>
        </w:rPr>
        <w:t>n</w:t>
      </w:r>
      <w:r w:rsidRPr="00FA3320">
        <w:rPr>
          <w:rFonts w:ascii="Arial" w:hAnsi="Arial" w:cs="Arial"/>
          <w:sz w:val="22"/>
          <w:szCs w:val="22"/>
        </w:rPr>
        <w:t xml:space="preserve"> e-commerce platform that helps</w:t>
      </w:r>
      <w:r w:rsidR="007F562A">
        <w:rPr>
          <w:rFonts w:ascii="Arial" w:hAnsi="Arial" w:cs="Arial"/>
          <w:sz w:val="22"/>
          <w:szCs w:val="22"/>
        </w:rPr>
        <w:t xml:space="preserve"> the users to </w:t>
      </w:r>
      <w:r w:rsidRPr="00FA3320">
        <w:rPr>
          <w:rFonts w:ascii="Arial" w:hAnsi="Arial" w:cs="Arial"/>
          <w:sz w:val="22"/>
          <w:szCs w:val="22"/>
        </w:rPr>
        <w:t>sell unlimited products listing and integrates with over 100 payment providers.</w:t>
      </w:r>
      <w:r w:rsidR="00352E8C" w:rsidRPr="00352E8C">
        <w:rPr>
          <w:rFonts w:ascii="Arial" w:hAnsi="Arial" w:cs="Arial"/>
          <w:sz w:val="22"/>
          <w:szCs w:val="22"/>
        </w:rPr>
        <w:t xml:space="preserve"> </w:t>
      </w:r>
      <w:r w:rsidR="00352E8C" w:rsidRPr="00746BE0">
        <w:rPr>
          <w:rFonts w:ascii="Arial" w:hAnsi="Arial" w:cs="Arial"/>
          <w:sz w:val="22"/>
          <w:szCs w:val="22"/>
        </w:rPr>
        <w:t>This image presents the official Shopify logo shown on a device screen,</w:t>
      </w:r>
      <w:r w:rsidR="00352E8C">
        <w:rPr>
          <w:rFonts w:ascii="Arial" w:hAnsi="Arial" w:cs="Arial"/>
          <w:sz w:val="22"/>
          <w:szCs w:val="22"/>
        </w:rPr>
        <w:t xml:space="preserve"> </w:t>
      </w:r>
      <w:r w:rsidR="00352E8C" w:rsidRPr="00746BE0">
        <w:rPr>
          <w:rFonts w:ascii="Arial" w:hAnsi="Arial" w:cs="Arial"/>
          <w:sz w:val="22"/>
          <w:szCs w:val="22"/>
        </w:rPr>
        <w:t>representing the platform’s digital operational environment.</w:t>
      </w:r>
      <w:r w:rsidR="00352E8C">
        <w:rPr>
          <w:rFonts w:ascii="Arial" w:hAnsi="Arial" w:cs="Arial"/>
          <w:sz w:val="22"/>
          <w:szCs w:val="22"/>
        </w:rPr>
        <w:t xml:space="preserve"> </w:t>
      </w:r>
      <w:r w:rsidRPr="00FA3320">
        <w:rPr>
          <w:rFonts w:ascii="Arial" w:hAnsi="Arial" w:cs="Arial"/>
          <w:sz w:val="22"/>
          <w:szCs w:val="22"/>
        </w:rPr>
        <w:t xml:space="preserve"> Entrepreneurs, retails and global brands use </w:t>
      </w:r>
      <w:r w:rsidR="00A9147C" w:rsidRPr="00FA3320">
        <w:rPr>
          <w:rFonts w:ascii="Arial" w:hAnsi="Arial" w:cs="Arial"/>
          <w:sz w:val="22"/>
          <w:szCs w:val="22"/>
        </w:rPr>
        <w:t>S</w:t>
      </w:r>
      <w:r w:rsidRPr="00FA3320">
        <w:rPr>
          <w:rFonts w:ascii="Arial" w:hAnsi="Arial" w:cs="Arial"/>
          <w:sz w:val="22"/>
          <w:szCs w:val="22"/>
        </w:rPr>
        <w:t xml:space="preserve">hopify </w:t>
      </w:r>
      <w:r w:rsidR="00A9147C" w:rsidRPr="00FA3320">
        <w:rPr>
          <w:rFonts w:ascii="Arial" w:hAnsi="Arial" w:cs="Arial"/>
          <w:sz w:val="22"/>
          <w:szCs w:val="22"/>
        </w:rPr>
        <w:t xml:space="preserve">to run and grow their business. Key features include automated order processing, Alibaba, Ali </w:t>
      </w:r>
      <w:r w:rsidR="00E532B5" w:rsidRPr="00FA3320">
        <w:rPr>
          <w:rFonts w:ascii="Arial" w:hAnsi="Arial" w:cs="Arial"/>
          <w:sz w:val="22"/>
          <w:szCs w:val="22"/>
        </w:rPr>
        <w:t>express, E</w:t>
      </w:r>
      <w:r w:rsidR="00A9147C" w:rsidRPr="00FA3320">
        <w:rPr>
          <w:rFonts w:ascii="Arial" w:hAnsi="Arial" w:cs="Arial"/>
          <w:sz w:val="22"/>
          <w:szCs w:val="22"/>
        </w:rPr>
        <w:t xml:space="preserve"> bay, Amazon, built in SEO tools and a large app marketplace to add custom features. Full code </w:t>
      </w:r>
      <w:r w:rsidR="00E532B5" w:rsidRPr="00FA3320">
        <w:rPr>
          <w:rFonts w:ascii="Arial" w:hAnsi="Arial" w:cs="Arial"/>
          <w:sz w:val="22"/>
          <w:szCs w:val="22"/>
        </w:rPr>
        <w:t xml:space="preserve">control </w:t>
      </w:r>
      <w:r w:rsidR="00B22458" w:rsidRPr="00FA3320">
        <w:rPr>
          <w:rFonts w:ascii="Arial" w:hAnsi="Arial" w:cs="Arial"/>
          <w:sz w:val="22"/>
          <w:szCs w:val="22"/>
        </w:rPr>
        <w:t>e.g.</w:t>
      </w:r>
      <w:r w:rsidR="00A9147C" w:rsidRPr="00FA3320">
        <w:rPr>
          <w:rFonts w:ascii="Arial" w:hAnsi="Arial" w:cs="Arial"/>
          <w:sz w:val="22"/>
          <w:szCs w:val="22"/>
        </w:rPr>
        <w:t xml:space="preserve"> HTML, liquid, CSS. Build in PayPal, Klarna, Apple </w:t>
      </w:r>
      <w:r w:rsidR="00D52CC7" w:rsidRPr="00FA3320">
        <w:rPr>
          <w:rFonts w:ascii="Arial" w:hAnsi="Arial" w:cs="Arial"/>
          <w:sz w:val="22"/>
          <w:szCs w:val="22"/>
        </w:rPr>
        <w:t>pays</w:t>
      </w:r>
      <w:r w:rsidR="00352E8C">
        <w:rPr>
          <w:rFonts w:ascii="Arial" w:hAnsi="Arial" w:cs="Arial"/>
          <w:sz w:val="22"/>
          <w:szCs w:val="22"/>
        </w:rPr>
        <w:t xml:space="preserve"> </w:t>
      </w:r>
      <w:sdt>
        <w:sdtPr>
          <w:rPr>
            <w:rFonts w:ascii="Arial" w:hAnsi="Arial" w:cs="Arial"/>
            <w:sz w:val="22"/>
            <w:szCs w:val="22"/>
          </w:rPr>
          <w:id w:val="1853449733"/>
          <w:citation/>
        </w:sdtPr>
        <w:sdtContent>
          <w:r w:rsidR="00352E8C">
            <w:rPr>
              <w:rFonts w:ascii="Arial" w:hAnsi="Arial" w:cs="Arial"/>
              <w:sz w:val="22"/>
              <w:szCs w:val="22"/>
            </w:rPr>
            <w:fldChar w:fldCharType="begin"/>
          </w:r>
          <w:r w:rsidR="000237F9">
            <w:rPr>
              <w:rFonts w:ascii="Arial" w:hAnsi="Arial" w:cs="Arial"/>
              <w:sz w:val="22"/>
              <w:szCs w:val="22"/>
            </w:rPr>
            <w:instrText xml:space="preserve">CITATION sho \l 2057 </w:instrText>
          </w:r>
          <w:r w:rsidR="00352E8C">
            <w:rPr>
              <w:rFonts w:ascii="Arial" w:hAnsi="Arial" w:cs="Arial"/>
              <w:sz w:val="22"/>
              <w:szCs w:val="22"/>
            </w:rPr>
            <w:fldChar w:fldCharType="separate"/>
          </w:r>
          <w:r w:rsidR="0023659C" w:rsidRPr="0023659C">
            <w:rPr>
              <w:rFonts w:ascii="Arial" w:hAnsi="Arial" w:cs="Arial"/>
              <w:noProof/>
              <w:sz w:val="22"/>
              <w:szCs w:val="22"/>
            </w:rPr>
            <w:t>[4]</w:t>
          </w:r>
          <w:r w:rsidR="00352E8C">
            <w:rPr>
              <w:rFonts w:ascii="Arial" w:hAnsi="Arial" w:cs="Arial"/>
              <w:sz w:val="22"/>
              <w:szCs w:val="22"/>
            </w:rPr>
            <w:fldChar w:fldCharType="end"/>
          </w:r>
        </w:sdtContent>
      </w:sdt>
      <w:r w:rsidR="00352E8C">
        <w:rPr>
          <w:rFonts w:ascii="Arial" w:hAnsi="Arial" w:cs="Arial"/>
          <w:sz w:val="22"/>
          <w:szCs w:val="22"/>
        </w:rPr>
        <w:t>.</w:t>
      </w:r>
    </w:p>
    <w:p w14:paraId="7FF5B836" w14:textId="0871CBCD" w:rsidR="00413A0B" w:rsidRPr="00D52CC7" w:rsidRDefault="00413A0B" w:rsidP="00413A0B">
      <w:pPr>
        <w:rPr>
          <w:rFonts w:ascii="Arial" w:hAnsi="Arial" w:cs="Arial"/>
          <w:b/>
          <w:bCs/>
          <w:color w:val="0E2841" w:themeColor="text2"/>
          <w:sz w:val="22"/>
          <w:szCs w:val="22"/>
        </w:rPr>
      </w:pPr>
      <w:r w:rsidRPr="00D52CC7">
        <w:rPr>
          <w:rFonts w:ascii="Arial" w:hAnsi="Arial" w:cs="Arial"/>
          <w:b/>
          <w:bCs/>
          <w:color w:val="0E2841" w:themeColor="text2"/>
          <w:sz w:val="22"/>
          <w:szCs w:val="22"/>
        </w:rPr>
        <w:t>Core capabilities of the platform</w:t>
      </w:r>
      <w:r w:rsidR="007F562A" w:rsidRPr="00D52CC7">
        <w:rPr>
          <w:rFonts w:ascii="Arial" w:hAnsi="Arial" w:cs="Arial"/>
          <w:b/>
          <w:bCs/>
          <w:color w:val="0E2841" w:themeColor="text2"/>
          <w:sz w:val="22"/>
          <w:szCs w:val="22"/>
        </w:rPr>
        <w:t>:</w:t>
      </w:r>
    </w:p>
    <w:p w14:paraId="3AC32B85" w14:textId="0795B179" w:rsidR="00413A0B" w:rsidRPr="00413A0B" w:rsidRDefault="00413A0B" w:rsidP="00413A0B">
      <w:pPr>
        <w:rPr>
          <w:rFonts w:ascii="Arial" w:hAnsi="Arial" w:cs="Arial"/>
          <w:sz w:val="22"/>
          <w:szCs w:val="22"/>
        </w:rPr>
      </w:pPr>
      <w:r w:rsidRPr="007F562A">
        <w:rPr>
          <w:rFonts w:ascii="Arial" w:hAnsi="Arial" w:cs="Arial"/>
          <w:color w:val="0E2841" w:themeColor="text2"/>
          <w:sz w:val="22"/>
          <w:szCs w:val="22"/>
        </w:rPr>
        <w:t xml:space="preserve">Inventory and order management: </w:t>
      </w:r>
      <w:r w:rsidRPr="00413A0B">
        <w:rPr>
          <w:rFonts w:ascii="Arial" w:hAnsi="Arial" w:cs="Arial"/>
          <w:sz w:val="22"/>
          <w:szCs w:val="22"/>
        </w:rPr>
        <w:t>Provides reliable tools to track product stock levels and process customer orders automatically.</w:t>
      </w:r>
    </w:p>
    <w:p w14:paraId="4ADEA842" w14:textId="77777777" w:rsidR="00413A0B" w:rsidRDefault="00413A0B" w:rsidP="00413A0B">
      <w:pPr>
        <w:rPr>
          <w:rFonts w:ascii="Arial" w:hAnsi="Arial" w:cs="Arial"/>
          <w:sz w:val="22"/>
          <w:szCs w:val="22"/>
        </w:rPr>
      </w:pPr>
      <w:r w:rsidRPr="00D52CC7">
        <w:rPr>
          <w:rFonts w:ascii="Arial" w:hAnsi="Arial" w:cs="Arial"/>
          <w:b/>
          <w:bCs/>
          <w:color w:val="0E2841" w:themeColor="text2"/>
          <w:sz w:val="22"/>
          <w:szCs w:val="22"/>
        </w:rPr>
        <w:t>Multi-channel sales support</w:t>
      </w:r>
      <w:r w:rsidRPr="00D52CC7">
        <w:rPr>
          <w:rFonts w:ascii="Arial" w:hAnsi="Arial" w:cs="Arial"/>
          <w:b/>
          <w:bCs/>
          <w:sz w:val="22"/>
          <w:szCs w:val="22"/>
        </w:rPr>
        <w:t>:</w:t>
      </w:r>
      <w:r w:rsidRPr="00413A0B">
        <w:rPr>
          <w:rFonts w:ascii="Arial" w:hAnsi="Arial" w:cs="Arial"/>
          <w:sz w:val="22"/>
          <w:szCs w:val="22"/>
        </w:rPr>
        <w:t xml:space="preserve"> Includes functions to sell products through online stores, social media platforms, or in-person transactions.</w:t>
      </w:r>
    </w:p>
    <w:p w14:paraId="570E7BA8" w14:textId="665AF7BB" w:rsidR="00413A0B" w:rsidRDefault="00413A0B" w:rsidP="00413A0B">
      <w:pPr>
        <w:rPr>
          <w:rFonts w:ascii="Arial" w:hAnsi="Arial" w:cs="Arial"/>
          <w:sz w:val="22"/>
          <w:szCs w:val="22"/>
        </w:rPr>
      </w:pPr>
      <w:r w:rsidRPr="00D52CC7">
        <w:rPr>
          <w:rFonts w:ascii="Arial" w:hAnsi="Arial" w:cs="Arial"/>
          <w:color w:val="0E2841" w:themeColor="text2"/>
          <w:sz w:val="22"/>
          <w:szCs w:val="22"/>
        </w:rPr>
        <w:t>Business growth tools</w:t>
      </w:r>
      <w:r w:rsidRPr="00413A0B">
        <w:rPr>
          <w:rFonts w:ascii="Arial" w:hAnsi="Arial" w:cs="Arial"/>
          <w:sz w:val="22"/>
          <w:szCs w:val="22"/>
        </w:rPr>
        <w:t>: Offers extra resources to help increase sales performance.</w:t>
      </w:r>
    </w:p>
    <w:p w14:paraId="0C53109B" w14:textId="28B8DD4C" w:rsidR="00413A0B" w:rsidRPr="00413A0B" w:rsidRDefault="00413A0B" w:rsidP="00413A0B">
      <w:pPr>
        <w:rPr>
          <w:rFonts w:ascii="Arial" w:hAnsi="Arial" w:cs="Arial"/>
          <w:sz w:val="22"/>
          <w:szCs w:val="22"/>
        </w:rPr>
      </w:pPr>
      <w:r w:rsidRPr="00D52CC7">
        <w:rPr>
          <w:rFonts w:ascii="Arial" w:hAnsi="Arial" w:cs="Arial"/>
          <w:b/>
          <w:bCs/>
          <w:color w:val="0E2841" w:themeColor="text2"/>
          <w:sz w:val="22"/>
          <w:szCs w:val="22"/>
        </w:rPr>
        <w:t>Cost and reporting features</w:t>
      </w:r>
      <w:r w:rsidRPr="00D52CC7">
        <w:rPr>
          <w:rFonts w:ascii="Arial" w:hAnsi="Arial" w:cs="Arial"/>
          <w:b/>
          <w:bCs/>
          <w:sz w:val="22"/>
          <w:szCs w:val="22"/>
        </w:rPr>
        <w:t>:</w:t>
      </w:r>
      <w:r w:rsidRPr="00413A0B">
        <w:rPr>
          <w:rFonts w:ascii="Arial" w:hAnsi="Arial" w:cs="Arial"/>
          <w:sz w:val="22"/>
          <w:szCs w:val="22"/>
        </w:rPr>
        <w:t xml:space="preserve"> Provides access to lower shipping rates, plus detailed analysis of customer groups and sales results.</w:t>
      </w:r>
    </w:p>
    <w:p w14:paraId="2F525E57" w14:textId="168F47AD" w:rsidR="00413A0B" w:rsidRDefault="00413A0B" w:rsidP="00413A0B">
      <w:pPr>
        <w:rPr>
          <w:rFonts w:ascii="Arial" w:hAnsi="Arial" w:cs="Arial"/>
          <w:sz w:val="22"/>
          <w:szCs w:val="22"/>
        </w:rPr>
      </w:pPr>
      <w:r w:rsidRPr="00413A0B">
        <w:rPr>
          <w:rFonts w:ascii="Arial" w:hAnsi="Arial" w:cs="Arial"/>
          <w:sz w:val="22"/>
          <w:szCs w:val="22"/>
        </w:rPr>
        <w:lastRenderedPageBreak/>
        <w:t>Secure payment processing: Comes with a built-in, safe system to handle customer payments.</w:t>
      </w:r>
    </w:p>
    <w:p w14:paraId="1EF01096" w14:textId="54F5DE35" w:rsidR="00A76008" w:rsidRPr="00FA3320" w:rsidRDefault="00017730" w:rsidP="00BA640B">
      <w:pPr>
        <w:rPr>
          <w:rFonts w:ascii="Arial" w:hAnsi="Arial" w:cs="Arial"/>
          <w:sz w:val="22"/>
          <w:szCs w:val="22"/>
        </w:rPr>
      </w:pPr>
      <w:r>
        <w:rPr>
          <w:rFonts w:ascii="Arial" w:hAnsi="Arial" w:cs="Arial"/>
          <w:b/>
          <w:bCs/>
          <w:color w:val="0E2841" w:themeColor="text2"/>
          <w:sz w:val="22"/>
          <w:szCs w:val="22"/>
        </w:rPr>
        <w:t>Key Features</w:t>
      </w:r>
      <w:r w:rsidR="00A76008" w:rsidRPr="00A76008">
        <w:rPr>
          <w:rFonts w:ascii="Arial" w:hAnsi="Arial" w:cs="Arial"/>
          <w:sz w:val="22"/>
          <w:szCs w:val="22"/>
        </w:rPr>
        <w:t xml:space="preserve">: </w:t>
      </w:r>
      <w:r w:rsidR="00D6316D">
        <w:rPr>
          <w:rFonts w:ascii="Arial" w:hAnsi="Arial" w:cs="Arial"/>
          <w:sz w:val="22"/>
          <w:szCs w:val="22"/>
        </w:rPr>
        <w:t>The platform provides s</w:t>
      </w:r>
      <w:r w:rsidR="00A76008" w:rsidRPr="00A76008">
        <w:rPr>
          <w:rFonts w:ascii="Arial" w:hAnsi="Arial" w:cs="Arial"/>
          <w:sz w:val="22"/>
          <w:szCs w:val="22"/>
        </w:rPr>
        <w:t>trong tools to manage stock and orders; sell on social media or in</w:t>
      </w:r>
      <w:r w:rsidR="00A76008" w:rsidRPr="00A76008">
        <w:rPr>
          <w:rFonts w:ascii="Cambria Math" w:hAnsi="Cambria Math" w:cs="Cambria Math"/>
          <w:sz w:val="22"/>
          <w:szCs w:val="22"/>
        </w:rPr>
        <w:t>‑</w:t>
      </w:r>
      <w:r w:rsidR="00A76008" w:rsidRPr="00A76008">
        <w:rPr>
          <w:rFonts w:ascii="Arial" w:hAnsi="Arial" w:cs="Arial"/>
          <w:sz w:val="22"/>
          <w:szCs w:val="22"/>
        </w:rPr>
        <w:t>person as well as online; many extra tools to help grow sales; cheaper delivery rates; detailed reports about customers and sales; built</w:t>
      </w:r>
      <w:r w:rsidR="00A76008" w:rsidRPr="00A76008">
        <w:rPr>
          <w:rFonts w:ascii="Cambria Math" w:hAnsi="Cambria Math" w:cs="Cambria Math"/>
          <w:sz w:val="22"/>
          <w:szCs w:val="22"/>
        </w:rPr>
        <w:t>‑</w:t>
      </w:r>
      <w:r w:rsidR="00A76008" w:rsidRPr="00A76008">
        <w:rPr>
          <w:rFonts w:ascii="Arial" w:hAnsi="Arial" w:cs="Arial"/>
          <w:sz w:val="22"/>
          <w:szCs w:val="22"/>
        </w:rPr>
        <w:t>in safe payment system.</w:t>
      </w:r>
    </w:p>
    <w:p w14:paraId="2C808ACA" w14:textId="7ABC4819" w:rsidR="00FA3320" w:rsidRPr="00FA3320" w:rsidRDefault="00B22458" w:rsidP="00FA3320">
      <w:pPr>
        <w:rPr>
          <w:rFonts w:ascii="Arial" w:hAnsi="Arial" w:cs="Arial"/>
          <w:color w:val="000000" w:themeColor="text1"/>
          <w:sz w:val="22"/>
          <w:szCs w:val="22"/>
        </w:rPr>
      </w:pPr>
      <w:r>
        <w:rPr>
          <w:rFonts w:ascii="Arial" w:hAnsi="Arial" w:cs="Arial"/>
          <w:b/>
          <w:bCs/>
          <w:color w:val="0E2841" w:themeColor="text2"/>
          <w:sz w:val="22"/>
          <w:szCs w:val="22"/>
        </w:rPr>
        <w:t>Advantages</w:t>
      </w:r>
      <w:r w:rsidR="00FA3320" w:rsidRPr="00FA3320">
        <w:rPr>
          <w:rFonts w:ascii="Arial" w:hAnsi="Arial" w:cs="Arial"/>
          <w:color w:val="000000" w:themeColor="text1"/>
          <w:sz w:val="22"/>
          <w:szCs w:val="22"/>
        </w:rPr>
        <w:t xml:space="preserve">: </w:t>
      </w:r>
      <w:r w:rsidR="00FA3320">
        <w:rPr>
          <w:rFonts w:ascii="Arial" w:hAnsi="Arial" w:cs="Arial"/>
          <w:color w:val="000000" w:themeColor="text1"/>
          <w:sz w:val="22"/>
          <w:szCs w:val="22"/>
        </w:rPr>
        <w:t>V</w:t>
      </w:r>
      <w:r w:rsidR="00FA3320" w:rsidRPr="00FA3320">
        <w:rPr>
          <w:rFonts w:ascii="Arial" w:hAnsi="Arial" w:cs="Arial"/>
          <w:color w:val="000000" w:themeColor="text1"/>
          <w:sz w:val="22"/>
          <w:szCs w:val="22"/>
        </w:rPr>
        <w:t xml:space="preserve">ery reliable and fast; works well whether sell ten or ten thousand items; grows easily </w:t>
      </w:r>
      <w:r w:rsidR="00413A0B">
        <w:rPr>
          <w:rFonts w:ascii="Arial" w:hAnsi="Arial" w:cs="Arial"/>
          <w:color w:val="000000" w:themeColor="text1"/>
          <w:sz w:val="22"/>
          <w:szCs w:val="22"/>
        </w:rPr>
        <w:t xml:space="preserve">as </w:t>
      </w:r>
      <w:r w:rsidR="00413A0B" w:rsidRPr="00FA3320">
        <w:rPr>
          <w:rFonts w:ascii="Arial" w:hAnsi="Arial" w:cs="Arial"/>
          <w:color w:val="000000" w:themeColor="text1"/>
          <w:sz w:val="22"/>
          <w:szCs w:val="22"/>
        </w:rPr>
        <w:t>business</w:t>
      </w:r>
      <w:r w:rsidR="00FA3320" w:rsidRPr="00FA3320">
        <w:rPr>
          <w:rFonts w:ascii="Arial" w:hAnsi="Arial" w:cs="Arial"/>
          <w:color w:val="000000" w:themeColor="text1"/>
          <w:sz w:val="22"/>
          <w:szCs w:val="22"/>
        </w:rPr>
        <w:t xml:space="preserve"> gets bigger</w:t>
      </w:r>
      <w:r w:rsidR="00413A0B">
        <w:rPr>
          <w:rFonts w:ascii="Arial" w:hAnsi="Arial" w:cs="Arial"/>
          <w:color w:val="000000" w:themeColor="text1"/>
          <w:sz w:val="22"/>
          <w:szCs w:val="22"/>
        </w:rPr>
        <w:t xml:space="preserve">, </w:t>
      </w:r>
      <w:r w:rsidR="00FA3320" w:rsidRPr="00FA3320">
        <w:rPr>
          <w:rFonts w:ascii="Arial" w:hAnsi="Arial" w:cs="Arial"/>
          <w:color w:val="000000" w:themeColor="text1"/>
          <w:sz w:val="22"/>
          <w:szCs w:val="22"/>
        </w:rPr>
        <w:t>lots of help and guides available.</w:t>
      </w:r>
    </w:p>
    <w:p w14:paraId="5A5937B4" w14:textId="5E745C5A" w:rsidR="00FA3320" w:rsidRDefault="00FA3320" w:rsidP="00FA3320">
      <w:pPr>
        <w:rPr>
          <w:rFonts w:ascii="Arial" w:hAnsi="Arial" w:cs="Arial"/>
          <w:color w:val="000000" w:themeColor="text1"/>
          <w:sz w:val="22"/>
          <w:szCs w:val="22"/>
        </w:rPr>
      </w:pPr>
      <w:r w:rsidRPr="00FA3320">
        <w:rPr>
          <w:rFonts w:ascii="Arial" w:hAnsi="Arial" w:cs="Arial"/>
          <w:b/>
          <w:bCs/>
          <w:color w:val="0E2841" w:themeColor="text2"/>
          <w:sz w:val="22"/>
          <w:szCs w:val="22"/>
        </w:rPr>
        <w:t>D</w:t>
      </w:r>
      <w:r w:rsidR="00B22458">
        <w:rPr>
          <w:rFonts w:ascii="Arial" w:hAnsi="Arial" w:cs="Arial"/>
          <w:b/>
          <w:bCs/>
          <w:color w:val="0E2841" w:themeColor="text2"/>
          <w:sz w:val="22"/>
          <w:szCs w:val="22"/>
        </w:rPr>
        <w:t>i</w:t>
      </w:r>
      <w:r w:rsidRPr="00FA3320">
        <w:rPr>
          <w:rFonts w:ascii="Arial" w:hAnsi="Arial" w:cs="Arial"/>
          <w:b/>
          <w:bCs/>
          <w:color w:val="0E2841" w:themeColor="text2"/>
          <w:sz w:val="22"/>
          <w:szCs w:val="22"/>
        </w:rPr>
        <w:t>s</w:t>
      </w:r>
      <w:r w:rsidR="00B22458">
        <w:rPr>
          <w:rFonts w:ascii="Arial" w:hAnsi="Arial" w:cs="Arial"/>
          <w:b/>
          <w:bCs/>
          <w:color w:val="0E2841" w:themeColor="text2"/>
          <w:sz w:val="22"/>
          <w:szCs w:val="22"/>
        </w:rPr>
        <w:t>advantage</w:t>
      </w:r>
      <w:r w:rsidR="00413A0B">
        <w:rPr>
          <w:rFonts w:ascii="Arial" w:hAnsi="Arial" w:cs="Arial"/>
          <w:b/>
          <w:bCs/>
          <w:color w:val="0E2841" w:themeColor="text2"/>
          <w:sz w:val="22"/>
          <w:szCs w:val="22"/>
        </w:rPr>
        <w:t xml:space="preserve">: </w:t>
      </w:r>
      <w:r w:rsidR="00413A0B">
        <w:rPr>
          <w:rFonts w:ascii="Arial" w:hAnsi="Arial" w:cs="Arial"/>
          <w:color w:val="000000" w:themeColor="text1"/>
          <w:sz w:val="22"/>
          <w:szCs w:val="22"/>
        </w:rPr>
        <w:t xml:space="preserve">A monthly subscription is required to use the platform. Additional transaction fees may apply </w:t>
      </w:r>
      <w:r w:rsidR="00017730">
        <w:rPr>
          <w:rFonts w:ascii="Arial" w:hAnsi="Arial" w:cs="Arial"/>
          <w:color w:val="000000" w:themeColor="text1"/>
          <w:sz w:val="22"/>
          <w:szCs w:val="22"/>
        </w:rPr>
        <w:t>unless the platform integrated payment gateway is used. F</w:t>
      </w:r>
      <w:r w:rsidRPr="00FA3320">
        <w:rPr>
          <w:rFonts w:ascii="Arial" w:hAnsi="Arial" w:cs="Arial"/>
          <w:color w:val="000000" w:themeColor="text1"/>
          <w:sz w:val="22"/>
          <w:szCs w:val="22"/>
        </w:rPr>
        <w:t xml:space="preserve">ree </w:t>
      </w:r>
      <w:r w:rsidR="00017730">
        <w:rPr>
          <w:rFonts w:ascii="Arial" w:hAnsi="Arial" w:cs="Arial"/>
          <w:color w:val="000000" w:themeColor="text1"/>
          <w:sz w:val="22"/>
          <w:szCs w:val="22"/>
        </w:rPr>
        <w:t>version provides a limited selection of theme and design templates. Advanced website customisation may require coding knowledge or assistance from a web developer.</w:t>
      </w:r>
    </w:p>
    <w:p w14:paraId="33313D5E" w14:textId="58699F4A" w:rsidR="00017730" w:rsidRPr="00FA3320" w:rsidRDefault="00017730" w:rsidP="00FA3320">
      <w:pPr>
        <w:rPr>
          <w:rFonts w:ascii="Arial" w:hAnsi="Arial" w:cs="Arial"/>
          <w:color w:val="000000" w:themeColor="text1"/>
          <w:sz w:val="22"/>
          <w:szCs w:val="22"/>
        </w:rPr>
      </w:pPr>
      <w:r w:rsidRPr="00017730">
        <w:rPr>
          <w:rFonts w:ascii="Arial" w:hAnsi="Arial" w:cs="Arial"/>
          <w:b/>
          <w:bCs/>
          <w:color w:val="0E2841" w:themeColor="text2"/>
          <w:sz w:val="22"/>
          <w:szCs w:val="22"/>
        </w:rPr>
        <w:t>Most suitable for:</w:t>
      </w:r>
      <w:r w:rsidRPr="00017730">
        <w:rPr>
          <w:rFonts w:ascii="Arial" w:hAnsi="Arial" w:cs="Arial"/>
          <w:color w:val="0E2841" w:themeColor="text2"/>
          <w:sz w:val="22"/>
          <w:szCs w:val="22"/>
        </w:rPr>
        <w:t xml:space="preserve"> </w:t>
      </w:r>
      <w:r w:rsidRPr="00017730">
        <w:rPr>
          <w:rFonts w:ascii="Arial" w:hAnsi="Arial" w:cs="Arial"/>
          <w:color w:val="000000" w:themeColor="text1"/>
          <w:sz w:val="22"/>
          <w:szCs w:val="22"/>
        </w:rPr>
        <w:t>Businesses that primarily sell products online, organisations intending to expand rapidly, and vendors operating across multiple sales channels.</w:t>
      </w:r>
    </w:p>
    <w:p w14:paraId="3D61CF64" w14:textId="46B6E615" w:rsidR="00C8739F" w:rsidRDefault="004A24C3" w:rsidP="004A24C3">
      <w:pPr>
        <w:pStyle w:val="Heading1"/>
        <w:jc w:val="center"/>
        <w:rPr>
          <w:rFonts w:ascii="Arial" w:hAnsi="Arial" w:cs="Arial"/>
        </w:rPr>
      </w:pPr>
      <w:r>
        <w:rPr>
          <w:rFonts w:ascii="Arial" w:hAnsi="Arial" w:cs="Arial"/>
          <w:noProof/>
          <w:color w:val="000000" w:themeColor="text1"/>
        </w:rPr>
        <w:drawing>
          <wp:inline distT="0" distB="0" distL="0" distR="0" wp14:anchorId="71A58B5E" wp14:editId="246EF519">
            <wp:extent cx="6220970" cy="4445000"/>
            <wp:effectExtent l="0" t="0" r="8890" b="0"/>
            <wp:docPr id="1719836903" name="Picture 1" descr="Ecommerce Website Builder | Create a Free Store in Minutes - Shopify and 8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36903" name="Picture 1719836903" descr="Ecommerce Website Builder | Create a Free Store in Minutes - Shopify and 8 more pages - Personal - Microsoft​ Edg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43926" cy="4461402"/>
                    </a:xfrm>
                    <a:prstGeom prst="rect">
                      <a:avLst/>
                    </a:prstGeom>
                  </pic:spPr>
                </pic:pic>
              </a:graphicData>
            </a:graphic>
          </wp:inline>
        </w:drawing>
      </w:r>
    </w:p>
    <w:p w14:paraId="32EDFFF4" w14:textId="476757F6" w:rsidR="004A24C3" w:rsidRPr="00A76008" w:rsidRDefault="006B775E" w:rsidP="00D6316D">
      <w:pPr>
        <w:jc w:val="center"/>
        <w:rPr>
          <w:rFonts w:ascii="Arial" w:hAnsi="Arial" w:cs="Arial"/>
          <w:color w:val="0E2841" w:themeColor="text2"/>
          <w:sz w:val="22"/>
          <w:szCs w:val="22"/>
        </w:rPr>
      </w:pPr>
      <w:r>
        <w:rPr>
          <w:rFonts w:ascii="Arial" w:hAnsi="Arial" w:cs="Arial"/>
          <w:b/>
          <w:bCs/>
          <w:color w:val="0E2841" w:themeColor="text2"/>
          <w:sz w:val="22"/>
          <w:szCs w:val="22"/>
        </w:rPr>
        <w:t xml:space="preserve">Figure 2 </w:t>
      </w:r>
      <w:r w:rsidR="00FA3320" w:rsidRPr="00FA3320">
        <w:rPr>
          <w:rFonts w:ascii="Arial" w:hAnsi="Arial" w:cs="Arial"/>
          <w:b/>
          <w:bCs/>
          <w:color w:val="0E2841" w:themeColor="text2"/>
          <w:sz w:val="22"/>
          <w:szCs w:val="22"/>
        </w:rPr>
        <w:t>Picture link</w:t>
      </w:r>
      <w:r w:rsidR="00FA3320">
        <w:rPr>
          <w:rFonts w:ascii="Arial" w:hAnsi="Arial" w:cs="Arial"/>
          <w:color w:val="0E2841" w:themeColor="text2"/>
          <w:sz w:val="22"/>
          <w:szCs w:val="22"/>
        </w:rPr>
        <w:t>:</w:t>
      </w:r>
      <w:r w:rsidR="00916268" w:rsidRPr="00916268">
        <w:t xml:space="preserve"> </w:t>
      </w:r>
      <w:hyperlink r:id="rId16" w:history="1">
        <w:r w:rsidR="000A763C" w:rsidRPr="00623995">
          <w:rPr>
            <w:rStyle w:val="Hyperlink"/>
            <w:rFonts w:ascii="Arial" w:hAnsi="Arial" w:cs="Arial"/>
            <w:sz w:val="22"/>
            <w:szCs w:val="22"/>
          </w:rPr>
          <w:t>https://www.shopify.com/uk</w:t>
        </w:r>
      </w:hyperlink>
      <w:sdt>
        <w:sdtPr>
          <w:rPr>
            <w:color w:val="000000" w:themeColor="text1"/>
          </w:rPr>
          <w:id w:val="-1881627247"/>
          <w:citation/>
        </w:sdtPr>
        <w:sdtContent>
          <w:r w:rsidR="00D6316D" w:rsidRPr="00D6316D">
            <w:rPr>
              <w:color w:val="000000" w:themeColor="text1"/>
            </w:rPr>
            <w:fldChar w:fldCharType="begin"/>
          </w:r>
          <w:r w:rsidR="00454422">
            <w:rPr>
              <w:rFonts w:ascii="Arial" w:hAnsi="Arial" w:cs="Arial"/>
              <w:color w:val="000000" w:themeColor="text1"/>
              <w:sz w:val="22"/>
              <w:szCs w:val="22"/>
            </w:rPr>
            <w:instrText xml:space="preserve">CITATION shopify \l 2057 </w:instrText>
          </w:r>
          <w:r w:rsidR="00D6316D" w:rsidRPr="00D6316D">
            <w:rPr>
              <w:color w:val="000000" w:themeColor="text1"/>
            </w:rPr>
            <w:fldChar w:fldCharType="separate"/>
          </w:r>
          <w:r w:rsidR="0023659C">
            <w:rPr>
              <w:rFonts w:ascii="Arial" w:hAnsi="Arial" w:cs="Arial"/>
              <w:noProof/>
              <w:color w:val="000000" w:themeColor="text1"/>
              <w:sz w:val="22"/>
              <w:szCs w:val="22"/>
            </w:rPr>
            <w:t xml:space="preserve"> </w:t>
          </w:r>
          <w:r w:rsidR="0023659C" w:rsidRPr="0023659C">
            <w:rPr>
              <w:rFonts w:ascii="Arial" w:hAnsi="Arial" w:cs="Arial"/>
              <w:noProof/>
              <w:color w:val="000000" w:themeColor="text1"/>
              <w:sz w:val="22"/>
              <w:szCs w:val="22"/>
            </w:rPr>
            <w:t>[5]</w:t>
          </w:r>
          <w:r w:rsidR="00D6316D" w:rsidRPr="00D6316D">
            <w:rPr>
              <w:color w:val="000000" w:themeColor="text1"/>
            </w:rPr>
            <w:fldChar w:fldCharType="end"/>
          </w:r>
        </w:sdtContent>
      </w:sdt>
      <w:r w:rsidR="00916268">
        <w:rPr>
          <w:rFonts w:ascii="Arial" w:hAnsi="Arial" w:cs="Arial"/>
          <w:color w:val="0E2841" w:themeColor="text2"/>
          <w:sz w:val="22"/>
          <w:szCs w:val="22"/>
        </w:rPr>
        <w:t>.</w:t>
      </w:r>
    </w:p>
    <w:p w14:paraId="45C39432" w14:textId="2203A424" w:rsidR="00BA640B" w:rsidRPr="00D66A8C" w:rsidRDefault="00BA640B" w:rsidP="005C5869">
      <w:pPr>
        <w:pStyle w:val="Heading1"/>
        <w:rPr>
          <w:rFonts w:ascii="Arial" w:hAnsi="Arial" w:cs="Arial"/>
        </w:rPr>
      </w:pPr>
      <w:bookmarkStart w:id="4" w:name="_Toc232436429"/>
      <w:r w:rsidRPr="00D66A8C">
        <w:rPr>
          <w:rFonts w:ascii="Arial" w:hAnsi="Arial" w:cs="Arial"/>
        </w:rPr>
        <w:lastRenderedPageBreak/>
        <w:t>Mind-map of contemporary software applications</w:t>
      </w:r>
      <w:bookmarkEnd w:id="4"/>
    </w:p>
    <w:p w14:paraId="7B1912A2" w14:textId="667C0352" w:rsidR="00BA640B" w:rsidRDefault="00D6316D" w:rsidP="005C5869">
      <w:pPr>
        <w:pStyle w:val="Heading2"/>
        <w:rPr>
          <w:rFonts w:ascii="Arial" w:hAnsi="Arial" w:cs="Arial"/>
        </w:rPr>
      </w:pPr>
      <w:bookmarkStart w:id="5" w:name="_Toc232436430"/>
      <w:r>
        <w:rPr>
          <w:rFonts w:ascii="Arial" w:hAnsi="Arial" w:cs="Arial"/>
        </w:rPr>
        <w:t>M</w:t>
      </w:r>
      <w:r w:rsidR="00BA640B" w:rsidRPr="00D66A8C">
        <w:rPr>
          <w:rFonts w:ascii="Arial" w:hAnsi="Arial" w:cs="Arial"/>
        </w:rPr>
        <w:t xml:space="preserve">ind mapping </w:t>
      </w:r>
      <w:r>
        <w:rPr>
          <w:rFonts w:ascii="Arial" w:hAnsi="Arial" w:cs="Arial"/>
        </w:rPr>
        <w:t>and</w:t>
      </w:r>
      <w:r w:rsidR="00BA640B" w:rsidRPr="00D66A8C">
        <w:rPr>
          <w:rFonts w:ascii="Arial" w:hAnsi="Arial" w:cs="Arial"/>
        </w:rPr>
        <w:t xml:space="preserve"> the benefits of using mind mapping</w:t>
      </w:r>
      <w:bookmarkEnd w:id="5"/>
    </w:p>
    <w:p w14:paraId="713436DB" w14:textId="507000A6" w:rsidR="0015531C" w:rsidRDefault="00D90136" w:rsidP="00D90136">
      <w:pPr>
        <w:jc w:val="center"/>
      </w:pPr>
      <w:r>
        <w:rPr>
          <w:noProof/>
        </w:rPr>
        <w:drawing>
          <wp:inline distT="0" distB="0" distL="0" distR="0" wp14:anchorId="1FD4E377" wp14:editId="21E808CA">
            <wp:extent cx="3945988" cy="2629779"/>
            <wp:effectExtent l="0" t="0" r="0" b="0"/>
            <wp:docPr id="111531717" name="Picture 31" descr="Mind Mapping Software Review 2025 | Which One Is The B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nd Mapping Software Review 2025 | Which One Is The Best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66013" cy="2643124"/>
                    </a:xfrm>
                    <a:prstGeom prst="rect">
                      <a:avLst/>
                    </a:prstGeom>
                    <a:noFill/>
                    <a:ln>
                      <a:noFill/>
                    </a:ln>
                  </pic:spPr>
                </pic:pic>
              </a:graphicData>
            </a:graphic>
          </wp:inline>
        </w:drawing>
      </w:r>
    </w:p>
    <w:p w14:paraId="4A12FAE4" w14:textId="0190A930" w:rsidR="00980A62" w:rsidRDefault="006B775E" w:rsidP="0015531C">
      <w:r w:rsidRPr="00980A62">
        <w:rPr>
          <w:b/>
          <w:bCs/>
          <w:color w:val="0E2841" w:themeColor="text2"/>
        </w:rPr>
        <w:t>Figure 3</w:t>
      </w:r>
      <w:r>
        <w:t>:</w:t>
      </w:r>
      <w:r w:rsidR="00980A62">
        <w:t xml:space="preserve"> </w:t>
      </w:r>
      <w:hyperlink r:id="rId18" w:history="1">
        <w:r w:rsidR="00D90136" w:rsidRPr="00D90136">
          <w:rPr>
            <w:rStyle w:val="Hyperlink"/>
          </w:rPr>
          <w:t xml:space="preserve">These 10 Mind Mapping Software Boosts Focus </w:t>
        </w:r>
        <w:proofErr w:type="gramStart"/>
        <w:r w:rsidR="00D90136" w:rsidRPr="00D90136">
          <w:rPr>
            <w:rStyle w:val="Hyperlink"/>
          </w:rPr>
          <w:t>And</w:t>
        </w:r>
        <w:proofErr w:type="gramEnd"/>
        <w:r w:rsidR="00D90136" w:rsidRPr="00D90136">
          <w:rPr>
            <w:rStyle w:val="Hyperlink"/>
          </w:rPr>
          <w:t xml:space="preserve"> Creativity Fast | The Enterprise World</w:t>
        </w:r>
      </w:hyperlink>
      <w:r w:rsidR="00354D93">
        <w:t xml:space="preserve"> </w:t>
      </w:r>
      <w:sdt>
        <w:sdtPr>
          <w:id w:val="-218372646"/>
          <w:citation/>
        </w:sdtPr>
        <w:sdtContent>
          <w:r w:rsidR="00980A62">
            <w:fldChar w:fldCharType="begin"/>
          </w:r>
          <w:r w:rsidR="00354D93">
            <w:instrText xml:space="preserve">CITATION mindmap \l 2057 </w:instrText>
          </w:r>
          <w:r w:rsidR="00980A62">
            <w:fldChar w:fldCharType="separate"/>
          </w:r>
          <w:r w:rsidR="0023659C" w:rsidRPr="0023659C">
            <w:rPr>
              <w:noProof/>
            </w:rPr>
            <w:t>[6]</w:t>
          </w:r>
          <w:r w:rsidR="00980A62">
            <w:fldChar w:fldCharType="end"/>
          </w:r>
        </w:sdtContent>
      </w:sdt>
      <w:r w:rsidR="00980A62">
        <w:t>.</w:t>
      </w:r>
    </w:p>
    <w:p w14:paraId="659CED9C" w14:textId="13122643" w:rsidR="006B775E" w:rsidRDefault="006B775E" w:rsidP="0015531C">
      <w:r>
        <w:t xml:space="preserve"> </w:t>
      </w:r>
    </w:p>
    <w:p w14:paraId="1F15DAED" w14:textId="52CF3420" w:rsidR="006B775E" w:rsidRPr="006B775E" w:rsidRDefault="006B775E" w:rsidP="006B775E">
      <w:pPr>
        <w:spacing w:line="360" w:lineRule="auto"/>
        <w:rPr>
          <w:rFonts w:ascii="Arial" w:hAnsi="Arial" w:cs="Arial"/>
          <w:sz w:val="22"/>
          <w:szCs w:val="22"/>
        </w:rPr>
      </w:pPr>
      <w:r w:rsidRPr="006B775E">
        <w:rPr>
          <w:rFonts w:ascii="Arial" w:hAnsi="Arial" w:cs="Arial"/>
          <w:sz w:val="22"/>
          <w:szCs w:val="22"/>
        </w:rPr>
        <w:t xml:space="preserve">A mind map is a visual method for organising ideas and information. </w:t>
      </w:r>
      <w:r w:rsidR="00E308FB">
        <w:rPr>
          <w:rFonts w:ascii="Arial" w:hAnsi="Arial" w:cs="Arial"/>
          <w:sz w:val="22"/>
          <w:szCs w:val="22"/>
        </w:rPr>
        <w:t>A single</w:t>
      </w:r>
      <w:r w:rsidRPr="006B775E">
        <w:rPr>
          <w:rFonts w:ascii="Arial" w:hAnsi="Arial" w:cs="Arial"/>
          <w:sz w:val="22"/>
          <w:szCs w:val="22"/>
        </w:rPr>
        <w:t xml:space="preserve"> core concept at the </w:t>
      </w:r>
      <w:r w:rsidR="00386516">
        <w:rPr>
          <w:rFonts w:ascii="Arial" w:hAnsi="Arial" w:cs="Arial"/>
          <w:sz w:val="22"/>
          <w:szCs w:val="22"/>
        </w:rPr>
        <w:t>organisation</w:t>
      </w:r>
      <w:r w:rsidRPr="006B775E">
        <w:rPr>
          <w:rFonts w:ascii="Arial" w:hAnsi="Arial" w:cs="Arial"/>
          <w:sz w:val="22"/>
          <w:szCs w:val="22"/>
        </w:rPr>
        <w:t xml:space="preserve">, then branches outward to cover related topics, details, and connections. </w:t>
      </w:r>
      <w:r w:rsidR="00E308FB">
        <w:rPr>
          <w:rFonts w:ascii="Arial" w:hAnsi="Arial" w:cs="Arial"/>
          <w:sz w:val="22"/>
          <w:szCs w:val="22"/>
        </w:rPr>
        <w:t>U</w:t>
      </w:r>
      <w:r w:rsidRPr="006B775E">
        <w:rPr>
          <w:rFonts w:ascii="Arial" w:hAnsi="Arial" w:cs="Arial"/>
          <w:sz w:val="22"/>
          <w:szCs w:val="22"/>
        </w:rPr>
        <w:t xml:space="preserve">ses concise text, shapes, colour coding, and links to show how different elements relate unlike lists or long paragraphs that follow a single line of thought. This approach lets users understand the full context briefly and helps identify gaps or new ideas </w:t>
      </w:r>
      <w:r w:rsidR="00E308FB" w:rsidRPr="006B775E">
        <w:rPr>
          <w:rFonts w:ascii="Arial" w:hAnsi="Arial" w:cs="Arial"/>
          <w:sz w:val="22"/>
          <w:szCs w:val="22"/>
        </w:rPr>
        <w:t>quickly</w:t>
      </w:r>
      <w:sdt>
        <w:sdtPr>
          <w:rPr>
            <w:rFonts w:ascii="Arial" w:hAnsi="Arial" w:cs="Arial"/>
            <w:sz w:val="22"/>
            <w:szCs w:val="22"/>
          </w:rPr>
          <w:id w:val="-1883014605"/>
          <w:citation/>
        </w:sdtPr>
        <w:sdtContent>
          <w:r w:rsidR="00AC3470">
            <w:rPr>
              <w:rFonts w:ascii="Arial" w:hAnsi="Arial" w:cs="Arial"/>
              <w:sz w:val="22"/>
              <w:szCs w:val="22"/>
            </w:rPr>
            <w:fldChar w:fldCharType="begin"/>
          </w:r>
          <w:r w:rsidR="00354D93">
            <w:rPr>
              <w:rFonts w:ascii="Arial" w:hAnsi="Arial" w:cs="Arial"/>
              <w:sz w:val="22"/>
              <w:szCs w:val="22"/>
            </w:rPr>
            <w:instrText xml:space="preserve">CITATION Mei26 \l 2057 </w:instrText>
          </w:r>
          <w:r w:rsidR="00AC3470">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[7]</w:t>
          </w:r>
          <w:r w:rsidR="00AC3470">
            <w:rPr>
              <w:rFonts w:ascii="Arial" w:hAnsi="Arial" w:cs="Arial"/>
              <w:sz w:val="22"/>
              <w:szCs w:val="22"/>
            </w:rPr>
            <w:fldChar w:fldCharType="end"/>
          </w:r>
        </w:sdtContent>
      </w:sdt>
      <w:r w:rsidR="00E308FB" w:rsidRPr="006B775E">
        <w:rPr>
          <w:rFonts w:ascii="Arial" w:hAnsi="Arial" w:cs="Arial"/>
          <w:sz w:val="22"/>
          <w:szCs w:val="22"/>
        </w:rPr>
        <w:t>.</w:t>
      </w:r>
    </w:p>
    <w:p w14:paraId="0D2AA04C" w14:textId="4F0AC1A5" w:rsidR="006B775E" w:rsidRDefault="006B775E" w:rsidP="006B775E">
      <w:pPr>
        <w:spacing w:line="360" w:lineRule="auto"/>
        <w:rPr>
          <w:rFonts w:ascii="Arial" w:hAnsi="Arial" w:cs="Arial"/>
          <w:sz w:val="22"/>
          <w:szCs w:val="22"/>
        </w:rPr>
      </w:pPr>
      <w:r w:rsidRPr="006B775E">
        <w:rPr>
          <w:rFonts w:ascii="Arial" w:hAnsi="Arial" w:cs="Arial"/>
          <w:sz w:val="22"/>
          <w:szCs w:val="22"/>
        </w:rPr>
        <w:t>For</w:t>
      </w:r>
      <w:r w:rsidR="00E308FB">
        <w:rPr>
          <w:rFonts w:ascii="Arial" w:hAnsi="Arial" w:cs="Arial"/>
          <w:sz w:val="22"/>
          <w:szCs w:val="22"/>
        </w:rPr>
        <w:t xml:space="preserve"> routine </w:t>
      </w:r>
      <w:r w:rsidRPr="006B775E">
        <w:rPr>
          <w:rFonts w:ascii="Arial" w:hAnsi="Arial" w:cs="Arial"/>
          <w:sz w:val="22"/>
          <w:szCs w:val="22"/>
        </w:rPr>
        <w:t>business mind mapping offers clear practical benefits. It simplifies planning</w:t>
      </w:r>
      <w:r w:rsidR="00E308FB">
        <w:rPr>
          <w:rFonts w:ascii="Arial" w:hAnsi="Arial" w:cs="Arial"/>
          <w:sz w:val="22"/>
          <w:szCs w:val="22"/>
        </w:rPr>
        <w:t xml:space="preserve"> process</w:t>
      </w:r>
      <w:r w:rsidR="003423FB">
        <w:rPr>
          <w:rFonts w:ascii="Arial" w:hAnsi="Arial" w:cs="Arial"/>
          <w:sz w:val="22"/>
          <w:szCs w:val="22"/>
        </w:rPr>
        <w:t xml:space="preserve"> </w:t>
      </w:r>
      <w:r w:rsidR="003423FB" w:rsidRPr="006B775E">
        <w:rPr>
          <w:rFonts w:ascii="Arial" w:hAnsi="Arial" w:cs="Arial"/>
          <w:sz w:val="22"/>
          <w:szCs w:val="22"/>
        </w:rPr>
        <w:t>whe</w:t>
      </w:r>
      <w:r w:rsidR="003423FB">
        <w:rPr>
          <w:rFonts w:ascii="Arial" w:hAnsi="Arial" w:cs="Arial"/>
          <w:sz w:val="22"/>
          <w:szCs w:val="22"/>
        </w:rPr>
        <w:t>n develop new service</w:t>
      </w:r>
      <w:r w:rsidRPr="006B775E">
        <w:rPr>
          <w:rFonts w:ascii="Arial" w:hAnsi="Arial" w:cs="Arial"/>
          <w:sz w:val="22"/>
          <w:szCs w:val="22"/>
        </w:rPr>
        <w:t>, writing documentation, or fixing technical issues, every step and requirement can be laid out clearly</w:t>
      </w:r>
      <w:r w:rsidR="00980A62">
        <w:rPr>
          <w:rFonts w:ascii="Arial" w:hAnsi="Arial" w:cs="Arial"/>
          <w:sz w:val="22"/>
          <w:szCs w:val="22"/>
        </w:rPr>
        <w:t xml:space="preserve"> as shown in figure 3.</w:t>
      </w:r>
      <w:r w:rsidRPr="006B775E">
        <w:rPr>
          <w:rFonts w:ascii="Arial" w:hAnsi="Arial" w:cs="Arial"/>
          <w:sz w:val="22"/>
          <w:szCs w:val="22"/>
        </w:rPr>
        <w:t xml:space="preserve"> Teams can collaborate and build on shared ideas faster, as all members follow the same visual structure. </w:t>
      </w:r>
      <w:r w:rsidR="003423FB" w:rsidRPr="003423FB">
        <w:rPr>
          <w:rFonts w:ascii="Arial" w:hAnsi="Arial" w:cs="Arial"/>
          <w:sz w:val="22"/>
          <w:szCs w:val="22"/>
        </w:rPr>
        <w:t xml:space="preserve">Retention and understanding also improve, as the human brain processes visuals and </w:t>
      </w:r>
      <w:r w:rsidR="00654976">
        <w:rPr>
          <w:rFonts w:ascii="Arial" w:hAnsi="Arial" w:cs="Arial"/>
          <w:sz w:val="22"/>
          <w:szCs w:val="22"/>
        </w:rPr>
        <w:t>connection</w:t>
      </w:r>
      <w:r w:rsidR="003423FB" w:rsidRPr="003423FB">
        <w:rPr>
          <w:rFonts w:ascii="Arial" w:hAnsi="Arial" w:cs="Arial"/>
          <w:sz w:val="22"/>
          <w:szCs w:val="22"/>
        </w:rPr>
        <w:t xml:space="preserve"> more effectively than plain text alone</w:t>
      </w:r>
      <w:r w:rsidR="003423FB">
        <w:rPr>
          <w:rFonts w:ascii="Arial" w:hAnsi="Arial" w:cs="Arial"/>
          <w:sz w:val="22"/>
          <w:szCs w:val="22"/>
        </w:rPr>
        <w:t xml:space="preserve">. </w:t>
      </w:r>
      <w:r w:rsidRPr="006B775E">
        <w:rPr>
          <w:rFonts w:ascii="Arial" w:hAnsi="Arial" w:cs="Arial"/>
          <w:sz w:val="22"/>
          <w:szCs w:val="22"/>
        </w:rPr>
        <w:t>It also keeps information organised and easy to reference later. Learning and recall are improved too, as the human brain processes visuals and connections more effectively than plain written text. Most mind mapping tools are low-cost or free, and work on computers, tablets or phones, so nearly all users can access them easily</w:t>
      </w:r>
      <w:sdt>
        <w:sdtPr>
          <w:rPr>
            <w:rFonts w:ascii="Arial" w:hAnsi="Arial" w:cs="Arial"/>
            <w:sz w:val="22"/>
            <w:szCs w:val="22"/>
          </w:rPr>
          <w:id w:val="-1720044739"/>
          <w:citation/>
        </w:sdtPr>
        <w:sdtContent>
          <w:r w:rsidR="00AC3470">
            <w:rPr>
              <w:rFonts w:ascii="Arial" w:hAnsi="Arial" w:cs="Arial"/>
              <w:sz w:val="22"/>
              <w:szCs w:val="22"/>
            </w:rPr>
            <w:fldChar w:fldCharType="begin"/>
          </w:r>
          <w:r w:rsidR="00C7606B">
            <w:rPr>
              <w:rFonts w:ascii="Arial" w:hAnsi="Arial" w:cs="Arial"/>
              <w:sz w:val="22"/>
              <w:szCs w:val="22"/>
            </w:rPr>
            <w:instrText xml:space="preserve">CITATION Buzan2019 \l 2057 </w:instrText>
          </w:r>
          <w:r w:rsidR="00AC3470">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[8]</w:t>
          </w:r>
          <w:r w:rsidR="00AC3470">
            <w:rPr>
              <w:rFonts w:ascii="Arial" w:hAnsi="Arial" w:cs="Arial"/>
              <w:sz w:val="22"/>
              <w:szCs w:val="22"/>
            </w:rPr>
            <w:fldChar w:fldCharType="end"/>
          </w:r>
        </w:sdtContent>
      </w:sdt>
      <w:r w:rsidR="00980A62">
        <w:rPr>
          <w:rFonts w:ascii="Arial" w:hAnsi="Arial" w:cs="Arial"/>
          <w:sz w:val="22"/>
          <w:szCs w:val="22"/>
        </w:rPr>
        <w:t>.</w:t>
      </w:r>
    </w:p>
    <w:p w14:paraId="678487CC" w14:textId="77777777" w:rsidR="00654976" w:rsidRDefault="00654976" w:rsidP="006B775E">
      <w:pPr>
        <w:spacing w:line="360" w:lineRule="auto"/>
        <w:rPr>
          <w:rFonts w:ascii="Arial" w:hAnsi="Arial" w:cs="Arial"/>
          <w:sz w:val="22"/>
          <w:szCs w:val="22"/>
        </w:rPr>
      </w:pPr>
    </w:p>
    <w:p w14:paraId="4646DAC8" w14:textId="77777777" w:rsidR="00654976" w:rsidRDefault="00654976" w:rsidP="006B775E">
      <w:pPr>
        <w:spacing w:line="360" w:lineRule="auto"/>
        <w:rPr>
          <w:rFonts w:ascii="Arial" w:hAnsi="Arial" w:cs="Arial"/>
          <w:sz w:val="22"/>
          <w:szCs w:val="22"/>
        </w:rPr>
      </w:pPr>
    </w:p>
    <w:p w14:paraId="397EAAEF" w14:textId="77777777" w:rsidR="00654976" w:rsidRDefault="00654976" w:rsidP="006B775E">
      <w:pPr>
        <w:spacing w:line="360" w:lineRule="auto"/>
        <w:rPr>
          <w:rFonts w:ascii="Arial" w:hAnsi="Arial" w:cs="Arial"/>
          <w:sz w:val="22"/>
          <w:szCs w:val="22"/>
        </w:rPr>
      </w:pPr>
    </w:p>
    <w:p w14:paraId="200626A7" w14:textId="77777777" w:rsidR="00654976" w:rsidRDefault="00654976" w:rsidP="006B775E">
      <w:pPr>
        <w:spacing w:line="360" w:lineRule="auto"/>
        <w:rPr>
          <w:rFonts w:ascii="Arial" w:hAnsi="Arial" w:cs="Arial"/>
          <w:sz w:val="22"/>
          <w:szCs w:val="22"/>
        </w:rPr>
      </w:pPr>
    </w:p>
    <w:p w14:paraId="47042EBF" w14:textId="77777777" w:rsidR="00654976" w:rsidRPr="006B775E" w:rsidRDefault="00654976" w:rsidP="006B775E">
      <w:pPr>
        <w:spacing w:line="360" w:lineRule="auto"/>
        <w:rPr>
          <w:rFonts w:ascii="Arial" w:hAnsi="Arial" w:cs="Arial"/>
          <w:sz w:val="22"/>
          <w:szCs w:val="22"/>
        </w:rPr>
      </w:pPr>
    </w:p>
    <w:p w14:paraId="0BECD434" w14:textId="5EB7DD09" w:rsidR="00BA640B" w:rsidRDefault="00BA640B" w:rsidP="005C5869">
      <w:pPr>
        <w:pStyle w:val="Heading2"/>
        <w:rPr>
          <w:rFonts w:ascii="Arial" w:hAnsi="Arial" w:cs="Arial"/>
        </w:rPr>
      </w:pPr>
      <w:bookmarkStart w:id="6" w:name="_Toc232436431"/>
      <w:r w:rsidRPr="00D66A8C">
        <w:rPr>
          <w:rFonts w:ascii="Arial" w:hAnsi="Arial" w:cs="Arial"/>
        </w:rPr>
        <w:lastRenderedPageBreak/>
        <w:t>Create a mind map of contemporary software applications</w:t>
      </w:r>
      <w:bookmarkEnd w:id="6"/>
    </w:p>
    <w:p w14:paraId="74DC4614" w14:textId="021357A8" w:rsidR="008801B9" w:rsidRPr="00654976" w:rsidRDefault="00654976" w:rsidP="00654976">
      <w:pPr>
        <w:rPr>
          <w:rFonts w:ascii="Arial" w:hAnsi="Arial" w:cs="Arial"/>
          <w:sz w:val="22"/>
          <w:szCs w:val="22"/>
        </w:rPr>
      </w:pPr>
      <w:r w:rsidRPr="00654976">
        <w:rPr>
          <w:rFonts w:ascii="Arial" w:hAnsi="Arial" w:cs="Arial"/>
          <w:sz w:val="22"/>
          <w:szCs w:val="22"/>
        </w:rPr>
        <w:t>Here is the mind map of contemporary software</w:t>
      </w:r>
      <w:r>
        <w:rPr>
          <w:rFonts w:ascii="Arial" w:hAnsi="Arial" w:cs="Arial"/>
          <w:sz w:val="22"/>
          <w:szCs w:val="22"/>
        </w:rPr>
        <w:t>.</w:t>
      </w:r>
    </w:p>
    <w:p w14:paraId="6B4D0A4C" w14:textId="086D9BC1" w:rsidR="00EB37E4" w:rsidRPr="003E19CD" w:rsidRDefault="00EB37E4" w:rsidP="003E19CD">
      <w:pPr>
        <w:rPr>
          <w:rFonts w:ascii="Arial" w:hAnsi="Arial" w:cs="Arial"/>
          <w:color w:val="000000" w:themeColor="text1"/>
          <w:sz w:val="22"/>
          <w:szCs w:val="22"/>
        </w:rPr>
      </w:pPr>
    </w:p>
    <w:p w14:paraId="6D9726A8" w14:textId="77777777" w:rsidR="005E6696" w:rsidRPr="005E6696" w:rsidRDefault="005E6696" w:rsidP="005E6696"/>
    <w:p w14:paraId="5E9A1B38" w14:textId="3EEC3E46" w:rsidR="005E6696" w:rsidRDefault="003D5D32" w:rsidP="005E6696">
      <w:pPr>
        <w:jc w:val="center"/>
      </w:pPr>
      <w:r w:rsidRPr="003D5D32">
        <w:rPr>
          <w:noProof/>
        </w:rPr>
        <w:drawing>
          <wp:inline distT="0" distB="0" distL="0" distR="0" wp14:anchorId="081DD27C" wp14:editId="7B20845C">
            <wp:extent cx="5512083" cy="3816546"/>
            <wp:effectExtent l="0" t="0" r="0" b="0"/>
            <wp:docPr id="1117225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25543" name=""/>
                    <pic:cNvPicPr/>
                  </pic:nvPicPr>
                  <pic:blipFill>
                    <a:blip r:embed="rId19"/>
                    <a:stretch>
                      <a:fillRect/>
                    </a:stretch>
                  </pic:blipFill>
                  <pic:spPr>
                    <a:xfrm>
                      <a:off x="0" y="0"/>
                      <a:ext cx="5512083" cy="3816546"/>
                    </a:xfrm>
                    <a:prstGeom prst="rect">
                      <a:avLst/>
                    </a:prstGeom>
                  </pic:spPr>
                </pic:pic>
              </a:graphicData>
            </a:graphic>
          </wp:inline>
        </w:drawing>
      </w:r>
    </w:p>
    <w:p w14:paraId="5E196115" w14:textId="2D575BD0" w:rsidR="0015531C" w:rsidRDefault="0015531C" w:rsidP="005E6696">
      <w:pPr>
        <w:jc w:val="center"/>
      </w:pPr>
    </w:p>
    <w:p w14:paraId="4B3E1220" w14:textId="7BC3AEE1" w:rsidR="005E6696" w:rsidRDefault="005E6696" w:rsidP="00EC5F27">
      <w:r w:rsidRPr="00EC5F27">
        <w:rPr>
          <w:rStyle w:val="Heading2Char"/>
        </w:rPr>
        <w:t>Map mind link</w:t>
      </w:r>
      <w:r w:rsidR="003D5D32">
        <w:t xml:space="preserve">: </w:t>
      </w:r>
      <w:hyperlink r:id="rId20" w:history="1">
        <w:r w:rsidR="003D5D32" w:rsidRPr="003F74A4">
          <w:rPr>
            <w:rStyle w:val="Hyperlink"/>
          </w:rPr>
          <w:t>https://lucid.app/publicSegments/view/d050a548-6538-4a15-a6c1-f7709f6049ca/image.pdf</w:t>
        </w:r>
      </w:hyperlink>
      <w:r w:rsidR="003D5D32">
        <w:t xml:space="preserve">  .</w:t>
      </w:r>
    </w:p>
    <w:p w14:paraId="32BD6E67" w14:textId="77777777" w:rsidR="007B5E66" w:rsidRDefault="007B5E66" w:rsidP="005277DB">
      <w:pPr>
        <w:pStyle w:val="Heading1"/>
        <w:rPr>
          <w:rFonts w:ascii="Arial" w:hAnsi="Arial" w:cs="Arial"/>
        </w:rPr>
      </w:pPr>
      <w:bookmarkStart w:id="7" w:name="_Toc232436432"/>
    </w:p>
    <w:p w14:paraId="17959267" w14:textId="4F4204C2" w:rsidR="00BA640B" w:rsidRDefault="00BA640B" w:rsidP="005277DB">
      <w:pPr>
        <w:pStyle w:val="Heading1"/>
        <w:rPr>
          <w:rFonts w:ascii="Arial" w:hAnsi="Arial" w:cs="Arial"/>
        </w:rPr>
      </w:pPr>
      <w:r w:rsidRPr="00D66A8C">
        <w:rPr>
          <w:rFonts w:ascii="Arial" w:hAnsi="Arial" w:cs="Arial"/>
        </w:rPr>
        <w:t>Task 3. Office Applications</w:t>
      </w:r>
      <w:bookmarkEnd w:id="7"/>
    </w:p>
    <w:p w14:paraId="7A9542AC" w14:textId="77777777" w:rsidR="00D52CC7" w:rsidRPr="00D52CC7" w:rsidRDefault="00D52CC7" w:rsidP="00D52CC7"/>
    <w:p w14:paraId="03332398" w14:textId="5BE92F98" w:rsidR="00D52CC7" w:rsidRPr="00D52CC7" w:rsidRDefault="00BA640B" w:rsidP="00D52CC7">
      <w:pPr>
        <w:pStyle w:val="Heading1"/>
        <w:rPr>
          <w:rFonts w:ascii="Arial" w:hAnsi="Arial" w:cs="Arial"/>
        </w:rPr>
      </w:pPr>
      <w:bookmarkStart w:id="8" w:name="_Toc232436433"/>
      <w:r w:rsidRPr="00D66A8C">
        <w:rPr>
          <w:rFonts w:ascii="Arial" w:hAnsi="Arial" w:cs="Arial"/>
        </w:rPr>
        <w:t>Four office software solutions for business operations</w:t>
      </w:r>
      <w:bookmarkEnd w:id="8"/>
    </w:p>
    <w:p w14:paraId="51627144" w14:textId="77777777" w:rsidR="007B5E66" w:rsidRDefault="00B4331B" w:rsidP="00B4331B">
      <w:pPr>
        <w:rPr>
          <w:rFonts w:ascii="Arial" w:hAnsi="Arial" w:cs="Arial"/>
          <w:b/>
          <w:bCs/>
          <w:color w:val="0E2841" w:themeColor="text2"/>
          <w:sz w:val="22"/>
          <w:szCs w:val="22"/>
        </w:rPr>
      </w:pPr>
      <w:r w:rsidRPr="00B4331B">
        <w:rPr>
          <w:rFonts w:ascii="Arial" w:hAnsi="Arial" w:cs="Arial"/>
          <w:sz w:val="22"/>
          <w:szCs w:val="22"/>
        </w:rPr>
        <w:t xml:space="preserve">Office software helps people make, keep safe, show, and study information. In an IT department, these tools are used every </w:t>
      </w:r>
      <w:r w:rsidR="00AC3470" w:rsidRPr="00B4331B">
        <w:rPr>
          <w:rFonts w:ascii="Arial" w:hAnsi="Arial" w:cs="Arial"/>
          <w:sz w:val="22"/>
          <w:szCs w:val="22"/>
        </w:rPr>
        <w:t>day from</w:t>
      </w:r>
      <w:r w:rsidRPr="00B4331B">
        <w:rPr>
          <w:rFonts w:ascii="Arial" w:hAnsi="Arial" w:cs="Arial"/>
          <w:sz w:val="22"/>
          <w:szCs w:val="22"/>
        </w:rPr>
        <w:t xml:space="preserve"> writing guides to tracking work or checking costs. Four of the most widely used programs are Microsoft Word, PowerPoint, Excel, and Access. Each one does a different job well, but they can also work together to get tasks done faster</w:t>
      </w:r>
      <w:r w:rsidR="00167E90">
        <w:rPr>
          <w:rFonts w:ascii="Arial" w:hAnsi="Arial" w:cs="Arial"/>
          <w:sz w:val="22"/>
          <w:szCs w:val="22"/>
        </w:rPr>
        <w:t>.</w:t>
      </w:r>
    </w:p>
    <w:p w14:paraId="42604DE6" w14:textId="77777777" w:rsidR="007B5E66" w:rsidRDefault="007B5E66" w:rsidP="00B4331B">
      <w:pPr>
        <w:rPr>
          <w:rFonts w:ascii="Arial" w:hAnsi="Arial" w:cs="Arial"/>
          <w:b/>
          <w:bCs/>
          <w:color w:val="0E2841" w:themeColor="text2"/>
          <w:sz w:val="22"/>
          <w:szCs w:val="22"/>
        </w:rPr>
      </w:pPr>
    </w:p>
    <w:p w14:paraId="2AADF787" w14:textId="77777777" w:rsidR="007B5E66" w:rsidRDefault="007B5E66" w:rsidP="00B4331B">
      <w:pPr>
        <w:rPr>
          <w:rFonts w:ascii="Arial" w:hAnsi="Arial" w:cs="Arial"/>
          <w:b/>
          <w:bCs/>
          <w:color w:val="0E2841" w:themeColor="text2"/>
          <w:sz w:val="22"/>
          <w:szCs w:val="22"/>
        </w:rPr>
      </w:pPr>
    </w:p>
    <w:p w14:paraId="19DAC5C0" w14:textId="77777777" w:rsidR="007B5E66" w:rsidRDefault="007B5E66" w:rsidP="00B4331B">
      <w:pPr>
        <w:rPr>
          <w:rFonts w:ascii="Arial" w:hAnsi="Arial" w:cs="Arial"/>
          <w:b/>
          <w:bCs/>
          <w:color w:val="0E2841" w:themeColor="text2"/>
          <w:sz w:val="22"/>
          <w:szCs w:val="22"/>
        </w:rPr>
      </w:pPr>
    </w:p>
    <w:p w14:paraId="6EF88638" w14:textId="77777777" w:rsidR="007B5E66" w:rsidRDefault="007B5E66" w:rsidP="00B4331B">
      <w:pPr>
        <w:rPr>
          <w:rFonts w:ascii="Arial" w:hAnsi="Arial" w:cs="Arial"/>
          <w:b/>
          <w:bCs/>
          <w:color w:val="0E2841" w:themeColor="text2"/>
          <w:sz w:val="22"/>
          <w:szCs w:val="22"/>
        </w:rPr>
      </w:pPr>
    </w:p>
    <w:p w14:paraId="260E1A1B" w14:textId="77777777" w:rsidR="00D52CC7" w:rsidRDefault="00D52CC7" w:rsidP="00B4331B">
      <w:pPr>
        <w:rPr>
          <w:rFonts w:ascii="Arial" w:hAnsi="Arial" w:cs="Arial"/>
          <w:b/>
          <w:bCs/>
          <w:color w:val="0E2841" w:themeColor="text2"/>
          <w:sz w:val="22"/>
          <w:szCs w:val="22"/>
        </w:rPr>
      </w:pPr>
    </w:p>
    <w:p w14:paraId="1E583D59" w14:textId="77777777" w:rsidR="00D52CC7" w:rsidRDefault="00D52CC7" w:rsidP="00B4331B">
      <w:pPr>
        <w:rPr>
          <w:rFonts w:ascii="Arial" w:hAnsi="Arial" w:cs="Arial"/>
          <w:b/>
          <w:bCs/>
          <w:color w:val="0E2841" w:themeColor="text2"/>
          <w:sz w:val="22"/>
          <w:szCs w:val="22"/>
        </w:rPr>
      </w:pPr>
    </w:p>
    <w:p w14:paraId="47CE03C0" w14:textId="060C3BA1" w:rsidR="00B4331B" w:rsidRDefault="00B4331B" w:rsidP="00B4331B">
      <w:pPr>
        <w:rPr>
          <w:rFonts w:ascii="Arial" w:hAnsi="Arial" w:cs="Arial"/>
          <w:b/>
          <w:bCs/>
          <w:color w:val="0E2841" w:themeColor="text2"/>
          <w:sz w:val="22"/>
          <w:szCs w:val="22"/>
        </w:rPr>
      </w:pPr>
      <w:r w:rsidRPr="00B4331B">
        <w:rPr>
          <w:rFonts w:ascii="Arial" w:hAnsi="Arial" w:cs="Arial"/>
          <w:b/>
          <w:bCs/>
          <w:color w:val="0E2841" w:themeColor="text2"/>
          <w:sz w:val="22"/>
          <w:szCs w:val="22"/>
        </w:rPr>
        <w:t>Microsoft Word</w:t>
      </w:r>
    </w:p>
    <w:p w14:paraId="7339B289" w14:textId="2758C4C9" w:rsidR="005B39A9" w:rsidRDefault="005B39A9" w:rsidP="00B4331B">
      <w:pPr>
        <w:rPr>
          <w:rFonts w:ascii="Arial" w:hAnsi="Arial" w:cs="Arial"/>
          <w:b/>
          <w:bCs/>
          <w:color w:val="0E2841" w:themeColor="text2"/>
          <w:sz w:val="22"/>
          <w:szCs w:val="22"/>
        </w:rPr>
      </w:pPr>
      <w:r w:rsidRPr="005B39A9">
        <w:rPr>
          <w:rFonts w:ascii="Arial" w:hAnsi="Arial" w:cs="Arial"/>
          <w:b/>
          <w:bCs/>
          <w:noProof/>
          <w:color w:val="0E2841" w:themeColor="text2"/>
          <w:sz w:val="22"/>
          <w:szCs w:val="22"/>
        </w:rPr>
        <w:drawing>
          <wp:inline distT="0" distB="0" distL="0" distR="0" wp14:anchorId="13821A21" wp14:editId="013125EE">
            <wp:extent cx="1320868" cy="1390721"/>
            <wp:effectExtent l="0" t="0" r="0" b="0"/>
            <wp:docPr id="451130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130741" name=""/>
                    <pic:cNvPicPr/>
                  </pic:nvPicPr>
                  <pic:blipFill>
                    <a:blip r:embed="rId21"/>
                    <a:stretch>
                      <a:fillRect/>
                    </a:stretch>
                  </pic:blipFill>
                  <pic:spPr>
                    <a:xfrm>
                      <a:off x="0" y="0"/>
                      <a:ext cx="1320868" cy="1390721"/>
                    </a:xfrm>
                    <a:prstGeom prst="rect">
                      <a:avLst/>
                    </a:prstGeom>
                  </pic:spPr>
                </pic:pic>
              </a:graphicData>
            </a:graphic>
          </wp:inline>
        </w:drawing>
      </w:r>
    </w:p>
    <w:p w14:paraId="5FB5D427" w14:textId="60E22611" w:rsidR="0015531C" w:rsidRDefault="007E313C" w:rsidP="00B4331B">
      <w:pPr>
        <w:rPr>
          <w:rFonts w:ascii="Arial" w:hAnsi="Arial" w:cs="Arial"/>
          <w:b/>
          <w:bCs/>
          <w:color w:val="0E2841" w:themeColor="text2"/>
          <w:sz w:val="22"/>
          <w:szCs w:val="22"/>
        </w:rPr>
      </w:pPr>
      <w:r>
        <w:rPr>
          <w:rFonts w:ascii="Arial" w:hAnsi="Arial" w:cs="Arial"/>
          <w:b/>
          <w:bCs/>
          <w:color w:val="0E2841" w:themeColor="text2"/>
          <w:sz w:val="22"/>
          <w:szCs w:val="22"/>
        </w:rPr>
        <w:t>Figure 1 MS word (Personal collection)</w:t>
      </w:r>
    </w:p>
    <w:p w14:paraId="79575C38" w14:textId="77777777" w:rsidR="00654976" w:rsidRDefault="00654976" w:rsidP="00B4331B">
      <w:pPr>
        <w:rPr>
          <w:rFonts w:ascii="Arial" w:hAnsi="Arial" w:cs="Arial"/>
          <w:b/>
          <w:bCs/>
          <w:color w:val="0E2841" w:themeColor="text2"/>
          <w:sz w:val="22"/>
          <w:szCs w:val="22"/>
        </w:rPr>
      </w:pPr>
    </w:p>
    <w:p w14:paraId="0D0A6572" w14:textId="0995963A" w:rsidR="00B4331B" w:rsidRDefault="00752B0C" w:rsidP="00B4331B">
      <w:pPr>
        <w:rPr>
          <w:rFonts w:ascii="Arial" w:hAnsi="Arial" w:cs="Arial"/>
          <w:sz w:val="22"/>
          <w:szCs w:val="22"/>
        </w:rPr>
      </w:pPr>
      <w:r w:rsidRPr="00752B0C">
        <w:rPr>
          <w:rFonts w:ascii="Arial" w:hAnsi="Arial" w:cs="Arial"/>
          <w:sz w:val="22"/>
          <w:szCs w:val="22"/>
        </w:rPr>
        <w:t>Microsoft Word is word</w:t>
      </w:r>
      <w:r w:rsidRPr="00752B0C">
        <w:rPr>
          <w:rFonts w:ascii="Cambria Math" w:hAnsi="Cambria Math" w:cs="Cambria Math"/>
          <w:sz w:val="22"/>
          <w:szCs w:val="22"/>
        </w:rPr>
        <w:t>‑</w:t>
      </w:r>
      <w:r w:rsidRPr="00752B0C">
        <w:rPr>
          <w:rFonts w:ascii="Arial" w:hAnsi="Arial" w:cs="Arial"/>
          <w:sz w:val="22"/>
          <w:szCs w:val="22"/>
        </w:rPr>
        <w:t>processing software built to create, edit, format, and distribute structured written documents for business and technical use</w:t>
      </w:r>
      <w:r w:rsidR="003A5545" w:rsidRPr="003A5545">
        <w:rPr>
          <w:rFonts w:ascii="Arial" w:hAnsi="Arial" w:cs="Arial"/>
          <w:sz w:val="22"/>
          <w:szCs w:val="22"/>
        </w:rPr>
        <w:t>.</w:t>
      </w:r>
      <w:r w:rsidR="003A5545">
        <w:rPr>
          <w:rFonts w:ascii="Arial" w:hAnsi="Arial" w:cs="Arial"/>
          <w:sz w:val="22"/>
          <w:szCs w:val="22"/>
        </w:rPr>
        <w:t xml:space="preserve"> </w:t>
      </w:r>
    </w:p>
    <w:p w14:paraId="2F3A77EB" w14:textId="5F74A84B" w:rsidR="00752B0C" w:rsidRDefault="00B4331B" w:rsidP="00752B0C">
      <w:pPr>
        <w:rPr>
          <w:rFonts w:ascii="Arial" w:hAnsi="Arial" w:cs="Arial"/>
          <w:sz w:val="22"/>
          <w:szCs w:val="22"/>
        </w:rPr>
      </w:pPr>
      <w:r w:rsidRPr="00B4331B">
        <w:rPr>
          <w:rFonts w:ascii="Arial" w:hAnsi="Arial" w:cs="Arial"/>
          <w:b/>
          <w:bCs/>
          <w:color w:val="0E2841" w:themeColor="text2"/>
          <w:sz w:val="22"/>
          <w:szCs w:val="22"/>
        </w:rPr>
        <w:t>Key features</w:t>
      </w:r>
      <w:r w:rsidRPr="00B4331B">
        <w:rPr>
          <w:rFonts w:ascii="Arial" w:hAnsi="Arial" w:cs="Arial"/>
          <w:sz w:val="22"/>
          <w:szCs w:val="22"/>
        </w:rPr>
        <w:t>:</w:t>
      </w:r>
      <w:r w:rsidR="0083450B">
        <w:rPr>
          <w:rFonts w:ascii="Arial" w:hAnsi="Arial" w:cs="Arial"/>
          <w:sz w:val="22"/>
          <w:szCs w:val="22"/>
        </w:rPr>
        <w:t xml:space="preserve"> Microsoft word</w:t>
      </w:r>
      <w:r w:rsidR="00752B0C">
        <w:rPr>
          <w:rFonts w:ascii="Arial" w:hAnsi="Arial" w:cs="Arial"/>
          <w:sz w:val="22"/>
          <w:szCs w:val="22"/>
        </w:rPr>
        <w:t xml:space="preserve"> </w:t>
      </w:r>
      <w:r w:rsidR="0083450B">
        <w:rPr>
          <w:rFonts w:ascii="Arial" w:hAnsi="Arial" w:cs="Arial"/>
          <w:sz w:val="22"/>
          <w:szCs w:val="22"/>
        </w:rPr>
        <w:t>s</w:t>
      </w:r>
      <w:r w:rsidR="00A73696" w:rsidRPr="00A73696">
        <w:rPr>
          <w:rFonts w:ascii="Arial" w:hAnsi="Arial" w:cs="Arial"/>
          <w:sz w:val="22"/>
          <w:szCs w:val="22"/>
        </w:rPr>
        <w:t>upports adjustment of text formatting including font style and size; enables insertion of images, tables, and lists includes built</w:t>
      </w:r>
      <w:r w:rsidR="00A73696" w:rsidRPr="00A73696">
        <w:rPr>
          <w:rFonts w:ascii="Cambria Math" w:hAnsi="Cambria Math" w:cs="Cambria Math"/>
          <w:sz w:val="22"/>
          <w:szCs w:val="22"/>
        </w:rPr>
        <w:t>‑</w:t>
      </w:r>
      <w:r w:rsidR="00A73696" w:rsidRPr="00A73696">
        <w:rPr>
          <w:rFonts w:ascii="Arial" w:hAnsi="Arial" w:cs="Arial"/>
          <w:sz w:val="22"/>
          <w:szCs w:val="22"/>
        </w:rPr>
        <w:t>in spelling and grammar checking</w:t>
      </w:r>
      <w:r w:rsidR="00966919">
        <w:rPr>
          <w:rFonts w:ascii="Arial" w:hAnsi="Arial" w:cs="Arial"/>
          <w:sz w:val="22"/>
          <w:szCs w:val="22"/>
        </w:rPr>
        <w:t>,</w:t>
      </w:r>
      <w:r w:rsidR="00A73696" w:rsidRPr="00A73696">
        <w:rPr>
          <w:rFonts w:ascii="Arial" w:hAnsi="Arial" w:cs="Arial"/>
          <w:sz w:val="22"/>
          <w:szCs w:val="22"/>
        </w:rPr>
        <w:t xml:space="preserve"> allows saving files in multiple standard formats</w:t>
      </w:r>
      <w:r w:rsidR="00966919">
        <w:rPr>
          <w:rFonts w:ascii="Arial" w:hAnsi="Arial" w:cs="Arial"/>
          <w:sz w:val="22"/>
          <w:szCs w:val="22"/>
        </w:rPr>
        <w:t>,</w:t>
      </w:r>
      <w:r w:rsidR="00A73696" w:rsidRPr="00A73696">
        <w:rPr>
          <w:rFonts w:ascii="Arial" w:hAnsi="Arial" w:cs="Arial"/>
          <w:sz w:val="22"/>
          <w:szCs w:val="22"/>
        </w:rPr>
        <w:t xml:space="preserve"> supports reuse of content across documents</w:t>
      </w:r>
      <w:r w:rsidR="00966919">
        <w:rPr>
          <w:rFonts w:ascii="Arial" w:hAnsi="Arial" w:cs="Arial"/>
          <w:sz w:val="22"/>
          <w:szCs w:val="22"/>
        </w:rPr>
        <w:t>,</w:t>
      </w:r>
      <w:r w:rsidR="00A73696" w:rsidRPr="00A73696">
        <w:rPr>
          <w:rFonts w:ascii="Arial" w:hAnsi="Arial" w:cs="Arial"/>
          <w:sz w:val="22"/>
          <w:szCs w:val="22"/>
        </w:rPr>
        <w:t xml:space="preserve"> facilitates collaborative editing</w:t>
      </w:r>
      <w:r w:rsidR="00966919">
        <w:rPr>
          <w:rFonts w:ascii="Arial" w:hAnsi="Arial" w:cs="Arial"/>
          <w:sz w:val="22"/>
          <w:szCs w:val="22"/>
        </w:rPr>
        <w:t>,</w:t>
      </w:r>
      <w:r w:rsidR="00A73696" w:rsidRPr="00A73696">
        <w:rPr>
          <w:rFonts w:ascii="Arial" w:hAnsi="Arial" w:cs="Arial"/>
          <w:sz w:val="22"/>
          <w:szCs w:val="22"/>
        </w:rPr>
        <w:t xml:space="preserve"> automatically generates tables of contents; and provides security options such as file password protection</w:t>
      </w:r>
      <w:sdt>
        <w:sdtPr>
          <w:rPr>
            <w:rFonts w:ascii="Arial" w:hAnsi="Arial" w:cs="Arial"/>
            <w:sz w:val="22"/>
            <w:szCs w:val="22"/>
          </w:rPr>
          <w:id w:val="-887867130"/>
          <w:citation/>
        </w:sdtPr>
        <w:sdtContent>
          <w:r w:rsidR="00AC3470">
            <w:rPr>
              <w:rFonts w:ascii="Arial" w:hAnsi="Arial" w:cs="Arial"/>
              <w:sz w:val="22"/>
              <w:szCs w:val="22"/>
            </w:rPr>
            <w:fldChar w:fldCharType="begin"/>
          </w:r>
          <w:r w:rsidR="005D79B1">
            <w:rPr>
              <w:rFonts w:ascii="Arial" w:hAnsi="Arial" w:cs="Arial"/>
              <w:sz w:val="22"/>
              <w:szCs w:val="22"/>
            </w:rPr>
            <w:instrText xml:space="preserve">CITATION wordch7 \l 2057 </w:instrText>
          </w:r>
          <w:r w:rsidR="00AC3470">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[9]</w:t>
          </w:r>
          <w:r w:rsidR="00AC3470">
            <w:rPr>
              <w:rFonts w:ascii="Arial" w:hAnsi="Arial" w:cs="Arial"/>
              <w:sz w:val="22"/>
              <w:szCs w:val="22"/>
            </w:rPr>
            <w:fldChar w:fldCharType="end"/>
          </w:r>
        </w:sdtContent>
      </w:sdt>
      <w:r w:rsidR="00AC3470">
        <w:rPr>
          <w:rFonts w:ascii="Arial" w:hAnsi="Arial" w:cs="Arial"/>
          <w:sz w:val="22"/>
          <w:szCs w:val="22"/>
        </w:rPr>
        <w:t>.</w:t>
      </w:r>
    </w:p>
    <w:p w14:paraId="61BF89B3" w14:textId="6E36C9F0" w:rsidR="00752B0C" w:rsidRPr="00752B0C" w:rsidRDefault="0083450B" w:rsidP="00752B0C">
      <w:pPr>
        <w:rPr>
          <w:rFonts w:ascii="Arial" w:hAnsi="Arial" w:cs="Arial"/>
          <w:sz w:val="22"/>
          <w:szCs w:val="22"/>
        </w:rPr>
      </w:pPr>
      <w:r>
        <w:rPr>
          <w:rFonts w:ascii="Arial" w:hAnsi="Arial" w:cs="Arial"/>
          <w:sz w:val="22"/>
          <w:szCs w:val="22"/>
        </w:rPr>
        <w:t>In figure</w:t>
      </w:r>
      <w:r w:rsidR="00752B0C" w:rsidRPr="00752B0C">
        <w:rPr>
          <w:rFonts w:ascii="Arial" w:hAnsi="Arial" w:cs="Arial"/>
          <w:sz w:val="22"/>
          <w:szCs w:val="22"/>
        </w:rPr>
        <w:t xml:space="preserve"> </w:t>
      </w:r>
      <w:r>
        <w:rPr>
          <w:rFonts w:ascii="Arial" w:hAnsi="Arial" w:cs="Arial"/>
          <w:sz w:val="22"/>
          <w:szCs w:val="22"/>
        </w:rPr>
        <w:t xml:space="preserve">4 </w:t>
      </w:r>
      <w:r w:rsidR="00752B0C" w:rsidRPr="00752B0C">
        <w:rPr>
          <w:rFonts w:ascii="Arial" w:hAnsi="Arial" w:cs="Arial"/>
          <w:sz w:val="22"/>
          <w:szCs w:val="22"/>
        </w:rPr>
        <w:t>labels Microsoft Word’s standard user interface layout. The Title Bar shows the document name and window controls</w:t>
      </w:r>
      <w:r w:rsidR="00752B0C">
        <w:rPr>
          <w:rFonts w:ascii="Arial" w:hAnsi="Arial" w:cs="Arial"/>
          <w:sz w:val="22"/>
          <w:szCs w:val="22"/>
        </w:rPr>
        <w:t xml:space="preserve"> </w:t>
      </w:r>
      <w:r w:rsidR="00752B0C" w:rsidRPr="00752B0C">
        <w:rPr>
          <w:rFonts w:ascii="Arial" w:hAnsi="Arial" w:cs="Arial"/>
          <w:sz w:val="22"/>
          <w:szCs w:val="22"/>
        </w:rPr>
        <w:t>the Quick Access Toolbar holds frequently used commands like Save and Undo. Tabs group related tasks, with the Ribbon displaying all tools for the selected tab; groups can be rearranged via the Customise Group Option. Horizontal/Vertical Rulers set margins and alignment, while the Working Area is the editable document space. The Status Bar shows page details and view settings, and scroll bars navigate longer files. This layout organises functions clearly for consistent, efficient use.</w:t>
      </w:r>
    </w:p>
    <w:p w14:paraId="39BD26D2" w14:textId="4D9776D3" w:rsidR="00966919" w:rsidRDefault="00966919" w:rsidP="00B4331B">
      <w:pPr>
        <w:rPr>
          <w:rFonts w:ascii="Arial" w:hAnsi="Arial" w:cs="Arial"/>
          <w:b/>
          <w:bCs/>
          <w:color w:val="0E2841" w:themeColor="text2"/>
          <w:sz w:val="22"/>
          <w:szCs w:val="22"/>
        </w:rPr>
      </w:pPr>
    </w:p>
    <w:p w14:paraId="383E5D32" w14:textId="19276E54" w:rsidR="00ED28D3" w:rsidRDefault="00ED28D3" w:rsidP="005E6BC4">
      <w:pPr>
        <w:jc w:val="center"/>
        <w:rPr>
          <w:rFonts w:ascii="Arial" w:hAnsi="Arial" w:cs="Arial"/>
          <w:b/>
          <w:bCs/>
          <w:color w:val="0E2841" w:themeColor="text2"/>
          <w:sz w:val="22"/>
          <w:szCs w:val="22"/>
        </w:rPr>
      </w:pPr>
      <w:r w:rsidRPr="00ED28D3">
        <w:rPr>
          <w:rFonts w:ascii="Arial" w:hAnsi="Arial" w:cs="Arial"/>
          <w:b/>
          <w:bCs/>
          <w:noProof/>
          <w:color w:val="0E2841" w:themeColor="text2"/>
          <w:sz w:val="22"/>
          <w:szCs w:val="22"/>
        </w:rPr>
        <w:lastRenderedPageBreak/>
        <w:drawing>
          <wp:inline distT="0" distB="0" distL="0" distR="0" wp14:anchorId="18C05DBE" wp14:editId="4BFEE528">
            <wp:extent cx="5377695" cy="3449823"/>
            <wp:effectExtent l="0" t="0" r="0" b="0"/>
            <wp:docPr id="3667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5818" name=""/>
                    <pic:cNvPicPr/>
                  </pic:nvPicPr>
                  <pic:blipFill>
                    <a:blip r:embed="rId22"/>
                    <a:stretch>
                      <a:fillRect/>
                    </a:stretch>
                  </pic:blipFill>
                  <pic:spPr>
                    <a:xfrm>
                      <a:off x="0" y="0"/>
                      <a:ext cx="5386462" cy="3455447"/>
                    </a:xfrm>
                    <a:prstGeom prst="rect">
                      <a:avLst/>
                    </a:prstGeom>
                  </pic:spPr>
                </pic:pic>
              </a:graphicData>
            </a:graphic>
          </wp:inline>
        </w:drawing>
      </w:r>
    </w:p>
    <w:p w14:paraId="5BF013A4" w14:textId="0633F651" w:rsidR="00752B0C" w:rsidRPr="00B3755C" w:rsidRDefault="00752B0C" w:rsidP="005E6BC4">
      <w:pPr>
        <w:jc w:val="center"/>
        <w:rPr>
          <w:rFonts w:ascii="Arial" w:hAnsi="Arial" w:cs="Arial"/>
          <w:color w:val="000000" w:themeColor="text1"/>
          <w:sz w:val="22"/>
          <w:szCs w:val="22"/>
        </w:rPr>
      </w:pPr>
      <w:r>
        <w:rPr>
          <w:rFonts w:ascii="Arial" w:hAnsi="Arial" w:cs="Arial"/>
          <w:b/>
          <w:bCs/>
          <w:color w:val="0E2841" w:themeColor="text2"/>
          <w:sz w:val="22"/>
          <w:szCs w:val="22"/>
        </w:rPr>
        <w:t>Figure 4</w:t>
      </w:r>
      <w:r w:rsidR="00B3755C">
        <w:rPr>
          <w:rFonts w:ascii="Arial" w:hAnsi="Arial" w:cs="Arial"/>
          <w:b/>
          <w:bCs/>
          <w:color w:val="0E2841" w:themeColor="text2"/>
          <w:sz w:val="22"/>
          <w:szCs w:val="22"/>
        </w:rPr>
        <w:t xml:space="preserve">: </w:t>
      </w:r>
      <w:r w:rsidR="00B3755C">
        <w:rPr>
          <w:rFonts w:ascii="Arial" w:hAnsi="Arial" w:cs="Arial"/>
          <w:color w:val="000000" w:themeColor="text1"/>
          <w:sz w:val="22"/>
          <w:szCs w:val="22"/>
        </w:rPr>
        <w:t>features about the MS WORD</w:t>
      </w:r>
      <w:r w:rsidR="00C8166C">
        <w:rPr>
          <w:rFonts w:ascii="Arial" w:hAnsi="Arial" w:cs="Arial"/>
          <w:color w:val="000000" w:themeColor="text1"/>
          <w:sz w:val="22"/>
          <w:szCs w:val="22"/>
        </w:rPr>
        <w:t xml:space="preserve"> </w:t>
      </w:r>
      <w:sdt>
        <w:sdtPr>
          <w:rPr>
            <w:rFonts w:ascii="Arial" w:hAnsi="Arial" w:cs="Arial"/>
            <w:color w:val="000000" w:themeColor="text1"/>
            <w:sz w:val="22"/>
            <w:szCs w:val="22"/>
          </w:rPr>
          <w:id w:val="-332071799"/>
          <w:citation/>
        </w:sdtPr>
        <w:sdtContent>
          <w:r w:rsidR="00C8166C">
            <w:rPr>
              <w:rFonts w:ascii="Arial" w:hAnsi="Arial" w:cs="Arial"/>
              <w:color w:val="000000" w:themeColor="text1"/>
              <w:sz w:val="22"/>
              <w:szCs w:val="22"/>
            </w:rPr>
            <w:fldChar w:fldCharType="begin"/>
          </w:r>
          <w:r w:rsidR="00C8166C">
            <w:rPr>
              <w:rFonts w:ascii="Arial" w:hAnsi="Arial" w:cs="Arial"/>
              <w:color w:val="000000" w:themeColor="text1"/>
              <w:sz w:val="22"/>
              <w:szCs w:val="22"/>
            </w:rPr>
            <w:instrText xml:space="preserve"> CITATION Ved26 \l 2057 </w:instrText>
          </w:r>
          <w:r w:rsidR="00C8166C">
            <w:rPr>
              <w:rFonts w:ascii="Arial" w:hAnsi="Arial" w:cs="Arial"/>
              <w:color w:val="000000" w:themeColor="text1"/>
              <w:sz w:val="22"/>
              <w:szCs w:val="22"/>
            </w:rPr>
            <w:fldChar w:fldCharType="separate"/>
          </w:r>
          <w:r w:rsidR="0023659C" w:rsidRPr="0023659C">
            <w:rPr>
              <w:rFonts w:ascii="Arial" w:hAnsi="Arial" w:cs="Arial"/>
              <w:noProof/>
              <w:color w:val="000000" w:themeColor="text1"/>
              <w:sz w:val="22"/>
              <w:szCs w:val="22"/>
            </w:rPr>
            <w:t>[10]</w:t>
          </w:r>
          <w:r w:rsidR="00C8166C">
            <w:rPr>
              <w:rFonts w:ascii="Arial" w:hAnsi="Arial" w:cs="Arial"/>
              <w:color w:val="000000" w:themeColor="text1"/>
              <w:sz w:val="22"/>
              <w:szCs w:val="22"/>
            </w:rPr>
            <w:fldChar w:fldCharType="end"/>
          </w:r>
        </w:sdtContent>
      </w:sdt>
      <w:r w:rsidR="00B3755C">
        <w:rPr>
          <w:rFonts w:ascii="Arial" w:hAnsi="Arial" w:cs="Arial"/>
          <w:color w:val="000000" w:themeColor="text1"/>
          <w:sz w:val="22"/>
          <w:szCs w:val="22"/>
        </w:rPr>
        <w:t>.</w:t>
      </w:r>
    </w:p>
    <w:p w14:paraId="79F2CAD5" w14:textId="6DB318A0" w:rsidR="00B4331B" w:rsidRPr="00B4331B" w:rsidRDefault="00B4331B" w:rsidP="002A45D9">
      <w:pPr>
        <w:spacing w:line="360" w:lineRule="auto"/>
        <w:rPr>
          <w:rFonts w:ascii="Arial" w:hAnsi="Arial" w:cs="Arial"/>
          <w:sz w:val="22"/>
          <w:szCs w:val="22"/>
        </w:rPr>
      </w:pPr>
      <w:r w:rsidRPr="00B4331B">
        <w:rPr>
          <w:rFonts w:ascii="Arial" w:hAnsi="Arial" w:cs="Arial"/>
          <w:b/>
          <w:bCs/>
          <w:color w:val="0E2841" w:themeColor="text2"/>
          <w:sz w:val="22"/>
          <w:szCs w:val="22"/>
        </w:rPr>
        <w:t>Benefits</w:t>
      </w:r>
      <w:r w:rsidRPr="00B4331B">
        <w:rPr>
          <w:rFonts w:ascii="Arial" w:hAnsi="Arial" w:cs="Arial"/>
          <w:sz w:val="22"/>
          <w:szCs w:val="22"/>
        </w:rPr>
        <w:t>:</w:t>
      </w:r>
      <w:r w:rsidR="0083450B">
        <w:rPr>
          <w:rFonts w:ascii="Arial" w:hAnsi="Arial" w:cs="Arial"/>
          <w:sz w:val="22"/>
          <w:szCs w:val="22"/>
        </w:rPr>
        <w:t xml:space="preserve"> Microsoft word</w:t>
      </w:r>
      <w:r w:rsidR="00A73696">
        <w:rPr>
          <w:rFonts w:ascii="Arial" w:hAnsi="Arial" w:cs="Arial"/>
          <w:sz w:val="22"/>
          <w:szCs w:val="22"/>
        </w:rPr>
        <w:t xml:space="preserve"> </w:t>
      </w:r>
      <w:r w:rsidR="0083450B">
        <w:rPr>
          <w:rFonts w:ascii="Arial" w:hAnsi="Arial" w:cs="Arial"/>
          <w:sz w:val="22"/>
          <w:szCs w:val="22"/>
        </w:rPr>
        <w:t>h</w:t>
      </w:r>
      <w:r w:rsidR="002A45D9" w:rsidRPr="002A45D9">
        <w:rPr>
          <w:rFonts w:ascii="Arial" w:hAnsi="Arial" w:cs="Arial"/>
          <w:sz w:val="22"/>
          <w:szCs w:val="22"/>
        </w:rPr>
        <w:t>as a low learning curve and consistent operation across devices; produces compact files that are easy to share; supports professional, uniform formatting for reports, policies, and guides; works reliably with other Microsoft Office tools</w:t>
      </w:r>
      <w:sdt>
        <w:sdtPr>
          <w:rPr>
            <w:rFonts w:ascii="Arial" w:hAnsi="Arial" w:cs="Arial"/>
            <w:sz w:val="22"/>
            <w:szCs w:val="22"/>
          </w:rPr>
          <w:id w:val="-1717583357"/>
          <w:citation/>
        </w:sdtPr>
        <w:sdtContent>
          <w:r w:rsidR="005E6BC4">
            <w:rPr>
              <w:rFonts w:ascii="Arial" w:hAnsi="Arial" w:cs="Arial"/>
              <w:sz w:val="22"/>
              <w:szCs w:val="22"/>
            </w:rPr>
            <w:fldChar w:fldCharType="begin"/>
          </w:r>
          <w:r w:rsidR="00667FE3">
            <w:rPr>
              <w:rFonts w:ascii="Arial" w:hAnsi="Arial" w:cs="Arial"/>
              <w:sz w:val="22"/>
              <w:szCs w:val="22"/>
            </w:rPr>
            <w:instrText xml:space="preserve">CITATION Fre25 \l 2057 </w:instrText>
          </w:r>
          <w:r w:rsidR="005E6BC4">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[11]</w:t>
          </w:r>
          <w:r w:rsidR="005E6BC4">
            <w:rPr>
              <w:rFonts w:ascii="Arial" w:hAnsi="Arial" w:cs="Arial"/>
              <w:sz w:val="22"/>
              <w:szCs w:val="22"/>
            </w:rPr>
            <w:fldChar w:fldCharType="end"/>
          </w:r>
        </w:sdtContent>
      </w:sdt>
      <w:r w:rsidR="002A45D9">
        <w:rPr>
          <w:rFonts w:ascii="Arial" w:hAnsi="Arial" w:cs="Arial"/>
          <w:sz w:val="22"/>
          <w:szCs w:val="22"/>
        </w:rPr>
        <w:t>.</w:t>
      </w:r>
      <w:r w:rsidRPr="00B4331B">
        <w:rPr>
          <w:rFonts w:ascii="Arial" w:hAnsi="Arial" w:cs="Arial"/>
          <w:sz w:val="22"/>
          <w:szCs w:val="22"/>
        </w:rPr>
        <w:t xml:space="preserve"> </w:t>
      </w:r>
    </w:p>
    <w:p w14:paraId="333D3ACE" w14:textId="0A2A5665" w:rsidR="00B4331B" w:rsidRDefault="00B4331B" w:rsidP="002A45D9">
      <w:pPr>
        <w:spacing w:line="360" w:lineRule="auto"/>
        <w:rPr>
          <w:rFonts w:ascii="Arial" w:hAnsi="Arial" w:cs="Arial"/>
          <w:sz w:val="22"/>
          <w:szCs w:val="22"/>
        </w:rPr>
      </w:pPr>
      <w:r w:rsidRPr="00B4331B">
        <w:rPr>
          <w:rFonts w:ascii="Arial" w:hAnsi="Arial" w:cs="Arial"/>
          <w:b/>
          <w:bCs/>
          <w:color w:val="0E2841" w:themeColor="text2"/>
          <w:sz w:val="22"/>
          <w:szCs w:val="22"/>
        </w:rPr>
        <w:t>Limits</w:t>
      </w:r>
      <w:r w:rsidRPr="00B4331B">
        <w:rPr>
          <w:rFonts w:ascii="Arial" w:hAnsi="Arial" w:cs="Arial"/>
          <w:sz w:val="22"/>
          <w:szCs w:val="22"/>
        </w:rPr>
        <w:t>:</w:t>
      </w:r>
      <w:r w:rsidR="00A73696">
        <w:rPr>
          <w:rFonts w:ascii="Arial" w:hAnsi="Arial" w:cs="Arial"/>
          <w:sz w:val="22"/>
          <w:szCs w:val="22"/>
        </w:rPr>
        <w:t xml:space="preserve"> </w:t>
      </w:r>
      <w:r w:rsidR="0083450B">
        <w:rPr>
          <w:rFonts w:ascii="Arial" w:hAnsi="Arial" w:cs="Arial"/>
          <w:sz w:val="22"/>
          <w:szCs w:val="22"/>
        </w:rPr>
        <w:t>Microsoft word is not</w:t>
      </w:r>
      <w:r w:rsidR="00A73696" w:rsidRPr="002A45D9">
        <w:rPr>
          <w:rFonts w:ascii="Arial" w:hAnsi="Arial" w:cs="Arial"/>
          <w:sz w:val="22"/>
          <w:szCs w:val="22"/>
        </w:rPr>
        <w:t xml:space="preserve"> designed for complex data processing or large datasets; layout consistency may be affected when multiple users edit simultaneously; custom advanced formatting requires additional skill; premium extended functions require paid licensing.</w:t>
      </w:r>
      <w:r w:rsidR="002A45D9" w:rsidRPr="002A45D9">
        <w:rPr>
          <w:rFonts w:ascii="Arial" w:hAnsi="Arial" w:cs="Arial"/>
          <w:sz w:val="22"/>
          <w:szCs w:val="22"/>
        </w:rPr>
        <w:t xml:space="preserve"> </w:t>
      </w:r>
      <w:r w:rsidR="0083450B">
        <w:rPr>
          <w:rFonts w:ascii="Arial" w:hAnsi="Arial" w:cs="Arial"/>
          <w:sz w:val="22"/>
          <w:szCs w:val="22"/>
        </w:rPr>
        <w:t>In figure 6</w:t>
      </w:r>
      <w:r w:rsidR="002A45D9" w:rsidRPr="002A45D9">
        <w:rPr>
          <w:rFonts w:ascii="Arial" w:hAnsi="Arial" w:cs="Arial"/>
          <w:sz w:val="22"/>
          <w:szCs w:val="22"/>
        </w:rPr>
        <w:t xml:space="preserve"> shows Word’s Restrict Editing feature, which also reveals key limitations: it only applies basic protection, not full encryption, so passwords can be bypassed. It may disrupt complex layouts, works poorly across different software versions, lacks advanced access logging or role</w:t>
      </w:r>
      <w:r w:rsidR="002A45D9" w:rsidRPr="002A45D9">
        <w:rPr>
          <w:rFonts w:ascii="Cambria Math" w:hAnsi="Cambria Math" w:cs="Cambria Math"/>
          <w:sz w:val="22"/>
          <w:szCs w:val="22"/>
        </w:rPr>
        <w:t>‑</w:t>
      </w:r>
      <w:r w:rsidR="002A45D9" w:rsidRPr="002A45D9">
        <w:rPr>
          <w:rFonts w:ascii="Arial" w:hAnsi="Arial" w:cs="Arial"/>
          <w:sz w:val="22"/>
          <w:szCs w:val="22"/>
        </w:rPr>
        <w:t>based controls, and cannot prevent file copying entirely. It is not suitable for highly sensitive or large</w:t>
      </w:r>
      <w:r w:rsidR="002A45D9" w:rsidRPr="002A45D9">
        <w:rPr>
          <w:rFonts w:ascii="Cambria Math" w:hAnsi="Cambria Math" w:cs="Cambria Math"/>
          <w:sz w:val="22"/>
          <w:szCs w:val="22"/>
        </w:rPr>
        <w:t>‑</w:t>
      </w:r>
      <w:r w:rsidR="002A45D9" w:rsidRPr="002A45D9">
        <w:rPr>
          <w:rFonts w:ascii="Arial" w:hAnsi="Arial" w:cs="Arial"/>
          <w:sz w:val="22"/>
          <w:szCs w:val="22"/>
        </w:rPr>
        <w:t>scale collaborative work</w:t>
      </w:r>
      <w:sdt>
        <w:sdtPr>
          <w:rPr>
            <w:rFonts w:ascii="Arial" w:hAnsi="Arial" w:cs="Arial"/>
            <w:sz w:val="22"/>
            <w:szCs w:val="22"/>
          </w:rPr>
          <w:id w:val="-227543928"/>
          <w:citation/>
        </w:sdtPr>
        <w:sdtContent>
          <w:r w:rsidR="005E6BC4">
            <w:rPr>
              <w:rFonts w:ascii="Arial" w:hAnsi="Arial" w:cs="Arial"/>
              <w:sz w:val="22"/>
              <w:szCs w:val="22"/>
            </w:rPr>
            <w:fldChar w:fldCharType="begin"/>
          </w:r>
          <w:r w:rsidR="00667FE3">
            <w:rPr>
              <w:rFonts w:ascii="Arial" w:hAnsi="Arial" w:cs="Arial"/>
              <w:sz w:val="22"/>
              <w:szCs w:val="22"/>
            </w:rPr>
            <w:instrText xml:space="preserve">CITATION Fre25 \l 2057 </w:instrText>
          </w:r>
          <w:r w:rsidR="005E6BC4">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[11]</w:t>
          </w:r>
          <w:r w:rsidR="005E6BC4">
            <w:rPr>
              <w:rFonts w:ascii="Arial" w:hAnsi="Arial" w:cs="Arial"/>
              <w:sz w:val="22"/>
              <w:szCs w:val="22"/>
            </w:rPr>
            <w:fldChar w:fldCharType="end"/>
          </w:r>
        </w:sdtContent>
      </w:sdt>
      <w:r w:rsidR="002A45D9" w:rsidRPr="002A45D9">
        <w:t>.</w:t>
      </w:r>
    </w:p>
    <w:p w14:paraId="1A26574E" w14:textId="7090A04B" w:rsidR="00B3755C" w:rsidRDefault="00B3755C" w:rsidP="005E6BC4">
      <w:pPr>
        <w:jc w:val="center"/>
        <w:rPr>
          <w:rFonts w:ascii="Arial" w:hAnsi="Arial" w:cs="Arial"/>
          <w:sz w:val="22"/>
          <w:szCs w:val="22"/>
        </w:rPr>
      </w:pPr>
      <w:r>
        <w:rPr>
          <w:noProof/>
        </w:rPr>
        <w:lastRenderedPageBreak/>
        <w:drawing>
          <wp:inline distT="0" distB="0" distL="0" distR="0" wp14:anchorId="5455F0FC" wp14:editId="07AEA5DD">
            <wp:extent cx="5882853" cy="3022930"/>
            <wp:effectExtent l="0" t="0" r="3810" b="6350"/>
            <wp:docPr id="1105800424" name="Picture 3" descr="Limit the no.of rows in table(Ms-word) - Stack Over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mit the no.of rows in table(Ms-word) - Stack Overflow"/>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93495" cy="3028399"/>
                    </a:xfrm>
                    <a:prstGeom prst="rect">
                      <a:avLst/>
                    </a:prstGeom>
                    <a:noFill/>
                    <a:ln>
                      <a:noFill/>
                    </a:ln>
                  </pic:spPr>
                </pic:pic>
              </a:graphicData>
            </a:graphic>
          </wp:inline>
        </w:drawing>
      </w:r>
    </w:p>
    <w:p w14:paraId="728F6F2C" w14:textId="612536BF" w:rsidR="002A45D9" w:rsidRDefault="002A45D9" w:rsidP="00EE7197">
      <w:pPr>
        <w:jc w:val="center"/>
        <w:rPr>
          <w:rFonts w:ascii="Arial" w:hAnsi="Arial" w:cs="Arial"/>
          <w:sz w:val="22"/>
          <w:szCs w:val="22"/>
        </w:rPr>
      </w:pPr>
      <w:r w:rsidRPr="00EE7197">
        <w:rPr>
          <w:rFonts w:ascii="Arial" w:hAnsi="Arial" w:cs="Arial"/>
          <w:b/>
          <w:bCs/>
          <w:color w:val="0E2841" w:themeColor="text2"/>
          <w:sz w:val="22"/>
          <w:szCs w:val="22"/>
        </w:rPr>
        <w:t xml:space="preserve">FIGURE </w:t>
      </w:r>
      <w:r w:rsidR="00554687">
        <w:rPr>
          <w:rFonts w:ascii="Arial" w:hAnsi="Arial" w:cs="Arial"/>
          <w:b/>
          <w:bCs/>
          <w:color w:val="0E2841" w:themeColor="text2"/>
          <w:sz w:val="22"/>
          <w:szCs w:val="22"/>
        </w:rPr>
        <w:t>5</w:t>
      </w:r>
      <w:r>
        <w:rPr>
          <w:rFonts w:ascii="Arial" w:hAnsi="Arial" w:cs="Arial"/>
          <w:sz w:val="22"/>
          <w:szCs w:val="22"/>
        </w:rPr>
        <w:t>:</w:t>
      </w:r>
      <w:r w:rsidR="0083450B">
        <w:rPr>
          <w:rFonts w:ascii="Arial" w:hAnsi="Arial" w:cs="Arial"/>
          <w:sz w:val="22"/>
          <w:szCs w:val="22"/>
        </w:rPr>
        <w:t xml:space="preserve"> L</w:t>
      </w:r>
      <w:r>
        <w:rPr>
          <w:rFonts w:ascii="Arial" w:hAnsi="Arial" w:cs="Arial"/>
          <w:sz w:val="22"/>
          <w:szCs w:val="22"/>
        </w:rPr>
        <w:t xml:space="preserve">imitation of number of </w:t>
      </w:r>
      <w:r w:rsidR="00EE7197">
        <w:rPr>
          <w:rFonts w:ascii="Arial" w:hAnsi="Arial" w:cs="Arial"/>
          <w:sz w:val="22"/>
          <w:szCs w:val="22"/>
        </w:rPr>
        <w:t>rows</w:t>
      </w:r>
      <w:r>
        <w:rPr>
          <w:rFonts w:ascii="Arial" w:hAnsi="Arial" w:cs="Arial"/>
          <w:sz w:val="22"/>
          <w:szCs w:val="22"/>
        </w:rPr>
        <w:t xml:space="preserve"> in </w:t>
      </w:r>
      <w:r w:rsidR="0083450B">
        <w:rPr>
          <w:rFonts w:ascii="Arial" w:hAnsi="Arial" w:cs="Arial"/>
          <w:sz w:val="22"/>
          <w:szCs w:val="22"/>
        </w:rPr>
        <w:t>Ms word</w:t>
      </w:r>
      <w:sdt>
        <w:sdtPr>
          <w:rPr>
            <w:rFonts w:ascii="Arial" w:hAnsi="Arial" w:cs="Arial"/>
            <w:sz w:val="22"/>
            <w:szCs w:val="22"/>
          </w:rPr>
          <w:id w:val="-280040183"/>
          <w:citation/>
        </w:sdtPr>
        <w:sdtContent>
          <w:r w:rsidR="00C8166C">
            <w:rPr>
              <w:rFonts w:ascii="Arial" w:hAnsi="Arial" w:cs="Arial"/>
              <w:sz w:val="22"/>
              <w:szCs w:val="22"/>
            </w:rPr>
            <w:fldChar w:fldCharType="begin"/>
          </w:r>
          <w:r w:rsidR="00C8166C">
            <w:rPr>
              <w:rFonts w:ascii="Arial" w:hAnsi="Arial" w:cs="Arial"/>
              <w:sz w:val="22"/>
              <w:szCs w:val="22"/>
            </w:rPr>
            <w:instrText xml:space="preserve"> CITATION Priya2012 \l 2057 </w:instrText>
          </w:r>
          <w:r w:rsidR="00C8166C">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[12]</w:t>
          </w:r>
          <w:r w:rsidR="00C8166C">
            <w:rPr>
              <w:rFonts w:ascii="Arial" w:hAnsi="Arial" w:cs="Arial"/>
              <w:sz w:val="22"/>
              <w:szCs w:val="22"/>
            </w:rPr>
            <w:fldChar w:fldCharType="end"/>
          </w:r>
        </w:sdtContent>
      </w:sdt>
      <w:r>
        <w:rPr>
          <w:rFonts w:ascii="Arial" w:hAnsi="Arial" w:cs="Arial"/>
          <w:sz w:val="22"/>
          <w:szCs w:val="22"/>
        </w:rPr>
        <w:t>.</w:t>
      </w:r>
    </w:p>
    <w:p w14:paraId="2344A1BE" w14:textId="55E26925" w:rsidR="00B4331B" w:rsidRDefault="0083450B" w:rsidP="00596F8A">
      <w:pPr>
        <w:rPr>
          <w:rFonts w:ascii="Arial" w:hAnsi="Arial" w:cs="Arial"/>
          <w:b/>
          <w:bCs/>
          <w:color w:val="0E2841" w:themeColor="text2"/>
          <w:sz w:val="22"/>
          <w:szCs w:val="22"/>
        </w:rPr>
      </w:pPr>
      <w:r>
        <w:rPr>
          <w:rFonts w:ascii="Arial" w:hAnsi="Arial" w:cs="Arial"/>
          <w:b/>
          <w:bCs/>
          <w:color w:val="0E2841" w:themeColor="text2"/>
          <w:sz w:val="22"/>
          <w:szCs w:val="22"/>
        </w:rPr>
        <w:t>U</w:t>
      </w:r>
      <w:r w:rsidR="00B4331B" w:rsidRPr="00B4331B">
        <w:rPr>
          <w:rFonts w:ascii="Arial" w:hAnsi="Arial" w:cs="Arial"/>
          <w:b/>
          <w:bCs/>
          <w:color w:val="0E2841" w:themeColor="text2"/>
          <w:sz w:val="22"/>
          <w:szCs w:val="22"/>
        </w:rPr>
        <w:t>se</w:t>
      </w:r>
      <w:r>
        <w:rPr>
          <w:rFonts w:ascii="Arial" w:hAnsi="Arial" w:cs="Arial"/>
          <w:b/>
          <w:bCs/>
          <w:color w:val="0E2841" w:themeColor="text2"/>
          <w:sz w:val="22"/>
          <w:szCs w:val="22"/>
        </w:rPr>
        <w:t>s of Ms word</w:t>
      </w:r>
      <w:r w:rsidR="00B4331B" w:rsidRPr="00B4331B">
        <w:rPr>
          <w:rFonts w:ascii="Arial" w:hAnsi="Arial" w:cs="Arial"/>
          <w:sz w:val="22"/>
          <w:szCs w:val="22"/>
        </w:rPr>
        <w:t xml:space="preserve">: </w:t>
      </w:r>
      <w:r w:rsidR="00D52CC7" w:rsidRPr="00D52CC7">
        <w:rPr>
          <w:rFonts w:ascii="Arial" w:hAnsi="Arial" w:cs="Arial"/>
          <w:sz w:val="22"/>
          <w:szCs w:val="22"/>
        </w:rPr>
        <w:t>Microsoft Word is used to create and edit various documents such as reports, letters, and assignments. It provides tools to format text and arrange content clearly for professional presentation. Users may add tables, images, and other elements to support written information. Additional features help check writing quality and prepare files for easy sharing.</w:t>
      </w:r>
    </w:p>
    <w:p w14:paraId="2A9799B6" w14:textId="64686982" w:rsidR="009E4FEC" w:rsidRDefault="009E4FEC" w:rsidP="00B4331B">
      <w:pPr>
        <w:rPr>
          <w:rFonts w:ascii="Arial" w:hAnsi="Arial" w:cs="Arial"/>
          <w:sz w:val="22"/>
          <w:szCs w:val="22"/>
        </w:rPr>
      </w:pPr>
      <w:r w:rsidRPr="009E4FEC">
        <w:rPr>
          <w:rFonts w:ascii="Arial" w:hAnsi="Arial" w:cs="Arial"/>
          <w:noProof/>
          <w:sz w:val="22"/>
          <w:szCs w:val="22"/>
        </w:rPr>
        <w:drawing>
          <wp:inline distT="0" distB="0" distL="0" distR="0" wp14:anchorId="14A48F20" wp14:editId="08136B83">
            <wp:extent cx="1054154" cy="1282766"/>
            <wp:effectExtent l="0" t="0" r="0" b="0"/>
            <wp:docPr id="196180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04598" name=""/>
                    <pic:cNvPicPr/>
                  </pic:nvPicPr>
                  <pic:blipFill>
                    <a:blip r:embed="rId24"/>
                    <a:stretch>
                      <a:fillRect/>
                    </a:stretch>
                  </pic:blipFill>
                  <pic:spPr>
                    <a:xfrm>
                      <a:off x="0" y="0"/>
                      <a:ext cx="1054154" cy="1282766"/>
                    </a:xfrm>
                    <a:prstGeom prst="rect">
                      <a:avLst/>
                    </a:prstGeom>
                  </pic:spPr>
                </pic:pic>
              </a:graphicData>
            </a:graphic>
          </wp:inline>
        </w:drawing>
      </w:r>
    </w:p>
    <w:p w14:paraId="1783D1A3" w14:textId="77825F97" w:rsidR="009E4FEC" w:rsidRDefault="009E4FEC" w:rsidP="009E4FEC">
      <w:pPr>
        <w:rPr>
          <w:rFonts w:ascii="Arial" w:hAnsi="Arial" w:cs="Arial"/>
          <w:b/>
          <w:bCs/>
          <w:color w:val="0E2841" w:themeColor="text2"/>
          <w:sz w:val="22"/>
          <w:szCs w:val="22"/>
        </w:rPr>
      </w:pPr>
      <w:r>
        <w:rPr>
          <w:rFonts w:ascii="Arial" w:hAnsi="Arial" w:cs="Arial"/>
          <w:b/>
          <w:bCs/>
          <w:color w:val="0E2841" w:themeColor="text2"/>
          <w:sz w:val="22"/>
          <w:szCs w:val="22"/>
        </w:rPr>
        <w:t xml:space="preserve">Figure 2 MS </w:t>
      </w:r>
      <w:r w:rsidR="00596F8A">
        <w:rPr>
          <w:rFonts w:ascii="Arial" w:hAnsi="Arial" w:cs="Arial"/>
          <w:b/>
          <w:bCs/>
          <w:color w:val="0E2841" w:themeColor="text2"/>
          <w:sz w:val="22"/>
          <w:szCs w:val="22"/>
        </w:rPr>
        <w:t>PowerPoint</w:t>
      </w:r>
      <w:r>
        <w:rPr>
          <w:rFonts w:ascii="Arial" w:hAnsi="Arial" w:cs="Arial"/>
          <w:b/>
          <w:bCs/>
          <w:color w:val="0E2841" w:themeColor="text2"/>
          <w:sz w:val="22"/>
          <w:szCs w:val="22"/>
        </w:rPr>
        <w:t xml:space="preserve"> (Personal collection)</w:t>
      </w:r>
    </w:p>
    <w:p w14:paraId="111FDC62" w14:textId="46F5882F" w:rsidR="00B4331B" w:rsidRPr="00B4331B" w:rsidRDefault="0075763B" w:rsidP="00B4331B">
      <w:pPr>
        <w:rPr>
          <w:rFonts w:ascii="Arial" w:hAnsi="Arial" w:cs="Arial"/>
          <w:sz w:val="22"/>
          <w:szCs w:val="22"/>
        </w:rPr>
      </w:pPr>
      <w:r w:rsidRPr="0075763B">
        <w:rPr>
          <w:rFonts w:ascii="Arial" w:hAnsi="Arial" w:cs="Arial"/>
          <w:sz w:val="22"/>
          <w:szCs w:val="22"/>
        </w:rPr>
        <w:t>Microsoft PowerPoint is presentation software used to design and deliver visual slides for meetings, training, or reporting.</w:t>
      </w:r>
    </w:p>
    <w:p w14:paraId="58F78582" w14:textId="2FE85488" w:rsidR="00823304" w:rsidRDefault="00B4331B" w:rsidP="00FD1C03">
      <w:pPr>
        <w:spacing w:line="360" w:lineRule="auto"/>
        <w:rPr>
          <w:rFonts w:ascii="Arial" w:hAnsi="Arial" w:cs="Arial"/>
          <w:sz w:val="22"/>
          <w:szCs w:val="22"/>
        </w:rPr>
      </w:pPr>
      <w:r w:rsidRPr="00FD1C03">
        <w:rPr>
          <w:rFonts w:ascii="Arial" w:hAnsi="Arial" w:cs="Arial"/>
          <w:b/>
          <w:bCs/>
          <w:color w:val="0E2841" w:themeColor="text2"/>
          <w:sz w:val="22"/>
          <w:szCs w:val="22"/>
        </w:rPr>
        <w:t>Key features</w:t>
      </w:r>
      <w:r w:rsidRPr="00FD1C03">
        <w:rPr>
          <w:rFonts w:ascii="Arial" w:hAnsi="Arial" w:cs="Arial"/>
          <w:sz w:val="22"/>
          <w:szCs w:val="22"/>
        </w:rPr>
        <w:t>:</w:t>
      </w:r>
      <w:r w:rsidR="00596F8A" w:rsidRPr="00596F8A">
        <w:t xml:space="preserve"> </w:t>
      </w:r>
      <w:r w:rsidR="0083450B">
        <w:t xml:space="preserve">Microsoft PowerPoint </w:t>
      </w:r>
      <w:r w:rsidR="00596F8A" w:rsidRPr="00596F8A">
        <w:rPr>
          <w:rFonts w:ascii="Arial" w:hAnsi="Arial" w:cs="Arial"/>
          <w:sz w:val="22"/>
          <w:szCs w:val="22"/>
        </w:rPr>
        <w:t>Access pre-built design templates or develop custom layouts; insert text, images, charts, video, and audio assets; arrange and reposition content elements; apply slide transitions and animation effects; deliver presentations in full-screen mode or via online streaming; export files in formats such as PDF or video; support simultaneous collaborative editing by multiple use</w:t>
      </w:r>
      <w:r w:rsidR="00823304">
        <w:rPr>
          <w:rFonts w:ascii="Arial" w:hAnsi="Arial" w:cs="Arial"/>
          <w:sz w:val="22"/>
          <w:szCs w:val="22"/>
        </w:rPr>
        <w:t>.</w:t>
      </w:r>
    </w:p>
    <w:p w14:paraId="347C4538" w14:textId="0965DCB7" w:rsidR="00E369D1" w:rsidRDefault="00E369D1" w:rsidP="00FD1C03">
      <w:pPr>
        <w:spacing w:line="360" w:lineRule="auto"/>
        <w:rPr>
          <w:rFonts w:ascii="Arial" w:hAnsi="Arial" w:cs="Arial"/>
          <w:sz w:val="22"/>
          <w:szCs w:val="22"/>
        </w:rPr>
      </w:pPr>
      <w:r w:rsidRPr="00E369D1">
        <w:rPr>
          <w:rFonts w:ascii="Arial" w:hAnsi="Arial" w:cs="Arial"/>
          <w:sz w:val="22"/>
          <w:szCs w:val="22"/>
        </w:rPr>
        <w:t xml:space="preserve">The </w:t>
      </w:r>
      <w:r w:rsidR="0083450B">
        <w:rPr>
          <w:rFonts w:ascii="Arial" w:hAnsi="Arial" w:cs="Arial"/>
          <w:sz w:val="22"/>
          <w:szCs w:val="22"/>
        </w:rPr>
        <w:t xml:space="preserve">figure 7 </w:t>
      </w:r>
      <w:r w:rsidRPr="00E369D1">
        <w:rPr>
          <w:rFonts w:ascii="Arial" w:hAnsi="Arial" w:cs="Arial"/>
          <w:sz w:val="22"/>
          <w:szCs w:val="22"/>
        </w:rPr>
        <w:t>shows the core workspace, including slide thumbnails, layout tools, and design controls. Core functions include access to pre</w:t>
      </w:r>
      <w:r w:rsidRPr="00E369D1">
        <w:rPr>
          <w:rFonts w:ascii="Cambria Math" w:hAnsi="Cambria Math" w:cs="Cambria Math"/>
          <w:sz w:val="22"/>
          <w:szCs w:val="22"/>
        </w:rPr>
        <w:t>‑</w:t>
      </w:r>
      <w:r w:rsidRPr="00E369D1">
        <w:rPr>
          <w:rFonts w:ascii="Arial" w:hAnsi="Arial" w:cs="Arial"/>
          <w:sz w:val="22"/>
          <w:szCs w:val="22"/>
        </w:rPr>
        <w:t>built design templates or fully custom layouts; insertion of text, images, charts, video, and audio</w:t>
      </w:r>
      <w:r>
        <w:rPr>
          <w:rFonts w:ascii="Arial" w:hAnsi="Arial" w:cs="Arial"/>
          <w:sz w:val="22"/>
          <w:szCs w:val="22"/>
        </w:rPr>
        <w:t>,</w:t>
      </w:r>
      <w:r w:rsidRPr="00E369D1">
        <w:rPr>
          <w:rFonts w:ascii="Arial" w:hAnsi="Arial" w:cs="Arial"/>
          <w:sz w:val="22"/>
          <w:szCs w:val="22"/>
        </w:rPr>
        <w:t xml:space="preserve"> adjustment and repositioning of all content elements; slide transitions and animation effects</w:t>
      </w:r>
      <w:r>
        <w:rPr>
          <w:rFonts w:ascii="Arial" w:hAnsi="Arial" w:cs="Arial"/>
          <w:sz w:val="22"/>
          <w:szCs w:val="22"/>
        </w:rPr>
        <w:t xml:space="preserve"> </w:t>
      </w:r>
      <w:r w:rsidRPr="00E369D1">
        <w:rPr>
          <w:rFonts w:ascii="Arial" w:hAnsi="Arial" w:cs="Arial"/>
          <w:sz w:val="22"/>
          <w:szCs w:val="22"/>
        </w:rPr>
        <w:t>full</w:t>
      </w:r>
      <w:r w:rsidRPr="00E369D1">
        <w:rPr>
          <w:rFonts w:ascii="Cambria Math" w:hAnsi="Cambria Math" w:cs="Cambria Math"/>
          <w:sz w:val="22"/>
          <w:szCs w:val="22"/>
        </w:rPr>
        <w:t>‑</w:t>
      </w:r>
      <w:r w:rsidRPr="00E369D1">
        <w:rPr>
          <w:rFonts w:ascii="Arial" w:hAnsi="Arial" w:cs="Arial"/>
          <w:sz w:val="22"/>
          <w:szCs w:val="22"/>
        </w:rPr>
        <w:t>screen or online presentation delivery; export to formats such as PDF or video</w:t>
      </w:r>
      <w:r>
        <w:rPr>
          <w:rFonts w:ascii="Arial" w:hAnsi="Arial" w:cs="Arial"/>
          <w:sz w:val="22"/>
          <w:szCs w:val="22"/>
        </w:rPr>
        <w:t>,</w:t>
      </w:r>
      <w:r w:rsidRPr="00E369D1">
        <w:rPr>
          <w:rFonts w:ascii="Arial" w:hAnsi="Arial" w:cs="Arial"/>
          <w:sz w:val="22"/>
          <w:szCs w:val="22"/>
        </w:rPr>
        <w:t xml:space="preserve"> and real</w:t>
      </w:r>
      <w:r>
        <w:rPr>
          <w:rFonts w:ascii="Cambria Math" w:hAnsi="Cambria Math" w:cs="Cambria Math"/>
          <w:sz w:val="22"/>
          <w:szCs w:val="22"/>
        </w:rPr>
        <w:t xml:space="preserve"> </w:t>
      </w:r>
      <w:r w:rsidRPr="00E369D1">
        <w:rPr>
          <w:rFonts w:ascii="Arial" w:hAnsi="Arial" w:cs="Arial"/>
          <w:sz w:val="22"/>
          <w:szCs w:val="22"/>
        </w:rPr>
        <w:t>time collaborative editing by multiple users. This visual workspace simplifies arranging content into a clear, logical flow</w:t>
      </w:r>
      <w:sdt>
        <w:sdtPr>
          <w:rPr>
            <w:rFonts w:ascii="Arial" w:hAnsi="Arial" w:cs="Arial"/>
            <w:sz w:val="22"/>
            <w:szCs w:val="22"/>
          </w:rPr>
          <w:id w:val="-1336916954"/>
          <w:citation/>
        </w:sdtPr>
        <w:sdtContent>
          <w:r w:rsidR="00DC76E4">
            <w:rPr>
              <w:rFonts w:ascii="Arial" w:hAnsi="Arial" w:cs="Arial"/>
              <w:sz w:val="22"/>
              <w:szCs w:val="22"/>
            </w:rPr>
            <w:fldChar w:fldCharType="begin"/>
          </w:r>
          <w:r w:rsidR="00DC76E4">
            <w:rPr>
              <w:rFonts w:ascii="Arial" w:hAnsi="Arial" w:cs="Arial"/>
              <w:sz w:val="22"/>
              <w:szCs w:val="22"/>
            </w:rPr>
            <w:instrText xml:space="preserve"> CITATION Lin19 \l 2057 </w:instrText>
          </w:r>
          <w:r w:rsidR="00DC76E4">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[13]</w:t>
          </w:r>
          <w:r w:rsidR="00DC76E4">
            <w:rPr>
              <w:rFonts w:ascii="Arial" w:hAnsi="Arial" w:cs="Arial"/>
              <w:sz w:val="22"/>
              <w:szCs w:val="22"/>
            </w:rPr>
            <w:fldChar w:fldCharType="end"/>
          </w:r>
        </w:sdtContent>
      </w:sdt>
      <w:r w:rsidRPr="00E369D1">
        <w:rPr>
          <w:rFonts w:ascii="Arial" w:hAnsi="Arial" w:cs="Arial"/>
          <w:sz w:val="22"/>
          <w:szCs w:val="22"/>
        </w:rPr>
        <w:t>.</w:t>
      </w:r>
    </w:p>
    <w:p w14:paraId="58F56CD4" w14:textId="4390F165" w:rsidR="00823304" w:rsidRDefault="00E9591A" w:rsidP="00823304">
      <w:pPr>
        <w:spacing w:line="360" w:lineRule="auto"/>
        <w:jc w:val="center"/>
        <w:rPr>
          <w:rFonts w:ascii="Arial" w:hAnsi="Arial" w:cs="Arial"/>
          <w:sz w:val="22"/>
          <w:szCs w:val="22"/>
        </w:rPr>
      </w:pPr>
      <w:r>
        <w:rPr>
          <w:noProof/>
        </w:rPr>
        <w:lastRenderedPageBreak/>
        <w:drawing>
          <wp:inline distT="0" distB="0" distL="0" distR="0" wp14:anchorId="0A700D0F" wp14:editId="22B20149">
            <wp:extent cx="5331655" cy="2844636"/>
            <wp:effectExtent l="0" t="0" r="2540" b="0"/>
            <wp:docPr id="1296510166" name="Picture 32" descr="Slide Layouts in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lide Layouts in PowerPoin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51329" cy="2855133"/>
                    </a:xfrm>
                    <a:prstGeom prst="rect">
                      <a:avLst/>
                    </a:prstGeom>
                    <a:noFill/>
                    <a:ln>
                      <a:noFill/>
                    </a:ln>
                  </pic:spPr>
                </pic:pic>
              </a:graphicData>
            </a:graphic>
          </wp:inline>
        </w:drawing>
      </w:r>
    </w:p>
    <w:p w14:paraId="470ED2F7" w14:textId="2B5430AF" w:rsidR="00E369D1" w:rsidRPr="00FD1C03" w:rsidRDefault="00E369D1" w:rsidP="00823304">
      <w:pPr>
        <w:spacing w:line="360" w:lineRule="auto"/>
        <w:jc w:val="center"/>
        <w:rPr>
          <w:rFonts w:ascii="Arial" w:hAnsi="Arial" w:cs="Arial"/>
          <w:sz w:val="22"/>
          <w:szCs w:val="22"/>
        </w:rPr>
      </w:pPr>
      <w:r w:rsidRPr="00E369D1">
        <w:rPr>
          <w:rFonts w:ascii="Arial" w:hAnsi="Arial" w:cs="Arial"/>
          <w:b/>
          <w:bCs/>
          <w:color w:val="0E2841" w:themeColor="text2"/>
          <w:sz w:val="22"/>
          <w:szCs w:val="22"/>
        </w:rPr>
        <w:t xml:space="preserve">Figure </w:t>
      </w:r>
      <w:r w:rsidR="00554687">
        <w:rPr>
          <w:rFonts w:ascii="Arial" w:hAnsi="Arial" w:cs="Arial"/>
          <w:b/>
          <w:bCs/>
          <w:color w:val="0E2841" w:themeColor="text2"/>
          <w:sz w:val="22"/>
          <w:szCs w:val="22"/>
        </w:rPr>
        <w:t>6</w:t>
      </w:r>
      <w:r>
        <w:rPr>
          <w:rFonts w:ascii="Arial" w:hAnsi="Arial" w:cs="Arial"/>
          <w:sz w:val="22"/>
          <w:szCs w:val="22"/>
        </w:rPr>
        <w:t>: Features of MS PowerPoint.</w:t>
      </w:r>
      <w:sdt>
        <w:sdtPr>
          <w:rPr>
            <w:rFonts w:ascii="Arial" w:hAnsi="Arial" w:cs="Arial"/>
            <w:sz w:val="22"/>
            <w:szCs w:val="22"/>
          </w:rPr>
          <w:id w:val="1243523023"/>
          <w:citation/>
        </w:sdtPr>
        <w:sdtContent>
          <w:r w:rsidR="00E9591A">
            <w:rPr>
              <w:rFonts w:ascii="Arial" w:hAnsi="Arial" w:cs="Arial"/>
              <w:sz w:val="22"/>
              <w:szCs w:val="22"/>
            </w:rPr>
            <w:fldChar w:fldCharType="begin"/>
          </w:r>
          <w:r w:rsidR="00E9591A">
            <w:rPr>
              <w:rFonts w:ascii="Arial" w:hAnsi="Arial" w:cs="Arial"/>
              <w:sz w:val="22"/>
              <w:szCs w:val="22"/>
            </w:rPr>
            <w:instrText xml:space="preserve"> CITATION Wen20 \l 2057 </w:instrText>
          </w:r>
          <w:r w:rsidR="00E9591A">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[14]</w:t>
          </w:r>
          <w:r w:rsidR="00E9591A">
            <w:rPr>
              <w:rFonts w:ascii="Arial" w:hAnsi="Arial" w:cs="Arial"/>
              <w:sz w:val="22"/>
              <w:szCs w:val="22"/>
            </w:rPr>
            <w:fldChar w:fldCharType="end"/>
          </w:r>
        </w:sdtContent>
      </w:sdt>
      <w:r w:rsidR="00E9591A">
        <w:rPr>
          <w:rFonts w:ascii="Arial" w:hAnsi="Arial" w:cs="Arial"/>
          <w:sz w:val="22"/>
          <w:szCs w:val="22"/>
        </w:rPr>
        <w:t>.</w:t>
      </w:r>
    </w:p>
    <w:p w14:paraId="1E52D8E4" w14:textId="2DF478C1" w:rsidR="00B4331B" w:rsidRPr="00FD1C03" w:rsidRDefault="0083450B" w:rsidP="00FD1C03">
      <w:pPr>
        <w:spacing w:line="360" w:lineRule="auto"/>
        <w:rPr>
          <w:rFonts w:ascii="Arial" w:hAnsi="Arial" w:cs="Arial"/>
          <w:sz w:val="22"/>
          <w:szCs w:val="22"/>
        </w:rPr>
      </w:pPr>
      <w:r w:rsidRPr="00FD1C03">
        <w:rPr>
          <w:rFonts w:ascii="Arial" w:hAnsi="Arial" w:cs="Arial"/>
          <w:b/>
          <w:bCs/>
          <w:color w:val="0E2841" w:themeColor="text2"/>
          <w:sz w:val="22"/>
          <w:szCs w:val="22"/>
        </w:rPr>
        <w:t>Benefits</w:t>
      </w:r>
      <w:r w:rsidRPr="00FD1C03">
        <w:rPr>
          <w:rFonts w:ascii="Arial" w:hAnsi="Arial" w:cs="Arial"/>
          <w:sz w:val="22"/>
          <w:szCs w:val="22"/>
        </w:rPr>
        <w:t>:</w:t>
      </w:r>
      <w:r>
        <w:rPr>
          <w:rFonts w:ascii="Arial" w:hAnsi="Arial" w:cs="Arial"/>
          <w:sz w:val="22"/>
          <w:szCs w:val="22"/>
        </w:rPr>
        <w:t xml:space="preserve"> Microsoft PowerPoint</w:t>
      </w:r>
      <w:r w:rsidR="00596F8A">
        <w:rPr>
          <w:rFonts w:ascii="Arial" w:hAnsi="Arial" w:cs="Arial"/>
          <w:sz w:val="22"/>
          <w:szCs w:val="22"/>
        </w:rPr>
        <w:t xml:space="preserve"> </w:t>
      </w:r>
      <w:r w:rsidR="00596F8A" w:rsidRPr="00596F8A">
        <w:rPr>
          <w:rFonts w:ascii="Arial" w:hAnsi="Arial" w:cs="Arial"/>
          <w:sz w:val="22"/>
          <w:szCs w:val="22"/>
        </w:rPr>
        <w:t>Simplifies communication of complex or technical topics through visual aids and concise formatting</w:t>
      </w:r>
      <w:r w:rsidR="0032655B">
        <w:rPr>
          <w:rFonts w:ascii="Arial" w:hAnsi="Arial" w:cs="Arial"/>
          <w:sz w:val="22"/>
          <w:szCs w:val="22"/>
        </w:rPr>
        <w:t>,</w:t>
      </w:r>
      <w:r w:rsidR="00596F8A" w:rsidRPr="00596F8A">
        <w:rPr>
          <w:rFonts w:ascii="Arial" w:hAnsi="Arial" w:cs="Arial"/>
          <w:sz w:val="22"/>
          <w:szCs w:val="22"/>
        </w:rPr>
        <w:t xml:space="preserve"> maintains focused, well-organised content supports efficient updates and revisions is widely adopted for training, stakeholder briefings, and project reviews.</w:t>
      </w:r>
      <w:r w:rsidR="00B4331B" w:rsidRPr="00FD1C03">
        <w:rPr>
          <w:rFonts w:ascii="Arial" w:hAnsi="Arial" w:cs="Arial"/>
          <w:sz w:val="22"/>
          <w:szCs w:val="22"/>
        </w:rPr>
        <w:t xml:space="preserve"> </w:t>
      </w:r>
    </w:p>
    <w:p w14:paraId="1B712177" w14:textId="2B6DEFEA" w:rsidR="0032655B" w:rsidRDefault="00B4331B" w:rsidP="00FD1C03">
      <w:pPr>
        <w:spacing w:line="360" w:lineRule="auto"/>
        <w:rPr>
          <w:rFonts w:ascii="Arial" w:hAnsi="Arial" w:cs="Arial"/>
          <w:sz w:val="22"/>
          <w:szCs w:val="22"/>
        </w:rPr>
      </w:pPr>
      <w:r w:rsidRPr="00FD1C03">
        <w:rPr>
          <w:rFonts w:ascii="Arial" w:hAnsi="Arial" w:cs="Arial"/>
          <w:b/>
          <w:bCs/>
          <w:color w:val="0E2841" w:themeColor="text2"/>
          <w:sz w:val="22"/>
          <w:szCs w:val="22"/>
        </w:rPr>
        <w:t>Limits</w:t>
      </w:r>
      <w:r w:rsidRPr="00FD1C03">
        <w:rPr>
          <w:rFonts w:ascii="Arial" w:hAnsi="Arial" w:cs="Arial"/>
          <w:sz w:val="22"/>
          <w:szCs w:val="22"/>
        </w:rPr>
        <w:t>:</w:t>
      </w:r>
      <w:r w:rsidR="0083450B">
        <w:rPr>
          <w:rFonts w:ascii="Arial" w:hAnsi="Arial" w:cs="Arial"/>
          <w:sz w:val="22"/>
          <w:szCs w:val="22"/>
        </w:rPr>
        <w:t xml:space="preserve"> Microsoft PowerPoint</w:t>
      </w:r>
      <w:r w:rsidR="00596F8A">
        <w:rPr>
          <w:rFonts w:ascii="Arial" w:hAnsi="Arial" w:cs="Arial"/>
          <w:sz w:val="22"/>
          <w:szCs w:val="22"/>
        </w:rPr>
        <w:t xml:space="preserve"> </w:t>
      </w:r>
      <w:r w:rsidR="00E369D1" w:rsidRPr="00E369D1">
        <w:rPr>
          <w:rFonts w:ascii="Arial" w:hAnsi="Arial" w:cs="Arial"/>
          <w:sz w:val="22"/>
          <w:szCs w:val="22"/>
        </w:rPr>
        <w:t>Excessive use of animations or transitions can reduce readability and draw attention away from critical information</w:t>
      </w:r>
      <w:r w:rsidR="0032655B">
        <w:rPr>
          <w:rFonts w:ascii="Arial" w:hAnsi="Arial" w:cs="Arial"/>
          <w:sz w:val="22"/>
          <w:szCs w:val="22"/>
        </w:rPr>
        <w:t xml:space="preserve"> </w:t>
      </w:r>
      <w:r w:rsidR="00E369D1" w:rsidRPr="00E369D1">
        <w:rPr>
          <w:rFonts w:ascii="Arial" w:hAnsi="Arial" w:cs="Arial"/>
          <w:sz w:val="22"/>
          <w:szCs w:val="22"/>
        </w:rPr>
        <w:t>files with large media assets may become oversized and slow to share or load</w:t>
      </w:r>
      <w:r w:rsidR="0032655B">
        <w:rPr>
          <w:rFonts w:ascii="Arial" w:hAnsi="Arial" w:cs="Arial"/>
          <w:sz w:val="22"/>
          <w:szCs w:val="22"/>
        </w:rPr>
        <w:t xml:space="preserve">, </w:t>
      </w:r>
      <w:r w:rsidR="00E369D1" w:rsidRPr="00E369D1">
        <w:rPr>
          <w:rFonts w:ascii="Arial" w:hAnsi="Arial" w:cs="Arial"/>
          <w:sz w:val="22"/>
          <w:szCs w:val="22"/>
        </w:rPr>
        <w:t>not optimised for long</w:t>
      </w:r>
      <w:r w:rsidR="00E369D1" w:rsidRPr="00E369D1">
        <w:rPr>
          <w:rFonts w:ascii="Cambria Math" w:hAnsi="Cambria Math" w:cs="Cambria Math"/>
          <w:sz w:val="22"/>
          <w:szCs w:val="22"/>
        </w:rPr>
        <w:t>‑</w:t>
      </w:r>
      <w:r w:rsidR="00E369D1" w:rsidRPr="00E369D1">
        <w:rPr>
          <w:rFonts w:ascii="Arial" w:hAnsi="Arial" w:cs="Arial"/>
          <w:sz w:val="22"/>
          <w:szCs w:val="22"/>
        </w:rPr>
        <w:t>form technical documentation, bulk data storage, or detailed statistical analysis</w:t>
      </w:r>
      <w:r w:rsidR="0032655B">
        <w:rPr>
          <w:rFonts w:ascii="Arial" w:hAnsi="Arial" w:cs="Arial"/>
          <w:sz w:val="22"/>
          <w:szCs w:val="22"/>
        </w:rPr>
        <w:t xml:space="preserve">, </w:t>
      </w:r>
      <w:r w:rsidR="00E369D1" w:rsidRPr="00E369D1">
        <w:rPr>
          <w:rFonts w:ascii="Arial" w:hAnsi="Arial" w:cs="Arial"/>
          <w:sz w:val="22"/>
          <w:szCs w:val="22"/>
        </w:rPr>
        <w:t>complex custom layouts may display inconsistently across different devices or software versions.</w:t>
      </w:r>
      <w:r w:rsidR="00E369D1">
        <w:rPr>
          <w:rFonts w:ascii="Arial" w:hAnsi="Arial" w:cs="Arial"/>
          <w:sz w:val="22"/>
          <w:szCs w:val="22"/>
        </w:rPr>
        <w:t xml:space="preserve"> </w:t>
      </w:r>
    </w:p>
    <w:p w14:paraId="6B57654A" w14:textId="67712B7C" w:rsidR="00B4331B" w:rsidRPr="00FD1C03" w:rsidRDefault="0032655B" w:rsidP="00FD1C03">
      <w:pPr>
        <w:spacing w:line="360" w:lineRule="auto"/>
        <w:rPr>
          <w:rFonts w:ascii="Arial" w:hAnsi="Arial" w:cs="Arial"/>
          <w:sz w:val="22"/>
          <w:szCs w:val="22"/>
        </w:rPr>
      </w:pPr>
      <w:r>
        <w:rPr>
          <w:rFonts w:ascii="Arial" w:hAnsi="Arial" w:cs="Arial"/>
          <w:sz w:val="22"/>
          <w:szCs w:val="22"/>
        </w:rPr>
        <w:t xml:space="preserve">Limitation of slides is </w:t>
      </w:r>
      <w:r w:rsidR="00527E95">
        <w:rPr>
          <w:rFonts w:ascii="Arial" w:hAnsi="Arial" w:cs="Arial"/>
          <w:sz w:val="22"/>
          <w:szCs w:val="22"/>
        </w:rPr>
        <w:t>10. Rules</w:t>
      </w:r>
      <w:r>
        <w:rPr>
          <w:rFonts w:ascii="Arial" w:hAnsi="Arial" w:cs="Arial"/>
          <w:sz w:val="22"/>
          <w:szCs w:val="22"/>
        </w:rPr>
        <w:t xml:space="preserve"> of thumb maximum one slide one to two minutes, max</w:t>
      </w:r>
      <w:r w:rsidR="00527E95">
        <w:rPr>
          <w:rFonts w:ascii="Arial" w:hAnsi="Arial" w:cs="Arial"/>
          <w:sz w:val="22"/>
          <w:szCs w:val="22"/>
        </w:rPr>
        <w:t>imum slide is 15-45 minutes. Don’t flip constantly</w:t>
      </w:r>
      <w:sdt>
        <w:sdtPr>
          <w:rPr>
            <w:rFonts w:ascii="Arial" w:hAnsi="Arial" w:cs="Arial"/>
            <w:sz w:val="22"/>
            <w:szCs w:val="22"/>
          </w:rPr>
          <w:id w:val="2043089998"/>
          <w:citation/>
        </w:sdtPr>
        <w:sdtContent>
          <w:r w:rsidR="00670B94">
            <w:rPr>
              <w:rFonts w:ascii="Arial" w:hAnsi="Arial" w:cs="Arial"/>
              <w:sz w:val="22"/>
              <w:szCs w:val="22"/>
            </w:rPr>
            <w:fldChar w:fldCharType="begin"/>
          </w:r>
          <w:r w:rsidR="00670B94">
            <w:rPr>
              <w:rFonts w:ascii="Arial" w:hAnsi="Arial" w:cs="Arial"/>
              <w:sz w:val="22"/>
              <w:szCs w:val="22"/>
            </w:rPr>
            <w:instrText xml:space="preserve"> CITATION Sli25 \l 2057 </w:instrText>
          </w:r>
          <w:r w:rsidR="00670B94">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[15]</w:t>
          </w:r>
          <w:r w:rsidR="00670B94">
            <w:rPr>
              <w:rFonts w:ascii="Arial" w:hAnsi="Arial" w:cs="Arial"/>
              <w:sz w:val="22"/>
              <w:szCs w:val="22"/>
            </w:rPr>
            <w:fldChar w:fldCharType="end"/>
          </w:r>
        </w:sdtContent>
      </w:sdt>
      <w:r w:rsidR="00527E95">
        <w:rPr>
          <w:rFonts w:ascii="Arial" w:hAnsi="Arial" w:cs="Arial"/>
          <w:sz w:val="22"/>
          <w:szCs w:val="22"/>
        </w:rPr>
        <w:t>.</w:t>
      </w:r>
    </w:p>
    <w:p w14:paraId="12D5A625" w14:textId="3D70BD89" w:rsidR="00B4331B" w:rsidRPr="0032655B" w:rsidRDefault="0083450B" w:rsidP="00FD1C03">
      <w:pPr>
        <w:spacing w:line="360" w:lineRule="auto"/>
        <w:rPr>
          <w:rFonts w:ascii="Arial" w:hAnsi="Arial" w:cs="Arial"/>
          <w:color w:val="000000" w:themeColor="text1"/>
          <w:sz w:val="22"/>
          <w:szCs w:val="22"/>
        </w:rPr>
      </w:pPr>
      <w:r>
        <w:rPr>
          <w:rFonts w:ascii="Arial" w:hAnsi="Arial" w:cs="Arial"/>
          <w:b/>
          <w:bCs/>
          <w:color w:val="0E2841" w:themeColor="text2"/>
          <w:sz w:val="22"/>
          <w:szCs w:val="22"/>
        </w:rPr>
        <w:t>U</w:t>
      </w:r>
      <w:r w:rsidR="00B4331B" w:rsidRPr="00FD1C03">
        <w:rPr>
          <w:rFonts w:ascii="Arial" w:hAnsi="Arial" w:cs="Arial"/>
          <w:b/>
          <w:bCs/>
          <w:color w:val="0E2841" w:themeColor="text2"/>
          <w:sz w:val="22"/>
          <w:szCs w:val="22"/>
        </w:rPr>
        <w:t>se</w:t>
      </w:r>
      <w:r>
        <w:rPr>
          <w:rFonts w:ascii="Arial" w:hAnsi="Arial" w:cs="Arial"/>
          <w:b/>
          <w:bCs/>
          <w:color w:val="0E2841" w:themeColor="text2"/>
          <w:sz w:val="22"/>
          <w:szCs w:val="22"/>
        </w:rPr>
        <w:t>s</w:t>
      </w:r>
      <w:r w:rsidR="00B4331B" w:rsidRPr="00FD1C03">
        <w:rPr>
          <w:rFonts w:ascii="Arial" w:hAnsi="Arial" w:cs="Arial"/>
          <w:b/>
          <w:bCs/>
          <w:color w:val="0E2841" w:themeColor="text2"/>
          <w:sz w:val="22"/>
          <w:szCs w:val="22"/>
        </w:rPr>
        <w:t xml:space="preserve"> </w:t>
      </w:r>
      <w:r>
        <w:rPr>
          <w:rFonts w:ascii="Arial" w:hAnsi="Arial" w:cs="Arial"/>
          <w:b/>
          <w:bCs/>
          <w:color w:val="0E2841" w:themeColor="text2"/>
          <w:sz w:val="22"/>
          <w:szCs w:val="22"/>
        </w:rPr>
        <w:t>of Ms PowerPoint</w:t>
      </w:r>
      <w:r w:rsidR="00B4331B" w:rsidRPr="0032655B">
        <w:rPr>
          <w:rFonts w:ascii="Arial" w:hAnsi="Arial" w:cs="Arial"/>
          <w:color w:val="000000" w:themeColor="text1"/>
          <w:sz w:val="22"/>
          <w:szCs w:val="22"/>
        </w:rPr>
        <w:t>:</w:t>
      </w:r>
      <w:r w:rsidR="00596F8A" w:rsidRPr="0032655B">
        <w:rPr>
          <w:rFonts w:ascii="Arial" w:hAnsi="Arial" w:cs="Arial"/>
          <w:color w:val="000000" w:themeColor="text1"/>
          <w:sz w:val="22"/>
          <w:szCs w:val="22"/>
        </w:rPr>
        <w:t xml:space="preserve"> </w:t>
      </w:r>
      <w:r w:rsidR="00D52CC7" w:rsidRPr="00D52CC7">
        <w:rPr>
          <w:rFonts w:ascii="Arial" w:hAnsi="Arial" w:cs="Arial"/>
          <w:color w:val="000000" w:themeColor="text1"/>
          <w:sz w:val="22"/>
          <w:szCs w:val="22"/>
        </w:rPr>
        <w:t>Microsoft PowerPoint faces challenges such as limited design flexibility, large file sizes, and inconsistent display across different devices. Recommended actions: keep layouts simple, use standard fonts and formats, and avoid excessive content or effects to ensure clarity and compatibility.</w:t>
      </w:r>
    </w:p>
    <w:p w14:paraId="449382DC" w14:textId="6A1001B8" w:rsidR="00596F8A" w:rsidRDefault="00B4331B" w:rsidP="00FD1C03">
      <w:pPr>
        <w:spacing w:line="360" w:lineRule="auto"/>
        <w:rPr>
          <w:rFonts w:ascii="Arial" w:hAnsi="Arial" w:cs="Arial"/>
          <w:b/>
          <w:bCs/>
          <w:color w:val="0E2841" w:themeColor="text2"/>
          <w:sz w:val="22"/>
          <w:szCs w:val="22"/>
        </w:rPr>
      </w:pPr>
      <w:r w:rsidRPr="00FD1C03">
        <w:rPr>
          <w:rFonts w:ascii="Arial" w:hAnsi="Arial" w:cs="Arial"/>
          <w:b/>
          <w:bCs/>
          <w:color w:val="0E2841" w:themeColor="text2"/>
          <w:sz w:val="22"/>
          <w:szCs w:val="22"/>
        </w:rPr>
        <w:t>Microsoft Excel</w:t>
      </w:r>
    </w:p>
    <w:p w14:paraId="42C92ECF" w14:textId="47B1FC1B" w:rsidR="00596F8A" w:rsidRDefault="00596F8A" w:rsidP="00FD1C03">
      <w:pPr>
        <w:spacing w:line="360" w:lineRule="auto"/>
        <w:rPr>
          <w:rFonts w:ascii="Arial" w:hAnsi="Arial" w:cs="Arial"/>
          <w:sz w:val="22"/>
          <w:szCs w:val="22"/>
        </w:rPr>
      </w:pPr>
      <w:r w:rsidRPr="00596F8A">
        <w:rPr>
          <w:rFonts w:ascii="Arial" w:hAnsi="Arial" w:cs="Arial"/>
          <w:noProof/>
          <w:sz w:val="22"/>
          <w:szCs w:val="22"/>
        </w:rPr>
        <w:drawing>
          <wp:inline distT="0" distB="0" distL="0" distR="0" wp14:anchorId="12216F2E" wp14:editId="27B2E33F">
            <wp:extent cx="1187511" cy="1219263"/>
            <wp:effectExtent l="0" t="0" r="0" b="0"/>
            <wp:docPr id="132570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701444" name=""/>
                    <pic:cNvPicPr/>
                  </pic:nvPicPr>
                  <pic:blipFill>
                    <a:blip r:embed="rId26"/>
                    <a:stretch>
                      <a:fillRect/>
                    </a:stretch>
                  </pic:blipFill>
                  <pic:spPr>
                    <a:xfrm>
                      <a:off x="0" y="0"/>
                      <a:ext cx="1187511" cy="1219263"/>
                    </a:xfrm>
                    <a:prstGeom prst="rect">
                      <a:avLst/>
                    </a:prstGeom>
                  </pic:spPr>
                </pic:pic>
              </a:graphicData>
            </a:graphic>
          </wp:inline>
        </w:drawing>
      </w:r>
    </w:p>
    <w:p w14:paraId="75C7F24F" w14:textId="5E25F5B0" w:rsidR="00B4331B" w:rsidRPr="00FD1C03" w:rsidRDefault="0075763B" w:rsidP="00FD1C03">
      <w:pPr>
        <w:spacing w:line="360" w:lineRule="auto"/>
        <w:rPr>
          <w:rFonts w:ascii="Arial" w:hAnsi="Arial" w:cs="Arial"/>
          <w:sz w:val="22"/>
          <w:szCs w:val="22"/>
        </w:rPr>
      </w:pPr>
      <w:r w:rsidRPr="0075763B">
        <w:rPr>
          <w:rFonts w:ascii="Arial" w:hAnsi="Arial" w:cs="Arial"/>
          <w:sz w:val="22"/>
          <w:szCs w:val="22"/>
        </w:rPr>
        <w:t>Microsoft Excel is spreadsheet software built to store, organise, calculate, and analyse numerical and text data.</w:t>
      </w:r>
    </w:p>
    <w:p w14:paraId="12A7C33A" w14:textId="1303753D" w:rsidR="00B4331B" w:rsidRDefault="00B4331B" w:rsidP="00FD1C03">
      <w:pPr>
        <w:spacing w:line="360" w:lineRule="auto"/>
        <w:rPr>
          <w:rFonts w:ascii="Arial" w:hAnsi="Arial" w:cs="Arial"/>
          <w:sz w:val="22"/>
          <w:szCs w:val="22"/>
        </w:rPr>
      </w:pPr>
      <w:r w:rsidRPr="00FD1C03">
        <w:rPr>
          <w:rFonts w:ascii="Arial" w:hAnsi="Arial" w:cs="Arial"/>
          <w:b/>
          <w:bCs/>
          <w:color w:val="0E2841" w:themeColor="text2"/>
          <w:sz w:val="22"/>
          <w:szCs w:val="22"/>
        </w:rPr>
        <w:t>Key features</w:t>
      </w:r>
      <w:r w:rsidRPr="00FD1C03">
        <w:rPr>
          <w:rFonts w:ascii="Arial" w:hAnsi="Arial" w:cs="Arial"/>
          <w:sz w:val="22"/>
          <w:szCs w:val="22"/>
        </w:rPr>
        <w:t xml:space="preserve">: </w:t>
      </w:r>
      <w:r w:rsidR="0083450B">
        <w:rPr>
          <w:rFonts w:ascii="Arial" w:hAnsi="Arial" w:cs="Arial"/>
          <w:sz w:val="22"/>
          <w:szCs w:val="22"/>
        </w:rPr>
        <w:t xml:space="preserve"> Microsoft Excel a</w:t>
      </w:r>
      <w:r w:rsidR="004528CC" w:rsidRPr="004528CC">
        <w:rPr>
          <w:rFonts w:ascii="Arial" w:hAnsi="Arial" w:cs="Arial"/>
          <w:sz w:val="22"/>
          <w:szCs w:val="22"/>
        </w:rPr>
        <w:t>rranges data in structured rows and columns</w:t>
      </w:r>
      <w:r w:rsidR="004528CC">
        <w:rPr>
          <w:rFonts w:ascii="Arial" w:hAnsi="Arial" w:cs="Arial"/>
          <w:sz w:val="22"/>
          <w:szCs w:val="22"/>
        </w:rPr>
        <w:t>,</w:t>
      </w:r>
      <w:r w:rsidR="004528CC" w:rsidRPr="004528CC">
        <w:rPr>
          <w:rFonts w:ascii="Arial" w:hAnsi="Arial" w:cs="Arial"/>
          <w:sz w:val="22"/>
          <w:szCs w:val="22"/>
        </w:rPr>
        <w:t xml:space="preserve"> uses built-in functions to perform automatic calculations</w:t>
      </w:r>
      <w:r w:rsidR="004528CC">
        <w:rPr>
          <w:rFonts w:ascii="Arial" w:hAnsi="Arial" w:cs="Arial"/>
          <w:sz w:val="22"/>
          <w:szCs w:val="22"/>
        </w:rPr>
        <w:t>,</w:t>
      </w:r>
      <w:r w:rsidR="004528CC" w:rsidRPr="004528CC">
        <w:rPr>
          <w:rFonts w:ascii="Arial" w:hAnsi="Arial" w:cs="Arial"/>
          <w:sz w:val="22"/>
          <w:szCs w:val="22"/>
        </w:rPr>
        <w:t xml:space="preserve"> sorts and filters datasets to display only required records</w:t>
      </w:r>
      <w:r w:rsidR="004528CC">
        <w:rPr>
          <w:rFonts w:ascii="Arial" w:hAnsi="Arial" w:cs="Arial"/>
          <w:sz w:val="22"/>
          <w:szCs w:val="22"/>
        </w:rPr>
        <w:t xml:space="preserve">, </w:t>
      </w:r>
      <w:r w:rsidR="004528CC" w:rsidRPr="004528CC">
        <w:rPr>
          <w:rFonts w:ascii="Arial" w:hAnsi="Arial" w:cs="Arial"/>
          <w:sz w:val="22"/>
          <w:szCs w:val="22"/>
        </w:rPr>
        <w:t xml:space="preserve">generates </w:t>
      </w:r>
      <w:r w:rsidR="004528CC" w:rsidRPr="004528CC">
        <w:rPr>
          <w:rFonts w:ascii="Arial" w:hAnsi="Arial" w:cs="Arial"/>
          <w:sz w:val="22"/>
          <w:szCs w:val="22"/>
        </w:rPr>
        <w:lastRenderedPageBreak/>
        <w:t>multiple chart formats for visualisation</w:t>
      </w:r>
      <w:r w:rsidR="004528CC">
        <w:rPr>
          <w:rFonts w:ascii="Arial" w:hAnsi="Arial" w:cs="Arial"/>
          <w:sz w:val="22"/>
          <w:szCs w:val="22"/>
        </w:rPr>
        <w:t>,</w:t>
      </w:r>
      <w:r w:rsidR="004528CC" w:rsidRPr="004528CC">
        <w:rPr>
          <w:rFonts w:ascii="Arial" w:hAnsi="Arial" w:cs="Arial"/>
          <w:sz w:val="22"/>
          <w:szCs w:val="22"/>
        </w:rPr>
        <w:t xml:space="preserve"> includes analysis tools to identify trends or forecast future values</w:t>
      </w:r>
      <w:r w:rsidR="004528CC">
        <w:rPr>
          <w:rFonts w:ascii="Arial" w:hAnsi="Arial" w:cs="Arial"/>
          <w:sz w:val="22"/>
          <w:szCs w:val="22"/>
        </w:rPr>
        <w:t>,</w:t>
      </w:r>
      <w:r w:rsidR="004528CC" w:rsidRPr="004528CC">
        <w:rPr>
          <w:rFonts w:ascii="Arial" w:hAnsi="Arial" w:cs="Arial"/>
          <w:sz w:val="22"/>
          <w:szCs w:val="22"/>
        </w:rPr>
        <w:t xml:space="preserve"> supports secure file sharing</w:t>
      </w:r>
      <w:r w:rsidR="004528CC">
        <w:rPr>
          <w:rFonts w:ascii="Arial" w:hAnsi="Arial" w:cs="Arial"/>
          <w:sz w:val="22"/>
          <w:szCs w:val="22"/>
        </w:rPr>
        <w:t>,</w:t>
      </w:r>
      <w:r w:rsidR="004528CC" w:rsidRPr="004528CC">
        <w:rPr>
          <w:rFonts w:ascii="Arial" w:hAnsi="Arial" w:cs="Arial"/>
          <w:sz w:val="22"/>
          <w:szCs w:val="22"/>
        </w:rPr>
        <w:t xml:space="preserve"> enables cell protection to prevent unauthorised changes to critical data sections</w:t>
      </w:r>
      <w:sdt>
        <w:sdtPr>
          <w:rPr>
            <w:rFonts w:ascii="Arial" w:hAnsi="Arial" w:cs="Arial"/>
            <w:sz w:val="22"/>
            <w:szCs w:val="22"/>
          </w:rPr>
          <w:id w:val="2013635590"/>
          <w:citation/>
        </w:sdtPr>
        <w:sdtContent>
          <w:r w:rsidR="006575C9">
            <w:rPr>
              <w:rFonts w:ascii="Arial" w:hAnsi="Arial" w:cs="Arial"/>
              <w:sz w:val="22"/>
              <w:szCs w:val="22"/>
            </w:rPr>
            <w:fldChar w:fldCharType="begin"/>
          </w:r>
          <w:r w:rsidR="00244C02">
            <w:rPr>
              <w:rFonts w:ascii="Arial" w:hAnsi="Arial" w:cs="Arial"/>
              <w:sz w:val="22"/>
              <w:szCs w:val="22"/>
            </w:rPr>
            <w:instrText xml:space="preserve">CITATION Pau19 \l 2057 </w:instrText>
          </w:r>
          <w:r w:rsidR="006575C9">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[16]</w:t>
          </w:r>
          <w:r w:rsidR="006575C9">
            <w:rPr>
              <w:rFonts w:ascii="Arial" w:hAnsi="Arial" w:cs="Arial"/>
              <w:sz w:val="22"/>
              <w:szCs w:val="22"/>
            </w:rPr>
            <w:fldChar w:fldCharType="end"/>
          </w:r>
        </w:sdtContent>
      </w:sdt>
      <w:r w:rsidR="004528CC">
        <w:rPr>
          <w:rFonts w:ascii="Arial" w:hAnsi="Arial" w:cs="Arial"/>
          <w:sz w:val="22"/>
          <w:szCs w:val="22"/>
        </w:rPr>
        <w:t>.</w:t>
      </w:r>
    </w:p>
    <w:p w14:paraId="1B1FD109" w14:textId="6BE49C4D" w:rsidR="00565FCD" w:rsidRDefault="00565FCD" w:rsidP="00FD1C03">
      <w:pPr>
        <w:spacing w:line="360" w:lineRule="auto"/>
        <w:rPr>
          <w:rFonts w:ascii="Arial" w:hAnsi="Arial" w:cs="Arial"/>
          <w:sz w:val="22"/>
          <w:szCs w:val="22"/>
        </w:rPr>
      </w:pPr>
      <w:r w:rsidRPr="00565FCD">
        <w:rPr>
          <w:rFonts w:ascii="Arial" w:hAnsi="Arial" w:cs="Arial"/>
          <w:sz w:val="22"/>
          <w:szCs w:val="22"/>
        </w:rPr>
        <w:t xml:space="preserve">This </w:t>
      </w:r>
      <w:r w:rsidR="002025A8">
        <w:rPr>
          <w:rFonts w:ascii="Arial" w:hAnsi="Arial" w:cs="Arial"/>
          <w:sz w:val="22"/>
          <w:szCs w:val="22"/>
        </w:rPr>
        <w:t>figure 8</w:t>
      </w:r>
      <w:r w:rsidRPr="00565FCD">
        <w:rPr>
          <w:rFonts w:ascii="Arial" w:hAnsi="Arial" w:cs="Arial"/>
          <w:sz w:val="22"/>
          <w:szCs w:val="22"/>
        </w:rPr>
        <w:t xml:space="preserve"> shows the core layout of Microsoft Excel, a widely used spreadsheet application. The labelled elements include the Microsoft Office Button, Name Box, Active Cell, Quick Access Toolbar, worksheet Tabs, Tab Scrolling Buttons, Workbook Window, Split Box Bar, Vertical Scroll Bar, and Zoom Slider. These tools let users navigate, edit, and manage data arranged in rows and columns, forming the foundation for organising, calculating, and presenting information directly within the program.</w:t>
      </w:r>
    </w:p>
    <w:p w14:paraId="48EDDE64" w14:textId="16F8AF2C" w:rsidR="00565FCD" w:rsidRDefault="00A358DF" w:rsidP="00FD1C03">
      <w:pPr>
        <w:spacing w:line="360" w:lineRule="auto"/>
        <w:rPr>
          <w:rFonts w:ascii="Arial" w:hAnsi="Arial" w:cs="Arial"/>
          <w:sz w:val="22"/>
          <w:szCs w:val="22"/>
        </w:rPr>
      </w:pPr>
      <w:r>
        <w:rPr>
          <w:noProof/>
        </w:rPr>
        <w:drawing>
          <wp:inline distT="0" distB="0" distL="0" distR="0" wp14:anchorId="25943D9E" wp14:editId="2D47D0E3">
            <wp:extent cx="6645910" cy="4239895"/>
            <wp:effectExtent l="0" t="0" r="2540" b="8255"/>
            <wp:docPr id="1087434609" name="Picture 35" descr="Excel Window - A Guide - Excel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xcel Window - A Guide - ExcelDemy"/>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45910" cy="4239895"/>
                    </a:xfrm>
                    <a:prstGeom prst="rect">
                      <a:avLst/>
                    </a:prstGeom>
                    <a:noFill/>
                    <a:ln>
                      <a:noFill/>
                    </a:ln>
                  </pic:spPr>
                </pic:pic>
              </a:graphicData>
            </a:graphic>
          </wp:inline>
        </w:drawing>
      </w:r>
    </w:p>
    <w:p w14:paraId="67C9A95B" w14:textId="340CFD36" w:rsidR="00207EA6" w:rsidRPr="00207EA6" w:rsidRDefault="00207EA6" w:rsidP="00207EA6">
      <w:pPr>
        <w:spacing w:line="360" w:lineRule="auto"/>
        <w:jc w:val="center"/>
        <w:rPr>
          <w:rFonts w:ascii="Arial" w:hAnsi="Arial" w:cs="Arial"/>
          <w:color w:val="000000" w:themeColor="text1"/>
          <w:sz w:val="22"/>
          <w:szCs w:val="22"/>
        </w:rPr>
      </w:pPr>
      <w:r>
        <w:rPr>
          <w:rFonts w:ascii="Arial" w:hAnsi="Arial" w:cs="Arial"/>
          <w:color w:val="0E2841" w:themeColor="text2"/>
          <w:sz w:val="22"/>
          <w:szCs w:val="22"/>
        </w:rPr>
        <w:t xml:space="preserve">Figure </w:t>
      </w:r>
      <w:r w:rsidR="00554687">
        <w:rPr>
          <w:rFonts w:ascii="Arial" w:hAnsi="Arial" w:cs="Arial"/>
          <w:color w:val="0E2841" w:themeColor="text2"/>
          <w:sz w:val="22"/>
          <w:szCs w:val="22"/>
        </w:rPr>
        <w:t>7:</w:t>
      </w:r>
      <w:r>
        <w:rPr>
          <w:rFonts w:ascii="Arial" w:hAnsi="Arial" w:cs="Arial"/>
          <w:color w:val="0E2841" w:themeColor="text2"/>
          <w:sz w:val="22"/>
          <w:szCs w:val="22"/>
        </w:rPr>
        <w:t xml:space="preserve"> Features of Ms </w:t>
      </w:r>
      <w:r>
        <w:rPr>
          <w:rFonts w:ascii="Arial" w:hAnsi="Arial" w:cs="Arial"/>
          <w:color w:val="000000" w:themeColor="text1"/>
          <w:sz w:val="22"/>
          <w:szCs w:val="22"/>
        </w:rPr>
        <w:t>Excel</w:t>
      </w:r>
      <w:sdt>
        <w:sdtPr>
          <w:rPr>
            <w:rFonts w:ascii="Arial" w:hAnsi="Arial" w:cs="Arial"/>
            <w:color w:val="000000" w:themeColor="text1"/>
            <w:sz w:val="22"/>
            <w:szCs w:val="22"/>
          </w:rPr>
          <w:id w:val="2117563147"/>
          <w:citation/>
        </w:sdtPr>
        <w:sdtContent>
          <w:r w:rsidR="000218C5">
            <w:rPr>
              <w:rFonts w:ascii="Arial" w:hAnsi="Arial" w:cs="Arial"/>
              <w:color w:val="000000" w:themeColor="text1"/>
              <w:sz w:val="22"/>
              <w:szCs w:val="22"/>
            </w:rPr>
            <w:fldChar w:fldCharType="begin"/>
          </w:r>
          <w:r w:rsidR="000218C5">
            <w:rPr>
              <w:rFonts w:ascii="Arial" w:hAnsi="Arial" w:cs="Arial"/>
              <w:color w:val="000000" w:themeColor="text1"/>
              <w:sz w:val="22"/>
              <w:szCs w:val="22"/>
            </w:rPr>
            <w:instrText xml:space="preserve"> CITATION 26Ju \l 2057 </w:instrText>
          </w:r>
          <w:r w:rsidR="000218C5">
            <w:rPr>
              <w:rFonts w:ascii="Arial" w:hAnsi="Arial" w:cs="Arial"/>
              <w:color w:val="000000" w:themeColor="text1"/>
              <w:sz w:val="22"/>
              <w:szCs w:val="22"/>
            </w:rPr>
            <w:fldChar w:fldCharType="separate"/>
          </w:r>
          <w:r w:rsidR="0023659C">
            <w:rPr>
              <w:rFonts w:ascii="Arial" w:hAnsi="Arial" w:cs="Arial"/>
              <w:noProof/>
              <w:color w:val="000000" w:themeColor="text1"/>
              <w:sz w:val="22"/>
              <w:szCs w:val="22"/>
            </w:rPr>
            <w:t xml:space="preserve"> </w:t>
          </w:r>
          <w:r w:rsidR="0023659C" w:rsidRPr="0023659C">
            <w:rPr>
              <w:rFonts w:ascii="Arial" w:hAnsi="Arial" w:cs="Arial"/>
              <w:noProof/>
              <w:color w:val="000000" w:themeColor="text1"/>
              <w:sz w:val="22"/>
              <w:szCs w:val="22"/>
            </w:rPr>
            <w:t>[17]</w:t>
          </w:r>
          <w:r w:rsidR="000218C5">
            <w:rPr>
              <w:rFonts w:ascii="Arial" w:hAnsi="Arial" w:cs="Arial"/>
              <w:color w:val="000000" w:themeColor="text1"/>
              <w:sz w:val="22"/>
              <w:szCs w:val="22"/>
            </w:rPr>
            <w:fldChar w:fldCharType="end"/>
          </w:r>
        </w:sdtContent>
      </w:sdt>
      <w:r>
        <w:rPr>
          <w:rFonts w:ascii="Arial" w:hAnsi="Arial" w:cs="Arial"/>
          <w:color w:val="000000" w:themeColor="text1"/>
          <w:sz w:val="22"/>
          <w:szCs w:val="22"/>
        </w:rPr>
        <w:t>.</w:t>
      </w:r>
    </w:p>
    <w:p w14:paraId="48F94BBB" w14:textId="241FB313" w:rsidR="00B4331B" w:rsidRPr="00FD1C03" w:rsidRDefault="00B4331B" w:rsidP="00FD1C03">
      <w:pPr>
        <w:spacing w:line="360" w:lineRule="auto"/>
        <w:rPr>
          <w:rFonts w:ascii="Arial" w:hAnsi="Arial" w:cs="Arial"/>
          <w:sz w:val="22"/>
          <w:szCs w:val="22"/>
        </w:rPr>
      </w:pPr>
      <w:r w:rsidRPr="00FD1C03">
        <w:rPr>
          <w:rFonts w:ascii="Arial" w:hAnsi="Arial" w:cs="Arial"/>
          <w:b/>
          <w:bCs/>
          <w:color w:val="0E2841" w:themeColor="text2"/>
          <w:sz w:val="22"/>
          <w:szCs w:val="22"/>
        </w:rPr>
        <w:t>Benefits</w:t>
      </w:r>
      <w:r w:rsidRPr="00FD1C03">
        <w:rPr>
          <w:rFonts w:ascii="Arial" w:hAnsi="Arial" w:cs="Arial"/>
          <w:sz w:val="22"/>
          <w:szCs w:val="22"/>
        </w:rPr>
        <w:t xml:space="preserve">: </w:t>
      </w:r>
      <w:r w:rsidR="002025A8">
        <w:rPr>
          <w:rFonts w:ascii="Arial" w:hAnsi="Arial" w:cs="Arial"/>
          <w:sz w:val="22"/>
          <w:szCs w:val="22"/>
        </w:rPr>
        <w:t xml:space="preserve">Microsoft </w:t>
      </w:r>
      <w:r w:rsidR="00207EA6" w:rsidRPr="00207EA6">
        <w:rPr>
          <w:rFonts w:ascii="Arial" w:hAnsi="Arial" w:cs="Arial"/>
          <w:sz w:val="22"/>
          <w:szCs w:val="22"/>
        </w:rPr>
        <w:t>Excel removes the need for slow manual calculations and clearly shows trends and comparisons through built-in charts. It handles large sets of IT and business data efficiently, lets users add or edit records easily, and is recognised and used across almost all industries, so most IT staff already know how to use it with little extra training</w:t>
      </w:r>
      <w:r w:rsidR="00207EA6">
        <w:rPr>
          <w:rFonts w:ascii="Arial" w:hAnsi="Arial" w:cs="Arial"/>
          <w:sz w:val="22"/>
          <w:szCs w:val="22"/>
        </w:rPr>
        <w:t>.</w:t>
      </w:r>
    </w:p>
    <w:p w14:paraId="480B63F3" w14:textId="5E313F17" w:rsidR="000E031E" w:rsidRPr="00FD1C03" w:rsidRDefault="00B4331B" w:rsidP="00133205">
      <w:pPr>
        <w:spacing w:line="360" w:lineRule="auto"/>
        <w:rPr>
          <w:rFonts w:ascii="Arial" w:hAnsi="Arial" w:cs="Arial"/>
          <w:sz w:val="22"/>
          <w:szCs w:val="22"/>
        </w:rPr>
      </w:pPr>
      <w:r w:rsidRPr="00FD1C03">
        <w:rPr>
          <w:rFonts w:ascii="Arial" w:hAnsi="Arial" w:cs="Arial"/>
          <w:b/>
          <w:bCs/>
          <w:color w:val="0E2841" w:themeColor="text2"/>
          <w:sz w:val="22"/>
          <w:szCs w:val="22"/>
        </w:rPr>
        <w:t>Limits</w:t>
      </w:r>
      <w:r w:rsidRPr="00FD1C03">
        <w:rPr>
          <w:rFonts w:ascii="Arial" w:hAnsi="Arial" w:cs="Arial"/>
          <w:sz w:val="22"/>
          <w:szCs w:val="22"/>
        </w:rPr>
        <w:t xml:space="preserve">: </w:t>
      </w:r>
      <w:r w:rsidR="002025A8">
        <w:rPr>
          <w:rFonts w:ascii="Arial" w:hAnsi="Arial" w:cs="Arial"/>
          <w:sz w:val="22"/>
          <w:szCs w:val="22"/>
        </w:rPr>
        <w:t xml:space="preserve"> Microsoft Excel e</w:t>
      </w:r>
      <w:r w:rsidR="00886ECA" w:rsidRPr="00886ECA">
        <w:rPr>
          <w:rFonts w:ascii="Arial" w:hAnsi="Arial" w:cs="Arial"/>
          <w:sz w:val="22"/>
          <w:szCs w:val="22"/>
        </w:rPr>
        <w:t>rrors in formulas can produce incorrect results across linked data</w:t>
      </w:r>
      <w:r w:rsidR="00207EA6">
        <w:rPr>
          <w:rFonts w:ascii="Arial" w:hAnsi="Arial" w:cs="Arial"/>
          <w:sz w:val="22"/>
          <w:szCs w:val="22"/>
        </w:rPr>
        <w:t>.</w:t>
      </w:r>
      <w:r w:rsidR="00207EA6" w:rsidRPr="00207EA6">
        <w:t xml:space="preserve"> </w:t>
      </w:r>
      <w:r w:rsidR="00207EA6" w:rsidRPr="00207EA6">
        <w:rPr>
          <w:rFonts w:ascii="Arial" w:hAnsi="Arial" w:cs="Arial"/>
          <w:sz w:val="22"/>
          <w:szCs w:val="22"/>
        </w:rPr>
        <w:t>This can corrupt linked datasets and produce wrong totals, reports, or calculations that are hard to spot quickly.</w:t>
      </w:r>
      <w:r w:rsidR="00207EA6" w:rsidRPr="00207EA6">
        <w:t xml:space="preserve"> </w:t>
      </w:r>
      <w:r w:rsidR="00207EA6" w:rsidRPr="00207EA6">
        <w:rPr>
          <w:rFonts w:ascii="Arial" w:hAnsi="Arial" w:cs="Arial"/>
          <w:sz w:val="22"/>
          <w:szCs w:val="22"/>
        </w:rPr>
        <w:t>There is no built-in, reliable record of who changed data, when changes were made, or what was edited.</w:t>
      </w:r>
      <w:r w:rsidR="00207EA6" w:rsidRPr="00207EA6">
        <w:t xml:space="preserve"> </w:t>
      </w:r>
      <w:r w:rsidR="00207EA6" w:rsidRPr="00207EA6">
        <w:rPr>
          <w:rFonts w:ascii="Arial" w:hAnsi="Arial" w:cs="Arial"/>
          <w:sz w:val="22"/>
          <w:szCs w:val="22"/>
        </w:rPr>
        <w:t>It cannot easily or reliably connect and pull together data stored in separate files or different systems.</w:t>
      </w:r>
      <w:r w:rsidR="00207EA6" w:rsidRPr="00207EA6">
        <w:t xml:space="preserve"> </w:t>
      </w:r>
      <w:r w:rsidR="00207EA6" w:rsidRPr="00207EA6">
        <w:rPr>
          <w:rFonts w:ascii="Arial" w:hAnsi="Arial" w:cs="Arial"/>
          <w:sz w:val="22"/>
          <w:szCs w:val="22"/>
        </w:rPr>
        <w:t>It is designed as a spreadsheet tool, not a proper database.</w:t>
      </w:r>
      <w:r w:rsidR="006666B2" w:rsidRPr="006666B2">
        <w:t xml:space="preserve"> </w:t>
      </w:r>
      <w:r w:rsidR="006666B2" w:rsidRPr="006666B2">
        <w:rPr>
          <w:rFonts w:ascii="Arial" w:hAnsi="Arial" w:cs="Arial"/>
          <w:sz w:val="22"/>
          <w:szCs w:val="22"/>
        </w:rPr>
        <w:t>It cannot handle very large, constantly changing datasets or complex data relationships the way dedicated IT database systems can</w:t>
      </w:r>
      <w:sdt>
        <w:sdtPr>
          <w:rPr>
            <w:rFonts w:ascii="Arial" w:hAnsi="Arial" w:cs="Arial"/>
            <w:sz w:val="22"/>
            <w:szCs w:val="22"/>
          </w:rPr>
          <w:id w:val="1512113528"/>
          <w:citation/>
        </w:sdtPr>
        <w:sdtContent>
          <w:r w:rsidR="00C31BD3">
            <w:rPr>
              <w:rFonts w:ascii="Arial" w:hAnsi="Arial" w:cs="Arial"/>
              <w:sz w:val="22"/>
              <w:szCs w:val="22"/>
            </w:rPr>
            <w:fldChar w:fldCharType="begin"/>
          </w:r>
          <w:r w:rsidR="001D3417">
            <w:rPr>
              <w:rFonts w:ascii="Arial" w:hAnsi="Arial" w:cs="Arial"/>
              <w:sz w:val="22"/>
              <w:szCs w:val="22"/>
            </w:rPr>
            <w:instrText xml:space="preserve">CITATION Ber13 \l 2057 </w:instrText>
          </w:r>
          <w:r w:rsidR="00C31BD3">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[18]</w:t>
          </w:r>
          <w:r w:rsidR="00C31BD3">
            <w:rPr>
              <w:rFonts w:ascii="Arial" w:hAnsi="Arial" w:cs="Arial"/>
              <w:sz w:val="22"/>
              <w:szCs w:val="22"/>
            </w:rPr>
            <w:fldChar w:fldCharType="end"/>
          </w:r>
        </w:sdtContent>
      </w:sdt>
      <w:r w:rsidR="00133205">
        <w:rPr>
          <w:rFonts w:ascii="Arial" w:hAnsi="Arial" w:cs="Arial"/>
          <w:sz w:val="22"/>
          <w:szCs w:val="22"/>
        </w:rPr>
        <w:t>.</w:t>
      </w:r>
      <w:r w:rsidR="000E031E">
        <w:rPr>
          <w:rFonts w:ascii="Arial" w:hAnsi="Arial" w:cs="Arial"/>
          <w:sz w:val="22"/>
          <w:szCs w:val="22"/>
        </w:rPr>
        <w:t xml:space="preserve"> </w:t>
      </w:r>
    </w:p>
    <w:p w14:paraId="38B25032" w14:textId="24E68543" w:rsidR="006666B2" w:rsidRDefault="002025A8" w:rsidP="00FD1C03">
      <w:pPr>
        <w:spacing w:line="360" w:lineRule="auto"/>
        <w:rPr>
          <w:rFonts w:ascii="Arial" w:hAnsi="Arial" w:cs="Arial"/>
          <w:b/>
          <w:bCs/>
          <w:color w:val="0E2841" w:themeColor="text2"/>
          <w:sz w:val="22"/>
          <w:szCs w:val="22"/>
        </w:rPr>
      </w:pPr>
      <w:r>
        <w:rPr>
          <w:rFonts w:ascii="Arial" w:hAnsi="Arial" w:cs="Arial"/>
          <w:b/>
          <w:bCs/>
          <w:color w:val="0E2841" w:themeColor="text2"/>
          <w:sz w:val="22"/>
          <w:szCs w:val="22"/>
        </w:rPr>
        <w:lastRenderedPageBreak/>
        <w:t>U</w:t>
      </w:r>
      <w:r w:rsidR="00B4331B" w:rsidRPr="00FD1C03">
        <w:rPr>
          <w:rFonts w:ascii="Arial" w:hAnsi="Arial" w:cs="Arial"/>
          <w:b/>
          <w:bCs/>
          <w:color w:val="0E2841" w:themeColor="text2"/>
          <w:sz w:val="22"/>
          <w:szCs w:val="22"/>
        </w:rPr>
        <w:t xml:space="preserve">se </w:t>
      </w:r>
      <w:r>
        <w:rPr>
          <w:rFonts w:ascii="Arial" w:hAnsi="Arial" w:cs="Arial"/>
          <w:b/>
          <w:bCs/>
          <w:color w:val="0E2841" w:themeColor="text2"/>
          <w:sz w:val="22"/>
          <w:szCs w:val="22"/>
        </w:rPr>
        <w:t>of Ms excel</w:t>
      </w:r>
      <w:r w:rsidR="00B4331B" w:rsidRPr="00FD1C03">
        <w:rPr>
          <w:rFonts w:ascii="Arial" w:hAnsi="Arial" w:cs="Arial"/>
          <w:sz w:val="22"/>
          <w:szCs w:val="22"/>
        </w:rPr>
        <w:t>:</w:t>
      </w:r>
      <w:r w:rsidR="001D3417" w:rsidRPr="001D3417">
        <w:t xml:space="preserve"> </w:t>
      </w:r>
      <w:r w:rsidR="001D3417" w:rsidRPr="001D3417">
        <w:rPr>
          <w:rFonts w:ascii="Arial" w:hAnsi="Arial" w:cs="Arial"/>
          <w:sz w:val="22"/>
          <w:szCs w:val="22"/>
        </w:rPr>
        <w:t>Microsoft Excel faces challenges such as data size limits and complex formulas causing errors. Recommended actions: learn basic functions first, organise data clearly, and use database tools for large datasets to improve accuracy and efficiency</w:t>
      </w:r>
      <w:r w:rsidRPr="002025A8">
        <w:rPr>
          <w:rFonts w:ascii="Arial" w:hAnsi="Arial" w:cs="Arial"/>
          <w:sz w:val="22"/>
          <w:szCs w:val="22"/>
        </w:rPr>
        <w:t>.</w:t>
      </w:r>
      <w:r>
        <w:rPr>
          <w:rFonts w:ascii="Arial" w:hAnsi="Arial" w:cs="Arial"/>
          <w:sz w:val="22"/>
          <w:szCs w:val="22"/>
        </w:rPr>
        <w:t xml:space="preserve"> </w:t>
      </w:r>
    </w:p>
    <w:p w14:paraId="4EE547CB" w14:textId="77777777" w:rsidR="006666B2" w:rsidRDefault="006666B2" w:rsidP="00FD1C03">
      <w:pPr>
        <w:spacing w:line="360" w:lineRule="auto"/>
        <w:rPr>
          <w:rFonts w:ascii="Arial" w:hAnsi="Arial" w:cs="Arial"/>
          <w:b/>
          <w:bCs/>
          <w:color w:val="0E2841" w:themeColor="text2"/>
          <w:sz w:val="22"/>
          <w:szCs w:val="22"/>
        </w:rPr>
      </w:pPr>
    </w:p>
    <w:p w14:paraId="56287B9A" w14:textId="2BBB6382" w:rsidR="00B4331B" w:rsidRDefault="00B4331B" w:rsidP="00FD1C03">
      <w:pPr>
        <w:spacing w:line="360" w:lineRule="auto"/>
        <w:rPr>
          <w:rFonts w:ascii="Arial" w:hAnsi="Arial" w:cs="Arial"/>
          <w:b/>
          <w:bCs/>
          <w:color w:val="0E2841" w:themeColor="text2"/>
          <w:sz w:val="22"/>
          <w:szCs w:val="22"/>
        </w:rPr>
      </w:pPr>
      <w:r w:rsidRPr="00FD1C03">
        <w:rPr>
          <w:rFonts w:ascii="Arial" w:hAnsi="Arial" w:cs="Arial"/>
          <w:b/>
          <w:bCs/>
          <w:color w:val="0E2841" w:themeColor="text2"/>
          <w:sz w:val="22"/>
          <w:szCs w:val="22"/>
        </w:rPr>
        <w:t>Microsoft Access</w:t>
      </w:r>
    </w:p>
    <w:p w14:paraId="79120F60" w14:textId="3A015C36" w:rsidR="009E4FEC" w:rsidRPr="00FD1C03" w:rsidRDefault="009E4FEC" w:rsidP="00FD1C03">
      <w:pPr>
        <w:spacing w:line="360" w:lineRule="auto"/>
        <w:rPr>
          <w:rFonts w:ascii="Arial" w:hAnsi="Arial" w:cs="Arial"/>
          <w:sz w:val="22"/>
          <w:szCs w:val="22"/>
        </w:rPr>
      </w:pPr>
      <w:r w:rsidRPr="009E4FEC">
        <w:rPr>
          <w:rFonts w:ascii="Arial" w:hAnsi="Arial" w:cs="Arial"/>
          <w:noProof/>
          <w:sz w:val="22"/>
          <w:szCs w:val="22"/>
        </w:rPr>
        <w:drawing>
          <wp:inline distT="0" distB="0" distL="0" distR="0" wp14:anchorId="613B4601" wp14:editId="5C8EBF79">
            <wp:extent cx="946372" cy="1160956"/>
            <wp:effectExtent l="0" t="0" r="6350" b="1270"/>
            <wp:docPr id="108043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38716" name=""/>
                    <pic:cNvPicPr/>
                  </pic:nvPicPr>
                  <pic:blipFill>
                    <a:blip r:embed="rId28"/>
                    <a:stretch>
                      <a:fillRect/>
                    </a:stretch>
                  </pic:blipFill>
                  <pic:spPr>
                    <a:xfrm>
                      <a:off x="0" y="0"/>
                      <a:ext cx="949996" cy="1165402"/>
                    </a:xfrm>
                    <a:prstGeom prst="rect">
                      <a:avLst/>
                    </a:prstGeom>
                  </pic:spPr>
                </pic:pic>
              </a:graphicData>
            </a:graphic>
          </wp:inline>
        </w:drawing>
      </w:r>
    </w:p>
    <w:p w14:paraId="53153BCD" w14:textId="20E7B136" w:rsidR="00B4331B" w:rsidRPr="00FD1C03" w:rsidRDefault="00B4331B" w:rsidP="00FD1C03">
      <w:pPr>
        <w:spacing w:line="360" w:lineRule="auto"/>
        <w:rPr>
          <w:rFonts w:ascii="Arial" w:hAnsi="Arial" w:cs="Arial"/>
          <w:sz w:val="22"/>
          <w:szCs w:val="22"/>
        </w:rPr>
      </w:pPr>
      <w:r w:rsidRPr="00FD1C03">
        <w:rPr>
          <w:rFonts w:ascii="Arial" w:hAnsi="Arial" w:cs="Arial"/>
          <w:sz w:val="22"/>
          <w:szCs w:val="22"/>
        </w:rPr>
        <w:t>Building and managing databases structured collections of information that connect to each other.</w:t>
      </w:r>
    </w:p>
    <w:p w14:paraId="70A40EB9" w14:textId="3AABA59B" w:rsidR="00B4331B" w:rsidRDefault="00B4331B" w:rsidP="00FD1C03">
      <w:pPr>
        <w:spacing w:line="360" w:lineRule="auto"/>
        <w:rPr>
          <w:rFonts w:ascii="Arial" w:hAnsi="Arial" w:cs="Arial"/>
          <w:sz w:val="22"/>
          <w:szCs w:val="22"/>
        </w:rPr>
      </w:pPr>
      <w:r w:rsidRPr="00FD1C03">
        <w:rPr>
          <w:rFonts w:ascii="Arial" w:hAnsi="Arial" w:cs="Arial"/>
          <w:b/>
          <w:bCs/>
          <w:color w:val="0E2841" w:themeColor="text2"/>
          <w:sz w:val="22"/>
          <w:szCs w:val="22"/>
        </w:rPr>
        <w:t>Key features</w:t>
      </w:r>
      <w:r w:rsidRPr="00FD1C03">
        <w:rPr>
          <w:rFonts w:ascii="Arial" w:hAnsi="Arial" w:cs="Arial"/>
          <w:sz w:val="22"/>
          <w:szCs w:val="22"/>
        </w:rPr>
        <w:t>:</w:t>
      </w:r>
      <w:r w:rsidR="00886ECA">
        <w:rPr>
          <w:rFonts w:ascii="Arial" w:hAnsi="Arial" w:cs="Arial"/>
          <w:sz w:val="22"/>
          <w:szCs w:val="22"/>
        </w:rPr>
        <w:t xml:space="preserve"> </w:t>
      </w:r>
      <w:r w:rsidR="00886ECA" w:rsidRPr="00886ECA">
        <w:rPr>
          <w:rFonts w:ascii="Arial" w:hAnsi="Arial" w:cs="Arial"/>
          <w:sz w:val="22"/>
          <w:szCs w:val="22"/>
        </w:rPr>
        <w:t>Creates custom tables for secure data storage</w:t>
      </w:r>
      <w:r w:rsidR="00BF205F">
        <w:rPr>
          <w:rFonts w:ascii="Arial" w:hAnsi="Arial" w:cs="Arial"/>
          <w:sz w:val="22"/>
          <w:szCs w:val="22"/>
        </w:rPr>
        <w:t>,</w:t>
      </w:r>
      <w:r w:rsidR="00886ECA" w:rsidRPr="00886ECA">
        <w:rPr>
          <w:rFonts w:ascii="Arial" w:hAnsi="Arial" w:cs="Arial"/>
          <w:sz w:val="22"/>
          <w:szCs w:val="22"/>
        </w:rPr>
        <w:t xml:space="preserve"> applies validation rules to ensure only valid data is captured</w:t>
      </w:r>
      <w:r w:rsidR="00BF205F">
        <w:rPr>
          <w:rFonts w:ascii="Arial" w:hAnsi="Arial" w:cs="Arial"/>
          <w:sz w:val="22"/>
          <w:szCs w:val="22"/>
        </w:rPr>
        <w:t>,</w:t>
      </w:r>
      <w:r w:rsidR="00886ECA" w:rsidRPr="00886ECA">
        <w:rPr>
          <w:rFonts w:ascii="Arial" w:hAnsi="Arial" w:cs="Arial"/>
          <w:sz w:val="22"/>
          <w:szCs w:val="22"/>
        </w:rPr>
        <w:t xml:space="preserve"> builds user</w:t>
      </w:r>
      <w:r w:rsidR="00886ECA" w:rsidRPr="00886ECA">
        <w:rPr>
          <w:rFonts w:ascii="Cambria Math" w:hAnsi="Cambria Math" w:cs="Cambria Math"/>
          <w:sz w:val="22"/>
          <w:szCs w:val="22"/>
        </w:rPr>
        <w:t>‑</w:t>
      </w:r>
      <w:r w:rsidR="00886ECA" w:rsidRPr="00886ECA">
        <w:rPr>
          <w:rFonts w:ascii="Arial" w:hAnsi="Arial" w:cs="Arial"/>
          <w:sz w:val="22"/>
          <w:szCs w:val="22"/>
        </w:rPr>
        <w:t>friendly forms for consistent data entry</w:t>
      </w:r>
      <w:r w:rsidR="00BF205F">
        <w:rPr>
          <w:rFonts w:ascii="Arial" w:hAnsi="Arial" w:cs="Arial"/>
          <w:sz w:val="22"/>
          <w:szCs w:val="22"/>
        </w:rPr>
        <w:t>,</w:t>
      </w:r>
      <w:r w:rsidR="00886ECA" w:rsidRPr="00886ECA">
        <w:rPr>
          <w:rFonts w:ascii="Arial" w:hAnsi="Arial" w:cs="Arial"/>
          <w:sz w:val="22"/>
          <w:szCs w:val="22"/>
        </w:rPr>
        <w:t xml:space="preserve"> runs targeted queries to retrieve specific datasets; generates standardised reports for printing or distribution</w:t>
      </w:r>
      <w:r w:rsidR="00BF205F">
        <w:rPr>
          <w:rFonts w:ascii="Arial" w:hAnsi="Arial" w:cs="Arial"/>
          <w:sz w:val="22"/>
          <w:szCs w:val="22"/>
        </w:rPr>
        <w:t>,</w:t>
      </w:r>
      <w:r w:rsidR="00886ECA" w:rsidRPr="00886ECA">
        <w:rPr>
          <w:rFonts w:ascii="Arial" w:hAnsi="Arial" w:cs="Arial"/>
          <w:sz w:val="22"/>
          <w:szCs w:val="22"/>
        </w:rPr>
        <w:t xml:space="preserve"> establishes relationships between different data types</w:t>
      </w:r>
      <w:r w:rsidR="00BF205F">
        <w:rPr>
          <w:rFonts w:ascii="Arial" w:hAnsi="Arial" w:cs="Arial"/>
          <w:sz w:val="22"/>
          <w:szCs w:val="22"/>
        </w:rPr>
        <w:t>,</w:t>
      </w:r>
      <w:r w:rsidR="00886ECA" w:rsidRPr="00886ECA">
        <w:rPr>
          <w:rFonts w:ascii="Arial" w:hAnsi="Arial" w:cs="Arial"/>
          <w:sz w:val="22"/>
          <w:szCs w:val="22"/>
        </w:rPr>
        <w:t xml:space="preserve"> configures access permissions to restrict viewing or editing to authorised personnel only</w:t>
      </w:r>
      <w:sdt>
        <w:sdtPr>
          <w:rPr>
            <w:rFonts w:ascii="Arial" w:hAnsi="Arial" w:cs="Arial"/>
            <w:sz w:val="22"/>
            <w:szCs w:val="22"/>
          </w:rPr>
          <w:id w:val="1053197838"/>
          <w:citation/>
        </w:sdtPr>
        <w:sdtContent>
          <w:r w:rsidR="002C0507">
            <w:rPr>
              <w:rFonts w:ascii="Arial" w:hAnsi="Arial" w:cs="Arial"/>
              <w:sz w:val="22"/>
              <w:szCs w:val="22"/>
            </w:rPr>
            <w:fldChar w:fldCharType="begin"/>
          </w:r>
          <w:r w:rsidR="002C0507">
            <w:rPr>
              <w:rFonts w:ascii="Arial" w:hAnsi="Arial" w:cs="Arial"/>
              <w:sz w:val="22"/>
              <w:szCs w:val="22"/>
            </w:rPr>
            <w:instrText xml:space="preserve"> CITATION Bon20 \l 2057 </w:instrText>
          </w:r>
          <w:r w:rsidR="002C0507">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[19]</w:t>
          </w:r>
          <w:r w:rsidR="002C0507">
            <w:rPr>
              <w:rFonts w:ascii="Arial" w:hAnsi="Arial" w:cs="Arial"/>
              <w:sz w:val="22"/>
              <w:szCs w:val="22"/>
            </w:rPr>
            <w:fldChar w:fldCharType="end"/>
          </w:r>
        </w:sdtContent>
      </w:sdt>
      <w:r w:rsidR="00886ECA">
        <w:rPr>
          <w:rFonts w:ascii="Arial" w:hAnsi="Arial" w:cs="Arial"/>
          <w:sz w:val="22"/>
          <w:szCs w:val="22"/>
        </w:rPr>
        <w:t>.</w:t>
      </w:r>
    </w:p>
    <w:p w14:paraId="682DFA9C" w14:textId="650A30CA" w:rsidR="00BF205F" w:rsidRDefault="003278B8" w:rsidP="00FD1C03">
      <w:pPr>
        <w:spacing w:line="360" w:lineRule="auto"/>
        <w:rPr>
          <w:rFonts w:ascii="Arial" w:hAnsi="Arial" w:cs="Arial"/>
          <w:sz w:val="22"/>
          <w:szCs w:val="22"/>
        </w:rPr>
      </w:pPr>
      <w:r>
        <w:rPr>
          <w:noProof/>
        </w:rPr>
        <w:drawing>
          <wp:inline distT="0" distB="0" distL="0" distR="0" wp14:anchorId="4952C9D1" wp14:editId="33EE4CE4">
            <wp:extent cx="6645910" cy="3321050"/>
            <wp:effectExtent l="0" t="0" r="2540" b="0"/>
            <wp:docPr id="309434468" name="Picture 36" descr="The 12 Best Features of Microsoft Access for Databas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he 12 Best Features of Microsoft Access for Database Managemen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45910" cy="3321050"/>
                    </a:xfrm>
                    <a:prstGeom prst="rect">
                      <a:avLst/>
                    </a:prstGeom>
                    <a:noFill/>
                    <a:ln>
                      <a:noFill/>
                    </a:ln>
                  </pic:spPr>
                </pic:pic>
              </a:graphicData>
            </a:graphic>
          </wp:inline>
        </w:drawing>
      </w:r>
    </w:p>
    <w:p w14:paraId="0B474F90" w14:textId="714C7760" w:rsidR="00BF205F" w:rsidRDefault="00BF205F" w:rsidP="00BF205F">
      <w:pPr>
        <w:spacing w:line="360" w:lineRule="auto"/>
        <w:jc w:val="center"/>
        <w:rPr>
          <w:rFonts w:ascii="Arial" w:hAnsi="Arial" w:cs="Arial"/>
          <w:color w:val="000000" w:themeColor="text1"/>
          <w:sz w:val="22"/>
          <w:szCs w:val="22"/>
        </w:rPr>
      </w:pPr>
      <w:r>
        <w:rPr>
          <w:rFonts w:ascii="Arial" w:hAnsi="Arial" w:cs="Arial"/>
          <w:color w:val="0E2841" w:themeColor="text2"/>
          <w:sz w:val="22"/>
          <w:szCs w:val="22"/>
        </w:rPr>
        <w:t>Figure</w:t>
      </w:r>
      <w:r w:rsidR="00FC15E7">
        <w:rPr>
          <w:rFonts w:ascii="Arial" w:hAnsi="Arial" w:cs="Arial"/>
          <w:color w:val="0E2841" w:themeColor="text2"/>
          <w:sz w:val="22"/>
          <w:szCs w:val="22"/>
        </w:rPr>
        <w:t xml:space="preserve"> </w:t>
      </w:r>
      <w:r w:rsidR="00554687">
        <w:rPr>
          <w:rFonts w:ascii="Arial" w:hAnsi="Arial" w:cs="Arial"/>
          <w:color w:val="0E2841" w:themeColor="text2"/>
          <w:sz w:val="22"/>
          <w:szCs w:val="22"/>
        </w:rPr>
        <w:t>8:</w:t>
      </w:r>
      <w:r w:rsidR="00FC15E7">
        <w:rPr>
          <w:rFonts w:ascii="Arial" w:hAnsi="Arial" w:cs="Arial"/>
          <w:color w:val="0E2841" w:themeColor="text2"/>
          <w:sz w:val="22"/>
          <w:szCs w:val="22"/>
        </w:rPr>
        <w:t xml:space="preserve"> </w:t>
      </w:r>
      <w:r w:rsidR="00A84C1E">
        <w:rPr>
          <w:rFonts w:ascii="Arial" w:hAnsi="Arial" w:cs="Arial"/>
          <w:color w:val="0E2841" w:themeColor="text2"/>
          <w:sz w:val="22"/>
          <w:szCs w:val="22"/>
        </w:rPr>
        <w:t xml:space="preserve">Ms Access </w:t>
      </w:r>
      <w:r w:rsidR="00FC15E7">
        <w:rPr>
          <w:rFonts w:ascii="Arial" w:hAnsi="Arial" w:cs="Arial"/>
          <w:color w:val="000000" w:themeColor="text1"/>
          <w:sz w:val="22"/>
          <w:szCs w:val="22"/>
        </w:rPr>
        <w:t xml:space="preserve">Customize option for </w:t>
      </w:r>
      <w:r w:rsidR="00010CEB">
        <w:rPr>
          <w:rFonts w:ascii="Arial" w:hAnsi="Arial" w:cs="Arial"/>
          <w:color w:val="000000" w:themeColor="text1"/>
          <w:sz w:val="22"/>
          <w:szCs w:val="22"/>
        </w:rPr>
        <w:t>Ribbon</w:t>
      </w:r>
      <w:sdt>
        <w:sdtPr>
          <w:rPr>
            <w:rFonts w:ascii="Arial" w:hAnsi="Arial" w:cs="Arial"/>
            <w:color w:val="000000" w:themeColor="text1"/>
            <w:sz w:val="22"/>
            <w:szCs w:val="22"/>
          </w:rPr>
          <w:id w:val="19243"/>
          <w:citation/>
        </w:sdtPr>
        <w:sdtContent>
          <w:r w:rsidR="00010CEB">
            <w:rPr>
              <w:rFonts w:ascii="Arial" w:hAnsi="Arial" w:cs="Arial"/>
              <w:color w:val="000000" w:themeColor="text1"/>
              <w:sz w:val="22"/>
              <w:szCs w:val="22"/>
            </w:rPr>
            <w:fldChar w:fldCharType="begin"/>
          </w:r>
          <w:r w:rsidR="002C0507">
            <w:rPr>
              <w:rFonts w:ascii="Arial" w:hAnsi="Arial" w:cs="Arial"/>
              <w:color w:val="000000" w:themeColor="text1"/>
              <w:sz w:val="22"/>
              <w:szCs w:val="22"/>
            </w:rPr>
            <w:instrText xml:space="preserve">CITATION htt6 \l 2057 </w:instrText>
          </w:r>
          <w:r w:rsidR="00010CEB">
            <w:rPr>
              <w:rFonts w:ascii="Arial" w:hAnsi="Arial" w:cs="Arial"/>
              <w:color w:val="000000" w:themeColor="text1"/>
              <w:sz w:val="22"/>
              <w:szCs w:val="22"/>
            </w:rPr>
            <w:fldChar w:fldCharType="separate"/>
          </w:r>
          <w:r w:rsidR="0023659C">
            <w:rPr>
              <w:rFonts w:ascii="Arial" w:hAnsi="Arial" w:cs="Arial"/>
              <w:noProof/>
              <w:color w:val="000000" w:themeColor="text1"/>
              <w:sz w:val="22"/>
              <w:szCs w:val="22"/>
            </w:rPr>
            <w:t xml:space="preserve"> </w:t>
          </w:r>
          <w:r w:rsidR="0023659C" w:rsidRPr="0023659C">
            <w:rPr>
              <w:rFonts w:ascii="Arial" w:hAnsi="Arial" w:cs="Arial"/>
              <w:noProof/>
              <w:color w:val="000000" w:themeColor="text1"/>
              <w:sz w:val="22"/>
              <w:szCs w:val="22"/>
            </w:rPr>
            <w:t>[20]</w:t>
          </w:r>
          <w:r w:rsidR="00010CEB">
            <w:rPr>
              <w:rFonts w:ascii="Arial" w:hAnsi="Arial" w:cs="Arial"/>
              <w:color w:val="000000" w:themeColor="text1"/>
              <w:sz w:val="22"/>
              <w:szCs w:val="22"/>
            </w:rPr>
            <w:fldChar w:fldCharType="end"/>
          </w:r>
        </w:sdtContent>
      </w:sdt>
      <w:r w:rsidR="00FC15E7">
        <w:rPr>
          <w:rFonts w:ascii="Arial" w:hAnsi="Arial" w:cs="Arial"/>
          <w:color w:val="000000" w:themeColor="text1"/>
          <w:sz w:val="22"/>
          <w:szCs w:val="22"/>
        </w:rPr>
        <w:t>.</w:t>
      </w:r>
    </w:p>
    <w:p w14:paraId="552B6608" w14:textId="4DA10038" w:rsidR="00FC15E7" w:rsidRPr="00FC15E7" w:rsidRDefault="002C0507" w:rsidP="00FC15E7">
      <w:pPr>
        <w:spacing w:line="360" w:lineRule="auto"/>
        <w:rPr>
          <w:rFonts w:ascii="Arial" w:hAnsi="Arial" w:cs="Arial"/>
          <w:color w:val="000000" w:themeColor="text1"/>
          <w:sz w:val="22"/>
          <w:szCs w:val="22"/>
        </w:rPr>
      </w:pPr>
      <w:r w:rsidRPr="002C0507">
        <w:rPr>
          <w:rFonts w:ascii="Arial" w:hAnsi="Arial" w:cs="Arial"/>
          <w:color w:val="000000" w:themeColor="text1"/>
          <w:sz w:val="22"/>
          <w:szCs w:val="22"/>
        </w:rPr>
        <w:t xml:space="preserve">The </w:t>
      </w:r>
      <w:r>
        <w:rPr>
          <w:rFonts w:ascii="Arial" w:hAnsi="Arial" w:cs="Arial"/>
          <w:color w:val="000000" w:themeColor="text1"/>
          <w:sz w:val="22"/>
          <w:szCs w:val="22"/>
        </w:rPr>
        <w:t>Figure 9</w:t>
      </w:r>
      <w:r w:rsidRPr="002C0507">
        <w:rPr>
          <w:rFonts w:ascii="Arial" w:hAnsi="Arial" w:cs="Arial"/>
          <w:color w:val="000000" w:themeColor="text1"/>
          <w:sz w:val="22"/>
          <w:szCs w:val="22"/>
        </w:rPr>
        <w:t xml:space="preserve"> displays Microsoft Access’s Customize Ribbon feature, showing two linked tables Customer Data and Customer Orders and their fields. This visual interface allows users to arrange preferred tools on the main menu bar. It illustrates how data is organised into connected tables, enabling quick access to </w:t>
      </w:r>
      <w:r w:rsidRPr="002C0507">
        <w:rPr>
          <w:rFonts w:ascii="Arial" w:hAnsi="Arial" w:cs="Arial"/>
          <w:color w:val="000000" w:themeColor="text1"/>
          <w:sz w:val="22"/>
          <w:szCs w:val="22"/>
        </w:rPr>
        <w:lastRenderedPageBreak/>
        <w:t>related information. The layout supports structured data storage and makes navigation and customisation straightforward for regular tasks</w:t>
      </w:r>
      <w:r w:rsidR="00FC15E7" w:rsidRPr="00FC15E7">
        <w:rPr>
          <w:rFonts w:ascii="Arial" w:hAnsi="Arial" w:cs="Arial"/>
          <w:color w:val="000000" w:themeColor="text1"/>
          <w:sz w:val="22"/>
          <w:szCs w:val="22"/>
        </w:rPr>
        <w:t>.</w:t>
      </w:r>
    </w:p>
    <w:p w14:paraId="60D5B495" w14:textId="0498C382" w:rsidR="00B4331B" w:rsidRPr="00FD1C03" w:rsidRDefault="00B4331B" w:rsidP="00FD1C03">
      <w:pPr>
        <w:spacing w:line="360" w:lineRule="auto"/>
        <w:rPr>
          <w:rFonts w:ascii="Arial" w:hAnsi="Arial" w:cs="Arial"/>
          <w:sz w:val="22"/>
          <w:szCs w:val="22"/>
        </w:rPr>
      </w:pPr>
      <w:r w:rsidRPr="00FD1C03">
        <w:rPr>
          <w:rFonts w:ascii="Arial" w:hAnsi="Arial" w:cs="Arial"/>
          <w:b/>
          <w:bCs/>
          <w:color w:val="0E2841" w:themeColor="text2"/>
          <w:sz w:val="22"/>
          <w:szCs w:val="22"/>
        </w:rPr>
        <w:t>Benefits</w:t>
      </w:r>
      <w:r w:rsidRPr="00FD1C03">
        <w:rPr>
          <w:rFonts w:ascii="Arial" w:hAnsi="Arial" w:cs="Arial"/>
          <w:sz w:val="22"/>
          <w:szCs w:val="22"/>
        </w:rPr>
        <w:t>:</w:t>
      </w:r>
      <w:r w:rsidR="00886ECA">
        <w:rPr>
          <w:rFonts w:ascii="Arial" w:hAnsi="Arial" w:cs="Arial"/>
          <w:sz w:val="22"/>
          <w:szCs w:val="22"/>
        </w:rPr>
        <w:t xml:space="preserve"> </w:t>
      </w:r>
      <w:r w:rsidR="00A84C1E">
        <w:rPr>
          <w:rFonts w:ascii="Arial" w:hAnsi="Arial" w:cs="Arial"/>
          <w:sz w:val="22"/>
          <w:szCs w:val="22"/>
        </w:rPr>
        <w:t>Microsoft Access m</w:t>
      </w:r>
      <w:r w:rsidR="00886ECA" w:rsidRPr="00886ECA">
        <w:rPr>
          <w:rFonts w:ascii="Arial" w:hAnsi="Arial" w:cs="Arial"/>
          <w:sz w:val="22"/>
          <w:szCs w:val="22"/>
        </w:rPr>
        <w:t xml:space="preserve">aintains structured, </w:t>
      </w:r>
      <w:r w:rsidR="00EC7C10">
        <w:rPr>
          <w:rFonts w:ascii="Arial" w:hAnsi="Arial" w:cs="Arial"/>
          <w:sz w:val="22"/>
          <w:szCs w:val="22"/>
        </w:rPr>
        <w:t>reliable</w:t>
      </w:r>
      <w:r w:rsidR="00886ECA" w:rsidRPr="00886ECA">
        <w:rPr>
          <w:rFonts w:ascii="Arial" w:hAnsi="Arial" w:cs="Arial"/>
          <w:sz w:val="22"/>
          <w:szCs w:val="22"/>
        </w:rPr>
        <w:t xml:space="preserve"> data formats</w:t>
      </w:r>
      <w:r w:rsidR="00886ECA">
        <w:rPr>
          <w:rFonts w:ascii="Arial" w:hAnsi="Arial" w:cs="Arial"/>
          <w:sz w:val="22"/>
          <w:szCs w:val="22"/>
        </w:rPr>
        <w:t>,</w:t>
      </w:r>
      <w:r w:rsidR="00886ECA" w:rsidRPr="00886ECA">
        <w:rPr>
          <w:rFonts w:ascii="Arial" w:hAnsi="Arial" w:cs="Arial"/>
          <w:sz w:val="22"/>
          <w:szCs w:val="22"/>
        </w:rPr>
        <w:t xml:space="preserve"> reduces duplication and input errors</w:t>
      </w:r>
      <w:r w:rsidR="00886ECA">
        <w:rPr>
          <w:rFonts w:ascii="Arial" w:hAnsi="Arial" w:cs="Arial"/>
          <w:sz w:val="22"/>
          <w:szCs w:val="22"/>
        </w:rPr>
        <w:t>,</w:t>
      </w:r>
      <w:r w:rsidR="00886ECA" w:rsidRPr="00886ECA">
        <w:rPr>
          <w:rFonts w:ascii="Arial" w:hAnsi="Arial" w:cs="Arial"/>
          <w:sz w:val="22"/>
          <w:szCs w:val="22"/>
        </w:rPr>
        <w:t xml:space="preserve"> supports complex queries and delivers precise results</w:t>
      </w:r>
      <w:r w:rsidR="00FC15E7">
        <w:rPr>
          <w:rFonts w:ascii="Arial" w:hAnsi="Arial" w:cs="Arial"/>
          <w:sz w:val="22"/>
          <w:szCs w:val="22"/>
        </w:rPr>
        <w:t>,</w:t>
      </w:r>
      <w:r w:rsidR="00886ECA" w:rsidRPr="00886ECA">
        <w:rPr>
          <w:rFonts w:ascii="Arial" w:hAnsi="Arial" w:cs="Arial"/>
          <w:sz w:val="22"/>
          <w:szCs w:val="22"/>
        </w:rPr>
        <w:t xml:space="preserve"> performs reliably with large volumes of interconnected records</w:t>
      </w:r>
      <w:r w:rsidR="00886ECA">
        <w:rPr>
          <w:rFonts w:ascii="Arial" w:hAnsi="Arial" w:cs="Arial"/>
          <w:sz w:val="22"/>
          <w:szCs w:val="22"/>
        </w:rPr>
        <w:t>,</w:t>
      </w:r>
      <w:r w:rsidR="00886ECA" w:rsidRPr="00886ECA">
        <w:rPr>
          <w:rFonts w:ascii="Arial" w:hAnsi="Arial" w:cs="Arial"/>
          <w:sz w:val="22"/>
          <w:szCs w:val="22"/>
        </w:rPr>
        <w:t xml:space="preserve"> offers greater functionality than spreadsheets for multi</w:t>
      </w:r>
      <w:r w:rsidR="00886ECA" w:rsidRPr="00886ECA">
        <w:rPr>
          <w:rFonts w:ascii="Cambria Math" w:hAnsi="Cambria Math" w:cs="Cambria Math"/>
          <w:sz w:val="22"/>
          <w:szCs w:val="22"/>
        </w:rPr>
        <w:t>‑</w:t>
      </w:r>
      <w:r w:rsidR="00886ECA" w:rsidRPr="00886ECA">
        <w:rPr>
          <w:rFonts w:ascii="Arial" w:hAnsi="Arial" w:cs="Arial"/>
          <w:sz w:val="22"/>
          <w:szCs w:val="22"/>
        </w:rPr>
        <w:t>component projects</w:t>
      </w:r>
      <w:r w:rsidRPr="00FD1C03">
        <w:rPr>
          <w:rFonts w:ascii="Arial" w:hAnsi="Arial" w:cs="Arial"/>
          <w:sz w:val="22"/>
          <w:szCs w:val="22"/>
        </w:rPr>
        <w:t>.</w:t>
      </w:r>
      <w:r w:rsidR="00FC15E7" w:rsidRPr="00FC15E7">
        <w:rPr>
          <w:rFonts w:ascii="Arial" w:hAnsi="Arial" w:cs="Arial"/>
          <w:sz w:val="22"/>
          <w:szCs w:val="22"/>
        </w:rPr>
        <w:t xml:space="preserve"> Can be linked to other programs like Excel or SQL systems, so you can share or reuse data across different tools.</w:t>
      </w:r>
    </w:p>
    <w:p w14:paraId="017DAF32" w14:textId="215C3124" w:rsidR="00B4331B" w:rsidRPr="00FD1C03" w:rsidRDefault="00B4331B" w:rsidP="00FD1C03">
      <w:pPr>
        <w:spacing w:line="360" w:lineRule="auto"/>
        <w:rPr>
          <w:rFonts w:ascii="Arial" w:hAnsi="Arial" w:cs="Arial"/>
          <w:sz w:val="22"/>
          <w:szCs w:val="22"/>
        </w:rPr>
      </w:pPr>
      <w:r w:rsidRPr="00FD1C03">
        <w:rPr>
          <w:rFonts w:ascii="Arial" w:hAnsi="Arial" w:cs="Arial"/>
          <w:b/>
          <w:bCs/>
          <w:sz w:val="22"/>
          <w:szCs w:val="22"/>
        </w:rPr>
        <w:t>Limits</w:t>
      </w:r>
      <w:r w:rsidRPr="00FD1C03">
        <w:rPr>
          <w:rFonts w:ascii="Arial" w:hAnsi="Arial" w:cs="Arial"/>
          <w:sz w:val="22"/>
          <w:szCs w:val="22"/>
        </w:rPr>
        <w:t>:</w:t>
      </w:r>
      <w:r w:rsidR="006A424A">
        <w:rPr>
          <w:rFonts w:ascii="Arial" w:hAnsi="Arial" w:cs="Arial"/>
          <w:sz w:val="22"/>
          <w:szCs w:val="22"/>
        </w:rPr>
        <w:t xml:space="preserve"> D</w:t>
      </w:r>
      <w:r w:rsidR="006A424A" w:rsidRPr="006A424A">
        <w:rPr>
          <w:rFonts w:ascii="Arial" w:hAnsi="Arial" w:cs="Arial"/>
          <w:sz w:val="22"/>
          <w:szCs w:val="22"/>
        </w:rPr>
        <w:t>atabase file can only grow up to roughly 2 GB</w:t>
      </w:r>
      <w:r w:rsidR="006A424A">
        <w:rPr>
          <w:rFonts w:ascii="Arial" w:hAnsi="Arial" w:cs="Arial"/>
          <w:sz w:val="22"/>
          <w:szCs w:val="22"/>
        </w:rPr>
        <w:t xml:space="preserve"> </w:t>
      </w:r>
      <w:r w:rsidR="00654976" w:rsidRPr="006A424A">
        <w:rPr>
          <w:rFonts w:ascii="Arial" w:hAnsi="Arial" w:cs="Arial"/>
          <w:sz w:val="22"/>
          <w:szCs w:val="22"/>
        </w:rPr>
        <w:t>once full</w:t>
      </w:r>
      <w:r w:rsidR="00654976">
        <w:rPr>
          <w:rFonts w:ascii="Arial" w:hAnsi="Arial" w:cs="Arial"/>
          <w:sz w:val="22"/>
          <w:szCs w:val="22"/>
        </w:rPr>
        <w:t>;</w:t>
      </w:r>
      <w:r w:rsidR="006A424A" w:rsidRPr="006A424A">
        <w:rPr>
          <w:rFonts w:ascii="Arial" w:hAnsi="Arial" w:cs="Arial"/>
          <w:sz w:val="22"/>
          <w:szCs w:val="22"/>
        </w:rPr>
        <w:t xml:space="preserve"> </w:t>
      </w:r>
      <w:r w:rsidR="00EC7C10">
        <w:rPr>
          <w:rFonts w:ascii="Arial" w:hAnsi="Arial" w:cs="Arial"/>
          <w:sz w:val="22"/>
          <w:szCs w:val="22"/>
        </w:rPr>
        <w:t>it</w:t>
      </w:r>
      <w:r w:rsidR="006A424A" w:rsidRPr="006A424A">
        <w:rPr>
          <w:rFonts w:ascii="Arial" w:hAnsi="Arial" w:cs="Arial"/>
          <w:sz w:val="22"/>
          <w:szCs w:val="22"/>
        </w:rPr>
        <w:t xml:space="preserve"> cannot add more data without deleting old records or switching tools.</w:t>
      </w:r>
      <w:r w:rsidRPr="00FD1C03">
        <w:rPr>
          <w:rFonts w:ascii="Arial" w:hAnsi="Arial" w:cs="Arial"/>
          <w:sz w:val="22"/>
          <w:szCs w:val="22"/>
        </w:rPr>
        <w:t xml:space="preserve"> </w:t>
      </w:r>
      <w:r w:rsidR="00886ECA" w:rsidRPr="00886ECA">
        <w:rPr>
          <w:rFonts w:ascii="Arial" w:hAnsi="Arial" w:cs="Arial"/>
          <w:sz w:val="22"/>
          <w:szCs w:val="22"/>
        </w:rPr>
        <w:t>Has a higher learning curve compared to standard office applications</w:t>
      </w:r>
      <w:r w:rsidR="00886ECA">
        <w:rPr>
          <w:rFonts w:ascii="Arial" w:hAnsi="Arial" w:cs="Arial"/>
          <w:sz w:val="22"/>
          <w:szCs w:val="22"/>
        </w:rPr>
        <w:t>,</w:t>
      </w:r>
      <w:r w:rsidR="00886ECA" w:rsidRPr="00886ECA">
        <w:rPr>
          <w:rFonts w:ascii="Arial" w:hAnsi="Arial" w:cs="Arial"/>
          <w:sz w:val="22"/>
          <w:szCs w:val="22"/>
        </w:rPr>
        <w:t xml:space="preserve"> has lower adoption in modern enterprise environments</w:t>
      </w:r>
      <w:r w:rsidR="00886ECA">
        <w:rPr>
          <w:rFonts w:ascii="Arial" w:hAnsi="Arial" w:cs="Arial"/>
          <w:sz w:val="22"/>
          <w:szCs w:val="22"/>
        </w:rPr>
        <w:t>,</w:t>
      </w:r>
      <w:r w:rsidR="00886ECA" w:rsidRPr="00886ECA">
        <w:rPr>
          <w:rFonts w:ascii="Arial" w:hAnsi="Arial" w:cs="Arial"/>
          <w:sz w:val="22"/>
          <w:szCs w:val="22"/>
        </w:rPr>
        <w:t xml:space="preserve"> files may become unstable</w:t>
      </w:r>
      <w:r w:rsidR="006A424A">
        <w:rPr>
          <w:rFonts w:ascii="Arial" w:hAnsi="Arial" w:cs="Arial"/>
          <w:sz w:val="22"/>
          <w:szCs w:val="22"/>
        </w:rPr>
        <w:t xml:space="preserve"> when shared over network</w:t>
      </w:r>
      <w:r w:rsidR="00886ECA" w:rsidRPr="00886ECA">
        <w:rPr>
          <w:rFonts w:ascii="Arial" w:hAnsi="Arial" w:cs="Arial"/>
          <w:sz w:val="22"/>
          <w:szCs w:val="22"/>
        </w:rPr>
        <w:t xml:space="preserve"> or oversized without ongoing management</w:t>
      </w:r>
      <w:r w:rsidR="00343293">
        <w:rPr>
          <w:rFonts w:ascii="Arial" w:hAnsi="Arial" w:cs="Arial"/>
          <w:sz w:val="22"/>
          <w:szCs w:val="22"/>
        </w:rPr>
        <w:t>,</w:t>
      </w:r>
      <w:r w:rsidR="00886ECA" w:rsidRPr="00886ECA">
        <w:rPr>
          <w:rFonts w:ascii="Arial" w:hAnsi="Arial" w:cs="Arial"/>
          <w:sz w:val="22"/>
          <w:szCs w:val="22"/>
        </w:rPr>
        <w:t xml:space="preserve"> requires careful planning and configuration during initial setup</w:t>
      </w:r>
      <w:r w:rsidR="00886ECA">
        <w:rPr>
          <w:rFonts w:ascii="Arial" w:hAnsi="Arial" w:cs="Arial"/>
          <w:sz w:val="22"/>
          <w:szCs w:val="22"/>
        </w:rPr>
        <w:t>.</w:t>
      </w:r>
      <w:r w:rsidR="006A424A" w:rsidRPr="006A424A">
        <w:t xml:space="preserve"> </w:t>
      </w:r>
      <w:r w:rsidR="006A424A" w:rsidRPr="006A424A">
        <w:rPr>
          <w:rFonts w:ascii="Arial" w:hAnsi="Arial" w:cs="Arial"/>
          <w:sz w:val="22"/>
          <w:szCs w:val="22"/>
        </w:rPr>
        <w:t>Moving your work to other database tools is hard, and it does not connect smoothly to modern online services or mobile setups</w:t>
      </w:r>
      <w:sdt>
        <w:sdtPr>
          <w:rPr>
            <w:rFonts w:ascii="Arial" w:hAnsi="Arial" w:cs="Arial"/>
            <w:sz w:val="22"/>
            <w:szCs w:val="22"/>
          </w:rPr>
          <w:id w:val="-2134626849"/>
          <w:citation/>
        </w:sdtPr>
        <w:sdtContent>
          <w:r w:rsidR="00090A9E">
            <w:rPr>
              <w:rFonts w:ascii="Arial" w:hAnsi="Arial" w:cs="Arial"/>
              <w:sz w:val="22"/>
              <w:szCs w:val="22"/>
            </w:rPr>
            <w:fldChar w:fldCharType="begin"/>
          </w:r>
          <w:r w:rsidR="00090A9E">
            <w:rPr>
              <w:rFonts w:ascii="Arial" w:hAnsi="Arial" w:cs="Arial"/>
              <w:sz w:val="22"/>
              <w:szCs w:val="22"/>
            </w:rPr>
            <w:instrText xml:space="preserve"> CITATION Sav24 \l 2057 </w:instrText>
          </w:r>
          <w:r w:rsidR="00090A9E">
            <w:rPr>
              <w:rFonts w:ascii="Arial" w:hAnsi="Arial" w:cs="Arial"/>
              <w:sz w:val="22"/>
              <w:szCs w:val="22"/>
            </w:rPr>
            <w:fldChar w:fldCharType="separate"/>
          </w:r>
          <w:r w:rsidR="0023659C">
            <w:rPr>
              <w:rFonts w:ascii="Arial" w:hAnsi="Arial" w:cs="Arial"/>
              <w:noProof/>
              <w:sz w:val="22"/>
              <w:szCs w:val="22"/>
            </w:rPr>
            <w:t xml:space="preserve"> </w:t>
          </w:r>
          <w:r w:rsidR="0023659C" w:rsidRPr="0023659C">
            <w:rPr>
              <w:rFonts w:ascii="Arial" w:hAnsi="Arial" w:cs="Arial"/>
              <w:noProof/>
              <w:sz w:val="22"/>
              <w:szCs w:val="22"/>
            </w:rPr>
            <w:t>[21]</w:t>
          </w:r>
          <w:r w:rsidR="00090A9E">
            <w:rPr>
              <w:rFonts w:ascii="Arial" w:hAnsi="Arial" w:cs="Arial"/>
              <w:sz w:val="22"/>
              <w:szCs w:val="22"/>
            </w:rPr>
            <w:fldChar w:fldCharType="end"/>
          </w:r>
        </w:sdtContent>
      </w:sdt>
      <w:r w:rsidR="006A424A" w:rsidRPr="006A424A">
        <w:rPr>
          <w:rFonts w:ascii="Arial" w:hAnsi="Arial" w:cs="Arial"/>
          <w:sz w:val="22"/>
          <w:szCs w:val="22"/>
        </w:rPr>
        <w:t>.</w:t>
      </w:r>
    </w:p>
    <w:p w14:paraId="4DB6B654" w14:textId="71FD21C3" w:rsidR="00B4331B" w:rsidRPr="00FD1C03" w:rsidRDefault="0072047E" w:rsidP="00FD1C03">
      <w:pPr>
        <w:spacing w:line="360" w:lineRule="auto"/>
        <w:rPr>
          <w:rFonts w:ascii="Arial" w:hAnsi="Arial" w:cs="Arial"/>
          <w:sz w:val="22"/>
          <w:szCs w:val="22"/>
        </w:rPr>
      </w:pPr>
      <w:r>
        <w:rPr>
          <w:rFonts w:ascii="Arial" w:hAnsi="Arial" w:cs="Arial"/>
          <w:b/>
          <w:bCs/>
          <w:color w:val="0E2841" w:themeColor="text2"/>
          <w:sz w:val="22"/>
          <w:szCs w:val="22"/>
        </w:rPr>
        <w:t>Uses</w:t>
      </w:r>
      <w:r w:rsidR="00445507">
        <w:rPr>
          <w:rFonts w:ascii="Arial" w:hAnsi="Arial" w:cs="Arial"/>
          <w:b/>
          <w:bCs/>
          <w:color w:val="0E2841" w:themeColor="text2"/>
          <w:sz w:val="22"/>
          <w:szCs w:val="22"/>
        </w:rPr>
        <w:t xml:space="preserve"> of MS Access</w:t>
      </w:r>
      <w:r w:rsidR="00B4331B" w:rsidRPr="00FD1C03">
        <w:rPr>
          <w:rFonts w:ascii="Arial" w:hAnsi="Arial" w:cs="Arial"/>
          <w:sz w:val="22"/>
          <w:szCs w:val="22"/>
        </w:rPr>
        <w:t>:</w:t>
      </w:r>
      <w:r w:rsidR="00090A9E" w:rsidRPr="00090A9E">
        <w:t xml:space="preserve"> </w:t>
      </w:r>
      <w:r w:rsidR="00090A9E" w:rsidRPr="00090A9E">
        <w:rPr>
          <w:rFonts w:ascii="Arial" w:hAnsi="Arial" w:cs="Arial"/>
          <w:sz w:val="22"/>
          <w:szCs w:val="22"/>
        </w:rPr>
        <w:t>Microsoft Access provides strong data organisation and query tools but faces limits such as file size restriction and complex setup. Recommended actions: plan structure carefully first, maintain regular organisation, and use it for medium-sized datasets only</w:t>
      </w:r>
      <w:r w:rsidR="00343293" w:rsidRPr="00343293">
        <w:rPr>
          <w:rFonts w:ascii="Arial" w:hAnsi="Arial" w:cs="Arial"/>
          <w:sz w:val="22"/>
          <w:szCs w:val="22"/>
        </w:rPr>
        <w:t>.</w:t>
      </w:r>
      <w:r w:rsidR="00B4331B" w:rsidRPr="00FD1C03">
        <w:rPr>
          <w:rFonts w:ascii="Arial" w:hAnsi="Arial" w:cs="Arial"/>
          <w:sz w:val="22"/>
          <w:szCs w:val="22"/>
        </w:rPr>
        <w:t xml:space="preserve"> </w:t>
      </w:r>
    </w:p>
    <w:p w14:paraId="3A341025" w14:textId="77777777" w:rsidR="00090A9E" w:rsidRDefault="00090A9E" w:rsidP="00FD1C03">
      <w:pPr>
        <w:spacing w:line="360" w:lineRule="auto"/>
        <w:rPr>
          <w:rFonts w:ascii="Arial" w:hAnsi="Arial" w:cs="Arial"/>
          <w:b/>
          <w:bCs/>
          <w:color w:val="0E2841" w:themeColor="text2"/>
          <w:sz w:val="22"/>
          <w:szCs w:val="22"/>
        </w:rPr>
      </w:pPr>
    </w:p>
    <w:p w14:paraId="4F0AE4D1" w14:textId="77777777" w:rsidR="00C8739F" w:rsidRPr="00FD1C03" w:rsidRDefault="00C8739F" w:rsidP="00FD1C03">
      <w:pPr>
        <w:spacing w:line="360" w:lineRule="auto"/>
        <w:rPr>
          <w:rFonts w:ascii="Arial" w:hAnsi="Arial" w:cs="Arial"/>
          <w:sz w:val="22"/>
          <w:szCs w:val="22"/>
        </w:rPr>
      </w:pPr>
    </w:p>
    <w:p w14:paraId="44041EF3" w14:textId="59AD246C" w:rsidR="00BA640B" w:rsidRPr="00FD1C03" w:rsidRDefault="0087141E" w:rsidP="00FD1C03">
      <w:pPr>
        <w:pStyle w:val="Heading2"/>
        <w:spacing w:line="360" w:lineRule="auto"/>
        <w:rPr>
          <w:rFonts w:ascii="Arial" w:hAnsi="Arial" w:cs="Arial"/>
          <w:sz w:val="22"/>
          <w:szCs w:val="22"/>
        </w:rPr>
      </w:pPr>
      <w:bookmarkStart w:id="9" w:name="_Toc232436438"/>
      <w:r>
        <w:rPr>
          <w:rFonts w:ascii="Arial" w:hAnsi="Arial" w:cs="Arial"/>
          <w:sz w:val="22"/>
          <w:szCs w:val="22"/>
        </w:rPr>
        <w:t xml:space="preserve">B) Practical </w:t>
      </w:r>
      <w:r w:rsidR="00BA640B" w:rsidRPr="00FD1C03">
        <w:rPr>
          <w:rFonts w:ascii="Arial" w:hAnsi="Arial" w:cs="Arial"/>
          <w:sz w:val="22"/>
          <w:szCs w:val="22"/>
        </w:rPr>
        <w:t>Test</w:t>
      </w:r>
      <w:r>
        <w:rPr>
          <w:rFonts w:ascii="Arial" w:hAnsi="Arial" w:cs="Arial"/>
          <w:sz w:val="22"/>
          <w:szCs w:val="22"/>
        </w:rPr>
        <w:t xml:space="preserve">ing of Excel </w:t>
      </w:r>
      <w:r w:rsidR="00BA640B" w:rsidRPr="00FD1C03">
        <w:rPr>
          <w:rFonts w:ascii="Arial" w:hAnsi="Arial" w:cs="Arial"/>
          <w:sz w:val="22"/>
          <w:szCs w:val="22"/>
        </w:rPr>
        <w:t>two features</w:t>
      </w:r>
      <w:bookmarkEnd w:id="9"/>
    </w:p>
    <w:p w14:paraId="6713DBD3" w14:textId="625B29F6" w:rsidR="007C76B6" w:rsidRPr="00FD1C03" w:rsidRDefault="0087141E" w:rsidP="00FD1C03">
      <w:pPr>
        <w:spacing w:line="360" w:lineRule="auto"/>
        <w:rPr>
          <w:rFonts w:ascii="Arial" w:hAnsi="Arial" w:cs="Arial"/>
          <w:color w:val="000000" w:themeColor="text1"/>
          <w:sz w:val="22"/>
          <w:szCs w:val="22"/>
        </w:rPr>
      </w:pPr>
      <w:r w:rsidRPr="0087141E">
        <w:rPr>
          <w:rFonts w:ascii="Arial" w:hAnsi="Arial" w:cs="Arial"/>
          <w:color w:val="000000" w:themeColor="text1"/>
          <w:sz w:val="22"/>
          <w:szCs w:val="22"/>
        </w:rPr>
        <w:t>This section documents the practical application of two Excel functions: IF Function and VLOOKUP Function, using simulated operational data with no live or sensitive information.</w:t>
      </w:r>
    </w:p>
    <w:p w14:paraId="6D242625" w14:textId="0F52F88E" w:rsidR="00BA640B" w:rsidRPr="00D66A8C" w:rsidRDefault="001752E0" w:rsidP="005C5869">
      <w:pPr>
        <w:pStyle w:val="Heading2"/>
        <w:rPr>
          <w:rFonts w:ascii="Arial" w:hAnsi="Arial" w:cs="Arial"/>
        </w:rPr>
      </w:pPr>
      <w:r>
        <w:rPr>
          <w:rFonts w:ascii="Arial" w:hAnsi="Arial" w:cs="Arial"/>
        </w:rPr>
        <w:t>VLOOKUP function</w:t>
      </w:r>
    </w:p>
    <w:p w14:paraId="0B467AC4" w14:textId="7EB62813" w:rsidR="005C5869" w:rsidRPr="00FD1C03" w:rsidRDefault="007C18BB" w:rsidP="00FD1C03">
      <w:pPr>
        <w:spacing w:line="360" w:lineRule="auto"/>
        <w:rPr>
          <w:rFonts w:ascii="Arial" w:hAnsi="Arial" w:cs="Arial"/>
          <w:sz w:val="22"/>
          <w:szCs w:val="22"/>
        </w:rPr>
      </w:pPr>
      <w:r w:rsidRPr="007C18BB">
        <w:rPr>
          <w:rFonts w:ascii="Arial" w:hAnsi="Arial" w:cs="Arial"/>
          <w:sz w:val="22"/>
          <w:szCs w:val="22"/>
        </w:rPr>
        <w:t>The VLOOKUP (Vertical Lookup) function retrieves matching data from a specific column in a reference table, based on a shared search value. It is used to combine separate datasets without manual copying.</w:t>
      </w:r>
    </w:p>
    <w:p w14:paraId="7A61680A" w14:textId="24BBEBA6" w:rsidR="007C76B6" w:rsidRDefault="007C76B6" w:rsidP="00FD1C03">
      <w:pPr>
        <w:spacing w:line="360" w:lineRule="auto"/>
        <w:rPr>
          <w:rFonts w:ascii="Arial" w:hAnsi="Arial" w:cs="Arial"/>
          <w:color w:val="156082" w:themeColor="accent1"/>
          <w:sz w:val="22"/>
          <w:szCs w:val="22"/>
        </w:rPr>
      </w:pPr>
      <w:r w:rsidRPr="00FD1C03">
        <w:rPr>
          <w:rFonts w:ascii="Arial" w:hAnsi="Arial" w:cs="Arial"/>
          <w:color w:val="156082" w:themeColor="accent1"/>
          <w:sz w:val="22"/>
          <w:szCs w:val="22"/>
        </w:rPr>
        <w:t>Step -by-step Guide:</w:t>
      </w:r>
    </w:p>
    <w:p w14:paraId="21971636" w14:textId="20E8B637" w:rsidR="00B26DA2" w:rsidRPr="00316E9A" w:rsidRDefault="00041B4F" w:rsidP="00316E9A">
      <w:pPr>
        <w:spacing w:line="360" w:lineRule="auto"/>
        <w:rPr>
          <w:rFonts w:ascii="Arial" w:hAnsi="Arial" w:cs="Arial"/>
          <w:color w:val="000000" w:themeColor="text1"/>
          <w:sz w:val="22"/>
          <w:szCs w:val="22"/>
        </w:rPr>
      </w:pPr>
      <w:r>
        <w:rPr>
          <w:rFonts w:ascii="Arial" w:hAnsi="Arial" w:cs="Arial"/>
          <w:color w:val="000000" w:themeColor="text1"/>
          <w:sz w:val="22"/>
          <w:szCs w:val="22"/>
        </w:rPr>
        <w:t>Screenshot</w:t>
      </w:r>
      <w:r w:rsidR="00B26DA2">
        <w:rPr>
          <w:rFonts w:ascii="Arial" w:hAnsi="Arial" w:cs="Arial"/>
          <w:color w:val="000000" w:themeColor="text1"/>
          <w:sz w:val="22"/>
          <w:szCs w:val="22"/>
        </w:rPr>
        <w:t xml:space="preserve"> </w:t>
      </w:r>
      <w:r>
        <w:rPr>
          <w:rFonts w:ascii="Arial" w:hAnsi="Arial" w:cs="Arial"/>
          <w:color w:val="000000" w:themeColor="text1"/>
          <w:sz w:val="22"/>
          <w:szCs w:val="22"/>
        </w:rPr>
        <w:t xml:space="preserve">1: </w:t>
      </w:r>
      <w:r w:rsidR="007C76B6" w:rsidRPr="00041B4F">
        <w:rPr>
          <w:rFonts w:ascii="Arial" w:hAnsi="Arial" w:cs="Arial"/>
          <w:color w:val="000000" w:themeColor="text1"/>
          <w:sz w:val="22"/>
          <w:szCs w:val="22"/>
        </w:rPr>
        <w:t>Make an Excel list: columns like Name</w:t>
      </w:r>
      <w:r w:rsidRPr="00041B4F">
        <w:rPr>
          <w:rFonts w:ascii="Arial" w:hAnsi="Arial" w:cs="Arial"/>
          <w:color w:val="000000" w:themeColor="text1"/>
          <w:sz w:val="22"/>
          <w:szCs w:val="22"/>
        </w:rPr>
        <w:t xml:space="preserve"> of cookie and their prices and on the other side there are names of cookies find out the prices</w:t>
      </w:r>
      <w:r w:rsidR="007C76B6" w:rsidRPr="00041B4F">
        <w:rPr>
          <w:rFonts w:ascii="Arial" w:hAnsi="Arial" w:cs="Arial"/>
          <w:color w:val="000000" w:themeColor="text1"/>
          <w:sz w:val="22"/>
          <w:szCs w:val="22"/>
        </w:rPr>
        <w:t>.</w:t>
      </w:r>
    </w:p>
    <w:p w14:paraId="388DF241" w14:textId="1B7D972D" w:rsidR="00316E9A" w:rsidRDefault="00F66FDD" w:rsidP="00041B4F">
      <w:pPr>
        <w:spacing w:line="360" w:lineRule="auto"/>
        <w:rPr>
          <w:rFonts w:ascii="Arial" w:hAnsi="Arial" w:cs="Arial"/>
          <w:color w:val="000000" w:themeColor="text1"/>
          <w:sz w:val="22"/>
          <w:szCs w:val="22"/>
        </w:rPr>
      </w:pPr>
      <w:r w:rsidRPr="00F66FDD">
        <w:rPr>
          <w:rFonts w:ascii="Arial" w:hAnsi="Arial" w:cs="Arial"/>
          <w:color w:val="000000" w:themeColor="text1"/>
          <w:sz w:val="22"/>
          <w:szCs w:val="22"/>
        </w:rPr>
        <w:lastRenderedPageBreak/>
        <w:drawing>
          <wp:inline distT="0" distB="0" distL="0" distR="0" wp14:anchorId="3C1D5631" wp14:editId="597CB997">
            <wp:extent cx="6382512" cy="2984523"/>
            <wp:effectExtent l="0" t="0" r="0" b="6350"/>
            <wp:docPr id="1163379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79477" name=""/>
                    <pic:cNvPicPr/>
                  </pic:nvPicPr>
                  <pic:blipFill>
                    <a:blip r:embed="rId30"/>
                    <a:stretch>
                      <a:fillRect/>
                    </a:stretch>
                  </pic:blipFill>
                  <pic:spPr>
                    <a:xfrm>
                      <a:off x="0" y="0"/>
                      <a:ext cx="6393376" cy="2989603"/>
                    </a:xfrm>
                    <a:prstGeom prst="rect">
                      <a:avLst/>
                    </a:prstGeom>
                  </pic:spPr>
                </pic:pic>
              </a:graphicData>
            </a:graphic>
          </wp:inline>
        </w:drawing>
      </w:r>
    </w:p>
    <w:p w14:paraId="78CAC36B" w14:textId="73C0638B" w:rsidR="00041B4F" w:rsidRDefault="00041B4F" w:rsidP="00041B4F">
      <w:pPr>
        <w:spacing w:line="360" w:lineRule="auto"/>
        <w:rPr>
          <w:rFonts w:ascii="Arial" w:hAnsi="Arial" w:cs="Arial"/>
          <w:color w:val="000000" w:themeColor="text1"/>
          <w:sz w:val="22"/>
          <w:szCs w:val="22"/>
        </w:rPr>
      </w:pPr>
      <w:r>
        <w:rPr>
          <w:rFonts w:ascii="Arial" w:hAnsi="Arial" w:cs="Arial"/>
          <w:color w:val="000000" w:themeColor="text1"/>
          <w:sz w:val="22"/>
          <w:szCs w:val="22"/>
        </w:rPr>
        <w:t>Screenshot 2: How to find out the price write in the box =</w:t>
      </w:r>
      <w:proofErr w:type="spellStart"/>
      <w:proofErr w:type="gramStart"/>
      <w:r>
        <w:rPr>
          <w:rFonts w:ascii="Arial" w:hAnsi="Arial" w:cs="Arial"/>
          <w:color w:val="000000" w:themeColor="text1"/>
          <w:sz w:val="22"/>
          <w:szCs w:val="22"/>
        </w:rPr>
        <w:t>vlookup</w:t>
      </w:r>
      <w:proofErr w:type="spellEnd"/>
      <w:r>
        <w:rPr>
          <w:rFonts w:ascii="Arial" w:hAnsi="Arial" w:cs="Arial"/>
          <w:color w:val="000000" w:themeColor="text1"/>
          <w:sz w:val="22"/>
          <w:szCs w:val="22"/>
        </w:rPr>
        <w:t>( press</w:t>
      </w:r>
      <w:proofErr w:type="gramEnd"/>
      <w:r>
        <w:rPr>
          <w:rFonts w:ascii="Arial" w:hAnsi="Arial" w:cs="Arial"/>
          <w:color w:val="000000" w:themeColor="text1"/>
          <w:sz w:val="22"/>
          <w:szCs w:val="22"/>
        </w:rPr>
        <w:t xml:space="preserve"> lookup value</w:t>
      </w:r>
      <w:r w:rsidR="00483526">
        <w:rPr>
          <w:rFonts w:ascii="Arial" w:hAnsi="Arial" w:cs="Arial"/>
          <w:color w:val="000000" w:themeColor="text1"/>
          <w:sz w:val="22"/>
          <w:szCs w:val="22"/>
        </w:rPr>
        <w:t>.</w:t>
      </w:r>
    </w:p>
    <w:p w14:paraId="6DBC4603" w14:textId="06A3F0DF" w:rsidR="00316E9A" w:rsidRDefault="00F66FDD" w:rsidP="00041B4F">
      <w:pPr>
        <w:spacing w:line="360" w:lineRule="auto"/>
        <w:rPr>
          <w:rFonts w:ascii="Arial" w:hAnsi="Arial" w:cs="Arial"/>
          <w:color w:val="000000" w:themeColor="text1"/>
          <w:sz w:val="22"/>
          <w:szCs w:val="22"/>
        </w:rPr>
      </w:pPr>
      <w:r w:rsidRPr="00F66FDD">
        <w:rPr>
          <w:rFonts w:ascii="Arial" w:hAnsi="Arial" w:cs="Arial"/>
          <w:color w:val="000000" w:themeColor="text1"/>
          <w:sz w:val="22"/>
          <w:szCs w:val="22"/>
        </w:rPr>
        <w:drawing>
          <wp:inline distT="0" distB="0" distL="0" distR="0" wp14:anchorId="5A5C4259" wp14:editId="13B413E3">
            <wp:extent cx="6645910" cy="2665730"/>
            <wp:effectExtent l="0" t="0" r="2540" b="1270"/>
            <wp:docPr id="173664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646503" name=""/>
                    <pic:cNvPicPr/>
                  </pic:nvPicPr>
                  <pic:blipFill>
                    <a:blip r:embed="rId31"/>
                    <a:stretch>
                      <a:fillRect/>
                    </a:stretch>
                  </pic:blipFill>
                  <pic:spPr>
                    <a:xfrm>
                      <a:off x="0" y="0"/>
                      <a:ext cx="6645910" cy="2665730"/>
                    </a:xfrm>
                    <a:prstGeom prst="rect">
                      <a:avLst/>
                    </a:prstGeom>
                  </pic:spPr>
                </pic:pic>
              </a:graphicData>
            </a:graphic>
          </wp:inline>
        </w:drawing>
      </w:r>
    </w:p>
    <w:p w14:paraId="7FF8E61E" w14:textId="77777777" w:rsidR="00B26DA2" w:rsidRDefault="00B26DA2" w:rsidP="00483526">
      <w:pPr>
        <w:spacing w:line="360" w:lineRule="auto"/>
        <w:rPr>
          <w:rFonts w:ascii="Arial" w:hAnsi="Arial" w:cs="Arial"/>
          <w:color w:val="000000" w:themeColor="text1"/>
          <w:sz w:val="22"/>
          <w:szCs w:val="22"/>
        </w:rPr>
      </w:pPr>
    </w:p>
    <w:p w14:paraId="2265545E" w14:textId="1AA32616" w:rsidR="00483526" w:rsidRDefault="00483526"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Screenshot4: Then click the classical chocolate chips cookie box =</w:t>
      </w:r>
      <w:proofErr w:type="spellStart"/>
      <w:proofErr w:type="gramStart"/>
      <w:r>
        <w:rPr>
          <w:rFonts w:ascii="Arial" w:hAnsi="Arial" w:cs="Arial"/>
          <w:color w:val="000000" w:themeColor="text1"/>
          <w:sz w:val="22"/>
          <w:szCs w:val="22"/>
        </w:rPr>
        <w:t>vlookup</w:t>
      </w:r>
      <w:proofErr w:type="spellEnd"/>
      <w:r>
        <w:rPr>
          <w:rFonts w:ascii="Arial" w:hAnsi="Arial" w:cs="Arial"/>
          <w:color w:val="000000" w:themeColor="text1"/>
          <w:sz w:val="22"/>
          <w:szCs w:val="22"/>
        </w:rPr>
        <w:t>(</w:t>
      </w:r>
      <w:proofErr w:type="gramEnd"/>
      <w:r>
        <w:rPr>
          <w:rFonts w:ascii="Arial" w:hAnsi="Arial" w:cs="Arial"/>
          <w:color w:val="000000" w:themeColor="text1"/>
          <w:sz w:val="22"/>
          <w:szCs w:val="22"/>
        </w:rPr>
        <w:t>D2 will appear in box E.</w:t>
      </w:r>
    </w:p>
    <w:p w14:paraId="59D78D50" w14:textId="061A7109" w:rsidR="00316E9A" w:rsidRDefault="00F66FDD" w:rsidP="00483526">
      <w:pPr>
        <w:spacing w:line="360" w:lineRule="auto"/>
        <w:rPr>
          <w:rFonts w:ascii="Arial" w:hAnsi="Arial" w:cs="Arial"/>
          <w:color w:val="000000" w:themeColor="text1"/>
          <w:sz w:val="22"/>
          <w:szCs w:val="22"/>
        </w:rPr>
      </w:pPr>
      <w:r w:rsidRPr="00F66FDD">
        <w:rPr>
          <w:rFonts w:ascii="Arial" w:hAnsi="Arial" w:cs="Arial"/>
          <w:color w:val="000000" w:themeColor="text1"/>
          <w:sz w:val="22"/>
          <w:szCs w:val="22"/>
        </w:rPr>
        <w:lastRenderedPageBreak/>
        <w:drawing>
          <wp:inline distT="0" distB="0" distL="0" distR="0" wp14:anchorId="3F6F268F" wp14:editId="093FBFD5">
            <wp:extent cx="6645910" cy="3499485"/>
            <wp:effectExtent l="0" t="0" r="2540" b="5715"/>
            <wp:docPr id="205381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18230" name=""/>
                    <pic:cNvPicPr/>
                  </pic:nvPicPr>
                  <pic:blipFill>
                    <a:blip r:embed="rId32"/>
                    <a:stretch>
                      <a:fillRect/>
                    </a:stretch>
                  </pic:blipFill>
                  <pic:spPr>
                    <a:xfrm>
                      <a:off x="0" y="0"/>
                      <a:ext cx="6645910" cy="3499485"/>
                    </a:xfrm>
                    <a:prstGeom prst="rect">
                      <a:avLst/>
                    </a:prstGeom>
                  </pic:spPr>
                </pic:pic>
              </a:graphicData>
            </a:graphic>
          </wp:inline>
        </w:drawing>
      </w:r>
    </w:p>
    <w:p w14:paraId="40626DFD" w14:textId="1AD78340" w:rsidR="00483526" w:rsidRDefault="00483526" w:rsidP="00483526">
      <w:pPr>
        <w:spacing w:line="360" w:lineRule="auto"/>
        <w:rPr>
          <w:rFonts w:ascii="Arial" w:hAnsi="Arial" w:cs="Arial"/>
          <w:color w:val="000000" w:themeColor="text1"/>
          <w:sz w:val="22"/>
          <w:szCs w:val="22"/>
        </w:rPr>
      </w:pPr>
    </w:p>
    <w:p w14:paraId="4FC2EB61" w14:textId="77777777" w:rsidR="00316E9A" w:rsidRDefault="00483526" w:rsidP="00316E9A">
      <w:pPr>
        <w:spacing w:line="360" w:lineRule="auto"/>
        <w:rPr>
          <w:rFonts w:ascii="Arial" w:hAnsi="Arial" w:cs="Arial"/>
          <w:color w:val="000000" w:themeColor="text1"/>
          <w:sz w:val="22"/>
          <w:szCs w:val="22"/>
        </w:rPr>
      </w:pPr>
      <w:r>
        <w:rPr>
          <w:rFonts w:ascii="Arial" w:hAnsi="Arial" w:cs="Arial"/>
          <w:color w:val="000000" w:themeColor="text1"/>
          <w:sz w:val="22"/>
          <w:szCs w:val="22"/>
        </w:rPr>
        <w:t>Screenshot 5: click =</w:t>
      </w:r>
      <w:proofErr w:type="spellStart"/>
      <w:proofErr w:type="gramStart"/>
      <w:r>
        <w:rPr>
          <w:rFonts w:ascii="Arial" w:hAnsi="Arial" w:cs="Arial"/>
          <w:color w:val="000000" w:themeColor="text1"/>
          <w:sz w:val="22"/>
          <w:szCs w:val="22"/>
        </w:rPr>
        <w:t>vlookup</w:t>
      </w:r>
      <w:proofErr w:type="spellEnd"/>
      <w:r>
        <w:rPr>
          <w:rFonts w:ascii="Arial" w:hAnsi="Arial" w:cs="Arial"/>
          <w:color w:val="000000" w:themeColor="text1"/>
          <w:sz w:val="22"/>
          <w:szCs w:val="22"/>
        </w:rPr>
        <w:t>(</w:t>
      </w:r>
      <w:proofErr w:type="gramEnd"/>
      <w:r>
        <w:rPr>
          <w:rFonts w:ascii="Arial" w:hAnsi="Arial" w:cs="Arial"/>
          <w:color w:val="000000" w:themeColor="text1"/>
          <w:sz w:val="22"/>
          <w:szCs w:val="22"/>
        </w:rPr>
        <w:t>D2, table array will appear click on it.</w:t>
      </w:r>
      <w:r w:rsidR="00316E9A">
        <w:rPr>
          <w:rFonts w:ascii="Arial" w:hAnsi="Arial" w:cs="Arial"/>
          <w:color w:val="000000" w:themeColor="text1"/>
          <w:sz w:val="22"/>
          <w:szCs w:val="22"/>
        </w:rPr>
        <w:t xml:space="preserve"> Select all the cookie name table and price the formula will appear.</w:t>
      </w:r>
    </w:p>
    <w:p w14:paraId="43ED91B4" w14:textId="03CCBE56" w:rsidR="00483526" w:rsidRDefault="00483526" w:rsidP="00483526">
      <w:pPr>
        <w:spacing w:line="360" w:lineRule="auto"/>
        <w:rPr>
          <w:rFonts w:ascii="Arial" w:hAnsi="Arial" w:cs="Arial"/>
          <w:color w:val="000000" w:themeColor="text1"/>
          <w:sz w:val="22"/>
          <w:szCs w:val="22"/>
        </w:rPr>
      </w:pPr>
    </w:p>
    <w:p w14:paraId="31ED3769" w14:textId="1B8B6C46" w:rsidR="00316E9A" w:rsidRDefault="00F66FDD" w:rsidP="00483526">
      <w:pPr>
        <w:spacing w:line="360" w:lineRule="auto"/>
        <w:rPr>
          <w:rFonts w:ascii="Arial" w:hAnsi="Arial" w:cs="Arial"/>
          <w:color w:val="000000" w:themeColor="text1"/>
          <w:sz w:val="22"/>
          <w:szCs w:val="22"/>
        </w:rPr>
      </w:pPr>
      <w:r w:rsidRPr="00F66FDD">
        <w:rPr>
          <w:rFonts w:ascii="Arial" w:hAnsi="Arial" w:cs="Arial"/>
          <w:color w:val="000000" w:themeColor="text1"/>
          <w:sz w:val="22"/>
          <w:szCs w:val="22"/>
        </w:rPr>
        <w:drawing>
          <wp:inline distT="0" distB="0" distL="0" distR="0" wp14:anchorId="4EC57C6B" wp14:editId="315E87B4">
            <wp:extent cx="6645910" cy="3416935"/>
            <wp:effectExtent l="0" t="0" r="2540" b="0"/>
            <wp:docPr id="73983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34089" name=""/>
                    <pic:cNvPicPr/>
                  </pic:nvPicPr>
                  <pic:blipFill>
                    <a:blip r:embed="rId33"/>
                    <a:stretch>
                      <a:fillRect/>
                    </a:stretch>
                  </pic:blipFill>
                  <pic:spPr>
                    <a:xfrm>
                      <a:off x="0" y="0"/>
                      <a:ext cx="6645910" cy="3416935"/>
                    </a:xfrm>
                    <a:prstGeom prst="rect">
                      <a:avLst/>
                    </a:prstGeom>
                  </pic:spPr>
                </pic:pic>
              </a:graphicData>
            </a:graphic>
          </wp:inline>
        </w:drawing>
      </w:r>
    </w:p>
    <w:p w14:paraId="5CE58E32" w14:textId="77777777" w:rsidR="00B26DA2" w:rsidRDefault="00B26DA2" w:rsidP="00483526">
      <w:pPr>
        <w:spacing w:line="360" w:lineRule="auto"/>
        <w:rPr>
          <w:rFonts w:ascii="Arial" w:hAnsi="Arial" w:cs="Arial"/>
          <w:color w:val="000000" w:themeColor="text1"/>
          <w:sz w:val="22"/>
          <w:szCs w:val="22"/>
        </w:rPr>
      </w:pPr>
    </w:p>
    <w:p w14:paraId="032FDF48" w14:textId="2AC10468" w:rsidR="00483526" w:rsidRDefault="00483526"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w:t>
      </w:r>
      <w:r w:rsidR="00B26DA2">
        <w:rPr>
          <w:rFonts w:ascii="Arial" w:hAnsi="Arial" w:cs="Arial"/>
          <w:color w:val="000000" w:themeColor="text1"/>
          <w:sz w:val="22"/>
          <w:szCs w:val="22"/>
        </w:rPr>
        <w:t>6:</w:t>
      </w:r>
      <w:r>
        <w:rPr>
          <w:rFonts w:ascii="Arial" w:hAnsi="Arial" w:cs="Arial"/>
          <w:color w:val="000000" w:themeColor="text1"/>
          <w:sz w:val="22"/>
          <w:szCs w:val="22"/>
        </w:rPr>
        <w:t xml:space="preserve"> </w:t>
      </w:r>
      <w:r w:rsidR="00B26DA2">
        <w:rPr>
          <w:rFonts w:ascii="Arial" w:hAnsi="Arial" w:cs="Arial"/>
          <w:color w:val="000000" w:themeColor="text1"/>
          <w:sz w:val="22"/>
          <w:szCs w:val="22"/>
        </w:rPr>
        <w:t>click,</w:t>
      </w:r>
      <w:r w:rsidR="00D457F3">
        <w:rPr>
          <w:rFonts w:ascii="Arial" w:hAnsi="Arial" w:cs="Arial"/>
          <w:color w:val="000000" w:themeColor="text1"/>
          <w:sz w:val="22"/>
          <w:szCs w:val="22"/>
        </w:rPr>
        <w:t xml:space="preserve"> the col</w:t>
      </w:r>
      <w:r w:rsidR="00B26DA2">
        <w:rPr>
          <w:rFonts w:ascii="Arial" w:hAnsi="Arial" w:cs="Arial"/>
          <w:color w:val="000000" w:themeColor="text1"/>
          <w:sz w:val="22"/>
          <w:szCs w:val="22"/>
        </w:rPr>
        <w:t>umn</w:t>
      </w:r>
      <w:r w:rsidR="00D457F3">
        <w:rPr>
          <w:rFonts w:ascii="Arial" w:hAnsi="Arial" w:cs="Arial"/>
          <w:color w:val="000000" w:themeColor="text1"/>
          <w:sz w:val="22"/>
          <w:szCs w:val="22"/>
        </w:rPr>
        <w:t xml:space="preserve"> index will appear it’s the table which we want the value back which is in the 2 </w:t>
      </w:r>
      <w:r w:rsidR="00ED42BA">
        <w:rPr>
          <w:rFonts w:ascii="Arial" w:hAnsi="Arial" w:cs="Arial"/>
          <w:color w:val="000000" w:themeColor="text1"/>
          <w:sz w:val="22"/>
          <w:szCs w:val="22"/>
        </w:rPr>
        <w:t>columns</w:t>
      </w:r>
      <w:r w:rsidR="00D457F3">
        <w:rPr>
          <w:rFonts w:ascii="Arial" w:hAnsi="Arial" w:cs="Arial"/>
          <w:color w:val="000000" w:themeColor="text1"/>
          <w:sz w:val="22"/>
          <w:szCs w:val="22"/>
        </w:rPr>
        <w:t xml:space="preserve">. </w:t>
      </w:r>
    </w:p>
    <w:p w14:paraId="265ED683" w14:textId="248346F3" w:rsidR="00ED42BA" w:rsidRDefault="00F66FDD" w:rsidP="00483526">
      <w:pPr>
        <w:spacing w:line="360" w:lineRule="auto"/>
        <w:rPr>
          <w:rFonts w:ascii="Arial" w:hAnsi="Arial" w:cs="Arial"/>
          <w:color w:val="000000" w:themeColor="text1"/>
          <w:sz w:val="22"/>
          <w:szCs w:val="22"/>
        </w:rPr>
      </w:pPr>
      <w:r w:rsidRPr="00F66FDD">
        <w:rPr>
          <w:rFonts w:ascii="Arial" w:hAnsi="Arial" w:cs="Arial"/>
          <w:color w:val="000000" w:themeColor="text1"/>
          <w:sz w:val="22"/>
          <w:szCs w:val="22"/>
        </w:rPr>
        <w:lastRenderedPageBreak/>
        <w:drawing>
          <wp:inline distT="0" distB="0" distL="0" distR="0" wp14:anchorId="5B45AC58" wp14:editId="7351C2FB">
            <wp:extent cx="6645910" cy="2750185"/>
            <wp:effectExtent l="0" t="0" r="2540" b="0"/>
            <wp:docPr id="1021404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04996" name=""/>
                    <pic:cNvPicPr/>
                  </pic:nvPicPr>
                  <pic:blipFill>
                    <a:blip r:embed="rId34"/>
                    <a:stretch>
                      <a:fillRect/>
                    </a:stretch>
                  </pic:blipFill>
                  <pic:spPr>
                    <a:xfrm>
                      <a:off x="0" y="0"/>
                      <a:ext cx="6645910" cy="2750185"/>
                    </a:xfrm>
                    <a:prstGeom prst="rect">
                      <a:avLst/>
                    </a:prstGeom>
                  </pic:spPr>
                </pic:pic>
              </a:graphicData>
            </a:graphic>
          </wp:inline>
        </w:drawing>
      </w:r>
    </w:p>
    <w:p w14:paraId="75A3E53C" w14:textId="6B1A8A53" w:rsidR="00D457F3" w:rsidRDefault="00D457F3"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w:t>
      </w:r>
      <w:r w:rsidR="00003230">
        <w:rPr>
          <w:rFonts w:ascii="Arial" w:hAnsi="Arial" w:cs="Arial"/>
          <w:color w:val="000000" w:themeColor="text1"/>
          <w:sz w:val="22"/>
          <w:szCs w:val="22"/>
        </w:rPr>
        <w:t>7</w:t>
      </w:r>
      <w:r>
        <w:rPr>
          <w:rFonts w:ascii="Arial" w:hAnsi="Arial" w:cs="Arial"/>
          <w:color w:val="000000" w:themeColor="text1"/>
          <w:sz w:val="22"/>
          <w:szCs w:val="22"/>
        </w:rPr>
        <w:t>: click on the exact match to get the exact price.</w:t>
      </w:r>
    </w:p>
    <w:p w14:paraId="25F0C9A0" w14:textId="0AD15AD7" w:rsidR="00ED42BA" w:rsidRDefault="00ED42BA" w:rsidP="00483526">
      <w:pPr>
        <w:spacing w:line="360" w:lineRule="auto"/>
        <w:rPr>
          <w:rFonts w:ascii="Arial" w:hAnsi="Arial" w:cs="Arial"/>
          <w:color w:val="000000" w:themeColor="text1"/>
          <w:sz w:val="22"/>
          <w:szCs w:val="22"/>
        </w:rPr>
      </w:pPr>
      <w:r w:rsidRPr="00ED42BA">
        <w:rPr>
          <w:rFonts w:ascii="Arial" w:hAnsi="Arial" w:cs="Arial"/>
          <w:noProof/>
          <w:color w:val="000000" w:themeColor="text1"/>
          <w:sz w:val="22"/>
          <w:szCs w:val="22"/>
        </w:rPr>
        <w:drawing>
          <wp:inline distT="0" distB="0" distL="0" distR="0" wp14:anchorId="1C9691D2" wp14:editId="7A143BA2">
            <wp:extent cx="6645910" cy="1294130"/>
            <wp:effectExtent l="0" t="0" r="2540" b="1270"/>
            <wp:docPr id="463414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414408" name=""/>
                    <pic:cNvPicPr/>
                  </pic:nvPicPr>
                  <pic:blipFill>
                    <a:blip r:embed="rId35"/>
                    <a:stretch>
                      <a:fillRect/>
                    </a:stretch>
                  </pic:blipFill>
                  <pic:spPr>
                    <a:xfrm>
                      <a:off x="0" y="0"/>
                      <a:ext cx="6645910" cy="1294130"/>
                    </a:xfrm>
                    <a:prstGeom prst="rect">
                      <a:avLst/>
                    </a:prstGeom>
                  </pic:spPr>
                </pic:pic>
              </a:graphicData>
            </a:graphic>
          </wp:inline>
        </w:drawing>
      </w:r>
    </w:p>
    <w:p w14:paraId="76E369DD" w14:textId="7540A39E" w:rsidR="00C55DE0" w:rsidRDefault="00C55DE0" w:rsidP="00483526">
      <w:pPr>
        <w:spacing w:line="360" w:lineRule="auto"/>
        <w:rPr>
          <w:rFonts w:ascii="Arial" w:hAnsi="Arial" w:cs="Arial"/>
          <w:color w:val="000000" w:themeColor="text1"/>
          <w:sz w:val="22"/>
          <w:szCs w:val="22"/>
        </w:rPr>
      </w:pPr>
    </w:p>
    <w:p w14:paraId="31EDDBBE" w14:textId="111AD040" w:rsidR="004C2A1A" w:rsidRDefault="004C2A1A"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w:t>
      </w:r>
      <w:r w:rsidR="00B26DA2">
        <w:rPr>
          <w:rFonts w:ascii="Arial" w:hAnsi="Arial" w:cs="Arial"/>
          <w:color w:val="000000" w:themeColor="text1"/>
          <w:sz w:val="22"/>
          <w:szCs w:val="22"/>
        </w:rPr>
        <w:t>8:</w:t>
      </w:r>
      <w:r>
        <w:rPr>
          <w:rFonts w:ascii="Arial" w:hAnsi="Arial" w:cs="Arial"/>
          <w:color w:val="000000" w:themeColor="text1"/>
          <w:sz w:val="22"/>
          <w:szCs w:val="22"/>
        </w:rPr>
        <w:t xml:space="preserve"> click on the whole formula as </w:t>
      </w:r>
      <w:r w:rsidR="00ED42BA">
        <w:rPr>
          <w:rFonts w:ascii="Arial" w:hAnsi="Arial" w:cs="Arial"/>
          <w:color w:val="000000" w:themeColor="text1"/>
          <w:sz w:val="22"/>
          <w:szCs w:val="22"/>
        </w:rPr>
        <w:t>mentioned</w:t>
      </w:r>
      <w:r>
        <w:rPr>
          <w:rFonts w:ascii="Arial" w:hAnsi="Arial" w:cs="Arial"/>
          <w:color w:val="000000" w:themeColor="text1"/>
          <w:sz w:val="22"/>
          <w:szCs w:val="22"/>
        </w:rPr>
        <w:t xml:space="preserve"> in the screenshot and enter the price will appear</w:t>
      </w:r>
      <w:r w:rsidR="00ED42BA">
        <w:rPr>
          <w:rFonts w:ascii="Arial" w:hAnsi="Arial" w:cs="Arial"/>
          <w:color w:val="000000" w:themeColor="text1"/>
          <w:sz w:val="22"/>
          <w:szCs w:val="22"/>
        </w:rPr>
        <w:t xml:space="preserve"> =VLOOKUP(D</w:t>
      </w:r>
      <w:proofErr w:type="gramStart"/>
      <w:r w:rsidR="00ED42BA">
        <w:rPr>
          <w:rFonts w:ascii="Arial" w:hAnsi="Arial" w:cs="Arial"/>
          <w:color w:val="000000" w:themeColor="text1"/>
          <w:sz w:val="22"/>
          <w:szCs w:val="22"/>
        </w:rPr>
        <w:t>2,A2:B8</w:t>
      </w:r>
      <w:proofErr w:type="gramEnd"/>
      <w:r w:rsidR="00ED42BA">
        <w:rPr>
          <w:rFonts w:ascii="Arial" w:hAnsi="Arial" w:cs="Arial"/>
          <w:color w:val="000000" w:themeColor="text1"/>
          <w:sz w:val="22"/>
          <w:szCs w:val="22"/>
        </w:rPr>
        <w:t>,</w:t>
      </w:r>
      <w:proofErr w:type="gramStart"/>
      <w:r w:rsidR="00ED42BA">
        <w:rPr>
          <w:rFonts w:ascii="Arial" w:hAnsi="Arial" w:cs="Arial"/>
          <w:color w:val="000000" w:themeColor="text1"/>
          <w:sz w:val="22"/>
          <w:szCs w:val="22"/>
        </w:rPr>
        <w:t>2,FALSE</w:t>
      </w:r>
      <w:proofErr w:type="gramEnd"/>
      <w:r w:rsidR="00ED42BA">
        <w:rPr>
          <w:rFonts w:ascii="Arial" w:hAnsi="Arial" w:cs="Arial"/>
          <w:color w:val="000000" w:themeColor="text1"/>
          <w:sz w:val="22"/>
          <w:szCs w:val="22"/>
        </w:rPr>
        <w:t>).</w:t>
      </w:r>
    </w:p>
    <w:p w14:paraId="4ED6F2B5" w14:textId="3A999445" w:rsidR="00ED42BA" w:rsidRDefault="00B26DA2" w:rsidP="00483526">
      <w:pPr>
        <w:spacing w:line="360" w:lineRule="auto"/>
        <w:rPr>
          <w:rFonts w:ascii="Arial" w:hAnsi="Arial" w:cs="Arial"/>
          <w:color w:val="000000" w:themeColor="text1"/>
          <w:sz w:val="22"/>
          <w:szCs w:val="22"/>
        </w:rPr>
      </w:pPr>
      <w:r w:rsidRPr="00B26DA2">
        <w:rPr>
          <w:rFonts w:ascii="Arial" w:hAnsi="Arial" w:cs="Arial"/>
          <w:color w:val="000000" w:themeColor="text1"/>
          <w:sz w:val="22"/>
          <w:szCs w:val="22"/>
        </w:rPr>
        <w:drawing>
          <wp:inline distT="0" distB="0" distL="0" distR="0" wp14:anchorId="30D9E7CB" wp14:editId="06C93309">
            <wp:extent cx="6645910" cy="2595880"/>
            <wp:effectExtent l="0" t="0" r="2540" b="0"/>
            <wp:docPr id="156963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39706" name=""/>
                    <pic:cNvPicPr/>
                  </pic:nvPicPr>
                  <pic:blipFill>
                    <a:blip r:embed="rId36"/>
                    <a:stretch>
                      <a:fillRect/>
                    </a:stretch>
                  </pic:blipFill>
                  <pic:spPr>
                    <a:xfrm>
                      <a:off x="0" y="0"/>
                      <a:ext cx="6645910" cy="2595880"/>
                    </a:xfrm>
                    <a:prstGeom prst="rect">
                      <a:avLst/>
                    </a:prstGeom>
                  </pic:spPr>
                </pic:pic>
              </a:graphicData>
            </a:graphic>
          </wp:inline>
        </w:drawing>
      </w:r>
    </w:p>
    <w:p w14:paraId="4D51B10B" w14:textId="77777777" w:rsidR="00B26DA2" w:rsidRDefault="00B26DA2" w:rsidP="00483526">
      <w:pPr>
        <w:spacing w:line="360" w:lineRule="auto"/>
        <w:rPr>
          <w:rFonts w:ascii="Arial" w:hAnsi="Arial" w:cs="Arial"/>
          <w:color w:val="000000" w:themeColor="text1"/>
          <w:sz w:val="22"/>
          <w:szCs w:val="22"/>
        </w:rPr>
      </w:pPr>
    </w:p>
    <w:p w14:paraId="08331973" w14:textId="04C3243B" w:rsidR="00C55DE0" w:rsidRDefault="00C55DE0"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w:t>
      </w:r>
      <w:r w:rsidR="00B26DA2">
        <w:rPr>
          <w:rFonts w:ascii="Arial" w:hAnsi="Arial" w:cs="Arial"/>
          <w:color w:val="000000" w:themeColor="text1"/>
          <w:sz w:val="22"/>
          <w:szCs w:val="22"/>
        </w:rPr>
        <w:t>9:</w:t>
      </w:r>
      <w:r w:rsidR="004C2A1A">
        <w:rPr>
          <w:rFonts w:ascii="Arial" w:hAnsi="Arial" w:cs="Arial"/>
          <w:color w:val="000000" w:themeColor="text1"/>
          <w:sz w:val="22"/>
          <w:szCs w:val="22"/>
        </w:rPr>
        <w:t xml:space="preserve"> the price of the cookie has been appeared.</w:t>
      </w:r>
    </w:p>
    <w:p w14:paraId="71DC201F" w14:textId="5D1448D7" w:rsidR="00ED42BA" w:rsidRDefault="00B26DA2" w:rsidP="00483526">
      <w:pPr>
        <w:spacing w:line="360" w:lineRule="auto"/>
        <w:rPr>
          <w:rFonts w:ascii="Arial" w:hAnsi="Arial" w:cs="Arial"/>
          <w:color w:val="000000" w:themeColor="text1"/>
          <w:sz w:val="22"/>
          <w:szCs w:val="22"/>
        </w:rPr>
      </w:pPr>
      <w:r w:rsidRPr="00B26DA2">
        <w:rPr>
          <w:rFonts w:ascii="Arial" w:hAnsi="Arial" w:cs="Arial"/>
          <w:color w:val="000000" w:themeColor="text1"/>
          <w:sz w:val="22"/>
          <w:szCs w:val="22"/>
        </w:rPr>
        <w:lastRenderedPageBreak/>
        <w:drawing>
          <wp:inline distT="0" distB="0" distL="0" distR="0" wp14:anchorId="6E3B384B" wp14:editId="72B6FBFD">
            <wp:extent cx="6645910" cy="3512185"/>
            <wp:effectExtent l="0" t="0" r="2540" b="0"/>
            <wp:docPr id="166386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64628" name=""/>
                    <pic:cNvPicPr/>
                  </pic:nvPicPr>
                  <pic:blipFill>
                    <a:blip r:embed="rId37"/>
                    <a:stretch>
                      <a:fillRect/>
                    </a:stretch>
                  </pic:blipFill>
                  <pic:spPr>
                    <a:xfrm>
                      <a:off x="0" y="0"/>
                      <a:ext cx="6645910" cy="3512185"/>
                    </a:xfrm>
                    <a:prstGeom prst="rect">
                      <a:avLst/>
                    </a:prstGeom>
                  </pic:spPr>
                </pic:pic>
              </a:graphicData>
            </a:graphic>
          </wp:inline>
        </w:drawing>
      </w:r>
    </w:p>
    <w:p w14:paraId="0CEAB1F9" w14:textId="4899A5E5" w:rsidR="004C2A1A" w:rsidRDefault="004C2A1A"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Screenshot 1</w:t>
      </w:r>
      <w:r w:rsidR="00003230">
        <w:rPr>
          <w:rFonts w:ascii="Arial" w:hAnsi="Arial" w:cs="Arial"/>
          <w:color w:val="000000" w:themeColor="text1"/>
          <w:sz w:val="22"/>
          <w:szCs w:val="22"/>
        </w:rPr>
        <w:t>0</w:t>
      </w:r>
      <w:r>
        <w:rPr>
          <w:rFonts w:ascii="Arial" w:hAnsi="Arial" w:cs="Arial"/>
          <w:color w:val="000000" w:themeColor="text1"/>
          <w:sz w:val="22"/>
          <w:szCs w:val="22"/>
        </w:rPr>
        <w:t xml:space="preserve">: when the box was dragged the price of the double chocolate chunk is not mentioned </w:t>
      </w:r>
      <w:r w:rsidR="0001056C">
        <w:rPr>
          <w:rFonts w:ascii="Arial" w:hAnsi="Arial" w:cs="Arial"/>
          <w:color w:val="000000" w:themeColor="text1"/>
          <w:sz w:val="22"/>
          <w:szCs w:val="22"/>
        </w:rPr>
        <w:t>how to lock the relative reference.</w:t>
      </w:r>
    </w:p>
    <w:p w14:paraId="5C34D1F6" w14:textId="61CCF610" w:rsidR="006344FC" w:rsidRDefault="00B26DA2" w:rsidP="00483526">
      <w:pPr>
        <w:spacing w:line="360" w:lineRule="auto"/>
        <w:rPr>
          <w:rFonts w:ascii="Arial" w:hAnsi="Arial" w:cs="Arial"/>
          <w:color w:val="000000" w:themeColor="text1"/>
          <w:sz w:val="22"/>
          <w:szCs w:val="22"/>
        </w:rPr>
      </w:pPr>
      <w:r w:rsidRPr="00B26DA2">
        <w:rPr>
          <w:rFonts w:ascii="Arial" w:hAnsi="Arial" w:cs="Arial"/>
          <w:color w:val="000000" w:themeColor="text1"/>
          <w:sz w:val="22"/>
          <w:szCs w:val="22"/>
        </w:rPr>
        <w:drawing>
          <wp:inline distT="0" distB="0" distL="0" distR="0" wp14:anchorId="0F08A692" wp14:editId="5227A67A">
            <wp:extent cx="6645910" cy="4035425"/>
            <wp:effectExtent l="0" t="0" r="2540" b="3175"/>
            <wp:docPr id="257908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08491" name=""/>
                    <pic:cNvPicPr/>
                  </pic:nvPicPr>
                  <pic:blipFill>
                    <a:blip r:embed="rId38"/>
                    <a:stretch>
                      <a:fillRect/>
                    </a:stretch>
                  </pic:blipFill>
                  <pic:spPr>
                    <a:xfrm>
                      <a:off x="0" y="0"/>
                      <a:ext cx="6645910" cy="4035425"/>
                    </a:xfrm>
                    <a:prstGeom prst="rect">
                      <a:avLst/>
                    </a:prstGeom>
                  </pic:spPr>
                </pic:pic>
              </a:graphicData>
            </a:graphic>
          </wp:inline>
        </w:drawing>
      </w:r>
    </w:p>
    <w:p w14:paraId="5DE9B6F8" w14:textId="1957CA87" w:rsidR="0001056C" w:rsidRDefault="0001056C" w:rsidP="00483526">
      <w:pPr>
        <w:spacing w:line="360" w:lineRule="auto"/>
        <w:rPr>
          <w:rFonts w:ascii="Arial" w:hAnsi="Arial" w:cs="Arial"/>
          <w:color w:val="000000" w:themeColor="text1"/>
          <w:sz w:val="22"/>
          <w:szCs w:val="22"/>
        </w:rPr>
      </w:pPr>
    </w:p>
    <w:p w14:paraId="48942C4B" w14:textId="77777777" w:rsidR="006344FC" w:rsidRDefault="006344FC" w:rsidP="00483526">
      <w:pPr>
        <w:spacing w:line="360" w:lineRule="auto"/>
        <w:rPr>
          <w:rFonts w:ascii="Arial" w:hAnsi="Arial" w:cs="Arial"/>
          <w:color w:val="000000" w:themeColor="text1"/>
          <w:sz w:val="22"/>
          <w:szCs w:val="22"/>
        </w:rPr>
      </w:pPr>
    </w:p>
    <w:p w14:paraId="3D012E29" w14:textId="77777777" w:rsidR="006344FC" w:rsidRDefault="006344FC" w:rsidP="00483526">
      <w:pPr>
        <w:spacing w:line="360" w:lineRule="auto"/>
        <w:rPr>
          <w:rFonts w:ascii="Arial" w:hAnsi="Arial" w:cs="Arial"/>
          <w:color w:val="000000" w:themeColor="text1"/>
          <w:sz w:val="22"/>
          <w:szCs w:val="22"/>
        </w:rPr>
      </w:pPr>
    </w:p>
    <w:p w14:paraId="776EC210" w14:textId="4DB88F92" w:rsidR="0001056C" w:rsidRDefault="0001056C"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Screenshots 11: lock the formula </w:t>
      </w:r>
      <w:r w:rsidR="0034159C">
        <w:rPr>
          <w:rFonts w:ascii="Arial" w:hAnsi="Arial" w:cs="Arial"/>
          <w:color w:val="000000" w:themeColor="text1"/>
          <w:sz w:val="22"/>
          <w:szCs w:val="22"/>
        </w:rPr>
        <w:t xml:space="preserve">using dollar sign </w:t>
      </w:r>
      <w:r>
        <w:rPr>
          <w:rFonts w:ascii="Arial" w:hAnsi="Arial" w:cs="Arial"/>
          <w:color w:val="000000" w:themeColor="text1"/>
          <w:sz w:val="22"/>
          <w:szCs w:val="22"/>
        </w:rPr>
        <w:t>and</w:t>
      </w:r>
      <w:r w:rsidR="00003230">
        <w:rPr>
          <w:rFonts w:ascii="Arial" w:hAnsi="Arial" w:cs="Arial"/>
          <w:color w:val="000000" w:themeColor="text1"/>
          <w:sz w:val="22"/>
          <w:szCs w:val="22"/>
        </w:rPr>
        <w:t xml:space="preserve"> </w:t>
      </w:r>
      <w:r w:rsidR="0034159C">
        <w:rPr>
          <w:rFonts w:ascii="Arial" w:hAnsi="Arial" w:cs="Arial"/>
          <w:color w:val="000000" w:themeColor="text1"/>
          <w:sz w:val="22"/>
          <w:szCs w:val="22"/>
        </w:rPr>
        <w:t>enter</w:t>
      </w:r>
      <w:r w:rsidR="00003230">
        <w:rPr>
          <w:rFonts w:ascii="Arial" w:hAnsi="Arial" w:cs="Arial"/>
          <w:color w:val="000000" w:themeColor="text1"/>
          <w:sz w:val="22"/>
          <w:szCs w:val="22"/>
        </w:rPr>
        <w:t>.</w:t>
      </w:r>
      <w:r>
        <w:rPr>
          <w:rFonts w:ascii="Arial" w:hAnsi="Arial" w:cs="Arial"/>
          <w:color w:val="000000" w:themeColor="text1"/>
          <w:sz w:val="22"/>
          <w:szCs w:val="22"/>
        </w:rPr>
        <w:t xml:space="preserve"> select the price column </w:t>
      </w:r>
      <w:r w:rsidR="00F63B9B">
        <w:rPr>
          <w:rFonts w:ascii="Arial" w:hAnsi="Arial" w:cs="Arial"/>
          <w:color w:val="000000" w:themeColor="text1"/>
          <w:sz w:val="22"/>
          <w:szCs w:val="22"/>
        </w:rPr>
        <w:t>and</w:t>
      </w:r>
      <w:r>
        <w:rPr>
          <w:rFonts w:ascii="Arial" w:hAnsi="Arial" w:cs="Arial"/>
          <w:color w:val="000000" w:themeColor="text1"/>
          <w:sz w:val="22"/>
          <w:szCs w:val="22"/>
        </w:rPr>
        <w:t xml:space="preserve"> drag it</w:t>
      </w:r>
      <w:r w:rsidR="0034159C">
        <w:rPr>
          <w:rFonts w:ascii="Arial" w:hAnsi="Arial" w:cs="Arial"/>
          <w:color w:val="000000" w:themeColor="text1"/>
          <w:sz w:val="22"/>
          <w:szCs w:val="22"/>
        </w:rPr>
        <w:t>.</w:t>
      </w:r>
    </w:p>
    <w:p w14:paraId="0794495D" w14:textId="260BD382" w:rsidR="00003230" w:rsidRDefault="00003230" w:rsidP="00483526">
      <w:pPr>
        <w:spacing w:line="360" w:lineRule="auto"/>
        <w:rPr>
          <w:rFonts w:ascii="Arial" w:hAnsi="Arial" w:cs="Arial"/>
          <w:color w:val="000000" w:themeColor="text1"/>
          <w:sz w:val="22"/>
          <w:szCs w:val="22"/>
        </w:rPr>
      </w:pPr>
    </w:p>
    <w:p w14:paraId="571ACE0D" w14:textId="02E3BCDE" w:rsidR="006344FC" w:rsidRDefault="005A19D1" w:rsidP="00483526">
      <w:pPr>
        <w:spacing w:line="360" w:lineRule="auto"/>
        <w:rPr>
          <w:rFonts w:ascii="Arial" w:hAnsi="Arial" w:cs="Arial"/>
          <w:color w:val="000000" w:themeColor="text1"/>
          <w:sz w:val="22"/>
          <w:szCs w:val="22"/>
        </w:rPr>
      </w:pPr>
      <w:r w:rsidRPr="005A19D1">
        <w:rPr>
          <w:rFonts w:ascii="Arial" w:hAnsi="Arial" w:cs="Arial"/>
          <w:noProof/>
          <w:color w:val="000000" w:themeColor="text1"/>
          <w:sz w:val="22"/>
          <w:szCs w:val="22"/>
        </w:rPr>
        <w:drawing>
          <wp:inline distT="0" distB="0" distL="0" distR="0" wp14:anchorId="75D15248" wp14:editId="7A4E98DA">
            <wp:extent cx="5950256" cy="323867"/>
            <wp:effectExtent l="0" t="0" r="0" b="0"/>
            <wp:docPr id="535735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735378" name=""/>
                    <pic:cNvPicPr/>
                  </pic:nvPicPr>
                  <pic:blipFill>
                    <a:blip r:embed="rId39"/>
                    <a:stretch>
                      <a:fillRect/>
                    </a:stretch>
                  </pic:blipFill>
                  <pic:spPr>
                    <a:xfrm>
                      <a:off x="0" y="0"/>
                      <a:ext cx="5950256" cy="323867"/>
                    </a:xfrm>
                    <a:prstGeom prst="rect">
                      <a:avLst/>
                    </a:prstGeom>
                  </pic:spPr>
                </pic:pic>
              </a:graphicData>
            </a:graphic>
          </wp:inline>
        </w:drawing>
      </w:r>
    </w:p>
    <w:p w14:paraId="39A63EEC" w14:textId="77777777" w:rsidR="005A19D1" w:rsidRDefault="005A19D1" w:rsidP="00483526">
      <w:pPr>
        <w:spacing w:line="360" w:lineRule="auto"/>
        <w:rPr>
          <w:rFonts w:ascii="Arial" w:hAnsi="Arial" w:cs="Arial"/>
          <w:color w:val="000000" w:themeColor="text1"/>
          <w:sz w:val="22"/>
          <w:szCs w:val="22"/>
        </w:rPr>
      </w:pPr>
    </w:p>
    <w:p w14:paraId="48091A88" w14:textId="7991F46E" w:rsidR="00003230" w:rsidRDefault="00003230" w:rsidP="00483526">
      <w:pPr>
        <w:spacing w:line="360" w:lineRule="auto"/>
        <w:rPr>
          <w:rFonts w:ascii="Arial" w:hAnsi="Arial" w:cs="Arial"/>
          <w:color w:val="000000" w:themeColor="text1"/>
          <w:sz w:val="22"/>
          <w:szCs w:val="22"/>
        </w:rPr>
      </w:pPr>
      <w:r>
        <w:rPr>
          <w:rFonts w:ascii="Arial" w:hAnsi="Arial" w:cs="Arial"/>
          <w:color w:val="000000" w:themeColor="text1"/>
          <w:sz w:val="22"/>
          <w:szCs w:val="22"/>
        </w:rPr>
        <w:t>Screenshot 12: Drag the price column down the price will appear.</w:t>
      </w:r>
    </w:p>
    <w:p w14:paraId="02F18E2B" w14:textId="2A9D0608" w:rsidR="00003230" w:rsidRDefault="00B26DA2" w:rsidP="00483526">
      <w:pPr>
        <w:spacing w:line="360" w:lineRule="auto"/>
        <w:rPr>
          <w:rFonts w:ascii="Arial" w:hAnsi="Arial" w:cs="Arial"/>
          <w:color w:val="000000" w:themeColor="text1"/>
          <w:sz w:val="22"/>
          <w:szCs w:val="22"/>
        </w:rPr>
      </w:pPr>
      <w:r w:rsidRPr="00B26DA2">
        <w:rPr>
          <w:rFonts w:ascii="Arial" w:hAnsi="Arial" w:cs="Arial"/>
          <w:color w:val="000000" w:themeColor="text1"/>
          <w:sz w:val="22"/>
          <w:szCs w:val="22"/>
        </w:rPr>
        <w:drawing>
          <wp:inline distT="0" distB="0" distL="0" distR="0" wp14:anchorId="64FD23E4" wp14:editId="7DEBE55C">
            <wp:extent cx="6645910" cy="4076065"/>
            <wp:effectExtent l="0" t="0" r="2540" b="635"/>
            <wp:docPr id="324738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738476" name=""/>
                    <pic:cNvPicPr/>
                  </pic:nvPicPr>
                  <pic:blipFill>
                    <a:blip r:embed="rId40"/>
                    <a:stretch>
                      <a:fillRect/>
                    </a:stretch>
                  </pic:blipFill>
                  <pic:spPr>
                    <a:xfrm>
                      <a:off x="0" y="0"/>
                      <a:ext cx="6645910" cy="4076065"/>
                    </a:xfrm>
                    <a:prstGeom prst="rect">
                      <a:avLst/>
                    </a:prstGeom>
                  </pic:spPr>
                </pic:pic>
              </a:graphicData>
            </a:graphic>
          </wp:inline>
        </w:drawing>
      </w:r>
    </w:p>
    <w:p w14:paraId="7C2EC216" w14:textId="77777777" w:rsidR="006344FC" w:rsidRDefault="006344FC" w:rsidP="00483526">
      <w:pPr>
        <w:spacing w:line="360" w:lineRule="auto"/>
        <w:rPr>
          <w:rFonts w:ascii="Arial" w:hAnsi="Arial" w:cs="Arial"/>
          <w:color w:val="000000" w:themeColor="text1"/>
          <w:sz w:val="22"/>
          <w:szCs w:val="22"/>
        </w:rPr>
      </w:pPr>
    </w:p>
    <w:p w14:paraId="050E0925" w14:textId="77777777" w:rsidR="00DF53AF" w:rsidRDefault="00DF53AF" w:rsidP="00483526">
      <w:pPr>
        <w:spacing w:line="360" w:lineRule="auto"/>
        <w:rPr>
          <w:rFonts w:ascii="Arial" w:hAnsi="Arial" w:cs="Arial"/>
          <w:color w:val="000000" w:themeColor="text1"/>
          <w:sz w:val="22"/>
          <w:szCs w:val="22"/>
        </w:rPr>
      </w:pPr>
    </w:p>
    <w:p w14:paraId="32B71425" w14:textId="77777777" w:rsidR="00DF53AF" w:rsidRDefault="00DF53AF" w:rsidP="00483526">
      <w:pPr>
        <w:spacing w:line="360" w:lineRule="auto"/>
        <w:rPr>
          <w:rFonts w:ascii="Arial" w:hAnsi="Arial" w:cs="Arial"/>
          <w:color w:val="000000" w:themeColor="text1"/>
          <w:sz w:val="22"/>
          <w:szCs w:val="22"/>
        </w:rPr>
      </w:pPr>
    </w:p>
    <w:p w14:paraId="1E0B4866" w14:textId="77777777" w:rsidR="00DF53AF" w:rsidRDefault="00DF53AF" w:rsidP="00483526">
      <w:pPr>
        <w:spacing w:line="360" w:lineRule="auto"/>
        <w:rPr>
          <w:rFonts w:ascii="Arial" w:hAnsi="Arial" w:cs="Arial"/>
          <w:color w:val="000000" w:themeColor="text1"/>
          <w:sz w:val="22"/>
          <w:szCs w:val="22"/>
        </w:rPr>
      </w:pPr>
    </w:p>
    <w:p w14:paraId="5CD98945" w14:textId="77777777" w:rsidR="00DF53AF" w:rsidRDefault="00DF53AF" w:rsidP="00483526">
      <w:pPr>
        <w:spacing w:line="360" w:lineRule="auto"/>
        <w:rPr>
          <w:rFonts w:ascii="Arial" w:hAnsi="Arial" w:cs="Arial"/>
          <w:color w:val="000000" w:themeColor="text1"/>
          <w:sz w:val="22"/>
          <w:szCs w:val="22"/>
        </w:rPr>
      </w:pPr>
    </w:p>
    <w:p w14:paraId="4271A380" w14:textId="77777777" w:rsidR="00DF53AF" w:rsidRDefault="00DF53AF" w:rsidP="00483526">
      <w:pPr>
        <w:spacing w:line="360" w:lineRule="auto"/>
        <w:rPr>
          <w:rFonts w:ascii="Arial" w:hAnsi="Arial" w:cs="Arial"/>
          <w:color w:val="000000" w:themeColor="text1"/>
          <w:sz w:val="22"/>
          <w:szCs w:val="22"/>
        </w:rPr>
      </w:pPr>
    </w:p>
    <w:p w14:paraId="681FD84C" w14:textId="638F2209" w:rsidR="00BA640B" w:rsidRPr="00FD1C03" w:rsidRDefault="005C5869" w:rsidP="00FD1C03">
      <w:pPr>
        <w:pStyle w:val="Heading2"/>
        <w:spacing w:line="360" w:lineRule="auto"/>
        <w:rPr>
          <w:rFonts w:ascii="Arial" w:hAnsi="Arial" w:cs="Arial"/>
          <w:sz w:val="22"/>
          <w:szCs w:val="22"/>
        </w:rPr>
      </w:pPr>
      <w:bookmarkStart w:id="10" w:name="_Toc232436440"/>
      <w:r w:rsidRPr="00FD1C03">
        <w:rPr>
          <w:rFonts w:ascii="Arial" w:hAnsi="Arial" w:cs="Arial"/>
          <w:sz w:val="22"/>
          <w:szCs w:val="22"/>
        </w:rPr>
        <w:t>IF Statement</w:t>
      </w:r>
      <w:bookmarkEnd w:id="10"/>
    </w:p>
    <w:p w14:paraId="3203AB9E" w14:textId="7B853E2A" w:rsidR="00106CFD" w:rsidRPr="00FD1C03" w:rsidRDefault="00106CFD" w:rsidP="00FD1C03">
      <w:pPr>
        <w:spacing w:line="360" w:lineRule="auto"/>
        <w:rPr>
          <w:rFonts w:ascii="Arial" w:hAnsi="Arial" w:cs="Arial"/>
          <w:sz w:val="22"/>
          <w:szCs w:val="22"/>
        </w:rPr>
      </w:pPr>
      <w:r w:rsidRPr="00FD1C03">
        <w:rPr>
          <w:rFonts w:ascii="Arial" w:hAnsi="Arial" w:cs="Arial"/>
          <w:sz w:val="22"/>
          <w:szCs w:val="22"/>
        </w:rPr>
        <w:t>The IF function checks a rule or condition you set, and gives one result if the condition is true, and a different result if it is false. It follows the logic: “If this condition is met, show this result; if not, show the other result”.</w:t>
      </w:r>
    </w:p>
    <w:p w14:paraId="2E716905" w14:textId="78FD087D" w:rsidR="00C24D73" w:rsidRPr="00FD1C03" w:rsidRDefault="00C24D73" w:rsidP="00FD1C03">
      <w:pPr>
        <w:spacing w:line="360" w:lineRule="auto"/>
        <w:rPr>
          <w:rFonts w:ascii="Arial" w:hAnsi="Arial" w:cs="Arial"/>
          <w:color w:val="156082" w:themeColor="accent1"/>
          <w:sz w:val="22"/>
          <w:szCs w:val="22"/>
        </w:rPr>
      </w:pPr>
      <w:r w:rsidRPr="00FD1C03">
        <w:rPr>
          <w:rFonts w:ascii="Arial" w:hAnsi="Arial" w:cs="Arial"/>
          <w:color w:val="156082" w:themeColor="accent1"/>
          <w:sz w:val="22"/>
          <w:szCs w:val="22"/>
        </w:rPr>
        <w:lastRenderedPageBreak/>
        <w:t>Step-by-step guide:</w:t>
      </w:r>
    </w:p>
    <w:p w14:paraId="6E67AF57" w14:textId="67AEBD3F" w:rsidR="00C24D73" w:rsidRDefault="00FE1099" w:rsidP="0000323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1: </w:t>
      </w:r>
      <w:r w:rsidR="00C24D73" w:rsidRPr="00003230">
        <w:rPr>
          <w:rFonts w:ascii="Arial" w:hAnsi="Arial" w:cs="Arial"/>
          <w:color w:val="000000" w:themeColor="text1"/>
          <w:sz w:val="22"/>
          <w:szCs w:val="22"/>
        </w:rPr>
        <w:t>Open Excel and enter your data values into cells.</w:t>
      </w:r>
    </w:p>
    <w:p w14:paraId="05B50EEE" w14:textId="1D75959E" w:rsidR="00FE1099" w:rsidRDefault="00FE1099" w:rsidP="00003230">
      <w:pPr>
        <w:spacing w:line="360" w:lineRule="auto"/>
        <w:rPr>
          <w:rFonts w:ascii="Arial" w:hAnsi="Arial" w:cs="Arial"/>
          <w:color w:val="000000" w:themeColor="text1"/>
          <w:sz w:val="22"/>
          <w:szCs w:val="22"/>
        </w:rPr>
      </w:pPr>
      <w:r w:rsidRPr="00FE1099">
        <w:rPr>
          <w:rFonts w:ascii="Arial" w:hAnsi="Arial" w:cs="Arial"/>
          <w:noProof/>
          <w:color w:val="000000" w:themeColor="text1"/>
          <w:sz w:val="22"/>
          <w:szCs w:val="22"/>
        </w:rPr>
        <w:drawing>
          <wp:inline distT="0" distB="0" distL="0" distR="0" wp14:anchorId="42F99C79" wp14:editId="1FEB4FEA">
            <wp:extent cx="6272330" cy="2120900"/>
            <wp:effectExtent l="0" t="0" r="0" b="0"/>
            <wp:docPr id="33803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30904" name=""/>
                    <pic:cNvPicPr/>
                  </pic:nvPicPr>
                  <pic:blipFill>
                    <a:blip r:embed="rId41"/>
                    <a:stretch>
                      <a:fillRect/>
                    </a:stretch>
                  </pic:blipFill>
                  <pic:spPr>
                    <a:xfrm>
                      <a:off x="0" y="0"/>
                      <a:ext cx="6283799" cy="2124778"/>
                    </a:xfrm>
                    <a:prstGeom prst="rect">
                      <a:avLst/>
                    </a:prstGeom>
                  </pic:spPr>
                </pic:pic>
              </a:graphicData>
            </a:graphic>
          </wp:inline>
        </w:drawing>
      </w:r>
    </w:p>
    <w:p w14:paraId="514BAC2D" w14:textId="77777777" w:rsidR="00FE1099" w:rsidRDefault="00FE1099" w:rsidP="00003230">
      <w:pPr>
        <w:spacing w:line="360" w:lineRule="auto"/>
        <w:rPr>
          <w:rFonts w:ascii="Arial" w:hAnsi="Arial" w:cs="Arial"/>
          <w:color w:val="000000" w:themeColor="text1"/>
          <w:sz w:val="22"/>
          <w:szCs w:val="22"/>
        </w:rPr>
      </w:pPr>
    </w:p>
    <w:p w14:paraId="13B2D612" w14:textId="40121112" w:rsidR="00FE1099" w:rsidRDefault="00FE1099" w:rsidP="0000323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2: </w:t>
      </w:r>
      <w:r w:rsidR="00E029DF">
        <w:rPr>
          <w:rFonts w:ascii="Arial" w:hAnsi="Arial" w:cs="Arial"/>
          <w:color w:val="000000" w:themeColor="text1"/>
          <w:sz w:val="22"/>
          <w:szCs w:val="22"/>
        </w:rPr>
        <w:t xml:space="preserve">click </w:t>
      </w:r>
      <w:proofErr w:type="spellStart"/>
      <w:r w:rsidR="00E029DF">
        <w:rPr>
          <w:rFonts w:ascii="Arial" w:hAnsi="Arial" w:cs="Arial"/>
          <w:color w:val="000000" w:themeColor="text1"/>
          <w:sz w:val="22"/>
          <w:szCs w:val="22"/>
        </w:rPr>
        <w:t>fx</w:t>
      </w:r>
      <w:proofErr w:type="spellEnd"/>
      <w:r w:rsidR="00E029DF">
        <w:rPr>
          <w:rFonts w:ascii="Arial" w:hAnsi="Arial" w:cs="Arial"/>
          <w:color w:val="000000" w:themeColor="text1"/>
          <w:sz w:val="22"/>
          <w:szCs w:val="22"/>
        </w:rPr>
        <w:t xml:space="preserve"> the dialogue box will appear click IF and ok.</w:t>
      </w:r>
    </w:p>
    <w:p w14:paraId="2BD90B1E" w14:textId="208B73E5" w:rsidR="00E029DF" w:rsidRDefault="00E029DF" w:rsidP="00003230">
      <w:pPr>
        <w:spacing w:line="360" w:lineRule="auto"/>
        <w:rPr>
          <w:rFonts w:ascii="Arial" w:hAnsi="Arial" w:cs="Arial"/>
          <w:color w:val="000000" w:themeColor="text1"/>
          <w:sz w:val="22"/>
          <w:szCs w:val="22"/>
        </w:rPr>
      </w:pPr>
      <w:r w:rsidRPr="00E029DF">
        <w:rPr>
          <w:rFonts w:ascii="Arial" w:hAnsi="Arial" w:cs="Arial"/>
          <w:noProof/>
          <w:color w:val="000000" w:themeColor="text1"/>
          <w:sz w:val="22"/>
          <w:szCs w:val="22"/>
        </w:rPr>
        <w:drawing>
          <wp:inline distT="0" distB="0" distL="0" distR="0" wp14:anchorId="20E9D389" wp14:editId="128A877E">
            <wp:extent cx="6645910" cy="2645410"/>
            <wp:effectExtent l="0" t="0" r="2540" b="2540"/>
            <wp:docPr id="857935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935659" name=""/>
                    <pic:cNvPicPr/>
                  </pic:nvPicPr>
                  <pic:blipFill>
                    <a:blip r:embed="rId42"/>
                    <a:stretch>
                      <a:fillRect/>
                    </a:stretch>
                  </pic:blipFill>
                  <pic:spPr>
                    <a:xfrm>
                      <a:off x="0" y="0"/>
                      <a:ext cx="6645910" cy="2645410"/>
                    </a:xfrm>
                    <a:prstGeom prst="rect">
                      <a:avLst/>
                    </a:prstGeom>
                  </pic:spPr>
                </pic:pic>
              </a:graphicData>
            </a:graphic>
          </wp:inline>
        </w:drawing>
      </w:r>
    </w:p>
    <w:p w14:paraId="53258377" w14:textId="77777777" w:rsidR="00DF53AF" w:rsidRDefault="00DF53AF" w:rsidP="00003230">
      <w:pPr>
        <w:spacing w:line="360" w:lineRule="auto"/>
        <w:rPr>
          <w:rFonts w:ascii="Arial" w:hAnsi="Arial" w:cs="Arial"/>
          <w:color w:val="000000" w:themeColor="text1"/>
          <w:sz w:val="22"/>
          <w:szCs w:val="22"/>
        </w:rPr>
      </w:pPr>
    </w:p>
    <w:p w14:paraId="3CF1F456" w14:textId="77777777" w:rsidR="00DF53AF" w:rsidRDefault="00DF53AF" w:rsidP="00003230">
      <w:pPr>
        <w:spacing w:line="360" w:lineRule="auto"/>
        <w:rPr>
          <w:rFonts w:ascii="Arial" w:hAnsi="Arial" w:cs="Arial"/>
          <w:color w:val="000000" w:themeColor="text1"/>
          <w:sz w:val="22"/>
          <w:szCs w:val="22"/>
        </w:rPr>
      </w:pPr>
    </w:p>
    <w:p w14:paraId="4D9408CA" w14:textId="77777777" w:rsidR="00DF53AF" w:rsidRDefault="00DF53AF" w:rsidP="00003230">
      <w:pPr>
        <w:spacing w:line="360" w:lineRule="auto"/>
        <w:rPr>
          <w:rFonts w:ascii="Arial" w:hAnsi="Arial" w:cs="Arial"/>
          <w:color w:val="000000" w:themeColor="text1"/>
          <w:sz w:val="22"/>
          <w:szCs w:val="22"/>
        </w:rPr>
      </w:pPr>
    </w:p>
    <w:p w14:paraId="0DF16B0F" w14:textId="77777777" w:rsidR="00DF53AF" w:rsidRDefault="00DF53AF" w:rsidP="00003230">
      <w:pPr>
        <w:spacing w:line="360" w:lineRule="auto"/>
        <w:rPr>
          <w:rFonts w:ascii="Arial" w:hAnsi="Arial" w:cs="Arial"/>
          <w:color w:val="000000" w:themeColor="text1"/>
          <w:sz w:val="22"/>
          <w:szCs w:val="22"/>
        </w:rPr>
      </w:pPr>
    </w:p>
    <w:p w14:paraId="2DBF841F" w14:textId="77777777" w:rsidR="00DF53AF" w:rsidRDefault="00DF53AF" w:rsidP="00003230">
      <w:pPr>
        <w:spacing w:line="360" w:lineRule="auto"/>
        <w:rPr>
          <w:rFonts w:ascii="Arial" w:hAnsi="Arial" w:cs="Arial"/>
          <w:color w:val="000000" w:themeColor="text1"/>
          <w:sz w:val="22"/>
          <w:szCs w:val="22"/>
        </w:rPr>
      </w:pPr>
    </w:p>
    <w:p w14:paraId="34E5945C" w14:textId="01A4E3B0" w:rsidR="00E029DF" w:rsidRDefault="00E029DF" w:rsidP="0000323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3: click the dialogue box will appear and click on the Actual price the logical test </w:t>
      </w:r>
      <w:proofErr w:type="gramStart"/>
      <w:r>
        <w:rPr>
          <w:rFonts w:ascii="Arial" w:hAnsi="Arial" w:cs="Arial"/>
          <w:color w:val="000000" w:themeColor="text1"/>
          <w:sz w:val="22"/>
          <w:szCs w:val="22"/>
        </w:rPr>
        <w:t>the  formula</w:t>
      </w:r>
      <w:proofErr w:type="gramEnd"/>
      <w:r>
        <w:rPr>
          <w:rFonts w:ascii="Arial" w:hAnsi="Arial" w:cs="Arial"/>
          <w:color w:val="000000" w:themeColor="text1"/>
          <w:sz w:val="22"/>
          <w:szCs w:val="22"/>
        </w:rPr>
        <w:t xml:space="preserve"> will appear.</w:t>
      </w:r>
    </w:p>
    <w:p w14:paraId="14CCF95B" w14:textId="73D9B6C4" w:rsidR="00E029DF" w:rsidRDefault="00E029DF" w:rsidP="00003230">
      <w:pPr>
        <w:spacing w:line="360" w:lineRule="auto"/>
        <w:rPr>
          <w:rFonts w:ascii="Arial" w:hAnsi="Arial" w:cs="Arial"/>
          <w:color w:val="000000" w:themeColor="text1"/>
          <w:sz w:val="22"/>
          <w:szCs w:val="22"/>
        </w:rPr>
      </w:pPr>
      <w:r w:rsidRPr="00E029DF">
        <w:rPr>
          <w:rFonts w:ascii="Arial" w:hAnsi="Arial" w:cs="Arial"/>
          <w:noProof/>
          <w:color w:val="000000" w:themeColor="text1"/>
          <w:sz w:val="22"/>
          <w:szCs w:val="22"/>
        </w:rPr>
        <w:lastRenderedPageBreak/>
        <w:drawing>
          <wp:inline distT="0" distB="0" distL="0" distR="0" wp14:anchorId="024569DA" wp14:editId="1FE9E2E1">
            <wp:extent cx="6645910" cy="2068195"/>
            <wp:effectExtent l="0" t="0" r="2540" b="8255"/>
            <wp:docPr id="1188769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769981" name=""/>
                    <pic:cNvPicPr/>
                  </pic:nvPicPr>
                  <pic:blipFill>
                    <a:blip r:embed="rId43"/>
                    <a:stretch>
                      <a:fillRect/>
                    </a:stretch>
                  </pic:blipFill>
                  <pic:spPr>
                    <a:xfrm>
                      <a:off x="0" y="0"/>
                      <a:ext cx="6645910" cy="2068195"/>
                    </a:xfrm>
                    <a:prstGeom prst="rect">
                      <a:avLst/>
                    </a:prstGeom>
                  </pic:spPr>
                </pic:pic>
              </a:graphicData>
            </a:graphic>
          </wp:inline>
        </w:drawing>
      </w:r>
    </w:p>
    <w:p w14:paraId="4565D59F" w14:textId="1E9153A2" w:rsidR="00B90068" w:rsidRDefault="00B90068" w:rsidP="0000323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4: Type the formula in the dialogue </w:t>
      </w:r>
      <w:r w:rsidR="000B0267">
        <w:rPr>
          <w:rFonts w:ascii="Arial" w:hAnsi="Arial" w:cs="Arial"/>
          <w:color w:val="000000" w:themeColor="text1"/>
          <w:sz w:val="22"/>
          <w:szCs w:val="22"/>
        </w:rPr>
        <w:t>box and</w:t>
      </w:r>
      <w:r>
        <w:rPr>
          <w:rFonts w:ascii="Arial" w:hAnsi="Arial" w:cs="Arial"/>
          <w:color w:val="000000" w:themeColor="text1"/>
          <w:sz w:val="22"/>
          <w:szCs w:val="22"/>
        </w:rPr>
        <w:t xml:space="preserve"> </w:t>
      </w:r>
      <w:proofErr w:type="gramStart"/>
      <w:r>
        <w:rPr>
          <w:rFonts w:ascii="Arial" w:hAnsi="Arial" w:cs="Arial"/>
          <w:color w:val="000000" w:themeColor="text1"/>
          <w:sz w:val="22"/>
          <w:szCs w:val="22"/>
        </w:rPr>
        <w:t>Enter</w:t>
      </w:r>
      <w:proofErr w:type="gramEnd"/>
      <w:r w:rsidR="000927EE">
        <w:rPr>
          <w:rFonts w:ascii="Arial" w:hAnsi="Arial" w:cs="Arial"/>
          <w:color w:val="000000" w:themeColor="text1"/>
          <w:sz w:val="22"/>
          <w:szCs w:val="22"/>
        </w:rPr>
        <w:t xml:space="preserve"> the budget will appear</w:t>
      </w:r>
      <w:r>
        <w:rPr>
          <w:rFonts w:ascii="Arial" w:hAnsi="Arial" w:cs="Arial"/>
          <w:color w:val="000000" w:themeColor="text1"/>
          <w:sz w:val="22"/>
          <w:szCs w:val="22"/>
        </w:rPr>
        <w:t>.</w:t>
      </w:r>
    </w:p>
    <w:p w14:paraId="3121AD16" w14:textId="46A90B70" w:rsidR="00B90068" w:rsidRDefault="00B90068" w:rsidP="00003230">
      <w:pPr>
        <w:spacing w:line="360" w:lineRule="auto"/>
        <w:rPr>
          <w:rFonts w:ascii="Arial" w:hAnsi="Arial" w:cs="Arial"/>
          <w:color w:val="000000" w:themeColor="text1"/>
          <w:sz w:val="22"/>
          <w:szCs w:val="22"/>
        </w:rPr>
      </w:pPr>
      <w:r w:rsidRPr="00B90068">
        <w:rPr>
          <w:rFonts w:ascii="Arial" w:hAnsi="Arial" w:cs="Arial"/>
          <w:noProof/>
          <w:color w:val="000000" w:themeColor="text1"/>
          <w:sz w:val="22"/>
          <w:szCs w:val="22"/>
        </w:rPr>
        <w:drawing>
          <wp:inline distT="0" distB="0" distL="0" distR="0" wp14:anchorId="5E289756" wp14:editId="7A0717B5">
            <wp:extent cx="6645910" cy="2490470"/>
            <wp:effectExtent l="0" t="0" r="2540" b="5080"/>
            <wp:docPr id="729288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288268" name=""/>
                    <pic:cNvPicPr/>
                  </pic:nvPicPr>
                  <pic:blipFill>
                    <a:blip r:embed="rId44"/>
                    <a:stretch>
                      <a:fillRect/>
                    </a:stretch>
                  </pic:blipFill>
                  <pic:spPr>
                    <a:xfrm>
                      <a:off x="0" y="0"/>
                      <a:ext cx="6645910" cy="2490470"/>
                    </a:xfrm>
                    <a:prstGeom prst="rect">
                      <a:avLst/>
                    </a:prstGeom>
                  </pic:spPr>
                </pic:pic>
              </a:graphicData>
            </a:graphic>
          </wp:inline>
        </w:drawing>
      </w:r>
    </w:p>
    <w:p w14:paraId="2510B6A1" w14:textId="77777777" w:rsidR="00B90068" w:rsidRDefault="00B90068" w:rsidP="00003230">
      <w:pPr>
        <w:spacing w:line="360" w:lineRule="auto"/>
        <w:rPr>
          <w:rFonts w:ascii="Arial" w:hAnsi="Arial" w:cs="Arial"/>
          <w:color w:val="000000" w:themeColor="text1"/>
          <w:sz w:val="22"/>
          <w:szCs w:val="22"/>
        </w:rPr>
      </w:pPr>
    </w:p>
    <w:p w14:paraId="653CD089" w14:textId="21D3921F" w:rsidR="00B90068" w:rsidRDefault="00B90068" w:rsidP="00003230">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Screenshot 5: </w:t>
      </w:r>
      <w:r w:rsidR="000927EE">
        <w:rPr>
          <w:rFonts w:ascii="Arial" w:hAnsi="Arial" w:cs="Arial"/>
          <w:color w:val="000000" w:themeColor="text1"/>
          <w:sz w:val="22"/>
          <w:szCs w:val="22"/>
        </w:rPr>
        <w:t>As mentioned in the formula the budget will appear on one section when you drag the column all the other budgets will appear.</w:t>
      </w:r>
    </w:p>
    <w:p w14:paraId="7717CE64" w14:textId="351C41BA" w:rsidR="000927EE" w:rsidRDefault="000927EE" w:rsidP="00003230">
      <w:pPr>
        <w:spacing w:line="360" w:lineRule="auto"/>
        <w:rPr>
          <w:rFonts w:ascii="Arial" w:hAnsi="Arial" w:cs="Arial"/>
          <w:color w:val="000000" w:themeColor="text1"/>
          <w:sz w:val="22"/>
          <w:szCs w:val="22"/>
        </w:rPr>
      </w:pPr>
      <w:r w:rsidRPr="000927EE">
        <w:rPr>
          <w:rFonts w:ascii="Arial" w:hAnsi="Arial" w:cs="Arial"/>
          <w:noProof/>
          <w:color w:val="000000" w:themeColor="text1"/>
          <w:sz w:val="22"/>
          <w:szCs w:val="22"/>
        </w:rPr>
        <w:drawing>
          <wp:inline distT="0" distB="0" distL="0" distR="0" wp14:anchorId="18125450" wp14:editId="16F9BED6">
            <wp:extent cx="6645910" cy="2025015"/>
            <wp:effectExtent l="0" t="0" r="2540" b="0"/>
            <wp:docPr id="33109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9898" name=""/>
                    <pic:cNvPicPr/>
                  </pic:nvPicPr>
                  <pic:blipFill>
                    <a:blip r:embed="rId45"/>
                    <a:stretch>
                      <a:fillRect/>
                    </a:stretch>
                  </pic:blipFill>
                  <pic:spPr>
                    <a:xfrm>
                      <a:off x="0" y="0"/>
                      <a:ext cx="6645910" cy="2025015"/>
                    </a:xfrm>
                    <a:prstGeom prst="rect">
                      <a:avLst/>
                    </a:prstGeom>
                  </pic:spPr>
                </pic:pic>
              </a:graphicData>
            </a:graphic>
          </wp:inline>
        </w:drawing>
      </w:r>
    </w:p>
    <w:p w14:paraId="2E0D2C9B" w14:textId="77777777" w:rsidR="00B90068" w:rsidRPr="00003230" w:rsidRDefault="00B90068" w:rsidP="00003230">
      <w:pPr>
        <w:spacing w:line="360" w:lineRule="auto"/>
        <w:rPr>
          <w:rFonts w:ascii="Arial" w:hAnsi="Arial" w:cs="Arial"/>
          <w:color w:val="000000" w:themeColor="text1"/>
          <w:sz w:val="22"/>
          <w:szCs w:val="22"/>
        </w:rPr>
      </w:pPr>
    </w:p>
    <w:p w14:paraId="717C1823" w14:textId="74019AA8" w:rsidR="00B62A5B" w:rsidRPr="00FD1C03" w:rsidRDefault="00B62A5B" w:rsidP="00FD1C03">
      <w:pPr>
        <w:spacing w:line="360" w:lineRule="auto"/>
        <w:rPr>
          <w:rFonts w:ascii="Arial" w:hAnsi="Arial" w:cs="Arial"/>
          <w:b/>
          <w:bCs/>
          <w:color w:val="0E2841" w:themeColor="text2"/>
          <w:sz w:val="22"/>
          <w:szCs w:val="22"/>
        </w:rPr>
      </w:pPr>
    </w:p>
    <w:p w14:paraId="3749B67A" w14:textId="3F03C3DA" w:rsidR="00B62A5B" w:rsidRDefault="00B62A5B" w:rsidP="00FD1C03">
      <w:pPr>
        <w:spacing w:line="360" w:lineRule="auto"/>
        <w:rPr>
          <w:rFonts w:ascii="Arial" w:hAnsi="Arial" w:cs="Arial"/>
          <w:color w:val="000000" w:themeColor="text1"/>
          <w:sz w:val="22"/>
          <w:szCs w:val="22"/>
        </w:rPr>
      </w:pPr>
      <w:r w:rsidRPr="00FD1C03">
        <w:rPr>
          <w:rFonts w:ascii="Arial" w:hAnsi="Arial" w:cs="Arial"/>
          <w:color w:val="000000" w:themeColor="text1"/>
          <w:sz w:val="22"/>
          <w:szCs w:val="22"/>
        </w:rPr>
        <w:lastRenderedPageBreak/>
        <w:t>You can use this same logic for many daily jobs</w:t>
      </w:r>
      <w:r w:rsidR="0053748D">
        <w:rPr>
          <w:rFonts w:ascii="Arial" w:hAnsi="Arial" w:cs="Arial"/>
          <w:color w:val="000000" w:themeColor="text1"/>
          <w:sz w:val="22"/>
          <w:szCs w:val="22"/>
        </w:rPr>
        <w:t xml:space="preserve">. If you want to know the </w:t>
      </w:r>
      <w:proofErr w:type="gramStart"/>
      <w:r w:rsidR="00DF53AF">
        <w:rPr>
          <w:rFonts w:ascii="Arial" w:hAnsi="Arial" w:cs="Arial"/>
          <w:color w:val="000000" w:themeColor="text1"/>
          <w:sz w:val="22"/>
          <w:szCs w:val="22"/>
        </w:rPr>
        <w:t>sum total</w:t>
      </w:r>
      <w:proofErr w:type="gramEnd"/>
      <w:r w:rsidR="00DF53AF">
        <w:rPr>
          <w:rFonts w:ascii="Arial" w:hAnsi="Arial" w:cs="Arial"/>
          <w:color w:val="000000" w:themeColor="text1"/>
          <w:sz w:val="22"/>
          <w:szCs w:val="22"/>
        </w:rPr>
        <w:t>,</w:t>
      </w:r>
      <w:r w:rsidR="002C74C2">
        <w:rPr>
          <w:rFonts w:ascii="Arial" w:hAnsi="Arial" w:cs="Arial"/>
          <w:color w:val="000000" w:themeColor="text1"/>
          <w:sz w:val="22"/>
          <w:szCs w:val="22"/>
        </w:rPr>
        <w:t xml:space="preserve"> track</w:t>
      </w:r>
      <w:r w:rsidRPr="00FD1C03">
        <w:rPr>
          <w:rFonts w:ascii="Arial" w:hAnsi="Arial" w:cs="Arial"/>
          <w:color w:val="000000" w:themeColor="text1"/>
          <w:sz w:val="22"/>
          <w:szCs w:val="22"/>
        </w:rPr>
        <w:t xml:space="preserve"> stock levels and show “Order more” or “Stock OK”</w:t>
      </w:r>
      <w:r w:rsidR="00274D1A">
        <w:rPr>
          <w:rFonts w:ascii="Arial" w:hAnsi="Arial" w:cs="Arial"/>
          <w:color w:val="000000" w:themeColor="text1"/>
          <w:sz w:val="22"/>
          <w:szCs w:val="22"/>
        </w:rPr>
        <w:t>,</w:t>
      </w:r>
      <w:r w:rsidR="0053748D">
        <w:rPr>
          <w:rFonts w:ascii="Arial" w:hAnsi="Arial" w:cs="Arial"/>
          <w:color w:val="000000" w:themeColor="text1"/>
          <w:sz w:val="22"/>
          <w:szCs w:val="22"/>
        </w:rPr>
        <w:t xml:space="preserve"> </w:t>
      </w:r>
      <w:r w:rsidRPr="00FD1C03">
        <w:rPr>
          <w:rFonts w:ascii="Arial" w:hAnsi="Arial" w:cs="Arial"/>
          <w:color w:val="000000" w:themeColor="text1"/>
          <w:sz w:val="22"/>
          <w:szCs w:val="22"/>
        </w:rPr>
        <w:t xml:space="preserve">mark support tickets as “Fixed” or “Pending” or flag projects that go over cost. It turns plain numbers into clear information </w:t>
      </w:r>
      <w:r w:rsidR="002C74C2">
        <w:rPr>
          <w:rFonts w:ascii="Arial" w:hAnsi="Arial" w:cs="Arial"/>
          <w:color w:val="000000" w:themeColor="text1"/>
          <w:sz w:val="22"/>
          <w:szCs w:val="22"/>
        </w:rPr>
        <w:t xml:space="preserve">users </w:t>
      </w:r>
      <w:r w:rsidRPr="00FD1C03">
        <w:rPr>
          <w:rFonts w:ascii="Arial" w:hAnsi="Arial" w:cs="Arial"/>
          <w:color w:val="000000" w:themeColor="text1"/>
          <w:sz w:val="22"/>
          <w:szCs w:val="22"/>
        </w:rPr>
        <w:t>can act on straight away.</w:t>
      </w:r>
    </w:p>
    <w:p w14:paraId="065F9B8C" w14:textId="28BBA3AA" w:rsidR="002C74C2" w:rsidRPr="00FD1C03" w:rsidRDefault="002C74C2" w:rsidP="00FD1C03">
      <w:pPr>
        <w:spacing w:line="360" w:lineRule="auto"/>
        <w:rPr>
          <w:rFonts w:ascii="Arial" w:hAnsi="Arial" w:cs="Arial"/>
          <w:color w:val="000000" w:themeColor="text1"/>
          <w:sz w:val="22"/>
          <w:szCs w:val="22"/>
        </w:rPr>
      </w:pPr>
      <w:r w:rsidRPr="002C74C2">
        <w:rPr>
          <w:rFonts w:ascii="Arial" w:hAnsi="Arial" w:cs="Arial"/>
          <w:color w:val="000000" w:themeColor="text1"/>
          <w:sz w:val="22"/>
          <w:szCs w:val="22"/>
        </w:rPr>
        <w:t>The table shows student marks for different subjects. The “Total” column uses a simple formula</w:t>
      </w:r>
      <w:r w:rsidR="00F32993">
        <w:rPr>
          <w:rFonts w:ascii="Arial" w:hAnsi="Arial" w:cs="Arial"/>
          <w:color w:val="000000" w:themeColor="text1"/>
          <w:sz w:val="22"/>
          <w:szCs w:val="22"/>
        </w:rPr>
        <w:t>=sum and select all the marks</w:t>
      </w:r>
      <w:r w:rsidRPr="002C74C2">
        <w:rPr>
          <w:rFonts w:ascii="Arial" w:hAnsi="Arial" w:cs="Arial"/>
          <w:color w:val="000000" w:themeColor="text1"/>
          <w:sz w:val="22"/>
          <w:szCs w:val="22"/>
        </w:rPr>
        <w:t xml:space="preserve"> to add up all marks for each person automatically this is exactly how this function and related calculation tools help make work faste</w:t>
      </w:r>
      <w:r w:rsidR="00F32993">
        <w:rPr>
          <w:rFonts w:ascii="Arial" w:hAnsi="Arial" w:cs="Arial"/>
          <w:color w:val="000000" w:themeColor="text1"/>
          <w:sz w:val="22"/>
          <w:szCs w:val="22"/>
        </w:rPr>
        <w:t>r and easier</w:t>
      </w:r>
      <w:r w:rsidRPr="002C74C2">
        <w:rPr>
          <w:rFonts w:ascii="Arial" w:hAnsi="Arial" w:cs="Arial"/>
          <w:color w:val="000000" w:themeColor="text1"/>
          <w:sz w:val="22"/>
          <w:szCs w:val="22"/>
        </w:rPr>
        <w:t>.</w:t>
      </w:r>
    </w:p>
    <w:p w14:paraId="5D03B11D" w14:textId="7418B3DD" w:rsidR="00511D50" w:rsidRDefault="00511D50" w:rsidP="00511D50">
      <w:pPr>
        <w:jc w:val="cente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72B92BC7" wp14:editId="6A3B99C1">
            <wp:extent cx="3883418" cy="825500"/>
            <wp:effectExtent l="0" t="0" r="3175" b="0"/>
            <wp:docPr id="385628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2899" name="Picture 38562899"/>
                    <pic:cNvPicPr/>
                  </pic:nvPicPr>
                  <pic:blipFill>
                    <a:blip r:embed="rId46">
                      <a:extLst>
                        <a:ext uri="{28A0092B-C50C-407E-A947-70E740481C1C}">
                          <a14:useLocalDpi xmlns:a14="http://schemas.microsoft.com/office/drawing/2010/main" val="0"/>
                        </a:ext>
                      </a:extLst>
                    </a:blip>
                    <a:stretch>
                      <a:fillRect/>
                    </a:stretch>
                  </pic:blipFill>
                  <pic:spPr>
                    <a:xfrm>
                      <a:off x="0" y="0"/>
                      <a:ext cx="3987248" cy="847571"/>
                    </a:xfrm>
                    <a:prstGeom prst="rect">
                      <a:avLst/>
                    </a:prstGeom>
                  </pic:spPr>
                </pic:pic>
              </a:graphicData>
            </a:graphic>
          </wp:inline>
        </w:drawing>
      </w:r>
    </w:p>
    <w:p w14:paraId="13757455" w14:textId="45D9A174" w:rsidR="00511D50" w:rsidRDefault="00511D50" w:rsidP="00511D50">
      <w:pPr>
        <w:jc w:val="cente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4913ABA4" wp14:editId="43A6780A">
            <wp:extent cx="3846195" cy="863453"/>
            <wp:effectExtent l="0" t="0" r="1905" b="0"/>
            <wp:docPr id="21269906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90668" name="Picture 2126990668"/>
                    <pic:cNvPicPr/>
                  </pic:nvPicPr>
                  <pic:blipFill>
                    <a:blip r:embed="rId47">
                      <a:extLst>
                        <a:ext uri="{28A0092B-C50C-407E-A947-70E740481C1C}">
                          <a14:useLocalDpi xmlns:a14="http://schemas.microsoft.com/office/drawing/2010/main" val="0"/>
                        </a:ext>
                      </a:extLst>
                    </a:blip>
                    <a:stretch>
                      <a:fillRect/>
                    </a:stretch>
                  </pic:blipFill>
                  <pic:spPr>
                    <a:xfrm>
                      <a:off x="0" y="0"/>
                      <a:ext cx="3988002" cy="895288"/>
                    </a:xfrm>
                    <a:prstGeom prst="rect">
                      <a:avLst/>
                    </a:prstGeom>
                  </pic:spPr>
                </pic:pic>
              </a:graphicData>
            </a:graphic>
          </wp:inline>
        </w:drawing>
      </w:r>
    </w:p>
    <w:p w14:paraId="071CBD85" w14:textId="77777777" w:rsidR="0041314F" w:rsidRPr="00C24D73" w:rsidRDefault="0041314F" w:rsidP="00C24D73">
      <w:pPr>
        <w:rPr>
          <w:rFonts w:ascii="Arial" w:hAnsi="Arial" w:cs="Arial"/>
          <w:color w:val="000000" w:themeColor="text1"/>
          <w:sz w:val="22"/>
          <w:szCs w:val="22"/>
        </w:rPr>
      </w:pPr>
    </w:p>
    <w:p w14:paraId="29E07970" w14:textId="60ED097E" w:rsidR="005C5869" w:rsidRPr="00D66A8C" w:rsidRDefault="005C5869" w:rsidP="005C5869">
      <w:pPr>
        <w:rPr>
          <w:rFonts w:ascii="Arial" w:hAnsi="Arial" w:cs="Arial"/>
        </w:rPr>
      </w:pPr>
    </w:p>
    <w:p w14:paraId="28B9C350" w14:textId="77777777" w:rsidR="00BA640B" w:rsidRDefault="00BA640B" w:rsidP="00BA640B">
      <w:pPr>
        <w:rPr>
          <w:rFonts w:ascii="Arial" w:hAnsi="Arial" w:cs="Arial"/>
        </w:rPr>
      </w:pPr>
    </w:p>
    <w:p w14:paraId="3782AC78" w14:textId="77777777" w:rsidR="00A94CDF" w:rsidRPr="00D66A8C" w:rsidRDefault="00A94CDF" w:rsidP="00BA640B">
      <w:pPr>
        <w:rPr>
          <w:rFonts w:ascii="Arial" w:hAnsi="Arial" w:cs="Arial"/>
        </w:rPr>
      </w:pPr>
    </w:p>
    <w:p w14:paraId="79869685" w14:textId="77777777" w:rsidR="00BA640B" w:rsidRPr="00D66A8C" w:rsidRDefault="00BA640B" w:rsidP="005C5869">
      <w:pPr>
        <w:pStyle w:val="Heading1"/>
        <w:rPr>
          <w:rFonts w:ascii="Arial" w:hAnsi="Arial" w:cs="Arial"/>
        </w:rPr>
      </w:pPr>
      <w:bookmarkStart w:id="11" w:name="_Toc232436441"/>
      <w:r w:rsidRPr="00D66A8C">
        <w:rPr>
          <w:rFonts w:ascii="Arial" w:hAnsi="Arial" w:cs="Arial"/>
        </w:rPr>
        <w:t>Task 4. Communication and Collaboration applications</w:t>
      </w:r>
      <w:bookmarkEnd w:id="11"/>
    </w:p>
    <w:p w14:paraId="3B4970F1" w14:textId="7040AAA9" w:rsidR="00BA640B" w:rsidRPr="00D66A8C" w:rsidRDefault="005C5869" w:rsidP="005C5869">
      <w:pPr>
        <w:pStyle w:val="Heading1"/>
        <w:rPr>
          <w:rFonts w:ascii="Arial" w:hAnsi="Arial" w:cs="Arial"/>
        </w:rPr>
      </w:pPr>
      <w:bookmarkStart w:id="12" w:name="_Toc232436442"/>
      <w:r w:rsidRPr="00D66A8C">
        <w:rPr>
          <w:rFonts w:ascii="Arial" w:hAnsi="Arial" w:cs="Arial"/>
        </w:rPr>
        <w:t xml:space="preserve">4.1 </w:t>
      </w:r>
      <w:r w:rsidR="00BA640B" w:rsidRPr="00D66A8C">
        <w:rPr>
          <w:rFonts w:ascii="Arial" w:hAnsi="Arial" w:cs="Arial"/>
        </w:rPr>
        <w:t>One contemporary Communication and one Online Collaboration</w:t>
      </w:r>
      <w:bookmarkEnd w:id="12"/>
    </w:p>
    <w:p w14:paraId="5E64636E" w14:textId="3AF983A1" w:rsidR="005C5869" w:rsidRPr="00D66A8C" w:rsidRDefault="00A94CDF" w:rsidP="005C5869">
      <w:pPr>
        <w:pStyle w:val="Heading2"/>
        <w:rPr>
          <w:rFonts w:ascii="Arial" w:hAnsi="Arial" w:cs="Arial"/>
        </w:rPr>
      </w:pPr>
      <w:r>
        <w:rPr>
          <w:rFonts w:ascii="Arial" w:hAnsi="Arial" w:cs="Arial"/>
        </w:rPr>
        <w:t>Introduction</w:t>
      </w:r>
    </w:p>
    <w:p w14:paraId="6B680C05" w14:textId="2D247172" w:rsidR="00C8739F" w:rsidRDefault="00A94CDF" w:rsidP="005C5869">
      <w:pPr>
        <w:rPr>
          <w:rFonts w:ascii="Arial" w:hAnsi="Arial" w:cs="Arial"/>
          <w:sz w:val="22"/>
          <w:szCs w:val="22"/>
        </w:rPr>
      </w:pPr>
      <w:r w:rsidRPr="00A94CDF">
        <w:rPr>
          <w:rFonts w:ascii="Arial" w:hAnsi="Arial" w:cs="Arial"/>
          <w:sz w:val="22"/>
          <w:szCs w:val="22"/>
        </w:rPr>
        <w:t>Modern business relies heavily on digital tools to connect people, share information, and work together across locations. Communication applications allow the exchange of messages and information, while collaboration tools support joint work, file sharing, and group activity. This section examines two widely used applications: Gmail for communication and WhatsApp for collaboration. Key features, benefits, and limitations are discussed</w:t>
      </w:r>
      <w:r w:rsidR="00913CFC">
        <w:rPr>
          <w:rFonts w:ascii="Arial" w:hAnsi="Arial" w:cs="Arial"/>
          <w:sz w:val="22"/>
          <w:szCs w:val="22"/>
        </w:rPr>
        <w:t>.</w:t>
      </w:r>
    </w:p>
    <w:p w14:paraId="7049CEC4" w14:textId="77777777" w:rsidR="00913CFC" w:rsidRDefault="00913CFC" w:rsidP="005C5869">
      <w:pPr>
        <w:rPr>
          <w:rFonts w:ascii="Arial" w:hAnsi="Arial" w:cs="Arial"/>
          <w:sz w:val="22"/>
          <w:szCs w:val="22"/>
        </w:rPr>
      </w:pPr>
    </w:p>
    <w:p w14:paraId="2BBEDC00" w14:textId="00DA77B5" w:rsidR="00A94CDF" w:rsidRDefault="00A94CDF" w:rsidP="00A94CDF">
      <w:pPr>
        <w:pStyle w:val="Heading2"/>
        <w:rPr>
          <w:rFonts w:ascii="Arial" w:hAnsi="Arial" w:cs="Arial"/>
        </w:rPr>
      </w:pPr>
      <w:r w:rsidRPr="00D66A8C">
        <w:rPr>
          <w:rFonts w:ascii="Arial" w:hAnsi="Arial" w:cs="Arial"/>
        </w:rPr>
        <w:t>Gmail</w:t>
      </w:r>
      <w:r>
        <w:rPr>
          <w:rFonts w:ascii="Arial" w:hAnsi="Arial" w:cs="Arial"/>
        </w:rPr>
        <w:t xml:space="preserve"> Communication </w:t>
      </w:r>
    </w:p>
    <w:p w14:paraId="1D452182" w14:textId="45B16CAE" w:rsidR="00A94CDF" w:rsidRDefault="00A94CDF" w:rsidP="00A94CDF">
      <w:pPr>
        <w:rPr>
          <w:rFonts w:ascii="Arial" w:hAnsi="Arial" w:cs="Arial"/>
          <w:sz w:val="22"/>
          <w:szCs w:val="22"/>
        </w:rPr>
      </w:pPr>
      <w:r w:rsidRPr="00A94CDF">
        <w:rPr>
          <w:rFonts w:ascii="Arial" w:hAnsi="Arial" w:cs="Arial"/>
          <w:sz w:val="22"/>
          <w:szCs w:val="22"/>
        </w:rPr>
        <w:t>Gmail is a widely used email service developed by Google, designed to send, receive, and manage digital messages. It serves as a primary communication tool in both personal and professional environments.</w:t>
      </w:r>
    </w:p>
    <w:p w14:paraId="1F967470" w14:textId="46EFA3A3" w:rsidR="00E800DE" w:rsidRDefault="00A94CDF" w:rsidP="00A94CDF">
      <w:pPr>
        <w:pStyle w:val="Heading2"/>
        <w:rPr>
          <w:rFonts w:ascii="Arial" w:hAnsi="Arial" w:cs="Arial"/>
        </w:rPr>
      </w:pPr>
      <w:r>
        <w:rPr>
          <w:rFonts w:ascii="Arial" w:hAnsi="Arial" w:cs="Arial"/>
        </w:rPr>
        <w:lastRenderedPageBreak/>
        <w:t xml:space="preserve">Key </w:t>
      </w:r>
      <w:r w:rsidR="00E800DE">
        <w:rPr>
          <w:rFonts w:ascii="Arial" w:hAnsi="Arial" w:cs="Arial"/>
        </w:rPr>
        <w:t>F</w:t>
      </w:r>
      <w:r>
        <w:rPr>
          <w:rFonts w:ascii="Arial" w:hAnsi="Arial" w:cs="Arial"/>
        </w:rPr>
        <w:t>eatures</w:t>
      </w:r>
    </w:p>
    <w:p w14:paraId="44B497A7" w14:textId="07DD0FE6" w:rsidR="00A94CDF" w:rsidRDefault="00A94CDF" w:rsidP="00A94CDF">
      <w:pPr>
        <w:pStyle w:val="Heading2"/>
        <w:rPr>
          <w:rFonts w:ascii="Arial" w:hAnsi="Arial" w:cs="Arial"/>
          <w:b w:val="0"/>
          <w:bCs/>
          <w:color w:val="000000" w:themeColor="text1"/>
          <w:sz w:val="22"/>
          <w:szCs w:val="22"/>
        </w:rPr>
      </w:pPr>
      <w:r w:rsidRPr="00A94CDF">
        <w:rPr>
          <w:rFonts w:ascii="Arial" w:hAnsi="Arial" w:cs="Arial"/>
          <w:b w:val="0"/>
          <w:bCs/>
          <w:color w:val="000000" w:themeColor="text1"/>
          <w:sz w:val="22"/>
          <w:szCs w:val="22"/>
        </w:rPr>
        <w:t>Gmail provides structured message organisation through labels, folders, and search functions. Messages can be sorted, filtered, and archived for easy retrieval. It supports attachments, allowing documents, images, and other files to be sent alongside text. Integrated features include calendar management, task lists, and cloud storage links, creating a connected working environment. Security functions such as spam filtering, virus scanning, and two</w:t>
      </w:r>
      <w:r w:rsidRPr="00A94CDF">
        <w:rPr>
          <w:rFonts w:ascii="Cambria Math" w:hAnsi="Cambria Math" w:cs="Cambria Math"/>
          <w:b w:val="0"/>
          <w:bCs/>
          <w:color w:val="000000" w:themeColor="text1"/>
          <w:sz w:val="22"/>
          <w:szCs w:val="22"/>
        </w:rPr>
        <w:t>‑</w:t>
      </w:r>
      <w:r w:rsidRPr="00A94CDF">
        <w:rPr>
          <w:rFonts w:ascii="Arial" w:hAnsi="Arial" w:cs="Arial"/>
          <w:b w:val="0"/>
          <w:bCs/>
          <w:color w:val="000000" w:themeColor="text1"/>
          <w:sz w:val="22"/>
          <w:szCs w:val="22"/>
        </w:rPr>
        <w:t>step verification help protect data and maintain privacy</w:t>
      </w:r>
      <w:sdt>
        <w:sdtPr>
          <w:rPr>
            <w:rFonts w:ascii="Arial" w:hAnsi="Arial" w:cs="Arial"/>
            <w:b w:val="0"/>
            <w:bCs/>
            <w:color w:val="000000" w:themeColor="text1"/>
            <w:sz w:val="22"/>
            <w:szCs w:val="22"/>
          </w:rPr>
          <w:id w:val="-62176360"/>
          <w:citation/>
        </w:sdtPr>
        <w:sdtContent>
          <w:r w:rsidR="00AC17E7" w:rsidRPr="00AC17E7">
            <w:rPr>
              <w:rFonts w:ascii="Arial" w:hAnsi="Arial" w:cs="Arial"/>
              <w:b w:val="0"/>
              <w:bCs/>
              <w:color w:val="000000" w:themeColor="text1"/>
              <w:sz w:val="22"/>
              <w:szCs w:val="22"/>
            </w:rPr>
            <w:fldChar w:fldCharType="begin"/>
          </w:r>
          <w:r w:rsidR="00AC17E7" w:rsidRPr="00AC17E7">
            <w:rPr>
              <w:rFonts w:ascii="Arial" w:hAnsi="Arial" w:cs="Arial"/>
              <w:b w:val="0"/>
              <w:bCs/>
              <w:color w:val="000000" w:themeColor="text1"/>
              <w:sz w:val="22"/>
              <w:szCs w:val="22"/>
            </w:rPr>
            <w:instrText xml:space="preserve"> CITATION chiu2015 \l 2057 </w:instrText>
          </w:r>
          <w:r w:rsidR="00AC17E7" w:rsidRPr="00AC17E7">
            <w:rPr>
              <w:rFonts w:ascii="Arial" w:hAnsi="Arial" w:cs="Arial"/>
              <w:b w:val="0"/>
              <w:bCs/>
              <w:color w:val="000000" w:themeColor="text1"/>
              <w:sz w:val="22"/>
              <w:szCs w:val="22"/>
            </w:rPr>
            <w:fldChar w:fldCharType="separate"/>
          </w:r>
          <w:r w:rsidR="0023659C">
            <w:rPr>
              <w:rFonts w:ascii="Arial" w:hAnsi="Arial" w:cs="Arial"/>
              <w:b w:val="0"/>
              <w:bCs/>
              <w:noProof/>
              <w:color w:val="000000" w:themeColor="text1"/>
              <w:sz w:val="22"/>
              <w:szCs w:val="22"/>
            </w:rPr>
            <w:t xml:space="preserve"> </w:t>
          </w:r>
          <w:r w:rsidR="0023659C" w:rsidRPr="0023659C">
            <w:rPr>
              <w:rFonts w:ascii="Arial" w:hAnsi="Arial" w:cs="Arial"/>
              <w:noProof/>
              <w:color w:val="000000" w:themeColor="text1"/>
              <w:sz w:val="22"/>
              <w:szCs w:val="22"/>
            </w:rPr>
            <w:t>[22]</w:t>
          </w:r>
          <w:r w:rsidR="00AC17E7" w:rsidRPr="00AC17E7">
            <w:rPr>
              <w:rFonts w:ascii="Arial" w:hAnsi="Arial" w:cs="Arial"/>
              <w:b w:val="0"/>
              <w:bCs/>
              <w:color w:val="000000" w:themeColor="text1"/>
              <w:sz w:val="22"/>
              <w:szCs w:val="22"/>
            </w:rPr>
            <w:fldChar w:fldCharType="end"/>
          </w:r>
        </w:sdtContent>
      </w:sdt>
      <w:r w:rsidRPr="00A94CDF">
        <w:rPr>
          <w:rFonts w:ascii="Arial" w:hAnsi="Arial" w:cs="Arial"/>
          <w:b w:val="0"/>
          <w:bCs/>
          <w:color w:val="000000" w:themeColor="text1"/>
          <w:sz w:val="22"/>
          <w:szCs w:val="22"/>
        </w:rPr>
        <w:t>.</w:t>
      </w:r>
    </w:p>
    <w:p w14:paraId="77D491F6" w14:textId="77777777" w:rsidR="00E800DE" w:rsidRPr="00913CFC" w:rsidRDefault="00E800DE" w:rsidP="00E800DE">
      <w:pPr>
        <w:rPr>
          <w:rFonts w:ascii="Arial" w:hAnsi="Arial" w:cs="Arial"/>
          <w:b/>
          <w:bCs/>
          <w:color w:val="0E2841" w:themeColor="text2"/>
          <w:sz w:val="22"/>
          <w:szCs w:val="22"/>
        </w:rPr>
      </w:pPr>
      <w:r w:rsidRPr="00913CFC">
        <w:rPr>
          <w:rFonts w:ascii="Arial" w:hAnsi="Arial" w:cs="Arial"/>
          <w:b/>
          <w:bCs/>
          <w:color w:val="0E2841" w:themeColor="text2"/>
          <w:sz w:val="22"/>
          <w:szCs w:val="22"/>
        </w:rPr>
        <w:t>Benefits</w:t>
      </w:r>
    </w:p>
    <w:p w14:paraId="3CEEF63F" w14:textId="3E39237F" w:rsidR="00E800DE" w:rsidRDefault="00E800DE" w:rsidP="00E800DE">
      <w:pPr>
        <w:rPr>
          <w:rFonts w:ascii="Arial" w:hAnsi="Arial" w:cs="Arial"/>
          <w:color w:val="000000" w:themeColor="text1"/>
          <w:sz w:val="22"/>
          <w:szCs w:val="22"/>
        </w:rPr>
      </w:pPr>
      <w:r w:rsidRPr="00E800DE">
        <w:rPr>
          <w:rFonts w:ascii="Arial" w:hAnsi="Arial" w:cs="Arial"/>
          <w:color w:val="000000" w:themeColor="text1"/>
          <w:sz w:val="22"/>
          <w:szCs w:val="22"/>
        </w:rPr>
        <w:t>Email offers a formal, permanent record of communication, making it suitable for official business, agreements, and documented information exchange. Messages can be composed carefully, reviewed, and sent to one or many recipients simultaneously. Attachments support the sharing of work, reports, and data in standard formats. The service is accessible from multiple devices and locations, supporting flexible working. Integration with other tools reduces the need to switch between separate platforms.</w:t>
      </w:r>
      <w:r w:rsidR="00342A38">
        <w:rPr>
          <w:rFonts w:ascii="Arial" w:hAnsi="Arial" w:cs="Arial"/>
          <w:color w:val="000000" w:themeColor="text1"/>
          <w:sz w:val="22"/>
          <w:szCs w:val="22"/>
        </w:rPr>
        <w:t xml:space="preserve"> Add the source in the end</w:t>
      </w:r>
    </w:p>
    <w:p w14:paraId="42BA4E6A" w14:textId="77777777" w:rsidR="0066404F" w:rsidRPr="00913CFC" w:rsidRDefault="0066404F" w:rsidP="0066404F">
      <w:pPr>
        <w:rPr>
          <w:rFonts w:ascii="Arial" w:hAnsi="Arial" w:cs="Arial"/>
          <w:b/>
          <w:bCs/>
          <w:color w:val="0E2841" w:themeColor="text2"/>
          <w:sz w:val="22"/>
          <w:szCs w:val="22"/>
        </w:rPr>
      </w:pPr>
      <w:r w:rsidRPr="00913CFC">
        <w:rPr>
          <w:rFonts w:ascii="Arial" w:hAnsi="Arial" w:cs="Arial"/>
          <w:b/>
          <w:bCs/>
          <w:color w:val="0E2841" w:themeColor="text2"/>
          <w:sz w:val="22"/>
          <w:szCs w:val="22"/>
        </w:rPr>
        <w:t>Limitations</w:t>
      </w:r>
    </w:p>
    <w:p w14:paraId="63D60E66" w14:textId="3D947D54" w:rsidR="0066404F" w:rsidRDefault="0066404F" w:rsidP="0066404F">
      <w:pPr>
        <w:rPr>
          <w:rFonts w:ascii="Arial" w:hAnsi="Arial" w:cs="Arial"/>
          <w:color w:val="000000" w:themeColor="text1"/>
          <w:sz w:val="22"/>
          <w:szCs w:val="22"/>
        </w:rPr>
      </w:pPr>
      <w:r w:rsidRPr="0066404F">
        <w:rPr>
          <w:rFonts w:ascii="Arial" w:hAnsi="Arial" w:cs="Arial"/>
          <w:color w:val="000000" w:themeColor="text1"/>
          <w:sz w:val="22"/>
          <w:szCs w:val="22"/>
        </w:rPr>
        <w:t>Email can become overwhelming when large volumes of messages arrive daily, making important information harder to locate. It is not designed for real</w:t>
      </w:r>
      <w:r w:rsidRPr="0066404F">
        <w:rPr>
          <w:rFonts w:ascii="Cambria Math" w:hAnsi="Cambria Math" w:cs="Cambria Math"/>
          <w:color w:val="000000" w:themeColor="text1"/>
          <w:sz w:val="22"/>
          <w:szCs w:val="22"/>
        </w:rPr>
        <w:t>‑</w:t>
      </w:r>
      <w:r w:rsidRPr="0066404F">
        <w:rPr>
          <w:rFonts w:ascii="Arial" w:hAnsi="Arial" w:cs="Arial"/>
          <w:color w:val="000000" w:themeColor="text1"/>
          <w:sz w:val="22"/>
          <w:szCs w:val="22"/>
        </w:rPr>
        <w:t>time conversation; replies may take minutes, hours, or longer, which slows quick decision</w:t>
      </w:r>
      <w:r w:rsidRPr="0066404F">
        <w:rPr>
          <w:rFonts w:ascii="Cambria Math" w:hAnsi="Cambria Math" w:cs="Cambria Math"/>
          <w:color w:val="000000" w:themeColor="text1"/>
          <w:sz w:val="22"/>
          <w:szCs w:val="22"/>
        </w:rPr>
        <w:t>‑</w:t>
      </w:r>
      <w:r w:rsidRPr="0066404F">
        <w:rPr>
          <w:rFonts w:ascii="Arial" w:hAnsi="Arial" w:cs="Arial"/>
          <w:color w:val="000000" w:themeColor="text1"/>
          <w:sz w:val="22"/>
          <w:szCs w:val="22"/>
        </w:rPr>
        <w:t xml:space="preserve">making. Attachments may be restricted by file size limits, and large files must be shared through alternative methods. Security depends on user behaviour; weak passwords or accidental forwarding can expose sensitive information. Overuse of email can lead to inefficiency, as important messages may be missed among less relevant content </w:t>
      </w:r>
      <w:sdt>
        <w:sdtPr>
          <w:rPr>
            <w:rFonts w:ascii="Arial" w:hAnsi="Arial" w:cs="Arial"/>
            <w:color w:val="000000" w:themeColor="text1"/>
            <w:sz w:val="22"/>
            <w:szCs w:val="22"/>
          </w:rPr>
          <w:id w:val="98682444"/>
          <w:citation/>
        </w:sdtPr>
        <w:sdtContent>
          <w:r w:rsidR="0098790E">
            <w:rPr>
              <w:rFonts w:ascii="Arial" w:hAnsi="Arial" w:cs="Arial"/>
              <w:color w:val="000000" w:themeColor="text1"/>
              <w:sz w:val="22"/>
              <w:szCs w:val="22"/>
            </w:rPr>
            <w:fldChar w:fldCharType="begin"/>
          </w:r>
          <w:r w:rsidR="0098790E">
            <w:rPr>
              <w:rFonts w:ascii="Arial" w:hAnsi="Arial" w:cs="Arial"/>
              <w:color w:val="000000" w:themeColor="text1"/>
              <w:sz w:val="22"/>
              <w:szCs w:val="22"/>
            </w:rPr>
            <w:instrText xml:space="preserve"> CITATION Sim26 \l 2057 </w:instrText>
          </w:r>
          <w:r w:rsidR="0098790E">
            <w:rPr>
              <w:rFonts w:ascii="Arial" w:hAnsi="Arial" w:cs="Arial"/>
              <w:color w:val="000000" w:themeColor="text1"/>
              <w:sz w:val="22"/>
              <w:szCs w:val="22"/>
            </w:rPr>
            <w:fldChar w:fldCharType="separate"/>
          </w:r>
          <w:r w:rsidR="0023659C" w:rsidRPr="0023659C">
            <w:rPr>
              <w:rFonts w:ascii="Arial" w:hAnsi="Arial" w:cs="Arial"/>
              <w:noProof/>
              <w:color w:val="000000" w:themeColor="text1"/>
              <w:sz w:val="22"/>
              <w:szCs w:val="22"/>
            </w:rPr>
            <w:t>[23]</w:t>
          </w:r>
          <w:r w:rsidR="0098790E">
            <w:rPr>
              <w:rFonts w:ascii="Arial" w:hAnsi="Arial" w:cs="Arial"/>
              <w:color w:val="000000" w:themeColor="text1"/>
              <w:sz w:val="22"/>
              <w:szCs w:val="22"/>
            </w:rPr>
            <w:fldChar w:fldCharType="end"/>
          </w:r>
        </w:sdtContent>
      </w:sdt>
      <w:r w:rsidRPr="0066404F">
        <w:rPr>
          <w:rFonts w:ascii="Arial" w:hAnsi="Arial" w:cs="Arial"/>
          <w:color w:val="000000" w:themeColor="text1"/>
          <w:sz w:val="22"/>
          <w:szCs w:val="22"/>
        </w:rPr>
        <w:t>.</w:t>
      </w:r>
    </w:p>
    <w:p w14:paraId="621D1CD5" w14:textId="1B5AA01C" w:rsidR="0066404F" w:rsidRDefault="0066404F" w:rsidP="0066404F">
      <w:pPr>
        <w:rPr>
          <w:rFonts w:ascii="Arial" w:hAnsi="Arial" w:cs="Arial"/>
          <w:b/>
          <w:bCs/>
          <w:color w:val="0E2841" w:themeColor="text2"/>
          <w:sz w:val="22"/>
          <w:szCs w:val="22"/>
        </w:rPr>
      </w:pPr>
      <w:r w:rsidRPr="0066404F">
        <w:rPr>
          <w:rFonts w:ascii="Arial" w:hAnsi="Arial" w:cs="Arial"/>
          <w:b/>
          <w:bCs/>
          <w:color w:val="0E2841" w:themeColor="text2"/>
          <w:sz w:val="22"/>
          <w:szCs w:val="22"/>
        </w:rPr>
        <w:t>Online Collaboration Application</w:t>
      </w:r>
    </w:p>
    <w:p w14:paraId="4E460776" w14:textId="35B59913" w:rsidR="0066404F" w:rsidRDefault="0066404F" w:rsidP="0066404F">
      <w:pPr>
        <w:rPr>
          <w:rFonts w:ascii="Arial" w:hAnsi="Arial" w:cs="Arial"/>
          <w:color w:val="000000" w:themeColor="text1"/>
          <w:sz w:val="22"/>
          <w:szCs w:val="22"/>
        </w:rPr>
      </w:pPr>
      <w:r w:rsidRPr="0066404F">
        <w:rPr>
          <w:rFonts w:ascii="Arial" w:hAnsi="Arial" w:cs="Arial"/>
          <w:color w:val="000000" w:themeColor="text1"/>
          <w:sz w:val="22"/>
          <w:szCs w:val="22"/>
        </w:rPr>
        <w:t>WhatsApp is a mobile and desktop application that supports instant messaging, voice and video calls, and group interaction. While often used for communication, its group features make it a practical tool for collaboration.</w:t>
      </w:r>
    </w:p>
    <w:p w14:paraId="7E3D4875" w14:textId="77777777" w:rsidR="0066404F" w:rsidRPr="00913CFC" w:rsidRDefault="0066404F" w:rsidP="0066404F">
      <w:pPr>
        <w:rPr>
          <w:rFonts w:ascii="Arial" w:hAnsi="Arial" w:cs="Arial"/>
          <w:b/>
          <w:bCs/>
          <w:color w:val="0E2841" w:themeColor="text2"/>
          <w:sz w:val="22"/>
          <w:szCs w:val="22"/>
        </w:rPr>
      </w:pPr>
      <w:r w:rsidRPr="00913CFC">
        <w:rPr>
          <w:rFonts w:ascii="Arial" w:hAnsi="Arial" w:cs="Arial"/>
          <w:b/>
          <w:bCs/>
          <w:color w:val="0E2841" w:themeColor="text2"/>
          <w:sz w:val="22"/>
          <w:szCs w:val="22"/>
        </w:rPr>
        <w:t>Key Features</w:t>
      </w:r>
    </w:p>
    <w:p w14:paraId="32A5D2D5" w14:textId="51B20D0A" w:rsidR="0066404F" w:rsidRPr="0066404F" w:rsidRDefault="0066404F" w:rsidP="0066404F">
      <w:pPr>
        <w:rPr>
          <w:rFonts w:ascii="Arial" w:hAnsi="Arial" w:cs="Arial"/>
          <w:color w:val="000000" w:themeColor="text1"/>
          <w:sz w:val="22"/>
          <w:szCs w:val="22"/>
        </w:rPr>
      </w:pPr>
      <w:r w:rsidRPr="0066404F">
        <w:rPr>
          <w:rFonts w:ascii="Arial" w:hAnsi="Arial" w:cs="Arial"/>
          <w:color w:val="000000" w:themeColor="text1"/>
          <w:sz w:val="22"/>
          <w:szCs w:val="22"/>
        </w:rPr>
        <w:t>Users can create groups where multiple people can exchange messages, share files, and participate in discussions. Text, images, documents, and short videos can be sent quickly. Voice and video calls support direct conversation and group meetings. Status features allow updates to be shared with selected contacts. End</w:t>
      </w:r>
      <w:r w:rsidRPr="0066404F">
        <w:rPr>
          <w:rFonts w:ascii="Cambria Math" w:hAnsi="Cambria Math" w:cs="Cambria Math"/>
          <w:color w:val="000000" w:themeColor="text1"/>
          <w:sz w:val="22"/>
          <w:szCs w:val="22"/>
        </w:rPr>
        <w:t>‑</w:t>
      </w:r>
      <w:r w:rsidRPr="0066404F">
        <w:rPr>
          <w:rFonts w:ascii="Arial" w:hAnsi="Arial" w:cs="Arial"/>
          <w:color w:val="000000" w:themeColor="text1"/>
          <w:sz w:val="22"/>
          <w:szCs w:val="22"/>
        </w:rPr>
        <w:t>to</w:t>
      </w:r>
      <w:r w:rsidRPr="0066404F">
        <w:rPr>
          <w:rFonts w:ascii="Cambria Math" w:hAnsi="Cambria Math" w:cs="Cambria Math"/>
          <w:color w:val="000000" w:themeColor="text1"/>
          <w:sz w:val="22"/>
          <w:szCs w:val="22"/>
        </w:rPr>
        <w:t>‑</w:t>
      </w:r>
      <w:r w:rsidRPr="0066404F">
        <w:rPr>
          <w:rFonts w:ascii="Arial" w:hAnsi="Arial" w:cs="Arial"/>
          <w:color w:val="000000" w:themeColor="text1"/>
          <w:sz w:val="22"/>
          <w:szCs w:val="22"/>
        </w:rPr>
        <w:t>end encryption is applied to messages, helping to keep communication private</w:t>
      </w:r>
      <w:sdt>
        <w:sdtPr>
          <w:rPr>
            <w:rFonts w:ascii="Arial" w:hAnsi="Arial" w:cs="Arial"/>
            <w:color w:val="000000" w:themeColor="text1"/>
            <w:sz w:val="22"/>
            <w:szCs w:val="22"/>
          </w:rPr>
          <w:id w:val="-1817792754"/>
          <w:citation/>
        </w:sdtPr>
        <w:sdtContent>
          <w:r w:rsidR="0098790E">
            <w:rPr>
              <w:rFonts w:ascii="Arial" w:hAnsi="Arial" w:cs="Arial"/>
              <w:color w:val="000000" w:themeColor="text1"/>
              <w:sz w:val="22"/>
              <w:szCs w:val="22"/>
            </w:rPr>
            <w:fldChar w:fldCharType="begin"/>
          </w:r>
          <w:r w:rsidR="0098790E">
            <w:rPr>
              <w:rFonts w:ascii="Arial" w:hAnsi="Arial" w:cs="Arial"/>
              <w:color w:val="000000" w:themeColor="text1"/>
              <w:sz w:val="22"/>
              <w:szCs w:val="22"/>
            </w:rPr>
            <w:instrText xml:space="preserve"> CITATION Qai25 \l 2057 </w:instrText>
          </w:r>
          <w:r w:rsidR="0098790E">
            <w:rPr>
              <w:rFonts w:ascii="Arial" w:hAnsi="Arial" w:cs="Arial"/>
              <w:color w:val="000000" w:themeColor="text1"/>
              <w:sz w:val="22"/>
              <w:szCs w:val="22"/>
            </w:rPr>
            <w:fldChar w:fldCharType="separate"/>
          </w:r>
          <w:r w:rsidR="0023659C">
            <w:rPr>
              <w:rFonts w:ascii="Arial" w:hAnsi="Arial" w:cs="Arial"/>
              <w:noProof/>
              <w:color w:val="000000" w:themeColor="text1"/>
              <w:sz w:val="22"/>
              <w:szCs w:val="22"/>
            </w:rPr>
            <w:t xml:space="preserve"> </w:t>
          </w:r>
          <w:r w:rsidR="0023659C" w:rsidRPr="0023659C">
            <w:rPr>
              <w:rFonts w:ascii="Arial" w:hAnsi="Arial" w:cs="Arial"/>
              <w:noProof/>
              <w:color w:val="000000" w:themeColor="text1"/>
              <w:sz w:val="22"/>
              <w:szCs w:val="22"/>
            </w:rPr>
            <w:t>[24]</w:t>
          </w:r>
          <w:r w:rsidR="0098790E">
            <w:rPr>
              <w:rFonts w:ascii="Arial" w:hAnsi="Arial" w:cs="Arial"/>
              <w:color w:val="000000" w:themeColor="text1"/>
              <w:sz w:val="22"/>
              <w:szCs w:val="22"/>
            </w:rPr>
            <w:fldChar w:fldCharType="end"/>
          </w:r>
        </w:sdtContent>
      </w:sdt>
      <w:r w:rsidRPr="0066404F">
        <w:rPr>
          <w:rFonts w:ascii="Arial" w:hAnsi="Arial" w:cs="Arial"/>
          <w:color w:val="000000" w:themeColor="text1"/>
          <w:sz w:val="22"/>
          <w:szCs w:val="22"/>
        </w:rPr>
        <w:t>.</w:t>
      </w:r>
    </w:p>
    <w:p w14:paraId="127887A7" w14:textId="77777777" w:rsidR="0066404F" w:rsidRDefault="0066404F" w:rsidP="0066404F">
      <w:pPr>
        <w:rPr>
          <w:rFonts w:ascii="Arial" w:hAnsi="Arial" w:cs="Arial"/>
          <w:color w:val="000000" w:themeColor="text1"/>
          <w:sz w:val="22"/>
          <w:szCs w:val="22"/>
        </w:rPr>
      </w:pPr>
      <w:r w:rsidRPr="0066404F">
        <w:rPr>
          <w:rFonts w:ascii="Arial" w:hAnsi="Arial" w:cs="Arial"/>
          <w:color w:val="000000" w:themeColor="text1"/>
          <w:sz w:val="22"/>
          <w:szCs w:val="22"/>
        </w:rPr>
        <w:t xml:space="preserve"> </w:t>
      </w:r>
    </w:p>
    <w:p w14:paraId="7E11E62B" w14:textId="11EB7F1F" w:rsidR="0066404F" w:rsidRPr="00913CFC" w:rsidRDefault="0066404F" w:rsidP="0066404F">
      <w:pPr>
        <w:rPr>
          <w:rFonts w:ascii="Arial" w:hAnsi="Arial" w:cs="Arial"/>
          <w:b/>
          <w:bCs/>
          <w:color w:val="0E2841" w:themeColor="text2"/>
          <w:sz w:val="22"/>
          <w:szCs w:val="22"/>
        </w:rPr>
      </w:pPr>
      <w:r w:rsidRPr="00913CFC">
        <w:rPr>
          <w:rFonts w:ascii="Arial" w:hAnsi="Arial" w:cs="Arial"/>
          <w:b/>
          <w:bCs/>
          <w:color w:val="0E2841" w:themeColor="text2"/>
          <w:sz w:val="22"/>
          <w:szCs w:val="22"/>
        </w:rPr>
        <w:t>Benefits</w:t>
      </w:r>
    </w:p>
    <w:p w14:paraId="12EE3408" w14:textId="4A8701E2" w:rsidR="0066404F" w:rsidRDefault="0066404F" w:rsidP="0066404F">
      <w:pPr>
        <w:rPr>
          <w:rFonts w:ascii="Arial" w:hAnsi="Arial" w:cs="Arial"/>
          <w:color w:val="000000" w:themeColor="text1"/>
          <w:sz w:val="22"/>
          <w:szCs w:val="22"/>
        </w:rPr>
      </w:pPr>
      <w:r w:rsidRPr="0066404F">
        <w:rPr>
          <w:rFonts w:ascii="Arial" w:hAnsi="Arial" w:cs="Arial"/>
          <w:color w:val="000000" w:themeColor="text1"/>
          <w:sz w:val="22"/>
          <w:szCs w:val="22"/>
        </w:rPr>
        <w:t>The application operates in real time; messages appear instantly, allowing fast responses and quick problem</w:t>
      </w:r>
      <w:r w:rsidRPr="0066404F">
        <w:rPr>
          <w:rFonts w:ascii="Cambria Math" w:hAnsi="Cambria Math" w:cs="Cambria Math"/>
          <w:color w:val="000000" w:themeColor="text1"/>
          <w:sz w:val="22"/>
          <w:szCs w:val="22"/>
        </w:rPr>
        <w:t>‑</w:t>
      </w:r>
      <w:r w:rsidRPr="0066404F">
        <w:rPr>
          <w:rFonts w:ascii="Arial" w:hAnsi="Arial" w:cs="Arial"/>
          <w:color w:val="000000" w:themeColor="text1"/>
          <w:sz w:val="22"/>
          <w:szCs w:val="22"/>
        </w:rPr>
        <w:t>solving. Group features enable teams to stay connected, share updates, and coordinate work without complex setup. File sharing supports quick exchange of documents, images, and plans, which aids joint tasks. The platform is widely available, free to use, and works across different device types, making it accessible to most people. It supports informal discussion, which can build teamwork and speed information sharing.</w:t>
      </w:r>
    </w:p>
    <w:p w14:paraId="187730EB" w14:textId="77B91882" w:rsidR="0066404F" w:rsidRPr="00913CFC" w:rsidRDefault="0066404F" w:rsidP="0066404F">
      <w:pPr>
        <w:rPr>
          <w:rFonts w:ascii="Arial" w:hAnsi="Arial" w:cs="Arial"/>
          <w:b/>
          <w:bCs/>
          <w:color w:val="0E2841" w:themeColor="text2"/>
          <w:sz w:val="22"/>
          <w:szCs w:val="22"/>
        </w:rPr>
      </w:pPr>
      <w:r w:rsidRPr="00913CFC">
        <w:rPr>
          <w:rFonts w:ascii="Arial" w:hAnsi="Arial" w:cs="Arial"/>
          <w:b/>
          <w:bCs/>
          <w:color w:val="0E2841" w:themeColor="text2"/>
          <w:sz w:val="22"/>
          <w:szCs w:val="22"/>
        </w:rPr>
        <w:t>Limitations</w:t>
      </w:r>
    </w:p>
    <w:p w14:paraId="38EB68AD" w14:textId="3DE05BD7" w:rsidR="0066404F" w:rsidRPr="0066404F" w:rsidRDefault="0066404F" w:rsidP="0066404F">
      <w:pPr>
        <w:rPr>
          <w:rFonts w:ascii="Arial" w:hAnsi="Arial" w:cs="Arial"/>
          <w:color w:val="000000" w:themeColor="text1"/>
          <w:sz w:val="22"/>
          <w:szCs w:val="22"/>
        </w:rPr>
      </w:pPr>
      <w:r w:rsidRPr="0066404F">
        <w:rPr>
          <w:rFonts w:ascii="Arial" w:hAnsi="Arial" w:cs="Arial"/>
          <w:color w:val="000000" w:themeColor="text1"/>
          <w:sz w:val="22"/>
          <w:szCs w:val="22"/>
        </w:rPr>
        <w:t xml:space="preserve">Information shared in groups can become unorganised; messages scroll quickly and important details may be lost among conversation. There is limited structure compared to dedicated collaboration systems; tasks, schedules, and progress tracking are not built into the design. File types and sizes are restricted, which limits sharing of large or complex work. Privacy depends on group management; people added without </w:t>
      </w:r>
      <w:r w:rsidRPr="0066404F">
        <w:rPr>
          <w:rFonts w:ascii="Arial" w:hAnsi="Arial" w:cs="Arial"/>
          <w:color w:val="000000" w:themeColor="text1"/>
          <w:sz w:val="22"/>
          <w:szCs w:val="22"/>
        </w:rPr>
        <w:lastRenderedPageBreak/>
        <w:t xml:space="preserve">permission may see shared information. Messages are not always formally documented, so important agreements may lack clear record or reference </w:t>
      </w:r>
      <w:sdt>
        <w:sdtPr>
          <w:rPr>
            <w:rFonts w:ascii="Arial" w:hAnsi="Arial" w:cs="Arial"/>
            <w:color w:val="000000" w:themeColor="text1"/>
            <w:sz w:val="22"/>
            <w:szCs w:val="22"/>
          </w:rPr>
          <w:id w:val="1622727503"/>
          <w:citation/>
        </w:sdtPr>
        <w:sdtContent>
          <w:r w:rsidR="00CF6CFD">
            <w:rPr>
              <w:rFonts w:ascii="Arial" w:hAnsi="Arial" w:cs="Arial"/>
              <w:color w:val="000000" w:themeColor="text1"/>
              <w:sz w:val="22"/>
              <w:szCs w:val="22"/>
            </w:rPr>
            <w:fldChar w:fldCharType="begin"/>
          </w:r>
          <w:r w:rsidR="00CF6CFD">
            <w:rPr>
              <w:rFonts w:ascii="Arial" w:hAnsi="Arial" w:cs="Arial"/>
              <w:color w:val="000000" w:themeColor="text1"/>
              <w:sz w:val="22"/>
              <w:szCs w:val="22"/>
            </w:rPr>
            <w:instrText xml:space="preserve"> CITATION Pas25 \l 2057 </w:instrText>
          </w:r>
          <w:r w:rsidR="00CF6CFD">
            <w:rPr>
              <w:rFonts w:ascii="Arial" w:hAnsi="Arial" w:cs="Arial"/>
              <w:color w:val="000000" w:themeColor="text1"/>
              <w:sz w:val="22"/>
              <w:szCs w:val="22"/>
            </w:rPr>
            <w:fldChar w:fldCharType="separate"/>
          </w:r>
          <w:r w:rsidR="0023659C" w:rsidRPr="0023659C">
            <w:rPr>
              <w:rFonts w:ascii="Arial" w:hAnsi="Arial" w:cs="Arial"/>
              <w:noProof/>
              <w:color w:val="000000" w:themeColor="text1"/>
              <w:sz w:val="22"/>
              <w:szCs w:val="22"/>
            </w:rPr>
            <w:t>[25]</w:t>
          </w:r>
          <w:r w:rsidR="00CF6CFD">
            <w:rPr>
              <w:rFonts w:ascii="Arial" w:hAnsi="Arial" w:cs="Arial"/>
              <w:color w:val="000000" w:themeColor="text1"/>
              <w:sz w:val="22"/>
              <w:szCs w:val="22"/>
            </w:rPr>
            <w:fldChar w:fldCharType="end"/>
          </w:r>
        </w:sdtContent>
      </w:sdt>
      <w:r w:rsidRPr="0066404F">
        <w:rPr>
          <w:rFonts w:ascii="Arial" w:hAnsi="Arial" w:cs="Arial"/>
          <w:color w:val="000000" w:themeColor="text1"/>
          <w:sz w:val="22"/>
          <w:szCs w:val="22"/>
        </w:rPr>
        <w:t>.</w:t>
      </w:r>
      <w:r w:rsidR="00342A38">
        <w:rPr>
          <w:rFonts w:ascii="Arial" w:hAnsi="Arial" w:cs="Arial"/>
          <w:color w:val="000000" w:themeColor="text1"/>
          <w:sz w:val="22"/>
          <w:szCs w:val="22"/>
        </w:rPr>
        <w:t>please change the citations</w:t>
      </w:r>
    </w:p>
    <w:p w14:paraId="21D4F770" w14:textId="77777777" w:rsidR="0066404F" w:rsidRPr="00913CFC" w:rsidRDefault="0066404F" w:rsidP="0066404F">
      <w:pPr>
        <w:rPr>
          <w:rFonts w:ascii="Arial" w:hAnsi="Arial" w:cs="Arial"/>
          <w:b/>
          <w:bCs/>
          <w:color w:val="0E2841" w:themeColor="text2"/>
          <w:sz w:val="22"/>
          <w:szCs w:val="22"/>
        </w:rPr>
      </w:pPr>
      <w:r w:rsidRPr="00913CFC">
        <w:rPr>
          <w:rFonts w:ascii="Arial" w:hAnsi="Arial" w:cs="Arial"/>
          <w:b/>
          <w:bCs/>
          <w:color w:val="0E2841" w:themeColor="text2"/>
          <w:sz w:val="22"/>
          <w:szCs w:val="22"/>
        </w:rPr>
        <w:t>Summary</w:t>
      </w:r>
    </w:p>
    <w:p w14:paraId="6F1389A0" w14:textId="77777777" w:rsidR="008C2A01" w:rsidRDefault="008C2A01" w:rsidP="008C2A01">
      <w:pPr>
        <w:rPr>
          <w:rFonts w:ascii="Arial" w:hAnsi="Arial" w:cs="Arial"/>
          <w:color w:val="000000" w:themeColor="text1"/>
          <w:sz w:val="22"/>
          <w:szCs w:val="22"/>
        </w:rPr>
      </w:pPr>
      <w:r w:rsidRPr="008C2A01">
        <w:rPr>
          <w:rFonts w:ascii="Arial" w:hAnsi="Arial" w:cs="Arial"/>
          <w:color w:val="000000" w:themeColor="text1"/>
          <w:sz w:val="22"/>
          <w:szCs w:val="22"/>
        </w:rPr>
        <w:t>Gmail and WhatsApp solve different coordination problems. Gmail works as a formal, documented way to exchange information; WhatsApp supports fast, real</w:t>
      </w:r>
      <w:r w:rsidRPr="008C2A01">
        <w:rPr>
          <w:rFonts w:ascii="Cambria Math" w:hAnsi="Cambria Math" w:cs="Cambria Math"/>
          <w:color w:val="000000" w:themeColor="text1"/>
          <w:sz w:val="22"/>
          <w:szCs w:val="22"/>
        </w:rPr>
        <w:t>‑</w:t>
      </w:r>
      <w:r w:rsidRPr="008C2A01">
        <w:rPr>
          <w:rFonts w:ascii="Arial" w:hAnsi="Arial" w:cs="Arial"/>
          <w:color w:val="000000" w:themeColor="text1"/>
          <w:sz w:val="22"/>
          <w:szCs w:val="22"/>
        </w:rPr>
        <w:t>time conversation. Gmail is better for sharing detailed information, official updates, and keeping a permanent record. WhatsApp is better for quick questions, urgent updates, and group discussion where answers are needed immediately. Treating one as a replacement for the other would be inefficient. An email without a quick message to confirm receipt may be overlooked, while a WhatsApp message without a formal record may lack clear reference later.</w:t>
      </w:r>
    </w:p>
    <w:p w14:paraId="6FEE417D" w14:textId="145C37DC" w:rsidR="007B1641" w:rsidRDefault="008C2A01" w:rsidP="008C2A01">
      <w:pPr>
        <w:rPr>
          <w:rFonts w:ascii="Arial" w:hAnsi="Arial" w:cs="Arial"/>
          <w:color w:val="000000" w:themeColor="text1"/>
          <w:sz w:val="22"/>
          <w:szCs w:val="22"/>
        </w:rPr>
      </w:pPr>
      <w:r w:rsidRPr="008C2A01">
        <w:rPr>
          <w:rFonts w:ascii="Arial" w:hAnsi="Arial" w:cs="Arial"/>
          <w:color w:val="000000" w:themeColor="text1"/>
          <w:sz w:val="22"/>
          <w:szCs w:val="22"/>
        </w:rPr>
        <w:t xml:space="preserve">Research on digital workplace teams indicates that communication technologies can both enable and constrain how people connect, depending on how their features are understood and </w:t>
      </w:r>
      <w:r w:rsidR="00CF6CFD" w:rsidRPr="008C2A01">
        <w:rPr>
          <w:rFonts w:ascii="Arial" w:hAnsi="Arial" w:cs="Arial"/>
          <w:color w:val="000000" w:themeColor="text1"/>
          <w:sz w:val="22"/>
          <w:szCs w:val="22"/>
        </w:rPr>
        <w:t>used.</w:t>
      </w:r>
      <w:r w:rsidRPr="008C2A01">
        <w:rPr>
          <w:rFonts w:ascii="Arial" w:hAnsi="Arial" w:cs="Arial"/>
          <w:color w:val="000000" w:themeColor="text1"/>
          <w:sz w:val="22"/>
          <w:szCs w:val="22"/>
        </w:rPr>
        <w:t xml:space="preserve"> The practical implication is that choosing the right tool alone does not guarantee effective communication. Businesses should use Gmail for formal information sharing, documents, and recorded updates, and WhatsApp for quick coordination and urgent matters. Important decisions discussed in WhatsApp should be confirmed and recorded through email. This combined approach ensures both speed and clarity, reduces misunderstanding, and keeps work properly documented.</w:t>
      </w:r>
    </w:p>
    <w:p w14:paraId="5C22E835" w14:textId="77777777" w:rsidR="00554687" w:rsidRPr="00554687" w:rsidRDefault="00554687" w:rsidP="008C2A01">
      <w:pPr>
        <w:rPr>
          <w:rFonts w:ascii="Arial" w:hAnsi="Arial" w:cs="Arial"/>
          <w:color w:val="000000" w:themeColor="text1"/>
          <w:sz w:val="22"/>
          <w:szCs w:val="22"/>
        </w:rPr>
      </w:pPr>
    </w:p>
    <w:p w14:paraId="4D14775D" w14:textId="2EA0F546" w:rsidR="008C2A01" w:rsidRDefault="008C2A01" w:rsidP="008C2A01">
      <w:pPr>
        <w:rPr>
          <w:rFonts w:ascii="Arial" w:hAnsi="Arial" w:cs="Arial"/>
          <w:b/>
          <w:bCs/>
          <w:color w:val="0E2841" w:themeColor="text2"/>
          <w:sz w:val="22"/>
          <w:szCs w:val="22"/>
        </w:rPr>
      </w:pPr>
      <w:r w:rsidRPr="008C2A01">
        <w:rPr>
          <w:rFonts w:ascii="Arial" w:hAnsi="Arial" w:cs="Arial"/>
          <w:b/>
          <w:bCs/>
          <w:color w:val="0E2841" w:themeColor="text2"/>
          <w:sz w:val="22"/>
          <w:szCs w:val="22"/>
        </w:rPr>
        <w:t>Table: Comparison of Gmail and WhatsApp</w:t>
      </w:r>
    </w:p>
    <w:tbl>
      <w:tblPr>
        <w:tblStyle w:val="TableGrid"/>
        <w:tblW w:w="0" w:type="auto"/>
        <w:tblLook w:val="04A0" w:firstRow="1" w:lastRow="0" w:firstColumn="1" w:lastColumn="0" w:noHBand="0" w:noVBand="1"/>
      </w:tblPr>
      <w:tblGrid>
        <w:gridCol w:w="2611"/>
        <w:gridCol w:w="2626"/>
        <w:gridCol w:w="2105"/>
        <w:gridCol w:w="21"/>
        <w:gridCol w:w="3093"/>
      </w:tblGrid>
      <w:tr w:rsidR="008C2A01" w14:paraId="1FA5A66B" w14:textId="77777777" w:rsidTr="00AA6150">
        <w:trPr>
          <w:trHeight w:val="548"/>
        </w:trPr>
        <w:tc>
          <w:tcPr>
            <w:tcW w:w="2611" w:type="dxa"/>
          </w:tcPr>
          <w:p w14:paraId="60F69E9B" w14:textId="018BEF52" w:rsidR="008C2A01" w:rsidRPr="008C2A01" w:rsidRDefault="008C2A01" w:rsidP="00AA6150">
            <w:pPr>
              <w:rPr>
                <w:rFonts w:ascii="Arial" w:hAnsi="Arial" w:cs="Arial"/>
                <w:b/>
                <w:bCs/>
                <w:color w:val="0E2841" w:themeColor="text2"/>
                <w:sz w:val="22"/>
                <w:szCs w:val="22"/>
              </w:rPr>
            </w:pPr>
            <w:r>
              <w:rPr>
                <w:rFonts w:ascii="Arial" w:hAnsi="Arial" w:cs="Arial"/>
                <w:b/>
                <w:bCs/>
                <w:color w:val="0E2841" w:themeColor="text2"/>
                <w:sz w:val="22"/>
                <w:szCs w:val="22"/>
              </w:rPr>
              <w:t xml:space="preserve">        Dimension</w:t>
            </w:r>
          </w:p>
        </w:tc>
        <w:tc>
          <w:tcPr>
            <w:tcW w:w="2626" w:type="dxa"/>
          </w:tcPr>
          <w:p w14:paraId="702F8323" w14:textId="6F8C1F0D" w:rsidR="008C2A01" w:rsidRDefault="008C2A01" w:rsidP="00AA6150">
            <w:pPr>
              <w:rPr>
                <w:rFonts w:ascii="Arial" w:hAnsi="Arial" w:cs="Arial"/>
                <w:b/>
                <w:bCs/>
                <w:color w:val="0E2841" w:themeColor="text2"/>
                <w:sz w:val="22"/>
                <w:szCs w:val="22"/>
              </w:rPr>
            </w:pPr>
            <w:r>
              <w:rPr>
                <w:rFonts w:ascii="Arial" w:hAnsi="Arial" w:cs="Arial"/>
                <w:b/>
                <w:bCs/>
                <w:color w:val="0E2841" w:themeColor="text2"/>
                <w:sz w:val="22"/>
                <w:szCs w:val="22"/>
              </w:rPr>
              <w:t xml:space="preserve">                Gmail</w:t>
            </w:r>
          </w:p>
        </w:tc>
        <w:tc>
          <w:tcPr>
            <w:tcW w:w="2126" w:type="dxa"/>
            <w:gridSpan w:val="2"/>
          </w:tcPr>
          <w:p w14:paraId="69C6C5F5" w14:textId="5E0A94A1" w:rsidR="008C2A01" w:rsidRDefault="008C2A01" w:rsidP="00AA6150">
            <w:pPr>
              <w:rPr>
                <w:rFonts w:ascii="Arial" w:hAnsi="Arial" w:cs="Arial"/>
                <w:b/>
                <w:bCs/>
                <w:color w:val="0E2841" w:themeColor="text2"/>
                <w:sz w:val="22"/>
                <w:szCs w:val="22"/>
              </w:rPr>
            </w:pPr>
            <w:r>
              <w:rPr>
                <w:rFonts w:ascii="Arial" w:hAnsi="Arial" w:cs="Arial"/>
                <w:b/>
                <w:bCs/>
                <w:color w:val="0E2841" w:themeColor="text2"/>
                <w:sz w:val="22"/>
                <w:szCs w:val="22"/>
              </w:rPr>
              <w:t xml:space="preserve">   WhatsApp</w:t>
            </w:r>
          </w:p>
        </w:tc>
        <w:tc>
          <w:tcPr>
            <w:tcW w:w="3093" w:type="dxa"/>
          </w:tcPr>
          <w:p w14:paraId="09A525BE" w14:textId="5D40BBE9" w:rsidR="008C2A01" w:rsidRDefault="008C2A01" w:rsidP="00AA6150">
            <w:pPr>
              <w:rPr>
                <w:rFonts w:ascii="Arial" w:hAnsi="Arial" w:cs="Arial"/>
                <w:b/>
                <w:bCs/>
                <w:color w:val="0E2841" w:themeColor="text2"/>
                <w:sz w:val="22"/>
                <w:szCs w:val="22"/>
              </w:rPr>
            </w:pPr>
            <w:r>
              <w:rPr>
                <w:rFonts w:ascii="Arial" w:hAnsi="Arial" w:cs="Arial"/>
                <w:b/>
                <w:bCs/>
                <w:color w:val="0E2841" w:themeColor="text2"/>
                <w:sz w:val="22"/>
                <w:szCs w:val="22"/>
              </w:rPr>
              <w:t>Management Implication</w:t>
            </w:r>
          </w:p>
        </w:tc>
      </w:tr>
      <w:tr w:rsidR="008C2A01" w14:paraId="7DE1DE5E" w14:textId="77777777" w:rsidTr="00AA6150">
        <w:trPr>
          <w:trHeight w:val="1122"/>
        </w:trPr>
        <w:tc>
          <w:tcPr>
            <w:tcW w:w="2611" w:type="dxa"/>
          </w:tcPr>
          <w:p w14:paraId="30EE19C9" w14:textId="3A4A3DC6" w:rsidR="008C2A01" w:rsidRDefault="008C2A01" w:rsidP="00AA6150">
            <w:pPr>
              <w:rPr>
                <w:rFonts w:ascii="Arial" w:hAnsi="Arial" w:cs="Arial"/>
                <w:b/>
                <w:bCs/>
                <w:color w:val="0E2841" w:themeColor="text2"/>
                <w:sz w:val="22"/>
                <w:szCs w:val="22"/>
              </w:rPr>
            </w:pPr>
            <w:r>
              <w:rPr>
                <w:rFonts w:ascii="Arial" w:hAnsi="Arial" w:cs="Arial"/>
                <w:b/>
                <w:bCs/>
                <w:color w:val="0E2841" w:themeColor="text2"/>
                <w:sz w:val="22"/>
                <w:szCs w:val="22"/>
              </w:rPr>
              <w:t>Time mode</w:t>
            </w:r>
          </w:p>
        </w:tc>
        <w:tc>
          <w:tcPr>
            <w:tcW w:w="2626" w:type="dxa"/>
          </w:tcPr>
          <w:p w14:paraId="395FEF5D" w14:textId="732B7E9C" w:rsidR="008C2A01" w:rsidRPr="008C2A01" w:rsidRDefault="00AA6150" w:rsidP="00AA6150">
            <w:pPr>
              <w:rPr>
                <w:rFonts w:ascii="Arial" w:hAnsi="Arial" w:cs="Arial"/>
                <w:color w:val="0E2841" w:themeColor="text2"/>
                <w:sz w:val="22"/>
                <w:szCs w:val="22"/>
              </w:rPr>
            </w:pPr>
            <w:r w:rsidRPr="00AA6150">
              <w:rPr>
                <w:rFonts w:ascii="Arial" w:hAnsi="Arial" w:cs="Arial"/>
                <w:color w:val="000000" w:themeColor="text1"/>
                <w:sz w:val="22"/>
                <w:szCs w:val="22"/>
              </w:rPr>
              <w:t>Synchronous</w:t>
            </w:r>
          </w:p>
        </w:tc>
        <w:tc>
          <w:tcPr>
            <w:tcW w:w="2126" w:type="dxa"/>
            <w:gridSpan w:val="2"/>
          </w:tcPr>
          <w:p w14:paraId="306E973B" w14:textId="00B148DB" w:rsidR="008C2A01" w:rsidRPr="00AA6150" w:rsidRDefault="008C2A01" w:rsidP="00AA6150">
            <w:pPr>
              <w:rPr>
                <w:rFonts w:ascii="Arial" w:hAnsi="Arial" w:cs="Arial"/>
                <w:color w:val="000000" w:themeColor="text1"/>
                <w:sz w:val="22"/>
                <w:szCs w:val="22"/>
              </w:rPr>
            </w:pPr>
            <w:r w:rsidRPr="00AA6150">
              <w:rPr>
                <w:rFonts w:ascii="Arial" w:hAnsi="Arial" w:cs="Arial"/>
                <w:color w:val="000000" w:themeColor="text1"/>
                <w:sz w:val="22"/>
                <w:szCs w:val="22"/>
              </w:rPr>
              <w:t>Synchronous messages appear instantly</w:t>
            </w:r>
          </w:p>
        </w:tc>
        <w:tc>
          <w:tcPr>
            <w:tcW w:w="3093" w:type="dxa"/>
          </w:tcPr>
          <w:p w14:paraId="1DAC811C" w14:textId="32D1C5B1" w:rsidR="008C2A01" w:rsidRPr="00AA6150" w:rsidRDefault="008C2A01" w:rsidP="00AA6150">
            <w:pPr>
              <w:rPr>
                <w:rFonts w:ascii="Arial" w:hAnsi="Arial" w:cs="Arial"/>
                <w:color w:val="000000" w:themeColor="text1"/>
                <w:sz w:val="22"/>
                <w:szCs w:val="22"/>
              </w:rPr>
            </w:pPr>
            <w:r w:rsidRPr="00AA6150">
              <w:rPr>
                <w:rFonts w:ascii="Arial" w:hAnsi="Arial" w:cs="Arial"/>
                <w:color w:val="000000" w:themeColor="text1"/>
                <w:sz w:val="22"/>
                <w:szCs w:val="22"/>
              </w:rPr>
              <w:t>Use WhatsApp only when speed matters, use Gmail when clarity and record are needed</w:t>
            </w:r>
          </w:p>
        </w:tc>
      </w:tr>
      <w:tr w:rsidR="00AA6150" w14:paraId="4EDC5442" w14:textId="132AB724" w:rsidTr="00AA6150">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4"/>
        </w:trPr>
        <w:tc>
          <w:tcPr>
            <w:tcW w:w="2611" w:type="dxa"/>
            <w:tcBorders>
              <w:left w:val="single" w:sz="4" w:space="0" w:color="auto"/>
              <w:bottom w:val="single" w:sz="4" w:space="0" w:color="auto"/>
            </w:tcBorders>
          </w:tcPr>
          <w:p w14:paraId="2DB9E03D" w14:textId="0E96B4C7" w:rsidR="00AA6150" w:rsidRDefault="007B1641" w:rsidP="00AA6150">
            <w:pPr>
              <w:rPr>
                <w:rFonts w:ascii="Arial" w:hAnsi="Arial" w:cs="Arial"/>
                <w:b/>
                <w:bCs/>
                <w:color w:val="0E2841" w:themeColor="text2"/>
                <w:sz w:val="22"/>
                <w:szCs w:val="22"/>
              </w:rPr>
            </w:pPr>
            <w:r w:rsidRPr="007B1641">
              <w:rPr>
                <w:rFonts w:ascii="Arial" w:hAnsi="Arial" w:cs="Arial"/>
                <w:b/>
                <w:bCs/>
                <w:color w:val="0E2841" w:themeColor="text2"/>
                <w:sz w:val="22"/>
                <w:szCs w:val="22"/>
              </w:rPr>
              <w:t xml:space="preserve">Main output </w:t>
            </w:r>
          </w:p>
        </w:tc>
        <w:tc>
          <w:tcPr>
            <w:tcW w:w="2626" w:type="dxa"/>
            <w:tcBorders>
              <w:left w:val="single" w:sz="4" w:space="0" w:color="auto"/>
              <w:bottom w:val="single" w:sz="4" w:space="0" w:color="auto"/>
            </w:tcBorders>
          </w:tcPr>
          <w:p w14:paraId="546732BA" w14:textId="61310F77"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Formal messages, file attachments, organised information, and permanent record</w:t>
            </w:r>
          </w:p>
        </w:tc>
        <w:tc>
          <w:tcPr>
            <w:tcW w:w="2105" w:type="dxa"/>
            <w:tcBorders>
              <w:left w:val="single" w:sz="4" w:space="0" w:color="auto"/>
              <w:bottom w:val="single" w:sz="4" w:space="0" w:color="auto"/>
            </w:tcBorders>
          </w:tcPr>
          <w:p w14:paraId="5A82FDC9" w14:textId="13F4F79D"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Instant conversation, quick replies, shared updates, and group interaction</w:t>
            </w:r>
          </w:p>
        </w:tc>
        <w:tc>
          <w:tcPr>
            <w:tcW w:w="3114" w:type="dxa"/>
            <w:gridSpan w:val="2"/>
            <w:tcBorders>
              <w:left w:val="single" w:sz="4" w:space="0" w:color="auto"/>
              <w:bottom w:val="single" w:sz="4" w:space="0" w:color="auto"/>
              <w:right w:val="single" w:sz="4" w:space="0" w:color="auto"/>
            </w:tcBorders>
          </w:tcPr>
          <w:p w14:paraId="68C0A48F" w14:textId="788695A4"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Transfer important agreements and decisions from WhatsApp into Gmail for clear documentation</w:t>
            </w:r>
          </w:p>
        </w:tc>
      </w:tr>
      <w:tr w:rsidR="00AA6150" w14:paraId="572A5750" w14:textId="46CB7FAD" w:rsidTr="00AA6150">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696"/>
        </w:trPr>
        <w:tc>
          <w:tcPr>
            <w:tcW w:w="2611" w:type="dxa"/>
            <w:tcBorders>
              <w:top w:val="single" w:sz="4" w:space="0" w:color="auto"/>
              <w:left w:val="single" w:sz="4" w:space="0" w:color="auto"/>
            </w:tcBorders>
          </w:tcPr>
          <w:p w14:paraId="147E9517" w14:textId="46B9DBA0" w:rsidR="00AA6150" w:rsidRDefault="007B1641" w:rsidP="00AA6150">
            <w:pPr>
              <w:rPr>
                <w:rFonts w:ascii="Arial" w:hAnsi="Arial" w:cs="Arial"/>
                <w:b/>
                <w:bCs/>
                <w:color w:val="0E2841" w:themeColor="text2"/>
                <w:sz w:val="22"/>
                <w:szCs w:val="22"/>
              </w:rPr>
            </w:pPr>
            <w:r w:rsidRPr="007B1641">
              <w:rPr>
                <w:rFonts w:ascii="Arial" w:hAnsi="Arial" w:cs="Arial"/>
                <w:b/>
                <w:bCs/>
                <w:color w:val="0E2841" w:themeColor="text2"/>
                <w:sz w:val="22"/>
                <w:szCs w:val="22"/>
              </w:rPr>
              <w:t xml:space="preserve">Strongest feature </w:t>
            </w:r>
          </w:p>
        </w:tc>
        <w:tc>
          <w:tcPr>
            <w:tcW w:w="2626" w:type="dxa"/>
            <w:tcBorders>
              <w:top w:val="single" w:sz="4" w:space="0" w:color="auto"/>
              <w:left w:val="single" w:sz="4" w:space="0" w:color="auto"/>
            </w:tcBorders>
          </w:tcPr>
          <w:p w14:paraId="2101C9E5" w14:textId="1C5519E8"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Structured email, labels, search, large file sharing, and secure archiving</w:t>
            </w:r>
          </w:p>
        </w:tc>
        <w:tc>
          <w:tcPr>
            <w:tcW w:w="2105" w:type="dxa"/>
            <w:tcBorders>
              <w:top w:val="single" w:sz="4" w:space="0" w:color="auto"/>
              <w:left w:val="single" w:sz="4" w:space="0" w:color="auto"/>
            </w:tcBorders>
          </w:tcPr>
          <w:p w14:paraId="6221AB23" w14:textId="1D26C021"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Instant messaging, group chats, voice/video calls, and easy media sharing</w:t>
            </w:r>
          </w:p>
        </w:tc>
        <w:tc>
          <w:tcPr>
            <w:tcW w:w="3114" w:type="dxa"/>
            <w:gridSpan w:val="2"/>
            <w:tcBorders>
              <w:top w:val="single" w:sz="4" w:space="0" w:color="auto"/>
              <w:left w:val="single" w:sz="4" w:space="0" w:color="auto"/>
              <w:right w:val="single" w:sz="4" w:space="0" w:color="auto"/>
            </w:tcBorders>
          </w:tcPr>
          <w:p w14:paraId="07EDE592" w14:textId="632B741F"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Select the tool by purpose: Gmail for formal work; WhatsApp for quick coordination</w:t>
            </w:r>
          </w:p>
        </w:tc>
      </w:tr>
      <w:tr w:rsidR="00AA6150" w14:paraId="447AF25E" w14:textId="488BA657" w:rsidTr="00AA6150">
        <w:tblPrEx>
          <w:tblLook w:val="0000" w:firstRow="0" w:lastRow="0" w:firstColumn="0" w:lastColumn="0" w:noHBand="0" w:noVBand="0"/>
        </w:tblPrEx>
        <w:trPr>
          <w:trHeight w:val="430"/>
        </w:trPr>
        <w:tc>
          <w:tcPr>
            <w:tcW w:w="2611" w:type="dxa"/>
          </w:tcPr>
          <w:p w14:paraId="42BF6B0F" w14:textId="1B460A65" w:rsidR="00AA6150" w:rsidRDefault="007B1641" w:rsidP="00AA6150">
            <w:pPr>
              <w:rPr>
                <w:rFonts w:ascii="Arial" w:hAnsi="Arial" w:cs="Arial"/>
                <w:b/>
                <w:bCs/>
                <w:color w:val="0E2841" w:themeColor="text2"/>
                <w:sz w:val="22"/>
                <w:szCs w:val="22"/>
              </w:rPr>
            </w:pPr>
            <w:r w:rsidRPr="007B1641">
              <w:rPr>
                <w:rFonts w:ascii="Arial" w:hAnsi="Arial" w:cs="Arial"/>
                <w:b/>
                <w:bCs/>
                <w:color w:val="0E2841" w:themeColor="text2"/>
                <w:sz w:val="22"/>
                <w:szCs w:val="22"/>
              </w:rPr>
              <w:t xml:space="preserve">Main risk </w:t>
            </w:r>
          </w:p>
        </w:tc>
        <w:tc>
          <w:tcPr>
            <w:tcW w:w="2626" w:type="dxa"/>
          </w:tcPr>
          <w:p w14:paraId="0B91C62C" w14:textId="79FF49C3"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Messages may be missed in large volumes; replies can be delayed; storage limits apply</w:t>
            </w:r>
          </w:p>
        </w:tc>
        <w:tc>
          <w:tcPr>
            <w:tcW w:w="2105" w:type="dxa"/>
          </w:tcPr>
          <w:p w14:paraId="7AC33D92" w14:textId="3F7183E4"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Information scrolls away and may be lost; no formal filing; privacy depends on group settings</w:t>
            </w:r>
          </w:p>
        </w:tc>
        <w:tc>
          <w:tcPr>
            <w:tcW w:w="3114" w:type="dxa"/>
            <w:gridSpan w:val="2"/>
          </w:tcPr>
          <w:p w14:paraId="3079290E" w14:textId="69098E32" w:rsidR="00AA6150" w:rsidRPr="007B1641" w:rsidRDefault="007B1641" w:rsidP="00AA6150">
            <w:pPr>
              <w:rPr>
                <w:rFonts w:ascii="Arial" w:hAnsi="Arial" w:cs="Arial"/>
                <w:color w:val="000000" w:themeColor="text1"/>
                <w:sz w:val="22"/>
                <w:szCs w:val="22"/>
              </w:rPr>
            </w:pPr>
            <w:r w:rsidRPr="007B1641">
              <w:rPr>
                <w:rFonts w:ascii="Arial" w:hAnsi="Arial" w:cs="Arial"/>
                <w:color w:val="000000" w:themeColor="text1"/>
                <w:sz w:val="22"/>
                <w:szCs w:val="22"/>
              </w:rPr>
              <w:t>Keep WhatsApp discussions brief and informal; record key details through Gmail; review messages regularly</w:t>
            </w:r>
          </w:p>
        </w:tc>
      </w:tr>
    </w:tbl>
    <w:p w14:paraId="33A11047" w14:textId="77777777" w:rsidR="008C2A01" w:rsidRDefault="008C2A01" w:rsidP="008C2A01">
      <w:pPr>
        <w:rPr>
          <w:rFonts w:ascii="Arial" w:hAnsi="Arial" w:cs="Arial"/>
          <w:b/>
          <w:bCs/>
          <w:color w:val="0E2841" w:themeColor="text2"/>
          <w:sz w:val="22"/>
          <w:szCs w:val="22"/>
        </w:rPr>
      </w:pPr>
    </w:p>
    <w:p w14:paraId="7F43B09B" w14:textId="77777777" w:rsidR="00913CFC" w:rsidRPr="008C2A01" w:rsidRDefault="00913CFC" w:rsidP="008C2A01">
      <w:pPr>
        <w:rPr>
          <w:rFonts w:ascii="Arial" w:hAnsi="Arial" w:cs="Arial"/>
          <w:b/>
          <w:bCs/>
          <w:color w:val="0E2841" w:themeColor="text2"/>
          <w:sz w:val="22"/>
          <w:szCs w:val="22"/>
        </w:rPr>
      </w:pPr>
    </w:p>
    <w:p w14:paraId="4831FDB0" w14:textId="77777777" w:rsidR="00AA6150" w:rsidRDefault="00AA6150" w:rsidP="005C5869">
      <w:pPr>
        <w:pStyle w:val="Heading2"/>
        <w:rPr>
          <w:rFonts w:ascii="Arial" w:hAnsi="Arial" w:cs="Arial"/>
        </w:rPr>
      </w:pPr>
      <w:bookmarkStart w:id="13" w:name="_Toc232436445"/>
    </w:p>
    <w:p w14:paraId="0B7E9483" w14:textId="4F553F04" w:rsidR="00BA640B" w:rsidRPr="00D66A8C" w:rsidRDefault="005C5869" w:rsidP="005C5869">
      <w:pPr>
        <w:pStyle w:val="Heading2"/>
        <w:rPr>
          <w:rFonts w:ascii="Arial" w:hAnsi="Arial" w:cs="Arial"/>
        </w:rPr>
      </w:pPr>
      <w:r w:rsidRPr="00D66A8C">
        <w:rPr>
          <w:rFonts w:ascii="Arial" w:hAnsi="Arial" w:cs="Arial"/>
        </w:rPr>
        <w:t xml:space="preserve">4.2 </w:t>
      </w:r>
      <w:r w:rsidR="00BA640B" w:rsidRPr="00D66A8C">
        <w:rPr>
          <w:rFonts w:ascii="Arial" w:hAnsi="Arial" w:cs="Arial"/>
        </w:rPr>
        <w:t>Test one feature of a freely available Communication (1) and one feature of a Collaboration (1) application</w:t>
      </w:r>
      <w:bookmarkEnd w:id="13"/>
    </w:p>
    <w:p w14:paraId="3DED42D5" w14:textId="720BAD61" w:rsidR="005C5869" w:rsidRPr="00D66A8C" w:rsidRDefault="005C5869" w:rsidP="005C5869">
      <w:pPr>
        <w:pStyle w:val="Heading2"/>
        <w:rPr>
          <w:rFonts w:ascii="Arial" w:hAnsi="Arial" w:cs="Arial"/>
        </w:rPr>
      </w:pPr>
      <w:bookmarkStart w:id="14" w:name="_Toc232436446"/>
      <w:r w:rsidRPr="00D66A8C">
        <w:rPr>
          <w:rFonts w:ascii="Arial" w:hAnsi="Arial" w:cs="Arial"/>
        </w:rPr>
        <w:t>Gmail</w:t>
      </w:r>
      <w:bookmarkEnd w:id="14"/>
    </w:p>
    <w:p w14:paraId="5E5E11E1" w14:textId="33FFAD8D" w:rsidR="00ED41E5" w:rsidRPr="00ED41E5" w:rsidRDefault="00ED41E5" w:rsidP="00ED41E5">
      <w:pPr>
        <w:rPr>
          <w:rFonts w:ascii="Arial" w:hAnsi="Arial" w:cs="Arial"/>
        </w:rPr>
      </w:pPr>
      <w:r w:rsidRPr="00ED41E5">
        <w:rPr>
          <w:rFonts w:ascii="Arial" w:hAnsi="Arial" w:cs="Arial"/>
        </w:rPr>
        <w:t>Communication Feature Gmail Attachments</w:t>
      </w:r>
    </w:p>
    <w:p w14:paraId="2071891E" w14:textId="0265B47E" w:rsidR="00ED41E5" w:rsidRPr="00ED41E5" w:rsidRDefault="00ED41E5" w:rsidP="00ED41E5">
      <w:pPr>
        <w:rPr>
          <w:rFonts w:ascii="Arial" w:hAnsi="Arial" w:cs="Arial"/>
        </w:rPr>
      </w:pPr>
      <w:r w:rsidRPr="00ED41E5">
        <w:rPr>
          <w:rFonts w:ascii="Arial" w:hAnsi="Arial" w:cs="Arial"/>
        </w:rPr>
        <w:t>Feature used: Sending and receiving email with file attachments</w:t>
      </w:r>
    </w:p>
    <w:p w14:paraId="02B930E7" w14:textId="6A88711E" w:rsidR="00ED41E5" w:rsidRPr="00ED41E5" w:rsidRDefault="00ED41E5" w:rsidP="00ED41E5">
      <w:pPr>
        <w:rPr>
          <w:rFonts w:ascii="Arial" w:hAnsi="Arial" w:cs="Arial"/>
        </w:rPr>
      </w:pPr>
      <w:r w:rsidRPr="00ED41E5">
        <w:rPr>
          <w:rFonts w:ascii="Arial" w:hAnsi="Arial" w:cs="Arial"/>
        </w:rPr>
        <w:t>Description:</w:t>
      </w:r>
    </w:p>
    <w:p w14:paraId="2A745089" w14:textId="265EB4AA" w:rsidR="00ED41E5" w:rsidRDefault="00BB4AD6" w:rsidP="00ED41E5">
      <w:pPr>
        <w:rPr>
          <w:rFonts w:ascii="Arial" w:hAnsi="Arial" w:cs="Arial"/>
        </w:rPr>
      </w:pPr>
      <w:r>
        <w:rPr>
          <w:rFonts w:ascii="Arial" w:hAnsi="Arial" w:cs="Arial"/>
        </w:rPr>
        <w:t xml:space="preserve">Screenshot1: </w:t>
      </w:r>
      <w:r w:rsidR="00ED41E5" w:rsidRPr="00ED41E5">
        <w:rPr>
          <w:rFonts w:ascii="Arial" w:hAnsi="Arial" w:cs="Arial"/>
        </w:rPr>
        <w:t>Open Gmail and select Compose to create a new message.</w:t>
      </w:r>
    </w:p>
    <w:p w14:paraId="596FEC77" w14:textId="7ED77A8B" w:rsidR="00BB4AD6" w:rsidRPr="00ED41E5" w:rsidRDefault="00BB4AD6" w:rsidP="00AE3DE4">
      <w:pPr>
        <w:jc w:val="center"/>
        <w:rPr>
          <w:rFonts w:ascii="Arial" w:hAnsi="Arial" w:cs="Arial"/>
        </w:rPr>
      </w:pPr>
      <w:r w:rsidRPr="00BB4AD6">
        <w:rPr>
          <w:rFonts w:ascii="Arial" w:hAnsi="Arial" w:cs="Arial"/>
          <w:noProof/>
        </w:rPr>
        <w:drawing>
          <wp:inline distT="0" distB="0" distL="0" distR="0" wp14:anchorId="2B852F64" wp14:editId="05AD653D">
            <wp:extent cx="6645910" cy="1687195"/>
            <wp:effectExtent l="0" t="0" r="2540" b="8255"/>
            <wp:docPr id="1020979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79767" name=""/>
                    <pic:cNvPicPr/>
                  </pic:nvPicPr>
                  <pic:blipFill>
                    <a:blip r:embed="rId48"/>
                    <a:stretch>
                      <a:fillRect/>
                    </a:stretch>
                  </pic:blipFill>
                  <pic:spPr>
                    <a:xfrm>
                      <a:off x="0" y="0"/>
                      <a:ext cx="6645910" cy="1687195"/>
                    </a:xfrm>
                    <a:prstGeom prst="rect">
                      <a:avLst/>
                    </a:prstGeom>
                  </pic:spPr>
                </pic:pic>
              </a:graphicData>
            </a:graphic>
          </wp:inline>
        </w:drawing>
      </w:r>
    </w:p>
    <w:p w14:paraId="438D0AFB" w14:textId="77777777" w:rsidR="00BB4AD6" w:rsidRDefault="00BB4AD6" w:rsidP="00ED41E5">
      <w:pPr>
        <w:rPr>
          <w:rFonts w:ascii="Arial" w:hAnsi="Arial" w:cs="Arial"/>
        </w:rPr>
      </w:pPr>
    </w:p>
    <w:p w14:paraId="4C0AE201" w14:textId="0DBA891D" w:rsidR="00ED41E5" w:rsidRDefault="00BB4AD6" w:rsidP="00ED41E5">
      <w:pPr>
        <w:rPr>
          <w:rFonts w:ascii="Arial" w:hAnsi="Arial" w:cs="Arial"/>
        </w:rPr>
      </w:pPr>
      <w:r>
        <w:rPr>
          <w:rFonts w:ascii="Arial" w:hAnsi="Arial" w:cs="Arial"/>
        </w:rPr>
        <w:t xml:space="preserve">Screenshot 2: </w:t>
      </w:r>
      <w:r w:rsidR="00ED41E5" w:rsidRPr="00ED41E5">
        <w:rPr>
          <w:rFonts w:ascii="Arial" w:hAnsi="Arial" w:cs="Arial"/>
        </w:rPr>
        <w:t>Enter recipient address, subject line, and short message text.</w:t>
      </w:r>
    </w:p>
    <w:p w14:paraId="16C2967A" w14:textId="377FE602" w:rsidR="00BB4AD6" w:rsidRDefault="00BB4AD6" w:rsidP="00AE3DE4">
      <w:pPr>
        <w:jc w:val="center"/>
        <w:rPr>
          <w:rFonts w:ascii="Arial" w:hAnsi="Arial" w:cs="Arial"/>
        </w:rPr>
      </w:pPr>
      <w:r w:rsidRPr="00BB4AD6">
        <w:rPr>
          <w:rFonts w:ascii="Arial" w:hAnsi="Arial" w:cs="Arial"/>
          <w:noProof/>
        </w:rPr>
        <w:drawing>
          <wp:inline distT="0" distB="0" distL="0" distR="0" wp14:anchorId="40A7B2EB" wp14:editId="0209112B">
            <wp:extent cx="5219114" cy="2880350"/>
            <wp:effectExtent l="0" t="0" r="635" b="0"/>
            <wp:docPr id="706554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54105" name=""/>
                    <pic:cNvPicPr/>
                  </pic:nvPicPr>
                  <pic:blipFill>
                    <a:blip r:embed="rId49"/>
                    <a:stretch>
                      <a:fillRect/>
                    </a:stretch>
                  </pic:blipFill>
                  <pic:spPr>
                    <a:xfrm>
                      <a:off x="0" y="0"/>
                      <a:ext cx="5255784" cy="2900587"/>
                    </a:xfrm>
                    <a:prstGeom prst="rect">
                      <a:avLst/>
                    </a:prstGeom>
                  </pic:spPr>
                </pic:pic>
              </a:graphicData>
            </a:graphic>
          </wp:inline>
        </w:drawing>
      </w:r>
    </w:p>
    <w:p w14:paraId="7E902689" w14:textId="77777777" w:rsidR="00BB4AD6" w:rsidRPr="00ED41E5" w:rsidRDefault="00BB4AD6" w:rsidP="00ED41E5">
      <w:pPr>
        <w:rPr>
          <w:rFonts w:ascii="Arial" w:hAnsi="Arial" w:cs="Arial"/>
        </w:rPr>
      </w:pPr>
    </w:p>
    <w:p w14:paraId="0D3FB23C" w14:textId="77777777" w:rsidR="00913CFC" w:rsidRDefault="00913CFC" w:rsidP="00ED41E5">
      <w:pPr>
        <w:rPr>
          <w:rFonts w:ascii="Arial" w:hAnsi="Arial" w:cs="Arial"/>
        </w:rPr>
      </w:pPr>
    </w:p>
    <w:p w14:paraId="691256EA" w14:textId="77777777" w:rsidR="00913CFC" w:rsidRDefault="00913CFC" w:rsidP="00ED41E5">
      <w:pPr>
        <w:rPr>
          <w:rFonts w:ascii="Arial" w:hAnsi="Arial" w:cs="Arial"/>
        </w:rPr>
      </w:pPr>
    </w:p>
    <w:p w14:paraId="4DBBA168" w14:textId="77777777" w:rsidR="00913CFC" w:rsidRDefault="00913CFC" w:rsidP="00ED41E5">
      <w:pPr>
        <w:rPr>
          <w:rFonts w:ascii="Arial" w:hAnsi="Arial" w:cs="Arial"/>
        </w:rPr>
      </w:pPr>
    </w:p>
    <w:p w14:paraId="5918ED55" w14:textId="77777777" w:rsidR="00913CFC" w:rsidRDefault="00913CFC" w:rsidP="00ED41E5">
      <w:pPr>
        <w:rPr>
          <w:rFonts w:ascii="Arial" w:hAnsi="Arial" w:cs="Arial"/>
        </w:rPr>
      </w:pPr>
    </w:p>
    <w:p w14:paraId="36EB5D4E" w14:textId="322BE5BA" w:rsidR="00ED41E5" w:rsidRDefault="0093405A" w:rsidP="00ED41E5">
      <w:pPr>
        <w:rPr>
          <w:rFonts w:ascii="Arial" w:hAnsi="Arial" w:cs="Arial"/>
        </w:rPr>
      </w:pPr>
      <w:r>
        <w:rPr>
          <w:rFonts w:ascii="Arial" w:hAnsi="Arial" w:cs="Arial"/>
        </w:rPr>
        <w:lastRenderedPageBreak/>
        <w:t xml:space="preserve">Screenshot 3: </w:t>
      </w:r>
      <w:r w:rsidR="00ED41E5" w:rsidRPr="00ED41E5">
        <w:rPr>
          <w:rFonts w:ascii="Arial" w:hAnsi="Arial" w:cs="Arial"/>
        </w:rPr>
        <w:t>Click the paperclip icon at the bottom of the window to browse and select a file from the device.</w:t>
      </w:r>
    </w:p>
    <w:p w14:paraId="311969CD" w14:textId="07CEFA0C" w:rsidR="00BB4AD6" w:rsidRPr="00ED41E5" w:rsidRDefault="00BB4AD6" w:rsidP="00BB4AD6">
      <w:pPr>
        <w:jc w:val="center"/>
        <w:rPr>
          <w:rFonts w:ascii="Arial" w:hAnsi="Arial" w:cs="Arial"/>
        </w:rPr>
      </w:pPr>
      <w:r w:rsidRPr="00BB4AD6">
        <w:rPr>
          <w:rFonts w:ascii="Arial" w:hAnsi="Arial" w:cs="Arial"/>
          <w:noProof/>
        </w:rPr>
        <w:drawing>
          <wp:inline distT="0" distB="0" distL="0" distR="0" wp14:anchorId="2A5B4CF7" wp14:editId="69AC1113">
            <wp:extent cx="4262511" cy="3952972"/>
            <wp:effectExtent l="0" t="0" r="5080" b="0"/>
            <wp:docPr id="747116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16095" name=""/>
                    <pic:cNvPicPr/>
                  </pic:nvPicPr>
                  <pic:blipFill>
                    <a:blip r:embed="rId50"/>
                    <a:stretch>
                      <a:fillRect/>
                    </a:stretch>
                  </pic:blipFill>
                  <pic:spPr>
                    <a:xfrm>
                      <a:off x="0" y="0"/>
                      <a:ext cx="4271330" cy="3961150"/>
                    </a:xfrm>
                    <a:prstGeom prst="rect">
                      <a:avLst/>
                    </a:prstGeom>
                  </pic:spPr>
                </pic:pic>
              </a:graphicData>
            </a:graphic>
          </wp:inline>
        </w:drawing>
      </w:r>
    </w:p>
    <w:p w14:paraId="54D6CEEB" w14:textId="08BDFB2A" w:rsidR="00ED41E5" w:rsidRDefault="0093405A" w:rsidP="00ED41E5">
      <w:pPr>
        <w:rPr>
          <w:rFonts w:ascii="Arial" w:hAnsi="Arial" w:cs="Arial"/>
        </w:rPr>
      </w:pPr>
      <w:r>
        <w:rPr>
          <w:rFonts w:ascii="Arial" w:hAnsi="Arial" w:cs="Arial"/>
        </w:rPr>
        <w:t xml:space="preserve">Screenshot 5: </w:t>
      </w:r>
      <w:r w:rsidR="00ED41E5" w:rsidRPr="00ED41E5">
        <w:rPr>
          <w:rFonts w:ascii="Arial" w:hAnsi="Arial" w:cs="Arial"/>
        </w:rPr>
        <w:t>Once selected, the file appears below the message area as an attachment.</w:t>
      </w:r>
    </w:p>
    <w:p w14:paraId="257BEB25" w14:textId="07A09F83" w:rsidR="0093405A" w:rsidRDefault="0093405A" w:rsidP="00AE3DE4">
      <w:pPr>
        <w:jc w:val="center"/>
        <w:rPr>
          <w:rFonts w:ascii="Arial" w:hAnsi="Arial" w:cs="Arial"/>
        </w:rPr>
      </w:pPr>
      <w:r w:rsidRPr="0093405A">
        <w:rPr>
          <w:rFonts w:ascii="Arial" w:hAnsi="Arial" w:cs="Arial"/>
          <w:noProof/>
        </w:rPr>
        <w:drawing>
          <wp:inline distT="0" distB="0" distL="0" distR="0" wp14:anchorId="38140928" wp14:editId="7EA7973C">
            <wp:extent cx="5570806" cy="3825240"/>
            <wp:effectExtent l="0" t="0" r="0" b="3810"/>
            <wp:docPr id="889527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27951" name=""/>
                    <pic:cNvPicPr/>
                  </pic:nvPicPr>
                  <pic:blipFill>
                    <a:blip r:embed="rId51"/>
                    <a:stretch>
                      <a:fillRect/>
                    </a:stretch>
                  </pic:blipFill>
                  <pic:spPr>
                    <a:xfrm>
                      <a:off x="0" y="0"/>
                      <a:ext cx="5591427" cy="3839400"/>
                    </a:xfrm>
                    <a:prstGeom prst="rect">
                      <a:avLst/>
                    </a:prstGeom>
                  </pic:spPr>
                </pic:pic>
              </a:graphicData>
            </a:graphic>
          </wp:inline>
        </w:drawing>
      </w:r>
    </w:p>
    <w:p w14:paraId="6664138C" w14:textId="77777777" w:rsidR="00BB4AD6" w:rsidRDefault="00BB4AD6" w:rsidP="00ED41E5">
      <w:pPr>
        <w:rPr>
          <w:rFonts w:ascii="Arial" w:hAnsi="Arial" w:cs="Arial"/>
        </w:rPr>
      </w:pPr>
    </w:p>
    <w:p w14:paraId="0A8F6998" w14:textId="77777777" w:rsidR="0093405A" w:rsidRDefault="0093405A" w:rsidP="00ED41E5">
      <w:pPr>
        <w:rPr>
          <w:rFonts w:ascii="Arial" w:hAnsi="Arial" w:cs="Arial"/>
        </w:rPr>
      </w:pPr>
    </w:p>
    <w:p w14:paraId="3D0F5B8E" w14:textId="546648CB" w:rsidR="00ED41E5" w:rsidRDefault="0093405A" w:rsidP="00ED41E5">
      <w:pPr>
        <w:rPr>
          <w:rFonts w:ascii="Arial" w:hAnsi="Arial" w:cs="Arial"/>
        </w:rPr>
      </w:pPr>
      <w:r>
        <w:rPr>
          <w:rFonts w:ascii="Arial" w:hAnsi="Arial" w:cs="Arial"/>
        </w:rPr>
        <w:lastRenderedPageBreak/>
        <w:t xml:space="preserve">Screenshot 6: </w:t>
      </w:r>
      <w:r w:rsidR="00ED41E5" w:rsidRPr="00ED41E5">
        <w:rPr>
          <w:rFonts w:ascii="Arial" w:hAnsi="Arial" w:cs="Arial"/>
        </w:rPr>
        <w:t>Click Send to deliver the email with the file.</w:t>
      </w:r>
    </w:p>
    <w:p w14:paraId="66F45520" w14:textId="2DF80F00" w:rsidR="0093405A" w:rsidRPr="00ED41E5" w:rsidRDefault="0093405A" w:rsidP="0093405A">
      <w:pPr>
        <w:jc w:val="center"/>
        <w:rPr>
          <w:rFonts w:ascii="Arial" w:hAnsi="Arial" w:cs="Arial"/>
        </w:rPr>
      </w:pPr>
      <w:r w:rsidRPr="0093405A">
        <w:rPr>
          <w:rFonts w:ascii="Arial" w:hAnsi="Arial" w:cs="Arial"/>
          <w:noProof/>
        </w:rPr>
        <w:drawing>
          <wp:inline distT="0" distB="0" distL="0" distR="0" wp14:anchorId="20644BB8" wp14:editId="1015090D">
            <wp:extent cx="4030394" cy="3781353"/>
            <wp:effectExtent l="0" t="0" r="8255" b="0"/>
            <wp:docPr id="1638840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40652" name=""/>
                    <pic:cNvPicPr/>
                  </pic:nvPicPr>
                  <pic:blipFill>
                    <a:blip r:embed="rId52"/>
                    <a:stretch>
                      <a:fillRect/>
                    </a:stretch>
                  </pic:blipFill>
                  <pic:spPr>
                    <a:xfrm>
                      <a:off x="0" y="0"/>
                      <a:ext cx="4039580" cy="3789971"/>
                    </a:xfrm>
                    <a:prstGeom prst="rect">
                      <a:avLst/>
                    </a:prstGeom>
                  </pic:spPr>
                </pic:pic>
              </a:graphicData>
            </a:graphic>
          </wp:inline>
        </w:drawing>
      </w:r>
    </w:p>
    <w:p w14:paraId="303CBE96" w14:textId="15DB208C" w:rsidR="00ED41E5" w:rsidRDefault="00913CFC" w:rsidP="00ED41E5">
      <w:pPr>
        <w:rPr>
          <w:rFonts w:ascii="Arial" w:hAnsi="Arial" w:cs="Arial"/>
        </w:rPr>
      </w:pPr>
      <w:r>
        <w:rPr>
          <w:rFonts w:ascii="Arial" w:hAnsi="Arial" w:cs="Arial"/>
        </w:rPr>
        <w:t xml:space="preserve">Screenshot 7: </w:t>
      </w:r>
      <w:r w:rsidR="00ED41E5" w:rsidRPr="00ED41E5">
        <w:rPr>
          <w:rFonts w:ascii="Arial" w:hAnsi="Arial" w:cs="Arial"/>
        </w:rPr>
        <w:t>The recipient opens the message and downloads or previews the attached file.</w:t>
      </w:r>
    </w:p>
    <w:p w14:paraId="7DDFF66B" w14:textId="10B487D9" w:rsidR="0093405A" w:rsidRPr="00ED41E5" w:rsidRDefault="0093405A" w:rsidP="0093405A">
      <w:pPr>
        <w:jc w:val="center"/>
        <w:rPr>
          <w:rFonts w:ascii="Arial" w:hAnsi="Arial" w:cs="Arial"/>
        </w:rPr>
      </w:pPr>
      <w:r w:rsidRPr="0093405A">
        <w:rPr>
          <w:rFonts w:ascii="Arial" w:hAnsi="Arial" w:cs="Arial"/>
          <w:noProof/>
        </w:rPr>
        <w:drawing>
          <wp:inline distT="0" distB="0" distL="0" distR="0" wp14:anchorId="78CC3A8A" wp14:editId="03AFCD8A">
            <wp:extent cx="5401994" cy="3492766"/>
            <wp:effectExtent l="0" t="0" r="8255" b="0"/>
            <wp:docPr id="2043647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647431" name=""/>
                    <pic:cNvPicPr/>
                  </pic:nvPicPr>
                  <pic:blipFill>
                    <a:blip r:embed="rId53"/>
                    <a:stretch>
                      <a:fillRect/>
                    </a:stretch>
                  </pic:blipFill>
                  <pic:spPr>
                    <a:xfrm>
                      <a:off x="0" y="0"/>
                      <a:ext cx="5412979" cy="3499869"/>
                    </a:xfrm>
                    <a:prstGeom prst="rect">
                      <a:avLst/>
                    </a:prstGeom>
                  </pic:spPr>
                </pic:pic>
              </a:graphicData>
            </a:graphic>
          </wp:inline>
        </w:drawing>
      </w:r>
    </w:p>
    <w:p w14:paraId="2D531817" w14:textId="27BA4102" w:rsidR="00ED41E5" w:rsidRPr="00ED41E5" w:rsidRDefault="00ED41E5" w:rsidP="00ED41E5">
      <w:pPr>
        <w:rPr>
          <w:rFonts w:ascii="Arial" w:hAnsi="Arial" w:cs="Arial"/>
        </w:rPr>
      </w:pPr>
      <w:r w:rsidRPr="00ED41E5">
        <w:rPr>
          <w:rFonts w:ascii="Arial" w:hAnsi="Arial" w:cs="Arial"/>
        </w:rPr>
        <w:t>Purpose: This feature allows documents, images, and work files to be shared alongside formal messages. It supports clear communication and ensures relevant materials are delivered together with explanations.</w:t>
      </w:r>
    </w:p>
    <w:p w14:paraId="034D3AAD" w14:textId="1441B95D" w:rsidR="005C5869" w:rsidRPr="00D66A8C" w:rsidRDefault="00ED41E5" w:rsidP="00ED41E5">
      <w:pPr>
        <w:rPr>
          <w:rFonts w:ascii="Arial" w:hAnsi="Arial" w:cs="Arial"/>
        </w:rPr>
      </w:pPr>
      <w:r w:rsidRPr="00ED41E5">
        <w:rPr>
          <w:rFonts w:ascii="Arial" w:hAnsi="Arial" w:cs="Arial"/>
        </w:rPr>
        <w:t>Screenshot guidance: Capture the composed message showing the attached file, then capture the received message with the file visible.</w:t>
      </w:r>
    </w:p>
    <w:p w14:paraId="14533778" w14:textId="00903BC2" w:rsidR="005C5869" w:rsidRPr="00D66A8C" w:rsidRDefault="005C5869" w:rsidP="005C5869">
      <w:pPr>
        <w:pStyle w:val="Heading2"/>
        <w:rPr>
          <w:rFonts w:ascii="Arial" w:hAnsi="Arial" w:cs="Arial"/>
        </w:rPr>
      </w:pPr>
      <w:bookmarkStart w:id="15" w:name="_Toc232436447"/>
      <w:r w:rsidRPr="00D66A8C">
        <w:rPr>
          <w:rFonts w:ascii="Arial" w:hAnsi="Arial" w:cs="Arial"/>
        </w:rPr>
        <w:lastRenderedPageBreak/>
        <w:t>Zoom</w:t>
      </w:r>
      <w:bookmarkEnd w:id="15"/>
    </w:p>
    <w:p w14:paraId="53B728A0" w14:textId="27BD228B" w:rsidR="00ED41E5" w:rsidRPr="00ED41E5" w:rsidRDefault="00ED41E5" w:rsidP="00ED41E5">
      <w:pPr>
        <w:rPr>
          <w:rFonts w:ascii="Arial" w:hAnsi="Arial" w:cs="Arial"/>
        </w:rPr>
      </w:pPr>
      <w:r w:rsidRPr="00ED41E5">
        <w:rPr>
          <w:rFonts w:ascii="Arial" w:hAnsi="Arial" w:cs="Arial"/>
        </w:rPr>
        <w:t>Collaboration Feature WhatsApp Groups</w:t>
      </w:r>
    </w:p>
    <w:p w14:paraId="3D2C0285" w14:textId="267C42AE" w:rsidR="00ED41E5" w:rsidRPr="00ED41E5" w:rsidRDefault="00ED41E5" w:rsidP="00ED41E5">
      <w:pPr>
        <w:rPr>
          <w:rFonts w:ascii="Arial" w:hAnsi="Arial" w:cs="Arial"/>
        </w:rPr>
      </w:pPr>
      <w:r w:rsidRPr="00ED41E5">
        <w:rPr>
          <w:rFonts w:ascii="Arial" w:hAnsi="Arial" w:cs="Arial"/>
        </w:rPr>
        <w:t>Feature used: Creating and using a group for team collaboration</w:t>
      </w:r>
    </w:p>
    <w:p w14:paraId="55CD148C" w14:textId="6DF61A12" w:rsidR="00ED41E5" w:rsidRPr="00ED41E5" w:rsidRDefault="00ED41E5" w:rsidP="00ED41E5">
      <w:pPr>
        <w:rPr>
          <w:rFonts w:ascii="Arial" w:hAnsi="Arial" w:cs="Arial"/>
        </w:rPr>
      </w:pPr>
      <w:r w:rsidRPr="00ED41E5">
        <w:rPr>
          <w:rFonts w:ascii="Arial" w:hAnsi="Arial" w:cs="Arial"/>
        </w:rPr>
        <w:t>Description:</w:t>
      </w:r>
    </w:p>
    <w:p w14:paraId="03D5C61D" w14:textId="6402F8E7" w:rsidR="00ED41E5" w:rsidRDefault="0093405A" w:rsidP="00ED41E5">
      <w:pPr>
        <w:rPr>
          <w:rFonts w:ascii="Arial" w:hAnsi="Arial" w:cs="Arial"/>
        </w:rPr>
      </w:pPr>
      <w:r>
        <w:rPr>
          <w:rFonts w:ascii="Arial" w:hAnsi="Arial" w:cs="Arial"/>
        </w:rPr>
        <w:t xml:space="preserve">Screenshot 1: </w:t>
      </w:r>
      <w:r w:rsidR="00ED41E5" w:rsidRPr="00ED41E5">
        <w:rPr>
          <w:rFonts w:ascii="Arial" w:hAnsi="Arial" w:cs="Arial"/>
        </w:rPr>
        <w:t>Open WhatsApp and select New Group.</w:t>
      </w:r>
    </w:p>
    <w:p w14:paraId="0B1FDA76" w14:textId="7322611A" w:rsidR="0093405A" w:rsidRDefault="0093405A" w:rsidP="0023659C">
      <w:pPr>
        <w:jc w:val="center"/>
        <w:rPr>
          <w:rFonts w:ascii="Arial" w:hAnsi="Arial" w:cs="Arial"/>
        </w:rPr>
      </w:pPr>
      <w:r w:rsidRPr="0093405A">
        <w:rPr>
          <w:rFonts w:ascii="Arial" w:hAnsi="Arial" w:cs="Arial"/>
          <w:noProof/>
        </w:rPr>
        <w:drawing>
          <wp:inline distT="0" distB="0" distL="0" distR="0" wp14:anchorId="08F41D8E" wp14:editId="181E94D9">
            <wp:extent cx="5550185" cy="3187864"/>
            <wp:effectExtent l="0" t="0" r="0" b="0"/>
            <wp:docPr id="1557886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886581" name=""/>
                    <pic:cNvPicPr/>
                  </pic:nvPicPr>
                  <pic:blipFill>
                    <a:blip r:embed="rId54"/>
                    <a:stretch>
                      <a:fillRect/>
                    </a:stretch>
                  </pic:blipFill>
                  <pic:spPr>
                    <a:xfrm>
                      <a:off x="0" y="0"/>
                      <a:ext cx="5550185" cy="3187864"/>
                    </a:xfrm>
                    <a:prstGeom prst="rect">
                      <a:avLst/>
                    </a:prstGeom>
                  </pic:spPr>
                </pic:pic>
              </a:graphicData>
            </a:graphic>
          </wp:inline>
        </w:drawing>
      </w:r>
    </w:p>
    <w:p w14:paraId="65D9EB85" w14:textId="7C8F3630" w:rsidR="00ED41E5" w:rsidRDefault="007C6764" w:rsidP="00ED41E5">
      <w:pPr>
        <w:rPr>
          <w:rFonts w:ascii="Arial" w:hAnsi="Arial" w:cs="Arial"/>
        </w:rPr>
      </w:pPr>
      <w:r>
        <w:rPr>
          <w:rFonts w:ascii="Arial" w:hAnsi="Arial" w:cs="Arial"/>
        </w:rPr>
        <w:t xml:space="preserve">Screenshots 2: </w:t>
      </w:r>
      <w:r w:rsidR="00ED41E5" w:rsidRPr="00ED41E5">
        <w:rPr>
          <w:rFonts w:ascii="Arial" w:hAnsi="Arial" w:cs="Arial"/>
        </w:rPr>
        <w:t> Add selected contacts from the contact list and give the group a clear name.</w:t>
      </w:r>
    </w:p>
    <w:p w14:paraId="41CB9B6E" w14:textId="4C019C15" w:rsidR="007C6764" w:rsidRDefault="007C6764" w:rsidP="0023659C">
      <w:pPr>
        <w:jc w:val="center"/>
        <w:rPr>
          <w:rFonts w:ascii="Arial" w:hAnsi="Arial" w:cs="Arial"/>
        </w:rPr>
      </w:pPr>
      <w:r w:rsidRPr="007C6764">
        <w:rPr>
          <w:rFonts w:ascii="Arial" w:hAnsi="Arial" w:cs="Arial"/>
          <w:noProof/>
        </w:rPr>
        <w:drawing>
          <wp:inline distT="0" distB="0" distL="0" distR="0" wp14:anchorId="74CDA5EC" wp14:editId="5FD2E168">
            <wp:extent cx="4486759" cy="3787456"/>
            <wp:effectExtent l="0" t="0" r="9525" b="3810"/>
            <wp:docPr id="108068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82477" name=""/>
                    <pic:cNvPicPr/>
                  </pic:nvPicPr>
                  <pic:blipFill>
                    <a:blip r:embed="rId55"/>
                    <a:stretch>
                      <a:fillRect/>
                    </a:stretch>
                  </pic:blipFill>
                  <pic:spPr>
                    <a:xfrm>
                      <a:off x="0" y="0"/>
                      <a:ext cx="4504689" cy="3802591"/>
                    </a:xfrm>
                    <a:prstGeom prst="rect">
                      <a:avLst/>
                    </a:prstGeom>
                  </pic:spPr>
                </pic:pic>
              </a:graphicData>
            </a:graphic>
          </wp:inline>
        </w:drawing>
      </w:r>
    </w:p>
    <w:p w14:paraId="2334CE9F" w14:textId="77777777" w:rsidR="007C6764" w:rsidRDefault="007C6764" w:rsidP="00ED41E5">
      <w:pPr>
        <w:rPr>
          <w:rFonts w:ascii="Arial" w:hAnsi="Arial" w:cs="Arial"/>
        </w:rPr>
      </w:pPr>
    </w:p>
    <w:p w14:paraId="47FD25F3" w14:textId="77777777" w:rsidR="0093405A" w:rsidRPr="00ED41E5" w:rsidRDefault="0093405A" w:rsidP="00ED41E5">
      <w:pPr>
        <w:rPr>
          <w:rFonts w:ascii="Arial" w:hAnsi="Arial" w:cs="Arial"/>
        </w:rPr>
      </w:pPr>
    </w:p>
    <w:p w14:paraId="04DC28D8" w14:textId="485B55BD" w:rsidR="00ED41E5" w:rsidRDefault="007C6764" w:rsidP="00ED41E5">
      <w:pPr>
        <w:rPr>
          <w:rFonts w:ascii="Arial" w:hAnsi="Arial" w:cs="Arial"/>
        </w:rPr>
      </w:pPr>
      <w:r>
        <w:rPr>
          <w:rFonts w:ascii="Arial" w:hAnsi="Arial" w:cs="Arial"/>
        </w:rPr>
        <w:t xml:space="preserve">Screenshot 3: </w:t>
      </w:r>
      <w:r w:rsidR="00ED41E5" w:rsidRPr="00ED41E5">
        <w:rPr>
          <w:rFonts w:ascii="Arial" w:hAnsi="Arial" w:cs="Arial"/>
        </w:rPr>
        <w:t>Once created, all members can send messages, share images, documents, and updates instantly.</w:t>
      </w:r>
    </w:p>
    <w:p w14:paraId="3F27ACC2" w14:textId="4B4A434D" w:rsidR="007C6764" w:rsidRPr="00ED41E5" w:rsidRDefault="00CC7D4F" w:rsidP="0023659C">
      <w:pPr>
        <w:jc w:val="center"/>
        <w:rPr>
          <w:rFonts w:ascii="Arial" w:hAnsi="Arial" w:cs="Arial"/>
        </w:rPr>
      </w:pPr>
      <w:r w:rsidRPr="00CC7D4F">
        <w:rPr>
          <w:rFonts w:ascii="Arial" w:hAnsi="Arial" w:cs="Arial"/>
          <w:noProof/>
        </w:rPr>
        <w:drawing>
          <wp:inline distT="0" distB="0" distL="0" distR="0" wp14:anchorId="7B04BB08" wp14:editId="6F415584">
            <wp:extent cx="5331655" cy="4505842"/>
            <wp:effectExtent l="0" t="0" r="2540" b="9525"/>
            <wp:docPr id="1135706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06225" name=""/>
                    <pic:cNvPicPr/>
                  </pic:nvPicPr>
                  <pic:blipFill>
                    <a:blip r:embed="rId56"/>
                    <a:stretch>
                      <a:fillRect/>
                    </a:stretch>
                  </pic:blipFill>
                  <pic:spPr>
                    <a:xfrm>
                      <a:off x="0" y="0"/>
                      <a:ext cx="5344958" cy="4517084"/>
                    </a:xfrm>
                    <a:prstGeom prst="rect">
                      <a:avLst/>
                    </a:prstGeom>
                  </pic:spPr>
                </pic:pic>
              </a:graphicData>
            </a:graphic>
          </wp:inline>
        </w:drawing>
      </w:r>
    </w:p>
    <w:p w14:paraId="5BF2BC2C" w14:textId="0A7BB69C" w:rsidR="00ED41E5" w:rsidRDefault="0023659C" w:rsidP="00ED41E5">
      <w:pPr>
        <w:rPr>
          <w:rFonts w:ascii="Arial" w:hAnsi="Arial" w:cs="Arial"/>
        </w:rPr>
      </w:pPr>
      <w:r>
        <w:rPr>
          <w:rFonts w:ascii="Arial" w:hAnsi="Arial" w:cs="Arial"/>
        </w:rPr>
        <w:t xml:space="preserve">Screenshot 4: </w:t>
      </w:r>
      <w:r w:rsidR="00ED41E5" w:rsidRPr="00ED41E5">
        <w:rPr>
          <w:rFonts w:ascii="Arial" w:hAnsi="Arial" w:cs="Arial"/>
        </w:rPr>
        <w:t>Messages appear for all members at the same time, allowing quick replies and shared discussion.</w:t>
      </w:r>
    </w:p>
    <w:p w14:paraId="5186A09E" w14:textId="4F990675" w:rsidR="00CC7D4F" w:rsidRPr="00ED41E5" w:rsidRDefault="0023659C" w:rsidP="0023659C">
      <w:pPr>
        <w:jc w:val="center"/>
        <w:rPr>
          <w:rFonts w:ascii="Arial" w:hAnsi="Arial" w:cs="Arial"/>
        </w:rPr>
      </w:pPr>
      <w:r w:rsidRPr="0023659C">
        <w:rPr>
          <w:rFonts w:ascii="Arial" w:hAnsi="Arial" w:cs="Arial"/>
          <w:noProof/>
        </w:rPr>
        <w:drawing>
          <wp:inline distT="0" distB="0" distL="0" distR="0" wp14:anchorId="3C998747" wp14:editId="64A0AC69">
            <wp:extent cx="5664631" cy="3375436"/>
            <wp:effectExtent l="0" t="0" r="0" b="0"/>
            <wp:docPr id="626286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86300" name=""/>
                    <pic:cNvPicPr/>
                  </pic:nvPicPr>
                  <pic:blipFill>
                    <a:blip r:embed="rId57"/>
                    <a:stretch>
                      <a:fillRect/>
                    </a:stretch>
                  </pic:blipFill>
                  <pic:spPr>
                    <a:xfrm>
                      <a:off x="0" y="0"/>
                      <a:ext cx="5714688" cy="3405264"/>
                    </a:xfrm>
                    <a:prstGeom prst="rect">
                      <a:avLst/>
                    </a:prstGeom>
                  </pic:spPr>
                </pic:pic>
              </a:graphicData>
            </a:graphic>
          </wp:inline>
        </w:drawing>
      </w:r>
    </w:p>
    <w:p w14:paraId="01D3B1C1" w14:textId="6061E4E9" w:rsidR="00ED41E5" w:rsidRDefault="00913CFC" w:rsidP="00ED41E5">
      <w:pPr>
        <w:rPr>
          <w:rFonts w:ascii="Arial" w:hAnsi="Arial" w:cs="Arial"/>
        </w:rPr>
      </w:pPr>
      <w:r>
        <w:rPr>
          <w:rFonts w:ascii="Arial" w:hAnsi="Arial" w:cs="Arial"/>
        </w:rPr>
        <w:lastRenderedPageBreak/>
        <w:t xml:space="preserve">Screenshot 5: </w:t>
      </w:r>
      <w:r w:rsidR="00ED41E5" w:rsidRPr="00ED41E5">
        <w:rPr>
          <w:rFonts w:ascii="Arial" w:hAnsi="Arial" w:cs="Arial"/>
        </w:rPr>
        <w:t>Files such as notes, plans, or images can be sent and viewed by the whole group.</w:t>
      </w:r>
    </w:p>
    <w:p w14:paraId="536D8165" w14:textId="4542EEB0" w:rsidR="00CC7D4F" w:rsidRPr="00ED41E5" w:rsidRDefault="00CC7D4F" w:rsidP="0023659C">
      <w:pPr>
        <w:jc w:val="center"/>
        <w:rPr>
          <w:rFonts w:ascii="Arial" w:hAnsi="Arial" w:cs="Arial"/>
        </w:rPr>
      </w:pPr>
      <w:r w:rsidRPr="00CC7D4F">
        <w:rPr>
          <w:rFonts w:ascii="Arial" w:hAnsi="Arial" w:cs="Arial"/>
          <w:noProof/>
        </w:rPr>
        <w:drawing>
          <wp:inline distT="0" distB="0" distL="0" distR="0" wp14:anchorId="33CB9D92" wp14:editId="0F648F53">
            <wp:extent cx="2750234" cy="3674348"/>
            <wp:effectExtent l="0" t="0" r="0" b="2540"/>
            <wp:docPr id="260684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684908" name=""/>
                    <pic:cNvPicPr/>
                  </pic:nvPicPr>
                  <pic:blipFill>
                    <a:blip r:embed="rId58"/>
                    <a:stretch>
                      <a:fillRect/>
                    </a:stretch>
                  </pic:blipFill>
                  <pic:spPr>
                    <a:xfrm>
                      <a:off x="0" y="0"/>
                      <a:ext cx="2755812" cy="3681800"/>
                    </a:xfrm>
                    <a:prstGeom prst="rect">
                      <a:avLst/>
                    </a:prstGeom>
                  </pic:spPr>
                </pic:pic>
              </a:graphicData>
            </a:graphic>
          </wp:inline>
        </w:drawing>
      </w:r>
    </w:p>
    <w:p w14:paraId="1729D755" w14:textId="77777777" w:rsidR="00ED41E5" w:rsidRDefault="00ED41E5" w:rsidP="00ED41E5">
      <w:pPr>
        <w:rPr>
          <w:rFonts w:ascii="Arial" w:hAnsi="Arial" w:cs="Arial"/>
        </w:rPr>
      </w:pPr>
      <w:r w:rsidRPr="00ED41E5">
        <w:rPr>
          <w:rFonts w:ascii="Arial" w:hAnsi="Arial" w:cs="Arial"/>
        </w:rPr>
        <w:t>Purpose: Groups enable multiple people to stay connected, share information, and coordinate work without delay. Updates reach everyone at once, reducing the need to message each person separately and supporting fast, informal teamwork.</w:t>
      </w:r>
    </w:p>
    <w:p w14:paraId="1F346E95" w14:textId="449805F8" w:rsidR="00C8739F" w:rsidRPr="00D66A8C" w:rsidRDefault="00ED41E5" w:rsidP="00ED41E5">
      <w:pPr>
        <w:rPr>
          <w:rFonts w:ascii="Arial" w:hAnsi="Arial" w:cs="Arial"/>
        </w:rPr>
      </w:pPr>
      <w:r w:rsidRPr="00ED41E5">
        <w:rPr>
          <w:rFonts w:ascii="Arial" w:hAnsi="Arial" w:cs="Arial"/>
        </w:rPr>
        <w:t>Screenshot guidance: Capture the group creation screen, the group name and members list, and a sample message or file shared within the group.</w:t>
      </w:r>
    </w:p>
    <w:p w14:paraId="12141998" w14:textId="77777777" w:rsidR="00BA640B" w:rsidRPr="00D66A8C" w:rsidRDefault="00BA640B" w:rsidP="005C5869">
      <w:pPr>
        <w:pStyle w:val="Heading1"/>
        <w:rPr>
          <w:rFonts w:ascii="Arial" w:hAnsi="Arial" w:cs="Arial"/>
        </w:rPr>
      </w:pPr>
      <w:bookmarkStart w:id="16" w:name="_Toc232436448"/>
      <w:r w:rsidRPr="00D66A8C">
        <w:rPr>
          <w:rFonts w:ascii="Arial" w:hAnsi="Arial" w:cs="Arial"/>
        </w:rPr>
        <w:t>Conclusion</w:t>
      </w:r>
      <w:bookmarkEnd w:id="16"/>
    </w:p>
    <w:p w14:paraId="463A44E7" w14:textId="773295DE" w:rsidR="00C8739F" w:rsidRDefault="00ED41E5" w:rsidP="005C5869">
      <w:pPr>
        <w:rPr>
          <w:rFonts w:ascii="Arial" w:hAnsi="Arial" w:cs="Arial"/>
        </w:rPr>
      </w:pPr>
      <w:r w:rsidRPr="00ED41E5">
        <w:rPr>
          <w:rFonts w:ascii="Arial" w:hAnsi="Arial" w:cs="Arial"/>
        </w:rPr>
        <w:t>Both features demonstrate practical application. Gmail attachments support formal communication and documented file sharing, while WhatsApp groups enable instant group collaboration and quick updates. Used together, they provide efficient ways to connect, share, and work with others in business environments.</w:t>
      </w:r>
    </w:p>
    <w:p w14:paraId="2CEEC782" w14:textId="77777777" w:rsidR="0023659C" w:rsidRDefault="0023659C" w:rsidP="005C5869">
      <w:pPr>
        <w:rPr>
          <w:rFonts w:ascii="Arial" w:hAnsi="Arial" w:cs="Arial"/>
        </w:rPr>
      </w:pPr>
    </w:p>
    <w:p w14:paraId="4753C895" w14:textId="77777777" w:rsidR="0023659C" w:rsidRDefault="0023659C" w:rsidP="005C5869">
      <w:pPr>
        <w:rPr>
          <w:rFonts w:ascii="Arial" w:hAnsi="Arial" w:cs="Arial"/>
        </w:rPr>
      </w:pPr>
    </w:p>
    <w:p w14:paraId="417C4F42" w14:textId="77777777" w:rsidR="0023659C" w:rsidRDefault="0023659C" w:rsidP="005C5869">
      <w:pPr>
        <w:rPr>
          <w:rFonts w:ascii="Arial" w:hAnsi="Arial" w:cs="Arial"/>
        </w:rPr>
      </w:pPr>
    </w:p>
    <w:p w14:paraId="766F3C51" w14:textId="77777777" w:rsidR="0023659C" w:rsidRDefault="0023659C" w:rsidP="005C5869">
      <w:pPr>
        <w:rPr>
          <w:rFonts w:ascii="Arial" w:hAnsi="Arial" w:cs="Arial"/>
        </w:rPr>
      </w:pPr>
    </w:p>
    <w:p w14:paraId="0D1B1C42" w14:textId="77777777" w:rsidR="0023659C" w:rsidRDefault="0023659C" w:rsidP="005C5869">
      <w:pPr>
        <w:rPr>
          <w:rFonts w:ascii="Arial" w:hAnsi="Arial" w:cs="Arial"/>
        </w:rPr>
      </w:pPr>
    </w:p>
    <w:p w14:paraId="005E578C" w14:textId="77777777" w:rsidR="0023659C" w:rsidRPr="00D66A8C" w:rsidRDefault="0023659C" w:rsidP="005C5869">
      <w:pPr>
        <w:rPr>
          <w:rFonts w:ascii="Arial" w:hAnsi="Arial" w:cs="Arial"/>
        </w:rPr>
      </w:pPr>
    </w:p>
    <w:sdt>
      <w:sdtPr>
        <w:rPr>
          <w:rFonts w:asciiTheme="minorHAnsi" w:eastAsiaTheme="minorEastAsia" w:hAnsiTheme="minorHAnsi" w:cstheme="minorBidi"/>
          <w:b w:val="0"/>
          <w:color w:val="auto"/>
          <w:sz w:val="24"/>
          <w:szCs w:val="24"/>
        </w:rPr>
        <w:id w:val="-1241714017"/>
        <w:docPartObj>
          <w:docPartGallery w:val="Bibliographies"/>
          <w:docPartUnique/>
        </w:docPartObj>
      </w:sdtPr>
      <w:sdtEndPr>
        <w:rPr>
          <w:rFonts w:ascii="Arial" w:hAnsi="Arial" w:cs="Arial"/>
          <w:sz w:val="22"/>
          <w:szCs w:val="22"/>
        </w:rPr>
      </w:sdtEndPr>
      <w:sdtContent>
        <w:p w14:paraId="2E9FF658" w14:textId="77777777" w:rsidR="003478BF" w:rsidRDefault="003478BF" w:rsidP="003478BF">
          <w:pPr>
            <w:pStyle w:val="Heading1"/>
          </w:pPr>
        </w:p>
        <w:sdt>
          <w:sdtPr>
            <w:rPr>
              <w:rFonts w:asciiTheme="minorHAnsi" w:eastAsiaTheme="minorEastAsia" w:hAnsiTheme="minorHAnsi" w:cstheme="minorBidi"/>
              <w:b w:val="0"/>
              <w:color w:val="auto"/>
              <w:sz w:val="24"/>
              <w:szCs w:val="24"/>
            </w:rPr>
            <w:id w:val="-318967938"/>
            <w:docPartObj>
              <w:docPartGallery w:val="Bibliographies"/>
              <w:docPartUnique/>
            </w:docPartObj>
          </w:sdtPr>
          <w:sdtEndPr>
            <w:rPr>
              <w:rFonts w:ascii="Arial" w:hAnsi="Arial" w:cs="Arial"/>
              <w:sz w:val="22"/>
              <w:szCs w:val="22"/>
            </w:rPr>
          </w:sdtEndPr>
          <w:sdtContent>
            <w:p w14:paraId="49BA6C3A" w14:textId="189A676F" w:rsidR="003478BF" w:rsidRDefault="003478BF">
              <w:pPr>
                <w:pStyle w:val="Heading1"/>
              </w:pPr>
              <w:r>
                <w:t>References</w:t>
              </w:r>
            </w:p>
            <w:sdt>
              <w:sdtPr>
                <w:id w:val="-573587230"/>
                <w:bibliography/>
              </w:sdtPr>
              <w:sdtEndPr>
                <w:rPr>
                  <w:rFonts w:ascii="Arial" w:hAnsi="Arial" w:cs="Arial"/>
                  <w:sz w:val="22"/>
                  <w:szCs w:val="22"/>
                </w:rPr>
              </w:sdtEndPr>
              <w:sdtContent>
                <w:p w14:paraId="76AB6496" w14:textId="77777777" w:rsidR="0023659C" w:rsidRDefault="003478BF" w:rsidP="00FD1C03">
                  <w:pPr>
                    <w:spacing w:line="360" w:lineRule="auto"/>
                    <w:rPr>
                      <w:noProof/>
                    </w:rPr>
                  </w:pPr>
                  <w:r w:rsidRPr="003478BF">
                    <w:rPr>
                      <w:rFonts w:ascii="Arial" w:hAnsi="Arial" w:cs="Arial"/>
                      <w:sz w:val="22"/>
                      <w:szCs w:val="22"/>
                    </w:rPr>
                    <w:fldChar w:fldCharType="begin"/>
                  </w:r>
                  <w:r w:rsidRPr="003478BF">
                    <w:rPr>
                      <w:rFonts w:ascii="Arial" w:hAnsi="Arial" w:cs="Arial"/>
                      <w:sz w:val="22"/>
                      <w:szCs w:val="22"/>
                    </w:rPr>
                    <w:instrText xml:space="preserve"> BIBLIOGRAPHY </w:instrText>
                  </w:r>
                  <w:r w:rsidRPr="003478BF">
                    <w:rPr>
                      <w:rFonts w:ascii="Arial" w:hAnsi="Arial" w:cs="Arial"/>
                      <w:sz w:val="22"/>
                      <w:szCs w:val="22"/>
                    </w:rPr>
                    <w:fldChar w:fldCharType="separate"/>
                  </w:r>
                </w:p>
                <w:tbl>
                  <w:tblPr>
                    <w:tblW w:w="5068" w:type="pct"/>
                    <w:tblCellSpacing w:w="15" w:type="dxa"/>
                    <w:tblInd w:w="-142" w:type="dxa"/>
                    <w:tblLayout w:type="fixed"/>
                    <w:tblCellMar>
                      <w:top w:w="15" w:type="dxa"/>
                      <w:left w:w="15" w:type="dxa"/>
                      <w:bottom w:w="15" w:type="dxa"/>
                      <w:right w:w="15" w:type="dxa"/>
                    </w:tblCellMar>
                    <w:tblLook w:val="04A0" w:firstRow="1" w:lastRow="0" w:firstColumn="1" w:lastColumn="0" w:noHBand="0" w:noVBand="1"/>
                  </w:tblPr>
                  <w:tblGrid>
                    <w:gridCol w:w="569"/>
                    <w:gridCol w:w="10039"/>
                  </w:tblGrid>
                  <w:tr w:rsidR="0023659C" w14:paraId="1C3CC09E" w14:textId="77777777" w:rsidTr="0023659C">
                    <w:trPr>
                      <w:divId w:val="641008308"/>
                      <w:tblCellSpacing w:w="15" w:type="dxa"/>
                    </w:trPr>
                    <w:tc>
                      <w:tcPr>
                        <w:tcW w:w="247" w:type="pct"/>
                        <w:hideMark/>
                      </w:tcPr>
                      <w:p w14:paraId="2EF48934" w14:textId="58921138" w:rsidR="0023659C" w:rsidRDefault="0023659C">
                        <w:pPr>
                          <w:pStyle w:val="Bibliography"/>
                          <w:rPr>
                            <w:noProof/>
                            <w:kern w:val="0"/>
                            <w14:ligatures w14:val="none"/>
                          </w:rPr>
                        </w:pPr>
                        <w:r>
                          <w:rPr>
                            <w:noProof/>
                          </w:rPr>
                          <w:t xml:space="preserve">[1] </w:t>
                        </w:r>
                      </w:p>
                    </w:tc>
                    <w:tc>
                      <w:tcPr>
                        <w:tcW w:w="4711" w:type="pct"/>
                        <w:hideMark/>
                      </w:tcPr>
                      <w:p w14:paraId="76404FA7" w14:textId="77777777" w:rsidR="0023659C" w:rsidRDefault="0023659C">
                        <w:pPr>
                          <w:pStyle w:val="Bibliography"/>
                          <w:rPr>
                            <w:noProof/>
                          </w:rPr>
                        </w:pPr>
                        <w:r>
                          <w:rPr>
                            <w:noProof/>
                          </w:rPr>
                          <w:t>[Online]. Available: https://sl.bing.net/ftMzB4QmPS0. [Accessed 11 July 2026].</w:t>
                        </w:r>
                      </w:p>
                    </w:tc>
                  </w:tr>
                  <w:tr w:rsidR="0023659C" w14:paraId="127AB119" w14:textId="77777777" w:rsidTr="0023659C">
                    <w:trPr>
                      <w:divId w:val="641008308"/>
                      <w:tblCellSpacing w:w="15" w:type="dxa"/>
                    </w:trPr>
                    <w:tc>
                      <w:tcPr>
                        <w:tcW w:w="247" w:type="pct"/>
                        <w:hideMark/>
                      </w:tcPr>
                      <w:p w14:paraId="61B6261E" w14:textId="77777777" w:rsidR="0023659C" w:rsidRDefault="0023659C">
                        <w:pPr>
                          <w:pStyle w:val="Bibliography"/>
                          <w:rPr>
                            <w:noProof/>
                          </w:rPr>
                        </w:pPr>
                        <w:r>
                          <w:rPr>
                            <w:noProof/>
                          </w:rPr>
                          <w:t xml:space="preserve">[2] </w:t>
                        </w:r>
                      </w:p>
                    </w:tc>
                    <w:tc>
                      <w:tcPr>
                        <w:tcW w:w="4711" w:type="pct"/>
                        <w:hideMark/>
                      </w:tcPr>
                      <w:p w14:paraId="23E139FF" w14:textId="77777777" w:rsidR="0023659C" w:rsidRDefault="0023659C">
                        <w:pPr>
                          <w:pStyle w:val="Bibliography"/>
                          <w:rPr>
                            <w:noProof/>
                          </w:rPr>
                        </w:pPr>
                        <w:r>
                          <w:rPr>
                            <w:noProof/>
                          </w:rPr>
                          <w:t>wix.com, “wix ecommerce,” wix.com Ltd, [Online]. Available: https://www.wix.com/ecommerce. [Accessed 15 07 2026].</w:t>
                        </w:r>
                      </w:p>
                    </w:tc>
                  </w:tr>
                  <w:tr w:rsidR="0023659C" w14:paraId="17532FD5" w14:textId="77777777" w:rsidTr="0023659C">
                    <w:trPr>
                      <w:divId w:val="641008308"/>
                      <w:tblCellSpacing w:w="15" w:type="dxa"/>
                    </w:trPr>
                    <w:tc>
                      <w:tcPr>
                        <w:tcW w:w="247" w:type="pct"/>
                        <w:hideMark/>
                      </w:tcPr>
                      <w:p w14:paraId="07E8CE2C" w14:textId="77777777" w:rsidR="0023659C" w:rsidRDefault="0023659C">
                        <w:pPr>
                          <w:pStyle w:val="Bibliography"/>
                          <w:rPr>
                            <w:noProof/>
                          </w:rPr>
                        </w:pPr>
                        <w:r>
                          <w:rPr>
                            <w:noProof/>
                          </w:rPr>
                          <w:t xml:space="preserve">[3] </w:t>
                        </w:r>
                      </w:p>
                    </w:tc>
                    <w:tc>
                      <w:tcPr>
                        <w:tcW w:w="4711" w:type="pct"/>
                        <w:hideMark/>
                      </w:tcPr>
                      <w:p w14:paraId="093A2968" w14:textId="77777777" w:rsidR="0023659C" w:rsidRDefault="0023659C">
                        <w:pPr>
                          <w:pStyle w:val="Bibliography"/>
                          <w:rPr>
                            <w:noProof/>
                          </w:rPr>
                        </w:pPr>
                        <w:r>
                          <w:rPr>
                            <w:noProof/>
                          </w:rPr>
                          <w:t>H. Babader, “Renad Fashion,” wix.com, 15 July 2026. [Online]. Available: https://hanaasalman16.wixsite.com/renad-fashion. [Accessed 15 July 2026].</w:t>
                        </w:r>
                      </w:p>
                    </w:tc>
                  </w:tr>
                  <w:tr w:rsidR="0023659C" w14:paraId="4499474C" w14:textId="77777777" w:rsidTr="0023659C">
                    <w:trPr>
                      <w:divId w:val="641008308"/>
                      <w:tblCellSpacing w:w="15" w:type="dxa"/>
                    </w:trPr>
                    <w:tc>
                      <w:tcPr>
                        <w:tcW w:w="247" w:type="pct"/>
                        <w:hideMark/>
                      </w:tcPr>
                      <w:p w14:paraId="6D5EC8EE" w14:textId="77777777" w:rsidR="0023659C" w:rsidRPr="0023659C" w:rsidRDefault="0023659C">
                        <w:pPr>
                          <w:pStyle w:val="Bibliography"/>
                          <w:rPr>
                            <w:rFonts w:ascii="Arial" w:hAnsi="Arial" w:cs="Arial"/>
                            <w:noProof/>
                            <w:sz w:val="22"/>
                            <w:szCs w:val="22"/>
                          </w:rPr>
                        </w:pPr>
                        <w:r>
                          <w:rPr>
                            <w:noProof/>
                          </w:rPr>
                          <w:t xml:space="preserve">[4] </w:t>
                        </w:r>
                      </w:p>
                    </w:tc>
                    <w:tc>
                      <w:tcPr>
                        <w:tcW w:w="4711" w:type="pct"/>
                        <w:hideMark/>
                      </w:tcPr>
                      <w:p w14:paraId="684F4865" w14:textId="77777777" w:rsidR="0023659C" w:rsidRDefault="0023659C">
                        <w:pPr>
                          <w:pStyle w:val="Bibliography"/>
                          <w:rPr>
                            <w:noProof/>
                          </w:rPr>
                        </w:pPr>
                        <w:r>
                          <w:rPr>
                            <w:noProof/>
                          </w:rPr>
                          <w:t>Shopify Inc, “shopify-Ecommerce Platform,” Shopify, [Online]. Available: www.shopify.com. [Accessed 15 July 2026].</w:t>
                        </w:r>
                      </w:p>
                    </w:tc>
                  </w:tr>
                  <w:tr w:rsidR="0023659C" w14:paraId="481E9057" w14:textId="77777777" w:rsidTr="0023659C">
                    <w:trPr>
                      <w:divId w:val="641008308"/>
                      <w:tblCellSpacing w:w="15" w:type="dxa"/>
                    </w:trPr>
                    <w:tc>
                      <w:tcPr>
                        <w:tcW w:w="247" w:type="pct"/>
                        <w:hideMark/>
                      </w:tcPr>
                      <w:p w14:paraId="47510B12" w14:textId="77777777" w:rsidR="0023659C" w:rsidRDefault="0023659C">
                        <w:pPr>
                          <w:pStyle w:val="Bibliography"/>
                          <w:rPr>
                            <w:noProof/>
                          </w:rPr>
                        </w:pPr>
                        <w:r>
                          <w:rPr>
                            <w:noProof/>
                          </w:rPr>
                          <w:t xml:space="preserve">[5] </w:t>
                        </w:r>
                      </w:p>
                    </w:tc>
                    <w:tc>
                      <w:tcPr>
                        <w:tcW w:w="4711" w:type="pct"/>
                        <w:hideMark/>
                      </w:tcPr>
                      <w:p w14:paraId="0B2290ED" w14:textId="77777777" w:rsidR="0023659C" w:rsidRDefault="0023659C">
                        <w:pPr>
                          <w:pStyle w:val="Bibliography"/>
                          <w:rPr>
                            <w:noProof/>
                          </w:rPr>
                        </w:pPr>
                        <w:r>
                          <w:rPr>
                            <w:noProof/>
                          </w:rPr>
                          <w:t>Shopify Inc, “Shopify-E commerce,” Shopify Inc, [Online]. Available: https://www.shopify.com/uk. [Accessed 17 July 2026].</w:t>
                        </w:r>
                      </w:p>
                    </w:tc>
                  </w:tr>
                  <w:tr w:rsidR="0023659C" w14:paraId="3CBA6132" w14:textId="77777777" w:rsidTr="0023659C">
                    <w:trPr>
                      <w:divId w:val="641008308"/>
                      <w:tblCellSpacing w:w="15" w:type="dxa"/>
                    </w:trPr>
                    <w:tc>
                      <w:tcPr>
                        <w:tcW w:w="247" w:type="pct"/>
                        <w:hideMark/>
                      </w:tcPr>
                      <w:p w14:paraId="579434F1" w14:textId="77777777" w:rsidR="0023659C" w:rsidRDefault="0023659C">
                        <w:pPr>
                          <w:pStyle w:val="Bibliography"/>
                          <w:rPr>
                            <w:noProof/>
                          </w:rPr>
                        </w:pPr>
                        <w:r>
                          <w:rPr>
                            <w:noProof/>
                          </w:rPr>
                          <w:t xml:space="preserve">[6] </w:t>
                        </w:r>
                      </w:p>
                    </w:tc>
                    <w:tc>
                      <w:tcPr>
                        <w:tcW w:w="4711" w:type="pct"/>
                        <w:hideMark/>
                      </w:tcPr>
                      <w:p w14:paraId="6BBFEB7F" w14:textId="77777777" w:rsidR="0023659C" w:rsidRDefault="0023659C">
                        <w:pPr>
                          <w:pStyle w:val="Bibliography"/>
                          <w:rPr>
                            <w:noProof/>
                          </w:rPr>
                        </w:pPr>
                        <w:r>
                          <w:rPr>
                            <w:noProof/>
                          </w:rPr>
                          <w:t>The enterprise world, “Top 10 Best Mind Mapping Software that helps you think like a pro,” 2026. [Online]. Available: https://theenterpriseworld.com/mind-mapping-software/. [Accessed 18 July 2026].</w:t>
                        </w:r>
                      </w:p>
                    </w:tc>
                  </w:tr>
                  <w:tr w:rsidR="0023659C" w14:paraId="4716F190" w14:textId="77777777" w:rsidTr="0023659C">
                    <w:trPr>
                      <w:divId w:val="641008308"/>
                      <w:tblCellSpacing w:w="15" w:type="dxa"/>
                    </w:trPr>
                    <w:tc>
                      <w:tcPr>
                        <w:tcW w:w="247" w:type="pct"/>
                        <w:hideMark/>
                      </w:tcPr>
                      <w:p w14:paraId="552F90F5" w14:textId="77777777" w:rsidR="0023659C" w:rsidRDefault="0023659C">
                        <w:pPr>
                          <w:pStyle w:val="Bibliography"/>
                          <w:rPr>
                            <w:noProof/>
                          </w:rPr>
                        </w:pPr>
                        <w:r>
                          <w:rPr>
                            <w:noProof/>
                          </w:rPr>
                          <w:t xml:space="preserve">[7] </w:t>
                        </w:r>
                      </w:p>
                    </w:tc>
                    <w:tc>
                      <w:tcPr>
                        <w:tcW w:w="4711" w:type="pct"/>
                        <w:hideMark/>
                      </w:tcPr>
                      <w:p w14:paraId="1CD8E005" w14:textId="77777777" w:rsidR="0023659C" w:rsidRDefault="0023659C">
                        <w:pPr>
                          <w:pStyle w:val="Bibliography"/>
                          <w:rPr>
                            <w:noProof/>
                          </w:rPr>
                        </w:pPr>
                        <w:r>
                          <w:rPr>
                            <w:noProof/>
                          </w:rPr>
                          <w:t>MeisterLabs, “Mind Mapping in Business,” [Online]. Available: https://www.mindmeister.com/. [Accessed 15 July 2026].</w:t>
                        </w:r>
                      </w:p>
                    </w:tc>
                  </w:tr>
                  <w:tr w:rsidR="0023659C" w14:paraId="6DF185FB" w14:textId="77777777" w:rsidTr="0023659C">
                    <w:trPr>
                      <w:divId w:val="641008308"/>
                      <w:tblCellSpacing w:w="15" w:type="dxa"/>
                    </w:trPr>
                    <w:tc>
                      <w:tcPr>
                        <w:tcW w:w="247" w:type="pct"/>
                        <w:hideMark/>
                      </w:tcPr>
                      <w:p w14:paraId="563E01AB" w14:textId="77777777" w:rsidR="0023659C" w:rsidRDefault="0023659C">
                        <w:pPr>
                          <w:pStyle w:val="Bibliography"/>
                          <w:rPr>
                            <w:noProof/>
                          </w:rPr>
                        </w:pPr>
                        <w:r>
                          <w:rPr>
                            <w:noProof/>
                          </w:rPr>
                          <w:t xml:space="preserve">[8] </w:t>
                        </w:r>
                      </w:p>
                    </w:tc>
                    <w:tc>
                      <w:tcPr>
                        <w:tcW w:w="4711" w:type="pct"/>
                        <w:hideMark/>
                      </w:tcPr>
                      <w:p w14:paraId="23D2ED97" w14:textId="77777777" w:rsidR="0023659C" w:rsidRDefault="0023659C">
                        <w:pPr>
                          <w:pStyle w:val="Bibliography"/>
                          <w:rPr>
                            <w:noProof/>
                          </w:rPr>
                        </w:pPr>
                        <w:r>
                          <w:rPr>
                            <w:noProof/>
                          </w:rPr>
                          <w:t xml:space="preserve">T. Buzan, “The Mind Map mastery : The complete guide to learning and usin the most powerful thinking tools in the universe”. </w:t>
                        </w:r>
                      </w:p>
                    </w:tc>
                  </w:tr>
                  <w:tr w:rsidR="0023659C" w14:paraId="6F73B8D7" w14:textId="77777777" w:rsidTr="0023659C">
                    <w:trPr>
                      <w:divId w:val="641008308"/>
                      <w:tblCellSpacing w:w="15" w:type="dxa"/>
                    </w:trPr>
                    <w:tc>
                      <w:tcPr>
                        <w:tcW w:w="247" w:type="pct"/>
                        <w:hideMark/>
                      </w:tcPr>
                      <w:p w14:paraId="65ADDD00" w14:textId="77777777" w:rsidR="0023659C" w:rsidRDefault="0023659C">
                        <w:pPr>
                          <w:pStyle w:val="Bibliography"/>
                          <w:rPr>
                            <w:noProof/>
                          </w:rPr>
                        </w:pPr>
                        <w:r>
                          <w:rPr>
                            <w:noProof/>
                          </w:rPr>
                          <w:t xml:space="preserve">[9] </w:t>
                        </w:r>
                      </w:p>
                    </w:tc>
                    <w:tc>
                      <w:tcPr>
                        <w:tcW w:w="4711" w:type="pct"/>
                        <w:hideMark/>
                      </w:tcPr>
                      <w:p w14:paraId="5A043BB7" w14:textId="77777777" w:rsidR="0023659C" w:rsidRDefault="0023659C">
                        <w:pPr>
                          <w:pStyle w:val="Bibliography"/>
                          <w:rPr>
                            <w:noProof/>
                          </w:rPr>
                        </w:pPr>
                        <w:r>
                          <w:rPr>
                            <w:noProof/>
                          </w:rPr>
                          <w:t xml:space="preserve">openstax, “chapter7: microsoft word,” in </w:t>
                        </w:r>
                        <w:r>
                          <w:rPr>
                            <w:i/>
                            <w:iCs/>
                            <w:noProof/>
                          </w:rPr>
                          <w:t>Business Essentials</w:t>
                        </w:r>
                        <w:r>
                          <w:rPr>
                            <w:noProof/>
                          </w:rPr>
                          <w:t>, openstax Pressbooks, 2026, pp. 1-20.</w:t>
                        </w:r>
                      </w:p>
                    </w:tc>
                  </w:tr>
                  <w:tr w:rsidR="0023659C" w14:paraId="4EB36F9A" w14:textId="77777777" w:rsidTr="0023659C">
                    <w:trPr>
                      <w:divId w:val="641008308"/>
                      <w:tblCellSpacing w:w="15" w:type="dxa"/>
                    </w:trPr>
                    <w:tc>
                      <w:tcPr>
                        <w:tcW w:w="247" w:type="pct"/>
                        <w:hideMark/>
                      </w:tcPr>
                      <w:p w14:paraId="4586F662" w14:textId="77777777" w:rsidR="0023659C" w:rsidRDefault="0023659C">
                        <w:pPr>
                          <w:pStyle w:val="Bibliography"/>
                          <w:rPr>
                            <w:noProof/>
                          </w:rPr>
                        </w:pPr>
                        <w:r>
                          <w:rPr>
                            <w:noProof/>
                          </w:rPr>
                          <w:t xml:space="preserve">[10] </w:t>
                        </w:r>
                      </w:p>
                    </w:tc>
                    <w:tc>
                      <w:tcPr>
                        <w:tcW w:w="4711" w:type="pct"/>
                        <w:hideMark/>
                      </w:tcPr>
                      <w:p w14:paraId="65A6E531" w14:textId="77777777" w:rsidR="0023659C" w:rsidRDefault="0023659C">
                        <w:pPr>
                          <w:pStyle w:val="Bibliography"/>
                          <w:rPr>
                            <w:noProof/>
                          </w:rPr>
                        </w:pPr>
                        <w:r>
                          <w:rPr>
                            <w:noProof/>
                          </w:rPr>
                          <w:t>Vedantu, “20 Features of MS word 2010,” Vedantu, [Online]. Available: https://www.vedantu.com/seo/content-images/0d39437c-5848-45d7-a52f-43173392e5ae.png. [Accessed 23 July 2026].</w:t>
                        </w:r>
                      </w:p>
                    </w:tc>
                  </w:tr>
                  <w:tr w:rsidR="0023659C" w14:paraId="3C7C7BE2" w14:textId="77777777" w:rsidTr="0023659C">
                    <w:trPr>
                      <w:divId w:val="641008308"/>
                      <w:tblCellSpacing w:w="15" w:type="dxa"/>
                    </w:trPr>
                    <w:tc>
                      <w:tcPr>
                        <w:tcW w:w="247" w:type="pct"/>
                        <w:hideMark/>
                      </w:tcPr>
                      <w:p w14:paraId="54CD48E0" w14:textId="77777777" w:rsidR="0023659C" w:rsidRDefault="0023659C">
                        <w:pPr>
                          <w:pStyle w:val="Bibliography"/>
                          <w:rPr>
                            <w:noProof/>
                          </w:rPr>
                        </w:pPr>
                        <w:r>
                          <w:rPr>
                            <w:noProof/>
                          </w:rPr>
                          <w:t xml:space="preserve">[11] </w:t>
                        </w:r>
                      </w:p>
                    </w:tc>
                    <w:tc>
                      <w:tcPr>
                        <w:tcW w:w="4711" w:type="pct"/>
                        <w:hideMark/>
                      </w:tcPr>
                      <w:p w14:paraId="6271A2B9" w14:textId="77777777" w:rsidR="0023659C" w:rsidRDefault="0023659C">
                        <w:pPr>
                          <w:pStyle w:val="Bibliography"/>
                          <w:rPr>
                            <w:noProof/>
                          </w:rPr>
                        </w:pPr>
                        <w:r>
                          <w:rPr>
                            <w:noProof/>
                          </w:rPr>
                          <w:t>Freenology, “pro and cons of microsoft word: benefits vs limitations,” october 2025. [Online]. Available: https://freenology.com/advantages-and-disadvantages-of-microsoft-word/. [Accessed 20 July 2026].</w:t>
                        </w:r>
                      </w:p>
                    </w:tc>
                  </w:tr>
                  <w:tr w:rsidR="0023659C" w14:paraId="37B6C4FC" w14:textId="77777777" w:rsidTr="0023659C">
                    <w:trPr>
                      <w:divId w:val="641008308"/>
                      <w:tblCellSpacing w:w="15" w:type="dxa"/>
                    </w:trPr>
                    <w:tc>
                      <w:tcPr>
                        <w:tcW w:w="247" w:type="pct"/>
                        <w:hideMark/>
                      </w:tcPr>
                      <w:p w14:paraId="0EA95D6E" w14:textId="77777777" w:rsidR="0023659C" w:rsidRDefault="0023659C">
                        <w:pPr>
                          <w:pStyle w:val="Bibliography"/>
                          <w:rPr>
                            <w:noProof/>
                          </w:rPr>
                        </w:pPr>
                        <w:r>
                          <w:rPr>
                            <w:noProof/>
                          </w:rPr>
                          <w:t xml:space="preserve">[12] </w:t>
                        </w:r>
                      </w:p>
                    </w:tc>
                    <w:tc>
                      <w:tcPr>
                        <w:tcW w:w="4711" w:type="pct"/>
                        <w:hideMark/>
                      </w:tcPr>
                      <w:p w14:paraId="1271EDA6" w14:textId="77777777" w:rsidR="0023659C" w:rsidRDefault="0023659C">
                        <w:pPr>
                          <w:pStyle w:val="Bibliography"/>
                          <w:rPr>
                            <w:noProof/>
                          </w:rPr>
                        </w:pPr>
                        <w:r>
                          <w:rPr>
                            <w:noProof/>
                          </w:rPr>
                          <w:t>Priya, “Limit the no of row in the table(MS-WORD),” Stack Overflow, 26 11 2012. [Online]. Available: https://stackoverflow.com/questions/13602566/limit-the-no-of-rows-in-tablems-word. [Accessed 23 July 2026].</w:t>
                        </w:r>
                      </w:p>
                    </w:tc>
                  </w:tr>
                  <w:tr w:rsidR="0023659C" w14:paraId="15DC0D01" w14:textId="77777777" w:rsidTr="0023659C">
                    <w:trPr>
                      <w:divId w:val="641008308"/>
                      <w:tblCellSpacing w:w="15" w:type="dxa"/>
                    </w:trPr>
                    <w:tc>
                      <w:tcPr>
                        <w:tcW w:w="247" w:type="pct"/>
                        <w:hideMark/>
                      </w:tcPr>
                      <w:p w14:paraId="79AFBC8D" w14:textId="77777777" w:rsidR="0023659C" w:rsidRDefault="0023659C">
                        <w:pPr>
                          <w:pStyle w:val="Bibliography"/>
                          <w:rPr>
                            <w:noProof/>
                          </w:rPr>
                        </w:pPr>
                        <w:r>
                          <w:rPr>
                            <w:noProof/>
                          </w:rPr>
                          <w:t xml:space="preserve">[13] </w:t>
                        </w:r>
                      </w:p>
                    </w:tc>
                    <w:tc>
                      <w:tcPr>
                        <w:tcW w:w="4711" w:type="pct"/>
                        <w:hideMark/>
                      </w:tcPr>
                      <w:p w14:paraId="65E17896" w14:textId="77777777" w:rsidR="0023659C" w:rsidRDefault="0023659C">
                        <w:pPr>
                          <w:pStyle w:val="Bibliography"/>
                          <w:rPr>
                            <w:noProof/>
                          </w:rPr>
                        </w:pPr>
                        <w:r>
                          <w:rPr>
                            <w:noProof/>
                          </w:rPr>
                          <w:t xml:space="preserve">L. Foulkes, “Microsoft Office 2019: A Comprehensive Gudie to Getting Started with Word, Powerpoint, Excel, Access, and Outlook,” Packt Publishing , 2019. </w:t>
                        </w:r>
                      </w:p>
                    </w:tc>
                  </w:tr>
                  <w:tr w:rsidR="0023659C" w14:paraId="7822D9AA" w14:textId="77777777" w:rsidTr="0023659C">
                    <w:trPr>
                      <w:divId w:val="641008308"/>
                      <w:tblCellSpacing w:w="15" w:type="dxa"/>
                    </w:trPr>
                    <w:tc>
                      <w:tcPr>
                        <w:tcW w:w="247" w:type="pct"/>
                        <w:hideMark/>
                      </w:tcPr>
                      <w:p w14:paraId="35EB922A" w14:textId="77777777" w:rsidR="0023659C" w:rsidRDefault="0023659C">
                        <w:pPr>
                          <w:pStyle w:val="Bibliography"/>
                          <w:rPr>
                            <w:noProof/>
                          </w:rPr>
                        </w:pPr>
                        <w:r>
                          <w:rPr>
                            <w:noProof/>
                          </w:rPr>
                          <w:lastRenderedPageBreak/>
                          <w:t xml:space="preserve">[14] </w:t>
                        </w:r>
                      </w:p>
                    </w:tc>
                    <w:tc>
                      <w:tcPr>
                        <w:tcW w:w="4711" w:type="pct"/>
                        <w:hideMark/>
                      </w:tcPr>
                      <w:p w14:paraId="295334F1" w14:textId="77777777" w:rsidR="0023659C" w:rsidRDefault="0023659C">
                        <w:pPr>
                          <w:pStyle w:val="Bibliography"/>
                          <w:rPr>
                            <w:noProof/>
                          </w:rPr>
                        </w:pPr>
                        <w:r>
                          <w:rPr>
                            <w:noProof/>
                          </w:rPr>
                          <w:t>W. Russell, “Slide Layout In powerpoint,” LifeWire, 12 02 2020. [Online]. Available: https://www.lifewire.com/use-slide-layouts-in-powerpoint-4178527. [Accessed 26 July 2026].</w:t>
                        </w:r>
                      </w:p>
                    </w:tc>
                  </w:tr>
                  <w:tr w:rsidR="0023659C" w14:paraId="21D54FD6" w14:textId="77777777" w:rsidTr="0023659C">
                    <w:trPr>
                      <w:divId w:val="641008308"/>
                      <w:tblCellSpacing w:w="15" w:type="dxa"/>
                    </w:trPr>
                    <w:tc>
                      <w:tcPr>
                        <w:tcW w:w="247" w:type="pct"/>
                        <w:hideMark/>
                      </w:tcPr>
                      <w:p w14:paraId="6C053FF9" w14:textId="77777777" w:rsidR="0023659C" w:rsidRDefault="0023659C">
                        <w:pPr>
                          <w:pStyle w:val="Bibliography"/>
                          <w:rPr>
                            <w:noProof/>
                          </w:rPr>
                        </w:pPr>
                        <w:r>
                          <w:rPr>
                            <w:noProof/>
                          </w:rPr>
                          <w:t xml:space="preserve">[15] </w:t>
                        </w:r>
                      </w:p>
                    </w:tc>
                    <w:tc>
                      <w:tcPr>
                        <w:tcW w:w="4711" w:type="pct"/>
                        <w:hideMark/>
                      </w:tcPr>
                      <w:p w14:paraId="20741EFB" w14:textId="77777777" w:rsidR="0023659C" w:rsidRDefault="0023659C">
                        <w:pPr>
                          <w:pStyle w:val="Bibliography"/>
                          <w:rPr>
                            <w:noProof/>
                          </w:rPr>
                        </w:pPr>
                        <w:r>
                          <w:rPr>
                            <w:noProof/>
                          </w:rPr>
                          <w:t>SlideUplift, “Advantages and Disadvantages of using Powerpoint for Presentations,” SlideUplift, 10 09 2025. [Online]. Available: https://slideuplift.com/blog/advantages-and-disadvantages-of-using-powerpoint-for-presentations/. [Accessed 27 July 2026].</w:t>
                        </w:r>
                      </w:p>
                    </w:tc>
                  </w:tr>
                  <w:tr w:rsidR="0023659C" w14:paraId="5F7F9907" w14:textId="77777777" w:rsidTr="0023659C">
                    <w:trPr>
                      <w:divId w:val="641008308"/>
                      <w:tblCellSpacing w:w="15" w:type="dxa"/>
                    </w:trPr>
                    <w:tc>
                      <w:tcPr>
                        <w:tcW w:w="247" w:type="pct"/>
                        <w:hideMark/>
                      </w:tcPr>
                      <w:p w14:paraId="0F64979E" w14:textId="77777777" w:rsidR="0023659C" w:rsidRDefault="0023659C">
                        <w:pPr>
                          <w:pStyle w:val="Bibliography"/>
                          <w:rPr>
                            <w:noProof/>
                          </w:rPr>
                        </w:pPr>
                        <w:r>
                          <w:rPr>
                            <w:noProof/>
                          </w:rPr>
                          <w:t xml:space="preserve">[16] </w:t>
                        </w:r>
                      </w:p>
                    </w:tc>
                    <w:tc>
                      <w:tcPr>
                        <w:tcW w:w="4711" w:type="pct"/>
                        <w:hideMark/>
                      </w:tcPr>
                      <w:p w14:paraId="211937D5" w14:textId="77777777" w:rsidR="0023659C" w:rsidRDefault="0023659C">
                        <w:pPr>
                          <w:pStyle w:val="Bibliography"/>
                          <w:rPr>
                            <w:noProof/>
                          </w:rPr>
                        </w:pPr>
                        <w:r>
                          <w:rPr>
                            <w:noProof/>
                          </w:rPr>
                          <w:t xml:space="preserve">P. McFedries, “Microsoft Excel 2019 Formulas and Functions,” 2019. </w:t>
                        </w:r>
                      </w:p>
                    </w:tc>
                  </w:tr>
                  <w:tr w:rsidR="0023659C" w14:paraId="5317E2A5" w14:textId="77777777" w:rsidTr="0023659C">
                    <w:trPr>
                      <w:divId w:val="641008308"/>
                      <w:tblCellSpacing w:w="15" w:type="dxa"/>
                    </w:trPr>
                    <w:tc>
                      <w:tcPr>
                        <w:tcW w:w="247" w:type="pct"/>
                        <w:hideMark/>
                      </w:tcPr>
                      <w:p w14:paraId="3D1E99A7" w14:textId="77777777" w:rsidR="0023659C" w:rsidRDefault="0023659C">
                        <w:pPr>
                          <w:pStyle w:val="Bibliography"/>
                          <w:rPr>
                            <w:noProof/>
                          </w:rPr>
                        </w:pPr>
                        <w:r>
                          <w:rPr>
                            <w:noProof/>
                          </w:rPr>
                          <w:t xml:space="preserve">[17] </w:t>
                        </w:r>
                      </w:p>
                    </w:tc>
                    <w:tc>
                      <w:tcPr>
                        <w:tcW w:w="4711" w:type="pct"/>
                        <w:hideMark/>
                      </w:tcPr>
                      <w:p w14:paraId="59F97C06" w14:textId="77777777" w:rsidR="0023659C" w:rsidRDefault="0023659C">
                        <w:pPr>
                          <w:pStyle w:val="Bibliography"/>
                          <w:rPr>
                            <w:noProof/>
                          </w:rPr>
                        </w:pPr>
                        <w:r>
                          <w:rPr>
                            <w:noProof/>
                          </w:rPr>
                          <w:t>[Online]. Available: https://www.exceldemy.com/learn-excel/parts/window/. [Accessed 27 July 2026].</w:t>
                        </w:r>
                      </w:p>
                    </w:tc>
                  </w:tr>
                  <w:tr w:rsidR="0023659C" w14:paraId="552DBCEF" w14:textId="77777777" w:rsidTr="0023659C">
                    <w:trPr>
                      <w:divId w:val="641008308"/>
                      <w:tblCellSpacing w:w="15" w:type="dxa"/>
                    </w:trPr>
                    <w:tc>
                      <w:tcPr>
                        <w:tcW w:w="247" w:type="pct"/>
                        <w:hideMark/>
                      </w:tcPr>
                      <w:p w14:paraId="565EC66E" w14:textId="77777777" w:rsidR="0023659C" w:rsidRDefault="0023659C">
                        <w:pPr>
                          <w:pStyle w:val="Bibliography"/>
                          <w:rPr>
                            <w:noProof/>
                          </w:rPr>
                        </w:pPr>
                        <w:r>
                          <w:rPr>
                            <w:noProof/>
                          </w:rPr>
                          <w:t xml:space="preserve">[18] </w:t>
                        </w:r>
                      </w:p>
                    </w:tc>
                    <w:tc>
                      <w:tcPr>
                        <w:tcW w:w="4711" w:type="pct"/>
                        <w:hideMark/>
                      </w:tcPr>
                      <w:p w14:paraId="0CEF58C9" w14:textId="77777777" w:rsidR="0023659C" w:rsidRDefault="0023659C">
                        <w:pPr>
                          <w:pStyle w:val="Bibliography"/>
                          <w:rPr>
                            <w:noProof/>
                          </w:rPr>
                        </w:pPr>
                        <w:r>
                          <w:rPr>
                            <w:noProof/>
                          </w:rPr>
                          <w:t>M. Tressler, “Excel Limits- Maximum Row,Column,and File Size Limits,” 02 09 2025. [Online]. Available: https://rowzero.com/blog/excel-limits. [Accessed 30 July 2026].</w:t>
                        </w:r>
                      </w:p>
                    </w:tc>
                  </w:tr>
                  <w:tr w:rsidR="0023659C" w14:paraId="4BFDB361" w14:textId="77777777" w:rsidTr="0023659C">
                    <w:trPr>
                      <w:divId w:val="641008308"/>
                      <w:tblCellSpacing w:w="15" w:type="dxa"/>
                    </w:trPr>
                    <w:tc>
                      <w:tcPr>
                        <w:tcW w:w="247" w:type="pct"/>
                        <w:hideMark/>
                      </w:tcPr>
                      <w:p w14:paraId="56B5F337" w14:textId="77777777" w:rsidR="0023659C" w:rsidRDefault="0023659C">
                        <w:pPr>
                          <w:pStyle w:val="Bibliography"/>
                          <w:rPr>
                            <w:noProof/>
                          </w:rPr>
                        </w:pPr>
                        <w:r>
                          <w:rPr>
                            <w:noProof/>
                          </w:rPr>
                          <w:t xml:space="preserve">[19] </w:t>
                        </w:r>
                      </w:p>
                    </w:tc>
                    <w:tc>
                      <w:tcPr>
                        <w:tcW w:w="4711" w:type="pct"/>
                        <w:hideMark/>
                      </w:tcPr>
                      <w:p w14:paraId="1D406F62" w14:textId="77777777" w:rsidR="0023659C" w:rsidRDefault="0023659C">
                        <w:pPr>
                          <w:pStyle w:val="Bibliography"/>
                          <w:rPr>
                            <w:noProof/>
                          </w:rPr>
                        </w:pPr>
                        <w:r>
                          <w:rPr>
                            <w:noProof/>
                          </w:rPr>
                          <w:t xml:space="preserve">B. R. Schuitz, “Relational Database Management for Business with Microsoft Access,” Princeton, New Jersey, Wiley, 2020. </w:t>
                        </w:r>
                      </w:p>
                    </w:tc>
                  </w:tr>
                  <w:tr w:rsidR="0023659C" w14:paraId="142222B2" w14:textId="77777777" w:rsidTr="0023659C">
                    <w:trPr>
                      <w:divId w:val="641008308"/>
                      <w:tblCellSpacing w:w="15" w:type="dxa"/>
                    </w:trPr>
                    <w:tc>
                      <w:tcPr>
                        <w:tcW w:w="247" w:type="pct"/>
                        <w:hideMark/>
                      </w:tcPr>
                      <w:p w14:paraId="5ED77397" w14:textId="77777777" w:rsidR="0023659C" w:rsidRDefault="0023659C">
                        <w:pPr>
                          <w:pStyle w:val="Bibliography"/>
                          <w:rPr>
                            <w:noProof/>
                          </w:rPr>
                        </w:pPr>
                        <w:r>
                          <w:rPr>
                            <w:noProof/>
                          </w:rPr>
                          <w:t xml:space="preserve">[20] </w:t>
                        </w:r>
                      </w:p>
                    </w:tc>
                    <w:tc>
                      <w:tcPr>
                        <w:tcW w:w="4711" w:type="pct"/>
                        <w:hideMark/>
                      </w:tcPr>
                      <w:p w14:paraId="0A7A6284" w14:textId="77777777" w:rsidR="0023659C" w:rsidRDefault="0023659C">
                        <w:pPr>
                          <w:pStyle w:val="Bibliography"/>
                          <w:rPr>
                            <w:noProof/>
                          </w:rPr>
                        </w:pPr>
                        <w:r>
                          <w:rPr>
                            <w:noProof/>
                          </w:rPr>
                          <w:t>[Online]. Available: https://nebulaaitsolutions.com/uploads/cleanupload/26/Blog_Relationship_SS_3.png. [Accessed 28 July 2026].</w:t>
                        </w:r>
                      </w:p>
                    </w:tc>
                  </w:tr>
                  <w:tr w:rsidR="0023659C" w14:paraId="75030AC9" w14:textId="77777777" w:rsidTr="0023659C">
                    <w:trPr>
                      <w:divId w:val="641008308"/>
                      <w:tblCellSpacing w:w="15" w:type="dxa"/>
                    </w:trPr>
                    <w:tc>
                      <w:tcPr>
                        <w:tcW w:w="247" w:type="pct"/>
                        <w:hideMark/>
                      </w:tcPr>
                      <w:p w14:paraId="7C99B7BD" w14:textId="77777777" w:rsidR="0023659C" w:rsidRDefault="0023659C">
                        <w:pPr>
                          <w:pStyle w:val="Bibliography"/>
                          <w:rPr>
                            <w:noProof/>
                          </w:rPr>
                        </w:pPr>
                        <w:r>
                          <w:rPr>
                            <w:noProof/>
                          </w:rPr>
                          <w:t xml:space="preserve">[21] </w:t>
                        </w:r>
                      </w:p>
                    </w:tc>
                    <w:tc>
                      <w:tcPr>
                        <w:tcW w:w="4711" w:type="pct"/>
                        <w:hideMark/>
                      </w:tcPr>
                      <w:p w14:paraId="302ACCE4" w14:textId="77777777" w:rsidR="0023659C" w:rsidRDefault="0023659C">
                        <w:pPr>
                          <w:pStyle w:val="Bibliography"/>
                          <w:rPr>
                            <w:noProof/>
                          </w:rPr>
                        </w:pPr>
                        <w:r>
                          <w:rPr>
                            <w:noProof/>
                          </w:rPr>
                          <w:t>Savvy Ltd, “Microsoft Access Database Limitation: Everything You Need to Know,” Savvy Ltd, 2024. [Online]. Available: https://www.savvyltd.com/blog/microsoft-access-database-limitations/. [Accessed 27 July 2026].</w:t>
                        </w:r>
                      </w:p>
                    </w:tc>
                  </w:tr>
                  <w:tr w:rsidR="0023659C" w14:paraId="3EADBB79" w14:textId="77777777" w:rsidTr="0023659C">
                    <w:trPr>
                      <w:divId w:val="641008308"/>
                      <w:tblCellSpacing w:w="15" w:type="dxa"/>
                    </w:trPr>
                    <w:tc>
                      <w:tcPr>
                        <w:tcW w:w="247" w:type="pct"/>
                        <w:hideMark/>
                      </w:tcPr>
                      <w:p w14:paraId="10C1B78F" w14:textId="77777777" w:rsidR="0023659C" w:rsidRDefault="0023659C">
                        <w:pPr>
                          <w:pStyle w:val="Bibliography"/>
                          <w:rPr>
                            <w:noProof/>
                          </w:rPr>
                        </w:pPr>
                        <w:r>
                          <w:rPr>
                            <w:noProof/>
                          </w:rPr>
                          <w:t xml:space="preserve">[22] </w:t>
                        </w:r>
                      </w:p>
                    </w:tc>
                    <w:tc>
                      <w:tcPr>
                        <w:tcW w:w="4711" w:type="pct"/>
                        <w:hideMark/>
                      </w:tcPr>
                      <w:p w14:paraId="72ABAA36" w14:textId="77777777" w:rsidR="0023659C" w:rsidRDefault="0023659C">
                        <w:pPr>
                          <w:pStyle w:val="Bibliography"/>
                          <w:rPr>
                            <w:noProof/>
                          </w:rPr>
                        </w:pPr>
                        <w:r>
                          <w:rPr>
                            <w:noProof/>
                          </w:rPr>
                          <w:t xml:space="preserve">C.-H. H.-H. Y.-G. W. Hai-Cheng Chiu, “The Digital Traces Uncovering of Generic Gmail,” </w:t>
                        </w:r>
                        <w:r>
                          <w:rPr>
                            <w:i/>
                            <w:iCs/>
                            <w:noProof/>
                          </w:rPr>
                          <w:t xml:space="preserve">Journal of Computers, </w:t>
                        </w:r>
                        <w:r>
                          <w:rPr>
                            <w:noProof/>
                          </w:rPr>
                          <w:t xml:space="preserve">22 04 2015. </w:t>
                        </w:r>
                      </w:p>
                    </w:tc>
                  </w:tr>
                  <w:tr w:rsidR="0023659C" w14:paraId="66A67E5C" w14:textId="77777777" w:rsidTr="0023659C">
                    <w:trPr>
                      <w:divId w:val="641008308"/>
                      <w:tblCellSpacing w:w="15" w:type="dxa"/>
                    </w:trPr>
                    <w:tc>
                      <w:tcPr>
                        <w:tcW w:w="247" w:type="pct"/>
                        <w:hideMark/>
                      </w:tcPr>
                      <w:p w14:paraId="29FDF37D" w14:textId="77777777" w:rsidR="0023659C" w:rsidRDefault="0023659C">
                        <w:pPr>
                          <w:pStyle w:val="Bibliography"/>
                          <w:rPr>
                            <w:noProof/>
                          </w:rPr>
                        </w:pPr>
                        <w:r>
                          <w:rPr>
                            <w:noProof/>
                          </w:rPr>
                          <w:t xml:space="preserve">[23] </w:t>
                        </w:r>
                      </w:p>
                    </w:tc>
                    <w:tc>
                      <w:tcPr>
                        <w:tcW w:w="4711" w:type="pct"/>
                        <w:hideMark/>
                      </w:tcPr>
                      <w:p w14:paraId="0E72D6C8" w14:textId="77777777" w:rsidR="0023659C" w:rsidRDefault="0023659C">
                        <w:pPr>
                          <w:pStyle w:val="Bibliography"/>
                          <w:rPr>
                            <w:noProof/>
                          </w:rPr>
                        </w:pPr>
                        <w:r>
                          <w:rPr>
                            <w:noProof/>
                          </w:rPr>
                          <w:t>S. Lemhandez, “Gmail Limit: 101 Common Error Messages and Daily Send Limits,” Folk, 24 June 2026. [Online]. Available: https://www.folk.app/articles/gmail-limit-101-common-error-messages-and-daily-send-limits. [Accessed 29 July 2026].</w:t>
                        </w:r>
                      </w:p>
                    </w:tc>
                  </w:tr>
                  <w:tr w:rsidR="0023659C" w14:paraId="66DA7502" w14:textId="77777777" w:rsidTr="0023659C">
                    <w:trPr>
                      <w:divId w:val="641008308"/>
                      <w:tblCellSpacing w:w="15" w:type="dxa"/>
                    </w:trPr>
                    <w:tc>
                      <w:tcPr>
                        <w:tcW w:w="247" w:type="pct"/>
                        <w:hideMark/>
                      </w:tcPr>
                      <w:p w14:paraId="1C4A891C" w14:textId="77777777" w:rsidR="0023659C" w:rsidRDefault="0023659C">
                        <w:pPr>
                          <w:pStyle w:val="Bibliography"/>
                          <w:rPr>
                            <w:noProof/>
                          </w:rPr>
                        </w:pPr>
                        <w:r>
                          <w:rPr>
                            <w:noProof/>
                          </w:rPr>
                          <w:t xml:space="preserve">[24] </w:t>
                        </w:r>
                      </w:p>
                    </w:tc>
                    <w:tc>
                      <w:tcPr>
                        <w:tcW w:w="4711" w:type="pct"/>
                        <w:hideMark/>
                      </w:tcPr>
                      <w:p w14:paraId="727AAA0C" w14:textId="77777777" w:rsidR="0023659C" w:rsidRDefault="0023659C">
                        <w:pPr>
                          <w:pStyle w:val="Bibliography"/>
                          <w:rPr>
                            <w:noProof/>
                          </w:rPr>
                        </w:pPr>
                        <w:r>
                          <w:rPr>
                            <w:noProof/>
                          </w:rPr>
                          <w:t>A. B. B. U. Qa'ibu Yahaya Nasidi, “Effect of Integrating WhatsApp into open, Distance, and E-Learnings:A survey Approach,” Taylor &amp; Francis, 2025. [Online]. Available: https://fslmjournals.taylors.edu.my/wp-content/uploads/APJFES-2025-P1-4-2.pdf. [Accessed 29 July 2026].</w:t>
                        </w:r>
                      </w:p>
                    </w:tc>
                  </w:tr>
                  <w:tr w:rsidR="0023659C" w14:paraId="5068830D" w14:textId="77777777" w:rsidTr="0023659C">
                    <w:trPr>
                      <w:divId w:val="641008308"/>
                      <w:tblCellSpacing w:w="15" w:type="dxa"/>
                    </w:trPr>
                    <w:tc>
                      <w:tcPr>
                        <w:tcW w:w="247" w:type="pct"/>
                        <w:hideMark/>
                      </w:tcPr>
                      <w:p w14:paraId="65C7C83B" w14:textId="77777777" w:rsidR="0023659C" w:rsidRDefault="0023659C">
                        <w:pPr>
                          <w:pStyle w:val="Bibliography"/>
                          <w:rPr>
                            <w:noProof/>
                          </w:rPr>
                        </w:pPr>
                        <w:r>
                          <w:rPr>
                            <w:noProof/>
                          </w:rPr>
                          <w:t xml:space="preserve">[25] </w:t>
                        </w:r>
                      </w:p>
                    </w:tc>
                    <w:tc>
                      <w:tcPr>
                        <w:tcW w:w="4711" w:type="pct"/>
                        <w:hideMark/>
                      </w:tcPr>
                      <w:p w14:paraId="3C597EF6" w14:textId="77777777" w:rsidR="0023659C" w:rsidRDefault="0023659C">
                        <w:pPr>
                          <w:pStyle w:val="Bibliography"/>
                          <w:rPr>
                            <w:noProof/>
                          </w:rPr>
                        </w:pPr>
                        <w:r>
                          <w:rPr>
                            <w:noProof/>
                          </w:rPr>
                          <w:t>P. Kpimeku, “Exploring the Effectiveness of whatsApp as a Knowledge Management Tool in Accounting Education,” IJEDICT, 2025. [Online]. Available: https://files.eric.ed.gov/fulltext/EJ1494235.pdf. [Accessed 29 July 2026].</w:t>
                        </w:r>
                      </w:p>
                    </w:tc>
                  </w:tr>
                  <w:tr w:rsidR="0023659C" w14:paraId="349DDE78" w14:textId="77777777" w:rsidTr="00A83B88">
                    <w:trPr>
                      <w:divId w:val="641008308"/>
                      <w:tblCellSpacing w:w="15" w:type="dxa"/>
                    </w:trPr>
                    <w:tc>
                      <w:tcPr>
                        <w:tcW w:w="247" w:type="pct"/>
                      </w:tcPr>
                      <w:p w14:paraId="0E2478C1" w14:textId="2397D28C" w:rsidR="0023659C" w:rsidRDefault="0023659C">
                        <w:pPr>
                          <w:pStyle w:val="Bibliography"/>
                          <w:rPr>
                            <w:noProof/>
                          </w:rPr>
                        </w:pPr>
                      </w:p>
                    </w:tc>
                    <w:tc>
                      <w:tcPr>
                        <w:tcW w:w="4711" w:type="pct"/>
                      </w:tcPr>
                      <w:p w14:paraId="28392DC6" w14:textId="14BCA1CC" w:rsidR="0023659C" w:rsidRDefault="0023659C">
                        <w:pPr>
                          <w:pStyle w:val="Bibliography"/>
                          <w:rPr>
                            <w:noProof/>
                          </w:rPr>
                        </w:pPr>
                      </w:p>
                    </w:tc>
                  </w:tr>
                  <w:tr w:rsidR="0023659C" w14:paraId="7E7A3CA2" w14:textId="77777777" w:rsidTr="00A83B88">
                    <w:trPr>
                      <w:divId w:val="641008308"/>
                      <w:tblCellSpacing w:w="15" w:type="dxa"/>
                    </w:trPr>
                    <w:tc>
                      <w:tcPr>
                        <w:tcW w:w="247" w:type="pct"/>
                      </w:tcPr>
                      <w:p w14:paraId="276C7DC2" w14:textId="2F252D5C" w:rsidR="0023659C" w:rsidRDefault="0023659C">
                        <w:pPr>
                          <w:pStyle w:val="Bibliography"/>
                          <w:rPr>
                            <w:noProof/>
                          </w:rPr>
                        </w:pPr>
                      </w:p>
                    </w:tc>
                    <w:tc>
                      <w:tcPr>
                        <w:tcW w:w="4711" w:type="pct"/>
                      </w:tcPr>
                      <w:p w14:paraId="08213EFE" w14:textId="12750A9F" w:rsidR="0023659C" w:rsidRDefault="0023659C">
                        <w:pPr>
                          <w:pStyle w:val="Bibliography"/>
                          <w:rPr>
                            <w:noProof/>
                          </w:rPr>
                        </w:pPr>
                      </w:p>
                    </w:tc>
                  </w:tr>
                  <w:tr w:rsidR="0023659C" w14:paraId="6046B8BC" w14:textId="77777777" w:rsidTr="00A83B88">
                    <w:trPr>
                      <w:divId w:val="641008308"/>
                      <w:tblCellSpacing w:w="15" w:type="dxa"/>
                    </w:trPr>
                    <w:tc>
                      <w:tcPr>
                        <w:tcW w:w="247" w:type="pct"/>
                      </w:tcPr>
                      <w:p w14:paraId="3275130E" w14:textId="7017B6C1" w:rsidR="0023659C" w:rsidRDefault="0023659C">
                        <w:pPr>
                          <w:pStyle w:val="Bibliography"/>
                          <w:rPr>
                            <w:noProof/>
                          </w:rPr>
                        </w:pPr>
                      </w:p>
                    </w:tc>
                    <w:tc>
                      <w:tcPr>
                        <w:tcW w:w="4711" w:type="pct"/>
                      </w:tcPr>
                      <w:p w14:paraId="5068D1D5" w14:textId="4049F3B8" w:rsidR="0023659C" w:rsidRDefault="0023659C">
                        <w:pPr>
                          <w:pStyle w:val="Bibliography"/>
                          <w:rPr>
                            <w:noProof/>
                          </w:rPr>
                        </w:pPr>
                      </w:p>
                    </w:tc>
                  </w:tr>
                  <w:tr w:rsidR="0023659C" w14:paraId="15E1B856" w14:textId="77777777" w:rsidTr="00A83B88">
                    <w:trPr>
                      <w:divId w:val="641008308"/>
                      <w:tblCellSpacing w:w="15" w:type="dxa"/>
                    </w:trPr>
                    <w:tc>
                      <w:tcPr>
                        <w:tcW w:w="247" w:type="pct"/>
                      </w:tcPr>
                      <w:p w14:paraId="1429F4C4" w14:textId="7BF0C9DD" w:rsidR="0023659C" w:rsidRDefault="0023659C">
                        <w:pPr>
                          <w:pStyle w:val="Bibliography"/>
                          <w:rPr>
                            <w:noProof/>
                          </w:rPr>
                        </w:pPr>
                      </w:p>
                    </w:tc>
                    <w:tc>
                      <w:tcPr>
                        <w:tcW w:w="4711" w:type="pct"/>
                      </w:tcPr>
                      <w:p w14:paraId="289FCF55" w14:textId="58CAECF1" w:rsidR="0023659C" w:rsidRDefault="0023659C">
                        <w:pPr>
                          <w:pStyle w:val="Bibliography"/>
                          <w:rPr>
                            <w:noProof/>
                          </w:rPr>
                        </w:pPr>
                      </w:p>
                    </w:tc>
                  </w:tr>
                  <w:tr w:rsidR="0023659C" w14:paraId="0EAD3D28" w14:textId="77777777" w:rsidTr="00A83B88">
                    <w:trPr>
                      <w:divId w:val="641008308"/>
                      <w:tblCellSpacing w:w="15" w:type="dxa"/>
                    </w:trPr>
                    <w:tc>
                      <w:tcPr>
                        <w:tcW w:w="247" w:type="pct"/>
                      </w:tcPr>
                      <w:p w14:paraId="0F698786" w14:textId="606251BD" w:rsidR="0023659C" w:rsidRDefault="0023659C">
                        <w:pPr>
                          <w:pStyle w:val="Bibliography"/>
                          <w:rPr>
                            <w:noProof/>
                          </w:rPr>
                        </w:pPr>
                      </w:p>
                    </w:tc>
                    <w:tc>
                      <w:tcPr>
                        <w:tcW w:w="4711" w:type="pct"/>
                      </w:tcPr>
                      <w:p w14:paraId="5E80CFB5" w14:textId="5F7D2E33" w:rsidR="0023659C" w:rsidRDefault="0023659C">
                        <w:pPr>
                          <w:pStyle w:val="Bibliography"/>
                          <w:rPr>
                            <w:noProof/>
                          </w:rPr>
                        </w:pPr>
                      </w:p>
                    </w:tc>
                  </w:tr>
                  <w:tr w:rsidR="0023659C" w14:paraId="248F1762" w14:textId="77777777" w:rsidTr="00A83B88">
                    <w:trPr>
                      <w:divId w:val="641008308"/>
                      <w:tblCellSpacing w:w="15" w:type="dxa"/>
                    </w:trPr>
                    <w:tc>
                      <w:tcPr>
                        <w:tcW w:w="247" w:type="pct"/>
                      </w:tcPr>
                      <w:p w14:paraId="270FD850" w14:textId="478D35D1" w:rsidR="0023659C" w:rsidRDefault="0023659C">
                        <w:pPr>
                          <w:pStyle w:val="Bibliography"/>
                          <w:rPr>
                            <w:noProof/>
                          </w:rPr>
                        </w:pPr>
                      </w:p>
                    </w:tc>
                    <w:tc>
                      <w:tcPr>
                        <w:tcW w:w="4711" w:type="pct"/>
                      </w:tcPr>
                      <w:p w14:paraId="25EA320E" w14:textId="36E69920" w:rsidR="0023659C" w:rsidRDefault="0023659C">
                        <w:pPr>
                          <w:pStyle w:val="Bibliography"/>
                          <w:rPr>
                            <w:noProof/>
                          </w:rPr>
                        </w:pPr>
                      </w:p>
                    </w:tc>
                  </w:tr>
                  <w:tr w:rsidR="0023659C" w14:paraId="5AD9C539" w14:textId="77777777" w:rsidTr="00A83B88">
                    <w:trPr>
                      <w:divId w:val="641008308"/>
                      <w:tblCellSpacing w:w="15" w:type="dxa"/>
                    </w:trPr>
                    <w:tc>
                      <w:tcPr>
                        <w:tcW w:w="247" w:type="pct"/>
                      </w:tcPr>
                      <w:p w14:paraId="2080CB58" w14:textId="049CAA17" w:rsidR="0023659C" w:rsidRDefault="0023659C">
                        <w:pPr>
                          <w:pStyle w:val="Bibliography"/>
                          <w:rPr>
                            <w:noProof/>
                          </w:rPr>
                        </w:pPr>
                      </w:p>
                    </w:tc>
                    <w:tc>
                      <w:tcPr>
                        <w:tcW w:w="4711" w:type="pct"/>
                      </w:tcPr>
                      <w:p w14:paraId="0805A00D" w14:textId="0F5680EC" w:rsidR="0023659C" w:rsidRDefault="0023659C">
                        <w:pPr>
                          <w:pStyle w:val="Bibliography"/>
                          <w:rPr>
                            <w:noProof/>
                          </w:rPr>
                        </w:pPr>
                      </w:p>
                    </w:tc>
                  </w:tr>
                  <w:tr w:rsidR="0023659C" w14:paraId="546EDFF6" w14:textId="77777777" w:rsidTr="00A83B88">
                    <w:trPr>
                      <w:divId w:val="641008308"/>
                      <w:tblCellSpacing w:w="15" w:type="dxa"/>
                    </w:trPr>
                    <w:tc>
                      <w:tcPr>
                        <w:tcW w:w="247" w:type="pct"/>
                      </w:tcPr>
                      <w:p w14:paraId="6F7005E1" w14:textId="7492C1F8" w:rsidR="0023659C" w:rsidRDefault="0023659C">
                        <w:pPr>
                          <w:pStyle w:val="Bibliography"/>
                          <w:rPr>
                            <w:noProof/>
                          </w:rPr>
                        </w:pPr>
                      </w:p>
                    </w:tc>
                    <w:tc>
                      <w:tcPr>
                        <w:tcW w:w="4711" w:type="pct"/>
                      </w:tcPr>
                      <w:p w14:paraId="379E7157" w14:textId="0935EB5B" w:rsidR="0023659C" w:rsidRDefault="0023659C">
                        <w:pPr>
                          <w:pStyle w:val="Bibliography"/>
                          <w:rPr>
                            <w:noProof/>
                          </w:rPr>
                        </w:pPr>
                      </w:p>
                    </w:tc>
                  </w:tr>
                </w:tbl>
                <w:p w14:paraId="3C92B38A" w14:textId="77777777" w:rsidR="0023659C" w:rsidRDefault="0023659C">
                  <w:pPr>
                    <w:divId w:val="641008308"/>
                    <w:rPr>
                      <w:rFonts w:eastAsia="Times New Roman"/>
                      <w:noProof/>
                    </w:rPr>
                  </w:pPr>
                </w:p>
                <w:p w14:paraId="0FD6DA3E" w14:textId="24C44511" w:rsidR="003478BF" w:rsidRPr="003478BF" w:rsidRDefault="003478BF" w:rsidP="00FD1C03">
                  <w:pPr>
                    <w:spacing w:line="360" w:lineRule="auto"/>
                    <w:rPr>
                      <w:rFonts w:ascii="Arial" w:hAnsi="Arial" w:cs="Arial"/>
                      <w:sz w:val="22"/>
                      <w:szCs w:val="22"/>
                    </w:rPr>
                  </w:pPr>
                  <w:r w:rsidRPr="003478BF">
                    <w:rPr>
                      <w:rFonts w:ascii="Arial" w:hAnsi="Arial" w:cs="Arial"/>
                      <w:b/>
                      <w:bCs/>
                      <w:noProof/>
                      <w:sz w:val="22"/>
                      <w:szCs w:val="22"/>
                    </w:rPr>
                    <w:fldChar w:fldCharType="end"/>
                  </w:r>
                </w:p>
              </w:sdtContent>
            </w:sdt>
          </w:sdtContent>
        </w:sdt>
        <w:p w14:paraId="2F0D5CE9" w14:textId="2F4CC14A" w:rsidR="003478BF" w:rsidRPr="003478BF" w:rsidRDefault="003478BF" w:rsidP="00FD1C03">
          <w:pPr>
            <w:pStyle w:val="Heading1"/>
            <w:spacing w:line="360" w:lineRule="auto"/>
            <w:rPr>
              <w:rFonts w:ascii="Arial" w:hAnsi="Arial" w:cs="Arial"/>
              <w:sz w:val="22"/>
              <w:szCs w:val="22"/>
            </w:rPr>
          </w:pPr>
        </w:p>
        <w:p w14:paraId="2EB218CF" w14:textId="32F0E046" w:rsidR="007E5EFA" w:rsidRPr="003478BF" w:rsidRDefault="00000000" w:rsidP="00FD1C03">
          <w:pPr>
            <w:spacing w:line="360" w:lineRule="auto"/>
            <w:rPr>
              <w:rFonts w:ascii="Arial" w:hAnsi="Arial" w:cs="Arial"/>
              <w:sz w:val="22"/>
              <w:szCs w:val="22"/>
            </w:rPr>
          </w:pPr>
        </w:p>
      </w:sdtContent>
    </w:sdt>
    <w:p w14:paraId="5CD494D1" w14:textId="77777777" w:rsidR="00C80275" w:rsidRPr="003478BF" w:rsidRDefault="00C80275" w:rsidP="00FD1C03">
      <w:pPr>
        <w:spacing w:line="360" w:lineRule="auto"/>
        <w:rPr>
          <w:rFonts w:ascii="Arial" w:hAnsi="Arial" w:cs="Arial"/>
          <w:sz w:val="22"/>
          <w:szCs w:val="22"/>
        </w:rPr>
      </w:pPr>
    </w:p>
    <w:p w14:paraId="0683A1D4" w14:textId="77777777" w:rsidR="00DF38F9" w:rsidRPr="003478BF" w:rsidRDefault="00DF38F9" w:rsidP="00FD1C03">
      <w:pPr>
        <w:spacing w:line="360" w:lineRule="auto"/>
        <w:rPr>
          <w:rFonts w:ascii="Arial" w:hAnsi="Arial" w:cs="Arial"/>
          <w:sz w:val="22"/>
          <w:szCs w:val="22"/>
        </w:rPr>
      </w:pPr>
    </w:p>
    <w:sectPr w:rsidR="00DF38F9" w:rsidRPr="003478BF" w:rsidSect="004F6BB3">
      <w:footerReference w:type="default" r:id="rId59"/>
      <w:type w:val="continuous"/>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FE67F" w14:textId="77777777" w:rsidR="00200D9B" w:rsidRDefault="00200D9B" w:rsidP="00BA640B">
      <w:pPr>
        <w:spacing w:after="0" w:line="240" w:lineRule="auto"/>
      </w:pPr>
      <w:r>
        <w:separator/>
      </w:r>
    </w:p>
  </w:endnote>
  <w:endnote w:type="continuationSeparator" w:id="0">
    <w:p w14:paraId="7DA22560" w14:textId="77777777" w:rsidR="00200D9B" w:rsidRDefault="00200D9B"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938133"/>
      <w:docPartObj>
        <w:docPartGallery w:val="Page Numbers (Bottom of Page)"/>
        <w:docPartUnique/>
      </w:docPartObj>
    </w:sdtPr>
    <w:sdtEndPr>
      <w:rPr>
        <w:noProof/>
      </w:rPr>
    </w:sdtEndPr>
    <w:sdtContent>
      <w:p w14:paraId="162529AF" w14:textId="1CBB886B" w:rsidR="00D66A8C" w:rsidRDefault="00D66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654351" w14:textId="77777777" w:rsidR="00D66A8C" w:rsidRDefault="00D66A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7E880" w14:textId="77777777" w:rsidR="00200D9B" w:rsidRDefault="00200D9B" w:rsidP="00BA640B">
      <w:pPr>
        <w:spacing w:after="0" w:line="240" w:lineRule="auto"/>
      </w:pPr>
      <w:r>
        <w:separator/>
      </w:r>
    </w:p>
  </w:footnote>
  <w:footnote w:type="continuationSeparator" w:id="0">
    <w:p w14:paraId="71D814B7" w14:textId="77777777" w:rsidR="00200D9B" w:rsidRDefault="00200D9B"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150EA"/>
    <w:multiLevelType w:val="hybridMultilevel"/>
    <w:tmpl w:val="BD562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6116F"/>
    <w:multiLevelType w:val="hybridMultilevel"/>
    <w:tmpl w:val="5B089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CC4552"/>
    <w:multiLevelType w:val="hybridMultilevel"/>
    <w:tmpl w:val="429E181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1CF6791"/>
    <w:multiLevelType w:val="hybridMultilevel"/>
    <w:tmpl w:val="C778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EC7150"/>
    <w:multiLevelType w:val="hybridMultilevel"/>
    <w:tmpl w:val="9932A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635DB"/>
    <w:multiLevelType w:val="hybridMultilevel"/>
    <w:tmpl w:val="F784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7553F"/>
    <w:multiLevelType w:val="hybridMultilevel"/>
    <w:tmpl w:val="2A44E8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DF33642"/>
    <w:multiLevelType w:val="hybridMultilevel"/>
    <w:tmpl w:val="84F07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F12E3F"/>
    <w:multiLevelType w:val="hybridMultilevel"/>
    <w:tmpl w:val="BA0E3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B3E9D"/>
    <w:multiLevelType w:val="hybridMultilevel"/>
    <w:tmpl w:val="A8405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733878"/>
    <w:multiLevelType w:val="hybridMultilevel"/>
    <w:tmpl w:val="087E4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8531D1"/>
    <w:multiLevelType w:val="hybridMultilevel"/>
    <w:tmpl w:val="BDDC52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2ACC7E0F"/>
    <w:multiLevelType w:val="hybridMultilevel"/>
    <w:tmpl w:val="904EA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87AB9"/>
    <w:multiLevelType w:val="hybridMultilevel"/>
    <w:tmpl w:val="D51C3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774DFE"/>
    <w:multiLevelType w:val="hybridMultilevel"/>
    <w:tmpl w:val="803A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9460B0"/>
    <w:multiLevelType w:val="hybridMultilevel"/>
    <w:tmpl w:val="FA82F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2C78BE"/>
    <w:multiLevelType w:val="hybridMultilevel"/>
    <w:tmpl w:val="EA4C1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9460B6"/>
    <w:multiLevelType w:val="hybridMultilevel"/>
    <w:tmpl w:val="05E45B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1DA694B"/>
    <w:multiLevelType w:val="hybridMultilevel"/>
    <w:tmpl w:val="5FB29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546D3"/>
    <w:multiLevelType w:val="multilevel"/>
    <w:tmpl w:val="EE66651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E8144CC"/>
    <w:multiLevelType w:val="hybridMultilevel"/>
    <w:tmpl w:val="F7620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F148FC"/>
    <w:multiLevelType w:val="hybridMultilevel"/>
    <w:tmpl w:val="764E0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542925"/>
    <w:multiLevelType w:val="hybridMultilevel"/>
    <w:tmpl w:val="7B32D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153752"/>
    <w:multiLevelType w:val="hybridMultilevel"/>
    <w:tmpl w:val="18944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380A50"/>
    <w:multiLevelType w:val="hybridMultilevel"/>
    <w:tmpl w:val="95427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351C3F"/>
    <w:multiLevelType w:val="hybridMultilevel"/>
    <w:tmpl w:val="C5281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040A39"/>
    <w:multiLevelType w:val="hybridMultilevel"/>
    <w:tmpl w:val="DC149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215765"/>
    <w:multiLevelType w:val="hybridMultilevel"/>
    <w:tmpl w:val="EF984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3B2C90"/>
    <w:multiLevelType w:val="hybridMultilevel"/>
    <w:tmpl w:val="A7BC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3F1B4E"/>
    <w:multiLevelType w:val="hybridMultilevel"/>
    <w:tmpl w:val="6C9E875E"/>
    <w:lvl w:ilvl="0" w:tplc="44CA76EA">
      <w:start w:val="1"/>
      <w:numFmt w:val="decimal"/>
      <w:lvlText w:val="%1."/>
      <w:lvlJc w:val="left"/>
      <w:pPr>
        <w:ind w:left="720" w:hanging="360"/>
      </w:pPr>
      <w:rPr>
        <w:rFonts w:asciiTheme="minorHAnsi"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32A8E"/>
    <w:multiLevelType w:val="hybridMultilevel"/>
    <w:tmpl w:val="71FC67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73F13E22"/>
    <w:multiLevelType w:val="hybridMultilevel"/>
    <w:tmpl w:val="BA1E8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12425">
    <w:abstractNumId w:val="19"/>
  </w:num>
  <w:num w:numId="2" w16cid:durableId="261573237">
    <w:abstractNumId w:val="8"/>
  </w:num>
  <w:num w:numId="3" w16cid:durableId="170340434">
    <w:abstractNumId w:val="25"/>
  </w:num>
  <w:num w:numId="4" w16cid:durableId="263615042">
    <w:abstractNumId w:val="3"/>
  </w:num>
  <w:num w:numId="5" w16cid:durableId="1226985804">
    <w:abstractNumId w:val="2"/>
  </w:num>
  <w:num w:numId="6" w16cid:durableId="665596015">
    <w:abstractNumId w:val="16"/>
  </w:num>
  <w:num w:numId="7" w16cid:durableId="604966030">
    <w:abstractNumId w:val="21"/>
  </w:num>
  <w:num w:numId="8" w16cid:durableId="26294748">
    <w:abstractNumId w:val="24"/>
  </w:num>
  <w:num w:numId="9" w16cid:durableId="727071763">
    <w:abstractNumId w:val="30"/>
  </w:num>
  <w:num w:numId="10" w16cid:durableId="1787503458">
    <w:abstractNumId w:val="12"/>
  </w:num>
  <w:num w:numId="11" w16cid:durableId="232854940">
    <w:abstractNumId w:val="6"/>
  </w:num>
  <w:num w:numId="12" w16cid:durableId="159084593">
    <w:abstractNumId w:val="23"/>
  </w:num>
  <w:num w:numId="13" w16cid:durableId="230703319">
    <w:abstractNumId w:val="13"/>
  </w:num>
  <w:num w:numId="14" w16cid:durableId="711072679">
    <w:abstractNumId w:val="4"/>
  </w:num>
  <w:num w:numId="15" w16cid:durableId="238682360">
    <w:abstractNumId w:val="17"/>
  </w:num>
  <w:num w:numId="16" w16cid:durableId="108814515">
    <w:abstractNumId w:val="26"/>
  </w:num>
  <w:num w:numId="17" w16cid:durableId="1735202273">
    <w:abstractNumId w:val="5"/>
  </w:num>
  <w:num w:numId="18" w16cid:durableId="129053061">
    <w:abstractNumId w:val="31"/>
  </w:num>
  <w:num w:numId="19" w16cid:durableId="620110532">
    <w:abstractNumId w:val="28"/>
  </w:num>
  <w:num w:numId="20" w16cid:durableId="694774227">
    <w:abstractNumId w:val="7"/>
  </w:num>
  <w:num w:numId="21" w16cid:durableId="1715733906">
    <w:abstractNumId w:val="18"/>
  </w:num>
  <w:num w:numId="22" w16cid:durableId="1133133975">
    <w:abstractNumId w:val="9"/>
  </w:num>
  <w:num w:numId="23" w16cid:durableId="2090927580">
    <w:abstractNumId w:val="0"/>
  </w:num>
  <w:num w:numId="24" w16cid:durableId="31734244">
    <w:abstractNumId w:val="11"/>
  </w:num>
  <w:num w:numId="25" w16cid:durableId="504975856">
    <w:abstractNumId w:val="10"/>
  </w:num>
  <w:num w:numId="26" w16cid:durableId="1787381738">
    <w:abstractNumId w:val="14"/>
  </w:num>
  <w:num w:numId="27" w16cid:durableId="1429034936">
    <w:abstractNumId w:val="27"/>
  </w:num>
  <w:num w:numId="28" w16cid:durableId="1248685138">
    <w:abstractNumId w:val="20"/>
  </w:num>
  <w:num w:numId="29" w16cid:durableId="2027360892">
    <w:abstractNumId w:val="22"/>
  </w:num>
  <w:num w:numId="30" w16cid:durableId="262882199">
    <w:abstractNumId w:val="1"/>
  </w:num>
  <w:num w:numId="31" w16cid:durableId="713192118">
    <w:abstractNumId w:val="15"/>
  </w:num>
  <w:num w:numId="32" w16cid:durableId="27147660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3230"/>
    <w:rsid w:val="0001056C"/>
    <w:rsid w:val="00010CEB"/>
    <w:rsid w:val="00011786"/>
    <w:rsid w:val="00017730"/>
    <w:rsid w:val="000218C5"/>
    <w:rsid w:val="000237F9"/>
    <w:rsid w:val="00035313"/>
    <w:rsid w:val="00035495"/>
    <w:rsid w:val="00041B4F"/>
    <w:rsid w:val="00055C94"/>
    <w:rsid w:val="00075608"/>
    <w:rsid w:val="00090A9E"/>
    <w:rsid w:val="000927EE"/>
    <w:rsid w:val="00096CB4"/>
    <w:rsid w:val="000A0F99"/>
    <w:rsid w:val="000A763C"/>
    <w:rsid w:val="000B0267"/>
    <w:rsid w:val="000C33F6"/>
    <w:rsid w:val="000E031E"/>
    <w:rsid w:val="000E33C1"/>
    <w:rsid w:val="00106CFD"/>
    <w:rsid w:val="00121FED"/>
    <w:rsid w:val="001270ED"/>
    <w:rsid w:val="001322A8"/>
    <w:rsid w:val="00133205"/>
    <w:rsid w:val="00135DC5"/>
    <w:rsid w:val="0013709A"/>
    <w:rsid w:val="0015531C"/>
    <w:rsid w:val="00167E90"/>
    <w:rsid w:val="001752E0"/>
    <w:rsid w:val="001764A5"/>
    <w:rsid w:val="001A4145"/>
    <w:rsid w:val="001D3417"/>
    <w:rsid w:val="001D3DBF"/>
    <w:rsid w:val="001F244F"/>
    <w:rsid w:val="00200D9B"/>
    <w:rsid w:val="00200F1F"/>
    <w:rsid w:val="002025A8"/>
    <w:rsid w:val="00207EA6"/>
    <w:rsid w:val="0023310A"/>
    <w:rsid w:val="00233813"/>
    <w:rsid w:val="0023659C"/>
    <w:rsid w:val="00240FF4"/>
    <w:rsid w:val="00244C02"/>
    <w:rsid w:val="00246BC1"/>
    <w:rsid w:val="002654FB"/>
    <w:rsid w:val="00265CC8"/>
    <w:rsid w:val="00274D1A"/>
    <w:rsid w:val="00276E6D"/>
    <w:rsid w:val="00281490"/>
    <w:rsid w:val="00286704"/>
    <w:rsid w:val="0029202C"/>
    <w:rsid w:val="002A45D9"/>
    <w:rsid w:val="002B4261"/>
    <w:rsid w:val="002C0507"/>
    <w:rsid w:val="002C3349"/>
    <w:rsid w:val="002C74C2"/>
    <w:rsid w:val="002D2E84"/>
    <w:rsid w:val="002D6141"/>
    <w:rsid w:val="002E21A0"/>
    <w:rsid w:val="002F692C"/>
    <w:rsid w:val="00306ABE"/>
    <w:rsid w:val="00316E9A"/>
    <w:rsid w:val="0032655B"/>
    <w:rsid w:val="003278B8"/>
    <w:rsid w:val="0034159C"/>
    <w:rsid w:val="003423FB"/>
    <w:rsid w:val="00342A38"/>
    <w:rsid w:val="00343293"/>
    <w:rsid w:val="003478BF"/>
    <w:rsid w:val="00352E8C"/>
    <w:rsid w:val="00354D93"/>
    <w:rsid w:val="00355C1D"/>
    <w:rsid w:val="00364985"/>
    <w:rsid w:val="003726EC"/>
    <w:rsid w:val="00386516"/>
    <w:rsid w:val="003950E5"/>
    <w:rsid w:val="003A5545"/>
    <w:rsid w:val="003C384F"/>
    <w:rsid w:val="003C6BAB"/>
    <w:rsid w:val="003D5D32"/>
    <w:rsid w:val="003E19CD"/>
    <w:rsid w:val="003F2B63"/>
    <w:rsid w:val="003F38FB"/>
    <w:rsid w:val="0041314F"/>
    <w:rsid w:val="00413A0B"/>
    <w:rsid w:val="00415FD4"/>
    <w:rsid w:val="004302E9"/>
    <w:rsid w:val="00433994"/>
    <w:rsid w:val="00445507"/>
    <w:rsid w:val="00450127"/>
    <w:rsid w:val="004528CC"/>
    <w:rsid w:val="00454422"/>
    <w:rsid w:val="00470AA7"/>
    <w:rsid w:val="00483526"/>
    <w:rsid w:val="00490F5C"/>
    <w:rsid w:val="004A24C3"/>
    <w:rsid w:val="004A2DA2"/>
    <w:rsid w:val="004B2BE4"/>
    <w:rsid w:val="004B4E2F"/>
    <w:rsid w:val="004C2A1A"/>
    <w:rsid w:val="004D7619"/>
    <w:rsid w:val="004E1350"/>
    <w:rsid w:val="004F6BB3"/>
    <w:rsid w:val="0050276F"/>
    <w:rsid w:val="005032BD"/>
    <w:rsid w:val="00507E57"/>
    <w:rsid w:val="0051198E"/>
    <w:rsid w:val="00511D50"/>
    <w:rsid w:val="0051285B"/>
    <w:rsid w:val="005277DB"/>
    <w:rsid w:val="00527E95"/>
    <w:rsid w:val="0053748D"/>
    <w:rsid w:val="005374F9"/>
    <w:rsid w:val="00554687"/>
    <w:rsid w:val="00565FCD"/>
    <w:rsid w:val="00575F90"/>
    <w:rsid w:val="00591699"/>
    <w:rsid w:val="00596F8A"/>
    <w:rsid w:val="005A11A9"/>
    <w:rsid w:val="005A19D1"/>
    <w:rsid w:val="005A692E"/>
    <w:rsid w:val="005B36CF"/>
    <w:rsid w:val="005B39A9"/>
    <w:rsid w:val="005C2661"/>
    <w:rsid w:val="005C3935"/>
    <w:rsid w:val="005C5869"/>
    <w:rsid w:val="005D79B1"/>
    <w:rsid w:val="005E1CC1"/>
    <w:rsid w:val="005E6696"/>
    <w:rsid w:val="005E6BC4"/>
    <w:rsid w:val="00622357"/>
    <w:rsid w:val="00630E1F"/>
    <w:rsid w:val="00631FE8"/>
    <w:rsid w:val="006344FC"/>
    <w:rsid w:val="0063514B"/>
    <w:rsid w:val="00654976"/>
    <w:rsid w:val="006575C9"/>
    <w:rsid w:val="0066404F"/>
    <w:rsid w:val="006666B2"/>
    <w:rsid w:val="00667FE3"/>
    <w:rsid w:val="006706FD"/>
    <w:rsid w:val="00670B94"/>
    <w:rsid w:val="006A424A"/>
    <w:rsid w:val="006B1A5E"/>
    <w:rsid w:val="006B775E"/>
    <w:rsid w:val="006C619D"/>
    <w:rsid w:val="006F2F23"/>
    <w:rsid w:val="0072047E"/>
    <w:rsid w:val="0072386E"/>
    <w:rsid w:val="00726DB5"/>
    <w:rsid w:val="00732FBC"/>
    <w:rsid w:val="00744AA7"/>
    <w:rsid w:val="00746BE0"/>
    <w:rsid w:val="00752B0C"/>
    <w:rsid w:val="0075763B"/>
    <w:rsid w:val="007659B2"/>
    <w:rsid w:val="007A07E9"/>
    <w:rsid w:val="007B1224"/>
    <w:rsid w:val="007B1641"/>
    <w:rsid w:val="007B2F43"/>
    <w:rsid w:val="007B31C8"/>
    <w:rsid w:val="007B50A4"/>
    <w:rsid w:val="007B5E66"/>
    <w:rsid w:val="007B795E"/>
    <w:rsid w:val="007C0A7E"/>
    <w:rsid w:val="007C18BB"/>
    <w:rsid w:val="007C6764"/>
    <w:rsid w:val="007C76B6"/>
    <w:rsid w:val="007E313C"/>
    <w:rsid w:val="007E5EFA"/>
    <w:rsid w:val="007F562A"/>
    <w:rsid w:val="0082186F"/>
    <w:rsid w:val="00823304"/>
    <w:rsid w:val="0083450B"/>
    <w:rsid w:val="008431F0"/>
    <w:rsid w:val="0087141E"/>
    <w:rsid w:val="008801B9"/>
    <w:rsid w:val="00886ECA"/>
    <w:rsid w:val="008875B6"/>
    <w:rsid w:val="008B1D38"/>
    <w:rsid w:val="008C28EC"/>
    <w:rsid w:val="008C2A01"/>
    <w:rsid w:val="008C30C2"/>
    <w:rsid w:val="0090638D"/>
    <w:rsid w:val="00906B0F"/>
    <w:rsid w:val="00913CFC"/>
    <w:rsid w:val="00916268"/>
    <w:rsid w:val="0093405A"/>
    <w:rsid w:val="00951AA7"/>
    <w:rsid w:val="00954632"/>
    <w:rsid w:val="009564B2"/>
    <w:rsid w:val="0096104B"/>
    <w:rsid w:val="00966919"/>
    <w:rsid w:val="00973219"/>
    <w:rsid w:val="009733EC"/>
    <w:rsid w:val="00980A62"/>
    <w:rsid w:val="009856BE"/>
    <w:rsid w:val="0098790E"/>
    <w:rsid w:val="009A12FB"/>
    <w:rsid w:val="009A371E"/>
    <w:rsid w:val="009A5DA2"/>
    <w:rsid w:val="009C6AF8"/>
    <w:rsid w:val="009D2440"/>
    <w:rsid w:val="009D52D0"/>
    <w:rsid w:val="009E4FEC"/>
    <w:rsid w:val="009F0B9F"/>
    <w:rsid w:val="00A3444A"/>
    <w:rsid w:val="00A358DF"/>
    <w:rsid w:val="00A53B3E"/>
    <w:rsid w:val="00A56B48"/>
    <w:rsid w:val="00A73696"/>
    <w:rsid w:val="00A76008"/>
    <w:rsid w:val="00A81A64"/>
    <w:rsid w:val="00A81ED4"/>
    <w:rsid w:val="00A83B88"/>
    <w:rsid w:val="00A84C1E"/>
    <w:rsid w:val="00A85266"/>
    <w:rsid w:val="00A87808"/>
    <w:rsid w:val="00A9147C"/>
    <w:rsid w:val="00A94CDF"/>
    <w:rsid w:val="00AA6150"/>
    <w:rsid w:val="00AA7920"/>
    <w:rsid w:val="00AB1701"/>
    <w:rsid w:val="00AB7F89"/>
    <w:rsid w:val="00AC17E7"/>
    <w:rsid w:val="00AC3470"/>
    <w:rsid w:val="00AD1AAA"/>
    <w:rsid w:val="00AE3DE4"/>
    <w:rsid w:val="00AE4435"/>
    <w:rsid w:val="00AF383E"/>
    <w:rsid w:val="00B1664B"/>
    <w:rsid w:val="00B209D8"/>
    <w:rsid w:val="00B22458"/>
    <w:rsid w:val="00B26DA2"/>
    <w:rsid w:val="00B3755C"/>
    <w:rsid w:val="00B40C28"/>
    <w:rsid w:val="00B4331B"/>
    <w:rsid w:val="00B540C6"/>
    <w:rsid w:val="00B55485"/>
    <w:rsid w:val="00B57531"/>
    <w:rsid w:val="00B60674"/>
    <w:rsid w:val="00B607C8"/>
    <w:rsid w:val="00B60C99"/>
    <w:rsid w:val="00B62A5B"/>
    <w:rsid w:val="00B87890"/>
    <w:rsid w:val="00B90068"/>
    <w:rsid w:val="00B94F85"/>
    <w:rsid w:val="00BA1386"/>
    <w:rsid w:val="00BA640B"/>
    <w:rsid w:val="00BA6CDB"/>
    <w:rsid w:val="00BB4AD6"/>
    <w:rsid w:val="00BF205F"/>
    <w:rsid w:val="00C00027"/>
    <w:rsid w:val="00C05A6B"/>
    <w:rsid w:val="00C13CC4"/>
    <w:rsid w:val="00C14CD6"/>
    <w:rsid w:val="00C22569"/>
    <w:rsid w:val="00C24D73"/>
    <w:rsid w:val="00C3052A"/>
    <w:rsid w:val="00C31BD3"/>
    <w:rsid w:val="00C50256"/>
    <w:rsid w:val="00C55DE0"/>
    <w:rsid w:val="00C61536"/>
    <w:rsid w:val="00C67867"/>
    <w:rsid w:val="00C6798C"/>
    <w:rsid w:val="00C7606B"/>
    <w:rsid w:val="00C80275"/>
    <w:rsid w:val="00C80B9F"/>
    <w:rsid w:val="00C8166C"/>
    <w:rsid w:val="00C8739F"/>
    <w:rsid w:val="00C977FC"/>
    <w:rsid w:val="00CB33A6"/>
    <w:rsid w:val="00CC663A"/>
    <w:rsid w:val="00CC7D4F"/>
    <w:rsid w:val="00CD7F15"/>
    <w:rsid w:val="00CE1AE8"/>
    <w:rsid w:val="00CF1F08"/>
    <w:rsid w:val="00CF6CFD"/>
    <w:rsid w:val="00D001B3"/>
    <w:rsid w:val="00D15790"/>
    <w:rsid w:val="00D23430"/>
    <w:rsid w:val="00D457F3"/>
    <w:rsid w:val="00D52CC7"/>
    <w:rsid w:val="00D53596"/>
    <w:rsid w:val="00D6316D"/>
    <w:rsid w:val="00D66A8C"/>
    <w:rsid w:val="00D83567"/>
    <w:rsid w:val="00D90136"/>
    <w:rsid w:val="00DC76E4"/>
    <w:rsid w:val="00DE2EF9"/>
    <w:rsid w:val="00DF38F9"/>
    <w:rsid w:val="00DF53AF"/>
    <w:rsid w:val="00E029DF"/>
    <w:rsid w:val="00E14F75"/>
    <w:rsid w:val="00E23DEA"/>
    <w:rsid w:val="00E308FB"/>
    <w:rsid w:val="00E369D1"/>
    <w:rsid w:val="00E5166B"/>
    <w:rsid w:val="00E532B5"/>
    <w:rsid w:val="00E539A1"/>
    <w:rsid w:val="00E547E8"/>
    <w:rsid w:val="00E57E02"/>
    <w:rsid w:val="00E63001"/>
    <w:rsid w:val="00E774C3"/>
    <w:rsid w:val="00E800DE"/>
    <w:rsid w:val="00E9591A"/>
    <w:rsid w:val="00EB37E4"/>
    <w:rsid w:val="00EC357A"/>
    <w:rsid w:val="00EC5F27"/>
    <w:rsid w:val="00EC7C10"/>
    <w:rsid w:val="00ED28D3"/>
    <w:rsid w:val="00ED36BC"/>
    <w:rsid w:val="00ED41E5"/>
    <w:rsid w:val="00ED42BA"/>
    <w:rsid w:val="00EE4547"/>
    <w:rsid w:val="00EE6A40"/>
    <w:rsid w:val="00EE7197"/>
    <w:rsid w:val="00EF2CFF"/>
    <w:rsid w:val="00EF2F94"/>
    <w:rsid w:val="00EF6312"/>
    <w:rsid w:val="00F22EFE"/>
    <w:rsid w:val="00F32993"/>
    <w:rsid w:val="00F4239B"/>
    <w:rsid w:val="00F63B9B"/>
    <w:rsid w:val="00F66FDD"/>
    <w:rsid w:val="00F83DCB"/>
    <w:rsid w:val="00F90E65"/>
    <w:rsid w:val="00F94791"/>
    <w:rsid w:val="00FA28FD"/>
    <w:rsid w:val="00FA3320"/>
    <w:rsid w:val="00FB4566"/>
    <w:rsid w:val="00FB7C61"/>
    <w:rsid w:val="00FC0A0E"/>
    <w:rsid w:val="00FC15E7"/>
    <w:rsid w:val="00FD1C03"/>
    <w:rsid w:val="00FD3346"/>
    <w:rsid w:val="00FE10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C6786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67867"/>
    <w:rPr>
      <w:kern w:val="0"/>
      <w:sz w:val="22"/>
      <w:szCs w:val="22"/>
      <w:lang w:val="en-US" w:eastAsia="en-US"/>
      <w14:ligatures w14:val="none"/>
    </w:rPr>
  </w:style>
  <w:style w:type="paragraph" w:styleId="Bibliography">
    <w:name w:val="Bibliography"/>
    <w:basedOn w:val="Normal"/>
    <w:next w:val="Normal"/>
    <w:uiPriority w:val="37"/>
    <w:unhideWhenUsed/>
    <w:rsid w:val="001322A8"/>
  </w:style>
  <w:style w:type="character" w:styleId="UnresolvedMention">
    <w:name w:val="Unresolved Mention"/>
    <w:basedOn w:val="DefaultParagraphFont"/>
    <w:uiPriority w:val="99"/>
    <w:semiHidden/>
    <w:unhideWhenUsed/>
    <w:rsid w:val="00B40C28"/>
    <w:rPr>
      <w:color w:val="605E5C"/>
      <w:shd w:val="clear" w:color="auto" w:fill="E1DFDD"/>
    </w:rPr>
  </w:style>
  <w:style w:type="table" w:styleId="TableGrid">
    <w:name w:val="Table Grid"/>
    <w:basedOn w:val="TableNormal"/>
    <w:uiPriority w:val="39"/>
    <w:rsid w:val="008C2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80036">
      <w:bodyDiv w:val="1"/>
      <w:marLeft w:val="0"/>
      <w:marRight w:val="0"/>
      <w:marTop w:val="0"/>
      <w:marBottom w:val="0"/>
      <w:divBdr>
        <w:top w:val="none" w:sz="0" w:space="0" w:color="auto"/>
        <w:left w:val="none" w:sz="0" w:space="0" w:color="auto"/>
        <w:bottom w:val="none" w:sz="0" w:space="0" w:color="auto"/>
        <w:right w:val="none" w:sz="0" w:space="0" w:color="auto"/>
      </w:divBdr>
    </w:div>
    <w:div w:id="22944495">
      <w:bodyDiv w:val="1"/>
      <w:marLeft w:val="0"/>
      <w:marRight w:val="0"/>
      <w:marTop w:val="0"/>
      <w:marBottom w:val="0"/>
      <w:divBdr>
        <w:top w:val="none" w:sz="0" w:space="0" w:color="auto"/>
        <w:left w:val="none" w:sz="0" w:space="0" w:color="auto"/>
        <w:bottom w:val="none" w:sz="0" w:space="0" w:color="auto"/>
        <w:right w:val="none" w:sz="0" w:space="0" w:color="auto"/>
      </w:divBdr>
    </w:div>
    <w:div w:id="25446503">
      <w:bodyDiv w:val="1"/>
      <w:marLeft w:val="0"/>
      <w:marRight w:val="0"/>
      <w:marTop w:val="0"/>
      <w:marBottom w:val="0"/>
      <w:divBdr>
        <w:top w:val="none" w:sz="0" w:space="0" w:color="auto"/>
        <w:left w:val="none" w:sz="0" w:space="0" w:color="auto"/>
        <w:bottom w:val="none" w:sz="0" w:space="0" w:color="auto"/>
        <w:right w:val="none" w:sz="0" w:space="0" w:color="auto"/>
      </w:divBdr>
    </w:div>
    <w:div w:id="48497673">
      <w:bodyDiv w:val="1"/>
      <w:marLeft w:val="0"/>
      <w:marRight w:val="0"/>
      <w:marTop w:val="0"/>
      <w:marBottom w:val="0"/>
      <w:divBdr>
        <w:top w:val="none" w:sz="0" w:space="0" w:color="auto"/>
        <w:left w:val="none" w:sz="0" w:space="0" w:color="auto"/>
        <w:bottom w:val="none" w:sz="0" w:space="0" w:color="auto"/>
        <w:right w:val="none" w:sz="0" w:space="0" w:color="auto"/>
      </w:divBdr>
    </w:div>
    <w:div w:id="55860995">
      <w:bodyDiv w:val="1"/>
      <w:marLeft w:val="0"/>
      <w:marRight w:val="0"/>
      <w:marTop w:val="0"/>
      <w:marBottom w:val="0"/>
      <w:divBdr>
        <w:top w:val="none" w:sz="0" w:space="0" w:color="auto"/>
        <w:left w:val="none" w:sz="0" w:space="0" w:color="auto"/>
        <w:bottom w:val="none" w:sz="0" w:space="0" w:color="auto"/>
        <w:right w:val="none" w:sz="0" w:space="0" w:color="auto"/>
      </w:divBdr>
    </w:div>
    <w:div w:id="58721425">
      <w:bodyDiv w:val="1"/>
      <w:marLeft w:val="0"/>
      <w:marRight w:val="0"/>
      <w:marTop w:val="0"/>
      <w:marBottom w:val="0"/>
      <w:divBdr>
        <w:top w:val="none" w:sz="0" w:space="0" w:color="auto"/>
        <w:left w:val="none" w:sz="0" w:space="0" w:color="auto"/>
        <w:bottom w:val="none" w:sz="0" w:space="0" w:color="auto"/>
        <w:right w:val="none" w:sz="0" w:space="0" w:color="auto"/>
      </w:divBdr>
    </w:div>
    <w:div w:id="66802821">
      <w:bodyDiv w:val="1"/>
      <w:marLeft w:val="0"/>
      <w:marRight w:val="0"/>
      <w:marTop w:val="0"/>
      <w:marBottom w:val="0"/>
      <w:divBdr>
        <w:top w:val="none" w:sz="0" w:space="0" w:color="auto"/>
        <w:left w:val="none" w:sz="0" w:space="0" w:color="auto"/>
        <w:bottom w:val="none" w:sz="0" w:space="0" w:color="auto"/>
        <w:right w:val="none" w:sz="0" w:space="0" w:color="auto"/>
      </w:divBdr>
    </w:div>
    <w:div w:id="102920115">
      <w:bodyDiv w:val="1"/>
      <w:marLeft w:val="0"/>
      <w:marRight w:val="0"/>
      <w:marTop w:val="0"/>
      <w:marBottom w:val="0"/>
      <w:divBdr>
        <w:top w:val="none" w:sz="0" w:space="0" w:color="auto"/>
        <w:left w:val="none" w:sz="0" w:space="0" w:color="auto"/>
        <w:bottom w:val="none" w:sz="0" w:space="0" w:color="auto"/>
        <w:right w:val="none" w:sz="0" w:space="0" w:color="auto"/>
      </w:divBdr>
    </w:div>
    <w:div w:id="115219954">
      <w:bodyDiv w:val="1"/>
      <w:marLeft w:val="0"/>
      <w:marRight w:val="0"/>
      <w:marTop w:val="0"/>
      <w:marBottom w:val="0"/>
      <w:divBdr>
        <w:top w:val="none" w:sz="0" w:space="0" w:color="auto"/>
        <w:left w:val="none" w:sz="0" w:space="0" w:color="auto"/>
        <w:bottom w:val="none" w:sz="0" w:space="0" w:color="auto"/>
        <w:right w:val="none" w:sz="0" w:space="0" w:color="auto"/>
      </w:divBdr>
    </w:div>
    <w:div w:id="121845673">
      <w:bodyDiv w:val="1"/>
      <w:marLeft w:val="0"/>
      <w:marRight w:val="0"/>
      <w:marTop w:val="0"/>
      <w:marBottom w:val="0"/>
      <w:divBdr>
        <w:top w:val="none" w:sz="0" w:space="0" w:color="auto"/>
        <w:left w:val="none" w:sz="0" w:space="0" w:color="auto"/>
        <w:bottom w:val="none" w:sz="0" w:space="0" w:color="auto"/>
        <w:right w:val="none" w:sz="0" w:space="0" w:color="auto"/>
      </w:divBdr>
    </w:div>
    <w:div w:id="123668409">
      <w:bodyDiv w:val="1"/>
      <w:marLeft w:val="0"/>
      <w:marRight w:val="0"/>
      <w:marTop w:val="0"/>
      <w:marBottom w:val="0"/>
      <w:divBdr>
        <w:top w:val="none" w:sz="0" w:space="0" w:color="auto"/>
        <w:left w:val="none" w:sz="0" w:space="0" w:color="auto"/>
        <w:bottom w:val="none" w:sz="0" w:space="0" w:color="auto"/>
        <w:right w:val="none" w:sz="0" w:space="0" w:color="auto"/>
      </w:divBdr>
    </w:div>
    <w:div w:id="129398730">
      <w:bodyDiv w:val="1"/>
      <w:marLeft w:val="0"/>
      <w:marRight w:val="0"/>
      <w:marTop w:val="0"/>
      <w:marBottom w:val="0"/>
      <w:divBdr>
        <w:top w:val="none" w:sz="0" w:space="0" w:color="auto"/>
        <w:left w:val="none" w:sz="0" w:space="0" w:color="auto"/>
        <w:bottom w:val="none" w:sz="0" w:space="0" w:color="auto"/>
        <w:right w:val="none" w:sz="0" w:space="0" w:color="auto"/>
      </w:divBdr>
    </w:div>
    <w:div w:id="133836364">
      <w:bodyDiv w:val="1"/>
      <w:marLeft w:val="0"/>
      <w:marRight w:val="0"/>
      <w:marTop w:val="0"/>
      <w:marBottom w:val="0"/>
      <w:divBdr>
        <w:top w:val="none" w:sz="0" w:space="0" w:color="auto"/>
        <w:left w:val="none" w:sz="0" w:space="0" w:color="auto"/>
        <w:bottom w:val="none" w:sz="0" w:space="0" w:color="auto"/>
        <w:right w:val="none" w:sz="0" w:space="0" w:color="auto"/>
      </w:divBdr>
    </w:div>
    <w:div w:id="140079227">
      <w:bodyDiv w:val="1"/>
      <w:marLeft w:val="0"/>
      <w:marRight w:val="0"/>
      <w:marTop w:val="0"/>
      <w:marBottom w:val="0"/>
      <w:divBdr>
        <w:top w:val="none" w:sz="0" w:space="0" w:color="auto"/>
        <w:left w:val="none" w:sz="0" w:space="0" w:color="auto"/>
        <w:bottom w:val="none" w:sz="0" w:space="0" w:color="auto"/>
        <w:right w:val="none" w:sz="0" w:space="0" w:color="auto"/>
      </w:divBdr>
    </w:div>
    <w:div w:id="162938139">
      <w:bodyDiv w:val="1"/>
      <w:marLeft w:val="0"/>
      <w:marRight w:val="0"/>
      <w:marTop w:val="0"/>
      <w:marBottom w:val="0"/>
      <w:divBdr>
        <w:top w:val="none" w:sz="0" w:space="0" w:color="auto"/>
        <w:left w:val="none" w:sz="0" w:space="0" w:color="auto"/>
        <w:bottom w:val="none" w:sz="0" w:space="0" w:color="auto"/>
        <w:right w:val="none" w:sz="0" w:space="0" w:color="auto"/>
      </w:divBdr>
    </w:div>
    <w:div w:id="165243715">
      <w:bodyDiv w:val="1"/>
      <w:marLeft w:val="0"/>
      <w:marRight w:val="0"/>
      <w:marTop w:val="0"/>
      <w:marBottom w:val="0"/>
      <w:divBdr>
        <w:top w:val="none" w:sz="0" w:space="0" w:color="auto"/>
        <w:left w:val="none" w:sz="0" w:space="0" w:color="auto"/>
        <w:bottom w:val="none" w:sz="0" w:space="0" w:color="auto"/>
        <w:right w:val="none" w:sz="0" w:space="0" w:color="auto"/>
      </w:divBdr>
    </w:div>
    <w:div w:id="195579400">
      <w:bodyDiv w:val="1"/>
      <w:marLeft w:val="0"/>
      <w:marRight w:val="0"/>
      <w:marTop w:val="0"/>
      <w:marBottom w:val="0"/>
      <w:divBdr>
        <w:top w:val="none" w:sz="0" w:space="0" w:color="auto"/>
        <w:left w:val="none" w:sz="0" w:space="0" w:color="auto"/>
        <w:bottom w:val="none" w:sz="0" w:space="0" w:color="auto"/>
        <w:right w:val="none" w:sz="0" w:space="0" w:color="auto"/>
      </w:divBdr>
    </w:div>
    <w:div w:id="216210094">
      <w:bodyDiv w:val="1"/>
      <w:marLeft w:val="0"/>
      <w:marRight w:val="0"/>
      <w:marTop w:val="0"/>
      <w:marBottom w:val="0"/>
      <w:divBdr>
        <w:top w:val="none" w:sz="0" w:space="0" w:color="auto"/>
        <w:left w:val="none" w:sz="0" w:space="0" w:color="auto"/>
        <w:bottom w:val="none" w:sz="0" w:space="0" w:color="auto"/>
        <w:right w:val="none" w:sz="0" w:space="0" w:color="auto"/>
      </w:divBdr>
    </w:div>
    <w:div w:id="218051069">
      <w:bodyDiv w:val="1"/>
      <w:marLeft w:val="0"/>
      <w:marRight w:val="0"/>
      <w:marTop w:val="0"/>
      <w:marBottom w:val="0"/>
      <w:divBdr>
        <w:top w:val="none" w:sz="0" w:space="0" w:color="auto"/>
        <w:left w:val="none" w:sz="0" w:space="0" w:color="auto"/>
        <w:bottom w:val="none" w:sz="0" w:space="0" w:color="auto"/>
        <w:right w:val="none" w:sz="0" w:space="0" w:color="auto"/>
      </w:divBdr>
    </w:div>
    <w:div w:id="234776780">
      <w:bodyDiv w:val="1"/>
      <w:marLeft w:val="0"/>
      <w:marRight w:val="0"/>
      <w:marTop w:val="0"/>
      <w:marBottom w:val="0"/>
      <w:divBdr>
        <w:top w:val="none" w:sz="0" w:space="0" w:color="auto"/>
        <w:left w:val="none" w:sz="0" w:space="0" w:color="auto"/>
        <w:bottom w:val="none" w:sz="0" w:space="0" w:color="auto"/>
        <w:right w:val="none" w:sz="0" w:space="0" w:color="auto"/>
      </w:divBdr>
    </w:div>
    <w:div w:id="235167170">
      <w:bodyDiv w:val="1"/>
      <w:marLeft w:val="0"/>
      <w:marRight w:val="0"/>
      <w:marTop w:val="0"/>
      <w:marBottom w:val="0"/>
      <w:divBdr>
        <w:top w:val="none" w:sz="0" w:space="0" w:color="auto"/>
        <w:left w:val="none" w:sz="0" w:space="0" w:color="auto"/>
        <w:bottom w:val="none" w:sz="0" w:space="0" w:color="auto"/>
        <w:right w:val="none" w:sz="0" w:space="0" w:color="auto"/>
      </w:divBdr>
    </w:div>
    <w:div w:id="249124142">
      <w:bodyDiv w:val="1"/>
      <w:marLeft w:val="0"/>
      <w:marRight w:val="0"/>
      <w:marTop w:val="0"/>
      <w:marBottom w:val="0"/>
      <w:divBdr>
        <w:top w:val="none" w:sz="0" w:space="0" w:color="auto"/>
        <w:left w:val="none" w:sz="0" w:space="0" w:color="auto"/>
        <w:bottom w:val="none" w:sz="0" w:space="0" w:color="auto"/>
        <w:right w:val="none" w:sz="0" w:space="0" w:color="auto"/>
      </w:divBdr>
    </w:div>
    <w:div w:id="262343028">
      <w:bodyDiv w:val="1"/>
      <w:marLeft w:val="0"/>
      <w:marRight w:val="0"/>
      <w:marTop w:val="0"/>
      <w:marBottom w:val="0"/>
      <w:divBdr>
        <w:top w:val="none" w:sz="0" w:space="0" w:color="auto"/>
        <w:left w:val="none" w:sz="0" w:space="0" w:color="auto"/>
        <w:bottom w:val="none" w:sz="0" w:space="0" w:color="auto"/>
        <w:right w:val="none" w:sz="0" w:space="0" w:color="auto"/>
      </w:divBdr>
    </w:div>
    <w:div w:id="288710241">
      <w:bodyDiv w:val="1"/>
      <w:marLeft w:val="0"/>
      <w:marRight w:val="0"/>
      <w:marTop w:val="0"/>
      <w:marBottom w:val="0"/>
      <w:divBdr>
        <w:top w:val="none" w:sz="0" w:space="0" w:color="auto"/>
        <w:left w:val="none" w:sz="0" w:space="0" w:color="auto"/>
        <w:bottom w:val="none" w:sz="0" w:space="0" w:color="auto"/>
        <w:right w:val="none" w:sz="0" w:space="0" w:color="auto"/>
      </w:divBdr>
    </w:div>
    <w:div w:id="299924428">
      <w:bodyDiv w:val="1"/>
      <w:marLeft w:val="0"/>
      <w:marRight w:val="0"/>
      <w:marTop w:val="0"/>
      <w:marBottom w:val="0"/>
      <w:divBdr>
        <w:top w:val="none" w:sz="0" w:space="0" w:color="auto"/>
        <w:left w:val="none" w:sz="0" w:space="0" w:color="auto"/>
        <w:bottom w:val="none" w:sz="0" w:space="0" w:color="auto"/>
        <w:right w:val="none" w:sz="0" w:space="0" w:color="auto"/>
      </w:divBdr>
    </w:div>
    <w:div w:id="309360445">
      <w:bodyDiv w:val="1"/>
      <w:marLeft w:val="0"/>
      <w:marRight w:val="0"/>
      <w:marTop w:val="0"/>
      <w:marBottom w:val="0"/>
      <w:divBdr>
        <w:top w:val="none" w:sz="0" w:space="0" w:color="auto"/>
        <w:left w:val="none" w:sz="0" w:space="0" w:color="auto"/>
        <w:bottom w:val="none" w:sz="0" w:space="0" w:color="auto"/>
        <w:right w:val="none" w:sz="0" w:space="0" w:color="auto"/>
      </w:divBdr>
    </w:div>
    <w:div w:id="312367924">
      <w:bodyDiv w:val="1"/>
      <w:marLeft w:val="0"/>
      <w:marRight w:val="0"/>
      <w:marTop w:val="0"/>
      <w:marBottom w:val="0"/>
      <w:divBdr>
        <w:top w:val="none" w:sz="0" w:space="0" w:color="auto"/>
        <w:left w:val="none" w:sz="0" w:space="0" w:color="auto"/>
        <w:bottom w:val="none" w:sz="0" w:space="0" w:color="auto"/>
        <w:right w:val="none" w:sz="0" w:space="0" w:color="auto"/>
      </w:divBdr>
    </w:div>
    <w:div w:id="313874483">
      <w:bodyDiv w:val="1"/>
      <w:marLeft w:val="0"/>
      <w:marRight w:val="0"/>
      <w:marTop w:val="0"/>
      <w:marBottom w:val="0"/>
      <w:divBdr>
        <w:top w:val="none" w:sz="0" w:space="0" w:color="auto"/>
        <w:left w:val="none" w:sz="0" w:space="0" w:color="auto"/>
        <w:bottom w:val="none" w:sz="0" w:space="0" w:color="auto"/>
        <w:right w:val="none" w:sz="0" w:space="0" w:color="auto"/>
      </w:divBdr>
    </w:div>
    <w:div w:id="322705678">
      <w:bodyDiv w:val="1"/>
      <w:marLeft w:val="0"/>
      <w:marRight w:val="0"/>
      <w:marTop w:val="0"/>
      <w:marBottom w:val="0"/>
      <w:divBdr>
        <w:top w:val="none" w:sz="0" w:space="0" w:color="auto"/>
        <w:left w:val="none" w:sz="0" w:space="0" w:color="auto"/>
        <w:bottom w:val="none" w:sz="0" w:space="0" w:color="auto"/>
        <w:right w:val="none" w:sz="0" w:space="0" w:color="auto"/>
      </w:divBdr>
    </w:div>
    <w:div w:id="325717804">
      <w:bodyDiv w:val="1"/>
      <w:marLeft w:val="0"/>
      <w:marRight w:val="0"/>
      <w:marTop w:val="0"/>
      <w:marBottom w:val="0"/>
      <w:divBdr>
        <w:top w:val="none" w:sz="0" w:space="0" w:color="auto"/>
        <w:left w:val="none" w:sz="0" w:space="0" w:color="auto"/>
        <w:bottom w:val="none" w:sz="0" w:space="0" w:color="auto"/>
        <w:right w:val="none" w:sz="0" w:space="0" w:color="auto"/>
      </w:divBdr>
    </w:div>
    <w:div w:id="356931182">
      <w:bodyDiv w:val="1"/>
      <w:marLeft w:val="0"/>
      <w:marRight w:val="0"/>
      <w:marTop w:val="0"/>
      <w:marBottom w:val="0"/>
      <w:divBdr>
        <w:top w:val="none" w:sz="0" w:space="0" w:color="auto"/>
        <w:left w:val="none" w:sz="0" w:space="0" w:color="auto"/>
        <w:bottom w:val="none" w:sz="0" w:space="0" w:color="auto"/>
        <w:right w:val="none" w:sz="0" w:space="0" w:color="auto"/>
      </w:divBdr>
    </w:div>
    <w:div w:id="372924064">
      <w:bodyDiv w:val="1"/>
      <w:marLeft w:val="0"/>
      <w:marRight w:val="0"/>
      <w:marTop w:val="0"/>
      <w:marBottom w:val="0"/>
      <w:divBdr>
        <w:top w:val="none" w:sz="0" w:space="0" w:color="auto"/>
        <w:left w:val="none" w:sz="0" w:space="0" w:color="auto"/>
        <w:bottom w:val="none" w:sz="0" w:space="0" w:color="auto"/>
        <w:right w:val="none" w:sz="0" w:space="0" w:color="auto"/>
      </w:divBdr>
    </w:div>
    <w:div w:id="383412385">
      <w:bodyDiv w:val="1"/>
      <w:marLeft w:val="0"/>
      <w:marRight w:val="0"/>
      <w:marTop w:val="0"/>
      <w:marBottom w:val="0"/>
      <w:divBdr>
        <w:top w:val="none" w:sz="0" w:space="0" w:color="auto"/>
        <w:left w:val="none" w:sz="0" w:space="0" w:color="auto"/>
        <w:bottom w:val="none" w:sz="0" w:space="0" w:color="auto"/>
        <w:right w:val="none" w:sz="0" w:space="0" w:color="auto"/>
      </w:divBdr>
    </w:div>
    <w:div w:id="383910971">
      <w:bodyDiv w:val="1"/>
      <w:marLeft w:val="0"/>
      <w:marRight w:val="0"/>
      <w:marTop w:val="0"/>
      <w:marBottom w:val="0"/>
      <w:divBdr>
        <w:top w:val="none" w:sz="0" w:space="0" w:color="auto"/>
        <w:left w:val="none" w:sz="0" w:space="0" w:color="auto"/>
        <w:bottom w:val="none" w:sz="0" w:space="0" w:color="auto"/>
        <w:right w:val="none" w:sz="0" w:space="0" w:color="auto"/>
      </w:divBdr>
    </w:div>
    <w:div w:id="390006790">
      <w:bodyDiv w:val="1"/>
      <w:marLeft w:val="0"/>
      <w:marRight w:val="0"/>
      <w:marTop w:val="0"/>
      <w:marBottom w:val="0"/>
      <w:divBdr>
        <w:top w:val="none" w:sz="0" w:space="0" w:color="auto"/>
        <w:left w:val="none" w:sz="0" w:space="0" w:color="auto"/>
        <w:bottom w:val="none" w:sz="0" w:space="0" w:color="auto"/>
        <w:right w:val="none" w:sz="0" w:space="0" w:color="auto"/>
      </w:divBdr>
    </w:div>
    <w:div w:id="396755300">
      <w:bodyDiv w:val="1"/>
      <w:marLeft w:val="0"/>
      <w:marRight w:val="0"/>
      <w:marTop w:val="0"/>
      <w:marBottom w:val="0"/>
      <w:divBdr>
        <w:top w:val="none" w:sz="0" w:space="0" w:color="auto"/>
        <w:left w:val="none" w:sz="0" w:space="0" w:color="auto"/>
        <w:bottom w:val="none" w:sz="0" w:space="0" w:color="auto"/>
        <w:right w:val="none" w:sz="0" w:space="0" w:color="auto"/>
      </w:divBdr>
    </w:div>
    <w:div w:id="403331798">
      <w:bodyDiv w:val="1"/>
      <w:marLeft w:val="0"/>
      <w:marRight w:val="0"/>
      <w:marTop w:val="0"/>
      <w:marBottom w:val="0"/>
      <w:divBdr>
        <w:top w:val="none" w:sz="0" w:space="0" w:color="auto"/>
        <w:left w:val="none" w:sz="0" w:space="0" w:color="auto"/>
        <w:bottom w:val="none" w:sz="0" w:space="0" w:color="auto"/>
        <w:right w:val="none" w:sz="0" w:space="0" w:color="auto"/>
      </w:divBdr>
    </w:div>
    <w:div w:id="403918876">
      <w:bodyDiv w:val="1"/>
      <w:marLeft w:val="0"/>
      <w:marRight w:val="0"/>
      <w:marTop w:val="0"/>
      <w:marBottom w:val="0"/>
      <w:divBdr>
        <w:top w:val="none" w:sz="0" w:space="0" w:color="auto"/>
        <w:left w:val="none" w:sz="0" w:space="0" w:color="auto"/>
        <w:bottom w:val="none" w:sz="0" w:space="0" w:color="auto"/>
        <w:right w:val="none" w:sz="0" w:space="0" w:color="auto"/>
      </w:divBdr>
    </w:div>
    <w:div w:id="404107748">
      <w:bodyDiv w:val="1"/>
      <w:marLeft w:val="0"/>
      <w:marRight w:val="0"/>
      <w:marTop w:val="0"/>
      <w:marBottom w:val="0"/>
      <w:divBdr>
        <w:top w:val="none" w:sz="0" w:space="0" w:color="auto"/>
        <w:left w:val="none" w:sz="0" w:space="0" w:color="auto"/>
        <w:bottom w:val="none" w:sz="0" w:space="0" w:color="auto"/>
        <w:right w:val="none" w:sz="0" w:space="0" w:color="auto"/>
      </w:divBdr>
    </w:div>
    <w:div w:id="412432859">
      <w:bodyDiv w:val="1"/>
      <w:marLeft w:val="0"/>
      <w:marRight w:val="0"/>
      <w:marTop w:val="0"/>
      <w:marBottom w:val="0"/>
      <w:divBdr>
        <w:top w:val="none" w:sz="0" w:space="0" w:color="auto"/>
        <w:left w:val="none" w:sz="0" w:space="0" w:color="auto"/>
        <w:bottom w:val="none" w:sz="0" w:space="0" w:color="auto"/>
        <w:right w:val="none" w:sz="0" w:space="0" w:color="auto"/>
      </w:divBdr>
    </w:div>
    <w:div w:id="421225615">
      <w:bodyDiv w:val="1"/>
      <w:marLeft w:val="0"/>
      <w:marRight w:val="0"/>
      <w:marTop w:val="0"/>
      <w:marBottom w:val="0"/>
      <w:divBdr>
        <w:top w:val="none" w:sz="0" w:space="0" w:color="auto"/>
        <w:left w:val="none" w:sz="0" w:space="0" w:color="auto"/>
        <w:bottom w:val="none" w:sz="0" w:space="0" w:color="auto"/>
        <w:right w:val="none" w:sz="0" w:space="0" w:color="auto"/>
      </w:divBdr>
    </w:div>
    <w:div w:id="432092069">
      <w:bodyDiv w:val="1"/>
      <w:marLeft w:val="0"/>
      <w:marRight w:val="0"/>
      <w:marTop w:val="0"/>
      <w:marBottom w:val="0"/>
      <w:divBdr>
        <w:top w:val="none" w:sz="0" w:space="0" w:color="auto"/>
        <w:left w:val="none" w:sz="0" w:space="0" w:color="auto"/>
        <w:bottom w:val="none" w:sz="0" w:space="0" w:color="auto"/>
        <w:right w:val="none" w:sz="0" w:space="0" w:color="auto"/>
      </w:divBdr>
    </w:div>
    <w:div w:id="432553625">
      <w:bodyDiv w:val="1"/>
      <w:marLeft w:val="0"/>
      <w:marRight w:val="0"/>
      <w:marTop w:val="0"/>
      <w:marBottom w:val="0"/>
      <w:divBdr>
        <w:top w:val="none" w:sz="0" w:space="0" w:color="auto"/>
        <w:left w:val="none" w:sz="0" w:space="0" w:color="auto"/>
        <w:bottom w:val="none" w:sz="0" w:space="0" w:color="auto"/>
        <w:right w:val="none" w:sz="0" w:space="0" w:color="auto"/>
      </w:divBdr>
    </w:div>
    <w:div w:id="432630045">
      <w:bodyDiv w:val="1"/>
      <w:marLeft w:val="0"/>
      <w:marRight w:val="0"/>
      <w:marTop w:val="0"/>
      <w:marBottom w:val="0"/>
      <w:divBdr>
        <w:top w:val="none" w:sz="0" w:space="0" w:color="auto"/>
        <w:left w:val="none" w:sz="0" w:space="0" w:color="auto"/>
        <w:bottom w:val="none" w:sz="0" w:space="0" w:color="auto"/>
        <w:right w:val="none" w:sz="0" w:space="0" w:color="auto"/>
      </w:divBdr>
    </w:div>
    <w:div w:id="435059429">
      <w:bodyDiv w:val="1"/>
      <w:marLeft w:val="0"/>
      <w:marRight w:val="0"/>
      <w:marTop w:val="0"/>
      <w:marBottom w:val="0"/>
      <w:divBdr>
        <w:top w:val="none" w:sz="0" w:space="0" w:color="auto"/>
        <w:left w:val="none" w:sz="0" w:space="0" w:color="auto"/>
        <w:bottom w:val="none" w:sz="0" w:space="0" w:color="auto"/>
        <w:right w:val="none" w:sz="0" w:space="0" w:color="auto"/>
      </w:divBdr>
    </w:div>
    <w:div w:id="439646842">
      <w:bodyDiv w:val="1"/>
      <w:marLeft w:val="0"/>
      <w:marRight w:val="0"/>
      <w:marTop w:val="0"/>
      <w:marBottom w:val="0"/>
      <w:divBdr>
        <w:top w:val="none" w:sz="0" w:space="0" w:color="auto"/>
        <w:left w:val="none" w:sz="0" w:space="0" w:color="auto"/>
        <w:bottom w:val="none" w:sz="0" w:space="0" w:color="auto"/>
        <w:right w:val="none" w:sz="0" w:space="0" w:color="auto"/>
      </w:divBdr>
    </w:div>
    <w:div w:id="443304052">
      <w:bodyDiv w:val="1"/>
      <w:marLeft w:val="0"/>
      <w:marRight w:val="0"/>
      <w:marTop w:val="0"/>
      <w:marBottom w:val="0"/>
      <w:divBdr>
        <w:top w:val="none" w:sz="0" w:space="0" w:color="auto"/>
        <w:left w:val="none" w:sz="0" w:space="0" w:color="auto"/>
        <w:bottom w:val="none" w:sz="0" w:space="0" w:color="auto"/>
        <w:right w:val="none" w:sz="0" w:space="0" w:color="auto"/>
      </w:divBdr>
    </w:div>
    <w:div w:id="463621926">
      <w:bodyDiv w:val="1"/>
      <w:marLeft w:val="0"/>
      <w:marRight w:val="0"/>
      <w:marTop w:val="0"/>
      <w:marBottom w:val="0"/>
      <w:divBdr>
        <w:top w:val="none" w:sz="0" w:space="0" w:color="auto"/>
        <w:left w:val="none" w:sz="0" w:space="0" w:color="auto"/>
        <w:bottom w:val="none" w:sz="0" w:space="0" w:color="auto"/>
        <w:right w:val="none" w:sz="0" w:space="0" w:color="auto"/>
      </w:divBdr>
    </w:div>
    <w:div w:id="483737853">
      <w:bodyDiv w:val="1"/>
      <w:marLeft w:val="0"/>
      <w:marRight w:val="0"/>
      <w:marTop w:val="0"/>
      <w:marBottom w:val="0"/>
      <w:divBdr>
        <w:top w:val="none" w:sz="0" w:space="0" w:color="auto"/>
        <w:left w:val="none" w:sz="0" w:space="0" w:color="auto"/>
        <w:bottom w:val="none" w:sz="0" w:space="0" w:color="auto"/>
        <w:right w:val="none" w:sz="0" w:space="0" w:color="auto"/>
      </w:divBdr>
    </w:div>
    <w:div w:id="503473042">
      <w:bodyDiv w:val="1"/>
      <w:marLeft w:val="0"/>
      <w:marRight w:val="0"/>
      <w:marTop w:val="0"/>
      <w:marBottom w:val="0"/>
      <w:divBdr>
        <w:top w:val="none" w:sz="0" w:space="0" w:color="auto"/>
        <w:left w:val="none" w:sz="0" w:space="0" w:color="auto"/>
        <w:bottom w:val="none" w:sz="0" w:space="0" w:color="auto"/>
        <w:right w:val="none" w:sz="0" w:space="0" w:color="auto"/>
      </w:divBdr>
    </w:div>
    <w:div w:id="508102509">
      <w:bodyDiv w:val="1"/>
      <w:marLeft w:val="0"/>
      <w:marRight w:val="0"/>
      <w:marTop w:val="0"/>
      <w:marBottom w:val="0"/>
      <w:divBdr>
        <w:top w:val="none" w:sz="0" w:space="0" w:color="auto"/>
        <w:left w:val="none" w:sz="0" w:space="0" w:color="auto"/>
        <w:bottom w:val="none" w:sz="0" w:space="0" w:color="auto"/>
        <w:right w:val="none" w:sz="0" w:space="0" w:color="auto"/>
      </w:divBdr>
    </w:div>
    <w:div w:id="517619121">
      <w:bodyDiv w:val="1"/>
      <w:marLeft w:val="0"/>
      <w:marRight w:val="0"/>
      <w:marTop w:val="0"/>
      <w:marBottom w:val="0"/>
      <w:divBdr>
        <w:top w:val="none" w:sz="0" w:space="0" w:color="auto"/>
        <w:left w:val="none" w:sz="0" w:space="0" w:color="auto"/>
        <w:bottom w:val="none" w:sz="0" w:space="0" w:color="auto"/>
        <w:right w:val="none" w:sz="0" w:space="0" w:color="auto"/>
      </w:divBdr>
    </w:div>
    <w:div w:id="537670465">
      <w:bodyDiv w:val="1"/>
      <w:marLeft w:val="0"/>
      <w:marRight w:val="0"/>
      <w:marTop w:val="0"/>
      <w:marBottom w:val="0"/>
      <w:divBdr>
        <w:top w:val="none" w:sz="0" w:space="0" w:color="auto"/>
        <w:left w:val="none" w:sz="0" w:space="0" w:color="auto"/>
        <w:bottom w:val="none" w:sz="0" w:space="0" w:color="auto"/>
        <w:right w:val="none" w:sz="0" w:space="0" w:color="auto"/>
      </w:divBdr>
    </w:div>
    <w:div w:id="541942272">
      <w:bodyDiv w:val="1"/>
      <w:marLeft w:val="0"/>
      <w:marRight w:val="0"/>
      <w:marTop w:val="0"/>
      <w:marBottom w:val="0"/>
      <w:divBdr>
        <w:top w:val="none" w:sz="0" w:space="0" w:color="auto"/>
        <w:left w:val="none" w:sz="0" w:space="0" w:color="auto"/>
        <w:bottom w:val="none" w:sz="0" w:space="0" w:color="auto"/>
        <w:right w:val="none" w:sz="0" w:space="0" w:color="auto"/>
      </w:divBdr>
    </w:div>
    <w:div w:id="543904955">
      <w:bodyDiv w:val="1"/>
      <w:marLeft w:val="0"/>
      <w:marRight w:val="0"/>
      <w:marTop w:val="0"/>
      <w:marBottom w:val="0"/>
      <w:divBdr>
        <w:top w:val="none" w:sz="0" w:space="0" w:color="auto"/>
        <w:left w:val="none" w:sz="0" w:space="0" w:color="auto"/>
        <w:bottom w:val="none" w:sz="0" w:space="0" w:color="auto"/>
        <w:right w:val="none" w:sz="0" w:space="0" w:color="auto"/>
      </w:divBdr>
    </w:div>
    <w:div w:id="549027470">
      <w:bodyDiv w:val="1"/>
      <w:marLeft w:val="0"/>
      <w:marRight w:val="0"/>
      <w:marTop w:val="0"/>
      <w:marBottom w:val="0"/>
      <w:divBdr>
        <w:top w:val="none" w:sz="0" w:space="0" w:color="auto"/>
        <w:left w:val="none" w:sz="0" w:space="0" w:color="auto"/>
        <w:bottom w:val="none" w:sz="0" w:space="0" w:color="auto"/>
        <w:right w:val="none" w:sz="0" w:space="0" w:color="auto"/>
      </w:divBdr>
    </w:div>
    <w:div w:id="549728761">
      <w:bodyDiv w:val="1"/>
      <w:marLeft w:val="0"/>
      <w:marRight w:val="0"/>
      <w:marTop w:val="0"/>
      <w:marBottom w:val="0"/>
      <w:divBdr>
        <w:top w:val="none" w:sz="0" w:space="0" w:color="auto"/>
        <w:left w:val="none" w:sz="0" w:space="0" w:color="auto"/>
        <w:bottom w:val="none" w:sz="0" w:space="0" w:color="auto"/>
        <w:right w:val="none" w:sz="0" w:space="0" w:color="auto"/>
      </w:divBdr>
    </w:div>
    <w:div w:id="556404845">
      <w:bodyDiv w:val="1"/>
      <w:marLeft w:val="0"/>
      <w:marRight w:val="0"/>
      <w:marTop w:val="0"/>
      <w:marBottom w:val="0"/>
      <w:divBdr>
        <w:top w:val="none" w:sz="0" w:space="0" w:color="auto"/>
        <w:left w:val="none" w:sz="0" w:space="0" w:color="auto"/>
        <w:bottom w:val="none" w:sz="0" w:space="0" w:color="auto"/>
        <w:right w:val="none" w:sz="0" w:space="0" w:color="auto"/>
      </w:divBdr>
    </w:div>
    <w:div w:id="565342737">
      <w:bodyDiv w:val="1"/>
      <w:marLeft w:val="0"/>
      <w:marRight w:val="0"/>
      <w:marTop w:val="0"/>
      <w:marBottom w:val="0"/>
      <w:divBdr>
        <w:top w:val="none" w:sz="0" w:space="0" w:color="auto"/>
        <w:left w:val="none" w:sz="0" w:space="0" w:color="auto"/>
        <w:bottom w:val="none" w:sz="0" w:space="0" w:color="auto"/>
        <w:right w:val="none" w:sz="0" w:space="0" w:color="auto"/>
      </w:divBdr>
    </w:div>
    <w:div w:id="567303752">
      <w:bodyDiv w:val="1"/>
      <w:marLeft w:val="0"/>
      <w:marRight w:val="0"/>
      <w:marTop w:val="0"/>
      <w:marBottom w:val="0"/>
      <w:divBdr>
        <w:top w:val="none" w:sz="0" w:space="0" w:color="auto"/>
        <w:left w:val="none" w:sz="0" w:space="0" w:color="auto"/>
        <w:bottom w:val="none" w:sz="0" w:space="0" w:color="auto"/>
        <w:right w:val="none" w:sz="0" w:space="0" w:color="auto"/>
      </w:divBdr>
    </w:div>
    <w:div w:id="567543742">
      <w:bodyDiv w:val="1"/>
      <w:marLeft w:val="0"/>
      <w:marRight w:val="0"/>
      <w:marTop w:val="0"/>
      <w:marBottom w:val="0"/>
      <w:divBdr>
        <w:top w:val="none" w:sz="0" w:space="0" w:color="auto"/>
        <w:left w:val="none" w:sz="0" w:space="0" w:color="auto"/>
        <w:bottom w:val="none" w:sz="0" w:space="0" w:color="auto"/>
        <w:right w:val="none" w:sz="0" w:space="0" w:color="auto"/>
      </w:divBdr>
    </w:div>
    <w:div w:id="571039958">
      <w:bodyDiv w:val="1"/>
      <w:marLeft w:val="0"/>
      <w:marRight w:val="0"/>
      <w:marTop w:val="0"/>
      <w:marBottom w:val="0"/>
      <w:divBdr>
        <w:top w:val="none" w:sz="0" w:space="0" w:color="auto"/>
        <w:left w:val="none" w:sz="0" w:space="0" w:color="auto"/>
        <w:bottom w:val="none" w:sz="0" w:space="0" w:color="auto"/>
        <w:right w:val="none" w:sz="0" w:space="0" w:color="auto"/>
      </w:divBdr>
    </w:div>
    <w:div w:id="579606937">
      <w:bodyDiv w:val="1"/>
      <w:marLeft w:val="0"/>
      <w:marRight w:val="0"/>
      <w:marTop w:val="0"/>
      <w:marBottom w:val="0"/>
      <w:divBdr>
        <w:top w:val="none" w:sz="0" w:space="0" w:color="auto"/>
        <w:left w:val="none" w:sz="0" w:space="0" w:color="auto"/>
        <w:bottom w:val="none" w:sz="0" w:space="0" w:color="auto"/>
        <w:right w:val="none" w:sz="0" w:space="0" w:color="auto"/>
      </w:divBdr>
    </w:div>
    <w:div w:id="598568733">
      <w:bodyDiv w:val="1"/>
      <w:marLeft w:val="0"/>
      <w:marRight w:val="0"/>
      <w:marTop w:val="0"/>
      <w:marBottom w:val="0"/>
      <w:divBdr>
        <w:top w:val="none" w:sz="0" w:space="0" w:color="auto"/>
        <w:left w:val="none" w:sz="0" w:space="0" w:color="auto"/>
        <w:bottom w:val="none" w:sz="0" w:space="0" w:color="auto"/>
        <w:right w:val="none" w:sz="0" w:space="0" w:color="auto"/>
      </w:divBdr>
    </w:div>
    <w:div w:id="602224261">
      <w:bodyDiv w:val="1"/>
      <w:marLeft w:val="0"/>
      <w:marRight w:val="0"/>
      <w:marTop w:val="0"/>
      <w:marBottom w:val="0"/>
      <w:divBdr>
        <w:top w:val="none" w:sz="0" w:space="0" w:color="auto"/>
        <w:left w:val="none" w:sz="0" w:space="0" w:color="auto"/>
        <w:bottom w:val="none" w:sz="0" w:space="0" w:color="auto"/>
        <w:right w:val="none" w:sz="0" w:space="0" w:color="auto"/>
      </w:divBdr>
    </w:div>
    <w:div w:id="604658027">
      <w:bodyDiv w:val="1"/>
      <w:marLeft w:val="0"/>
      <w:marRight w:val="0"/>
      <w:marTop w:val="0"/>
      <w:marBottom w:val="0"/>
      <w:divBdr>
        <w:top w:val="none" w:sz="0" w:space="0" w:color="auto"/>
        <w:left w:val="none" w:sz="0" w:space="0" w:color="auto"/>
        <w:bottom w:val="none" w:sz="0" w:space="0" w:color="auto"/>
        <w:right w:val="none" w:sz="0" w:space="0" w:color="auto"/>
      </w:divBdr>
    </w:div>
    <w:div w:id="608664649">
      <w:bodyDiv w:val="1"/>
      <w:marLeft w:val="0"/>
      <w:marRight w:val="0"/>
      <w:marTop w:val="0"/>
      <w:marBottom w:val="0"/>
      <w:divBdr>
        <w:top w:val="none" w:sz="0" w:space="0" w:color="auto"/>
        <w:left w:val="none" w:sz="0" w:space="0" w:color="auto"/>
        <w:bottom w:val="none" w:sz="0" w:space="0" w:color="auto"/>
        <w:right w:val="none" w:sz="0" w:space="0" w:color="auto"/>
      </w:divBdr>
    </w:div>
    <w:div w:id="613102399">
      <w:bodyDiv w:val="1"/>
      <w:marLeft w:val="0"/>
      <w:marRight w:val="0"/>
      <w:marTop w:val="0"/>
      <w:marBottom w:val="0"/>
      <w:divBdr>
        <w:top w:val="none" w:sz="0" w:space="0" w:color="auto"/>
        <w:left w:val="none" w:sz="0" w:space="0" w:color="auto"/>
        <w:bottom w:val="none" w:sz="0" w:space="0" w:color="auto"/>
        <w:right w:val="none" w:sz="0" w:space="0" w:color="auto"/>
      </w:divBdr>
    </w:div>
    <w:div w:id="633219342">
      <w:bodyDiv w:val="1"/>
      <w:marLeft w:val="0"/>
      <w:marRight w:val="0"/>
      <w:marTop w:val="0"/>
      <w:marBottom w:val="0"/>
      <w:divBdr>
        <w:top w:val="none" w:sz="0" w:space="0" w:color="auto"/>
        <w:left w:val="none" w:sz="0" w:space="0" w:color="auto"/>
        <w:bottom w:val="none" w:sz="0" w:space="0" w:color="auto"/>
        <w:right w:val="none" w:sz="0" w:space="0" w:color="auto"/>
      </w:divBdr>
    </w:div>
    <w:div w:id="637420710">
      <w:bodyDiv w:val="1"/>
      <w:marLeft w:val="0"/>
      <w:marRight w:val="0"/>
      <w:marTop w:val="0"/>
      <w:marBottom w:val="0"/>
      <w:divBdr>
        <w:top w:val="none" w:sz="0" w:space="0" w:color="auto"/>
        <w:left w:val="none" w:sz="0" w:space="0" w:color="auto"/>
        <w:bottom w:val="none" w:sz="0" w:space="0" w:color="auto"/>
        <w:right w:val="none" w:sz="0" w:space="0" w:color="auto"/>
      </w:divBdr>
    </w:div>
    <w:div w:id="641008308">
      <w:bodyDiv w:val="1"/>
      <w:marLeft w:val="0"/>
      <w:marRight w:val="0"/>
      <w:marTop w:val="0"/>
      <w:marBottom w:val="0"/>
      <w:divBdr>
        <w:top w:val="none" w:sz="0" w:space="0" w:color="auto"/>
        <w:left w:val="none" w:sz="0" w:space="0" w:color="auto"/>
        <w:bottom w:val="none" w:sz="0" w:space="0" w:color="auto"/>
        <w:right w:val="none" w:sz="0" w:space="0" w:color="auto"/>
      </w:divBdr>
    </w:div>
    <w:div w:id="656954233">
      <w:bodyDiv w:val="1"/>
      <w:marLeft w:val="0"/>
      <w:marRight w:val="0"/>
      <w:marTop w:val="0"/>
      <w:marBottom w:val="0"/>
      <w:divBdr>
        <w:top w:val="none" w:sz="0" w:space="0" w:color="auto"/>
        <w:left w:val="none" w:sz="0" w:space="0" w:color="auto"/>
        <w:bottom w:val="none" w:sz="0" w:space="0" w:color="auto"/>
        <w:right w:val="none" w:sz="0" w:space="0" w:color="auto"/>
      </w:divBdr>
    </w:div>
    <w:div w:id="662201362">
      <w:bodyDiv w:val="1"/>
      <w:marLeft w:val="0"/>
      <w:marRight w:val="0"/>
      <w:marTop w:val="0"/>
      <w:marBottom w:val="0"/>
      <w:divBdr>
        <w:top w:val="none" w:sz="0" w:space="0" w:color="auto"/>
        <w:left w:val="none" w:sz="0" w:space="0" w:color="auto"/>
        <w:bottom w:val="none" w:sz="0" w:space="0" w:color="auto"/>
        <w:right w:val="none" w:sz="0" w:space="0" w:color="auto"/>
      </w:divBdr>
    </w:div>
    <w:div w:id="667900739">
      <w:bodyDiv w:val="1"/>
      <w:marLeft w:val="0"/>
      <w:marRight w:val="0"/>
      <w:marTop w:val="0"/>
      <w:marBottom w:val="0"/>
      <w:divBdr>
        <w:top w:val="none" w:sz="0" w:space="0" w:color="auto"/>
        <w:left w:val="none" w:sz="0" w:space="0" w:color="auto"/>
        <w:bottom w:val="none" w:sz="0" w:space="0" w:color="auto"/>
        <w:right w:val="none" w:sz="0" w:space="0" w:color="auto"/>
      </w:divBdr>
    </w:div>
    <w:div w:id="673610070">
      <w:bodyDiv w:val="1"/>
      <w:marLeft w:val="0"/>
      <w:marRight w:val="0"/>
      <w:marTop w:val="0"/>
      <w:marBottom w:val="0"/>
      <w:divBdr>
        <w:top w:val="none" w:sz="0" w:space="0" w:color="auto"/>
        <w:left w:val="none" w:sz="0" w:space="0" w:color="auto"/>
        <w:bottom w:val="none" w:sz="0" w:space="0" w:color="auto"/>
        <w:right w:val="none" w:sz="0" w:space="0" w:color="auto"/>
      </w:divBdr>
    </w:div>
    <w:div w:id="676345596">
      <w:bodyDiv w:val="1"/>
      <w:marLeft w:val="0"/>
      <w:marRight w:val="0"/>
      <w:marTop w:val="0"/>
      <w:marBottom w:val="0"/>
      <w:divBdr>
        <w:top w:val="none" w:sz="0" w:space="0" w:color="auto"/>
        <w:left w:val="none" w:sz="0" w:space="0" w:color="auto"/>
        <w:bottom w:val="none" w:sz="0" w:space="0" w:color="auto"/>
        <w:right w:val="none" w:sz="0" w:space="0" w:color="auto"/>
      </w:divBdr>
    </w:div>
    <w:div w:id="692266874">
      <w:bodyDiv w:val="1"/>
      <w:marLeft w:val="0"/>
      <w:marRight w:val="0"/>
      <w:marTop w:val="0"/>
      <w:marBottom w:val="0"/>
      <w:divBdr>
        <w:top w:val="none" w:sz="0" w:space="0" w:color="auto"/>
        <w:left w:val="none" w:sz="0" w:space="0" w:color="auto"/>
        <w:bottom w:val="none" w:sz="0" w:space="0" w:color="auto"/>
        <w:right w:val="none" w:sz="0" w:space="0" w:color="auto"/>
      </w:divBdr>
    </w:div>
    <w:div w:id="700865220">
      <w:bodyDiv w:val="1"/>
      <w:marLeft w:val="0"/>
      <w:marRight w:val="0"/>
      <w:marTop w:val="0"/>
      <w:marBottom w:val="0"/>
      <w:divBdr>
        <w:top w:val="none" w:sz="0" w:space="0" w:color="auto"/>
        <w:left w:val="none" w:sz="0" w:space="0" w:color="auto"/>
        <w:bottom w:val="none" w:sz="0" w:space="0" w:color="auto"/>
        <w:right w:val="none" w:sz="0" w:space="0" w:color="auto"/>
      </w:divBdr>
    </w:div>
    <w:div w:id="701713357">
      <w:bodyDiv w:val="1"/>
      <w:marLeft w:val="0"/>
      <w:marRight w:val="0"/>
      <w:marTop w:val="0"/>
      <w:marBottom w:val="0"/>
      <w:divBdr>
        <w:top w:val="none" w:sz="0" w:space="0" w:color="auto"/>
        <w:left w:val="none" w:sz="0" w:space="0" w:color="auto"/>
        <w:bottom w:val="none" w:sz="0" w:space="0" w:color="auto"/>
        <w:right w:val="none" w:sz="0" w:space="0" w:color="auto"/>
      </w:divBdr>
    </w:div>
    <w:div w:id="705183652">
      <w:bodyDiv w:val="1"/>
      <w:marLeft w:val="0"/>
      <w:marRight w:val="0"/>
      <w:marTop w:val="0"/>
      <w:marBottom w:val="0"/>
      <w:divBdr>
        <w:top w:val="none" w:sz="0" w:space="0" w:color="auto"/>
        <w:left w:val="none" w:sz="0" w:space="0" w:color="auto"/>
        <w:bottom w:val="none" w:sz="0" w:space="0" w:color="auto"/>
        <w:right w:val="none" w:sz="0" w:space="0" w:color="auto"/>
      </w:divBdr>
    </w:div>
    <w:div w:id="720445923">
      <w:bodyDiv w:val="1"/>
      <w:marLeft w:val="0"/>
      <w:marRight w:val="0"/>
      <w:marTop w:val="0"/>
      <w:marBottom w:val="0"/>
      <w:divBdr>
        <w:top w:val="none" w:sz="0" w:space="0" w:color="auto"/>
        <w:left w:val="none" w:sz="0" w:space="0" w:color="auto"/>
        <w:bottom w:val="none" w:sz="0" w:space="0" w:color="auto"/>
        <w:right w:val="none" w:sz="0" w:space="0" w:color="auto"/>
      </w:divBdr>
    </w:div>
    <w:div w:id="724060275">
      <w:bodyDiv w:val="1"/>
      <w:marLeft w:val="0"/>
      <w:marRight w:val="0"/>
      <w:marTop w:val="0"/>
      <w:marBottom w:val="0"/>
      <w:divBdr>
        <w:top w:val="none" w:sz="0" w:space="0" w:color="auto"/>
        <w:left w:val="none" w:sz="0" w:space="0" w:color="auto"/>
        <w:bottom w:val="none" w:sz="0" w:space="0" w:color="auto"/>
        <w:right w:val="none" w:sz="0" w:space="0" w:color="auto"/>
      </w:divBdr>
    </w:div>
    <w:div w:id="731781021">
      <w:bodyDiv w:val="1"/>
      <w:marLeft w:val="0"/>
      <w:marRight w:val="0"/>
      <w:marTop w:val="0"/>
      <w:marBottom w:val="0"/>
      <w:divBdr>
        <w:top w:val="none" w:sz="0" w:space="0" w:color="auto"/>
        <w:left w:val="none" w:sz="0" w:space="0" w:color="auto"/>
        <w:bottom w:val="none" w:sz="0" w:space="0" w:color="auto"/>
        <w:right w:val="none" w:sz="0" w:space="0" w:color="auto"/>
      </w:divBdr>
    </w:div>
    <w:div w:id="738013688">
      <w:bodyDiv w:val="1"/>
      <w:marLeft w:val="0"/>
      <w:marRight w:val="0"/>
      <w:marTop w:val="0"/>
      <w:marBottom w:val="0"/>
      <w:divBdr>
        <w:top w:val="none" w:sz="0" w:space="0" w:color="auto"/>
        <w:left w:val="none" w:sz="0" w:space="0" w:color="auto"/>
        <w:bottom w:val="none" w:sz="0" w:space="0" w:color="auto"/>
        <w:right w:val="none" w:sz="0" w:space="0" w:color="auto"/>
      </w:divBdr>
    </w:div>
    <w:div w:id="743067716">
      <w:bodyDiv w:val="1"/>
      <w:marLeft w:val="0"/>
      <w:marRight w:val="0"/>
      <w:marTop w:val="0"/>
      <w:marBottom w:val="0"/>
      <w:divBdr>
        <w:top w:val="none" w:sz="0" w:space="0" w:color="auto"/>
        <w:left w:val="none" w:sz="0" w:space="0" w:color="auto"/>
        <w:bottom w:val="none" w:sz="0" w:space="0" w:color="auto"/>
        <w:right w:val="none" w:sz="0" w:space="0" w:color="auto"/>
      </w:divBdr>
    </w:div>
    <w:div w:id="747267438">
      <w:bodyDiv w:val="1"/>
      <w:marLeft w:val="0"/>
      <w:marRight w:val="0"/>
      <w:marTop w:val="0"/>
      <w:marBottom w:val="0"/>
      <w:divBdr>
        <w:top w:val="none" w:sz="0" w:space="0" w:color="auto"/>
        <w:left w:val="none" w:sz="0" w:space="0" w:color="auto"/>
        <w:bottom w:val="none" w:sz="0" w:space="0" w:color="auto"/>
        <w:right w:val="none" w:sz="0" w:space="0" w:color="auto"/>
      </w:divBdr>
    </w:div>
    <w:div w:id="766848739">
      <w:bodyDiv w:val="1"/>
      <w:marLeft w:val="0"/>
      <w:marRight w:val="0"/>
      <w:marTop w:val="0"/>
      <w:marBottom w:val="0"/>
      <w:divBdr>
        <w:top w:val="none" w:sz="0" w:space="0" w:color="auto"/>
        <w:left w:val="none" w:sz="0" w:space="0" w:color="auto"/>
        <w:bottom w:val="none" w:sz="0" w:space="0" w:color="auto"/>
        <w:right w:val="none" w:sz="0" w:space="0" w:color="auto"/>
      </w:divBdr>
    </w:div>
    <w:div w:id="772870271">
      <w:bodyDiv w:val="1"/>
      <w:marLeft w:val="0"/>
      <w:marRight w:val="0"/>
      <w:marTop w:val="0"/>
      <w:marBottom w:val="0"/>
      <w:divBdr>
        <w:top w:val="none" w:sz="0" w:space="0" w:color="auto"/>
        <w:left w:val="none" w:sz="0" w:space="0" w:color="auto"/>
        <w:bottom w:val="none" w:sz="0" w:space="0" w:color="auto"/>
        <w:right w:val="none" w:sz="0" w:space="0" w:color="auto"/>
      </w:divBdr>
    </w:div>
    <w:div w:id="793404988">
      <w:bodyDiv w:val="1"/>
      <w:marLeft w:val="0"/>
      <w:marRight w:val="0"/>
      <w:marTop w:val="0"/>
      <w:marBottom w:val="0"/>
      <w:divBdr>
        <w:top w:val="none" w:sz="0" w:space="0" w:color="auto"/>
        <w:left w:val="none" w:sz="0" w:space="0" w:color="auto"/>
        <w:bottom w:val="none" w:sz="0" w:space="0" w:color="auto"/>
        <w:right w:val="none" w:sz="0" w:space="0" w:color="auto"/>
      </w:divBdr>
    </w:div>
    <w:div w:id="793792545">
      <w:bodyDiv w:val="1"/>
      <w:marLeft w:val="0"/>
      <w:marRight w:val="0"/>
      <w:marTop w:val="0"/>
      <w:marBottom w:val="0"/>
      <w:divBdr>
        <w:top w:val="none" w:sz="0" w:space="0" w:color="auto"/>
        <w:left w:val="none" w:sz="0" w:space="0" w:color="auto"/>
        <w:bottom w:val="none" w:sz="0" w:space="0" w:color="auto"/>
        <w:right w:val="none" w:sz="0" w:space="0" w:color="auto"/>
      </w:divBdr>
    </w:div>
    <w:div w:id="798114250">
      <w:bodyDiv w:val="1"/>
      <w:marLeft w:val="0"/>
      <w:marRight w:val="0"/>
      <w:marTop w:val="0"/>
      <w:marBottom w:val="0"/>
      <w:divBdr>
        <w:top w:val="none" w:sz="0" w:space="0" w:color="auto"/>
        <w:left w:val="none" w:sz="0" w:space="0" w:color="auto"/>
        <w:bottom w:val="none" w:sz="0" w:space="0" w:color="auto"/>
        <w:right w:val="none" w:sz="0" w:space="0" w:color="auto"/>
      </w:divBdr>
    </w:div>
    <w:div w:id="801265476">
      <w:bodyDiv w:val="1"/>
      <w:marLeft w:val="0"/>
      <w:marRight w:val="0"/>
      <w:marTop w:val="0"/>
      <w:marBottom w:val="0"/>
      <w:divBdr>
        <w:top w:val="none" w:sz="0" w:space="0" w:color="auto"/>
        <w:left w:val="none" w:sz="0" w:space="0" w:color="auto"/>
        <w:bottom w:val="none" w:sz="0" w:space="0" w:color="auto"/>
        <w:right w:val="none" w:sz="0" w:space="0" w:color="auto"/>
      </w:divBdr>
    </w:div>
    <w:div w:id="801995448">
      <w:bodyDiv w:val="1"/>
      <w:marLeft w:val="0"/>
      <w:marRight w:val="0"/>
      <w:marTop w:val="0"/>
      <w:marBottom w:val="0"/>
      <w:divBdr>
        <w:top w:val="none" w:sz="0" w:space="0" w:color="auto"/>
        <w:left w:val="none" w:sz="0" w:space="0" w:color="auto"/>
        <w:bottom w:val="none" w:sz="0" w:space="0" w:color="auto"/>
        <w:right w:val="none" w:sz="0" w:space="0" w:color="auto"/>
      </w:divBdr>
    </w:div>
    <w:div w:id="806704549">
      <w:bodyDiv w:val="1"/>
      <w:marLeft w:val="0"/>
      <w:marRight w:val="0"/>
      <w:marTop w:val="0"/>
      <w:marBottom w:val="0"/>
      <w:divBdr>
        <w:top w:val="none" w:sz="0" w:space="0" w:color="auto"/>
        <w:left w:val="none" w:sz="0" w:space="0" w:color="auto"/>
        <w:bottom w:val="none" w:sz="0" w:space="0" w:color="auto"/>
        <w:right w:val="none" w:sz="0" w:space="0" w:color="auto"/>
      </w:divBdr>
    </w:div>
    <w:div w:id="808088925">
      <w:bodyDiv w:val="1"/>
      <w:marLeft w:val="0"/>
      <w:marRight w:val="0"/>
      <w:marTop w:val="0"/>
      <w:marBottom w:val="0"/>
      <w:divBdr>
        <w:top w:val="none" w:sz="0" w:space="0" w:color="auto"/>
        <w:left w:val="none" w:sz="0" w:space="0" w:color="auto"/>
        <w:bottom w:val="none" w:sz="0" w:space="0" w:color="auto"/>
        <w:right w:val="none" w:sz="0" w:space="0" w:color="auto"/>
      </w:divBdr>
    </w:div>
    <w:div w:id="809706656">
      <w:bodyDiv w:val="1"/>
      <w:marLeft w:val="0"/>
      <w:marRight w:val="0"/>
      <w:marTop w:val="0"/>
      <w:marBottom w:val="0"/>
      <w:divBdr>
        <w:top w:val="none" w:sz="0" w:space="0" w:color="auto"/>
        <w:left w:val="none" w:sz="0" w:space="0" w:color="auto"/>
        <w:bottom w:val="none" w:sz="0" w:space="0" w:color="auto"/>
        <w:right w:val="none" w:sz="0" w:space="0" w:color="auto"/>
      </w:divBdr>
    </w:div>
    <w:div w:id="815875437">
      <w:bodyDiv w:val="1"/>
      <w:marLeft w:val="0"/>
      <w:marRight w:val="0"/>
      <w:marTop w:val="0"/>
      <w:marBottom w:val="0"/>
      <w:divBdr>
        <w:top w:val="none" w:sz="0" w:space="0" w:color="auto"/>
        <w:left w:val="none" w:sz="0" w:space="0" w:color="auto"/>
        <w:bottom w:val="none" w:sz="0" w:space="0" w:color="auto"/>
        <w:right w:val="none" w:sz="0" w:space="0" w:color="auto"/>
      </w:divBdr>
    </w:div>
    <w:div w:id="829490610">
      <w:bodyDiv w:val="1"/>
      <w:marLeft w:val="0"/>
      <w:marRight w:val="0"/>
      <w:marTop w:val="0"/>
      <w:marBottom w:val="0"/>
      <w:divBdr>
        <w:top w:val="none" w:sz="0" w:space="0" w:color="auto"/>
        <w:left w:val="none" w:sz="0" w:space="0" w:color="auto"/>
        <w:bottom w:val="none" w:sz="0" w:space="0" w:color="auto"/>
        <w:right w:val="none" w:sz="0" w:space="0" w:color="auto"/>
      </w:divBdr>
    </w:div>
    <w:div w:id="847447091">
      <w:bodyDiv w:val="1"/>
      <w:marLeft w:val="0"/>
      <w:marRight w:val="0"/>
      <w:marTop w:val="0"/>
      <w:marBottom w:val="0"/>
      <w:divBdr>
        <w:top w:val="none" w:sz="0" w:space="0" w:color="auto"/>
        <w:left w:val="none" w:sz="0" w:space="0" w:color="auto"/>
        <w:bottom w:val="none" w:sz="0" w:space="0" w:color="auto"/>
        <w:right w:val="none" w:sz="0" w:space="0" w:color="auto"/>
      </w:divBdr>
    </w:div>
    <w:div w:id="878978827">
      <w:bodyDiv w:val="1"/>
      <w:marLeft w:val="0"/>
      <w:marRight w:val="0"/>
      <w:marTop w:val="0"/>
      <w:marBottom w:val="0"/>
      <w:divBdr>
        <w:top w:val="none" w:sz="0" w:space="0" w:color="auto"/>
        <w:left w:val="none" w:sz="0" w:space="0" w:color="auto"/>
        <w:bottom w:val="none" w:sz="0" w:space="0" w:color="auto"/>
        <w:right w:val="none" w:sz="0" w:space="0" w:color="auto"/>
      </w:divBdr>
    </w:div>
    <w:div w:id="890313478">
      <w:bodyDiv w:val="1"/>
      <w:marLeft w:val="0"/>
      <w:marRight w:val="0"/>
      <w:marTop w:val="0"/>
      <w:marBottom w:val="0"/>
      <w:divBdr>
        <w:top w:val="none" w:sz="0" w:space="0" w:color="auto"/>
        <w:left w:val="none" w:sz="0" w:space="0" w:color="auto"/>
        <w:bottom w:val="none" w:sz="0" w:space="0" w:color="auto"/>
        <w:right w:val="none" w:sz="0" w:space="0" w:color="auto"/>
      </w:divBdr>
    </w:div>
    <w:div w:id="896940165">
      <w:bodyDiv w:val="1"/>
      <w:marLeft w:val="0"/>
      <w:marRight w:val="0"/>
      <w:marTop w:val="0"/>
      <w:marBottom w:val="0"/>
      <w:divBdr>
        <w:top w:val="none" w:sz="0" w:space="0" w:color="auto"/>
        <w:left w:val="none" w:sz="0" w:space="0" w:color="auto"/>
        <w:bottom w:val="none" w:sz="0" w:space="0" w:color="auto"/>
        <w:right w:val="none" w:sz="0" w:space="0" w:color="auto"/>
      </w:divBdr>
    </w:div>
    <w:div w:id="937837648">
      <w:bodyDiv w:val="1"/>
      <w:marLeft w:val="0"/>
      <w:marRight w:val="0"/>
      <w:marTop w:val="0"/>
      <w:marBottom w:val="0"/>
      <w:divBdr>
        <w:top w:val="none" w:sz="0" w:space="0" w:color="auto"/>
        <w:left w:val="none" w:sz="0" w:space="0" w:color="auto"/>
        <w:bottom w:val="none" w:sz="0" w:space="0" w:color="auto"/>
        <w:right w:val="none" w:sz="0" w:space="0" w:color="auto"/>
      </w:divBdr>
    </w:div>
    <w:div w:id="940139131">
      <w:bodyDiv w:val="1"/>
      <w:marLeft w:val="0"/>
      <w:marRight w:val="0"/>
      <w:marTop w:val="0"/>
      <w:marBottom w:val="0"/>
      <w:divBdr>
        <w:top w:val="none" w:sz="0" w:space="0" w:color="auto"/>
        <w:left w:val="none" w:sz="0" w:space="0" w:color="auto"/>
        <w:bottom w:val="none" w:sz="0" w:space="0" w:color="auto"/>
        <w:right w:val="none" w:sz="0" w:space="0" w:color="auto"/>
      </w:divBdr>
    </w:div>
    <w:div w:id="958145182">
      <w:bodyDiv w:val="1"/>
      <w:marLeft w:val="0"/>
      <w:marRight w:val="0"/>
      <w:marTop w:val="0"/>
      <w:marBottom w:val="0"/>
      <w:divBdr>
        <w:top w:val="none" w:sz="0" w:space="0" w:color="auto"/>
        <w:left w:val="none" w:sz="0" w:space="0" w:color="auto"/>
        <w:bottom w:val="none" w:sz="0" w:space="0" w:color="auto"/>
        <w:right w:val="none" w:sz="0" w:space="0" w:color="auto"/>
      </w:divBdr>
    </w:div>
    <w:div w:id="961764393">
      <w:bodyDiv w:val="1"/>
      <w:marLeft w:val="0"/>
      <w:marRight w:val="0"/>
      <w:marTop w:val="0"/>
      <w:marBottom w:val="0"/>
      <w:divBdr>
        <w:top w:val="none" w:sz="0" w:space="0" w:color="auto"/>
        <w:left w:val="none" w:sz="0" w:space="0" w:color="auto"/>
        <w:bottom w:val="none" w:sz="0" w:space="0" w:color="auto"/>
        <w:right w:val="none" w:sz="0" w:space="0" w:color="auto"/>
      </w:divBdr>
    </w:div>
    <w:div w:id="983659102">
      <w:bodyDiv w:val="1"/>
      <w:marLeft w:val="0"/>
      <w:marRight w:val="0"/>
      <w:marTop w:val="0"/>
      <w:marBottom w:val="0"/>
      <w:divBdr>
        <w:top w:val="none" w:sz="0" w:space="0" w:color="auto"/>
        <w:left w:val="none" w:sz="0" w:space="0" w:color="auto"/>
        <w:bottom w:val="none" w:sz="0" w:space="0" w:color="auto"/>
        <w:right w:val="none" w:sz="0" w:space="0" w:color="auto"/>
      </w:divBdr>
    </w:div>
    <w:div w:id="985234297">
      <w:bodyDiv w:val="1"/>
      <w:marLeft w:val="0"/>
      <w:marRight w:val="0"/>
      <w:marTop w:val="0"/>
      <w:marBottom w:val="0"/>
      <w:divBdr>
        <w:top w:val="none" w:sz="0" w:space="0" w:color="auto"/>
        <w:left w:val="none" w:sz="0" w:space="0" w:color="auto"/>
        <w:bottom w:val="none" w:sz="0" w:space="0" w:color="auto"/>
        <w:right w:val="none" w:sz="0" w:space="0" w:color="auto"/>
      </w:divBdr>
    </w:div>
    <w:div w:id="985890619">
      <w:bodyDiv w:val="1"/>
      <w:marLeft w:val="0"/>
      <w:marRight w:val="0"/>
      <w:marTop w:val="0"/>
      <w:marBottom w:val="0"/>
      <w:divBdr>
        <w:top w:val="none" w:sz="0" w:space="0" w:color="auto"/>
        <w:left w:val="none" w:sz="0" w:space="0" w:color="auto"/>
        <w:bottom w:val="none" w:sz="0" w:space="0" w:color="auto"/>
        <w:right w:val="none" w:sz="0" w:space="0" w:color="auto"/>
      </w:divBdr>
    </w:div>
    <w:div w:id="1005479178">
      <w:bodyDiv w:val="1"/>
      <w:marLeft w:val="0"/>
      <w:marRight w:val="0"/>
      <w:marTop w:val="0"/>
      <w:marBottom w:val="0"/>
      <w:divBdr>
        <w:top w:val="none" w:sz="0" w:space="0" w:color="auto"/>
        <w:left w:val="none" w:sz="0" w:space="0" w:color="auto"/>
        <w:bottom w:val="none" w:sz="0" w:space="0" w:color="auto"/>
        <w:right w:val="none" w:sz="0" w:space="0" w:color="auto"/>
      </w:divBdr>
    </w:div>
    <w:div w:id="1006399018">
      <w:bodyDiv w:val="1"/>
      <w:marLeft w:val="0"/>
      <w:marRight w:val="0"/>
      <w:marTop w:val="0"/>
      <w:marBottom w:val="0"/>
      <w:divBdr>
        <w:top w:val="none" w:sz="0" w:space="0" w:color="auto"/>
        <w:left w:val="none" w:sz="0" w:space="0" w:color="auto"/>
        <w:bottom w:val="none" w:sz="0" w:space="0" w:color="auto"/>
        <w:right w:val="none" w:sz="0" w:space="0" w:color="auto"/>
      </w:divBdr>
    </w:div>
    <w:div w:id="1006786913">
      <w:bodyDiv w:val="1"/>
      <w:marLeft w:val="0"/>
      <w:marRight w:val="0"/>
      <w:marTop w:val="0"/>
      <w:marBottom w:val="0"/>
      <w:divBdr>
        <w:top w:val="none" w:sz="0" w:space="0" w:color="auto"/>
        <w:left w:val="none" w:sz="0" w:space="0" w:color="auto"/>
        <w:bottom w:val="none" w:sz="0" w:space="0" w:color="auto"/>
        <w:right w:val="none" w:sz="0" w:space="0" w:color="auto"/>
      </w:divBdr>
    </w:div>
    <w:div w:id="1007712185">
      <w:bodyDiv w:val="1"/>
      <w:marLeft w:val="0"/>
      <w:marRight w:val="0"/>
      <w:marTop w:val="0"/>
      <w:marBottom w:val="0"/>
      <w:divBdr>
        <w:top w:val="none" w:sz="0" w:space="0" w:color="auto"/>
        <w:left w:val="none" w:sz="0" w:space="0" w:color="auto"/>
        <w:bottom w:val="none" w:sz="0" w:space="0" w:color="auto"/>
        <w:right w:val="none" w:sz="0" w:space="0" w:color="auto"/>
      </w:divBdr>
    </w:div>
    <w:div w:id="1030833724">
      <w:bodyDiv w:val="1"/>
      <w:marLeft w:val="0"/>
      <w:marRight w:val="0"/>
      <w:marTop w:val="0"/>
      <w:marBottom w:val="0"/>
      <w:divBdr>
        <w:top w:val="none" w:sz="0" w:space="0" w:color="auto"/>
        <w:left w:val="none" w:sz="0" w:space="0" w:color="auto"/>
        <w:bottom w:val="none" w:sz="0" w:space="0" w:color="auto"/>
        <w:right w:val="none" w:sz="0" w:space="0" w:color="auto"/>
      </w:divBdr>
    </w:div>
    <w:div w:id="1031295652">
      <w:bodyDiv w:val="1"/>
      <w:marLeft w:val="0"/>
      <w:marRight w:val="0"/>
      <w:marTop w:val="0"/>
      <w:marBottom w:val="0"/>
      <w:divBdr>
        <w:top w:val="none" w:sz="0" w:space="0" w:color="auto"/>
        <w:left w:val="none" w:sz="0" w:space="0" w:color="auto"/>
        <w:bottom w:val="none" w:sz="0" w:space="0" w:color="auto"/>
        <w:right w:val="none" w:sz="0" w:space="0" w:color="auto"/>
      </w:divBdr>
    </w:div>
    <w:div w:id="1069495653">
      <w:bodyDiv w:val="1"/>
      <w:marLeft w:val="0"/>
      <w:marRight w:val="0"/>
      <w:marTop w:val="0"/>
      <w:marBottom w:val="0"/>
      <w:divBdr>
        <w:top w:val="none" w:sz="0" w:space="0" w:color="auto"/>
        <w:left w:val="none" w:sz="0" w:space="0" w:color="auto"/>
        <w:bottom w:val="none" w:sz="0" w:space="0" w:color="auto"/>
        <w:right w:val="none" w:sz="0" w:space="0" w:color="auto"/>
      </w:divBdr>
    </w:div>
    <w:div w:id="1076510072">
      <w:bodyDiv w:val="1"/>
      <w:marLeft w:val="0"/>
      <w:marRight w:val="0"/>
      <w:marTop w:val="0"/>
      <w:marBottom w:val="0"/>
      <w:divBdr>
        <w:top w:val="none" w:sz="0" w:space="0" w:color="auto"/>
        <w:left w:val="none" w:sz="0" w:space="0" w:color="auto"/>
        <w:bottom w:val="none" w:sz="0" w:space="0" w:color="auto"/>
        <w:right w:val="none" w:sz="0" w:space="0" w:color="auto"/>
      </w:divBdr>
    </w:div>
    <w:div w:id="1082020481">
      <w:bodyDiv w:val="1"/>
      <w:marLeft w:val="0"/>
      <w:marRight w:val="0"/>
      <w:marTop w:val="0"/>
      <w:marBottom w:val="0"/>
      <w:divBdr>
        <w:top w:val="none" w:sz="0" w:space="0" w:color="auto"/>
        <w:left w:val="none" w:sz="0" w:space="0" w:color="auto"/>
        <w:bottom w:val="none" w:sz="0" w:space="0" w:color="auto"/>
        <w:right w:val="none" w:sz="0" w:space="0" w:color="auto"/>
      </w:divBdr>
    </w:div>
    <w:div w:id="1091927579">
      <w:bodyDiv w:val="1"/>
      <w:marLeft w:val="0"/>
      <w:marRight w:val="0"/>
      <w:marTop w:val="0"/>
      <w:marBottom w:val="0"/>
      <w:divBdr>
        <w:top w:val="none" w:sz="0" w:space="0" w:color="auto"/>
        <w:left w:val="none" w:sz="0" w:space="0" w:color="auto"/>
        <w:bottom w:val="none" w:sz="0" w:space="0" w:color="auto"/>
        <w:right w:val="none" w:sz="0" w:space="0" w:color="auto"/>
      </w:divBdr>
    </w:div>
    <w:div w:id="1098326688">
      <w:bodyDiv w:val="1"/>
      <w:marLeft w:val="0"/>
      <w:marRight w:val="0"/>
      <w:marTop w:val="0"/>
      <w:marBottom w:val="0"/>
      <w:divBdr>
        <w:top w:val="none" w:sz="0" w:space="0" w:color="auto"/>
        <w:left w:val="none" w:sz="0" w:space="0" w:color="auto"/>
        <w:bottom w:val="none" w:sz="0" w:space="0" w:color="auto"/>
        <w:right w:val="none" w:sz="0" w:space="0" w:color="auto"/>
      </w:divBdr>
    </w:div>
    <w:div w:id="1121415121">
      <w:bodyDiv w:val="1"/>
      <w:marLeft w:val="0"/>
      <w:marRight w:val="0"/>
      <w:marTop w:val="0"/>
      <w:marBottom w:val="0"/>
      <w:divBdr>
        <w:top w:val="none" w:sz="0" w:space="0" w:color="auto"/>
        <w:left w:val="none" w:sz="0" w:space="0" w:color="auto"/>
        <w:bottom w:val="none" w:sz="0" w:space="0" w:color="auto"/>
        <w:right w:val="none" w:sz="0" w:space="0" w:color="auto"/>
      </w:divBdr>
    </w:div>
    <w:div w:id="1139228429">
      <w:bodyDiv w:val="1"/>
      <w:marLeft w:val="0"/>
      <w:marRight w:val="0"/>
      <w:marTop w:val="0"/>
      <w:marBottom w:val="0"/>
      <w:divBdr>
        <w:top w:val="none" w:sz="0" w:space="0" w:color="auto"/>
        <w:left w:val="none" w:sz="0" w:space="0" w:color="auto"/>
        <w:bottom w:val="none" w:sz="0" w:space="0" w:color="auto"/>
        <w:right w:val="none" w:sz="0" w:space="0" w:color="auto"/>
      </w:divBdr>
    </w:div>
    <w:div w:id="1142044724">
      <w:bodyDiv w:val="1"/>
      <w:marLeft w:val="0"/>
      <w:marRight w:val="0"/>
      <w:marTop w:val="0"/>
      <w:marBottom w:val="0"/>
      <w:divBdr>
        <w:top w:val="none" w:sz="0" w:space="0" w:color="auto"/>
        <w:left w:val="none" w:sz="0" w:space="0" w:color="auto"/>
        <w:bottom w:val="none" w:sz="0" w:space="0" w:color="auto"/>
        <w:right w:val="none" w:sz="0" w:space="0" w:color="auto"/>
      </w:divBdr>
    </w:div>
    <w:div w:id="1148787499">
      <w:bodyDiv w:val="1"/>
      <w:marLeft w:val="0"/>
      <w:marRight w:val="0"/>
      <w:marTop w:val="0"/>
      <w:marBottom w:val="0"/>
      <w:divBdr>
        <w:top w:val="none" w:sz="0" w:space="0" w:color="auto"/>
        <w:left w:val="none" w:sz="0" w:space="0" w:color="auto"/>
        <w:bottom w:val="none" w:sz="0" w:space="0" w:color="auto"/>
        <w:right w:val="none" w:sz="0" w:space="0" w:color="auto"/>
      </w:divBdr>
    </w:div>
    <w:div w:id="1152330912">
      <w:bodyDiv w:val="1"/>
      <w:marLeft w:val="0"/>
      <w:marRight w:val="0"/>
      <w:marTop w:val="0"/>
      <w:marBottom w:val="0"/>
      <w:divBdr>
        <w:top w:val="none" w:sz="0" w:space="0" w:color="auto"/>
        <w:left w:val="none" w:sz="0" w:space="0" w:color="auto"/>
        <w:bottom w:val="none" w:sz="0" w:space="0" w:color="auto"/>
        <w:right w:val="none" w:sz="0" w:space="0" w:color="auto"/>
      </w:divBdr>
    </w:div>
    <w:div w:id="1160848520">
      <w:bodyDiv w:val="1"/>
      <w:marLeft w:val="0"/>
      <w:marRight w:val="0"/>
      <w:marTop w:val="0"/>
      <w:marBottom w:val="0"/>
      <w:divBdr>
        <w:top w:val="none" w:sz="0" w:space="0" w:color="auto"/>
        <w:left w:val="none" w:sz="0" w:space="0" w:color="auto"/>
        <w:bottom w:val="none" w:sz="0" w:space="0" w:color="auto"/>
        <w:right w:val="none" w:sz="0" w:space="0" w:color="auto"/>
      </w:divBdr>
    </w:div>
    <w:div w:id="1173179898">
      <w:bodyDiv w:val="1"/>
      <w:marLeft w:val="0"/>
      <w:marRight w:val="0"/>
      <w:marTop w:val="0"/>
      <w:marBottom w:val="0"/>
      <w:divBdr>
        <w:top w:val="none" w:sz="0" w:space="0" w:color="auto"/>
        <w:left w:val="none" w:sz="0" w:space="0" w:color="auto"/>
        <w:bottom w:val="none" w:sz="0" w:space="0" w:color="auto"/>
        <w:right w:val="none" w:sz="0" w:space="0" w:color="auto"/>
      </w:divBdr>
    </w:div>
    <w:div w:id="1178499939">
      <w:bodyDiv w:val="1"/>
      <w:marLeft w:val="0"/>
      <w:marRight w:val="0"/>
      <w:marTop w:val="0"/>
      <w:marBottom w:val="0"/>
      <w:divBdr>
        <w:top w:val="none" w:sz="0" w:space="0" w:color="auto"/>
        <w:left w:val="none" w:sz="0" w:space="0" w:color="auto"/>
        <w:bottom w:val="none" w:sz="0" w:space="0" w:color="auto"/>
        <w:right w:val="none" w:sz="0" w:space="0" w:color="auto"/>
      </w:divBdr>
    </w:div>
    <w:div w:id="1188831333">
      <w:bodyDiv w:val="1"/>
      <w:marLeft w:val="0"/>
      <w:marRight w:val="0"/>
      <w:marTop w:val="0"/>
      <w:marBottom w:val="0"/>
      <w:divBdr>
        <w:top w:val="none" w:sz="0" w:space="0" w:color="auto"/>
        <w:left w:val="none" w:sz="0" w:space="0" w:color="auto"/>
        <w:bottom w:val="none" w:sz="0" w:space="0" w:color="auto"/>
        <w:right w:val="none" w:sz="0" w:space="0" w:color="auto"/>
      </w:divBdr>
    </w:div>
    <w:div w:id="1195919034">
      <w:bodyDiv w:val="1"/>
      <w:marLeft w:val="0"/>
      <w:marRight w:val="0"/>
      <w:marTop w:val="0"/>
      <w:marBottom w:val="0"/>
      <w:divBdr>
        <w:top w:val="none" w:sz="0" w:space="0" w:color="auto"/>
        <w:left w:val="none" w:sz="0" w:space="0" w:color="auto"/>
        <w:bottom w:val="none" w:sz="0" w:space="0" w:color="auto"/>
        <w:right w:val="none" w:sz="0" w:space="0" w:color="auto"/>
      </w:divBdr>
    </w:div>
    <w:div w:id="1196694428">
      <w:bodyDiv w:val="1"/>
      <w:marLeft w:val="0"/>
      <w:marRight w:val="0"/>
      <w:marTop w:val="0"/>
      <w:marBottom w:val="0"/>
      <w:divBdr>
        <w:top w:val="none" w:sz="0" w:space="0" w:color="auto"/>
        <w:left w:val="none" w:sz="0" w:space="0" w:color="auto"/>
        <w:bottom w:val="none" w:sz="0" w:space="0" w:color="auto"/>
        <w:right w:val="none" w:sz="0" w:space="0" w:color="auto"/>
      </w:divBdr>
    </w:div>
    <w:div w:id="1242183851">
      <w:bodyDiv w:val="1"/>
      <w:marLeft w:val="0"/>
      <w:marRight w:val="0"/>
      <w:marTop w:val="0"/>
      <w:marBottom w:val="0"/>
      <w:divBdr>
        <w:top w:val="none" w:sz="0" w:space="0" w:color="auto"/>
        <w:left w:val="none" w:sz="0" w:space="0" w:color="auto"/>
        <w:bottom w:val="none" w:sz="0" w:space="0" w:color="auto"/>
        <w:right w:val="none" w:sz="0" w:space="0" w:color="auto"/>
      </w:divBdr>
    </w:div>
    <w:div w:id="1268461178">
      <w:bodyDiv w:val="1"/>
      <w:marLeft w:val="0"/>
      <w:marRight w:val="0"/>
      <w:marTop w:val="0"/>
      <w:marBottom w:val="0"/>
      <w:divBdr>
        <w:top w:val="none" w:sz="0" w:space="0" w:color="auto"/>
        <w:left w:val="none" w:sz="0" w:space="0" w:color="auto"/>
        <w:bottom w:val="none" w:sz="0" w:space="0" w:color="auto"/>
        <w:right w:val="none" w:sz="0" w:space="0" w:color="auto"/>
      </w:divBdr>
    </w:div>
    <w:div w:id="1285312790">
      <w:bodyDiv w:val="1"/>
      <w:marLeft w:val="0"/>
      <w:marRight w:val="0"/>
      <w:marTop w:val="0"/>
      <w:marBottom w:val="0"/>
      <w:divBdr>
        <w:top w:val="none" w:sz="0" w:space="0" w:color="auto"/>
        <w:left w:val="none" w:sz="0" w:space="0" w:color="auto"/>
        <w:bottom w:val="none" w:sz="0" w:space="0" w:color="auto"/>
        <w:right w:val="none" w:sz="0" w:space="0" w:color="auto"/>
      </w:divBdr>
    </w:div>
    <w:div w:id="1285429838">
      <w:bodyDiv w:val="1"/>
      <w:marLeft w:val="0"/>
      <w:marRight w:val="0"/>
      <w:marTop w:val="0"/>
      <w:marBottom w:val="0"/>
      <w:divBdr>
        <w:top w:val="none" w:sz="0" w:space="0" w:color="auto"/>
        <w:left w:val="none" w:sz="0" w:space="0" w:color="auto"/>
        <w:bottom w:val="none" w:sz="0" w:space="0" w:color="auto"/>
        <w:right w:val="none" w:sz="0" w:space="0" w:color="auto"/>
      </w:divBdr>
    </w:div>
    <w:div w:id="1313749475">
      <w:bodyDiv w:val="1"/>
      <w:marLeft w:val="0"/>
      <w:marRight w:val="0"/>
      <w:marTop w:val="0"/>
      <w:marBottom w:val="0"/>
      <w:divBdr>
        <w:top w:val="none" w:sz="0" w:space="0" w:color="auto"/>
        <w:left w:val="none" w:sz="0" w:space="0" w:color="auto"/>
        <w:bottom w:val="none" w:sz="0" w:space="0" w:color="auto"/>
        <w:right w:val="none" w:sz="0" w:space="0" w:color="auto"/>
      </w:divBdr>
    </w:div>
    <w:div w:id="1314992699">
      <w:bodyDiv w:val="1"/>
      <w:marLeft w:val="0"/>
      <w:marRight w:val="0"/>
      <w:marTop w:val="0"/>
      <w:marBottom w:val="0"/>
      <w:divBdr>
        <w:top w:val="none" w:sz="0" w:space="0" w:color="auto"/>
        <w:left w:val="none" w:sz="0" w:space="0" w:color="auto"/>
        <w:bottom w:val="none" w:sz="0" w:space="0" w:color="auto"/>
        <w:right w:val="none" w:sz="0" w:space="0" w:color="auto"/>
      </w:divBdr>
    </w:div>
    <w:div w:id="1327319725">
      <w:bodyDiv w:val="1"/>
      <w:marLeft w:val="0"/>
      <w:marRight w:val="0"/>
      <w:marTop w:val="0"/>
      <w:marBottom w:val="0"/>
      <w:divBdr>
        <w:top w:val="none" w:sz="0" w:space="0" w:color="auto"/>
        <w:left w:val="none" w:sz="0" w:space="0" w:color="auto"/>
        <w:bottom w:val="none" w:sz="0" w:space="0" w:color="auto"/>
        <w:right w:val="none" w:sz="0" w:space="0" w:color="auto"/>
      </w:divBdr>
    </w:div>
    <w:div w:id="1328287750">
      <w:bodyDiv w:val="1"/>
      <w:marLeft w:val="0"/>
      <w:marRight w:val="0"/>
      <w:marTop w:val="0"/>
      <w:marBottom w:val="0"/>
      <w:divBdr>
        <w:top w:val="none" w:sz="0" w:space="0" w:color="auto"/>
        <w:left w:val="none" w:sz="0" w:space="0" w:color="auto"/>
        <w:bottom w:val="none" w:sz="0" w:space="0" w:color="auto"/>
        <w:right w:val="none" w:sz="0" w:space="0" w:color="auto"/>
      </w:divBdr>
    </w:div>
    <w:div w:id="1334262075">
      <w:bodyDiv w:val="1"/>
      <w:marLeft w:val="0"/>
      <w:marRight w:val="0"/>
      <w:marTop w:val="0"/>
      <w:marBottom w:val="0"/>
      <w:divBdr>
        <w:top w:val="none" w:sz="0" w:space="0" w:color="auto"/>
        <w:left w:val="none" w:sz="0" w:space="0" w:color="auto"/>
        <w:bottom w:val="none" w:sz="0" w:space="0" w:color="auto"/>
        <w:right w:val="none" w:sz="0" w:space="0" w:color="auto"/>
      </w:divBdr>
    </w:div>
    <w:div w:id="1350795021">
      <w:bodyDiv w:val="1"/>
      <w:marLeft w:val="0"/>
      <w:marRight w:val="0"/>
      <w:marTop w:val="0"/>
      <w:marBottom w:val="0"/>
      <w:divBdr>
        <w:top w:val="none" w:sz="0" w:space="0" w:color="auto"/>
        <w:left w:val="none" w:sz="0" w:space="0" w:color="auto"/>
        <w:bottom w:val="none" w:sz="0" w:space="0" w:color="auto"/>
        <w:right w:val="none" w:sz="0" w:space="0" w:color="auto"/>
      </w:divBdr>
    </w:div>
    <w:div w:id="1369574093">
      <w:bodyDiv w:val="1"/>
      <w:marLeft w:val="0"/>
      <w:marRight w:val="0"/>
      <w:marTop w:val="0"/>
      <w:marBottom w:val="0"/>
      <w:divBdr>
        <w:top w:val="none" w:sz="0" w:space="0" w:color="auto"/>
        <w:left w:val="none" w:sz="0" w:space="0" w:color="auto"/>
        <w:bottom w:val="none" w:sz="0" w:space="0" w:color="auto"/>
        <w:right w:val="none" w:sz="0" w:space="0" w:color="auto"/>
      </w:divBdr>
    </w:div>
    <w:div w:id="1381320441">
      <w:bodyDiv w:val="1"/>
      <w:marLeft w:val="0"/>
      <w:marRight w:val="0"/>
      <w:marTop w:val="0"/>
      <w:marBottom w:val="0"/>
      <w:divBdr>
        <w:top w:val="none" w:sz="0" w:space="0" w:color="auto"/>
        <w:left w:val="none" w:sz="0" w:space="0" w:color="auto"/>
        <w:bottom w:val="none" w:sz="0" w:space="0" w:color="auto"/>
        <w:right w:val="none" w:sz="0" w:space="0" w:color="auto"/>
      </w:divBdr>
    </w:div>
    <w:div w:id="1384133249">
      <w:bodyDiv w:val="1"/>
      <w:marLeft w:val="0"/>
      <w:marRight w:val="0"/>
      <w:marTop w:val="0"/>
      <w:marBottom w:val="0"/>
      <w:divBdr>
        <w:top w:val="none" w:sz="0" w:space="0" w:color="auto"/>
        <w:left w:val="none" w:sz="0" w:space="0" w:color="auto"/>
        <w:bottom w:val="none" w:sz="0" w:space="0" w:color="auto"/>
        <w:right w:val="none" w:sz="0" w:space="0" w:color="auto"/>
      </w:divBdr>
    </w:div>
    <w:div w:id="1392773982">
      <w:bodyDiv w:val="1"/>
      <w:marLeft w:val="0"/>
      <w:marRight w:val="0"/>
      <w:marTop w:val="0"/>
      <w:marBottom w:val="0"/>
      <w:divBdr>
        <w:top w:val="none" w:sz="0" w:space="0" w:color="auto"/>
        <w:left w:val="none" w:sz="0" w:space="0" w:color="auto"/>
        <w:bottom w:val="none" w:sz="0" w:space="0" w:color="auto"/>
        <w:right w:val="none" w:sz="0" w:space="0" w:color="auto"/>
      </w:divBdr>
    </w:div>
    <w:div w:id="1403793683">
      <w:bodyDiv w:val="1"/>
      <w:marLeft w:val="0"/>
      <w:marRight w:val="0"/>
      <w:marTop w:val="0"/>
      <w:marBottom w:val="0"/>
      <w:divBdr>
        <w:top w:val="none" w:sz="0" w:space="0" w:color="auto"/>
        <w:left w:val="none" w:sz="0" w:space="0" w:color="auto"/>
        <w:bottom w:val="none" w:sz="0" w:space="0" w:color="auto"/>
        <w:right w:val="none" w:sz="0" w:space="0" w:color="auto"/>
      </w:divBdr>
    </w:div>
    <w:div w:id="1410345301">
      <w:bodyDiv w:val="1"/>
      <w:marLeft w:val="0"/>
      <w:marRight w:val="0"/>
      <w:marTop w:val="0"/>
      <w:marBottom w:val="0"/>
      <w:divBdr>
        <w:top w:val="none" w:sz="0" w:space="0" w:color="auto"/>
        <w:left w:val="none" w:sz="0" w:space="0" w:color="auto"/>
        <w:bottom w:val="none" w:sz="0" w:space="0" w:color="auto"/>
        <w:right w:val="none" w:sz="0" w:space="0" w:color="auto"/>
      </w:divBdr>
    </w:div>
    <w:div w:id="1418746757">
      <w:bodyDiv w:val="1"/>
      <w:marLeft w:val="0"/>
      <w:marRight w:val="0"/>
      <w:marTop w:val="0"/>
      <w:marBottom w:val="0"/>
      <w:divBdr>
        <w:top w:val="none" w:sz="0" w:space="0" w:color="auto"/>
        <w:left w:val="none" w:sz="0" w:space="0" w:color="auto"/>
        <w:bottom w:val="none" w:sz="0" w:space="0" w:color="auto"/>
        <w:right w:val="none" w:sz="0" w:space="0" w:color="auto"/>
      </w:divBdr>
    </w:div>
    <w:div w:id="1421026408">
      <w:bodyDiv w:val="1"/>
      <w:marLeft w:val="0"/>
      <w:marRight w:val="0"/>
      <w:marTop w:val="0"/>
      <w:marBottom w:val="0"/>
      <w:divBdr>
        <w:top w:val="none" w:sz="0" w:space="0" w:color="auto"/>
        <w:left w:val="none" w:sz="0" w:space="0" w:color="auto"/>
        <w:bottom w:val="none" w:sz="0" w:space="0" w:color="auto"/>
        <w:right w:val="none" w:sz="0" w:space="0" w:color="auto"/>
      </w:divBdr>
    </w:div>
    <w:div w:id="1422020589">
      <w:bodyDiv w:val="1"/>
      <w:marLeft w:val="0"/>
      <w:marRight w:val="0"/>
      <w:marTop w:val="0"/>
      <w:marBottom w:val="0"/>
      <w:divBdr>
        <w:top w:val="none" w:sz="0" w:space="0" w:color="auto"/>
        <w:left w:val="none" w:sz="0" w:space="0" w:color="auto"/>
        <w:bottom w:val="none" w:sz="0" w:space="0" w:color="auto"/>
        <w:right w:val="none" w:sz="0" w:space="0" w:color="auto"/>
      </w:divBdr>
    </w:div>
    <w:div w:id="1472286638">
      <w:bodyDiv w:val="1"/>
      <w:marLeft w:val="0"/>
      <w:marRight w:val="0"/>
      <w:marTop w:val="0"/>
      <w:marBottom w:val="0"/>
      <w:divBdr>
        <w:top w:val="none" w:sz="0" w:space="0" w:color="auto"/>
        <w:left w:val="none" w:sz="0" w:space="0" w:color="auto"/>
        <w:bottom w:val="none" w:sz="0" w:space="0" w:color="auto"/>
        <w:right w:val="none" w:sz="0" w:space="0" w:color="auto"/>
      </w:divBdr>
    </w:div>
    <w:div w:id="1473523953">
      <w:bodyDiv w:val="1"/>
      <w:marLeft w:val="0"/>
      <w:marRight w:val="0"/>
      <w:marTop w:val="0"/>
      <w:marBottom w:val="0"/>
      <w:divBdr>
        <w:top w:val="none" w:sz="0" w:space="0" w:color="auto"/>
        <w:left w:val="none" w:sz="0" w:space="0" w:color="auto"/>
        <w:bottom w:val="none" w:sz="0" w:space="0" w:color="auto"/>
        <w:right w:val="none" w:sz="0" w:space="0" w:color="auto"/>
      </w:divBdr>
    </w:div>
    <w:div w:id="1478760592">
      <w:bodyDiv w:val="1"/>
      <w:marLeft w:val="0"/>
      <w:marRight w:val="0"/>
      <w:marTop w:val="0"/>
      <w:marBottom w:val="0"/>
      <w:divBdr>
        <w:top w:val="none" w:sz="0" w:space="0" w:color="auto"/>
        <w:left w:val="none" w:sz="0" w:space="0" w:color="auto"/>
        <w:bottom w:val="none" w:sz="0" w:space="0" w:color="auto"/>
        <w:right w:val="none" w:sz="0" w:space="0" w:color="auto"/>
      </w:divBdr>
    </w:div>
    <w:div w:id="1479958787">
      <w:bodyDiv w:val="1"/>
      <w:marLeft w:val="0"/>
      <w:marRight w:val="0"/>
      <w:marTop w:val="0"/>
      <w:marBottom w:val="0"/>
      <w:divBdr>
        <w:top w:val="none" w:sz="0" w:space="0" w:color="auto"/>
        <w:left w:val="none" w:sz="0" w:space="0" w:color="auto"/>
        <w:bottom w:val="none" w:sz="0" w:space="0" w:color="auto"/>
        <w:right w:val="none" w:sz="0" w:space="0" w:color="auto"/>
      </w:divBdr>
    </w:div>
    <w:div w:id="1485200701">
      <w:bodyDiv w:val="1"/>
      <w:marLeft w:val="0"/>
      <w:marRight w:val="0"/>
      <w:marTop w:val="0"/>
      <w:marBottom w:val="0"/>
      <w:divBdr>
        <w:top w:val="none" w:sz="0" w:space="0" w:color="auto"/>
        <w:left w:val="none" w:sz="0" w:space="0" w:color="auto"/>
        <w:bottom w:val="none" w:sz="0" w:space="0" w:color="auto"/>
        <w:right w:val="none" w:sz="0" w:space="0" w:color="auto"/>
      </w:divBdr>
    </w:div>
    <w:div w:id="1497527672">
      <w:bodyDiv w:val="1"/>
      <w:marLeft w:val="0"/>
      <w:marRight w:val="0"/>
      <w:marTop w:val="0"/>
      <w:marBottom w:val="0"/>
      <w:divBdr>
        <w:top w:val="none" w:sz="0" w:space="0" w:color="auto"/>
        <w:left w:val="none" w:sz="0" w:space="0" w:color="auto"/>
        <w:bottom w:val="none" w:sz="0" w:space="0" w:color="auto"/>
        <w:right w:val="none" w:sz="0" w:space="0" w:color="auto"/>
      </w:divBdr>
    </w:div>
    <w:div w:id="1498112559">
      <w:bodyDiv w:val="1"/>
      <w:marLeft w:val="0"/>
      <w:marRight w:val="0"/>
      <w:marTop w:val="0"/>
      <w:marBottom w:val="0"/>
      <w:divBdr>
        <w:top w:val="none" w:sz="0" w:space="0" w:color="auto"/>
        <w:left w:val="none" w:sz="0" w:space="0" w:color="auto"/>
        <w:bottom w:val="none" w:sz="0" w:space="0" w:color="auto"/>
        <w:right w:val="none" w:sz="0" w:space="0" w:color="auto"/>
      </w:divBdr>
    </w:div>
    <w:div w:id="1498378151">
      <w:bodyDiv w:val="1"/>
      <w:marLeft w:val="0"/>
      <w:marRight w:val="0"/>
      <w:marTop w:val="0"/>
      <w:marBottom w:val="0"/>
      <w:divBdr>
        <w:top w:val="none" w:sz="0" w:space="0" w:color="auto"/>
        <w:left w:val="none" w:sz="0" w:space="0" w:color="auto"/>
        <w:bottom w:val="none" w:sz="0" w:space="0" w:color="auto"/>
        <w:right w:val="none" w:sz="0" w:space="0" w:color="auto"/>
      </w:divBdr>
    </w:div>
    <w:div w:id="1499881400">
      <w:bodyDiv w:val="1"/>
      <w:marLeft w:val="0"/>
      <w:marRight w:val="0"/>
      <w:marTop w:val="0"/>
      <w:marBottom w:val="0"/>
      <w:divBdr>
        <w:top w:val="none" w:sz="0" w:space="0" w:color="auto"/>
        <w:left w:val="none" w:sz="0" w:space="0" w:color="auto"/>
        <w:bottom w:val="none" w:sz="0" w:space="0" w:color="auto"/>
        <w:right w:val="none" w:sz="0" w:space="0" w:color="auto"/>
      </w:divBdr>
    </w:div>
    <w:div w:id="1569194604">
      <w:bodyDiv w:val="1"/>
      <w:marLeft w:val="0"/>
      <w:marRight w:val="0"/>
      <w:marTop w:val="0"/>
      <w:marBottom w:val="0"/>
      <w:divBdr>
        <w:top w:val="none" w:sz="0" w:space="0" w:color="auto"/>
        <w:left w:val="none" w:sz="0" w:space="0" w:color="auto"/>
        <w:bottom w:val="none" w:sz="0" w:space="0" w:color="auto"/>
        <w:right w:val="none" w:sz="0" w:space="0" w:color="auto"/>
      </w:divBdr>
    </w:div>
    <w:div w:id="1577201414">
      <w:bodyDiv w:val="1"/>
      <w:marLeft w:val="0"/>
      <w:marRight w:val="0"/>
      <w:marTop w:val="0"/>
      <w:marBottom w:val="0"/>
      <w:divBdr>
        <w:top w:val="none" w:sz="0" w:space="0" w:color="auto"/>
        <w:left w:val="none" w:sz="0" w:space="0" w:color="auto"/>
        <w:bottom w:val="none" w:sz="0" w:space="0" w:color="auto"/>
        <w:right w:val="none" w:sz="0" w:space="0" w:color="auto"/>
      </w:divBdr>
    </w:div>
    <w:div w:id="1624968562">
      <w:bodyDiv w:val="1"/>
      <w:marLeft w:val="0"/>
      <w:marRight w:val="0"/>
      <w:marTop w:val="0"/>
      <w:marBottom w:val="0"/>
      <w:divBdr>
        <w:top w:val="none" w:sz="0" w:space="0" w:color="auto"/>
        <w:left w:val="none" w:sz="0" w:space="0" w:color="auto"/>
        <w:bottom w:val="none" w:sz="0" w:space="0" w:color="auto"/>
        <w:right w:val="none" w:sz="0" w:space="0" w:color="auto"/>
      </w:divBdr>
    </w:div>
    <w:div w:id="1632588392">
      <w:bodyDiv w:val="1"/>
      <w:marLeft w:val="0"/>
      <w:marRight w:val="0"/>
      <w:marTop w:val="0"/>
      <w:marBottom w:val="0"/>
      <w:divBdr>
        <w:top w:val="none" w:sz="0" w:space="0" w:color="auto"/>
        <w:left w:val="none" w:sz="0" w:space="0" w:color="auto"/>
        <w:bottom w:val="none" w:sz="0" w:space="0" w:color="auto"/>
        <w:right w:val="none" w:sz="0" w:space="0" w:color="auto"/>
      </w:divBdr>
    </w:div>
    <w:div w:id="1636251145">
      <w:bodyDiv w:val="1"/>
      <w:marLeft w:val="0"/>
      <w:marRight w:val="0"/>
      <w:marTop w:val="0"/>
      <w:marBottom w:val="0"/>
      <w:divBdr>
        <w:top w:val="none" w:sz="0" w:space="0" w:color="auto"/>
        <w:left w:val="none" w:sz="0" w:space="0" w:color="auto"/>
        <w:bottom w:val="none" w:sz="0" w:space="0" w:color="auto"/>
        <w:right w:val="none" w:sz="0" w:space="0" w:color="auto"/>
      </w:divBdr>
    </w:div>
    <w:div w:id="1643774718">
      <w:bodyDiv w:val="1"/>
      <w:marLeft w:val="0"/>
      <w:marRight w:val="0"/>
      <w:marTop w:val="0"/>
      <w:marBottom w:val="0"/>
      <w:divBdr>
        <w:top w:val="none" w:sz="0" w:space="0" w:color="auto"/>
        <w:left w:val="none" w:sz="0" w:space="0" w:color="auto"/>
        <w:bottom w:val="none" w:sz="0" w:space="0" w:color="auto"/>
        <w:right w:val="none" w:sz="0" w:space="0" w:color="auto"/>
      </w:divBdr>
    </w:div>
    <w:div w:id="1704600485">
      <w:bodyDiv w:val="1"/>
      <w:marLeft w:val="0"/>
      <w:marRight w:val="0"/>
      <w:marTop w:val="0"/>
      <w:marBottom w:val="0"/>
      <w:divBdr>
        <w:top w:val="none" w:sz="0" w:space="0" w:color="auto"/>
        <w:left w:val="none" w:sz="0" w:space="0" w:color="auto"/>
        <w:bottom w:val="none" w:sz="0" w:space="0" w:color="auto"/>
        <w:right w:val="none" w:sz="0" w:space="0" w:color="auto"/>
      </w:divBdr>
    </w:div>
    <w:div w:id="1706980128">
      <w:bodyDiv w:val="1"/>
      <w:marLeft w:val="0"/>
      <w:marRight w:val="0"/>
      <w:marTop w:val="0"/>
      <w:marBottom w:val="0"/>
      <w:divBdr>
        <w:top w:val="none" w:sz="0" w:space="0" w:color="auto"/>
        <w:left w:val="none" w:sz="0" w:space="0" w:color="auto"/>
        <w:bottom w:val="none" w:sz="0" w:space="0" w:color="auto"/>
        <w:right w:val="none" w:sz="0" w:space="0" w:color="auto"/>
      </w:divBdr>
    </w:div>
    <w:div w:id="1709451305">
      <w:bodyDiv w:val="1"/>
      <w:marLeft w:val="0"/>
      <w:marRight w:val="0"/>
      <w:marTop w:val="0"/>
      <w:marBottom w:val="0"/>
      <w:divBdr>
        <w:top w:val="none" w:sz="0" w:space="0" w:color="auto"/>
        <w:left w:val="none" w:sz="0" w:space="0" w:color="auto"/>
        <w:bottom w:val="none" w:sz="0" w:space="0" w:color="auto"/>
        <w:right w:val="none" w:sz="0" w:space="0" w:color="auto"/>
      </w:divBdr>
    </w:div>
    <w:div w:id="1711147100">
      <w:bodyDiv w:val="1"/>
      <w:marLeft w:val="0"/>
      <w:marRight w:val="0"/>
      <w:marTop w:val="0"/>
      <w:marBottom w:val="0"/>
      <w:divBdr>
        <w:top w:val="none" w:sz="0" w:space="0" w:color="auto"/>
        <w:left w:val="none" w:sz="0" w:space="0" w:color="auto"/>
        <w:bottom w:val="none" w:sz="0" w:space="0" w:color="auto"/>
        <w:right w:val="none" w:sz="0" w:space="0" w:color="auto"/>
      </w:divBdr>
    </w:div>
    <w:div w:id="1718696395">
      <w:bodyDiv w:val="1"/>
      <w:marLeft w:val="0"/>
      <w:marRight w:val="0"/>
      <w:marTop w:val="0"/>
      <w:marBottom w:val="0"/>
      <w:divBdr>
        <w:top w:val="none" w:sz="0" w:space="0" w:color="auto"/>
        <w:left w:val="none" w:sz="0" w:space="0" w:color="auto"/>
        <w:bottom w:val="none" w:sz="0" w:space="0" w:color="auto"/>
        <w:right w:val="none" w:sz="0" w:space="0" w:color="auto"/>
      </w:divBdr>
    </w:div>
    <w:div w:id="1718892183">
      <w:bodyDiv w:val="1"/>
      <w:marLeft w:val="0"/>
      <w:marRight w:val="0"/>
      <w:marTop w:val="0"/>
      <w:marBottom w:val="0"/>
      <w:divBdr>
        <w:top w:val="none" w:sz="0" w:space="0" w:color="auto"/>
        <w:left w:val="none" w:sz="0" w:space="0" w:color="auto"/>
        <w:bottom w:val="none" w:sz="0" w:space="0" w:color="auto"/>
        <w:right w:val="none" w:sz="0" w:space="0" w:color="auto"/>
      </w:divBdr>
    </w:div>
    <w:div w:id="1723673334">
      <w:bodyDiv w:val="1"/>
      <w:marLeft w:val="0"/>
      <w:marRight w:val="0"/>
      <w:marTop w:val="0"/>
      <w:marBottom w:val="0"/>
      <w:divBdr>
        <w:top w:val="none" w:sz="0" w:space="0" w:color="auto"/>
        <w:left w:val="none" w:sz="0" w:space="0" w:color="auto"/>
        <w:bottom w:val="none" w:sz="0" w:space="0" w:color="auto"/>
        <w:right w:val="none" w:sz="0" w:space="0" w:color="auto"/>
      </w:divBdr>
    </w:div>
    <w:div w:id="1728643680">
      <w:bodyDiv w:val="1"/>
      <w:marLeft w:val="0"/>
      <w:marRight w:val="0"/>
      <w:marTop w:val="0"/>
      <w:marBottom w:val="0"/>
      <w:divBdr>
        <w:top w:val="none" w:sz="0" w:space="0" w:color="auto"/>
        <w:left w:val="none" w:sz="0" w:space="0" w:color="auto"/>
        <w:bottom w:val="none" w:sz="0" w:space="0" w:color="auto"/>
        <w:right w:val="none" w:sz="0" w:space="0" w:color="auto"/>
      </w:divBdr>
    </w:div>
    <w:div w:id="1729499005">
      <w:bodyDiv w:val="1"/>
      <w:marLeft w:val="0"/>
      <w:marRight w:val="0"/>
      <w:marTop w:val="0"/>
      <w:marBottom w:val="0"/>
      <w:divBdr>
        <w:top w:val="none" w:sz="0" w:space="0" w:color="auto"/>
        <w:left w:val="none" w:sz="0" w:space="0" w:color="auto"/>
        <w:bottom w:val="none" w:sz="0" w:space="0" w:color="auto"/>
        <w:right w:val="none" w:sz="0" w:space="0" w:color="auto"/>
      </w:divBdr>
    </w:div>
    <w:div w:id="1747069801">
      <w:bodyDiv w:val="1"/>
      <w:marLeft w:val="0"/>
      <w:marRight w:val="0"/>
      <w:marTop w:val="0"/>
      <w:marBottom w:val="0"/>
      <w:divBdr>
        <w:top w:val="none" w:sz="0" w:space="0" w:color="auto"/>
        <w:left w:val="none" w:sz="0" w:space="0" w:color="auto"/>
        <w:bottom w:val="none" w:sz="0" w:space="0" w:color="auto"/>
        <w:right w:val="none" w:sz="0" w:space="0" w:color="auto"/>
      </w:divBdr>
    </w:div>
    <w:div w:id="1752854486">
      <w:bodyDiv w:val="1"/>
      <w:marLeft w:val="0"/>
      <w:marRight w:val="0"/>
      <w:marTop w:val="0"/>
      <w:marBottom w:val="0"/>
      <w:divBdr>
        <w:top w:val="none" w:sz="0" w:space="0" w:color="auto"/>
        <w:left w:val="none" w:sz="0" w:space="0" w:color="auto"/>
        <w:bottom w:val="none" w:sz="0" w:space="0" w:color="auto"/>
        <w:right w:val="none" w:sz="0" w:space="0" w:color="auto"/>
      </w:divBdr>
    </w:div>
    <w:div w:id="1757288057">
      <w:bodyDiv w:val="1"/>
      <w:marLeft w:val="0"/>
      <w:marRight w:val="0"/>
      <w:marTop w:val="0"/>
      <w:marBottom w:val="0"/>
      <w:divBdr>
        <w:top w:val="none" w:sz="0" w:space="0" w:color="auto"/>
        <w:left w:val="none" w:sz="0" w:space="0" w:color="auto"/>
        <w:bottom w:val="none" w:sz="0" w:space="0" w:color="auto"/>
        <w:right w:val="none" w:sz="0" w:space="0" w:color="auto"/>
      </w:divBdr>
    </w:div>
    <w:div w:id="1761632665">
      <w:bodyDiv w:val="1"/>
      <w:marLeft w:val="0"/>
      <w:marRight w:val="0"/>
      <w:marTop w:val="0"/>
      <w:marBottom w:val="0"/>
      <w:divBdr>
        <w:top w:val="none" w:sz="0" w:space="0" w:color="auto"/>
        <w:left w:val="none" w:sz="0" w:space="0" w:color="auto"/>
        <w:bottom w:val="none" w:sz="0" w:space="0" w:color="auto"/>
        <w:right w:val="none" w:sz="0" w:space="0" w:color="auto"/>
      </w:divBdr>
    </w:div>
    <w:div w:id="1771386738">
      <w:bodyDiv w:val="1"/>
      <w:marLeft w:val="0"/>
      <w:marRight w:val="0"/>
      <w:marTop w:val="0"/>
      <w:marBottom w:val="0"/>
      <w:divBdr>
        <w:top w:val="none" w:sz="0" w:space="0" w:color="auto"/>
        <w:left w:val="none" w:sz="0" w:space="0" w:color="auto"/>
        <w:bottom w:val="none" w:sz="0" w:space="0" w:color="auto"/>
        <w:right w:val="none" w:sz="0" w:space="0" w:color="auto"/>
      </w:divBdr>
    </w:div>
    <w:div w:id="1787188164">
      <w:bodyDiv w:val="1"/>
      <w:marLeft w:val="0"/>
      <w:marRight w:val="0"/>
      <w:marTop w:val="0"/>
      <w:marBottom w:val="0"/>
      <w:divBdr>
        <w:top w:val="none" w:sz="0" w:space="0" w:color="auto"/>
        <w:left w:val="none" w:sz="0" w:space="0" w:color="auto"/>
        <w:bottom w:val="none" w:sz="0" w:space="0" w:color="auto"/>
        <w:right w:val="none" w:sz="0" w:space="0" w:color="auto"/>
      </w:divBdr>
    </w:div>
    <w:div w:id="1788161703">
      <w:bodyDiv w:val="1"/>
      <w:marLeft w:val="0"/>
      <w:marRight w:val="0"/>
      <w:marTop w:val="0"/>
      <w:marBottom w:val="0"/>
      <w:divBdr>
        <w:top w:val="none" w:sz="0" w:space="0" w:color="auto"/>
        <w:left w:val="none" w:sz="0" w:space="0" w:color="auto"/>
        <w:bottom w:val="none" w:sz="0" w:space="0" w:color="auto"/>
        <w:right w:val="none" w:sz="0" w:space="0" w:color="auto"/>
      </w:divBdr>
    </w:div>
    <w:div w:id="1801606641">
      <w:bodyDiv w:val="1"/>
      <w:marLeft w:val="0"/>
      <w:marRight w:val="0"/>
      <w:marTop w:val="0"/>
      <w:marBottom w:val="0"/>
      <w:divBdr>
        <w:top w:val="none" w:sz="0" w:space="0" w:color="auto"/>
        <w:left w:val="none" w:sz="0" w:space="0" w:color="auto"/>
        <w:bottom w:val="none" w:sz="0" w:space="0" w:color="auto"/>
        <w:right w:val="none" w:sz="0" w:space="0" w:color="auto"/>
      </w:divBdr>
    </w:div>
    <w:div w:id="1806777014">
      <w:bodyDiv w:val="1"/>
      <w:marLeft w:val="0"/>
      <w:marRight w:val="0"/>
      <w:marTop w:val="0"/>
      <w:marBottom w:val="0"/>
      <w:divBdr>
        <w:top w:val="none" w:sz="0" w:space="0" w:color="auto"/>
        <w:left w:val="none" w:sz="0" w:space="0" w:color="auto"/>
        <w:bottom w:val="none" w:sz="0" w:space="0" w:color="auto"/>
        <w:right w:val="none" w:sz="0" w:space="0" w:color="auto"/>
      </w:divBdr>
    </w:div>
    <w:div w:id="1812095277">
      <w:bodyDiv w:val="1"/>
      <w:marLeft w:val="0"/>
      <w:marRight w:val="0"/>
      <w:marTop w:val="0"/>
      <w:marBottom w:val="0"/>
      <w:divBdr>
        <w:top w:val="none" w:sz="0" w:space="0" w:color="auto"/>
        <w:left w:val="none" w:sz="0" w:space="0" w:color="auto"/>
        <w:bottom w:val="none" w:sz="0" w:space="0" w:color="auto"/>
        <w:right w:val="none" w:sz="0" w:space="0" w:color="auto"/>
      </w:divBdr>
    </w:div>
    <w:div w:id="1816530937">
      <w:bodyDiv w:val="1"/>
      <w:marLeft w:val="0"/>
      <w:marRight w:val="0"/>
      <w:marTop w:val="0"/>
      <w:marBottom w:val="0"/>
      <w:divBdr>
        <w:top w:val="none" w:sz="0" w:space="0" w:color="auto"/>
        <w:left w:val="none" w:sz="0" w:space="0" w:color="auto"/>
        <w:bottom w:val="none" w:sz="0" w:space="0" w:color="auto"/>
        <w:right w:val="none" w:sz="0" w:space="0" w:color="auto"/>
      </w:divBdr>
    </w:div>
    <w:div w:id="1830440744">
      <w:bodyDiv w:val="1"/>
      <w:marLeft w:val="0"/>
      <w:marRight w:val="0"/>
      <w:marTop w:val="0"/>
      <w:marBottom w:val="0"/>
      <w:divBdr>
        <w:top w:val="none" w:sz="0" w:space="0" w:color="auto"/>
        <w:left w:val="none" w:sz="0" w:space="0" w:color="auto"/>
        <w:bottom w:val="none" w:sz="0" w:space="0" w:color="auto"/>
        <w:right w:val="none" w:sz="0" w:space="0" w:color="auto"/>
      </w:divBdr>
    </w:div>
    <w:div w:id="1832985047">
      <w:bodyDiv w:val="1"/>
      <w:marLeft w:val="0"/>
      <w:marRight w:val="0"/>
      <w:marTop w:val="0"/>
      <w:marBottom w:val="0"/>
      <w:divBdr>
        <w:top w:val="none" w:sz="0" w:space="0" w:color="auto"/>
        <w:left w:val="none" w:sz="0" w:space="0" w:color="auto"/>
        <w:bottom w:val="none" w:sz="0" w:space="0" w:color="auto"/>
        <w:right w:val="none" w:sz="0" w:space="0" w:color="auto"/>
      </w:divBdr>
    </w:div>
    <w:div w:id="1833181507">
      <w:bodyDiv w:val="1"/>
      <w:marLeft w:val="0"/>
      <w:marRight w:val="0"/>
      <w:marTop w:val="0"/>
      <w:marBottom w:val="0"/>
      <w:divBdr>
        <w:top w:val="none" w:sz="0" w:space="0" w:color="auto"/>
        <w:left w:val="none" w:sz="0" w:space="0" w:color="auto"/>
        <w:bottom w:val="none" w:sz="0" w:space="0" w:color="auto"/>
        <w:right w:val="none" w:sz="0" w:space="0" w:color="auto"/>
      </w:divBdr>
    </w:div>
    <w:div w:id="1840391283">
      <w:bodyDiv w:val="1"/>
      <w:marLeft w:val="0"/>
      <w:marRight w:val="0"/>
      <w:marTop w:val="0"/>
      <w:marBottom w:val="0"/>
      <w:divBdr>
        <w:top w:val="none" w:sz="0" w:space="0" w:color="auto"/>
        <w:left w:val="none" w:sz="0" w:space="0" w:color="auto"/>
        <w:bottom w:val="none" w:sz="0" w:space="0" w:color="auto"/>
        <w:right w:val="none" w:sz="0" w:space="0" w:color="auto"/>
      </w:divBdr>
    </w:div>
    <w:div w:id="1845589397">
      <w:bodyDiv w:val="1"/>
      <w:marLeft w:val="0"/>
      <w:marRight w:val="0"/>
      <w:marTop w:val="0"/>
      <w:marBottom w:val="0"/>
      <w:divBdr>
        <w:top w:val="none" w:sz="0" w:space="0" w:color="auto"/>
        <w:left w:val="none" w:sz="0" w:space="0" w:color="auto"/>
        <w:bottom w:val="none" w:sz="0" w:space="0" w:color="auto"/>
        <w:right w:val="none" w:sz="0" w:space="0" w:color="auto"/>
      </w:divBdr>
    </w:div>
    <w:div w:id="1848901717">
      <w:bodyDiv w:val="1"/>
      <w:marLeft w:val="0"/>
      <w:marRight w:val="0"/>
      <w:marTop w:val="0"/>
      <w:marBottom w:val="0"/>
      <w:divBdr>
        <w:top w:val="none" w:sz="0" w:space="0" w:color="auto"/>
        <w:left w:val="none" w:sz="0" w:space="0" w:color="auto"/>
        <w:bottom w:val="none" w:sz="0" w:space="0" w:color="auto"/>
        <w:right w:val="none" w:sz="0" w:space="0" w:color="auto"/>
      </w:divBdr>
    </w:div>
    <w:div w:id="1852794726">
      <w:bodyDiv w:val="1"/>
      <w:marLeft w:val="0"/>
      <w:marRight w:val="0"/>
      <w:marTop w:val="0"/>
      <w:marBottom w:val="0"/>
      <w:divBdr>
        <w:top w:val="none" w:sz="0" w:space="0" w:color="auto"/>
        <w:left w:val="none" w:sz="0" w:space="0" w:color="auto"/>
        <w:bottom w:val="none" w:sz="0" w:space="0" w:color="auto"/>
        <w:right w:val="none" w:sz="0" w:space="0" w:color="auto"/>
      </w:divBdr>
    </w:div>
    <w:div w:id="1855411755">
      <w:bodyDiv w:val="1"/>
      <w:marLeft w:val="0"/>
      <w:marRight w:val="0"/>
      <w:marTop w:val="0"/>
      <w:marBottom w:val="0"/>
      <w:divBdr>
        <w:top w:val="none" w:sz="0" w:space="0" w:color="auto"/>
        <w:left w:val="none" w:sz="0" w:space="0" w:color="auto"/>
        <w:bottom w:val="none" w:sz="0" w:space="0" w:color="auto"/>
        <w:right w:val="none" w:sz="0" w:space="0" w:color="auto"/>
      </w:divBdr>
    </w:div>
    <w:div w:id="1883595919">
      <w:bodyDiv w:val="1"/>
      <w:marLeft w:val="0"/>
      <w:marRight w:val="0"/>
      <w:marTop w:val="0"/>
      <w:marBottom w:val="0"/>
      <w:divBdr>
        <w:top w:val="none" w:sz="0" w:space="0" w:color="auto"/>
        <w:left w:val="none" w:sz="0" w:space="0" w:color="auto"/>
        <w:bottom w:val="none" w:sz="0" w:space="0" w:color="auto"/>
        <w:right w:val="none" w:sz="0" w:space="0" w:color="auto"/>
      </w:divBdr>
    </w:div>
    <w:div w:id="1884488443">
      <w:bodyDiv w:val="1"/>
      <w:marLeft w:val="0"/>
      <w:marRight w:val="0"/>
      <w:marTop w:val="0"/>
      <w:marBottom w:val="0"/>
      <w:divBdr>
        <w:top w:val="none" w:sz="0" w:space="0" w:color="auto"/>
        <w:left w:val="none" w:sz="0" w:space="0" w:color="auto"/>
        <w:bottom w:val="none" w:sz="0" w:space="0" w:color="auto"/>
        <w:right w:val="none" w:sz="0" w:space="0" w:color="auto"/>
      </w:divBdr>
    </w:div>
    <w:div w:id="1913540794">
      <w:bodyDiv w:val="1"/>
      <w:marLeft w:val="0"/>
      <w:marRight w:val="0"/>
      <w:marTop w:val="0"/>
      <w:marBottom w:val="0"/>
      <w:divBdr>
        <w:top w:val="none" w:sz="0" w:space="0" w:color="auto"/>
        <w:left w:val="none" w:sz="0" w:space="0" w:color="auto"/>
        <w:bottom w:val="none" w:sz="0" w:space="0" w:color="auto"/>
        <w:right w:val="none" w:sz="0" w:space="0" w:color="auto"/>
      </w:divBdr>
    </w:div>
    <w:div w:id="1922131573">
      <w:bodyDiv w:val="1"/>
      <w:marLeft w:val="0"/>
      <w:marRight w:val="0"/>
      <w:marTop w:val="0"/>
      <w:marBottom w:val="0"/>
      <w:divBdr>
        <w:top w:val="none" w:sz="0" w:space="0" w:color="auto"/>
        <w:left w:val="none" w:sz="0" w:space="0" w:color="auto"/>
        <w:bottom w:val="none" w:sz="0" w:space="0" w:color="auto"/>
        <w:right w:val="none" w:sz="0" w:space="0" w:color="auto"/>
      </w:divBdr>
    </w:div>
    <w:div w:id="1923566247">
      <w:bodyDiv w:val="1"/>
      <w:marLeft w:val="0"/>
      <w:marRight w:val="0"/>
      <w:marTop w:val="0"/>
      <w:marBottom w:val="0"/>
      <w:divBdr>
        <w:top w:val="none" w:sz="0" w:space="0" w:color="auto"/>
        <w:left w:val="none" w:sz="0" w:space="0" w:color="auto"/>
        <w:bottom w:val="none" w:sz="0" w:space="0" w:color="auto"/>
        <w:right w:val="none" w:sz="0" w:space="0" w:color="auto"/>
      </w:divBdr>
    </w:div>
    <w:div w:id="1941402620">
      <w:bodyDiv w:val="1"/>
      <w:marLeft w:val="0"/>
      <w:marRight w:val="0"/>
      <w:marTop w:val="0"/>
      <w:marBottom w:val="0"/>
      <w:divBdr>
        <w:top w:val="none" w:sz="0" w:space="0" w:color="auto"/>
        <w:left w:val="none" w:sz="0" w:space="0" w:color="auto"/>
        <w:bottom w:val="none" w:sz="0" w:space="0" w:color="auto"/>
        <w:right w:val="none" w:sz="0" w:space="0" w:color="auto"/>
      </w:divBdr>
    </w:div>
    <w:div w:id="1950239660">
      <w:bodyDiv w:val="1"/>
      <w:marLeft w:val="0"/>
      <w:marRight w:val="0"/>
      <w:marTop w:val="0"/>
      <w:marBottom w:val="0"/>
      <w:divBdr>
        <w:top w:val="none" w:sz="0" w:space="0" w:color="auto"/>
        <w:left w:val="none" w:sz="0" w:space="0" w:color="auto"/>
        <w:bottom w:val="none" w:sz="0" w:space="0" w:color="auto"/>
        <w:right w:val="none" w:sz="0" w:space="0" w:color="auto"/>
      </w:divBdr>
    </w:div>
    <w:div w:id="1952784968">
      <w:bodyDiv w:val="1"/>
      <w:marLeft w:val="0"/>
      <w:marRight w:val="0"/>
      <w:marTop w:val="0"/>
      <w:marBottom w:val="0"/>
      <w:divBdr>
        <w:top w:val="none" w:sz="0" w:space="0" w:color="auto"/>
        <w:left w:val="none" w:sz="0" w:space="0" w:color="auto"/>
        <w:bottom w:val="none" w:sz="0" w:space="0" w:color="auto"/>
        <w:right w:val="none" w:sz="0" w:space="0" w:color="auto"/>
      </w:divBdr>
    </w:div>
    <w:div w:id="1962877799">
      <w:bodyDiv w:val="1"/>
      <w:marLeft w:val="0"/>
      <w:marRight w:val="0"/>
      <w:marTop w:val="0"/>
      <w:marBottom w:val="0"/>
      <w:divBdr>
        <w:top w:val="none" w:sz="0" w:space="0" w:color="auto"/>
        <w:left w:val="none" w:sz="0" w:space="0" w:color="auto"/>
        <w:bottom w:val="none" w:sz="0" w:space="0" w:color="auto"/>
        <w:right w:val="none" w:sz="0" w:space="0" w:color="auto"/>
      </w:divBdr>
    </w:div>
    <w:div w:id="1963489320">
      <w:bodyDiv w:val="1"/>
      <w:marLeft w:val="0"/>
      <w:marRight w:val="0"/>
      <w:marTop w:val="0"/>
      <w:marBottom w:val="0"/>
      <w:divBdr>
        <w:top w:val="none" w:sz="0" w:space="0" w:color="auto"/>
        <w:left w:val="none" w:sz="0" w:space="0" w:color="auto"/>
        <w:bottom w:val="none" w:sz="0" w:space="0" w:color="auto"/>
        <w:right w:val="none" w:sz="0" w:space="0" w:color="auto"/>
      </w:divBdr>
    </w:div>
    <w:div w:id="1973487136">
      <w:bodyDiv w:val="1"/>
      <w:marLeft w:val="0"/>
      <w:marRight w:val="0"/>
      <w:marTop w:val="0"/>
      <w:marBottom w:val="0"/>
      <w:divBdr>
        <w:top w:val="none" w:sz="0" w:space="0" w:color="auto"/>
        <w:left w:val="none" w:sz="0" w:space="0" w:color="auto"/>
        <w:bottom w:val="none" w:sz="0" w:space="0" w:color="auto"/>
        <w:right w:val="none" w:sz="0" w:space="0" w:color="auto"/>
      </w:divBdr>
    </w:div>
    <w:div w:id="1982467157">
      <w:bodyDiv w:val="1"/>
      <w:marLeft w:val="0"/>
      <w:marRight w:val="0"/>
      <w:marTop w:val="0"/>
      <w:marBottom w:val="0"/>
      <w:divBdr>
        <w:top w:val="none" w:sz="0" w:space="0" w:color="auto"/>
        <w:left w:val="none" w:sz="0" w:space="0" w:color="auto"/>
        <w:bottom w:val="none" w:sz="0" w:space="0" w:color="auto"/>
        <w:right w:val="none" w:sz="0" w:space="0" w:color="auto"/>
      </w:divBdr>
    </w:div>
    <w:div w:id="1986665752">
      <w:bodyDiv w:val="1"/>
      <w:marLeft w:val="0"/>
      <w:marRight w:val="0"/>
      <w:marTop w:val="0"/>
      <w:marBottom w:val="0"/>
      <w:divBdr>
        <w:top w:val="none" w:sz="0" w:space="0" w:color="auto"/>
        <w:left w:val="none" w:sz="0" w:space="0" w:color="auto"/>
        <w:bottom w:val="none" w:sz="0" w:space="0" w:color="auto"/>
        <w:right w:val="none" w:sz="0" w:space="0" w:color="auto"/>
      </w:divBdr>
    </w:div>
    <w:div w:id="1995717940">
      <w:bodyDiv w:val="1"/>
      <w:marLeft w:val="0"/>
      <w:marRight w:val="0"/>
      <w:marTop w:val="0"/>
      <w:marBottom w:val="0"/>
      <w:divBdr>
        <w:top w:val="none" w:sz="0" w:space="0" w:color="auto"/>
        <w:left w:val="none" w:sz="0" w:space="0" w:color="auto"/>
        <w:bottom w:val="none" w:sz="0" w:space="0" w:color="auto"/>
        <w:right w:val="none" w:sz="0" w:space="0" w:color="auto"/>
      </w:divBdr>
    </w:div>
    <w:div w:id="2006979442">
      <w:bodyDiv w:val="1"/>
      <w:marLeft w:val="0"/>
      <w:marRight w:val="0"/>
      <w:marTop w:val="0"/>
      <w:marBottom w:val="0"/>
      <w:divBdr>
        <w:top w:val="none" w:sz="0" w:space="0" w:color="auto"/>
        <w:left w:val="none" w:sz="0" w:space="0" w:color="auto"/>
        <w:bottom w:val="none" w:sz="0" w:space="0" w:color="auto"/>
        <w:right w:val="none" w:sz="0" w:space="0" w:color="auto"/>
      </w:divBdr>
    </w:div>
    <w:div w:id="2025664399">
      <w:bodyDiv w:val="1"/>
      <w:marLeft w:val="0"/>
      <w:marRight w:val="0"/>
      <w:marTop w:val="0"/>
      <w:marBottom w:val="0"/>
      <w:divBdr>
        <w:top w:val="none" w:sz="0" w:space="0" w:color="auto"/>
        <w:left w:val="none" w:sz="0" w:space="0" w:color="auto"/>
        <w:bottom w:val="none" w:sz="0" w:space="0" w:color="auto"/>
        <w:right w:val="none" w:sz="0" w:space="0" w:color="auto"/>
      </w:divBdr>
    </w:div>
    <w:div w:id="2043745075">
      <w:bodyDiv w:val="1"/>
      <w:marLeft w:val="0"/>
      <w:marRight w:val="0"/>
      <w:marTop w:val="0"/>
      <w:marBottom w:val="0"/>
      <w:divBdr>
        <w:top w:val="none" w:sz="0" w:space="0" w:color="auto"/>
        <w:left w:val="none" w:sz="0" w:space="0" w:color="auto"/>
        <w:bottom w:val="none" w:sz="0" w:space="0" w:color="auto"/>
        <w:right w:val="none" w:sz="0" w:space="0" w:color="auto"/>
      </w:divBdr>
    </w:div>
    <w:div w:id="2048139892">
      <w:bodyDiv w:val="1"/>
      <w:marLeft w:val="0"/>
      <w:marRight w:val="0"/>
      <w:marTop w:val="0"/>
      <w:marBottom w:val="0"/>
      <w:divBdr>
        <w:top w:val="none" w:sz="0" w:space="0" w:color="auto"/>
        <w:left w:val="none" w:sz="0" w:space="0" w:color="auto"/>
        <w:bottom w:val="none" w:sz="0" w:space="0" w:color="auto"/>
        <w:right w:val="none" w:sz="0" w:space="0" w:color="auto"/>
      </w:divBdr>
    </w:div>
    <w:div w:id="2051763249">
      <w:bodyDiv w:val="1"/>
      <w:marLeft w:val="0"/>
      <w:marRight w:val="0"/>
      <w:marTop w:val="0"/>
      <w:marBottom w:val="0"/>
      <w:divBdr>
        <w:top w:val="none" w:sz="0" w:space="0" w:color="auto"/>
        <w:left w:val="none" w:sz="0" w:space="0" w:color="auto"/>
        <w:bottom w:val="none" w:sz="0" w:space="0" w:color="auto"/>
        <w:right w:val="none" w:sz="0" w:space="0" w:color="auto"/>
      </w:divBdr>
    </w:div>
    <w:div w:id="2053840325">
      <w:bodyDiv w:val="1"/>
      <w:marLeft w:val="0"/>
      <w:marRight w:val="0"/>
      <w:marTop w:val="0"/>
      <w:marBottom w:val="0"/>
      <w:divBdr>
        <w:top w:val="none" w:sz="0" w:space="0" w:color="auto"/>
        <w:left w:val="none" w:sz="0" w:space="0" w:color="auto"/>
        <w:bottom w:val="none" w:sz="0" w:space="0" w:color="auto"/>
        <w:right w:val="none" w:sz="0" w:space="0" w:color="auto"/>
      </w:divBdr>
    </w:div>
    <w:div w:id="2054037437">
      <w:bodyDiv w:val="1"/>
      <w:marLeft w:val="0"/>
      <w:marRight w:val="0"/>
      <w:marTop w:val="0"/>
      <w:marBottom w:val="0"/>
      <w:divBdr>
        <w:top w:val="none" w:sz="0" w:space="0" w:color="auto"/>
        <w:left w:val="none" w:sz="0" w:space="0" w:color="auto"/>
        <w:bottom w:val="none" w:sz="0" w:space="0" w:color="auto"/>
        <w:right w:val="none" w:sz="0" w:space="0" w:color="auto"/>
      </w:divBdr>
    </w:div>
    <w:div w:id="2061858012">
      <w:bodyDiv w:val="1"/>
      <w:marLeft w:val="0"/>
      <w:marRight w:val="0"/>
      <w:marTop w:val="0"/>
      <w:marBottom w:val="0"/>
      <w:divBdr>
        <w:top w:val="none" w:sz="0" w:space="0" w:color="auto"/>
        <w:left w:val="none" w:sz="0" w:space="0" w:color="auto"/>
        <w:bottom w:val="none" w:sz="0" w:space="0" w:color="auto"/>
        <w:right w:val="none" w:sz="0" w:space="0" w:color="auto"/>
      </w:divBdr>
    </w:div>
    <w:div w:id="2067803026">
      <w:bodyDiv w:val="1"/>
      <w:marLeft w:val="0"/>
      <w:marRight w:val="0"/>
      <w:marTop w:val="0"/>
      <w:marBottom w:val="0"/>
      <w:divBdr>
        <w:top w:val="none" w:sz="0" w:space="0" w:color="auto"/>
        <w:left w:val="none" w:sz="0" w:space="0" w:color="auto"/>
        <w:bottom w:val="none" w:sz="0" w:space="0" w:color="auto"/>
        <w:right w:val="none" w:sz="0" w:space="0" w:color="auto"/>
      </w:divBdr>
    </w:div>
    <w:div w:id="2074350105">
      <w:bodyDiv w:val="1"/>
      <w:marLeft w:val="0"/>
      <w:marRight w:val="0"/>
      <w:marTop w:val="0"/>
      <w:marBottom w:val="0"/>
      <w:divBdr>
        <w:top w:val="none" w:sz="0" w:space="0" w:color="auto"/>
        <w:left w:val="none" w:sz="0" w:space="0" w:color="auto"/>
        <w:bottom w:val="none" w:sz="0" w:space="0" w:color="auto"/>
        <w:right w:val="none" w:sz="0" w:space="0" w:color="auto"/>
      </w:divBdr>
    </w:div>
    <w:div w:id="2080055002">
      <w:bodyDiv w:val="1"/>
      <w:marLeft w:val="0"/>
      <w:marRight w:val="0"/>
      <w:marTop w:val="0"/>
      <w:marBottom w:val="0"/>
      <w:divBdr>
        <w:top w:val="none" w:sz="0" w:space="0" w:color="auto"/>
        <w:left w:val="none" w:sz="0" w:space="0" w:color="auto"/>
        <w:bottom w:val="none" w:sz="0" w:space="0" w:color="auto"/>
        <w:right w:val="none" w:sz="0" w:space="0" w:color="auto"/>
      </w:divBdr>
    </w:div>
    <w:div w:id="2084404975">
      <w:bodyDiv w:val="1"/>
      <w:marLeft w:val="0"/>
      <w:marRight w:val="0"/>
      <w:marTop w:val="0"/>
      <w:marBottom w:val="0"/>
      <w:divBdr>
        <w:top w:val="none" w:sz="0" w:space="0" w:color="auto"/>
        <w:left w:val="none" w:sz="0" w:space="0" w:color="auto"/>
        <w:bottom w:val="none" w:sz="0" w:space="0" w:color="auto"/>
        <w:right w:val="none" w:sz="0" w:space="0" w:color="auto"/>
      </w:divBdr>
    </w:div>
    <w:div w:id="2084981669">
      <w:bodyDiv w:val="1"/>
      <w:marLeft w:val="0"/>
      <w:marRight w:val="0"/>
      <w:marTop w:val="0"/>
      <w:marBottom w:val="0"/>
      <w:divBdr>
        <w:top w:val="none" w:sz="0" w:space="0" w:color="auto"/>
        <w:left w:val="none" w:sz="0" w:space="0" w:color="auto"/>
        <w:bottom w:val="none" w:sz="0" w:space="0" w:color="auto"/>
        <w:right w:val="none" w:sz="0" w:space="0" w:color="auto"/>
      </w:divBdr>
    </w:div>
    <w:div w:id="2110003808">
      <w:bodyDiv w:val="1"/>
      <w:marLeft w:val="0"/>
      <w:marRight w:val="0"/>
      <w:marTop w:val="0"/>
      <w:marBottom w:val="0"/>
      <w:divBdr>
        <w:top w:val="none" w:sz="0" w:space="0" w:color="auto"/>
        <w:left w:val="none" w:sz="0" w:space="0" w:color="auto"/>
        <w:bottom w:val="none" w:sz="0" w:space="0" w:color="auto"/>
        <w:right w:val="none" w:sz="0" w:space="0" w:color="auto"/>
      </w:divBdr>
    </w:div>
    <w:div w:id="2113285495">
      <w:bodyDiv w:val="1"/>
      <w:marLeft w:val="0"/>
      <w:marRight w:val="0"/>
      <w:marTop w:val="0"/>
      <w:marBottom w:val="0"/>
      <w:divBdr>
        <w:top w:val="none" w:sz="0" w:space="0" w:color="auto"/>
        <w:left w:val="none" w:sz="0" w:space="0" w:color="auto"/>
        <w:bottom w:val="none" w:sz="0" w:space="0" w:color="auto"/>
        <w:right w:val="none" w:sz="0" w:space="0" w:color="auto"/>
      </w:divBdr>
    </w:div>
    <w:div w:id="2114668959">
      <w:bodyDiv w:val="1"/>
      <w:marLeft w:val="0"/>
      <w:marRight w:val="0"/>
      <w:marTop w:val="0"/>
      <w:marBottom w:val="0"/>
      <w:divBdr>
        <w:top w:val="none" w:sz="0" w:space="0" w:color="auto"/>
        <w:left w:val="none" w:sz="0" w:space="0" w:color="auto"/>
        <w:bottom w:val="none" w:sz="0" w:space="0" w:color="auto"/>
        <w:right w:val="none" w:sz="0" w:space="0" w:color="auto"/>
      </w:divBdr>
    </w:div>
    <w:div w:id="2115205615">
      <w:bodyDiv w:val="1"/>
      <w:marLeft w:val="0"/>
      <w:marRight w:val="0"/>
      <w:marTop w:val="0"/>
      <w:marBottom w:val="0"/>
      <w:divBdr>
        <w:top w:val="none" w:sz="0" w:space="0" w:color="auto"/>
        <w:left w:val="none" w:sz="0" w:space="0" w:color="auto"/>
        <w:bottom w:val="none" w:sz="0" w:space="0" w:color="auto"/>
        <w:right w:val="none" w:sz="0" w:space="0" w:color="auto"/>
      </w:divBdr>
    </w:div>
    <w:div w:id="2120951881">
      <w:bodyDiv w:val="1"/>
      <w:marLeft w:val="0"/>
      <w:marRight w:val="0"/>
      <w:marTop w:val="0"/>
      <w:marBottom w:val="0"/>
      <w:divBdr>
        <w:top w:val="none" w:sz="0" w:space="0" w:color="auto"/>
        <w:left w:val="none" w:sz="0" w:space="0" w:color="auto"/>
        <w:bottom w:val="none" w:sz="0" w:space="0" w:color="auto"/>
        <w:right w:val="none" w:sz="0" w:space="0" w:color="auto"/>
      </w:divBdr>
    </w:div>
    <w:div w:id="2129426838">
      <w:bodyDiv w:val="1"/>
      <w:marLeft w:val="0"/>
      <w:marRight w:val="0"/>
      <w:marTop w:val="0"/>
      <w:marBottom w:val="0"/>
      <w:divBdr>
        <w:top w:val="none" w:sz="0" w:space="0" w:color="auto"/>
        <w:left w:val="none" w:sz="0" w:space="0" w:color="auto"/>
        <w:bottom w:val="none" w:sz="0" w:space="0" w:color="auto"/>
        <w:right w:val="none" w:sz="0" w:space="0" w:color="auto"/>
      </w:divBdr>
    </w:div>
    <w:div w:id="2138794215">
      <w:bodyDiv w:val="1"/>
      <w:marLeft w:val="0"/>
      <w:marRight w:val="0"/>
      <w:marTop w:val="0"/>
      <w:marBottom w:val="0"/>
      <w:divBdr>
        <w:top w:val="none" w:sz="0" w:space="0" w:color="auto"/>
        <w:left w:val="none" w:sz="0" w:space="0" w:color="auto"/>
        <w:bottom w:val="none" w:sz="0" w:space="0" w:color="auto"/>
        <w:right w:val="none" w:sz="0" w:space="0" w:color="auto"/>
      </w:divBdr>
    </w:div>
    <w:div w:id="2142265212">
      <w:bodyDiv w:val="1"/>
      <w:marLeft w:val="0"/>
      <w:marRight w:val="0"/>
      <w:marTop w:val="0"/>
      <w:marBottom w:val="0"/>
      <w:divBdr>
        <w:top w:val="none" w:sz="0" w:space="0" w:color="auto"/>
        <w:left w:val="none" w:sz="0" w:space="0" w:color="auto"/>
        <w:bottom w:val="none" w:sz="0" w:space="0" w:color="auto"/>
        <w:right w:val="none" w:sz="0" w:space="0" w:color="auto"/>
      </w:divBdr>
    </w:div>
    <w:div w:id="214515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naasalman16.wixsite.com/renad-fashion" TargetMode="External"/><Relationship Id="rId18" Type="http://schemas.openxmlformats.org/officeDocument/2006/relationships/hyperlink" Target="https://theenterpriseworld.com/mind-mapping-software/" TargetMode="External"/><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tmp"/><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hopify.com/uk" TargetMode="External"/><Relationship Id="rId29" Type="http://schemas.openxmlformats.org/officeDocument/2006/relationships/image" Target="media/image16.jpeg"/><Relationship Id="rId11" Type="http://schemas.openxmlformats.org/officeDocument/2006/relationships/image" Target="media/image2.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image" Target="media/image4.jpe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endnotes" Target="endnotes.xml"/><Relationship Id="rId51" Type="http://schemas.openxmlformats.org/officeDocument/2006/relationships/image" Target="media/image38.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6.jpeg"/><Relationship Id="rId25" Type="http://schemas.openxmlformats.org/officeDocument/2006/relationships/image" Target="media/image12.jpe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tmp"/><Relationship Id="rId59" Type="http://schemas.openxmlformats.org/officeDocument/2006/relationships/footer" Target="footer2.xml"/><Relationship Id="rId20" Type="http://schemas.openxmlformats.org/officeDocument/2006/relationships/hyperlink" Target="https://lucid.app/publicSegments/view/d050a548-6538-4a15-a6c1-f7709f6049ca/image.pdf" TargetMode="External"/><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er" Target="foot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Jes12</b:Tag>
    <b:SourceType>InternetSite</b:SourceType>
    <b:Guid>{5A7E01A0-1AB5-4B30-A7C7-840F782D89DA}</b:Guid>
    <b:Author>
      <b:Author>
        <b:NameList>
          <b:Person>
            <b:Last>Miller-Merrell</b:Last>
            <b:First>Jessica</b:First>
          </b:Person>
        </b:NameList>
      </b:Author>
    </b:Author>
    <b:Title>The workplace Engament Economy where HR, Social, Mobile, and Tech Collide</b:Title>
    <b:Year>2012</b:Year>
    <b:YearAccessed>2026</b:YearAccessed>
    <b:URL>https://d1wqtxts1xzle7.cloudfront.net/40649617/Mobile_Evolution1-libre.pdf?1449292222=&amp;response-content-disposition=inline%3B+filename%3DThe_workplace_engagement_economy_where_H.pdf&amp;Expires=1782401736&amp;Signature=UjpD94A1yf7URgn88FiThZWsxEWd6EQVatLgOFui6LHw</b:URL>
    <b:MonthAccessed>June</b:MonthAccessed>
    <b:RefOrder>26</b:RefOrder>
  </b:Source>
  <b:Source>
    <b:Tag>Sta26</b:Tag>
    <b:SourceType>InternetSite</b:SourceType>
    <b:Guid>{946B79AF-91D0-4CFD-A6DD-FCA63F96020B}</b:Guid>
    <b:Author>
      <b:Author>
        <b:NameList>
          <b:Person>
            <b:Last>Department</b:Last>
            <b:First>Statista</b:First>
            <b:Middle>Research</b:Middle>
          </b:Person>
        </b:NameList>
      </b:Author>
    </b:Author>
    <b:Title>Global e-Commerce platform Market Share 2025</b:Title>
    <b:ProductionCompany>Statista Inc.</b:ProductionCompany>
    <b:YearAccessed>2026</b:YearAccessed>
    <b:URL>https://www.statista.com/</b:URL>
    <b:RefOrder>27</b:RefOrder>
  </b:Source>
  <b:Source>
    <b:Tag>Vis26</b:Tag>
    <b:SourceType>InternetSite</b:SourceType>
    <b:Guid>{5B0732B3-46BA-4250-B0D7-E8E6FF9A3850}</b:Guid>
    <b:Author>
      <b:Author>
        <b:Corporate>Visme Inc</b:Corporate>
      </b:Author>
    </b:Author>
    <b:ProductionCompany>Vismes</b:ProductionCompany>
    <b:YearAccessed>2026</b:YearAccessed>
    <b:URL>https://www.visme.co/</b:URL>
    <b:RefOrder>28</b:RefOrder>
  </b:Source>
  <b:Source>
    <b:Tag>Mic26</b:Tag>
    <b:SourceType>InternetSite</b:SourceType>
    <b:Guid>{7704C28B-85B2-4018-8A0C-25883FC1E273}</b:Guid>
    <b:Author>
      <b:Author>
        <b:Corporate>Microsoft Corporation</b:Corporate>
      </b:Author>
    </b:Author>
    <b:ProductionCompany>Microsoft Corporation</b:ProductionCompany>
    <b:YearAccessed>2026</b:YearAccessed>
    <b:URL>https://support.microsoft.com/en-us?need_sec_link=1&amp;sec_link_scene=im</b:URL>
    <b:RefOrder>29</b:RefOrder>
  </b:Source>
  <b:Source>
    <b:Tag>Mic261</b:Tag>
    <b:SourceType>InternetSite</b:SourceType>
    <b:Guid>{49A8960A-8FB3-4D5F-BB6D-C080726A4BC4}</b:Guid>
    <b:Author>
      <b:Author>
        <b:Corporate>Microsoft Word</b:Corporate>
      </b:Author>
    </b:Author>
    <b:ProductionCompany>Microsoft Corporation</b:ProductionCompany>
    <b:YearAccessed>2026</b:YearAccessed>
    <b:URL>https://support.microsoft.com/en-us/word/</b:URL>
    <b:RefOrder>30</b:RefOrder>
  </b:Source>
  <b:Source>
    <b:Tag>htt4</b:Tag>
    <b:SourceType>InternetSite</b:SourceType>
    <b:Guid>{78CDFA0F-214A-43FE-9DD6-7024932FC2CC}</b:Guid>
    <b:URL>https://sl.bing.net/ftMzB4QmPS0</b:URL>
    <b:RefOrder>31</b:RefOrder>
  </b:Source>
  <b:Source>
    <b:Tag>mic13</b:Tag>
    <b:SourceType>JournalArticle</b:SourceType>
    <b:Guid>{C4AA9CB9-076E-4B73-AE6F-93DC9D549241}</b:Guid>
    <b:Title>microsoft word</b:Title>
    <b:Year>2013</b:Year>
    <b:URL>https://books.google.co.uk/books?hl=en&amp;lr=&amp;id=bOMuBQAAQBAJ&amp;oi=fnd&amp;pg=PR3&amp;dq=microsoft+word+document+docx&amp;ots=TbCxnqBdHO&amp;sig=aWFGW1kZEkj3t1uidnWRFpoOxZA#v=onepage&amp;q=microsoft%20word%20document%20docx&amp;f=false</b:URL>
    <b:Author>
      <b:Author>
        <b:Corporate>microsoft corporation</b:Corporate>
      </b:Author>
    </b:Author>
    <b:Publisher>Microsoft press</b:Publisher>
    <b:RefOrder>32</b:RefOrder>
  </b:Source>
  <b:Source>
    <b:Tag>Joa19</b:Tag>
    <b:SourceType>JournalArticle</b:SourceType>
    <b:Guid>{5C20A168-8D00-47AE-9F7A-A05914AD65E5}</b:Guid>
    <b:Author>
      <b:Author>
        <b:NameList>
          <b:Person>
            <b:Last>Joan lambert</b:Last>
            <b:First>Curtis</b:First>
          </b:Person>
        </b:NameList>
      </b:Author>
    </b:Author>
    <b:Title>microsoft powerpoint 2019 step by step</b:Title>
    <b:Year>2019</b:Year>
    <b:URL>https://books.google.co.uk/books?hl=en&amp;lr=&amp;id=UaV8DwAAQBAJ&amp;oi=fnd&amp;pg=PT14&amp;dq=microsoft+powerpoint+document+docx&amp;ots=gThqEjQ-qH&amp;sig=u4Z7c3cLRN43XDvmR6E5ixhDzmk#v=onepage&amp;q=microsoft%20powerpoint%20document%20docx&amp;f=false</b:URL>
    <b:RefOrder>33</b:RefOrder>
  </b:Source>
  <b:Source>
    <b:Tag>Pau19</b:Tag>
    <b:SourceType>JournalArticle</b:SourceType>
    <b:Guid>{B33E8971-EFD9-49C7-A5A1-A8448EDA8409}</b:Guid>
    <b:Title>Microsoft Excel 2019 Formulas and Functions</b:Title>
    <b:Year>2019</b:Year>
    <b:Author>
      <b:Author>
        <b:NameList>
          <b:Person>
            <b:Last>McFedries</b:Last>
            <b:First>Paul</b:First>
          </b:Person>
        </b:NameList>
      </b:Author>
    </b:Author>
    <b:Publisher>Que Publishing</b:Publisher>
    <b:URL>https://books.google.co.uk/books?hl=en&amp;lr=&amp;id=ZZ6HDwAAQBAJ&amp;oi=fnd&amp;pg=PT24&amp;dq=ms+excel+features&amp;ots=-FMt7z33nu&amp;sig=omxrzCYIAQrgBwY9Vb3fl8QAZPk#v=onepage&amp;q&amp;f=false</b:URL>
    <b:YearAccessed>2026</b:YearAccessed>
    <b:MonthAccessed>July</b:MonthAccessed>
    <b:DayAccessed>7</b:DayAccessed>
    <b:RefOrder>16</b:RefOrder>
  </b:Source>
  <b:Source>
    <b:Tag>wix26</b:Tag>
    <b:SourceType>InternetSite</b:SourceType>
    <b:Guid>{86462E84-2245-4C1B-9A77-CDEB9FABB04B}</b:Guid>
    <b:Author>
      <b:Author>
        <b:NameList>
          <b:Person>
            <b:Last>wix.com</b:Last>
          </b:Person>
        </b:NameList>
      </b:Author>
    </b:Author>
    <b:Title>wix ecommerce</b:Title>
    <b:YearAccessed>2026</b:YearAccessed>
    <b:URL>https://www.wix.com/ecommerce</b:URL>
    <b:ProductionCompany>wix.com Ltd</b:ProductionCompany>
    <b:Month>July</b:Month>
    <b:MonthAccessed>07</b:MonthAccessed>
    <b:DayAccessed>15</b:DayAccessed>
    <b:RefOrder>2</b:RefOrder>
  </b:Source>
  <b:Source>
    <b:Tag>htt7</b:Tag>
    <b:SourceType>InternetSite</b:SourceType>
    <b:Guid>{6A8E0EB1-DF59-44FE-8E22-085FDEC47262}</b:Guid>
    <b:URL>https://hanaasalman16.wixsite.com/renad-fashion</b:URL>
    <b:Author>
      <b:Author>
        <b:NameList>
          <b:Person>
            <b:Last>Babader</b:Last>
            <b:First>Hina</b:First>
          </b:Person>
        </b:NameList>
      </b:Author>
    </b:Author>
    <b:Title>Renad Fashion</b:Title>
    <b:ProductionCompany>wix.com</b:ProductionCompany>
    <b:Year>2026</b:Year>
    <b:Month>July</b:Month>
    <b:Day>15</b:Day>
    <b:YearAccessed>2026</b:YearAccessed>
    <b:MonthAccessed>July</b:MonthAccessed>
    <b:DayAccessed>15</b:DayAccessed>
    <b:RefOrder>3</b:RefOrder>
  </b:Source>
  <b:Source>
    <b:Tag>sho</b:Tag>
    <b:SourceType>InternetSite</b:SourceType>
    <b:Guid>{83A9865E-37F8-4E73-97DD-F1121E178ED1}</b:Guid>
    <b:Title>shopify-Ecommerce Platform</b:Title>
    <b:URL>www.shopify.com</b:URL>
    <b:Author>
      <b:Author>
        <b:Corporate>Shopify Inc</b:Corporate>
      </b:Author>
    </b:Author>
    <b:ProductionCompany>Shopify</b:ProductionCompany>
    <b:YearAccessed>2026</b:YearAccessed>
    <b:MonthAccessed>July</b:MonthAccessed>
    <b:DayAccessed>15</b:DayAccessed>
    <b:RefOrder>4</b:RefOrder>
  </b:Source>
  <b:Source>
    <b:Tag>shopify</b:Tag>
    <b:SourceType>InternetSite</b:SourceType>
    <b:Guid>{B1A0C93F-95A2-4567-A483-D36EA89BF9D9}</b:Guid>
    <b:URL>https://www.shopify.com/uk</b:URL>
    <b:Author>
      <b:Author>
        <b:Corporate>Shopify Inc</b:Corporate>
      </b:Author>
    </b:Author>
    <b:Title>Shopify-E commerce</b:Title>
    <b:ProductionCompany>Shopify Inc</b:ProductionCompany>
    <b:YearAccessed>2026</b:YearAccessed>
    <b:MonthAccessed>July</b:MonthAccessed>
    <b:DayAccessed>17</b:DayAccessed>
    <b:RefOrder>5</b:RefOrder>
  </b:Source>
  <b:Source>
    <b:Tag>wordch7</b:Tag>
    <b:SourceType>BookSection</b:SourceType>
    <b:Guid>{768D34F3-9A48-412F-AFA4-7EF003EBED20}</b:Guid>
    <b:Title>chapter7: microsoft word</b:Title>
    <b:Year>2026</b:Year>
    <b:Author>
      <b:Author>
        <b:Corporate>openstax</b:Corporate>
      </b:Author>
    </b:Author>
    <b:BookTitle>Business Essentials</b:BookTitle>
    <b:Publisher>openstax Pressbooks</b:Publisher>
    <b:URL>https://openwa.pressbooks.pub/bustechessentials/chapter/chapter-7-microsoft-word/</b:URL>
    <b:Pages>1-20</b:Pages>
    <b:YearAccessed>2026</b:YearAccessed>
    <b:MonthAccessed>July</b:MonthAccessed>
    <b:DayAccessed>20</b:DayAccessed>
    <b:RefOrder>9</b:RefOrder>
  </b:Source>
  <b:Source>
    <b:Tag>Fre25</b:Tag>
    <b:SourceType>DocumentFromInternetSite</b:SourceType>
    <b:Guid>{1DDACBC2-BC63-4701-801A-AD6BA46A6E5A}</b:Guid>
    <b:Title>pro and cons of microsoft word: benefits vs limitations</b:Title>
    <b:Year>2025</b:Year>
    <b:Month>october</b:Month>
    <b:URL>https://freenology.com/advantages-and-disadvantages-of-microsoft-word/</b:URL>
    <b:Author>
      <b:Author>
        <b:NameList>
          <b:Person>
            <b:Last>Freenology</b:Last>
          </b:Person>
        </b:NameList>
      </b:Author>
    </b:Author>
    <b:YearAccessed>2026</b:YearAccessed>
    <b:MonthAccessed>July</b:MonthAccessed>
    <b:DayAccessed>20</b:DayAccessed>
    <b:RefOrder>11</b:RefOrder>
  </b:Source>
  <b:Source>
    <b:Tag>htt2</b:Tag>
    <b:SourceType>InternetSite</b:SourceType>
    <b:Guid>{07C28B4B-B545-4411-A098-CC0D9F6559D8}</b:Guid>
    <b:URL>https://sl.bing.net/ftMzB4QmPS0</b:URL>
    <b:YearAccessed>2026</b:YearAccessed>
    <b:MonthAccessed>July</b:MonthAccessed>
    <b:DayAccessed>11</b:DayAccessed>
    <b:RefOrder>1</b:RefOrder>
  </b:Source>
  <b:Source>
    <b:Tag>mindmap</b:Tag>
    <b:SourceType>InternetSite</b:SourceType>
    <b:Guid>{02563813-624F-4A8E-8FE7-0E033D84CC4A}</b:Guid>
    <b:URL>https://theenterpriseworld.com/mind-mapping-software/</b:URL>
    <b:Author>
      <b:Author>
        <b:Corporate>The enterprise world</b:Corporate>
      </b:Author>
    </b:Author>
    <b:Title>Top 10 Best Mind Mapping Software that helps you think like a pro</b:Title>
    <b:YearAccessed>2026</b:YearAccessed>
    <b:MonthAccessed>July</b:MonthAccessed>
    <b:DayAccessed>18</b:DayAccessed>
    <b:Year>2026</b:Year>
    <b:InternetSiteTitle>The Enterprise World</b:InternetSiteTitle>
    <b:RefOrder>6</b:RefOrder>
  </b:Source>
  <b:Source>
    <b:Tag>Mei26</b:Tag>
    <b:SourceType>InternetSite</b:SourceType>
    <b:Guid>{35D8E5DC-2A62-41D4-9051-BCD62273406A}</b:Guid>
    <b:Author>
      <b:Author>
        <b:Corporate>MeisterLabs</b:Corporate>
      </b:Author>
    </b:Author>
    <b:Title>Mind Mapping in Business</b:Title>
    <b:YearAccessed>2026</b:YearAccessed>
    <b:URL>https://www.mindmeister.com/</b:URL>
    <b:MonthAccessed>July</b:MonthAccessed>
    <b:DayAccessed>15</b:DayAccessed>
    <b:RefOrder>7</b:RefOrder>
  </b:Source>
  <b:Source>
    <b:Tag>Buzan2019</b:Tag>
    <b:SourceType>BookSection</b:SourceType>
    <b:Guid>{8A361C09-B22C-4463-AEDD-A9BA5DE9FA63}</b:Guid>
    <b:Author>
      <b:Author>
        <b:NameList>
          <b:Person>
            <b:Last>Buzan</b:Last>
            <b:First>Tony</b:First>
          </b:Person>
        </b:NameList>
      </b:Author>
    </b:Author>
    <b:Title>The Mind Map mastery : The complete guide to learning and usin the most powerful thinking tools in the universe</b:Title>
    <b:YearAccessed>2026</b:YearAccessed>
    <b:URL>https://books.google.co.uk/books?id=5VUWEQAAQBAJ</b:URL>
    <b:MonthAccessed>July</b:MonthAccessed>
    <b:DayAccessed>19</b:DayAccessed>
    <b:RefOrder>8</b:RefOrder>
  </b:Source>
  <b:Source>
    <b:Tag>Ved26</b:Tag>
    <b:SourceType>InternetSite</b:SourceType>
    <b:Guid>{BDF93FC3-FF14-4868-91A2-033BF6A607A5}</b:Guid>
    <b:Title>20 Features of MS word 2010</b:Title>
    <b:Author>
      <b:Author>
        <b:Corporate>Vedantu</b:Corporate>
      </b:Author>
    </b:Author>
    <b:ProductionCompany>Vedantu</b:ProductionCompany>
    <b:YearAccessed>2026</b:YearAccessed>
    <b:MonthAccessed>July</b:MonthAccessed>
    <b:DayAccessed>23</b:DayAccessed>
    <b:URL>https://www.vedantu.com/seo/content-images/0d39437c-5848-45d7-a52f-43173392e5ae.png</b:URL>
    <b:RefOrder>10</b:RefOrder>
  </b:Source>
  <b:Source>
    <b:Tag>Priya2012</b:Tag>
    <b:SourceType>InternetSite</b:SourceType>
    <b:Guid>{7C13136E-A346-49C5-A2BA-4387481224D8}</b:Guid>
    <b:Title>Limit the no of row in the table(MS-WORD)</b:Title>
    <b:ProductionCompany>Stack Overflow</b:ProductionCompany>
    <b:Year>2012</b:Year>
    <b:Month>11</b:Month>
    <b:Day>26</b:Day>
    <b:YearAccessed>2026</b:YearAccessed>
    <b:MonthAccessed>July</b:MonthAccessed>
    <b:DayAccessed>23</b:DayAccessed>
    <b:URL>https://stackoverflow.com/questions/13602566/limit-the-no-of-rows-in-tablems-word</b:URL>
    <b:Author>
      <b:Author>
        <b:NameList>
          <b:Person>
            <b:Last>Priya</b:Last>
          </b:Person>
        </b:NameList>
      </b:Author>
    </b:Author>
    <b:RefOrder>12</b:RefOrder>
  </b:Source>
  <b:Source>
    <b:Tag>Lin19</b:Tag>
    <b:SourceType>BookSection</b:SourceType>
    <b:Guid>{823E58AA-D499-4E46-8A40-CCA0EDFFC1AE}</b:Guid>
    <b:Title>Microsoft Office 2019: A Comprehensive Gudie to Getting Started with Word, Powerpoint, Excel, Access, and Outlook</b:Title>
    <b:Year>2019</b:Year>
    <b:YearAccessed>2026</b:YearAccessed>
    <b:MonthAccessed>July</b:MonthAccessed>
    <b:DayAccessed>27</b:DayAccessed>
    <b:URL>https://books.google.co.uk/books?hl=en&amp;lr=&amp;id=-YLoDwAAQBAJ&amp;oi=fnd&amp;pg=PP1&amp;dq=microsoft+powerpoint+document&amp;ots=puWuwgRE6H&amp;sig=w-pnSuthNS6WDlhNecFfG5wLSuc#v=onepage&amp;q&amp;f=false</b:URL>
    <b:Publisher>Packt Publishing </b:Publisher>
    <b:Author>
      <b:Author>
        <b:NameList>
          <b:Person>
            <b:Last>Foulkes</b:Last>
            <b:First>Linda</b:First>
          </b:Person>
        </b:NameList>
      </b:Author>
    </b:Author>
    <b:RefOrder>13</b:RefOrder>
  </b:Source>
  <b:Source>
    <b:Tag>Wen20</b:Tag>
    <b:SourceType>InternetSite</b:SourceType>
    <b:Guid>{0448E5EC-9D89-43DD-8A22-FEC48E088523}</b:Guid>
    <b:Title>Slide Layout In powerpoint</b:Title>
    <b:Year>2020</b:Year>
    <b:YearAccessed>2026</b:YearAccessed>
    <b:MonthAccessed>July</b:MonthAccessed>
    <b:DayAccessed>26</b:DayAccessed>
    <b:URL>https://www.lifewire.com/use-slide-layouts-in-powerpoint-4178527</b:URL>
    <b:Author>
      <b:Author>
        <b:NameList>
          <b:Person>
            <b:Last>Russell</b:Last>
            <b:First>Wendy</b:First>
          </b:Person>
        </b:NameList>
      </b:Author>
    </b:Author>
    <b:InternetSiteTitle>LifeWire</b:InternetSiteTitle>
    <b:ProductionCompany>LifeWire</b:ProductionCompany>
    <b:Month>02</b:Month>
    <b:Day>12</b:Day>
    <b:RefOrder>14</b:RefOrder>
  </b:Source>
  <b:Source>
    <b:Tag>Sli25</b:Tag>
    <b:SourceType>InternetSite</b:SourceType>
    <b:Guid>{E55B8B0B-CAF3-44EE-94E4-E6E0DFA83EAE}</b:Guid>
    <b:Title>Advantages and Disadvantages of using Powerpoint for Presentations</b:Title>
    <b:ProductionCompany>SlideUplift</b:ProductionCompany>
    <b:Year>2025</b:Year>
    <b:Month>09</b:Month>
    <b:Day>10</b:Day>
    <b:YearAccessed>2026</b:YearAccessed>
    <b:MonthAccessed>July</b:MonthAccessed>
    <b:DayAccessed>27</b:DayAccessed>
    <b:URL>https://slideuplift.com/blog/advantages-and-disadvantages-of-using-powerpoint-for-presentations/</b:URL>
    <b:Author>
      <b:Author>
        <b:Corporate>SlideUplift</b:Corporate>
      </b:Author>
    </b:Author>
    <b:InternetSiteTitle>Slideuplift</b:InternetSiteTitle>
    <b:RefOrder>15</b:RefOrder>
  </b:Source>
  <b:Source>
    <b:Tag>26Ju</b:Tag>
    <b:SourceType>InternetSite</b:SourceType>
    <b:Guid>{C42029E0-6ABE-46AC-8F06-2190F79E4941}</b:Guid>
    <b:YearAccessed>2026</b:YearAccessed>
    <b:MonthAccessed>July </b:MonthAccessed>
    <b:DayAccessed>27</b:DayAccessed>
    <b:URL>https://www.exceldemy.com/learn-excel/parts/window/</b:URL>
    <b:RefOrder>17</b:RefOrder>
  </b:Source>
  <b:Source>
    <b:Tag>Ber13</b:Tag>
    <b:SourceType>InternetSite</b:SourceType>
    <b:Guid>{F243DD9F-E427-44CE-992A-BF61C6F6A3F9}</b:Guid>
    <b:Title>Excel Limits- Maximum Row,Column,and File Size Limits</b:Title>
    <b:Year>2025</b:Year>
    <b:Author>
      <b:Author>
        <b:NameList>
          <b:Person>
            <b:Last>Tressler</b:Last>
            <b:First>Mark</b:First>
          </b:Person>
        </b:NameList>
      </b:Author>
    </b:Author>
    <b:Publisher>Elsevier/ Butterworth-Heinemann</b:Publisher>
    <b:URL>https://rowzero.com/blog/excel-limits</b:URL>
    <b:Month>09</b:Month>
    <b:Day>02</b:Day>
    <b:YearAccessed>2026</b:YearAccessed>
    <b:MonthAccessed>July</b:MonthAccessed>
    <b:DayAccessed>30</b:DayAccessed>
    <b:RefOrder>18</b:RefOrder>
  </b:Source>
  <b:Source>
    <b:Tag>26Ju1</b:Tag>
    <b:SourceType>InternetSite</b:SourceType>
    <b:Guid>{C6B05111-0CA3-424F-AAFF-C86B49866A91}</b:Guid>
    <b:YearAccessed>2026</b:YearAccessed>
    <b:MonthAccessed>July</b:MonthAccessed>
    <b:DayAccessed>27</b:DayAccessed>
    <b:URL>https://static1.makeuseofimages.com/wordpress/wp-content/uploads/2021/12/MS-Access-Relationships.jpeg</b:URL>
    <b:RefOrder>34</b:RefOrder>
  </b:Source>
  <b:Source>
    <b:Tag>Bon20</b:Tag>
    <b:SourceType>BookSection</b:SourceType>
    <b:Guid>{AC7CC8DD-C07F-4424-A4D2-B5E276CD8D5F}</b:Guid>
    <b:Title>Relational Database Management for Business with Microsoft Access</b:Title>
    <b:Year>2020</b:Year>
    <b:YearAccessed>2026</b:YearAccessed>
    <b:MonthAccessed>July</b:MonthAccessed>
    <b:DayAccessed>27</b:DayAccessed>
    <b:URL>https://books.google.co.uk/books?hl=en&amp;lr=&amp;id=wWk9DwAAQBAJ&amp;oi=fnd&amp;pg=PP9&amp;dq=microsoft+access&amp;ots=trmQPtMjhg&amp;sig=MZUoLrDQgMyUQG8xMLY_xnJzq8w#v=onepage&amp;q&amp;f=false</b:URL>
    <b:City>Princeton, New Jersey</b:City>
    <b:Publisher>Wiley</b:Publisher>
    <b:Author>
      <b:Author>
        <b:NameList>
          <b:Person>
            <b:Last>Schuitz</b:Last>
            <b:First>Bonnie</b:First>
            <b:Middle>R.</b:Middle>
          </b:Person>
        </b:NameList>
      </b:Author>
    </b:Author>
    <b:RefOrder>19</b:RefOrder>
  </b:Source>
  <b:Source>
    <b:Tag>htt6</b:Tag>
    <b:SourceType>InternetSite</b:SourceType>
    <b:Guid>{4958BCC3-D955-405B-8C0F-2B0DC83FC3F1}</b:Guid>
    <b:URL>https://nebulaaitsolutions.com/uploads/cleanupload/26/Blog_Relationship_SS_3.png</b:URL>
    <b:YearAccessed>2026</b:YearAccessed>
    <b:MonthAccessed>July</b:MonthAccessed>
    <b:DayAccessed>28</b:DayAccessed>
    <b:RefOrder>20</b:RefOrder>
  </b:Source>
  <b:Source>
    <b:Tag>Sav24</b:Tag>
    <b:SourceType>InternetSite</b:SourceType>
    <b:Guid>{6DA6751F-4337-4061-A727-6248CD5F4B22}</b:Guid>
    <b:Title>Microsoft Access Database Limitation: Everything You Need to Know</b:Title>
    <b:Year>2024</b:Year>
    <b:YearAccessed>2026</b:YearAccessed>
    <b:MonthAccessed>July</b:MonthAccessed>
    <b:DayAccessed>27</b:DayAccessed>
    <b:URL>https://www.savvyltd.com/blog/microsoft-access-database-limitations/</b:URL>
    <b:Author>
      <b:Author>
        <b:Corporate>Savvy Ltd</b:Corporate>
      </b:Author>
    </b:Author>
    <b:ProductionCompany>Savvy Ltd</b:ProductionCompany>
    <b:RefOrder>21</b:RefOrder>
  </b:Source>
  <b:Source>
    <b:Tag>chiu2015</b:Tag>
    <b:SourceType>JournalArticle</b:SourceType>
    <b:Guid>{535C925F-E562-4616-AD14-AA281F78114E}</b:Guid>
    <b:Title>The Digital Traces Uncovering of Generic Gmail</b:Title>
    <b:Year>2015</b:Year>
    <b:Month>04</b:Month>
    <b:Day>22</b:Day>
    <b:YearAccessed>2026</b:YearAccessed>
    <b:MonthAccessed>July</b:MonthAccessed>
    <b:DayAccessed>28</b:DayAccessed>
    <b:URL>https://csroc.org.tw/journal/JOC26-2/JOC26-2-2.pdf</b:URL>
    <b:JournalName>Journal of Computers</b:JournalName>
    <b:Author>
      <b:Author>
        <b:NameList>
          <b:Person>
            <b:Last>Hai-Cheng Chiu</b:Last>
            <b:First>Ching-Hsien</b:First>
            <b:Middle>Hsu,Ming-Hao Yin,Gai-Ge Wang</b:Middle>
          </b:Person>
        </b:NameList>
      </b:Author>
    </b:Author>
    <b:RefOrder>22</b:RefOrder>
  </b:Source>
  <b:Source>
    <b:Tag>Sim26</b:Tag>
    <b:SourceType>InternetSite</b:SourceType>
    <b:Guid>{990AC5C4-6BBA-4A1D-B3BC-40703227F68A}</b:Guid>
    <b:Title>Gmail Limit: 101 Common Error Messages and Daily Send Limits</b:Title>
    <b:Year>2026</b:Year>
    <b:Month>June</b:Month>
    <b:Day>24</b:Day>
    <b:YearAccessed>2026</b:YearAccessed>
    <b:MonthAccessed>July</b:MonthAccessed>
    <b:DayAccessed>29</b:DayAccessed>
    <b:URL>https://www.folk.app/articles/gmail-limit-101-common-error-messages-and-daily-send-limits</b:URL>
    <b:Author>
      <b:Author>
        <b:NameList>
          <b:Person>
            <b:Last>Lemhandez</b:Last>
            <b:First>Simo</b:First>
          </b:Person>
        </b:NameList>
      </b:Author>
    </b:Author>
    <b:InternetSiteTitle>Folk</b:InternetSiteTitle>
    <b:ProductionCompany>Folk</b:ProductionCompany>
    <b:RefOrder>23</b:RefOrder>
  </b:Source>
  <b:Source>
    <b:Tag>Qai25</b:Tag>
    <b:SourceType>InternetSite</b:SourceType>
    <b:Guid>{5CECEE59-6FED-4CF0-AEB9-8A8B1CAE0591}</b:Guid>
    <b:Author>
      <b:Author>
        <b:NameList>
          <b:Person>
            <b:Last>Qa'ibu Yahaya Nasidi</b:Last>
            <b:First>Adamu,</b:First>
            <b:Middle>Bishir Bala Ummulkalthum</b:Middle>
          </b:Person>
        </b:NameList>
      </b:Author>
    </b:Author>
    <b:Title>Effect of Integrating WhatsApp into open, Distance, and E-Learnings:A survey Approach</b:Title>
    <b:ProductionCompany>Taylor &amp; Francis</b:ProductionCompany>
    <b:Year>2025</b:Year>
    <b:YearAccessed>2026</b:YearAccessed>
    <b:MonthAccessed>July</b:MonthAccessed>
    <b:DayAccessed>29</b:DayAccessed>
    <b:URL>https://fslmjournals.taylors.edu.my/wp-content/uploads/APJFES-2025-P1-4-2.pdf</b:URL>
    <b:RefOrder>24</b:RefOrder>
  </b:Source>
  <b:Source>
    <b:Tag>Pas25</b:Tag>
    <b:SourceType>InternetSite</b:SourceType>
    <b:Guid>{EE8CB676-C398-4DA8-954A-927A188C0302}</b:Guid>
    <b:Author>
      <b:Author>
        <b:NameList>
          <b:Person>
            <b:Last>Kpimeku</b:Last>
            <b:First>Paschal</b:First>
          </b:Person>
        </b:NameList>
      </b:Author>
    </b:Author>
    <b:Title>Exploring the Effectiveness of whatsApp as a Knowledge Management Tool in Accounting Education</b:Title>
    <b:ProductionCompany>IJEDICT</b:ProductionCompany>
    <b:Year>2025</b:Year>
    <b:YearAccessed>2026</b:YearAccessed>
    <b:MonthAccessed>July</b:MonthAccessed>
    <b:DayAccessed>29</b:DayAccessed>
    <b:URL>https://files.eric.ed.gov/fulltext/EJ1494235.pdf</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1CAD39-9737-4503-A782-49FEA6406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3049</TotalTime>
  <Pages>33</Pages>
  <Words>5362</Words>
  <Characters>30569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
  <LinksUpToDate>false</LinksUpToDate>
  <CharactersWithSpaces>35860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ACCA4026</dc:subject>
  <dc:creator>University of Wales Trinity Saint David</dc:creator>
  <cp:keywords/>
  <dc:description/>
  <cp:lastModifiedBy>Xxx Hina Abubaker Babader (2543921)</cp:lastModifiedBy>
  <cp:revision>101</cp:revision>
  <dcterms:created xsi:type="dcterms:W3CDTF">2026-06-15T15:58:00Z</dcterms:created>
  <dcterms:modified xsi:type="dcterms:W3CDTF">2026-08-07T01:06:00Z</dcterms:modified>
</cp:coreProperties>
</file>